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EE5" w:rsidRPr="00DF79AA" w:rsidRDefault="00620EE5" w:rsidP="00620EE5">
      <w:pPr>
        <w:jc w:val="center"/>
        <w:rPr>
          <w:rFonts w:ascii="Garamond" w:hAnsi="Garamond"/>
          <w:b/>
          <w:lang w:val="en-US"/>
        </w:rPr>
      </w:pPr>
      <w:bookmarkStart w:id="0" w:name="_GoBack"/>
      <w:bookmarkEnd w:id="0"/>
      <w:r w:rsidRPr="00DF79AA">
        <w:rPr>
          <w:rFonts w:ascii="Garamond" w:hAnsi="Garamond"/>
          <w:b/>
          <w:lang w:val="en-US"/>
        </w:rPr>
        <w:t>MILLENNIUM CHALLENGE ACCOUNT NIGER (MCA</w:t>
      </w:r>
      <w:r w:rsidR="00D02C2A" w:rsidRPr="00DF79AA">
        <w:rPr>
          <w:rFonts w:ascii="Garamond" w:hAnsi="Garamond"/>
          <w:b/>
          <w:lang w:val="en-US"/>
        </w:rPr>
        <w:t>-Niger</w:t>
      </w:r>
      <w:r w:rsidRPr="00DF79AA">
        <w:rPr>
          <w:rFonts w:ascii="Garamond" w:hAnsi="Garamond"/>
          <w:b/>
          <w:lang w:val="en-US"/>
        </w:rPr>
        <w:t>)</w:t>
      </w:r>
    </w:p>
    <w:p w:rsidR="00F239FC" w:rsidRPr="00DF79AA" w:rsidRDefault="00F239FC" w:rsidP="00620EE5">
      <w:pPr>
        <w:jc w:val="center"/>
        <w:rPr>
          <w:rFonts w:ascii="Garamond" w:hAnsi="Garamond"/>
          <w:b/>
        </w:rPr>
      </w:pPr>
      <w:r w:rsidRPr="00DF79AA">
        <w:rPr>
          <w:rFonts w:ascii="Garamond" w:hAnsi="Garamond"/>
          <w:b/>
        </w:rPr>
        <w:t xml:space="preserve">AVIS SPECIFIQUE DE PASSATION DES MARCHES </w:t>
      </w:r>
    </w:p>
    <w:p w:rsidR="00F239FC" w:rsidRPr="00DF79AA" w:rsidRDefault="00A30981" w:rsidP="00620EE5">
      <w:pPr>
        <w:jc w:val="center"/>
        <w:rPr>
          <w:rFonts w:ascii="Garamond" w:hAnsi="Garamond"/>
          <w:b/>
        </w:rPr>
      </w:pPr>
      <w:r w:rsidRPr="00DF79AA">
        <w:rPr>
          <w:rFonts w:ascii="Garamond" w:hAnsi="Garamond"/>
          <w:b/>
        </w:rPr>
        <w:t>RECRUTEMENT DU PANEL POUR L’EVALUATION DES OFFRES</w:t>
      </w:r>
      <w:r w:rsidR="00130B1C" w:rsidRPr="00DF79AA">
        <w:rPr>
          <w:rFonts w:ascii="Garamond" w:hAnsi="Garamond"/>
          <w:b/>
        </w:rPr>
        <w:t xml:space="preserve"> </w:t>
      </w:r>
    </w:p>
    <w:p w:rsidR="003741CC" w:rsidRPr="00DF79AA" w:rsidRDefault="003741CC" w:rsidP="00620EE5">
      <w:pPr>
        <w:jc w:val="both"/>
        <w:rPr>
          <w:rFonts w:ascii="Garamond" w:hAnsi="Garamond"/>
        </w:rPr>
      </w:pPr>
      <w:r w:rsidRPr="00DF79AA">
        <w:rPr>
          <w:rFonts w:ascii="Garamond" w:hAnsi="Garamond"/>
        </w:rPr>
        <w:t xml:space="preserve">La </w:t>
      </w:r>
      <w:r w:rsidR="00F239FC" w:rsidRPr="00DF79AA">
        <w:rPr>
          <w:rFonts w:ascii="Garamond" w:hAnsi="Garamond"/>
        </w:rPr>
        <w:t>République</w:t>
      </w:r>
      <w:r w:rsidRPr="00DF79AA">
        <w:rPr>
          <w:rFonts w:ascii="Garamond" w:hAnsi="Garamond"/>
        </w:rPr>
        <w:t xml:space="preserve"> du Niger, à travers le Millen</w:t>
      </w:r>
      <w:r w:rsidR="00F239FC" w:rsidRPr="00DF79AA">
        <w:rPr>
          <w:rFonts w:ascii="Garamond" w:hAnsi="Garamond"/>
        </w:rPr>
        <w:t>n</w:t>
      </w:r>
      <w:r w:rsidRPr="00DF79AA">
        <w:rPr>
          <w:rFonts w:ascii="Garamond" w:hAnsi="Garamond"/>
        </w:rPr>
        <w:t>ium Challenge Corporation (MCC)</w:t>
      </w:r>
      <w:r w:rsidR="00F239FC" w:rsidRPr="00DF79AA">
        <w:rPr>
          <w:rFonts w:ascii="Garamond" w:hAnsi="Garamond"/>
        </w:rPr>
        <w:t xml:space="preserve"> </w:t>
      </w:r>
      <w:r w:rsidRPr="00DF79AA">
        <w:rPr>
          <w:rFonts w:ascii="Garamond" w:hAnsi="Garamond"/>
        </w:rPr>
        <w:t>a obtenu du Gouvernement des Etats-Unis :</w:t>
      </w:r>
    </w:p>
    <w:p w:rsidR="003741CC" w:rsidRPr="00DF79AA" w:rsidRDefault="003741CC" w:rsidP="00620EE5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DF79AA">
        <w:rPr>
          <w:rFonts w:ascii="Garamond" w:hAnsi="Garamond"/>
        </w:rPr>
        <w:t xml:space="preserve">Un accord de don e 9 850 000 dollars US (dans le cadre de la subvention du 609(g)) signé le 04 </w:t>
      </w:r>
      <w:r w:rsidR="00F239FC" w:rsidRPr="00DF79AA">
        <w:rPr>
          <w:rFonts w:ascii="Garamond" w:hAnsi="Garamond"/>
        </w:rPr>
        <w:t>février</w:t>
      </w:r>
      <w:r w:rsidRPr="00DF79AA">
        <w:rPr>
          <w:rFonts w:ascii="Garamond" w:hAnsi="Garamond"/>
        </w:rPr>
        <w:t xml:space="preserve"> 2015 et amendé le 02 juillet 2015 et 29 </w:t>
      </w:r>
      <w:r w:rsidR="00F239FC" w:rsidRPr="00DF79AA">
        <w:rPr>
          <w:rFonts w:ascii="Garamond" w:hAnsi="Garamond"/>
        </w:rPr>
        <w:t>février</w:t>
      </w:r>
      <w:r w:rsidRPr="00DF79AA">
        <w:rPr>
          <w:rFonts w:ascii="Garamond" w:hAnsi="Garamond"/>
        </w:rPr>
        <w:t xml:space="preserve"> 2016 </w:t>
      </w:r>
    </w:p>
    <w:p w:rsidR="003741CC" w:rsidRPr="00DF79AA" w:rsidRDefault="003741CC" w:rsidP="00620EE5">
      <w:pPr>
        <w:pStyle w:val="ListParagraph"/>
        <w:numPr>
          <w:ilvl w:val="0"/>
          <w:numId w:val="1"/>
        </w:numPr>
        <w:jc w:val="both"/>
        <w:rPr>
          <w:rFonts w:ascii="Garamond" w:hAnsi="Garamond"/>
        </w:rPr>
      </w:pPr>
      <w:r w:rsidRPr="00DF79AA">
        <w:rPr>
          <w:rFonts w:ascii="Garamond" w:hAnsi="Garamond"/>
        </w:rPr>
        <w:t xml:space="preserve">Un </w:t>
      </w:r>
      <w:r w:rsidR="00574C57" w:rsidRPr="00DF79AA">
        <w:rPr>
          <w:rFonts w:ascii="Garamond" w:hAnsi="Garamond"/>
        </w:rPr>
        <w:t>financement</w:t>
      </w:r>
      <w:r w:rsidRPr="00DF79AA">
        <w:rPr>
          <w:rFonts w:ascii="Garamond" w:hAnsi="Garamond"/>
        </w:rPr>
        <w:t xml:space="preserve"> de 437 024 000 dollar US </w:t>
      </w:r>
      <w:r w:rsidR="00574C57" w:rsidRPr="00DF79AA">
        <w:rPr>
          <w:rFonts w:ascii="Garamond" w:hAnsi="Garamond"/>
        </w:rPr>
        <w:t>d’</w:t>
      </w:r>
      <w:r w:rsidR="00F239FC" w:rsidRPr="00DF79AA">
        <w:rPr>
          <w:rFonts w:ascii="Garamond" w:hAnsi="Garamond"/>
        </w:rPr>
        <w:t xml:space="preserve">un </w:t>
      </w:r>
      <w:r w:rsidR="00B4480C" w:rsidRPr="00DF79AA">
        <w:rPr>
          <w:rFonts w:ascii="Garamond" w:hAnsi="Garamond"/>
        </w:rPr>
        <w:t>Millennium</w:t>
      </w:r>
      <w:r w:rsidR="00574C57" w:rsidRPr="00DF79AA">
        <w:rPr>
          <w:rFonts w:ascii="Garamond" w:hAnsi="Garamond"/>
        </w:rPr>
        <w:t xml:space="preserve"> Challenge Compact, signé le 29 juillet 2016.</w:t>
      </w:r>
    </w:p>
    <w:p w:rsidR="00130B1C" w:rsidRDefault="00130B1C" w:rsidP="00464A65">
      <w:pPr>
        <w:jc w:val="both"/>
        <w:rPr>
          <w:rFonts w:ascii="Garamond" w:hAnsi="Garamond" w:cstheme="minorHAnsi"/>
        </w:rPr>
      </w:pPr>
      <w:r w:rsidRPr="00DF79AA">
        <w:rPr>
          <w:rFonts w:ascii="Garamond" w:hAnsi="Garamond" w:cstheme="minorHAnsi"/>
        </w:rPr>
        <w:t>Le Millennium Challenge Account Niger (MCA-Niger</w:t>
      </w:r>
      <w:r w:rsidR="00675A8D" w:rsidRPr="00DF79AA">
        <w:rPr>
          <w:rFonts w:ascii="Garamond" w:hAnsi="Garamond" w:cstheme="minorHAnsi"/>
        </w:rPr>
        <w:t xml:space="preserve">) recrute </w:t>
      </w:r>
      <w:r w:rsidR="00DF79AA">
        <w:rPr>
          <w:rFonts w:ascii="Garamond" w:hAnsi="Garamond" w:cstheme="minorHAnsi"/>
        </w:rPr>
        <w:t>des experts</w:t>
      </w:r>
      <w:r w:rsidR="00464A65" w:rsidRPr="00DF79AA">
        <w:rPr>
          <w:rFonts w:ascii="Garamond" w:hAnsi="Garamond" w:cstheme="minorHAnsi"/>
        </w:rPr>
        <w:t xml:space="preserve"> pour évaluer les offres techniques reçues dans le cadre de</w:t>
      </w:r>
      <w:r w:rsidR="00675A8D" w:rsidRPr="00DF79AA">
        <w:rPr>
          <w:rFonts w:ascii="Garamond" w:hAnsi="Garamond" w:cstheme="minorHAnsi"/>
        </w:rPr>
        <w:t xml:space="preserve"> </w:t>
      </w:r>
      <w:r w:rsidR="00464A65" w:rsidRPr="00DF79AA">
        <w:rPr>
          <w:rFonts w:ascii="Garamond" w:hAnsi="Garamond"/>
          <w:b/>
        </w:rPr>
        <w:t xml:space="preserve">la </w:t>
      </w:r>
      <w:r w:rsidR="00DF79AA" w:rsidRPr="00DF79AA">
        <w:rPr>
          <w:rFonts w:ascii="Garamond" w:hAnsi="Garamond"/>
          <w:b/>
        </w:rPr>
        <w:t>Sélection</w:t>
      </w:r>
      <w:r w:rsidR="00464A65" w:rsidRPr="00DF79AA">
        <w:rPr>
          <w:rFonts w:ascii="Garamond" w:hAnsi="Garamond"/>
          <w:b/>
        </w:rPr>
        <w:t xml:space="preserve"> d’un Consultant pour le processus de consultation des parties prenantes dans les communes éligibles du CRA (Climate Résiliente Agriculture) et l'élaboration des Plans d'Investissement Intégrés Résilients au Climat (ICRIP). </w:t>
      </w:r>
      <w:r w:rsidR="00464A65" w:rsidRPr="00DF79AA">
        <w:rPr>
          <w:rFonts w:ascii="Garamond" w:hAnsi="Garamond"/>
        </w:rPr>
        <w:t>Il s’agit des</w:t>
      </w:r>
      <w:r w:rsidRPr="00DF79AA">
        <w:rPr>
          <w:rFonts w:ascii="Garamond" w:hAnsi="Garamond" w:cstheme="minorHAnsi"/>
        </w:rPr>
        <w:t xml:space="preserve"> spécialités et qualifications </w:t>
      </w:r>
      <w:r w:rsidR="00464A65" w:rsidRPr="00DF79AA">
        <w:rPr>
          <w:rFonts w:ascii="Garamond" w:hAnsi="Garamond" w:cstheme="minorHAnsi"/>
        </w:rPr>
        <w:t>suivantes:</w:t>
      </w:r>
    </w:p>
    <w:p w:rsidR="005205B9" w:rsidRPr="00DF79AA" w:rsidRDefault="005205B9" w:rsidP="00464A65">
      <w:pPr>
        <w:jc w:val="both"/>
        <w:rPr>
          <w:rFonts w:ascii="Garamond" w:hAnsi="Garamond"/>
          <w:b/>
        </w:rPr>
      </w:pPr>
    </w:p>
    <w:p w:rsidR="00130B1C" w:rsidRPr="00DF79AA" w:rsidRDefault="00130B1C" w:rsidP="00DF79AA">
      <w:pPr>
        <w:pStyle w:val="ListParagraph"/>
        <w:numPr>
          <w:ilvl w:val="0"/>
          <w:numId w:val="15"/>
        </w:numPr>
        <w:suppressAutoHyphens/>
        <w:autoSpaceDN w:val="0"/>
        <w:spacing w:after="120" w:line="256" w:lineRule="auto"/>
        <w:textAlignment w:val="baseline"/>
        <w:rPr>
          <w:rFonts w:ascii="Garamond" w:hAnsi="Garamond" w:cstheme="minorHAnsi"/>
          <w:b/>
        </w:rPr>
      </w:pPr>
      <w:r w:rsidRPr="00DF79AA">
        <w:rPr>
          <w:rFonts w:ascii="Garamond" w:hAnsi="Garamond" w:cstheme="minorHAnsi"/>
          <w:b/>
        </w:rPr>
        <w:t xml:space="preserve">Spécialiste </w:t>
      </w:r>
      <w:r w:rsidR="00B64E17" w:rsidRPr="00DF79AA">
        <w:rPr>
          <w:rFonts w:ascii="Garamond" w:hAnsi="Garamond" w:cstheme="minorHAnsi"/>
          <w:b/>
        </w:rPr>
        <w:t xml:space="preserve">en </w:t>
      </w:r>
      <w:r w:rsidRPr="00DF79AA">
        <w:rPr>
          <w:rFonts w:ascii="Garamond" w:hAnsi="Garamond" w:cstheme="minorHAnsi"/>
          <w:b/>
        </w:rPr>
        <w:t xml:space="preserve">mobilisation sociale et consultation </w:t>
      </w:r>
      <w:r w:rsidR="00B64E17" w:rsidRPr="00DF79AA">
        <w:rPr>
          <w:rFonts w:ascii="Garamond" w:hAnsi="Garamond" w:cstheme="minorHAnsi"/>
          <w:b/>
        </w:rPr>
        <w:t>participative</w:t>
      </w:r>
    </w:p>
    <w:p w:rsidR="00B64E17" w:rsidRPr="00DF79AA" w:rsidRDefault="00B64E17" w:rsidP="00DF79AA">
      <w:pPr>
        <w:pStyle w:val="ListBullet"/>
        <w:numPr>
          <w:ilvl w:val="0"/>
          <w:numId w:val="0"/>
        </w:numPr>
        <w:spacing w:line="240" w:lineRule="auto"/>
        <w:ind w:left="720"/>
        <w:contextualSpacing/>
        <w:rPr>
          <w:rFonts w:ascii="Garamond" w:hAnsi="Garamond" w:cstheme="majorHAnsi"/>
          <w:color w:val="auto"/>
          <w:sz w:val="22"/>
          <w:szCs w:val="22"/>
          <w:lang w:val="fr-FR"/>
        </w:rPr>
      </w:pPr>
      <w:r w:rsidRPr="00DF79AA">
        <w:rPr>
          <w:rFonts w:ascii="Garamond" w:hAnsi="Garamond" w:cstheme="majorHAnsi"/>
          <w:color w:val="auto"/>
          <w:sz w:val="22"/>
          <w:szCs w:val="22"/>
          <w:lang w:val="fr-FR"/>
        </w:rPr>
        <w:t xml:space="preserve">Diplôme universitaire de base de niveau supérieur (minimum Bac + 5 ou équivalent) dans le domaine du développement agricole et rural ou dans des domaines similaires, </w:t>
      </w:r>
    </w:p>
    <w:p w:rsidR="00362FEF" w:rsidRDefault="00B64E17" w:rsidP="00DF79AA">
      <w:pPr>
        <w:pStyle w:val="ListBullet"/>
        <w:numPr>
          <w:ilvl w:val="0"/>
          <w:numId w:val="0"/>
        </w:numPr>
        <w:spacing w:line="240" w:lineRule="auto"/>
        <w:ind w:left="720"/>
        <w:contextualSpacing/>
        <w:rPr>
          <w:rFonts w:ascii="Garamond" w:hAnsi="Garamond" w:cstheme="majorHAnsi"/>
          <w:color w:val="auto"/>
          <w:sz w:val="22"/>
          <w:szCs w:val="22"/>
          <w:lang w:val="fr-FR"/>
        </w:rPr>
      </w:pPr>
      <w:r w:rsidRPr="00DF79AA">
        <w:rPr>
          <w:rFonts w:ascii="Garamond" w:hAnsi="Garamond" w:cstheme="majorHAnsi"/>
          <w:color w:val="auto"/>
          <w:sz w:val="22"/>
          <w:szCs w:val="22"/>
          <w:lang w:val="fr-FR"/>
        </w:rPr>
        <w:t>Avoir au moins huit (10) ans d’expérience pratique dans le domaine de planification et la gestion des projets ;</w:t>
      </w:r>
      <w:r w:rsidR="00DF79AA">
        <w:rPr>
          <w:rFonts w:ascii="Garamond" w:hAnsi="Garamond" w:cstheme="majorHAnsi"/>
          <w:color w:val="auto"/>
          <w:sz w:val="22"/>
          <w:szCs w:val="22"/>
          <w:lang w:val="fr-FR"/>
        </w:rPr>
        <w:t xml:space="preserve"> </w:t>
      </w:r>
    </w:p>
    <w:p w:rsidR="00DF79AA" w:rsidRPr="00DF79AA" w:rsidRDefault="00362FEF" w:rsidP="00DF79AA">
      <w:pPr>
        <w:pStyle w:val="ListBullet"/>
        <w:numPr>
          <w:ilvl w:val="0"/>
          <w:numId w:val="0"/>
        </w:numPr>
        <w:spacing w:line="240" w:lineRule="auto"/>
        <w:ind w:left="720"/>
        <w:contextualSpacing/>
        <w:rPr>
          <w:rFonts w:ascii="Garamond" w:hAnsi="Garamond" w:cstheme="majorHAnsi"/>
          <w:color w:val="auto"/>
          <w:sz w:val="22"/>
          <w:szCs w:val="22"/>
          <w:lang w:val="fr-FR"/>
        </w:rPr>
      </w:pPr>
      <w:r>
        <w:rPr>
          <w:rFonts w:ascii="Garamond" w:hAnsi="Garamond" w:cstheme="majorHAnsi"/>
          <w:color w:val="auto"/>
          <w:sz w:val="22"/>
          <w:szCs w:val="22"/>
          <w:lang w:val="fr-FR"/>
        </w:rPr>
        <w:t>Démontrer des</w:t>
      </w:r>
      <w:r w:rsidR="00DF79AA" w:rsidRPr="00DF79AA">
        <w:rPr>
          <w:rFonts w:ascii="Garamond" w:hAnsi="Garamond"/>
          <w:sz w:val="22"/>
          <w:szCs w:val="22"/>
          <w:lang w:val="fr-FR"/>
        </w:rPr>
        <w:t xml:space="preserve"> compétences en  planification, gestion des ressources humaines, communication, développement </w:t>
      </w:r>
      <w:r>
        <w:rPr>
          <w:rFonts w:ascii="Garamond" w:hAnsi="Garamond"/>
          <w:sz w:val="22"/>
          <w:szCs w:val="22"/>
          <w:lang w:val="fr-FR"/>
        </w:rPr>
        <w:t>d'équipe</w:t>
      </w:r>
      <w:r w:rsidR="00DF79AA" w:rsidRPr="00DF79AA">
        <w:rPr>
          <w:rFonts w:ascii="Garamond" w:hAnsi="Garamond"/>
          <w:sz w:val="22"/>
          <w:szCs w:val="22"/>
          <w:lang w:val="fr-FR"/>
        </w:rPr>
        <w:t>;</w:t>
      </w:r>
      <w:r w:rsidR="00DF79AA">
        <w:rPr>
          <w:rFonts w:ascii="Garamond" w:hAnsi="Garamond"/>
          <w:sz w:val="22"/>
          <w:szCs w:val="22"/>
          <w:lang w:val="fr-FR"/>
        </w:rPr>
        <w:t xml:space="preserve"> </w:t>
      </w:r>
    </w:p>
    <w:p w:rsidR="00B64E17" w:rsidRPr="00DF79AA" w:rsidRDefault="00B64E17" w:rsidP="00DF79AA">
      <w:pPr>
        <w:pStyle w:val="ListBullet"/>
        <w:numPr>
          <w:ilvl w:val="0"/>
          <w:numId w:val="0"/>
        </w:numPr>
        <w:spacing w:line="240" w:lineRule="auto"/>
        <w:ind w:left="720"/>
        <w:contextualSpacing/>
        <w:rPr>
          <w:rFonts w:ascii="Garamond" w:hAnsi="Garamond" w:cstheme="majorHAnsi"/>
          <w:color w:val="auto"/>
          <w:sz w:val="22"/>
          <w:szCs w:val="22"/>
          <w:lang w:val="fr-FR"/>
        </w:rPr>
      </w:pPr>
      <w:r w:rsidRPr="00DF79AA">
        <w:rPr>
          <w:rFonts w:ascii="Garamond" w:hAnsi="Garamond" w:cstheme="majorHAnsi"/>
          <w:color w:val="auto"/>
          <w:sz w:val="22"/>
          <w:szCs w:val="22"/>
          <w:lang w:val="fr-FR"/>
        </w:rPr>
        <w:t>Expériences antérieures en collaboration avec des projets de développement communautaire et des projets financés par des organisations internationales.</w:t>
      </w:r>
    </w:p>
    <w:p w:rsidR="00130B1C" w:rsidRPr="00DF79AA" w:rsidRDefault="00130B1C" w:rsidP="00675A8D">
      <w:pPr>
        <w:spacing w:after="0"/>
        <w:ind w:left="708"/>
        <w:jc w:val="both"/>
        <w:rPr>
          <w:rFonts w:ascii="Garamond" w:hAnsi="Garamond" w:cstheme="minorHAnsi"/>
        </w:rPr>
      </w:pPr>
    </w:p>
    <w:p w:rsidR="00130B1C" w:rsidRPr="00DF79AA" w:rsidRDefault="00130B1C" w:rsidP="00DF79AA">
      <w:pPr>
        <w:pStyle w:val="ListParagraph"/>
        <w:numPr>
          <w:ilvl w:val="0"/>
          <w:numId w:val="15"/>
        </w:numPr>
        <w:suppressAutoHyphens/>
        <w:autoSpaceDN w:val="0"/>
        <w:spacing w:after="160"/>
        <w:textAlignment w:val="baseline"/>
        <w:rPr>
          <w:rFonts w:ascii="Garamond" w:hAnsi="Garamond" w:cstheme="minorHAnsi"/>
        </w:rPr>
      </w:pPr>
      <w:r w:rsidRPr="00DF79AA">
        <w:rPr>
          <w:rFonts w:ascii="Garamond" w:hAnsi="Garamond" w:cstheme="minorHAnsi"/>
          <w:b/>
        </w:rPr>
        <w:t xml:space="preserve">Spécialistes </w:t>
      </w:r>
      <w:r w:rsidR="00362FEF">
        <w:rPr>
          <w:rFonts w:ascii="Garamond" w:hAnsi="Garamond" w:cstheme="minorHAnsi"/>
          <w:b/>
        </w:rPr>
        <w:t xml:space="preserve">en gestion de l’environnement et gestion </w:t>
      </w:r>
      <w:r w:rsidRPr="00DF79AA">
        <w:rPr>
          <w:rFonts w:ascii="Garamond" w:hAnsi="Garamond" w:cstheme="minorHAnsi"/>
          <w:b/>
        </w:rPr>
        <w:t xml:space="preserve">des ressources naturelles/agriculture durable </w:t>
      </w:r>
    </w:p>
    <w:p w:rsidR="00DF79AA" w:rsidRDefault="00130B1C" w:rsidP="00DF79AA">
      <w:pPr>
        <w:spacing w:after="160"/>
        <w:ind w:left="708"/>
        <w:rPr>
          <w:rFonts w:ascii="Garamond" w:hAnsi="Garamond" w:cstheme="minorHAnsi"/>
        </w:rPr>
      </w:pPr>
      <w:r w:rsidRPr="00DF79AA">
        <w:rPr>
          <w:rFonts w:ascii="Garamond" w:hAnsi="Garamond" w:cstheme="minorHAnsi"/>
        </w:rPr>
        <w:t xml:space="preserve">Avoir une expérience et diplôme universitaire en </w:t>
      </w:r>
      <w:r w:rsidR="00362FEF">
        <w:rPr>
          <w:rFonts w:ascii="Garamond" w:hAnsi="Garamond" w:cstheme="minorHAnsi"/>
        </w:rPr>
        <w:t xml:space="preserve">environnement ou en </w:t>
      </w:r>
      <w:r w:rsidRPr="00DF79AA">
        <w:rPr>
          <w:rFonts w:ascii="Garamond" w:hAnsi="Garamond" w:cstheme="minorHAnsi"/>
        </w:rPr>
        <w:t xml:space="preserve">agroforesterie, </w:t>
      </w:r>
      <w:r w:rsidR="00362FEF">
        <w:rPr>
          <w:rFonts w:ascii="Garamond" w:hAnsi="Garamond" w:cstheme="minorHAnsi"/>
        </w:rPr>
        <w:t>ou en agriculture durable</w:t>
      </w:r>
      <w:r w:rsidRPr="00DF79AA">
        <w:rPr>
          <w:rFonts w:ascii="Garamond" w:hAnsi="Garamond" w:cstheme="minorHAnsi"/>
        </w:rPr>
        <w:t xml:space="preserve"> (BAC +5) ou dans d'autres domaines d'expérience liés à la gestion durable des</w:t>
      </w:r>
      <w:r w:rsidR="00362FEF">
        <w:rPr>
          <w:rFonts w:ascii="Garamond" w:hAnsi="Garamond" w:cstheme="minorHAnsi"/>
        </w:rPr>
        <w:t xml:space="preserve"> ressources</w:t>
      </w:r>
    </w:p>
    <w:p w:rsidR="00362FEF" w:rsidRDefault="00362FEF" w:rsidP="00362FEF">
      <w:pPr>
        <w:spacing w:after="160"/>
        <w:ind w:left="708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Démontrer une </w:t>
      </w:r>
      <w:r w:rsidRPr="00362FEF">
        <w:rPr>
          <w:rFonts w:ascii="Garamond" w:hAnsi="Garamond" w:cstheme="minorHAnsi"/>
        </w:rPr>
        <w:t>expérience dans un domaine connexe tel que l'évaluation de l'impact environnemental et social, la gestion de l'environnement, la conservation, l'aire protégée ou la planific</w:t>
      </w:r>
      <w:r w:rsidR="00687135">
        <w:rPr>
          <w:rFonts w:ascii="Garamond" w:hAnsi="Garamond" w:cstheme="minorHAnsi"/>
        </w:rPr>
        <w:t>ation des ressources naturelles, c</w:t>
      </w:r>
      <w:r w:rsidRPr="00362FEF">
        <w:rPr>
          <w:rFonts w:ascii="Garamond" w:hAnsi="Garamond" w:cstheme="minorHAnsi"/>
        </w:rPr>
        <w:t>onnaissance des lois et règlements environnementaux du Niger</w:t>
      </w:r>
      <w:r w:rsidR="00687135">
        <w:rPr>
          <w:rFonts w:ascii="Garamond" w:hAnsi="Garamond" w:cstheme="minorHAnsi"/>
        </w:rPr>
        <w:t xml:space="preserve"> (BEEEI)</w:t>
      </w:r>
      <w:r w:rsidRPr="00362FEF">
        <w:rPr>
          <w:rFonts w:ascii="Garamond" w:hAnsi="Garamond" w:cstheme="minorHAnsi"/>
        </w:rPr>
        <w:t xml:space="preserve">, et connaissance des meilleures pratiques internationales telles que </w:t>
      </w:r>
      <w:r>
        <w:rPr>
          <w:rFonts w:ascii="Garamond" w:hAnsi="Garamond" w:cstheme="minorHAnsi"/>
        </w:rPr>
        <w:t xml:space="preserve">celles de </w:t>
      </w:r>
      <w:r w:rsidRPr="00362FEF">
        <w:rPr>
          <w:rFonts w:ascii="Garamond" w:hAnsi="Garamond" w:cstheme="minorHAnsi"/>
        </w:rPr>
        <w:t xml:space="preserve">la SFI, </w:t>
      </w:r>
      <w:r>
        <w:rPr>
          <w:rFonts w:ascii="Garamond" w:hAnsi="Garamond" w:cstheme="minorHAnsi"/>
        </w:rPr>
        <w:t>d</w:t>
      </w:r>
      <w:r w:rsidRPr="00362FEF">
        <w:rPr>
          <w:rFonts w:ascii="Garamond" w:hAnsi="Garamond" w:cstheme="minorHAnsi"/>
        </w:rPr>
        <w:t>es Politiques de Sauvegarde</w:t>
      </w:r>
    </w:p>
    <w:p w:rsidR="00362FEF" w:rsidRPr="00DF79AA" w:rsidRDefault="00362FEF" w:rsidP="00362FEF">
      <w:pPr>
        <w:spacing w:after="160"/>
        <w:ind w:left="708"/>
        <w:rPr>
          <w:rFonts w:ascii="Garamond" w:hAnsi="Garamond" w:cstheme="minorHAnsi"/>
        </w:rPr>
      </w:pPr>
      <w:r w:rsidRPr="00362FEF">
        <w:rPr>
          <w:rFonts w:ascii="Garamond" w:hAnsi="Garamond" w:cstheme="minorHAnsi"/>
        </w:rPr>
        <w:t>• Une expérience de travail sur des projets financés par des organisations internatio</w:t>
      </w:r>
      <w:r w:rsidR="005205B9">
        <w:rPr>
          <w:rFonts w:ascii="Garamond" w:hAnsi="Garamond" w:cstheme="minorHAnsi"/>
        </w:rPr>
        <w:t xml:space="preserve">nales est hautement souhaitable, </w:t>
      </w:r>
      <w:r w:rsidRPr="00362FEF">
        <w:rPr>
          <w:rFonts w:ascii="Garamond" w:hAnsi="Garamond" w:cstheme="minorHAnsi"/>
        </w:rPr>
        <w:t xml:space="preserve">• </w:t>
      </w:r>
      <w:r w:rsidR="00B84CAA">
        <w:rPr>
          <w:rFonts w:ascii="Garamond" w:hAnsi="Garamond" w:cstheme="minorHAnsi"/>
        </w:rPr>
        <w:t>Expérience</w:t>
      </w:r>
      <w:r>
        <w:rPr>
          <w:rFonts w:ascii="Garamond" w:hAnsi="Garamond" w:cstheme="minorHAnsi"/>
        </w:rPr>
        <w:t xml:space="preserve"> de travail et de </w:t>
      </w:r>
      <w:r w:rsidRPr="00362FEF">
        <w:rPr>
          <w:rFonts w:ascii="Garamond" w:hAnsi="Garamond" w:cstheme="minorHAnsi"/>
        </w:rPr>
        <w:t>collabor</w:t>
      </w:r>
      <w:r>
        <w:rPr>
          <w:rFonts w:ascii="Garamond" w:hAnsi="Garamond" w:cstheme="minorHAnsi"/>
        </w:rPr>
        <w:t>ation</w:t>
      </w:r>
      <w:r w:rsidRPr="00362FEF">
        <w:rPr>
          <w:rFonts w:ascii="Garamond" w:hAnsi="Garamond" w:cstheme="minorHAnsi"/>
        </w:rPr>
        <w:t xml:space="preserve"> avec des équipes et des </w:t>
      </w:r>
      <w:r w:rsidRPr="00362FEF">
        <w:rPr>
          <w:rFonts w:ascii="Garamond" w:hAnsi="Garamond" w:cstheme="minorHAnsi"/>
        </w:rPr>
        <w:lastRenderedPageBreak/>
        <w:t>institutions multidisciplinaires, y compris des experts techniques, des responsables gouvernementaux, des p</w:t>
      </w:r>
      <w:r w:rsidR="00B84CAA">
        <w:rPr>
          <w:rFonts w:ascii="Garamond" w:hAnsi="Garamond" w:cstheme="minorHAnsi"/>
        </w:rPr>
        <w:t xml:space="preserve">ersonnes </w:t>
      </w:r>
      <w:r w:rsidRPr="00362FEF">
        <w:rPr>
          <w:rFonts w:ascii="Garamond" w:hAnsi="Garamond" w:cstheme="minorHAnsi"/>
        </w:rPr>
        <w:t>affectées par le proje</w:t>
      </w:r>
      <w:r w:rsidR="00B84CAA">
        <w:rPr>
          <w:rFonts w:ascii="Garamond" w:hAnsi="Garamond" w:cstheme="minorHAnsi"/>
        </w:rPr>
        <w:t>t (PAP)</w:t>
      </w:r>
      <w:r w:rsidRPr="00362FEF">
        <w:rPr>
          <w:rFonts w:ascii="Garamond" w:hAnsi="Garamond" w:cstheme="minorHAnsi"/>
        </w:rPr>
        <w:t xml:space="preserve"> et la société civile.</w:t>
      </w:r>
    </w:p>
    <w:p w:rsidR="00130B1C" w:rsidRPr="00DF79AA" w:rsidRDefault="00130B1C" w:rsidP="00DF79AA">
      <w:pPr>
        <w:pStyle w:val="ListParagraph"/>
        <w:numPr>
          <w:ilvl w:val="0"/>
          <w:numId w:val="15"/>
        </w:numPr>
        <w:spacing w:after="160"/>
        <w:rPr>
          <w:rFonts w:ascii="Garamond" w:hAnsi="Garamond" w:cstheme="minorHAnsi"/>
        </w:rPr>
      </w:pPr>
      <w:r w:rsidRPr="00DF79AA">
        <w:rPr>
          <w:rFonts w:ascii="Garamond" w:hAnsi="Garamond" w:cstheme="minorHAnsi"/>
          <w:b/>
        </w:rPr>
        <w:t xml:space="preserve">Spécialistes en </w:t>
      </w:r>
      <w:r w:rsidR="00DF79AA" w:rsidRPr="00DF79AA">
        <w:rPr>
          <w:rFonts w:ascii="Garamond" w:hAnsi="Garamond" w:cstheme="minorHAnsi"/>
          <w:b/>
        </w:rPr>
        <w:t>infrastructures</w:t>
      </w:r>
      <w:r w:rsidR="00687135">
        <w:rPr>
          <w:rFonts w:ascii="Garamond" w:hAnsi="Garamond" w:cstheme="minorHAnsi"/>
          <w:b/>
        </w:rPr>
        <w:t xml:space="preserve"> rurales</w:t>
      </w:r>
      <w:r w:rsidR="00DF79AA" w:rsidRPr="00DF79AA">
        <w:rPr>
          <w:rFonts w:ascii="Garamond" w:hAnsi="Garamond" w:cstheme="minorHAnsi"/>
          <w:b/>
        </w:rPr>
        <w:t>/</w:t>
      </w:r>
      <w:r w:rsidRPr="00DF79AA">
        <w:rPr>
          <w:rFonts w:ascii="Garamond" w:hAnsi="Garamond" w:cstheme="minorHAnsi"/>
          <w:b/>
        </w:rPr>
        <w:t xml:space="preserve">génie rural </w:t>
      </w:r>
      <w:r w:rsidR="00687135">
        <w:rPr>
          <w:rFonts w:ascii="Garamond" w:hAnsi="Garamond" w:cstheme="minorHAnsi"/>
          <w:b/>
        </w:rPr>
        <w:t>et irrigation</w:t>
      </w:r>
    </w:p>
    <w:p w:rsidR="00B84CAA" w:rsidRDefault="00DF79AA" w:rsidP="00B84CAA">
      <w:pPr>
        <w:shd w:val="clear" w:color="auto" w:fill="FFFFFF"/>
        <w:spacing w:before="225" w:after="225" w:line="240" w:lineRule="auto"/>
        <w:ind w:left="708"/>
        <w:jc w:val="both"/>
        <w:textAlignment w:val="baseline"/>
        <w:rPr>
          <w:rFonts w:ascii="Garamond" w:hAnsi="Garamond"/>
        </w:rPr>
      </w:pPr>
      <w:r w:rsidRPr="00B84CAA">
        <w:rPr>
          <w:rFonts w:ascii="Garamond" w:hAnsi="Garamond"/>
        </w:rPr>
        <w:t>Au moins 10 années d'expérience et un diplôme d’études universitaires en génie rural/d'irrigation, génie civil ou autre discipline pertinente et expérience dans la conception ou la construction d'infrastructures rurales</w:t>
      </w:r>
      <w:r w:rsidR="00B84CAA" w:rsidRPr="00B84CAA">
        <w:rPr>
          <w:rFonts w:ascii="Garamond" w:hAnsi="Garamond"/>
        </w:rPr>
        <w:t>,</w:t>
      </w:r>
      <w:r w:rsidR="00B84CAA">
        <w:rPr>
          <w:rFonts w:ascii="Garamond" w:hAnsi="Garamond"/>
        </w:rPr>
        <w:t xml:space="preserve"> le b</w:t>
      </w:r>
      <w:r w:rsidR="00B84CAA" w:rsidRPr="00B84CAA">
        <w:rPr>
          <w:rFonts w:ascii="Garamond" w:hAnsi="Garamond"/>
        </w:rPr>
        <w:t>ilan en eau des aménagements hydro-agricoles</w:t>
      </w:r>
      <w:r w:rsidR="00B84CAA">
        <w:rPr>
          <w:rFonts w:ascii="Garamond" w:hAnsi="Garamond"/>
        </w:rPr>
        <w:t>, les é</w:t>
      </w:r>
      <w:r w:rsidR="00B84CAA" w:rsidRPr="00B84CAA">
        <w:rPr>
          <w:rFonts w:ascii="Garamond" w:hAnsi="Garamond"/>
        </w:rPr>
        <w:t>tudes foncières, socio-économiques et environnementales</w:t>
      </w:r>
    </w:p>
    <w:p w:rsidR="005205B9" w:rsidRPr="005205B9" w:rsidRDefault="005205B9" w:rsidP="005205B9">
      <w:pPr>
        <w:pStyle w:val="ListParagraph"/>
        <w:numPr>
          <w:ilvl w:val="0"/>
          <w:numId w:val="15"/>
        </w:numPr>
        <w:spacing w:after="160"/>
        <w:rPr>
          <w:rFonts w:ascii="Garamond" w:hAnsi="Garamond" w:cstheme="minorHAnsi"/>
          <w:b/>
        </w:rPr>
      </w:pPr>
      <w:r>
        <w:rPr>
          <w:rFonts w:ascii="Garamond" w:hAnsi="Garamond" w:cstheme="minorHAnsi"/>
          <w:b/>
        </w:rPr>
        <w:t xml:space="preserve">Spécialiste en microfinance et gestion de fonds </w:t>
      </w:r>
      <w:r w:rsidR="00E03020">
        <w:rPr>
          <w:rFonts w:ascii="Garamond" w:hAnsi="Garamond" w:cstheme="minorHAnsi"/>
          <w:b/>
        </w:rPr>
        <w:t>à</w:t>
      </w:r>
      <w:r>
        <w:rPr>
          <w:rFonts w:ascii="Garamond" w:hAnsi="Garamond" w:cstheme="minorHAnsi"/>
          <w:b/>
        </w:rPr>
        <w:t xml:space="preserve"> frais partagé</w:t>
      </w:r>
    </w:p>
    <w:p w:rsidR="005205B9" w:rsidRPr="005205B9" w:rsidRDefault="005205B9" w:rsidP="005205B9">
      <w:pPr>
        <w:spacing w:after="160" w:line="256" w:lineRule="auto"/>
        <w:ind w:left="708"/>
        <w:rPr>
          <w:rFonts w:ascii="Garamond" w:hAnsi="Garamond" w:cstheme="minorHAnsi"/>
        </w:rPr>
      </w:pPr>
      <w:r w:rsidRPr="005205B9">
        <w:rPr>
          <w:rFonts w:ascii="Garamond" w:hAnsi="Garamond" w:cstheme="minorHAnsi"/>
        </w:rPr>
        <w:t>Diplôme de niveau supérieur (maîtri</w:t>
      </w:r>
      <w:r>
        <w:rPr>
          <w:rFonts w:ascii="Garamond" w:hAnsi="Garamond" w:cstheme="minorHAnsi"/>
        </w:rPr>
        <w:t>se minimum) en Finance/économie/science politique</w:t>
      </w:r>
      <w:r w:rsidRPr="005205B9">
        <w:rPr>
          <w:rFonts w:ascii="Garamond" w:hAnsi="Garamond" w:cstheme="minorHAnsi"/>
        </w:rPr>
        <w:t>/ développement rural ou dans un domaine connexe pertinent</w:t>
      </w:r>
    </w:p>
    <w:p w:rsidR="005205B9" w:rsidRDefault="005205B9" w:rsidP="005205B9">
      <w:pPr>
        <w:spacing w:after="160" w:line="256" w:lineRule="auto"/>
        <w:ind w:left="708"/>
        <w:rPr>
          <w:rFonts w:ascii="Garamond" w:hAnsi="Garamond" w:cstheme="minorHAnsi"/>
        </w:rPr>
      </w:pPr>
      <w:r w:rsidRPr="005205B9">
        <w:rPr>
          <w:rFonts w:ascii="Garamond" w:hAnsi="Garamond" w:cstheme="minorHAnsi"/>
        </w:rPr>
        <w:t xml:space="preserve">Au moins 10 ans d'expérience dans la connaissance et l'expérience du secteur de la microfinance </w:t>
      </w:r>
      <w:r>
        <w:rPr>
          <w:rFonts w:ascii="Garamond" w:hAnsi="Garamond" w:cstheme="minorHAnsi"/>
        </w:rPr>
        <w:t xml:space="preserve">et des critères de performances des institutions de microfinance </w:t>
      </w:r>
      <w:r w:rsidRPr="005205B9">
        <w:rPr>
          <w:rFonts w:ascii="Garamond" w:hAnsi="Garamond" w:cstheme="minorHAnsi"/>
        </w:rPr>
        <w:t xml:space="preserve">au Niger </w:t>
      </w:r>
    </w:p>
    <w:p w:rsidR="005205B9" w:rsidRPr="005205B9" w:rsidRDefault="005205B9" w:rsidP="005205B9">
      <w:pPr>
        <w:spacing w:after="160" w:line="256" w:lineRule="auto"/>
        <w:ind w:left="708"/>
        <w:rPr>
          <w:rFonts w:ascii="Garamond" w:hAnsi="Garamond" w:cstheme="minorHAnsi"/>
        </w:rPr>
      </w:pPr>
      <w:r w:rsidRPr="005205B9">
        <w:rPr>
          <w:rFonts w:ascii="Garamond" w:hAnsi="Garamond" w:cstheme="minorHAnsi"/>
        </w:rPr>
        <w:t xml:space="preserve">Aptitude à </w:t>
      </w:r>
      <w:r>
        <w:rPr>
          <w:rFonts w:ascii="Garamond" w:hAnsi="Garamond" w:cstheme="minorHAnsi"/>
        </w:rPr>
        <w:t>travailler</w:t>
      </w:r>
      <w:r w:rsidRPr="005205B9">
        <w:rPr>
          <w:rFonts w:ascii="Garamond" w:hAnsi="Garamond" w:cstheme="minorHAnsi"/>
        </w:rPr>
        <w:t xml:space="preserve"> efficacement dans un environnement de gestion matricielle, entre équipes et domaines disciplinaires</w:t>
      </w:r>
    </w:p>
    <w:p w:rsidR="005205B9" w:rsidRDefault="005205B9" w:rsidP="005205B9">
      <w:pPr>
        <w:spacing w:after="160" w:line="256" w:lineRule="auto"/>
        <w:ind w:left="708"/>
        <w:rPr>
          <w:rFonts w:ascii="Garamond" w:hAnsi="Garamond" w:cstheme="minorHAnsi"/>
        </w:rPr>
      </w:pPr>
      <w:r w:rsidRPr="005205B9">
        <w:rPr>
          <w:rFonts w:ascii="Garamond" w:hAnsi="Garamond" w:cstheme="minorHAnsi"/>
        </w:rPr>
        <w:t xml:space="preserve">Avoir une expérience professionnelle substantielle et soutenue dans l'obtention de résultats sur le terrain au Niger </w:t>
      </w:r>
    </w:p>
    <w:p w:rsidR="005205B9" w:rsidRPr="00B84CAA" w:rsidRDefault="005205B9" w:rsidP="005205B9">
      <w:pPr>
        <w:spacing w:after="160" w:line="256" w:lineRule="auto"/>
        <w:ind w:left="708"/>
        <w:rPr>
          <w:rFonts w:ascii="Garamond" w:hAnsi="Garamond"/>
        </w:rPr>
      </w:pPr>
    </w:p>
    <w:p w:rsidR="00AF689F" w:rsidRPr="00DF79AA" w:rsidRDefault="00DF79AA" w:rsidP="005205B9">
      <w:pPr>
        <w:spacing w:after="160"/>
        <w:ind w:left="708"/>
        <w:rPr>
          <w:rFonts w:ascii="Garamond" w:hAnsi="Garamond"/>
        </w:rPr>
      </w:pPr>
      <w:r w:rsidRPr="00DF79AA">
        <w:rPr>
          <w:rFonts w:ascii="Garamond" w:hAnsi="Garamond"/>
        </w:rPr>
        <w:t xml:space="preserve"> </w:t>
      </w:r>
      <w:r w:rsidR="00AF689F" w:rsidRPr="00DF79AA">
        <w:rPr>
          <w:rFonts w:ascii="Garamond" w:hAnsi="Garamond"/>
        </w:rPr>
        <w:t xml:space="preserve">Les </w:t>
      </w:r>
      <w:r w:rsidR="005205B9">
        <w:rPr>
          <w:rFonts w:ascii="Garamond" w:hAnsi="Garamond"/>
        </w:rPr>
        <w:t>personnes</w:t>
      </w:r>
      <w:r w:rsidR="00AF689F" w:rsidRPr="00DF79AA">
        <w:rPr>
          <w:rFonts w:ascii="Garamond" w:hAnsi="Garamond"/>
        </w:rPr>
        <w:t xml:space="preserve"> </w:t>
      </w:r>
      <w:r w:rsidR="005205B9" w:rsidRPr="00DF79AA">
        <w:rPr>
          <w:rFonts w:ascii="Garamond" w:hAnsi="Garamond"/>
        </w:rPr>
        <w:t>intéressées</w:t>
      </w:r>
      <w:r w:rsidR="00130B1C" w:rsidRPr="00DF79AA">
        <w:rPr>
          <w:rFonts w:ascii="Garamond" w:hAnsi="Garamond"/>
        </w:rPr>
        <w:t xml:space="preserve"> </w:t>
      </w:r>
      <w:r w:rsidR="005205B9">
        <w:rPr>
          <w:rFonts w:ascii="Garamond" w:hAnsi="Garamond"/>
        </w:rPr>
        <w:t xml:space="preserve">par la présent avis </w:t>
      </w:r>
      <w:proofErr w:type="spellStart"/>
      <w:r w:rsidR="005205B9">
        <w:rPr>
          <w:rFonts w:ascii="Garamond" w:hAnsi="Garamond"/>
        </w:rPr>
        <w:t>a</w:t>
      </w:r>
      <w:proofErr w:type="spellEnd"/>
      <w:r w:rsidR="005205B9">
        <w:rPr>
          <w:rFonts w:ascii="Garamond" w:hAnsi="Garamond"/>
        </w:rPr>
        <w:t xml:space="preserve"> manifestation d’intérêt </w:t>
      </w:r>
      <w:r w:rsidR="00130B1C" w:rsidRPr="00DF79AA">
        <w:rPr>
          <w:rFonts w:ascii="Garamond" w:hAnsi="Garamond"/>
        </w:rPr>
        <w:t>sont invité</w:t>
      </w:r>
      <w:r w:rsidR="005205B9">
        <w:rPr>
          <w:rFonts w:ascii="Garamond" w:hAnsi="Garamond"/>
        </w:rPr>
        <w:t>e</w:t>
      </w:r>
      <w:r w:rsidR="00130B1C" w:rsidRPr="00DF79AA">
        <w:rPr>
          <w:rFonts w:ascii="Garamond" w:hAnsi="Garamond"/>
        </w:rPr>
        <w:t xml:space="preserve">s à soumettre leurs CV et preuves de leurs </w:t>
      </w:r>
      <w:r w:rsidR="00352E51" w:rsidRPr="00DF79AA">
        <w:rPr>
          <w:rFonts w:ascii="Garamond" w:hAnsi="Garamond"/>
        </w:rPr>
        <w:t>qualification</w:t>
      </w:r>
      <w:r w:rsidR="006D136C" w:rsidRPr="00DF79AA">
        <w:rPr>
          <w:rFonts w:ascii="Garamond" w:hAnsi="Garamond"/>
        </w:rPr>
        <w:t>s</w:t>
      </w:r>
      <w:r w:rsidR="00464A65" w:rsidRPr="00DF79AA">
        <w:rPr>
          <w:rFonts w:ascii="Garamond" w:hAnsi="Garamond"/>
        </w:rPr>
        <w:t xml:space="preserve"> au</w:t>
      </w:r>
      <w:r w:rsidR="00464A65" w:rsidRPr="00DF79AA">
        <w:rPr>
          <w:rFonts w:ascii="Garamond" w:hAnsi="Garamond"/>
          <w:b/>
        </w:rPr>
        <w:t xml:space="preserve"> plus tard le </w:t>
      </w:r>
      <w:r w:rsidR="00655209">
        <w:rPr>
          <w:rFonts w:ascii="Garamond" w:hAnsi="Garamond"/>
          <w:b/>
        </w:rPr>
        <w:t>14</w:t>
      </w:r>
      <w:r w:rsidR="00464A65" w:rsidRPr="00DF79AA">
        <w:rPr>
          <w:rFonts w:ascii="Garamond" w:hAnsi="Garamond"/>
          <w:b/>
        </w:rPr>
        <w:t xml:space="preserve"> novembre</w:t>
      </w:r>
      <w:r w:rsidR="00675A8D" w:rsidRPr="00DF79AA">
        <w:rPr>
          <w:rFonts w:ascii="Garamond" w:hAnsi="Garamond"/>
          <w:b/>
        </w:rPr>
        <w:t xml:space="preserve"> </w:t>
      </w:r>
      <w:r w:rsidR="00464A65" w:rsidRPr="00DF79AA">
        <w:rPr>
          <w:rFonts w:ascii="Garamond" w:hAnsi="Garamond"/>
          <w:b/>
        </w:rPr>
        <w:t xml:space="preserve">2017 </w:t>
      </w:r>
      <w:r w:rsidR="00655209">
        <w:rPr>
          <w:rFonts w:ascii="Garamond" w:hAnsi="Garamond"/>
          <w:b/>
        </w:rPr>
        <w:t xml:space="preserve">à 17 heures </w:t>
      </w:r>
      <w:r w:rsidR="00675A8D" w:rsidRPr="00DF79AA">
        <w:rPr>
          <w:rFonts w:ascii="Garamond" w:hAnsi="Garamond"/>
        </w:rPr>
        <w:t>aux</w:t>
      </w:r>
      <w:r w:rsidR="00130B1C" w:rsidRPr="00DF79AA">
        <w:rPr>
          <w:rFonts w:ascii="Garamond" w:hAnsi="Garamond"/>
        </w:rPr>
        <w:t xml:space="preserve"> adresses suivantes </w:t>
      </w:r>
      <w:r w:rsidR="00C158CC" w:rsidRPr="00DF79AA">
        <w:rPr>
          <w:rFonts w:ascii="Garamond" w:hAnsi="Garamond"/>
        </w:rPr>
        <w:t>:</w:t>
      </w:r>
    </w:p>
    <w:p w:rsidR="00C11F92" w:rsidRPr="00DF79AA" w:rsidRDefault="00C11F92" w:rsidP="00675A8D">
      <w:pPr>
        <w:spacing w:after="0"/>
        <w:ind w:left="708"/>
        <w:rPr>
          <w:rFonts w:ascii="Garamond" w:hAnsi="Garamond" w:cstheme="minorHAnsi"/>
          <w:b/>
        </w:rPr>
      </w:pPr>
      <w:r w:rsidRPr="00DF79AA">
        <w:rPr>
          <w:rFonts w:ascii="Garamond" w:hAnsi="Garamond" w:cstheme="minorHAnsi"/>
          <w:b/>
        </w:rPr>
        <w:t>Procurement Agent Manager a.i</w:t>
      </w:r>
    </w:p>
    <w:p w:rsidR="00C11F92" w:rsidRPr="00DF79AA" w:rsidRDefault="005A03CE" w:rsidP="00675A8D">
      <w:pPr>
        <w:spacing w:after="0"/>
        <w:ind w:left="708"/>
        <w:rPr>
          <w:rFonts w:ascii="Garamond" w:hAnsi="Garamond" w:cstheme="minorHAnsi"/>
          <w:b/>
        </w:rPr>
      </w:pPr>
      <w:r w:rsidRPr="00DF79AA">
        <w:rPr>
          <w:rFonts w:ascii="Garamond" w:hAnsi="Garamond" w:cstheme="minorHAnsi"/>
          <w:b/>
        </w:rPr>
        <w:t>Email</w:t>
      </w:r>
      <w:r w:rsidR="00C11F92" w:rsidRPr="00DF79AA">
        <w:rPr>
          <w:rFonts w:ascii="Garamond" w:hAnsi="Garamond" w:cstheme="minorHAnsi"/>
          <w:b/>
        </w:rPr>
        <w:t> </w:t>
      </w:r>
      <w:r w:rsidR="00C11F92" w:rsidRPr="00DF79AA">
        <w:rPr>
          <w:rStyle w:val="Hyperlink"/>
          <w:rFonts w:ascii="Garamond" w:hAnsi="Garamond" w:cstheme="minorHAnsi"/>
          <w:shd w:val="clear" w:color="auto" w:fill="FFFFFF"/>
        </w:rPr>
        <w:t xml:space="preserve">: </w:t>
      </w:r>
      <w:hyperlink r:id="rId7" w:history="1">
        <w:r w:rsidRPr="00DF79AA">
          <w:rPr>
            <w:rStyle w:val="Hyperlink"/>
            <w:rFonts w:ascii="Garamond" w:hAnsi="Garamond" w:cs="Segoe UI"/>
            <w:shd w:val="clear" w:color="auto" w:fill="FFFFFF"/>
          </w:rPr>
          <w:t>clarifications.procurement@ucpmc.ne</w:t>
        </w:r>
      </w:hyperlink>
      <w:r w:rsidRPr="00DF79AA">
        <w:rPr>
          <w:rFonts w:ascii="Garamond" w:hAnsi="Garamond" w:cs="Segoe UI"/>
          <w:color w:val="212121"/>
          <w:shd w:val="clear" w:color="auto" w:fill="FFFFFF"/>
        </w:rPr>
        <w:t xml:space="preserve"> </w:t>
      </w:r>
      <w:r w:rsidR="00C11F92" w:rsidRPr="00DF79AA">
        <w:rPr>
          <w:rFonts w:ascii="Garamond" w:hAnsi="Garamond" w:cstheme="minorHAnsi"/>
          <w:b/>
        </w:rPr>
        <w:t xml:space="preserve"> avec copie à</w:t>
      </w:r>
    </w:p>
    <w:p w:rsidR="00C11F92" w:rsidRPr="00DF79AA" w:rsidRDefault="00C11F92" w:rsidP="00675A8D">
      <w:pPr>
        <w:spacing w:after="0"/>
        <w:ind w:left="348"/>
        <w:rPr>
          <w:rFonts w:ascii="Garamond" w:hAnsi="Garamond" w:cstheme="minorHAnsi"/>
          <w:b/>
        </w:rPr>
      </w:pPr>
    </w:p>
    <w:p w:rsidR="00C11F92" w:rsidRPr="00DF79AA" w:rsidRDefault="00C11F92" w:rsidP="00675A8D">
      <w:pPr>
        <w:spacing w:after="0"/>
        <w:ind w:left="708"/>
        <w:rPr>
          <w:rFonts w:ascii="Garamond" w:hAnsi="Garamond" w:cstheme="minorHAnsi"/>
          <w:b/>
        </w:rPr>
      </w:pPr>
      <w:r w:rsidRPr="00DF79AA">
        <w:rPr>
          <w:rFonts w:ascii="Garamond" w:hAnsi="Garamond" w:cstheme="minorHAnsi"/>
          <w:b/>
        </w:rPr>
        <w:t>Monsieur Mamane ANNOU</w:t>
      </w:r>
      <w:r w:rsidRPr="00DF79AA">
        <w:rPr>
          <w:rFonts w:ascii="Garamond" w:hAnsi="Garamond" w:cstheme="minorHAnsi"/>
          <w:b/>
        </w:rPr>
        <w:br/>
        <w:t>Directeur Général de MCA-Niger</w:t>
      </w:r>
    </w:p>
    <w:p w:rsidR="00C11F92" w:rsidRPr="00DF79AA" w:rsidRDefault="00C11F92" w:rsidP="00675A8D">
      <w:pPr>
        <w:spacing w:after="0"/>
        <w:ind w:left="708"/>
        <w:rPr>
          <w:rFonts w:ascii="Garamond" w:hAnsi="Garamond" w:cstheme="minorHAnsi"/>
          <w:b/>
          <w:bCs/>
          <w:kern w:val="28"/>
        </w:rPr>
      </w:pPr>
      <w:r w:rsidRPr="00DF79AA">
        <w:rPr>
          <w:rFonts w:ascii="Garamond" w:hAnsi="Garamond" w:cstheme="minorHAnsi"/>
          <w:b/>
        </w:rPr>
        <w:t xml:space="preserve">Avenue du </w:t>
      </w:r>
      <w:proofErr w:type="spellStart"/>
      <w:r w:rsidRPr="00DF79AA">
        <w:rPr>
          <w:rFonts w:ascii="Garamond" w:hAnsi="Garamond" w:cstheme="minorHAnsi"/>
          <w:b/>
        </w:rPr>
        <w:t>Monio</w:t>
      </w:r>
      <w:proofErr w:type="spellEnd"/>
      <w:r w:rsidRPr="00DF79AA">
        <w:rPr>
          <w:rFonts w:ascii="Garamond" w:hAnsi="Garamond" w:cstheme="minorHAnsi"/>
          <w:b/>
        </w:rPr>
        <w:t xml:space="preserve"> Issa </w:t>
      </w:r>
      <w:proofErr w:type="spellStart"/>
      <w:r w:rsidRPr="00DF79AA">
        <w:rPr>
          <w:rFonts w:ascii="Garamond" w:hAnsi="Garamond" w:cstheme="minorHAnsi"/>
          <w:b/>
        </w:rPr>
        <w:t>Beri</w:t>
      </w:r>
      <w:proofErr w:type="spellEnd"/>
      <w:r w:rsidRPr="00DF79AA">
        <w:rPr>
          <w:rFonts w:ascii="Garamond" w:hAnsi="Garamond" w:cstheme="minorHAnsi"/>
          <w:b/>
        </w:rPr>
        <w:t>, Commune II, BP 738, Niamey-Niger</w:t>
      </w:r>
    </w:p>
    <w:p w:rsidR="00C11F92" w:rsidRPr="00DF79AA" w:rsidRDefault="00C11F92" w:rsidP="00675A8D">
      <w:pPr>
        <w:spacing w:after="0"/>
        <w:ind w:left="708"/>
        <w:rPr>
          <w:rStyle w:val="Hyperlink"/>
          <w:rFonts w:ascii="Garamond" w:hAnsi="Garamond" w:cstheme="minorHAnsi"/>
        </w:rPr>
      </w:pPr>
      <w:r w:rsidRPr="00DF79AA">
        <w:rPr>
          <w:rFonts w:ascii="Garamond" w:hAnsi="Garamond" w:cstheme="minorHAnsi"/>
          <w:b/>
          <w:bCs/>
        </w:rPr>
        <w:t xml:space="preserve">Email : </w:t>
      </w:r>
      <w:hyperlink r:id="rId8" w:history="1">
        <w:r w:rsidRPr="00DF79AA">
          <w:rPr>
            <w:rStyle w:val="Hyperlink"/>
            <w:rFonts w:ascii="Garamond" w:hAnsi="Garamond" w:cstheme="minorHAnsi"/>
            <w:b/>
            <w:shd w:val="clear" w:color="auto" w:fill="FFFFFF"/>
          </w:rPr>
          <w:t>mamane.annou@yahoo.com</w:t>
        </w:r>
      </w:hyperlink>
      <w:r w:rsidRPr="00DF79AA">
        <w:rPr>
          <w:rFonts w:ascii="Garamond" w:hAnsi="Garamond" w:cstheme="minorHAnsi"/>
          <w:color w:val="212121"/>
          <w:shd w:val="clear" w:color="auto" w:fill="FFFFFF"/>
        </w:rPr>
        <w:t xml:space="preserve">  </w:t>
      </w:r>
    </w:p>
    <w:p w:rsidR="00C11F92" w:rsidRPr="00DF79AA" w:rsidRDefault="00C11F92" w:rsidP="00675A8D">
      <w:pPr>
        <w:pStyle w:val="SimpleList"/>
        <w:numPr>
          <w:ilvl w:val="0"/>
          <w:numId w:val="0"/>
        </w:numPr>
        <w:ind w:left="1428" w:hanging="720"/>
        <w:rPr>
          <w:rFonts w:ascii="Garamond" w:hAnsi="Garamond" w:cstheme="minorHAnsi"/>
          <w:b/>
          <w:sz w:val="22"/>
          <w:szCs w:val="22"/>
        </w:rPr>
      </w:pPr>
      <w:r w:rsidRPr="00DF79AA">
        <w:rPr>
          <w:rFonts w:ascii="Garamond" w:hAnsi="Garamond" w:cstheme="minorHAnsi"/>
          <w:b/>
          <w:sz w:val="22"/>
          <w:szCs w:val="22"/>
        </w:rPr>
        <w:t>Téléphone : (+227) 20 35 08 15/16. Fax : (+227) 20 35 08 18</w:t>
      </w:r>
    </w:p>
    <w:p w:rsidR="00C11F92" w:rsidRPr="00DF79AA" w:rsidRDefault="00C11F92" w:rsidP="00C11F92">
      <w:pPr>
        <w:spacing w:after="0"/>
        <w:jc w:val="both"/>
        <w:rPr>
          <w:rFonts w:ascii="Garamond" w:hAnsi="Garamond"/>
        </w:rPr>
      </w:pPr>
    </w:p>
    <w:p w:rsidR="00825AD3" w:rsidRPr="00DF79AA" w:rsidRDefault="00825AD3" w:rsidP="00C11F92">
      <w:pPr>
        <w:spacing w:after="0"/>
        <w:jc w:val="both"/>
        <w:rPr>
          <w:rFonts w:ascii="Garamond" w:hAnsi="Garamond" w:cstheme="minorHAnsi"/>
          <w:b/>
        </w:rPr>
      </w:pPr>
    </w:p>
    <w:p w:rsidR="00825AD3" w:rsidRPr="00DF79AA" w:rsidRDefault="000611AD" w:rsidP="006D136C">
      <w:pPr>
        <w:spacing w:after="0"/>
        <w:ind w:left="4956"/>
        <w:jc w:val="both"/>
        <w:rPr>
          <w:rFonts w:ascii="Garamond" w:hAnsi="Garamond" w:cstheme="minorHAnsi"/>
          <w:b/>
        </w:rPr>
      </w:pPr>
      <w:r w:rsidRPr="00DF79AA">
        <w:rPr>
          <w:rFonts w:ascii="Garamond" w:hAnsi="Garamond" w:cstheme="minorHAnsi"/>
          <w:b/>
        </w:rPr>
        <w:t xml:space="preserve">Le </w:t>
      </w:r>
      <w:r w:rsidR="00825AD3" w:rsidRPr="00DF79AA">
        <w:rPr>
          <w:rFonts w:ascii="Garamond" w:hAnsi="Garamond" w:cstheme="minorHAnsi"/>
          <w:b/>
        </w:rPr>
        <w:t>Directeur Général de MCA-Niger</w:t>
      </w:r>
      <w:r w:rsidR="00850C0F" w:rsidRPr="00DF79AA">
        <w:rPr>
          <w:rFonts w:ascii="Garamond" w:hAnsi="Garamond" w:cstheme="minorHAnsi"/>
          <w:b/>
        </w:rPr>
        <w:t xml:space="preserve"> </w:t>
      </w:r>
    </w:p>
    <w:p w:rsidR="000611AD" w:rsidRPr="00DF79AA" w:rsidRDefault="000611AD" w:rsidP="006D136C">
      <w:pPr>
        <w:spacing w:after="0"/>
        <w:ind w:left="4956"/>
        <w:jc w:val="both"/>
        <w:rPr>
          <w:rFonts w:ascii="Garamond" w:hAnsi="Garamond" w:cstheme="minorHAnsi"/>
          <w:b/>
        </w:rPr>
      </w:pPr>
    </w:p>
    <w:p w:rsidR="000611AD" w:rsidRPr="00DF79AA" w:rsidRDefault="000611AD" w:rsidP="006D136C">
      <w:pPr>
        <w:spacing w:after="0"/>
        <w:ind w:left="4956"/>
        <w:jc w:val="both"/>
        <w:rPr>
          <w:rFonts w:ascii="Garamond" w:hAnsi="Garamond" w:cstheme="minorHAnsi"/>
          <w:b/>
        </w:rPr>
      </w:pPr>
    </w:p>
    <w:p w:rsidR="00850C0F" w:rsidRPr="00DF79AA" w:rsidRDefault="000611AD" w:rsidP="006D136C">
      <w:pPr>
        <w:spacing w:after="0"/>
        <w:ind w:left="4956"/>
        <w:jc w:val="both"/>
        <w:rPr>
          <w:rFonts w:ascii="Garamond" w:hAnsi="Garamond"/>
        </w:rPr>
      </w:pPr>
      <w:r w:rsidRPr="00DF79AA">
        <w:rPr>
          <w:rFonts w:ascii="Garamond" w:hAnsi="Garamond" w:cstheme="minorHAnsi"/>
          <w:b/>
        </w:rPr>
        <w:t>Mamane ANNOU</w:t>
      </w:r>
    </w:p>
    <w:sectPr w:rsidR="00850C0F" w:rsidRPr="00DF79AA" w:rsidSect="00384076">
      <w:headerReference w:type="default" r:id="rId9"/>
      <w:pgSz w:w="11906" w:h="16838"/>
      <w:pgMar w:top="864" w:right="1411" w:bottom="864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C9D" w:rsidRDefault="00125C9D" w:rsidP="00A752B3">
      <w:pPr>
        <w:spacing w:after="0" w:line="240" w:lineRule="auto"/>
      </w:pPr>
      <w:r>
        <w:separator/>
      </w:r>
    </w:p>
  </w:endnote>
  <w:endnote w:type="continuationSeparator" w:id="0">
    <w:p w:rsidR="00125C9D" w:rsidRDefault="00125C9D" w:rsidP="00A7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C9D" w:rsidRDefault="00125C9D" w:rsidP="00A752B3">
      <w:pPr>
        <w:spacing w:after="0" w:line="240" w:lineRule="auto"/>
      </w:pPr>
      <w:r>
        <w:separator/>
      </w:r>
    </w:p>
  </w:footnote>
  <w:footnote w:type="continuationSeparator" w:id="0">
    <w:p w:rsidR="00125C9D" w:rsidRDefault="00125C9D" w:rsidP="00A7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52B3" w:rsidRPr="00A752B3" w:rsidRDefault="00A752B3" w:rsidP="00A752B3">
    <w:pPr>
      <w:pStyle w:val="ListParagraph"/>
      <w:ind w:left="-567"/>
      <w:jc w:val="both"/>
      <w:rPr>
        <w:rFonts w:cstheme="minorHAnsi"/>
        <w:b/>
        <w:bCs/>
        <w:sz w:val="20"/>
        <w:szCs w:val="20"/>
        <w:lang w:bidi="ar-MA"/>
      </w:rPr>
    </w:pPr>
    <w:r>
      <w:rPr>
        <w:rFonts w:cstheme="minorHAnsi"/>
        <w:b/>
        <w:bCs/>
        <w:sz w:val="20"/>
        <w:szCs w:val="20"/>
        <w:lang w:bidi="ar-MA"/>
      </w:rPr>
      <w:t xml:space="preserve"> REPUBLIQUE DU NIGER</w:t>
    </w:r>
  </w:p>
  <w:p w:rsidR="00A752B3" w:rsidRPr="007C7E87" w:rsidRDefault="00A752B3" w:rsidP="007C7E87">
    <w:pPr>
      <w:pStyle w:val="ListParagraph"/>
      <w:ind w:left="-567"/>
      <w:jc w:val="both"/>
      <w:rPr>
        <w:rFonts w:cstheme="minorHAnsi"/>
        <w:b/>
        <w:sz w:val="36"/>
      </w:rPr>
    </w:pPr>
    <w:r w:rsidRPr="00A752B3">
      <w:rPr>
        <w:rFonts w:cstheme="minorHAns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 wp14:anchorId="7BAF22D8" wp14:editId="08D8A8CA">
          <wp:simplePos x="0" y="0"/>
          <wp:positionH relativeFrom="column">
            <wp:posOffset>-419100</wp:posOffset>
          </wp:positionH>
          <wp:positionV relativeFrom="paragraph">
            <wp:posOffset>198120</wp:posOffset>
          </wp:positionV>
          <wp:extent cx="1171575" cy="1000125"/>
          <wp:effectExtent l="0" t="0" r="9525" b="952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752B3">
      <w:rPr>
        <w:rFonts w:cstheme="minorHAnsi"/>
        <w:b/>
        <w:bCs/>
        <w:color w:val="365F91"/>
        <w:sz w:val="32"/>
        <w:szCs w:val="32"/>
        <w:lang w:bidi="ar-MA"/>
      </w:rPr>
      <w:br w:type="textWrapping" w:clear="all"/>
    </w:r>
    <w:r w:rsidRPr="00A752B3">
      <w:rPr>
        <w:rFonts w:cstheme="minorHAnsi"/>
        <w:b/>
        <w:bCs/>
        <w:sz w:val="20"/>
        <w:szCs w:val="20"/>
        <w:lang w:bidi="ar-MA"/>
      </w:rPr>
      <w:t>PRESIDENCE DE LA REPUBLIQUE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CD4B73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4F81BD" w:themeColor="accent1"/>
      </w:rPr>
    </w:lvl>
  </w:abstractNum>
  <w:abstractNum w:abstractNumId="1" w15:restartNumberingAfterBreak="0">
    <w:nsid w:val="197604DA"/>
    <w:multiLevelType w:val="hybridMultilevel"/>
    <w:tmpl w:val="B3565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40187"/>
    <w:multiLevelType w:val="hybridMultilevel"/>
    <w:tmpl w:val="9D2AF19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DFC4D3C"/>
    <w:multiLevelType w:val="hybridMultilevel"/>
    <w:tmpl w:val="5218C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27F1B"/>
    <w:multiLevelType w:val="multilevel"/>
    <w:tmpl w:val="0EEC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933E9"/>
    <w:multiLevelType w:val="multilevel"/>
    <w:tmpl w:val="BD9A4C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362359"/>
    <w:multiLevelType w:val="hybridMultilevel"/>
    <w:tmpl w:val="93F0086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AEE0DFA"/>
    <w:multiLevelType w:val="hybridMultilevel"/>
    <w:tmpl w:val="0C068D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84D8E"/>
    <w:multiLevelType w:val="hybridMultilevel"/>
    <w:tmpl w:val="D3529A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E583E"/>
    <w:multiLevelType w:val="hybridMultilevel"/>
    <w:tmpl w:val="14AEB014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3687DC5"/>
    <w:multiLevelType w:val="hybridMultilevel"/>
    <w:tmpl w:val="4F0AA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76095A"/>
    <w:multiLevelType w:val="hybridMultilevel"/>
    <w:tmpl w:val="AE5A44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13083C"/>
    <w:multiLevelType w:val="multilevel"/>
    <w:tmpl w:val="3A60C4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3F3545"/>
    <w:multiLevelType w:val="hybridMultilevel"/>
    <w:tmpl w:val="98046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469F0"/>
    <w:multiLevelType w:val="hybridMultilevel"/>
    <w:tmpl w:val="FCB8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31C85"/>
    <w:multiLevelType w:val="hybridMultilevel"/>
    <w:tmpl w:val="A13C1FCE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7C870DD6"/>
    <w:multiLevelType w:val="hybridMultilevel"/>
    <w:tmpl w:val="7DE0671A"/>
    <w:lvl w:ilvl="0" w:tplc="4D86A072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16"/>
  </w:num>
  <w:num w:numId="6">
    <w:abstractNumId w:val="8"/>
  </w:num>
  <w:num w:numId="7">
    <w:abstractNumId w:val="14"/>
  </w:num>
  <w:num w:numId="8">
    <w:abstractNumId w:val="12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3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3D"/>
    <w:rsid w:val="00037725"/>
    <w:rsid w:val="000611AD"/>
    <w:rsid w:val="00077EF1"/>
    <w:rsid w:val="00125C9D"/>
    <w:rsid w:val="00130B1C"/>
    <w:rsid w:val="001D4286"/>
    <w:rsid w:val="001F6313"/>
    <w:rsid w:val="00347517"/>
    <w:rsid w:val="00352E51"/>
    <w:rsid w:val="00362FEF"/>
    <w:rsid w:val="003741CC"/>
    <w:rsid w:val="00384076"/>
    <w:rsid w:val="003C116C"/>
    <w:rsid w:val="003C58D2"/>
    <w:rsid w:val="004233B7"/>
    <w:rsid w:val="004520A4"/>
    <w:rsid w:val="00464A65"/>
    <w:rsid w:val="004B29F5"/>
    <w:rsid w:val="005205B9"/>
    <w:rsid w:val="00544F72"/>
    <w:rsid w:val="00564E3B"/>
    <w:rsid w:val="00574C57"/>
    <w:rsid w:val="005A03CE"/>
    <w:rsid w:val="00620EE5"/>
    <w:rsid w:val="00655209"/>
    <w:rsid w:val="00675A8D"/>
    <w:rsid w:val="00687135"/>
    <w:rsid w:val="006A6946"/>
    <w:rsid w:val="006D136C"/>
    <w:rsid w:val="007A00BE"/>
    <w:rsid w:val="007C2575"/>
    <w:rsid w:val="007C7E87"/>
    <w:rsid w:val="00825AD3"/>
    <w:rsid w:val="00850C0F"/>
    <w:rsid w:val="008C72AF"/>
    <w:rsid w:val="00934935"/>
    <w:rsid w:val="0097253D"/>
    <w:rsid w:val="009C48ED"/>
    <w:rsid w:val="009E65D6"/>
    <w:rsid w:val="00A30981"/>
    <w:rsid w:val="00A74EA7"/>
    <w:rsid w:val="00A752B3"/>
    <w:rsid w:val="00A96F40"/>
    <w:rsid w:val="00AF41E5"/>
    <w:rsid w:val="00AF689F"/>
    <w:rsid w:val="00B10B9C"/>
    <w:rsid w:val="00B4480C"/>
    <w:rsid w:val="00B60FA3"/>
    <w:rsid w:val="00B64E17"/>
    <w:rsid w:val="00B84CAA"/>
    <w:rsid w:val="00BC4D77"/>
    <w:rsid w:val="00BD39D3"/>
    <w:rsid w:val="00BD5093"/>
    <w:rsid w:val="00C11F92"/>
    <w:rsid w:val="00C158CC"/>
    <w:rsid w:val="00CB0214"/>
    <w:rsid w:val="00CB2EAE"/>
    <w:rsid w:val="00CF15E7"/>
    <w:rsid w:val="00D00E98"/>
    <w:rsid w:val="00D01F55"/>
    <w:rsid w:val="00D02C2A"/>
    <w:rsid w:val="00D55986"/>
    <w:rsid w:val="00D649F5"/>
    <w:rsid w:val="00D8520B"/>
    <w:rsid w:val="00DA05BD"/>
    <w:rsid w:val="00DA6C38"/>
    <w:rsid w:val="00DF43B6"/>
    <w:rsid w:val="00DF79AA"/>
    <w:rsid w:val="00E03020"/>
    <w:rsid w:val="00E818F7"/>
    <w:rsid w:val="00F239FC"/>
    <w:rsid w:val="00F8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67F022-ECD3-4FD9-BD7A-882010EF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I..1,kepala,Citation List,Graphic,List Paragraph1,Table of contents numbered,List Paragraph (bulleted list),Bullet 1 List,Bullets,RM1,Bullet Styles para,Figure_name,Equipment,Numbered Indented Text,List Paragraph Char Char Char,lp1,l"/>
    <w:basedOn w:val="Normal"/>
    <w:link w:val="ListParagraphChar"/>
    <w:uiPriority w:val="34"/>
    <w:qFormat/>
    <w:rsid w:val="003741CC"/>
    <w:pPr>
      <w:ind w:left="720"/>
      <w:contextualSpacing/>
    </w:pPr>
  </w:style>
  <w:style w:type="character" w:styleId="Hyperlink">
    <w:name w:val="Hyperlink"/>
    <w:uiPriority w:val="99"/>
    <w:rsid w:val="00D8520B"/>
    <w:rPr>
      <w:color w:val="0000FF"/>
      <w:u w:val="single"/>
    </w:rPr>
  </w:style>
  <w:style w:type="paragraph" w:customStyle="1" w:styleId="SimpleList">
    <w:name w:val="Simple List"/>
    <w:basedOn w:val="Normal"/>
    <w:rsid w:val="00D8520B"/>
    <w:pPr>
      <w:widowControl w:val="0"/>
      <w:numPr>
        <w:numId w:val="5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ListParagraphChar">
    <w:name w:val="List Paragraph Char"/>
    <w:aliases w:val="I..1 Char,kepala Char,Citation List Char,Graphic Char,List Paragraph1 Char,Table of contents numbered Char,List Paragraph (bulleted list) Char,Bullet 1 List Char,Bullets Char,RM1 Char,Bullet Styles para Char,Figure_name Char,lp1 Char"/>
    <w:link w:val="ListParagraph"/>
    <w:uiPriority w:val="34"/>
    <w:qFormat/>
    <w:locked/>
    <w:rsid w:val="00BD509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3C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7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2B3"/>
  </w:style>
  <w:style w:type="paragraph" w:styleId="Footer">
    <w:name w:val="footer"/>
    <w:basedOn w:val="Normal"/>
    <w:link w:val="FooterChar"/>
    <w:uiPriority w:val="99"/>
    <w:unhideWhenUsed/>
    <w:rsid w:val="00A7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2B3"/>
  </w:style>
  <w:style w:type="paragraph" w:styleId="ListBullet">
    <w:name w:val="List Bullet"/>
    <w:basedOn w:val="Normal"/>
    <w:uiPriority w:val="1"/>
    <w:unhideWhenUsed/>
    <w:qFormat/>
    <w:rsid w:val="00B64E17"/>
    <w:pPr>
      <w:numPr>
        <w:numId w:val="11"/>
      </w:numPr>
      <w:spacing w:before="40" w:after="40" w:line="288" w:lineRule="auto"/>
      <w:ind w:left="1080" w:hanging="720"/>
    </w:pPr>
    <w:rPr>
      <w:rFonts w:ascii="Calibri" w:eastAsia="Calibri" w:hAnsi="Calibri" w:cs="Times New Roman"/>
      <w:color w:val="595959"/>
      <w:kern w:val="20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1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mane.annou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arifications.procurement@ucpmc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3636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Franck Banlongar</cp:lastModifiedBy>
  <cp:revision>2</cp:revision>
  <dcterms:created xsi:type="dcterms:W3CDTF">2017-11-07T11:23:00Z</dcterms:created>
  <dcterms:modified xsi:type="dcterms:W3CDTF">2017-11-07T11:23:00Z</dcterms:modified>
</cp:coreProperties>
</file>