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77777777" w:rsidR="003976E7" w:rsidRPr="003976E7" w:rsidRDefault="003976E7" w:rsidP="003976E7">
      <w:pPr>
        <w:spacing w:after="0" w:line="240" w:lineRule="auto"/>
        <w:ind w:left="-180" w:right="242"/>
        <w:jc w:val="center"/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</w:pPr>
      <w:bookmarkStart w:id="0" w:name="_Hlk22281737"/>
      <w:r w:rsidRPr="003976E7">
        <w:rPr>
          <w:rFonts w:ascii="Engravers MT" w:eastAsia="Arial Unicode MS" w:hAnsi="Engravers MT" w:cs="Arial Unicode MS"/>
          <w:b/>
          <w:bCs/>
          <w:noProof/>
          <w:sz w:val="20"/>
          <w:szCs w:val="20"/>
          <w:lang w:val="fr-FR"/>
        </w:rPr>
        <w:t>republique du niger</w:t>
      </w:r>
    </w:p>
    <w:p w14:paraId="7B0CF76A" w14:textId="04D18D9B" w:rsidR="003976E7" w:rsidRPr="003976E7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val="fr-FR"/>
        </w:rPr>
      </w:pPr>
      <w:r w:rsidRPr="007E7ACB">
        <w:rPr>
          <w:rFonts w:ascii="Calibri Light" w:eastAsia="SimSun" w:hAnsi="Calibri Light" w:cs="Calibri Light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B460E9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bookmarkStart w:id="1" w:name="_Hlk22284818"/>
      <w:r w:rsidRPr="00B460E9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Millennium Challenge Account Niger </w:t>
      </w:r>
    </w:p>
    <w:bookmarkEnd w:id="1"/>
    <w:p w14:paraId="366AA47C" w14:textId="77777777" w:rsidR="003976E7" w:rsidRPr="00B460E9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B460E9">
        <w:rPr>
          <w:rFonts w:ascii="Times New Roman" w:eastAsia="Calibri" w:hAnsi="Times New Roman" w:cs="Times New Roman"/>
          <w:b/>
          <w:noProof/>
          <w:sz w:val="32"/>
          <w:szCs w:val="32"/>
        </w:rPr>
        <w:t>(MCA-Niger)</w:t>
      </w:r>
    </w:p>
    <w:p w14:paraId="5C9B3578" w14:textId="186A2400" w:rsidR="008E0B48" w:rsidRPr="007E7ACB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E7ACB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  <w:r w:rsidR="003731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ADDENDUM 1</w:t>
      </w:r>
    </w:p>
    <w:p w14:paraId="7CDE3D74" w14:textId="77777777" w:rsidR="004A5BED" w:rsidRPr="007E7ACB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5CF5BEF" w14:textId="4195D2A4" w:rsidR="00373162" w:rsidRDefault="00373162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L’addendum</w:t>
      </w:r>
      <w:r w:rsidR="009B24D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relatif à la </w:t>
      </w:r>
      <w:r w:rsidR="009B24DB" w:rsidRPr="0016740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DP N° CR/</w:t>
      </w:r>
      <w:proofErr w:type="spellStart"/>
      <w:r w:rsidR="009B24DB" w:rsidRPr="0016740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Praps</w:t>
      </w:r>
      <w:proofErr w:type="spellEnd"/>
      <w:r w:rsidR="009B24DB" w:rsidRPr="00167400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/3/QBS.IDIQ/019/19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porte sur le changement de la date de la conférence préalable.</w:t>
      </w:r>
    </w:p>
    <w:p w14:paraId="26DD33C7" w14:textId="77777777" w:rsidR="00373162" w:rsidRPr="007E7ACB" w:rsidRDefault="00373162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7E7ACB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7E7ACB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7E7ACB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7E7ACB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3D397D1A" w:rsidR="00571D1B" w:rsidRPr="007E7ACB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7E7ACB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9B24DB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7E7ACB" w:rsidRDefault="007E7ACB">
            <w:pPr>
              <w:rPr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618F252E" w:rsidR="008E0B48" w:rsidRPr="007E7ACB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Projet Régional d’appui au pastoralisme au Sahel</w:t>
            </w:r>
          </w:p>
        </w:tc>
      </w:tr>
      <w:tr w:rsidR="004A5BED" w:rsidRPr="009B24DB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7E7ACB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3F739EB8" w:rsidR="004A5BED" w:rsidRPr="00167400" w:rsidRDefault="00167400" w:rsidP="001674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bookmarkStart w:id="2" w:name="_Hlk23344029"/>
            <w:r w:rsidRPr="0016740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>Préparation de l’Avant-Projet Sommaire (APS), l’Avant-Projet Détaillé (APD), des Études d’Impact Environnemental et Social et des Plans de gestion de l’impact environnemental et social</w:t>
            </w:r>
            <w:r w:rsidRPr="00167400" w:rsidDel="0061446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 xml:space="preserve"> </w:t>
            </w:r>
            <w:r w:rsidRPr="0016740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>(EIES/PGES), des documents d’appel d’offres pour la construction et/ou la réhabilitation d’infrastructures</w:t>
            </w:r>
            <w:bookmarkEnd w:id="2"/>
            <w:r w:rsidRPr="0016740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fr-FR" w:eastAsia="en-GB"/>
              </w:rPr>
              <w:t xml:space="preserve"> pour l’activité du projet régional d’appui au pastoralisme au sahel </w:t>
            </w:r>
            <w:r w:rsidRPr="00167400">
              <w:rPr>
                <w:rFonts w:ascii="Garamond" w:eastAsiaTheme="minorEastAsia" w:hAnsi="Garamond" w:cs="Times New Roman"/>
                <w:b/>
                <w:sz w:val="24"/>
                <w:szCs w:val="24"/>
                <w:lang w:val="fr-FR" w:eastAsia="en-GB"/>
              </w:rPr>
              <w:t>(PRAPS-MCA) dans les régions de Dosso, Maradi, Tahoua et Tillabéry.</w:t>
            </w:r>
          </w:p>
        </w:tc>
      </w:tr>
      <w:tr w:rsidR="004A5BED" w:rsidRPr="009B24DB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7E7ACB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1A3C3FDB" w:rsidR="004A5BED" w:rsidRPr="007E7ACB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bookmarkStart w:id="3" w:name="_Hlk24980988"/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DP N° CR/</w:t>
            </w:r>
            <w:proofErr w:type="spellStart"/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Praps</w:t>
            </w:r>
            <w:proofErr w:type="spellEnd"/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/3/QBS.IDIQ/019/19</w:t>
            </w:r>
            <w:bookmarkEnd w:id="3"/>
          </w:p>
        </w:tc>
      </w:tr>
      <w:tr w:rsidR="00A05C4D" w:rsidRPr="007E7ACB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7E7ACB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3E502A5E" w:rsidR="00A05C4D" w:rsidRPr="007E7ACB" w:rsidRDefault="004F55B5" w:rsidP="00C113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Services</w:t>
            </w:r>
          </w:p>
        </w:tc>
      </w:tr>
      <w:tr w:rsidR="004A5BED" w:rsidRPr="007E7ACB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7E7ACB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7E7ACB" w:rsidRDefault="00C113BF" w:rsidP="00E53DBC">
            <w:pPr>
              <w:rPr>
                <w:b/>
                <w:bCs/>
                <w:i/>
                <w:iCs/>
                <w:lang w:val="fr-FR"/>
              </w:rPr>
            </w:pPr>
            <w:r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7E7A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7E7ACB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1245AD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45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1245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45DBEEA3" w:rsidR="00571D1B" w:rsidRPr="001245AD" w:rsidRDefault="001245A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24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1</w:t>
            </w:r>
            <w:r w:rsidRPr="00124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val="fr-FR"/>
              </w:rPr>
              <w:t>er</w:t>
            </w:r>
            <w:r w:rsidRPr="00124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Novembre 2019</w:t>
            </w:r>
          </w:p>
        </w:tc>
      </w:tr>
      <w:tr w:rsidR="00373162" w:rsidRPr="007E7ACB" w14:paraId="747B77E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596415" w14:textId="735EB2E4" w:rsidR="00373162" w:rsidRDefault="00373162" w:rsidP="00DD72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Date </w:t>
            </w:r>
            <w:r w:rsidR="00F254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la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conférence préalable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461515F" w14:textId="7A2DB747" w:rsidR="00373162" w:rsidRPr="00B3632B" w:rsidRDefault="0037316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B363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21 Novembre 2019</w:t>
            </w:r>
          </w:p>
        </w:tc>
      </w:tr>
      <w:tr w:rsidR="004A5BED" w:rsidRPr="007E7ACB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537C0795" w:rsidR="004A5BED" w:rsidRPr="007E7ACB" w:rsidRDefault="00922DA4" w:rsidP="00DD72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D72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limite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7E7A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67A8912E" w:rsidR="004A5BED" w:rsidRPr="00167400" w:rsidRDefault="0016740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1674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5 Décembre 2019</w:t>
            </w:r>
          </w:p>
        </w:tc>
      </w:tr>
    </w:tbl>
    <w:p w14:paraId="43D1BCBA" w14:textId="77777777" w:rsidR="00572353" w:rsidRPr="007E7ACB" w:rsidRDefault="00572353" w:rsidP="00E13831">
      <w:pPr>
        <w:pStyle w:val="NoSpacing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4A49179A" w14:textId="77777777" w:rsidR="00C242D6" w:rsidRPr="007E7ACB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E8BB597" w14:textId="6D5D366D" w:rsidR="00C113BF" w:rsidRPr="007E7ACB" w:rsidRDefault="007E7ACB" w:rsidP="000418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>Account</w:t>
      </w:r>
      <w:proofErr w:type="spellEnd"/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du 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>Niger (MCA-Niger) a reçu un financement de la part d</w:t>
      </w:r>
      <w:r w:rsidR="009B24DB">
        <w:rPr>
          <w:rFonts w:ascii="Times New Roman" w:hAnsi="Times New Roman"/>
          <w:spacing w:val="-2"/>
          <w:sz w:val="24"/>
          <w:szCs w:val="24"/>
          <w:lang w:val="fr-FR"/>
        </w:rPr>
        <w:t>e la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Millen</w:t>
      </w:r>
      <w:r w:rsidR="00F25480">
        <w:rPr>
          <w:rFonts w:ascii="Times New Roman" w:hAnsi="Times New Roman"/>
          <w:spacing w:val="-2"/>
          <w:sz w:val="24"/>
          <w:szCs w:val="24"/>
          <w:lang w:val="fr-FR"/>
        </w:rPr>
        <w:t>n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ium Challenge Corporation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(MCC) 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pour </w:t>
      </w:r>
      <w:r w:rsidR="00E93C59">
        <w:rPr>
          <w:rFonts w:ascii="Times New Roman" w:hAnsi="Times New Roman"/>
          <w:spacing w:val="-2"/>
          <w:sz w:val="24"/>
          <w:szCs w:val="24"/>
          <w:lang w:val="fr-FR"/>
        </w:rPr>
        <w:t xml:space="preserve">financer le projet régional d’appui au pastoralisme (PRAPS – MCA- Niger) 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et compte affecter une partie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>de ce financement</w:t>
      </w: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aux paiements effectués au titre du contrat</w:t>
      </w:r>
      <w:r>
        <w:rPr>
          <w:rFonts w:ascii="Times New Roman" w:hAnsi="Times New Roman"/>
          <w:spacing w:val="-2"/>
          <w:sz w:val="24"/>
          <w:szCs w:val="24"/>
          <w:lang w:val="fr-FR"/>
        </w:rPr>
        <w:t xml:space="preserve"> relatif à la </w:t>
      </w:r>
      <w:r w:rsidR="00E93C59" w:rsidRPr="00E93C59">
        <w:rPr>
          <w:rFonts w:ascii="Times New Roman" w:hAnsi="Times New Roman"/>
          <w:spacing w:val="-2"/>
          <w:sz w:val="24"/>
          <w:szCs w:val="24"/>
          <w:lang w:val="fr-FR"/>
        </w:rPr>
        <w:t>Préparation de l’Avant-Projet Sommaire (APS), l’Avant-Projet Détaillé (APD), des Études d’Impact Environnemental et Social et des Plans de gestion de l’impact environnemental et social (EIES/PGES), des documents d’appel d’offres pour la construction et/ou la réhabilitation d’infrastructures</w:t>
      </w:r>
      <w:r w:rsidR="00A032AD">
        <w:rPr>
          <w:rFonts w:ascii="Times New Roman" w:hAnsi="Times New Roman"/>
          <w:spacing w:val="-2"/>
          <w:sz w:val="24"/>
          <w:szCs w:val="24"/>
          <w:lang w:val="fr-FR"/>
        </w:rPr>
        <w:t>.</w:t>
      </w:r>
    </w:p>
    <w:p w14:paraId="16420EB9" w14:textId="38C45332" w:rsidR="00572353" w:rsidRPr="007E7ACB" w:rsidRDefault="00E01176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7E7ACB">
        <w:rPr>
          <w:rFonts w:ascii="Times New Roman" w:hAnsi="Times New Roman"/>
          <w:spacing w:val="-2"/>
          <w:sz w:val="24"/>
          <w:szCs w:val="24"/>
          <w:lang w:val="fr-FR"/>
        </w:rPr>
        <w:t>MCA</w:t>
      </w:r>
      <w:r w:rsidR="008265B6" w:rsidRPr="007E7ACB">
        <w:rPr>
          <w:rFonts w:ascii="Times New Roman" w:hAnsi="Times New Roman"/>
          <w:spacing w:val="-2"/>
          <w:sz w:val="24"/>
          <w:szCs w:val="24"/>
          <w:lang w:val="fr-FR"/>
        </w:rPr>
        <w:t>-</w:t>
      </w:r>
      <w:r w:rsidR="00DF2B41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Niger </w:t>
      </w:r>
      <w:r w:rsidR="00677B79" w:rsidRPr="00677B79">
        <w:rPr>
          <w:rFonts w:ascii="Times New Roman" w:eastAsia="Times New Roman" w:hAnsi="Times New Roman" w:cs="Times New Roman"/>
          <w:lang w:val="fr-FR" w:eastAsia="fr-FR"/>
        </w:rPr>
        <w:t>par le biais de son Agent de Passation de Marché</w:t>
      </w:r>
      <w:r w:rsidR="00677B79">
        <w:rPr>
          <w:rFonts w:ascii="Times New Roman" w:eastAsia="Times New Roman" w:hAnsi="Times New Roman" w:cs="Times New Roman"/>
          <w:lang w:val="fr-FR" w:eastAsia="fr-FR"/>
        </w:rPr>
        <w:t>s,</w:t>
      </w:r>
      <w:r w:rsidR="00677B79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677B79">
        <w:rPr>
          <w:rFonts w:ascii="Times New Roman" w:hAnsi="Times New Roman"/>
          <w:spacing w:val="-2"/>
          <w:sz w:val="24"/>
          <w:szCs w:val="24"/>
          <w:lang w:val="fr-FR"/>
        </w:rPr>
        <w:t>invite d</w:t>
      </w:r>
      <w:r w:rsidR="00677B79" w:rsidRPr="00677B79">
        <w:rPr>
          <w:rFonts w:ascii="Times New Roman" w:hAnsi="Times New Roman"/>
          <w:spacing w:val="-2"/>
          <w:sz w:val="24"/>
          <w:szCs w:val="24"/>
          <w:lang w:val="fr-FR"/>
        </w:rPr>
        <w:t xml:space="preserve">es consultants éligibles à soumettre des propositions scellées </w:t>
      </w:r>
      <w:r w:rsidR="00677B79">
        <w:rPr>
          <w:rFonts w:ascii="Times New Roman" w:hAnsi="Times New Roman"/>
          <w:spacing w:val="-2"/>
          <w:sz w:val="24"/>
          <w:szCs w:val="24"/>
          <w:lang w:val="fr-FR"/>
        </w:rPr>
        <w:t>relatives</w:t>
      </w:r>
      <w:r w:rsidR="00E93C59">
        <w:rPr>
          <w:rFonts w:ascii="Times New Roman" w:hAnsi="Times New Roman"/>
          <w:spacing w:val="-2"/>
          <w:sz w:val="24"/>
          <w:szCs w:val="24"/>
          <w:lang w:val="fr-FR"/>
        </w:rPr>
        <w:t xml:space="preserve"> à la </w:t>
      </w:r>
      <w:r w:rsidR="00E93C59" w:rsidRPr="00677B79">
        <w:rPr>
          <w:rFonts w:ascii="Times New Roman" w:hAnsi="Times New Roman"/>
          <w:spacing w:val="-2"/>
          <w:sz w:val="24"/>
          <w:szCs w:val="24"/>
          <w:lang w:val="fr-FR"/>
        </w:rPr>
        <w:t>Préparation</w:t>
      </w:r>
      <w:r w:rsidR="00E93C59" w:rsidRPr="00E93C59">
        <w:rPr>
          <w:rFonts w:ascii="Times New Roman" w:hAnsi="Times New Roman"/>
          <w:spacing w:val="-2"/>
          <w:sz w:val="24"/>
          <w:szCs w:val="24"/>
          <w:lang w:val="fr-FR"/>
        </w:rPr>
        <w:t xml:space="preserve"> de l’Avant-Projet Sommaire (APS), l’Avant-Projet Détaillé (APD), des Études d’Impact Environnemental et Social et des Plans de gestion de l’impact environnemental et social (EIES/PGES), des documents d’appel d’offres pour la construction et/ou la réhabilitation d’infrastructures</w:t>
      </w:r>
      <w:r w:rsidR="00E93C59">
        <w:rPr>
          <w:rFonts w:ascii="Times New Roman" w:hAnsi="Times New Roman"/>
          <w:spacing w:val="-2"/>
          <w:sz w:val="24"/>
          <w:szCs w:val="24"/>
          <w:lang w:val="fr-FR"/>
        </w:rPr>
        <w:t>.</w:t>
      </w:r>
    </w:p>
    <w:p w14:paraId="175D343E" w14:textId="2489E7F3" w:rsidR="00124A84" w:rsidRDefault="006D496D" w:rsidP="00124A8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L</w:t>
      </w:r>
      <w:r w:rsidR="00854A50">
        <w:rPr>
          <w:rFonts w:ascii="Times New Roman" w:eastAsia="Times New Roman" w:hAnsi="Times New Roman" w:cs="Times New Roman"/>
          <w:sz w:val="24"/>
          <w:szCs w:val="20"/>
          <w:lang w:val="fr-FR"/>
        </w:rPr>
        <w:t>e processus de passation des marchés sera conduit</w:t>
      </w:r>
      <w:r w:rsidR="0074773E" w:rsidRPr="007477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r w:rsidR="00854A50">
        <w:rPr>
          <w:rFonts w:ascii="Times New Roman" w:eastAsia="Times New Roman" w:hAnsi="Times New Roman" w:cs="Times New Roman"/>
          <w:sz w:val="24"/>
          <w:szCs w:val="20"/>
          <w:lang w:val="fr-FR"/>
        </w:rPr>
        <w:t>à travers</w:t>
      </w:r>
      <w:r w:rsidR="0074773E" w:rsidRPr="0074773E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la méthode de </w:t>
      </w:r>
      <w:r w:rsidR="0074773E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« Sélection Fondée sur la </w:t>
      </w:r>
      <w:r w:rsidR="00E93C59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Qualité -</w:t>
      </w:r>
      <w:r w:rsidR="0074773E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E93C59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SFQ »</w:t>
      </w:r>
      <w:r w:rsidR="0074773E" w:rsidRPr="0074773E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74773E" w:rsidRPr="0074773E">
        <w:rPr>
          <w:rFonts w:ascii="Times New Roman" w:eastAsia="Times New Roman" w:hAnsi="Times New Roman" w:cs="Times New Roman"/>
          <w:sz w:val="24"/>
          <w:szCs w:val="20"/>
          <w:lang w:val="fr-FR"/>
        </w:rPr>
        <w:t>et conformément aux procédures décrites dans</w:t>
      </w:r>
      <w:r w:rsidR="0074773E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A15654">
        <w:rPr>
          <w:rFonts w:ascii="Times New Roman" w:hAnsi="Times New Roman"/>
          <w:spacing w:val="-2"/>
          <w:sz w:val="24"/>
          <w:szCs w:val="24"/>
          <w:lang w:val="fr-FR"/>
        </w:rPr>
        <w:t xml:space="preserve">le </w:t>
      </w:r>
      <w:r w:rsidR="008E6816" w:rsidRPr="007E7ACB">
        <w:rPr>
          <w:rFonts w:ascii="Times New Roman" w:hAnsi="Times New Roman"/>
          <w:spacing w:val="-2"/>
          <w:sz w:val="24"/>
          <w:szCs w:val="24"/>
          <w:lang w:val="fr-FR"/>
        </w:rPr>
        <w:t>MCC Program Procurement Guidelines</w:t>
      </w:r>
      <w:r w:rsidR="00572353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 (</w:t>
      </w:r>
      <w:r w:rsidR="008E6816" w:rsidRPr="007E7ACB">
        <w:rPr>
          <w:rFonts w:ascii="Times New Roman" w:hAnsi="Times New Roman"/>
          <w:spacing w:val="-2"/>
          <w:sz w:val="24"/>
          <w:szCs w:val="24"/>
          <w:lang w:val="fr-FR"/>
        </w:rPr>
        <w:t>PPG</w:t>
      </w:r>
      <w:r w:rsidR="00572353" w:rsidRPr="007E7ACB">
        <w:rPr>
          <w:rFonts w:ascii="Times New Roman" w:hAnsi="Times New Roman"/>
          <w:spacing w:val="-2"/>
          <w:sz w:val="24"/>
          <w:szCs w:val="24"/>
          <w:lang w:val="fr-FR"/>
        </w:rPr>
        <w:t xml:space="preserve">) </w:t>
      </w:r>
      <w:r w:rsidR="00A15654" w:rsidRPr="00A15654">
        <w:rPr>
          <w:rFonts w:ascii="Times New Roman" w:hAnsi="Times New Roman"/>
          <w:spacing w:val="-2"/>
          <w:sz w:val="24"/>
          <w:szCs w:val="24"/>
          <w:lang w:val="fr-FR"/>
        </w:rPr>
        <w:t xml:space="preserve">et </w:t>
      </w:r>
      <w:r w:rsidR="00854A50">
        <w:rPr>
          <w:rFonts w:ascii="Times New Roman" w:hAnsi="Times New Roman"/>
          <w:spacing w:val="-2"/>
          <w:sz w:val="24"/>
          <w:szCs w:val="24"/>
          <w:lang w:val="fr-FR"/>
        </w:rPr>
        <w:t xml:space="preserve">est </w:t>
      </w:r>
      <w:r w:rsidR="00A15654" w:rsidRPr="00A15654">
        <w:rPr>
          <w:rFonts w:ascii="Times New Roman" w:hAnsi="Times New Roman"/>
          <w:spacing w:val="-2"/>
          <w:sz w:val="24"/>
          <w:szCs w:val="24"/>
          <w:lang w:val="fr-FR"/>
        </w:rPr>
        <w:t>ouvert à tous les consultants éligibles tels que définis dans les PPG.</w:t>
      </w:r>
    </w:p>
    <w:p w14:paraId="4013EDAE" w14:textId="46773BC3" w:rsidR="00DC2BBF" w:rsidRDefault="00124A84" w:rsidP="00E011CA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</w:pPr>
      <w:r>
        <w:rPr>
          <w:rFonts w:ascii="Times New Roman" w:hAnsi="Times New Roman"/>
          <w:spacing w:val="-2"/>
          <w:sz w:val="24"/>
          <w:szCs w:val="24"/>
          <w:lang w:val="fr-FR"/>
        </w:rPr>
        <w:t>Le dossier</w:t>
      </w:r>
      <w:r w:rsidRPr="00124A84">
        <w:rPr>
          <w:rFonts w:ascii="Times New Roman" w:hAnsi="Times New Roman"/>
          <w:spacing w:val="-2"/>
          <w:sz w:val="24"/>
          <w:szCs w:val="24"/>
          <w:lang w:val="fr-FR"/>
        </w:rPr>
        <w:t xml:space="preserve"> complet peut être obtenu par les </w:t>
      </w:r>
      <w:r>
        <w:rPr>
          <w:rFonts w:ascii="Times New Roman" w:hAnsi="Times New Roman"/>
          <w:spacing w:val="-2"/>
          <w:sz w:val="24"/>
          <w:szCs w:val="24"/>
          <w:lang w:val="fr-FR"/>
        </w:rPr>
        <w:t>consultants</w:t>
      </w:r>
      <w:r w:rsidRPr="00124A84">
        <w:rPr>
          <w:rFonts w:ascii="Times New Roman" w:hAnsi="Times New Roman"/>
          <w:spacing w:val="-2"/>
          <w:sz w:val="24"/>
          <w:szCs w:val="24"/>
          <w:lang w:val="fr-FR"/>
        </w:rPr>
        <w:t xml:space="preserve"> éligibles intéressés sur présentation d'une demande écrite</w:t>
      </w:r>
      <w:r w:rsidR="00E011CA">
        <w:rPr>
          <w:rFonts w:ascii="Times New Roman" w:hAnsi="Times New Roman"/>
          <w:spacing w:val="-2"/>
          <w:sz w:val="24"/>
          <w:szCs w:val="24"/>
          <w:lang w:val="fr-FR"/>
        </w:rPr>
        <w:t xml:space="preserve"> incluant une brève présentation du consultant et ses coordonnées pour enregistrement, </w:t>
      </w:r>
      <w:r w:rsidRPr="00124A84">
        <w:rPr>
          <w:rFonts w:ascii="Times New Roman" w:hAnsi="Times New Roman"/>
          <w:spacing w:val="-2"/>
          <w:sz w:val="24"/>
          <w:szCs w:val="24"/>
          <w:lang w:val="fr-FR"/>
        </w:rPr>
        <w:t>à l'adresse suivante</w:t>
      </w:r>
      <w:r>
        <w:rPr>
          <w:rFonts w:ascii="Times New Roman" w:hAnsi="Times New Roman"/>
          <w:spacing w:val="-2"/>
          <w:sz w:val="24"/>
          <w:szCs w:val="24"/>
          <w:lang w:val="fr-FR"/>
        </w:rPr>
        <w:t> :</w:t>
      </w:r>
      <w:r w:rsid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hyperlink r:id="rId12" w:history="1">
        <w:r w:rsidR="00044A8B" w:rsidRPr="00DF2B4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fr-FR" w:eastAsia="fr-FR"/>
          </w:rPr>
          <w:t>mcanigerpa@cardno.com</w:t>
        </w:r>
      </w:hyperlink>
      <w:r w:rsidR="00044A8B" w:rsidRPr="00044A8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</w:t>
      </w:r>
      <w:r w:rsidR="00DD72C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avec </w:t>
      </w:r>
      <w:r w:rsidR="00F30D4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copie</w:t>
      </w:r>
      <w:r w:rsidR="00044A8B" w:rsidRPr="00044A8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DD72C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à </w:t>
      </w:r>
      <w:r w:rsidR="00DD72CC" w:rsidRPr="00DF2B41">
        <w:rPr>
          <w:rFonts w:ascii="Helvetica" w:eastAsia="Times New Roman" w:hAnsi="Helvetica" w:cs="Times New Roman"/>
          <w:b/>
          <w:sz w:val="24"/>
          <w:szCs w:val="24"/>
          <w:lang w:val="fr-FR" w:eastAsia="fr-FR"/>
        </w:rPr>
        <w:t xml:space="preserve"> </w:t>
      </w:r>
      <w:hyperlink r:id="rId13" w:history="1">
        <w:r w:rsidR="00044A8B" w:rsidRPr="00DF2B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fr-FR" w:eastAsia="fr-FR"/>
          </w:rPr>
          <w:t>procurement@mcaniger.ne</w:t>
        </w:r>
      </w:hyperlink>
      <w:r w:rsidR="00044A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>.</w:t>
      </w:r>
    </w:p>
    <w:p w14:paraId="4804EFE8" w14:textId="41CA6D8C" w:rsidR="00DA1EC0" w:rsidRDefault="00044A8B" w:rsidP="00A05C4D">
      <w:pPr>
        <w:suppressAutoHyphens/>
        <w:rPr>
          <w:rFonts w:ascii="Times New Roman" w:hAnsi="Times New Roman"/>
          <w:spacing w:val="-2"/>
          <w:sz w:val="24"/>
          <w:szCs w:val="24"/>
          <w:lang w:val="fr-FR"/>
        </w:rPr>
      </w:pP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>Veuillez noter qu</w:t>
      </w:r>
      <w:r w:rsidR="00F30D4D">
        <w:rPr>
          <w:rFonts w:ascii="Times New Roman" w:hAnsi="Times New Roman"/>
          <w:spacing w:val="-2"/>
          <w:sz w:val="24"/>
          <w:szCs w:val="24"/>
          <w:lang w:val="fr-FR"/>
        </w:rPr>
        <w:t xml:space="preserve">e la 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conférence </w:t>
      </w:r>
      <w:r w:rsidR="00DA1EC0">
        <w:rPr>
          <w:rFonts w:ascii="Times New Roman" w:hAnsi="Times New Roman"/>
          <w:spacing w:val="-2"/>
          <w:sz w:val="24"/>
          <w:szCs w:val="24"/>
          <w:lang w:val="fr-FR"/>
        </w:rPr>
        <w:t>préalable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F30D4D">
        <w:rPr>
          <w:rFonts w:ascii="Times New Roman" w:hAnsi="Times New Roman"/>
          <w:spacing w:val="-2"/>
          <w:sz w:val="24"/>
          <w:szCs w:val="24"/>
          <w:lang w:val="fr-FR"/>
        </w:rPr>
        <w:t xml:space="preserve">à la soumission des Propositions </w:t>
      </w:r>
      <w:r w:rsidR="00373162">
        <w:rPr>
          <w:rFonts w:ascii="Times New Roman" w:hAnsi="Times New Roman"/>
          <w:spacing w:val="-2"/>
          <w:sz w:val="24"/>
          <w:szCs w:val="24"/>
          <w:lang w:val="fr-FR"/>
        </w:rPr>
        <w:t xml:space="preserve">initialement prévue le </w:t>
      </w:r>
      <w:r w:rsidR="00373162" w:rsidRPr="009B24DB">
        <w:rPr>
          <w:rFonts w:ascii="Times New Roman" w:hAnsi="Times New Roman"/>
          <w:b/>
          <w:spacing w:val="-2"/>
          <w:sz w:val="24"/>
          <w:szCs w:val="24"/>
          <w:lang w:val="fr-FR"/>
        </w:rPr>
        <w:t xml:space="preserve">15 novembre </w:t>
      </w:r>
      <w:r w:rsidR="00B3632B" w:rsidRPr="009B24DB">
        <w:rPr>
          <w:rFonts w:ascii="Times New Roman" w:hAnsi="Times New Roman"/>
          <w:b/>
          <w:spacing w:val="-2"/>
          <w:sz w:val="24"/>
          <w:szCs w:val="24"/>
          <w:lang w:val="fr-FR"/>
        </w:rPr>
        <w:t>2019</w:t>
      </w:r>
      <w:r w:rsidR="00B3632B" w:rsidRPr="00B3632B">
        <w:rPr>
          <w:rFonts w:ascii="Times New Roman" w:hAnsi="Times New Roman"/>
          <w:spacing w:val="-2"/>
          <w:sz w:val="24"/>
          <w:szCs w:val="24"/>
          <w:lang w:val="fr-FR"/>
        </w:rPr>
        <w:t xml:space="preserve"> dans les Données particulières de la Demande de propositions, Section II de la DP</w:t>
      </w:r>
      <w:r w:rsidR="00B3632B">
        <w:rPr>
          <w:rFonts w:ascii="Times New Roman" w:hAnsi="Times New Roman"/>
          <w:spacing w:val="-2"/>
          <w:sz w:val="24"/>
          <w:szCs w:val="24"/>
          <w:lang w:val="fr-FR"/>
        </w:rPr>
        <w:t xml:space="preserve">, 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>se tiendra</w:t>
      </w:r>
      <w:r w:rsidR="00B3632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F30D4D">
        <w:rPr>
          <w:rFonts w:ascii="Times New Roman" w:hAnsi="Times New Roman"/>
          <w:spacing w:val="-2"/>
          <w:sz w:val="24"/>
          <w:szCs w:val="24"/>
          <w:lang w:val="fr-FR"/>
        </w:rPr>
        <w:t>finalement le</w:t>
      </w:r>
      <w:r w:rsidR="00373162" w:rsidRPr="00373162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21 novembre 2019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5372EB" w:rsidRPr="005372EB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à 10 h 00 (heure locale)</w:t>
      </w:r>
      <w:r w:rsidR="00B3632B">
        <w:rPr>
          <w:rFonts w:ascii="Times New Roman" w:hAnsi="Times New Roman"/>
          <w:spacing w:val="-2"/>
          <w:sz w:val="24"/>
          <w:szCs w:val="24"/>
          <w:lang w:val="fr-FR"/>
        </w:rPr>
        <w:t>.</w:t>
      </w:r>
    </w:p>
    <w:p w14:paraId="53BB7A1C" w14:textId="27CB213A" w:rsidR="00675F57" w:rsidRDefault="00044A8B" w:rsidP="00922DA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Les propositions doivent être envoyées </w:t>
      </w:r>
      <w:r w:rsidR="00F30D4D">
        <w:rPr>
          <w:rFonts w:ascii="Times New Roman" w:hAnsi="Times New Roman"/>
          <w:spacing w:val="-2"/>
          <w:sz w:val="24"/>
          <w:szCs w:val="24"/>
          <w:lang w:val="fr-FR"/>
        </w:rPr>
        <w:t xml:space="preserve">au plus tard </w:t>
      </w:r>
      <w:r w:rsidRPr="00044A8B">
        <w:rPr>
          <w:rFonts w:ascii="Times New Roman" w:hAnsi="Times New Roman"/>
          <w:spacing w:val="-2"/>
          <w:sz w:val="24"/>
          <w:szCs w:val="24"/>
          <w:lang w:val="fr-FR"/>
        </w:rPr>
        <w:t xml:space="preserve">à l'adresse ci-dessous 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>le</w:t>
      </w:r>
      <w:r w:rsidR="00167400" w:rsidRPr="00167400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="0016740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5 décembre 2019 à</w:t>
      </w:r>
      <w:r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10h</w:t>
      </w:r>
      <w:r w:rsidR="00DA1EC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00 (heure locale)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 xml:space="preserve">. Les </w:t>
      </w:r>
      <w:r w:rsidR="00675F57" w:rsidRPr="00167400">
        <w:rPr>
          <w:rFonts w:ascii="Times New Roman" w:hAnsi="Times New Roman"/>
          <w:spacing w:val="-2"/>
          <w:sz w:val="24"/>
          <w:szCs w:val="24"/>
          <w:lang w:val="fr-FR"/>
        </w:rPr>
        <w:t>soumissions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 xml:space="preserve"> électroniques ne seront pas autorisées. Les propositions en retard seront rejetées. Les propositions seront ouvertes publiquement en présence des représentants désignés des soumissionnaires et de toute personne qui choisirait d'assister à l'adresse ci-dessous le </w:t>
      </w:r>
      <w:r w:rsidR="0016740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5 décembre</w:t>
      </w:r>
      <w:r w:rsidR="00DD72CC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="00DD72CC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>2019</w:t>
      </w:r>
      <w:r w:rsidR="00167400"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à</w:t>
      </w:r>
      <w:r w:rsidRPr="00167400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10h30 (heure locale</w:t>
      </w:r>
      <w:r w:rsidRPr="00167400">
        <w:rPr>
          <w:rFonts w:ascii="Times New Roman" w:hAnsi="Times New Roman"/>
          <w:spacing w:val="-2"/>
          <w:sz w:val="24"/>
          <w:szCs w:val="24"/>
          <w:lang w:val="fr-FR"/>
        </w:rPr>
        <w:t>).</w:t>
      </w:r>
    </w:p>
    <w:p w14:paraId="0E8BB31F" w14:textId="413D83FE" w:rsidR="00A05C4D" w:rsidRPr="007E7ACB" w:rsidRDefault="00675F57" w:rsidP="00A05C4D">
      <w:pPr>
        <w:suppressAutoHyphens/>
        <w:rPr>
          <w:rFonts w:ascii="Times New Roman" w:hAnsi="Times New Roman" w:cs="Times New Roman"/>
          <w:spacing w:val="-2"/>
          <w:sz w:val="28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8"/>
          <w:szCs w:val="24"/>
          <w:lang w:val="fr-FR"/>
        </w:rPr>
        <w:t xml:space="preserve">Adresse du Contact </w:t>
      </w:r>
      <w:r w:rsidR="00C242D6" w:rsidRPr="007E7ACB">
        <w:rPr>
          <w:rFonts w:ascii="Times New Roman" w:hAnsi="Times New Roman" w:cs="Times New Roman"/>
          <w:spacing w:val="-2"/>
          <w:sz w:val="28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A55C9" w:rsidRPr="007E7ACB" w14:paraId="2FFB218C" w14:textId="77777777" w:rsidTr="00675F57">
        <w:trPr>
          <w:trHeight w:val="1094"/>
        </w:trPr>
        <w:tc>
          <w:tcPr>
            <w:tcW w:w="3690" w:type="dxa"/>
          </w:tcPr>
          <w:p w14:paraId="6A9553CB" w14:textId="4F7B202C" w:rsidR="009A55C9" w:rsidRPr="007E7ACB" w:rsidRDefault="00675F57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</w:pPr>
            <w:r w:rsidRPr="00675F57">
              <w:rPr>
                <w:rFonts w:ascii="Times New Roman" w:hAnsi="Times New Roman" w:cs="Times New Roman"/>
                <w:b/>
                <w:iCs/>
                <w:szCs w:val="24"/>
                <w:lang w:val="fr-FR"/>
              </w:rPr>
              <w:t>L'adresse mentionnée ci-dessus est</w:t>
            </w:r>
            <w:r>
              <w:rPr>
                <w:rFonts w:ascii="Times New Roman" w:hAnsi="Times New Roman" w:cs="Times New Roman"/>
                <w:b/>
                <w:iCs/>
                <w:szCs w:val="24"/>
                <w:lang w:val="fr-FR"/>
              </w:rPr>
              <w:t xml:space="preserve"> </w:t>
            </w:r>
            <w:r w:rsidR="009A55C9" w:rsidRPr="007E7ACB">
              <w:rPr>
                <w:rFonts w:ascii="Times New Roman" w:hAnsi="Times New Roman" w:cs="Times New Roman"/>
                <w:b/>
                <w:iCs/>
                <w:szCs w:val="24"/>
                <w:lang w:val="fr-FR"/>
              </w:rPr>
              <w:t xml:space="preserve">: </w:t>
            </w:r>
          </w:p>
          <w:p w14:paraId="640952D3" w14:textId="77777777" w:rsidR="009A55C9" w:rsidRPr="007E7AC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</w:pPr>
          </w:p>
        </w:tc>
        <w:tc>
          <w:tcPr>
            <w:tcW w:w="6210" w:type="dxa"/>
          </w:tcPr>
          <w:p w14:paraId="4C4DF67E" w14:textId="77777777" w:rsidR="00DC2BBF" w:rsidRPr="001245AD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Millennium Challenge </w:t>
            </w:r>
            <w:proofErr w:type="spellStart"/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Account</w:t>
            </w:r>
            <w:proofErr w:type="spellEnd"/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MCA-Niger</w:t>
            </w:r>
          </w:p>
          <w:p w14:paraId="65F60DEC" w14:textId="0D4546C7" w:rsidR="00DC2BBF" w:rsidRPr="001245AD" w:rsidRDefault="00DD72CC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proofErr w:type="gramStart"/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au</w:t>
            </w:r>
            <w:proofErr w:type="gramEnd"/>
            <w:r w:rsidR="00DC2BBF"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Procurement Agent</w:t>
            </w:r>
            <w:r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,</w:t>
            </w:r>
          </w:p>
          <w:p w14:paraId="2B8101E2" w14:textId="7E933B9B" w:rsidR="00DC2BBF" w:rsidRPr="00DF2B41" w:rsidRDefault="00DC2BBF" w:rsidP="00DC2BBF">
            <w:pP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DF2B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ru-RU"/>
              </w:rPr>
              <w:t>Boulevard Mali Béro en face du Lycée Bosso</w:t>
            </w:r>
          </w:p>
          <w:p w14:paraId="0F320B34" w14:textId="0DE4840A" w:rsidR="00DC2BBF" w:rsidRPr="00DF2B41" w:rsidRDefault="00DC2BBF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Niamey</w:t>
            </w:r>
            <w:r w:rsidRPr="00DF2B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ru-RU"/>
              </w:rPr>
              <w:t>-Niger</w:t>
            </w:r>
            <w:r w:rsidRPr="00DF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</w:p>
          <w:p w14:paraId="54BB4962" w14:textId="77777777" w:rsidR="009A55C9" w:rsidRPr="007E7ACB" w:rsidRDefault="009A55C9" w:rsidP="00A05C4D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  <w:lang w:val="fr-FR"/>
              </w:rPr>
            </w:pPr>
          </w:p>
        </w:tc>
      </w:tr>
      <w:tr w:rsidR="009A55C9" w:rsidRPr="007E7ACB" w14:paraId="6583AF83" w14:textId="77777777" w:rsidTr="00675F57">
        <w:trPr>
          <w:trHeight w:val="831"/>
        </w:trPr>
        <w:tc>
          <w:tcPr>
            <w:tcW w:w="3690" w:type="dxa"/>
          </w:tcPr>
          <w:p w14:paraId="3C14C22E" w14:textId="3D10FB07" w:rsidR="009A55C9" w:rsidRPr="007E7ACB" w:rsidRDefault="00675F57" w:rsidP="009A55C9">
            <w:pPr>
              <w:suppressAutoHyphens/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A l’a</w:t>
            </w:r>
            <w:r w:rsidR="009A55C9" w:rsidRPr="007E7ACB"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tt</w:t>
            </w:r>
            <w:r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entio</w:t>
            </w:r>
            <w:r w:rsidR="009A55C9" w:rsidRPr="007E7ACB"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>n</w:t>
            </w:r>
            <w:r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 xml:space="preserve"> </w:t>
            </w:r>
            <w:r w:rsidR="009A55C9" w:rsidRPr="007E7ACB">
              <w:rPr>
                <w:rFonts w:ascii="Times New Roman" w:hAnsi="Times New Roman" w:cs="Times New Roman"/>
                <w:b/>
                <w:iCs/>
                <w:spacing w:val="-2"/>
                <w:szCs w:val="24"/>
                <w:lang w:val="fr-FR"/>
              </w:rPr>
              <w:t xml:space="preserve">: </w:t>
            </w:r>
          </w:p>
          <w:p w14:paraId="5042D5BE" w14:textId="77777777" w:rsidR="009A55C9" w:rsidRPr="007E7ACB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</w:pPr>
          </w:p>
        </w:tc>
        <w:tc>
          <w:tcPr>
            <w:tcW w:w="6210" w:type="dxa"/>
          </w:tcPr>
          <w:p w14:paraId="703B8B87" w14:textId="77777777" w:rsidR="009A55C9" w:rsidRPr="007E7ACB" w:rsidRDefault="00DC2BBF" w:rsidP="00A05C4D">
            <w:pPr>
              <w:suppressAutoHyphens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DF2B4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Procurement Agent</w:t>
            </w:r>
          </w:p>
          <w:p w14:paraId="2F0ECAB8" w14:textId="3CC7519A" w:rsidR="00DC2BBF" w:rsidRPr="007E7ACB" w:rsidRDefault="00DC2BBF" w:rsidP="00DD72CC">
            <w:pPr>
              <w:suppressAutoHyphens/>
              <w:rPr>
                <w:rFonts w:ascii="Gotham Medium" w:hAnsi="Gotham Medium"/>
                <w:spacing w:val="-2"/>
                <w:sz w:val="28"/>
                <w:szCs w:val="24"/>
                <w:lang w:val="fr-FR"/>
              </w:rPr>
            </w:pPr>
            <w:r w:rsidRPr="007E7AC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2</w:t>
            </w:r>
            <w:r w:rsidR="001245AD" w:rsidRP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vertAlign w:val="superscript"/>
                <w:lang w:val="fr-FR" w:eastAsia="ru-RU"/>
              </w:rPr>
              <w:t>ème</w:t>
            </w:r>
            <w:r w:rsidR="001245A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1245AD" w:rsidRPr="007E7AC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  <w:t>Etage</w:t>
            </w:r>
          </w:p>
        </w:tc>
      </w:tr>
      <w:tr w:rsidR="009A55C9" w:rsidRPr="009B24DB" w14:paraId="1F6BC53A" w14:textId="77777777" w:rsidTr="00675F57">
        <w:trPr>
          <w:trHeight w:val="291"/>
        </w:trPr>
        <w:tc>
          <w:tcPr>
            <w:tcW w:w="3690" w:type="dxa"/>
          </w:tcPr>
          <w:p w14:paraId="2DD58CA4" w14:textId="3D65B4A6" w:rsidR="009A55C9" w:rsidRPr="007E7ACB" w:rsidRDefault="00675F57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  <w:t xml:space="preserve">Courriel </w:t>
            </w:r>
            <w:r w:rsidR="009A55C9" w:rsidRPr="007E7ACB">
              <w:rPr>
                <w:rFonts w:ascii="Times New Roman" w:hAnsi="Times New Roman" w:cs="Times New Roman"/>
                <w:b/>
                <w:spacing w:val="-2"/>
                <w:szCs w:val="24"/>
                <w:lang w:val="fr-FR"/>
              </w:rPr>
              <w:t>:</w:t>
            </w:r>
          </w:p>
        </w:tc>
        <w:tc>
          <w:tcPr>
            <w:tcW w:w="6210" w:type="dxa"/>
          </w:tcPr>
          <w:p w14:paraId="65C2BE99" w14:textId="77777777" w:rsidR="00DC2BBF" w:rsidRPr="00373162" w:rsidRDefault="00FA4474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4" w:history="1">
              <w:r w:rsidR="00DC2BBF" w:rsidRPr="003731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mcanigerpa@cardno.com</w:t>
              </w:r>
            </w:hyperlink>
            <w:r w:rsidR="00DC2BBF" w:rsidRPr="0037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14:paraId="21AC4194" w14:textId="657072C9" w:rsidR="00DC2BBF" w:rsidRPr="001245AD" w:rsidRDefault="001245AD" w:rsidP="00DC2BBF">
            <w:pPr>
              <w:tabs>
                <w:tab w:val="left" w:pos="10200"/>
              </w:tabs>
              <w:ind w:right="332"/>
              <w:jc w:val="both"/>
              <w:rPr>
                <w:rFonts w:ascii="Helvetica" w:eastAsia="Times New Roman" w:hAnsi="Helvetica" w:cs="Times New Roman"/>
                <w:sz w:val="24"/>
                <w:szCs w:val="24"/>
                <w:lang w:val="fr-FR" w:eastAsia="fr-FR"/>
              </w:rPr>
            </w:pPr>
            <w:r w:rsidRPr="001245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Copie</w:t>
            </w:r>
            <w:r w:rsidR="00DD72CC" w:rsidRPr="001245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à </w:t>
            </w:r>
            <w:r w:rsidR="00DC2BBF" w:rsidRPr="001245A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C2BBF" w:rsidRPr="001245AD">
              <w:rPr>
                <w:rFonts w:ascii="Helvetica" w:eastAsia="Times New Roman" w:hAnsi="Helvetica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hyperlink r:id="rId15" w:history="1">
              <w:r w:rsidR="00DC2BBF" w:rsidRPr="001245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procurement@mcaniger.ne</w:t>
              </w:r>
            </w:hyperlink>
          </w:p>
          <w:p w14:paraId="74814CCA" w14:textId="6A88AFBB" w:rsidR="009A55C9" w:rsidRPr="001245AD" w:rsidRDefault="009A55C9" w:rsidP="009A55C9">
            <w:pPr>
              <w:suppressAutoHyphens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9A55C9" w:rsidRPr="007E7ACB" w14:paraId="373CDD9F" w14:textId="77777777" w:rsidTr="00675F57">
        <w:trPr>
          <w:trHeight w:val="277"/>
        </w:trPr>
        <w:tc>
          <w:tcPr>
            <w:tcW w:w="3690" w:type="dxa"/>
          </w:tcPr>
          <w:p w14:paraId="047A0A3B" w14:textId="3A13997D" w:rsidR="009A55C9" w:rsidRPr="007E7ACB" w:rsidRDefault="00DD72CC" w:rsidP="00DD72CC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Site </w:t>
            </w:r>
            <w:proofErr w:type="gramStart"/>
            <w:r w:rsidR="009A55C9" w:rsidRPr="007E7ACB">
              <w:rPr>
                <w:b/>
                <w:szCs w:val="24"/>
                <w:lang w:val="fr-FR"/>
              </w:rPr>
              <w:t>Web:</w:t>
            </w:r>
            <w:proofErr w:type="gramEnd"/>
          </w:p>
        </w:tc>
        <w:tc>
          <w:tcPr>
            <w:tcW w:w="6210" w:type="dxa"/>
          </w:tcPr>
          <w:p w14:paraId="58E729D6" w14:textId="2A0FA105" w:rsidR="009A55C9" w:rsidRPr="007E7ACB" w:rsidRDefault="00C50CB2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6" w:history="1">
              <w:r w:rsidR="00DC2BBF" w:rsidRPr="007E7A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DC2BBF" w:rsidRPr="007E7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  <w:bookmarkEnd w:id="0"/>
    </w:tbl>
    <w:p w14:paraId="084D47A2" w14:textId="59CF3D3F" w:rsidR="008E0B48" w:rsidRPr="007E7ACB" w:rsidRDefault="008E0B4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E0B48" w:rsidRPr="007E7ACB" w:rsidSect="00E305F6">
      <w:footerReference w:type="default" r:id="rId17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ADCB" w14:textId="77777777" w:rsidR="00C50CB2" w:rsidRDefault="00C50CB2" w:rsidP="00F2692B">
      <w:pPr>
        <w:spacing w:after="0" w:line="240" w:lineRule="auto"/>
      </w:pPr>
      <w:r>
        <w:separator/>
      </w:r>
    </w:p>
  </w:endnote>
  <w:endnote w:type="continuationSeparator" w:id="0">
    <w:p w14:paraId="75B3E56E" w14:textId="77777777" w:rsidR="00C50CB2" w:rsidRDefault="00C50CB2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57669648" w:rsidR="002C17E0" w:rsidRPr="001B454C" w:rsidRDefault="002C17E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2D0B13">
          <w:rPr>
            <w:rFonts w:ascii="Gotham Book" w:hAnsi="Gotham Book"/>
            <w:noProof/>
            <w:sz w:val="20"/>
          </w:rPr>
          <w:t>3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2C17E0" w:rsidRDefault="002C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074D" w14:textId="77777777" w:rsidR="00C50CB2" w:rsidRDefault="00C50CB2" w:rsidP="00F2692B">
      <w:pPr>
        <w:spacing w:after="0" w:line="240" w:lineRule="auto"/>
      </w:pPr>
      <w:r>
        <w:separator/>
      </w:r>
    </w:p>
  </w:footnote>
  <w:footnote w:type="continuationSeparator" w:id="0">
    <w:p w14:paraId="398D83D8" w14:textId="77777777" w:rsidR="00C50CB2" w:rsidRDefault="00C50CB2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4189A"/>
    <w:rsid w:val="00044A8B"/>
    <w:rsid w:val="00051C5F"/>
    <w:rsid w:val="000766AC"/>
    <w:rsid w:val="000F0DA4"/>
    <w:rsid w:val="001056AC"/>
    <w:rsid w:val="001245AD"/>
    <w:rsid w:val="00124A84"/>
    <w:rsid w:val="00167400"/>
    <w:rsid w:val="00244355"/>
    <w:rsid w:val="002458B0"/>
    <w:rsid w:val="002900B8"/>
    <w:rsid w:val="002C17E0"/>
    <w:rsid w:val="002D0B13"/>
    <w:rsid w:val="00303703"/>
    <w:rsid w:val="003171A0"/>
    <w:rsid w:val="003434DD"/>
    <w:rsid w:val="00367B76"/>
    <w:rsid w:val="00373162"/>
    <w:rsid w:val="003976E7"/>
    <w:rsid w:val="003C59C3"/>
    <w:rsid w:val="003C707B"/>
    <w:rsid w:val="00441E69"/>
    <w:rsid w:val="00446095"/>
    <w:rsid w:val="00451097"/>
    <w:rsid w:val="00493F56"/>
    <w:rsid w:val="004A5BED"/>
    <w:rsid w:val="004F55B5"/>
    <w:rsid w:val="00510D13"/>
    <w:rsid w:val="005303C1"/>
    <w:rsid w:val="005372EB"/>
    <w:rsid w:val="00562B0B"/>
    <w:rsid w:val="00571D1B"/>
    <w:rsid w:val="00572353"/>
    <w:rsid w:val="00591ADD"/>
    <w:rsid w:val="00592275"/>
    <w:rsid w:val="00594C4B"/>
    <w:rsid w:val="005F5E1D"/>
    <w:rsid w:val="006075D8"/>
    <w:rsid w:val="00616F9E"/>
    <w:rsid w:val="00660B08"/>
    <w:rsid w:val="00672220"/>
    <w:rsid w:val="00674FE5"/>
    <w:rsid w:val="00675F57"/>
    <w:rsid w:val="00677B79"/>
    <w:rsid w:val="006D496D"/>
    <w:rsid w:val="006F54BB"/>
    <w:rsid w:val="00744559"/>
    <w:rsid w:val="0074773E"/>
    <w:rsid w:val="00777591"/>
    <w:rsid w:val="00791937"/>
    <w:rsid w:val="007E7ACB"/>
    <w:rsid w:val="00821EEA"/>
    <w:rsid w:val="008265B6"/>
    <w:rsid w:val="00854A50"/>
    <w:rsid w:val="00873988"/>
    <w:rsid w:val="00874DE1"/>
    <w:rsid w:val="008A1552"/>
    <w:rsid w:val="008E0B48"/>
    <w:rsid w:val="008E6816"/>
    <w:rsid w:val="00922DA4"/>
    <w:rsid w:val="009334EA"/>
    <w:rsid w:val="00937761"/>
    <w:rsid w:val="009451DC"/>
    <w:rsid w:val="009A55C9"/>
    <w:rsid w:val="009B24DB"/>
    <w:rsid w:val="009C463B"/>
    <w:rsid w:val="009C592B"/>
    <w:rsid w:val="00A032AD"/>
    <w:rsid w:val="00A05C4D"/>
    <w:rsid w:val="00A15654"/>
    <w:rsid w:val="00A82166"/>
    <w:rsid w:val="00AF17E4"/>
    <w:rsid w:val="00B02003"/>
    <w:rsid w:val="00B3632B"/>
    <w:rsid w:val="00B460E9"/>
    <w:rsid w:val="00B65DBD"/>
    <w:rsid w:val="00BD4879"/>
    <w:rsid w:val="00C113BF"/>
    <w:rsid w:val="00C157D6"/>
    <w:rsid w:val="00C242D6"/>
    <w:rsid w:val="00C50CB2"/>
    <w:rsid w:val="00C53F98"/>
    <w:rsid w:val="00C67AAB"/>
    <w:rsid w:val="00CD005C"/>
    <w:rsid w:val="00CE22EB"/>
    <w:rsid w:val="00D41C38"/>
    <w:rsid w:val="00D83C01"/>
    <w:rsid w:val="00DA1EC0"/>
    <w:rsid w:val="00DC2712"/>
    <w:rsid w:val="00DC2BBF"/>
    <w:rsid w:val="00DD72CC"/>
    <w:rsid w:val="00DF2B41"/>
    <w:rsid w:val="00E01176"/>
    <w:rsid w:val="00E011CA"/>
    <w:rsid w:val="00E13831"/>
    <w:rsid w:val="00E305F6"/>
    <w:rsid w:val="00E53DBC"/>
    <w:rsid w:val="00E66DA1"/>
    <w:rsid w:val="00E93C59"/>
    <w:rsid w:val="00EC36F8"/>
    <w:rsid w:val="00F25480"/>
    <w:rsid w:val="00F2692B"/>
    <w:rsid w:val="00F30D4D"/>
    <w:rsid w:val="00F46C2D"/>
    <w:rsid w:val="00FA4474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aniger.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ocurement@mcaniger.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nigerpa@card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2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3923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Zeinabou Coulibaly</cp:lastModifiedBy>
  <cp:revision>2</cp:revision>
  <cp:lastPrinted>2019-11-18T08:31:00Z</cp:lastPrinted>
  <dcterms:created xsi:type="dcterms:W3CDTF">2019-11-18T14:01:00Z</dcterms:created>
  <dcterms:modified xsi:type="dcterms:W3CDTF">2019-11-18T14:01:00Z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