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DC853" w14:textId="03AB0434" w:rsidR="00EF494E" w:rsidRDefault="00EF494E" w:rsidP="003F2792">
      <w:pPr>
        <w:pStyle w:val="Title"/>
        <w:outlineLvl w:val="0"/>
        <w:rPr>
          <w:sz w:val="24"/>
          <w:szCs w:val="24"/>
        </w:rPr>
      </w:pPr>
      <w:bookmarkStart w:id="0" w:name="_GoBack"/>
      <w:bookmarkEnd w:id="0"/>
    </w:p>
    <w:p w14:paraId="2DF7953D" w14:textId="654A77D1" w:rsidR="003F2792" w:rsidRDefault="00970B09" w:rsidP="003F2792">
      <w:pPr>
        <w:pStyle w:val="Title"/>
        <w:outlineLvl w:val="0"/>
        <w:rPr>
          <w:sz w:val="28"/>
          <w:szCs w:val="28"/>
        </w:rPr>
      </w:pPr>
      <w:r w:rsidRPr="008D5767">
        <w:rPr>
          <w:rFonts w:ascii="Calibri Light" w:hAnsi="Calibri Light" w:cs="Calibri Light"/>
          <w:b w:val="0"/>
          <w:noProof/>
          <w:lang w:eastAsia="fr-FR"/>
        </w:rPr>
        <w:drawing>
          <wp:inline distT="0" distB="0" distL="0" distR="0" wp14:anchorId="35BE5E9D" wp14:editId="63406CF2">
            <wp:extent cx="1581150"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085850"/>
                    </a:xfrm>
                    <a:prstGeom prst="rect">
                      <a:avLst/>
                    </a:prstGeom>
                    <a:noFill/>
                    <a:ln>
                      <a:noFill/>
                    </a:ln>
                  </pic:spPr>
                </pic:pic>
              </a:graphicData>
            </a:graphic>
          </wp:inline>
        </w:drawing>
      </w:r>
    </w:p>
    <w:p w14:paraId="74E375E6" w14:textId="552EE4C0" w:rsidR="00970B09" w:rsidRDefault="00970B09" w:rsidP="003F2792">
      <w:pPr>
        <w:pStyle w:val="Title"/>
        <w:outlineLvl w:val="0"/>
        <w:rPr>
          <w:sz w:val="28"/>
          <w:szCs w:val="28"/>
        </w:rPr>
      </w:pPr>
    </w:p>
    <w:p w14:paraId="5C1D8662" w14:textId="4E9B8318" w:rsidR="00970B09" w:rsidRDefault="00970B09" w:rsidP="00970B09">
      <w:pPr>
        <w:jc w:val="center"/>
        <w:rPr>
          <w:rFonts w:ascii="Times New Roman" w:eastAsia="Calibri" w:hAnsi="Times New Roman" w:cs="Times New Roman"/>
          <w:b/>
          <w:noProof/>
          <w:lang w:eastAsia="en-GB"/>
        </w:rPr>
      </w:pPr>
      <w:r w:rsidRPr="00970B09">
        <w:rPr>
          <w:rFonts w:ascii="Times New Roman" w:eastAsia="Calibri" w:hAnsi="Times New Roman" w:cs="Times New Roman"/>
          <w:b/>
          <w:noProof/>
          <w:lang w:eastAsia="en-GB"/>
        </w:rPr>
        <w:t>PRESIDENCE DE LA REPUBLIQUE</w:t>
      </w:r>
    </w:p>
    <w:p w14:paraId="3F01122D" w14:textId="2F81D896" w:rsidR="00512347" w:rsidRPr="00512347" w:rsidRDefault="00512347" w:rsidP="00970B09">
      <w:pPr>
        <w:jc w:val="center"/>
        <w:rPr>
          <w:rFonts w:ascii="Times New Roman" w:eastAsia="Calibri" w:hAnsi="Times New Roman" w:cs="Times New Roman"/>
          <w:b/>
          <w:noProof/>
          <w:lang w:eastAsia="en-GB"/>
        </w:rPr>
      </w:pPr>
      <w:r w:rsidRPr="00512347">
        <w:rPr>
          <w:rFonts w:ascii="Times New Roman" w:eastAsia="Calibri" w:hAnsi="Times New Roman" w:cs="Times New Roman"/>
          <w:b/>
          <w:noProof/>
          <w:lang w:eastAsia="en-GB"/>
        </w:rPr>
        <w:t>MILLENNIUM CHALLENGE ACCOUNT -NIGER</w:t>
      </w:r>
    </w:p>
    <w:p w14:paraId="08063295" w14:textId="77777777" w:rsidR="00512347" w:rsidRPr="00970B09" w:rsidRDefault="00512347" w:rsidP="00970B09">
      <w:pPr>
        <w:jc w:val="center"/>
        <w:rPr>
          <w:rFonts w:ascii="Times New Roman" w:eastAsia="Calibri" w:hAnsi="Times New Roman" w:cs="Times New Roman"/>
          <w:b/>
          <w:noProof/>
          <w:lang w:eastAsia="en-GB"/>
        </w:rPr>
      </w:pPr>
    </w:p>
    <w:p w14:paraId="030A7EAF" w14:textId="77777777" w:rsidR="00970B09" w:rsidRPr="0056687A" w:rsidRDefault="00970B09" w:rsidP="003F2792">
      <w:pPr>
        <w:pStyle w:val="Title"/>
        <w:outlineLvl w:val="0"/>
        <w:rPr>
          <w:sz w:val="28"/>
          <w:szCs w:val="28"/>
        </w:rPr>
      </w:pPr>
    </w:p>
    <w:p w14:paraId="0E2509CC" w14:textId="0BA338EC" w:rsidR="003F2792" w:rsidRPr="003034F9" w:rsidRDefault="00512347" w:rsidP="003F2792">
      <w:pPr>
        <w:jc w:val="center"/>
        <w:rPr>
          <w:rFonts w:ascii="Times New Roman" w:hAnsi="Times New Roman" w:cs="Times New Roman"/>
          <w:b/>
          <w:sz w:val="24"/>
          <w:szCs w:val="24"/>
        </w:rPr>
      </w:pPr>
      <w:r>
        <w:rPr>
          <w:rFonts w:ascii="Times New Roman" w:hAnsi="Times New Roman" w:cs="Times New Roman"/>
          <w:b/>
          <w:sz w:val="24"/>
          <w:szCs w:val="24"/>
        </w:rPr>
        <w:t xml:space="preserve">AVIS DE </w:t>
      </w:r>
      <w:r w:rsidR="003F2792" w:rsidRPr="003034F9">
        <w:rPr>
          <w:rFonts w:ascii="Times New Roman" w:hAnsi="Times New Roman" w:cs="Times New Roman"/>
          <w:b/>
          <w:sz w:val="24"/>
          <w:szCs w:val="24"/>
        </w:rPr>
        <w:t xml:space="preserve">DEMANDE D’INFORMATIONS </w:t>
      </w:r>
    </w:p>
    <w:p w14:paraId="1AAD5476" w14:textId="01AE507C" w:rsidR="00187C4C" w:rsidRPr="00C80E2E" w:rsidRDefault="00187C4C" w:rsidP="00B24DA0">
      <w:pPr>
        <w:jc w:val="both"/>
        <w:rPr>
          <w:rFonts w:ascii="Times New Roman" w:eastAsia="Calibri" w:hAnsi="Times New Roman" w:cs="Times New Roman"/>
          <w:b/>
          <w:sz w:val="24"/>
          <w:szCs w:val="24"/>
          <w:lang w:val="fr-CA"/>
        </w:rPr>
      </w:pPr>
      <w:bookmarkStart w:id="1" w:name="_Toc13748183"/>
      <w:bookmarkStart w:id="2" w:name="_Toc13748957"/>
      <w:bookmarkStart w:id="3" w:name="_Toc13749377"/>
      <w:bookmarkStart w:id="4" w:name="_Toc13749540"/>
      <w:r w:rsidRPr="00C80E2E">
        <w:rPr>
          <w:rFonts w:ascii="Times New Roman" w:eastAsia="Calibri" w:hAnsi="Times New Roman" w:cs="Times New Roman"/>
          <w:b/>
          <w:sz w:val="24"/>
          <w:szCs w:val="24"/>
          <w:lang w:val="fr-CA"/>
        </w:rPr>
        <w:t xml:space="preserve">Sélection </w:t>
      </w:r>
      <w:r w:rsidR="00B24DA0" w:rsidRPr="00C80E2E">
        <w:rPr>
          <w:rFonts w:ascii="Times New Roman" w:eastAsia="Calibri" w:hAnsi="Times New Roman" w:cs="Times New Roman"/>
          <w:b/>
          <w:sz w:val="24"/>
          <w:szCs w:val="24"/>
        </w:rPr>
        <w:t>d’opérateurs spécialisés</w:t>
      </w:r>
      <w:r w:rsidR="0023375C" w:rsidRPr="00C80E2E">
        <w:rPr>
          <w:rFonts w:ascii="Times New Roman" w:eastAsia="Calibri" w:hAnsi="Times New Roman" w:cs="Times New Roman"/>
          <w:b/>
          <w:sz w:val="24"/>
          <w:szCs w:val="24"/>
        </w:rPr>
        <w:t xml:space="preserve"> (ONG, GIE)</w:t>
      </w:r>
      <w:r w:rsidR="0023375C" w:rsidRPr="00C80E2E">
        <w:rPr>
          <w:rFonts w:ascii="Garamond" w:eastAsia="Times New Roman" w:hAnsi="Garamond"/>
          <w:b/>
          <w:color w:val="000000"/>
          <w:sz w:val="24"/>
          <w:szCs w:val="24"/>
          <w:lang w:eastAsia="fr-FR"/>
        </w:rPr>
        <w:t xml:space="preserve"> </w:t>
      </w:r>
      <w:r w:rsidR="00B24DA0" w:rsidRPr="00C80E2E">
        <w:rPr>
          <w:rFonts w:ascii="Garamond" w:eastAsia="Times New Roman" w:hAnsi="Garamond"/>
          <w:b/>
          <w:color w:val="000000"/>
          <w:sz w:val="24"/>
          <w:szCs w:val="24"/>
          <w:lang w:eastAsia="fr-FR"/>
        </w:rPr>
        <w:t xml:space="preserve">dans </w:t>
      </w:r>
      <w:r w:rsidR="00B24DA0" w:rsidRPr="00C80E2E">
        <w:rPr>
          <w:rFonts w:ascii="Times New Roman" w:eastAsia="Calibri" w:hAnsi="Times New Roman" w:cs="Times New Roman"/>
          <w:b/>
          <w:sz w:val="24"/>
          <w:szCs w:val="24"/>
          <w:lang w:val="fr-CA"/>
        </w:rPr>
        <w:t>la</w:t>
      </w:r>
      <w:r w:rsidRPr="00C80E2E">
        <w:rPr>
          <w:rFonts w:ascii="Times New Roman" w:eastAsia="Calibri" w:hAnsi="Times New Roman" w:cs="Times New Roman"/>
          <w:b/>
          <w:sz w:val="24"/>
          <w:szCs w:val="24"/>
          <w:lang w:val="fr-CA"/>
        </w:rPr>
        <w:t xml:space="preserve"> mise en œuvre des sous projets de restauration</w:t>
      </w:r>
      <w:r w:rsidRPr="00C80E2E">
        <w:rPr>
          <w:rFonts w:ascii="Times New Roman" w:eastAsia="Calibri" w:hAnsi="Times New Roman" w:cs="Times New Roman"/>
          <w:b/>
          <w:sz w:val="24"/>
          <w:szCs w:val="24"/>
        </w:rPr>
        <w:t xml:space="preserve"> et préservation de l’</w:t>
      </w:r>
      <w:r w:rsidR="003E452B" w:rsidRPr="00C80E2E">
        <w:rPr>
          <w:rFonts w:ascii="Times New Roman" w:eastAsia="Calibri" w:hAnsi="Times New Roman" w:cs="Times New Roman"/>
          <w:b/>
          <w:sz w:val="24"/>
          <w:szCs w:val="24"/>
        </w:rPr>
        <w:t>e</w:t>
      </w:r>
      <w:r w:rsidRPr="00C80E2E">
        <w:rPr>
          <w:rFonts w:ascii="Times New Roman" w:eastAsia="Calibri" w:hAnsi="Times New Roman" w:cs="Times New Roman"/>
          <w:b/>
          <w:sz w:val="24"/>
          <w:szCs w:val="24"/>
        </w:rPr>
        <w:t>nvironnement</w:t>
      </w:r>
      <w:r w:rsidRPr="00C80E2E">
        <w:rPr>
          <w:rFonts w:ascii="Times New Roman" w:eastAsia="Calibri" w:hAnsi="Times New Roman" w:cs="Times New Roman"/>
          <w:b/>
          <w:sz w:val="24"/>
          <w:szCs w:val="24"/>
          <w:lang w:val="fr-CA"/>
        </w:rPr>
        <w:t xml:space="preserve">, de restauration des aires pastorales et </w:t>
      </w:r>
      <w:r w:rsidR="006F3661" w:rsidRPr="00C80E2E">
        <w:rPr>
          <w:rFonts w:ascii="Times New Roman" w:eastAsia="Calibri" w:hAnsi="Times New Roman" w:cs="Times New Roman"/>
          <w:b/>
          <w:sz w:val="24"/>
          <w:szCs w:val="24"/>
          <w:lang w:val="fr-CA"/>
        </w:rPr>
        <w:t>de l’</w:t>
      </w:r>
      <w:r w:rsidRPr="00C80E2E">
        <w:rPr>
          <w:rFonts w:ascii="Times New Roman" w:eastAsia="Calibri" w:hAnsi="Times New Roman" w:cs="Times New Roman"/>
          <w:b/>
          <w:sz w:val="24"/>
          <w:szCs w:val="24"/>
          <w:lang w:val="fr-CA"/>
        </w:rPr>
        <w:t xml:space="preserve">accompagnement agricole dans le cadre du Projet des Communautés Résilientes au Climat (CRC) (Activités CRA et activités PRAPS) dans les régions de Dosso, Maradi, Tahoua et </w:t>
      </w:r>
      <w:proofErr w:type="spellStart"/>
      <w:r w:rsidRPr="00C80E2E">
        <w:rPr>
          <w:rFonts w:ascii="Times New Roman" w:eastAsia="Calibri" w:hAnsi="Times New Roman" w:cs="Times New Roman"/>
          <w:b/>
          <w:sz w:val="24"/>
          <w:szCs w:val="24"/>
          <w:lang w:val="fr-CA"/>
        </w:rPr>
        <w:t>Tillabéri</w:t>
      </w:r>
      <w:bookmarkEnd w:id="1"/>
      <w:bookmarkEnd w:id="2"/>
      <w:bookmarkEnd w:id="3"/>
      <w:bookmarkEnd w:id="4"/>
      <w:proofErr w:type="spellEnd"/>
    </w:p>
    <w:p w14:paraId="04C22D39" w14:textId="5A9F998F" w:rsidR="003F2792" w:rsidRPr="00096616" w:rsidRDefault="003F2792" w:rsidP="00B24DA0">
      <w:pPr>
        <w:jc w:val="both"/>
        <w:rPr>
          <w:rFonts w:ascii="Times New Roman" w:hAnsi="Times New Roman" w:cs="Times New Roman"/>
          <w:b/>
          <w:bCs/>
          <w:sz w:val="24"/>
          <w:szCs w:val="24"/>
        </w:rPr>
      </w:pPr>
      <w:r w:rsidRPr="00096616">
        <w:rPr>
          <w:rFonts w:ascii="Times New Roman" w:hAnsi="Times New Roman" w:cs="Times New Roman"/>
          <w:sz w:val="24"/>
          <w:szCs w:val="24"/>
        </w:rPr>
        <w:t xml:space="preserve">Date de publication :  </w:t>
      </w:r>
      <w:r w:rsidR="001D3C0B" w:rsidRPr="00B24DA0">
        <w:rPr>
          <w:rFonts w:ascii="Times New Roman" w:hAnsi="Times New Roman" w:cs="Times New Roman"/>
          <w:b/>
          <w:bCs/>
          <w:sz w:val="24"/>
          <w:szCs w:val="24"/>
        </w:rPr>
        <w:t xml:space="preserve">14 </w:t>
      </w:r>
      <w:r w:rsidR="00B24DA0" w:rsidRPr="00B24DA0">
        <w:rPr>
          <w:rFonts w:ascii="Times New Roman" w:hAnsi="Times New Roman" w:cs="Times New Roman"/>
          <w:b/>
          <w:bCs/>
          <w:sz w:val="24"/>
          <w:szCs w:val="24"/>
        </w:rPr>
        <w:t>février 202</w:t>
      </w:r>
      <w:r w:rsidR="00B24DA0" w:rsidRPr="00096616">
        <w:rPr>
          <w:rFonts w:ascii="Times New Roman" w:hAnsi="Times New Roman" w:cs="Times New Roman"/>
          <w:b/>
          <w:bCs/>
          <w:sz w:val="24"/>
          <w:szCs w:val="24"/>
        </w:rPr>
        <w:t>0</w:t>
      </w:r>
      <w:r w:rsidR="0056687A" w:rsidRPr="00096616">
        <w:rPr>
          <w:rFonts w:ascii="Times New Roman" w:hAnsi="Times New Roman" w:cs="Times New Roman"/>
          <w:sz w:val="24"/>
          <w:szCs w:val="24"/>
        </w:rPr>
        <w:t xml:space="preserve">    </w:t>
      </w:r>
      <w:r w:rsidRPr="00096616">
        <w:rPr>
          <w:rFonts w:ascii="Times New Roman" w:hAnsi="Times New Roman" w:cs="Times New Roman"/>
          <w:sz w:val="24"/>
          <w:szCs w:val="24"/>
        </w:rPr>
        <w:t xml:space="preserve">Réponses attendues : </w:t>
      </w:r>
      <w:r w:rsidR="001D3C0B">
        <w:rPr>
          <w:rFonts w:ascii="Times New Roman" w:hAnsi="Times New Roman" w:cs="Times New Roman"/>
          <w:sz w:val="24"/>
          <w:szCs w:val="24"/>
        </w:rPr>
        <w:t>24</w:t>
      </w:r>
      <w:r w:rsidR="00B24DA0">
        <w:rPr>
          <w:rFonts w:ascii="Times New Roman" w:hAnsi="Times New Roman" w:cs="Times New Roman"/>
          <w:sz w:val="24"/>
          <w:szCs w:val="24"/>
        </w:rPr>
        <w:t xml:space="preserve"> </w:t>
      </w:r>
      <w:r w:rsidR="003034F9">
        <w:rPr>
          <w:rFonts w:ascii="Times New Roman" w:hAnsi="Times New Roman" w:cs="Times New Roman"/>
          <w:b/>
          <w:bCs/>
          <w:sz w:val="24"/>
          <w:szCs w:val="24"/>
        </w:rPr>
        <w:t>F</w:t>
      </w:r>
      <w:r w:rsidR="00970B09" w:rsidRPr="00096616">
        <w:rPr>
          <w:rFonts w:ascii="Times New Roman" w:hAnsi="Times New Roman" w:cs="Times New Roman"/>
          <w:b/>
          <w:bCs/>
          <w:sz w:val="24"/>
          <w:szCs w:val="24"/>
        </w:rPr>
        <w:t xml:space="preserve">évrier </w:t>
      </w:r>
      <w:r w:rsidR="00B24DA0" w:rsidRPr="00096616">
        <w:rPr>
          <w:rFonts w:ascii="Times New Roman" w:hAnsi="Times New Roman" w:cs="Times New Roman"/>
          <w:b/>
          <w:bCs/>
          <w:sz w:val="24"/>
          <w:szCs w:val="24"/>
        </w:rPr>
        <w:t xml:space="preserve">2020 </w:t>
      </w:r>
      <w:r w:rsidR="00B24DA0">
        <w:rPr>
          <w:rFonts w:ascii="Times New Roman" w:hAnsi="Times New Roman" w:cs="Times New Roman"/>
          <w:b/>
          <w:bCs/>
          <w:sz w:val="24"/>
          <w:szCs w:val="24"/>
        </w:rPr>
        <w:t>à</w:t>
      </w:r>
      <w:r w:rsidR="005623D8">
        <w:rPr>
          <w:rFonts w:ascii="Times New Roman" w:hAnsi="Times New Roman" w:cs="Times New Roman"/>
          <w:b/>
          <w:bCs/>
          <w:sz w:val="24"/>
          <w:szCs w:val="24"/>
        </w:rPr>
        <w:t xml:space="preserve"> </w:t>
      </w:r>
      <w:r w:rsidR="00FF144E" w:rsidRPr="00096616">
        <w:rPr>
          <w:rFonts w:ascii="Times New Roman" w:hAnsi="Times New Roman" w:cs="Times New Roman"/>
          <w:b/>
          <w:bCs/>
          <w:sz w:val="24"/>
          <w:szCs w:val="24"/>
        </w:rPr>
        <w:t>10</w:t>
      </w:r>
      <w:r w:rsidR="00192FF6" w:rsidRPr="00096616">
        <w:rPr>
          <w:rFonts w:ascii="Times New Roman" w:hAnsi="Times New Roman" w:cs="Times New Roman"/>
          <w:b/>
          <w:bCs/>
          <w:sz w:val="24"/>
          <w:szCs w:val="24"/>
        </w:rPr>
        <w:t>:</w:t>
      </w:r>
      <w:r w:rsidR="00533B78" w:rsidRPr="00096616">
        <w:rPr>
          <w:rFonts w:ascii="Times New Roman" w:hAnsi="Times New Roman" w:cs="Times New Roman"/>
          <w:b/>
          <w:bCs/>
          <w:sz w:val="24"/>
          <w:szCs w:val="24"/>
        </w:rPr>
        <w:t>00</w:t>
      </w:r>
      <w:r w:rsidRPr="00096616">
        <w:rPr>
          <w:rFonts w:ascii="Times New Roman" w:hAnsi="Times New Roman" w:cs="Times New Roman"/>
          <w:b/>
          <w:bCs/>
          <w:sz w:val="24"/>
          <w:szCs w:val="24"/>
        </w:rPr>
        <w:t xml:space="preserve"> heure</w:t>
      </w:r>
      <w:r w:rsidR="005623D8">
        <w:rPr>
          <w:rFonts w:ascii="Times New Roman" w:hAnsi="Times New Roman" w:cs="Times New Roman"/>
          <w:b/>
          <w:bCs/>
          <w:sz w:val="24"/>
          <w:szCs w:val="24"/>
        </w:rPr>
        <w:t>s (heure</w:t>
      </w:r>
      <w:r w:rsidRPr="00096616">
        <w:rPr>
          <w:rFonts w:ascii="Times New Roman" w:hAnsi="Times New Roman" w:cs="Times New Roman"/>
          <w:b/>
          <w:bCs/>
          <w:sz w:val="24"/>
          <w:szCs w:val="24"/>
        </w:rPr>
        <w:t xml:space="preserve"> de </w:t>
      </w:r>
      <w:r w:rsidR="00970B09" w:rsidRPr="00096616">
        <w:rPr>
          <w:rFonts w:ascii="Times New Roman" w:hAnsi="Times New Roman" w:cs="Times New Roman"/>
          <w:b/>
          <w:bCs/>
          <w:sz w:val="24"/>
          <w:szCs w:val="24"/>
        </w:rPr>
        <w:t>Niamey</w:t>
      </w:r>
      <w:r w:rsidRPr="00096616">
        <w:rPr>
          <w:rFonts w:ascii="Times New Roman" w:hAnsi="Times New Roman" w:cs="Times New Roman"/>
          <w:b/>
          <w:bCs/>
          <w:sz w:val="24"/>
          <w:szCs w:val="24"/>
        </w:rPr>
        <w:t>)</w:t>
      </w:r>
    </w:p>
    <w:p w14:paraId="484DFF06" w14:textId="37CA02F2" w:rsidR="000B5553" w:rsidRDefault="003F2792" w:rsidP="00B24DA0">
      <w:pPr>
        <w:jc w:val="both"/>
        <w:rPr>
          <w:rFonts w:ascii="Times New Roman" w:hAnsi="Times New Roman" w:cs="Times New Roman"/>
          <w:color w:val="1F4E79" w:themeColor="accent1" w:themeShade="80"/>
          <w:sz w:val="24"/>
          <w:szCs w:val="24"/>
        </w:rPr>
      </w:pPr>
      <w:r w:rsidRPr="00096616">
        <w:rPr>
          <w:rFonts w:ascii="Times New Roman" w:hAnsi="Times New Roman" w:cs="Times New Roman"/>
          <w:sz w:val="24"/>
          <w:szCs w:val="24"/>
        </w:rPr>
        <w:t xml:space="preserve">Répondre à : </w:t>
      </w:r>
      <w:r w:rsidR="000B5553" w:rsidRPr="00096616">
        <w:rPr>
          <w:rFonts w:ascii="Times New Roman" w:hAnsi="Times New Roman" w:cs="Times New Roman"/>
          <w:color w:val="1F4E79" w:themeColor="accent1" w:themeShade="80"/>
          <w:sz w:val="24"/>
          <w:szCs w:val="24"/>
        </w:rPr>
        <w:t xml:space="preserve">IDUSMCANigerPA@cardno.com </w:t>
      </w:r>
    </w:p>
    <w:p w14:paraId="45F4E977" w14:textId="34A656DC" w:rsidR="00803EDF" w:rsidRPr="00803EDF" w:rsidRDefault="0026669D" w:rsidP="00B24DA0">
      <w:pPr>
        <w:jc w:val="both"/>
        <w:rPr>
          <w:rFonts w:ascii="Times New Roman" w:hAnsi="Times New Roman" w:cs="Times New Roman"/>
          <w:sz w:val="24"/>
          <w:szCs w:val="24"/>
        </w:rPr>
      </w:pPr>
      <w:r>
        <w:rPr>
          <w:rFonts w:ascii="Times New Roman" w:hAnsi="Times New Roman" w:cs="Times New Roman"/>
          <w:color w:val="1F4E79" w:themeColor="accent1" w:themeShade="80"/>
          <w:sz w:val="24"/>
          <w:szCs w:val="24"/>
        </w:rPr>
        <w:t xml:space="preserve">A tous </w:t>
      </w:r>
      <w:r w:rsidR="003E452B">
        <w:rPr>
          <w:rFonts w:ascii="Times New Roman" w:hAnsi="Times New Roman" w:cs="Times New Roman"/>
          <w:color w:val="1F4E79" w:themeColor="accent1" w:themeShade="80"/>
          <w:sz w:val="24"/>
          <w:szCs w:val="24"/>
        </w:rPr>
        <w:t xml:space="preserve">les </w:t>
      </w:r>
      <w:r w:rsidR="00B24DA0">
        <w:rPr>
          <w:rFonts w:ascii="Times New Roman" w:hAnsi="Times New Roman" w:cs="Times New Roman"/>
          <w:color w:val="1F4E79" w:themeColor="accent1" w:themeShade="80"/>
          <w:sz w:val="24"/>
          <w:szCs w:val="24"/>
        </w:rPr>
        <w:t>opérateurs potentiels</w:t>
      </w:r>
      <w:r>
        <w:rPr>
          <w:rFonts w:ascii="Times New Roman" w:hAnsi="Times New Roman" w:cs="Times New Roman"/>
          <w:color w:val="1F4E79" w:themeColor="accent1" w:themeShade="80"/>
          <w:sz w:val="24"/>
          <w:szCs w:val="24"/>
        </w:rPr>
        <w:t xml:space="preserve"> et intéressés</w:t>
      </w:r>
      <w:r w:rsidR="00803EDF" w:rsidRPr="00803EDF">
        <w:rPr>
          <w:rFonts w:ascii="Times New Roman" w:hAnsi="Times New Roman" w:cs="Times New Roman"/>
          <w:sz w:val="24"/>
          <w:szCs w:val="24"/>
        </w:rPr>
        <w:t>,</w:t>
      </w:r>
    </w:p>
    <w:p w14:paraId="46AF7952" w14:textId="3F10D4D0" w:rsidR="008C5784" w:rsidRDefault="00970B09" w:rsidP="00B24DA0">
      <w:pPr>
        <w:shd w:val="clear" w:color="auto" w:fill="FFFFFF"/>
        <w:spacing w:before="100" w:beforeAutospacing="1" w:after="100" w:afterAutospacing="1"/>
        <w:jc w:val="both"/>
        <w:rPr>
          <w:rFonts w:ascii="Times New Roman" w:hAnsi="Times New Roman" w:cs="Times New Roman"/>
          <w:sz w:val="24"/>
          <w:szCs w:val="24"/>
        </w:rPr>
      </w:pPr>
      <w:r w:rsidRPr="00096616">
        <w:rPr>
          <w:rFonts w:ascii="Times New Roman" w:hAnsi="Times New Roman" w:cs="Times New Roman"/>
          <w:sz w:val="24"/>
          <w:szCs w:val="24"/>
        </w:rPr>
        <w:t xml:space="preserve">Les États-Unis d’Amérique, agissant par le biais de la Millennium Challenge Corporation (« MCC ») et le Gouvernement du </w:t>
      </w:r>
      <w:r w:rsidRPr="00096616">
        <w:rPr>
          <w:rFonts w:ascii="Times New Roman" w:hAnsi="Times New Roman" w:cs="Times New Roman"/>
          <w:b/>
          <w:bCs/>
          <w:sz w:val="24"/>
          <w:szCs w:val="24"/>
        </w:rPr>
        <w:t xml:space="preserve">Niger </w:t>
      </w:r>
      <w:r w:rsidRPr="00096616">
        <w:rPr>
          <w:rFonts w:ascii="Times New Roman" w:hAnsi="Times New Roman" w:cs="Times New Roman"/>
          <w:sz w:val="24"/>
          <w:szCs w:val="24"/>
        </w:rPr>
        <w:t>(le « Gouvernement ») ont signé </w:t>
      </w:r>
      <w:r w:rsidR="008C5784">
        <w:rPr>
          <w:rFonts w:ascii="Times New Roman" w:hAnsi="Times New Roman" w:cs="Times New Roman"/>
          <w:sz w:val="24"/>
          <w:szCs w:val="24"/>
        </w:rPr>
        <w:t>un accord de</w:t>
      </w:r>
      <w:r w:rsidRPr="00096616">
        <w:rPr>
          <w:rFonts w:ascii="Times New Roman" w:hAnsi="Times New Roman" w:cs="Times New Roman"/>
          <w:sz w:val="24"/>
          <w:szCs w:val="24"/>
        </w:rPr>
        <w:t xml:space="preserve"> don d’un montant approximatif de </w:t>
      </w:r>
      <w:r w:rsidRPr="00096616">
        <w:rPr>
          <w:rFonts w:ascii="Times New Roman" w:hAnsi="Times New Roman" w:cs="Times New Roman"/>
          <w:b/>
          <w:sz w:val="24"/>
          <w:szCs w:val="24"/>
        </w:rPr>
        <w:t>9.8 millions</w:t>
      </w:r>
      <w:r w:rsidRPr="00096616">
        <w:rPr>
          <w:rFonts w:ascii="Times New Roman" w:hAnsi="Times New Roman" w:cs="Times New Roman"/>
          <w:sz w:val="24"/>
          <w:szCs w:val="24"/>
        </w:rPr>
        <w:t xml:space="preserve"> de dollar US dans le cadre du développement du Compact (« Accord 609g ») </w:t>
      </w:r>
      <w:r w:rsidR="008C5784">
        <w:rPr>
          <w:rFonts w:ascii="Times New Roman" w:hAnsi="Times New Roman" w:cs="Times New Roman"/>
          <w:sz w:val="24"/>
          <w:szCs w:val="24"/>
        </w:rPr>
        <w:t>et u</w:t>
      </w:r>
      <w:r w:rsidRPr="00096616">
        <w:rPr>
          <w:rFonts w:ascii="Times New Roman" w:hAnsi="Times New Roman" w:cs="Times New Roman"/>
          <w:sz w:val="24"/>
          <w:szCs w:val="24"/>
        </w:rPr>
        <w:t xml:space="preserve">n Compact d’assistance au Millennium Challenge </w:t>
      </w:r>
      <w:proofErr w:type="spellStart"/>
      <w:r w:rsidRPr="00096616">
        <w:rPr>
          <w:rFonts w:ascii="Times New Roman" w:hAnsi="Times New Roman" w:cs="Times New Roman"/>
          <w:sz w:val="24"/>
          <w:szCs w:val="24"/>
        </w:rPr>
        <w:t>Account</w:t>
      </w:r>
      <w:proofErr w:type="spellEnd"/>
      <w:r w:rsidRPr="00096616">
        <w:rPr>
          <w:rFonts w:ascii="Times New Roman" w:hAnsi="Times New Roman" w:cs="Times New Roman"/>
          <w:sz w:val="24"/>
          <w:szCs w:val="24"/>
        </w:rPr>
        <w:t xml:space="preserve"> d’un montant approximatif de </w:t>
      </w:r>
      <w:r w:rsidRPr="00096616">
        <w:rPr>
          <w:rFonts w:ascii="Times New Roman" w:hAnsi="Times New Roman" w:cs="Times New Roman"/>
          <w:b/>
          <w:bCs/>
          <w:sz w:val="24"/>
          <w:szCs w:val="24"/>
        </w:rPr>
        <w:t xml:space="preserve">437 millions </w:t>
      </w:r>
      <w:r w:rsidRPr="00096616">
        <w:rPr>
          <w:rFonts w:ascii="Times New Roman" w:hAnsi="Times New Roman" w:cs="Times New Roman"/>
          <w:sz w:val="24"/>
          <w:szCs w:val="24"/>
        </w:rPr>
        <w:t>dollars US (le « Compact ») visant à promouvoir la réductio</w:t>
      </w:r>
      <w:r w:rsidR="008C5784">
        <w:rPr>
          <w:rFonts w:ascii="Times New Roman" w:hAnsi="Times New Roman" w:cs="Times New Roman"/>
          <w:sz w:val="24"/>
          <w:szCs w:val="24"/>
        </w:rPr>
        <w:t>n</w:t>
      </w:r>
      <w:r w:rsidRPr="00096616">
        <w:rPr>
          <w:rFonts w:ascii="Times New Roman" w:hAnsi="Times New Roman" w:cs="Times New Roman"/>
          <w:sz w:val="24"/>
          <w:szCs w:val="24"/>
        </w:rPr>
        <w:t xml:space="preserve"> de la pauvreté et la croissance économique au Niger.</w:t>
      </w:r>
    </w:p>
    <w:p w14:paraId="2F0EB1D6" w14:textId="63F78F65" w:rsidR="00A6038A" w:rsidRPr="00A6038A" w:rsidRDefault="00A6038A" w:rsidP="00B24DA0">
      <w:pPr>
        <w:shd w:val="clear" w:color="auto" w:fill="FFFFFF"/>
        <w:spacing w:before="100" w:beforeAutospacing="1" w:after="100" w:afterAutospacing="1"/>
        <w:jc w:val="both"/>
        <w:rPr>
          <w:rFonts w:ascii="Times New Roman" w:hAnsi="Times New Roman" w:cs="Times New Roman"/>
          <w:sz w:val="24"/>
          <w:szCs w:val="24"/>
        </w:rPr>
      </w:pPr>
      <w:r w:rsidRPr="00A6038A">
        <w:rPr>
          <w:rFonts w:ascii="Times New Roman" w:hAnsi="Times New Roman" w:cs="Times New Roman"/>
          <w:sz w:val="24"/>
          <w:szCs w:val="24"/>
        </w:rPr>
        <w:t>Le Programme Compact comprend les deux projets suivants :</w:t>
      </w:r>
    </w:p>
    <w:p w14:paraId="3C7DE639" w14:textId="370C0A65" w:rsidR="00A6038A" w:rsidRPr="00A6038A" w:rsidRDefault="00A6038A" w:rsidP="00B24DA0">
      <w:pPr>
        <w:numPr>
          <w:ilvl w:val="0"/>
          <w:numId w:val="9"/>
        </w:numPr>
        <w:shd w:val="clear" w:color="auto" w:fill="FFFFFF"/>
        <w:spacing w:before="100" w:beforeAutospacing="1" w:after="100" w:afterAutospacing="1"/>
        <w:jc w:val="both"/>
        <w:rPr>
          <w:rFonts w:ascii="Times New Roman" w:hAnsi="Times New Roman" w:cs="Times New Roman"/>
          <w:sz w:val="24"/>
          <w:szCs w:val="24"/>
        </w:rPr>
      </w:pPr>
      <w:r w:rsidRPr="00A6038A">
        <w:rPr>
          <w:rFonts w:ascii="Times New Roman" w:hAnsi="Times New Roman" w:cs="Times New Roman"/>
          <w:sz w:val="24"/>
          <w:szCs w:val="24"/>
        </w:rPr>
        <w:t xml:space="preserve">Le </w:t>
      </w:r>
      <w:r w:rsidRPr="00A6038A">
        <w:rPr>
          <w:rFonts w:ascii="Times New Roman" w:hAnsi="Times New Roman" w:cs="Times New Roman"/>
          <w:b/>
          <w:sz w:val="24"/>
          <w:szCs w:val="24"/>
        </w:rPr>
        <w:t>Projet Irrigation et Accès aux Marchés</w:t>
      </w:r>
      <w:r w:rsidRPr="00A6038A">
        <w:rPr>
          <w:rFonts w:ascii="Times New Roman" w:hAnsi="Times New Roman" w:cs="Times New Roman"/>
          <w:sz w:val="24"/>
          <w:szCs w:val="24"/>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60FBAA9E" w14:textId="3E186454" w:rsidR="00A6038A" w:rsidRPr="00A6038A" w:rsidRDefault="00A6038A" w:rsidP="00B24DA0">
      <w:pPr>
        <w:numPr>
          <w:ilvl w:val="0"/>
          <w:numId w:val="9"/>
        </w:numPr>
        <w:shd w:val="clear" w:color="auto" w:fill="FFFFFF"/>
        <w:spacing w:before="100" w:beforeAutospacing="1" w:after="100" w:afterAutospacing="1"/>
        <w:jc w:val="both"/>
        <w:rPr>
          <w:rFonts w:ascii="Times New Roman" w:hAnsi="Times New Roman" w:cs="Times New Roman"/>
          <w:sz w:val="24"/>
          <w:szCs w:val="24"/>
        </w:rPr>
      </w:pPr>
      <w:r w:rsidRPr="00A6038A">
        <w:rPr>
          <w:rFonts w:ascii="Times New Roman" w:hAnsi="Times New Roman" w:cs="Times New Roman"/>
          <w:sz w:val="24"/>
          <w:szCs w:val="24"/>
        </w:rPr>
        <w:t xml:space="preserve">Le </w:t>
      </w:r>
      <w:r w:rsidRPr="00A6038A">
        <w:rPr>
          <w:rFonts w:ascii="Times New Roman" w:hAnsi="Times New Roman" w:cs="Times New Roman"/>
          <w:b/>
          <w:sz w:val="24"/>
          <w:szCs w:val="24"/>
        </w:rPr>
        <w:t>Projet de Communautés Résilientes au Changement Climatique</w:t>
      </w:r>
      <w:r w:rsidRPr="00A6038A">
        <w:rPr>
          <w:rFonts w:ascii="Times New Roman" w:hAnsi="Times New Roman" w:cs="Times New Roman"/>
          <w:sz w:val="24"/>
          <w:szCs w:val="24"/>
        </w:rPr>
        <w:t xml:space="preserve"> dont l’objectif est d’augmenter les revenus des familles dépendant de l’agriculture et de l’élevage 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5362EE2E" w14:textId="510C7748" w:rsidR="00187C4C" w:rsidRPr="00096616" w:rsidRDefault="002F1EB9" w:rsidP="00B24DA0">
      <w:pPr>
        <w:shd w:val="clear" w:color="auto" w:fill="FFFFFF"/>
        <w:spacing w:before="100" w:beforeAutospacing="1" w:after="100" w:afterAutospacing="1"/>
        <w:jc w:val="both"/>
        <w:rPr>
          <w:rFonts w:ascii="Times New Roman" w:hAnsi="Times New Roman" w:cs="Times New Roman"/>
          <w:sz w:val="24"/>
          <w:szCs w:val="24"/>
        </w:rPr>
      </w:pPr>
      <w:r w:rsidRPr="00096616">
        <w:rPr>
          <w:rFonts w:ascii="Times New Roman" w:hAnsi="Times New Roman" w:cs="Times New Roman"/>
          <w:sz w:val="24"/>
          <w:szCs w:val="24"/>
          <w:shd w:val="clear" w:color="auto" w:fill="FFFFFF" w:themeFill="background1"/>
        </w:rPr>
        <w:lastRenderedPageBreak/>
        <w:t xml:space="preserve">Le </w:t>
      </w:r>
      <w:r w:rsidR="00187C4C" w:rsidRPr="00096616">
        <w:rPr>
          <w:rFonts w:ascii="Times New Roman" w:hAnsi="Times New Roman" w:cs="Times New Roman"/>
          <w:sz w:val="24"/>
          <w:szCs w:val="24"/>
          <w:shd w:val="clear" w:color="auto" w:fill="FFFFFF" w:themeFill="background1"/>
        </w:rPr>
        <w:t>MCA-Niger</w:t>
      </w:r>
      <w:r w:rsidRPr="00096616">
        <w:rPr>
          <w:rFonts w:ascii="Times New Roman" w:hAnsi="Times New Roman" w:cs="Times New Roman"/>
          <w:sz w:val="24"/>
          <w:szCs w:val="24"/>
          <w:shd w:val="clear" w:color="auto" w:fill="FFFFFF" w:themeFill="background1"/>
        </w:rPr>
        <w:t xml:space="preserve"> </w:t>
      </w:r>
      <w:r w:rsidR="000741A5" w:rsidRPr="00096616">
        <w:rPr>
          <w:rFonts w:ascii="Times New Roman" w:hAnsi="Times New Roman" w:cs="Times New Roman"/>
          <w:sz w:val="24"/>
          <w:szCs w:val="24"/>
          <w:shd w:val="clear" w:color="auto" w:fill="FFFFFF" w:themeFill="background1"/>
        </w:rPr>
        <w:t xml:space="preserve">compte </w:t>
      </w:r>
      <w:r w:rsidRPr="00096616">
        <w:rPr>
          <w:rFonts w:ascii="Times New Roman" w:hAnsi="Times New Roman" w:cs="Times New Roman"/>
          <w:sz w:val="24"/>
          <w:szCs w:val="24"/>
          <w:shd w:val="clear" w:color="auto" w:fill="FFFFFF" w:themeFill="background1"/>
        </w:rPr>
        <w:t xml:space="preserve">engager </w:t>
      </w:r>
      <w:r w:rsidR="00F12007">
        <w:rPr>
          <w:rFonts w:ascii="Times New Roman" w:hAnsi="Times New Roman" w:cs="Times New Roman"/>
          <w:sz w:val="24"/>
          <w:szCs w:val="24"/>
          <w:shd w:val="clear" w:color="auto" w:fill="FFFFFF" w:themeFill="background1"/>
        </w:rPr>
        <w:t xml:space="preserve">des </w:t>
      </w:r>
      <w:r w:rsidR="00F12007" w:rsidRPr="00C80E2E">
        <w:rPr>
          <w:rFonts w:ascii="Times New Roman" w:eastAsia="Calibri" w:hAnsi="Times New Roman" w:cs="Times New Roman"/>
          <w:bCs/>
          <w:sz w:val="24"/>
          <w:szCs w:val="24"/>
          <w:lang w:val="fr-CA"/>
        </w:rPr>
        <w:t>opérateurs spécialisés (ONG, GIE) dans</w:t>
      </w:r>
      <w:r w:rsidR="00187C4C" w:rsidRPr="00096616">
        <w:rPr>
          <w:rFonts w:ascii="Times New Roman" w:hAnsi="Times New Roman" w:cs="Times New Roman"/>
          <w:sz w:val="24"/>
          <w:szCs w:val="24"/>
        </w:rPr>
        <w:t xml:space="preserve"> </w:t>
      </w:r>
      <w:r w:rsidR="00096616">
        <w:rPr>
          <w:rFonts w:ascii="Times New Roman" w:hAnsi="Times New Roman" w:cs="Times New Roman"/>
          <w:sz w:val="24"/>
          <w:szCs w:val="24"/>
        </w:rPr>
        <w:t>« </w:t>
      </w:r>
      <w:r w:rsidR="00187C4C" w:rsidRPr="00803EDF">
        <w:rPr>
          <w:rFonts w:ascii="Times New Roman" w:eastAsia="Calibri" w:hAnsi="Times New Roman" w:cs="Times New Roman"/>
          <w:bCs/>
          <w:sz w:val="24"/>
          <w:szCs w:val="24"/>
          <w:lang w:val="fr-CA"/>
        </w:rPr>
        <w:t xml:space="preserve">la </w:t>
      </w:r>
      <w:r w:rsidR="00187C4C" w:rsidRPr="00096616">
        <w:rPr>
          <w:rFonts w:ascii="Times New Roman" w:eastAsia="Calibri" w:hAnsi="Times New Roman" w:cs="Times New Roman"/>
          <w:bCs/>
          <w:sz w:val="24"/>
          <w:szCs w:val="24"/>
          <w:lang w:val="fr-CA"/>
        </w:rPr>
        <w:t>mise en œuvre des sous projets de restauration</w:t>
      </w:r>
      <w:r w:rsidR="00187C4C" w:rsidRPr="00096616">
        <w:rPr>
          <w:rFonts w:ascii="Times New Roman" w:eastAsia="Calibri" w:hAnsi="Times New Roman" w:cs="Times New Roman"/>
          <w:bCs/>
          <w:sz w:val="24"/>
          <w:szCs w:val="24"/>
        </w:rPr>
        <w:t xml:space="preserve"> et préservation de l’Environnement</w:t>
      </w:r>
      <w:r w:rsidR="00187C4C" w:rsidRPr="00096616">
        <w:rPr>
          <w:rFonts w:ascii="Times New Roman" w:eastAsia="Calibri" w:hAnsi="Times New Roman" w:cs="Times New Roman"/>
          <w:bCs/>
          <w:sz w:val="24"/>
          <w:szCs w:val="24"/>
          <w:lang w:val="fr-CA"/>
        </w:rPr>
        <w:t xml:space="preserve">, de restauration des aires pastorales et </w:t>
      </w:r>
      <w:r w:rsidR="003B285A">
        <w:rPr>
          <w:rFonts w:ascii="Times New Roman" w:eastAsia="Calibri" w:hAnsi="Times New Roman" w:cs="Times New Roman"/>
          <w:bCs/>
          <w:sz w:val="24"/>
          <w:szCs w:val="24"/>
          <w:lang w:val="fr-CA"/>
        </w:rPr>
        <w:t>d’</w:t>
      </w:r>
      <w:r w:rsidR="00187C4C" w:rsidRPr="00096616">
        <w:rPr>
          <w:rFonts w:ascii="Times New Roman" w:eastAsia="Calibri" w:hAnsi="Times New Roman" w:cs="Times New Roman"/>
          <w:bCs/>
          <w:sz w:val="24"/>
          <w:szCs w:val="24"/>
          <w:lang w:val="fr-CA"/>
        </w:rPr>
        <w:t>accompagnement agricole dans le cadre du Projet des Communautés Résilientes au Climat (CRC) (Activités CRA et activit</w:t>
      </w:r>
      <w:bookmarkStart w:id="5" w:name="_Hlk30082798"/>
      <w:r w:rsidR="00187C4C" w:rsidRPr="00096616">
        <w:rPr>
          <w:rFonts w:ascii="Times New Roman" w:eastAsia="Calibri" w:hAnsi="Times New Roman" w:cs="Times New Roman"/>
          <w:bCs/>
          <w:sz w:val="24"/>
          <w:szCs w:val="24"/>
          <w:lang w:val="fr-CA"/>
        </w:rPr>
        <w:t>é</w:t>
      </w:r>
      <w:bookmarkEnd w:id="5"/>
      <w:r w:rsidR="00187C4C" w:rsidRPr="00096616">
        <w:rPr>
          <w:rFonts w:ascii="Times New Roman" w:eastAsia="Calibri" w:hAnsi="Times New Roman" w:cs="Times New Roman"/>
          <w:bCs/>
          <w:sz w:val="24"/>
          <w:szCs w:val="24"/>
          <w:lang w:val="fr-CA"/>
        </w:rPr>
        <w:t xml:space="preserve">s PRAPS) dans les régions de Dosso, Maradi, Tahoua et </w:t>
      </w:r>
      <w:proofErr w:type="spellStart"/>
      <w:r w:rsidR="00187C4C" w:rsidRPr="00096616">
        <w:rPr>
          <w:rFonts w:ascii="Times New Roman" w:eastAsia="Calibri" w:hAnsi="Times New Roman" w:cs="Times New Roman"/>
          <w:bCs/>
          <w:sz w:val="24"/>
          <w:szCs w:val="24"/>
          <w:lang w:val="fr-CA"/>
        </w:rPr>
        <w:t>Tillabé</w:t>
      </w:r>
      <w:r w:rsidR="00187C4C" w:rsidRPr="00096616">
        <w:rPr>
          <w:rFonts w:ascii="Times New Roman" w:eastAsia="Calibri" w:hAnsi="Times New Roman" w:cs="Times New Roman"/>
          <w:bCs/>
          <w:sz w:val="24"/>
          <w:szCs w:val="24"/>
          <w:shd w:val="clear" w:color="auto" w:fill="FFFFFF" w:themeFill="background1"/>
          <w:lang w:val="fr-CA"/>
        </w:rPr>
        <w:t>ri</w:t>
      </w:r>
      <w:proofErr w:type="spellEnd"/>
      <w:r w:rsidR="00096616" w:rsidRPr="00096616">
        <w:rPr>
          <w:rFonts w:ascii="Times New Roman" w:eastAsia="Calibri" w:hAnsi="Times New Roman" w:cs="Times New Roman"/>
          <w:bCs/>
          <w:sz w:val="24"/>
          <w:szCs w:val="24"/>
          <w:shd w:val="clear" w:color="auto" w:fill="FFFFFF" w:themeFill="background1"/>
          <w:lang w:val="fr-CA"/>
        </w:rPr>
        <w:t> </w:t>
      </w:r>
      <w:r w:rsidR="00096616">
        <w:rPr>
          <w:rFonts w:ascii="Times New Roman" w:eastAsia="Calibri" w:hAnsi="Times New Roman" w:cs="Times New Roman"/>
          <w:b/>
          <w:sz w:val="24"/>
          <w:szCs w:val="24"/>
          <w:shd w:val="clear" w:color="auto" w:fill="FFFFFF" w:themeFill="background1"/>
          <w:lang w:val="fr-CA"/>
        </w:rPr>
        <w:t>»</w:t>
      </w:r>
      <w:r w:rsidR="00E5179A" w:rsidRPr="00096616">
        <w:rPr>
          <w:rFonts w:ascii="Times New Roman" w:hAnsi="Times New Roman" w:cs="Times New Roman"/>
          <w:sz w:val="24"/>
          <w:szCs w:val="24"/>
          <w:shd w:val="clear" w:color="auto" w:fill="FFFFFF" w:themeFill="background1"/>
        </w:rPr>
        <w:t>,</w:t>
      </w:r>
      <w:r w:rsidRPr="00096616">
        <w:rPr>
          <w:rFonts w:ascii="Times New Roman" w:hAnsi="Times New Roman" w:cs="Times New Roman"/>
          <w:sz w:val="24"/>
          <w:szCs w:val="24"/>
          <w:shd w:val="clear" w:color="auto" w:fill="FFFFFF" w:themeFill="background1"/>
        </w:rPr>
        <w:t xml:space="preserve"> q</w:t>
      </w:r>
      <w:r w:rsidRPr="00096616">
        <w:rPr>
          <w:rFonts w:ascii="Times New Roman" w:hAnsi="Times New Roman" w:cs="Times New Roman"/>
          <w:sz w:val="24"/>
          <w:szCs w:val="24"/>
        </w:rPr>
        <w:t>ui sont davantage décri</w:t>
      </w:r>
      <w:r w:rsidR="002E4C9B" w:rsidRPr="00096616">
        <w:rPr>
          <w:rFonts w:ascii="Times New Roman" w:hAnsi="Times New Roman" w:cs="Times New Roman"/>
          <w:sz w:val="24"/>
          <w:szCs w:val="24"/>
        </w:rPr>
        <w:t>t</w:t>
      </w:r>
      <w:r w:rsidRPr="00096616">
        <w:rPr>
          <w:rFonts w:ascii="Times New Roman" w:hAnsi="Times New Roman" w:cs="Times New Roman"/>
          <w:sz w:val="24"/>
          <w:szCs w:val="24"/>
        </w:rPr>
        <w:t>s dans le</w:t>
      </w:r>
      <w:r w:rsidR="003E452B">
        <w:rPr>
          <w:rFonts w:ascii="Times New Roman" w:hAnsi="Times New Roman" w:cs="Times New Roman"/>
          <w:sz w:val="24"/>
          <w:szCs w:val="24"/>
        </w:rPr>
        <w:t xml:space="preserve"> Cahier des Charges</w:t>
      </w:r>
      <w:r w:rsidR="002E4C9B" w:rsidRPr="00096616">
        <w:rPr>
          <w:rFonts w:ascii="Times New Roman" w:hAnsi="Times New Roman" w:cs="Times New Roman"/>
          <w:sz w:val="24"/>
          <w:szCs w:val="24"/>
        </w:rPr>
        <w:t>.</w:t>
      </w:r>
      <w:r w:rsidRPr="00096616">
        <w:rPr>
          <w:rFonts w:ascii="Times New Roman" w:hAnsi="Times New Roman" w:cs="Times New Roman"/>
          <w:sz w:val="24"/>
          <w:szCs w:val="24"/>
        </w:rPr>
        <w:t xml:space="preserve"> </w:t>
      </w:r>
    </w:p>
    <w:p w14:paraId="32EDE710" w14:textId="70211E47" w:rsidR="00E41B5A" w:rsidRPr="00096616" w:rsidRDefault="0026669D" w:rsidP="00B24DA0">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A cette fin,</w:t>
      </w:r>
      <w:r w:rsidR="0056687A" w:rsidRPr="00096616">
        <w:rPr>
          <w:rFonts w:ascii="Times New Roman" w:hAnsi="Times New Roman" w:cs="Times New Roman"/>
          <w:sz w:val="24"/>
          <w:szCs w:val="24"/>
        </w:rPr>
        <w:t xml:space="preserve"> </w:t>
      </w:r>
      <w:r>
        <w:rPr>
          <w:rFonts w:ascii="Times New Roman" w:hAnsi="Times New Roman" w:cs="Times New Roman"/>
          <w:sz w:val="24"/>
          <w:szCs w:val="24"/>
        </w:rPr>
        <w:t>n</w:t>
      </w:r>
      <w:r w:rsidR="00C626E3" w:rsidRPr="00096616">
        <w:rPr>
          <w:rFonts w:ascii="Times New Roman" w:hAnsi="Times New Roman" w:cs="Times New Roman"/>
          <w:sz w:val="24"/>
          <w:szCs w:val="24"/>
        </w:rPr>
        <w:t xml:space="preserve">ous </w:t>
      </w:r>
      <w:r w:rsidR="00096616" w:rsidRPr="00096616">
        <w:rPr>
          <w:rFonts w:ascii="Times New Roman" w:hAnsi="Times New Roman" w:cs="Times New Roman"/>
          <w:sz w:val="24"/>
          <w:szCs w:val="24"/>
        </w:rPr>
        <w:t xml:space="preserve">prions </w:t>
      </w:r>
      <w:r w:rsidR="00B24DA0">
        <w:rPr>
          <w:rFonts w:ascii="Times New Roman" w:hAnsi="Times New Roman" w:cs="Times New Roman"/>
          <w:sz w:val="24"/>
          <w:szCs w:val="24"/>
        </w:rPr>
        <w:t xml:space="preserve">tous </w:t>
      </w:r>
      <w:r w:rsidR="00B24DA0" w:rsidRPr="00096616">
        <w:rPr>
          <w:rFonts w:ascii="Times New Roman" w:hAnsi="Times New Roman" w:cs="Times New Roman"/>
          <w:sz w:val="24"/>
          <w:szCs w:val="24"/>
        </w:rPr>
        <w:t>les</w:t>
      </w:r>
      <w:r w:rsidR="00616EE4">
        <w:rPr>
          <w:rFonts w:ascii="Times New Roman" w:hAnsi="Times New Roman" w:cs="Times New Roman"/>
          <w:sz w:val="24"/>
          <w:szCs w:val="24"/>
        </w:rPr>
        <w:t xml:space="preserve"> opérateurs de services</w:t>
      </w:r>
      <w:r w:rsidR="00A8019A">
        <w:rPr>
          <w:rFonts w:ascii="Times New Roman" w:hAnsi="Times New Roman" w:cs="Times New Roman"/>
          <w:sz w:val="24"/>
          <w:szCs w:val="24"/>
        </w:rPr>
        <w:t xml:space="preserve"> (ONG, GIE)</w:t>
      </w:r>
      <w:r w:rsidR="00616EE4">
        <w:rPr>
          <w:rFonts w:ascii="Times New Roman" w:hAnsi="Times New Roman" w:cs="Times New Roman"/>
          <w:sz w:val="24"/>
          <w:szCs w:val="24"/>
        </w:rPr>
        <w:t xml:space="preserve"> </w:t>
      </w:r>
      <w:r w:rsidR="00096616" w:rsidRPr="00096616">
        <w:rPr>
          <w:rFonts w:ascii="Times New Roman" w:hAnsi="Times New Roman" w:cs="Times New Roman"/>
          <w:sz w:val="24"/>
          <w:szCs w:val="24"/>
        </w:rPr>
        <w:t xml:space="preserve"> </w:t>
      </w:r>
      <w:r w:rsidR="00803EDF" w:rsidRPr="00096616">
        <w:rPr>
          <w:rFonts w:ascii="Times New Roman" w:hAnsi="Times New Roman" w:cs="Times New Roman"/>
          <w:sz w:val="24"/>
          <w:szCs w:val="24"/>
        </w:rPr>
        <w:t>intéressé</w:t>
      </w:r>
      <w:r w:rsidR="00616EE4">
        <w:rPr>
          <w:rFonts w:ascii="Times New Roman" w:hAnsi="Times New Roman" w:cs="Times New Roman"/>
          <w:sz w:val="24"/>
          <w:szCs w:val="24"/>
        </w:rPr>
        <w:t>s</w:t>
      </w:r>
      <w:r w:rsidR="00803EDF" w:rsidRPr="00096616">
        <w:rPr>
          <w:rFonts w:ascii="Times New Roman" w:hAnsi="Times New Roman" w:cs="Times New Roman"/>
          <w:sz w:val="24"/>
          <w:szCs w:val="24"/>
        </w:rPr>
        <w:t xml:space="preserve"> par</w:t>
      </w:r>
      <w:r w:rsidR="00096616" w:rsidRPr="00096616">
        <w:rPr>
          <w:rFonts w:ascii="Times New Roman" w:hAnsi="Times New Roman" w:cs="Times New Roman"/>
          <w:sz w:val="24"/>
          <w:szCs w:val="24"/>
        </w:rPr>
        <w:t xml:space="preserve"> cette publication de bien vouloir partager </w:t>
      </w:r>
      <w:r w:rsidR="00803EDF" w:rsidRPr="00096616">
        <w:rPr>
          <w:rFonts w:ascii="Times New Roman" w:hAnsi="Times New Roman" w:cs="Times New Roman"/>
          <w:sz w:val="24"/>
          <w:szCs w:val="24"/>
        </w:rPr>
        <w:t>leurs observations</w:t>
      </w:r>
      <w:r w:rsidR="00C626E3" w:rsidRPr="00096616">
        <w:rPr>
          <w:rFonts w:ascii="Times New Roman" w:hAnsi="Times New Roman" w:cs="Times New Roman"/>
          <w:sz w:val="24"/>
          <w:szCs w:val="24"/>
        </w:rPr>
        <w:t>/suggestions sur le projet de</w:t>
      </w:r>
      <w:r w:rsidR="003E452B" w:rsidRPr="003E452B">
        <w:rPr>
          <w:rFonts w:ascii="Times New Roman" w:hAnsi="Times New Roman" w:cs="Times New Roman"/>
          <w:sz w:val="24"/>
          <w:szCs w:val="24"/>
        </w:rPr>
        <w:t xml:space="preserve"> Cahier des Charges</w:t>
      </w:r>
      <w:r w:rsidR="00187C4C" w:rsidRPr="00096616">
        <w:rPr>
          <w:rFonts w:ascii="Times New Roman" w:hAnsi="Times New Roman" w:cs="Times New Roman"/>
          <w:sz w:val="24"/>
          <w:szCs w:val="24"/>
        </w:rPr>
        <w:t xml:space="preserve">. </w:t>
      </w:r>
      <w:r w:rsidR="003C6589">
        <w:rPr>
          <w:rFonts w:ascii="Times New Roman" w:hAnsi="Times New Roman" w:cs="Times New Roman"/>
          <w:sz w:val="24"/>
          <w:szCs w:val="24"/>
        </w:rPr>
        <w:t>Aussi, l</w:t>
      </w:r>
      <w:r w:rsidR="00FE6B23" w:rsidRPr="00096616">
        <w:rPr>
          <w:rFonts w:ascii="Times New Roman" w:hAnsi="Times New Roman" w:cs="Times New Roman"/>
          <w:sz w:val="24"/>
          <w:szCs w:val="24"/>
        </w:rPr>
        <w:t>e MCA-Niger</w:t>
      </w:r>
      <w:r w:rsidR="00533B78" w:rsidRPr="00096616">
        <w:rPr>
          <w:rFonts w:ascii="Times New Roman" w:hAnsi="Times New Roman" w:cs="Times New Roman"/>
          <w:sz w:val="24"/>
          <w:szCs w:val="24"/>
        </w:rPr>
        <w:t xml:space="preserve"> souhaite</w:t>
      </w:r>
      <w:r w:rsidR="00C626E3" w:rsidRPr="00096616">
        <w:rPr>
          <w:rFonts w:ascii="Times New Roman" w:hAnsi="Times New Roman" w:cs="Times New Roman"/>
          <w:sz w:val="24"/>
          <w:szCs w:val="24"/>
        </w:rPr>
        <w:t xml:space="preserve"> avoir les réponses aux différentes questions </w:t>
      </w:r>
      <w:r w:rsidR="00BC317E" w:rsidRPr="00096616">
        <w:rPr>
          <w:rFonts w:ascii="Times New Roman" w:hAnsi="Times New Roman" w:cs="Times New Roman"/>
          <w:sz w:val="24"/>
          <w:szCs w:val="24"/>
        </w:rPr>
        <w:t>ci-dessous</w:t>
      </w:r>
      <w:r w:rsidR="000B5553" w:rsidRPr="00096616">
        <w:rPr>
          <w:rFonts w:ascii="Times New Roman" w:hAnsi="Times New Roman" w:cs="Times New Roman"/>
          <w:sz w:val="24"/>
          <w:szCs w:val="24"/>
        </w:rPr>
        <w:t> :</w:t>
      </w:r>
    </w:p>
    <w:p w14:paraId="44DAE77D" w14:textId="77777777" w:rsidR="00FE6B23" w:rsidRPr="00096616" w:rsidRDefault="00FE6B23" w:rsidP="00B24DA0">
      <w:pPr>
        <w:spacing w:after="0" w:line="240" w:lineRule="auto"/>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26"/>
        <w:gridCol w:w="4394"/>
        <w:gridCol w:w="4247"/>
      </w:tblGrid>
      <w:tr w:rsidR="00BC317E" w:rsidRPr="00096616" w14:paraId="551D9C42" w14:textId="77777777" w:rsidTr="00483F79">
        <w:tc>
          <w:tcPr>
            <w:tcW w:w="426" w:type="dxa"/>
          </w:tcPr>
          <w:p w14:paraId="186C1515" w14:textId="77777777" w:rsidR="00BC317E" w:rsidRPr="00096616" w:rsidRDefault="00BC317E" w:rsidP="00B24DA0">
            <w:pPr>
              <w:pStyle w:val="ListParagraph"/>
              <w:spacing w:after="0"/>
              <w:ind w:left="0"/>
              <w:jc w:val="both"/>
              <w:rPr>
                <w:rFonts w:ascii="Times New Roman" w:hAnsi="Times New Roman" w:cs="Times New Roman"/>
                <w:sz w:val="24"/>
                <w:szCs w:val="24"/>
              </w:rPr>
            </w:pPr>
          </w:p>
        </w:tc>
        <w:tc>
          <w:tcPr>
            <w:tcW w:w="4394" w:type="dxa"/>
          </w:tcPr>
          <w:p w14:paraId="057173D1" w14:textId="77777777" w:rsidR="00BC317E" w:rsidRPr="00096616" w:rsidRDefault="00BC317E" w:rsidP="00B24DA0">
            <w:pPr>
              <w:pStyle w:val="ListParagraph"/>
              <w:spacing w:after="0"/>
              <w:ind w:left="0"/>
              <w:jc w:val="both"/>
              <w:rPr>
                <w:rFonts w:ascii="Times New Roman" w:hAnsi="Times New Roman" w:cs="Times New Roman"/>
                <w:sz w:val="24"/>
                <w:szCs w:val="24"/>
              </w:rPr>
            </w:pPr>
            <w:r w:rsidRPr="00096616">
              <w:rPr>
                <w:rFonts w:ascii="Times New Roman" w:hAnsi="Times New Roman" w:cs="Times New Roman"/>
                <w:b/>
                <w:bCs/>
                <w:sz w:val="24"/>
                <w:szCs w:val="24"/>
                <w:lang w:val="en-US"/>
              </w:rPr>
              <w:t>Questions</w:t>
            </w:r>
          </w:p>
        </w:tc>
        <w:tc>
          <w:tcPr>
            <w:tcW w:w="4247" w:type="dxa"/>
          </w:tcPr>
          <w:p w14:paraId="6C74BA57" w14:textId="5D2E2D79" w:rsidR="00BC317E" w:rsidRPr="00096616" w:rsidRDefault="00BC317E" w:rsidP="00B24DA0">
            <w:pPr>
              <w:pStyle w:val="ListParagraph"/>
              <w:spacing w:after="0"/>
              <w:ind w:left="0"/>
              <w:jc w:val="both"/>
              <w:rPr>
                <w:rFonts w:ascii="Times New Roman" w:hAnsi="Times New Roman" w:cs="Times New Roman"/>
                <w:sz w:val="24"/>
                <w:szCs w:val="24"/>
              </w:rPr>
            </w:pPr>
            <w:r w:rsidRPr="00096616">
              <w:rPr>
                <w:rFonts w:ascii="Times New Roman" w:hAnsi="Times New Roman" w:cs="Times New Roman"/>
                <w:b/>
                <w:bCs/>
                <w:sz w:val="24"/>
                <w:szCs w:val="24"/>
                <w:lang w:val="en-US"/>
              </w:rPr>
              <w:t>R</w:t>
            </w:r>
            <w:r w:rsidR="00A6038A" w:rsidRPr="00A6038A">
              <w:rPr>
                <w:rFonts w:ascii="Times New Roman" w:hAnsi="Times New Roman" w:cs="Times New Roman"/>
                <w:b/>
                <w:bCs/>
                <w:sz w:val="24"/>
                <w:szCs w:val="24"/>
                <w:lang w:val="fr-CA"/>
              </w:rPr>
              <w:t>é</w:t>
            </w:r>
            <w:r w:rsidRPr="00096616">
              <w:rPr>
                <w:rFonts w:ascii="Times New Roman" w:hAnsi="Times New Roman" w:cs="Times New Roman"/>
                <w:b/>
                <w:bCs/>
                <w:sz w:val="24"/>
                <w:szCs w:val="24"/>
                <w:lang w:val="en-US"/>
              </w:rPr>
              <w:t>ponses</w:t>
            </w:r>
          </w:p>
        </w:tc>
      </w:tr>
      <w:tr w:rsidR="00BC317E" w:rsidRPr="00096616" w14:paraId="7BA2281B" w14:textId="77777777" w:rsidTr="00483F79">
        <w:trPr>
          <w:trHeight w:val="972"/>
        </w:trPr>
        <w:tc>
          <w:tcPr>
            <w:tcW w:w="426" w:type="dxa"/>
          </w:tcPr>
          <w:p w14:paraId="6C00652B" w14:textId="77777777" w:rsidR="00BC317E" w:rsidRPr="00096616" w:rsidRDefault="00BC317E" w:rsidP="00B24DA0">
            <w:pPr>
              <w:pStyle w:val="ListParagraph"/>
              <w:spacing w:after="0"/>
              <w:ind w:left="0"/>
              <w:jc w:val="both"/>
              <w:rPr>
                <w:rFonts w:ascii="Times New Roman" w:hAnsi="Times New Roman" w:cs="Times New Roman"/>
                <w:sz w:val="24"/>
                <w:szCs w:val="24"/>
              </w:rPr>
            </w:pPr>
            <w:r w:rsidRPr="00096616">
              <w:rPr>
                <w:rFonts w:ascii="Times New Roman" w:hAnsi="Times New Roman" w:cs="Times New Roman"/>
                <w:sz w:val="24"/>
                <w:szCs w:val="24"/>
              </w:rPr>
              <w:t>1</w:t>
            </w:r>
          </w:p>
        </w:tc>
        <w:tc>
          <w:tcPr>
            <w:tcW w:w="4394" w:type="dxa"/>
          </w:tcPr>
          <w:p w14:paraId="6636109D" w14:textId="1FA6B341" w:rsidR="00BC317E" w:rsidRPr="00096616" w:rsidRDefault="00616EE4" w:rsidP="00B24DA0">
            <w:pPr>
              <w:pStyle w:val="ListParagraph"/>
              <w:spacing w:after="0"/>
              <w:ind w:left="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Etes-vous disposé à </w:t>
            </w:r>
            <w:r w:rsidR="00B24DA0">
              <w:rPr>
                <w:rFonts w:ascii="Times New Roman" w:eastAsiaTheme="minorHAnsi" w:hAnsi="Times New Roman" w:cs="Times New Roman"/>
                <w:sz w:val="24"/>
                <w:szCs w:val="24"/>
                <w:lang w:eastAsia="en-US"/>
              </w:rPr>
              <w:t>manifester votre</w:t>
            </w:r>
            <w:r w:rsidR="0026669D">
              <w:rPr>
                <w:rFonts w:ascii="Times New Roman" w:eastAsiaTheme="minorHAnsi" w:hAnsi="Times New Roman" w:cs="Times New Roman"/>
                <w:sz w:val="24"/>
                <w:szCs w:val="24"/>
                <w:lang w:eastAsia="en-US"/>
              </w:rPr>
              <w:t xml:space="preserve"> </w:t>
            </w:r>
            <w:r w:rsidR="00510ECF">
              <w:rPr>
                <w:rFonts w:ascii="Times New Roman" w:eastAsiaTheme="minorHAnsi" w:hAnsi="Times New Roman" w:cs="Times New Roman"/>
                <w:sz w:val="24"/>
                <w:szCs w:val="24"/>
                <w:lang w:eastAsia="en-US"/>
              </w:rPr>
              <w:t>intérêt en</w:t>
            </w:r>
            <w:r w:rsidR="0026669D">
              <w:rPr>
                <w:rFonts w:ascii="Times New Roman" w:eastAsiaTheme="minorHAnsi" w:hAnsi="Times New Roman" w:cs="Times New Roman"/>
                <w:sz w:val="24"/>
                <w:szCs w:val="24"/>
                <w:lang w:eastAsia="en-US"/>
              </w:rPr>
              <w:t xml:space="preserve"> nous soumettant une offre quand l’avis spécifique sera publié ? Si non pourquoi ?</w:t>
            </w:r>
          </w:p>
        </w:tc>
        <w:tc>
          <w:tcPr>
            <w:tcW w:w="4247" w:type="dxa"/>
          </w:tcPr>
          <w:p w14:paraId="432849C0" w14:textId="77777777" w:rsidR="00BC317E" w:rsidRPr="00096616" w:rsidRDefault="00BC317E" w:rsidP="00B24DA0">
            <w:pPr>
              <w:pStyle w:val="ListParagraph"/>
              <w:spacing w:after="0"/>
              <w:ind w:left="0"/>
              <w:jc w:val="both"/>
              <w:rPr>
                <w:rFonts w:ascii="Times New Roman" w:hAnsi="Times New Roman" w:cs="Times New Roman"/>
                <w:sz w:val="24"/>
                <w:szCs w:val="24"/>
              </w:rPr>
            </w:pPr>
          </w:p>
        </w:tc>
      </w:tr>
      <w:tr w:rsidR="00BC317E" w:rsidRPr="00096616" w14:paraId="690B519A" w14:textId="77777777" w:rsidTr="00483F79">
        <w:tc>
          <w:tcPr>
            <w:tcW w:w="426" w:type="dxa"/>
          </w:tcPr>
          <w:p w14:paraId="16E9A074" w14:textId="77777777" w:rsidR="00BC317E" w:rsidRPr="00096616" w:rsidRDefault="00BC317E" w:rsidP="00B24DA0">
            <w:pPr>
              <w:pStyle w:val="ListParagraph"/>
              <w:spacing w:after="0"/>
              <w:ind w:left="0"/>
              <w:jc w:val="both"/>
              <w:rPr>
                <w:rFonts w:ascii="Times New Roman" w:hAnsi="Times New Roman" w:cs="Times New Roman"/>
                <w:sz w:val="24"/>
                <w:szCs w:val="24"/>
              </w:rPr>
            </w:pPr>
            <w:r w:rsidRPr="00096616">
              <w:rPr>
                <w:rFonts w:ascii="Times New Roman" w:hAnsi="Times New Roman" w:cs="Times New Roman"/>
                <w:sz w:val="24"/>
                <w:szCs w:val="24"/>
              </w:rPr>
              <w:t>2</w:t>
            </w:r>
          </w:p>
        </w:tc>
        <w:tc>
          <w:tcPr>
            <w:tcW w:w="4394" w:type="dxa"/>
          </w:tcPr>
          <w:p w14:paraId="1BBD335F" w14:textId="2CB1086D" w:rsidR="00BC317E" w:rsidRPr="00096616" w:rsidRDefault="00BC317E" w:rsidP="00B24DA0">
            <w:pPr>
              <w:jc w:val="both"/>
              <w:rPr>
                <w:rFonts w:ascii="Times New Roman" w:hAnsi="Times New Roman" w:cs="Times New Roman"/>
                <w:sz w:val="24"/>
                <w:szCs w:val="24"/>
              </w:rPr>
            </w:pPr>
            <w:r w:rsidRPr="00096616">
              <w:rPr>
                <w:rFonts w:ascii="Times New Roman" w:hAnsi="Times New Roman" w:cs="Times New Roman"/>
                <w:sz w:val="24"/>
                <w:szCs w:val="24"/>
              </w:rPr>
              <w:t xml:space="preserve">Votre </w:t>
            </w:r>
            <w:r w:rsidR="002B1002" w:rsidRPr="00096616">
              <w:rPr>
                <w:rFonts w:ascii="Times New Roman" w:hAnsi="Times New Roman" w:cs="Times New Roman"/>
                <w:sz w:val="24"/>
                <w:szCs w:val="24"/>
              </w:rPr>
              <w:t>organisation</w:t>
            </w:r>
            <w:r w:rsidRPr="00096616">
              <w:rPr>
                <w:rFonts w:ascii="Times New Roman" w:hAnsi="Times New Roman" w:cs="Times New Roman"/>
                <w:sz w:val="24"/>
                <w:szCs w:val="24"/>
              </w:rPr>
              <w:t xml:space="preserve"> a-t-elle ou </w:t>
            </w:r>
            <w:r w:rsidR="00B24DA0" w:rsidRPr="00096616">
              <w:rPr>
                <w:rFonts w:ascii="Times New Roman" w:hAnsi="Times New Roman" w:cs="Times New Roman"/>
                <w:sz w:val="24"/>
                <w:szCs w:val="24"/>
              </w:rPr>
              <w:t>pourra-t-elle disposer</w:t>
            </w:r>
            <w:r w:rsidRPr="00096616">
              <w:rPr>
                <w:rFonts w:ascii="Times New Roman" w:hAnsi="Times New Roman" w:cs="Times New Roman"/>
                <w:sz w:val="24"/>
                <w:szCs w:val="24"/>
              </w:rPr>
              <w:t xml:space="preserve"> d’une expertise de haute qualité dans tous les domaines soulignés dans la portée des </w:t>
            </w:r>
            <w:r w:rsidR="002E4C9B" w:rsidRPr="00096616">
              <w:rPr>
                <w:rFonts w:ascii="Times New Roman" w:hAnsi="Times New Roman" w:cs="Times New Roman"/>
                <w:sz w:val="24"/>
                <w:szCs w:val="24"/>
              </w:rPr>
              <w:t xml:space="preserve">services </w:t>
            </w:r>
            <w:r w:rsidRPr="00096616">
              <w:rPr>
                <w:rFonts w:ascii="Times New Roman" w:hAnsi="Times New Roman" w:cs="Times New Roman"/>
                <w:sz w:val="24"/>
                <w:szCs w:val="24"/>
              </w:rPr>
              <w:t xml:space="preserve">? </w:t>
            </w:r>
            <w:r w:rsidR="00A038D2">
              <w:rPr>
                <w:rFonts w:ascii="Times New Roman" w:hAnsi="Times New Roman" w:cs="Times New Roman"/>
                <w:sz w:val="24"/>
                <w:szCs w:val="24"/>
              </w:rPr>
              <w:t>sinon pourquoi ?</w:t>
            </w:r>
          </w:p>
          <w:p w14:paraId="446883F3" w14:textId="77777777" w:rsidR="00BC317E" w:rsidRPr="00096616" w:rsidRDefault="00BC317E" w:rsidP="00B24DA0">
            <w:pPr>
              <w:pStyle w:val="ListParagraph"/>
              <w:spacing w:after="0"/>
              <w:ind w:left="0"/>
              <w:jc w:val="both"/>
              <w:rPr>
                <w:rFonts w:ascii="Times New Roman" w:hAnsi="Times New Roman" w:cs="Times New Roman"/>
                <w:sz w:val="24"/>
                <w:szCs w:val="24"/>
              </w:rPr>
            </w:pPr>
          </w:p>
        </w:tc>
        <w:tc>
          <w:tcPr>
            <w:tcW w:w="4247" w:type="dxa"/>
          </w:tcPr>
          <w:p w14:paraId="789AE335" w14:textId="77777777" w:rsidR="00BC317E" w:rsidRPr="00096616" w:rsidRDefault="00BC317E" w:rsidP="00B24DA0">
            <w:pPr>
              <w:pStyle w:val="ListParagraph"/>
              <w:spacing w:after="0"/>
              <w:ind w:left="0"/>
              <w:jc w:val="both"/>
              <w:rPr>
                <w:rFonts w:ascii="Times New Roman" w:hAnsi="Times New Roman" w:cs="Times New Roman"/>
                <w:sz w:val="24"/>
                <w:szCs w:val="24"/>
              </w:rPr>
            </w:pPr>
          </w:p>
        </w:tc>
      </w:tr>
      <w:tr w:rsidR="00BC317E" w:rsidRPr="00096616" w14:paraId="5A206160" w14:textId="77777777" w:rsidTr="00483F79">
        <w:tc>
          <w:tcPr>
            <w:tcW w:w="426" w:type="dxa"/>
          </w:tcPr>
          <w:p w14:paraId="724669C4" w14:textId="77777777" w:rsidR="00BC317E" w:rsidRPr="00096616" w:rsidRDefault="00BC317E" w:rsidP="00B24DA0">
            <w:pPr>
              <w:pStyle w:val="ListParagraph"/>
              <w:spacing w:after="0"/>
              <w:ind w:left="0"/>
              <w:jc w:val="both"/>
              <w:rPr>
                <w:rFonts w:ascii="Times New Roman" w:hAnsi="Times New Roman" w:cs="Times New Roman"/>
                <w:sz w:val="24"/>
                <w:szCs w:val="24"/>
              </w:rPr>
            </w:pPr>
            <w:r w:rsidRPr="00096616">
              <w:rPr>
                <w:rFonts w:ascii="Times New Roman" w:hAnsi="Times New Roman" w:cs="Times New Roman"/>
                <w:sz w:val="24"/>
                <w:szCs w:val="24"/>
              </w:rPr>
              <w:t>3</w:t>
            </w:r>
          </w:p>
        </w:tc>
        <w:tc>
          <w:tcPr>
            <w:tcW w:w="4394" w:type="dxa"/>
          </w:tcPr>
          <w:p w14:paraId="125488D4" w14:textId="5B8E6016" w:rsidR="00BC317E" w:rsidRPr="00096616" w:rsidRDefault="00C57293" w:rsidP="00B24DA0">
            <w:pPr>
              <w:jc w:val="both"/>
              <w:rPr>
                <w:rFonts w:ascii="Times New Roman" w:hAnsi="Times New Roman" w:cs="Times New Roman"/>
                <w:sz w:val="24"/>
                <w:szCs w:val="24"/>
              </w:rPr>
            </w:pPr>
            <w:r>
              <w:rPr>
                <w:rFonts w:ascii="Times New Roman" w:hAnsi="Times New Roman" w:cs="Times New Roman"/>
                <w:sz w:val="24"/>
                <w:szCs w:val="24"/>
              </w:rPr>
              <w:t>Serez</w:t>
            </w:r>
            <w:r w:rsidR="00BC317E" w:rsidRPr="00096616">
              <w:rPr>
                <w:rFonts w:ascii="Times New Roman" w:hAnsi="Times New Roman" w:cs="Times New Roman"/>
                <w:sz w:val="24"/>
                <w:szCs w:val="24"/>
              </w:rPr>
              <w:t>-vous</w:t>
            </w:r>
            <w:r>
              <w:rPr>
                <w:rFonts w:ascii="Times New Roman" w:hAnsi="Times New Roman" w:cs="Times New Roman"/>
                <w:sz w:val="24"/>
                <w:szCs w:val="24"/>
              </w:rPr>
              <w:t xml:space="preserve"> disposé à conclure</w:t>
            </w:r>
            <w:r w:rsidR="00BC317E" w:rsidRPr="00096616">
              <w:rPr>
                <w:rFonts w:ascii="Times New Roman" w:hAnsi="Times New Roman" w:cs="Times New Roman"/>
                <w:sz w:val="24"/>
                <w:szCs w:val="24"/>
              </w:rPr>
              <w:t xml:space="preserve"> un accord de coentreprise </w:t>
            </w:r>
            <w:r>
              <w:rPr>
                <w:rFonts w:ascii="Times New Roman" w:hAnsi="Times New Roman" w:cs="Times New Roman"/>
                <w:sz w:val="24"/>
                <w:szCs w:val="24"/>
              </w:rPr>
              <w:t xml:space="preserve">(groupement) </w:t>
            </w:r>
            <w:r w:rsidR="00BC317E" w:rsidRPr="00096616">
              <w:rPr>
                <w:rFonts w:ascii="Times New Roman" w:hAnsi="Times New Roman" w:cs="Times New Roman"/>
                <w:sz w:val="24"/>
                <w:szCs w:val="24"/>
              </w:rPr>
              <w:t xml:space="preserve">pour remplir la présente mission ? </w:t>
            </w:r>
            <w:r w:rsidR="0026669D">
              <w:rPr>
                <w:rFonts w:ascii="Times New Roman" w:hAnsi="Times New Roman" w:cs="Times New Roman"/>
                <w:sz w:val="24"/>
                <w:szCs w:val="24"/>
              </w:rPr>
              <w:t xml:space="preserve"> Si oui, pourquoi ?</w:t>
            </w:r>
          </w:p>
          <w:p w14:paraId="5011F3F9" w14:textId="77777777" w:rsidR="00BC317E" w:rsidRPr="00096616" w:rsidRDefault="00BC317E" w:rsidP="00B24DA0">
            <w:pPr>
              <w:pStyle w:val="ListParagraph"/>
              <w:spacing w:after="0"/>
              <w:ind w:left="0"/>
              <w:jc w:val="both"/>
              <w:rPr>
                <w:rFonts w:ascii="Times New Roman" w:hAnsi="Times New Roman" w:cs="Times New Roman"/>
                <w:sz w:val="24"/>
                <w:szCs w:val="24"/>
              </w:rPr>
            </w:pPr>
          </w:p>
        </w:tc>
        <w:tc>
          <w:tcPr>
            <w:tcW w:w="4247" w:type="dxa"/>
          </w:tcPr>
          <w:p w14:paraId="5BC971D2" w14:textId="77777777" w:rsidR="00BC317E" w:rsidRPr="00096616" w:rsidRDefault="00BC317E" w:rsidP="00B24DA0">
            <w:pPr>
              <w:pStyle w:val="ListParagraph"/>
              <w:spacing w:after="0"/>
              <w:ind w:left="0"/>
              <w:jc w:val="both"/>
              <w:rPr>
                <w:rFonts w:ascii="Times New Roman" w:hAnsi="Times New Roman" w:cs="Times New Roman"/>
                <w:sz w:val="24"/>
                <w:szCs w:val="24"/>
              </w:rPr>
            </w:pPr>
          </w:p>
        </w:tc>
      </w:tr>
      <w:tr w:rsidR="00BC317E" w:rsidRPr="00096616" w14:paraId="189A19C0" w14:textId="77777777" w:rsidTr="00483F79">
        <w:tc>
          <w:tcPr>
            <w:tcW w:w="426" w:type="dxa"/>
          </w:tcPr>
          <w:p w14:paraId="22612844" w14:textId="77777777" w:rsidR="00B24DA0" w:rsidRDefault="00B24DA0" w:rsidP="00B24DA0">
            <w:pPr>
              <w:pStyle w:val="ListParagraph"/>
              <w:spacing w:after="0"/>
              <w:ind w:left="0"/>
              <w:jc w:val="center"/>
              <w:rPr>
                <w:rFonts w:ascii="Times New Roman" w:hAnsi="Times New Roman" w:cs="Times New Roman"/>
                <w:sz w:val="24"/>
                <w:szCs w:val="24"/>
              </w:rPr>
            </w:pPr>
          </w:p>
          <w:p w14:paraId="6BF29104" w14:textId="77777777" w:rsidR="00B24DA0" w:rsidRDefault="00B24DA0" w:rsidP="00B24DA0">
            <w:pPr>
              <w:pStyle w:val="ListParagraph"/>
              <w:spacing w:after="0"/>
              <w:ind w:left="0"/>
              <w:jc w:val="center"/>
              <w:rPr>
                <w:rFonts w:ascii="Times New Roman" w:hAnsi="Times New Roman" w:cs="Times New Roman"/>
                <w:sz w:val="24"/>
                <w:szCs w:val="24"/>
              </w:rPr>
            </w:pPr>
          </w:p>
          <w:p w14:paraId="75201CE2" w14:textId="77777777" w:rsidR="00B24DA0" w:rsidRDefault="00B24DA0" w:rsidP="00B24DA0">
            <w:pPr>
              <w:pStyle w:val="ListParagraph"/>
              <w:spacing w:after="0"/>
              <w:ind w:left="0"/>
              <w:jc w:val="center"/>
              <w:rPr>
                <w:rFonts w:ascii="Times New Roman" w:hAnsi="Times New Roman" w:cs="Times New Roman"/>
                <w:sz w:val="24"/>
                <w:szCs w:val="24"/>
              </w:rPr>
            </w:pPr>
          </w:p>
          <w:p w14:paraId="7FB5BB7D" w14:textId="77777777" w:rsidR="00B24DA0" w:rsidRDefault="00B24DA0" w:rsidP="00B24DA0">
            <w:pPr>
              <w:pStyle w:val="ListParagraph"/>
              <w:spacing w:after="0"/>
              <w:ind w:left="0"/>
              <w:jc w:val="center"/>
              <w:rPr>
                <w:rFonts w:ascii="Times New Roman" w:hAnsi="Times New Roman" w:cs="Times New Roman"/>
                <w:sz w:val="24"/>
                <w:szCs w:val="24"/>
              </w:rPr>
            </w:pPr>
          </w:p>
          <w:p w14:paraId="22121070" w14:textId="77777777" w:rsidR="00B24DA0" w:rsidRDefault="00B24DA0" w:rsidP="00B24DA0">
            <w:pPr>
              <w:pStyle w:val="ListParagraph"/>
              <w:spacing w:after="0"/>
              <w:ind w:left="0"/>
              <w:jc w:val="center"/>
              <w:rPr>
                <w:rFonts w:ascii="Times New Roman" w:hAnsi="Times New Roman" w:cs="Times New Roman"/>
                <w:sz w:val="24"/>
                <w:szCs w:val="24"/>
              </w:rPr>
            </w:pPr>
          </w:p>
          <w:p w14:paraId="5E8292A6" w14:textId="77777777" w:rsidR="00B24DA0" w:rsidRDefault="00B24DA0" w:rsidP="00B24DA0">
            <w:pPr>
              <w:pStyle w:val="ListParagraph"/>
              <w:spacing w:after="0"/>
              <w:ind w:left="0"/>
              <w:jc w:val="center"/>
              <w:rPr>
                <w:rFonts w:ascii="Times New Roman" w:hAnsi="Times New Roman" w:cs="Times New Roman"/>
                <w:sz w:val="24"/>
                <w:szCs w:val="24"/>
              </w:rPr>
            </w:pPr>
          </w:p>
          <w:p w14:paraId="545C934F" w14:textId="2A0D6258" w:rsidR="00BC317E" w:rsidRDefault="00BC317E" w:rsidP="00B24DA0">
            <w:pPr>
              <w:pStyle w:val="ListParagraph"/>
              <w:spacing w:after="0"/>
              <w:ind w:left="0"/>
              <w:jc w:val="center"/>
              <w:rPr>
                <w:rFonts w:ascii="Times New Roman" w:hAnsi="Times New Roman" w:cs="Times New Roman"/>
                <w:sz w:val="24"/>
                <w:szCs w:val="24"/>
              </w:rPr>
            </w:pPr>
            <w:r w:rsidRPr="00096616">
              <w:rPr>
                <w:rFonts w:ascii="Times New Roman" w:hAnsi="Times New Roman" w:cs="Times New Roman"/>
                <w:sz w:val="24"/>
                <w:szCs w:val="24"/>
              </w:rPr>
              <w:t>4</w:t>
            </w:r>
          </w:p>
          <w:p w14:paraId="635DED8A" w14:textId="77777777" w:rsidR="00B24DA0" w:rsidRDefault="00B24DA0" w:rsidP="00B24DA0">
            <w:pPr>
              <w:pStyle w:val="ListParagraph"/>
              <w:spacing w:after="0"/>
              <w:ind w:left="0"/>
              <w:jc w:val="center"/>
              <w:rPr>
                <w:rFonts w:ascii="Times New Roman" w:hAnsi="Times New Roman" w:cs="Times New Roman"/>
                <w:sz w:val="24"/>
                <w:szCs w:val="24"/>
              </w:rPr>
            </w:pPr>
          </w:p>
          <w:p w14:paraId="274482C8" w14:textId="7E8C31C2" w:rsidR="00B24DA0" w:rsidRPr="00096616" w:rsidRDefault="00B24DA0" w:rsidP="00B24DA0">
            <w:pPr>
              <w:pStyle w:val="ListParagraph"/>
              <w:spacing w:after="0"/>
              <w:ind w:left="0"/>
              <w:jc w:val="center"/>
              <w:rPr>
                <w:rFonts w:ascii="Times New Roman" w:hAnsi="Times New Roman" w:cs="Times New Roman"/>
                <w:sz w:val="24"/>
                <w:szCs w:val="24"/>
              </w:rPr>
            </w:pPr>
          </w:p>
        </w:tc>
        <w:tc>
          <w:tcPr>
            <w:tcW w:w="4394" w:type="dxa"/>
          </w:tcPr>
          <w:p w14:paraId="5D46C0AE" w14:textId="3C006C7F" w:rsidR="00B24DA0" w:rsidRDefault="00502772" w:rsidP="00B24DA0">
            <w:pPr>
              <w:spacing w:after="120"/>
              <w:jc w:val="both"/>
              <w:rPr>
                <w:rFonts w:ascii="Times New Roman" w:hAnsi="Times New Roman" w:cs="Times New Roman"/>
                <w:sz w:val="24"/>
                <w:szCs w:val="24"/>
                <w:shd w:val="clear" w:color="auto" w:fill="FFFFFF" w:themeFill="background1"/>
              </w:rPr>
            </w:pPr>
            <w:r w:rsidRPr="00C80E2E">
              <w:rPr>
                <w:rFonts w:ascii="Times New Roman" w:hAnsi="Times New Roman" w:cs="Times New Roman"/>
                <w:sz w:val="24"/>
                <w:szCs w:val="24"/>
                <w:shd w:val="clear" w:color="auto" w:fill="FFFFFF" w:themeFill="background1"/>
              </w:rPr>
              <w:t>Quelle appréciation faites-vous du type d’allotissement retenu à savoir </w:t>
            </w:r>
            <w:r w:rsidR="00DB2BBE" w:rsidRPr="00C80E2E">
              <w:rPr>
                <w:rFonts w:ascii="Times New Roman" w:hAnsi="Times New Roman" w:cs="Times New Roman"/>
                <w:sz w:val="24"/>
                <w:szCs w:val="24"/>
                <w:shd w:val="clear" w:color="auto" w:fill="FFFFFF" w:themeFill="background1"/>
              </w:rPr>
              <w:t>des lots constitués de plusieurs communes d’une région avec divers types d’activités</w:t>
            </w:r>
            <w:r w:rsidR="002659B1" w:rsidRPr="00C80E2E">
              <w:rPr>
                <w:rFonts w:ascii="Times New Roman" w:hAnsi="Times New Roman" w:cs="Times New Roman"/>
                <w:sz w:val="24"/>
                <w:szCs w:val="24"/>
                <w:shd w:val="clear" w:color="auto" w:fill="FFFFFF" w:themeFill="background1"/>
              </w:rPr>
              <w:t xml:space="preserve"> </w:t>
            </w:r>
            <w:r w:rsidR="00B24DA0" w:rsidRPr="00C80E2E">
              <w:rPr>
                <w:rFonts w:ascii="Times New Roman" w:hAnsi="Times New Roman" w:cs="Times New Roman"/>
                <w:sz w:val="24"/>
                <w:szCs w:val="24"/>
                <w:shd w:val="clear" w:color="auto" w:fill="FFFFFF" w:themeFill="background1"/>
              </w:rPr>
              <w:t>suivants :</w:t>
            </w:r>
          </w:p>
          <w:p w14:paraId="599F198F" w14:textId="3D080316" w:rsidR="00A8049E" w:rsidRPr="00F805A9" w:rsidRDefault="00A8049E" w:rsidP="00A8049E">
            <w:pPr>
              <w:pStyle w:val="CommentText"/>
              <w:numPr>
                <w:ilvl w:val="0"/>
                <w:numId w:val="16"/>
              </w:numPr>
              <w:rPr>
                <w:rFonts w:ascii="Times New Roman" w:hAnsi="Times New Roman" w:cs="Times New Roman"/>
                <w:sz w:val="24"/>
                <w:szCs w:val="24"/>
              </w:rPr>
            </w:pPr>
            <w:r w:rsidRPr="00F805A9">
              <w:rPr>
                <w:rFonts w:ascii="Times New Roman" w:hAnsi="Times New Roman" w:cs="Times New Roman"/>
                <w:sz w:val="24"/>
                <w:szCs w:val="24"/>
              </w:rPr>
              <w:t>Lutte contre les plantes envahissantes</w:t>
            </w:r>
            <w:r w:rsidR="00F805A9">
              <w:rPr>
                <w:rFonts w:ascii="Times New Roman" w:hAnsi="Times New Roman" w:cs="Times New Roman"/>
                <w:sz w:val="24"/>
                <w:szCs w:val="24"/>
              </w:rPr>
              <w:t> ;</w:t>
            </w:r>
            <w:r w:rsidRPr="00F805A9">
              <w:rPr>
                <w:rFonts w:ascii="Times New Roman" w:hAnsi="Times New Roman" w:cs="Times New Roman"/>
                <w:sz w:val="24"/>
                <w:szCs w:val="24"/>
              </w:rPr>
              <w:t xml:space="preserve"> </w:t>
            </w:r>
          </w:p>
          <w:p w14:paraId="47A45E5D" w14:textId="670F744D" w:rsidR="00A8049E" w:rsidRPr="00F805A9" w:rsidRDefault="00A8049E" w:rsidP="00A8049E">
            <w:pPr>
              <w:pStyle w:val="CommentText"/>
              <w:numPr>
                <w:ilvl w:val="0"/>
                <w:numId w:val="16"/>
              </w:numPr>
              <w:rPr>
                <w:rFonts w:ascii="Times New Roman" w:hAnsi="Times New Roman" w:cs="Times New Roman"/>
                <w:sz w:val="24"/>
                <w:szCs w:val="24"/>
              </w:rPr>
            </w:pPr>
            <w:r w:rsidRPr="00F805A9">
              <w:rPr>
                <w:rFonts w:ascii="Times New Roman" w:hAnsi="Times New Roman" w:cs="Times New Roman"/>
                <w:sz w:val="24"/>
                <w:szCs w:val="24"/>
              </w:rPr>
              <w:t>Récupération des terres dégradées</w:t>
            </w:r>
            <w:r w:rsidR="00F805A9">
              <w:rPr>
                <w:rFonts w:ascii="Times New Roman" w:hAnsi="Times New Roman" w:cs="Times New Roman"/>
                <w:sz w:val="24"/>
                <w:szCs w:val="24"/>
              </w:rPr>
              <w:t> ;</w:t>
            </w:r>
          </w:p>
          <w:p w14:paraId="07C4E058" w14:textId="736E71FD" w:rsidR="00A8049E" w:rsidRPr="00F805A9" w:rsidRDefault="00A8049E" w:rsidP="00A8049E">
            <w:pPr>
              <w:pStyle w:val="CommentText"/>
              <w:numPr>
                <w:ilvl w:val="0"/>
                <w:numId w:val="16"/>
              </w:numPr>
              <w:rPr>
                <w:rFonts w:ascii="Times New Roman" w:hAnsi="Times New Roman" w:cs="Times New Roman"/>
                <w:sz w:val="24"/>
                <w:szCs w:val="24"/>
              </w:rPr>
            </w:pPr>
            <w:r w:rsidRPr="00F805A9">
              <w:rPr>
                <w:rFonts w:ascii="Times New Roman" w:hAnsi="Times New Roman" w:cs="Times New Roman"/>
                <w:sz w:val="24"/>
                <w:szCs w:val="24"/>
              </w:rPr>
              <w:t>Réalisation des bandes par feu</w:t>
            </w:r>
            <w:r w:rsidR="00F805A9">
              <w:rPr>
                <w:rFonts w:ascii="Times New Roman" w:hAnsi="Times New Roman" w:cs="Times New Roman"/>
                <w:sz w:val="24"/>
                <w:szCs w:val="24"/>
              </w:rPr>
              <w:t> ;</w:t>
            </w:r>
          </w:p>
          <w:p w14:paraId="26DF392E" w14:textId="7FF872EB" w:rsidR="00A8049E" w:rsidRPr="00F805A9" w:rsidRDefault="00A8049E" w:rsidP="00A8049E">
            <w:pPr>
              <w:pStyle w:val="CommentText"/>
              <w:numPr>
                <w:ilvl w:val="0"/>
                <w:numId w:val="16"/>
              </w:numPr>
              <w:rPr>
                <w:rFonts w:ascii="Times New Roman" w:hAnsi="Times New Roman" w:cs="Times New Roman"/>
                <w:sz w:val="24"/>
                <w:szCs w:val="24"/>
              </w:rPr>
            </w:pPr>
            <w:r w:rsidRPr="00F805A9">
              <w:rPr>
                <w:rFonts w:ascii="Times New Roman" w:hAnsi="Times New Roman" w:cs="Times New Roman"/>
                <w:sz w:val="24"/>
                <w:szCs w:val="24"/>
              </w:rPr>
              <w:t>Régénération naturelle assistée</w:t>
            </w:r>
            <w:r w:rsidR="00F805A9">
              <w:rPr>
                <w:rFonts w:ascii="Times New Roman" w:hAnsi="Times New Roman" w:cs="Times New Roman"/>
                <w:sz w:val="24"/>
                <w:szCs w:val="24"/>
              </w:rPr>
              <w:t> ;</w:t>
            </w:r>
          </w:p>
          <w:p w14:paraId="384B005D" w14:textId="19F2374C" w:rsidR="00A8049E" w:rsidRPr="00F805A9" w:rsidRDefault="00A8049E" w:rsidP="00F805A9">
            <w:pPr>
              <w:pStyle w:val="CommentText"/>
              <w:numPr>
                <w:ilvl w:val="0"/>
                <w:numId w:val="16"/>
              </w:numPr>
              <w:rPr>
                <w:rFonts w:ascii="Times New Roman" w:hAnsi="Times New Roman" w:cs="Times New Roman"/>
                <w:sz w:val="24"/>
                <w:szCs w:val="24"/>
              </w:rPr>
            </w:pPr>
            <w:r w:rsidRPr="00F805A9">
              <w:rPr>
                <w:rFonts w:ascii="Times New Roman" w:hAnsi="Times New Roman" w:cs="Times New Roman"/>
                <w:sz w:val="24"/>
                <w:szCs w:val="24"/>
              </w:rPr>
              <w:t>Appui conseil agricole</w:t>
            </w:r>
            <w:r w:rsidR="00F805A9">
              <w:rPr>
                <w:rFonts w:ascii="Times New Roman" w:hAnsi="Times New Roman" w:cs="Times New Roman"/>
                <w:sz w:val="24"/>
                <w:szCs w:val="24"/>
              </w:rPr>
              <w:t> ;</w:t>
            </w:r>
          </w:p>
          <w:p w14:paraId="3059B10D" w14:textId="6BEC728F" w:rsidR="00A8049E" w:rsidRPr="00F805A9" w:rsidRDefault="00A8049E" w:rsidP="00F805A9">
            <w:pPr>
              <w:pStyle w:val="CommentText"/>
              <w:numPr>
                <w:ilvl w:val="0"/>
                <w:numId w:val="16"/>
              </w:numPr>
              <w:rPr>
                <w:rFonts w:ascii="Times New Roman" w:hAnsi="Times New Roman" w:cs="Times New Roman"/>
                <w:sz w:val="24"/>
                <w:szCs w:val="24"/>
              </w:rPr>
            </w:pPr>
            <w:r w:rsidRPr="00F805A9">
              <w:rPr>
                <w:rFonts w:ascii="Times New Roman" w:hAnsi="Times New Roman" w:cs="Times New Roman"/>
                <w:sz w:val="24"/>
                <w:szCs w:val="24"/>
              </w:rPr>
              <w:t>Accompagnement pour les périmètres irrigués</w:t>
            </w:r>
            <w:r w:rsidR="00F805A9">
              <w:rPr>
                <w:rFonts w:ascii="Times New Roman" w:hAnsi="Times New Roman" w:cs="Times New Roman"/>
                <w:sz w:val="24"/>
                <w:szCs w:val="24"/>
              </w:rPr>
              <w:t> ;</w:t>
            </w:r>
          </w:p>
          <w:p w14:paraId="7BE9FB36" w14:textId="6D874430" w:rsidR="00A8049E" w:rsidRPr="00F805A9" w:rsidRDefault="00A8049E" w:rsidP="00F805A9">
            <w:pPr>
              <w:pStyle w:val="CommentText"/>
              <w:numPr>
                <w:ilvl w:val="0"/>
                <w:numId w:val="16"/>
              </w:numPr>
              <w:rPr>
                <w:rFonts w:ascii="Times New Roman" w:hAnsi="Times New Roman" w:cs="Times New Roman"/>
                <w:sz w:val="24"/>
                <w:szCs w:val="24"/>
              </w:rPr>
            </w:pPr>
            <w:r w:rsidRPr="00F805A9">
              <w:rPr>
                <w:rFonts w:ascii="Times New Roman" w:hAnsi="Times New Roman" w:cs="Times New Roman"/>
                <w:sz w:val="24"/>
                <w:szCs w:val="24"/>
              </w:rPr>
              <w:t>Champs école</w:t>
            </w:r>
            <w:r w:rsidR="00F805A9">
              <w:rPr>
                <w:rFonts w:ascii="Times New Roman" w:hAnsi="Times New Roman" w:cs="Times New Roman"/>
                <w:sz w:val="24"/>
                <w:szCs w:val="24"/>
              </w:rPr>
              <w:t> ;</w:t>
            </w:r>
          </w:p>
          <w:p w14:paraId="5A574F5C" w14:textId="08C13C41" w:rsidR="00A8049E" w:rsidRDefault="00A8049E" w:rsidP="00F805A9">
            <w:pPr>
              <w:pStyle w:val="CommentText"/>
              <w:numPr>
                <w:ilvl w:val="0"/>
                <w:numId w:val="16"/>
              </w:numPr>
              <w:rPr>
                <w:rFonts w:ascii="Times New Roman" w:hAnsi="Times New Roman" w:cs="Times New Roman"/>
                <w:sz w:val="24"/>
                <w:szCs w:val="24"/>
              </w:rPr>
            </w:pPr>
            <w:r w:rsidRPr="00F805A9">
              <w:rPr>
                <w:rFonts w:ascii="Times New Roman" w:hAnsi="Times New Roman" w:cs="Times New Roman"/>
                <w:sz w:val="24"/>
                <w:szCs w:val="24"/>
              </w:rPr>
              <w:t>Appui kit petits ruminants</w:t>
            </w:r>
            <w:r w:rsidR="00F805A9">
              <w:rPr>
                <w:rFonts w:ascii="Times New Roman" w:hAnsi="Times New Roman" w:cs="Times New Roman"/>
                <w:sz w:val="24"/>
                <w:szCs w:val="24"/>
              </w:rPr>
              <w:t>.</w:t>
            </w:r>
          </w:p>
          <w:p w14:paraId="139CD18F" w14:textId="79D2F670" w:rsidR="009B2EBD" w:rsidRPr="009B2EBD" w:rsidRDefault="009B2EBD" w:rsidP="009B2EBD">
            <w:pPr>
              <w:pStyle w:val="ListParagraph"/>
              <w:numPr>
                <w:ilvl w:val="0"/>
                <w:numId w:val="16"/>
              </w:numPr>
              <w:spacing w:after="120" w:line="240" w:lineRule="auto"/>
              <w:jc w:val="both"/>
              <w:rPr>
                <w:rFonts w:ascii="Times New Roman" w:hAnsi="Times New Roman" w:cs="Times New Roman"/>
                <w:sz w:val="24"/>
                <w:szCs w:val="24"/>
              </w:rPr>
            </w:pPr>
            <w:r w:rsidRPr="009B2EBD">
              <w:rPr>
                <w:rFonts w:ascii="Times New Roman" w:hAnsi="Times New Roman" w:cs="Times New Roman"/>
                <w:sz w:val="24"/>
                <w:szCs w:val="24"/>
              </w:rPr>
              <w:t>l’appui à l'intégration des systèmes de productions animale et végétale ;</w:t>
            </w:r>
          </w:p>
          <w:p w14:paraId="022004D7" w14:textId="39933FC8" w:rsidR="009B2EBD" w:rsidRPr="009B2EBD" w:rsidRDefault="009B2EBD" w:rsidP="009B2EBD">
            <w:pPr>
              <w:pStyle w:val="ListParagraph"/>
              <w:numPr>
                <w:ilvl w:val="0"/>
                <w:numId w:val="16"/>
              </w:numPr>
              <w:spacing w:after="120" w:line="240" w:lineRule="auto"/>
              <w:jc w:val="both"/>
              <w:rPr>
                <w:rFonts w:ascii="Times New Roman" w:hAnsi="Times New Roman" w:cs="Times New Roman"/>
                <w:sz w:val="24"/>
                <w:szCs w:val="24"/>
              </w:rPr>
            </w:pPr>
            <w:r w:rsidRPr="009B2EBD">
              <w:rPr>
                <w:rFonts w:ascii="Times New Roman" w:hAnsi="Times New Roman" w:cs="Times New Roman"/>
                <w:sz w:val="24"/>
                <w:szCs w:val="24"/>
              </w:rPr>
              <w:t>l’amélioration de l'agroforesterie ;</w:t>
            </w:r>
          </w:p>
          <w:p w14:paraId="21664DD3" w14:textId="00E95383" w:rsidR="009B2EBD" w:rsidRPr="009B2EBD" w:rsidRDefault="009B2EBD" w:rsidP="009B2EBD">
            <w:pPr>
              <w:pStyle w:val="ListParagraph"/>
              <w:numPr>
                <w:ilvl w:val="0"/>
                <w:numId w:val="16"/>
              </w:numPr>
              <w:spacing w:after="120" w:line="240" w:lineRule="auto"/>
              <w:jc w:val="both"/>
              <w:rPr>
                <w:rFonts w:ascii="Times New Roman" w:hAnsi="Times New Roman" w:cs="Times New Roman"/>
                <w:sz w:val="24"/>
                <w:szCs w:val="24"/>
              </w:rPr>
            </w:pPr>
            <w:r w:rsidRPr="009B2EBD">
              <w:rPr>
                <w:rFonts w:ascii="Times New Roman" w:hAnsi="Times New Roman" w:cs="Times New Roman"/>
                <w:sz w:val="24"/>
                <w:szCs w:val="24"/>
              </w:rPr>
              <w:t xml:space="preserve">l’aménagement et la gestion durable des infrastructures d’accès à l’eau et des ressources en eau; </w:t>
            </w:r>
          </w:p>
          <w:p w14:paraId="78313A77" w14:textId="6CC46773" w:rsidR="009B2EBD" w:rsidRPr="00F805A9" w:rsidRDefault="009B2EBD" w:rsidP="009B2EBD">
            <w:pPr>
              <w:pStyle w:val="CommentText"/>
              <w:numPr>
                <w:ilvl w:val="0"/>
                <w:numId w:val="16"/>
              </w:numPr>
              <w:rPr>
                <w:rFonts w:ascii="Times New Roman" w:hAnsi="Times New Roman" w:cs="Times New Roman"/>
                <w:sz w:val="24"/>
                <w:szCs w:val="24"/>
              </w:rPr>
            </w:pPr>
            <w:r>
              <w:rPr>
                <w:rFonts w:ascii="Times New Roman" w:hAnsi="Times New Roman" w:cs="Times New Roman"/>
                <w:sz w:val="24"/>
                <w:szCs w:val="24"/>
              </w:rPr>
              <w:t>La promotion de la petite irrigation.</w:t>
            </w:r>
          </w:p>
          <w:p w14:paraId="3A454554" w14:textId="2E3A3AEE" w:rsidR="00BC317E" w:rsidRPr="00F805A9" w:rsidRDefault="0051104C" w:rsidP="00F805A9">
            <w:pPr>
              <w:spacing w:after="120"/>
              <w:jc w:val="both"/>
              <w:rPr>
                <w:rFonts w:ascii="Times New Roman" w:hAnsi="Times New Roman" w:cs="Times New Roman"/>
                <w:sz w:val="24"/>
                <w:szCs w:val="24"/>
              </w:rPr>
            </w:pPr>
            <w:r w:rsidRPr="00F805A9">
              <w:rPr>
                <w:rFonts w:ascii="Times New Roman" w:hAnsi="Times New Roman" w:cs="Times New Roman"/>
                <w:sz w:val="24"/>
                <w:szCs w:val="24"/>
              </w:rPr>
              <w:t xml:space="preserve">     </w:t>
            </w:r>
          </w:p>
        </w:tc>
        <w:tc>
          <w:tcPr>
            <w:tcW w:w="4247" w:type="dxa"/>
          </w:tcPr>
          <w:p w14:paraId="0E817CB6" w14:textId="77777777" w:rsidR="00BC317E" w:rsidRPr="00096616" w:rsidRDefault="00BC317E" w:rsidP="00B24DA0">
            <w:pPr>
              <w:pStyle w:val="ListParagraph"/>
              <w:spacing w:after="0"/>
              <w:ind w:left="0"/>
              <w:jc w:val="both"/>
              <w:rPr>
                <w:rFonts w:ascii="Times New Roman" w:hAnsi="Times New Roman" w:cs="Times New Roman"/>
                <w:sz w:val="24"/>
                <w:szCs w:val="24"/>
              </w:rPr>
            </w:pPr>
          </w:p>
        </w:tc>
      </w:tr>
      <w:tr w:rsidR="00041CA6" w:rsidRPr="00096616" w14:paraId="65430E4C" w14:textId="77777777" w:rsidTr="00483F79">
        <w:tc>
          <w:tcPr>
            <w:tcW w:w="426" w:type="dxa"/>
          </w:tcPr>
          <w:p w14:paraId="133872EF" w14:textId="583ED8DD" w:rsidR="00041CA6" w:rsidRPr="00096616" w:rsidRDefault="00B24DA0" w:rsidP="00B24DA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779DECF3" w14:textId="49C31D15" w:rsidR="00041CA6" w:rsidRPr="00096616" w:rsidRDefault="00607268" w:rsidP="00B24DA0">
            <w:pPr>
              <w:jc w:val="both"/>
              <w:rPr>
                <w:rFonts w:ascii="Times New Roman" w:hAnsi="Times New Roman" w:cs="Times New Roman"/>
                <w:sz w:val="24"/>
                <w:szCs w:val="24"/>
              </w:rPr>
            </w:pPr>
            <w:r>
              <w:rPr>
                <w:rFonts w:ascii="Times New Roman" w:hAnsi="Times New Roman" w:cs="Times New Roman"/>
                <w:sz w:val="24"/>
                <w:szCs w:val="24"/>
              </w:rPr>
              <w:t xml:space="preserve">Selon vous, </w:t>
            </w:r>
            <w:r w:rsidR="00041CA6">
              <w:rPr>
                <w:rFonts w:ascii="Times New Roman" w:hAnsi="Times New Roman" w:cs="Times New Roman"/>
                <w:sz w:val="24"/>
                <w:szCs w:val="24"/>
              </w:rPr>
              <w:t xml:space="preserve">l’exigence d’avoir une capacité financière comme critère de qualification </w:t>
            </w:r>
            <w:r w:rsidR="00041CA6">
              <w:rPr>
                <w:rFonts w:ascii="Times New Roman" w:hAnsi="Times New Roman" w:cs="Times New Roman"/>
                <w:sz w:val="24"/>
                <w:szCs w:val="24"/>
              </w:rPr>
              <w:lastRenderedPageBreak/>
              <w:t>dans ce type de marché</w:t>
            </w:r>
            <w:r>
              <w:rPr>
                <w:rFonts w:ascii="Times New Roman" w:hAnsi="Times New Roman" w:cs="Times New Roman"/>
                <w:sz w:val="24"/>
                <w:szCs w:val="24"/>
              </w:rPr>
              <w:t xml:space="preserve"> est-elle pertinente</w:t>
            </w:r>
            <w:r w:rsidR="00041CA6">
              <w:rPr>
                <w:rFonts w:ascii="Times New Roman" w:hAnsi="Times New Roman" w:cs="Times New Roman"/>
                <w:sz w:val="24"/>
                <w:szCs w:val="24"/>
              </w:rPr>
              <w:t> ?</w:t>
            </w:r>
            <w:r>
              <w:rPr>
                <w:rFonts w:ascii="Times New Roman" w:hAnsi="Times New Roman" w:cs="Times New Roman"/>
                <w:sz w:val="24"/>
                <w:szCs w:val="24"/>
              </w:rPr>
              <w:t xml:space="preserve"> Sinon pourquoi ?</w:t>
            </w:r>
            <w:r w:rsidR="00041CA6">
              <w:rPr>
                <w:rFonts w:ascii="Times New Roman" w:hAnsi="Times New Roman" w:cs="Times New Roman"/>
                <w:sz w:val="24"/>
                <w:szCs w:val="24"/>
              </w:rPr>
              <w:t xml:space="preserve"> </w:t>
            </w:r>
          </w:p>
        </w:tc>
        <w:tc>
          <w:tcPr>
            <w:tcW w:w="4247" w:type="dxa"/>
          </w:tcPr>
          <w:p w14:paraId="009813FA" w14:textId="77777777" w:rsidR="00041CA6" w:rsidRPr="00096616" w:rsidRDefault="00041CA6" w:rsidP="00B24DA0">
            <w:pPr>
              <w:pStyle w:val="ListParagraph"/>
              <w:spacing w:after="0"/>
              <w:ind w:left="0"/>
              <w:jc w:val="both"/>
              <w:rPr>
                <w:rFonts w:ascii="Times New Roman" w:hAnsi="Times New Roman" w:cs="Times New Roman"/>
                <w:sz w:val="24"/>
                <w:szCs w:val="24"/>
              </w:rPr>
            </w:pPr>
          </w:p>
        </w:tc>
      </w:tr>
      <w:tr w:rsidR="00041CA6" w:rsidRPr="00096616" w14:paraId="09152765" w14:textId="77777777" w:rsidTr="00483F79">
        <w:tc>
          <w:tcPr>
            <w:tcW w:w="426" w:type="dxa"/>
          </w:tcPr>
          <w:p w14:paraId="1EDC00EB" w14:textId="7E1289E5" w:rsidR="00041CA6" w:rsidRPr="00096616" w:rsidRDefault="00B24DA0" w:rsidP="00B24DA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791C09A4" w14:textId="1EC04FBE" w:rsidR="00041CA6" w:rsidRPr="00096616" w:rsidRDefault="00041CA6" w:rsidP="00040EE1">
            <w:pPr>
              <w:jc w:val="both"/>
              <w:rPr>
                <w:rFonts w:ascii="Times New Roman" w:hAnsi="Times New Roman" w:cs="Times New Roman"/>
                <w:sz w:val="24"/>
                <w:szCs w:val="24"/>
              </w:rPr>
            </w:pPr>
            <w:r>
              <w:rPr>
                <w:rFonts w:ascii="Times New Roman" w:hAnsi="Times New Roman" w:cs="Times New Roman"/>
                <w:sz w:val="24"/>
                <w:szCs w:val="24"/>
              </w:rPr>
              <w:t xml:space="preserve">Que pensez-vous de l’exigence d’avoir </w:t>
            </w:r>
            <w:r w:rsidR="00F805A9">
              <w:rPr>
                <w:rFonts w:ascii="Times New Roman" w:hAnsi="Times New Roman" w:cs="Times New Roman"/>
                <w:sz w:val="24"/>
                <w:szCs w:val="24"/>
              </w:rPr>
              <w:t>exécuté des</w:t>
            </w:r>
            <w:r>
              <w:rPr>
                <w:rFonts w:ascii="Times New Roman" w:hAnsi="Times New Roman" w:cs="Times New Roman"/>
                <w:sz w:val="24"/>
                <w:szCs w:val="24"/>
              </w:rPr>
              <w:t xml:space="preserve"> prestations de ce type d’une valeur unitaire d’au moins 100 000 </w:t>
            </w:r>
            <w:r w:rsidR="00A8052A">
              <w:rPr>
                <w:rFonts w:ascii="Times New Roman" w:hAnsi="Times New Roman" w:cs="Times New Roman"/>
                <w:sz w:val="24"/>
                <w:szCs w:val="24"/>
              </w:rPr>
              <w:t>USD par projet réalisé</w:t>
            </w:r>
            <w:r>
              <w:rPr>
                <w:rFonts w:ascii="Times New Roman" w:hAnsi="Times New Roman" w:cs="Times New Roman"/>
                <w:sz w:val="24"/>
                <w:szCs w:val="24"/>
              </w:rPr>
              <w:t> </w:t>
            </w:r>
            <w:r w:rsidR="00F805A9">
              <w:rPr>
                <w:rFonts w:ascii="Times New Roman" w:hAnsi="Times New Roman" w:cs="Times New Roman"/>
                <w:sz w:val="24"/>
                <w:szCs w:val="24"/>
              </w:rPr>
              <w:t>au cours des 5 dernières années</w:t>
            </w:r>
            <w:r w:rsidR="00192347">
              <w:rPr>
                <w:rFonts w:ascii="Times New Roman" w:hAnsi="Times New Roman" w:cs="Times New Roman"/>
                <w:sz w:val="24"/>
                <w:szCs w:val="24"/>
              </w:rPr>
              <w:t xml:space="preserve"> </w:t>
            </w:r>
            <w:r>
              <w:rPr>
                <w:rFonts w:ascii="Times New Roman" w:hAnsi="Times New Roman" w:cs="Times New Roman"/>
                <w:sz w:val="24"/>
                <w:szCs w:val="24"/>
              </w:rPr>
              <w:t>?</w:t>
            </w:r>
          </w:p>
        </w:tc>
        <w:tc>
          <w:tcPr>
            <w:tcW w:w="4247" w:type="dxa"/>
          </w:tcPr>
          <w:p w14:paraId="43AAC35A" w14:textId="77777777" w:rsidR="00041CA6" w:rsidRPr="00096616" w:rsidRDefault="00041CA6" w:rsidP="00B24DA0">
            <w:pPr>
              <w:pStyle w:val="ListParagraph"/>
              <w:spacing w:after="0"/>
              <w:ind w:left="0"/>
              <w:jc w:val="both"/>
              <w:rPr>
                <w:rFonts w:ascii="Times New Roman" w:hAnsi="Times New Roman" w:cs="Times New Roman"/>
                <w:sz w:val="24"/>
                <w:szCs w:val="24"/>
              </w:rPr>
            </w:pPr>
          </w:p>
        </w:tc>
      </w:tr>
      <w:tr w:rsidR="00BC317E" w:rsidRPr="00096616" w14:paraId="155FE457" w14:textId="77777777" w:rsidTr="00483F79">
        <w:tc>
          <w:tcPr>
            <w:tcW w:w="426" w:type="dxa"/>
          </w:tcPr>
          <w:p w14:paraId="6ADAA71A" w14:textId="65948089" w:rsidR="00BC317E" w:rsidRPr="00096616" w:rsidRDefault="00B24DA0" w:rsidP="00B24DA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14:paraId="61496DCE" w14:textId="3B1CE2F6" w:rsidR="00BC317E" w:rsidRPr="00096616" w:rsidRDefault="004C5F40" w:rsidP="00B24DA0">
            <w:pPr>
              <w:jc w:val="both"/>
              <w:rPr>
                <w:rFonts w:ascii="Times New Roman" w:hAnsi="Times New Roman" w:cs="Times New Roman"/>
                <w:sz w:val="24"/>
                <w:szCs w:val="24"/>
              </w:rPr>
            </w:pPr>
            <w:r w:rsidRPr="00096616">
              <w:rPr>
                <w:rFonts w:ascii="Times New Roman" w:hAnsi="Times New Roman" w:cs="Times New Roman"/>
                <w:sz w:val="24"/>
                <w:szCs w:val="24"/>
              </w:rPr>
              <w:t xml:space="preserve">Dans quelle mesure </w:t>
            </w:r>
            <w:r w:rsidR="005A6DD0" w:rsidRPr="00096616">
              <w:rPr>
                <w:rFonts w:ascii="Times New Roman" w:hAnsi="Times New Roman" w:cs="Times New Roman"/>
                <w:sz w:val="24"/>
                <w:szCs w:val="24"/>
              </w:rPr>
              <w:t>u</w:t>
            </w:r>
            <w:r w:rsidR="00BC317E" w:rsidRPr="00096616">
              <w:rPr>
                <w:rFonts w:ascii="Times New Roman" w:hAnsi="Times New Roman" w:cs="Times New Roman"/>
                <w:sz w:val="24"/>
                <w:szCs w:val="24"/>
              </w:rPr>
              <w:t xml:space="preserve">tiliseriez-vous un personnel local pour faire ce travail ? </w:t>
            </w:r>
          </w:p>
          <w:p w14:paraId="59065E43" w14:textId="77777777" w:rsidR="00BC317E" w:rsidRPr="00096616" w:rsidRDefault="00BC317E" w:rsidP="00B24DA0">
            <w:pPr>
              <w:pStyle w:val="ListParagraph"/>
              <w:spacing w:after="0"/>
              <w:ind w:left="0"/>
              <w:jc w:val="both"/>
              <w:rPr>
                <w:rFonts w:ascii="Times New Roman" w:hAnsi="Times New Roman" w:cs="Times New Roman"/>
                <w:sz w:val="24"/>
                <w:szCs w:val="24"/>
              </w:rPr>
            </w:pPr>
          </w:p>
        </w:tc>
        <w:tc>
          <w:tcPr>
            <w:tcW w:w="4247" w:type="dxa"/>
          </w:tcPr>
          <w:p w14:paraId="645B15CA" w14:textId="77777777" w:rsidR="00BC317E" w:rsidRPr="00096616" w:rsidRDefault="00BC317E" w:rsidP="00B24DA0">
            <w:pPr>
              <w:pStyle w:val="ListParagraph"/>
              <w:spacing w:after="0"/>
              <w:ind w:left="0"/>
              <w:jc w:val="both"/>
              <w:rPr>
                <w:rFonts w:ascii="Times New Roman" w:hAnsi="Times New Roman" w:cs="Times New Roman"/>
                <w:sz w:val="24"/>
                <w:szCs w:val="24"/>
              </w:rPr>
            </w:pPr>
          </w:p>
        </w:tc>
      </w:tr>
      <w:tr w:rsidR="00BC317E" w:rsidRPr="00096616" w14:paraId="68787E6B" w14:textId="77777777" w:rsidTr="00483F79">
        <w:tc>
          <w:tcPr>
            <w:tcW w:w="426" w:type="dxa"/>
          </w:tcPr>
          <w:p w14:paraId="1AC79E0C" w14:textId="512CF38A" w:rsidR="00BC317E" w:rsidRPr="00096616" w:rsidRDefault="00B24DA0" w:rsidP="00B24DA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8</w:t>
            </w:r>
          </w:p>
        </w:tc>
        <w:tc>
          <w:tcPr>
            <w:tcW w:w="4394" w:type="dxa"/>
          </w:tcPr>
          <w:p w14:paraId="7706EDED" w14:textId="359DB515" w:rsidR="00BC317E" w:rsidRPr="00096616" w:rsidRDefault="00BC317E" w:rsidP="00B24DA0">
            <w:pPr>
              <w:jc w:val="both"/>
              <w:rPr>
                <w:rFonts w:ascii="Times New Roman" w:hAnsi="Times New Roman" w:cs="Times New Roman"/>
                <w:sz w:val="24"/>
                <w:szCs w:val="24"/>
              </w:rPr>
            </w:pPr>
            <w:r w:rsidRPr="00096616">
              <w:rPr>
                <w:rFonts w:ascii="Times New Roman" w:hAnsi="Times New Roman" w:cs="Times New Roman"/>
                <w:sz w:val="24"/>
                <w:szCs w:val="24"/>
              </w:rPr>
              <w:t>Quel serait</w:t>
            </w:r>
            <w:r w:rsidR="00C15C9F">
              <w:rPr>
                <w:rFonts w:ascii="Times New Roman" w:hAnsi="Times New Roman" w:cs="Times New Roman"/>
                <w:sz w:val="24"/>
                <w:szCs w:val="24"/>
              </w:rPr>
              <w:t xml:space="preserve">, selon vous, le délai </w:t>
            </w:r>
            <w:r w:rsidRPr="00096616">
              <w:rPr>
                <w:rFonts w:ascii="Times New Roman" w:hAnsi="Times New Roman" w:cs="Times New Roman"/>
                <w:sz w:val="24"/>
                <w:szCs w:val="24"/>
              </w:rPr>
              <w:t xml:space="preserve">  approprié</w:t>
            </w:r>
            <w:r w:rsidR="00C15C9F">
              <w:rPr>
                <w:rFonts w:ascii="Times New Roman" w:hAnsi="Times New Roman" w:cs="Times New Roman"/>
                <w:sz w:val="24"/>
                <w:szCs w:val="24"/>
              </w:rPr>
              <w:t>, à compter de la publication de l’avis spécifique,</w:t>
            </w:r>
            <w:r w:rsidRPr="00096616">
              <w:rPr>
                <w:rFonts w:ascii="Times New Roman" w:hAnsi="Times New Roman" w:cs="Times New Roman"/>
                <w:sz w:val="24"/>
                <w:szCs w:val="24"/>
              </w:rPr>
              <w:t xml:space="preserve"> pour </w:t>
            </w:r>
            <w:r w:rsidR="00C15C9F">
              <w:rPr>
                <w:rFonts w:ascii="Times New Roman" w:hAnsi="Times New Roman" w:cs="Times New Roman"/>
                <w:sz w:val="24"/>
                <w:szCs w:val="24"/>
              </w:rPr>
              <w:t xml:space="preserve">vous permettre de </w:t>
            </w:r>
            <w:r w:rsidRPr="00096616">
              <w:rPr>
                <w:rFonts w:ascii="Times New Roman" w:hAnsi="Times New Roman" w:cs="Times New Roman"/>
                <w:sz w:val="24"/>
                <w:szCs w:val="24"/>
              </w:rPr>
              <w:t xml:space="preserve">préparer une réponse à </w:t>
            </w:r>
            <w:r w:rsidR="00C15C9F">
              <w:rPr>
                <w:rFonts w:ascii="Times New Roman" w:hAnsi="Times New Roman" w:cs="Times New Roman"/>
                <w:sz w:val="24"/>
                <w:szCs w:val="24"/>
              </w:rPr>
              <w:t>l</w:t>
            </w:r>
            <w:r w:rsidR="002B1002" w:rsidRPr="00096616">
              <w:rPr>
                <w:rFonts w:ascii="Times New Roman" w:hAnsi="Times New Roman" w:cs="Times New Roman"/>
                <w:sz w:val="24"/>
                <w:szCs w:val="24"/>
              </w:rPr>
              <w:t>’appel d’offre</w:t>
            </w:r>
            <w:r w:rsidR="003E452B">
              <w:rPr>
                <w:rFonts w:ascii="Times New Roman" w:hAnsi="Times New Roman" w:cs="Times New Roman"/>
                <w:sz w:val="24"/>
                <w:szCs w:val="24"/>
              </w:rPr>
              <w:t>s</w:t>
            </w:r>
            <w:r w:rsidRPr="00096616">
              <w:rPr>
                <w:rFonts w:ascii="Times New Roman" w:hAnsi="Times New Roman" w:cs="Times New Roman"/>
                <w:sz w:val="24"/>
                <w:szCs w:val="24"/>
              </w:rPr>
              <w:t xml:space="preserve"> ? </w:t>
            </w:r>
          </w:p>
          <w:p w14:paraId="5FE28672" w14:textId="77777777" w:rsidR="00BC317E" w:rsidRPr="00096616" w:rsidRDefault="00BC317E" w:rsidP="00B24DA0">
            <w:pPr>
              <w:pStyle w:val="ListParagraph"/>
              <w:ind w:left="360"/>
              <w:jc w:val="both"/>
              <w:rPr>
                <w:rFonts w:ascii="Times New Roman" w:hAnsi="Times New Roman" w:cs="Times New Roman"/>
                <w:sz w:val="24"/>
                <w:szCs w:val="24"/>
              </w:rPr>
            </w:pPr>
          </w:p>
        </w:tc>
        <w:tc>
          <w:tcPr>
            <w:tcW w:w="4247" w:type="dxa"/>
          </w:tcPr>
          <w:p w14:paraId="104CAC3E" w14:textId="161B0F56" w:rsidR="00BC317E" w:rsidRPr="00096616" w:rsidRDefault="00BC317E" w:rsidP="00B24DA0">
            <w:pPr>
              <w:pStyle w:val="ListParagraph"/>
              <w:spacing w:after="0"/>
              <w:ind w:left="0"/>
              <w:jc w:val="both"/>
              <w:rPr>
                <w:rFonts w:ascii="Times New Roman" w:hAnsi="Times New Roman" w:cs="Times New Roman"/>
                <w:sz w:val="24"/>
                <w:szCs w:val="24"/>
              </w:rPr>
            </w:pPr>
          </w:p>
        </w:tc>
      </w:tr>
      <w:tr w:rsidR="00BC317E" w:rsidRPr="00096616" w14:paraId="2A0E527C" w14:textId="77777777" w:rsidTr="00483F79">
        <w:tc>
          <w:tcPr>
            <w:tcW w:w="426" w:type="dxa"/>
          </w:tcPr>
          <w:p w14:paraId="7196BC0A" w14:textId="287DDF3E" w:rsidR="00BC317E" w:rsidRPr="00096616" w:rsidRDefault="00B24DA0" w:rsidP="00B24DA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Pr>
          <w:p w14:paraId="3EB8BE6C" w14:textId="2625E8FD" w:rsidR="00BC317E" w:rsidRPr="00096616" w:rsidRDefault="00BC317E" w:rsidP="00B24DA0">
            <w:pPr>
              <w:jc w:val="both"/>
              <w:rPr>
                <w:rFonts w:ascii="Times New Roman" w:hAnsi="Times New Roman" w:cs="Times New Roman"/>
                <w:sz w:val="24"/>
                <w:szCs w:val="24"/>
              </w:rPr>
            </w:pPr>
            <w:r w:rsidRPr="00096616">
              <w:rPr>
                <w:rFonts w:ascii="Times New Roman" w:hAnsi="Times New Roman" w:cs="Times New Roman"/>
                <w:sz w:val="24"/>
                <w:szCs w:val="24"/>
              </w:rPr>
              <w:t>Que</w:t>
            </w:r>
            <w:r w:rsidR="0026669D">
              <w:rPr>
                <w:rFonts w:ascii="Times New Roman" w:hAnsi="Times New Roman" w:cs="Times New Roman"/>
                <w:sz w:val="24"/>
                <w:szCs w:val="24"/>
              </w:rPr>
              <w:t xml:space="preserve">lles suggestions </w:t>
            </w:r>
            <w:r w:rsidR="00510ECF">
              <w:rPr>
                <w:rFonts w:ascii="Times New Roman" w:hAnsi="Times New Roman" w:cs="Times New Roman"/>
                <w:sz w:val="24"/>
                <w:szCs w:val="24"/>
              </w:rPr>
              <w:t>pourriez-vous</w:t>
            </w:r>
            <w:r w:rsidR="0026669D">
              <w:rPr>
                <w:rFonts w:ascii="Times New Roman" w:hAnsi="Times New Roman" w:cs="Times New Roman"/>
                <w:sz w:val="24"/>
                <w:szCs w:val="24"/>
              </w:rPr>
              <w:t xml:space="preserve"> faire </w:t>
            </w:r>
            <w:r w:rsidR="00510ECF">
              <w:rPr>
                <w:rFonts w:ascii="Times New Roman" w:hAnsi="Times New Roman" w:cs="Times New Roman"/>
                <w:sz w:val="24"/>
                <w:szCs w:val="24"/>
              </w:rPr>
              <w:t>pour améliorer le</w:t>
            </w:r>
            <w:r w:rsidR="00A6038A">
              <w:rPr>
                <w:rFonts w:ascii="Times New Roman" w:hAnsi="Times New Roman" w:cs="Times New Roman"/>
                <w:sz w:val="24"/>
                <w:szCs w:val="24"/>
              </w:rPr>
              <w:t xml:space="preserve"> Cahier des Charges </w:t>
            </w:r>
            <w:r w:rsidRPr="00096616">
              <w:rPr>
                <w:rFonts w:ascii="Times New Roman" w:hAnsi="Times New Roman" w:cs="Times New Roman"/>
                <w:sz w:val="24"/>
                <w:szCs w:val="24"/>
              </w:rPr>
              <w:t>?</w:t>
            </w:r>
          </w:p>
          <w:p w14:paraId="506E1990" w14:textId="77777777" w:rsidR="00BC317E" w:rsidRPr="00096616" w:rsidRDefault="00BC317E" w:rsidP="00B24DA0">
            <w:pPr>
              <w:jc w:val="both"/>
              <w:rPr>
                <w:rFonts w:ascii="Times New Roman" w:hAnsi="Times New Roman" w:cs="Times New Roman"/>
                <w:sz w:val="24"/>
                <w:szCs w:val="24"/>
              </w:rPr>
            </w:pPr>
          </w:p>
        </w:tc>
        <w:tc>
          <w:tcPr>
            <w:tcW w:w="4247" w:type="dxa"/>
          </w:tcPr>
          <w:p w14:paraId="2AD78B78" w14:textId="77777777" w:rsidR="00BC317E" w:rsidRPr="00096616" w:rsidRDefault="00BC317E" w:rsidP="00B24DA0">
            <w:pPr>
              <w:pStyle w:val="ListParagraph"/>
              <w:spacing w:after="0"/>
              <w:ind w:left="0"/>
              <w:jc w:val="both"/>
              <w:rPr>
                <w:rFonts w:ascii="Times New Roman" w:hAnsi="Times New Roman" w:cs="Times New Roman"/>
                <w:sz w:val="24"/>
                <w:szCs w:val="24"/>
              </w:rPr>
            </w:pPr>
          </w:p>
        </w:tc>
      </w:tr>
    </w:tbl>
    <w:p w14:paraId="638CEAAB" w14:textId="77777777" w:rsidR="00BC317E" w:rsidRPr="00096616" w:rsidRDefault="00BC317E" w:rsidP="00B24DA0">
      <w:pPr>
        <w:jc w:val="both"/>
        <w:rPr>
          <w:rFonts w:ascii="Times New Roman" w:hAnsi="Times New Roman" w:cs="Times New Roman"/>
          <w:sz w:val="24"/>
          <w:szCs w:val="24"/>
        </w:rPr>
      </w:pPr>
    </w:p>
    <w:p w14:paraId="662CADEE" w14:textId="41BD6E2E" w:rsidR="00E41B5A" w:rsidRPr="00096616" w:rsidRDefault="00E41B5A" w:rsidP="00B24DA0">
      <w:pPr>
        <w:jc w:val="both"/>
        <w:rPr>
          <w:rFonts w:ascii="Times New Roman" w:hAnsi="Times New Roman" w:cs="Times New Roman"/>
          <w:sz w:val="24"/>
          <w:szCs w:val="24"/>
        </w:rPr>
      </w:pPr>
      <w:r w:rsidRPr="00096616">
        <w:rPr>
          <w:rFonts w:ascii="Times New Roman" w:hAnsi="Times New Roman" w:cs="Times New Roman"/>
          <w:sz w:val="24"/>
          <w:szCs w:val="24"/>
        </w:rPr>
        <w:t xml:space="preserve">Il s’agit d’une demande d’informations et non d’une </w:t>
      </w:r>
      <w:r w:rsidR="003E452B">
        <w:rPr>
          <w:rFonts w:ascii="Times New Roman" w:hAnsi="Times New Roman" w:cs="Times New Roman"/>
          <w:sz w:val="24"/>
          <w:szCs w:val="24"/>
        </w:rPr>
        <w:t xml:space="preserve">invitation </w:t>
      </w:r>
      <w:r w:rsidR="003E452B" w:rsidRPr="003E452B">
        <w:rPr>
          <w:rFonts w:ascii="Times New Roman" w:hAnsi="Times New Roman" w:cs="Times New Roman"/>
          <w:sz w:val="24"/>
          <w:szCs w:val="24"/>
        </w:rPr>
        <w:t xml:space="preserve">à </w:t>
      </w:r>
      <w:r w:rsidR="003E452B">
        <w:rPr>
          <w:rFonts w:ascii="Times New Roman" w:hAnsi="Times New Roman" w:cs="Times New Roman"/>
          <w:sz w:val="24"/>
          <w:szCs w:val="24"/>
        </w:rPr>
        <w:t>soumissionner</w:t>
      </w:r>
      <w:r w:rsidR="00632696" w:rsidRPr="00096616">
        <w:rPr>
          <w:rFonts w:ascii="Times New Roman" w:hAnsi="Times New Roman" w:cs="Times New Roman"/>
          <w:sz w:val="24"/>
          <w:szCs w:val="24"/>
        </w:rPr>
        <w:t xml:space="preserve">, qui </w:t>
      </w:r>
      <w:r w:rsidR="00533B78" w:rsidRPr="00096616">
        <w:rPr>
          <w:rFonts w:ascii="Times New Roman" w:hAnsi="Times New Roman" w:cs="Times New Roman"/>
          <w:sz w:val="24"/>
          <w:szCs w:val="24"/>
        </w:rPr>
        <w:t>ne doit pas</w:t>
      </w:r>
      <w:r w:rsidRPr="00096616">
        <w:rPr>
          <w:rFonts w:ascii="Times New Roman" w:hAnsi="Times New Roman" w:cs="Times New Roman"/>
          <w:sz w:val="24"/>
          <w:szCs w:val="24"/>
        </w:rPr>
        <w:t xml:space="preserve"> être considérée comme un engagement de la part </w:t>
      </w:r>
      <w:r w:rsidR="002B1002" w:rsidRPr="00096616">
        <w:rPr>
          <w:rFonts w:ascii="Times New Roman" w:hAnsi="Times New Roman" w:cs="Times New Roman"/>
          <w:sz w:val="24"/>
          <w:szCs w:val="24"/>
        </w:rPr>
        <w:t>de MCA</w:t>
      </w:r>
      <w:r w:rsidR="00C80E2E">
        <w:rPr>
          <w:rFonts w:ascii="Times New Roman" w:hAnsi="Times New Roman" w:cs="Times New Roman"/>
          <w:sz w:val="24"/>
          <w:szCs w:val="24"/>
        </w:rPr>
        <w:t>-</w:t>
      </w:r>
      <w:r w:rsidR="00FE6B23" w:rsidRPr="00096616">
        <w:rPr>
          <w:rFonts w:ascii="Times New Roman" w:hAnsi="Times New Roman" w:cs="Times New Roman"/>
          <w:sz w:val="24"/>
          <w:szCs w:val="24"/>
        </w:rPr>
        <w:t>Niger</w:t>
      </w:r>
      <w:r w:rsidRPr="00096616">
        <w:rPr>
          <w:rFonts w:ascii="Times New Roman" w:hAnsi="Times New Roman" w:cs="Times New Roman"/>
          <w:sz w:val="24"/>
          <w:szCs w:val="24"/>
        </w:rPr>
        <w:t xml:space="preserve">, à émettre une sollicitation ou </w:t>
      </w:r>
      <w:r w:rsidR="0023375C">
        <w:rPr>
          <w:rFonts w:ascii="Times New Roman" w:hAnsi="Times New Roman" w:cs="Times New Roman"/>
          <w:sz w:val="24"/>
          <w:szCs w:val="24"/>
        </w:rPr>
        <w:t xml:space="preserve">à </w:t>
      </w:r>
      <w:r w:rsidRPr="00096616">
        <w:rPr>
          <w:rFonts w:ascii="Times New Roman" w:hAnsi="Times New Roman" w:cs="Times New Roman"/>
          <w:sz w:val="24"/>
          <w:szCs w:val="24"/>
        </w:rPr>
        <w:t xml:space="preserve">payer </w:t>
      </w:r>
      <w:r w:rsidR="00632696" w:rsidRPr="00096616">
        <w:rPr>
          <w:rFonts w:ascii="Times New Roman" w:hAnsi="Times New Roman" w:cs="Times New Roman"/>
          <w:sz w:val="24"/>
          <w:szCs w:val="24"/>
        </w:rPr>
        <w:t>des frais</w:t>
      </w:r>
      <w:r w:rsidRPr="00096616">
        <w:rPr>
          <w:rFonts w:ascii="Times New Roman" w:hAnsi="Times New Roman" w:cs="Times New Roman"/>
          <w:sz w:val="24"/>
          <w:szCs w:val="24"/>
        </w:rPr>
        <w:t xml:space="preserve"> encouru</w:t>
      </w:r>
      <w:r w:rsidR="00632696" w:rsidRPr="00096616">
        <w:rPr>
          <w:rFonts w:ascii="Times New Roman" w:hAnsi="Times New Roman" w:cs="Times New Roman"/>
          <w:sz w:val="24"/>
          <w:szCs w:val="24"/>
        </w:rPr>
        <w:t>s</w:t>
      </w:r>
      <w:r w:rsidRPr="00096616">
        <w:rPr>
          <w:rFonts w:ascii="Times New Roman" w:hAnsi="Times New Roman" w:cs="Times New Roman"/>
          <w:sz w:val="24"/>
          <w:szCs w:val="24"/>
        </w:rPr>
        <w:t xml:space="preserve"> dans la préparation et</w:t>
      </w:r>
      <w:r w:rsidR="00632696" w:rsidRPr="00096616">
        <w:rPr>
          <w:rFonts w:ascii="Times New Roman" w:hAnsi="Times New Roman" w:cs="Times New Roman"/>
          <w:sz w:val="24"/>
          <w:szCs w:val="24"/>
        </w:rPr>
        <w:t xml:space="preserve"> la</w:t>
      </w:r>
      <w:r w:rsidRPr="00096616">
        <w:rPr>
          <w:rFonts w:ascii="Times New Roman" w:hAnsi="Times New Roman" w:cs="Times New Roman"/>
          <w:sz w:val="24"/>
          <w:szCs w:val="24"/>
        </w:rPr>
        <w:t xml:space="preserve"> soumission de commentaires </w:t>
      </w:r>
      <w:r w:rsidR="00632696" w:rsidRPr="00096616">
        <w:rPr>
          <w:rFonts w:ascii="Times New Roman" w:hAnsi="Times New Roman" w:cs="Times New Roman"/>
          <w:sz w:val="24"/>
          <w:szCs w:val="24"/>
        </w:rPr>
        <w:t xml:space="preserve">en réponse à </w:t>
      </w:r>
      <w:r w:rsidRPr="00096616">
        <w:rPr>
          <w:rFonts w:ascii="Times New Roman" w:hAnsi="Times New Roman" w:cs="Times New Roman"/>
          <w:sz w:val="24"/>
          <w:szCs w:val="24"/>
        </w:rPr>
        <w:t>la présente demande d’informations</w:t>
      </w:r>
      <w:r w:rsidR="0056687A" w:rsidRPr="00096616">
        <w:rPr>
          <w:rFonts w:ascii="Times New Roman" w:hAnsi="Times New Roman" w:cs="Times New Roman"/>
          <w:sz w:val="24"/>
          <w:szCs w:val="24"/>
        </w:rPr>
        <w:t xml:space="preserve">. </w:t>
      </w:r>
      <w:r w:rsidRPr="00096616">
        <w:rPr>
          <w:rFonts w:ascii="Times New Roman" w:hAnsi="Times New Roman" w:cs="Times New Roman"/>
          <w:sz w:val="24"/>
          <w:szCs w:val="24"/>
        </w:rPr>
        <w:t xml:space="preserve">Veuillez ne pas préparer une </w:t>
      </w:r>
      <w:r w:rsidR="003E452B">
        <w:rPr>
          <w:rFonts w:ascii="Times New Roman" w:hAnsi="Times New Roman" w:cs="Times New Roman"/>
          <w:sz w:val="24"/>
          <w:szCs w:val="24"/>
        </w:rPr>
        <w:t>offre</w:t>
      </w:r>
      <w:r w:rsidRPr="00096616">
        <w:rPr>
          <w:rFonts w:ascii="Times New Roman" w:hAnsi="Times New Roman" w:cs="Times New Roman"/>
          <w:sz w:val="24"/>
          <w:szCs w:val="24"/>
        </w:rPr>
        <w:t xml:space="preserve"> en réponse à cette demande d’informations</w:t>
      </w:r>
      <w:r w:rsidR="00192FF6" w:rsidRPr="00096616">
        <w:rPr>
          <w:rFonts w:ascii="Times New Roman" w:hAnsi="Times New Roman" w:cs="Times New Roman"/>
          <w:sz w:val="24"/>
          <w:szCs w:val="24"/>
        </w:rPr>
        <w:t>.</w:t>
      </w:r>
      <w:r w:rsidRPr="00096616">
        <w:rPr>
          <w:rFonts w:ascii="Times New Roman" w:hAnsi="Times New Roman" w:cs="Times New Roman"/>
          <w:sz w:val="24"/>
          <w:szCs w:val="24"/>
        </w:rPr>
        <w:t xml:space="preserve"> </w:t>
      </w:r>
    </w:p>
    <w:p w14:paraId="5B197DBE" w14:textId="2753E93D" w:rsidR="00E41B5A" w:rsidRPr="00096616" w:rsidRDefault="00131B76" w:rsidP="00B24DA0">
      <w:pPr>
        <w:jc w:val="both"/>
        <w:rPr>
          <w:rFonts w:ascii="Times New Roman" w:hAnsi="Times New Roman" w:cs="Times New Roman"/>
          <w:sz w:val="24"/>
          <w:szCs w:val="24"/>
        </w:rPr>
      </w:pPr>
      <w:r w:rsidRPr="00096616">
        <w:rPr>
          <w:rFonts w:ascii="Times New Roman" w:hAnsi="Times New Roman" w:cs="Times New Roman"/>
          <w:sz w:val="24"/>
          <w:szCs w:val="24"/>
        </w:rPr>
        <w:t>Une r</w:t>
      </w:r>
      <w:r w:rsidR="00E41B5A" w:rsidRPr="00096616">
        <w:rPr>
          <w:rFonts w:ascii="Times New Roman" w:hAnsi="Times New Roman" w:cs="Times New Roman"/>
          <w:sz w:val="24"/>
          <w:szCs w:val="24"/>
        </w:rPr>
        <w:t>épon</w:t>
      </w:r>
      <w:r w:rsidRPr="00096616">
        <w:rPr>
          <w:rFonts w:ascii="Times New Roman" w:hAnsi="Times New Roman" w:cs="Times New Roman"/>
          <w:sz w:val="24"/>
          <w:szCs w:val="24"/>
        </w:rPr>
        <w:t xml:space="preserve">se </w:t>
      </w:r>
      <w:r w:rsidR="00E41B5A" w:rsidRPr="00096616">
        <w:rPr>
          <w:rFonts w:ascii="Times New Roman" w:hAnsi="Times New Roman" w:cs="Times New Roman"/>
          <w:sz w:val="24"/>
          <w:szCs w:val="24"/>
        </w:rPr>
        <w:t xml:space="preserve">à cette demande d’informations ne donnera </w:t>
      </w:r>
      <w:r w:rsidR="00510ECF">
        <w:rPr>
          <w:rFonts w:ascii="Times New Roman" w:hAnsi="Times New Roman" w:cs="Times New Roman"/>
          <w:sz w:val="24"/>
          <w:szCs w:val="24"/>
        </w:rPr>
        <w:t xml:space="preserve">pas </w:t>
      </w:r>
      <w:r w:rsidRPr="00096616">
        <w:rPr>
          <w:rFonts w:ascii="Times New Roman" w:hAnsi="Times New Roman" w:cs="Times New Roman"/>
          <w:sz w:val="24"/>
          <w:szCs w:val="24"/>
        </w:rPr>
        <w:t xml:space="preserve">droit à </w:t>
      </w:r>
      <w:r w:rsidR="00E41B5A" w:rsidRPr="00096616">
        <w:rPr>
          <w:rFonts w:ascii="Times New Roman" w:hAnsi="Times New Roman" w:cs="Times New Roman"/>
          <w:sz w:val="24"/>
          <w:szCs w:val="24"/>
        </w:rPr>
        <w:t xml:space="preserve">un quelconque avantage à un </w:t>
      </w:r>
      <w:r w:rsidR="0023375C">
        <w:rPr>
          <w:rFonts w:ascii="Times New Roman" w:hAnsi="Times New Roman" w:cs="Times New Roman"/>
          <w:sz w:val="24"/>
          <w:szCs w:val="24"/>
        </w:rPr>
        <w:t>opérateur de services</w:t>
      </w:r>
      <w:r w:rsidR="00E41B5A" w:rsidRPr="00096616">
        <w:rPr>
          <w:rFonts w:ascii="Times New Roman" w:hAnsi="Times New Roman" w:cs="Times New Roman"/>
          <w:sz w:val="24"/>
          <w:szCs w:val="24"/>
        </w:rPr>
        <w:t xml:space="preserve"> dans la passation de marchés subséquent</w:t>
      </w:r>
      <w:r w:rsidR="008A1017">
        <w:rPr>
          <w:rFonts w:ascii="Times New Roman" w:hAnsi="Times New Roman" w:cs="Times New Roman"/>
          <w:sz w:val="24"/>
          <w:szCs w:val="24"/>
        </w:rPr>
        <w:t>e</w:t>
      </w:r>
      <w:r w:rsidR="00E41B5A" w:rsidRPr="00096616">
        <w:rPr>
          <w:rFonts w:ascii="Times New Roman" w:hAnsi="Times New Roman" w:cs="Times New Roman"/>
          <w:sz w:val="24"/>
          <w:szCs w:val="24"/>
        </w:rPr>
        <w:t xml:space="preserve"> et ne </w:t>
      </w:r>
      <w:r w:rsidRPr="00096616">
        <w:rPr>
          <w:rFonts w:ascii="Times New Roman" w:hAnsi="Times New Roman" w:cs="Times New Roman"/>
          <w:sz w:val="24"/>
          <w:szCs w:val="24"/>
        </w:rPr>
        <w:t>mettra pas un</w:t>
      </w:r>
      <w:r w:rsidR="0023375C">
        <w:rPr>
          <w:rFonts w:ascii="Times New Roman" w:hAnsi="Times New Roman" w:cs="Times New Roman"/>
          <w:sz w:val="24"/>
          <w:szCs w:val="24"/>
        </w:rPr>
        <w:t xml:space="preserve"> opérateur de </w:t>
      </w:r>
      <w:r w:rsidR="00B24DA0">
        <w:rPr>
          <w:rFonts w:ascii="Times New Roman" w:hAnsi="Times New Roman" w:cs="Times New Roman"/>
          <w:sz w:val="24"/>
          <w:szCs w:val="24"/>
        </w:rPr>
        <w:t xml:space="preserve">services </w:t>
      </w:r>
      <w:r w:rsidR="00B24DA0" w:rsidRPr="00096616">
        <w:rPr>
          <w:rFonts w:ascii="Times New Roman" w:hAnsi="Times New Roman" w:cs="Times New Roman"/>
          <w:sz w:val="24"/>
          <w:szCs w:val="24"/>
        </w:rPr>
        <w:t>dans</w:t>
      </w:r>
      <w:r w:rsidRPr="00096616">
        <w:rPr>
          <w:rFonts w:ascii="Times New Roman" w:hAnsi="Times New Roman" w:cs="Times New Roman"/>
          <w:sz w:val="24"/>
          <w:szCs w:val="24"/>
        </w:rPr>
        <w:t xml:space="preserve"> une situation de </w:t>
      </w:r>
      <w:r w:rsidR="00E41B5A" w:rsidRPr="00096616">
        <w:rPr>
          <w:rFonts w:ascii="Times New Roman" w:hAnsi="Times New Roman" w:cs="Times New Roman"/>
          <w:sz w:val="24"/>
          <w:szCs w:val="24"/>
        </w:rPr>
        <w:t>conflit d’intérêt.</w:t>
      </w:r>
      <w:r w:rsidR="0056687A" w:rsidRPr="00096616">
        <w:rPr>
          <w:rFonts w:ascii="Times New Roman" w:hAnsi="Times New Roman" w:cs="Times New Roman"/>
          <w:sz w:val="24"/>
          <w:szCs w:val="24"/>
        </w:rPr>
        <w:t xml:space="preserve"> </w:t>
      </w:r>
      <w:r w:rsidR="00E41B5A" w:rsidRPr="00096616">
        <w:rPr>
          <w:rFonts w:ascii="Times New Roman" w:hAnsi="Times New Roman" w:cs="Times New Roman"/>
          <w:sz w:val="24"/>
          <w:szCs w:val="24"/>
        </w:rPr>
        <w:t xml:space="preserve">Les réponses resteront strictement confidentielles. </w:t>
      </w:r>
    </w:p>
    <w:p w14:paraId="7BF9CCA5" w14:textId="7B0ECF05" w:rsidR="00E41B5A" w:rsidRPr="00096616" w:rsidRDefault="00E41B5A" w:rsidP="00B24DA0">
      <w:pPr>
        <w:jc w:val="both"/>
        <w:rPr>
          <w:rFonts w:ascii="Times New Roman" w:hAnsi="Times New Roman" w:cs="Times New Roman"/>
          <w:sz w:val="24"/>
          <w:szCs w:val="24"/>
        </w:rPr>
      </w:pPr>
      <w:r w:rsidRPr="00096616">
        <w:rPr>
          <w:rFonts w:ascii="Times New Roman" w:hAnsi="Times New Roman" w:cs="Times New Roman"/>
          <w:sz w:val="24"/>
          <w:szCs w:val="24"/>
        </w:rPr>
        <w:t>Pour faciliter notre revue et ne pas abuser de votre temps, nous vous prions de limiter, si possible,</w:t>
      </w:r>
      <w:r w:rsidR="003E452B">
        <w:rPr>
          <w:rFonts w:ascii="Times New Roman" w:hAnsi="Times New Roman" w:cs="Times New Roman"/>
          <w:sz w:val="24"/>
          <w:szCs w:val="24"/>
        </w:rPr>
        <w:t xml:space="preserve"> </w:t>
      </w:r>
      <w:r w:rsidRPr="00096616">
        <w:rPr>
          <w:rFonts w:ascii="Times New Roman" w:hAnsi="Times New Roman" w:cs="Times New Roman"/>
          <w:sz w:val="24"/>
          <w:szCs w:val="24"/>
        </w:rPr>
        <w:t xml:space="preserve">les réponses à </w:t>
      </w:r>
      <w:r w:rsidR="003E452B">
        <w:rPr>
          <w:rFonts w:ascii="Times New Roman" w:hAnsi="Times New Roman" w:cs="Times New Roman"/>
          <w:sz w:val="24"/>
          <w:szCs w:val="24"/>
        </w:rPr>
        <w:t>cinq (</w:t>
      </w:r>
      <w:r w:rsidRPr="00096616">
        <w:rPr>
          <w:rFonts w:ascii="Times New Roman" w:hAnsi="Times New Roman" w:cs="Times New Roman"/>
          <w:sz w:val="24"/>
          <w:szCs w:val="24"/>
        </w:rPr>
        <w:t>5</w:t>
      </w:r>
      <w:r w:rsidR="003E452B">
        <w:rPr>
          <w:rFonts w:ascii="Times New Roman" w:hAnsi="Times New Roman" w:cs="Times New Roman"/>
          <w:sz w:val="24"/>
          <w:szCs w:val="24"/>
        </w:rPr>
        <w:t>)</w:t>
      </w:r>
      <w:r w:rsidRPr="00096616">
        <w:rPr>
          <w:rFonts w:ascii="Times New Roman" w:hAnsi="Times New Roman" w:cs="Times New Roman"/>
          <w:sz w:val="24"/>
          <w:szCs w:val="24"/>
        </w:rPr>
        <w:t xml:space="preserve"> pages au </w:t>
      </w:r>
      <w:r w:rsidR="00533B78" w:rsidRPr="00096616">
        <w:rPr>
          <w:rFonts w:ascii="Times New Roman" w:hAnsi="Times New Roman" w:cs="Times New Roman"/>
          <w:sz w:val="24"/>
          <w:szCs w:val="24"/>
        </w:rPr>
        <w:t>maximum.</w:t>
      </w:r>
      <w:r w:rsidR="0056687A" w:rsidRPr="00096616">
        <w:rPr>
          <w:rFonts w:ascii="Times New Roman" w:hAnsi="Times New Roman" w:cs="Times New Roman"/>
          <w:sz w:val="24"/>
          <w:szCs w:val="24"/>
        </w:rPr>
        <w:t xml:space="preserve"> </w:t>
      </w:r>
      <w:r w:rsidR="00533B78" w:rsidRPr="00096616">
        <w:rPr>
          <w:rFonts w:ascii="Times New Roman" w:hAnsi="Times New Roman" w:cs="Times New Roman"/>
          <w:sz w:val="24"/>
          <w:szCs w:val="24"/>
        </w:rPr>
        <w:t>Les</w:t>
      </w:r>
      <w:r w:rsidRPr="00096616">
        <w:rPr>
          <w:rFonts w:ascii="Times New Roman" w:hAnsi="Times New Roman" w:cs="Times New Roman"/>
          <w:sz w:val="24"/>
          <w:szCs w:val="24"/>
        </w:rPr>
        <w:t xml:space="preserve"> réponses à la présente demande d’informations doivent être </w:t>
      </w:r>
      <w:r w:rsidR="00131B76" w:rsidRPr="00096616">
        <w:rPr>
          <w:rFonts w:ascii="Times New Roman" w:hAnsi="Times New Roman" w:cs="Times New Roman"/>
          <w:sz w:val="24"/>
          <w:szCs w:val="24"/>
        </w:rPr>
        <w:t xml:space="preserve">rédigées </w:t>
      </w:r>
      <w:r w:rsidRPr="00096616">
        <w:rPr>
          <w:rFonts w:ascii="Times New Roman" w:hAnsi="Times New Roman" w:cs="Times New Roman"/>
          <w:sz w:val="24"/>
          <w:szCs w:val="24"/>
        </w:rPr>
        <w:t xml:space="preserve">en </w:t>
      </w:r>
      <w:r w:rsidR="002E4C9B" w:rsidRPr="00096616">
        <w:rPr>
          <w:rFonts w:ascii="Times New Roman" w:hAnsi="Times New Roman" w:cs="Times New Roman"/>
          <w:sz w:val="24"/>
          <w:szCs w:val="24"/>
        </w:rPr>
        <w:t xml:space="preserve">français ou en </w:t>
      </w:r>
      <w:r w:rsidRPr="00096616">
        <w:rPr>
          <w:rFonts w:ascii="Times New Roman" w:hAnsi="Times New Roman" w:cs="Times New Roman"/>
          <w:sz w:val="24"/>
          <w:szCs w:val="24"/>
        </w:rPr>
        <w:t xml:space="preserve">anglais. Prière de numéroter chaque page et de façon successive. </w:t>
      </w:r>
    </w:p>
    <w:p w14:paraId="0D0B0C4E" w14:textId="592783D4" w:rsidR="00EF494E" w:rsidRPr="00096616" w:rsidRDefault="0051104C" w:rsidP="00B24DA0">
      <w:pPr>
        <w:jc w:val="both"/>
        <w:rPr>
          <w:rFonts w:ascii="Times New Roman" w:hAnsi="Times New Roman" w:cs="Times New Roman"/>
          <w:color w:val="1F4E79" w:themeColor="accent1" w:themeShade="80"/>
          <w:sz w:val="24"/>
          <w:szCs w:val="24"/>
        </w:rPr>
      </w:pPr>
      <w:r>
        <w:rPr>
          <w:rFonts w:ascii="Times New Roman" w:hAnsi="Times New Roman" w:cs="Times New Roman"/>
          <w:sz w:val="24"/>
          <w:szCs w:val="24"/>
        </w:rPr>
        <w:t>Nous vous joignons le</w:t>
      </w:r>
      <w:r w:rsidR="00F805A9">
        <w:rPr>
          <w:rFonts w:ascii="Times New Roman" w:hAnsi="Times New Roman" w:cs="Times New Roman"/>
          <w:sz w:val="24"/>
          <w:szCs w:val="24"/>
        </w:rPr>
        <w:t xml:space="preserve"> </w:t>
      </w:r>
      <w:r>
        <w:rPr>
          <w:rFonts w:ascii="Times New Roman" w:hAnsi="Times New Roman" w:cs="Times New Roman"/>
          <w:sz w:val="24"/>
          <w:szCs w:val="24"/>
        </w:rPr>
        <w:t>cahier de charges relatif aux différentes prestations demandées</w:t>
      </w:r>
      <w:r w:rsidR="008A1017">
        <w:rPr>
          <w:rFonts w:ascii="Times New Roman" w:hAnsi="Times New Roman" w:cs="Times New Roman"/>
          <w:sz w:val="24"/>
          <w:szCs w:val="24"/>
        </w:rPr>
        <w:t>.</w:t>
      </w:r>
      <w:r w:rsidR="00EF494E" w:rsidRPr="00096616">
        <w:rPr>
          <w:rFonts w:ascii="Times New Roman" w:hAnsi="Times New Roman" w:cs="Times New Roman"/>
          <w:color w:val="1F4E79" w:themeColor="accent1" w:themeShade="80"/>
          <w:sz w:val="24"/>
          <w:szCs w:val="24"/>
        </w:rPr>
        <w:t xml:space="preserve"> </w:t>
      </w:r>
    </w:p>
    <w:p w14:paraId="6B0D3AEB" w14:textId="0C975D76" w:rsidR="00FF3AB7" w:rsidRPr="00096616" w:rsidRDefault="00FF3AB7" w:rsidP="00B24DA0">
      <w:pPr>
        <w:jc w:val="both"/>
        <w:rPr>
          <w:rFonts w:ascii="Times New Roman" w:hAnsi="Times New Roman" w:cs="Times New Roman"/>
          <w:sz w:val="24"/>
          <w:szCs w:val="24"/>
        </w:rPr>
      </w:pPr>
      <w:r w:rsidRPr="00096616">
        <w:rPr>
          <w:rFonts w:ascii="Times New Roman" w:hAnsi="Times New Roman" w:cs="Times New Roman"/>
          <w:sz w:val="24"/>
          <w:szCs w:val="24"/>
        </w:rPr>
        <w:t xml:space="preserve">Veuillez envoyer les réponses à cette demande d’informations par courriel à </w:t>
      </w:r>
      <w:r w:rsidR="000B5553" w:rsidRPr="00096616">
        <w:rPr>
          <w:rFonts w:ascii="Times New Roman" w:hAnsi="Times New Roman" w:cs="Times New Roman"/>
          <w:color w:val="1F4E79" w:themeColor="accent1" w:themeShade="80"/>
          <w:sz w:val="24"/>
          <w:szCs w:val="24"/>
        </w:rPr>
        <w:t xml:space="preserve">IDUSMCANigerPA@cardno.com </w:t>
      </w:r>
      <w:r w:rsidRPr="00096616">
        <w:rPr>
          <w:rFonts w:ascii="Times New Roman" w:hAnsi="Times New Roman" w:cs="Times New Roman"/>
          <w:sz w:val="24"/>
          <w:szCs w:val="24"/>
        </w:rPr>
        <w:t>avec comme objet « Réponse à</w:t>
      </w:r>
      <w:r w:rsidR="00FE6B23" w:rsidRPr="00096616">
        <w:rPr>
          <w:rFonts w:ascii="Times New Roman" w:hAnsi="Times New Roman" w:cs="Times New Roman"/>
          <w:sz w:val="24"/>
          <w:szCs w:val="24"/>
        </w:rPr>
        <w:t xml:space="preserve"> MCA</w:t>
      </w:r>
      <w:r w:rsidR="00F270DD">
        <w:rPr>
          <w:rFonts w:ascii="Times New Roman" w:hAnsi="Times New Roman" w:cs="Times New Roman"/>
          <w:sz w:val="24"/>
          <w:szCs w:val="24"/>
        </w:rPr>
        <w:t>-</w:t>
      </w:r>
      <w:r w:rsidR="00FE6B23" w:rsidRPr="00096616">
        <w:rPr>
          <w:rFonts w:ascii="Times New Roman" w:hAnsi="Times New Roman" w:cs="Times New Roman"/>
          <w:sz w:val="24"/>
          <w:szCs w:val="24"/>
        </w:rPr>
        <w:t>Niger</w:t>
      </w:r>
      <w:r w:rsidR="000B5553" w:rsidRPr="00096616">
        <w:rPr>
          <w:rFonts w:ascii="Times New Roman" w:hAnsi="Times New Roman" w:cs="Times New Roman"/>
          <w:sz w:val="24"/>
          <w:szCs w:val="24"/>
        </w:rPr>
        <w:t xml:space="preserve"> </w:t>
      </w:r>
      <w:r w:rsidRPr="00096616">
        <w:rPr>
          <w:rFonts w:ascii="Times New Roman" w:hAnsi="Times New Roman" w:cs="Times New Roman"/>
          <w:sz w:val="24"/>
          <w:szCs w:val="24"/>
        </w:rPr>
        <w:t>RFI –</w:t>
      </w:r>
      <w:r w:rsidR="000B5553" w:rsidRPr="00096616">
        <w:rPr>
          <w:rFonts w:ascii="Times New Roman" w:eastAsia="Calibri" w:hAnsi="Times New Roman" w:cs="Times New Roman"/>
          <w:bCs/>
          <w:sz w:val="24"/>
          <w:szCs w:val="24"/>
          <w:lang w:val="fr-CA"/>
        </w:rPr>
        <w:t xml:space="preserve"> </w:t>
      </w:r>
      <w:r w:rsidR="00096616">
        <w:rPr>
          <w:rFonts w:ascii="Times New Roman" w:eastAsia="Calibri" w:hAnsi="Times New Roman" w:cs="Times New Roman"/>
          <w:bCs/>
          <w:sz w:val="24"/>
          <w:szCs w:val="24"/>
          <w:lang w:val="fr-CA"/>
        </w:rPr>
        <w:t>« </w:t>
      </w:r>
      <w:r w:rsidR="000B5553" w:rsidRPr="00096616">
        <w:rPr>
          <w:rFonts w:ascii="Times New Roman" w:eastAsia="Calibri" w:hAnsi="Times New Roman" w:cs="Times New Roman"/>
          <w:bCs/>
          <w:sz w:val="24"/>
          <w:szCs w:val="24"/>
          <w:lang w:val="fr-CA"/>
        </w:rPr>
        <w:t>Sélection d</w:t>
      </w:r>
      <w:r w:rsidR="008909AC">
        <w:rPr>
          <w:rFonts w:ascii="Times New Roman" w:eastAsia="Calibri" w:hAnsi="Times New Roman" w:cs="Times New Roman"/>
          <w:bCs/>
          <w:sz w:val="24"/>
          <w:szCs w:val="24"/>
          <w:lang w:val="fr-CA"/>
        </w:rPr>
        <w:t xml:space="preserve">’opérateurs spécialisés (ONG, GIE) dans </w:t>
      </w:r>
      <w:r w:rsidR="000B5553" w:rsidRPr="00096616">
        <w:rPr>
          <w:rFonts w:ascii="Times New Roman" w:eastAsia="Calibri" w:hAnsi="Times New Roman" w:cs="Times New Roman"/>
          <w:bCs/>
          <w:sz w:val="24"/>
          <w:szCs w:val="24"/>
          <w:lang w:val="fr-CA"/>
        </w:rPr>
        <w:t xml:space="preserve"> la mise en œuvre des sous projets de restauration</w:t>
      </w:r>
      <w:r w:rsidR="000B5553" w:rsidRPr="00096616">
        <w:rPr>
          <w:rFonts w:ascii="Times New Roman" w:eastAsia="Calibri" w:hAnsi="Times New Roman" w:cs="Times New Roman"/>
          <w:bCs/>
          <w:sz w:val="24"/>
          <w:szCs w:val="24"/>
        </w:rPr>
        <w:t xml:space="preserve"> et préservation de l’Environnement</w:t>
      </w:r>
      <w:r w:rsidR="000B5553" w:rsidRPr="00096616">
        <w:rPr>
          <w:rFonts w:ascii="Times New Roman" w:eastAsia="Calibri" w:hAnsi="Times New Roman" w:cs="Times New Roman"/>
          <w:bCs/>
          <w:sz w:val="24"/>
          <w:szCs w:val="24"/>
          <w:lang w:val="fr-CA"/>
        </w:rPr>
        <w:t xml:space="preserve">, de restauration des aires pastorales et accompagnement agricole dans le cadre du Projet des Communautés Résilientes au Climat (CRC) (Activités CRA et activités PRAPS) dans les régions de  Dosso, Maradi, Tahoua et </w:t>
      </w:r>
      <w:proofErr w:type="spellStart"/>
      <w:r w:rsidR="000B5553" w:rsidRPr="00096616">
        <w:rPr>
          <w:rFonts w:ascii="Times New Roman" w:eastAsia="Calibri" w:hAnsi="Times New Roman" w:cs="Times New Roman"/>
          <w:bCs/>
          <w:sz w:val="24"/>
          <w:szCs w:val="24"/>
          <w:lang w:val="fr-CA"/>
        </w:rPr>
        <w:t>Tillabéri</w:t>
      </w:r>
      <w:proofErr w:type="spellEnd"/>
      <w:r w:rsidR="00096616">
        <w:rPr>
          <w:rFonts w:ascii="Times New Roman" w:eastAsia="Calibri" w:hAnsi="Times New Roman" w:cs="Times New Roman"/>
          <w:bCs/>
          <w:sz w:val="24"/>
          <w:szCs w:val="24"/>
          <w:lang w:val="fr-CA"/>
        </w:rPr>
        <w:t> »</w:t>
      </w:r>
      <w:r w:rsidRPr="00096616">
        <w:rPr>
          <w:rFonts w:ascii="Times New Roman" w:hAnsi="Times New Roman" w:cs="Times New Roman"/>
          <w:sz w:val="24"/>
          <w:szCs w:val="24"/>
        </w:rPr>
        <w:t xml:space="preserve"> au plus tard à la date</w:t>
      </w:r>
      <w:r w:rsidR="006A293F">
        <w:rPr>
          <w:rFonts w:ascii="Times New Roman" w:hAnsi="Times New Roman" w:cs="Times New Roman"/>
          <w:sz w:val="24"/>
          <w:szCs w:val="24"/>
        </w:rPr>
        <w:t xml:space="preserve"> et à l’heure</w:t>
      </w:r>
      <w:r w:rsidRPr="00096616">
        <w:rPr>
          <w:rFonts w:ascii="Times New Roman" w:hAnsi="Times New Roman" w:cs="Times New Roman"/>
          <w:sz w:val="24"/>
          <w:szCs w:val="24"/>
        </w:rPr>
        <w:t xml:space="preserve"> indiquée</w:t>
      </w:r>
      <w:r w:rsidR="006A293F">
        <w:rPr>
          <w:rFonts w:ascii="Times New Roman" w:hAnsi="Times New Roman" w:cs="Times New Roman"/>
          <w:sz w:val="24"/>
          <w:szCs w:val="24"/>
        </w:rPr>
        <w:t>s</w:t>
      </w:r>
      <w:r w:rsidRPr="00096616">
        <w:rPr>
          <w:rFonts w:ascii="Times New Roman" w:hAnsi="Times New Roman" w:cs="Times New Roman"/>
          <w:sz w:val="24"/>
          <w:szCs w:val="24"/>
        </w:rPr>
        <w:t xml:space="preserve"> plus haut. Vous recevrez une confirmation électronique accusant réception de votre réponse.  </w:t>
      </w:r>
    </w:p>
    <w:p w14:paraId="051ADE0E" w14:textId="3F95B967" w:rsidR="000A0206" w:rsidRPr="00096616" w:rsidRDefault="000A0206" w:rsidP="00B24DA0">
      <w:pPr>
        <w:jc w:val="both"/>
        <w:rPr>
          <w:rFonts w:ascii="Times New Roman" w:hAnsi="Times New Roman" w:cs="Times New Roman"/>
          <w:sz w:val="24"/>
          <w:szCs w:val="24"/>
        </w:rPr>
      </w:pPr>
      <w:r w:rsidRPr="00096616">
        <w:rPr>
          <w:rFonts w:ascii="Times New Roman" w:hAnsi="Times New Roman" w:cs="Times New Roman"/>
          <w:sz w:val="24"/>
          <w:szCs w:val="24"/>
        </w:rPr>
        <w:t xml:space="preserve">Après soumission des réponses à la demande d’informations, </w:t>
      </w:r>
      <w:r w:rsidR="00FE6B23" w:rsidRPr="00096616">
        <w:rPr>
          <w:rFonts w:ascii="Times New Roman" w:hAnsi="Times New Roman" w:cs="Times New Roman"/>
          <w:sz w:val="24"/>
          <w:szCs w:val="24"/>
        </w:rPr>
        <w:t>le MCA-Niger</w:t>
      </w:r>
      <w:r w:rsidRPr="00096616">
        <w:rPr>
          <w:rFonts w:ascii="Times New Roman" w:hAnsi="Times New Roman" w:cs="Times New Roman"/>
          <w:sz w:val="24"/>
          <w:szCs w:val="24"/>
        </w:rPr>
        <w:t xml:space="preserve"> peut solliciter un échange individuel avec les répondants pour clarifier davantage les réponses données.   </w:t>
      </w:r>
    </w:p>
    <w:p w14:paraId="72C57C13" w14:textId="77777777" w:rsidR="00E41B5A" w:rsidRPr="00096616" w:rsidRDefault="00FE7D26" w:rsidP="00B24DA0">
      <w:pPr>
        <w:jc w:val="both"/>
        <w:rPr>
          <w:rFonts w:ascii="Times New Roman" w:hAnsi="Times New Roman" w:cs="Times New Roman"/>
          <w:sz w:val="24"/>
          <w:szCs w:val="24"/>
        </w:rPr>
      </w:pPr>
      <w:r w:rsidRPr="00096616">
        <w:rPr>
          <w:rFonts w:ascii="Times New Roman" w:hAnsi="Times New Roman" w:cs="Times New Roman"/>
          <w:sz w:val="24"/>
          <w:szCs w:val="24"/>
        </w:rPr>
        <w:t xml:space="preserve">Notez que : </w:t>
      </w:r>
    </w:p>
    <w:p w14:paraId="1D35DF90" w14:textId="3D203BD2" w:rsidR="00E41B5A" w:rsidRPr="00096616" w:rsidRDefault="00E41B5A" w:rsidP="00B24DA0">
      <w:pPr>
        <w:jc w:val="both"/>
        <w:rPr>
          <w:rFonts w:ascii="Times New Roman" w:hAnsi="Times New Roman" w:cs="Times New Roman"/>
          <w:sz w:val="24"/>
          <w:szCs w:val="24"/>
        </w:rPr>
      </w:pPr>
      <w:r w:rsidRPr="00096616">
        <w:rPr>
          <w:rFonts w:ascii="Times New Roman" w:hAnsi="Times New Roman" w:cs="Times New Roman"/>
          <w:sz w:val="24"/>
          <w:szCs w:val="24"/>
        </w:rPr>
        <w:lastRenderedPageBreak/>
        <w:t>(a) MCA</w:t>
      </w:r>
      <w:r w:rsidR="00E86AC7">
        <w:rPr>
          <w:rFonts w:ascii="Times New Roman" w:hAnsi="Times New Roman" w:cs="Times New Roman"/>
          <w:sz w:val="24"/>
          <w:szCs w:val="24"/>
        </w:rPr>
        <w:t>-</w:t>
      </w:r>
      <w:r w:rsidR="00FE6B23" w:rsidRPr="00096616">
        <w:rPr>
          <w:rFonts w:ascii="Times New Roman" w:hAnsi="Times New Roman" w:cs="Times New Roman"/>
          <w:sz w:val="24"/>
          <w:szCs w:val="24"/>
        </w:rPr>
        <w:t xml:space="preserve">Niger </w:t>
      </w:r>
      <w:r w:rsidRPr="00096616">
        <w:rPr>
          <w:rFonts w:ascii="Times New Roman" w:hAnsi="Times New Roman" w:cs="Times New Roman"/>
          <w:sz w:val="24"/>
          <w:szCs w:val="24"/>
        </w:rPr>
        <w:t xml:space="preserve">n’envisage pas </w:t>
      </w:r>
      <w:r w:rsidR="00A61B87" w:rsidRPr="00096616">
        <w:rPr>
          <w:rFonts w:ascii="Times New Roman" w:hAnsi="Times New Roman" w:cs="Times New Roman"/>
          <w:sz w:val="24"/>
          <w:szCs w:val="24"/>
        </w:rPr>
        <w:t>d’</w:t>
      </w:r>
      <w:r w:rsidRPr="00096616">
        <w:rPr>
          <w:rFonts w:ascii="Times New Roman" w:hAnsi="Times New Roman" w:cs="Times New Roman"/>
          <w:sz w:val="24"/>
          <w:szCs w:val="24"/>
        </w:rPr>
        <w:t xml:space="preserve">attribuer un contrat sur la base de la présente </w:t>
      </w:r>
      <w:r w:rsidR="00E86AC7">
        <w:rPr>
          <w:rFonts w:ascii="Times New Roman" w:hAnsi="Times New Roman" w:cs="Times New Roman"/>
          <w:sz w:val="24"/>
          <w:szCs w:val="24"/>
        </w:rPr>
        <w:t>demande d’informations</w:t>
      </w:r>
      <w:r w:rsidRPr="00096616">
        <w:rPr>
          <w:rFonts w:ascii="Times New Roman" w:hAnsi="Times New Roman" w:cs="Times New Roman"/>
          <w:sz w:val="24"/>
          <w:szCs w:val="24"/>
        </w:rPr>
        <w:t xml:space="preserve"> ou payer pour les informations sollicitées. </w:t>
      </w:r>
    </w:p>
    <w:p w14:paraId="36CE5820" w14:textId="0A429C18" w:rsidR="00E41B5A" w:rsidRPr="00096616" w:rsidRDefault="00E41B5A" w:rsidP="00B24DA0">
      <w:pPr>
        <w:jc w:val="both"/>
        <w:rPr>
          <w:rFonts w:ascii="Times New Roman" w:hAnsi="Times New Roman" w:cs="Times New Roman"/>
          <w:sz w:val="24"/>
          <w:szCs w:val="24"/>
        </w:rPr>
      </w:pPr>
      <w:r w:rsidRPr="00096616">
        <w:rPr>
          <w:rFonts w:ascii="Times New Roman" w:hAnsi="Times New Roman" w:cs="Times New Roman"/>
          <w:sz w:val="24"/>
          <w:szCs w:val="24"/>
        </w:rPr>
        <w:t>(b) Bien que les mots « </w:t>
      </w:r>
      <w:r w:rsidR="00E86AC7">
        <w:rPr>
          <w:rFonts w:ascii="Times New Roman" w:hAnsi="Times New Roman" w:cs="Times New Roman"/>
          <w:sz w:val="24"/>
          <w:szCs w:val="24"/>
        </w:rPr>
        <w:t>offre</w:t>
      </w:r>
      <w:r w:rsidRPr="00096616">
        <w:rPr>
          <w:rFonts w:ascii="Times New Roman" w:hAnsi="Times New Roman" w:cs="Times New Roman"/>
          <w:sz w:val="24"/>
          <w:szCs w:val="24"/>
        </w:rPr>
        <w:t> » et « </w:t>
      </w:r>
      <w:r w:rsidR="006A293F">
        <w:rPr>
          <w:rFonts w:ascii="Times New Roman" w:hAnsi="Times New Roman" w:cs="Times New Roman"/>
          <w:sz w:val="24"/>
          <w:szCs w:val="24"/>
        </w:rPr>
        <w:t xml:space="preserve">opérateurs </w:t>
      </w:r>
      <w:r w:rsidRPr="00096616">
        <w:rPr>
          <w:rFonts w:ascii="Times New Roman" w:hAnsi="Times New Roman" w:cs="Times New Roman"/>
          <w:sz w:val="24"/>
          <w:szCs w:val="24"/>
        </w:rPr>
        <w:t xml:space="preserve"> » soient utilisés dans la présente demande d’informations, votre réponse sera uniquement traitée </w:t>
      </w:r>
      <w:r w:rsidR="00533B78" w:rsidRPr="00096616">
        <w:rPr>
          <w:rFonts w:ascii="Times New Roman" w:hAnsi="Times New Roman" w:cs="Times New Roman"/>
          <w:sz w:val="24"/>
          <w:szCs w:val="24"/>
        </w:rPr>
        <w:t>comme une</w:t>
      </w:r>
      <w:r w:rsidRPr="00096616">
        <w:rPr>
          <w:rFonts w:ascii="Times New Roman" w:hAnsi="Times New Roman" w:cs="Times New Roman"/>
          <w:sz w:val="24"/>
          <w:szCs w:val="24"/>
        </w:rPr>
        <w:t xml:space="preserve"> information. Elle ne sera pas traitée comme une </w:t>
      </w:r>
      <w:r w:rsidR="00E86AC7">
        <w:rPr>
          <w:rFonts w:ascii="Times New Roman" w:hAnsi="Times New Roman" w:cs="Times New Roman"/>
          <w:sz w:val="24"/>
          <w:szCs w:val="24"/>
        </w:rPr>
        <w:t>offre</w:t>
      </w:r>
      <w:r w:rsidRPr="00096616">
        <w:rPr>
          <w:rFonts w:ascii="Times New Roman" w:hAnsi="Times New Roman" w:cs="Times New Roman"/>
          <w:sz w:val="24"/>
          <w:szCs w:val="24"/>
        </w:rPr>
        <w:t>.</w:t>
      </w:r>
    </w:p>
    <w:p w14:paraId="2517A209" w14:textId="19848327" w:rsidR="00E41B5A" w:rsidRPr="00096616" w:rsidRDefault="00E41B5A" w:rsidP="00B24DA0">
      <w:pPr>
        <w:jc w:val="both"/>
        <w:rPr>
          <w:rFonts w:ascii="Times New Roman" w:hAnsi="Times New Roman" w:cs="Times New Roman"/>
          <w:sz w:val="24"/>
          <w:szCs w:val="24"/>
        </w:rPr>
      </w:pPr>
      <w:r w:rsidRPr="00096616">
        <w:rPr>
          <w:rFonts w:ascii="Times New Roman" w:hAnsi="Times New Roman" w:cs="Times New Roman"/>
          <w:sz w:val="24"/>
          <w:szCs w:val="24"/>
        </w:rPr>
        <w:t>(c) La présente requête est émise dans le but de recueillir des observations sur le projet de</w:t>
      </w:r>
      <w:r w:rsidR="00E86AC7">
        <w:rPr>
          <w:rFonts w:ascii="Times New Roman" w:hAnsi="Times New Roman" w:cs="Times New Roman"/>
          <w:sz w:val="24"/>
          <w:szCs w:val="24"/>
        </w:rPr>
        <w:t xml:space="preserve"> Cahier de Charges</w:t>
      </w:r>
      <w:r w:rsidRPr="00096616">
        <w:rPr>
          <w:rFonts w:ascii="Times New Roman" w:hAnsi="Times New Roman" w:cs="Times New Roman"/>
          <w:sz w:val="24"/>
          <w:szCs w:val="24"/>
        </w:rPr>
        <w:t xml:space="preserve">. </w:t>
      </w:r>
    </w:p>
    <w:p w14:paraId="0352B6AD" w14:textId="4F48ECD5" w:rsidR="00E86AC7" w:rsidRPr="00E86AC7" w:rsidRDefault="009F0E85" w:rsidP="00B24DA0">
      <w:pPr>
        <w:jc w:val="both"/>
        <w:rPr>
          <w:rFonts w:ascii="Times New Roman" w:hAnsi="Times New Roman" w:cs="Times New Roman"/>
          <w:sz w:val="24"/>
          <w:szCs w:val="24"/>
        </w:rPr>
      </w:pPr>
      <w:r w:rsidRPr="00096616">
        <w:rPr>
          <w:rFonts w:ascii="Times New Roman" w:hAnsi="Times New Roman" w:cs="Times New Roman"/>
          <w:sz w:val="24"/>
          <w:szCs w:val="24"/>
        </w:rPr>
        <w:t>(</w:t>
      </w:r>
      <w:r w:rsidR="0056687A" w:rsidRPr="00096616">
        <w:rPr>
          <w:rFonts w:ascii="Times New Roman" w:hAnsi="Times New Roman" w:cs="Times New Roman"/>
          <w:sz w:val="24"/>
          <w:szCs w:val="24"/>
        </w:rPr>
        <w:t>d</w:t>
      </w:r>
      <w:r w:rsidRPr="00096616">
        <w:rPr>
          <w:rFonts w:ascii="Times New Roman" w:hAnsi="Times New Roman" w:cs="Times New Roman"/>
          <w:sz w:val="24"/>
          <w:szCs w:val="24"/>
        </w:rPr>
        <w:t xml:space="preserve">) </w:t>
      </w:r>
      <w:r w:rsidR="00A61B87" w:rsidRPr="00096616">
        <w:rPr>
          <w:rFonts w:ascii="Times New Roman" w:hAnsi="Times New Roman" w:cs="Times New Roman"/>
          <w:sz w:val="24"/>
          <w:szCs w:val="24"/>
        </w:rPr>
        <w:t>U</w:t>
      </w:r>
      <w:r w:rsidRPr="00096616">
        <w:rPr>
          <w:rFonts w:ascii="Times New Roman" w:hAnsi="Times New Roman" w:cs="Times New Roman"/>
          <w:sz w:val="24"/>
          <w:szCs w:val="24"/>
        </w:rPr>
        <w:t>n d</w:t>
      </w:r>
      <w:r w:rsidR="00510ECF">
        <w:rPr>
          <w:rFonts w:ascii="Times New Roman" w:hAnsi="Times New Roman" w:cs="Times New Roman"/>
          <w:sz w:val="24"/>
          <w:szCs w:val="24"/>
        </w:rPr>
        <w:t>ocument d’appel d’offre</w:t>
      </w:r>
      <w:r w:rsidR="00E86AC7">
        <w:rPr>
          <w:rFonts w:ascii="Times New Roman" w:hAnsi="Times New Roman" w:cs="Times New Roman"/>
          <w:sz w:val="24"/>
          <w:szCs w:val="24"/>
        </w:rPr>
        <w:t>s</w:t>
      </w:r>
      <w:r w:rsidR="00510ECF">
        <w:rPr>
          <w:rFonts w:ascii="Times New Roman" w:hAnsi="Times New Roman" w:cs="Times New Roman"/>
          <w:sz w:val="24"/>
          <w:szCs w:val="24"/>
        </w:rPr>
        <w:t xml:space="preserve"> pour </w:t>
      </w:r>
      <w:r w:rsidRPr="00096616">
        <w:rPr>
          <w:rFonts w:ascii="Times New Roman" w:hAnsi="Times New Roman" w:cs="Times New Roman"/>
          <w:sz w:val="24"/>
          <w:szCs w:val="24"/>
        </w:rPr>
        <w:t xml:space="preserve">les </w:t>
      </w:r>
      <w:r w:rsidR="003034F9">
        <w:rPr>
          <w:rFonts w:ascii="Times New Roman" w:hAnsi="Times New Roman" w:cs="Times New Roman"/>
          <w:sz w:val="24"/>
          <w:szCs w:val="24"/>
        </w:rPr>
        <w:t>s</w:t>
      </w:r>
      <w:r w:rsidR="003034F9" w:rsidRPr="00096616">
        <w:rPr>
          <w:rFonts w:ascii="Times New Roman" w:hAnsi="Times New Roman" w:cs="Times New Roman"/>
          <w:sz w:val="24"/>
          <w:szCs w:val="24"/>
        </w:rPr>
        <w:t>ervices énoncés</w:t>
      </w:r>
      <w:r w:rsidR="00510ECF">
        <w:rPr>
          <w:rFonts w:ascii="Times New Roman" w:hAnsi="Times New Roman" w:cs="Times New Roman"/>
          <w:sz w:val="24"/>
          <w:szCs w:val="24"/>
        </w:rPr>
        <w:t xml:space="preserve"> dans</w:t>
      </w:r>
      <w:r w:rsidR="00E86AC7" w:rsidRPr="00E86AC7">
        <w:rPr>
          <w:rFonts w:ascii="Times New Roman" w:hAnsi="Times New Roman" w:cs="Times New Roman"/>
          <w:sz w:val="24"/>
          <w:szCs w:val="24"/>
        </w:rPr>
        <w:t xml:space="preserve"> le projet de Cahier de Charges </w:t>
      </w:r>
    </w:p>
    <w:p w14:paraId="16B00804" w14:textId="33118C2B" w:rsidR="009F0E85" w:rsidRPr="00096616" w:rsidRDefault="009F0E85" w:rsidP="00B24DA0">
      <w:pPr>
        <w:jc w:val="both"/>
        <w:rPr>
          <w:rFonts w:ascii="Times New Roman" w:hAnsi="Times New Roman" w:cs="Times New Roman"/>
          <w:sz w:val="24"/>
          <w:szCs w:val="24"/>
        </w:rPr>
      </w:pPr>
      <w:r w:rsidRPr="00096616">
        <w:rPr>
          <w:rFonts w:ascii="Times New Roman" w:hAnsi="Times New Roman" w:cs="Times New Roman"/>
          <w:sz w:val="24"/>
          <w:szCs w:val="24"/>
        </w:rPr>
        <w:t xml:space="preserve"> sera émis à une date ultérieure. Ces services sont financés dans le cadre du Compact et seront exécutés conformément aux principes, règles et procédures énoncés dans les Directives de passation de marchés de MCC (MCC PPG), disponible</w:t>
      </w:r>
      <w:r w:rsidR="00BC317E" w:rsidRPr="00096616">
        <w:rPr>
          <w:rFonts w:ascii="Times New Roman" w:hAnsi="Times New Roman" w:cs="Times New Roman"/>
          <w:sz w:val="24"/>
          <w:szCs w:val="24"/>
        </w:rPr>
        <w:t>s</w:t>
      </w:r>
      <w:r w:rsidRPr="00096616">
        <w:rPr>
          <w:rFonts w:ascii="Times New Roman" w:hAnsi="Times New Roman" w:cs="Times New Roman"/>
          <w:sz w:val="24"/>
          <w:szCs w:val="24"/>
        </w:rPr>
        <w:t xml:space="preserve"> sur le site de MCA-</w:t>
      </w:r>
      <w:r w:rsidR="00FE6B23" w:rsidRPr="00096616">
        <w:rPr>
          <w:rFonts w:ascii="Times New Roman" w:hAnsi="Times New Roman" w:cs="Times New Roman"/>
          <w:sz w:val="24"/>
          <w:szCs w:val="24"/>
        </w:rPr>
        <w:t>Niger</w:t>
      </w:r>
      <w:r w:rsidRPr="00096616">
        <w:rPr>
          <w:rFonts w:ascii="Times New Roman" w:hAnsi="Times New Roman" w:cs="Times New Roman"/>
          <w:sz w:val="24"/>
          <w:szCs w:val="24"/>
        </w:rPr>
        <w:t>(</w:t>
      </w:r>
      <w:hyperlink r:id="rId12" w:history="1">
        <w:r w:rsidR="000B5553" w:rsidRPr="00096616">
          <w:rPr>
            <w:rStyle w:val="Hyperlink"/>
            <w:rFonts w:ascii="Times New Roman" w:hAnsi="Times New Roman" w:cs="Times New Roman"/>
            <w:sz w:val="24"/>
            <w:szCs w:val="24"/>
          </w:rPr>
          <w:t>www.</w:t>
        </w:r>
      </w:hyperlink>
      <w:r w:rsidR="000B5553" w:rsidRPr="00096616">
        <w:rPr>
          <w:rStyle w:val="Hyperlink"/>
          <w:rFonts w:ascii="Times New Roman" w:hAnsi="Times New Roman" w:cs="Times New Roman"/>
          <w:sz w:val="24"/>
          <w:szCs w:val="24"/>
        </w:rPr>
        <w:t>mcaniger.ne</w:t>
      </w:r>
      <w:r w:rsidR="000B5553" w:rsidRPr="00096616">
        <w:rPr>
          <w:rFonts w:ascii="Times New Roman" w:hAnsi="Times New Roman" w:cs="Times New Roman"/>
          <w:sz w:val="24"/>
          <w:szCs w:val="24"/>
        </w:rPr>
        <w:t>.</w:t>
      </w:r>
      <w:r w:rsidRPr="00096616">
        <w:rPr>
          <w:rFonts w:ascii="Times New Roman" w:hAnsi="Times New Roman" w:cs="Times New Roman"/>
          <w:sz w:val="24"/>
          <w:szCs w:val="24"/>
        </w:rPr>
        <w:t>) et sur celui de MCC https://www.mcc.gov/resources/doc/program-procurement-guidelines</w:t>
      </w:r>
    </w:p>
    <w:p w14:paraId="7A3045A2" w14:textId="41ECDCA3" w:rsidR="00E41B5A" w:rsidRPr="00096616" w:rsidRDefault="00E41B5A" w:rsidP="00B24DA0">
      <w:pPr>
        <w:jc w:val="both"/>
        <w:rPr>
          <w:rFonts w:ascii="Times New Roman" w:hAnsi="Times New Roman" w:cs="Times New Roman"/>
          <w:sz w:val="24"/>
          <w:szCs w:val="24"/>
        </w:rPr>
      </w:pPr>
      <w:r w:rsidRPr="00096616">
        <w:rPr>
          <w:rFonts w:ascii="Times New Roman" w:hAnsi="Times New Roman" w:cs="Times New Roman"/>
          <w:sz w:val="24"/>
          <w:szCs w:val="24"/>
        </w:rPr>
        <w:t>Merci de votre appui et intérêt au programme de MCA-</w:t>
      </w:r>
      <w:r w:rsidR="00FE6B23" w:rsidRPr="00096616">
        <w:rPr>
          <w:rFonts w:ascii="Times New Roman" w:hAnsi="Times New Roman" w:cs="Times New Roman"/>
          <w:sz w:val="24"/>
          <w:szCs w:val="24"/>
        </w:rPr>
        <w:t>Niger</w:t>
      </w:r>
      <w:r w:rsidRPr="00096616">
        <w:rPr>
          <w:rFonts w:ascii="Times New Roman" w:hAnsi="Times New Roman" w:cs="Times New Roman"/>
          <w:sz w:val="24"/>
          <w:szCs w:val="24"/>
        </w:rPr>
        <w:t xml:space="preserve">. </w:t>
      </w:r>
    </w:p>
    <w:p w14:paraId="1B3F69EE" w14:textId="77777777" w:rsidR="00741992" w:rsidRPr="00096616" w:rsidRDefault="00741992" w:rsidP="00B24DA0">
      <w:pPr>
        <w:suppressAutoHyphens/>
        <w:jc w:val="both"/>
        <w:rPr>
          <w:rFonts w:ascii="Times New Roman" w:hAnsi="Times New Roman" w:cs="Times New Roman"/>
          <w:b/>
          <w:sz w:val="24"/>
          <w:szCs w:val="24"/>
        </w:rPr>
      </w:pPr>
    </w:p>
    <w:p w14:paraId="3782AFFB" w14:textId="77777777" w:rsidR="00741992" w:rsidRPr="00096616" w:rsidRDefault="00741992" w:rsidP="00B24DA0">
      <w:pPr>
        <w:suppressAutoHyphens/>
        <w:jc w:val="both"/>
        <w:rPr>
          <w:rFonts w:ascii="Times New Roman" w:hAnsi="Times New Roman" w:cs="Times New Roman"/>
          <w:b/>
          <w:sz w:val="24"/>
          <w:szCs w:val="24"/>
        </w:rPr>
      </w:pPr>
    </w:p>
    <w:p w14:paraId="55A2F2A1" w14:textId="5738A34D" w:rsidR="00741992" w:rsidRPr="00096616" w:rsidRDefault="00B71759" w:rsidP="00F270DD">
      <w:pPr>
        <w:suppressAutoHyphens/>
        <w:spacing w:after="0" w:line="240" w:lineRule="auto"/>
        <w:rPr>
          <w:rFonts w:ascii="Times New Roman" w:hAnsi="Times New Roman" w:cs="Times New Roman"/>
          <w:b/>
          <w:sz w:val="24"/>
          <w:szCs w:val="24"/>
        </w:rPr>
      </w:pPr>
      <w:proofErr w:type="spellStart"/>
      <w:r w:rsidRPr="00096616">
        <w:rPr>
          <w:rFonts w:ascii="Times New Roman" w:hAnsi="Times New Roman" w:cs="Times New Roman"/>
          <w:b/>
          <w:sz w:val="24"/>
          <w:szCs w:val="24"/>
        </w:rPr>
        <w:t>M.</w:t>
      </w:r>
      <w:r w:rsidR="00FE6B23" w:rsidRPr="00096616">
        <w:rPr>
          <w:rFonts w:ascii="Times New Roman" w:hAnsi="Times New Roman" w:cs="Times New Roman"/>
          <w:b/>
          <w:sz w:val="24"/>
          <w:szCs w:val="24"/>
        </w:rPr>
        <w:t>Ma</w:t>
      </w:r>
      <w:r w:rsidR="00F270DD">
        <w:rPr>
          <w:rFonts w:ascii="Times New Roman" w:hAnsi="Times New Roman" w:cs="Times New Roman"/>
          <w:b/>
          <w:sz w:val="24"/>
          <w:szCs w:val="24"/>
        </w:rPr>
        <w:t>mane</w:t>
      </w:r>
      <w:proofErr w:type="spellEnd"/>
      <w:r w:rsidR="00F270DD">
        <w:rPr>
          <w:rFonts w:ascii="Times New Roman" w:hAnsi="Times New Roman" w:cs="Times New Roman"/>
          <w:b/>
          <w:sz w:val="24"/>
          <w:szCs w:val="24"/>
        </w:rPr>
        <w:t xml:space="preserve"> </w:t>
      </w:r>
      <w:r w:rsidR="00FE6B23" w:rsidRPr="00096616">
        <w:rPr>
          <w:rFonts w:ascii="Times New Roman" w:hAnsi="Times New Roman" w:cs="Times New Roman"/>
          <w:b/>
          <w:sz w:val="24"/>
          <w:szCs w:val="24"/>
        </w:rPr>
        <w:t>Annou</w:t>
      </w:r>
      <w:r w:rsidRPr="00096616">
        <w:rPr>
          <w:rFonts w:ascii="Times New Roman" w:hAnsi="Times New Roman" w:cs="Times New Roman"/>
          <w:b/>
          <w:sz w:val="24"/>
          <w:szCs w:val="24"/>
        </w:rPr>
        <w:br/>
      </w:r>
      <w:r w:rsidR="00FE6B23" w:rsidRPr="00096616">
        <w:rPr>
          <w:rFonts w:ascii="Times New Roman" w:hAnsi="Times New Roman" w:cs="Times New Roman"/>
          <w:b/>
          <w:sz w:val="24"/>
          <w:szCs w:val="24"/>
        </w:rPr>
        <w:t>Directeur Général</w:t>
      </w:r>
    </w:p>
    <w:p w14:paraId="601D4C2D" w14:textId="061F75DB" w:rsidR="00377F1E" w:rsidRPr="00096616" w:rsidRDefault="006C12B5" w:rsidP="00F270DD">
      <w:pPr>
        <w:suppressAutoHyphens/>
        <w:spacing w:after="0" w:line="240" w:lineRule="auto"/>
        <w:rPr>
          <w:rFonts w:ascii="Times New Roman" w:hAnsi="Times New Roman" w:cs="Times New Roman"/>
          <w:b/>
          <w:bCs/>
          <w:sz w:val="24"/>
          <w:szCs w:val="24"/>
        </w:rPr>
      </w:pPr>
      <w:r w:rsidRPr="00096616">
        <w:rPr>
          <w:rFonts w:ascii="Times New Roman" w:hAnsi="Times New Roman" w:cs="Times New Roman"/>
          <w:b/>
          <w:bCs/>
          <w:sz w:val="24"/>
          <w:szCs w:val="24"/>
        </w:rPr>
        <w:t>MCA</w:t>
      </w:r>
      <w:r w:rsidR="00F270DD">
        <w:rPr>
          <w:rFonts w:ascii="Times New Roman" w:hAnsi="Times New Roman" w:cs="Times New Roman"/>
          <w:b/>
          <w:bCs/>
          <w:sz w:val="24"/>
          <w:szCs w:val="24"/>
        </w:rPr>
        <w:t>-</w:t>
      </w:r>
      <w:r w:rsidRPr="00096616">
        <w:rPr>
          <w:rFonts w:ascii="Times New Roman" w:hAnsi="Times New Roman" w:cs="Times New Roman"/>
          <w:b/>
          <w:bCs/>
          <w:sz w:val="24"/>
          <w:szCs w:val="24"/>
        </w:rPr>
        <w:t>Niger</w:t>
      </w:r>
    </w:p>
    <w:p w14:paraId="0E69033B" w14:textId="2BA5EF5A" w:rsidR="00741992" w:rsidRPr="00096616" w:rsidRDefault="00741992" w:rsidP="00F270DD">
      <w:pPr>
        <w:suppressAutoHyphens/>
        <w:spacing w:after="0" w:line="240" w:lineRule="auto"/>
        <w:rPr>
          <w:rFonts w:ascii="Times New Roman" w:hAnsi="Times New Roman" w:cs="Times New Roman"/>
          <w:b/>
          <w:bCs/>
          <w:sz w:val="24"/>
          <w:szCs w:val="24"/>
        </w:rPr>
      </w:pPr>
      <w:r w:rsidRPr="00096616">
        <w:rPr>
          <w:rFonts w:ascii="Times New Roman" w:hAnsi="Times New Roman" w:cs="Times New Roman"/>
          <w:b/>
          <w:bCs/>
          <w:sz w:val="24"/>
          <w:szCs w:val="24"/>
        </w:rPr>
        <w:t xml:space="preserve">Boulevard Mali </w:t>
      </w:r>
      <w:proofErr w:type="spellStart"/>
      <w:r w:rsidRPr="00096616">
        <w:rPr>
          <w:rFonts w:ascii="Times New Roman" w:hAnsi="Times New Roman" w:cs="Times New Roman"/>
          <w:b/>
          <w:bCs/>
          <w:sz w:val="24"/>
          <w:szCs w:val="24"/>
        </w:rPr>
        <w:t>Bero</w:t>
      </w:r>
      <w:proofErr w:type="spellEnd"/>
    </w:p>
    <w:p w14:paraId="17DC07E5" w14:textId="44B7B8C8" w:rsidR="00741992" w:rsidRPr="00096616" w:rsidRDefault="00741992" w:rsidP="00F270DD">
      <w:pPr>
        <w:suppressAutoHyphens/>
        <w:spacing w:after="0" w:line="240" w:lineRule="auto"/>
        <w:rPr>
          <w:rFonts w:ascii="Times New Roman" w:hAnsi="Times New Roman" w:cs="Times New Roman"/>
          <w:sz w:val="24"/>
          <w:szCs w:val="24"/>
        </w:rPr>
      </w:pPr>
      <w:r w:rsidRPr="00096616">
        <w:rPr>
          <w:rFonts w:ascii="Times New Roman" w:hAnsi="Times New Roman" w:cs="Times New Roman"/>
          <w:b/>
          <w:bCs/>
          <w:sz w:val="24"/>
          <w:szCs w:val="24"/>
        </w:rPr>
        <w:t>Niamey</w:t>
      </w:r>
      <w:r w:rsidR="00F270DD">
        <w:rPr>
          <w:rFonts w:ascii="Times New Roman" w:hAnsi="Times New Roman" w:cs="Times New Roman"/>
          <w:b/>
          <w:bCs/>
          <w:sz w:val="24"/>
          <w:szCs w:val="24"/>
        </w:rPr>
        <w:t>-</w:t>
      </w:r>
      <w:r w:rsidRPr="00096616">
        <w:rPr>
          <w:rFonts w:ascii="Times New Roman" w:hAnsi="Times New Roman" w:cs="Times New Roman"/>
          <w:b/>
          <w:bCs/>
          <w:sz w:val="24"/>
          <w:szCs w:val="24"/>
        </w:rPr>
        <w:t>Niger</w:t>
      </w:r>
    </w:p>
    <w:sectPr w:rsidR="00741992" w:rsidRPr="00096616" w:rsidSect="00D51296">
      <w:pgSz w:w="11906" w:h="16838"/>
      <w:pgMar w:top="1276" w:right="1417" w:bottom="993" w:left="1417" w:header="204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B5890" w14:textId="77777777" w:rsidR="00332F7F" w:rsidRDefault="00332F7F" w:rsidP="00E41B5A">
      <w:pPr>
        <w:spacing w:after="0" w:line="240" w:lineRule="auto"/>
      </w:pPr>
      <w:r>
        <w:separator/>
      </w:r>
    </w:p>
  </w:endnote>
  <w:endnote w:type="continuationSeparator" w:id="0">
    <w:p w14:paraId="237A079F" w14:textId="77777777" w:rsidR="00332F7F" w:rsidRDefault="00332F7F" w:rsidP="00E4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4949" w14:textId="77777777" w:rsidR="00332F7F" w:rsidRDefault="00332F7F" w:rsidP="00E41B5A">
      <w:pPr>
        <w:spacing w:after="0" w:line="240" w:lineRule="auto"/>
      </w:pPr>
      <w:r>
        <w:separator/>
      </w:r>
    </w:p>
  </w:footnote>
  <w:footnote w:type="continuationSeparator" w:id="0">
    <w:p w14:paraId="3525D3D7" w14:textId="77777777" w:rsidR="00332F7F" w:rsidRDefault="00332F7F" w:rsidP="00E41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804"/>
    <w:multiLevelType w:val="hybridMultilevel"/>
    <w:tmpl w:val="2FAC4192"/>
    <w:lvl w:ilvl="0" w:tplc="1B249C22">
      <w:start w:val="1"/>
      <w:numFmt w:val="lowerRoman"/>
      <w:lvlText w:val="%1)"/>
      <w:lvlJc w:val="left"/>
      <w:pPr>
        <w:ind w:left="900" w:hanging="720"/>
      </w:pPr>
      <w:rPr>
        <w:rFonts w:eastAsia="SimSun" w:hint="default"/>
      </w:rPr>
    </w:lvl>
    <w:lvl w:ilvl="1" w:tplc="040C0019">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 w15:restartNumberingAfterBreak="0">
    <w:nsid w:val="075E43A3"/>
    <w:multiLevelType w:val="hybridMultilevel"/>
    <w:tmpl w:val="9D72C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1C49C5"/>
    <w:multiLevelType w:val="hybridMultilevel"/>
    <w:tmpl w:val="AB381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B52297"/>
    <w:multiLevelType w:val="hybridMultilevel"/>
    <w:tmpl w:val="1B42F540"/>
    <w:lvl w:ilvl="0" w:tplc="7CF6473C">
      <w:start w:val="30"/>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0FB66F19"/>
    <w:multiLevelType w:val="hybridMultilevel"/>
    <w:tmpl w:val="E4B8222A"/>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963FD2"/>
    <w:multiLevelType w:val="hybridMultilevel"/>
    <w:tmpl w:val="196806B0"/>
    <w:lvl w:ilvl="0" w:tplc="857A22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F4405"/>
    <w:multiLevelType w:val="hybridMultilevel"/>
    <w:tmpl w:val="5554D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B4659"/>
    <w:multiLevelType w:val="hybridMultilevel"/>
    <w:tmpl w:val="90F0E7DC"/>
    <w:lvl w:ilvl="0" w:tplc="8A88EB90">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201EBA"/>
    <w:multiLevelType w:val="multilevel"/>
    <w:tmpl w:val="0AEC6452"/>
    <w:lvl w:ilvl="0">
      <w:start w:val="1"/>
      <w:numFmt w:val="decimal"/>
      <w:lvlText w:val="%1."/>
      <w:lvlJc w:val="left"/>
      <w:pPr>
        <w:ind w:left="360" w:hanging="360"/>
      </w:pPr>
    </w:lvl>
    <w:lvl w:ilvl="1">
      <w:start w:val="1"/>
      <w:numFmt w:val="decimal"/>
      <w:isLgl/>
      <w:lvlText w:val="%1.%2"/>
      <w:lvlJc w:val="left"/>
      <w:pPr>
        <w:ind w:left="96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523" w:hanging="720"/>
      </w:pPr>
      <w:rPr>
        <w:rFonts w:hint="default"/>
      </w:rPr>
    </w:lvl>
    <w:lvl w:ilvl="4">
      <w:start w:val="1"/>
      <w:numFmt w:val="decimal"/>
      <w:isLgl/>
      <w:lvlText w:val="%1.%2.%3.%4.%5"/>
      <w:lvlJc w:val="left"/>
      <w:pPr>
        <w:ind w:left="3484"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5046" w:hanging="1440"/>
      </w:pPr>
      <w:rPr>
        <w:rFonts w:hint="default"/>
      </w:rPr>
    </w:lvl>
    <w:lvl w:ilvl="7">
      <w:start w:val="1"/>
      <w:numFmt w:val="decimal"/>
      <w:isLgl/>
      <w:lvlText w:val="%1.%2.%3.%4.%5.%6.%7.%8"/>
      <w:lvlJc w:val="left"/>
      <w:pPr>
        <w:ind w:left="5647" w:hanging="1440"/>
      </w:pPr>
      <w:rPr>
        <w:rFonts w:hint="default"/>
      </w:rPr>
    </w:lvl>
    <w:lvl w:ilvl="8">
      <w:start w:val="1"/>
      <w:numFmt w:val="decimal"/>
      <w:isLgl/>
      <w:lvlText w:val="%1.%2.%3.%4.%5.%6.%7.%8.%9"/>
      <w:lvlJc w:val="left"/>
      <w:pPr>
        <w:ind w:left="6608" w:hanging="1800"/>
      </w:pPr>
      <w:rPr>
        <w:rFonts w:hint="default"/>
      </w:rPr>
    </w:lvl>
  </w:abstractNum>
  <w:abstractNum w:abstractNumId="9" w15:restartNumberingAfterBreak="0">
    <w:nsid w:val="40D611FE"/>
    <w:multiLevelType w:val="hybridMultilevel"/>
    <w:tmpl w:val="2FAC4192"/>
    <w:lvl w:ilvl="0" w:tplc="1B249C22">
      <w:start w:val="1"/>
      <w:numFmt w:val="lowerRoman"/>
      <w:lvlText w:val="%1)"/>
      <w:lvlJc w:val="left"/>
      <w:pPr>
        <w:ind w:left="900" w:hanging="720"/>
      </w:pPr>
      <w:rPr>
        <w:rFonts w:eastAsia="SimSun"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0" w15:restartNumberingAfterBreak="0">
    <w:nsid w:val="5C183F54"/>
    <w:multiLevelType w:val="hybridMultilevel"/>
    <w:tmpl w:val="63620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912311"/>
    <w:multiLevelType w:val="hybridMultilevel"/>
    <w:tmpl w:val="CFB4DDBA"/>
    <w:lvl w:ilvl="0" w:tplc="3E1AD36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6D423E19"/>
    <w:multiLevelType w:val="hybridMultilevel"/>
    <w:tmpl w:val="B7782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0D2668"/>
    <w:multiLevelType w:val="hybridMultilevel"/>
    <w:tmpl w:val="528E8B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870DD6"/>
    <w:multiLevelType w:val="hybridMultilevel"/>
    <w:tmpl w:val="FA2CF81E"/>
    <w:lvl w:ilvl="0" w:tplc="418CF27A">
      <w:start w:val="1"/>
      <w:numFmt w:val="decimal"/>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BCF6BC32">
      <w:start w:val="1"/>
      <w:numFmt w:val="lowerLetter"/>
      <w:lvlText w:val="%2."/>
      <w:lvlJc w:val="left"/>
      <w:pPr>
        <w:tabs>
          <w:tab w:val="num" w:pos="-3240"/>
        </w:tabs>
        <w:ind w:left="-3240" w:hanging="360"/>
      </w:pPr>
    </w:lvl>
    <w:lvl w:ilvl="2" w:tplc="F88CB54A">
      <w:start w:val="1"/>
      <w:numFmt w:val="upperRoman"/>
      <w:lvlText w:val="%3."/>
      <w:lvlJc w:val="left"/>
      <w:pPr>
        <w:tabs>
          <w:tab w:val="num" w:pos="-1980"/>
        </w:tabs>
        <w:ind w:left="-1980" w:hanging="720"/>
      </w:pPr>
      <w:rPr>
        <w:rFonts w:hint="default"/>
      </w:rPr>
    </w:lvl>
    <w:lvl w:ilvl="3" w:tplc="0402000F" w:tentative="1">
      <w:start w:val="1"/>
      <w:numFmt w:val="decimal"/>
      <w:lvlText w:val="%4."/>
      <w:lvlJc w:val="left"/>
      <w:pPr>
        <w:tabs>
          <w:tab w:val="num" w:pos="-1800"/>
        </w:tabs>
        <w:ind w:left="-1800" w:hanging="360"/>
      </w:pPr>
    </w:lvl>
    <w:lvl w:ilvl="4" w:tplc="04020019" w:tentative="1">
      <w:start w:val="1"/>
      <w:numFmt w:val="lowerLetter"/>
      <w:lvlText w:val="%5."/>
      <w:lvlJc w:val="left"/>
      <w:pPr>
        <w:tabs>
          <w:tab w:val="num" w:pos="-1080"/>
        </w:tabs>
        <w:ind w:left="-1080" w:hanging="360"/>
      </w:pPr>
    </w:lvl>
    <w:lvl w:ilvl="5" w:tplc="0402001B" w:tentative="1">
      <w:start w:val="1"/>
      <w:numFmt w:val="lowerRoman"/>
      <w:lvlText w:val="%6."/>
      <w:lvlJc w:val="right"/>
      <w:pPr>
        <w:tabs>
          <w:tab w:val="num" w:pos="-360"/>
        </w:tabs>
        <w:ind w:left="-360" w:hanging="180"/>
      </w:pPr>
    </w:lvl>
    <w:lvl w:ilvl="6" w:tplc="0402000F">
      <w:start w:val="1"/>
      <w:numFmt w:val="decimal"/>
      <w:lvlText w:val="%7."/>
      <w:lvlJc w:val="left"/>
      <w:pPr>
        <w:tabs>
          <w:tab w:val="num" w:pos="360"/>
        </w:tabs>
        <w:ind w:left="360" w:hanging="360"/>
      </w:pPr>
    </w:lvl>
    <w:lvl w:ilvl="7" w:tplc="04020019" w:tentative="1">
      <w:start w:val="1"/>
      <w:numFmt w:val="lowerLetter"/>
      <w:lvlText w:val="%8."/>
      <w:lvlJc w:val="left"/>
      <w:pPr>
        <w:tabs>
          <w:tab w:val="num" w:pos="1080"/>
        </w:tabs>
        <w:ind w:left="1080" w:hanging="360"/>
      </w:pPr>
    </w:lvl>
    <w:lvl w:ilvl="8" w:tplc="0402001B" w:tentative="1">
      <w:start w:val="1"/>
      <w:numFmt w:val="lowerRoman"/>
      <w:lvlText w:val="%9."/>
      <w:lvlJc w:val="right"/>
      <w:pPr>
        <w:tabs>
          <w:tab w:val="num" w:pos="1800"/>
        </w:tabs>
        <w:ind w:left="180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11"/>
  </w:num>
  <w:num w:numId="6">
    <w:abstractNumId w:val="2"/>
  </w:num>
  <w:num w:numId="7">
    <w:abstractNumId w:val="13"/>
  </w:num>
  <w:num w:numId="8">
    <w:abstractNumId w:val="14"/>
  </w:num>
  <w:num w:numId="9">
    <w:abstractNumId w:val="8"/>
  </w:num>
  <w:num w:numId="10">
    <w:abstractNumId w:val="0"/>
  </w:num>
  <w:num w:numId="11">
    <w:abstractNumId w:val="9"/>
  </w:num>
  <w:num w:numId="12">
    <w:abstractNumId w:val="4"/>
  </w:num>
  <w:num w:numId="13">
    <w:abstractNumId w:val="6"/>
  </w:num>
  <w:num w:numId="14">
    <w:abstractNumId w:val="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5A"/>
    <w:rsid w:val="00040EE1"/>
    <w:rsid w:val="00041CA6"/>
    <w:rsid w:val="0005518B"/>
    <w:rsid w:val="000741A5"/>
    <w:rsid w:val="00074704"/>
    <w:rsid w:val="000767D6"/>
    <w:rsid w:val="000874CB"/>
    <w:rsid w:val="00096616"/>
    <w:rsid w:val="000A0206"/>
    <w:rsid w:val="000A7D3D"/>
    <w:rsid w:val="000B5553"/>
    <w:rsid w:val="000C1778"/>
    <w:rsid w:val="00131B76"/>
    <w:rsid w:val="00147560"/>
    <w:rsid w:val="00166DF0"/>
    <w:rsid w:val="00187C4C"/>
    <w:rsid w:val="00192347"/>
    <w:rsid w:val="00192FF6"/>
    <w:rsid w:val="001B3D94"/>
    <w:rsid w:val="001D1368"/>
    <w:rsid w:val="001D176C"/>
    <w:rsid w:val="001D3C0B"/>
    <w:rsid w:val="001F1FB7"/>
    <w:rsid w:val="002166DC"/>
    <w:rsid w:val="00227F27"/>
    <w:rsid w:val="0023375C"/>
    <w:rsid w:val="00247587"/>
    <w:rsid w:val="0025489B"/>
    <w:rsid w:val="002659B1"/>
    <w:rsid w:val="0026669D"/>
    <w:rsid w:val="002A4EDC"/>
    <w:rsid w:val="002B1002"/>
    <w:rsid w:val="002B7752"/>
    <w:rsid w:val="002C72E0"/>
    <w:rsid w:val="002D238B"/>
    <w:rsid w:val="002E4C9B"/>
    <w:rsid w:val="002F1EB9"/>
    <w:rsid w:val="0030140D"/>
    <w:rsid w:val="003034F9"/>
    <w:rsid w:val="00332F7F"/>
    <w:rsid w:val="00373584"/>
    <w:rsid w:val="003818F1"/>
    <w:rsid w:val="00395E2F"/>
    <w:rsid w:val="003B1849"/>
    <w:rsid w:val="003B285A"/>
    <w:rsid w:val="003C212B"/>
    <w:rsid w:val="003C6589"/>
    <w:rsid w:val="003E452B"/>
    <w:rsid w:val="003F2792"/>
    <w:rsid w:val="003F2BF2"/>
    <w:rsid w:val="0040611B"/>
    <w:rsid w:val="004072E2"/>
    <w:rsid w:val="004077DE"/>
    <w:rsid w:val="00480D9A"/>
    <w:rsid w:val="00483F79"/>
    <w:rsid w:val="00492CAF"/>
    <w:rsid w:val="004A1F2F"/>
    <w:rsid w:val="004B537C"/>
    <w:rsid w:val="004B72D4"/>
    <w:rsid w:val="004C5F40"/>
    <w:rsid w:val="004D028F"/>
    <w:rsid w:val="004D2A91"/>
    <w:rsid w:val="00502772"/>
    <w:rsid w:val="00504D86"/>
    <w:rsid w:val="00510ECF"/>
    <w:rsid w:val="0051104C"/>
    <w:rsid w:val="00512347"/>
    <w:rsid w:val="005135EF"/>
    <w:rsid w:val="00521DF6"/>
    <w:rsid w:val="00533B78"/>
    <w:rsid w:val="00535B1E"/>
    <w:rsid w:val="00540D52"/>
    <w:rsid w:val="00541268"/>
    <w:rsid w:val="005623D8"/>
    <w:rsid w:val="0056687A"/>
    <w:rsid w:val="0057569C"/>
    <w:rsid w:val="00583D64"/>
    <w:rsid w:val="0058721B"/>
    <w:rsid w:val="005967EE"/>
    <w:rsid w:val="00597031"/>
    <w:rsid w:val="005A6DD0"/>
    <w:rsid w:val="005B15B9"/>
    <w:rsid w:val="005E2539"/>
    <w:rsid w:val="00605EB5"/>
    <w:rsid w:val="00607268"/>
    <w:rsid w:val="00616EE4"/>
    <w:rsid w:val="00623C4D"/>
    <w:rsid w:val="00632696"/>
    <w:rsid w:val="00633FA8"/>
    <w:rsid w:val="0064502C"/>
    <w:rsid w:val="0065313A"/>
    <w:rsid w:val="00664C13"/>
    <w:rsid w:val="00680D25"/>
    <w:rsid w:val="00681BE5"/>
    <w:rsid w:val="006A293F"/>
    <w:rsid w:val="006B72E7"/>
    <w:rsid w:val="006C12B5"/>
    <w:rsid w:val="006C186F"/>
    <w:rsid w:val="006F3661"/>
    <w:rsid w:val="007068FF"/>
    <w:rsid w:val="00741992"/>
    <w:rsid w:val="007A7E0B"/>
    <w:rsid w:val="007B29E9"/>
    <w:rsid w:val="00803EDF"/>
    <w:rsid w:val="008155F7"/>
    <w:rsid w:val="0082313F"/>
    <w:rsid w:val="008728AA"/>
    <w:rsid w:val="008909AC"/>
    <w:rsid w:val="008A1017"/>
    <w:rsid w:val="008C2F2C"/>
    <w:rsid w:val="008C5784"/>
    <w:rsid w:val="008F4A17"/>
    <w:rsid w:val="009044AA"/>
    <w:rsid w:val="0090715D"/>
    <w:rsid w:val="00970B09"/>
    <w:rsid w:val="00997110"/>
    <w:rsid w:val="009A5772"/>
    <w:rsid w:val="009B2EBD"/>
    <w:rsid w:val="009D348E"/>
    <w:rsid w:val="009D431F"/>
    <w:rsid w:val="009F0E85"/>
    <w:rsid w:val="00A038D2"/>
    <w:rsid w:val="00A20D7A"/>
    <w:rsid w:val="00A3032A"/>
    <w:rsid w:val="00A310DD"/>
    <w:rsid w:val="00A33A98"/>
    <w:rsid w:val="00A406FE"/>
    <w:rsid w:val="00A6038A"/>
    <w:rsid w:val="00A61B87"/>
    <w:rsid w:val="00A67C5A"/>
    <w:rsid w:val="00A8019A"/>
    <w:rsid w:val="00A8049E"/>
    <w:rsid w:val="00A8052A"/>
    <w:rsid w:val="00A81BF3"/>
    <w:rsid w:val="00AB0D94"/>
    <w:rsid w:val="00AD3791"/>
    <w:rsid w:val="00AE25C6"/>
    <w:rsid w:val="00AE4BCB"/>
    <w:rsid w:val="00AF01B6"/>
    <w:rsid w:val="00B02A75"/>
    <w:rsid w:val="00B24DA0"/>
    <w:rsid w:val="00B279E7"/>
    <w:rsid w:val="00B36EF6"/>
    <w:rsid w:val="00B40D46"/>
    <w:rsid w:val="00B6205D"/>
    <w:rsid w:val="00B71759"/>
    <w:rsid w:val="00B86CD6"/>
    <w:rsid w:val="00BA063B"/>
    <w:rsid w:val="00BA5B71"/>
    <w:rsid w:val="00BC14D5"/>
    <w:rsid w:val="00BC317E"/>
    <w:rsid w:val="00C048CD"/>
    <w:rsid w:val="00C15C9F"/>
    <w:rsid w:val="00C33934"/>
    <w:rsid w:val="00C53E6B"/>
    <w:rsid w:val="00C57293"/>
    <w:rsid w:val="00C626E3"/>
    <w:rsid w:val="00C725B2"/>
    <w:rsid w:val="00C80E2E"/>
    <w:rsid w:val="00CB2D45"/>
    <w:rsid w:val="00CC42C5"/>
    <w:rsid w:val="00D32FD4"/>
    <w:rsid w:val="00D42CEC"/>
    <w:rsid w:val="00D51296"/>
    <w:rsid w:val="00D60D18"/>
    <w:rsid w:val="00D6698F"/>
    <w:rsid w:val="00D9714C"/>
    <w:rsid w:val="00DB2BBE"/>
    <w:rsid w:val="00DC6EF4"/>
    <w:rsid w:val="00DD7BBD"/>
    <w:rsid w:val="00E02A2F"/>
    <w:rsid w:val="00E41B5A"/>
    <w:rsid w:val="00E5179A"/>
    <w:rsid w:val="00E86AC7"/>
    <w:rsid w:val="00EA6488"/>
    <w:rsid w:val="00EC1BDA"/>
    <w:rsid w:val="00ED5EC7"/>
    <w:rsid w:val="00EF494E"/>
    <w:rsid w:val="00F11554"/>
    <w:rsid w:val="00F12007"/>
    <w:rsid w:val="00F270DD"/>
    <w:rsid w:val="00F360AC"/>
    <w:rsid w:val="00F47537"/>
    <w:rsid w:val="00F50A97"/>
    <w:rsid w:val="00F54B82"/>
    <w:rsid w:val="00F805A9"/>
    <w:rsid w:val="00FA45AC"/>
    <w:rsid w:val="00FC61EB"/>
    <w:rsid w:val="00FD67ED"/>
    <w:rsid w:val="00FE6B23"/>
    <w:rsid w:val="00FE7D26"/>
    <w:rsid w:val="00FF144E"/>
    <w:rsid w:val="00FF3AB7"/>
    <w:rsid w:val="00FF54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A8672"/>
  <w15:docId w15:val="{971DA173-0B05-4A69-A080-16B64D6C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B5A"/>
    <w:rPr>
      <w:color w:val="0563C1" w:themeColor="hyperlink"/>
      <w:u w:val="single"/>
    </w:rPr>
  </w:style>
  <w:style w:type="paragraph" w:styleId="Header">
    <w:name w:val="header"/>
    <w:basedOn w:val="Normal"/>
    <w:link w:val="HeaderChar"/>
    <w:uiPriority w:val="99"/>
    <w:unhideWhenUsed/>
    <w:rsid w:val="00E41B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1B5A"/>
  </w:style>
  <w:style w:type="paragraph" w:styleId="Footer">
    <w:name w:val="footer"/>
    <w:basedOn w:val="Normal"/>
    <w:link w:val="FooterChar"/>
    <w:uiPriority w:val="99"/>
    <w:unhideWhenUsed/>
    <w:rsid w:val="00E41B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1B5A"/>
  </w:style>
  <w:style w:type="paragraph" w:styleId="ListParagraph">
    <w:name w:val="List Paragraph"/>
    <w:aliases w:val="Bullet Styles para,Figure_name,Equipment,List Paragraph1,Numbered Indented Text,List Paragraph Char Char Char,List Paragraph Char Char,Bullet 1,lp1,List Paragraph11,Paragraphe de liste du rapport,Paragraphe de liste1,Bullet,Bullets,3"/>
    <w:basedOn w:val="Normal"/>
    <w:link w:val="ListParagraphChar"/>
    <w:uiPriority w:val="34"/>
    <w:qFormat/>
    <w:rsid w:val="00B71759"/>
    <w:pPr>
      <w:spacing w:after="200" w:line="276" w:lineRule="auto"/>
      <w:ind w:left="720"/>
      <w:contextualSpacing/>
    </w:pPr>
    <w:rPr>
      <w:rFonts w:eastAsiaTheme="minorEastAsia"/>
      <w:lang w:eastAsia="fr-FR"/>
    </w:r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Bullet Char"/>
    <w:basedOn w:val="DefaultParagraphFont"/>
    <w:link w:val="ListParagraph"/>
    <w:uiPriority w:val="34"/>
    <w:qFormat/>
    <w:locked/>
    <w:rsid w:val="00B71759"/>
    <w:rPr>
      <w:rFonts w:eastAsiaTheme="minorEastAsia"/>
      <w:lang w:eastAsia="fr-FR"/>
    </w:rPr>
  </w:style>
  <w:style w:type="paragraph" w:styleId="FootnoteText">
    <w:name w:val="footnote text"/>
    <w:aliases w:val="f,ADB,single space,fn,ft,Footnote Text Char Char,FOOTNOTES,ALTS FOOTNOTE,Note de bas de page Car Char,Footnote Text Char2 Char,Footnote Text Char1 Char Char,Footnote Text Char2 Char Char Char Char Char"/>
    <w:basedOn w:val="Normal"/>
    <w:link w:val="FootnoteTextChar"/>
    <w:uiPriority w:val="99"/>
    <w:unhideWhenUsed/>
    <w:rsid w:val="002F1EB9"/>
    <w:pPr>
      <w:spacing w:after="0" w:line="240" w:lineRule="auto"/>
      <w:jc w:val="both"/>
    </w:pPr>
    <w:rPr>
      <w:rFonts w:ascii="Calibri" w:eastAsia="Calibri" w:hAnsi="Calibri" w:cs="Arial"/>
      <w:sz w:val="20"/>
      <w:szCs w:val="20"/>
    </w:rPr>
  </w:style>
  <w:style w:type="character" w:customStyle="1" w:styleId="FootnoteTextChar">
    <w:name w:val="Footnote Text Char"/>
    <w:aliases w:val="f Char,ADB Char,single space Char,fn Char,ft Char,Footnote Text Char Char Char,FOOTNOTES Char,ALTS FOOTNOTE Char,Note de bas de page Car Char Char,Footnote Text Char2 Char Char,Footnote Text Char1 Char Char Char"/>
    <w:basedOn w:val="DefaultParagraphFont"/>
    <w:link w:val="FootnoteText"/>
    <w:uiPriority w:val="99"/>
    <w:rsid w:val="002F1EB9"/>
    <w:rPr>
      <w:rFonts w:ascii="Calibri" w:eastAsia="Calibri" w:hAnsi="Calibri" w:cs="Arial"/>
      <w:sz w:val="20"/>
      <w:szCs w:val="20"/>
    </w:rPr>
  </w:style>
  <w:style w:type="character" w:styleId="FootnoteReference">
    <w:name w:val="footnote reference"/>
    <w:aliases w:val="BVI fnr,ftref,Ref,de nota al pie,16 Point,Superscript 6 Point,Char Char Char Char Car Char,Footnote Reference Number,Error-Fußnotenzeichen5,Error-Fußnotenzeichen6,Error-Fußnotenzeichen3,Footnote Reference1"/>
    <w:basedOn w:val="DefaultParagraphFont"/>
    <w:uiPriority w:val="99"/>
    <w:unhideWhenUsed/>
    <w:rsid w:val="002F1EB9"/>
    <w:rPr>
      <w:vertAlign w:val="superscript"/>
    </w:rPr>
  </w:style>
  <w:style w:type="character" w:styleId="CommentReference">
    <w:name w:val="annotation reference"/>
    <w:basedOn w:val="DefaultParagraphFont"/>
    <w:uiPriority w:val="99"/>
    <w:semiHidden/>
    <w:unhideWhenUsed/>
    <w:rsid w:val="003C212B"/>
    <w:rPr>
      <w:sz w:val="16"/>
      <w:szCs w:val="16"/>
    </w:rPr>
  </w:style>
  <w:style w:type="paragraph" w:styleId="CommentText">
    <w:name w:val="annotation text"/>
    <w:basedOn w:val="Normal"/>
    <w:link w:val="CommentTextChar"/>
    <w:uiPriority w:val="99"/>
    <w:unhideWhenUsed/>
    <w:rsid w:val="003C212B"/>
    <w:pPr>
      <w:spacing w:line="240" w:lineRule="auto"/>
    </w:pPr>
    <w:rPr>
      <w:sz w:val="20"/>
      <w:szCs w:val="20"/>
    </w:rPr>
  </w:style>
  <w:style w:type="character" w:customStyle="1" w:styleId="CommentTextChar">
    <w:name w:val="Comment Text Char"/>
    <w:basedOn w:val="DefaultParagraphFont"/>
    <w:link w:val="CommentText"/>
    <w:uiPriority w:val="99"/>
    <w:rsid w:val="003C212B"/>
    <w:rPr>
      <w:sz w:val="20"/>
      <w:szCs w:val="20"/>
    </w:rPr>
  </w:style>
  <w:style w:type="paragraph" w:styleId="CommentSubject">
    <w:name w:val="annotation subject"/>
    <w:basedOn w:val="CommentText"/>
    <w:next w:val="CommentText"/>
    <w:link w:val="CommentSubjectChar"/>
    <w:uiPriority w:val="99"/>
    <w:semiHidden/>
    <w:unhideWhenUsed/>
    <w:rsid w:val="003C212B"/>
    <w:rPr>
      <w:b/>
      <w:bCs/>
    </w:rPr>
  </w:style>
  <w:style w:type="character" w:customStyle="1" w:styleId="CommentSubjectChar">
    <w:name w:val="Comment Subject Char"/>
    <w:basedOn w:val="CommentTextChar"/>
    <w:link w:val="CommentSubject"/>
    <w:uiPriority w:val="99"/>
    <w:semiHidden/>
    <w:rsid w:val="003C212B"/>
    <w:rPr>
      <w:b/>
      <w:bCs/>
      <w:sz w:val="20"/>
      <w:szCs w:val="20"/>
    </w:rPr>
  </w:style>
  <w:style w:type="paragraph" w:styleId="BalloonText">
    <w:name w:val="Balloon Text"/>
    <w:basedOn w:val="Normal"/>
    <w:link w:val="BalloonTextChar"/>
    <w:uiPriority w:val="99"/>
    <w:semiHidden/>
    <w:unhideWhenUsed/>
    <w:rsid w:val="003C2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12B"/>
    <w:rPr>
      <w:rFonts w:ascii="Segoe UI" w:hAnsi="Segoe UI" w:cs="Segoe UI"/>
      <w:sz w:val="18"/>
      <w:szCs w:val="18"/>
    </w:rPr>
  </w:style>
  <w:style w:type="paragraph" w:styleId="Title">
    <w:name w:val="Title"/>
    <w:basedOn w:val="Normal"/>
    <w:link w:val="TitleChar"/>
    <w:qFormat/>
    <w:rsid w:val="003F2792"/>
    <w:pPr>
      <w:tabs>
        <w:tab w:val="center" w:pos="4680"/>
        <w:tab w:val="left" w:pos="5670"/>
      </w:tabs>
      <w:suppressAutoHyphens/>
      <w:spacing w:after="0" w:line="240" w:lineRule="auto"/>
      <w:jc w:val="center"/>
    </w:pPr>
    <w:rPr>
      <w:rFonts w:ascii="Times New Roman" w:eastAsia="Times New Roman" w:hAnsi="Times New Roman" w:cs="Times New Roman"/>
      <w:b/>
      <w:spacing w:val="-2"/>
      <w:sz w:val="36"/>
      <w:szCs w:val="20"/>
    </w:rPr>
  </w:style>
  <w:style w:type="character" w:customStyle="1" w:styleId="TitleChar">
    <w:name w:val="Title Char"/>
    <w:basedOn w:val="DefaultParagraphFont"/>
    <w:link w:val="Title"/>
    <w:rsid w:val="003F2792"/>
    <w:rPr>
      <w:rFonts w:ascii="Times New Roman" w:eastAsia="Times New Roman" w:hAnsi="Times New Roman" w:cs="Times New Roman"/>
      <w:b/>
      <w:spacing w:val="-2"/>
      <w:sz w:val="36"/>
      <w:szCs w:val="20"/>
      <w:lang w:val="fr-FR"/>
    </w:rPr>
  </w:style>
  <w:style w:type="paragraph" w:customStyle="1" w:styleId="SimpleList">
    <w:name w:val="Simple List"/>
    <w:basedOn w:val="Normal"/>
    <w:rsid w:val="003F2792"/>
    <w:pPr>
      <w:widowControl w:val="0"/>
      <w:autoSpaceDE w:val="0"/>
      <w:autoSpaceDN w:val="0"/>
      <w:adjustRightInd w:val="0"/>
      <w:spacing w:after="0" w:line="240" w:lineRule="auto"/>
      <w:jc w:val="both"/>
    </w:pPr>
    <w:rPr>
      <w:rFonts w:ascii="Times New Roman" w:eastAsia="SimSun" w:hAnsi="Times New Roman" w:cs="Times New Roman"/>
      <w:sz w:val="24"/>
      <w:szCs w:val="28"/>
      <w:lang w:eastAsia="zh-CN"/>
    </w:rPr>
  </w:style>
  <w:style w:type="character" w:customStyle="1" w:styleId="Mentionnonrsolue1">
    <w:name w:val="Mention non résolue1"/>
    <w:basedOn w:val="DefaultParagraphFont"/>
    <w:uiPriority w:val="99"/>
    <w:semiHidden/>
    <w:unhideWhenUsed/>
    <w:rsid w:val="00EF494E"/>
    <w:rPr>
      <w:color w:val="605E5C"/>
      <w:shd w:val="clear" w:color="auto" w:fill="E1DFDD"/>
    </w:rPr>
  </w:style>
  <w:style w:type="paragraph" w:customStyle="1" w:styleId="yiv3967530258msonormal">
    <w:name w:val="yiv3967530258msonormal"/>
    <w:basedOn w:val="Normal"/>
    <w:rsid w:val="00F360A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BC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B5553"/>
    <w:rPr>
      <w:color w:val="605E5C"/>
      <w:shd w:val="clear" w:color="auto" w:fill="E1DFDD"/>
    </w:rPr>
  </w:style>
  <w:style w:type="paragraph" w:styleId="Revision">
    <w:name w:val="Revision"/>
    <w:hidden/>
    <w:uiPriority w:val="99"/>
    <w:semiHidden/>
    <w:rsid w:val="000C17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80341">
      <w:bodyDiv w:val="1"/>
      <w:marLeft w:val="0"/>
      <w:marRight w:val="0"/>
      <w:marTop w:val="0"/>
      <w:marBottom w:val="0"/>
      <w:divBdr>
        <w:top w:val="none" w:sz="0" w:space="0" w:color="auto"/>
        <w:left w:val="none" w:sz="0" w:space="0" w:color="auto"/>
        <w:bottom w:val="none" w:sz="0" w:space="0" w:color="auto"/>
        <w:right w:val="none" w:sz="0" w:space="0" w:color="auto"/>
      </w:divBdr>
    </w:div>
    <w:div w:id="1561819316">
      <w:bodyDiv w:val="1"/>
      <w:marLeft w:val="0"/>
      <w:marRight w:val="0"/>
      <w:marTop w:val="0"/>
      <w:marBottom w:val="0"/>
      <w:divBdr>
        <w:top w:val="none" w:sz="0" w:space="0" w:color="auto"/>
        <w:left w:val="none" w:sz="0" w:space="0" w:color="auto"/>
        <w:bottom w:val="none" w:sz="0" w:space="0" w:color="auto"/>
        <w:right w:val="none" w:sz="0" w:space="0" w:color="auto"/>
      </w:divBdr>
    </w:div>
    <w:div w:id="20420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_x0020_Status xmlns="9af937d9-fbfa-47a3-838f-7ba9b9164f09">Final</Doc_x0020_Status>
    <Language xmlns="6f5e4bea-e5da-4918-a3e5-07d03bb35115">English</Language>
    <Document_x0020_Type xmlns="9af937d9-fbfa-47a3-838f-7ba9b9164f09" xsi:nil="true"/>
    <Deal_x0020_Book xmlns="9af937d9-fbfa-47a3-838f-7ba9b9164f09" xsi:nil="true"/>
    <Author_x0020_1 xmlns="9af937d9-fbfa-47a3-838f-7ba9b9164f09" xsi:nil="true"/>
    <Document_x0020_Category xmlns="720bb3b6-2452-4d0b-9303-04d1e75bb2b2">Start-up and Preliminary Analysis</Document_x0020_Category>
    <Sector xmlns="9af937d9-fbfa-47a3-838f-7ba9b9164f09">
      <Value>Other</Value>
    </Sector>
    <Development_x0020_Phase xmlns="9af937d9-fbfa-47a3-838f-7ba9b9164f09" xsi:nil="true"/>
    <_dlc_DocId xmlns="921abea6-c40a-4ebe-b22c-995b288715d2">WANYZJF67ZXY-304-3066</_dlc_DocId>
    <_dlc_DocIdUrl xmlns="921abea6-c40a-4ebe-b22c-995b288715d2">
      <Url>http://intranet.mcc.gov/countries/wa/Morocco2/_layouts/DocIdRedir.aspx?ID=WANYZJF67ZXY-304-3066</Url>
      <Description>WANYZJF67ZXY-304-3066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ject Document" ma:contentTypeID="0x01010099A8C9983BCC6A40BB594FF6F3F956A300928353A46D11D940B4D06233DAF0B57B" ma:contentTypeVersion="55" ma:contentTypeDescription="" ma:contentTypeScope="" ma:versionID="e911de4dea7c22c8301e03624ff50b0f">
  <xsd:schema xmlns:xsd="http://www.w3.org/2001/XMLSchema" xmlns:xs="http://www.w3.org/2001/XMLSchema" xmlns:p="http://schemas.microsoft.com/office/2006/metadata/properties" xmlns:ns2="9af937d9-fbfa-47a3-838f-7ba9b9164f09" xmlns:ns3="921abea6-c40a-4ebe-b22c-995b288715d2" xmlns:ns4="6f5e4bea-e5da-4918-a3e5-07d03bb35115" xmlns:ns5="720bb3b6-2452-4d0b-9303-04d1e75bb2b2" targetNamespace="http://schemas.microsoft.com/office/2006/metadata/properties" ma:root="true" ma:fieldsID="d6624eee8921cfb1a857d7f4b3976d8f" ns2:_="" ns3:_="" ns4:_="" ns5:_="">
    <xsd:import namespace="9af937d9-fbfa-47a3-838f-7ba9b9164f09"/>
    <xsd:import namespace="921abea6-c40a-4ebe-b22c-995b288715d2"/>
    <xsd:import namespace="6f5e4bea-e5da-4918-a3e5-07d03bb35115"/>
    <xsd:import namespace="720bb3b6-2452-4d0b-9303-04d1e75bb2b2"/>
    <xsd:element name="properties">
      <xsd:complexType>
        <xsd:sequence>
          <xsd:element name="documentManagement">
            <xsd:complexType>
              <xsd:all>
                <xsd:element ref="ns2:Deal_x0020_Book" minOccurs="0"/>
                <xsd:element ref="ns2:Doc_x0020_Status"/>
                <xsd:element ref="ns2:Document_x0020_Type" minOccurs="0"/>
                <xsd:element ref="ns2:Sector" minOccurs="0"/>
                <xsd:element ref="ns2:Author_x0020_1" minOccurs="0"/>
                <xsd:element ref="ns2:Development_x0020_Phase" minOccurs="0"/>
                <xsd:element ref="ns3:_dlc_DocId" minOccurs="0"/>
                <xsd:element ref="ns3:_dlc_DocIdPersistId" minOccurs="0"/>
                <xsd:element ref="ns3:_dlc_DocIdUrl" minOccurs="0"/>
                <xsd:element ref="ns4:Language" minOccurs="0"/>
                <xsd:element ref="ns5: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937d9-fbfa-47a3-838f-7ba9b9164f09" elementFormDefault="qualified">
    <xsd:import namespace="http://schemas.microsoft.com/office/2006/documentManagement/types"/>
    <xsd:import namespace="http://schemas.microsoft.com/office/infopath/2007/PartnerControls"/>
    <xsd:element name="Deal_x0020_Book" ma:index="1" nillable="true" ma:displayName="Deal Book" ma:format="RadioButtons" ma:internalName="Deal_x0020_Book">
      <xsd:simpleType>
        <xsd:restriction base="dms:Choice">
          <xsd:enumeration value="Yes"/>
          <xsd:enumeration value="No"/>
        </xsd:restriction>
      </xsd:simpleType>
    </xsd:element>
    <xsd:element name="Doc_x0020_Status" ma:index="2" ma:displayName="Doc Status" ma:format="Dropdown" ma:internalName="Doc_x0020_Status" ma:readOnly="false">
      <xsd:simpleType>
        <xsd:restriction base="dms:Choice">
          <xsd:enumeration value="Draft"/>
          <xsd:enumeration value="In Review"/>
          <xsd:enumeration value="Final"/>
          <xsd:enumeration value="N/A"/>
        </xsd:restriction>
      </xsd:simpleType>
    </xsd:element>
    <xsd:element name="Document_x0020_Type" ma:index="3" nillable="true" ma:displayName="Document Type" ma:format="Dropdown" ma:internalName="Document_x0020_Type">
      <xsd:simpleType>
        <xsd:restriction base="dms:Choice">
          <xsd:enumeration value="Analysis"/>
          <xsd:enumeration value="Contract"/>
          <xsd:enumeration value="Tech Guidance"/>
          <xsd:enumeration value="MCC Comments"/>
          <xsd:enumeration value="Media"/>
          <xsd:enumeration value="Presentation"/>
          <xsd:enumeration value="Report"/>
          <xsd:enumeration value="Trip Report"/>
          <xsd:enumeration value="TOR"/>
          <xsd:enumeration value="CV"/>
          <xsd:enumeration value="Deliverable"/>
          <xsd:enumeration value="Other"/>
        </xsd:restriction>
      </xsd:simpleType>
    </xsd:element>
    <xsd:element name="Sector" ma:index="4" nillable="true" ma:displayName="Project/Sector/Department" ma:default="Other" ma:internalName="Sector">
      <xsd:complexType>
        <xsd:complexContent>
          <xsd:extension base="dms:MultiChoice">
            <xsd:sequence>
              <xsd:element name="Value" maxOccurs="unbounded" minOccurs="0" nillable="true">
                <xsd:simpleType>
                  <xsd:restriction base="dms:Choice">
                    <xsd:enumeration value="Econ"/>
                    <xsd:enumeration value="Education"/>
                    <xsd:enumeration value="Land"/>
                    <xsd:enumeration value="Judiciary"/>
                    <xsd:enumeration value="Coordination"/>
                    <xsd:enumeration value="Innovation"/>
                    <xsd:enumeration value="Fiscal"/>
                    <xsd:enumeration value="FIT"/>
                    <xsd:enumeration value="Infra"/>
                    <xsd:enumeration value="M&amp;E"/>
                    <xsd:enumeration value="OGC"/>
                    <xsd:enumeration value="Policy"/>
                    <xsd:enumeration value="Procurement"/>
                    <xsd:enumeration value="SGA"/>
                    <xsd:enumeration value="ESP"/>
                    <xsd:enumeration value="Other"/>
                  </xsd:restriction>
                </xsd:simpleType>
              </xsd:element>
            </xsd:sequence>
          </xsd:extension>
        </xsd:complexContent>
      </xsd:complexType>
    </xsd:element>
    <xsd:element name="Author_x0020_1" ma:index="5" nillable="true" ma:displayName="Doc Author" ma:format="Dropdown" ma:internalName="Author_x0020_1">
      <xsd:simpleType>
        <xsd:restriction base="dms:Choice">
          <xsd:enumeration value="MCC"/>
          <xsd:enumeration value="GOM"/>
          <xsd:enumeration value="USG"/>
          <xsd:enumeration value="AFDB"/>
          <xsd:enumeration value="Other"/>
        </xsd:restriction>
      </xsd:simpleType>
    </xsd:element>
    <xsd:element name="Development_x0020_Phase" ma:index="6" nillable="true" ma:displayName="Dev Phase" ma:format="Dropdown" ma:internalName="Development_x0020_Phase">
      <xsd:simpleType>
        <xsd:restriction base="dms:Choice">
          <xsd:enumeration value="Eligibility"/>
          <xsd:enumeration value="1. Start Up &amp; Preliminary Analysis"/>
          <xsd:enumeration value="2. Project Definition"/>
          <xsd:enumeration value="3. Project Development &amp; Appraisal"/>
          <xsd:enumeration value="4. Compact Negotiation &amp; Signing"/>
          <xsd:enumeration value="5. Pre-EIF Activities"/>
        </xsd:restriction>
      </xsd:simpleType>
    </xsd:element>
  </xsd:schema>
  <xsd:schema xmlns:xsd="http://www.w3.org/2001/XMLSchema" xmlns:xs="http://www.w3.org/2001/XMLSchema" xmlns:dms="http://schemas.microsoft.com/office/2006/documentManagement/types" xmlns:pc="http://schemas.microsoft.com/office/infopath/2007/PartnerControls" targetNamespace="921abea6-c40a-4ebe-b22c-995b288715d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5e4bea-e5da-4918-a3e5-07d03bb35115" elementFormDefault="qualified">
    <xsd:import namespace="http://schemas.microsoft.com/office/2006/documentManagement/types"/>
    <xsd:import namespace="http://schemas.microsoft.com/office/infopath/2007/PartnerControls"/>
    <xsd:element name="Language" ma:index="17" nillable="true" ma:displayName="Language" ma:default="English" ma:format="Dropdown" ma:internalName="Languag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720bb3b6-2452-4d0b-9303-04d1e75bb2b2" elementFormDefault="qualified">
    <xsd:import namespace="http://schemas.microsoft.com/office/2006/documentManagement/types"/>
    <xsd:import namespace="http://schemas.microsoft.com/office/infopath/2007/PartnerControls"/>
    <xsd:element name="Document_x0020_Category" ma:index="18" nillable="true" ma:displayName="Document Category" ma:default="Start-up and Preliminary Analysis" ma:format="Dropdown" ma:internalName="Document_x0020_Category">
      <xsd:simpleType>
        <xsd:restriction base="dms:Choice">
          <xsd:enumeration value="Start-up and Preliminary Analysis"/>
          <xsd:enumeration value="Project Definition"/>
          <xsd:enumeration value="Project Development – MCC Due Diligence Activities/Resources"/>
          <xsd:enumeration value="Project Development – 609(g) Activities/Resources"/>
          <xsd:enumeration value="Compact Negotiation and Signing"/>
          <xsd:enumeration value="Entry Into Force"/>
          <xsd:enumeration value="Consultations"/>
          <xsd:enumeration value="Overarching Compact Development"/>
          <xsd:enumeration value="Sect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7B1E7-4F74-455E-B180-F3040787F564}">
  <ds:schemaRefs>
    <ds:schemaRef ds:uri="http://schemas.microsoft.com/sharepoint/v3/contenttype/forms"/>
  </ds:schemaRefs>
</ds:datastoreItem>
</file>

<file path=customXml/itemProps2.xml><?xml version="1.0" encoding="utf-8"?>
<ds:datastoreItem xmlns:ds="http://schemas.openxmlformats.org/officeDocument/2006/customXml" ds:itemID="{ADC6CE84-328C-4D2E-A847-0D3CEB403DC1}">
  <ds:schemaRefs>
    <ds:schemaRef ds:uri="http://schemas.microsoft.com/sharepoint/events"/>
  </ds:schemaRefs>
</ds:datastoreItem>
</file>

<file path=customXml/itemProps3.xml><?xml version="1.0" encoding="utf-8"?>
<ds:datastoreItem xmlns:ds="http://schemas.openxmlformats.org/officeDocument/2006/customXml" ds:itemID="{375FF9C7-1066-4802-B3DF-59927CCFBF23}">
  <ds:schemaRefs>
    <ds:schemaRef ds:uri="http://schemas.microsoft.com/office/2006/metadata/properties"/>
    <ds:schemaRef ds:uri="http://schemas.microsoft.com/office/infopath/2007/PartnerControls"/>
    <ds:schemaRef ds:uri="9af937d9-fbfa-47a3-838f-7ba9b9164f09"/>
    <ds:schemaRef ds:uri="6f5e4bea-e5da-4918-a3e5-07d03bb35115"/>
    <ds:schemaRef ds:uri="720bb3b6-2452-4d0b-9303-04d1e75bb2b2"/>
    <ds:schemaRef ds:uri="921abea6-c40a-4ebe-b22c-995b288715d2"/>
  </ds:schemaRefs>
</ds:datastoreItem>
</file>

<file path=customXml/itemProps4.xml><?xml version="1.0" encoding="utf-8"?>
<ds:datastoreItem xmlns:ds="http://schemas.openxmlformats.org/officeDocument/2006/customXml" ds:itemID="{E595DAD8-5E69-4E14-AB3F-FBBE47540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937d9-fbfa-47a3-838f-7ba9b9164f09"/>
    <ds:schemaRef ds:uri="921abea6-c40a-4ebe-b22c-995b288715d2"/>
    <ds:schemaRef ds:uri="6f5e4bea-e5da-4918-a3e5-07d03bb35115"/>
    <ds:schemaRef ds:uri="720bb3b6-2452-4d0b-9303-04d1e75bb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6580</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Dannoune</dc:creator>
  <cp:lastModifiedBy>Zeinabou Coulibaly</cp:lastModifiedBy>
  <cp:revision>2</cp:revision>
  <cp:lastPrinted>2020-01-15T15:44:00Z</cp:lastPrinted>
  <dcterms:created xsi:type="dcterms:W3CDTF">2020-02-13T18:15:00Z</dcterms:created>
  <dcterms:modified xsi:type="dcterms:W3CDTF">2020-02-13T18:15:00Z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0x01010099A8C9983BCC6A40BB594FF6F3F956A300928353A46D11D940B4D06233DAF0B57B</vt:lpwstr>
  </property>
  <property fmtid="{D5CDD505-2E9C-101B-9397-08002B2CF9AE}" pid="3" name="_dlc_DocIdItemGuid">
    <vt:lpwstr>dfb08da9-6dd6-474f-9222-6fbd03d9cf23</vt:lpwstr>
  </property>
  <property fmtid="{D5CDD505-2E9C-101B-9397-08002B2CF9AE}" pid="4" name="_DocHome">
    <vt:i4>463865917</vt:i4>
  </property>
</Properties>
</file>