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E4EFE" w14:textId="77777777" w:rsidR="00B51F0B" w:rsidRPr="000D7DC0" w:rsidRDefault="00B51F0B" w:rsidP="00756E0E">
      <w:pPr>
        <w:pStyle w:val="AppliTwo"/>
        <w:numPr>
          <w:ilvl w:val="0"/>
          <w:numId w:val="0"/>
        </w:numPr>
        <w:ind w:left="432"/>
        <w:rPr>
          <w:lang w:eastAsia="en-US"/>
        </w:rPr>
      </w:pPr>
      <w:r w:rsidRPr="000D7DC0">
        <w:rPr>
          <w:noProof/>
          <w:sz w:val="22"/>
          <w:lang w:val="fr-FR" w:eastAsia="fr-FR"/>
        </w:rPr>
        <w:drawing>
          <wp:anchor distT="0" distB="0" distL="0" distR="0" simplePos="0" relativeHeight="251658240" behindDoc="0" locked="0" layoutInCell="1" allowOverlap="1" wp14:anchorId="7C1073BB" wp14:editId="1E34D707">
            <wp:simplePos x="0" y="0"/>
            <wp:positionH relativeFrom="margin">
              <wp:posOffset>1962150</wp:posOffset>
            </wp:positionH>
            <wp:positionV relativeFrom="paragraph">
              <wp:posOffset>285750</wp:posOffset>
            </wp:positionV>
            <wp:extent cx="1416050" cy="99504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416050" cy="995045"/>
                    </a:xfrm>
                    <a:prstGeom prst="rect">
                      <a:avLst/>
                    </a:prstGeom>
                  </pic:spPr>
                </pic:pic>
              </a:graphicData>
            </a:graphic>
            <wp14:sizeRelH relativeFrom="margin">
              <wp14:pctWidth>0</wp14:pctWidth>
            </wp14:sizeRelH>
            <wp14:sizeRelV relativeFrom="margin">
              <wp14:pctHeight>0</wp14:pctHeight>
            </wp14:sizeRelV>
          </wp:anchor>
        </w:drawing>
      </w:r>
      <w:r w:rsidR="00575F33">
        <w:rPr>
          <w:lang w:eastAsia="en-US"/>
        </w:rPr>
        <w:t xml:space="preserve">                    </w:t>
      </w:r>
      <w:r w:rsidRPr="000D7DC0">
        <w:rPr>
          <w:lang w:eastAsia="en-US"/>
        </w:rPr>
        <w:t>REPUBLIQUE DU NIGER</w:t>
      </w:r>
    </w:p>
    <w:p w14:paraId="38E966B4" w14:textId="77777777" w:rsidR="00B51F0B" w:rsidRPr="000D7DC0" w:rsidRDefault="00B51F0B" w:rsidP="00B51F0B">
      <w:pPr>
        <w:adjustRightInd/>
        <w:rPr>
          <w:rFonts w:eastAsia="Garamond"/>
          <w:b/>
          <w:sz w:val="36"/>
          <w:lang w:val="fr-FR" w:eastAsia="en-US"/>
        </w:rPr>
      </w:pPr>
    </w:p>
    <w:p w14:paraId="6D15C7C0" w14:textId="77777777" w:rsidR="00B51F0B" w:rsidRPr="00756E0E" w:rsidRDefault="00B51F0B" w:rsidP="00B51F0B">
      <w:pPr>
        <w:adjustRightInd/>
        <w:spacing w:line="326" w:lineRule="exact"/>
        <w:ind w:right="-630"/>
        <w:jc w:val="center"/>
        <w:rPr>
          <w:rFonts w:eastAsia="Times New Roman"/>
          <w:b/>
          <w:sz w:val="28"/>
          <w:szCs w:val="22"/>
          <w:lang w:val="fr-FR" w:eastAsia="en-US"/>
        </w:rPr>
      </w:pPr>
      <w:r w:rsidRPr="00756E0E">
        <w:rPr>
          <w:rFonts w:eastAsia="Times New Roman"/>
          <w:b/>
          <w:sz w:val="28"/>
          <w:szCs w:val="22"/>
          <w:lang w:val="fr-FR" w:eastAsia="en-US"/>
        </w:rPr>
        <w:t>Millennium Challenge Account – Niger (MCA-Niger)</w:t>
      </w:r>
    </w:p>
    <w:p w14:paraId="779D1213" w14:textId="77777777" w:rsidR="00B51F0B" w:rsidRPr="00756E0E" w:rsidRDefault="00B51F0B" w:rsidP="00353A16">
      <w:pPr>
        <w:adjustRightInd/>
        <w:spacing w:line="326" w:lineRule="exact"/>
        <w:ind w:right="-630"/>
        <w:jc w:val="center"/>
        <w:rPr>
          <w:rFonts w:eastAsia="Times New Roman"/>
          <w:b/>
          <w:sz w:val="28"/>
          <w:szCs w:val="22"/>
          <w:lang w:val="fr-FR" w:eastAsia="en-US"/>
        </w:rPr>
      </w:pPr>
      <w:bookmarkStart w:id="0" w:name="_Toc523314341"/>
    </w:p>
    <w:p w14:paraId="5FCB5085" w14:textId="77777777" w:rsidR="00B51F0B" w:rsidRPr="00353A16" w:rsidRDefault="008A3D59" w:rsidP="00353A16">
      <w:pPr>
        <w:adjustRightInd/>
        <w:spacing w:line="326" w:lineRule="exact"/>
        <w:ind w:right="-630"/>
        <w:jc w:val="center"/>
        <w:rPr>
          <w:rFonts w:eastAsia="Times New Roman"/>
          <w:b/>
          <w:sz w:val="32"/>
          <w:szCs w:val="32"/>
          <w:lang w:val="fr-FR" w:eastAsia="en-US"/>
        </w:rPr>
      </w:pPr>
      <w:r w:rsidRPr="00353A16">
        <w:rPr>
          <w:rFonts w:eastAsia="Times New Roman"/>
          <w:b/>
          <w:sz w:val="32"/>
          <w:szCs w:val="32"/>
          <w:lang w:val="fr-FR" w:eastAsia="en-US"/>
        </w:rPr>
        <w:t>D</w:t>
      </w:r>
      <w:bookmarkEnd w:id="0"/>
      <w:r w:rsidR="006759F8">
        <w:rPr>
          <w:rFonts w:eastAsia="Times New Roman"/>
          <w:b/>
          <w:sz w:val="32"/>
          <w:szCs w:val="32"/>
          <w:lang w:val="fr-FR" w:eastAsia="en-US"/>
        </w:rPr>
        <w:t>emande de Propositions</w:t>
      </w:r>
    </w:p>
    <w:p w14:paraId="15DCF4A2" w14:textId="77777777" w:rsidR="00B51F0B" w:rsidRPr="00353A16" w:rsidRDefault="00B51F0B" w:rsidP="00353A16">
      <w:pPr>
        <w:adjustRightInd/>
        <w:spacing w:line="326" w:lineRule="exact"/>
        <w:ind w:right="-630"/>
        <w:jc w:val="center"/>
        <w:rPr>
          <w:rFonts w:eastAsia="Times New Roman"/>
          <w:b/>
          <w:sz w:val="32"/>
          <w:szCs w:val="32"/>
          <w:lang w:val="fr-FR" w:eastAsia="en-US"/>
        </w:rPr>
      </w:pPr>
    </w:p>
    <w:p w14:paraId="58A1970F" w14:textId="77777777" w:rsidR="00B51F0B" w:rsidRPr="00D33D49" w:rsidRDefault="00B51F0B" w:rsidP="00353A16">
      <w:pPr>
        <w:adjustRightInd/>
        <w:spacing w:line="326" w:lineRule="exact"/>
        <w:ind w:right="-630"/>
        <w:jc w:val="center"/>
        <w:rPr>
          <w:rFonts w:eastAsia="Times New Roman"/>
          <w:b/>
          <w:sz w:val="32"/>
          <w:szCs w:val="32"/>
          <w:lang w:val="fr-FR" w:eastAsia="en-US"/>
        </w:rPr>
      </w:pPr>
      <w:r w:rsidRPr="00D33D49">
        <w:rPr>
          <w:rFonts w:eastAsia="Times New Roman"/>
          <w:b/>
          <w:sz w:val="32"/>
          <w:szCs w:val="32"/>
          <w:lang w:val="fr-FR" w:eastAsia="en-US"/>
        </w:rPr>
        <w:t xml:space="preserve">N° </w:t>
      </w:r>
      <w:r w:rsidR="008B4DDB" w:rsidRPr="008B4DDB">
        <w:rPr>
          <w:rFonts w:eastAsia="Times New Roman"/>
          <w:b/>
          <w:sz w:val="32"/>
          <w:szCs w:val="32"/>
          <w:lang w:val="fr-FR" w:eastAsia="en-US"/>
        </w:rPr>
        <w:t xml:space="preserve">CR/PRAPS/3/QCBS/0093/19 </w:t>
      </w:r>
    </w:p>
    <w:p w14:paraId="4A2CFABB" w14:textId="77777777" w:rsidR="000D7DC0" w:rsidRPr="00D33D49" w:rsidRDefault="000D7DC0" w:rsidP="0086479A">
      <w:pPr>
        <w:spacing w:before="240" w:after="60"/>
        <w:jc w:val="center"/>
        <w:rPr>
          <w:b/>
          <w:bCs/>
          <w:sz w:val="32"/>
          <w:szCs w:val="32"/>
          <w:lang w:val="fr"/>
        </w:rPr>
      </w:pPr>
    </w:p>
    <w:p w14:paraId="3A9BC16F" w14:textId="75EEF5FC" w:rsidR="008A3D59" w:rsidRPr="00B51F0B" w:rsidRDefault="0086479A" w:rsidP="0086479A">
      <w:pPr>
        <w:spacing w:before="240" w:after="60"/>
        <w:jc w:val="center"/>
        <w:rPr>
          <w:b/>
          <w:bCs/>
          <w:sz w:val="32"/>
          <w:szCs w:val="32"/>
          <w:lang w:val="fr-FR"/>
        </w:rPr>
      </w:pPr>
      <w:r w:rsidRPr="00D33D49">
        <w:rPr>
          <w:b/>
          <w:bCs/>
          <w:sz w:val="32"/>
          <w:szCs w:val="32"/>
          <w:lang w:val="fr"/>
        </w:rPr>
        <w:t>Emise</w:t>
      </w:r>
      <w:r w:rsidR="008A3D59" w:rsidRPr="00D33D49">
        <w:rPr>
          <w:b/>
          <w:bCs/>
          <w:sz w:val="32"/>
          <w:szCs w:val="32"/>
          <w:lang w:val="fr"/>
        </w:rPr>
        <w:t xml:space="preserve"> le: </w:t>
      </w:r>
      <w:r w:rsidR="00042B16">
        <w:rPr>
          <w:b/>
          <w:bCs/>
          <w:sz w:val="32"/>
          <w:szCs w:val="32"/>
          <w:lang w:val="fr"/>
        </w:rPr>
        <w:t>jeudi</w:t>
      </w:r>
      <w:r w:rsidR="008E08D7">
        <w:rPr>
          <w:b/>
          <w:bCs/>
          <w:sz w:val="32"/>
          <w:szCs w:val="32"/>
          <w:lang w:val="fr"/>
        </w:rPr>
        <w:t xml:space="preserve"> </w:t>
      </w:r>
      <w:r w:rsidR="00ED2672">
        <w:rPr>
          <w:b/>
          <w:bCs/>
          <w:sz w:val="32"/>
          <w:szCs w:val="32"/>
          <w:lang w:val="fr"/>
        </w:rPr>
        <w:t xml:space="preserve">09 avril </w:t>
      </w:r>
      <w:r w:rsidR="005C3095" w:rsidRPr="00D33D49">
        <w:rPr>
          <w:b/>
          <w:bCs/>
          <w:sz w:val="32"/>
          <w:szCs w:val="32"/>
          <w:lang w:val="fr"/>
        </w:rPr>
        <w:t>20</w:t>
      </w:r>
      <w:r w:rsidR="00436D68" w:rsidRPr="00D33D49">
        <w:rPr>
          <w:b/>
          <w:bCs/>
          <w:sz w:val="32"/>
          <w:szCs w:val="32"/>
          <w:lang w:val="fr"/>
        </w:rPr>
        <w:t>20</w:t>
      </w:r>
    </w:p>
    <w:p w14:paraId="04588F94" w14:textId="77777777" w:rsidR="008A3D59" w:rsidRPr="00B51F0B" w:rsidRDefault="008A3D59" w:rsidP="008A3D59">
      <w:pPr>
        <w:spacing w:before="240" w:after="60"/>
        <w:jc w:val="center"/>
        <w:rPr>
          <w:b/>
          <w:bCs/>
          <w:sz w:val="32"/>
          <w:szCs w:val="32"/>
          <w:lang w:val="fr-FR"/>
        </w:rPr>
      </w:pPr>
    </w:p>
    <w:p w14:paraId="5488C27C" w14:textId="77777777" w:rsidR="006759F8" w:rsidRDefault="006759F8" w:rsidP="008A3D59">
      <w:pPr>
        <w:spacing w:before="40"/>
        <w:jc w:val="center"/>
        <w:rPr>
          <w:rFonts w:eastAsia="Times New Roman"/>
          <w:b/>
          <w:sz w:val="28"/>
          <w:szCs w:val="22"/>
          <w:lang w:val="fr-FR" w:eastAsia="en-US"/>
        </w:rPr>
      </w:pPr>
      <w:r w:rsidRPr="00756E0E">
        <w:rPr>
          <w:rFonts w:eastAsia="Times New Roman"/>
          <w:b/>
          <w:sz w:val="28"/>
          <w:szCs w:val="22"/>
          <w:lang w:val="fr-FR" w:eastAsia="en-US"/>
        </w:rPr>
        <w:t xml:space="preserve">Millennium Challenge Account – Niger </w:t>
      </w:r>
    </w:p>
    <w:p w14:paraId="1D99DED9" w14:textId="77777777" w:rsidR="008A3D59" w:rsidRPr="00756E0E" w:rsidRDefault="008A3D59" w:rsidP="008A3D59">
      <w:pPr>
        <w:spacing w:before="40"/>
        <w:jc w:val="center"/>
        <w:rPr>
          <w:b/>
          <w:bCs/>
          <w:sz w:val="28"/>
          <w:szCs w:val="28"/>
          <w:lang w:val="fr-FR"/>
        </w:rPr>
      </w:pPr>
      <w:r w:rsidRPr="00756E0E">
        <w:rPr>
          <w:b/>
          <w:bCs/>
          <w:sz w:val="28"/>
          <w:szCs w:val="28"/>
          <w:lang w:val="fr"/>
        </w:rPr>
        <w:t>Pour le compte du :</w:t>
      </w:r>
    </w:p>
    <w:p w14:paraId="3306EF78" w14:textId="77777777" w:rsidR="008A3D59" w:rsidRPr="00756E0E" w:rsidRDefault="008A3D59" w:rsidP="008A3D59">
      <w:pPr>
        <w:spacing w:before="40"/>
        <w:jc w:val="center"/>
        <w:rPr>
          <w:b/>
          <w:bCs/>
          <w:sz w:val="28"/>
          <w:szCs w:val="28"/>
          <w:lang w:val="fr-FR"/>
        </w:rPr>
      </w:pPr>
      <w:r w:rsidRPr="00756E0E">
        <w:rPr>
          <w:b/>
          <w:bCs/>
          <w:sz w:val="28"/>
          <w:szCs w:val="28"/>
          <w:lang w:val="fr"/>
        </w:rPr>
        <w:t xml:space="preserve">Gouvernement du </w:t>
      </w:r>
      <w:r w:rsidR="00B51F0B" w:rsidRPr="00756E0E">
        <w:rPr>
          <w:b/>
          <w:bCs/>
          <w:sz w:val="28"/>
          <w:szCs w:val="28"/>
          <w:lang w:val="fr"/>
        </w:rPr>
        <w:t>N</w:t>
      </w:r>
      <w:r w:rsidR="006759F8">
        <w:rPr>
          <w:b/>
          <w:bCs/>
          <w:sz w:val="28"/>
          <w:szCs w:val="28"/>
          <w:lang w:val="fr"/>
        </w:rPr>
        <w:t>iger</w:t>
      </w:r>
    </w:p>
    <w:p w14:paraId="2C1D90C2" w14:textId="77777777" w:rsidR="008A3D59" w:rsidRPr="00756E0E" w:rsidRDefault="008A3D59" w:rsidP="008A3D59">
      <w:pPr>
        <w:spacing w:before="40"/>
        <w:jc w:val="center"/>
        <w:rPr>
          <w:b/>
          <w:bCs/>
          <w:sz w:val="28"/>
          <w:szCs w:val="28"/>
          <w:lang w:val="fr-FR"/>
        </w:rPr>
      </w:pPr>
    </w:p>
    <w:p w14:paraId="054724DE" w14:textId="77777777" w:rsidR="008A3D59" w:rsidRPr="00756E0E" w:rsidRDefault="008A3D59" w:rsidP="008A3D59">
      <w:pPr>
        <w:spacing w:before="40"/>
        <w:jc w:val="center"/>
        <w:outlineLvl w:val="0"/>
        <w:rPr>
          <w:b/>
          <w:bCs/>
          <w:sz w:val="28"/>
          <w:szCs w:val="28"/>
          <w:lang w:val="fr-FR"/>
        </w:rPr>
      </w:pPr>
      <w:bookmarkStart w:id="1" w:name="_Toc523314342"/>
      <w:bookmarkStart w:id="2" w:name="_Toc20752657"/>
      <w:r w:rsidRPr="00756E0E">
        <w:rPr>
          <w:b/>
          <w:bCs/>
          <w:sz w:val="28"/>
          <w:szCs w:val="28"/>
          <w:lang w:val="fr"/>
        </w:rPr>
        <w:t>Financé par</w:t>
      </w:r>
      <w:bookmarkEnd w:id="1"/>
      <w:bookmarkEnd w:id="2"/>
    </w:p>
    <w:p w14:paraId="155E0994" w14:textId="77777777" w:rsidR="008A3D59" w:rsidRPr="00756E0E" w:rsidRDefault="008A3D59" w:rsidP="008A3D59">
      <w:pPr>
        <w:spacing w:before="40"/>
        <w:jc w:val="center"/>
        <w:rPr>
          <w:b/>
          <w:bCs/>
          <w:sz w:val="28"/>
          <w:szCs w:val="28"/>
          <w:lang w:val="fr-FR"/>
        </w:rPr>
      </w:pPr>
      <w:r w:rsidRPr="00756E0E">
        <w:rPr>
          <w:b/>
          <w:bCs/>
          <w:sz w:val="28"/>
          <w:szCs w:val="28"/>
          <w:lang w:val="fr"/>
        </w:rPr>
        <w:t>L</w:t>
      </w:r>
      <w:r w:rsidR="006759F8">
        <w:rPr>
          <w:b/>
          <w:bCs/>
          <w:sz w:val="28"/>
          <w:szCs w:val="28"/>
          <w:lang w:val="fr"/>
        </w:rPr>
        <w:t>es</w:t>
      </w:r>
      <w:r w:rsidRPr="00756E0E">
        <w:rPr>
          <w:b/>
          <w:bCs/>
          <w:sz w:val="28"/>
          <w:szCs w:val="28"/>
          <w:lang w:val="fr"/>
        </w:rPr>
        <w:t xml:space="preserve"> É</w:t>
      </w:r>
      <w:r w:rsidR="006759F8">
        <w:rPr>
          <w:b/>
          <w:bCs/>
          <w:sz w:val="28"/>
          <w:szCs w:val="28"/>
          <w:lang w:val="fr"/>
        </w:rPr>
        <w:t>tats</w:t>
      </w:r>
      <w:r w:rsidRPr="00756E0E">
        <w:rPr>
          <w:b/>
          <w:bCs/>
          <w:sz w:val="28"/>
          <w:szCs w:val="28"/>
          <w:lang w:val="fr"/>
        </w:rPr>
        <w:t>-U</w:t>
      </w:r>
      <w:r w:rsidR="006759F8">
        <w:rPr>
          <w:b/>
          <w:bCs/>
          <w:sz w:val="28"/>
          <w:szCs w:val="28"/>
          <w:lang w:val="fr"/>
        </w:rPr>
        <w:t>nis</w:t>
      </w:r>
      <w:r w:rsidRPr="00756E0E">
        <w:rPr>
          <w:b/>
          <w:bCs/>
          <w:sz w:val="28"/>
          <w:szCs w:val="28"/>
          <w:lang w:val="fr"/>
        </w:rPr>
        <w:t xml:space="preserve"> D’A</w:t>
      </w:r>
      <w:r w:rsidR="006759F8">
        <w:rPr>
          <w:b/>
          <w:bCs/>
          <w:sz w:val="28"/>
          <w:szCs w:val="28"/>
          <w:lang w:val="fr"/>
        </w:rPr>
        <w:t>mérique</w:t>
      </w:r>
    </w:p>
    <w:p w14:paraId="53A23DB1" w14:textId="77777777" w:rsidR="008A3D59" w:rsidRPr="00756E0E" w:rsidRDefault="008A3D59" w:rsidP="008A3D59">
      <w:pPr>
        <w:spacing w:before="40"/>
        <w:jc w:val="center"/>
        <w:rPr>
          <w:b/>
          <w:bCs/>
          <w:sz w:val="28"/>
          <w:szCs w:val="28"/>
          <w:lang w:val="fr-FR"/>
        </w:rPr>
      </w:pPr>
    </w:p>
    <w:p w14:paraId="1225A1B8" w14:textId="77777777" w:rsidR="008A3D59" w:rsidRPr="00756E0E" w:rsidRDefault="008A3D59" w:rsidP="008A3D59">
      <w:pPr>
        <w:spacing w:before="40"/>
        <w:jc w:val="center"/>
        <w:rPr>
          <w:b/>
          <w:bCs/>
          <w:sz w:val="28"/>
          <w:szCs w:val="28"/>
          <w:lang w:val="fr-FR"/>
        </w:rPr>
      </w:pPr>
      <w:r w:rsidRPr="00756E0E">
        <w:rPr>
          <w:b/>
          <w:bCs/>
          <w:sz w:val="28"/>
          <w:szCs w:val="28"/>
          <w:lang w:val="fr"/>
        </w:rPr>
        <w:t>par le biais d</w:t>
      </w:r>
      <w:r w:rsidR="00F341A0" w:rsidRPr="00756E0E">
        <w:rPr>
          <w:b/>
          <w:bCs/>
          <w:sz w:val="28"/>
          <w:szCs w:val="28"/>
          <w:lang w:val="fr"/>
        </w:rPr>
        <w:t>u</w:t>
      </w:r>
    </w:p>
    <w:p w14:paraId="48B9D155" w14:textId="77777777" w:rsidR="008A3D59" w:rsidRPr="00FA6EAD" w:rsidRDefault="006759F8" w:rsidP="008A3D59">
      <w:pPr>
        <w:spacing w:before="40"/>
        <w:jc w:val="center"/>
        <w:rPr>
          <w:b/>
          <w:bCs/>
          <w:sz w:val="28"/>
          <w:szCs w:val="28"/>
          <w:lang w:val="fr-FR"/>
        </w:rPr>
      </w:pPr>
      <w:r w:rsidRPr="00FA6EAD">
        <w:rPr>
          <w:rFonts w:eastAsia="Times New Roman"/>
          <w:b/>
          <w:sz w:val="28"/>
          <w:szCs w:val="22"/>
          <w:lang w:val="fr-FR" w:eastAsia="en-US"/>
        </w:rPr>
        <w:t xml:space="preserve">Millennium Challenge Corporation </w:t>
      </w:r>
    </w:p>
    <w:p w14:paraId="1BA07A48" w14:textId="77777777" w:rsidR="008A3D59" w:rsidRPr="00FA6EAD" w:rsidRDefault="008A3D59" w:rsidP="008A3D59">
      <w:pPr>
        <w:jc w:val="center"/>
        <w:rPr>
          <w:b/>
          <w:bCs/>
          <w:sz w:val="28"/>
          <w:szCs w:val="28"/>
          <w:lang w:val="fr-FR"/>
        </w:rPr>
      </w:pPr>
    </w:p>
    <w:p w14:paraId="767FCBCF" w14:textId="77777777" w:rsidR="008A3D59" w:rsidRPr="00756E0E" w:rsidRDefault="008A3D59" w:rsidP="008A3D59">
      <w:pPr>
        <w:jc w:val="center"/>
        <w:rPr>
          <w:b/>
          <w:bCs/>
          <w:sz w:val="28"/>
          <w:szCs w:val="28"/>
          <w:lang w:val="fr-FR"/>
        </w:rPr>
      </w:pPr>
      <w:r w:rsidRPr="00756E0E">
        <w:rPr>
          <w:b/>
          <w:bCs/>
          <w:sz w:val="28"/>
          <w:szCs w:val="28"/>
          <w:lang w:val="fr"/>
        </w:rPr>
        <w:t>pour</w:t>
      </w:r>
    </w:p>
    <w:p w14:paraId="1FBAB21F" w14:textId="77777777" w:rsidR="008A3D59" w:rsidRPr="00756E0E" w:rsidRDefault="008A3D59" w:rsidP="008A3D59">
      <w:pPr>
        <w:jc w:val="center"/>
        <w:rPr>
          <w:b/>
          <w:bCs/>
          <w:sz w:val="28"/>
          <w:szCs w:val="28"/>
          <w:lang w:val="fr-FR"/>
        </w:rPr>
      </w:pPr>
      <w:r w:rsidRPr="00756E0E">
        <w:rPr>
          <w:b/>
          <w:bCs/>
          <w:sz w:val="28"/>
          <w:szCs w:val="28"/>
          <w:lang w:val="fr"/>
        </w:rPr>
        <w:t>***</w:t>
      </w:r>
    </w:p>
    <w:p w14:paraId="585014B8" w14:textId="65C40C6B" w:rsidR="00DA3A48" w:rsidRPr="008B4DDB" w:rsidRDefault="00695277" w:rsidP="00DA3A48">
      <w:pPr>
        <w:pStyle w:val="Text"/>
        <w:jc w:val="center"/>
        <w:rPr>
          <w:b/>
          <w:bCs/>
          <w:lang w:val="fr"/>
        </w:rPr>
      </w:pPr>
      <w:bookmarkStart w:id="3" w:name="_Hlk30431354"/>
      <w:r>
        <w:rPr>
          <w:b/>
          <w:bCs/>
          <w:lang w:val="fr"/>
        </w:rPr>
        <w:t xml:space="preserve">Assistance Technique </w:t>
      </w:r>
      <w:r w:rsidR="008B4DDB" w:rsidRPr="008B4DDB">
        <w:rPr>
          <w:b/>
          <w:bCs/>
          <w:lang w:val="fr"/>
        </w:rPr>
        <w:t xml:space="preserve">pour la Gestion Durable de </w:t>
      </w:r>
      <w:r w:rsidR="000A0104">
        <w:rPr>
          <w:b/>
          <w:bCs/>
          <w:lang w:val="fr"/>
        </w:rPr>
        <w:t>18</w:t>
      </w:r>
      <w:r w:rsidR="008B4DDB" w:rsidRPr="008B4DDB">
        <w:rPr>
          <w:b/>
          <w:bCs/>
          <w:lang w:val="fr"/>
        </w:rPr>
        <w:t xml:space="preserve"> Marché</w:t>
      </w:r>
      <w:r w:rsidR="009A3AC6">
        <w:rPr>
          <w:b/>
          <w:bCs/>
          <w:lang w:val="fr"/>
        </w:rPr>
        <w:t>s</w:t>
      </w:r>
      <w:r w:rsidR="008B4DDB" w:rsidRPr="008B4DDB">
        <w:rPr>
          <w:b/>
          <w:bCs/>
          <w:lang w:val="fr"/>
        </w:rPr>
        <w:t xml:space="preserve"> à Bétail dans les Régions deTillabéry, Dosso, Tahoua et Maradi.</w:t>
      </w:r>
    </w:p>
    <w:bookmarkEnd w:id="3"/>
    <w:p w14:paraId="1337BF4C" w14:textId="77777777" w:rsidR="00DA3A48" w:rsidRPr="00B948F7" w:rsidRDefault="00DA3A48" w:rsidP="00442162">
      <w:pPr>
        <w:jc w:val="center"/>
        <w:rPr>
          <w:b/>
          <w:sz w:val="28"/>
          <w:szCs w:val="28"/>
          <w:lang w:val="fr"/>
        </w:rPr>
      </w:pPr>
    </w:p>
    <w:p w14:paraId="5CB28207" w14:textId="77777777" w:rsidR="008A3D59" w:rsidRPr="00B51F0B" w:rsidRDefault="008A3D59" w:rsidP="008A3D59">
      <w:pPr>
        <w:jc w:val="center"/>
        <w:rPr>
          <w:b/>
          <w:bCs/>
          <w:sz w:val="32"/>
          <w:szCs w:val="32"/>
          <w:lang w:val="fr-FR"/>
        </w:rPr>
      </w:pPr>
      <w:r w:rsidRPr="00B51F0B">
        <w:rPr>
          <w:b/>
          <w:bCs/>
          <w:sz w:val="32"/>
          <w:szCs w:val="32"/>
          <w:lang w:val="fr"/>
        </w:rPr>
        <w:t>***</w:t>
      </w:r>
    </w:p>
    <w:p w14:paraId="473321F5" w14:textId="77777777" w:rsidR="00B51F0B" w:rsidRPr="003D71A8" w:rsidRDefault="00B51F0B" w:rsidP="00B51F0B">
      <w:pPr>
        <w:rPr>
          <w:b/>
          <w:bCs/>
          <w:sz w:val="28"/>
          <w:szCs w:val="28"/>
          <w:lang w:val="fr-FR"/>
        </w:rPr>
        <w:sectPr w:rsidR="00B51F0B" w:rsidRPr="003D71A8" w:rsidSect="00B51F0B">
          <w:footerReference w:type="default" r:id="rId14"/>
          <w:pgSz w:w="12240" w:h="15840"/>
          <w:pgMar w:top="540" w:right="1800" w:bottom="1440" w:left="1800" w:header="720" w:footer="720" w:gutter="0"/>
          <w:pgNumType w:fmt="lowerRoman"/>
          <w:cols w:space="720"/>
          <w:noEndnote/>
        </w:sectPr>
      </w:pPr>
    </w:p>
    <w:p w14:paraId="0FAA7E90" w14:textId="77777777" w:rsidR="008A3D59" w:rsidRPr="0019386B" w:rsidRDefault="008A3D59" w:rsidP="004E4D6B">
      <w:pPr>
        <w:pStyle w:val="Text"/>
        <w:jc w:val="center"/>
        <w:outlineLvl w:val="0"/>
        <w:rPr>
          <w:b/>
          <w:bCs/>
          <w:szCs w:val="24"/>
          <w:lang w:val="fr-FR"/>
        </w:rPr>
      </w:pPr>
      <w:bookmarkStart w:id="4" w:name="_Toc20752658"/>
      <w:bookmarkStart w:id="5" w:name="_Toc523314343"/>
      <w:r w:rsidRPr="0019386B">
        <w:rPr>
          <w:b/>
          <w:bCs/>
          <w:szCs w:val="24"/>
          <w:lang w:val="fr"/>
        </w:rPr>
        <w:lastRenderedPageBreak/>
        <w:t>Lettre d’invitation</w:t>
      </w:r>
      <w:bookmarkEnd w:id="4"/>
      <w:r w:rsidRPr="0019386B">
        <w:rPr>
          <w:b/>
          <w:bCs/>
          <w:szCs w:val="24"/>
          <w:lang w:val="fr"/>
        </w:rPr>
        <w:t xml:space="preserve"> </w:t>
      </w:r>
      <w:bookmarkEnd w:id="5"/>
    </w:p>
    <w:p w14:paraId="1AC60387" w14:textId="3BF2B5DB" w:rsidR="000D7DC0" w:rsidRPr="0019386B" w:rsidRDefault="000D7DC0" w:rsidP="000D7DC0">
      <w:pPr>
        <w:adjustRightInd/>
        <w:jc w:val="right"/>
        <w:rPr>
          <w:rFonts w:eastAsia="Times New Roman"/>
          <w:b/>
          <w:lang w:val="fr-FR" w:eastAsia="en-US"/>
        </w:rPr>
      </w:pPr>
      <w:r w:rsidRPr="0019386B">
        <w:rPr>
          <w:rFonts w:eastAsia="Times New Roman"/>
          <w:b/>
          <w:lang w:val="fr-FR" w:eastAsia="en-US"/>
        </w:rPr>
        <w:t>Niamey</w:t>
      </w:r>
      <w:r w:rsidRPr="00ED2672">
        <w:rPr>
          <w:rFonts w:eastAsia="Times New Roman"/>
          <w:b/>
          <w:lang w:val="fr-FR" w:eastAsia="en-US"/>
        </w:rPr>
        <w:t xml:space="preserve">, le </w:t>
      </w:r>
      <w:r w:rsidR="00ED2672" w:rsidRPr="00ED2672">
        <w:rPr>
          <w:rFonts w:eastAsia="Times New Roman"/>
          <w:b/>
          <w:lang w:val="fr-FR" w:eastAsia="en-US"/>
        </w:rPr>
        <w:t xml:space="preserve">09 avril </w:t>
      </w:r>
      <w:r w:rsidR="00436D68" w:rsidRPr="00ED2672">
        <w:rPr>
          <w:rFonts w:eastAsia="Times New Roman"/>
          <w:b/>
          <w:lang w:val="fr-FR" w:eastAsia="en-US"/>
        </w:rPr>
        <w:t>2</w:t>
      </w:r>
      <w:r w:rsidR="005C3095" w:rsidRPr="00ED2672">
        <w:rPr>
          <w:rFonts w:eastAsia="Times New Roman"/>
          <w:b/>
          <w:lang w:val="fr-FR" w:eastAsia="en-US"/>
        </w:rPr>
        <w:t>0</w:t>
      </w:r>
      <w:r w:rsidR="00436D68" w:rsidRPr="00ED2672">
        <w:rPr>
          <w:rFonts w:eastAsia="Times New Roman"/>
          <w:b/>
          <w:lang w:val="fr-FR" w:eastAsia="en-US"/>
        </w:rPr>
        <w:t>20</w:t>
      </w:r>
    </w:p>
    <w:p w14:paraId="398201C6" w14:textId="77777777" w:rsidR="008A3D59" w:rsidRDefault="008A3D59" w:rsidP="004E4D6B">
      <w:pPr>
        <w:pStyle w:val="Text"/>
        <w:jc w:val="left"/>
        <w:rPr>
          <w:b/>
          <w:bCs/>
          <w:szCs w:val="24"/>
          <w:lang w:val="fr"/>
        </w:rPr>
      </w:pPr>
      <w:r w:rsidRPr="0019386B">
        <w:rPr>
          <w:b/>
          <w:bCs/>
          <w:szCs w:val="24"/>
          <w:lang w:val="fr"/>
        </w:rPr>
        <w:t>R</w:t>
      </w:r>
      <w:r w:rsidR="00353A16" w:rsidRPr="0019386B">
        <w:rPr>
          <w:b/>
          <w:bCs/>
          <w:szCs w:val="24"/>
          <w:lang w:val="fr"/>
        </w:rPr>
        <w:t>éf</w:t>
      </w:r>
      <w:r w:rsidRPr="0019386B">
        <w:rPr>
          <w:b/>
          <w:bCs/>
          <w:szCs w:val="24"/>
          <w:lang w:val="fr"/>
        </w:rPr>
        <w:t xml:space="preserve"> : </w:t>
      </w:r>
      <w:r w:rsidR="008B4DDB" w:rsidRPr="008B4DDB">
        <w:rPr>
          <w:b/>
          <w:bCs/>
          <w:szCs w:val="24"/>
          <w:lang w:val="fr"/>
        </w:rPr>
        <w:t xml:space="preserve">CR/PRAPS/3/QCBS/0093/19 </w:t>
      </w:r>
    </w:p>
    <w:p w14:paraId="4B8AD774" w14:textId="77777777" w:rsidR="0019386B" w:rsidRPr="0019386B" w:rsidRDefault="0019386B" w:rsidP="004E4D6B">
      <w:pPr>
        <w:pStyle w:val="Text"/>
        <w:jc w:val="left"/>
        <w:rPr>
          <w:b/>
          <w:bCs/>
          <w:szCs w:val="24"/>
          <w:lang w:val="fr"/>
        </w:rPr>
      </w:pPr>
    </w:p>
    <w:p w14:paraId="287864C5" w14:textId="43D34DD5" w:rsidR="00DA3A48" w:rsidRPr="008B4DDB" w:rsidRDefault="00695277" w:rsidP="00DA3A48">
      <w:pPr>
        <w:pStyle w:val="Text"/>
        <w:jc w:val="center"/>
        <w:rPr>
          <w:b/>
          <w:bCs/>
          <w:szCs w:val="24"/>
          <w:lang w:val="fr"/>
        </w:rPr>
      </w:pPr>
      <w:r>
        <w:rPr>
          <w:b/>
          <w:bCs/>
          <w:szCs w:val="24"/>
          <w:lang w:val="fr"/>
        </w:rPr>
        <w:t>Assistance Technique</w:t>
      </w:r>
      <w:r w:rsidR="00492703">
        <w:rPr>
          <w:b/>
          <w:bCs/>
          <w:szCs w:val="24"/>
          <w:lang w:val="fr"/>
        </w:rPr>
        <w:t xml:space="preserve"> </w:t>
      </w:r>
      <w:r w:rsidR="008B4DDB" w:rsidRPr="008B4DDB">
        <w:rPr>
          <w:b/>
          <w:bCs/>
          <w:szCs w:val="24"/>
          <w:lang w:val="fr"/>
        </w:rPr>
        <w:t xml:space="preserve">pour la Gestion Durable de </w:t>
      </w:r>
      <w:r w:rsidR="000A0104">
        <w:rPr>
          <w:b/>
          <w:bCs/>
          <w:szCs w:val="24"/>
          <w:lang w:val="fr"/>
        </w:rPr>
        <w:t>18</w:t>
      </w:r>
      <w:r w:rsidR="008B4DDB" w:rsidRPr="00941E55">
        <w:rPr>
          <w:b/>
          <w:bCs/>
          <w:szCs w:val="24"/>
          <w:lang w:val="fr"/>
        </w:rPr>
        <w:t xml:space="preserve"> </w:t>
      </w:r>
      <w:r w:rsidR="008B4DDB" w:rsidRPr="008B4DDB">
        <w:rPr>
          <w:b/>
          <w:bCs/>
          <w:szCs w:val="24"/>
          <w:lang w:val="fr"/>
        </w:rPr>
        <w:t>Marchés à Bétail dans les Régions deTillabéry, Dosso, Tahoua et Maradi.</w:t>
      </w:r>
    </w:p>
    <w:p w14:paraId="2DBE9510" w14:textId="212EDA7A" w:rsidR="008A3D59" w:rsidRPr="0019386B" w:rsidRDefault="00DE7FE3" w:rsidP="008A3D59">
      <w:pPr>
        <w:pStyle w:val="Text"/>
        <w:jc w:val="left"/>
        <w:rPr>
          <w:szCs w:val="24"/>
          <w:lang w:val="fr-FR"/>
        </w:rPr>
      </w:pPr>
      <w:r>
        <w:rPr>
          <w:szCs w:val="24"/>
          <w:lang w:val="fr"/>
        </w:rPr>
        <w:t>Mesdames</w:t>
      </w:r>
      <w:r w:rsidR="008A3D59" w:rsidRPr="0019386B">
        <w:rPr>
          <w:szCs w:val="24"/>
          <w:lang w:val="fr"/>
        </w:rPr>
        <w:t xml:space="preserve">, </w:t>
      </w:r>
      <w:r>
        <w:rPr>
          <w:szCs w:val="24"/>
          <w:lang w:val="fr"/>
        </w:rPr>
        <w:t>Messieurs</w:t>
      </w:r>
      <w:r w:rsidR="008A3D59" w:rsidRPr="0019386B">
        <w:rPr>
          <w:szCs w:val="24"/>
          <w:lang w:val="fr"/>
        </w:rPr>
        <w:t>,</w:t>
      </w:r>
    </w:p>
    <w:p w14:paraId="036942D6" w14:textId="77777777" w:rsidR="008A3D59" w:rsidRPr="0019386B" w:rsidRDefault="000B7CBE" w:rsidP="00CD01EC">
      <w:pPr>
        <w:pStyle w:val="SimpleList"/>
        <w:numPr>
          <w:ilvl w:val="0"/>
          <w:numId w:val="0"/>
        </w:numPr>
        <w:spacing w:before="120"/>
        <w:rPr>
          <w:szCs w:val="24"/>
          <w:lang w:val="fr-FR"/>
        </w:rPr>
      </w:pPr>
      <w:r w:rsidRPr="0019386B">
        <w:rPr>
          <w:szCs w:val="24"/>
          <w:lang w:val="fr"/>
        </w:rPr>
        <w:t>Les États-Unis d’Amérique, agissant par l’intermédiaire de la Millenium Challenge Corporation (« MCC ») et le Gouvernement du</w:t>
      </w:r>
      <w:r w:rsidR="00353A16" w:rsidRPr="0019386B">
        <w:rPr>
          <w:szCs w:val="24"/>
          <w:lang w:val="fr"/>
        </w:rPr>
        <w:t xml:space="preserve"> Niger</w:t>
      </w:r>
      <w:r w:rsidRPr="0019386B">
        <w:rPr>
          <w:b/>
          <w:bCs/>
          <w:szCs w:val="24"/>
          <w:lang w:val="fr"/>
        </w:rPr>
        <w:t xml:space="preserve"> </w:t>
      </w:r>
      <w:r w:rsidRPr="0019386B">
        <w:rPr>
          <w:szCs w:val="24"/>
          <w:lang w:val="fr"/>
        </w:rPr>
        <w:t xml:space="preserve">(le « Gouvernement ») ont signé un Compact en vue d’une assistance au titre du Millennium Challenge Account pour un montant d’environ </w:t>
      </w:r>
      <w:r w:rsidR="009B52E4" w:rsidRPr="0019386B">
        <w:rPr>
          <w:szCs w:val="24"/>
          <w:lang w:val="fr"/>
        </w:rPr>
        <w:t>437 millions</w:t>
      </w:r>
      <w:r w:rsidR="009B52E4" w:rsidRPr="0019386B">
        <w:rPr>
          <w:b/>
          <w:bCs/>
          <w:szCs w:val="24"/>
          <w:lang w:val="fr"/>
        </w:rPr>
        <w:t xml:space="preserve"> </w:t>
      </w:r>
      <w:r w:rsidRPr="0019386B">
        <w:rPr>
          <w:szCs w:val="24"/>
          <w:lang w:val="fr"/>
        </w:rPr>
        <w:t>US (le « Financement MCC ») afin de contribuer à la réduction de la pauvreté par la croissance économique au</w:t>
      </w:r>
      <w:r w:rsidR="009B52E4" w:rsidRPr="0019386B">
        <w:rPr>
          <w:szCs w:val="24"/>
          <w:lang w:val="fr"/>
        </w:rPr>
        <w:t xml:space="preserve"> Niger</w:t>
      </w:r>
      <w:r w:rsidRPr="0019386B">
        <w:rPr>
          <w:szCs w:val="24"/>
          <w:lang w:val="fr"/>
        </w:rPr>
        <w:t xml:space="preserve">, (le « Compact »). Le Gouvernement, agissant par l’intermédiaire de </w:t>
      </w:r>
      <w:r w:rsidR="009B52E4" w:rsidRPr="0019386B">
        <w:rPr>
          <w:szCs w:val="24"/>
          <w:lang w:val="fr"/>
        </w:rPr>
        <w:t>MCA-Niger,</w:t>
      </w:r>
      <w:r w:rsidR="009B52E4" w:rsidRPr="0019386B">
        <w:rPr>
          <w:b/>
          <w:bCs/>
          <w:szCs w:val="24"/>
          <w:lang w:val="fr"/>
        </w:rPr>
        <w:t xml:space="preserve"> </w:t>
      </w:r>
      <w:r w:rsidRPr="0019386B">
        <w:rPr>
          <w:szCs w:val="24"/>
          <w:lang w:val="fr"/>
        </w:rPr>
        <w:t>entend utiliser une partie du Financement MCC pour les paiements autorisés en vertu du contrat pour lequel est émise la présente demande de Propositions (« la DP »). Tous paiements effectués par  MCA</w:t>
      </w:r>
      <w:r w:rsidR="00575F33" w:rsidRPr="0019386B">
        <w:rPr>
          <w:szCs w:val="24"/>
          <w:lang w:val="fr"/>
        </w:rPr>
        <w:t>-Niger</w:t>
      </w:r>
      <w:r w:rsidRPr="0019386B">
        <w:rPr>
          <w:szCs w:val="24"/>
          <w:lang w:val="fr"/>
        </w:rPr>
        <w:t xml:space="preserve"> au titre du contrat proposé seront soumis, à tous égards, aux termes et conditions </w:t>
      </w:r>
      <w:r w:rsidR="00507E24" w:rsidRPr="0019386B">
        <w:rPr>
          <w:szCs w:val="24"/>
          <w:lang w:val="fr"/>
        </w:rPr>
        <w:t xml:space="preserve">de l’Accord 609g, </w:t>
      </w:r>
      <w:r w:rsidRPr="0019386B">
        <w:rPr>
          <w:szCs w:val="24"/>
          <w:lang w:val="fr"/>
        </w:rPr>
        <w:t xml:space="preserve">du Compact et des documents </w:t>
      </w:r>
      <w:r w:rsidR="00507E24" w:rsidRPr="0019386B">
        <w:rPr>
          <w:szCs w:val="24"/>
          <w:lang w:val="fr"/>
        </w:rPr>
        <w:t>s’y rapportant</w:t>
      </w:r>
      <w:r w:rsidRPr="0019386B">
        <w:rPr>
          <w:szCs w:val="24"/>
          <w:lang w:val="fr"/>
        </w:rPr>
        <w:t xml:space="preserve">, y compris aux restrictions sur l’utilisation et le décaissement du Financement MCC. </w:t>
      </w:r>
      <w:r w:rsidR="00507E24" w:rsidRPr="0019386B">
        <w:rPr>
          <w:szCs w:val="24"/>
          <w:lang w:val="fr"/>
        </w:rPr>
        <w:t>Aucune partie autre que le Gouvernement et MCA-Niger n’obtiendra de droit en vertu de l’Accord 609g et du Compact ou n’aura de droit quelconque relatif aux montants du Financement MCC. Le Compact et ses documents associés peuvent être consultés sur le site Internet de la MCC (www.mcc.gov) et sur le site Internet de MCA-Niger</w:t>
      </w:r>
      <w:r w:rsidR="008A3D59" w:rsidRPr="0019386B">
        <w:rPr>
          <w:szCs w:val="24"/>
          <w:lang w:val="fr"/>
        </w:rPr>
        <w:t>.</w:t>
      </w:r>
    </w:p>
    <w:p w14:paraId="7835ABCF" w14:textId="77777777" w:rsidR="00507E24" w:rsidRPr="0019386B" w:rsidRDefault="000B7CBE" w:rsidP="004526EB">
      <w:pPr>
        <w:pStyle w:val="Corpsdetexte"/>
        <w:ind w:left="120"/>
        <w:jc w:val="both"/>
        <w:rPr>
          <w:rFonts w:eastAsia="Garamond"/>
          <w:lang w:val="fr-FR" w:eastAsia="en-US"/>
        </w:rPr>
      </w:pPr>
      <w:r w:rsidRPr="0019386B">
        <w:rPr>
          <w:lang w:val="fr"/>
        </w:rPr>
        <w:t xml:space="preserve">Le Programme du Compact comprend </w:t>
      </w:r>
      <w:r w:rsidR="00507E24" w:rsidRPr="0019386B">
        <w:rPr>
          <w:rFonts w:eastAsia="Garamond"/>
          <w:lang w:val="fr-FR" w:eastAsia="en-US"/>
        </w:rPr>
        <w:t>les deux projets suivants :</w:t>
      </w:r>
    </w:p>
    <w:p w14:paraId="3E0D1A83" w14:textId="77777777" w:rsidR="00507E24" w:rsidRPr="0019386B" w:rsidRDefault="00507E24" w:rsidP="00507E24">
      <w:pPr>
        <w:adjustRightInd/>
        <w:rPr>
          <w:rFonts w:eastAsia="Times New Roman"/>
          <w:lang w:val="fr-FR" w:eastAsia="en-US"/>
        </w:rPr>
      </w:pPr>
    </w:p>
    <w:p w14:paraId="17BEE63D" w14:textId="77777777" w:rsidR="00507E24" w:rsidRPr="0019386B" w:rsidRDefault="00507E24" w:rsidP="007A6046">
      <w:pPr>
        <w:numPr>
          <w:ilvl w:val="0"/>
          <w:numId w:val="58"/>
        </w:numPr>
        <w:tabs>
          <w:tab w:val="left" w:pos="661"/>
        </w:tabs>
        <w:adjustRightInd/>
        <w:ind w:right="118"/>
        <w:jc w:val="both"/>
        <w:rPr>
          <w:rFonts w:eastAsia="Times New Roman"/>
          <w:lang w:val="fr-FR" w:eastAsia="en-US"/>
        </w:rPr>
      </w:pPr>
      <w:r w:rsidRPr="0019386B">
        <w:rPr>
          <w:rFonts w:eastAsia="Times New Roman"/>
          <w:b/>
          <w:bCs/>
          <w:lang w:val="fr-FR" w:eastAsia="en-US"/>
        </w:rPr>
        <w:t>Le projet Irrigation et Accès aux Marchés</w:t>
      </w:r>
      <w:r w:rsidRPr="0019386B">
        <w:rPr>
          <w:rFonts w:eastAsia="Times New Roman"/>
          <w:lang w:val="fr-FR" w:eastAsia="en-US"/>
        </w:rPr>
        <w:t>, dont l’objectif est d’augmenter les revenus d’origine rurale par le biais de l’amélioration de la productivité agricole et</w:t>
      </w:r>
      <w:r w:rsidRPr="0019386B">
        <w:rPr>
          <w:rFonts w:eastAsia="Times New Roman"/>
          <w:spacing w:val="-7"/>
          <w:lang w:val="fr-FR" w:eastAsia="en-US"/>
        </w:rPr>
        <w:t xml:space="preserve"> </w:t>
      </w:r>
      <w:r w:rsidRPr="0019386B">
        <w:rPr>
          <w:rFonts w:eastAsia="Times New Roman"/>
          <w:lang w:val="fr-FR" w:eastAsia="en-US"/>
        </w:rPr>
        <w:t>de</w:t>
      </w:r>
      <w:r w:rsidRPr="0019386B">
        <w:rPr>
          <w:rFonts w:eastAsia="Times New Roman"/>
          <w:spacing w:val="-8"/>
          <w:lang w:val="fr-FR" w:eastAsia="en-US"/>
        </w:rPr>
        <w:t xml:space="preserve"> </w:t>
      </w:r>
      <w:r w:rsidRPr="0019386B">
        <w:rPr>
          <w:rFonts w:eastAsia="Times New Roman"/>
          <w:lang w:val="fr-FR" w:eastAsia="en-US"/>
        </w:rPr>
        <w:t>l’augmentation</w:t>
      </w:r>
      <w:r w:rsidRPr="0019386B">
        <w:rPr>
          <w:rFonts w:eastAsia="Times New Roman"/>
          <w:spacing w:val="-7"/>
          <w:lang w:val="fr-FR" w:eastAsia="en-US"/>
        </w:rPr>
        <w:t xml:space="preserve"> </w:t>
      </w:r>
      <w:r w:rsidRPr="0019386B">
        <w:rPr>
          <w:rFonts w:eastAsia="Times New Roman"/>
          <w:lang w:val="fr-FR" w:eastAsia="en-US"/>
        </w:rPr>
        <w:t>des</w:t>
      </w:r>
      <w:r w:rsidRPr="0019386B">
        <w:rPr>
          <w:rFonts w:eastAsia="Times New Roman"/>
          <w:spacing w:val="-7"/>
          <w:lang w:val="fr-FR" w:eastAsia="en-US"/>
        </w:rPr>
        <w:t xml:space="preserve"> </w:t>
      </w:r>
      <w:r w:rsidRPr="0019386B">
        <w:rPr>
          <w:rFonts w:eastAsia="Times New Roman"/>
          <w:lang w:val="fr-FR" w:eastAsia="en-US"/>
        </w:rPr>
        <w:t>ventes</w:t>
      </w:r>
      <w:r w:rsidRPr="0019386B">
        <w:rPr>
          <w:rFonts w:eastAsia="Times New Roman"/>
          <w:spacing w:val="-8"/>
          <w:lang w:val="fr-FR" w:eastAsia="en-US"/>
        </w:rPr>
        <w:t xml:space="preserve"> </w:t>
      </w:r>
      <w:r w:rsidRPr="0019386B">
        <w:rPr>
          <w:rFonts w:eastAsia="Times New Roman"/>
          <w:lang w:val="fr-FR" w:eastAsia="en-US"/>
        </w:rPr>
        <w:t>issues</w:t>
      </w:r>
      <w:r w:rsidRPr="0019386B">
        <w:rPr>
          <w:rFonts w:eastAsia="Times New Roman"/>
          <w:spacing w:val="-7"/>
          <w:lang w:val="fr-FR" w:eastAsia="en-US"/>
        </w:rPr>
        <w:t xml:space="preserve"> </w:t>
      </w:r>
      <w:r w:rsidRPr="0019386B">
        <w:rPr>
          <w:rFonts w:eastAsia="Times New Roman"/>
          <w:lang w:val="fr-FR" w:eastAsia="en-US"/>
        </w:rPr>
        <w:t>de</w:t>
      </w:r>
      <w:r w:rsidRPr="0019386B">
        <w:rPr>
          <w:rFonts w:eastAsia="Times New Roman"/>
          <w:spacing w:val="-8"/>
          <w:lang w:val="fr-FR" w:eastAsia="en-US"/>
        </w:rPr>
        <w:t xml:space="preserve"> </w:t>
      </w:r>
      <w:r w:rsidRPr="0019386B">
        <w:rPr>
          <w:rFonts w:eastAsia="Times New Roman"/>
          <w:lang w:val="fr-FR" w:eastAsia="en-US"/>
        </w:rPr>
        <w:t>la</w:t>
      </w:r>
      <w:r w:rsidRPr="0019386B">
        <w:rPr>
          <w:rFonts w:eastAsia="Times New Roman"/>
          <w:spacing w:val="-8"/>
          <w:lang w:val="fr-FR" w:eastAsia="en-US"/>
        </w:rPr>
        <w:t xml:space="preserve"> </w:t>
      </w:r>
      <w:r w:rsidRPr="0019386B">
        <w:rPr>
          <w:rFonts w:eastAsia="Times New Roman"/>
          <w:lang w:val="fr-FR" w:eastAsia="en-US"/>
        </w:rPr>
        <w:t>modernisation</w:t>
      </w:r>
      <w:r w:rsidRPr="0019386B">
        <w:rPr>
          <w:rFonts w:eastAsia="Times New Roman"/>
          <w:spacing w:val="-7"/>
          <w:lang w:val="fr-FR" w:eastAsia="en-US"/>
        </w:rPr>
        <w:t xml:space="preserve"> </w:t>
      </w:r>
      <w:r w:rsidRPr="0019386B">
        <w:rPr>
          <w:rFonts w:eastAsia="Times New Roman"/>
          <w:lang w:val="fr-FR" w:eastAsia="en-US"/>
        </w:rPr>
        <w:t>de</w:t>
      </w:r>
      <w:r w:rsidRPr="0019386B">
        <w:rPr>
          <w:rFonts w:eastAsia="Times New Roman"/>
          <w:spacing w:val="-8"/>
          <w:lang w:val="fr-FR" w:eastAsia="en-US"/>
        </w:rPr>
        <w:t xml:space="preserve"> </w:t>
      </w:r>
      <w:r w:rsidRPr="0019386B">
        <w:rPr>
          <w:rFonts w:eastAsia="Times New Roman"/>
          <w:lang w:val="fr-FR" w:eastAsia="en-US"/>
        </w:rPr>
        <w:t>l’irrigation</w:t>
      </w:r>
      <w:r w:rsidRPr="0019386B">
        <w:rPr>
          <w:rFonts w:eastAsia="Times New Roman"/>
          <w:spacing w:val="-7"/>
          <w:lang w:val="fr-FR" w:eastAsia="en-US"/>
        </w:rPr>
        <w:t xml:space="preserve"> </w:t>
      </w:r>
      <w:r w:rsidRPr="0019386B">
        <w:rPr>
          <w:rFonts w:eastAsia="Times New Roman"/>
          <w:lang w:val="fr-FR" w:eastAsia="en-US"/>
        </w:rPr>
        <w:t>agricole et des systèmes de gestion des inondations, en assurant un accès suffisant aux divers secteurs et marchés</w:t>
      </w:r>
      <w:r w:rsidRPr="0019386B">
        <w:rPr>
          <w:rFonts w:eastAsia="Times New Roman"/>
          <w:spacing w:val="-5"/>
          <w:lang w:val="fr-FR" w:eastAsia="en-US"/>
        </w:rPr>
        <w:t xml:space="preserve"> </w:t>
      </w:r>
      <w:r w:rsidRPr="0019386B">
        <w:rPr>
          <w:rFonts w:eastAsia="Times New Roman"/>
          <w:lang w:val="fr-FR" w:eastAsia="en-US"/>
        </w:rPr>
        <w:t>existants.</w:t>
      </w:r>
    </w:p>
    <w:p w14:paraId="1193730D" w14:textId="77777777" w:rsidR="00507E24" w:rsidRPr="0019386B" w:rsidRDefault="00507E24" w:rsidP="00507E24">
      <w:pPr>
        <w:adjustRightInd/>
        <w:rPr>
          <w:rFonts w:eastAsia="Times New Roman"/>
          <w:lang w:val="fr-FR" w:eastAsia="en-US"/>
        </w:rPr>
      </w:pPr>
    </w:p>
    <w:p w14:paraId="1371BB49" w14:textId="1C5DCD95" w:rsidR="00507E24" w:rsidRPr="00CE79F9" w:rsidRDefault="00507E24" w:rsidP="007A6046">
      <w:pPr>
        <w:numPr>
          <w:ilvl w:val="0"/>
          <w:numId w:val="58"/>
        </w:numPr>
        <w:tabs>
          <w:tab w:val="left" w:pos="661"/>
        </w:tabs>
        <w:adjustRightInd/>
        <w:ind w:right="118"/>
        <w:jc w:val="both"/>
        <w:rPr>
          <w:rFonts w:eastAsia="Garamond"/>
          <w:lang w:val="fr-FR" w:eastAsia="en-US"/>
        </w:rPr>
      </w:pPr>
      <w:r w:rsidRPr="0019386B">
        <w:rPr>
          <w:rFonts w:eastAsia="Times New Roman"/>
          <w:b/>
          <w:bCs/>
          <w:lang w:val="fr-FR" w:eastAsia="en-US"/>
        </w:rPr>
        <w:t>Le</w:t>
      </w:r>
      <w:r w:rsidRPr="0019386B">
        <w:rPr>
          <w:rFonts w:eastAsia="Times New Roman"/>
          <w:b/>
          <w:bCs/>
          <w:spacing w:val="-10"/>
          <w:lang w:val="fr-FR" w:eastAsia="en-US"/>
        </w:rPr>
        <w:t xml:space="preserve"> </w:t>
      </w:r>
      <w:r w:rsidRPr="0019386B">
        <w:rPr>
          <w:rFonts w:eastAsia="Times New Roman"/>
          <w:b/>
          <w:bCs/>
          <w:lang w:val="fr-FR" w:eastAsia="en-US"/>
        </w:rPr>
        <w:t>Projet</w:t>
      </w:r>
      <w:r w:rsidRPr="0019386B">
        <w:rPr>
          <w:rFonts w:eastAsia="Times New Roman"/>
          <w:b/>
          <w:bCs/>
          <w:spacing w:val="-11"/>
          <w:lang w:val="fr-FR" w:eastAsia="en-US"/>
        </w:rPr>
        <w:t xml:space="preserve"> </w:t>
      </w:r>
      <w:r w:rsidRPr="0019386B">
        <w:rPr>
          <w:rFonts w:eastAsia="Times New Roman"/>
          <w:b/>
          <w:bCs/>
          <w:lang w:val="fr-FR" w:eastAsia="en-US"/>
        </w:rPr>
        <w:t>de</w:t>
      </w:r>
      <w:r w:rsidRPr="0019386B">
        <w:rPr>
          <w:rFonts w:eastAsia="Times New Roman"/>
          <w:b/>
          <w:bCs/>
          <w:spacing w:val="-12"/>
          <w:lang w:val="fr-FR" w:eastAsia="en-US"/>
        </w:rPr>
        <w:t xml:space="preserve"> </w:t>
      </w:r>
      <w:r w:rsidRPr="0019386B">
        <w:rPr>
          <w:rFonts w:eastAsia="Times New Roman"/>
          <w:b/>
          <w:bCs/>
          <w:lang w:val="fr-FR" w:eastAsia="en-US"/>
        </w:rPr>
        <w:t>Communautés</w:t>
      </w:r>
      <w:r w:rsidRPr="0019386B">
        <w:rPr>
          <w:rFonts w:eastAsia="Times New Roman"/>
          <w:b/>
          <w:bCs/>
          <w:spacing w:val="-11"/>
          <w:lang w:val="fr-FR" w:eastAsia="en-US"/>
        </w:rPr>
        <w:t xml:space="preserve"> </w:t>
      </w:r>
      <w:r w:rsidRPr="0019386B">
        <w:rPr>
          <w:rFonts w:eastAsia="Times New Roman"/>
          <w:b/>
          <w:bCs/>
          <w:lang w:val="fr-FR" w:eastAsia="en-US"/>
        </w:rPr>
        <w:t>Résilientes</w:t>
      </w:r>
      <w:r w:rsidRPr="0019386B">
        <w:rPr>
          <w:rFonts w:eastAsia="Times New Roman"/>
          <w:b/>
          <w:bCs/>
          <w:spacing w:val="-8"/>
          <w:lang w:val="fr-FR" w:eastAsia="en-US"/>
        </w:rPr>
        <w:t xml:space="preserve"> </w:t>
      </w:r>
      <w:r w:rsidRPr="0019386B">
        <w:rPr>
          <w:rFonts w:eastAsia="Times New Roman"/>
          <w:b/>
          <w:bCs/>
          <w:lang w:val="fr-FR" w:eastAsia="en-US"/>
        </w:rPr>
        <w:t>au</w:t>
      </w:r>
      <w:r w:rsidRPr="0019386B">
        <w:rPr>
          <w:rFonts w:eastAsia="Times New Roman"/>
          <w:b/>
          <w:bCs/>
          <w:spacing w:val="-11"/>
          <w:lang w:val="fr-FR" w:eastAsia="en-US"/>
        </w:rPr>
        <w:t xml:space="preserve"> </w:t>
      </w:r>
      <w:r w:rsidRPr="0019386B">
        <w:rPr>
          <w:rFonts w:eastAsia="Times New Roman"/>
          <w:b/>
          <w:bCs/>
          <w:lang w:val="fr-FR" w:eastAsia="en-US"/>
        </w:rPr>
        <w:t>Changement</w:t>
      </w:r>
      <w:r w:rsidRPr="0019386B">
        <w:rPr>
          <w:rFonts w:eastAsia="Times New Roman"/>
          <w:b/>
          <w:bCs/>
          <w:spacing w:val="-11"/>
          <w:lang w:val="fr-FR" w:eastAsia="en-US"/>
        </w:rPr>
        <w:t xml:space="preserve"> </w:t>
      </w:r>
      <w:r w:rsidRPr="0019386B">
        <w:rPr>
          <w:rFonts w:eastAsia="Times New Roman"/>
          <w:b/>
          <w:bCs/>
          <w:lang w:val="fr-FR" w:eastAsia="en-US"/>
        </w:rPr>
        <w:t>Climatique</w:t>
      </w:r>
      <w:r w:rsidRPr="0019386B">
        <w:rPr>
          <w:rFonts w:eastAsia="Times New Roman"/>
          <w:spacing w:val="-12"/>
          <w:lang w:val="fr-FR" w:eastAsia="en-US"/>
        </w:rPr>
        <w:t xml:space="preserve"> </w:t>
      </w:r>
      <w:r w:rsidRPr="0019386B">
        <w:rPr>
          <w:rFonts w:eastAsia="Times New Roman"/>
          <w:lang w:val="fr-FR" w:eastAsia="en-US"/>
        </w:rPr>
        <w:t>dont</w:t>
      </w:r>
      <w:r w:rsidRPr="0019386B">
        <w:rPr>
          <w:rFonts w:eastAsia="Times New Roman"/>
          <w:spacing w:val="-11"/>
          <w:lang w:val="fr-FR" w:eastAsia="en-US"/>
        </w:rPr>
        <w:t xml:space="preserve"> </w:t>
      </w:r>
      <w:r w:rsidRPr="0019386B">
        <w:rPr>
          <w:rFonts w:eastAsia="Times New Roman"/>
          <w:lang w:val="fr-FR" w:eastAsia="en-US"/>
        </w:rPr>
        <w:t>l’objectif est</w:t>
      </w:r>
      <w:r w:rsidRPr="0019386B">
        <w:rPr>
          <w:rFonts w:eastAsia="Times New Roman"/>
          <w:spacing w:val="-15"/>
          <w:lang w:val="fr-FR" w:eastAsia="en-US"/>
        </w:rPr>
        <w:t xml:space="preserve"> </w:t>
      </w:r>
      <w:r w:rsidRPr="0019386B">
        <w:rPr>
          <w:rFonts w:eastAsia="Times New Roman"/>
          <w:lang w:val="fr-FR" w:eastAsia="en-US"/>
        </w:rPr>
        <w:t>d’augmenter</w:t>
      </w:r>
      <w:r w:rsidRPr="0019386B">
        <w:rPr>
          <w:rFonts w:eastAsia="Times New Roman"/>
          <w:spacing w:val="-17"/>
          <w:lang w:val="fr-FR" w:eastAsia="en-US"/>
        </w:rPr>
        <w:t xml:space="preserve"> </w:t>
      </w:r>
      <w:r w:rsidRPr="0019386B">
        <w:rPr>
          <w:rFonts w:eastAsia="Times New Roman"/>
          <w:lang w:val="fr-FR" w:eastAsia="en-US"/>
        </w:rPr>
        <w:t>les</w:t>
      </w:r>
      <w:r w:rsidRPr="0019386B">
        <w:rPr>
          <w:rFonts w:eastAsia="Times New Roman"/>
          <w:spacing w:val="-16"/>
          <w:lang w:val="fr-FR" w:eastAsia="en-US"/>
        </w:rPr>
        <w:t xml:space="preserve"> </w:t>
      </w:r>
      <w:r w:rsidRPr="0019386B">
        <w:rPr>
          <w:rFonts w:eastAsia="Times New Roman"/>
          <w:lang w:val="fr-FR" w:eastAsia="en-US"/>
        </w:rPr>
        <w:t>revenus</w:t>
      </w:r>
      <w:r w:rsidRPr="0019386B">
        <w:rPr>
          <w:rFonts w:eastAsia="Times New Roman"/>
          <w:spacing w:val="-16"/>
          <w:lang w:val="fr-FR" w:eastAsia="en-US"/>
        </w:rPr>
        <w:t xml:space="preserve"> </w:t>
      </w:r>
      <w:r w:rsidRPr="0019386B">
        <w:rPr>
          <w:rFonts w:eastAsia="Times New Roman"/>
          <w:lang w:val="fr-FR" w:eastAsia="en-US"/>
        </w:rPr>
        <w:t>des</w:t>
      </w:r>
      <w:r w:rsidRPr="0019386B">
        <w:rPr>
          <w:rFonts w:eastAsia="Times New Roman"/>
          <w:spacing w:val="-16"/>
          <w:lang w:val="fr-FR" w:eastAsia="en-US"/>
        </w:rPr>
        <w:t xml:space="preserve"> </w:t>
      </w:r>
      <w:r w:rsidRPr="0019386B">
        <w:rPr>
          <w:rFonts w:eastAsia="Times New Roman"/>
          <w:lang w:val="fr-FR" w:eastAsia="en-US"/>
        </w:rPr>
        <w:t>familles</w:t>
      </w:r>
      <w:r w:rsidRPr="0019386B">
        <w:rPr>
          <w:rFonts w:eastAsia="Times New Roman"/>
          <w:spacing w:val="-16"/>
          <w:lang w:val="fr-FR" w:eastAsia="en-US"/>
        </w:rPr>
        <w:t xml:space="preserve"> </w:t>
      </w:r>
      <w:r w:rsidRPr="0019386B">
        <w:rPr>
          <w:rFonts w:eastAsia="Times New Roman"/>
          <w:lang w:val="fr-FR" w:eastAsia="en-US"/>
        </w:rPr>
        <w:t>dépendant</w:t>
      </w:r>
      <w:r w:rsidRPr="0019386B">
        <w:rPr>
          <w:rFonts w:eastAsia="Times New Roman"/>
          <w:spacing w:val="-14"/>
          <w:lang w:val="fr-FR" w:eastAsia="en-US"/>
        </w:rPr>
        <w:t xml:space="preserve"> </w:t>
      </w:r>
      <w:r w:rsidRPr="0019386B">
        <w:rPr>
          <w:rFonts w:eastAsia="Times New Roman"/>
          <w:lang w:val="fr-FR" w:eastAsia="en-US"/>
        </w:rPr>
        <w:t>de</w:t>
      </w:r>
      <w:r w:rsidRPr="0019386B">
        <w:rPr>
          <w:rFonts w:eastAsia="Times New Roman"/>
          <w:spacing w:val="-17"/>
          <w:lang w:val="fr-FR" w:eastAsia="en-US"/>
        </w:rPr>
        <w:t xml:space="preserve"> </w:t>
      </w:r>
      <w:r w:rsidRPr="0019386B">
        <w:rPr>
          <w:rFonts w:eastAsia="Times New Roman"/>
          <w:lang w:val="fr-FR" w:eastAsia="en-US"/>
        </w:rPr>
        <w:t>l’agriculture</w:t>
      </w:r>
      <w:r w:rsidRPr="0019386B">
        <w:rPr>
          <w:rFonts w:eastAsia="Times New Roman"/>
          <w:spacing w:val="-14"/>
          <w:lang w:val="fr-FR" w:eastAsia="en-US"/>
        </w:rPr>
        <w:t xml:space="preserve"> </w:t>
      </w:r>
      <w:r w:rsidRPr="0019386B">
        <w:rPr>
          <w:rFonts w:eastAsia="Times New Roman"/>
          <w:lang w:val="fr-FR" w:eastAsia="en-US"/>
        </w:rPr>
        <w:t>et</w:t>
      </w:r>
      <w:r w:rsidRPr="0019386B">
        <w:rPr>
          <w:rFonts w:eastAsia="Times New Roman"/>
          <w:spacing w:val="-15"/>
          <w:lang w:val="fr-FR" w:eastAsia="en-US"/>
        </w:rPr>
        <w:t xml:space="preserve"> </w:t>
      </w:r>
      <w:r w:rsidRPr="0019386B">
        <w:rPr>
          <w:rFonts w:eastAsia="Times New Roman"/>
          <w:lang w:val="fr-FR" w:eastAsia="en-US"/>
        </w:rPr>
        <w:t>de</w:t>
      </w:r>
      <w:r w:rsidRPr="0019386B">
        <w:rPr>
          <w:rFonts w:eastAsia="Times New Roman"/>
          <w:spacing w:val="-17"/>
          <w:lang w:val="fr-FR" w:eastAsia="en-US"/>
        </w:rPr>
        <w:t xml:space="preserve"> </w:t>
      </w:r>
      <w:r w:rsidRPr="0019386B">
        <w:rPr>
          <w:rFonts w:eastAsia="Times New Roman"/>
          <w:lang w:val="fr-FR" w:eastAsia="en-US"/>
        </w:rPr>
        <w:t>l’élevage</w:t>
      </w:r>
      <w:r w:rsidR="001B4088">
        <w:rPr>
          <w:rFonts w:eastAsia="Times New Roman"/>
          <w:lang w:val="fr-FR" w:eastAsia="en-US"/>
        </w:rPr>
        <w:t xml:space="preserve"> </w:t>
      </w:r>
      <w:r w:rsidRPr="001B4088">
        <w:rPr>
          <w:rFonts w:eastAsia="Garamond"/>
          <w:lang w:val="fr-FR" w:eastAsia="en-US"/>
        </w:rPr>
        <w:t>à petite échelle dans les communes éligibles et sur les axes d’élevage de bétail dans les régions rurales du Niger en améliorant la productivité des exploitations agricoles et des éleveurs, en favorisant le développement durable des ressources naturelles es</w:t>
      </w:r>
      <w:r w:rsidRPr="006D3AA1">
        <w:rPr>
          <w:rFonts w:eastAsia="Garamond"/>
          <w:lang w:val="fr-FR" w:eastAsia="en-US"/>
        </w:rPr>
        <w:t>sentielles à la production, en soutenant la croissance des entreprises agricoles et en augmentant les ventes des marchandises ciblées sur les marchés concernés.</w:t>
      </w:r>
    </w:p>
    <w:p w14:paraId="0D2AA415" w14:textId="6380D090" w:rsidR="008A3D59" w:rsidRPr="0019386B" w:rsidRDefault="008A3D59" w:rsidP="008A3D59">
      <w:pPr>
        <w:pStyle w:val="SimpleList"/>
        <w:numPr>
          <w:ilvl w:val="0"/>
          <w:numId w:val="0"/>
        </w:numPr>
        <w:spacing w:before="120"/>
        <w:rPr>
          <w:szCs w:val="24"/>
          <w:lang w:val="fr-FR"/>
        </w:rPr>
      </w:pPr>
      <w:r w:rsidRPr="001D7435">
        <w:rPr>
          <w:szCs w:val="24"/>
          <w:lang w:val="fr"/>
        </w:rPr>
        <w:t xml:space="preserve">Cette </w:t>
      </w:r>
      <w:r w:rsidR="00726ED7" w:rsidRPr="001D7435">
        <w:rPr>
          <w:szCs w:val="24"/>
          <w:lang w:val="fr"/>
        </w:rPr>
        <w:t>Demande de Propositions (</w:t>
      </w:r>
      <w:r w:rsidRPr="001D7435">
        <w:rPr>
          <w:szCs w:val="24"/>
          <w:lang w:val="fr"/>
        </w:rPr>
        <w:t>DP</w:t>
      </w:r>
      <w:r w:rsidR="00726ED7" w:rsidRPr="001D7435">
        <w:rPr>
          <w:szCs w:val="24"/>
          <w:lang w:val="fr"/>
        </w:rPr>
        <w:t>)</w:t>
      </w:r>
      <w:r w:rsidRPr="001D7435">
        <w:rPr>
          <w:szCs w:val="24"/>
          <w:lang w:val="fr"/>
        </w:rPr>
        <w:t xml:space="preserve"> vient compléter l’Avis général de passation des marchés qui a été publié sur </w:t>
      </w:r>
      <w:r w:rsidR="00F43332" w:rsidRPr="001D7435">
        <w:rPr>
          <w:szCs w:val="24"/>
          <w:lang w:val="fr"/>
        </w:rPr>
        <w:t xml:space="preserve">le </w:t>
      </w:r>
      <w:r w:rsidRPr="001D7435">
        <w:rPr>
          <w:szCs w:val="24"/>
          <w:lang w:val="fr"/>
        </w:rPr>
        <w:t>dgMarket</w:t>
      </w:r>
      <w:r w:rsidR="00F43332" w:rsidRPr="001D7435">
        <w:rPr>
          <w:szCs w:val="24"/>
          <w:lang w:val="fr"/>
        </w:rPr>
        <w:t>,</w:t>
      </w:r>
      <w:r w:rsidRPr="001D7435">
        <w:rPr>
          <w:szCs w:val="24"/>
          <w:lang w:val="fr"/>
        </w:rPr>
        <w:t xml:space="preserve"> le site Internet de l’Entité MCA </w:t>
      </w:r>
      <w:hyperlink r:id="rId15" w:history="1">
        <w:r w:rsidR="00F43332" w:rsidRPr="001D7435">
          <w:rPr>
            <w:rStyle w:val="Lienhypertexte"/>
            <w:szCs w:val="24"/>
            <w:lang w:val="fr"/>
          </w:rPr>
          <w:t>www.mcaniger.ne</w:t>
        </w:r>
      </w:hyperlink>
      <w:r w:rsidR="00F43332" w:rsidRPr="001D7435">
        <w:rPr>
          <w:b/>
          <w:bCs/>
          <w:szCs w:val="24"/>
          <w:lang w:val="fr"/>
        </w:rPr>
        <w:t xml:space="preserve"> </w:t>
      </w:r>
      <w:r w:rsidR="00575F33" w:rsidRPr="001D7435">
        <w:rPr>
          <w:b/>
          <w:bCs/>
          <w:szCs w:val="24"/>
          <w:lang w:val="fr"/>
        </w:rPr>
        <w:t xml:space="preserve">le </w:t>
      </w:r>
      <w:r w:rsidR="00D234CC" w:rsidRPr="001D7435">
        <w:rPr>
          <w:b/>
          <w:bCs/>
          <w:szCs w:val="24"/>
          <w:lang w:val="fr"/>
        </w:rPr>
        <w:t xml:space="preserve">24 janvier </w:t>
      </w:r>
      <w:r w:rsidR="00575F33" w:rsidRPr="001D7435">
        <w:rPr>
          <w:b/>
          <w:bCs/>
          <w:szCs w:val="24"/>
          <w:lang w:val="fr"/>
        </w:rPr>
        <w:t>2020</w:t>
      </w:r>
      <w:r w:rsidR="008B4DDB" w:rsidRPr="001D7435">
        <w:rPr>
          <w:b/>
          <w:bCs/>
          <w:szCs w:val="24"/>
          <w:lang w:val="fr"/>
        </w:rPr>
        <w:t xml:space="preserve"> </w:t>
      </w:r>
      <w:r w:rsidRPr="001D7435">
        <w:rPr>
          <w:szCs w:val="24"/>
          <w:lang w:val="fr"/>
        </w:rPr>
        <w:t>et</w:t>
      </w:r>
      <w:r w:rsidR="00D234CC" w:rsidRPr="001D7435">
        <w:rPr>
          <w:szCs w:val="24"/>
          <w:lang w:val="fr"/>
        </w:rPr>
        <w:t xml:space="preserve"> sur l’UN Development Business (« UNDB »), </w:t>
      </w:r>
      <w:r w:rsidRPr="001D7435">
        <w:rPr>
          <w:szCs w:val="24"/>
          <w:lang w:val="fr"/>
        </w:rPr>
        <w:t xml:space="preserve"> dans la presse locale </w:t>
      </w:r>
      <w:r w:rsidR="005E6379" w:rsidRPr="001D7435">
        <w:rPr>
          <w:szCs w:val="24"/>
          <w:lang w:val="fr"/>
        </w:rPr>
        <w:t>Niger</w:t>
      </w:r>
      <w:r w:rsidR="00332306" w:rsidRPr="001D7435">
        <w:rPr>
          <w:szCs w:val="24"/>
          <w:lang w:val="fr"/>
        </w:rPr>
        <w:t xml:space="preserve"> </w:t>
      </w:r>
      <w:r w:rsidR="005E6379" w:rsidRPr="001D7435">
        <w:rPr>
          <w:szCs w:val="24"/>
          <w:lang w:val="fr"/>
        </w:rPr>
        <w:t>Emploi</w:t>
      </w:r>
      <w:r w:rsidRPr="001D7435">
        <w:rPr>
          <w:szCs w:val="24"/>
          <w:lang w:val="fr"/>
        </w:rPr>
        <w:t xml:space="preserve"> </w:t>
      </w:r>
      <w:r w:rsidR="00575F33" w:rsidRPr="001D7435">
        <w:rPr>
          <w:szCs w:val="24"/>
          <w:lang w:val="fr"/>
        </w:rPr>
        <w:t xml:space="preserve">et </w:t>
      </w:r>
      <w:r w:rsidR="00D234CC" w:rsidRPr="001D7435">
        <w:rPr>
          <w:szCs w:val="24"/>
          <w:lang w:val="fr"/>
        </w:rPr>
        <w:t xml:space="preserve">le </w:t>
      </w:r>
      <w:r w:rsidR="00575F33" w:rsidRPr="001D7435">
        <w:rPr>
          <w:szCs w:val="24"/>
          <w:lang w:val="fr"/>
        </w:rPr>
        <w:t xml:space="preserve">journal </w:t>
      </w:r>
      <w:r w:rsidR="00856E6F" w:rsidRPr="001D7435">
        <w:rPr>
          <w:szCs w:val="24"/>
          <w:lang w:val="fr"/>
        </w:rPr>
        <w:t>le</w:t>
      </w:r>
      <w:r w:rsidR="00575F33" w:rsidRPr="001D7435">
        <w:rPr>
          <w:szCs w:val="24"/>
          <w:lang w:val="fr"/>
        </w:rPr>
        <w:t xml:space="preserve"> SAHEL l</w:t>
      </w:r>
      <w:r w:rsidR="008B4DDB" w:rsidRPr="001D7435">
        <w:rPr>
          <w:szCs w:val="24"/>
          <w:lang w:val="fr"/>
        </w:rPr>
        <w:t>e</w:t>
      </w:r>
      <w:r w:rsidR="00575F33" w:rsidRPr="001D7435">
        <w:rPr>
          <w:szCs w:val="24"/>
          <w:lang w:val="fr"/>
        </w:rPr>
        <w:t xml:space="preserve"> </w:t>
      </w:r>
      <w:r w:rsidR="00D234CC" w:rsidRPr="001D7435">
        <w:rPr>
          <w:szCs w:val="24"/>
          <w:lang w:val="fr"/>
        </w:rPr>
        <w:t>27 janvier</w:t>
      </w:r>
      <w:r w:rsidR="00042B16" w:rsidRPr="001D7435">
        <w:rPr>
          <w:szCs w:val="24"/>
          <w:lang w:val="fr"/>
        </w:rPr>
        <w:t xml:space="preserve"> </w:t>
      </w:r>
      <w:r w:rsidR="00575F33" w:rsidRPr="001D7435">
        <w:rPr>
          <w:szCs w:val="24"/>
          <w:lang w:val="fr"/>
        </w:rPr>
        <w:t xml:space="preserve">2020 </w:t>
      </w:r>
      <w:r w:rsidRPr="001D7435">
        <w:rPr>
          <w:szCs w:val="24"/>
          <w:lang w:val="fr"/>
        </w:rPr>
        <w:t>.</w:t>
      </w:r>
    </w:p>
    <w:p w14:paraId="37E574D3" w14:textId="77777777" w:rsidR="008A3D59" w:rsidRPr="0019386B" w:rsidRDefault="008A3D59" w:rsidP="0086479A">
      <w:pPr>
        <w:pStyle w:val="SimpleList"/>
        <w:numPr>
          <w:ilvl w:val="0"/>
          <w:numId w:val="0"/>
        </w:numPr>
        <w:spacing w:before="120"/>
        <w:rPr>
          <w:szCs w:val="24"/>
          <w:lang w:val="fr-FR"/>
        </w:rPr>
      </w:pPr>
      <w:r w:rsidRPr="0019386B">
        <w:rPr>
          <w:szCs w:val="24"/>
          <w:lang w:val="fr"/>
        </w:rPr>
        <w:lastRenderedPageBreak/>
        <w:t> MCA</w:t>
      </w:r>
      <w:r w:rsidR="00575F33" w:rsidRPr="0019386B">
        <w:rPr>
          <w:szCs w:val="24"/>
          <w:lang w:val="fr"/>
        </w:rPr>
        <w:t xml:space="preserve">-Niger </w:t>
      </w:r>
      <w:r w:rsidRPr="0019386B">
        <w:rPr>
          <w:szCs w:val="24"/>
          <w:lang w:val="fr"/>
        </w:rPr>
        <w:t xml:space="preserve">s’attend à ce que les cabinets de consultants légalement constitués présentent les </w:t>
      </w:r>
      <w:r w:rsidR="007A0CDC" w:rsidRPr="0019386B">
        <w:rPr>
          <w:szCs w:val="24"/>
          <w:lang w:val="fr"/>
        </w:rPr>
        <w:t>Services</w:t>
      </w:r>
      <w:r w:rsidRPr="0019386B">
        <w:rPr>
          <w:szCs w:val="24"/>
          <w:lang w:val="fr"/>
        </w:rPr>
        <w:t xml:space="preserve"> de Consultants référencés ci-dessus (« Propositions »). </w:t>
      </w:r>
      <w:r w:rsidR="0086479A" w:rsidRPr="0019386B">
        <w:rPr>
          <w:szCs w:val="24"/>
          <w:lang w:val="fr"/>
        </w:rPr>
        <w:t xml:space="preserve">De plus amples </w:t>
      </w:r>
      <w:r w:rsidRPr="0019386B">
        <w:rPr>
          <w:szCs w:val="24"/>
          <w:lang w:val="fr"/>
        </w:rPr>
        <w:t xml:space="preserve">informations sur ces </w:t>
      </w:r>
      <w:r w:rsidR="007A0CDC" w:rsidRPr="0019386B">
        <w:rPr>
          <w:szCs w:val="24"/>
          <w:lang w:val="fr"/>
        </w:rPr>
        <w:t>Services</w:t>
      </w:r>
      <w:r w:rsidRPr="0019386B">
        <w:rPr>
          <w:szCs w:val="24"/>
          <w:lang w:val="fr"/>
        </w:rPr>
        <w:t xml:space="preserve"> de Consultants sont données dans les Termes de référence.</w:t>
      </w:r>
    </w:p>
    <w:p w14:paraId="78BF8928" w14:textId="77777777" w:rsidR="008A3D59" w:rsidRPr="0019386B" w:rsidRDefault="008A3D59" w:rsidP="008A3D59">
      <w:pPr>
        <w:pStyle w:val="SimpleList"/>
        <w:numPr>
          <w:ilvl w:val="0"/>
          <w:numId w:val="0"/>
        </w:numPr>
        <w:spacing w:before="120"/>
        <w:rPr>
          <w:szCs w:val="24"/>
          <w:lang w:val="fr"/>
        </w:rPr>
      </w:pPr>
      <w:r w:rsidRPr="0019386B">
        <w:rPr>
          <w:szCs w:val="24"/>
          <w:lang w:val="fr"/>
        </w:rPr>
        <w:t xml:space="preserve">La présente DP est ouverte à toutes les entités </w:t>
      </w:r>
      <w:r w:rsidR="0086479A" w:rsidRPr="0019386B">
        <w:rPr>
          <w:szCs w:val="24"/>
          <w:lang w:val="fr"/>
        </w:rPr>
        <w:t xml:space="preserve">éligibles </w:t>
      </w:r>
      <w:r w:rsidRPr="0019386B">
        <w:rPr>
          <w:szCs w:val="24"/>
          <w:lang w:val="fr"/>
        </w:rPr>
        <w:t xml:space="preserve">(« Consultants ») </w:t>
      </w:r>
      <w:r w:rsidR="0086479A" w:rsidRPr="0019386B">
        <w:rPr>
          <w:szCs w:val="24"/>
          <w:lang w:val="fr"/>
        </w:rPr>
        <w:t xml:space="preserve">souhaitant </w:t>
      </w:r>
      <w:r w:rsidRPr="0019386B">
        <w:rPr>
          <w:szCs w:val="24"/>
          <w:lang w:val="fr"/>
        </w:rPr>
        <w:t>y p</w:t>
      </w:r>
      <w:r w:rsidR="0086479A" w:rsidRPr="0019386B">
        <w:rPr>
          <w:szCs w:val="24"/>
          <w:lang w:val="fr"/>
        </w:rPr>
        <w:t>articiper</w:t>
      </w:r>
      <w:r w:rsidRPr="0019386B">
        <w:rPr>
          <w:szCs w:val="24"/>
          <w:lang w:val="fr"/>
        </w:rPr>
        <w:t xml:space="preserve">. Sous réserve des restrictions </w:t>
      </w:r>
      <w:r w:rsidR="0086479A" w:rsidRPr="0019386B">
        <w:rPr>
          <w:szCs w:val="24"/>
          <w:lang w:val="fr"/>
        </w:rPr>
        <w:t xml:space="preserve">énoncées </w:t>
      </w:r>
      <w:r w:rsidRPr="0019386B">
        <w:rPr>
          <w:szCs w:val="24"/>
          <w:lang w:val="fr"/>
        </w:rPr>
        <w:t>dans la DP, les consultants peuvent s’associer à d’autres consultants en vue d’optimiser leur capacité à exécuter le contrat avec succès.</w:t>
      </w:r>
    </w:p>
    <w:p w14:paraId="66FDC0CF" w14:textId="77777777" w:rsidR="00223FA9" w:rsidRPr="0019386B" w:rsidRDefault="00223FA9" w:rsidP="008A3D59">
      <w:pPr>
        <w:pStyle w:val="SimpleList"/>
        <w:numPr>
          <w:ilvl w:val="0"/>
          <w:numId w:val="0"/>
        </w:numPr>
        <w:spacing w:before="120"/>
        <w:rPr>
          <w:szCs w:val="24"/>
          <w:lang w:val="fr-FR"/>
        </w:rPr>
      </w:pPr>
      <w:r w:rsidRPr="0019386B">
        <w:rPr>
          <w:szCs w:val="24"/>
          <w:lang w:val="fr-FR"/>
        </w:rPr>
        <w:t>L</w:t>
      </w:r>
      <w:r w:rsidR="008D05D0" w:rsidRPr="0019386B">
        <w:rPr>
          <w:szCs w:val="24"/>
          <w:lang w:val="fr-FR"/>
        </w:rPr>
        <w:t>a mission se déroulera sur une tranche unique d’</w:t>
      </w:r>
      <w:r w:rsidR="0077347C" w:rsidRPr="0019386B">
        <w:rPr>
          <w:szCs w:val="24"/>
          <w:lang w:val="fr-FR"/>
        </w:rPr>
        <w:t>une dur</w:t>
      </w:r>
      <w:r w:rsidR="0077347C" w:rsidRPr="0019386B">
        <w:rPr>
          <w:b/>
          <w:bCs/>
          <w:szCs w:val="24"/>
          <w:lang w:val="fr-FR"/>
        </w:rPr>
        <w:t>é</w:t>
      </w:r>
      <w:r w:rsidR="0077347C" w:rsidRPr="0019386B">
        <w:rPr>
          <w:szCs w:val="24"/>
          <w:lang w:val="fr-FR"/>
        </w:rPr>
        <w:t xml:space="preserve">e de </w:t>
      </w:r>
      <w:r w:rsidR="008D05D0" w:rsidRPr="0019386B">
        <w:rPr>
          <w:szCs w:val="24"/>
          <w:lang w:val="fr-FR"/>
        </w:rPr>
        <w:t>vingt (</w:t>
      </w:r>
      <w:r w:rsidR="0077347C" w:rsidRPr="0019386B">
        <w:rPr>
          <w:szCs w:val="24"/>
          <w:lang w:val="fr-FR"/>
        </w:rPr>
        <w:t xml:space="preserve">20 </w:t>
      </w:r>
      <w:r w:rsidR="008D05D0" w:rsidRPr="0019386B">
        <w:rPr>
          <w:szCs w:val="24"/>
          <w:lang w:val="fr-FR"/>
        </w:rPr>
        <w:t xml:space="preserve">) </w:t>
      </w:r>
      <w:r w:rsidR="0077347C" w:rsidRPr="0019386B">
        <w:rPr>
          <w:szCs w:val="24"/>
          <w:lang w:val="fr-FR"/>
        </w:rPr>
        <w:t>mois.</w:t>
      </w:r>
    </w:p>
    <w:p w14:paraId="2FDABA04" w14:textId="54C6163E" w:rsidR="008A3D59" w:rsidRPr="0019386B" w:rsidRDefault="008A3D59" w:rsidP="008A3D59">
      <w:pPr>
        <w:pStyle w:val="SimpleList"/>
        <w:numPr>
          <w:ilvl w:val="0"/>
          <w:numId w:val="0"/>
        </w:numPr>
        <w:spacing w:before="120"/>
        <w:rPr>
          <w:szCs w:val="24"/>
          <w:lang w:val="fr-FR"/>
        </w:rPr>
      </w:pPr>
      <w:r w:rsidRPr="0019386B">
        <w:rPr>
          <w:szCs w:val="24"/>
          <w:lang w:val="fr"/>
        </w:rPr>
        <w:t xml:space="preserve">Un Consultant sera sélectionné en vertu de </w:t>
      </w:r>
      <w:r w:rsidR="00F43332" w:rsidRPr="0019386B">
        <w:rPr>
          <w:b/>
          <w:bCs/>
          <w:szCs w:val="24"/>
          <w:lang w:val="fr"/>
        </w:rPr>
        <w:t xml:space="preserve">la méthode </w:t>
      </w:r>
      <w:r w:rsidR="000F14B6">
        <w:rPr>
          <w:b/>
          <w:bCs/>
          <w:szCs w:val="24"/>
          <w:lang w:val="fr"/>
        </w:rPr>
        <w:t xml:space="preserve">de </w:t>
      </w:r>
      <w:r w:rsidR="00A24DD9" w:rsidRPr="0019386B">
        <w:rPr>
          <w:b/>
          <w:bCs/>
          <w:szCs w:val="24"/>
          <w:lang w:val="fr"/>
        </w:rPr>
        <w:t>Sélection Fondée sur la Qualité et le Coût (SFQC),</w:t>
      </w:r>
      <w:r w:rsidR="000F14B6">
        <w:rPr>
          <w:szCs w:val="24"/>
          <w:lang w:val="fr"/>
        </w:rPr>
        <w:t xml:space="preserve"> </w:t>
      </w:r>
      <w:r w:rsidRPr="0019386B">
        <w:rPr>
          <w:szCs w:val="24"/>
          <w:lang w:val="fr"/>
        </w:rPr>
        <w:t xml:space="preserve">procédure d’évaluation dont les étapes sont décrites dans les sections de la DP conformément aux « Directives </w:t>
      </w:r>
      <w:r w:rsidR="0060504F" w:rsidRPr="0019386B">
        <w:rPr>
          <w:szCs w:val="24"/>
          <w:lang w:val="fr"/>
        </w:rPr>
        <w:t>sur</w:t>
      </w:r>
      <w:r w:rsidR="0086479A" w:rsidRPr="0019386B">
        <w:rPr>
          <w:szCs w:val="24"/>
          <w:lang w:val="fr"/>
        </w:rPr>
        <w:t xml:space="preserve"> la </w:t>
      </w:r>
      <w:r w:rsidRPr="0019386B">
        <w:rPr>
          <w:szCs w:val="24"/>
          <w:lang w:val="fr"/>
        </w:rPr>
        <w:t>passation des marchés du Programme </w:t>
      </w:r>
      <w:r w:rsidR="003F771F" w:rsidRPr="0019386B">
        <w:rPr>
          <w:szCs w:val="24"/>
          <w:lang w:val="fr"/>
        </w:rPr>
        <w:t xml:space="preserve">de MCC </w:t>
      </w:r>
      <w:r w:rsidRPr="0019386B">
        <w:rPr>
          <w:szCs w:val="24"/>
          <w:lang w:val="fr"/>
        </w:rPr>
        <w:t xml:space="preserve">» disponibles sur le site </w:t>
      </w:r>
      <w:r w:rsidR="0086479A" w:rsidRPr="0019386B">
        <w:rPr>
          <w:szCs w:val="24"/>
          <w:lang w:val="fr"/>
        </w:rPr>
        <w:t xml:space="preserve">web </w:t>
      </w:r>
      <w:r w:rsidR="003F771F" w:rsidRPr="0019386B">
        <w:rPr>
          <w:szCs w:val="24"/>
          <w:lang w:val="fr"/>
        </w:rPr>
        <w:t xml:space="preserve">de MCC </w:t>
      </w:r>
      <w:r w:rsidRPr="0019386B">
        <w:rPr>
          <w:szCs w:val="24"/>
          <w:lang w:val="fr"/>
        </w:rPr>
        <w:t>(</w:t>
      </w:r>
      <w:hyperlink r:id="rId16" w:history="1">
        <w:r w:rsidRPr="0019386B">
          <w:rPr>
            <w:rStyle w:val="Lienhypertexte"/>
            <w:szCs w:val="24"/>
            <w:lang w:val="fr"/>
          </w:rPr>
          <w:t>www.mcc.gov/ppg</w:t>
        </w:r>
      </w:hyperlink>
      <w:r w:rsidRPr="0019386B">
        <w:rPr>
          <w:szCs w:val="24"/>
          <w:lang w:val="fr"/>
        </w:rPr>
        <w:t xml:space="preserve">). Le processus de sélection, tel que décrit, inclut l’examen et la vérification des qualifications et des </w:t>
      </w:r>
      <w:r w:rsidR="0086479A" w:rsidRPr="0019386B">
        <w:rPr>
          <w:szCs w:val="24"/>
          <w:lang w:val="fr"/>
        </w:rPr>
        <w:t>performances passées</w:t>
      </w:r>
      <w:r w:rsidRPr="0019386B">
        <w:rPr>
          <w:szCs w:val="24"/>
          <w:lang w:val="fr"/>
        </w:rPr>
        <w:t>, ainsi qu’un contrôle des références, avant l’a</w:t>
      </w:r>
      <w:r w:rsidR="0086479A" w:rsidRPr="0019386B">
        <w:rPr>
          <w:szCs w:val="24"/>
          <w:lang w:val="fr"/>
        </w:rPr>
        <w:t>ttribution du contrat</w:t>
      </w:r>
      <w:r w:rsidRPr="0019386B">
        <w:rPr>
          <w:szCs w:val="24"/>
          <w:lang w:val="fr"/>
        </w:rPr>
        <w:t>.</w:t>
      </w:r>
      <w:r w:rsidR="00600D63" w:rsidRPr="0019386B">
        <w:rPr>
          <w:szCs w:val="24"/>
          <w:lang w:val="fr"/>
        </w:rPr>
        <w:t xml:space="preserve"> </w:t>
      </w:r>
      <w:r w:rsidRPr="0019386B">
        <w:rPr>
          <w:szCs w:val="24"/>
          <w:lang w:val="fr"/>
        </w:rPr>
        <w:t>La DP comprend les sections suivantes :</w:t>
      </w:r>
    </w:p>
    <w:p w14:paraId="751EE5BF" w14:textId="77777777" w:rsidR="00600D63" w:rsidRPr="0019386B" w:rsidRDefault="00600D63">
      <w:pPr>
        <w:widowControl/>
        <w:autoSpaceDE/>
        <w:autoSpaceDN/>
        <w:adjustRightInd/>
        <w:rPr>
          <w:b/>
          <w:bCs/>
          <w:lang w:val="fr"/>
        </w:rPr>
      </w:pPr>
      <w:bookmarkStart w:id="6" w:name="_Toc523314344"/>
      <w:bookmarkStart w:id="7" w:name="_Toc20752659"/>
    </w:p>
    <w:p w14:paraId="3D60B65D" w14:textId="77777777" w:rsidR="008A3D59" w:rsidRPr="0019386B" w:rsidRDefault="008A3D59" w:rsidP="008A3D59">
      <w:pPr>
        <w:spacing w:before="120" w:after="120"/>
        <w:outlineLvl w:val="0"/>
        <w:rPr>
          <w:b/>
          <w:lang w:val="fr-FR"/>
        </w:rPr>
      </w:pPr>
      <w:r w:rsidRPr="0019386B">
        <w:rPr>
          <w:b/>
          <w:bCs/>
          <w:lang w:val="fr"/>
        </w:rPr>
        <w:t>PREMIÈRE PARTIE – PROPOSITION ET PROCÉDURES DE SÉLECTION</w:t>
      </w:r>
      <w:bookmarkEnd w:id="6"/>
      <w:bookmarkEnd w:id="7"/>
    </w:p>
    <w:p w14:paraId="4240EFDE" w14:textId="77777777" w:rsidR="008A3D59" w:rsidRPr="0019386B" w:rsidRDefault="008A3D59" w:rsidP="008A3D59">
      <w:pPr>
        <w:pStyle w:val="Text"/>
        <w:tabs>
          <w:tab w:val="left" w:pos="720"/>
          <w:tab w:val="left" w:pos="1440"/>
          <w:tab w:val="left" w:pos="2160"/>
          <w:tab w:val="left" w:pos="2880"/>
          <w:tab w:val="left" w:pos="3600"/>
          <w:tab w:val="left" w:pos="4320"/>
          <w:tab w:val="right" w:pos="8640"/>
        </w:tabs>
        <w:spacing w:before="0" w:after="0"/>
        <w:jc w:val="left"/>
        <w:rPr>
          <w:szCs w:val="24"/>
          <w:lang w:val="fr-FR"/>
        </w:rPr>
      </w:pPr>
      <w:r w:rsidRPr="0019386B">
        <w:rPr>
          <w:b/>
          <w:bCs/>
          <w:szCs w:val="24"/>
          <w:lang w:val="fr"/>
        </w:rPr>
        <w:t>Section I</w:t>
      </w:r>
      <w:r w:rsidRPr="0019386B">
        <w:rPr>
          <w:b/>
          <w:bCs/>
          <w:szCs w:val="24"/>
          <w:lang w:val="fr"/>
        </w:rPr>
        <w:tab/>
        <w:t>Instructions aux Consultants</w:t>
      </w:r>
    </w:p>
    <w:p w14:paraId="503EE892" w14:textId="77777777" w:rsidR="008A3D59" w:rsidRPr="0019386B" w:rsidRDefault="008A3D59" w:rsidP="0086479A">
      <w:pPr>
        <w:pStyle w:val="Text"/>
        <w:spacing w:before="0"/>
        <w:ind w:left="1440"/>
        <w:rPr>
          <w:szCs w:val="24"/>
          <w:lang w:val="fr-FR"/>
        </w:rPr>
      </w:pPr>
      <w:r w:rsidRPr="0019386B">
        <w:rPr>
          <w:szCs w:val="24"/>
          <w:lang w:val="fr"/>
        </w:rPr>
        <w:t xml:space="preserve">Cette section fournit des informations afin d’aider les Consultants potentiels à préparer leur proposition, et décrit également la soumission, l’ouverture et l’évaluation des propositions, ainsi que l’attribution du présent </w:t>
      </w:r>
      <w:r w:rsidR="0086479A" w:rsidRPr="0019386B">
        <w:rPr>
          <w:szCs w:val="24"/>
          <w:lang w:val="fr"/>
        </w:rPr>
        <w:t>contrat</w:t>
      </w:r>
      <w:r w:rsidRPr="0019386B">
        <w:rPr>
          <w:szCs w:val="24"/>
          <w:lang w:val="fr"/>
        </w:rPr>
        <w:t>.</w:t>
      </w:r>
    </w:p>
    <w:p w14:paraId="186D0979" w14:textId="77777777" w:rsidR="008A3D59" w:rsidRPr="0019386B" w:rsidRDefault="008A3D59" w:rsidP="008A3D59">
      <w:pPr>
        <w:pStyle w:val="Text"/>
        <w:tabs>
          <w:tab w:val="left" w:pos="720"/>
          <w:tab w:val="left" w:pos="1440"/>
          <w:tab w:val="left" w:pos="2160"/>
          <w:tab w:val="left" w:pos="2880"/>
          <w:tab w:val="left" w:pos="3600"/>
          <w:tab w:val="left" w:pos="4320"/>
          <w:tab w:val="right" w:pos="8640"/>
        </w:tabs>
        <w:spacing w:before="0" w:after="0"/>
        <w:rPr>
          <w:b/>
          <w:szCs w:val="24"/>
          <w:lang w:val="fr-FR"/>
        </w:rPr>
      </w:pPr>
      <w:r w:rsidRPr="0019386B">
        <w:rPr>
          <w:b/>
          <w:bCs/>
          <w:szCs w:val="24"/>
          <w:lang w:val="fr"/>
        </w:rPr>
        <w:t>Section II</w:t>
      </w:r>
      <w:r w:rsidRPr="0019386B">
        <w:rPr>
          <w:b/>
          <w:bCs/>
          <w:szCs w:val="24"/>
          <w:lang w:val="fr"/>
        </w:rPr>
        <w:tab/>
        <w:t>Données particulières de la demande de partic</w:t>
      </w:r>
      <w:r w:rsidR="0086479A" w:rsidRPr="0019386B">
        <w:rPr>
          <w:b/>
          <w:bCs/>
          <w:szCs w:val="24"/>
          <w:lang w:val="fr"/>
        </w:rPr>
        <w:t>i</w:t>
      </w:r>
      <w:r w:rsidRPr="0019386B">
        <w:rPr>
          <w:b/>
          <w:bCs/>
          <w:szCs w:val="24"/>
          <w:lang w:val="fr"/>
        </w:rPr>
        <w:t>pations</w:t>
      </w:r>
    </w:p>
    <w:p w14:paraId="2A113808" w14:textId="77777777" w:rsidR="008A3D59" w:rsidRPr="0019386B" w:rsidRDefault="008A3D59" w:rsidP="008A3D59">
      <w:pPr>
        <w:pStyle w:val="Text"/>
        <w:spacing w:before="0"/>
        <w:ind w:left="1440"/>
        <w:rPr>
          <w:b/>
          <w:szCs w:val="24"/>
          <w:lang w:val="fr-FR"/>
        </w:rPr>
      </w:pPr>
      <w:r w:rsidRPr="0019386B">
        <w:rPr>
          <w:szCs w:val="24"/>
          <w:lang w:val="fr"/>
        </w:rPr>
        <w:t xml:space="preserve">Cette section inclut les </w:t>
      </w:r>
      <w:r w:rsidR="0006482F" w:rsidRPr="0019386B">
        <w:rPr>
          <w:szCs w:val="24"/>
          <w:lang w:val="fr"/>
        </w:rPr>
        <w:t>stipulation</w:t>
      </w:r>
      <w:r w:rsidRPr="0019386B">
        <w:rPr>
          <w:szCs w:val="24"/>
          <w:lang w:val="fr"/>
        </w:rPr>
        <w:t xml:space="preserve">s propres à la présente </w:t>
      </w:r>
      <w:r w:rsidR="0086479A" w:rsidRPr="0019386B">
        <w:rPr>
          <w:szCs w:val="24"/>
          <w:lang w:val="fr"/>
        </w:rPr>
        <w:t xml:space="preserve">procédure de </w:t>
      </w:r>
      <w:r w:rsidRPr="0019386B">
        <w:rPr>
          <w:szCs w:val="24"/>
          <w:lang w:val="fr"/>
        </w:rPr>
        <w:t>passation de marché</w:t>
      </w:r>
      <w:r w:rsidR="0086479A" w:rsidRPr="0019386B">
        <w:rPr>
          <w:szCs w:val="24"/>
          <w:lang w:val="fr"/>
        </w:rPr>
        <w:t>s</w:t>
      </w:r>
      <w:r w:rsidRPr="0019386B">
        <w:rPr>
          <w:szCs w:val="24"/>
          <w:lang w:val="fr"/>
        </w:rPr>
        <w:t xml:space="preserve"> et qui viennent compléter la section I, Instructions aux Consultants.</w:t>
      </w:r>
    </w:p>
    <w:p w14:paraId="719F52E9" w14:textId="77777777" w:rsidR="008A3D59" w:rsidRPr="0019386B" w:rsidRDefault="008A3D59" w:rsidP="008A3D59">
      <w:pPr>
        <w:pStyle w:val="Text"/>
        <w:tabs>
          <w:tab w:val="left" w:pos="720"/>
          <w:tab w:val="left" w:pos="1440"/>
          <w:tab w:val="left" w:pos="2160"/>
          <w:tab w:val="left" w:pos="2880"/>
          <w:tab w:val="left" w:pos="3600"/>
          <w:tab w:val="left" w:pos="4320"/>
          <w:tab w:val="right" w:pos="8640"/>
        </w:tabs>
        <w:spacing w:before="0" w:after="0"/>
        <w:rPr>
          <w:b/>
          <w:szCs w:val="24"/>
          <w:lang w:val="fr-FR"/>
        </w:rPr>
      </w:pPr>
      <w:r w:rsidRPr="0019386B">
        <w:rPr>
          <w:b/>
          <w:bCs/>
          <w:szCs w:val="24"/>
          <w:lang w:val="fr"/>
        </w:rPr>
        <w:t>Section III</w:t>
      </w:r>
      <w:r w:rsidRPr="0019386B">
        <w:rPr>
          <w:b/>
          <w:bCs/>
          <w:szCs w:val="24"/>
          <w:lang w:val="fr"/>
        </w:rPr>
        <w:tab/>
        <w:t>Qualification et critères d’évaluation</w:t>
      </w:r>
    </w:p>
    <w:p w14:paraId="083CA3D8" w14:textId="77777777" w:rsidR="008A3D59" w:rsidRPr="0019386B" w:rsidRDefault="008A3D59" w:rsidP="0086479A">
      <w:pPr>
        <w:pStyle w:val="Text"/>
        <w:spacing w:before="0"/>
        <w:ind w:left="1440"/>
        <w:rPr>
          <w:b/>
          <w:szCs w:val="24"/>
          <w:lang w:val="fr-FR"/>
        </w:rPr>
      </w:pPr>
      <w:r w:rsidRPr="0019386B">
        <w:rPr>
          <w:szCs w:val="24"/>
          <w:lang w:val="fr"/>
        </w:rPr>
        <w:t xml:space="preserve">Cette section précise les qualifications exigées du Consultant et les critères d’évaluation de sa </w:t>
      </w:r>
      <w:r w:rsidR="0086479A" w:rsidRPr="0019386B">
        <w:rPr>
          <w:szCs w:val="24"/>
          <w:lang w:val="fr"/>
        </w:rPr>
        <w:t>P</w:t>
      </w:r>
      <w:r w:rsidRPr="0019386B">
        <w:rPr>
          <w:szCs w:val="24"/>
          <w:lang w:val="fr"/>
        </w:rPr>
        <w:t>roposition.</w:t>
      </w:r>
    </w:p>
    <w:p w14:paraId="196637DD" w14:textId="77777777" w:rsidR="008A3D59" w:rsidRPr="0019386B" w:rsidRDefault="008A3D59" w:rsidP="0086479A">
      <w:pPr>
        <w:pStyle w:val="Text"/>
        <w:tabs>
          <w:tab w:val="left" w:pos="720"/>
          <w:tab w:val="left" w:pos="1440"/>
          <w:tab w:val="left" w:pos="2160"/>
          <w:tab w:val="left" w:pos="2880"/>
          <w:tab w:val="left" w:pos="3600"/>
          <w:tab w:val="left" w:pos="4320"/>
          <w:tab w:val="right" w:pos="8640"/>
        </w:tabs>
        <w:spacing w:before="0" w:after="0"/>
        <w:rPr>
          <w:b/>
          <w:szCs w:val="24"/>
          <w:lang w:val="fr-FR"/>
        </w:rPr>
      </w:pPr>
      <w:r w:rsidRPr="0019386B">
        <w:rPr>
          <w:b/>
          <w:bCs/>
          <w:szCs w:val="24"/>
          <w:lang w:val="fr"/>
        </w:rPr>
        <w:t>Section IV A</w:t>
      </w:r>
      <w:r w:rsidRPr="0019386B">
        <w:rPr>
          <w:b/>
          <w:bCs/>
          <w:szCs w:val="24"/>
          <w:lang w:val="fr"/>
        </w:rPr>
        <w:tab/>
        <w:t xml:space="preserve">Formulaires de la </w:t>
      </w:r>
      <w:r w:rsidR="0086479A" w:rsidRPr="0019386B">
        <w:rPr>
          <w:b/>
          <w:bCs/>
          <w:szCs w:val="24"/>
          <w:lang w:val="fr"/>
        </w:rPr>
        <w:t>P</w:t>
      </w:r>
      <w:r w:rsidRPr="0019386B">
        <w:rPr>
          <w:b/>
          <w:bCs/>
          <w:szCs w:val="24"/>
          <w:lang w:val="fr"/>
        </w:rPr>
        <w:t>roposition technique</w:t>
      </w:r>
    </w:p>
    <w:p w14:paraId="0179DB14" w14:textId="77777777" w:rsidR="008A3D59" w:rsidRPr="0019386B" w:rsidRDefault="008A3D59" w:rsidP="0086479A">
      <w:pPr>
        <w:pStyle w:val="Text"/>
        <w:spacing w:before="0"/>
        <w:ind w:left="1440"/>
        <w:rPr>
          <w:b/>
          <w:szCs w:val="24"/>
          <w:lang w:val="fr-FR"/>
        </w:rPr>
      </w:pPr>
      <w:r w:rsidRPr="0019386B">
        <w:rPr>
          <w:szCs w:val="24"/>
          <w:lang w:val="fr"/>
        </w:rPr>
        <w:t xml:space="preserve">Cette section contient les formulaires de la </w:t>
      </w:r>
      <w:r w:rsidR="0086479A" w:rsidRPr="0019386B">
        <w:rPr>
          <w:szCs w:val="24"/>
          <w:lang w:val="fr"/>
        </w:rPr>
        <w:t>P</w:t>
      </w:r>
      <w:r w:rsidRPr="0019386B">
        <w:rPr>
          <w:szCs w:val="24"/>
          <w:lang w:val="fr"/>
        </w:rPr>
        <w:t xml:space="preserve">roposition technique qui doivent être remplis par chaque Consultant potentiel et soumis dans une enveloppe distincte dans le cadre de </w:t>
      </w:r>
      <w:r w:rsidR="00036EE2" w:rsidRPr="0019386B">
        <w:rPr>
          <w:szCs w:val="24"/>
          <w:lang w:val="fr"/>
        </w:rPr>
        <w:t>s</w:t>
      </w:r>
      <w:r w:rsidRPr="0019386B">
        <w:rPr>
          <w:szCs w:val="24"/>
          <w:lang w:val="fr"/>
        </w:rPr>
        <w:t xml:space="preserve">a proposition globale. </w:t>
      </w:r>
    </w:p>
    <w:p w14:paraId="3AD62DD0" w14:textId="77777777" w:rsidR="008A3D59" w:rsidRPr="0019386B" w:rsidRDefault="008A3D59" w:rsidP="0086479A">
      <w:pPr>
        <w:pStyle w:val="Text"/>
        <w:tabs>
          <w:tab w:val="left" w:pos="720"/>
          <w:tab w:val="left" w:pos="1440"/>
          <w:tab w:val="left" w:pos="2160"/>
          <w:tab w:val="left" w:pos="2880"/>
          <w:tab w:val="left" w:pos="3600"/>
          <w:tab w:val="left" w:pos="4320"/>
          <w:tab w:val="right" w:pos="8640"/>
        </w:tabs>
        <w:spacing w:before="0" w:after="0"/>
        <w:rPr>
          <w:b/>
          <w:szCs w:val="24"/>
          <w:lang w:val="fr-FR"/>
        </w:rPr>
      </w:pPr>
      <w:r w:rsidRPr="0019386B">
        <w:rPr>
          <w:b/>
          <w:bCs/>
          <w:szCs w:val="24"/>
          <w:lang w:val="fr"/>
        </w:rPr>
        <w:t>Section IV B</w:t>
      </w:r>
      <w:r w:rsidRPr="0019386B">
        <w:rPr>
          <w:b/>
          <w:bCs/>
          <w:szCs w:val="24"/>
          <w:lang w:val="fr"/>
        </w:rPr>
        <w:tab/>
        <w:t xml:space="preserve">Formulaires de la </w:t>
      </w:r>
      <w:r w:rsidR="0086479A" w:rsidRPr="0019386B">
        <w:rPr>
          <w:b/>
          <w:bCs/>
          <w:szCs w:val="24"/>
          <w:lang w:val="fr"/>
        </w:rPr>
        <w:t>P</w:t>
      </w:r>
      <w:r w:rsidRPr="0019386B">
        <w:rPr>
          <w:b/>
          <w:bCs/>
          <w:szCs w:val="24"/>
          <w:lang w:val="fr"/>
        </w:rPr>
        <w:t>roposition financière</w:t>
      </w:r>
    </w:p>
    <w:p w14:paraId="45A84A19" w14:textId="77777777" w:rsidR="008A3D59" w:rsidRPr="0019386B" w:rsidRDefault="008A3D59" w:rsidP="0086479A">
      <w:pPr>
        <w:pStyle w:val="Text"/>
        <w:spacing w:before="0"/>
        <w:ind w:left="1440"/>
        <w:rPr>
          <w:b/>
          <w:szCs w:val="24"/>
          <w:lang w:val="fr-FR"/>
        </w:rPr>
      </w:pPr>
      <w:r w:rsidRPr="0019386B">
        <w:rPr>
          <w:szCs w:val="24"/>
          <w:lang w:val="fr"/>
        </w:rPr>
        <w:t xml:space="preserve">Cette section contient les formulaires de la </w:t>
      </w:r>
      <w:r w:rsidR="0086479A" w:rsidRPr="0019386B">
        <w:rPr>
          <w:szCs w:val="24"/>
          <w:lang w:val="fr"/>
        </w:rPr>
        <w:t>P</w:t>
      </w:r>
      <w:r w:rsidRPr="0019386B">
        <w:rPr>
          <w:szCs w:val="24"/>
          <w:lang w:val="fr"/>
        </w:rPr>
        <w:t xml:space="preserve">roposition financière qui doivent être remplis par chaque Consultant potentiel et soumis dans une enveloppe distincte dans le cadre de sa </w:t>
      </w:r>
      <w:r w:rsidR="0086479A" w:rsidRPr="0019386B">
        <w:rPr>
          <w:szCs w:val="24"/>
          <w:lang w:val="fr"/>
        </w:rPr>
        <w:t>P</w:t>
      </w:r>
      <w:r w:rsidRPr="0019386B">
        <w:rPr>
          <w:szCs w:val="24"/>
          <w:lang w:val="fr"/>
        </w:rPr>
        <w:t>roposition globale.</w:t>
      </w:r>
    </w:p>
    <w:p w14:paraId="642F7599" w14:textId="77777777" w:rsidR="008A3D59" w:rsidRPr="0019386B" w:rsidRDefault="008A3D59" w:rsidP="008A3D59">
      <w:pPr>
        <w:pStyle w:val="Text"/>
        <w:spacing w:before="0" w:after="0"/>
        <w:ind w:left="1440" w:hanging="1440"/>
        <w:rPr>
          <w:szCs w:val="24"/>
          <w:lang w:val="fr-FR"/>
        </w:rPr>
      </w:pPr>
      <w:r w:rsidRPr="0019386B">
        <w:rPr>
          <w:b/>
          <w:bCs/>
          <w:szCs w:val="24"/>
          <w:lang w:val="fr"/>
        </w:rPr>
        <w:t>Section V</w:t>
      </w:r>
      <w:r w:rsidRPr="0019386B">
        <w:rPr>
          <w:b/>
          <w:bCs/>
          <w:szCs w:val="24"/>
          <w:lang w:val="fr"/>
        </w:rPr>
        <w:tab/>
        <w:t>Termes de référence</w:t>
      </w:r>
    </w:p>
    <w:p w14:paraId="0BBF6A98" w14:textId="77777777" w:rsidR="008A3D59" w:rsidRDefault="008A3D59" w:rsidP="0086479A">
      <w:pPr>
        <w:pStyle w:val="Text"/>
        <w:spacing w:before="0"/>
        <w:ind w:left="1440"/>
        <w:rPr>
          <w:szCs w:val="24"/>
          <w:lang w:val="fr"/>
        </w:rPr>
      </w:pPr>
      <w:r w:rsidRPr="0019386B">
        <w:rPr>
          <w:szCs w:val="24"/>
          <w:lang w:val="fr"/>
        </w:rPr>
        <w:t xml:space="preserve">Cette section contient les Termes de référence détaillés décrivant la nature, les tâches et les </w:t>
      </w:r>
      <w:r w:rsidR="007A0CDC" w:rsidRPr="0019386B">
        <w:rPr>
          <w:szCs w:val="24"/>
          <w:lang w:val="fr"/>
        </w:rPr>
        <w:t>Services</w:t>
      </w:r>
      <w:r w:rsidRPr="0019386B">
        <w:rPr>
          <w:szCs w:val="24"/>
          <w:lang w:val="fr"/>
        </w:rPr>
        <w:t xml:space="preserve"> </w:t>
      </w:r>
      <w:r w:rsidR="0086479A" w:rsidRPr="0019386B">
        <w:rPr>
          <w:szCs w:val="24"/>
          <w:lang w:val="fr"/>
        </w:rPr>
        <w:t>à fournir par le</w:t>
      </w:r>
      <w:r w:rsidRPr="0019386B">
        <w:rPr>
          <w:szCs w:val="24"/>
          <w:lang w:val="fr"/>
        </w:rPr>
        <w:t xml:space="preserve"> Consultant.</w:t>
      </w:r>
    </w:p>
    <w:p w14:paraId="4968EDEF" w14:textId="77777777" w:rsidR="00DE7FE3" w:rsidRDefault="00DE7FE3" w:rsidP="0086479A">
      <w:pPr>
        <w:pStyle w:val="Text"/>
        <w:spacing w:before="0"/>
        <w:ind w:left="1440"/>
        <w:rPr>
          <w:szCs w:val="24"/>
          <w:lang w:val="fr"/>
        </w:rPr>
      </w:pPr>
    </w:p>
    <w:p w14:paraId="597CC3D0" w14:textId="77777777" w:rsidR="00FA6EAD" w:rsidRPr="0019386B" w:rsidRDefault="00FA6EAD" w:rsidP="0086479A">
      <w:pPr>
        <w:pStyle w:val="Text"/>
        <w:spacing w:before="0"/>
        <w:ind w:left="1440"/>
        <w:rPr>
          <w:szCs w:val="24"/>
          <w:lang w:val="fr-FR"/>
        </w:rPr>
      </w:pPr>
    </w:p>
    <w:p w14:paraId="2270E22C" w14:textId="77777777" w:rsidR="008A3D59" w:rsidRPr="0019386B" w:rsidRDefault="008A3D59" w:rsidP="008A3D59">
      <w:pPr>
        <w:pStyle w:val="Text"/>
        <w:ind w:left="1440" w:hanging="1440"/>
        <w:jc w:val="left"/>
        <w:rPr>
          <w:b/>
          <w:szCs w:val="24"/>
          <w:lang w:val="fr-FR"/>
        </w:rPr>
      </w:pPr>
      <w:r w:rsidRPr="0019386B">
        <w:rPr>
          <w:b/>
          <w:bCs/>
          <w:szCs w:val="24"/>
          <w:lang w:val="fr"/>
        </w:rPr>
        <w:lastRenderedPageBreak/>
        <w:t>DEUXIÈME PARTIE – CONDITIONS DU CONTRAT ET FORMULAIRES CONTRACTUELS</w:t>
      </w:r>
    </w:p>
    <w:p w14:paraId="5FA18321" w14:textId="77777777" w:rsidR="008A3D59" w:rsidRPr="0019386B" w:rsidRDefault="008A3D59" w:rsidP="0086479A">
      <w:pPr>
        <w:pStyle w:val="Text"/>
        <w:spacing w:before="0" w:after="0"/>
        <w:ind w:left="1440" w:hanging="1440"/>
        <w:rPr>
          <w:b/>
          <w:szCs w:val="24"/>
          <w:lang w:val="fr-FR"/>
        </w:rPr>
      </w:pPr>
      <w:r w:rsidRPr="0019386B">
        <w:rPr>
          <w:b/>
          <w:bCs/>
          <w:szCs w:val="24"/>
          <w:lang w:val="fr"/>
        </w:rPr>
        <w:t>Section VI</w:t>
      </w:r>
      <w:r w:rsidRPr="0019386B">
        <w:rPr>
          <w:b/>
          <w:bCs/>
          <w:szCs w:val="24"/>
          <w:lang w:val="fr"/>
        </w:rPr>
        <w:tab/>
        <w:t xml:space="preserve">Contrat et </w:t>
      </w:r>
      <w:r w:rsidR="0086479A" w:rsidRPr="0019386B">
        <w:rPr>
          <w:b/>
          <w:bCs/>
          <w:szCs w:val="24"/>
          <w:lang w:val="fr"/>
        </w:rPr>
        <w:t>C</w:t>
      </w:r>
      <w:r w:rsidR="0002706A" w:rsidRPr="0019386B">
        <w:rPr>
          <w:b/>
          <w:bCs/>
          <w:szCs w:val="24"/>
          <w:lang w:val="fr"/>
        </w:rPr>
        <w:t>onditions</w:t>
      </w:r>
      <w:r w:rsidRPr="0019386B">
        <w:rPr>
          <w:b/>
          <w:bCs/>
          <w:szCs w:val="24"/>
          <w:lang w:val="fr"/>
        </w:rPr>
        <w:t xml:space="preserve"> générales</w:t>
      </w:r>
      <w:r w:rsidR="0002706A" w:rsidRPr="0019386B">
        <w:rPr>
          <w:b/>
          <w:bCs/>
          <w:szCs w:val="24"/>
          <w:lang w:val="fr"/>
        </w:rPr>
        <w:t xml:space="preserve"> du </w:t>
      </w:r>
      <w:r w:rsidR="0086479A" w:rsidRPr="0019386B">
        <w:rPr>
          <w:b/>
          <w:bCs/>
          <w:szCs w:val="24"/>
          <w:lang w:val="fr"/>
        </w:rPr>
        <w:t>C</w:t>
      </w:r>
      <w:r w:rsidR="0002706A" w:rsidRPr="0019386B">
        <w:rPr>
          <w:b/>
          <w:bCs/>
          <w:szCs w:val="24"/>
          <w:lang w:val="fr"/>
        </w:rPr>
        <w:t>ontrat</w:t>
      </w:r>
    </w:p>
    <w:p w14:paraId="52307E53" w14:textId="728843DC" w:rsidR="008A3D59" w:rsidRPr="0019386B" w:rsidRDefault="008A3D59" w:rsidP="008A3D59">
      <w:pPr>
        <w:pStyle w:val="Text"/>
        <w:spacing w:before="0"/>
        <w:ind w:left="1440" w:hanging="1440"/>
        <w:rPr>
          <w:b/>
          <w:szCs w:val="24"/>
          <w:lang w:val="fr-FR"/>
        </w:rPr>
      </w:pPr>
      <w:r w:rsidRPr="0019386B">
        <w:rPr>
          <w:szCs w:val="24"/>
          <w:lang w:val="fr"/>
        </w:rPr>
        <w:tab/>
        <w:t xml:space="preserve">Cette section contient le formulaire de Contrat à conclure entre </w:t>
      </w:r>
      <w:r w:rsidR="000F14B6">
        <w:rPr>
          <w:szCs w:val="24"/>
          <w:lang w:val="fr"/>
        </w:rPr>
        <w:t xml:space="preserve">le </w:t>
      </w:r>
      <w:r w:rsidRPr="0019386B">
        <w:rPr>
          <w:szCs w:val="24"/>
          <w:lang w:val="fr"/>
        </w:rPr>
        <w:t>MCA</w:t>
      </w:r>
      <w:r w:rsidR="000F14B6">
        <w:rPr>
          <w:szCs w:val="24"/>
          <w:lang w:val="fr"/>
        </w:rPr>
        <w:t xml:space="preserve">-Niger </w:t>
      </w:r>
      <w:r w:rsidRPr="0019386B">
        <w:rPr>
          <w:szCs w:val="24"/>
          <w:lang w:val="fr"/>
        </w:rPr>
        <w:t>et le Consultant.</w:t>
      </w:r>
    </w:p>
    <w:p w14:paraId="296B213A" w14:textId="77777777" w:rsidR="008A3D59" w:rsidRPr="0019386B" w:rsidRDefault="008A3D59" w:rsidP="008A3D59">
      <w:pPr>
        <w:pStyle w:val="SimpleList"/>
        <w:numPr>
          <w:ilvl w:val="0"/>
          <w:numId w:val="0"/>
        </w:numPr>
        <w:rPr>
          <w:b/>
          <w:szCs w:val="24"/>
          <w:lang w:val="fr-FR"/>
        </w:rPr>
      </w:pPr>
      <w:r w:rsidRPr="0019386B">
        <w:rPr>
          <w:b/>
          <w:bCs/>
          <w:szCs w:val="24"/>
          <w:lang w:val="fr"/>
        </w:rPr>
        <w:t>Section VII</w:t>
      </w:r>
      <w:r w:rsidRPr="0019386B">
        <w:rPr>
          <w:b/>
          <w:bCs/>
          <w:szCs w:val="24"/>
          <w:lang w:val="fr"/>
        </w:rPr>
        <w:tab/>
        <w:t>Conditions particulières du Contrat et Annexes au Contrat</w:t>
      </w:r>
    </w:p>
    <w:p w14:paraId="0DE67734" w14:textId="77777777" w:rsidR="008A3D59" w:rsidRPr="0019386B" w:rsidRDefault="008A3D59" w:rsidP="0006482F">
      <w:pPr>
        <w:pStyle w:val="Text"/>
        <w:spacing w:before="0"/>
        <w:ind w:left="1440"/>
        <w:rPr>
          <w:b/>
          <w:szCs w:val="24"/>
          <w:lang w:val="fr-FR"/>
        </w:rPr>
      </w:pPr>
      <w:r w:rsidRPr="0019386B">
        <w:rPr>
          <w:szCs w:val="24"/>
          <w:lang w:val="fr"/>
        </w:rPr>
        <w:t xml:space="preserve">Cette section contient le formulaire comprenant les Clauses contractuelles qui viennent compléter les </w:t>
      </w:r>
      <w:r w:rsidR="0002706A" w:rsidRPr="0019386B">
        <w:rPr>
          <w:szCs w:val="24"/>
          <w:lang w:val="fr"/>
        </w:rPr>
        <w:t>CGC</w:t>
      </w:r>
      <w:r w:rsidRPr="0019386B">
        <w:rPr>
          <w:szCs w:val="24"/>
          <w:lang w:val="fr"/>
        </w:rPr>
        <w:t xml:space="preserve"> et qui doivent être remplis par les </w:t>
      </w:r>
      <w:r w:rsidRPr="00281204">
        <w:rPr>
          <w:szCs w:val="24"/>
          <w:lang w:val="fr"/>
        </w:rPr>
        <w:t>Entités MCA</w:t>
      </w:r>
      <w:r w:rsidRPr="0019386B">
        <w:rPr>
          <w:szCs w:val="24"/>
          <w:lang w:val="fr"/>
        </w:rPr>
        <w:t xml:space="preserve"> pour chaque passation de marchés de </w:t>
      </w:r>
      <w:r w:rsidR="007A0CDC" w:rsidRPr="0019386B">
        <w:rPr>
          <w:szCs w:val="24"/>
          <w:lang w:val="fr"/>
        </w:rPr>
        <w:t>Services</w:t>
      </w:r>
      <w:r w:rsidRPr="0019386B">
        <w:rPr>
          <w:szCs w:val="24"/>
          <w:lang w:val="fr"/>
        </w:rPr>
        <w:t xml:space="preserve"> de Consultants. Cette section comprend également une annexe (Annexe B : </w:t>
      </w:r>
      <w:r w:rsidR="0006482F" w:rsidRPr="0019386B">
        <w:rPr>
          <w:szCs w:val="24"/>
          <w:lang w:val="fr"/>
        </w:rPr>
        <w:t>Stipulation</w:t>
      </w:r>
      <w:r w:rsidRPr="0019386B">
        <w:rPr>
          <w:szCs w:val="24"/>
          <w:lang w:val="fr"/>
        </w:rPr>
        <w:t xml:space="preserve">s complémentaires) comprenant des </w:t>
      </w:r>
      <w:r w:rsidR="0006482F" w:rsidRPr="0019386B">
        <w:rPr>
          <w:szCs w:val="24"/>
          <w:lang w:val="fr"/>
        </w:rPr>
        <w:t>stipulation</w:t>
      </w:r>
      <w:r w:rsidRPr="0019386B">
        <w:rPr>
          <w:szCs w:val="24"/>
          <w:lang w:val="fr"/>
        </w:rPr>
        <w:t xml:space="preserve">s faisant partie intégrante des obligations qui incombent au Gouvernement et aux Entités MCA en vertu des </w:t>
      </w:r>
      <w:r w:rsidR="0006482F" w:rsidRPr="0019386B">
        <w:rPr>
          <w:szCs w:val="24"/>
          <w:lang w:val="fr"/>
        </w:rPr>
        <w:t>stipulation</w:t>
      </w:r>
      <w:r w:rsidRPr="0019386B">
        <w:rPr>
          <w:szCs w:val="24"/>
          <w:lang w:val="fr"/>
        </w:rPr>
        <w:t xml:space="preserve">s du Compact et des documents </w:t>
      </w:r>
      <w:r w:rsidR="0006482F" w:rsidRPr="0019386B">
        <w:rPr>
          <w:szCs w:val="24"/>
          <w:lang w:val="fr"/>
        </w:rPr>
        <w:t xml:space="preserve">connexes </w:t>
      </w:r>
      <w:r w:rsidRPr="0019386B">
        <w:rPr>
          <w:szCs w:val="24"/>
          <w:lang w:val="fr"/>
        </w:rPr>
        <w:t xml:space="preserve">qui, conformément auxdites </w:t>
      </w:r>
      <w:r w:rsidR="0006482F" w:rsidRPr="0019386B">
        <w:rPr>
          <w:szCs w:val="24"/>
          <w:lang w:val="fr"/>
        </w:rPr>
        <w:t>stipulation</w:t>
      </w:r>
      <w:r w:rsidRPr="0019386B">
        <w:rPr>
          <w:szCs w:val="24"/>
          <w:lang w:val="fr"/>
        </w:rPr>
        <w:t xml:space="preserve">s, doivent être transférées à tout Consultant, </w:t>
      </w:r>
      <w:r w:rsidR="00005B8F" w:rsidRPr="0019386B">
        <w:rPr>
          <w:szCs w:val="24"/>
          <w:lang w:val="fr"/>
        </w:rPr>
        <w:t>Sous-traitant</w:t>
      </w:r>
      <w:r w:rsidRPr="0019386B">
        <w:rPr>
          <w:szCs w:val="24"/>
          <w:lang w:val="fr"/>
        </w:rPr>
        <w:t xml:space="preserve"> ou associé </w:t>
      </w:r>
      <w:r w:rsidR="007E4008" w:rsidRPr="0019386B">
        <w:rPr>
          <w:szCs w:val="24"/>
          <w:lang w:val="fr"/>
        </w:rPr>
        <w:t>participant au contrat</w:t>
      </w:r>
      <w:r w:rsidRPr="0019386B">
        <w:rPr>
          <w:szCs w:val="24"/>
          <w:lang w:val="fr"/>
        </w:rPr>
        <w:t xml:space="preserve"> financé par MCC.</w:t>
      </w:r>
    </w:p>
    <w:p w14:paraId="5D77C428" w14:textId="6C1796DE" w:rsidR="008A3D59" w:rsidRDefault="008A3D59" w:rsidP="00BB1C23">
      <w:pPr>
        <w:pStyle w:val="SimpleList"/>
        <w:numPr>
          <w:ilvl w:val="0"/>
          <w:numId w:val="0"/>
        </w:numPr>
        <w:spacing w:before="120"/>
        <w:rPr>
          <w:b/>
          <w:bCs/>
          <w:szCs w:val="24"/>
          <w:u w:val="single"/>
          <w:lang w:val="fr"/>
        </w:rPr>
      </w:pPr>
      <w:r w:rsidRPr="0019386B">
        <w:rPr>
          <w:szCs w:val="24"/>
          <w:lang w:val="fr"/>
        </w:rPr>
        <w:t xml:space="preserve">Les </w:t>
      </w:r>
      <w:r w:rsidR="00BB1C23" w:rsidRPr="0019386B">
        <w:rPr>
          <w:szCs w:val="24"/>
          <w:lang w:val="fr"/>
        </w:rPr>
        <w:t>P</w:t>
      </w:r>
      <w:r w:rsidRPr="0019386B">
        <w:rPr>
          <w:szCs w:val="24"/>
          <w:lang w:val="fr"/>
        </w:rPr>
        <w:t xml:space="preserve">ropositions doivent être déposées </w:t>
      </w:r>
      <w:r w:rsidR="000D1A80">
        <w:rPr>
          <w:szCs w:val="24"/>
          <w:lang w:val="fr"/>
        </w:rPr>
        <w:t>par voie electronique</w:t>
      </w:r>
      <w:r w:rsidRPr="0019386B">
        <w:rPr>
          <w:szCs w:val="24"/>
          <w:lang w:val="fr"/>
        </w:rPr>
        <w:t xml:space="preserve"> et de la manière indiquées au point IC 17.5, </w:t>
      </w:r>
      <w:r w:rsidR="0089019C" w:rsidRPr="0019386B">
        <w:rPr>
          <w:szCs w:val="24"/>
          <w:lang w:val="fr"/>
        </w:rPr>
        <w:t xml:space="preserve">des </w:t>
      </w:r>
      <w:r w:rsidRPr="0019386B">
        <w:rPr>
          <w:szCs w:val="24"/>
          <w:lang w:val="fr"/>
        </w:rPr>
        <w:t>D</w:t>
      </w:r>
      <w:r w:rsidR="00A24DD9" w:rsidRPr="0019386B">
        <w:rPr>
          <w:szCs w:val="24"/>
          <w:lang w:val="fr"/>
        </w:rPr>
        <w:t xml:space="preserve">onnées </w:t>
      </w:r>
      <w:r w:rsidRPr="0019386B">
        <w:rPr>
          <w:szCs w:val="24"/>
          <w:lang w:val="fr"/>
        </w:rPr>
        <w:t>P</w:t>
      </w:r>
      <w:r w:rsidR="00A24DD9" w:rsidRPr="0019386B">
        <w:rPr>
          <w:szCs w:val="24"/>
          <w:lang w:val="fr"/>
        </w:rPr>
        <w:t xml:space="preserve">articulières de la </w:t>
      </w:r>
      <w:r w:rsidRPr="0019386B">
        <w:rPr>
          <w:szCs w:val="24"/>
          <w:lang w:val="fr"/>
        </w:rPr>
        <w:t>D</w:t>
      </w:r>
      <w:r w:rsidR="00A24DD9" w:rsidRPr="0019386B">
        <w:rPr>
          <w:szCs w:val="24"/>
          <w:lang w:val="fr"/>
        </w:rPr>
        <w:t xml:space="preserve">emande de </w:t>
      </w:r>
      <w:r w:rsidRPr="0019386B">
        <w:rPr>
          <w:szCs w:val="24"/>
          <w:lang w:val="fr"/>
        </w:rPr>
        <w:t>P</w:t>
      </w:r>
      <w:r w:rsidR="00A24DD9" w:rsidRPr="0019386B">
        <w:rPr>
          <w:szCs w:val="24"/>
          <w:lang w:val="fr"/>
        </w:rPr>
        <w:t>ropositions (DPDP)</w:t>
      </w:r>
      <w:r w:rsidRPr="0019386B">
        <w:rPr>
          <w:szCs w:val="24"/>
          <w:lang w:val="fr"/>
        </w:rPr>
        <w:t>, au plus tard le</w:t>
      </w:r>
      <w:r w:rsidR="00756E0E" w:rsidRPr="0019386B">
        <w:rPr>
          <w:szCs w:val="24"/>
          <w:lang w:val="fr"/>
        </w:rPr>
        <w:t> </w:t>
      </w:r>
      <w:r w:rsidR="001639A2" w:rsidRPr="001639A2">
        <w:rPr>
          <w:b/>
          <w:bCs/>
          <w:szCs w:val="24"/>
          <w:u w:val="single"/>
          <w:lang w:val="fr"/>
        </w:rPr>
        <w:t>vendredi</w:t>
      </w:r>
      <w:r w:rsidR="001639A2" w:rsidRPr="001639A2">
        <w:rPr>
          <w:b/>
          <w:bCs/>
          <w:szCs w:val="24"/>
          <w:u w:val="single"/>
          <w:lang w:val="fr-FR"/>
        </w:rPr>
        <w:t xml:space="preserve"> </w:t>
      </w:r>
      <w:r w:rsidR="00ED2672" w:rsidRPr="00ED2672">
        <w:rPr>
          <w:b/>
          <w:bCs/>
          <w:szCs w:val="24"/>
          <w:u w:val="single"/>
          <w:lang w:val="fr-FR"/>
        </w:rPr>
        <w:t xml:space="preserve">29 Mai </w:t>
      </w:r>
      <w:r w:rsidR="00756E0E" w:rsidRPr="00ED2672">
        <w:rPr>
          <w:b/>
          <w:bCs/>
          <w:szCs w:val="24"/>
          <w:u w:val="single"/>
          <w:lang w:val="fr-FR"/>
        </w:rPr>
        <w:t>2020</w:t>
      </w:r>
      <w:r w:rsidR="00A24DD9" w:rsidRPr="00ED2672">
        <w:rPr>
          <w:b/>
          <w:bCs/>
          <w:szCs w:val="24"/>
          <w:u w:val="single"/>
          <w:lang w:val="fr"/>
        </w:rPr>
        <w:t xml:space="preserve">, à 10 heures </w:t>
      </w:r>
      <w:r w:rsidR="008E08D7">
        <w:rPr>
          <w:b/>
          <w:bCs/>
          <w:szCs w:val="24"/>
          <w:u w:val="single"/>
          <w:lang w:val="fr"/>
        </w:rPr>
        <w:t>précises, heure de Niamey</w:t>
      </w:r>
      <w:r w:rsidR="00A24DD9" w:rsidRPr="00ED2672">
        <w:rPr>
          <w:b/>
          <w:bCs/>
          <w:szCs w:val="24"/>
          <w:u w:val="single"/>
          <w:lang w:val="fr"/>
        </w:rPr>
        <w:t>.</w:t>
      </w:r>
    </w:p>
    <w:p w14:paraId="613C1F80" w14:textId="77777777" w:rsidR="00281204" w:rsidRDefault="00281204" w:rsidP="00BB1C23">
      <w:pPr>
        <w:pStyle w:val="SimpleList"/>
        <w:numPr>
          <w:ilvl w:val="0"/>
          <w:numId w:val="0"/>
        </w:numPr>
        <w:spacing w:before="120"/>
        <w:rPr>
          <w:lang w:val="fr-FR"/>
        </w:rPr>
      </w:pPr>
    </w:p>
    <w:p w14:paraId="21957BD5" w14:textId="10277CA9" w:rsidR="00281204" w:rsidRDefault="00281204" w:rsidP="00BB1C23">
      <w:pPr>
        <w:pStyle w:val="SimpleList"/>
        <w:numPr>
          <w:ilvl w:val="0"/>
          <w:numId w:val="0"/>
        </w:numPr>
        <w:spacing w:before="120"/>
        <w:rPr>
          <w:lang w:val="fr-FR"/>
        </w:rPr>
      </w:pPr>
      <w:r w:rsidRPr="00101482">
        <w:rPr>
          <w:lang w:val="fr-FR"/>
        </w:rPr>
        <w:t xml:space="preserve">Une réunion </w:t>
      </w:r>
      <w:r w:rsidR="000C6B89" w:rsidRPr="000C6B89">
        <w:rPr>
          <w:highlight w:val="yellow"/>
          <w:lang w:val="fr-FR"/>
        </w:rPr>
        <w:t xml:space="preserve">préalable à la </w:t>
      </w:r>
      <w:r w:rsidRPr="000C6B89">
        <w:rPr>
          <w:highlight w:val="yellow"/>
          <w:lang w:val="fr-FR"/>
        </w:rPr>
        <w:t xml:space="preserve">soumission </w:t>
      </w:r>
      <w:r w:rsidR="000C6B89" w:rsidRPr="000C6B89">
        <w:rPr>
          <w:highlight w:val="yellow"/>
          <w:lang w:val="fr-FR"/>
        </w:rPr>
        <w:t>des propositions</w:t>
      </w:r>
      <w:r w:rsidR="000C6B89">
        <w:rPr>
          <w:lang w:val="fr-FR"/>
        </w:rPr>
        <w:t xml:space="preserve"> </w:t>
      </w:r>
      <w:r w:rsidRPr="00101482">
        <w:rPr>
          <w:lang w:val="fr-FR"/>
        </w:rPr>
        <w:t xml:space="preserve">sera tenue le </w:t>
      </w:r>
      <w:r w:rsidR="001639A2" w:rsidRPr="001639A2">
        <w:rPr>
          <w:b/>
          <w:bCs/>
          <w:lang w:val="fr-FR"/>
        </w:rPr>
        <w:t xml:space="preserve">jeudi </w:t>
      </w:r>
      <w:r w:rsidR="00101482" w:rsidRPr="00101482">
        <w:rPr>
          <w:b/>
          <w:lang w:val="fr-FR"/>
        </w:rPr>
        <w:t>23 avril 2020 à 10</w:t>
      </w:r>
      <w:r w:rsidRPr="00101482">
        <w:rPr>
          <w:b/>
          <w:lang w:val="fr-FR"/>
        </w:rPr>
        <w:t xml:space="preserve"> heure</w:t>
      </w:r>
      <w:r w:rsidR="00101482" w:rsidRPr="00101482">
        <w:rPr>
          <w:b/>
          <w:lang w:val="fr-FR"/>
        </w:rPr>
        <w:t>s</w:t>
      </w:r>
      <w:r w:rsidR="00101482">
        <w:rPr>
          <w:b/>
          <w:lang w:val="fr-FR"/>
        </w:rPr>
        <w:t xml:space="preserve"> precise</w:t>
      </w:r>
      <w:r w:rsidR="008E08D7">
        <w:rPr>
          <w:b/>
          <w:lang w:val="fr-FR"/>
        </w:rPr>
        <w:t>s</w:t>
      </w:r>
      <w:r w:rsidRPr="00101482">
        <w:rPr>
          <w:lang w:val="fr-FR"/>
        </w:rPr>
        <w:t xml:space="preserve">, </w:t>
      </w:r>
      <w:r w:rsidR="008E08D7" w:rsidRPr="008E08D7">
        <w:rPr>
          <w:b/>
          <w:bCs/>
          <w:lang w:val="fr-FR"/>
        </w:rPr>
        <w:t>heure de Niamey</w:t>
      </w:r>
      <w:r w:rsidR="008E08D7">
        <w:rPr>
          <w:lang w:val="fr-FR"/>
        </w:rPr>
        <w:t xml:space="preserve"> </w:t>
      </w:r>
      <w:r w:rsidRPr="00101482">
        <w:rPr>
          <w:lang w:val="fr-FR"/>
        </w:rPr>
        <w:t xml:space="preserve">par </w:t>
      </w:r>
      <w:r w:rsidR="00124028">
        <w:rPr>
          <w:lang w:val="fr-FR"/>
        </w:rPr>
        <w:t>webinaire</w:t>
      </w:r>
      <w:r w:rsidRPr="00101482">
        <w:rPr>
          <w:lang w:val="fr-FR"/>
        </w:rPr>
        <w:t xml:space="preserve"> suivant le lien ci-apre</w:t>
      </w:r>
      <w:r w:rsidR="00101482" w:rsidRPr="00101482">
        <w:rPr>
          <w:lang w:val="fr-FR"/>
        </w:rPr>
        <w:t>s :</w:t>
      </w:r>
    </w:p>
    <w:p w14:paraId="512F9574" w14:textId="3DCBB113" w:rsidR="00101482" w:rsidRPr="00042B16" w:rsidRDefault="000528F9" w:rsidP="00BB1C23">
      <w:pPr>
        <w:pStyle w:val="SimpleList"/>
        <w:numPr>
          <w:ilvl w:val="0"/>
          <w:numId w:val="0"/>
        </w:numPr>
        <w:spacing w:before="120"/>
        <w:rPr>
          <w:szCs w:val="24"/>
          <w:lang w:val="fr-FR"/>
        </w:rPr>
      </w:pPr>
      <w:hyperlink r:id="rId17" w:tgtFrame="_blank" w:history="1">
        <w:r w:rsidR="00101482" w:rsidRPr="00ED2672">
          <w:rPr>
            <w:rStyle w:val="Lienhypertexte"/>
            <w:rFonts w:ascii="Calibri" w:hAnsi="Calibri" w:cs="Calibri"/>
            <w:szCs w:val="24"/>
            <w:bdr w:val="none" w:sz="0" w:space="0" w:color="auto" w:frame="1"/>
            <w:lang w:val="fr-FR"/>
          </w:rPr>
          <w:t>https://us02web.zoom.us/j/621079682?pwd=K1Z6T2UrenZ2eDd6b2tKbWp1VkphUT09</w:t>
        </w:r>
      </w:hyperlink>
    </w:p>
    <w:p w14:paraId="4A54E810" w14:textId="26EB1978" w:rsidR="00101482" w:rsidRPr="00042B16" w:rsidRDefault="00101482" w:rsidP="00BB1C23">
      <w:pPr>
        <w:pStyle w:val="SimpleList"/>
        <w:numPr>
          <w:ilvl w:val="0"/>
          <w:numId w:val="0"/>
        </w:numPr>
        <w:spacing w:before="120"/>
        <w:rPr>
          <w:b/>
          <w:bCs/>
          <w:szCs w:val="24"/>
          <w:shd w:val="clear" w:color="auto" w:fill="FFFF00"/>
          <w:lang w:val="fr-FR"/>
        </w:rPr>
      </w:pPr>
      <w:r w:rsidRPr="00042B16">
        <w:rPr>
          <w:b/>
          <w:bCs/>
          <w:szCs w:val="24"/>
          <w:lang w:val="fr-FR"/>
        </w:rPr>
        <w:t>ID de réunion : 621 079 682</w:t>
      </w:r>
      <w:r w:rsidR="00ED2672" w:rsidRPr="00042B16">
        <w:rPr>
          <w:b/>
          <w:bCs/>
          <w:szCs w:val="24"/>
          <w:lang w:val="fr-FR"/>
        </w:rPr>
        <w:t xml:space="preserve">  </w:t>
      </w:r>
    </w:p>
    <w:p w14:paraId="56AD0A32" w14:textId="2C6E7C24" w:rsidR="00A24DD9" w:rsidRPr="008E08D7" w:rsidRDefault="00ED2672" w:rsidP="00BB1C23">
      <w:pPr>
        <w:pStyle w:val="SimpleList"/>
        <w:numPr>
          <w:ilvl w:val="0"/>
          <w:numId w:val="0"/>
        </w:numPr>
        <w:spacing w:before="120"/>
        <w:rPr>
          <w:b/>
          <w:bCs/>
          <w:szCs w:val="24"/>
          <w:lang w:val="fr"/>
        </w:rPr>
      </w:pPr>
      <w:r w:rsidRPr="00042B16">
        <w:rPr>
          <w:b/>
          <w:bCs/>
          <w:szCs w:val="24"/>
          <w:lang w:val="fr-FR"/>
        </w:rPr>
        <w:t>Mot de passe: 582559</w:t>
      </w:r>
    </w:p>
    <w:p w14:paraId="3DBC67A3" w14:textId="706984D3" w:rsidR="008A3D59" w:rsidRPr="0019386B" w:rsidRDefault="008A3D59" w:rsidP="00BB1C23">
      <w:pPr>
        <w:pStyle w:val="SimpleList"/>
        <w:numPr>
          <w:ilvl w:val="0"/>
          <w:numId w:val="0"/>
        </w:numPr>
        <w:spacing w:before="120"/>
        <w:rPr>
          <w:szCs w:val="24"/>
          <w:lang w:val="fr-FR"/>
        </w:rPr>
      </w:pPr>
      <w:r w:rsidRPr="0019386B">
        <w:rPr>
          <w:szCs w:val="24"/>
          <w:lang w:val="fr"/>
        </w:rPr>
        <w:t>Il convient de noter que</w:t>
      </w:r>
      <w:r w:rsidR="006D3AA1">
        <w:rPr>
          <w:szCs w:val="24"/>
          <w:lang w:val="fr"/>
        </w:rPr>
        <w:t xml:space="preserve"> seules</w:t>
      </w:r>
      <w:r w:rsidRPr="0019386B">
        <w:rPr>
          <w:szCs w:val="24"/>
          <w:lang w:val="fr"/>
        </w:rPr>
        <w:t xml:space="preserve"> les </w:t>
      </w:r>
      <w:r w:rsidR="00BB1C23" w:rsidRPr="0019386B">
        <w:rPr>
          <w:szCs w:val="24"/>
          <w:lang w:val="fr"/>
        </w:rPr>
        <w:t>P</w:t>
      </w:r>
      <w:r w:rsidRPr="0019386B">
        <w:rPr>
          <w:szCs w:val="24"/>
          <w:lang w:val="fr"/>
        </w:rPr>
        <w:t xml:space="preserve">ropositions transmises par </w:t>
      </w:r>
      <w:r w:rsidR="0089019C" w:rsidRPr="0019386B">
        <w:rPr>
          <w:szCs w:val="24"/>
          <w:lang w:val="fr"/>
        </w:rPr>
        <w:t xml:space="preserve">voie </w:t>
      </w:r>
      <w:r w:rsidRPr="0019386B">
        <w:rPr>
          <w:szCs w:val="24"/>
          <w:lang w:val="fr"/>
        </w:rPr>
        <w:t>électronique</w:t>
      </w:r>
      <w:r w:rsidRPr="0019386B">
        <w:rPr>
          <w:b/>
          <w:szCs w:val="24"/>
          <w:lang w:val="fr-FR"/>
        </w:rPr>
        <w:t xml:space="preserve"> </w:t>
      </w:r>
      <w:r w:rsidRPr="00042B16">
        <w:rPr>
          <w:bCs/>
          <w:szCs w:val="24"/>
          <w:lang w:val="fr-FR"/>
        </w:rPr>
        <w:t xml:space="preserve">sont </w:t>
      </w:r>
      <w:r w:rsidRPr="0019386B">
        <w:rPr>
          <w:szCs w:val="24"/>
          <w:lang w:val="fr"/>
        </w:rPr>
        <w:t>acceptées.</w:t>
      </w:r>
    </w:p>
    <w:p w14:paraId="6CCD68C8" w14:textId="77777777" w:rsidR="008A3D59" w:rsidRPr="0019386B" w:rsidRDefault="008A3D59" w:rsidP="008A3D59">
      <w:pPr>
        <w:pStyle w:val="Text"/>
        <w:rPr>
          <w:szCs w:val="24"/>
          <w:lang w:val="fr-FR"/>
        </w:rPr>
      </w:pPr>
    </w:p>
    <w:p w14:paraId="1F39BF36" w14:textId="77777777" w:rsidR="008A3D59" w:rsidRPr="0019386B" w:rsidRDefault="00FB518D" w:rsidP="008A3D59">
      <w:pPr>
        <w:pStyle w:val="Text"/>
        <w:outlineLvl w:val="0"/>
        <w:rPr>
          <w:szCs w:val="24"/>
          <w:lang w:val="fr-FR"/>
        </w:rPr>
      </w:pPr>
      <w:bookmarkStart w:id="8" w:name="_Toc523314347"/>
      <w:bookmarkStart w:id="9" w:name="_Toc20752660"/>
      <w:r w:rsidRPr="0019386B">
        <w:rPr>
          <w:szCs w:val="24"/>
          <w:lang w:val="fr"/>
        </w:rPr>
        <w:t>Veuillez agréer</w:t>
      </w:r>
      <w:r w:rsidR="008A3D59" w:rsidRPr="0019386B">
        <w:rPr>
          <w:szCs w:val="24"/>
          <w:lang w:val="fr"/>
        </w:rPr>
        <w:t>,</w:t>
      </w:r>
      <w:r w:rsidRPr="0019386B">
        <w:rPr>
          <w:szCs w:val="24"/>
          <w:lang w:val="fr"/>
        </w:rPr>
        <w:t xml:space="preserve"> Madame</w:t>
      </w:r>
      <w:r w:rsidR="00893C10" w:rsidRPr="0019386B">
        <w:rPr>
          <w:szCs w:val="24"/>
          <w:lang w:val="fr"/>
        </w:rPr>
        <w:t xml:space="preserve">, </w:t>
      </w:r>
      <w:r w:rsidRPr="0019386B">
        <w:rPr>
          <w:szCs w:val="24"/>
          <w:lang w:val="fr"/>
        </w:rPr>
        <w:t>Monsieur l’assurance de ma considération distinguée.</w:t>
      </w:r>
      <w:bookmarkEnd w:id="8"/>
      <w:bookmarkEnd w:id="9"/>
    </w:p>
    <w:p w14:paraId="05694C85" w14:textId="77777777" w:rsidR="008A3D59" w:rsidRPr="0019386B" w:rsidRDefault="008A3D59" w:rsidP="008A3D59">
      <w:pPr>
        <w:rPr>
          <w:b/>
          <w:lang w:val="fr-FR"/>
        </w:rPr>
      </w:pPr>
    </w:p>
    <w:p w14:paraId="33A92BE3" w14:textId="77777777" w:rsidR="00893C10" w:rsidRPr="0019386B" w:rsidRDefault="00893C10" w:rsidP="00893C10">
      <w:pPr>
        <w:adjustRightInd/>
        <w:ind w:right="5239"/>
        <w:rPr>
          <w:rFonts w:eastAsia="Times New Roman"/>
          <w:b/>
          <w:lang w:val="fr-FR" w:eastAsia="en-US"/>
        </w:rPr>
      </w:pPr>
      <w:r w:rsidRPr="0019386B">
        <w:rPr>
          <w:rFonts w:eastAsia="Times New Roman"/>
          <w:b/>
          <w:lang w:val="fr-FR" w:eastAsia="en-US"/>
        </w:rPr>
        <w:t xml:space="preserve">Mamane ANNOU </w:t>
      </w:r>
    </w:p>
    <w:p w14:paraId="7C056553" w14:textId="77777777" w:rsidR="00893C10" w:rsidRPr="0019386B" w:rsidRDefault="00893C10" w:rsidP="00893C10">
      <w:pPr>
        <w:adjustRightInd/>
        <w:ind w:right="5239"/>
        <w:rPr>
          <w:rFonts w:eastAsia="Times New Roman"/>
          <w:b/>
          <w:lang w:val="fr-FR" w:eastAsia="en-US"/>
        </w:rPr>
      </w:pPr>
      <w:r w:rsidRPr="0019386B">
        <w:rPr>
          <w:rFonts w:eastAsia="Times New Roman"/>
          <w:b/>
          <w:lang w:val="fr-FR" w:eastAsia="en-US"/>
        </w:rPr>
        <w:t>Directeur Général de MCA-Niger</w:t>
      </w:r>
    </w:p>
    <w:p w14:paraId="760D1464" w14:textId="77777777" w:rsidR="008A3D59" w:rsidRPr="0019386B" w:rsidRDefault="008A3D59" w:rsidP="008A3D59">
      <w:pPr>
        <w:rPr>
          <w:b/>
          <w:lang w:val="fr-FR"/>
        </w:rPr>
        <w:sectPr w:rsidR="008A3D59" w:rsidRPr="0019386B" w:rsidSect="00447F92">
          <w:headerReference w:type="default" r:id="rId18"/>
          <w:pgSz w:w="12240" w:h="15840"/>
          <w:pgMar w:top="1440" w:right="1800" w:bottom="1440" w:left="1800" w:header="720" w:footer="720" w:gutter="0"/>
          <w:pgNumType w:fmt="lowerRoman"/>
          <w:cols w:space="720"/>
          <w:docGrid w:linePitch="360"/>
        </w:sectPr>
      </w:pPr>
    </w:p>
    <w:p w14:paraId="6ED42840" w14:textId="77777777" w:rsidR="008A3D59" w:rsidRPr="0019386B" w:rsidRDefault="008A3D59" w:rsidP="008A3D59">
      <w:pPr>
        <w:jc w:val="center"/>
        <w:outlineLvl w:val="0"/>
        <w:rPr>
          <w:b/>
          <w:bCs/>
          <w:lang w:val="fr"/>
        </w:rPr>
      </w:pPr>
      <w:bookmarkStart w:id="10" w:name="_Toc523314349"/>
      <w:bookmarkStart w:id="11" w:name="_Toc20752661"/>
      <w:r w:rsidRPr="0019386B">
        <w:rPr>
          <w:b/>
          <w:bCs/>
          <w:lang w:val="fr"/>
        </w:rPr>
        <w:lastRenderedPageBreak/>
        <w:t>Table des matières</w:t>
      </w:r>
      <w:bookmarkEnd w:id="10"/>
      <w:bookmarkEnd w:id="11"/>
    </w:p>
    <w:tbl>
      <w:tblPr>
        <w:tblStyle w:val="Grilledutableau"/>
        <w:tblW w:w="9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7080"/>
        <w:gridCol w:w="760"/>
      </w:tblGrid>
      <w:tr w:rsidR="008425B7" w:rsidRPr="0019386B" w14:paraId="2495DC45" w14:textId="77777777" w:rsidTr="0002392D">
        <w:tc>
          <w:tcPr>
            <w:tcW w:w="1576" w:type="dxa"/>
          </w:tcPr>
          <w:p w14:paraId="5C191D0E" w14:textId="77777777" w:rsidR="00FF518F" w:rsidRPr="0002392D" w:rsidRDefault="00FF518F" w:rsidP="008A3D59">
            <w:pPr>
              <w:jc w:val="center"/>
              <w:rPr>
                <w:b/>
                <w:bCs/>
                <w:sz w:val="22"/>
                <w:lang w:val="fr"/>
              </w:rPr>
            </w:pPr>
            <w:r w:rsidRPr="0002392D">
              <w:rPr>
                <w:b/>
                <w:bCs/>
                <w:sz w:val="22"/>
                <w:lang w:val="fr"/>
              </w:rPr>
              <w:t>Section I</w:t>
            </w:r>
          </w:p>
        </w:tc>
        <w:tc>
          <w:tcPr>
            <w:tcW w:w="7080" w:type="dxa"/>
          </w:tcPr>
          <w:p w14:paraId="4A7C7B07" w14:textId="77777777" w:rsidR="00FF518F" w:rsidRPr="0002392D" w:rsidRDefault="00FF518F" w:rsidP="00FF518F">
            <w:pPr>
              <w:rPr>
                <w:b/>
                <w:bCs/>
                <w:sz w:val="22"/>
                <w:lang w:val="fr"/>
              </w:rPr>
            </w:pPr>
            <w:r w:rsidRPr="0002392D">
              <w:rPr>
                <w:b/>
                <w:bCs/>
                <w:sz w:val="22"/>
                <w:lang w:val="fr"/>
              </w:rPr>
              <w:t>Instructions aux consultants</w:t>
            </w:r>
            <w:r w:rsidR="008425B7" w:rsidRPr="0002392D">
              <w:rPr>
                <w:b/>
                <w:bCs/>
                <w:sz w:val="22"/>
                <w:lang w:val="fr"/>
              </w:rPr>
              <w:t> ………………………………………</w:t>
            </w:r>
          </w:p>
        </w:tc>
        <w:tc>
          <w:tcPr>
            <w:tcW w:w="760" w:type="dxa"/>
          </w:tcPr>
          <w:p w14:paraId="24888653" w14:textId="77777777" w:rsidR="00FF518F" w:rsidRPr="0002392D" w:rsidRDefault="00FF518F" w:rsidP="00BA452E">
            <w:pPr>
              <w:rPr>
                <w:sz w:val="22"/>
                <w:lang w:val="fr"/>
              </w:rPr>
            </w:pPr>
            <w:r w:rsidRPr="0002392D">
              <w:rPr>
                <w:sz w:val="22"/>
                <w:lang w:val="fr"/>
              </w:rPr>
              <w:t>2</w:t>
            </w:r>
          </w:p>
        </w:tc>
      </w:tr>
      <w:tr w:rsidR="008425B7" w:rsidRPr="0019386B" w14:paraId="0FD3B08A" w14:textId="77777777" w:rsidTr="0002392D">
        <w:tc>
          <w:tcPr>
            <w:tcW w:w="1576" w:type="dxa"/>
          </w:tcPr>
          <w:p w14:paraId="24300CCC" w14:textId="77777777" w:rsidR="00FF518F" w:rsidRPr="0002392D" w:rsidRDefault="00FF518F" w:rsidP="00FF518F">
            <w:pPr>
              <w:jc w:val="right"/>
              <w:rPr>
                <w:sz w:val="22"/>
                <w:lang w:val="fr"/>
              </w:rPr>
            </w:pPr>
            <w:r w:rsidRPr="0002392D">
              <w:rPr>
                <w:sz w:val="22"/>
                <w:lang w:val="fr"/>
              </w:rPr>
              <w:t>1</w:t>
            </w:r>
          </w:p>
        </w:tc>
        <w:tc>
          <w:tcPr>
            <w:tcW w:w="7080" w:type="dxa"/>
          </w:tcPr>
          <w:p w14:paraId="6267BDC2" w14:textId="77777777" w:rsidR="00FF518F" w:rsidRPr="0002392D" w:rsidRDefault="00FF518F" w:rsidP="00FF518F">
            <w:pPr>
              <w:rPr>
                <w:sz w:val="22"/>
                <w:lang w:val="fr"/>
              </w:rPr>
            </w:pPr>
            <w:r w:rsidRPr="0002392D">
              <w:rPr>
                <w:sz w:val="22"/>
                <w:lang w:val="fr"/>
              </w:rPr>
              <w:t>Portée de la demande de propositions</w:t>
            </w:r>
            <w:r w:rsidR="008425B7" w:rsidRPr="0002392D">
              <w:rPr>
                <w:sz w:val="22"/>
                <w:lang w:val="fr"/>
              </w:rPr>
              <w:t xml:space="preserve"> ……………………………….</w:t>
            </w:r>
          </w:p>
        </w:tc>
        <w:tc>
          <w:tcPr>
            <w:tcW w:w="760" w:type="dxa"/>
          </w:tcPr>
          <w:p w14:paraId="40E7988A" w14:textId="77777777" w:rsidR="00FF518F" w:rsidRPr="0002392D" w:rsidRDefault="00FF518F" w:rsidP="00BA452E">
            <w:pPr>
              <w:rPr>
                <w:sz w:val="22"/>
                <w:lang w:val="fr"/>
              </w:rPr>
            </w:pPr>
            <w:r w:rsidRPr="0002392D">
              <w:rPr>
                <w:sz w:val="22"/>
                <w:lang w:val="fr"/>
              </w:rPr>
              <w:t>2</w:t>
            </w:r>
          </w:p>
        </w:tc>
      </w:tr>
      <w:tr w:rsidR="008425B7" w:rsidRPr="0019386B" w14:paraId="3CA3EA1F" w14:textId="77777777" w:rsidTr="0002392D">
        <w:tc>
          <w:tcPr>
            <w:tcW w:w="1576" w:type="dxa"/>
          </w:tcPr>
          <w:p w14:paraId="47285FC5" w14:textId="77777777" w:rsidR="00FF518F" w:rsidRPr="0002392D" w:rsidRDefault="00FF518F" w:rsidP="00FF518F">
            <w:pPr>
              <w:jc w:val="right"/>
              <w:rPr>
                <w:sz w:val="22"/>
                <w:lang w:val="fr"/>
              </w:rPr>
            </w:pPr>
            <w:r w:rsidRPr="0002392D">
              <w:rPr>
                <w:sz w:val="22"/>
                <w:lang w:val="fr"/>
              </w:rPr>
              <w:t>2</w:t>
            </w:r>
          </w:p>
        </w:tc>
        <w:tc>
          <w:tcPr>
            <w:tcW w:w="7080" w:type="dxa"/>
          </w:tcPr>
          <w:p w14:paraId="72EEE6E6" w14:textId="77777777" w:rsidR="00FF518F" w:rsidRPr="0002392D" w:rsidRDefault="00FF518F" w:rsidP="00FF518F">
            <w:pPr>
              <w:rPr>
                <w:sz w:val="22"/>
                <w:lang w:val="fr"/>
              </w:rPr>
            </w:pPr>
            <w:r w:rsidRPr="0002392D">
              <w:rPr>
                <w:sz w:val="22"/>
                <w:lang w:val="fr"/>
              </w:rPr>
              <w:t>Source du Financement</w:t>
            </w:r>
            <w:r w:rsidR="008425B7" w:rsidRPr="0002392D">
              <w:rPr>
                <w:sz w:val="22"/>
                <w:lang w:val="fr"/>
              </w:rPr>
              <w:t xml:space="preserve"> ……………………………………………...</w:t>
            </w:r>
          </w:p>
        </w:tc>
        <w:tc>
          <w:tcPr>
            <w:tcW w:w="760" w:type="dxa"/>
          </w:tcPr>
          <w:p w14:paraId="521CF9B1" w14:textId="77777777" w:rsidR="00FF518F" w:rsidRPr="0002392D" w:rsidRDefault="006C6944" w:rsidP="00BA452E">
            <w:pPr>
              <w:rPr>
                <w:sz w:val="22"/>
                <w:lang w:val="fr"/>
              </w:rPr>
            </w:pPr>
            <w:r w:rsidRPr="0002392D">
              <w:rPr>
                <w:sz w:val="22"/>
                <w:lang w:val="fr"/>
              </w:rPr>
              <w:t>5</w:t>
            </w:r>
          </w:p>
        </w:tc>
      </w:tr>
      <w:tr w:rsidR="008425B7" w:rsidRPr="0019386B" w14:paraId="63453C47" w14:textId="77777777" w:rsidTr="0002392D">
        <w:tc>
          <w:tcPr>
            <w:tcW w:w="1576" w:type="dxa"/>
          </w:tcPr>
          <w:p w14:paraId="77597389" w14:textId="77777777" w:rsidR="00FF518F" w:rsidRPr="0002392D" w:rsidRDefault="00FF518F" w:rsidP="00FF518F">
            <w:pPr>
              <w:jc w:val="right"/>
              <w:rPr>
                <w:sz w:val="22"/>
                <w:lang w:val="fr"/>
              </w:rPr>
            </w:pPr>
            <w:r w:rsidRPr="0002392D">
              <w:rPr>
                <w:sz w:val="22"/>
                <w:lang w:val="fr"/>
              </w:rPr>
              <w:t>3</w:t>
            </w:r>
          </w:p>
        </w:tc>
        <w:tc>
          <w:tcPr>
            <w:tcW w:w="7080" w:type="dxa"/>
          </w:tcPr>
          <w:p w14:paraId="3DB24B87" w14:textId="77777777" w:rsidR="00FF518F" w:rsidRPr="0002392D" w:rsidRDefault="00FF518F" w:rsidP="00FF518F">
            <w:pPr>
              <w:rPr>
                <w:sz w:val="22"/>
                <w:lang w:val="fr"/>
              </w:rPr>
            </w:pPr>
            <w:r w:rsidRPr="0002392D">
              <w:rPr>
                <w:sz w:val="22"/>
                <w:lang w:val="fr"/>
              </w:rPr>
              <w:t>Fraude et corruption</w:t>
            </w:r>
            <w:r w:rsidR="008425B7" w:rsidRPr="0002392D">
              <w:rPr>
                <w:sz w:val="22"/>
                <w:lang w:val="fr"/>
              </w:rPr>
              <w:t xml:space="preserve"> ………………………………………………….</w:t>
            </w:r>
          </w:p>
        </w:tc>
        <w:tc>
          <w:tcPr>
            <w:tcW w:w="760" w:type="dxa"/>
          </w:tcPr>
          <w:p w14:paraId="7C083E26" w14:textId="77777777" w:rsidR="00FF518F" w:rsidRPr="0002392D" w:rsidRDefault="006C6944" w:rsidP="00BA452E">
            <w:pPr>
              <w:rPr>
                <w:sz w:val="22"/>
                <w:lang w:val="fr"/>
              </w:rPr>
            </w:pPr>
            <w:r w:rsidRPr="0002392D">
              <w:rPr>
                <w:sz w:val="22"/>
                <w:lang w:val="fr"/>
              </w:rPr>
              <w:t>6</w:t>
            </w:r>
          </w:p>
        </w:tc>
      </w:tr>
      <w:tr w:rsidR="008425B7" w:rsidRPr="0019386B" w14:paraId="30758A1B" w14:textId="77777777" w:rsidTr="0002392D">
        <w:tc>
          <w:tcPr>
            <w:tcW w:w="1576" w:type="dxa"/>
          </w:tcPr>
          <w:p w14:paraId="72264F06" w14:textId="77777777" w:rsidR="00FF518F" w:rsidRPr="0002392D" w:rsidRDefault="00FF518F" w:rsidP="00FF518F">
            <w:pPr>
              <w:jc w:val="right"/>
              <w:rPr>
                <w:sz w:val="22"/>
                <w:lang w:val="fr"/>
              </w:rPr>
            </w:pPr>
            <w:r w:rsidRPr="0002392D">
              <w:rPr>
                <w:sz w:val="22"/>
                <w:lang w:val="fr"/>
              </w:rPr>
              <w:t>4</w:t>
            </w:r>
          </w:p>
        </w:tc>
        <w:tc>
          <w:tcPr>
            <w:tcW w:w="7080" w:type="dxa"/>
          </w:tcPr>
          <w:p w14:paraId="42B29436" w14:textId="77777777" w:rsidR="00FF518F" w:rsidRPr="0002392D" w:rsidRDefault="00FF518F" w:rsidP="00FF518F">
            <w:pPr>
              <w:rPr>
                <w:sz w:val="22"/>
                <w:lang w:val="fr"/>
              </w:rPr>
            </w:pPr>
            <w:r w:rsidRPr="0002392D">
              <w:rPr>
                <w:sz w:val="22"/>
                <w:lang w:val="fr"/>
              </w:rPr>
              <w:t>Exigences environnementales et sociales</w:t>
            </w:r>
            <w:r w:rsidR="008425B7" w:rsidRPr="0002392D">
              <w:rPr>
                <w:sz w:val="22"/>
                <w:lang w:val="fr"/>
              </w:rPr>
              <w:t xml:space="preserve"> ……………………………</w:t>
            </w:r>
          </w:p>
        </w:tc>
        <w:tc>
          <w:tcPr>
            <w:tcW w:w="760" w:type="dxa"/>
          </w:tcPr>
          <w:p w14:paraId="57ECBF58" w14:textId="77777777" w:rsidR="00FF518F" w:rsidRPr="0002392D" w:rsidRDefault="006C6944" w:rsidP="00BA452E">
            <w:pPr>
              <w:rPr>
                <w:sz w:val="22"/>
                <w:lang w:val="fr"/>
              </w:rPr>
            </w:pPr>
            <w:r w:rsidRPr="0002392D">
              <w:rPr>
                <w:sz w:val="22"/>
                <w:lang w:val="fr"/>
              </w:rPr>
              <w:t>9</w:t>
            </w:r>
          </w:p>
        </w:tc>
      </w:tr>
      <w:tr w:rsidR="008425B7" w:rsidRPr="0019386B" w14:paraId="78025DF8" w14:textId="77777777" w:rsidTr="0002392D">
        <w:tc>
          <w:tcPr>
            <w:tcW w:w="1576" w:type="dxa"/>
          </w:tcPr>
          <w:p w14:paraId="2840004E" w14:textId="77777777" w:rsidR="00FF518F" w:rsidRPr="0002392D" w:rsidRDefault="00FF518F" w:rsidP="00FF518F">
            <w:pPr>
              <w:jc w:val="right"/>
              <w:rPr>
                <w:sz w:val="22"/>
                <w:lang w:val="fr"/>
              </w:rPr>
            </w:pPr>
            <w:r w:rsidRPr="0002392D">
              <w:rPr>
                <w:sz w:val="22"/>
                <w:lang w:val="fr"/>
              </w:rPr>
              <w:t>5</w:t>
            </w:r>
          </w:p>
        </w:tc>
        <w:tc>
          <w:tcPr>
            <w:tcW w:w="7080" w:type="dxa"/>
          </w:tcPr>
          <w:p w14:paraId="3A5889A7" w14:textId="77777777" w:rsidR="00FF518F" w:rsidRPr="0002392D" w:rsidRDefault="00FF518F" w:rsidP="00FF518F">
            <w:pPr>
              <w:rPr>
                <w:sz w:val="22"/>
                <w:lang w:val="fr"/>
              </w:rPr>
            </w:pPr>
            <w:r w:rsidRPr="0002392D">
              <w:rPr>
                <w:sz w:val="22"/>
                <w:lang w:val="fr"/>
              </w:rPr>
              <w:t>Qualification et éligibilité des Consultants</w:t>
            </w:r>
            <w:r w:rsidR="008425B7" w:rsidRPr="0002392D">
              <w:rPr>
                <w:sz w:val="22"/>
                <w:lang w:val="fr"/>
              </w:rPr>
              <w:t xml:space="preserve"> ………………………….</w:t>
            </w:r>
          </w:p>
        </w:tc>
        <w:tc>
          <w:tcPr>
            <w:tcW w:w="760" w:type="dxa"/>
          </w:tcPr>
          <w:p w14:paraId="71A592EC" w14:textId="77777777" w:rsidR="00FF518F" w:rsidRPr="0002392D" w:rsidRDefault="006C6944" w:rsidP="00BA452E">
            <w:pPr>
              <w:rPr>
                <w:sz w:val="22"/>
                <w:lang w:val="fr"/>
              </w:rPr>
            </w:pPr>
            <w:r w:rsidRPr="0002392D">
              <w:rPr>
                <w:sz w:val="22"/>
                <w:lang w:val="fr"/>
              </w:rPr>
              <w:t>10</w:t>
            </w:r>
          </w:p>
        </w:tc>
      </w:tr>
      <w:tr w:rsidR="008425B7" w:rsidRPr="0019386B" w14:paraId="0B6BDFDC" w14:textId="77777777" w:rsidTr="0002392D">
        <w:tc>
          <w:tcPr>
            <w:tcW w:w="1576" w:type="dxa"/>
          </w:tcPr>
          <w:p w14:paraId="0DDBE537" w14:textId="77777777" w:rsidR="00FF518F" w:rsidRPr="0002392D" w:rsidRDefault="00FF518F" w:rsidP="00FF518F">
            <w:pPr>
              <w:jc w:val="right"/>
              <w:rPr>
                <w:sz w:val="22"/>
                <w:lang w:val="fr"/>
              </w:rPr>
            </w:pPr>
            <w:r w:rsidRPr="0002392D">
              <w:rPr>
                <w:sz w:val="22"/>
                <w:lang w:val="fr"/>
              </w:rPr>
              <w:t>6</w:t>
            </w:r>
          </w:p>
        </w:tc>
        <w:tc>
          <w:tcPr>
            <w:tcW w:w="7080" w:type="dxa"/>
          </w:tcPr>
          <w:p w14:paraId="47F514AB" w14:textId="77777777" w:rsidR="00FF518F" w:rsidRPr="0002392D" w:rsidRDefault="00FF518F" w:rsidP="00FF518F">
            <w:pPr>
              <w:rPr>
                <w:sz w:val="22"/>
                <w:lang w:val="fr"/>
              </w:rPr>
            </w:pPr>
            <w:r w:rsidRPr="0002392D">
              <w:rPr>
                <w:sz w:val="22"/>
                <w:lang w:val="fr"/>
              </w:rPr>
              <w:t>Origine des biens et des Services de Consultants</w:t>
            </w:r>
            <w:r w:rsidR="008425B7" w:rsidRPr="0002392D">
              <w:rPr>
                <w:sz w:val="22"/>
                <w:lang w:val="fr"/>
              </w:rPr>
              <w:t xml:space="preserve"> ……………………</w:t>
            </w:r>
          </w:p>
        </w:tc>
        <w:tc>
          <w:tcPr>
            <w:tcW w:w="760" w:type="dxa"/>
          </w:tcPr>
          <w:p w14:paraId="2026CBF9" w14:textId="77777777" w:rsidR="00FF518F" w:rsidRPr="0002392D" w:rsidRDefault="006C6944" w:rsidP="00BA452E">
            <w:pPr>
              <w:rPr>
                <w:sz w:val="22"/>
                <w:lang w:val="fr"/>
              </w:rPr>
            </w:pPr>
            <w:r w:rsidRPr="0002392D">
              <w:rPr>
                <w:sz w:val="22"/>
                <w:lang w:val="fr"/>
              </w:rPr>
              <w:t>15</w:t>
            </w:r>
          </w:p>
        </w:tc>
      </w:tr>
      <w:tr w:rsidR="008425B7" w:rsidRPr="0019386B" w14:paraId="0AA15941" w14:textId="77777777" w:rsidTr="0002392D">
        <w:tc>
          <w:tcPr>
            <w:tcW w:w="1576" w:type="dxa"/>
          </w:tcPr>
          <w:p w14:paraId="4477AA94" w14:textId="77777777" w:rsidR="00FF518F" w:rsidRPr="0002392D" w:rsidRDefault="00FF518F" w:rsidP="00FF518F">
            <w:pPr>
              <w:jc w:val="right"/>
              <w:rPr>
                <w:sz w:val="22"/>
                <w:lang w:val="fr"/>
              </w:rPr>
            </w:pPr>
            <w:r w:rsidRPr="0002392D">
              <w:rPr>
                <w:sz w:val="22"/>
                <w:lang w:val="fr"/>
              </w:rPr>
              <w:t>7</w:t>
            </w:r>
          </w:p>
        </w:tc>
        <w:tc>
          <w:tcPr>
            <w:tcW w:w="7080" w:type="dxa"/>
          </w:tcPr>
          <w:p w14:paraId="3DD7B753" w14:textId="77777777" w:rsidR="00FF518F" w:rsidRPr="0002392D" w:rsidRDefault="00FF518F" w:rsidP="00FF518F">
            <w:pPr>
              <w:rPr>
                <w:sz w:val="22"/>
                <w:lang w:val="fr"/>
              </w:rPr>
            </w:pPr>
            <w:r w:rsidRPr="0002392D">
              <w:rPr>
                <w:sz w:val="22"/>
                <w:lang w:val="fr"/>
              </w:rPr>
              <w:t>Sections de la DP</w:t>
            </w:r>
            <w:r w:rsidR="008425B7" w:rsidRPr="0002392D">
              <w:rPr>
                <w:sz w:val="22"/>
                <w:lang w:val="fr"/>
              </w:rPr>
              <w:t xml:space="preserve"> ……………………………………………………</w:t>
            </w:r>
          </w:p>
        </w:tc>
        <w:tc>
          <w:tcPr>
            <w:tcW w:w="760" w:type="dxa"/>
          </w:tcPr>
          <w:p w14:paraId="17A0B08A" w14:textId="77777777" w:rsidR="00FF518F" w:rsidRPr="0002392D" w:rsidRDefault="006C6944" w:rsidP="00BA452E">
            <w:pPr>
              <w:rPr>
                <w:sz w:val="22"/>
                <w:lang w:val="fr"/>
              </w:rPr>
            </w:pPr>
            <w:r w:rsidRPr="0002392D">
              <w:rPr>
                <w:sz w:val="22"/>
                <w:lang w:val="fr"/>
              </w:rPr>
              <w:t>15</w:t>
            </w:r>
          </w:p>
        </w:tc>
      </w:tr>
      <w:tr w:rsidR="008425B7" w:rsidRPr="0019386B" w14:paraId="7B766290" w14:textId="77777777" w:rsidTr="0002392D">
        <w:tc>
          <w:tcPr>
            <w:tcW w:w="1576" w:type="dxa"/>
          </w:tcPr>
          <w:p w14:paraId="6AE9D226" w14:textId="77777777" w:rsidR="00FF518F" w:rsidRPr="0002392D" w:rsidRDefault="00FF518F" w:rsidP="00FF518F">
            <w:pPr>
              <w:jc w:val="right"/>
              <w:rPr>
                <w:sz w:val="22"/>
                <w:lang w:val="fr"/>
              </w:rPr>
            </w:pPr>
            <w:r w:rsidRPr="0002392D">
              <w:rPr>
                <w:sz w:val="22"/>
                <w:lang w:val="fr"/>
              </w:rPr>
              <w:t>8</w:t>
            </w:r>
          </w:p>
        </w:tc>
        <w:tc>
          <w:tcPr>
            <w:tcW w:w="7080" w:type="dxa"/>
          </w:tcPr>
          <w:p w14:paraId="272FFD35" w14:textId="77777777" w:rsidR="00FF518F" w:rsidRPr="0002392D" w:rsidRDefault="00FF518F" w:rsidP="00FF518F">
            <w:pPr>
              <w:rPr>
                <w:sz w:val="22"/>
                <w:lang w:val="fr"/>
              </w:rPr>
            </w:pPr>
            <w:r w:rsidRPr="0002392D">
              <w:rPr>
                <w:sz w:val="22"/>
                <w:lang w:val="fr"/>
              </w:rPr>
              <w:t>Eclaircissements concernant la demande de propositions</w:t>
            </w:r>
            <w:r w:rsidR="008425B7" w:rsidRPr="0002392D">
              <w:rPr>
                <w:sz w:val="22"/>
                <w:lang w:val="fr"/>
              </w:rPr>
              <w:t xml:space="preserve"> …………..</w:t>
            </w:r>
          </w:p>
        </w:tc>
        <w:tc>
          <w:tcPr>
            <w:tcW w:w="760" w:type="dxa"/>
          </w:tcPr>
          <w:p w14:paraId="7711A867" w14:textId="77777777" w:rsidR="00FF518F" w:rsidRPr="0002392D" w:rsidRDefault="006C6944" w:rsidP="00BA452E">
            <w:pPr>
              <w:rPr>
                <w:sz w:val="22"/>
                <w:lang w:val="fr"/>
              </w:rPr>
            </w:pPr>
            <w:r w:rsidRPr="0002392D">
              <w:rPr>
                <w:sz w:val="22"/>
                <w:lang w:val="fr"/>
              </w:rPr>
              <w:t>16</w:t>
            </w:r>
          </w:p>
        </w:tc>
      </w:tr>
      <w:tr w:rsidR="008425B7" w:rsidRPr="0019386B" w14:paraId="6FDF941D" w14:textId="77777777" w:rsidTr="0002392D">
        <w:tc>
          <w:tcPr>
            <w:tcW w:w="1576" w:type="dxa"/>
          </w:tcPr>
          <w:p w14:paraId="07B024EE" w14:textId="77777777" w:rsidR="00FF518F" w:rsidRPr="0002392D" w:rsidRDefault="00FF518F" w:rsidP="00FF518F">
            <w:pPr>
              <w:jc w:val="right"/>
              <w:rPr>
                <w:sz w:val="22"/>
                <w:lang w:val="fr"/>
              </w:rPr>
            </w:pPr>
            <w:r w:rsidRPr="0002392D">
              <w:rPr>
                <w:sz w:val="22"/>
                <w:lang w:val="fr"/>
              </w:rPr>
              <w:t>9</w:t>
            </w:r>
          </w:p>
        </w:tc>
        <w:tc>
          <w:tcPr>
            <w:tcW w:w="7080" w:type="dxa"/>
          </w:tcPr>
          <w:p w14:paraId="0B856042" w14:textId="77777777" w:rsidR="00FF518F" w:rsidRPr="0002392D" w:rsidRDefault="00FF518F" w:rsidP="00FF518F">
            <w:pPr>
              <w:rPr>
                <w:sz w:val="22"/>
                <w:lang w:val="fr"/>
              </w:rPr>
            </w:pPr>
            <w:r w:rsidRPr="0002392D">
              <w:rPr>
                <w:sz w:val="22"/>
                <w:lang w:val="fr"/>
              </w:rPr>
              <w:t>Modification de la DP</w:t>
            </w:r>
            <w:r w:rsidR="008425B7" w:rsidRPr="0002392D">
              <w:rPr>
                <w:sz w:val="22"/>
                <w:lang w:val="fr"/>
              </w:rPr>
              <w:t xml:space="preserve"> ………………………………………………</w:t>
            </w:r>
          </w:p>
        </w:tc>
        <w:tc>
          <w:tcPr>
            <w:tcW w:w="760" w:type="dxa"/>
          </w:tcPr>
          <w:p w14:paraId="16CA7462" w14:textId="77777777" w:rsidR="00FF518F" w:rsidRPr="0002392D" w:rsidRDefault="006C6944" w:rsidP="00BA452E">
            <w:pPr>
              <w:rPr>
                <w:sz w:val="22"/>
                <w:lang w:val="fr"/>
              </w:rPr>
            </w:pPr>
            <w:r w:rsidRPr="0002392D">
              <w:rPr>
                <w:sz w:val="22"/>
                <w:lang w:val="fr"/>
              </w:rPr>
              <w:t>17</w:t>
            </w:r>
          </w:p>
        </w:tc>
      </w:tr>
      <w:tr w:rsidR="008425B7" w:rsidRPr="0019386B" w14:paraId="32FFE41A" w14:textId="77777777" w:rsidTr="0002392D">
        <w:tc>
          <w:tcPr>
            <w:tcW w:w="1576" w:type="dxa"/>
          </w:tcPr>
          <w:p w14:paraId="6F42056F" w14:textId="77777777" w:rsidR="00FF518F" w:rsidRPr="0002392D" w:rsidRDefault="00FF518F" w:rsidP="00FF518F">
            <w:pPr>
              <w:jc w:val="right"/>
              <w:rPr>
                <w:sz w:val="22"/>
                <w:lang w:val="fr"/>
              </w:rPr>
            </w:pPr>
            <w:r w:rsidRPr="0002392D">
              <w:rPr>
                <w:sz w:val="22"/>
                <w:lang w:val="fr"/>
              </w:rPr>
              <w:t>10</w:t>
            </w:r>
          </w:p>
        </w:tc>
        <w:tc>
          <w:tcPr>
            <w:tcW w:w="7080" w:type="dxa"/>
          </w:tcPr>
          <w:p w14:paraId="52D7588D" w14:textId="77777777" w:rsidR="00FF518F" w:rsidRPr="0002392D" w:rsidRDefault="00FF518F" w:rsidP="00FF518F">
            <w:pPr>
              <w:rPr>
                <w:sz w:val="22"/>
                <w:lang w:val="fr"/>
              </w:rPr>
            </w:pPr>
            <w:r w:rsidRPr="0002392D">
              <w:rPr>
                <w:sz w:val="22"/>
                <w:lang w:val="fr"/>
              </w:rPr>
              <w:t>Frais de préparation de la proposition</w:t>
            </w:r>
            <w:r w:rsidR="008425B7" w:rsidRPr="0002392D">
              <w:rPr>
                <w:sz w:val="22"/>
                <w:lang w:val="fr"/>
              </w:rPr>
              <w:t xml:space="preserve"> ……………………………….</w:t>
            </w:r>
          </w:p>
        </w:tc>
        <w:tc>
          <w:tcPr>
            <w:tcW w:w="760" w:type="dxa"/>
          </w:tcPr>
          <w:p w14:paraId="2A6D0259" w14:textId="77777777" w:rsidR="00FF518F" w:rsidRPr="0002392D" w:rsidRDefault="006C6944" w:rsidP="00BA452E">
            <w:pPr>
              <w:rPr>
                <w:sz w:val="22"/>
                <w:lang w:val="fr"/>
              </w:rPr>
            </w:pPr>
            <w:r w:rsidRPr="0002392D">
              <w:rPr>
                <w:sz w:val="22"/>
                <w:lang w:val="fr"/>
              </w:rPr>
              <w:t>17</w:t>
            </w:r>
          </w:p>
        </w:tc>
      </w:tr>
      <w:tr w:rsidR="008425B7" w:rsidRPr="0019386B" w14:paraId="1D160BCF" w14:textId="77777777" w:rsidTr="0002392D">
        <w:tc>
          <w:tcPr>
            <w:tcW w:w="1576" w:type="dxa"/>
          </w:tcPr>
          <w:p w14:paraId="1DDE9622" w14:textId="77777777" w:rsidR="00FF518F" w:rsidRPr="0002392D" w:rsidRDefault="00FF518F" w:rsidP="00FF518F">
            <w:pPr>
              <w:jc w:val="right"/>
              <w:rPr>
                <w:sz w:val="22"/>
                <w:lang w:val="fr"/>
              </w:rPr>
            </w:pPr>
            <w:r w:rsidRPr="0002392D">
              <w:rPr>
                <w:sz w:val="22"/>
                <w:lang w:val="fr"/>
              </w:rPr>
              <w:t>11</w:t>
            </w:r>
          </w:p>
        </w:tc>
        <w:tc>
          <w:tcPr>
            <w:tcW w:w="7080" w:type="dxa"/>
          </w:tcPr>
          <w:p w14:paraId="7F326446" w14:textId="77777777" w:rsidR="00FF518F" w:rsidRPr="0002392D" w:rsidRDefault="00FF518F" w:rsidP="00FF518F">
            <w:pPr>
              <w:rPr>
                <w:sz w:val="22"/>
                <w:lang w:val="fr"/>
              </w:rPr>
            </w:pPr>
            <w:r w:rsidRPr="0002392D">
              <w:rPr>
                <w:sz w:val="22"/>
                <w:lang w:val="fr"/>
              </w:rPr>
              <w:t>Langue de la Proposition</w:t>
            </w:r>
            <w:r w:rsidR="008425B7" w:rsidRPr="0002392D">
              <w:rPr>
                <w:sz w:val="22"/>
                <w:lang w:val="fr"/>
              </w:rPr>
              <w:t xml:space="preserve"> …………………………………………….</w:t>
            </w:r>
          </w:p>
        </w:tc>
        <w:tc>
          <w:tcPr>
            <w:tcW w:w="760" w:type="dxa"/>
          </w:tcPr>
          <w:p w14:paraId="4B3DCE09" w14:textId="77777777" w:rsidR="00FF518F" w:rsidRPr="0002392D" w:rsidRDefault="006C6944" w:rsidP="00BA452E">
            <w:pPr>
              <w:rPr>
                <w:sz w:val="22"/>
                <w:lang w:val="fr"/>
              </w:rPr>
            </w:pPr>
            <w:r w:rsidRPr="0002392D">
              <w:rPr>
                <w:sz w:val="22"/>
                <w:lang w:val="fr"/>
              </w:rPr>
              <w:t>17</w:t>
            </w:r>
          </w:p>
        </w:tc>
      </w:tr>
      <w:tr w:rsidR="008425B7" w:rsidRPr="0019386B" w14:paraId="7D1D2BB5" w14:textId="77777777" w:rsidTr="0002392D">
        <w:tc>
          <w:tcPr>
            <w:tcW w:w="1576" w:type="dxa"/>
          </w:tcPr>
          <w:p w14:paraId="71CFC42F" w14:textId="77777777" w:rsidR="00FF518F" w:rsidRPr="0002392D" w:rsidRDefault="00FF518F" w:rsidP="00FF518F">
            <w:pPr>
              <w:jc w:val="right"/>
              <w:rPr>
                <w:sz w:val="22"/>
                <w:lang w:val="fr"/>
              </w:rPr>
            </w:pPr>
            <w:r w:rsidRPr="0002392D">
              <w:rPr>
                <w:sz w:val="22"/>
                <w:lang w:val="fr"/>
              </w:rPr>
              <w:t>12</w:t>
            </w:r>
          </w:p>
        </w:tc>
        <w:tc>
          <w:tcPr>
            <w:tcW w:w="7080" w:type="dxa"/>
          </w:tcPr>
          <w:p w14:paraId="4AA643EC" w14:textId="77777777" w:rsidR="00FF518F" w:rsidRPr="0002392D" w:rsidRDefault="00FF518F" w:rsidP="00FF518F">
            <w:pPr>
              <w:rPr>
                <w:sz w:val="22"/>
                <w:lang w:val="fr"/>
              </w:rPr>
            </w:pPr>
            <w:r w:rsidRPr="0002392D">
              <w:rPr>
                <w:sz w:val="22"/>
                <w:lang w:val="fr"/>
              </w:rPr>
              <w:t>Préparation de la proposition</w:t>
            </w:r>
            <w:r w:rsidR="008425B7" w:rsidRPr="0002392D">
              <w:rPr>
                <w:sz w:val="22"/>
                <w:lang w:val="fr"/>
              </w:rPr>
              <w:t xml:space="preserve"> ………………………………………...</w:t>
            </w:r>
          </w:p>
        </w:tc>
        <w:tc>
          <w:tcPr>
            <w:tcW w:w="760" w:type="dxa"/>
          </w:tcPr>
          <w:p w14:paraId="67889085" w14:textId="77777777" w:rsidR="00FF518F" w:rsidRPr="0002392D" w:rsidRDefault="006C6944" w:rsidP="00BA452E">
            <w:pPr>
              <w:rPr>
                <w:sz w:val="22"/>
                <w:lang w:val="fr"/>
              </w:rPr>
            </w:pPr>
            <w:r w:rsidRPr="0002392D">
              <w:rPr>
                <w:sz w:val="22"/>
                <w:lang w:val="fr"/>
              </w:rPr>
              <w:t>17</w:t>
            </w:r>
          </w:p>
        </w:tc>
      </w:tr>
      <w:tr w:rsidR="008425B7" w:rsidRPr="0019386B" w14:paraId="030F1C8F" w14:textId="77777777" w:rsidTr="0002392D">
        <w:tc>
          <w:tcPr>
            <w:tcW w:w="1576" w:type="dxa"/>
          </w:tcPr>
          <w:p w14:paraId="6322C672" w14:textId="77777777" w:rsidR="00FF518F" w:rsidRPr="0002392D" w:rsidRDefault="00FF518F" w:rsidP="00FF518F">
            <w:pPr>
              <w:jc w:val="right"/>
              <w:rPr>
                <w:sz w:val="22"/>
                <w:lang w:val="fr"/>
              </w:rPr>
            </w:pPr>
            <w:r w:rsidRPr="0002392D">
              <w:rPr>
                <w:sz w:val="22"/>
                <w:lang w:val="fr"/>
              </w:rPr>
              <w:t>13</w:t>
            </w:r>
          </w:p>
        </w:tc>
        <w:tc>
          <w:tcPr>
            <w:tcW w:w="7080" w:type="dxa"/>
          </w:tcPr>
          <w:p w14:paraId="482401D1" w14:textId="77777777" w:rsidR="00FF518F" w:rsidRPr="0002392D" w:rsidRDefault="00FF518F" w:rsidP="00FF518F">
            <w:pPr>
              <w:rPr>
                <w:sz w:val="22"/>
                <w:lang w:val="fr"/>
              </w:rPr>
            </w:pPr>
            <w:r w:rsidRPr="0002392D">
              <w:rPr>
                <w:sz w:val="22"/>
                <w:lang w:val="fr"/>
              </w:rPr>
              <w:t>Impôts</w:t>
            </w:r>
            <w:r w:rsidR="008425B7" w:rsidRPr="0002392D">
              <w:rPr>
                <w:sz w:val="22"/>
                <w:lang w:val="fr"/>
              </w:rPr>
              <w:t xml:space="preserve"> ………………………………………………………………..</w:t>
            </w:r>
          </w:p>
        </w:tc>
        <w:tc>
          <w:tcPr>
            <w:tcW w:w="760" w:type="dxa"/>
          </w:tcPr>
          <w:p w14:paraId="2866992D" w14:textId="77777777" w:rsidR="00FF518F" w:rsidRPr="0002392D" w:rsidRDefault="006C6944" w:rsidP="00BA452E">
            <w:pPr>
              <w:rPr>
                <w:sz w:val="22"/>
                <w:lang w:val="fr"/>
              </w:rPr>
            </w:pPr>
            <w:r w:rsidRPr="0002392D">
              <w:rPr>
                <w:sz w:val="22"/>
                <w:lang w:val="fr"/>
              </w:rPr>
              <w:t>21</w:t>
            </w:r>
          </w:p>
        </w:tc>
      </w:tr>
      <w:tr w:rsidR="008425B7" w:rsidRPr="0019386B" w14:paraId="3CDE3757" w14:textId="77777777" w:rsidTr="0002392D">
        <w:tc>
          <w:tcPr>
            <w:tcW w:w="1576" w:type="dxa"/>
          </w:tcPr>
          <w:p w14:paraId="75C738D1" w14:textId="77777777" w:rsidR="00FF518F" w:rsidRPr="0002392D" w:rsidRDefault="00FF518F" w:rsidP="00FF518F">
            <w:pPr>
              <w:jc w:val="right"/>
              <w:rPr>
                <w:sz w:val="22"/>
                <w:lang w:val="fr"/>
              </w:rPr>
            </w:pPr>
            <w:r w:rsidRPr="0002392D">
              <w:rPr>
                <w:sz w:val="22"/>
                <w:lang w:val="fr"/>
              </w:rPr>
              <w:t>14</w:t>
            </w:r>
          </w:p>
        </w:tc>
        <w:tc>
          <w:tcPr>
            <w:tcW w:w="7080" w:type="dxa"/>
          </w:tcPr>
          <w:p w14:paraId="76DBA3D5" w14:textId="77777777" w:rsidR="00FF518F" w:rsidRPr="0002392D" w:rsidRDefault="00FF518F" w:rsidP="00FF518F">
            <w:pPr>
              <w:rPr>
                <w:sz w:val="22"/>
                <w:lang w:val="fr"/>
              </w:rPr>
            </w:pPr>
            <w:r w:rsidRPr="0002392D">
              <w:rPr>
                <w:sz w:val="22"/>
                <w:lang w:val="fr"/>
              </w:rPr>
              <w:t>Proposition unique</w:t>
            </w:r>
            <w:r w:rsidR="008425B7" w:rsidRPr="0002392D">
              <w:rPr>
                <w:sz w:val="22"/>
                <w:lang w:val="fr"/>
              </w:rPr>
              <w:t xml:space="preserve"> …………………………………………………….</w:t>
            </w:r>
          </w:p>
        </w:tc>
        <w:tc>
          <w:tcPr>
            <w:tcW w:w="760" w:type="dxa"/>
          </w:tcPr>
          <w:p w14:paraId="63292786" w14:textId="77777777" w:rsidR="00FF518F" w:rsidRPr="0002392D" w:rsidRDefault="006C6944" w:rsidP="00BA452E">
            <w:pPr>
              <w:rPr>
                <w:sz w:val="22"/>
                <w:lang w:val="fr"/>
              </w:rPr>
            </w:pPr>
            <w:r w:rsidRPr="0002392D">
              <w:rPr>
                <w:sz w:val="22"/>
                <w:lang w:val="fr"/>
              </w:rPr>
              <w:t>21</w:t>
            </w:r>
          </w:p>
        </w:tc>
      </w:tr>
      <w:tr w:rsidR="008425B7" w:rsidRPr="0019386B" w14:paraId="671A7C23" w14:textId="77777777" w:rsidTr="0002392D">
        <w:tc>
          <w:tcPr>
            <w:tcW w:w="1576" w:type="dxa"/>
          </w:tcPr>
          <w:p w14:paraId="33FDE185" w14:textId="77777777" w:rsidR="00FF518F" w:rsidRPr="0002392D" w:rsidRDefault="00FF518F" w:rsidP="00FF518F">
            <w:pPr>
              <w:jc w:val="right"/>
              <w:rPr>
                <w:sz w:val="22"/>
                <w:lang w:val="fr"/>
              </w:rPr>
            </w:pPr>
            <w:r w:rsidRPr="0002392D">
              <w:rPr>
                <w:sz w:val="22"/>
                <w:lang w:val="fr"/>
              </w:rPr>
              <w:t>15</w:t>
            </w:r>
          </w:p>
        </w:tc>
        <w:tc>
          <w:tcPr>
            <w:tcW w:w="7080" w:type="dxa"/>
          </w:tcPr>
          <w:p w14:paraId="2DC167C9" w14:textId="77777777" w:rsidR="00FF518F" w:rsidRPr="0002392D" w:rsidRDefault="00FF518F" w:rsidP="00FF518F">
            <w:pPr>
              <w:rPr>
                <w:sz w:val="22"/>
                <w:lang w:val="fr"/>
              </w:rPr>
            </w:pPr>
            <w:r w:rsidRPr="0002392D">
              <w:rPr>
                <w:sz w:val="22"/>
                <w:lang w:val="fr"/>
              </w:rPr>
              <w:t>Monnaies de la proposition</w:t>
            </w:r>
            <w:r w:rsidR="008425B7" w:rsidRPr="0002392D">
              <w:rPr>
                <w:sz w:val="22"/>
                <w:lang w:val="fr"/>
              </w:rPr>
              <w:t xml:space="preserve"> …………………………………………..</w:t>
            </w:r>
          </w:p>
        </w:tc>
        <w:tc>
          <w:tcPr>
            <w:tcW w:w="760" w:type="dxa"/>
          </w:tcPr>
          <w:p w14:paraId="6FB753E5" w14:textId="77777777" w:rsidR="00FF518F" w:rsidRPr="0002392D" w:rsidRDefault="006C6944" w:rsidP="00BA452E">
            <w:pPr>
              <w:rPr>
                <w:sz w:val="22"/>
                <w:lang w:val="fr"/>
              </w:rPr>
            </w:pPr>
            <w:r w:rsidRPr="0002392D">
              <w:rPr>
                <w:sz w:val="22"/>
                <w:lang w:val="fr"/>
              </w:rPr>
              <w:t>21</w:t>
            </w:r>
          </w:p>
        </w:tc>
      </w:tr>
      <w:tr w:rsidR="008425B7" w:rsidRPr="0019386B" w14:paraId="79379CCE" w14:textId="77777777" w:rsidTr="0002392D">
        <w:tc>
          <w:tcPr>
            <w:tcW w:w="1576" w:type="dxa"/>
          </w:tcPr>
          <w:p w14:paraId="7E1945F8" w14:textId="77777777" w:rsidR="00FF518F" w:rsidRPr="0002392D" w:rsidRDefault="00FF518F" w:rsidP="00FF518F">
            <w:pPr>
              <w:jc w:val="right"/>
              <w:rPr>
                <w:sz w:val="22"/>
                <w:lang w:val="fr"/>
              </w:rPr>
            </w:pPr>
            <w:r w:rsidRPr="0002392D">
              <w:rPr>
                <w:sz w:val="22"/>
                <w:lang w:val="fr"/>
              </w:rPr>
              <w:t>16</w:t>
            </w:r>
          </w:p>
        </w:tc>
        <w:tc>
          <w:tcPr>
            <w:tcW w:w="7080" w:type="dxa"/>
          </w:tcPr>
          <w:p w14:paraId="2A9E3394" w14:textId="77777777" w:rsidR="00FF518F" w:rsidRPr="0002392D" w:rsidRDefault="00FF518F" w:rsidP="00FF518F">
            <w:pPr>
              <w:rPr>
                <w:sz w:val="22"/>
                <w:lang w:val="fr"/>
              </w:rPr>
            </w:pPr>
            <w:r w:rsidRPr="0002392D">
              <w:rPr>
                <w:sz w:val="22"/>
                <w:lang w:val="fr"/>
              </w:rPr>
              <w:t>Période de validité des propositions</w:t>
            </w:r>
            <w:r w:rsidR="008425B7" w:rsidRPr="0002392D">
              <w:rPr>
                <w:sz w:val="22"/>
                <w:lang w:val="fr"/>
              </w:rPr>
              <w:t xml:space="preserve"> ………………………………….</w:t>
            </w:r>
          </w:p>
        </w:tc>
        <w:tc>
          <w:tcPr>
            <w:tcW w:w="760" w:type="dxa"/>
          </w:tcPr>
          <w:p w14:paraId="122D919B" w14:textId="77777777" w:rsidR="00FF518F" w:rsidRPr="0002392D" w:rsidRDefault="006C6944" w:rsidP="00BA452E">
            <w:pPr>
              <w:rPr>
                <w:sz w:val="22"/>
                <w:lang w:val="fr"/>
              </w:rPr>
            </w:pPr>
            <w:r w:rsidRPr="0002392D">
              <w:rPr>
                <w:sz w:val="22"/>
                <w:lang w:val="fr"/>
              </w:rPr>
              <w:t>21</w:t>
            </w:r>
          </w:p>
        </w:tc>
      </w:tr>
      <w:tr w:rsidR="008425B7" w:rsidRPr="0019386B" w14:paraId="2CDDACA7" w14:textId="77777777" w:rsidTr="0002392D">
        <w:tc>
          <w:tcPr>
            <w:tcW w:w="1576" w:type="dxa"/>
          </w:tcPr>
          <w:p w14:paraId="65877F33" w14:textId="77777777" w:rsidR="00FF518F" w:rsidRPr="0002392D" w:rsidRDefault="00FF518F" w:rsidP="00FF518F">
            <w:pPr>
              <w:jc w:val="right"/>
              <w:rPr>
                <w:sz w:val="22"/>
                <w:lang w:val="fr"/>
              </w:rPr>
            </w:pPr>
            <w:r w:rsidRPr="0002392D">
              <w:rPr>
                <w:sz w:val="22"/>
                <w:lang w:val="fr"/>
              </w:rPr>
              <w:t>17</w:t>
            </w:r>
          </w:p>
        </w:tc>
        <w:tc>
          <w:tcPr>
            <w:tcW w:w="7080" w:type="dxa"/>
          </w:tcPr>
          <w:p w14:paraId="1A27A4D1" w14:textId="77777777" w:rsidR="00FF518F" w:rsidRPr="0002392D" w:rsidRDefault="00FF518F" w:rsidP="00FF518F">
            <w:pPr>
              <w:rPr>
                <w:sz w:val="22"/>
                <w:lang w:val="fr"/>
              </w:rPr>
            </w:pPr>
            <w:r w:rsidRPr="0002392D">
              <w:rPr>
                <w:sz w:val="22"/>
                <w:lang w:val="fr"/>
              </w:rPr>
              <w:t>Cachetage et marquage des propositions</w:t>
            </w:r>
            <w:r w:rsidR="008425B7" w:rsidRPr="0002392D">
              <w:rPr>
                <w:sz w:val="22"/>
                <w:lang w:val="fr"/>
              </w:rPr>
              <w:t xml:space="preserve"> ……………………………..</w:t>
            </w:r>
          </w:p>
        </w:tc>
        <w:tc>
          <w:tcPr>
            <w:tcW w:w="760" w:type="dxa"/>
          </w:tcPr>
          <w:p w14:paraId="7DEA9EDE" w14:textId="77777777" w:rsidR="00FF518F" w:rsidRPr="0002392D" w:rsidRDefault="006C6944" w:rsidP="00BA452E">
            <w:pPr>
              <w:rPr>
                <w:sz w:val="22"/>
                <w:lang w:val="fr"/>
              </w:rPr>
            </w:pPr>
            <w:r w:rsidRPr="0002392D">
              <w:rPr>
                <w:sz w:val="22"/>
                <w:lang w:val="fr"/>
              </w:rPr>
              <w:t>21</w:t>
            </w:r>
          </w:p>
        </w:tc>
      </w:tr>
      <w:tr w:rsidR="008425B7" w:rsidRPr="0019386B" w14:paraId="4BAB01BC" w14:textId="77777777" w:rsidTr="0002392D">
        <w:tc>
          <w:tcPr>
            <w:tcW w:w="1576" w:type="dxa"/>
          </w:tcPr>
          <w:p w14:paraId="4F353BD6" w14:textId="77777777" w:rsidR="00FF518F" w:rsidRPr="0002392D" w:rsidRDefault="00FF518F" w:rsidP="00FF518F">
            <w:pPr>
              <w:jc w:val="right"/>
              <w:rPr>
                <w:sz w:val="22"/>
                <w:lang w:val="fr"/>
              </w:rPr>
            </w:pPr>
            <w:r w:rsidRPr="0002392D">
              <w:rPr>
                <w:sz w:val="22"/>
                <w:lang w:val="fr"/>
              </w:rPr>
              <w:t>18</w:t>
            </w:r>
          </w:p>
        </w:tc>
        <w:tc>
          <w:tcPr>
            <w:tcW w:w="7080" w:type="dxa"/>
          </w:tcPr>
          <w:p w14:paraId="48457149" w14:textId="77777777" w:rsidR="00FF518F" w:rsidRPr="0002392D" w:rsidRDefault="00FF518F" w:rsidP="00FF518F">
            <w:pPr>
              <w:rPr>
                <w:sz w:val="22"/>
                <w:lang w:val="fr"/>
              </w:rPr>
            </w:pPr>
            <w:r w:rsidRPr="0002392D">
              <w:rPr>
                <w:sz w:val="22"/>
                <w:lang w:val="fr"/>
              </w:rPr>
              <w:t>Date limite de soumission des Propositions</w:t>
            </w:r>
            <w:r w:rsidR="008425B7" w:rsidRPr="0002392D">
              <w:rPr>
                <w:sz w:val="22"/>
                <w:lang w:val="fr"/>
              </w:rPr>
              <w:t xml:space="preserve"> ………………………….</w:t>
            </w:r>
          </w:p>
        </w:tc>
        <w:tc>
          <w:tcPr>
            <w:tcW w:w="760" w:type="dxa"/>
          </w:tcPr>
          <w:p w14:paraId="2B17D09E" w14:textId="77777777" w:rsidR="00FF518F" w:rsidRPr="0002392D" w:rsidRDefault="006C6944" w:rsidP="00BA452E">
            <w:pPr>
              <w:rPr>
                <w:sz w:val="22"/>
                <w:lang w:val="fr"/>
              </w:rPr>
            </w:pPr>
            <w:r w:rsidRPr="0002392D">
              <w:rPr>
                <w:sz w:val="22"/>
                <w:lang w:val="fr"/>
              </w:rPr>
              <w:t>23</w:t>
            </w:r>
          </w:p>
        </w:tc>
      </w:tr>
      <w:tr w:rsidR="008425B7" w:rsidRPr="0019386B" w14:paraId="0D301F6B" w14:textId="77777777" w:rsidTr="0002392D">
        <w:tc>
          <w:tcPr>
            <w:tcW w:w="1576" w:type="dxa"/>
          </w:tcPr>
          <w:p w14:paraId="7A6E55F2" w14:textId="77777777" w:rsidR="00FF518F" w:rsidRPr="0002392D" w:rsidRDefault="00FA3EB6" w:rsidP="00FF518F">
            <w:pPr>
              <w:jc w:val="right"/>
              <w:rPr>
                <w:sz w:val="22"/>
                <w:lang w:val="fr"/>
              </w:rPr>
            </w:pPr>
            <w:r w:rsidRPr="0002392D">
              <w:rPr>
                <w:sz w:val="22"/>
                <w:lang w:val="fr"/>
              </w:rPr>
              <w:t>19</w:t>
            </w:r>
          </w:p>
        </w:tc>
        <w:tc>
          <w:tcPr>
            <w:tcW w:w="7080" w:type="dxa"/>
          </w:tcPr>
          <w:p w14:paraId="75E41E25" w14:textId="77777777" w:rsidR="00FF518F" w:rsidRPr="0002392D" w:rsidRDefault="00FF518F" w:rsidP="00FF518F">
            <w:pPr>
              <w:rPr>
                <w:sz w:val="22"/>
                <w:lang w:val="fr"/>
              </w:rPr>
            </w:pPr>
            <w:r w:rsidRPr="0002392D">
              <w:rPr>
                <w:sz w:val="22"/>
                <w:lang w:val="fr"/>
              </w:rPr>
              <w:t>Propositions en retard</w:t>
            </w:r>
            <w:r w:rsidR="008425B7" w:rsidRPr="0002392D">
              <w:rPr>
                <w:sz w:val="22"/>
                <w:lang w:val="fr"/>
              </w:rPr>
              <w:t xml:space="preserve"> …………………………………………………</w:t>
            </w:r>
          </w:p>
        </w:tc>
        <w:tc>
          <w:tcPr>
            <w:tcW w:w="760" w:type="dxa"/>
          </w:tcPr>
          <w:p w14:paraId="4B656DBF" w14:textId="77777777" w:rsidR="00FF518F" w:rsidRPr="0002392D" w:rsidRDefault="006C6944" w:rsidP="00BA452E">
            <w:pPr>
              <w:rPr>
                <w:sz w:val="22"/>
                <w:lang w:val="fr"/>
              </w:rPr>
            </w:pPr>
            <w:r w:rsidRPr="0002392D">
              <w:rPr>
                <w:sz w:val="22"/>
                <w:lang w:val="fr"/>
              </w:rPr>
              <w:t>23</w:t>
            </w:r>
          </w:p>
        </w:tc>
      </w:tr>
      <w:tr w:rsidR="008425B7" w:rsidRPr="0019386B" w14:paraId="1EBC96FF" w14:textId="77777777" w:rsidTr="0002392D">
        <w:tc>
          <w:tcPr>
            <w:tcW w:w="1576" w:type="dxa"/>
          </w:tcPr>
          <w:p w14:paraId="0A31F5FC" w14:textId="77777777" w:rsidR="00FF518F" w:rsidRPr="0002392D" w:rsidRDefault="00FA3EB6" w:rsidP="00FF518F">
            <w:pPr>
              <w:jc w:val="right"/>
              <w:rPr>
                <w:sz w:val="22"/>
                <w:lang w:val="fr"/>
              </w:rPr>
            </w:pPr>
            <w:r w:rsidRPr="0002392D">
              <w:rPr>
                <w:sz w:val="22"/>
                <w:lang w:val="fr"/>
              </w:rPr>
              <w:t>20</w:t>
            </w:r>
          </w:p>
        </w:tc>
        <w:tc>
          <w:tcPr>
            <w:tcW w:w="7080" w:type="dxa"/>
          </w:tcPr>
          <w:p w14:paraId="39B67B2C" w14:textId="77777777" w:rsidR="00FF518F" w:rsidRPr="0002392D" w:rsidRDefault="00FF518F" w:rsidP="00FF518F">
            <w:pPr>
              <w:rPr>
                <w:sz w:val="22"/>
                <w:lang w:val="fr"/>
              </w:rPr>
            </w:pPr>
            <w:r w:rsidRPr="0002392D">
              <w:rPr>
                <w:sz w:val="22"/>
                <w:lang w:val="fr"/>
              </w:rPr>
              <w:t>Ouverture des propositions</w:t>
            </w:r>
            <w:r w:rsidR="008425B7" w:rsidRPr="0002392D">
              <w:rPr>
                <w:sz w:val="22"/>
                <w:lang w:val="fr"/>
              </w:rPr>
              <w:t xml:space="preserve"> ……………………………………………</w:t>
            </w:r>
          </w:p>
        </w:tc>
        <w:tc>
          <w:tcPr>
            <w:tcW w:w="760" w:type="dxa"/>
          </w:tcPr>
          <w:p w14:paraId="28A00A6C" w14:textId="77777777" w:rsidR="00FF518F" w:rsidRPr="0002392D" w:rsidRDefault="006C6944" w:rsidP="00BA452E">
            <w:pPr>
              <w:rPr>
                <w:sz w:val="22"/>
                <w:lang w:val="fr"/>
              </w:rPr>
            </w:pPr>
            <w:r w:rsidRPr="0002392D">
              <w:rPr>
                <w:sz w:val="22"/>
                <w:lang w:val="fr"/>
              </w:rPr>
              <w:t>23</w:t>
            </w:r>
          </w:p>
        </w:tc>
      </w:tr>
      <w:tr w:rsidR="008425B7" w:rsidRPr="0019386B" w14:paraId="64AF2751" w14:textId="77777777" w:rsidTr="0002392D">
        <w:tc>
          <w:tcPr>
            <w:tcW w:w="1576" w:type="dxa"/>
          </w:tcPr>
          <w:p w14:paraId="43F96C3C" w14:textId="77777777" w:rsidR="00FF518F" w:rsidRPr="0002392D" w:rsidRDefault="00FA3EB6" w:rsidP="00FF518F">
            <w:pPr>
              <w:jc w:val="right"/>
              <w:rPr>
                <w:sz w:val="22"/>
                <w:lang w:val="fr"/>
              </w:rPr>
            </w:pPr>
            <w:r w:rsidRPr="0002392D">
              <w:rPr>
                <w:sz w:val="22"/>
                <w:lang w:val="fr"/>
              </w:rPr>
              <w:t>21</w:t>
            </w:r>
          </w:p>
        </w:tc>
        <w:tc>
          <w:tcPr>
            <w:tcW w:w="7080" w:type="dxa"/>
          </w:tcPr>
          <w:p w14:paraId="52BA0B18" w14:textId="77777777" w:rsidR="00FF518F" w:rsidRPr="0002392D" w:rsidRDefault="00FF518F" w:rsidP="00FF518F">
            <w:pPr>
              <w:rPr>
                <w:sz w:val="22"/>
                <w:lang w:val="fr"/>
              </w:rPr>
            </w:pPr>
            <w:r w:rsidRPr="0002392D">
              <w:rPr>
                <w:sz w:val="22"/>
                <w:lang w:val="fr"/>
              </w:rPr>
              <w:t>Confidentialité</w:t>
            </w:r>
            <w:r w:rsidR="008425B7" w:rsidRPr="0002392D">
              <w:rPr>
                <w:sz w:val="22"/>
                <w:lang w:val="fr"/>
              </w:rPr>
              <w:t xml:space="preserve"> …………………………………………………………</w:t>
            </w:r>
          </w:p>
        </w:tc>
        <w:tc>
          <w:tcPr>
            <w:tcW w:w="760" w:type="dxa"/>
          </w:tcPr>
          <w:p w14:paraId="464874A1" w14:textId="77777777" w:rsidR="00FF518F" w:rsidRPr="0002392D" w:rsidRDefault="006C6944" w:rsidP="00BA452E">
            <w:pPr>
              <w:rPr>
                <w:sz w:val="22"/>
                <w:lang w:val="fr"/>
              </w:rPr>
            </w:pPr>
            <w:r w:rsidRPr="0002392D">
              <w:rPr>
                <w:sz w:val="22"/>
                <w:lang w:val="fr"/>
              </w:rPr>
              <w:t>24</w:t>
            </w:r>
          </w:p>
        </w:tc>
      </w:tr>
      <w:tr w:rsidR="008425B7" w:rsidRPr="0019386B" w14:paraId="3864D18E" w14:textId="77777777" w:rsidTr="0002392D">
        <w:tc>
          <w:tcPr>
            <w:tcW w:w="1576" w:type="dxa"/>
          </w:tcPr>
          <w:p w14:paraId="2E843EAB" w14:textId="77777777" w:rsidR="00FF518F" w:rsidRPr="0002392D" w:rsidRDefault="00FA3EB6" w:rsidP="00FF518F">
            <w:pPr>
              <w:jc w:val="right"/>
              <w:rPr>
                <w:sz w:val="22"/>
                <w:lang w:val="fr"/>
              </w:rPr>
            </w:pPr>
            <w:r w:rsidRPr="0002392D">
              <w:rPr>
                <w:sz w:val="22"/>
                <w:lang w:val="fr"/>
              </w:rPr>
              <w:t>22</w:t>
            </w:r>
          </w:p>
        </w:tc>
        <w:tc>
          <w:tcPr>
            <w:tcW w:w="7080" w:type="dxa"/>
          </w:tcPr>
          <w:p w14:paraId="226503B5" w14:textId="77777777" w:rsidR="00FF518F" w:rsidRPr="0002392D" w:rsidRDefault="00FF518F" w:rsidP="00FF518F">
            <w:pPr>
              <w:rPr>
                <w:sz w:val="22"/>
                <w:lang w:val="fr"/>
              </w:rPr>
            </w:pPr>
            <w:r w:rsidRPr="0002392D">
              <w:rPr>
                <w:sz w:val="22"/>
                <w:lang w:val="fr"/>
              </w:rPr>
              <w:t>Clarifications des  Propositions</w:t>
            </w:r>
            <w:r w:rsidR="008425B7" w:rsidRPr="0002392D">
              <w:rPr>
                <w:sz w:val="22"/>
                <w:lang w:val="fr"/>
              </w:rPr>
              <w:t xml:space="preserve"> ……………………………………..</w:t>
            </w:r>
          </w:p>
        </w:tc>
        <w:tc>
          <w:tcPr>
            <w:tcW w:w="760" w:type="dxa"/>
          </w:tcPr>
          <w:p w14:paraId="184C0B93" w14:textId="77777777" w:rsidR="00FF518F" w:rsidRPr="0002392D" w:rsidRDefault="006C6944" w:rsidP="00BA452E">
            <w:pPr>
              <w:rPr>
                <w:sz w:val="22"/>
                <w:lang w:val="fr"/>
              </w:rPr>
            </w:pPr>
            <w:r w:rsidRPr="0002392D">
              <w:rPr>
                <w:sz w:val="22"/>
                <w:lang w:val="fr"/>
              </w:rPr>
              <w:t>24</w:t>
            </w:r>
          </w:p>
        </w:tc>
      </w:tr>
      <w:tr w:rsidR="008425B7" w:rsidRPr="0019386B" w14:paraId="24836EFE" w14:textId="77777777" w:rsidTr="0002392D">
        <w:tc>
          <w:tcPr>
            <w:tcW w:w="1576" w:type="dxa"/>
          </w:tcPr>
          <w:p w14:paraId="0EC8158C" w14:textId="77777777" w:rsidR="00FF518F" w:rsidRPr="0002392D" w:rsidRDefault="00FA3EB6" w:rsidP="00FF518F">
            <w:pPr>
              <w:jc w:val="right"/>
              <w:rPr>
                <w:sz w:val="22"/>
                <w:lang w:val="fr"/>
              </w:rPr>
            </w:pPr>
            <w:r w:rsidRPr="0002392D">
              <w:rPr>
                <w:sz w:val="22"/>
                <w:lang w:val="fr"/>
              </w:rPr>
              <w:t>23</w:t>
            </w:r>
          </w:p>
        </w:tc>
        <w:tc>
          <w:tcPr>
            <w:tcW w:w="7080" w:type="dxa"/>
          </w:tcPr>
          <w:p w14:paraId="2CEF50FC" w14:textId="77777777" w:rsidR="00FF518F" w:rsidRPr="0002392D" w:rsidRDefault="00FF518F" w:rsidP="00FF518F">
            <w:pPr>
              <w:rPr>
                <w:sz w:val="22"/>
                <w:lang w:val="fr"/>
              </w:rPr>
            </w:pPr>
            <w:r w:rsidRPr="0002392D">
              <w:rPr>
                <w:sz w:val="22"/>
                <w:lang w:val="fr"/>
              </w:rPr>
              <w:t>Évaluation des propositions techniques</w:t>
            </w:r>
            <w:r w:rsidR="008425B7" w:rsidRPr="0002392D">
              <w:rPr>
                <w:sz w:val="22"/>
                <w:lang w:val="fr"/>
              </w:rPr>
              <w:t xml:space="preserve"> ………………………………</w:t>
            </w:r>
          </w:p>
        </w:tc>
        <w:tc>
          <w:tcPr>
            <w:tcW w:w="760" w:type="dxa"/>
          </w:tcPr>
          <w:p w14:paraId="7402A511" w14:textId="77777777" w:rsidR="00FF518F" w:rsidRPr="0002392D" w:rsidRDefault="006C6944" w:rsidP="00BA452E">
            <w:pPr>
              <w:rPr>
                <w:sz w:val="22"/>
                <w:lang w:val="fr"/>
              </w:rPr>
            </w:pPr>
            <w:r w:rsidRPr="0002392D">
              <w:rPr>
                <w:sz w:val="22"/>
                <w:lang w:val="fr"/>
              </w:rPr>
              <w:t>24</w:t>
            </w:r>
          </w:p>
        </w:tc>
      </w:tr>
      <w:tr w:rsidR="008425B7" w:rsidRPr="0019386B" w14:paraId="566A7B3E" w14:textId="77777777" w:rsidTr="0002392D">
        <w:tc>
          <w:tcPr>
            <w:tcW w:w="1576" w:type="dxa"/>
          </w:tcPr>
          <w:p w14:paraId="6145DCD0" w14:textId="77777777" w:rsidR="00FF518F" w:rsidRPr="0002392D" w:rsidRDefault="00FA3EB6" w:rsidP="00FF518F">
            <w:pPr>
              <w:jc w:val="right"/>
              <w:rPr>
                <w:sz w:val="22"/>
                <w:lang w:val="fr"/>
              </w:rPr>
            </w:pPr>
            <w:r w:rsidRPr="0002392D">
              <w:rPr>
                <w:sz w:val="22"/>
                <w:lang w:val="fr"/>
              </w:rPr>
              <w:t>24</w:t>
            </w:r>
          </w:p>
        </w:tc>
        <w:tc>
          <w:tcPr>
            <w:tcW w:w="7080" w:type="dxa"/>
          </w:tcPr>
          <w:p w14:paraId="50350FE6" w14:textId="77777777" w:rsidR="00FF518F" w:rsidRPr="0002392D" w:rsidRDefault="00FA3EB6" w:rsidP="00FF518F">
            <w:pPr>
              <w:rPr>
                <w:sz w:val="22"/>
                <w:lang w:val="fr"/>
              </w:rPr>
            </w:pPr>
            <w:r w:rsidRPr="0002392D">
              <w:rPr>
                <w:sz w:val="22"/>
                <w:lang w:val="fr"/>
              </w:rPr>
              <w:t>Évaluation de la capacité financière</w:t>
            </w:r>
            <w:r w:rsidR="008425B7" w:rsidRPr="0002392D">
              <w:rPr>
                <w:sz w:val="22"/>
                <w:lang w:val="fr"/>
              </w:rPr>
              <w:t xml:space="preserve"> ………………………………….</w:t>
            </w:r>
          </w:p>
        </w:tc>
        <w:tc>
          <w:tcPr>
            <w:tcW w:w="760" w:type="dxa"/>
          </w:tcPr>
          <w:p w14:paraId="1EAFB975" w14:textId="77777777" w:rsidR="00FF518F" w:rsidRPr="0002392D" w:rsidRDefault="006C6944" w:rsidP="00BA452E">
            <w:pPr>
              <w:rPr>
                <w:sz w:val="22"/>
                <w:lang w:val="fr"/>
              </w:rPr>
            </w:pPr>
            <w:r w:rsidRPr="0002392D">
              <w:rPr>
                <w:sz w:val="22"/>
                <w:lang w:val="fr"/>
              </w:rPr>
              <w:t>25</w:t>
            </w:r>
          </w:p>
        </w:tc>
      </w:tr>
      <w:tr w:rsidR="008425B7" w:rsidRPr="0019386B" w14:paraId="31A2CA3F" w14:textId="77777777" w:rsidTr="0002392D">
        <w:tc>
          <w:tcPr>
            <w:tcW w:w="1576" w:type="dxa"/>
          </w:tcPr>
          <w:p w14:paraId="4E06ED23" w14:textId="77777777" w:rsidR="00FF518F" w:rsidRPr="0002392D" w:rsidRDefault="00FA3EB6" w:rsidP="00FF518F">
            <w:pPr>
              <w:jc w:val="right"/>
              <w:rPr>
                <w:sz w:val="22"/>
                <w:lang w:val="fr"/>
              </w:rPr>
            </w:pPr>
            <w:r w:rsidRPr="0002392D">
              <w:rPr>
                <w:sz w:val="22"/>
                <w:lang w:val="fr"/>
              </w:rPr>
              <w:t>25</w:t>
            </w:r>
          </w:p>
        </w:tc>
        <w:tc>
          <w:tcPr>
            <w:tcW w:w="7080" w:type="dxa"/>
          </w:tcPr>
          <w:p w14:paraId="7AC43BF7" w14:textId="77777777" w:rsidR="00FF518F" w:rsidRPr="0002392D" w:rsidRDefault="00FA3EB6" w:rsidP="00FF518F">
            <w:pPr>
              <w:rPr>
                <w:sz w:val="22"/>
                <w:lang w:val="fr"/>
              </w:rPr>
            </w:pPr>
            <w:r w:rsidRPr="0002392D">
              <w:rPr>
                <w:sz w:val="22"/>
                <w:lang w:val="fr"/>
              </w:rPr>
              <w:t>Performances passées et contrôle des références</w:t>
            </w:r>
            <w:r w:rsidR="008425B7" w:rsidRPr="0002392D">
              <w:rPr>
                <w:sz w:val="22"/>
                <w:lang w:val="fr"/>
              </w:rPr>
              <w:t xml:space="preserve"> …………………….</w:t>
            </w:r>
          </w:p>
        </w:tc>
        <w:tc>
          <w:tcPr>
            <w:tcW w:w="760" w:type="dxa"/>
          </w:tcPr>
          <w:p w14:paraId="553D7448" w14:textId="77777777" w:rsidR="00FF518F" w:rsidRPr="0002392D" w:rsidRDefault="006C6944" w:rsidP="00BA452E">
            <w:pPr>
              <w:rPr>
                <w:sz w:val="22"/>
                <w:lang w:val="fr"/>
              </w:rPr>
            </w:pPr>
            <w:r w:rsidRPr="0002392D">
              <w:rPr>
                <w:sz w:val="22"/>
                <w:lang w:val="fr"/>
              </w:rPr>
              <w:t>26</w:t>
            </w:r>
          </w:p>
        </w:tc>
      </w:tr>
      <w:tr w:rsidR="008425B7" w:rsidRPr="0019386B" w14:paraId="52EA6BF3" w14:textId="77777777" w:rsidTr="0002392D">
        <w:tc>
          <w:tcPr>
            <w:tcW w:w="1576" w:type="dxa"/>
          </w:tcPr>
          <w:p w14:paraId="4D358F6E" w14:textId="77777777" w:rsidR="00FF518F" w:rsidRPr="0002392D" w:rsidRDefault="00FA3EB6" w:rsidP="00FF518F">
            <w:pPr>
              <w:jc w:val="right"/>
              <w:rPr>
                <w:sz w:val="22"/>
                <w:lang w:val="fr"/>
              </w:rPr>
            </w:pPr>
            <w:r w:rsidRPr="0002392D">
              <w:rPr>
                <w:sz w:val="22"/>
                <w:lang w:val="fr"/>
              </w:rPr>
              <w:t>26</w:t>
            </w:r>
          </w:p>
        </w:tc>
        <w:tc>
          <w:tcPr>
            <w:tcW w:w="7080" w:type="dxa"/>
          </w:tcPr>
          <w:p w14:paraId="1ACC3FD0" w14:textId="77777777" w:rsidR="00FF518F" w:rsidRPr="0002392D" w:rsidRDefault="00FA3EB6" w:rsidP="00FF518F">
            <w:pPr>
              <w:rPr>
                <w:sz w:val="22"/>
                <w:lang w:val="fr"/>
              </w:rPr>
            </w:pPr>
            <w:r w:rsidRPr="0002392D">
              <w:rPr>
                <w:sz w:val="22"/>
                <w:lang w:val="fr"/>
              </w:rPr>
              <w:t>Avis d’intention d’attribution</w:t>
            </w:r>
            <w:r w:rsidR="008425B7" w:rsidRPr="0002392D">
              <w:rPr>
                <w:sz w:val="22"/>
                <w:lang w:val="fr"/>
              </w:rPr>
              <w:t xml:space="preserve"> …………………………………………</w:t>
            </w:r>
          </w:p>
        </w:tc>
        <w:tc>
          <w:tcPr>
            <w:tcW w:w="760" w:type="dxa"/>
          </w:tcPr>
          <w:p w14:paraId="28B8C1AA" w14:textId="77777777" w:rsidR="00FF518F" w:rsidRPr="0002392D" w:rsidRDefault="006C6944" w:rsidP="00BA452E">
            <w:pPr>
              <w:rPr>
                <w:sz w:val="22"/>
                <w:lang w:val="fr"/>
              </w:rPr>
            </w:pPr>
            <w:r w:rsidRPr="0002392D">
              <w:rPr>
                <w:sz w:val="22"/>
                <w:lang w:val="fr"/>
              </w:rPr>
              <w:t>29</w:t>
            </w:r>
          </w:p>
        </w:tc>
      </w:tr>
      <w:tr w:rsidR="008425B7" w:rsidRPr="0019386B" w14:paraId="41B3A1BB" w14:textId="77777777" w:rsidTr="0002392D">
        <w:tc>
          <w:tcPr>
            <w:tcW w:w="1576" w:type="dxa"/>
          </w:tcPr>
          <w:p w14:paraId="063C3747" w14:textId="77777777" w:rsidR="00FF518F" w:rsidRPr="0002392D" w:rsidRDefault="00FA3EB6" w:rsidP="00FF518F">
            <w:pPr>
              <w:jc w:val="right"/>
              <w:rPr>
                <w:sz w:val="22"/>
                <w:lang w:val="fr"/>
              </w:rPr>
            </w:pPr>
            <w:r w:rsidRPr="0002392D">
              <w:rPr>
                <w:sz w:val="22"/>
                <w:lang w:val="fr"/>
              </w:rPr>
              <w:t>27</w:t>
            </w:r>
          </w:p>
        </w:tc>
        <w:tc>
          <w:tcPr>
            <w:tcW w:w="7080" w:type="dxa"/>
          </w:tcPr>
          <w:p w14:paraId="4F2144C8" w14:textId="77777777" w:rsidR="00FF518F" w:rsidRPr="0002392D" w:rsidRDefault="00FA3EB6" w:rsidP="00FF518F">
            <w:pPr>
              <w:rPr>
                <w:sz w:val="22"/>
                <w:lang w:val="fr"/>
              </w:rPr>
            </w:pPr>
            <w:r w:rsidRPr="0002392D">
              <w:rPr>
                <w:sz w:val="22"/>
                <w:lang w:val="fr"/>
              </w:rPr>
              <w:t>Négociations</w:t>
            </w:r>
            <w:r w:rsidRPr="0002392D">
              <w:rPr>
                <w:sz w:val="22"/>
                <w:lang w:val="fr"/>
              </w:rPr>
              <w:tab/>
            </w:r>
            <w:r w:rsidR="008425B7" w:rsidRPr="0002392D">
              <w:rPr>
                <w:sz w:val="22"/>
                <w:lang w:val="fr"/>
              </w:rPr>
              <w:t xml:space="preserve"> ………………………………………………………..</w:t>
            </w:r>
          </w:p>
        </w:tc>
        <w:tc>
          <w:tcPr>
            <w:tcW w:w="760" w:type="dxa"/>
          </w:tcPr>
          <w:p w14:paraId="4A588A04" w14:textId="77777777" w:rsidR="00FF518F" w:rsidRPr="0002392D" w:rsidRDefault="006C6944" w:rsidP="00BA452E">
            <w:pPr>
              <w:rPr>
                <w:sz w:val="22"/>
                <w:lang w:val="fr"/>
              </w:rPr>
            </w:pPr>
            <w:r w:rsidRPr="0002392D">
              <w:rPr>
                <w:sz w:val="22"/>
                <w:lang w:val="fr"/>
              </w:rPr>
              <w:t>29</w:t>
            </w:r>
          </w:p>
        </w:tc>
      </w:tr>
      <w:tr w:rsidR="008425B7" w:rsidRPr="0019386B" w14:paraId="282E052F" w14:textId="77777777" w:rsidTr="0002392D">
        <w:tc>
          <w:tcPr>
            <w:tcW w:w="1576" w:type="dxa"/>
          </w:tcPr>
          <w:p w14:paraId="23505A74" w14:textId="77777777" w:rsidR="00FF518F" w:rsidRPr="0002392D" w:rsidRDefault="00FA3EB6" w:rsidP="00FF518F">
            <w:pPr>
              <w:jc w:val="right"/>
              <w:rPr>
                <w:sz w:val="22"/>
                <w:lang w:val="fr"/>
              </w:rPr>
            </w:pPr>
            <w:r w:rsidRPr="0002392D">
              <w:rPr>
                <w:sz w:val="22"/>
                <w:lang w:val="fr"/>
              </w:rPr>
              <w:t>28</w:t>
            </w:r>
          </w:p>
        </w:tc>
        <w:tc>
          <w:tcPr>
            <w:tcW w:w="7080" w:type="dxa"/>
          </w:tcPr>
          <w:p w14:paraId="5CAACD9C" w14:textId="77777777" w:rsidR="00FF518F" w:rsidRPr="0002392D" w:rsidRDefault="00FA3EB6" w:rsidP="00FF518F">
            <w:pPr>
              <w:rPr>
                <w:sz w:val="22"/>
                <w:lang w:val="fr"/>
              </w:rPr>
            </w:pPr>
            <w:r w:rsidRPr="0002392D">
              <w:rPr>
                <w:sz w:val="22"/>
                <w:lang w:val="fr"/>
              </w:rPr>
              <w:t>Notification d’attribution du Contrat</w:t>
            </w:r>
            <w:r w:rsidR="008425B7" w:rsidRPr="0002392D">
              <w:rPr>
                <w:sz w:val="22"/>
                <w:lang w:val="fr"/>
              </w:rPr>
              <w:t xml:space="preserve"> ………………………………….</w:t>
            </w:r>
          </w:p>
        </w:tc>
        <w:tc>
          <w:tcPr>
            <w:tcW w:w="760" w:type="dxa"/>
          </w:tcPr>
          <w:p w14:paraId="1F9EBFBA" w14:textId="77777777" w:rsidR="00FF518F" w:rsidRPr="0002392D" w:rsidRDefault="006C6944" w:rsidP="00BA452E">
            <w:pPr>
              <w:rPr>
                <w:sz w:val="22"/>
                <w:lang w:val="fr"/>
              </w:rPr>
            </w:pPr>
            <w:r w:rsidRPr="0002392D">
              <w:rPr>
                <w:sz w:val="22"/>
                <w:lang w:val="fr"/>
              </w:rPr>
              <w:t>29</w:t>
            </w:r>
          </w:p>
        </w:tc>
      </w:tr>
      <w:tr w:rsidR="008425B7" w:rsidRPr="0019386B" w14:paraId="0E42F309" w14:textId="77777777" w:rsidTr="0002392D">
        <w:tc>
          <w:tcPr>
            <w:tcW w:w="1576" w:type="dxa"/>
          </w:tcPr>
          <w:p w14:paraId="0889A1E9" w14:textId="77777777" w:rsidR="00FF518F" w:rsidRPr="0002392D" w:rsidRDefault="00FA3EB6" w:rsidP="00FF518F">
            <w:pPr>
              <w:jc w:val="right"/>
              <w:rPr>
                <w:sz w:val="22"/>
                <w:lang w:val="fr"/>
              </w:rPr>
            </w:pPr>
            <w:r w:rsidRPr="0002392D">
              <w:rPr>
                <w:sz w:val="22"/>
                <w:lang w:val="fr"/>
              </w:rPr>
              <w:t>29</w:t>
            </w:r>
          </w:p>
        </w:tc>
        <w:tc>
          <w:tcPr>
            <w:tcW w:w="7080" w:type="dxa"/>
          </w:tcPr>
          <w:p w14:paraId="23152636" w14:textId="77777777" w:rsidR="00FF518F" w:rsidRPr="0002392D" w:rsidRDefault="00FA3EB6" w:rsidP="00FF518F">
            <w:pPr>
              <w:rPr>
                <w:sz w:val="22"/>
                <w:lang w:val="fr"/>
              </w:rPr>
            </w:pPr>
            <w:r w:rsidRPr="0002392D">
              <w:rPr>
                <w:sz w:val="22"/>
                <w:lang w:val="fr"/>
              </w:rPr>
              <w:t>Contestations des soumissionnaires</w:t>
            </w:r>
            <w:r w:rsidR="008425B7" w:rsidRPr="0002392D">
              <w:rPr>
                <w:sz w:val="22"/>
                <w:lang w:val="fr"/>
              </w:rPr>
              <w:t xml:space="preserve"> …………………………………..</w:t>
            </w:r>
          </w:p>
        </w:tc>
        <w:tc>
          <w:tcPr>
            <w:tcW w:w="760" w:type="dxa"/>
          </w:tcPr>
          <w:p w14:paraId="7D67B2CA" w14:textId="77777777" w:rsidR="00FF518F" w:rsidRPr="0002392D" w:rsidRDefault="006C6944" w:rsidP="00BA452E">
            <w:pPr>
              <w:rPr>
                <w:sz w:val="22"/>
                <w:lang w:val="fr"/>
              </w:rPr>
            </w:pPr>
            <w:r w:rsidRPr="0002392D">
              <w:rPr>
                <w:sz w:val="22"/>
                <w:lang w:val="fr"/>
              </w:rPr>
              <w:t>31</w:t>
            </w:r>
          </w:p>
        </w:tc>
      </w:tr>
      <w:tr w:rsidR="008425B7" w:rsidRPr="0019386B" w14:paraId="35524569" w14:textId="77777777" w:rsidTr="0002392D">
        <w:tc>
          <w:tcPr>
            <w:tcW w:w="1576" w:type="dxa"/>
          </w:tcPr>
          <w:p w14:paraId="3972594A" w14:textId="77777777" w:rsidR="00FA3EB6" w:rsidRPr="0002392D" w:rsidRDefault="00FA3EB6" w:rsidP="00FF518F">
            <w:pPr>
              <w:jc w:val="right"/>
              <w:rPr>
                <w:sz w:val="22"/>
                <w:lang w:val="fr"/>
              </w:rPr>
            </w:pPr>
            <w:r w:rsidRPr="0002392D">
              <w:rPr>
                <w:sz w:val="22"/>
                <w:lang w:val="fr"/>
              </w:rPr>
              <w:t>30</w:t>
            </w:r>
          </w:p>
        </w:tc>
        <w:tc>
          <w:tcPr>
            <w:tcW w:w="7080" w:type="dxa"/>
          </w:tcPr>
          <w:p w14:paraId="72D84E7C" w14:textId="77777777" w:rsidR="00FA3EB6" w:rsidRPr="0002392D" w:rsidRDefault="00FA3EB6" w:rsidP="00FF518F">
            <w:pPr>
              <w:rPr>
                <w:sz w:val="22"/>
                <w:lang w:val="fr"/>
              </w:rPr>
            </w:pPr>
            <w:r w:rsidRPr="0002392D">
              <w:rPr>
                <w:sz w:val="22"/>
                <w:lang w:val="fr"/>
              </w:rPr>
              <w:t>Renvoi des propositions financières non-ouvertes</w:t>
            </w:r>
            <w:r w:rsidR="008425B7" w:rsidRPr="0002392D">
              <w:rPr>
                <w:sz w:val="22"/>
                <w:lang w:val="fr"/>
              </w:rPr>
              <w:t xml:space="preserve"> ……………………</w:t>
            </w:r>
          </w:p>
        </w:tc>
        <w:tc>
          <w:tcPr>
            <w:tcW w:w="760" w:type="dxa"/>
          </w:tcPr>
          <w:p w14:paraId="6F47ECBF" w14:textId="77777777" w:rsidR="00FA3EB6" w:rsidRPr="0002392D" w:rsidRDefault="006C6944" w:rsidP="00BA452E">
            <w:pPr>
              <w:rPr>
                <w:sz w:val="22"/>
                <w:lang w:val="fr"/>
              </w:rPr>
            </w:pPr>
            <w:r w:rsidRPr="0002392D">
              <w:rPr>
                <w:sz w:val="22"/>
                <w:lang w:val="fr"/>
              </w:rPr>
              <w:t>31</w:t>
            </w:r>
          </w:p>
        </w:tc>
      </w:tr>
      <w:tr w:rsidR="008425B7" w:rsidRPr="0019386B" w14:paraId="0B1E20F5" w14:textId="77777777" w:rsidTr="0002392D">
        <w:tc>
          <w:tcPr>
            <w:tcW w:w="1576" w:type="dxa"/>
          </w:tcPr>
          <w:p w14:paraId="303DA7E2" w14:textId="77777777" w:rsidR="00FA3EB6" w:rsidRPr="0002392D" w:rsidRDefault="00FA3EB6" w:rsidP="00FF518F">
            <w:pPr>
              <w:jc w:val="right"/>
              <w:rPr>
                <w:sz w:val="22"/>
                <w:lang w:val="fr"/>
              </w:rPr>
            </w:pPr>
            <w:r w:rsidRPr="0002392D">
              <w:rPr>
                <w:sz w:val="22"/>
                <w:lang w:val="fr"/>
              </w:rPr>
              <w:t>31</w:t>
            </w:r>
          </w:p>
        </w:tc>
        <w:tc>
          <w:tcPr>
            <w:tcW w:w="7080" w:type="dxa"/>
          </w:tcPr>
          <w:p w14:paraId="485E61AB" w14:textId="77777777" w:rsidR="00FA3EB6" w:rsidRPr="0002392D" w:rsidRDefault="00FA3EB6" w:rsidP="00FF518F">
            <w:pPr>
              <w:rPr>
                <w:sz w:val="22"/>
                <w:lang w:val="fr"/>
              </w:rPr>
            </w:pPr>
            <w:r w:rsidRPr="0002392D">
              <w:rPr>
                <w:sz w:val="22"/>
                <w:lang w:val="fr"/>
              </w:rPr>
              <w:t>Date de commencement de la mission</w:t>
            </w:r>
            <w:r w:rsidR="008425B7" w:rsidRPr="0002392D">
              <w:rPr>
                <w:sz w:val="22"/>
                <w:lang w:val="fr"/>
              </w:rPr>
              <w:t xml:space="preserve"> ………………………………...</w:t>
            </w:r>
          </w:p>
        </w:tc>
        <w:tc>
          <w:tcPr>
            <w:tcW w:w="760" w:type="dxa"/>
          </w:tcPr>
          <w:p w14:paraId="67D5AB6B" w14:textId="77777777" w:rsidR="00FA3EB6" w:rsidRPr="0002392D" w:rsidRDefault="006C6944" w:rsidP="00BA452E">
            <w:pPr>
              <w:rPr>
                <w:sz w:val="22"/>
                <w:lang w:val="fr"/>
              </w:rPr>
            </w:pPr>
            <w:r w:rsidRPr="0002392D">
              <w:rPr>
                <w:sz w:val="22"/>
                <w:lang w:val="fr"/>
              </w:rPr>
              <w:t>31</w:t>
            </w:r>
          </w:p>
        </w:tc>
      </w:tr>
      <w:tr w:rsidR="008425B7" w:rsidRPr="0019386B" w14:paraId="7FAC2E7B" w14:textId="77777777" w:rsidTr="0002392D">
        <w:tc>
          <w:tcPr>
            <w:tcW w:w="1576" w:type="dxa"/>
          </w:tcPr>
          <w:p w14:paraId="1DE31EDD" w14:textId="77777777" w:rsidR="00FA3EB6" w:rsidRPr="0002392D" w:rsidRDefault="00FA3EB6" w:rsidP="00FF518F">
            <w:pPr>
              <w:jc w:val="right"/>
              <w:rPr>
                <w:sz w:val="22"/>
                <w:lang w:val="fr"/>
              </w:rPr>
            </w:pPr>
            <w:r w:rsidRPr="0002392D">
              <w:rPr>
                <w:sz w:val="22"/>
                <w:lang w:val="fr"/>
              </w:rPr>
              <w:t>32</w:t>
            </w:r>
          </w:p>
        </w:tc>
        <w:tc>
          <w:tcPr>
            <w:tcW w:w="7080" w:type="dxa"/>
          </w:tcPr>
          <w:p w14:paraId="2D23BF2E" w14:textId="77777777" w:rsidR="00FA3EB6" w:rsidRPr="0002392D" w:rsidRDefault="00FA3EB6" w:rsidP="00FF518F">
            <w:pPr>
              <w:rPr>
                <w:sz w:val="22"/>
                <w:lang w:val="fr"/>
              </w:rPr>
            </w:pPr>
            <w:r w:rsidRPr="0002392D">
              <w:rPr>
                <w:sz w:val="22"/>
                <w:lang w:val="fr"/>
              </w:rPr>
              <w:t>Divergences avec les Directives sur la passation des marchés du Programme de</w:t>
            </w:r>
            <w:r w:rsidR="00616F14" w:rsidRPr="0002392D">
              <w:rPr>
                <w:sz w:val="22"/>
                <w:lang w:val="fr"/>
              </w:rPr>
              <w:t xml:space="preserve"> la MCC</w:t>
            </w:r>
            <w:r w:rsidR="008425B7" w:rsidRPr="0002392D">
              <w:rPr>
                <w:sz w:val="22"/>
                <w:lang w:val="fr"/>
              </w:rPr>
              <w:t xml:space="preserve"> ………………………………………………...</w:t>
            </w:r>
          </w:p>
        </w:tc>
        <w:tc>
          <w:tcPr>
            <w:tcW w:w="760" w:type="dxa"/>
          </w:tcPr>
          <w:p w14:paraId="4F6A18B5" w14:textId="77777777" w:rsidR="008425B7" w:rsidRPr="0002392D" w:rsidRDefault="008425B7" w:rsidP="00BA452E">
            <w:pPr>
              <w:rPr>
                <w:sz w:val="22"/>
                <w:lang w:val="fr"/>
              </w:rPr>
            </w:pPr>
          </w:p>
          <w:p w14:paraId="3442BF28" w14:textId="77777777" w:rsidR="00FA3EB6" w:rsidRPr="0002392D" w:rsidRDefault="006C6944" w:rsidP="00BA452E">
            <w:pPr>
              <w:rPr>
                <w:sz w:val="22"/>
                <w:lang w:val="fr"/>
              </w:rPr>
            </w:pPr>
            <w:r w:rsidRPr="0002392D">
              <w:rPr>
                <w:sz w:val="22"/>
                <w:lang w:val="fr"/>
              </w:rPr>
              <w:t>31</w:t>
            </w:r>
          </w:p>
        </w:tc>
      </w:tr>
      <w:tr w:rsidR="008425B7" w:rsidRPr="0019386B" w14:paraId="13B02093" w14:textId="77777777" w:rsidTr="0002392D">
        <w:tc>
          <w:tcPr>
            <w:tcW w:w="1576" w:type="dxa"/>
          </w:tcPr>
          <w:p w14:paraId="0B80136E" w14:textId="77777777" w:rsidR="00FA3EB6" w:rsidRPr="0002392D" w:rsidRDefault="00FA3EB6" w:rsidP="00FF518F">
            <w:pPr>
              <w:jc w:val="right"/>
              <w:rPr>
                <w:sz w:val="22"/>
                <w:lang w:val="fr"/>
              </w:rPr>
            </w:pPr>
            <w:r w:rsidRPr="0002392D">
              <w:rPr>
                <w:sz w:val="22"/>
                <w:lang w:val="fr"/>
              </w:rPr>
              <w:t>34</w:t>
            </w:r>
          </w:p>
        </w:tc>
        <w:tc>
          <w:tcPr>
            <w:tcW w:w="7080" w:type="dxa"/>
          </w:tcPr>
          <w:p w14:paraId="4B76286B" w14:textId="77777777" w:rsidR="00FA3EB6" w:rsidRPr="0002392D" w:rsidRDefault="00FA3EB6" w:rsidP="00FF518F">
            <w:pPr>
              <w:rPr>
                <w:sz w:val="22"/>
                <w:lang w:val="fr"/>
              </w:rPr>
            </w:pPr>
            <w:r w:rsidRPr="0002392D">
              <w:rPr>
                <w:sz w:val="22"/>
                <w:lang w:val="fr"/>
              </w:rPr>
              <w:t>Conditionnalités du Compact applicables</w:t>
            </w:r>
            <w:r w:rsidR="008425B7" w:rsidRPr="0002392D">
              <w:rPr>
                <w:sz w:val="22"/>
                <w:lang w:val="fr"/>
              </w:rPr>
              <w:t xml:space="preserve"> ……………………………..</w:t>
            </w:r>
          </w:p>
        </w:tc>
        <w:tc>
          <w:tcPr>
            <w:tcW w:w="760" w:type="dxa"/>
          </w:tcPr>
          <w:p w14:paraId="0EF97953" w14:textId="77777777" w:rsidR="00FA3EB6" w:rsidRPr="0002392D" w:rsidRDefault="00616F14" w:rsidP="00BA452E">
            <w:pPr>
              <w:rPr>
                <w:sz w:val="22"/>
                <w:lang w:val="fr"/>
              </w:rPr>
            </w:pPr>
            <w:r w:rsidRPr="0002392D">
              <w:rPr>
                <w:sz w:val="22"/>
                <w:lang w:val="fr"/>
              </w:rPr>
              <w:t>31</w:t>
            </w:r>
          </w:p>
        </w:tc>
      </w:tr>
      <w:tr w:rsidR="008425B7" w:rsidRPr="0019386B" w14:paraId="483A5E67" w14:textId="77777777" w:rsidTr="0002392D">
        <w:tc>
          <w:tcPr>
            <w:tcW w:w="1576" w:type="dxa"/>
          </w:tcPr>
          <w:p w14:paraId="66DE5C73" w14:textId="77777777" w:rsidR="00FA3EB6" w:rsidRPr="0002392D" w:rsidRDefault="00FA3EB6" w:rsidP="00FF518F">
            <w:pPr>
              <w:jc w:val="right"/>
              <w:rPr>
                <w:b/>
                <w:bCs/>
                <w:sz w:val="22"/>
                <w:lang w:val="fr"/>
              </w:rPr>
            </w:pPr>
            <w:r w:rsidRPr="0002392D">
              <w:rPr>
                <w:b/>
                <w:bCs/>
                <w:sz w:val="22"/>
                <w:lang w:val="fr"/>
              </w:rPr>
              <w:t>Section II</w:t>
            </w:r>
          </w:p>
        </w:tc>
        <w:tc>
          <w:tcPr>
            <w:tcW w:w="7080" w:type="dxa"/>
          </w:tcPr>
          <w:p w14:paraId="7B8D98B1" w14:textId="77777777" w:rsidR="00FA3EB6" w:rsidRPr="0002392D" w:rsidRDefault="00FA3EB6" w:rsidP="00FF518F">
            <w:pPr>
              <w:rPr>
                <w:b/>
                <w:bCs/>
                <w:sz w:val="22"/>
                <w:lang w:val="fr"/>
              </w:rPr>
            </w:pPr>
            <w:r w:rsidRPr="0002392D">
              <w:rPr>
                <w:b/>
                <w:bCs/>
                <w:sz w:val="22"/>
                <w:lang w:val="fr"/>
              </w:rPr>
              <w:t>Données particulières de la demande de Propositions</w:t>
            </w:r>
            <w:r w:rsidR="008425B7" w:rsidRPr="0002392D">
              <w:rPr>
                <w:b/>
                <w:bCs/>
                <w:sz w:val="22"/>
                <w:lang w:val="fr"/>
              </w:rPr>
              <w:t> …………….</w:t>
            </w:r>
          </w:p>
        </w:tc>
        <w:tc>
          <w:tcPr>
            <w:tcW w:w="760" w:type="dxa"/>
          </w:tcPr>
          <w:p w14:paraId="0227B43E" w14:textId="77777777" w:rsidR="00FA3EB6" w:rsidRPr="0002392D" w:rsidRDefault="00BA452E" w:rsidP="00BA452E">
            <w:pPr>
              <w:rPr>
                <w:sz w:val="22"/>
                <w:lang w:val="fr"/>
              </w:rPr>
            </w:pPr>
            <w:r w:rsidRPr="0002392D">
              <w:rPr>
                <w:sz w:val="22"/>
                <w:lang w:val="fr"/>
              </w:rPr>
              <w:t>33</w:t>
            </w:r>
          </w:p>
        </w:tc>
      </w:tr>
      <w:tr w:rsidR="008425B7" w:rsidRPr="0019386B" w14:paraId="55B5026C" w14:textId="77777777" w:rsidTr="0002392D">
        <w:tc>
          <w:tcPr>
            <w:tcW w:w="1576" w:type="dxa"/>
          </w:tcPr>
          <w:p w14:paraId="024471E3" w14:textId="77777777" w:rsidR="00FA3EB6" w:rsidRPr="0002392D" w:rsidRDefault="00FA3EB6" w:rsidP="00FF518F">
            <w:pPr>
              <w:jc w:val="right"/>
              <w:rPr>
                <w:b/>
                <w:bCs/>
                <w:sz w:val="22"/>
                <w:lang w:val="fr"/>
              </w:rPr>
            </w:pPr>
            <w:r w:rsidRPr="0002392D">
              <w:rPr>
                <w:b/>
                <w:bCs/>
                <w:sz w:val="22"/>
                <w:lang w:val="fr"/>
              </w:rPr>
              <w:t>Section III.</w:t>
            </w:r>
          </w:p>
        </w:tc>
        <w:tc>
          <w:tcPr>
            <w:tcW w:w="7080" w:type="dxa"/>
          </w:tcPr>
          <w:p w14:paraId="16D1BB21" w14:textId="77777777" w:rsidR="00FA3EB6" w:rsidRPr="0002392D" w:rsidRDefault="00FA3EB6" w:rsidP="00FF518F">
            <w:pPr>
              <w:rPr>
                <w:b/>
                <w:bCs/>
                <w:sz w:val="22"/>
                <w:lang w:val="fr"/>
              </w:rPr>
            </w:pPr>
            <w:r w:rsidRPr="0002392D">
              <w:rPr>
                <w:b/>
                <w:bCs/>
                <w:sz w:val="22"/>
                <w:lang w:val="fr"/>
              </w:rPr>
              <w:t>Critères de qualification et d’évaluation</w:t>
            </w:r>
            <w:r w:rsidR="008425B7" w:rsidRPr="0002392D">
              <w:rPr>
                <w:b/>
                <w:bCs/>
                <w:sz w:val="22"/>
                <w:lang w:val="fr"/>
              </w:rPr>
              <w:t xml:space="preserve"> …………………………..</w:t>
            </w:r>
          </w:p>
        </w:tc>
        <w:tc>
          <w:tcPr>
            <w:tcW w:w="760" w:type="dxa"/>
          </w:tcPr>
          <w:p w14:paraId="0704942C" w14:textId="77777777" w:rsidR="00FA3EB6" w:rsidRPr="0002392D" w:rsidRDefault="00616F14" w:rsidP="00BA452E">
            <w:pPr>
              <w:rPr>
                <w:sz w:val="22"/>
                <w:lang w:val="fr"/>
              </w:rPr>
            </w:pPr>
            <w:r w:rsidRPr="0002392D">
              <w:rPr>
                <w:sz w:val="22"/>
                <w:lang w:val="fr"/>
              </w:rPr>
              <w:t>39</w:t>
            </w:r>
          </w:p>
        </w:tc>
      </w:tr>
      <w:tr w:rsidR="008425B7" w:rsidRPr="0019386B" w14:paraId="2ACC05D5" w14:textId="77777777" w:rsidTr="0002392D">
        <w:tc>
          <w:tcPr>
            <w:tcW w:w="1576" w:type="dxa"/>
          </w:tcPr>
          <w:p w14:paraId="1C2ACA0B" w14:textId="77777777" w:rsidR="00FA3EB6" w:rsidRPr="0002392D" w:rsidRDefault="00FA3EB6" w:rsidP="00FF518F">
            <w:pPr>
              <w:jc w:val="right"/>
              <w:rPr>
                <w:b/>
                <w:bCs/>
                <w:sz w:val="22"/>
                <w:lang w:val="fr"/>
              </w:rPr>
            </w:pPr>
            <w:r w:rsidRPr="0002392D">
              <w:rPr>
                <w:b/>
                <w:bCs/>
                <w:sz w:val="22"/>
                <w:lang w:val="fr"/>
              </w:rPr>
              <w:t>Section IV</w:t>
            </w:r>
          </w:p>
        </w:tc>
        <w:tc>
          <w:tcPr>
            <w:tcW w:w="7080" w:type="dxa"/>
          </w:tcPr>
          <w:p w14:paraId="3095D58C" w14:textId="77777777" w:rsidR="00FA3EB6" w:rsidRPr="0002392D" w:rsidRDefault="00FA3EB6" w:rsidP="00FF518F">
            <w:pPr>
              <w:rPr>
                <w:b/>
                <w:bCs/>
                <w:sz w:val="22"/>
                <w:lang w:val="fr"/>
              </w:rPr>
            </w:pPr>
            <w:r w:rsidRPr="0002392D">
              <w:rPr>
                <w:b/>
                <w:bCs/>
                <w:sz w:val="22"/>
                <w:lang w:val="fr"/>
              </w:rPr>
              <w:t>A. Formulaires des propositions techniques</w:t>
            </w:r>
            <w:r w:rsidR="008425B7" w:rsidRPr="0002392D">
              <w:rPr>
                <w:b/>
                <w:bCs/>
                <w:sz w:val="22"/>
                <w:lang w:val="fr"/>
              </w:rPr>
              <w:t xml:space="preserve"> ………………………</w:t>
            </w:r>
          </w:p>
        </w:tc>
        <w:tc>
          <w:tcPr>
            <w:tcW w:w="760" w:type="dxa"/>
          </w:tcPr>
          <w:p w14:paraId="7F2E359F" w14:textId="77777777" w:rsidR="00FA3EB6" w:rsidRPr="0002392D" w:rsidRDefault="00616F14" w:rsidP="00BA452E">
            <w:pPr>
              <w:rPr>
                <w:sz w:val="22"/>
                <w:lang w:val="fr"/>
              </w:rPr>
            </w:pPr>
            <w:r w:rsidRPr="0002392D">
              <w:rPr>
                <w:sz w:val="22"/>
                <w:lang w:val="fr"/>
              </w:rPr>
              <w:t>46</w:t>
            </w:r>
          </w:p>
        </w:tc>
      </w:tr>
      <w:tr w:rsidR="008425B7" w:rsidRPr="0019386B" w14:paraId="3882CDF1" w14:textId="77777777" w:rsidTr="0002392D">
        <w:tc>
          <w:tcPr>
            <w:tcW w:w="1576" w:type="dxa"/>
          </w:tcPr>
          <w:p w14:paraId="70087399" w14:textId="77777777" w:rsidR="00FA3EB6" w:rsidRPr="0002392D" w:rsidRDefault="00FA3EB6" w:rsidP="00FF518F">
            <w:pPr>
              <w:jc w:val="right"/>
              <w:rPr>
                <w:sz w:val="22"/>
                <w:lang w:val="fr"/>
              </w:rPr>
            </w:pPr>
          </w:p>
        </w:tc>
        <w:tc>
          <w:tcPr>
            <w:tcW w:w="7080" w:type="dxa"/>
          </w:tcPr>
          <w:p w14:paraId="0F47AFC4" w14:textId="77777777" w:rsidR="00FA3EB6" w:rsidRPr="0002392D" w:rsidRDefault="00FA3EB6" w:rsidP="00FF518F">
            <w:pPr>
              <w:rPr>
                <w:sz w:val="22"/>
                <w:lang w:val="fr"/>
              </w:rPr>
            </w:pPr>
            <w:r w:rsidRPr="0002392D">
              <w:rPr>
                <w:sz w:val="22"/>
                <w:lang w:val="fr"/>
              </w:rPr>
              <w:t>Formulaire TECH-1</w:t>
            </w:r>
            <w:r w:rsidRPr="0002392D">
              <w:rPr>
                <w:sz w:val="22"/>
                <w:lang w:val="fr"/>
              </w:rPr>
              <w:tab/>
              <w:t>Formulaire de soumission de la proposition technique</w:t>
            </w:r>
            <w:r w:rsidR="008425B7" w:rsidRPr="0002392D">
              <w:rPr>
                <w:sz w:val="22"/>
                <w:lang w:val="fr"/>
              </w:rPr>
              <w:t xml:space="preserve"> ……………………………………………………………….</w:t>
            </w:r>
          </w:p>
        </w:tc>
        <w:tc>
          <w:tcPr>
            <w:tcW w:w="760" w:type="dxa"/>
          </w:tcPr>
          <w:p w14:paraId="4C2EBD5B" w14:textId="77777777" w:rsidR="008425B7" w:rsidRPr="0002392D" w:rsidRDefault="008425B7" w:rsidP="00BA452E">
            <w:pPr>
              <w:rPr>
                <w:sz w:val="22"/>
                <w:lang w:val="fr"/>
              </w:rPr>
            </w:pPr>
          </w:p>
          <w:p w14:paraId="38232D04" w14:textId="77777777" w:rsidR="00FA3EB6" w:rsidRPr="0002392D" w:rsidRDefault="00616F14" w:rsidP="00BA452E">
            <w:pPr>
              <w:rPr>
                <w:sz w:val="22"/>
                <w:lang w:val="fr"/>
              </w:rPr>
            </w:pPr>
            <w:r w:rsidRPr="0002392D">
              <w:rPr>
                <w:sz w:val="22"/>
                <w:lang w:val="fr"/>
              </w:rPr>
              <w:t>47</w:t>
            </w:r>
          </w:p>
        </w:tc>
      </w:tr>
      <w:tr w:rsidR="008425B7" w:rsidRPr="0019386B" w14:paraId="2C01C70C" w14:textId="77777777" w:rsidTr="0002392D">
        <w:tc>
          <w:tcPr>
            <w:tcW w:w="1576" w:type="dxa"/>
          </w:tcPr>
          <w:p w14:paraId="0D236814" w14:textId="77777777" w:rsidR="00FA3EB6" w:rsidRPr="0002392D" w:rsidRDefault="00FA3EB6" w:rsidP="00FF518F">
            <w:pPr>
              <w:jc w:val="right"/>
              <w:rPr>
                <w:sz w:val="22"/>
                <w:lang w:val="fr"/>
              </w:rPr>
            </w:pPr>
          </w:p>
        </w:tc>
        <w:tc>
          <w:tcPr>
            <w:tcW w:w="7080" w:type="dxa"/>
          </w:tcPr>
          <w:p w14:paraId="225C6C5B" w14:textId="77777777" w:rsidR="00FA3EB6" w:rsidRPr="0002392D" w:rsidRDefault="00FA3EB6" w:rsidP="00FF518F">
            <w:pPr>
              <w:rPr>
                <w:sz w:val="22"/>
                <w:lang w:val="fr"/>
              </w:rPr>
            </w:pPr>
            <w:r w:rsidRPr="0002392D">
              <w:rPr>
                <w:sz w:val="22"/>
                <w:lang w:val="fr"/>
              </w:rPr>
              <w:t>Formulaire TECH-2A</w:t>
            </w:r>
            <w:r w:rsidRPr="0002392D">
              <w:rPr>
                <w:sz w:val="22"/>
                <w:lang w:val="fr"/>
              </w:rPr>
              <w:tab/>
              <w:t>Capacité financière du Consultant</w:t>
            </w:r>
            <w:r w:rsidR="008425B7" w:rsidRPr="0002392D">
              <w:rPr>
                <w:sz w:val="22"/>
                <w:lang w:val="fr"/>
              </w:rPr>
              <w:t xml:space="preserve"> …………….</w:t>
            </w:r>
          </w:p>
        </w:tc>
        <w:tc>
          <w:tcPr>
            <w:tcW w:w="760" w:type="dxa"/>
          </w:tcPr>
          <w:p w14:paraId="4EB5B586" w14:textId="77777777" w:rsidR="00FA3EB6" w:rsidRPr="0002392D" w:rsidRDefault="00616F14" w:rsidP="00BA452E">
            <w:pPr>
              <w:rPr>
                <w:sz w:val="22"/>
                <w:lang w:val="fr"/>
              </w:rPr>
            </w:pPr>
            <w:r w:rsidRPr="0002392D">
              <w:rPr>
                <w:sz w:val="22"/>
                <w:lang w:val="fr"/>
              </w:rPr>
              <w:t>50</w:t>
            </w:r>
          </w:p>
        </w:tc>
      </w:tr>
      <w:tr w:rsidR="008425B7" w:rsidRPr="0019386B" w14:paraId="56B5A062" w14:textId="77777777" w:rsidTr="0002392D">
        <w:tc>
          <w:tcPr>
            <w:tcW w:w="1576" w:type="dxa"/>
          </w:tcPr>
          <w:p w14:paraId="5B3DEA61" w14:textId="77777777" w:rsidR="00FA3EB6" w:rsidRPr="0002392D" w:rsidRDefault="00FA3EB6" w:rsidP="00FF518F">
            <w:pPr>
              <w:jc w:val="right"/>
              <w:rPr>
                <w:sz w:val="22"/>
                <w:lang w:val="fr"/>
              </w:rPr>
            </w:pPr>
          </w:p>
        </w:tc>
        <w:tc>
          <w:tcPr>
            <w:tcW w:w="7080" w:type="dxa"/>
          </w:tcPr>
          <w:p w14:paraId="71556EF7" w14:textId="77777777" w:rsidR="00FA3EB6" w:rsidRPr="0002392D" w:rsidRDefault="00FA3EB6" w:rsidP="00FF518F">
            <w:pPr>
              <w:rPr>
                <w:sz w:val="22"/>
                <w:lang w:val="fr"/>
              </w:rPr>
            </w:pPr>
            <w:r w:rsidRPr="0002392D">
              <w:rPr>
                <w:sz w:val="22"/>
                <w:lang w:val="fr"/>
              </w:rPr>
              <w:t>Formulaire TECH-2B</w:t>
            </w:r>
            <w:r w:rsidRPr="0002392D">
              <w:rPr>
                <w:sz w:val="22"/>
                <w:lang w:val="fr"/>
              </w:rPr>
              <w:tab/>
              <w:t>Procès, litiges, arbitrages, actions en justice, plaintes, enquêtes et différends actuels ou passés auxquels le consultant est parti</w:t>
            </w:r>
            <w:r w:rsidR="008425B7" w:rsidRPr="0002392D">
              <w:rPr>
                <w:sz w:val="22"/>
                <w:lang w:val="fr"/>
              </w:rPr>
              <w:t xml:space="preserve"> …………………………………………………….</w:t>
            </w:r>
          </w:p>
        </w:tc>
        <w:tc>
          <w:tcPr>
            <w:tcW w:w="760" w:type="dxa"/>
          </w:tcPr>
          <w:p w14:paraId="758EF0DD" w14:textId="77777777" w:rsidR="008425B7" w:rsidRPr="0002392D" w:rsidRDefault="008425B7" w:rsidP="00BA452E">
            <w:pPr>
              <w:rPr>
                <w:sz w:val="22"/>
                <w:lang w:val="fr"/>
              </w:rPr>
            </w:pPr>
          </w:p>
          <w:p w14:paraId="07BB474C" w14:textId="77777777" w:rsidR="008425B7" w:rsidRPr="0002392D" w:rsidRDefault="008425B7" w:rsidP="00BA452E">
            <w:pPr>
              <w:rPr>
                <w:sz w:val="22"/>
                <w:lang w:val="fr"/>
              </w:rPr>
            </w:pPr>
          </w:p>
          <w:p w14:paraId="36AAEF93" w14:textId="77777777" w:rsidR="00FA3EB6" w:rsidRPr="0002392D" w:rsidRDefault="00616F14" w:rsidP="00BA452E">
            <w:pPr>
              <w:rPr>
                <w:sz w:val="22"/>
                <w:lang w:val="fr"/>
              </w:rPr>
            </w:pPr>
            <w:r w:rsidRPr="0002392D">
              <w:rPr>
                <w:sz w:val="22"/>
                <w:lang w:val="fr"/>
              </w:rPr>
              <w:t>51</w:t>
            </w:r>
          </w:p>
        </w:tc>
      </w:tr>
      <w:tr w:rsidR="008425B7" w:rsidRPr="0019386B" w14:paraId="20727689" w14:textId="77777777" w:rsidTr="0002392D">
        <w:tc>
          <w:tcPr>
            <w:tcW w:w="1576" w:type="dxa"/>
          </w:tcPr>
          <w:p w14:paraId="10D6C278" w14:textId="77777777" w:rsidR="00FA3EB6" w:rsidRPr="0002392D" w:rsidRDefault="00FA3EB6" w:rsidP="00FF518F">
            <w:pPr>
              <w:jc w:val="right"/>
              <w:rPr>
                <w:sz w:val="22"/>
                <w:lang w:val="fr"/>
              </w:rPr>
            </w:pPr>
          </w:p>
        </w:tc>
        <w:tc>
          <w:tcPr>
            <w:tcW w:w="7080" w:type="dxa"/>
          </w:tcPr>
          <w:p w14:paraId="19EF3A88" w14:textId="77777777" w:rsidR="00FA3EB6" w:rsidRPr="0002392D" w:rsidRDefault="00FA3EB6" w:rsidP="00FF518F">
            <w:pPr>
              <w:rPr>
                <w:sz w:val="22"/>
                <w:lang w:val="fr"/>
              </w:rPr>
            </w:pPr>
            <w:r w:rsidRPr="0002392D">
              <w:rPr>
                <w:sz w:val="22"/>
                <w:lang w:val="fr"/>
              </w:rPr>
              <w:t>Formulaire TECH-3</w:t>
            </w:r>
            <w:r w:rsidRPr="0002392D">
              <w:rPr>
                <w:sz w:val="22"/>
                <w:lang w:val="fr"/>
              </w:rPr>
              <w:tab/>
              <w:t>Organisation du consultant</w:t>
            </w:r>
            <w:r w:rsidR="008425B7" w:rsidRPr="0002392D">
              <w:rPr>
                <w:sz w:val="22"/>
                <w:lang w:val="fr"/>
              </w:rPr>
              <w:t xml:space="preserve"> ……………………</w:t>
            </w:r>
          </w:p>
        </w:tc>
        <w:tc>
          <w:tcPr>
            <w:tcW w:w="760" w:type="dxa"/>
          </w:tcPr>
          <w:p w14:paraId="09A52B15" w14:textId="77777777" w:rsidR="00FA3EB6" w:rsidRPr="0002392D" w:rsidRDefault="00741818" w:rsidP="00BA452E">
            <w:pPr>
              <w:rPr>
                <w:sz w:val="22"/>
                <w:lang w:val="fr"/>
              </w:rPr>
            </w:pPr>
            <w:r w:rsidRPr="0002392D">
              <w:rPr>
                <w:sz w:val="22"/>
                <w:lang w:val="fr"/>
              </w:rPr>
              <w:t>52</w:t>
            </w:r>
          </w:p>
        </w:tc>
      </w:tr>
      <w:tr w:rsidR="008425B7" w:rsidRPr="0019386B" w14:paraId="39C98EFE" w14:textId="77777777" w:rsidTr="0002392D">
        <w:tc>
          <w:tcPr>
            <w:tcW w:w="1576" w:type="dxa"/>
          </w:tcPr>
          <w:p w14:paraId="623A1832" w14:textId="77777777" w:rsidR="00FA3EB6" w:rsidRPr="0002392D" w:rsidRDefault="00FA3EB6" w:rsidP="00FF518F">
            <w:pPr>
              <w:jc w:val="right"/>
              <w:rPr>
                <w:sz w:val="22"/>
                <w:lang w:val="fr"/>
              </w:rPr>
            </w:pPr>
          </w:p>
        </w:tc>
        <w:tc>
          <w:tcPr>
            <w:tcW w:w="7080" w:type="dxa"/>
          </w:tcPr>
          <w:p w14:paraId="69BF195E" w14:textId="77777777" w:rsidR="00FA3EB6" w:rsidRPr="0002392D" w:rsidRDefault="00FA3EB6" w:rsidP="00FF518F">
            <w:pPr>
              <w:rPr>
                <w:sz w:val="22"/>
                <w:lang w:val="fr"/>
              </w:rPr>
            </w:pPr>
            <w:r w:rsidRPr="0002392D">
              <w:rPr>
                <w:sz w:val="22"/>
                <w:lang w:val="fr"/>
              </w:rPr>
              <w:t>Formulaire TECH-4</w:t>
            </w:r>
            <w:r w:rsidRPr="0002392D">
              <w:rPr>
                <w:sz w:val="22"/>
                <w:lang w:val="fr"/>
              </w:rPr>
              <w:tab/>
              <w:t>Expérience du consultant</w:t>
            </w:r>
            <w:r w:rsidR="008425B7" w:rsidRPr="0002392D">
              <w:rPr>
                <w:sz w:val="22"/>
                <w:lang w:val="fr"/>
              </w:rPr>
              <w:t xml:space="preserve"> ……………………..</w:t>
            </w:r>
          </w:p>
        </w:tc>
        <w:tc>
          <w:tcPr>
            <w:tcW w:w="760" w:type="dxa"/>
          </w:tcPr>
          <w:p w14:paraId="633D17DE" w14:textId="77777777" w:rsidR="00FA3EB6" w:rsidRPr="0002392D" w:rsidRDefault="00616F14" w:rsidP="00BA452E">
            <w:pPr>
              <w:rPr>
                <w:sz w:val="22"/>
                <w:lang w:val="fr"/>
              </w:rPr>
            </w:pPr>
            <w:r w:rsidRPr="0002392D">
              <w:rPr>
                <w:sz w:val="22"/>
                <w:lang w:val="fr"/>
              </w:rPr>
              <w:t>53</w:t>
            </w:r>
          </w:p>
        </w:tc>
      </w:tr>
      <w:tr w:rsidR="008425B7" w:rsidRPr="0019386B" w14:paraId="72233BA6" w14:textId="77777777" w:rsidTr="0002392D">
        <w:tc>
          <w:tcPr>
            <w:tcW w:w="1576" w:type="dxa"/>
          </w:tcPr>
          <w:p w14:paraId="047F7CF8" w14:textId="77777777" w:rsidR="00FA3EB6" w:rsidRPr="0002392D" w:rsidRDefault="00FA3EB6" w:rsidP="00FF518F">
            <w:pPr>
              <w:jc w:val="right"/>
              <w:rPr>
                <w:sz w:val="22"/>
                <w:lang w:val="fr"/>
              </w:rPr>
            </w:pPr>
          </w:p>
        </w:tc>
        <w:tc>
          <w:tcPr>
            <w:tcW w:w="7080" w:type="dxa"/>
          </w:tcPr>
          <w:p w14:paraId="29E9EFA4" w14:textId="77777777" w:rsidR="00FA3EB6" w:rsidRPr="0002392D" w:rsidRDefault="00FA3EB6" w:rsidP="00FF518F">
            <w:pPr>
              <w:rPr>
                <w:sz w:val="22"/>
                <w:lang w:val="fr"/>
              </w:rPr>
            </w:pPr>
            <w:r w:rsidRPr="0002392D">
              <w:rPr>
                <w:sz w:val="22"/>
                <w:lang w:val="fr-FR"/>
              </w:rPr>
              <w:t>Formulaire TECH-5  Références des contrats financés par MCC</w:t>
            </w:r>
            <w:r w:rsidR="008425B7" w:rsidRPr="0002392D">
              <w:rPr>
                <w:sz w:val="22"/>
                <w:lang w:val="fr-FR"/>
              </w:rPr>
              <w:t xml:space="preserve"> ….</w:t>
            </w:r>
          </w:p>
        </w:tc>
        <w:tc>
          <w:tcPr>
            <w:tcW w:w="760" w:type="dxa"/>
          </w:tcPr>
          <w:p w14:paraId="0E9B2D3D" w14:textId="77777777" w:rsidR="00FA3EB6" w:rsidRPr="0002392D" w:rsidRDefault="00616F14" w:rsidP="00BA452E">
            <w:pPr>
              <w:rPr>
                <w:sz w:val="22"/>
                <w:lang w:val="fr"/>
              </w:rPr>
            </w:pPr>
            <w:r w:rsidRPr="0002392D">
              <w:rPr>
                <w:sz w:val="22"/>
                <w:lang w:val="fr"/>
              </w:rPr>
              <w:t>55</w:t>
            </w:r>
          </w:p>
        </w:tc>
      </w:tr>
      <w:tr w:rsidR="008425B7" w:rsidRPr="0019386B" w14:paraId="67766B5B" w14:textId="77777777" w:rsidTr="0002392D">
        <w:tc>
          <w:tcPr>
            <w:tcW w:w="1576" w:type="dxa"/>
          </w:tcPr>
          <w:p w14:paraId="4CB43BE0" w14:textId="77777777" w:rsidR="00FA3EB6" w:rsidRPr="0002392D" w:rsidRDefault="00FA3EB6" w:rsidP="00FF518F">
            <w:pPr>
              <w:jc w:val="right"/>
              <w:rPr>
                <w:sz w:val="22"/>
                <w:lang w:val="fr"/>
              </w:rPr>
            </w:pPr>
          </w:p>
        </w:tc>
        <w:tc>
          <w:tcPr>
            <w:tcW w:w="7080" w:type="dxa"/>
          </w:tcPr>
          <w:p w14:paraId="3969E1DC" w14:textId="77777777" w:rsidR="00FA3EB6" w:rsidRPr="0002392D" w:rsidRDefault="00FA3EB6" w:rsidP="00FF518F">
            <w:pPr>
              <w:rPr>
                <w:sz w:val="22"/>
                <w:lang w:val="fr"/>
              </w:rPr>
            </w:pPr>
            <w:r w:rsidRPr="0002392D">
              <w:rPr>
                <w:sz w:val="22"/>
                <w:lang w:val="fr"/>
              </w:rPr>
              <w:t>Formulaire TECH-6</w:t>
            </w:r>
            <w:r w:rsidRPr="0002392D">
              <w:rPr>
                <w:sz w:val="22"/>
                <w:lang w:val="fr"/>
              </w:rPr>
              <w:tab/>
              <w:t>Descriptif de l’approche, de la méthodologie et du programme de travail proposés pour accomplir la mission</w:t>
            </w:r>
            <w:r w:rsidR="008425B7" w:rsidRPr="0002392D">
              <w:rPr>
                <w:sz w:val="22"/>
                <w:lang w:val="fr"/>
              </w:rPr>
              <w:t xml:space="preserve"> ………...</w:t>
            </w:r>
          </w:p>
        </w:tc>
        <w:tc>
          <w:tcPr>
            <w:tcW w:w="760" w:type="dxa"/>
          </w:tcPr>
          <w:p w14:paraId="2E0A7476" w14:textId="77777777" w:rsidR="008425B7" w:rsidRPr="0002392D" w:rsidRDefault="008425B7" w:rsidP="00BA452E">
            <w:pPr>
              <w:rPr>
                <w:sz w:val="22"/>
                <w:lang w:val="fr"/>
              </w:rPr>
            </w:pPr>
          </w:p>
          <w:p w14:paraId="6222ADE7" w14:textId="77777777" w:rsidR="00FA3EB6" w:rsidRPr="0002392D" w:rsidRDefault="00616F14" w:rsidP="00BA452E">
            <w:pPr>
              <w:rPr>
                <w:sz w:val="22"/>
                <w:lang w:val="fr"/>
              </w:rPr>
            </w:pPr>
            <w:r w:rsidRPr="0002392D">
              <w:rPr>
                <w:sz w:val="22"/>
                <w:lang w:val="fr"/>
              </w:rPr>
              <w:t>56</w:t>
            </w:r>
          </w:p>
        </w:tc>
      </w:tr>
      <w:tr w:rsidR="008425B7" w:rsidRPr="0019386B" w14:paraId="14DDF865" w14:textId="77777777" w:rsidTr="0002392D">
        <w:tc>
          <w:tcPr>
            <w:tcW w:w="1576" w:type="dxa"/>
          </w:tcPr>
          <w:p w14:paraId="4501663D" w14:textId="77777777" w:rsidR="00FA3EB6" w:rsidRPr="0002392D" w:rsidRDefault="00FA3EB6" w:rsidP="00FF518F">
            <w:pPr>
              <w:jc w:val="right"/>
              <w:rPr>
                <w:sz w:val="22"/>
                <w:lang w:val="fr"/>
              </w:rPr>
            </w:pPr>
          </w:p>
        </w:tc>
        <w:tc>
          <w:tcPr>
            <w:tcW w:w="7080" w:type="dxa"/>
          </w:tcPr>
          <w:p w14:paraId="61BC0661" w14:textId="77777777" w:rsidR="00FA3EB6" w:rsidRPr="0002392D" w:rsidRDefault="00FA3EB6" w:rsidP="00FF518F">
            <w:pPr>
              <w:rPr>
                <w:sz w:val="22"/>
                <w:lang w:val="fr"/>
              </w:rPr>
            </w:pPr>
            <w:r w:rsidRPr="0002392D">
              <w:rPr>
                <w:sz w:val="22"/>
                <w:lang w:val="fr"/>
              </w:rPr>
              <w:t>Formulaire TECH-7</w:t>
            </w:r>
            <w:r w:rsidRPr="0002392D">
              <w:rPr>
                <w:sz w:val="22"/>
                <w:lang w:val="fr"/>
              </w:rPr>
              <w:tab/>
              <w:t xml:space="preserve">Observations et suggestions sur les Termes de </w:t>
            </w:r>
            <w:r w:rsidRPr="0002392D">
              <w:rPr>
                <w:sz w:val="22"/>
                <w:lang w:val="fr"/>
              </w:rPr>
              <w:lastRenderedPageBreak/>
              <w:t>référence et la mission</w:t>
            </w:r>
            <w:r w:rsidR="008425B7" w:rsidRPr="0002392D">
              <w:rPr>
                <w:sz w:val="22"/>
                <w:lang w:val="fr"/>
              </w:rPr>
              <w:t xml:space="preserve"> …………………………………………………</w:t>
            </w:r>
          </w:p>
        </w:tc>
        <w:tc>
          <w:tcPr>
            <w:tcW w:w="760" w:type="dxa"/>
          </w:tcPr>
          <w:p w14:paraId="054D9760" w14:textId="77777777" w:rsidR="008425B7" w:rsidRPr="0002392D" w:rsidRDefault="008425B7" w:rsidP="00BA452E">
            <w:pPr>
              <w:rPr>
                <w:sz w:val="22"/>
                <w:lang w:val="fr"/>
              </w:rPr>
            </w:pPr>
          </w:p>
          <w:p w14:paraId="0CB4F314" w14:textId="77777777" w:rsidR="00FA3EB6" w:rsidRPr="0002392D" w:rsidRDefault="00616F14" w:rsidP="00BA452E">
            <w:pPr>
              <w:rPr>
                <w:sz w:val="22"/>
                <w:lang w:val="fr"/>
              </w:rPr>
            </w:pPr>
            <w:r w:rsidRPr="0002392D">
              <w:rPr>
                <w:sz w:val="22"/>
                <w:lang w:val="fr"/>
              </w:rPr>
              <w:lastRenderedPageBreak/>
              <w:t>57</w:t>
            </w:r>
          </w:p>
        </w:tc>
      </w:tr>
      <w:tr w:rsidR="008425B7" w:rsidRPr="0019386B" w14:paraId="1836FD97" w14:textId="77777777" w:rsidTr="0002392D">
        <w:tc>
          <w:tcPr>
            <w:tcW w:w="1576" w:type="dxa"/>
          </w:tcPr>
          <w:p w14:paraId="228F0206" w14:textId="77777777" w:rsidR="00FA3EB6" w:rsidRPr="0002392D" w:rsidRDefault="00FA3EB6" w:rsidP="00FF518F">
            <w:pPr>
              <w:jc w:val="right"/>
              <w:rPr>
                <w:sz w:val="22"/>
                <w:lang w:val="fr"/>
              </w:rPr>
            </w:pPr>
          </w:p>
        </w:tc>
        <w:tc>
          <w:tcPr>
            <w:tcW w:w="7080" w:type="dxa"/>
          </w:tcPr>
          <w:p w14:paraId="634D7705" w14:textId="77777777" w:rsidR="00FA3EB6" w:rsidRPr="0002392D" w:rsidRDefault="00FA3EB6" w:rsidP="00FF518F">
            <w:pPr>
              <w:rPr>
                <w:sz w:val="22"/>
                <w:lang w:val="fr"/>
              </w:rPr>
            </w:pPr>
            <w:r w:rsidRPr="0002392D">
              <w:rPr>
                <w:sz w:val="22"/>
                <w:lang w:val="fr"/>
              </w:rPr>
              <w:t>Formulaire TECH-8</w:t>
            </w:r>
            <w:r w:rsidRPr="0002392D">
              <w:rPr>
                <w:sz w:val="22"/>
                <w:lang w:val="fr"/>
              </w:rPr>
              <w:tab/>
              <w:t>Composition de l’équipe et répartition des tâches</w:t>
            </w:r>
            <w:r w:rsidR="008425B7" w:rsidRPr="0002392D">
              <w:rPr>
                <w:sz w:val="22"/>
                <w:lang w:val="fr"/>
              </w:rPr>
              <w:t xml:space="preserve"> …………………………………………………………………..</w:t>
            </w:r>
          </w:p>
        </w:tc>
        <w:tc>
          <w:tcPr>
            <w:tcW w:w="760" w:type="dxa"/>
          </w:tcPr>
          <w:p w14:paraId="2DDBE8AA" w14:textId="77777777" w:rsidR="008425B7" w:rsidRPr="0002392D" w:rsidRDefault="008425B7" w:rsidP="00BA452E">
            <w:pPr>
              <w:rPr>
                <w:sz w:val="22"/>
                <w:lang w:val="fr"/>
              </w:rPr>
            </w:pPr>
          </w:p>
          <w:p w14:paraId="6879802C" w14:textId="77777777" w:rsidR="00FA3EB6" w:rsidRPr="0002392D" w:rsidRDefault="00616F14" w:rsidP="00BA452E">
            <w:pPr>
              <w:rPr>
                <w:sz w:val="22"/>
                <w:lang w:val="fr"/>
              </w:rPr>
            </w:pPr>
            <w:r w:rsidRPr="0002392D">
              <w:rPr>
                <w:sz w:val="22"/>
                <w:lang w:val="fr"/>
              </w:rPr>
              <w:t>58</w:t>
            </w:r>
          </w:p>
        </w:tc>
      </w:tr>
      <w:tr w:rsidR="008425B7" w:rsidRPr="0019386B" w14:paraId="78F1D1A7" w14:textId="77777777" w:rsidTr="0002392D">
        <w:tc>
          <w:tcPr>
            <w:tcW w:w="1576" w:type="dxa"/>
          </w:tcPr>
          <w:p w14:paraId="10AB4906" w14:textId="77777777" w:rsidR="00FA3EB6" w:rsidRPr="0002392D" w:rsidRDefault="00FA3EB6" w:rsidP="00FF518F">
            <w:pPr>
              <w:jc w:val="right"/>
              <w:rPr>
                <w:sz w:val="22"/>
                <w:lang w:val="fr"/>
              </w:rPr>
            </w:pPr>
          </w:p>
        </w:tc>
        <w:tc>
          <w:tcPr>
            <w:tcW w:w="7080" w:type="dxa"/>
          </w:tcPr>
          <w:p w14:paraId="161D2361" w14:textId="77777777" w:rsidR="00FA3EB6" w:rsidRPr="0002392D" w:rsidRDefault="00FA3EB6" w:rsidP="00FF518F">
            <w:pPr>
              <w:rPr>
                <w:sz w:val="22"/>
                <w:lang w:val="fr"/>
              </w:rPr>
            </w:pPr>
            <w:r w:rsidRPr="0002392D">
              <w:rPr>
                <w:sz w:val="22"/>
                <w:lang w:val="fr"/>
              </w:rPr>
              <w:t>Formulaire TECH-9</w:t>
            </w:r>
            <w:r w:rsidR="00616F14" w:rsidRPr="0002392D">
              <w:rPr>
                <w:sz w:val="22"/>
                <w:lang w:val="fr"/>
              </w:rPr>
              <w:t>A</w:t>
            </w:r>
            <w:r w:rsidRPr="0002392D">
              <w:rPr>
                <w:sz w:val="22"/>
                <w:lang w:val="fr"/>
              </w:rPr>
              <w:tab/>
              <w:t>Dotation en personnel (Personnel clé et personnel d’appui)</w:t>
            </w:r>
            <w:r w:rsidR="00616F14" w:rsidRPr="0002392D">
              <w:rPr>
                <w:sz w:val="22"/>
                <w:lang w:val="fr"/>
              </w:rPr>
              <w:t xml:space="preserve"> pour la Tranche Ferme</w:t>
            </w:r>
            <w:r w:rsidR="008425B7" w:rsidRPr="0002392D">
              <w:rPr>
                <w:sz w:val="22"/>
                <w:lang w:val="fr"/>
              </w:rPr>
              <w:t xml:space="preserve"> …………………………….</w:t>
            </w:r>
          </w:p>
        </w:tc>
        <w:tc>
          <w:tcPr>
            <w:tcW w:w="760" w:type="dxa"/>
          </w:tcPr>
          <w:p w14:paraId="76E2FC8D" w14:textId="77777777" w:rsidR="008425B7" w:rsidRPr="0002392D" w:rsidRDefault="008425B7" w:rsidP="00BA452E">
            <w:pPr>
              <w:rPr>
                <w:sz w:val="22"/>
                <w:lang w:val="fr"/>
              </w:rPr>
            </w:pPr>
          </w:p>
          <w:p w14:paraId="7CFFB5E3" w14:textId="77777777" w:rsidR="00FA3EB6" w:rsidRPr="0002392D" w:rsidRDefault="00616F14" w:rsidP="00BA452E">
            <w:pPr>
              <w:rPr>
                <w:sz w:val="22"/>
                <w:lang w:val="fr"/>
              </w:rPr>
            </w:pPr>
            <w:r w:rsidRPr="0002392D">
              <w:rPr>
                <w:sz w:val="22"/>
                <w:lang w:val="fr"/>
              </w:rPr>
              <w:t>60</w:t>
            </w:r>
          </w:p>
        </w:tc>
      </w:tr>
      <w:tr w:rsidR="008425B7" w:rsidRPr="0019386B" w14:paraId="5FB0EACF" w14:textId="77777777" w:rsidTr="0002392D">
        <w:tc>
          <w:tcPr>
            <w:tcW w:w="1576" w:type="dxa"/>
          </w:tcPr>
          <w:p w14:paraId="7004EE2C" w14:textId="77777777" w:rsidR="00616F14" w:rsidRPr="0002392D" w:rsidRDefault="00616F14" w:rsidP="00FF518F">
            <w:pPr>
              <w:jc w:val="right"/>
              <w:rPr>
                <w:sz w:val="22"/>
                <w:lang w:val="fr"/>
              </w:rPr>
            </w:pPr>
          </w:p>
        </w:tc>
        <w:tc>
          <w:tcPr>
            <w:tcW w:w="7080" w:type="dxa"/>
          </w:tcPr>
          <w:p w14:paraId="08320D97" w14:textId="77777777" w:rsidR="00616F14" w:rsidRPr="0002392D" w:rsidRDefault="00616F14" w:rsidP="00FF518F">
            <w:pPr>
              <w:rPr>
                <w:sz w:val="22"/>
                <w:lang w:val="fr"/>
              </w:rPr>
            </w:pPr>
            <w:r w:rsidRPr="0002392D">
              <w:rPr>
                <w:sz w:val="22"/>
                <w:lang w:val="fr"/>
              </w:rPr>
              <w:t>Formulaire TECH-9B</w:t>
            </w:r>
            <w:r w:rsidRPr="0002392D">
              <w:rPr>
                <w:sz w:val="22"/>
                <w:lang w:val="fr"/>
              </w:rPr>
              <w:tab/>
              <w:t>Dotation en personnel (Personnel clé et personnel d’appui) pour la Tranche Optionnelle</w:t>
            </w:r>
            <w:r w:rsidR="008425B7" w:rsidRPr="0002392D">
              <w:rPr>
                <w:sz w:val="22"/>
                <w:lang w:val="fr"/>
              </w:rPr>
              <w:t xml:space="preserve"> ………………………</w:t>
            </w:r>
          </w:p>
        </w:tc>
        <w:tc>
          <w:tcPr>
            <w:tcW w:w="760" w:type="dxa"/>
          </w:tcPr>
          <w:p w14:paraId="03401A39" w14:textId="77777777" w:rsidR="008425B7" w:rsidRPr="0002392D" w:rsidRDefault="008425B7" w:rsidP="00BA452E">
            <w:pPr>
              <w:rPr>
                <w:sz w:val="22"/>
                <w:lang w:val="fr"/>
              </w:rPr>
            </w:pPr>
          </w:p>
          <w:p w14:paraId="4D3AB14E" w14:textId="77777777" w:rsidR="00616F14" w:rsidRPr="0002392D" w:rsidRDefault="00616F14" w:rsidP="00BA452E">
            <w:pPr>
              <w:rPr>
                <w:sz w:val="22"/>
                <w:lang w:val="fr"/>
              </w:rPr>
            </w:pPr>
            <w:r w:rsidRPr="0002392D">
              <w:rPr>
                <w:sz w:val="22"/>
                <w:lang w:val="fr"/>
              </w:rPr>
              <w:t>61</w:t>
            </w:r>
          </w:p>
        </w:tc>
      </w:tr>
      <w:tr w:rsidR="008425B7" w:rsidRPr="0019386B" w14:paraId="0B38F570" w14:textId="77777777" w:rsidTr="0002392D">
        <w:tc>
          <w:tcPr>
            <w:tcW w:w="1576" w:type="dxa"/>
          </w:tcPr>
          <w:p w14:paraId="212CE024" w14:textId="77777777" w:rsidR="00FA3EB6" w:rsidRPr="0002392D" w:rsidRDefault="00FA3EB6" w:rsidP="00FF518F">
            <w:pPr>
              <w:jc w:val="right"/>
              <w:rPr>
                <w:sz w:val="22"/>
                <w:lang w:val="fr"/>
              </w:rPr>
            </w:pPr>
          </w:p>
        </w:tc>
        <w:tc>
          <w:tcPr>
            <w:tcW w:w="7080" w:type="dxa"/>
          </w:tcPr>
          <w:p w14:paraId="519F8FDB" w14:textId="77777777" w:rsidR="00FA3EB6" w:rsidRPr="0002392D" w:rsidRDefault="00FA3EB6" w:rsidP="00FF518F">
            <w:pPr>
              <w:rPr>
                <w:sz w:val="22"/>
                <w:lang w:val="fr"/>
              </w:rPr>
            </w:pPr>
            <w:r w:rsidRPr="0002392D">
              <w:rPr>
                <w:sz w:val="22"/>
                <w:lang w:val="fr"/>
              </w:rPr>
              <w:t>Formulaire TECH-10</w:t>
            </w:r>
            <w:r w:rsidR="00935919" w:rsidRPr="0002392D">
              <w:rPr>
                <w:sz w:val="22"/>
                <w:lang w:val="fr"/>
              </w:rPr>
              <w:t>A</w:t>
            </w:r>
            <w:r w:rsidR="008425B7" w:rsidRPr="0002392D">
              <w:rPr>
                <w:sz w:val="22"/>
                <w:lang w:val="fr"/>
              </w:rPr>
              <w:t xml:space="preserve"> </w:t>
            </w:r>
            <w:r w:rsidRPr="0002392D">
              <w:rPr>
                <w:sz w:val="22"/>
                <w:lang w:val="fr"/>
              </w:rPr>
              <w:t>Calendrier des activités et des livrables</w:t>
            </w:r>
            <w:r w:rsidR="00935919" w:rsidRPr="0002392D">
              <w:rPr>
                <w:sz w:val="22"/>
                <w:lang w:val="fr"/>
              </w:rPr>
              <w:t xml:space="preserve"> de la Tranche Ferme</w:t>
            </w:r>
            <w:r w:rsidR="008425B7" w:rsidRPr="0002392D">
              <w:rPr>
                <w:sz w:val="22"/>
                <w:lang w:val="fr"/>
              </w:rPr>
              <w:t xml:space="preserve"> …………………………………………………………</w:t>
            </w:r>
          </w:p>
        </w:tc>
        <w:tc>
          <w:tcPr>
            <w:tcW w:w="760" w:type="dxa"/>
          </w:tcPr>
          <w:p w14:paraId="715EA909" w14:textId="77777777" w:rsidR="008425B7" w:rsidRPr="0002392D" w:rsidRDefault="008425B7" w:rsidP="00BA452E">
            <w:pPr>
              <w:rPr>
                <w:sz w:val="22"/>
                <w:lang w:val="fr"/>
              </w:rPr>
            </w:pPr>
          </w:p>
          <w:p w14:paraId="5787AE5C" w14:textId="77777777" w:rsidR="00FA3EB6" w:rsidRPr="0002392D" w:rsidRDefault="00935919" w:rsidP="00BA452E">
            <w:pPr>
              <w:rPr>
                <w:sz w:val="22"/>
                <w:lang w:val="fr"/>
              </w:rPr>
            </w:pPr>
            <w:r w:rsidRPr="0002392D">
              <w:rPr>
                <w:sz w:val="22"/>
                <w:lang w:val="fr"/>
              </w:rPr>
              <w:t>63</w:t>
            </w:r>
          </w:p>
        </w:tc>
      </w:tr>
      <w:tr w:rsidR="008425B7" w:rsidRPr="0019386B" w14:paraId="054690DC" w14:textId="77777777" w:rsidTr="0002392D">
        <w:tc>
          <w:tcPr>
            <w:tcW w:w="1576" w:type="dxa"/>
          </w:tcPr>
          <w:p w14:paraId="232C8063" w14:textId="77777777" w:rsidR="00935919" w:rsidRPr="0002392D" w:rsidRDefault="00935919" w:rsidP="00FF518F">
            <w:pPr>
              <w:jc w:val="right"/>
              <w:rPr>
                <w:sz w:val="22"/>
                <w:lang w:val="fr"/>
              </w:rPr>
            </w:pPr>
          </w:p>
        </w:tc>
        <w:tc>
          <w:tcPr>
            <w:tcW w:w="7080" w:type="dxa"/>
          </w:tcPr>
          <w:p w14:paraId="7D46205D" w14:textId="77777777" w:rsidR="00935919" w:rsidRPr="0002392D" w:rsidRDefault="00935919" w:rsidP="00FF518F">
            <w:pPr>
              <w:rPr>
                <w:sz w:val="22"/>
                <w:lang w:val="fr"/>
              </w:rPr>
            </w:pPr>
            <w:r w:rsidRPr="0002392D">
              <w:rPr>
                <w:sz w:val="22"/>
                <w:lang w:val="fr"/>
              </w:rPr>
              <w:t>Formulaire TECH-10</w:t>
            </w:r>
            <w:r w:rsidR="00616F14" w:rsidRPr="0002392D">
              <w:rPr>
                <w:sz w:val="22"/>
                <w:lang w:val="fr"/>
              </w:rPr>
              <w:t>B</w:t>
            </w:r>
            <w:r w:rsidR="008425B7" w:rsidRPr="0002392D">
              <w:rPr>
                <w:sz w:val="22"/>
                <w:lang w:val="fr"/>
              </w:rPr>
              <w:t xml:space="preserve"> </w:t>
            </w:r>
            <w:r w:rsidRPr="0002392D">
              <w:rPr>
                <w:sz w:val="22"/>
                <w:lang w:val="fr"/>
              </w:rPr>
              <w:t xml:space="preserve">Calendrier des activités et des livrables de la Tranche </w:t>
            </w:r>
            <w:r w:rsidR="00616F14" w:rsidRPr="0002392D">
              <w:rPr>
                <w:sz w:val="22"/>
                <w:lang w:val="fr"/>
              </w:rPr>
              <w:t>Optionnelle</w:t>
            </w:r>
            <w:r w:rsidR="008425B7" w:rsidRPr="0002392D">
              <w:rPr>
                <w:sz w:val="22"/>
                <w:lang w:val="fr"/>
              </w:rPr>
              <w:t xml:space="preserve"> …………………………………………………..</w:t>
            </w:r>
          </w:p>
        </w:tc>
        <w:tc>
          <w:tcPr>
            <w:tcW w:w="760" w:type="dxa"/>
          </w:tcPr>
          <w:p w14:paraId="06549E27" w14:textId="77777777" w:rsidR="008425B7" w:rsidRPr="0002392D" w:rsidRDefault="008425B7" w:rsidP="00BA452E">
            <w:pPr>
              <w:rPr>
                <w:sz w:val="22"/>
                <w:lang w:val="fr"/>
              </w:rPr>
            </w:pPr>
          </w:p>
          <w:p w14:paraId="7743F623" w14:textId="77777777" w:rsidR="00935919" w:rsidRPr="0002392D" w:rsidRDefault="00616F14" w:rsidP="00BA452E">
            <w:pPr>
              <w:rPr>
                <w:sz w:val="22"/>
                <w:lang w:val="fr"/>
              </w:rPr>
            </w:pPr>
            <w:r w:rsidRPr="0002392D">
              <w:rPr>
                <w:sz w:val="22"/>
                <w:lang w:val="fr"/>
              </w:rPr>
              <w:t>65</w:t>
            </w:r>
          </w:p>
        </w:tc>
      </w:tr>
      <w:tr w:rsidR="008425B7" w:rsidRPr="0019386B" w14:paraId="4F331D04" w14:textId="77777777" w:rsidTr="0002392D">
        <w:tc>
          <w:tcPr>
            <w:tcW w:w="1576" w:type="dxa"/>
          </w:tcPr>
          <w:p w14:paraId="7F2FEA03" w14:textId="77777777" w:rsidR="00FA3EB6" w:rsidRPr="0002392D" w:rsidRDefault="00FA3EB6" w:rsidP="00FF518F">
            <w:pPr>
              <w:jc w:val="right"/>
              <w:rPr>
                <w:sz w:val="22"/>
                <w:lang w:val="fr"/>
              </w:rPr>
            </w:pPr>
          </w:p>
        </w:tc>
        <w:tc>
          <w:tcPr>
            <w:tcW w:w="7080" w:type="dxa"/>
          </w:tcPr>
          <w:p w14:paraId="6C3167BA" w14:textId="77777777" w:rsidR="00FA3EB6" w:rsidRPr="0002392D" w:rsidRDefault="00FA3EB6" w:rsidP="00FF518F">
            <w:pPr>
              <w:rPr>
                <w:sz w:val="22"/>
                <w:lang w:val="fr"/>
              </w:rPr>
            </w:pPr>
            <w:r w:rsidRPr="0002392D">
              <w:rPr>
                <w:sz w:val="22"/>
                <w:lang w:val="fr"/>
              </w:rPr>
              <w:t>Formulaire TECH-11</w:t>
            </w:r>
            <w:r w:rsidRPr="0002392D">
              <w:rPr>
                <w:sz w:val="22"/>
                <w:lang w:val="fr"/>
              </w:rPr>
              <w:tab/>
              <w:t>Modèle de Curriculum Vitae (CV) du personnel professionnel clé proposé</w:t>
            </w:r>
            <w:r w:rsidR="008425B7" w:rsidRPr="0002392D">
              <w:rPr>
                <w:sz w:val="22"/>
                <w:lang w:val="fr"/>
              </w:rPr>
              <w:t xml:space="preserve"> ………………………………………………</w:t>
            </w:r>
          </w:p>
        </w:tc>
        <w:tc>
          <w:tcPr>
            <w:tcW w:w="760" w:type="dxa"/>
          </w:tcPr>
          <w:p w14:paraId="3E65477A" w14:textId="77777777" w:rsidR="008425B7" w:rsidRPr="0002392D" w:rsidRDefault="008425B7" w:rsidP="00BA452E">
            <w:pPr>
              <w:rPr>
                <w:sz w:val="22"/>
                <w:lang w:val="fr"/>
              </w:rPr>
            </w:pPr>
          </w:p>
          <w:p w14:paraId="4E73E55E" w14:textId="77777777" w:rsidR="00FA3EB6" w:rsidRPr="0002392D" w:rsidRDefault="00935919" w:rsidP="00BA452E">
            <w:pPr>
              <w:rPr>
                <w:sz w:val="22"/>
                <w:lang w:val="fr"/>
              </w:rPr>
            </w:pPr>
            <w:r w:rsidRPr="0002392D">
              <w:rPr>
                <w:sz w:val="22"/>
                <w:lang w:val="fr"/>
              </w:rPr>
              <w:t>66</w:t>
            </w:r>
          </w:p>
        </w:tc>
      </w:tr>
      <w:tr w:rsidR="008425B7" w:rsidRPr="0019386B" w14:paraId="522B71C4" w14:textId="77777777" w:rsidTr="0002392D">
        <w:tc>
          <w:tcPr>
            <w:tcW w:w="1576" w:type="dxa"/>
          </w:tcPr>
          <w:p w14:paraId="76ED026F" w14:textId="77777777" w:rsidR="00FA3EB6" w:rsidRPr="0002392D" w:rsidRDefault="00FA3EB6" w:rsidP="00FF518F">
            <w:pPr>
              <w:jc w:val="right"/>
              <w:rPr>
                <w:b/>
                <w:bCs/>
                <w:sz w:val="22"/>
                <w:lang w:val="fr"/>
              </w:rPr>
            </w:pPr>
            <w:r w:rsidRPr="0002392D">
              <w:rPr>
                <w:b/>
                <w:bCs/>
                <w:sz w:val="22"/>
                <w:lang w:val="fr"/>
              </w:rPr>
              <w:t>Section IV.</w:t>
            </w:r>
          </w:p>
        </w:tc>
        <w:tc>
          <w:tcPr>
            <w:tcW w:w="7080" w:type="dxa"/>
          </w:tcPr>
          <w:p w14:paraId="7D83504F" w14:textId="77777777" w:rsidR="00FA3EB6" w:rsidRPr="0002392D" w:rsidRDefault="00FA3EB6" w:rsidP="00FF518F">
            <w:pPr>
              <w:rPr>
                <w:b/>
                <w:bCs/>
                <w:sz w:val="22"/>
                <w:lang w:val="fr"/>
              </w:rPr>
            </w:pPr>
            <w:r w:rsidRPr="0002392D">
              <w:rPr>
                <w:b/>
                <w:bCs/>
                <w:sz w:val="22"/>
                <w:lang w:val="fr"/>
              </w:rPr>
              <w:t>B. Formulaires des propositions financières</w:t>
            </w:r>
            <w:r w:rsidR="008425B7" w:rsidRPr="0002392D">
              <w:rPr>
                <w:b/>
                <w:bCs/>
                <w:sz w:val="22"/>
                <w:lang w:val="fr"/>
              </w:rPr>
              <w:t xml:space="preserve"> ………………………</w:t>
            </w:r>
          </w:p>
        </w:tc>
        <w:tc>
          <w:tcPr>
            <w:tcW w:w="760" w:type="dxa"/>
          </w:tcPr>
          <w:p w14:paraId="31ACEDCC" w14:textId="77777777" w:rsidR="00FA3EB6" w:rsidRPr="0002392D" w:rsidRDefault="00935919" w:rsidP="00BA452E">
            <w:pPr>
              <w:rPr>
                <w:sz w:val="22"/>
                <w:lang w:val="fr"/>
              </w:rPr>
            </w:pPr>
            <w:r w:rsidRPr="0002392D">
              <w:rPr>
                <w:sz w:val="22"/>
                <w:lang w:val="fr"/>
              </w:rPr>
              <w:t>68</w:t>
            </w:r>
          </w:p>
        </w:tc>
      </w:tr>
      <w:tr w:rsidR="008425B7" w:rsidRPr="0019386B" w14:paraId="0F2F95ED" w14:textId="77777777" w:rsidTr="0002392D">
        <w:tc>
          <w:tcPr>
            <w:tcW w:w="1576" w:type="dxa"/>
          </w:tcPr>
          <w:p w14:paraId="67B8510E" w14:textId="77777777" w:rsidR="00FA3EB6" w:rsidRPr="0002392D" w:rsidRDefault="00FA3EB6" w:rsidP="00FF518F">
            <w:pPr>
              <w:jc w:val="right"/>
              <w:rPr>
                <w:b/>
                <w:bCs/>
                <w:sz w:val="22"/>
                <w:lang w:val="fr"/>
              </w:rPr>
            </w:pPr>
          </w:p>
        </w:tc>
        <w:tc>
          <w:tcPr>
            <w:tcW w:w="7080" w:type="dxa"/>
          </w:tcPr>
          <w:p w14:paraId="250A72A9" w14:textId="77777777" w:rsidR="00FA3EB6" w:rsidRPr="0002392D" w:rsidRDefault="00FA3EB6" w:rsidP="00FF518F">
            <w:pPr>
              <w:rPr>
                <w:sz w:val="22"/>
                <w:lang w:val="fr"/>
              </w:rPr>
            </w:pPr>
            <w:r w:rsidRPr="0002392D">
              <w:rPr>
                <w:sz w:val="22"/>
                <w:lang w:val="fr"/>
              </w:rPr>
              <w:t>Formulaire FIN-1</w:t>
            </w:r>
            <w:r w:rsidRPr="0002392D">
              <w:rPr>
                <w:sz w:val="22"/>
                <w:lang w:val="fr"/>
              </w:rPr>
              <w:tab/>
              <w:t>Formulaire de Soumission de la proposition financière</w:t>
            </w:r>
            <w:r w:rsidR="008425B7" w:rsidRPr="0002392D">
              <w:rPr>
                <w:sz w:val="22"/>
                <w:lang w:val="fr"/>
              </w:rPr>
              <w:t xml:space="preserve"> ………………………………………………………………</w:t>
            </w:r>
          </w:p>
        </w:tc>
        <w:tc>
          <w:tcPr>
            <w:tcW w:w="760" w:type="dxa"/>
          </w:tcPr>
          <w:p w14:paraId="1CDD7871" w14:textId="77777777" w:rsidR="008425B7" w:rsidRPr="0002392D" w:rsidRDefault="008425B7" w:rsidP="00BA452E">
            <w:pPr>
              <w:rPr>
                <w:sz w:val="22"/>
                <w:lang w:val="fr"/>
              </w:rPr>
            </w:pPr>
          </w:p>
          <w:p w14:paraId="77623F9E" w14:textId="77777777" w:rsidR="00FA3EB6" w:rsidRPr="0002392D" w:rsidRDefault="00935919" w:rsidP="00BA452E">
            <w:pPr>
              <w:rPr>
                <w:sz w:val="22"/>
                <w:lang w:val="fr"/>
              </w:rPr>
            </w:pPr>
            <w:r w:rsidRPr="0002392D">
              <w:rPr>
                <w:sz w:val="22"/>
                <w:lang w:val="fr"/>
              </w:rPr>
              <w:t>70</w:t>
            </w:r>
          </w:p>
        </w:tc>
      </w:tr>
      <w:tr w:rsidR="008425B7" w:rsidRPr="0019386B" w14:paraId="56CBAE07" w14:textId="77777777" w:rsidTr="0002392D">
        <w:tc>
          <w:tcPr>
            <w:tcW w:w="1576" w:type="dxa"/>
          </w:tcPr>
          <w:p w14:paraId="2F974C96" w14:textId="77777777" w:rsidR="00FA3EB6" w:rsidRPr="0002392D" w:rsidRDefault="00FA3EB6" w:rsidP="00FF518F">
            <w:pPr>
              <w:jc w:val="right"/>
              <w:rPr>
                <w:b/>
                <w:bCs/>
                <w:sz w:val="22"/>
                <w:lang w:val="fr"/>
              </w:rPr>
            </w:pPr>
          </w:p>
        </w:tc>
        <w:tc>
          <w:tcPr>
            <w:tcW w:w="7080" w:type="dxa"/>
          </w:tcPr>
          <w:p w14:paraId="5A61E5C4" w14:textId="77777777" w:rsidR="00FA3EB6" w:rsidRPr="0002392D" w:rsidRDefault="00FA3EB6" w:rsidP="00FF518F">
            <w:pPr>
              <w:rPr>
                <w:sz w:val="22"/>
                <w:lang w:val="fr"/>
              </w:rPr>
            </w:pPr>
            <w:r w:rsidRPr="0002392D">
              <w:rPr>
                <w:sz w:val="22"/>
                <w:lang w:val="fr"/>
              </w:rPr>
              <w:t>Formulaire FIN-2.</w:t>
            </w:r>
            <w:r w:rsidRPr="0002392D">
              <w:rPr>
                <w:sz w:val="22"/>
                <w:lang w:val="fr"/>
              </w:rPr>
              <w:tab/>
              <w:t>Etat récapitulatif des Prix</w:t>
            </w:r>
            <w:r w:rsidR="008425B7" w:rsidRPr="0002392D">
              <w:rPr>
                <w:sz w:val="22"/>
                <w:lang w:val="fr"/>
              </w:rPr>
              <w:t xml:space="preserve"> ……………………..</w:t>
            </w:r>
          </w:p>
        </w:tc>
        <w:tc>
          <w:tcPr>
            <w:tcW w:w="760" w:type="dxa"/>
          </w:tcPr>
          <w:p w14:paraId="78B870C8" w14:textId="77777777" w:rsidR="00FA3EB6" w:rsidRPr="0002392D" w:rsidRDefault="00935919" w:rsidP="00BA452E">
            <w:pPr>
              <w:rPr>
                <w:sz w:val="22"/>
                <w:lang w:val="fr"/>
              </w:rPr>
            </w:pPr>
            <w:r w:rsidRPr="0002392D">
              <w:rPr>
                <w:sz w:val="22"/>
                <w:lang w:val="fr"/>
              </w:rPr>
              <w:t>71</w:t>
            </w:r>
          </w:p>
        </w:tc>
      </w:tr>
      <w:tr w:rsidR="008425B7" w:rsidRPr="0019386B" w14:paraId="6063BAC4" w14:textId="77777777" w:rsidTr="0002392D">
        <w:tc>
          <w:tcPr>
            <w:tcW w:w="1576" w:type="dxa"/>
          </w:tcPr>
          <w:p w14:paraId="5EE028AB" w14:textId="77777777" w:rsidR="00FA3EB6" w:rsidRPr="0002392D" w:rsidRDefault="00FA3EB6" w:rsidP="00FF518F">
            <w:pPr>
              <w:jc w:val="right"/>
              <w:rPr>
                <w:b/>
                <w:bCs/>
                <w:sz w:val="22"/>
                <w:lang w:val="fr"/>
              </w:rPr>
            </w:pPr>
          </w:p>
        </w:tc>
        <w:tc>
          <w:tcPr>
            <w:tcW w:w="7080" w:type="dxa"/>
          </w:tcPr>
          <w:p w14:paraId="58851810" w14:textId="77777777" w:rsidR="00FA3EB6" w:rsidRPr="0002392D" w:rsidRDefault="00FA3EB6" w:rsidP="00FF518F">
            <w:pPr>
              <w:rPr>
                <w:sz w:val="22"/>
                <w:lang w:val="fr"/>
              </w:rPr>
            </w:pPr>
            <w:r w:rsidRPr="0002392D">
              <w:rPr>
                <w:sz w:val="22"/>
                <w:lang w:val="fr"/>
              </w:rPr>
              <w:t>Formulaire FIN-3.</w:t>
            </w:r>
            <w:r w:rsidRPr="0002392D">
              <w:rPr>
                <w:sz w:val="22"/>
                <w:lang w:val="fr"/>
              </w:rPr>
              <w:tab/>
              <w:t>Ventilation des Coûts par Activité</w:t>
            </w:r>
            <w:r w:rsidR="008425B7" w:rsidRPr="0002392D">
              <w:rPr>
                <w:sz w:val="22"/>
                <w:lang w:val="fr"/>
              </w:rPr>
              <w:t xml:space="preserve"> …………….</w:t>
            </w:r>
          </w:p>
        </w:tc>
        <w:tc>
          <w:tcPr>
            <w:tcW w:w="760" w:type="dxa"/>
          </w:tcPr>
          <w:p w14:paraId="04F905E4" w14:textId="77777777" w:rsidR="00FA3EB6" w:rsidRPr="0002392D" w:rsidRDefault="00935919" w:rsidP="00BA452E">
            <w:pPr>
              <w:rPr>
                <w:sz w:val="22"/>
                <w:lang w:val="fr"/>
              </w:rPr>
            </w:pPr>
            <w:r w:rsidRPr="0002392D">
              <w:rPr>
                <w:sz w:val="22"/>
                <w:lang w:val="fr"/>
              </w:rPr>
              <w:t>72</w:t>
            </w:r>
          </w:p>
        </w:tc>
      </w:tr>
      <w:tr w:rsidR="008425B7" w:rsidRPr="0019386B" w14:paraId="44254693" w14:textId="77777777" w:rsidTr="0002392D">
        <w:tc>
          <w:tcPr>
            <w:tcW w:w="1576" w:type="dxa"/>
          </w:tcPr>
          <w:p w14:paraId="6D00E138" w14:textId="77777777" w:rsidR="00FA3EB6" w:rsidRPr="0002392D" w:rsidRDefault="00FA3EB6" w:rsidP="00FF518F">
            <w:pPr>
              <w:jc w:val="right"/>
              <w:rPr>
                <w:b/>
                <w:bCs/>
                <w:sz w:val="22"/>
                <w:lang w:val="fr"/>
              </w:rPr>
            </w:pPr>
          </w:p>
        </w:tc>
        <w:tc>
          <w:tcPr>
            <w:tcW w:w="7080" w:type="dxa"/>
          </w:tcPr>
          <w:p w14:paraId="55CD1063" w14:textId="77777777" w:rsidR="00FA3EB6" w:rsidRPr="0002392D" w:rsidRDefault="00FA3EB6" w:rsidP="00FF518F">
            <w:pPr>
              <w:rPr>
                <w:sz w:val="22"/>
                <w:lang w:val="fr"/>
              </w:rPr>
            </w:pPr>
            <w:r w:rsidRPr="0002392D">
              <w:rPr>
                <w:sz w:val="22"/>
                <w:lang w:val="fr"/>
              </w:rPr>
              <w:t>Formulaire FIN-4.</w:t>
            </w:r>
            <w:r w:rsidRPr="0002392D">
              <w:rPr>
                <w:sz w:val="22"/>
                <w:lang w:val="fr"/>
              </w:rPr>
              <w:tab/>
              <w:t>Ventilation des taux de rémunération</w:t>
            </w:r>
            <w:r w:rsidR="008425B7" w:rsidRPr="0002392D">
              <w:rPr>
                <w:sz w:val="22"/>
                <w:lang w:val="fr"/>
              </w:rPr>
              <w:t xml:space="preserve"> …………</w:t>
            </w:r>
          </w:p>
        </w:tc>
        <w:tc>
          <w:tcPr>
            <w:tcW w:w="760" w:type="dxa"/>
          </w:tcPr>
          <w:p w14:paraId="36FA874C" w14:textId="77777777" w:rsidR="00FA3EB6" w:rsidRPr="0002392D" w:rsidRDefault="00935919" w:rsidP="00BA452E">
            <w:pPr>
              <w:rPr>
                <w:sz w:val="22"/>
                <w:lang w:val="fr"/>
              </w:rPr>
            </w:pPr>
            <w:r w:rsidRPr="0002392D">
              <w:rPr>
                <w:sz w:val="22"/>
                <w:lang w:val="fr"/>
              </w:rPr>
              <w:t>74</w:t>
            </w:r>
          </w:p>
        </w:tc>
      </w:tr>
      <w:tr w:rsidR="008425B7" w:rsidRPr="0019386B" w14:paraId="2D15B15C" w14:textId="77777777" w:rsidTr="0002392D">
        <w:tc>
          <w:tcPr>
            <w:tcW w:w="1576" w:type="dxa"/>
          </w:tcPr>
          <w:p w14:paraId="651158AE" w14:textId="77777777" w:rsidR="00FA3EB6" w:rsidRPr="0002392D" w:rsidRDefault="00FA3EB6" w:rsidP="00FF518F">
            <w:pPr>
              <w:jc w:val="right"/>
              <w:rPr>
                <w:b/>
                <w:bCs/>
                <w:sz w:val="22"/>
                <w:lang w:val="fr"/>
              </w:rPr>
            </w:pPr>
            <w:r w:rsidRPr="0002392D">
              <w:rPr>
                <w:b/>
                <w:bCs/>
                <w:sz w:val="22"/>
                <w:lang w:val="fr"/>
              </w:rPr>
              <w:t>Section V</w:t>
            </w:r>
          </w:p>
        </w:tc>
        <w:tc>
          <w:tcPr>
            <w:tcW w:w="7080" w:type="dxa"/>
          </w:tcPr>
          <w:p w14:paraId="6583FEE6" w14:textId="77777777" w:rsidR="00FA3EB6" w:rsidRPr="0002392D" w:rsidRDefault="00FA3EB6" w:rsidP="00FF518F">
            <w:pPr>
              <w:rPr>
                <w:b/>
                <w:bCs/>
                <w:sz w:val="22"/>
                <w:lang w:val="fr"/>
              </w:rPr>
            </w:pPr>
            <w:r w:rsidRPr="0002392D">
              <w:rPr>
                <w:b/>
                <w:bCs/>
                <w:sz w:val="22"/>
                <w:lang w:val="fr"/>
              </w:rPr>
              <w:t>Termes de référence</w:t>
            </w:r>
            <w:r w:rsidR="008425B7" w:rsidRPr="0002392D">
              <w:rPr>
                <w:b/>
                <w:bCs/>
                <w:sz w:val="22"/>
                <w:lang w:val="fr"/>
              </w:rPr>
              <w:t xml:space="preserve"> ………………………………………………….</w:t>
            </w:r>
          </w:p>
        </w:tc>
        <w:tc>
          <w:tcPr>
            <w:tcW w:w="760" w:type="dxa"/>
          </w:tcPr>
          <w:p w14:paraId="13D6A8C8" w14:textId="77777777" w:rsidR="00FA3EB6" w:rsidRPr="0002392D" w:rsidRDefault="00935919" w:rsidP="00BA452E">
            <w:pPr>
              <w:rPr>
                <w:sz w:val="22"/>
                <w:lang w:val="fr"/>
              </w:rPr>
            </w:pPr>
            <w:r w:rsidRPr="0002392D">
              <w:rPr>
                <w:sz w:val="22"/>
                <w:lang w:val="fr"/>
              </w:rPr>
              <w:t>76</w:t>
            </w:r>
          </w:p>
        </w:tc>
      </w:tr>
      <w:tr w:rsidR="008425B7" w:rsidRPr="0019386B" w14:paraId="7A86EBCD" w14:textId="77777777" w:rsidTr="0002392D">
        <w:tc>
          <w:tcPr>
            <w:tcW w:w="1576" w:type="dxa"/>
          </w:tcPr>
          <w:p w14:paraId="3441F2CF" w14:textId="77777777" w:rsidR="00FA3EB6" w:rsidRPr="0002392D" w:rsidRDefault="00FA3EB6" w:rsidP="00FF518F">
            <w:pPr>
              <w:jc w:val="right"/>
              <w:rPr>
                <w:sz w:val="22"/>
                <w:lang w:val="fr"/>
              </w:rPr>
            </w:pPr>
          </w:p>
        </w:tc>
        <w:tc>
          <w:tcPr>
            <w:tcW w:w="7080" w:type="dxa"/>
          </w:tcPr>
          <w:p w14:paraId="610CC79D" w14:textId="77777777" w:rsidR="00FA3EB6" w:rsidRPr="0002392D" w:rsidRDefault="00FA3EB6" w:rsidP="00FF518F">
            <w:pPr>
              <w:rPr>
                <w:sz w:val="22"/>
                <w:lang w:val="fr"/>
              </w:rPr>
            </w:pPr>
            <w:r w:rsidRPr="0002392D">
              <w:rPr>
                <w:sz w:val="22"/>
                <w:lang w:val="fr"/>
              </w:rPr>
              <w:t>A</w:t>
            </w:r>
            <w:r w:rsidR="008B4DDB" w:rsidRPr="0002392D">
              <w:rPr>
                <w:sz w:val="22"/>
                <w:lang w:val="fr"/>
              </w:rPr>
              <w:t>ccord</w:t>
            </w:r>
            <w:r w:rsidRPr="0002392D">
              <w:rPr>
                <w:sz w:val="22"/>
                <w:lang w:val="fr"/>
              </w:rPr>
              <w:t xml:space="preserve"> C</w:t>
            </w:r>
            <w:r w:rsidR="008B4DDB" w:rsidRPr="0002392D">
              <w:rPr>
                <w:sz w:val="22"/>
                <w:lang w:val="fr"/>
              </w:rPr>
              <w:t>ontractuel</w:t>
            </w:r>
            <w:r w:rsidR="008425B7" w:rsidRPr="0002392D">
              <w:rPr>
                <w:sz w:val="22"/>
                <w:lang w:val="fr"/>
              </w:rPr>
              <w:t xml:space="preserve"> ………………………………………….</w:t>
            </w:r>
          </w:p>
        </w:tc>
        <w:tc>
          <w:tcPr>
            <w:tcW w:w="760" w:type="dxa"/>
          </w:tcPr>
          <w:p w14:paraId="4252B8C3" w14:textId="77777777" w:rsidR="00FA3EB6" w:rsidRPr="0002392D" w:rsidRDefault="00BF4F4E" w:rsidP="00BA452E">
            <w:pPr>
              <w:rPr>
                <w:sz w:val="22"/>
                <w:lang w:val="fr"/>
              </w:rPr>
            </w:pPr>
            <w:r w:rsidRPr="0002392D">
              <w:rPr>
                <w:sz w:val="22"/>
                <w:lang w:val="fr"/>
              </w:rPr>
              <w:t>91</w:t>
            </w:r>
          </w:p>
        </w:tc>
      </w:tr>
      <w:tr w:rsidR="008425B7" w:rsidRPr="0019386B" w14:paraId="3F58F12E" w14:textId="77777777" w:rsidTr="0002392D">
        <w:tc>
          <w:tcPr>
            <w:tcW w:w="1576" w:type="dxa"/>
          </w:tcPr>
          <w:p w14:paraId="251104F2" w14:textId="77777777" w:rsidR="00FA3EB6" w:rsidRPr="0002392D" w:rsidRDefault="00FA3EB6" w:rsidP="00FF518F">
            <w:pPr>
              <w:jc w:val="right"/>
              <w:rPr>
                <w:sz w:val="22"/>
                <w:lang w:val="fr"/>
              </w:rPr>
            </w:pPr>
          </w:p>
        </w:tc>
        <w:tc>
          <w:tcPr>
            <w:tcW w:w="7080" w:type="dxa"/>
          </w:tcPr>
          <w:p w14:paraId="18F779EE" w14:textId="77777777" w:rsidR="00FA3EB6" w:rsidRPr="0002392D" w:rsidRDefault="00FA3EB6" w:rsidP="00FF518F">
            <w:pPr>
              <w:rPr>
                <w:sz w:val="22"/>
                <w:lang w:val="fr"/>
              </w:rPr>
            </w:pPr>
            <w:r w:rsidRPr="0002392D">
              <w:rPr>
                <w:sz w:val="22"/>
                <w:lang w:val="fr"/>
              </w:rPr>
              <w:t>C</w:t>
            </w:r>
            <w:r w:rsidR="008B4DDB" w:rsidRPr="0002392D">
              <w:rPr>
                <w:sz w:val="22"/>
                <w:lang w:val="fr"/>
              </w:rPr>
              <w:t>onditions</w:t>
            </w:r>
            <w:r w:rsidRPr="0002392D">
              <w:rPr>
                <w:sz w:val="22"/>
                <w:lang w:val="fr"/>
              </w:rPr>
              <w:t xml:space="preserve"> G</w:t>
            </w:r>
            <w:r w:rsidR="008B4DDB" w:rsidRPr="0002392D">
              <w:rPr>
                <w:sz w:val="22"/>
                <w:lang w:val="fr"/>
              </w:rPr>
              <w:t>enerales</w:t>
            </w:r>
            <w:r w:rsidRPr="0002392D">
              <w:rPr>
                <w:sz w:val="22"/>
                <w:lang w:val="fr"/>
              </w:rPr>
              <w:t xml:space="preserve"> </w:t>
            </w:r>
            <w:r w:rsidR="008B4DDB" w:rsidRPr="0002392D">
              <w:rPr>
                <w:sz w:val="22"/>
                <w:lang w:val="fr"/>
              </w:rPr>
              <w:t>du</w:t>
            </w:r>
            <w:r w:rsidRPr="0002392D">
              <w:rPr>
                <w:sz w:val="22"/>
                <w:lang w:val="fr"/>
              </w:rPr>
              <w:t xml:space="preserve"> C</w:t>
            </w:r>
            <w:r w:rsidR="008B4DDB" w:rsidRPr="0002392D">
              <w:rPr>
                <w:sz w:val="22"/>
                <w:lang w:val="fr"/>
              </w:rPr>
              <w:t>ontrat</w:t>
            </w:r>
            <w:r w:rsidR="008425B7" w:rsidRPr="0002392D">
              <w:rPr>
                <w:sz w:val="22"/>
                <w:lang w:val="fr"/>
              </w:rPr>
              <w:t xml:space="preserve"> ………………………</w:t>
            </w:r>
          </w:p>
        </w:tc>
        <w:tc>
          <w:tcPr>
            <w:tcW w:w="760" w:type="dxa"/>
          </w:tcPr>
          <w:p w14:paraId="690D53E9" w14:textId="77777777" w:rsidR="00FA3EB6" w:rsidRPr="0002392D" w:rsidRDefault="00BF4F4E" w:rsidP="00BA452E">
            <w:pPr>
              <w:rPr>
                <w:sz w:val="22"/>
                <w:lang w:val="fr"/>
              </w:rPr>
            </w:pPr>
            <w:r w:rsidRPr="0002392D">
              <w:rPr>
                <w:sz w:val="22"/>
                <w:lang w:val="fr"/>
              </w:rPr>
              <w:t>93</w:t>
            </w:r>
          </w:p>
        </w:tc>
      </w:tr>
      <w:tr w:rsidR="008425B7" w:rsidRPr="0019386B" w14:paraId="63EB62F9" w14:textId="77777777" w:rsidTr="0002392D">
        <w:tc>
          <w:tcPr>
            <w:tcW w:w="1576" w:type="dxa"/>
          </w:tcPr>
          <w:p w14:paraId="52293BE4" w14:textId="77777777" w:rsidR="00FA3EB6" w:rsidRPr="0002392D" w:rsidRDefault="002529B7" w:rsidP="00FF518F">
            <w:pPr>
              <w:jc w:val="right"/>
              <w:rPr>
                <w:sz w:val="22"/>
                <w:lang w:val="fr"/>
              </w:rPr>
            </w:pPr>
            <w:r w:rsidRPr="0002392D">
              <w:rPr>
                <w:sz w:val="22"/>
                <w:lang w:val="fr"/>
              </w:rPr>
              <w:t>1</w:t>
            </w:r>
          </w:p>
        </w:tc>
        <w:tc>
          <w:tcPr>
            <w:tcW w:w="7080" w:type="dxa"/>
          </w:tcPr>
          <w:p w14:paraId="12EB6CED" w14:textId="77777777" w:rsidR="00FA3EB6" w:rsidRPr="0002392D" w:rsidRDefault="002529B7" w:rsidP="00FF518F">
            <w:pPr>
              <w:rPr>
                <w:sz w:val="22"/>
                <w:lang w:val="fr"/>
              </w:rPr>
            </w:pPr>
            <w:r w:rsidRPr="0002392D">
              <w:rPr>
                <w:sz w:val="22"/>
                <w:lang w:val="fr"/>
              </w:rPr>
              <w:t>Définitions</w:t>
            </w:r>
            <w:r w:rsidR="008425B7" w:rsidRPr="0002392D">
              <w:rPr>
                <w:sz w:val="22"/>
                <w:lang w:val="fr"/>
              </w:rPr>
              <w:t xml:space="preserve"> …………………………………………………………….</w:t>
            </w:r>
          </w:p>
        </w:tc>
        <w:tc>
          <w:tcPr>
            <w:tcW w:w="760" w:type="dxa"/>
          </w:tcPr>
          <w:p w14:paraId="6CBE846E" w14:textId="77777777" w:rsidR="00FA3EB6" w:rsidRPr="0002392D" w:rsidRDefault="000951AF" w:rsidP="00BA452E">
            <w:pPr>
              <w:rPr>
                <w:sz w:val="22"/>
                <w:lang w:val="fr"/>
              </w:rPr>
            </w:pPr>
            <w:r w:rsidRPr="0002392D">
              <w:rPr>
                <w:sz w:val="22"/>
                <w:lang w:val="fr"/>
              </w:rPr>
              <w:t>93</w:t>
            </w:r>
          </w:p>
        </w:tc>
      </w:tr>
      <w:tr w:rsidR="008425B7" w:rsidRPr="0019386B" w14:paraId="6CA4063E" w14:textId="77777777" w:rsidTr="0002392D">
        <w:tc>
          <w:tcPr>
            <w:tcW w:w="1576" w:type="dxa"/>
          </w:tcPr>
          <w:p w14:paraId="5840E3C4" w14:textId="77777777" w:rsidR="002529B7" w:rsidRPr="0002392D" w:rsidRDefault="002529B7" w:rsidP="00FF518F">
            <w:pPr>
              <w:jc w:val="right"/>
              <w:rPr>
                <w:sz w:val="22"/>
                <w:lang w:val="fr"/>
              </w:rPr>
            </w:pPr>
            <w:r w:rsidRPr="0002392D">
              <w:rPr>
                <w:sz w:val="22"/>
                <w:lang w:val="fr"/>
              </w:rPr>
              <w:t>2</w:t>
            </w:r>
          </w:p>
        </w:tc>
        <w:tc>
          <w:tcPr>
            <w:tcW w:w="7080" w:type="dxa"/>
          </w:tcPr>
          <w:p w14:paraId="4C6EB2F7" w14:textId="77777777" w:rsidR="002529B7" w:rsidRPr="0002392D" w:rsidRDefault="002529B7" w:rsidP="00FF518F">
            <w:pPr>
              <w:rPr>
                <w:sz w:val="22"/>
                <w:lang w:val="fr"/>
              </w:rPr>
            </w:pPr>
            <w:r w:rsidRPr="0002392D">
              <w:rPr>
                <w:sz w:val="22"/>
                <w:lang w:val="fr"/>
              </w:rPr>
              <w:t>Interprétation</w:t>
            </w:r>
            <w:r w:rsidR="008425B7" w:rsidRPr="0002392D">
              <w:rPr>
                <w:sz w:val="22"/>
                <w:lang w:val="fr"/>
              </w:rPr>
              <w:t xml:space="preserve"> ………………………………………………………….</w:t>
            </w:r>
          </w:p>
        </w:tc>
        <w:tc>
          <w:tcPr>
            <w:tcW w:w="760" w:type="dxa"/>
          </w:tcPr>
          <w:p w14:paraId="4DD482A0" w14:textId="77777777" w:rsidR="002529B7" w:rsidRPr="0002392D" w:rsidRDefault="000951AF" w:rsidP="00BA452E">
            <w:pPr>
              <w:rPr>
                <w:sz w:val="22"/>
                <w:lang w:val="fr"/>
              </w:rPr>
            </w:pPr>
            <w:r w:rsidRPr="0002392D">
              <w:rPr>
                <w:sz w:val="22"/>
                <w:lang w:val="fr"/>
              </w:rPr>
              <w:t>94</w:t>
            </w:r>
          </w:p>
        </w:tc>
      </w:tr>
      <w:tr w:rsidR="008425B7" w:rsidRPr="0019386B" w14:paraId="79D4B91A" w14:textId="77777777" w:rsidTr="0002392D">
        <w:tc>
          <w:tcPr>
            <w:tcW w:w="1576" w:type="dxa"/>
          </w:tcPr>
          <w:p w14:paraId="6B907BB8" w14:textId="77777777" w:rsidR="002529B7" w:rsidRPr="0002392D" w:rsidRDefault="002529B7" w:rsidP="00FF518F">
            <w:pPr>
              <w:jc w:val="right"/>
              <w:rPr>
                <w:sz w:val="22"/>
                <w:lang w:val="fr"/>
              </w:rPr>
            </w:pPr>
            <w:r w:rsidRPr="0002392D">
              <w:rPr>
                <w:sz w:val="22"/>
                <w:lang w:val="fr"/>
              </w:rPr>
              <w:t>3</w:t>
            </w:r>
          </w:p>
        </w:tc>
        <w:tc>
          <w:tcPr>
            <w:tcW w:w="7080" w:type="dxa"/>
          </w:tcPr>
          <w:p w14:paraId="20E74425" w14:textId="77777777" w:rsidR="002529B7" w:rsidRPr="0002392D" w:rsidRDefault="002529B7" w:rsidP="00FF518F">
            <w:pPr>
              <w:rPr>
                <w:sz w:val="22"/>
                <w:lang w:val="fr"/>
              </w:rPr>
            </w:pPr>
            <w:r w:rsidRPr="0002392D">
              <w:rPr>
                <w:sz w:val="22"/>
                <w:lang w:val="fr"/>
              </w:rPr>
              <w:t>Langue et Droit applicable</w:t>
            </w:r>
            <w:r w:rsidR="008425B7" w:rsidRPr="0002392D">
              <w:rPr>
                <w:sz w:val="22"/>
                <w:lang w:val="fr"/>
              </w:rPr>
              <w:t xml:space="preserve"> ……………………………………………</w:t>
            </w:r>
          </w:p>
        </w:tc>
        <w:tc>
          <w:tcPr>
            <w:tcW w:w="760" w:type="dxa"/>
          </w:tcPr>
          <w:p w14:paraId="632E147C" w14:textId="77777777" w:rsidR="002529B7" w:rsidRPr="0002392D" w:rsidRDefault="000951AF" w:rsidP="00BA452E">
            <w:pPr>
              <w:rPr>
                <w:sz w:val="22"/>
                <w:lang w:val="fr"/>
              </w:rPr>
            </w:pPr>
            <w:r w:rsidRPr="0002392D">
              <w:rPr>
                <w:sz w:val="22"/>
                <w:lang w:val="fr"/>
              </w:rPr>
              <w:t>94</w:t>
            </w:r>
          </w:p>
        </w:tc>
      </w:tr>
      <w:tr w:rsidR="008425B7" w:rsidRPr="0019386B" w14:paraId="5542CC69" w14:textId="77777777" w:rsidTr="0002392D">
        <w:tc>
          <w:tcPr>
            <w:tcW w:w="1576" w:type="dxa"/>
          </w:tcPr>
          <w:p w14:paraId="70CE1566" w14:textId="77777777" w:rsidR="00660E24" w:rsidRPr="0002392D" w:rsidRDefault="00660E24" w:rsidP="00660E24">
            <w:pPr>
              <w:jc w:val="right"/>
              <w:rPr>
                <w:sz w:val="22"/>
                <w:lang w:val="fr"/>
              </w:rPr>
            </w:pPr>
            <w:r w:rsidRPr="0002392D">
              <w:rPr>
                <w:sz w:val="22"/>
                <w:lang w:val="fr"/>
              </w:rPr>
              <w:t>4</w:t>
            </w:r>
          </w:p>
        </w:tc>
        <w:tc>
          <w:tcPr>
            <w:tcW w:w="7080" w:type="dxa"/>
          </w:tcPr>
          <w:p w14:paraId="2D17ED1B" w14:textId="77777777" w:rsidR="00660E24" w:rsidRPr="0002392D" w:rsidRDefault="00660E24" w:rsidP="00660E24">
            <w:pPr>
              <w:rPr>
                <w:sz w:val="22"/>
                <w:lang w:val="fr"/>
              </w:rPr>
            </w:pPr>
            <w:r w:rsidRPr="0002392D">
              <w:rPr>
                <w:sz w:val="22"/>
                <w:lang w:val="fr"/>
              </w:rPr>
              <w:t>Communications</w:t>
            </w:r>
            <w:r w:rsidR="008425B7" w:rsidRPr="0002392D">
              <w:rPr>
                <w:sz w:val="22"/>
                <w:lang w:val="fr"/>
              </w:rPr>
              <w:t xml:space="preserve"> ………………………………………………………..</w:t>
            </w:r>
          </w:p>
        </w:tc>
        <w:tc>
          <w:tcPr>
            <w:tcW w:w="760" w:type="dxa"/>
          </w:tcPr>
          <w:p w14:paraId="09EFF2D0" w14:textId="77777777" w:rsidR="00660E24" w:rsidRPr="0002392D" w:rsidRDefault="000951AF" w:rsidP="00BA452E">
            <w:pPr>
              <w:rPr>
                <w:sz w:val="22"/>
                <w:lang w:val="fr"/>
              </w:rPr>
            </w:pPr>
            <w:r w:rsidRPr="0002392D">
              <w:rPr>
                <w:sz w:val="22"/>
                <w:lang w:val="fr"/>
              </w:rPr>
              <w:t>95</w:t>
            </w:r>
          </w:p>
        </w:tc>
      </w:tr>
      <w:tr w:rsidR="008425B7" w:rsidRPr="0019386B" w14:paraId="5B491135" w14:textId="77777777" w:rsidTr="0002392D">
        <w:tc>
          <w:tcPr>
            <w:tcW w:w="1576" w:type="dxa"/>
          </w:tcPr>
          <w:p w14:paraId="7EA8B07B" w14:textId="77777777" w:rsidR="00660E24" w:rsidRPr="0002392D" w:rsidRDefault="00660E24" w:rsidP="00660E24">
            <w:pPr>
              <w:jc w:val="right"/>
              <w:rPr>
                <w:sz w:val="22"/>
                <w:lang w:val="fr"/>
              </w:rPr>
            </w:pPr>
            <w:r w:rsidRPr="0002392D">
              <w:rPr>
                <w:sz w:val="22"/>
                <w:lang w:val="fr"/>
              </w:rPr>
              <w:t>5</w:t>
            </w:r>
          </w:p>
        </w:tc>
        <w:tc>
          <w:tcPr>
            <w:tcW w:w="7080" w:type="dxa"/>
          </w:tcPr>
          <w:p w14:paraId="288764CF" w14:textId="77777777" w:rsidR="00660E24" w:rsidRPr="0002392D" w:rsidRDefault="00660E24" w:rsidP="00660E24">
            <w:pPr>
              <w:rPr>
                <w:sz w:val="22"/>
                <w:lang w:val="fr"/>
              </w:rPr>
            </w:pPr>
            <w:r w:rsidRPr="0002392D">
              <w:rPr>
                <w:sz w:val="22"/>
                <w:lang w:val="fr"/>
              </w:rPr>
              <w:t>Sous-traitance</w:t>
            </w:r>
            <w:r w:rsidR="008425B7" w:rsidRPr="0002392D">
              <w:rPr>
                <w:sz w:val="22"/>
                <w:lang w:val="fr"/>
              </w:rPr>
              <w:t xml:space="preserve"> …………………………………………………………..</w:t>
            </w:r>
          </w:p>
        </w:tc>
        <w:tc>
          <w:tcPr>
            <w:tcW w:w="760" w:type="dxa"/>
          </w:tcPr>
          <w:p w14:paraId="6D331211" w14:textId="77777777" w:rsidR="00660E24" w:rsidRPr="0002392D" w:rsidRDefault="000951AF" w:rsidP="00BA452E">
            <w:pPr>
              <w:rPr>
                <w:sz w:val="22"/>
                <w:lang w:val="fr"/>
              </w:rPr>
            </w:pPr>
            <w:r w:rsidRPr="0002392D">
              <w:rPr>
                <w:sz w:val="22"/>
                <w:lang w:val="fr"/>
              </w:rPr>
              <w:t>95</w:t>
            </w:r>
          </w:p>
        </w:tc>
      </w:tr>
      <w:tr w:rsidR="008425B7" w:rsidRPr="0019386B" w14:paraId="60DF2ED5" w14:textId="77777777" w:rsidTr="0002392D">
        <w:tc>
          <w:tcPr>
            <w:tcW w:w="1576" w:type="dxa"/>
          </w:tcPr>
          <w:p w14:paraId="1D2601FC" w14:textId="77777777" w:rsidR="00660E24" w:rsidRPr="0002392D" w:rsidRDefault="00660E24" w:rsidP="00660E24">
            <w:pPr>
              <w:jc w:val="right"/>
              <w:rPr>
                <w:sz w:val="22"/>
                <w:lang w:val="fr"/>
              </w:rPr>
            </w:pPr>
            <w:r w:rsidRPr="0002392D">
              <w:rPr>
                <w:sz w:val="22"/>
                <w:lang w:val="fr"/>
              </w:rPr>
              <w:t>6</w:t>
            </w:r>
          </w:p>
        </w:tc>
        <w:tc>
          <w:tcPr>
            <w:tcW w:w="7080" w:type="dxa"/>
          </w:tcPr>
          <w:p w14:paraId="5626F152" w14:textId="77777777" w:rsidR="00660E24" w:rsidRPr="0002392D" w:rsidRDefault="00660E24" w:rsidP="00660E24">
            <w:pPr>
              <w:rPr>
                <w:sz w:val="22"/>
                <w:lang w:val="fr"/>
              </w:rPr>
            </w:pPr>
            <w:r w:rsidRPr="0002392D">
              <w:rPr>
                <w:sz w:val="22"/>
                <w:lang w:val="fr"/>
              </w:rPr>
              <w:t>Relations entre les Parties</w:t>
            </w:r>
            <w:r w:rsidR="008425B7" w:rsidRPr="0002392D">
              <w:rPr>
                <w:sz w:val="22"/>
                <w:lang w:val="fr"/>
              </w:rPr>
              <w:t xml:space="preserve"> ……………………………………………...</w:t>
            </w:r>
          </w:p>
        </w:tc>
        <w:tc>
          <w:tcPr>
            <w:tcW w:w="760" w:type="dxa"/>
          </w:tcPr>
          <w:p w14:paraId="2F04A949" w14:textId="77777777" w:rsidR="00660E24" w:rsidRPr="0002392D" w:rsidRDefault="000951AF" w:rsidP="00BA452E">
            <w:pPr>
              <w:rPr>
                <w:sz w:val="22"/>
                <w:lang w:val="fr"/>
              </w:rPr>
            </w:pPr>
            <w:r w:rsidRPr="0002392D">
              <w:rPr>
                <w:sz w:val="22"/>
                <w:lang w:val="fr"/>
              </w:rPr>
              <w:t>95</w:t>
            </w:r>
          </w:p>
        </w:tc>
      </w:tr>
      <w:tr w:rsidR="008425B7" w:rsidRPr="0019386B" w14:paraId="0DB7D8F8" w14:textId="77777777" w:rsidTr="0002392D">
        <w:tc>
          <w:tcPr>
            <w:tcW w:w="1576" w:type="dxa"/>
          </w:tcPr>
          <w:p w14:paraId="6D148EFF" w14:textId="77777777" w:rsidR="00660E24" w:rsidRPr="0002392D" w:rsidRDefault="00660E24" w:rsidP="00660E24">
            <w:pPr>
              <w:jc w:val="right"/>
              <w:rPr>
                <w:sz w:val="22"/>
                <w:lang w:val="fr"/>
              </w:rPr>
            </w:pPr>
            <w:r w:rsidRPr="0002392D">
              <w:rPr>
                <w:sz w:val="22"/>
                <w:lang w:val="fr"/>
              </w:rPr>
              <w:t>7</w:t>
            </w:r>
          </w:p>
        </w:tc>
        <w:tc>
          <w:tcPr>
            <w:tcW w:w="7080" w:type="dxa"/>
          </w:tcPr>
          <w:p w14:paraId="48BEC2E0" w14:textId="77777777" w:rsidR="00660E24" w:rsidRPr="0002392D" w:rsidRDefault="00660E24" w:rsidP="00660E24">
            <w:pPr>
              <w:rPr>
                <w:sz w:val="22"/>
                <w:lang w:val="fr"/>
              </w:rPr>
            </w:pPr>
            <w:r w:rsidRPr="0002392D">
              <w:rPr>
                <w:sz w:val="22"/>
                <w:lang w:val="fr"/>
              </w:rPr>
              <w:t>Lieux</w:t>
            </w:r>
            <w:r w:rsidR="008425B7" w:rsidRPr="0002392D">
              <w:rPr>
                <w:sz w:val="22"/>
                <w:lang w:val="fr"/>
              </w:rPr>
              <w:t xml:space="preserve"> ……………………………………………………………………</w:t>
            </w:r>
          </w:p>
        </w:tc>
        <w:tc>
          <w:tcPr>
            <w:tcW w:w="760" w:type="dxa"/>
          </w:tcPr>
          <w:p w14:paraId="5946D720" w14:textId="77777777" w:rsidR="00660E24" w:rsidRPr="0002392D" w:rsidRDefault="000951AF" w:rsidP="00BA452E">
            <w:pPr>
              <w:rPr>
                <w:sz w:val="22"/>
                <w:lang w:val="fr"/>
              </w:rPr>
            </w:pPr>
            <w:r w:rsidRPr="0002392D">
              <w:rPr>
                <w:sz w:val="22"/>
                <w:lang w:val="fr"/>
              </w:rPr>
              <w:t>95</w:t>
            </w:r>
          </w:p>
        </w:tc>
      </w:tr>
      <w:tr w:rsidR="008425B7" w:rsidRPr="0019386B" w14:paraId="2B9B6A83" w14:textId="77777777" w:rsidTr="0002392D">
        <w:tc>
          <w:tcPr>
            <w:tcW w:w="1576" w:type="dxa"/>
          </w:tcPr>
          <w:p w14:paraId="610B5C9C" w14:textId="77777777" w:rsidR="00660E24" w:rsidRPr="0002392D" w:rsidRDefault="00660E24" w:rsidP="00660E24">
            <w:pPr>
              <w:jc w:val="right"/>
              <w:rPr>
                <w:sz w:val="22"/>
                <w:lang w:val="fr"/>
              </w:rPr>
            </w:pPr>
            <w:r w:rsidRPr="0002392D">
              <w:rPr>
                <w:sz w:val="22"/>
                <w:lang w:val="fr"/>
              </w:rPr>
              <w:t>8</w:t>
            </w:r>
          </w:p>
        </w:tc>
        <w:tc>
          <w:tcPr>
            <w:tcW w:w="7080" w:type="dxa"/>
          </w:tcPr>
          <w:p w14:paraId="0BECC78F" w14:textId="77777777" w:rsidR="00660E24" w:rsidRPr="0002392D" w:rsidRDefault="00660E24" w:rsidP="00660E24">
            <w:pPr>
              <w:rPr>
                <w:sz w:val="22"/>
                <w:lang w:val="fr"/>
              </w:rPr>
            </w:pPr>
            <w:r w:rsidRPr="0002392D">
              <w:rPr>
                <w:sz w:val="22"/>
                <w:lang w:val="fr"/>
              </w:rPr>
              <w:t>Pouvoir du Membre en Charge</w:t>
            </w:r>
            <w:r w:rsidR="008425B7" w:rsidRPr="0002392D">
              <w:rPr>
                <w:sz w:val="22"/>
                <w:lang w:val="fr"/>
              </w:rPr>
              <w:t xml:space="preserve"> ………………………………………...</w:t>
            </w:r>
          </w:p>
        </w:tc>
        <w:tc>
          <w:tcPr>
            <w:tcW w:w="760" w:type="dxa"/>
          </w:tcPr>
          <w:p w14:paraId="15B0683B" w14:textId="77777777" w:rsidR="00660E24" w:rsidRPr="0002392D" w:rsidRDefault="000951AF" w:rsidP="00BA452E">
            <w:pPr>
              <w:rPr>
                <w:sz w:val="22"/>
                <w:lang w:val="fr"/>
              </w:rPr>
            </w:pPr>
            <w:r w:rsidRPr="0002392D">
              <w:rPr>
                <w:sz w:val="22"/>
                <w:lang w:val="fr"/>
              </w:rPr>
              <w:t>95</w:t>
            </w:r>
          </w:p>
        </w:tc>
      </w:tr>
      <w:tr w:rsidR="008425B7" w:rsidRPr="0019386B" w14:paraId="0A07BF28" w14:textId="77777777" w:rsidTr="0002392D">
        <w:tc>
          <w:tcPr>
            <w:tcW w:w="1576" w:type="dxa"/>
          </w:tcPr>
          <w:p w14:paraId="0451FD95" w14:textId="77777777" w:rsidR="00660E24" w:rsidRPr="0002392D" w:rsidRDefault="00660E24" w:rsidP="00660E24">
            <w:pPr>
              <w:jc w:val="right"/>
              <w:rPr>
                <w:sz w:val="22"/>
                <w:lang w:val="fr"/>
              </w:rPr>
            </w:pPr>
            <w:r w:rsidRPr="0002392D">
              <w:rPr>
                <w:sz w:val="22"/>
                <w:lang w:val="fr"/>
              </w:rPr>
              <w:t>9</w:t>
            </w:r>
          </w:p>
        </w:tc>
        <w:tc>
          <w:tcPr>
            <w:tcW w:w="7080" w:type="dxa"/>
          </w:tcPr>
          <w:p w14:paraId="5879F65F" w14:textId="77777777" w:rsidR="00660E24" w:rsidRPr="0002392D" w:rsidRDefault="00660E24" w:rsidP="00660E24">
            <w:pPr>
              <w:rPr>
                <w:sz w:val="22"/>
                <w:lang w:val="fr"/>
              </w:rPr>
            </w:pPr>
            <w:r w:rsidRPr="0002392D">
              <w:rPr>
                <w:sz w:val="22"/>
                <w:lang w:val="fr"/>
              </w:rPr>
              <w:t>Représentants désignés</w:t>
            </w:r>
            <w:r w:rsidR="008425B7" w:rsidRPr="0002392D">
              <w:rPr>
                <w:sz w:val="22"/>
                <w:lang w:val="fr"/>
              </w:rPr>
              <w:t xml:space="preserve"> ………………………………………………..</w:t>
            </w:r>
          </w:p>
        </w:tc>
        <w:tc>
          <w:tcPr>
            <w:tcW w:w="760" w:type="dxa"/>
          </w:tcPr>
          <w:p w14:paraId="59ED9205" w14:textId="77777777" w:rsidR="00660E24" w:rsidRPr="0002392D" w:rsidRDefault="000951AF" w:rsidP="00BA452E">
            <w:pPr>
              <w:rPr>
                <w:sz w:val="22"/>
                <w:lang w:val="fr"/>
              </w:rPr>
            </w:pPr>
            <w:r w:rsidRPr="0002392D">
              <w:rPr>
                <w:sz w:val="22"/>
                <w:lang w:val="fr"/>
              </w:rPr>
              <w:t>96</w:t>
            </w:r>
          </w:p>
        </w:tc>
      </w:tr>
      <w:tr w:rsidR="008425B7" w:rsidRPr="0019386B" w14:paraId="7167C259" w14:textId="77777777" w:rsidTr="0002392D">
        <w:tc>
          <w:tcPr>
            <w:tcW w:w="1576" w:type="dxa"/>
          </w:tcPr>
          <w:p w14:paraId="663D263D" w14:textId="77777777" w:rsidR="00660E24" w:rsidRPr="0002392D" w:rsidRDefault="00660E24" w:rsidP="00660E24">
            <w:pPr>
              <w:jc w:val="right"/>
              <w:rPr>
                <w:sz w:val="22"/>
                <w:lang w:val="fr"/>
              </w:rPr>
            </w:pPr>
            <w:r w:rsidRPr="0002392D">
              <w:rPr>
                <w:sz w:val="22"/>
                <w:lang w:val="fr"/>
              </w:rPr>
              <w:t>10</w:t>
            </w:r>
          </w:p>
        </w:tc>
        <w:tc>
          <w:tcPr>
            <w:tcW w:w="7080" w:type="dxa"/>
          </w:tcPr>
          <w:p w14:paraId="52F0E1A7" w14:textId="77777777" w:rsidR="00660E24" w:rsidRPr="0002392D" w:rsidRDefault="00660E24" w:rsidP="00660E24">
            <w:pPr>
              <w:rPr>
                <w:sz w:val="22"/>
                <w:lang w:val="fr"/>
              </w:rPr>
            </w:pPr>
            <w:r w:rsidRPr="0002392D">
              <w:rPr>
                <w:sz w:val="22"/>
                <w:lang w:val="fr"/>
              </w:rPr>
              <w:t>Description et Approbation du personnel ; Ajustements ;</w:t>
            </w:r>
            <w:r w:rsidR="000951AF" w:rsidRPr="0002392D">
              <w:rPr>
                <w:sz w:val="22"/>
                <w:lang w:val="fr"/>
              </w:rPr>
              <w:t xml:space="preserve"> Approbation des tâches supplémentaires</w:t>
            </w:r>
            <w:r w:rsidR="008425B7" w:rsidRPr="0002392D">
              <w:rPr>
                <w:sz w:val="22"/>
                <w:lang w:val="fr"/>
              </w:rPr>
              <w:t xml:space="preserve"> ……………………………………………</w:t>
            </w:r>
          </w:p>
        </w:tc>
        <w:tc>
          <w:tcPr>
            <w:tcW w:w="760" w:type="dxa"/>
          </w:tcPr>
          <w:p w14:paraId="7E0DA84B" w14:textId="77777777" w:rsidR="008425B7" w:rsidRPr="0002392D" w:rsidRDefault="008425B7" w:rsidP="00BA452E">
            <w:pPr>
              <w:rPr>
                <w:sz w:val="22"/>
                <w:lang w:val="fr"/>
              </w:rPr>
            </w:pPr>
          </w:p>
          <w:p w14:paraId="6CFE4346" w14:textId="77777777" w:rsidR="00660E24" w:rsidRPr="0002392D" w:rsidRDefault="000951AF" w:rsidP="00BA452E">
            <w:pPr>
              <w:rPr>
                <w:sz w:val="22"/>
                <w:lang w:val="fr"/>
              </w:rPr>
            </w:pPr>
            <w:r w:rsidRPr="0002392D">
              <w:rPr>
                <w:sz w:val="22"/>
                <w:lang w:val="fr"/>
              </w:rPr>
              <w:t>96</w:t>
            </w:r>
          </w:p>
        </w:tc>
      </w:tr>
      <w:tr w:rsidR="008425B7" w:rsidRPr="0019386B" w14:paraId="322B8904" w14:textId="77777777" w:rsidTr="0002392D">
        <w:tc>
          <w:tcPr>
            <w:tcW w:w="1576" w:type="dxa"/>
          </w:tcPr>
          <w:p w14:paraId="3497BC28" w14:textId="77777777" w:rsidR="00660E24" w:rsidRPr="0002392D" w:rsidRDefault="000951AF" w:rsidP="00660E24">
            <w:pPr>
              <w:jc w:val="right"/>
              <w:rPr>
                <w:sz w:val="22"/>
                <w:lang w:val="fr"/>
              </w:rPr>
            </w:pPr>
            <w:r w:rsidRPr="0002392D">
              <w:rPr>
                <w:sz w:val="22"/>
                <w:lang w:val="fr"/>
              </w:rPr>
              <w:t>11</w:t>
            </w:r>
          </w:p>
        </w:tc>
        <w:tc>
          <w:tcPr>
            <w:tcW w:w="7080" w:type="dxa"/>
          </w:tcPr>
          <w:p w14:paraId="3C1A0CB2" w14:textId="77777777" w:rsidR="00660E24" w:rsidRPr="0002392D" w:rsidRDefault="00660E24" w:rsidP="00660E24">
            <w:pPr>
              <w:rPr>
                <w:sz w:val="22"/>
                <w:lang w:val="fr"/>
              </w:rPr>
            </w:pPr>
            <w:r w:rsidRPr="0002392D">
              <w:rPr>
                <w:sz w:val="22"/>
                <w:lang w:val="fr"/>
              </w:rPr>
              <w:t>Heures ouvrables, heures supplémentaires, congés, etc.</w:t>
            </w:r>
            <w:r w:rsidR="008425B7" w:rsidRPr="0002392D">
              <w:rPr>
                <w:sz w:val="22"/>
                <w:lang w:val="fr"/>
              </w:rPr>
              <w:t xml:space="preserve"> ……………….</w:t>
            </w:r>
          </w:p>
        </w:tc>
        <w:tc>
          <w:tcPr>
            <w:tcW w:w="760" w:type="dxa"/>
          </w:tcPr>
          <w:p w14:paraId="4E65CB0D" w14:textId="77777777" w:rsidR="00660E24" w:rsidRPr="0002392D" w:rsidRDefault="000951AF" w:rsidP="00BA452E">
            <w:pPr>
              <w:rPr>
                <w:sz w:val="22"/>
                <w:lang w:val="fr"/>
              </w:rPr>
            </w:pPr>
            <w:r w:rsidRPr="0002392D">
              <w:rPr>
                <w:sz w:val="22"/>
                <w:lang w:val="fr"/>
              </w:rPr>
              <w:t>97</w:t>
            </w:r>
          </w:p>
        </w:tc>
      </w:tr>
      <w:tr w:rsidR="008425B7" w:rsidRPr="0019386B" w14:paraId="73AB94B6" w14:textId="77777777" w:rsidTr="0002392D">
        <w:tc>
          <w:tcPr>
            <w:tcW w:w="1576" w:type="dxa"/>
          </w:tcPr>
          <w:p w14:paraId="4B342962" w14:textId="77777777" w:rsidR="00660E24" w:rsidRPr="0002392D" w:rsidRDefault="00925008" w:rsidP="00660E24">
            <w:pPr>
              <w:jc w:val="right"/>
              <w:rPr>
                <w:sz w:val="22"/>
                <w:lang w:val="fr"/>
              </w:rPr>
            </w:pPr>
            <w:r w:rsidRPr="0002392D">
              <w:rPr>
                <w:sz w:val="22"/>
                <w:lang w:val="fr"/>
              </w:rPr>
              <w:t>12</w:t>
            </w:r>
          </w:p>
        </w:tc>
        <w:tc>
          <w:tcPr>
            <w:tcW w:w="7080" w:type="dxa"/>
          </w:tcPr>
          <w:p w14:paraId="2B2460A8" w14:textId="77777777" w:rsidR="00660E24" w:rsidRPr="0002392D" w:rsidRDefault="00660E24" w:rsidP="00660E24">
            <w:pPr>
              <w:rPr>
                <w:sz w:val="22"/>
                <w:lang w:val="fr"/>
              </w:rPr>
            </w:pPr>
            <w:r w:rsidRPr="0002392D">
              <w:rPr>
                <w:sz w:val="22"/>
                <w:lang w:val="fr"/>
              </w:rPr>
              <w:t>Retrait et/ou remplacement du Personnel</w:t>
            </w:r>
            <w:r w:rsidR="008425B7" w:rsidRPr="0002392D">
              <w:rPr>
                <w:sz w:val="22"/>
                <w:lang w:val="fr"/>
              </w:rPr>
              <w:t xml:space="preserve"> ……………………………..</w:t>
            </w:r>
          </w:p>
        </w:tc>
        <w:tc>
          <w:tcPr>
            <w:tcW w:w="760" w:type="dxa"/>
          </w:tcPr>
          <w:p w14:paraId="2D9CCE85" w14:textId="77777777" w:rsidR="00660E24" w:rsidRPr="0002392D" w:rsidRDefault="00925008" w:rsidP="00BA452E">
            <w:pPr>
              <w:rPr>
                <w:sz w:val="22"/>
                <w:lang w:val="fr"/>
              </w:rPr>
            </w:pPr>
            <w:r w:rsidRPr="0002392D">
              <w:rPr>
                <w:sz w:val="22"/>
                <w:lang w:val="fr"/>
              </w:rPr>
              <w:t>98</w:t>
            </w:r>
          </w:p>
        </w:tc>
      </w:tr>
      <w:tr w:rsidR="008425B7" w:rsidRPr="0019386B" w14:paraId="71E884DC" w14:textId="77777777" w:rsidTr="0002392D">
        <w:tc>
          <w:tcPr>
            <w:tcW w:w="1576" w:type="dxa"/>
          </w:tcPr>
          <w:p w14:paraId="18750680" w14:textId="77777777" w:rsidR="00660E24" w:rsidRPr="0002392D" w:rsidRDefault="00925008" w:rsidP="00660E24">
            <w:pPr>
              <w:jc w:val="right"/>
              <w:rPr>
                <w:sz w:val="22"/>
                <w:lang w:val="fr"/>
              </w:rPr>
            </w:pPr>
            <w:r w:rsidRPr="0002392D">
              <w:rPr>
                <w:sz w:val="22"/>
                <w:lang w:val="fr"/>
              </w:rPr>
              <w:t>13</w:t>
            </w:r>
          </w:p>
        </w:tc>
        <w:tc>
          <w:tcPr>
            <w:tcW w:w="7080" w:type="dxa"/>
          </w:tcPr>
          <w:p w14:paraId="5C87240E" w14:textId="77777777" w:rsidR="00660E24" w:rsidRPr="0002392D" w:rsidRDefault="00660E24" w:rsidP="00660E24">
            <w:pPr>
              <w:rPr>
                <w:sz w:val="22"/>
                <w:lang w:val="fr"/>
              </w:rPr>
            </w:pPr>
            <w:r w:rsidRPr="0002392D">
              <w:rPr>
                <w:sz w:val="22"/>
                <w:lang w:val="fr"/>
              </w:rPr>
              <w:t>Règlement des différends</w:t>
            </w:r>
            <w:r w:rsidR="008425B7" w:rsidRPr="0002392D">
              <w:rPr>
                <w:sz w:val="22"/>
                <w:lang w:val="fr"/>
              </w:rPr>
              <w:t xml:space="preserve"> ……………………………………………..</w:t>
            </w:r>
          </w:p>
        </w:tc>
        <w:tc>
          <w:tcPr>
            <w:tcW w:w="760" w:type="dxa"/>
          </w:tcPr>
          <w:p w14:paraId="477F18D5" w14:textId="77777777" w:rsidR="00660E24" w:rsidRPr="0002392D" w:rsidRDefault="00925008" w:rsidP="00BA452E">
            <w:pPr>
              <w:rPr>
                <w:sz w:val="22"/>
                <w:lang w:val="fr"/>
              </w:rPr>
            </w:pPr>
            <w:r w:rsidRPr="0002392D">
              <w:rPr>
                <w:sz w:val="22"/>
                <w:lang w:val="fr"/>
              </w:rPr>
              <w:t>99</w:t>
            </w:r>
          </w:p>
        </w:tc>
      </w:tr>
      <w:tr w:rsidR="008425B7" w:rsidRPr="0019386B" w14:paraId="5099EF71" w14:textId="77777777" w:rsidTr="0002392D">
        <w:tc>
          <w:tcPr>
            <w:tcW w:w="1576" w:type="dxa"/>
          </w:tcPr>
          <w:p w14:paraId="003DD1D4" w14:textId="77777777" w:rsidR="00660E24" w:rsidRPr="0002392D" w:rsidRDefault="00925008" w:rsidP="00660E24">
            <w:pPr>
              <w:jc w:val="right"/>
              <w:rPr>
                <w:sz w:val="22"/>
                <w:lang w:val="fr"/>
              </w:rPr>
            </w:pPr>
            <w:r w:rsidRPr="0002392D">
              <w:rPr>
                <w:sz w:val="22"/>
                <w:lang w:val="fr"/>
              </w:rPr>
              <w:t>14</w:t>
            </w:r>
          </w:p>
        </w:tc>
        <w:tc>
          <w:tcPr>
            <w:tcW w:w="7080" w:type="dxa"/>
          </w:tcPr>
          <w:p w14:paraId="5EA766B0" w14:textId="77777777" w:rsidR="00660E24" w:rsidRPr="0002392D" w:rsidRDefault="00660E24" w:rsidP="00660E24">
            <w:pPr>
              <w:rPr>
                <w:sz w:val="22"/>
                <w:lang w:val="fr"/>
              </w:rPr>
            </w:pPr>
            <w:r w:rsidRPr="0002392D">
              <w:rPr>
                <w:sz w:val="22"/>
                <w:lang w:val="fr"/>
              </w:rPr>
              <w:t>Commissions et primes</w:t>
            </w:r>
            <w:r w:rsidR="008425B7" w:rsidRPr="0002392D">
              <w:rPr>
                <w:sz w:val="22"/>
                <w:lang w:val="fr"/>
              </w:rPr>
              <w:t xml:space="preserve"> ………………………………………………...</w:t>
            </w:r>
          </w:p>
        </w:tc>
        <w:tc>
          <w:tcPr>
            <w:tcW w:w="760" w:type="dxa"/>
          </w:tcPr>
          <w:p w14:paraId="571B6260" w14:textId="77777777" w:rsidR="00660E24" w:rsidRPr="0002392D" w:rsidRDefault="00925008" w:rsidP="00BA452E">
            <w:pPr>
              <w:rPr>
                <w:sz w:val="22"/>
                <w:lang w:val="fr"/>
              </w:rPr>
            </w:pPr>
            <w:r w:rsidRPr="0002392D">
              <w:rPr>
                <w:sz w:val="22"/>
                <w:lang w:val="fr"/>
              </w:rPr>
              <w:t>100</w:t>
            </w:r>
          </w:p>
        </w:tc>
      </w:tr>
      <w:tr w:rsidR="008425B7" w:rsidRPr="0019386B" w14:paraId="3905DADF" w14:textId="77777777" w:rsidTr="0002392D">
        <w:tc>
          <w:tcPr>
            <w:tcW w:w="1576" w:type="dxa"/>
          </w:tcPr>
          <w:p w14:paraId="3C83917A" w14:textId="77777777" w:rsidR="00660E24" w:rsidRPr="0002392D" w:rsidRDefault="00925008" w:rsidP="00660E24">
            <w:pPr>
              <w:jc w:val="right"/>
              <w:rPr>
                <w:sz w:val="22"/>
                <w:lang w:val="fr"/>
              </w:rPr>
            </w:pPr>
            <w:r w:rsidRPr="0002392D">
              <w:rPr>
                <w:sz w:val="22"/>
                <w:lang w:val="fr"/>
              </w:rPr>
              <w:t>15</w:t>
            </w:r>
          </w:p>
        </w:tc>
        <w:tc>
          <w:tcPr>
            <w:tcW w:w="7080" w:type="dxa"/>
          </w:tcPr>
          <w:p w14:paraId="1E70BD7B" w14:textId="77777777" w:rsidR="00660E24" w:rsidRPr="0002392D" w:rsidRDefault="00660E24" w:rsidP="00660E24">
            <w:pPr>
              <w:rPr>
                <w:sz w:val="22"/>
                <w:lang w:val="fr"/>
              </w:rPr>
            </w:pPr>
            <w:r w:rsidRPr="0002392D">
              <w:rPr>
                <w:sz w:val="22"/>
                <w:lang w:val="fr"/>
              </w:rPr>
              <w:t>Contrat formant un tout</w:t>
            </w:r>
            <w:r w:rsidR="008425B7" w:rsidRPr="0002392D">
              <w:rPr>
                <w:sz w:val="22"/>
                <w:lang w:val="fr"/>
              </w:rPr>
              <w:t xml:space="preserve"> ………………………………………………..</w:t>
            </w:r>
          </w:p>
        </w:tc>
        <w:tc>
          <w:tcPr>
            <w:tcW w:w="760" w:type="dxa"/>
          </w:tcPr>
          <w:p w14:paraId="6621C816" w14:textId="77777777" w:rsidR="00660E24" w:rsidRPr="0002392D" w:rsidRDefault="00925008" w:rsidP="00BA452E">
            <w:pPr>
              <w:rPr>
                <w:sz w:val="22"/>
                <w:lang w:val="fr"/>
              </w:rPr>
            </w:pPr>
            <w:r w:rsidRPr="0002392D">
              <w:rPr>
                <w:sz w:val="22"/>
                <w:lang w:val="fr"/>
              </w:rPr>
              <w:t>100</w:t>
            </w:r>
          </w:p>
        </w:tc>
      </w:tr>
      <w:tr w:rsidR="008425B7" w:rsidRPr="0019386B" w14:paraId="22546ECD" w14:textId="77777777" w:rsidTr="0002392D">
        <w:tc>
          <w:tcPr>
            <w:tcW w:w="1576" w:type="dxa"/>
          </w:tcPr>
          <w:p w14:paraId="30AA5F8D" w14:textId="77777777" w:rsidR="00660E24" w:rsidRPr="0002392D" w:rsidRDefault="00925008" w:rsidP="00925008">
            <w:pPr>
              <w:tabs>
                <w:tab w:val="left" w:pos="1120"/>
              </w:tabs>
              <w:rPr>
                <w:sz w:val="22"/>
                <w:lang w:val="fr"/>
              </w:rPr>
            </w:pPr>
            <w:r w:rsidRPr="0002392D">
              <w:rPr>
                <w:sz w:val="22"/>
                <w:lang w:val="fr"/>
              </w:rPr>
              <w:tab/>
              <w:t>16</w:t>
            </w:r>
          </w:p>
        </w:tc>
        <w:tc>
          <w:tcPr>
            <w:tcW w:w="7080" w:type="dxa"/>
          </w:tcPr>
          <w:p w14:paraId="13206317" w14:textId="77777777" w:rsidR="00660E24" w:rsidRPr="0002392D" w:rsidRDefault="00660E24" w:rsidP="00660E24">
            <w:pPr>
              <w:rPr>
                <w:sz w:val="22"/>
                <w:lang w:val="fr"/>
              </w:rPr>
            </w:pPr>
            <w:r w:rsidRPr="0002392D">
              <w:rPr>
                <w:sz w:val="22"/>
                <w:lang w:val="fr"/>
              </w:rPr>
              <w:t>Commencement, achèvement et amendement du Contrat</w:t>
            </w:r>
            <w:r w:rsidR="008425B7" w:rsidRPr="0002392D">
              <w:rPr>
                <w:sz w:val="22"/>
                <w:lang w:val="fr"/>
              </w:rPr>
              <w:t xml:space="preserve"> ……………..</w:t>
            </w:r>
          </w:p>
        </w:tc>
        <w:tc>
          <w:tcPr>
            <w:tcW w:w="760" w:type="dxa"/>
          </w:tcPr>
          <w:p w14:paraId="5C862C0A" w14:textId="77777777" w:rsidR="00660E24" w:rsidRPr="0002392D" w:rsidRDefault="00925008" w:rsidP="00BA452E">
            <w:pPr>
              <w:rPr>
                <w:sz w:val="22"/>
                <w:lang w:val="fr"/>
              </w:rPr>
            </w:pPr>
            <w:r w:rsidRPr="0002392D">
              <w:rPr>
                <w:sz w:val="22"/>
                <w:lang w:val="fr"/>
              </w:rPr>
              <w:t>100</w:t>
            </w:r>
          </w:p>
        </w:tc>
      </w:tr>
      <w:tr w:rsidR="008425B7" w:rsidRPr="0019386B" w14:paraId="198E2035" w14:textId="77777777" w:rsidTr="0002392D">
        <w:tc>
          <w:tcPr>
            <w:tcW w:w="1576" w:type="dxa"/>
          </w:tcPr>
          <w:p w14:paraId="1C2B68EB" w14:textId="77777777" w:rsidR="00660E24" w:rsidRPr="0002392D" w:rsidRDefault="00925008" w:rsidP="00660E24">
            <w:pPr>
              <w:jc w:val="right"/>
              <w:rPr>
                <w:sz w:val="22"/>
                <w:lang w:val="fr"/>
              </w:rPr>
            </w:pPr>
            <w:r w:rsidRPr="0002392D">
              <w:rPr>
                <w:sz w:val="22"/>
                <w:lang w:val="fr"/>
              </w:rPr>
              <w:t>17</w:t>
            </w:r>
          </w:p>
        </w:tc>
        <w:tc>
          <w:tcPr>
            <w:tcW w:w="7080" w:type="dxa"/>
          </w:tcPr>
          <w:p w14:paraId="4864CCEC" w14:textId="77777777" w:rsidR="00660E24" w:rsidRPr="0002392D" w:rsidRDefault="00660E24" w:rsidP="00660E24">
            <w:pPr>
              <w:rPr>
                <w:sz w:val="22"/>
                <w:lang w:val="fr"/>
              </w:rPr>
            </w:pPr>
            <w:r w:rsidRPr="0002392D">
              <w:rPr>
                <w:sz w:val="22"/>
                <w:lang w:val="fr"/>
              </w:rPr>
              <w:t>Paiements au Consultant</w:t>
            </w:r>
            <w:r w:rsidR="00925008" w:rsidRPr="0002392D">
              <w:rPr>
                <w:sz w:val="22"/>
                <w:lang w:val="fr"/>
              </w:rPr>
              <w:t xml:space="preserve"> </w:t>
            </w:r>
            <w:r w:rsidR="008425B7" w:rsidRPr="0002392D">
              <w:rPr>
                <w:sz w:val="22"/>
                <w:lang w:val="fr"/>
              </w:rPr>
              <w:t>………………………………………………</w:t>
            </w:r>
          </w:p>
        </w:tc>
        <w:tc>
          <w:tcPr>
            <w:tcW w:w="760" w:type="dxa"/>
          </w:tcPr>
          <w:p w14:paraId="5E16537F" w14:textId="77777777" w:rsidR="00660E24" w:rsidRPr="0002392D" w:rsidRDefault="00925008" w:rsidP="00BA452E">
            <w:pPr>
              <w:rPr>
                <w:sz w:val="22"/>
                <w:lang w:val="fr"/>
              </w:rPr>
            </w:pPr>
            <w:r w:rsidRPr="0002392D">
              <w:rPr>
                <w:sz w:val="22"/>
                <w:lang w:val="fr"/>
              </w:rPr>
              <w:t>101</w:t>
            </w:r>
          </w:p>
        </w:tc>
      </w:tr>
      <w:tr w:rsidR="008425B7" w:rsidRPr="0019386B" w14:paraId="35EDE50F" w14:textId="77777777" w:rsidTr="0002392D">
        <w:tc>
          <w:tcPr>
            <w:tcW w:w="1576" w:type="dxa"/>
          </w:tcPr>
          <w:p w14:paraId="7C764866" w14:textId="77777777" w:rsidR="00660E24" w:rsidRPr="0002392D" w:rsidRDefault="00925008" w:rsidP="00660E24">
            <w:pPr>
              <w:jc w:val="right"/>
              <w:rPr>
                <w:sz w:val="22"/>
                <w:lang w:val="fr"/>
              </w:rPr>
            </w:pPr>
            <w:r w:rsidRPr="0002392D">
              <w:rPr>
                <w:sz w:val="22"/>
                <w:lang w:val="fr"/>
              </w:rPr>
              <w:t>18</w:t>
            </w:r>
          </w:p>
        </w:tc>
        <w:tc>
          <w:tcPr>
            <w:tcW w:w="7080" w:type="dxa"/>
          </w:tcPr>
          <w:p w14:paraId="60C46544" w14:textId="77777777" w:rsidR="00660E24" w:rsidRPr="0002392D" w:rsidRDefault="00925008" w:rsidP="00660E24">
            <w:pPr>
              <w:rPr>
                <w:sz w:val="22"/>
                <w:lang w:val="fr"/>
              </w:rPr>
            </w:pPr>
            <w:r w:rsidRPr="0002392D">
              <w:rPr>
                <w:sz w:val="22"/>
                <w:lang w:val="fr"/>
              </w:rPr>
              <w:t>Impôts et taxes</w:t>
            </w:r>
            <w:r w:rsidR="008425B7" w:rsidRPr="0002392D">
              <w:rPr>
                <w:sz w:val="22"/>
                <w:lang w:val="fr"/>
              </w:rPr>
              <w:t xml:space="preserve"> …………………………………………………………</w:t>
            </w:r>
          </w:p>
        </w:tc>
        <w:tc>
          <w:tcPr>
            <w:tcW w:w="760" w:type="dxa"/>
          </w:tcPr>
          <w:p w14:paraId="696DD76A" w14:textId="77777777" w:rsidR="00660E24" w:rsidRPr="0002392D" w:rsidRDefault="00925008" w:rsidP="00BA452E">
            <w:pPr>
              <w:rPr>
                <w:sz w:val="22"/>
                <w:lang w:val="fr"/>
              </w:rPr>
            </w:pPr>
            <w:r w:rsidRPr="0002392D">
              <w:rPr>
                <w:sz w:val="22"/>
                <w:lang w:val="fr"/>
              </w:rPr>
              <w:t>102</w:t>
            </w:r>
          </w:p>
        </w:tc>
      </w:tr>
      <w:tr w:rsidR="008425B7" w:rsidRPr="0019386B" w14:paraId="05BFF8E3" w14:textId="77777777" w:rsidTr="0002392D">
        <w:tc>
          <w:tcPr>
            <w:tcW w:w="1576" w:type="dxa"/>
          </w:tcPr>
          <w:p w14:paraId="02794B57" w14:textId="77777777" w:rsidR="00660E24" w:rsidRPr="0002392D" w:rsidRDefault="00660E24" w:rsidP="00660E24">
            <w:pPr>
              <w:jc w:val="right"/>
              <w:rPr>
                <w:sz w:val="22"/>
                <w:lang w:val="fr"/>
              </w:rPr>
            </w:pPr>
            <w:r w:rsidRPr="0002392D">
              <w:rPr>
                <w:sz w:val="22"/>
                <w:lang w:val="fr"/>
              </w:rPr>
              <w:t>19</w:t>
            </w:r>
          </w:p>
        </w:tc>
        <w:tc>
          <w:tcPr>
            <w:tcW w:w="7080" w:type="dxa"/>
          </w:tcPr>
          <w:p w14:paraId="024C08C0" w14:textId="77777777" w:rsidR="00660E24" w:rsidRPr="0002392D" w:rsidRDefault="00660E24" w:rsidP="00660E24">
            <w:pPr>
              <w:rPr>
                <w:sz w:val="22"/>
                <w:lang w:val="fr"/>
              </w:rPr>
            </w:pPr>
            <w:r w:rsidRPr="0002392D">
              <w:rPr>
                <w:sz w:val="22"/>
                <w:lang w:val="fr"/>
              </w:rPr>
              <w:t>Suspension des paiements</w:t>
            </w:r>
            <w:r w:rsidR="008425B7" w:rsidRPr="0002392D">
              <w:rPr>
                <w:sz w:val="22"/>
                <w:lang w:val="fr"/>
              </w:rPr>
              <w:t xml:space="preserve"> ……………………………………………..</w:t>
            </w:r>
          </w:p>
        </w:tc>
        <w:tc>
          <w:tcPr>
            <w:tcW w:w="760" w:type="dxa"/>
          </w:tcPr>
          <w:p w14:paraId="39F84D73" w14:textId="77777777" w:rsidR="00660E24" w:rsidRPr="0002392D" w:rsidRDefault="00925008" w:rsidP="00BA452E">
            <w:pPr>
              <w:rPr>
                <w:sz w:val="22"/>
                <w:lang w:val="fr"/>
              </w:rPr>
            </w:pPr>
            <w:r w:rsidRPr="0002392D">
              <w:rPr>
                <w:sz w:val="22"/>
                <w:lang w:val="fr"/>
              </w:rPr>
              <w:t>103</w:t>
            </w:r>
          </w:p>
        </w:tc>
      </w:tr>
      <w:tr w:rsidR="008425B7" w:rsidRPr="0019386B" w14:paraId="1F857A2F" w14:textId="77777777" w:rsidTr="0002392D">
        <w:tc>
          <w:tcPr>
            <w:tcW w:w="1576" w:type="dxa"/>
          </w:tcPr>
          <w:p w14:paraId="30BBCC92" w14:textId="77777777" w:rsidR="00660E24" w:rsidRPr="0002392D" w:rsidRDefault="00660E24" w:rsidP="00660E24">
            <w:pPr>
              <w:jc w:val="right"/>
              <w:rPr>
                <w:sz w:val="22"/>
                <w:lang w:val="fr"/>
              </w:rPr>
            </w:pPr>
            <w:r w:rsidRPr="0002392D">
              <w:rPr>
                <w:sz w:val="22"/>
                <w:lang w:val="fr"/>
              </w:rPr>
              <w:t>20</w:t>
            </w:r>
          </w:p>
        </w:tc>
        <w:tc>
          <w:tcPr>
            <w:tcW w:w="7080" w:type="dxa"/>
          </w:tcPr>
          <w:p w14:paraId="2FA3C80B" w14:textId="77777777" w:rsidR="00660E24" w:rsidRPr="0002392D" w:rsidRDefault="00660E24" w:rsidP="00660E24">
            <w:pPr>
              <w:rPr>
                <w:sz w:val="22"/>
                <w:lang w:val="fr"/>
              </w:rPr>
            </w:pPr>
            <w:r w:rsidRPr="0002392D">
              <w:rPr>
                <w:sz w:val="22"/>
                <w:lang w:val="fr"/>
              </w:rPr>
              <w:t>Résiliation</w:t>
            </w:r>
            <w:r w:rsidR="008425B7" w:rsidRPr="0002392D">
              <w:rPr>
                <w:sz w:val="22"/>
                <w:lang w:val="fr"/>
              </w:rPr>
              <w:t xml:space="preserve"> ……………………………………………………………..</w:t>
            </w:r>
          </w:p>
        </w:tc>
        <w:tc>
          <w:tcPr>
            <w:tcW w:w="760" w:type="dxa"/>
          </w:tcPr>
          <w:p w14:paraId="393E2104" w14:textId="77777777" w:rsidR="00660E24" w:rsidRPr="0002392D" w:rsidRDefault="00925008" w:rsidP="00BA452E">
            <w:pPr>
              <w:rPr>
                <w:sz w:val="22"/>
                <w:lang w:val="fr"/>
              </w:rPr>
            </w:pPr>
            <w:r w:rsidRPr="0002392D">
              <w:rPr>
                <w:sz w:val="22"/>
                <w:lang w:val="fr"/>
              </w:rPr>
              <w:t>103</w:t>
            </w:r>
          </w:p>
        </w:tc>
      </w:tr>
      <w:tr w:rsidR="008425B7" w:rsidRPr="0019386B" w14:paraId="2E4235A3" w14:textId="77777777" w:rsidTr="0002392D">
        <w:tc>
          <w:tcPr>
            <w:tcW w:w="1576" w:type="dxa"/>
          </w:tcPr>
          <w:p w14:paraId="5EAD2DD8" w14:textId="77777777" w:rsidR="00660E24" w:rsidRPr="0002392D" w:rsidRDefault="00660E24" w:rsidP="00660E24">
            <w:pPr>
              <w:jc w:val="right"/>
              <w:rPr>
                <w:sz w:val="22"/>
                <w:lang w:val="fr"/>
              </w:rPr>
            </w:pPr>
            <w:r w:rsidRPr="0002392D">
              <w:rPr>
                <w:sz w:val="22"/>
                <w:lang w:val="fr"/>
              </w:rPr>
              <w:t>21</w:t>
            </w:r>
          </w:p>
        </w:tc>
        <w:tc>
          <w:tcPr>
            <w:tcW w:w="7080" w:type="dxa"/>
          </w:tcPr>
          <w:p w14:paraId="34C4B054" w14:textId="77777777" w:rsidR="00660E24" w:rsidRPr="0002392D" w:rsidRDefault="00660E24" w:rsidP="00660E24">
            <w:pPr>
              <w:rPr>
                <w:sz w:val="22"/>
                <w:lang w:val="fr"/>
              </w:rPr>
            </w:pPr>
            <w:r w:rsidRPr="0002392D">
              <w:rPr>
                <w:sz w:val="22"/>
                <w:lang w:val="fr"/>
              </w:rPr>
              <w:t>Paiement à la suite de la résiliation</w:t>
            </w:r>
            <w:r w:rsidR="008425B7" w:rsidRPr="0002392D">
              <w:rPr>
                <w:sz w:val="22"/>
                <w:lang w:val="fr"/>
              </w:rPr>
              <w:t xml:space="preserve"> ………………………………</w:t>
            </w:r>
            <w:r w:rsidRPr="0002392D">
              <w:rPr>
                <w:sz w:val="22"/>
                <w:lang w:val="fr"/>
              </w:rPr>
              <w:tab/>
            </w:r>
            <w:r w:rsidR="008425B7" w:rsidRPr="0002392D">
              <w:rPr>
                <w:sz w:val="22"/>
                <w:lang w:val="fr"/>
              </w:rPr>
              <w:t xml:space="preserve"> </w:t>
            </w:r>
          </w:p>
        </w:tc>
        <w:tc>
          <w:tcPr>
            <w:tcW w:w="760" w:type="dxa"/>
          </w:tcPr>
          <w:p w14:paraId="78AD5FD4" w14:textId="77777777" w:rsidR="00660E24" w:rsidRPr="0002392D" w:rsidRDefault="00925008" w:rsidP="00BA452E">
            <w:pPr>
              <w:rPr>
                <w:sz w:val="22"/>
                <w:lang w:val="fr"/>
              </w:rPr>
            </w:pPr>
            <w:r w:rsidRPr="0002392D">
              <w:rPr>
                <w:sz w:val="22"/>
                <w:lang w:val="fr"/>
              </w:rPr>
              <w:t>106</w:t>
            </w:r>
          </w:p>
        </w:tc>
      </w:tr>
      <w:tr w:rsidR="008425B7" w:rsidRPr="0019386B" w14:paraId="09FB791D" w14:textId="77777777" w:rsidTr="0002392D">
        <w:tc>
          <w:tcPr>
            <w:tcW w:w="1576" w:type="dxa"/>
          </w:tcPr>
          <w:p w14:paraId="3D107E2A" w14:textId="77777777" w:rsidR="00660E24" w:rsidRPr="0002392D" w:rsidRDefault="00660E24" w:rsidP="00660E24">
            <w:pPr>
              <w:jc w:val="right"/>
              <w:rPr>
                <w:sz w:val="22"/>
                <w:lang w:val="fr"/>
              </w:rPr>
            </w:pPr>
            <w:r w:rsidRPr="0002392D">
              <w:rPr>
                <w:sz w:val="22"/>
                <w:lang w:val="fr"/>
              </w:rPr>
              <w:t>22</w:t>
            </w:r>
          </w:p>
        </w:tc>
        <w:tc>
          <w:tcPr>
            <w:tcW w:w="7080" w:type="dxa"/>
          </w:tcPr>
          <w:p w14:paraId="3CC4E3D4" w14:textId="77777777" w:rsidR="00660E24" w:rsidRPr="0002392D" w:rsidRDefault="00660E24" w:rsidP="00660E24">
            <w:pPr>
              <w:rPr>
                <w:sz w:val="22"/>
                <w:lang w:val="fr"/>
              </w:rPr>
            </w:pPr>
            <w:r w:rsidRPr="0002392D">
              <w:rPr>
                <w:sz w:val="22"/>
                <w:lang w:val="fr"/>
              </w:rPr>
              <w:t>Force majeure</w:t>
            </w:r>
            <w:r w:rsidR="008425B7" w:rsidRPr="0002392D">
              <w:rPr>
                <w:sz w:val="22"/>
                <w:lang w:val="fr"/>
              </w:rPr>
              <w:t xml:space="preserve"> …………………………………………………………</w:t>
            </w:r>
          </w:p>
        </w:tc>
        <w:tc>
          <w:tcPr>
            <w:tcW w:w="760" w:type="dxa"/>
          </w:tcPr>
          <w:p w14:paraId="68651C4C" w14:textId="77777777" w:rsidR="00660E24" w:rsidRPr="0002392D" w:rsidRDefault="00925008" w:rsidP="00BA452E">
            <w:pPr>
              <w:rPr>
                <w:sz w:val="22"/>
                <w:lang w:val="fr"/>
              </w:rPr>
            </w:pPr>
            <w:r w:rsidRPr="0002392D">
              <w:rPr>
                <w:sz w:val="22"/>
                <w:lang w:val="fr"/>
              </w:rPr>
              <w:t>108</w:t>
            </w:r>
          </w:p>
        </w:tc>
      </w:tr>
      <w:tr w:rsidR="008425B7" w:rsidRPr="0019386B" w14:paraId="07327EB5" w14:textId="77777777" w:rsidTr="0002392D">
        <w:tc>
          <w:tcPr>
            <w:tcW w:w="1576" w:type="dxa"/>
          </w:tcPr>
          <w:p w14:paraId="0F61F76C" w14:textId="77777777" w:rsidR="00660E24" w:rsidRPr="0002392D" w:rsidRDefault="00660E24" w:rsidP="00660E24">
            <w:pPr>
              <w:jc w:val="right"/>
              <w:rPr>
                <w:sz w:val="22"/>
                <w:lang w:val="fr"/>
              </w:rPr>
            </w:pPr>
            <w:r w:rsidRPr="0002392D">
              <w:rPr>
                <w:sz w:val="22"/>
                <w:lang w:val="fr"/>
              </w:rPr>
              <w:t>23</w:t>
            </w:r>
          </w:p>
        </w:tc>
        <w:tc>
          <w:tcPr>
            <w:tcW w:w="7080" w:type="dxa"/>
          </w:tcPr>
          <w:p w14:paraId="3C5DB251" w14:textId="77777777" w:rsidR="00660E24" w:rsidRPr="0002392D" w:rsidRDefault="00660E24" w:rsidP="00660E24">
            <w:pPr>
              <w:rPr>
                <w:sz w:val="22"/>
                <w:lang w:val="fr"/>
              </w:rPr>
            </w:pPr>
            <w:r w:rsidRPr="0002392D">
              <w:rPr>
                <w:sz w:val="22"/>
                <w:lang w:val="fr"/>
              </w:rPr>
              <w:t>Stipulations nécessaires ; clauses de transfert</w:t>
            </w:r>
            <w:r w:rsidR="008425B7" w:rsidRPr="0002392D">
              <w:rPr>
                <w:sz w:val="22"/>
                <w:lang w:val="fr"/>
              </w:rPr>
              <w:t xml:space="preserve"> …………………………</w:t>
            </w:r>
          </w:p>
        </w:tc>
        <w:tc>
          <w:tcPr>
            <w:tcW w:w="760" w:type="dxa"/>
          </w:tcPr>
          <w:p w14:paraId="718E9D39" w14:textId="77777777" w:rsidR="00660E24" w:rsidRPr="0002392D" w:rsidRDefault="00925008" w:rsidP="00BA452E">
            <w:pPr>
              <w:rPr>
                <w:sz w:val="22"/>
                <w:lang w:val="fr"/>
              </w:rPr>
            </w:pPr>
            <w:r w:rsidRPr="0002392D">
              <w:rPr>
                <w:sz w:val="22"/>
                <w:lang w:val="fr"/>
              </w:rPr>
              <w:t>109</w:t>
            </w:r>
          </w:p>
        </w:tc>
      </w:tr>
      <w:tr w:rsidR="008425B7" w:rsidRPr="0019386B" w14:paraId="4FF3B97E" w14:textId="77777777" w:rsidTr="0002392D">
        <w:tc>
          <w:tcPr>
            <w:tcW w:w="1576" w:type="dxa"/>
          </w:tcPr>
          <w:p w14:paraId="3733A7EB" w14:textId="77777777" w:rsidR="00660E24" w:rsidRPr="0002392D" w:rsidRDefault="00660E24" w:rsidP="00660E24">
            <w:pPr>
              <w:jc w:val="right"/>
              <w:rPr>
                <w:sz w:val="22"/>
                <w:lang w:val="fr"/>
              </w:rPr>
            </w:pPr>
            <w:r w:rsidRPr="0002392D">
              <w:rPr>
                <w:sz w:val="22"/>
                <w:lang w:val="fr"/>
              </w:rPr>
              <w:t>24</w:t>
            </w:r>
          </w:p>
        </w:tc>
        <w:tc>
          <w:tcPr>
            <w:tcW w:w="7080" w:type="dxa"/>
          </w:tcPr>
          <w:p w14:paraId="53BDA4C2" w14:textId="77777777" w:rsidR="00660E24" w:rsidRPr="0002392D" w:rsidRDefault="00660E24" w:rsidP="00660E24">
            <w:pPr>
              <w:rPr>
                <w:sz w:val="22"/>
                <w:lang w:val="fr"/>
              </w:rPr>
            </w:pPr>
            <w:r w:rsidRPr="0002392D">
              <w:rPr>
                <w:sz w:val="22"/>
                <w:lang w:val="fr"/>
              </w:rPr>
              <w:t>Exigences en matière de lutte contre la fraude et la corruption</w:t>
            </w:r>
            <w:r w:rsidR="008425B7" w:rsidRPr="0002392D">
              <w:rPr>
                <w:sz w:val="22"/>
                <w:lang w:val="fr"/>
              </w:rPr>
              <w:t xml:space="preserve"> ……….</w:t>
            </w:r>
          </w:p>
        </w:tc>
        <w:tc>
          <w:tcPr>
            <w:tcW w:w="760" w:type="dxa"/>
          </w:tcPr>
          <w:p w14:paraId="2D667DC5" w14:textId="77777777" w:rsidR="00660E24" w:rsidRPr="0002392D" w:rsidRDefault="00925008" w:rsidP="00BA452E">
            <w:pPr>
              <w:rPr>
                <w:sz w:val="22"/>
                <w:lang w:val="fr"/>
              </w:rPr>
            </w:pPr>
            <w:r w:rsidRPr="0002392D">
              <w:rPr>
                <w:sz w:val="22"/>
                <w:lang w:val="fr"/>
              </w:rPr>
              <w:t>109</w:t>
            </w:r>
          </w:p>
        </w:tc>
      </w:tr>
      <w:tr w:rsidR="008425B7" w:rsidRPr="0019386B" w14:paraId="55F5593F" w14:textId="77777777" w:rsidTr="0002392D">
        <w:tc>
          <w:tcPr>
            <w:tcW w:w="1576" w:type="dxa"/>
          </w:tcPr>
          <w:p w14:paraId="54200930" w14:textId="77777777" w:rsidR="00660E24" w:rsidRPr="0002392D" w:rsidRDefault="00660E24" w:rsidP="00660E24">
            <w:pPr>
              <w:jc w:val="right"/>
              <w:rPr>
                <w:sz w:val="22"/>
                <w:lang w:val="fr"/>
              </w:rPr>
            </w:pPr>
            <w:r w:rsidRPr="0002392D">
              <w:rPr>
                <w:sz w:val="22"/>
                <w:lang w:val="fr"/>
              </w:rPr>
              <w:t>25</w:t>
            </w:r>
          </w:p>
        </w:tc>
        <w:tc>
          <w:tcPr>
            <w:tcW w:w="7080" w:type="dxa"/>
          </w:tcPr>
          <w:p w14:paraId="6C0D5E49" w14:textId="77777777" w:rsidR="00660E24" w:rsidRPr="0002392D" w:rsidRDefault="00660E24" w:rsidP="00660E24">
            <w:pPr>
              <w:rPr>
                <w:sz w:val="22"/>
                <w:lang w:val="fr"/>
              </w:rPr>
            </w:pPr>
            <w:r w:rsidRPr="0002392D">
              <w:rPr>
                <w:sz w:val="22"/>
                <w:lang w:val="fr"/>
              </w:rPr>
              <w:t>Lutte contre le commerce des êtres humains</w:t>
            </w:r>
            <w:r w:rsidR="008425B7" w:rsidRPr="0002392D">
              <w:rPr>
                <w:sz w:val="22"/>
                <w:lang w:val="fr"/>
              </w:rPr>
              <w:t xml:space="preserve"> ………………………….</w:t>
            </w:r>
          </w:p>
        </w:tc>
        <w:tc>
          <w:tcPr>
            <w:tcW w:w="760" w:type="dxa"/>
          </w:tcPr>
          <w:p w14:paraId="57E70D48" w14:textId="77777777" w:rsidR="00660E24" w:rsidRPr="0002392D" w:rsidRDefault="00925008" w:rsidP="00BA452E">
            <w:pPr>
              <w:rPr>
                <w:sz w:val="22"/>
                <w:lang w:val="fr"/>
              </w:rPr>
            </w:pPr>
            <w:r w:rsidRPr="0002392D">
              <w:rPr>
                <w:sz w:val="22"/>
                <w:lang w:val="fr"/>
              </w:rPr>
              <w:t>113</w:t>
            </w:r>
          </w:p>
        </w:tc>
      </w:tr>
      <w:tr w:rsidR="008425B7" w:rsidRPr="0019386B" w14:paraId="4205C36F" w14:textId="77777777" w:rsidTr="0002392D">
        <w:tc>
          <w:tcPr>
            <w:tcW w:w="1576" w:type="dxa"/>
          </w:tcPr>
          <w:p w14:paraId="406DBAC6" w14:textId="77777777" w:rsidR="00660E24" w:rsidRPr="0002392D" w:rsidRDefault="00660E24" w:rsidP="00660E24">
            <w:pPr>
              <w:jc w:val="right"/>
              <w:rPr>
                <w:sz w:val="22"/>
                <w:lang w:val="fr"/>
              </w:rPr>
            </w:pPr>
            <w:r w:rsidRPr="0002392D">
              <w:rPr>
                <w:sz w:val="22"/>
                <w:lang w:val="fr"/>
              </w:rPr>
              <w:t>26</w:t>
            </w:r>
          </w:p>
        </w:tc>
        <w:tc>
          <w:tcPr>
            <w:tcW w:w="7080" w:type="dxa"/>
          </w:tcPr>
          <w:p w14:paraId="4CA3258E" w14:textId="77777777" w:rsidR="00660E24" w:rsidRPr="0002392D" w:rsidRDefault="00660E24" w:rsidP="00660E24">
            <w:pPr>
              <w:rPr>
                <w:sz w:val="22"/>
                <w:lang w:val="fr"/>
              </w:rPr>
            </w:pPr>
            <w:r w:rsidRPr="0002392D">
              <w:rPr>
                <w:sz w:val="22"/>
                <w:lang w:val="fr"/>
              </w:rPr>
              <w:t>Égalité des genres et intégration sociale</w:t>
            </w:r>
            <w:r w:rsidR="008425B7" w:rsidRPr="0002392D">
              <w:rPr>
                <w:sz w:val="22"/>
                <w:lang w:val="fr"/>
              </w:rPr>
              <w:t xml:space="preserve"> ………………………………</w:t>
            </w:r>
          </w:p>
        </w:tc>
        <w:tc>
          <w:tcPr>
            <w:tcW w:w="760" w:type="dxa"/>
          </w:tcPr>
          <w:p w14:paraId="29E49A72" w14:textId="77777777" w:rsidR="00660E24" w:rsidRPr="0002392D" w:rsidRDefault="00925008" w:rsidP="00BA452E">
            <w:pPr>
              <w:rPr>
                <w:sz w:val="22"/>
                <w:lang w:val="fr"/>
              </w:rPr>
            </w:pPr>
            <w:r w:rsidRPr="0002392D">
              <w:rPr>
                <w:sz w:val="22"/>
                <w:lang w:val="fr"/>
              </w:rPr>
              <w:t>115</w:t>
            </w:r>
          </w:p>
        </w:tc>
      </w:tr>
      <w:tr w:rsidR="008425B7" w:rsidRPr="0019386B" w14:paraId="775666C6" w14:textId="77777777" w:rsidTr="0002392D">
        <w:tc>
          <w:tcPr>
            <w:tcW w:w="1576" w:type="dxa"/>
          </w:tcPr>
          <w:p w14:paraId="72273FC1" w14:textId="77777777" w:rsidR="00660E24" w:rsidRPr="0002392D" w:rsidRDefault="00660E24" w:rsidP="00660E24">
            <w:pPr>
              <w:jc w:val="right"/>
              <w:rPr>
                <w:sz w:val="22"/>
                <w:lang w:val="fr"/>
              </w:rPr>
            </w:pPr>
            <w:r w:rsidRPr="0002392D">
              <w:rPr>
                <w:sz w:val="22"/>
                <w:lang w:val="fr"/>
              </w:rPr>
              <w:t>27</w:t>
            </w:r>
          </w:p>
        </w:tc>
        <w:tc>
          <w:tcPr>
            <w:tcW w:w="7080" w:type="dxa"/>
          </w:tcPr>
          <w:p w14:paraId="66C5C56C" w14:textId="77777777" w:rsidR="00660E24" w:rsidRPr="0002392D" w:rsidRDefault="00660E24" w:rsidP="00660E24">
            <w:pPr>
              <w:rPr>
                <w:sz w:val="22"/>
                <w:lang w:val="fr"/>
              </w:rPr>
            </w:pPr>
            <w:r w:rsidRPr="0002392D">
              <w:rPr>
                <w:sz w:val="22"/>
                <w:lang w:val="fr"/>
              </w:rPr>
              <w:t>Interdiction du travail forcé des enfants</w:t>
            </w:r>
            <w:r w:rsidR="008425B7" w:rsidRPr="0002392D">
              <w:rPr>
                <w:sz w:val="22"/>
                <w:lang w:val="fr"/>
              </w:rPr>
              <w:t xml:space="preserve"> ………………………………</w:t>
            </w:r>
          </w:p>
        </w:tc>
        <w:tc>
          <w:tcPr>
            <w:tcW w:w="760" w:type="dxa"/>
          </w:tcPr>
          <w:p w14:paraId="4C33B93E" w14:textId="77777777" w:rsidR="00660E24" w:rsidRPr="0002392D" w:rsidRDefault="00925008" w:rsidP="00BA452E">
            <w:pPr>
              <w:rPr>
                <w:sz w:val="22"/>
                <w:lang w:val="fr"/>
              </w:rPr>
            </w:pPr>
            <w:r w:rsidRPr="0002392D">
              <w:rPr>
                <w:sz w:val="22"/>
                <w:lang w:val="fr"/>
              </w:rPr>
              <w:t>116</w:t>
            </w:r>
          </w:p>
        </w:tc>
      </w:tr>
      <w:tr w:rsidR="008425B7" w:rsidRPr="0019386B" w14:paraId="6EA4AF90" w14:textId="77777777" w:rsidTr="0002392D">
        <w:tc>
          <w:tcPr>
            <w:tcW w:w="1576" w:type="dxa"/>
          </w:tcPr>
          <w:p w14:paraId="48B19F4F" w14:textId="77777777" w:rsidR="00660E24" w:rsidRPr="0002392D" w:rsidRDefault="00660E24" w:rsidP="00660E24">
            <w:pPr>
              <w:jc w:val="right"/>
              <w:rPr>
                <w:sz w:val="22"/>
                <w:lang w:val="fr"/>
              </w:rPr>
            </w:pPr>
            <w:r w:rsidRPr="0002392D">
              <w:rPr>
                <w:sz w:val="22"/>
                <w:lang w:val="fr"/>
              </w:rPr>
              <w:t>28</w:t>
            </w:r>
          </w:p>
        </w:tc>
        <w:tc>
          <w:tcPr>
            <w:tcW w:w="7080" w:type="dxa"/>
          </w:tcPr>
          <w:p w14:paraId="61396A65" w14:textId="77777777" w:rsidR="00660E24" w:rsidRPr="0002392D" w:rsidRDefault="00660E24" w:rsidP="00660E24">
            <w:pPr>
              <w:rPr>
                <w:sz w:val="22"/>
                <w:lang w:val="fr"/>
              </w:rPr>
            </w:pPr>
            <w:r w:rsidRPr="0002392D">
              <w:rPr>
                <w:sz w:val="22"/>
                <w:lang w:val="fr"/>
              </w:rPr>
              <w:t>Interdiction du harcèlement sexuel</w:t>
            </w:r>
            <w:r w:rsidR="008425B7" w:rsidRPr="0002392D">
              <w:rPr>
                <w:sz w:val="22"/>
                <w:lang w:val="fr"/>
              </w:rPr>
              <w:t xml:space="preserve"> …………………………………….</w:t>
            </w:r>
          </w:p>
        </w:tc>
        <w:tc>
          <w:tcPr>
            <w:tcW w:w="760" w:type="dxa"/>
          </w:tcPr>
          <w:p w14:paraId="72B39694" w14:textId="77777777" w:rsidR="00660E24" w:rsidRPr="0002392D" w:rsidRDefault="00925008" w:rsidP="00BA452E">
            <w:pPr>
              <w:rPr>
                <w:sz w:val="22"/>
                <w:lang w:val="fr"/>
              </w:rPr>
            </w:pPr>
            <w:r w:rsidRPr="0002392D">
              <w:rPr>
                <w:sz w:val="22"/>
                <w:lang w:val="fr"/>
              </w:rPr>
              <w:t>116</w:t>
            </w:r>
          </w:p>
        </w:tc>
      </w:tr>
      <w:tr w:rsidR="008425B7" w:rsidRPr="0019386B" w14:paraId="20B097F9" w14:textId="77777777" w:rsidTr="0002392D">
        <w:tc>
          <w:tcPr>
            <w:tcW w:w="1576" w:type="dxa"/>
          </w:tcPr>
          <w:p w14:paraId="3EF014A2" w14:textId="77777777" w:rsidR="00660E24" w:rsidRPr="0002392D" w:rsidRDefault="00660E24" w:rsidP="00660E24">
            <w:pPr>
              <w:jc w:val="right"/>
              <w:rPr>
                <w:sz w:val="22"/>
                <w:lang w:val="fr"/>
              </w:rPr>
            </w:pPr>
            <w:r w:rsidRPr="0002392D">
              <w:rPr>
                <w:sz w:val="22"/>
                <w:lang w:val="fr"/>
              </w:rPr>
              <w:lastRenderedPageBreak/>
              <w:t>29</w:t>
            </w:r>
          </w:p>
        </w:tc>
        <w:tc>
          <w:tcPr>
            <w:tcW w:w="7080" w:type="dxa"/>
          </w:tcPr>
          <w:p w14:paraId="1B54654B" w14:textId="77777777" w:rsidR="00660E24" w:rsidRPr="0002392D" w:rsidRDefault="00660E24" w:rsidP="00660E24">
            <w:pPr>
              <w:rPr>
                <w:sz w:val="22"/>
                <w:lang w:val="fr"/>
              </w:rPr>
            </w:pPr>
            <w:r w:rsidRPr="0002392D">
              <w:rPr>
                <w:sz w:val="22"/>
                <w:lang w:val="fr"/>
              </w:rPr>
              <w:t>Non-discrimination et égalité des chances</w:t>
            </w:r>
            <w:r w:rsidR="008425B7" w:rsidRPr="0002392D">
              <w:rPr>
                <w:sz w:val="22"/>
                <w:lang w:val="fr"/>
              </w:rPr>
              <w:t xml:space="preserve"> ……………………………</w:t>
            </w:r>
          </w:p>
        </w:tc>
        <w:tc>
          <w:tcPr>
            <w:tcW w:w="760" w:type="dxa"/>
          </w:tcPr>
          <w:p w14:paraId="0FBEAAF1" w14:textId="77777777" w:rsidR="00660E24" w:rsidRPr="0002392D" w:rsidRDefault="00925008" w:rsidP="00BA452E">
            <w:pPr>
              <w:rPr>
                <w:sz w:val="22"/>
                <w:lang w:val="fr"/>
              </w:rPr>
            </w:pPr>
            <w:r w:rsidRPr="0002392D">
              <w:rPr>
                <w:sz w:val="22"/>
                <w:lang w:val="fr"/>
              </w:rPr>
              <w:t>117</w:t>
            </w:r>
          </w:p>
        </w:tc>
      </w:tr>
      <w:tr w:rsidR="008425B7" w:rsidRPr="0019386B" w14:paraId="2CEC7650" w14:textId="77777777" w:rsidTr="0002392D">
        <w:tc>
          <w:tcPr>
            <w:tcW w:w="1576" w:type="dxa"/>
          </w:tcPr>
          <w:p w14:paraId="31C2FCAE" w14:textId="77777777" w:rsidR="00660E24" w:rsidRPr="0002392D" w:rsidRDefault="00660E24" w:rsidP="00660E24">
            <w:pPr>
              <w:jc w:val="right"/>
              <w:rPr>
                <w:sz w:val="22"/>
                <w:lang w:val="fr"/>
              </w:rPr>
            </w:pPr>
            <w:r w:rsidRPr="0002392D">
              <w:rPr>
                <w:sz w:val="22"/>
                <w:lang w:val="fr"/>
              </w:rPr>
              <w:t>30</w:t>
            </w:r>
          </w:p>
        </w:tc>
        <w:tc>
          <w:tcPr>
            <w:tcW w:w="7080" w:type="dxa"/>
          </w:tcPr>
          <w:p w14:paraId="20647528" w14:textId="77777777" w:rsidR="00660E24" w:rsidRPr="0002392D" w:rsidRDefault="00660E24" w:rsidP="00660E24">
            <w:pPr>
              <w:rPr>
                <w:sz w:val="22"/>
                <w:lang w:val="fr"/>
              </w:rPr>
            </w:pPr>
            <w:r w:rsidRPr="0002392D">
              <w:rPr>
                <w:sz w:val="22"/>
                <w:lang w:val="fr"/>
              </w:rPr>
              <w:t>Mécanisme de réclamation destiné au Personnel du Consultant et du Sous-traitant</w:t>
            </w:r>
            <w:r w:rsidR="004C1D87" w:rsidRPr="0002392D">
              <w:rPr>
                <w:sz w:val="22"/>
                <w:lang w:val="fr"/>
              </w:rPr>
              <w:t xml:space="preserve"> ……………………………………………………………</w:t>
            </w:r>
          </w:p>
        </w:tc>
        <w:tc>
          <w:tcPr>
            <w:tcW w:w="760" w:type="dxa"/>
          </w:tcPr>
          <w:p w14:paraId="48EF401F" w14:textId="77777777" w:rsidR="004C1D87" w:rsidRPr="0002392D" w:rsidRDefault="004C1D87" w:rsidP="00BA452E">
            <w:pPr>
              <w:rPr>
                <w:sz w:val="22"/>
                <w:lang w:val="fr"/>
              </w:rPr>
            </w:pPr>
          </w:p>
          <w:p w14:paraId="1D7BAEC5" w14:textId="77777777" w:rsidR="00660E24" w:rsidRPr="0002392D" w:rsidRDefault="00925008" w:rsidP="00BA452E">
            <w:pPr>
              <w:rPr>
                <w:sz w:val="22"/>
                <w:lang w:val="fr"/>
              </w:rPr>
            </w:pPr>
            <w:r w:rsidRPr="0002392D">
              <w:rPr>
                <w:sz w:val="22"/>
                <w:lang w:val="fr"/>
              </w:rPr>
              <w:t>117</w:t>
            </w:r>
          </w:p>
        </w:tc>
      </w:tr>
      <w:tr w:rsidR="008425B7" w:rsidRPr="0019386B" w14:paraId="5FD9FE79" w14:textId="77777777" w:rsidTr="0002392D">
        <w:tc>
          <w:tcPr>
            <w:tcW w:w="1576" w:type="dxa"/>
          </w:tcPr>
          <w:p w14:paraId="06839E21" w14:textId="77777777" w:rsidR="00660E24" w:rsidRPr="0002392D" w:rsidRDefault="00660E24" w:rsidP="00660E24">
            <w:pPr>
              <w:jc w:val="right"/>
              <w:rPr>
                <w:sz w:val="22"/>
                <w:lang w:val="fr"/>
              </w:rPr>
            </w:pPr>
            <w:r w:rsidRPr="0002392D">
              <w:rPr>
                <w:sz w:val="22"/>
                <w:lang w:val="fr"/>
              </w:rPr>
              <w:t>31</w:t>
            </w:r>
          </w:p>
        </w:tc>
        <w:tc>
          <w:tcPr>
            <w:tcW w:w="7080" w:type="dxa"/>
          </w:tcPr>
          <w:p w14:paraId="0255FAE9" w14:textId="77777777" w:rsidR="00660E24" w:rsidRPr="0002392D" w:rsidRDefault="00660E24" w:rsidP="00660E24">
            <w:pPr>
              <w:rPr>
                <w:sz w:val="22"/>
                <w:lang w:val="fr"/>
              </w:rPr>
            </w:pPr>
            <w:r w:rsidRPr="0002392D">
              <w:rPr>
                <w:sz w:val="22"/>
                <w:lang w:val="fr"/>
              </w:rPr>
              <w:t>Norme de performance</w:t>
            </w:r>
            <w:r w:rsidR="004C1D87" w:rsidRPr="0002392D">
              <w:rPr>
                <w:sz w:val="22"/>
                <w:lang w:val="fr"/>
              </w:rPr>
              <w:t xml:space="preserve"> ………………………………………………..</w:t>
            </w:r>
          </w:p>
        </w:tc>
        <w:tc>
          <w:tcPr>
            <w:tcW w:w="760" w:type="dxa"/>
          </w:tcPr>
          <w:p w14:paraId="3787627C" w14:textId="77777777" w:rsidR="00660E24" w:rsidRPr="0002392D" w:rsidRDefault="00925008" w:rsidP="00BA452E">
            <w:pPr>
              <w:rPr>
                <w:sz w:val="22"/>
                <w:lang w:val="fr"/>
              </w:rPr>
            </w:pPr>
            <w:r w:rsidRPr="0002392D">
              <w:rPr>
                <w:sz w:val="22"/>
                <w:lang w:val="fr"/>
              </w:rPr>
              <w:t>117</w:t>
            </w:r>
          </w:p>
        </w:tc>
      </w:tr>
      <w:tr w:rsidR="008425B7" w:rsidRPr="0019386B" w14:paraId="4BF822FB" w14:textId="77777777" w:rsidTr="0002392D">
        <w:tc>
          <w:tcPr>
            <w:tcW w:w="1576" w:type="dxa"/>
          </w:tcPr>
          <w:p w14:paraId="4904471E" w14:textId="77777777" w:rsidR="00660E24" w:rsidRPr="0002392D" w:rsidRDefault="00660E24" w:rsidP="00660E24">
            <w:pPr>
              <w:jc w:val="right"/>
              <w:rPr>
                <w:sz w:val="22"/>
                <w:lang w:val="fr"/>
              </w:rPr>
            </w:pPr>
            <w:r w:rsidRPr="0002392D">
              <w:rPr>
                <w:sz w:val="22"/>
                <w:lang w:val="fr"/>
              </w:rPr>
              <w:t>32</w:t>
            </w:r>
          </w:p>
        </w:tc>
        <w:tc>
          <w:tcPr>
            <w:tcW w:w="7080" w:type="dxa"/>
          </w:tcPr>
          <w:p w14:paraId="44291799" w14:textId="77777777" w:rsidR="00660E24" w:rsidRPr="0002392D" w:rsidRDefault="00660E24" w:rsidP="00660E24">
            <w:pPr>
              <w:rPr>
                <w:sz w:val="22"/>
                <w:lang w:val="fr"/>
              </w:rPr>
            </w:pPr>
            <w:r w:rsidRPr="0002392D">
              <w:rPr>
                <w:sz w:val="22"/>
                <w:lang w:val="fr"/>
              </w:rPr>
              <w:t>Conflit d’intérêts</w:t>
            </w:r>
            <w:r w:rsidR="004C1D87" w:rsidRPr="0002392D">
              <w:rPr>
                <w:sz w:val="22"/>
                <w:lang w:val="fr"/>
              </w:rPr>
              <w:t xml:space="preserve"> ……………………………………………………….</w:t>
            </w:r>
          </w:p>
        </w:tc>
        <w:tc>
          <w:tcPr>
            <w:tcW w:w="760" w:type="dxa"/>
          </w:tcPr>
          <w:p w14:paraId="777B3048" w14:textId="77777777" w:rsidR="00660E24" w:rsidRPr="0002392D" w:rsidRDefault="00925008" w:rsidP="00BA452E">
            <w:pPr>
              <w:rPr>
                <w:sz w:val="22"/>
                <w:lang w:val="fr"/>
              </w:rPr>
            </w:pPr>
            <w:r w:rsidRPr="0002392D">
              <w:rPr>
                <w:sz w:val="22"/>
                <w:lang w:val="fr"/>
              </w:rPr>
              <w:t>118</w:t>
            </w:r>
          </w:p>
        </w:tc>
      </w:tr>
      <w:tr w:rsidR="008425B7" w:rsidRPr="0019386B" w14:paraId="0E3CCCE3" w14:textId="77777777" w:rsidTr="0002392D">
        <w:tc>
          <w:tcPr>
            <w:tcW w:w="1576" w:type="dxa"/>
          </w:tcPr>
          <w:p w14:paraId="0962D586" w14:textId="77777777" w:rsidR="00660E24" w:rsidRPr="0002392D" w:rsidRDefault="00660E24" w:rsidP="00660E24">
            <w:pPr>
              <w:jc w:val="right"/>
              <w:rPr>
                <w:sz w:val="22"/>
                <w:lang w:val="fr"/>
              </w:rPr>
            </w:pPr>
            <w:r w:rsidRPr="0002392D">
              <w:rPr>
                <w:sz w:val="22"/>
                <w:lang w:val="fr"/>
              </w:rPr>
              <w:t>33</w:t>
            </w:r>
          </w:p>
        </w:tc>
        <w:tc>
          <w:tcPr>
            <w:tcW w:w="7080" w:type="dxa"/>
          </w:tcPr>
          <w:p w14:paraId="2FA61D18" w14:textId="77777777" w:rsidR="00660E24" w:rsidRPr="0002392D" w:rsidRDefault="00660E24" w:rsidP="00660E24">
            <w:pPr>
              <w:rPr>
                <w:sz w:val="22"/>
                <w:lang w:val="fr"/>
              </w:rPr>
            </w:pPr>
            <w:r w:rsidRPr="0002392D">
              <w:rPr>
                <w:sz w:val="22"/>
                <w:lang w:val="fr"/>
              </w:rPr>
              <w:t>Informations confidentielles ; droit de jouissance</w:t>
            </w:r>
            <w:r w:rsidR="004C1D87" w:rsidRPr="0002392D">
              <w:rPr>
                <w:sz w:val="22"/>
                <w:lang w:val="fr"/>
              </w:rPr>
              <w:t xml:space="preserve"> ……………………..</w:t>
            </w:r>
          </w:p>
        </w:tc>
        <w:tc>
          <w:tcPr>
            <w:tcW w:w="760" w:type="dxa"/>
          </w:tcPr>
          <w:p w14:paraId="12B6EA07" w14:textId="77777777" w:rsidR="00660E24" w:rsidRPr="0002392D" w:rsidRDefault="00925008" w:rsidP="00BA452E">
            <w:pPr>
              <w:rPr>
                <w:sz w:val="22"/>
                <w:lang w:val="fr"/>
              </w:rPr>
            </w:pPr>
            <w:r w:rsidRPr="0002392D">
              <w:rPr>
                <w:sz w:val="22"/>
                <w:lang w:val="fr"/>
              </w:rPr>
              <w:t>119</w:t>
            </w:r>
          </w:p>
        </w:tc>
      </w:tr>
      <w:tr w:rsidR="008425B7" w:rsidRPr="0019386B" w14:paraId="50692511" w14:textId="77777777" w:rsidTr="0002392D">
        <w:tc>
          <w:tcPr>
            <w:tcW w:w="1576" w:type="dxa"/>
          </w:tcPr>
          <w:p w14:paraId="4D8CD8BC" w14:textId="77777777" w:rsidR="00660E24" w:rsidRPr="0002392D" w:rsidRDefault="00660E24" w:rsidP="00660E24">
            <w:pPr>
              <w:jc w:val="right"/>
              <w:rPr>
                <w:sz w:val="22"/>
                <w:lang w:val="fr"/>
              </w:rPr>
            </w:pPr>
            <w:r w:rsidRPr="0002392D">
              <w:rPr>
                <w:sz w:val="22"/>
                <w:lang w:val="fr"/>
              </w:rPr>
              <w:t>34</w:t>
            </w:r>
          </w:p>
        </w:tc>
        <w:tc>
          <w:tcPr>
            <w:tcW w:w="7080" w:type="dxa"/>
          </w:tcPr>
          <w:p w14:paraId="2F638DF2" w14:textId="77777777" w:rsidR="00660E24" w:rsidRPr="0002392D" w:rsidRDefault="00660E24" w:rsidP="00660E24">
            <w:pPr>
              <w:rPr>
                <w:sz w:val="22"/>
                <w:lang w:val="fr"/>
              </w:rPr>
            </w:pPr>
            <w:r w:rsidRPr="0002392D">
              <w:rPr>
                <w:sz w:val="22"/>
                <w:lang w:val="fr"/>
              </w:rPr>
              <w:t>Les documents préparés par le Consultant sont la propriété de l’Entité MCA</w:t>
            </w:r>
            <w:r w:rsidR="004C1D87" w:rsidRPr="0002392D">
              <w:rPr>
                <w:sz w:val="22"/>
                <w:lang w:val="fr"/>
              </w:rPr>
              <w:t xml:space="preserve"> ………………………………………………………….</w:t>
            </w:r>
          </w:p>
        </w:tc>
        <w:tc>
          <w:tcPr>
            <w:tcW w:w="760" w:type="dxa"/>
          </w:tcPr>
          <w:p w14:paraId="19495B1A" w14:textId="77777777" w:rsidR="004C1D87" w:rsidRPr="0002392D" w:rsidRDefault="004C1D87" w:rsidP="00BA452E">
            <w:pPr>
              <w:rPr>
                <w:sz w:val="22"/>
                <w:lang w:val="fr"/>
              </w:rPr>
            </w:pPr>
          </w:p>
          <w:p w14:paraId="2E38B449" w14:textId="77777777" w:rsidR="00660E24" w:rsidRPr="0002392D" w:rsidRDefault="00925008" w:rsidP="00BA452E">
            <w:pPr>
              <w:rPr>
                <w:sz w:val="22"/>
                <w:lang w:val="fr"/>
              </w:rPr>
            </w:pPr>
            <w:r w:rsidRPr="0002392D">
              <w:rPr>
                <w:sz w:val="22"/>
                <w:lang w:val="fr"/>
              </w:rPr>
              <w:t>120</w:t>
            </w:r>
          </w:p>
        </w:tc>
      </w:tr>
      <w:tr w:rsidR="008425B7" w:rsidRPr="0019386B" w14:paraId="7B74B9EB" w14:textId="77777777" w:rsidTr="0002392D">
        <w:tc>
          <w:tcPr>
            <w:tcW w:w="1576" w:type="dxa"/>
          </w:tcPr>
          <w:p w14:paraId="6CBFE121" w14:textId="77777777" w:rsidR="00660E24" w:rsidRPr="0002392D" w:rsidRDefault="00660E24" w:rsidP="00660E24">
            <w:pPr>
              <w:jc w:val="right"/>
              <w:rPr>
                <w:sz w:val="22"/>
                <w:lang w:val="fr"/>
              </w:rPr>
            </w:pPr>
            <w:r w:rsidRPr="0002392D">
              <w:rPr>
                <w:sz w:val="22"/>
                <w:lang w:val="fr"/>
              </w:rPr>
              <w:t>35</w:t>
            </w:r>
          </w:p>
        </w:tc>
        <w:tc>
          <w:tcPr>
            <w:tcW w:w="7080" w:type="dxa"/>
          </w:tcPr>
          <w:p w14:paraId="182C94AB" w14:textId="77777777" w:rsidR="00660E24" w:rsidRPr="0002392D" w:rsidRDefault="00660E24" w:rsidP="00660E24">
            <w:pPr>
              <w:rPr>
                <w:sz w:val="22"/>
                <w:lang w:val="fr"/>
              </w:rPr>
            </w:pPr>
            <w:r w:rsidRPr="0002392D">
              <w:rPr>
                <w:sz w:val="22"/>
                <w:lang w:val="fr"/>
              </w:rPr>
              <w:t>Responsabilité du Consultant</w:t>
            </w:r>
            <w:r w:rsidR="004C1D87" w:rsidRPr="0002392D">
              <w:rPr>
                <w:sz w:val="22"/>
                <w:lang w:val="fr"/>
              </w:rPr>
              <w:t xml:space="preserve"> …………………………………………</w:t>
            </w:r>
          </w:p>
        </w:tc>
        <w:tc>
          <w:tcPr>
            <w:tcW w:w="760" w:type="dxa"/>
          </w:tcPr>
          <w:p w14:paraId="01502A55" w14:textId="77777777" w:rsidR="00660E24" w:rsidRPr="0002392D" w:rsidRDefault="00925008" w:rsidP="00BA452E">
            <w:pPr>
              <w:rPr>
                <w:sz w:val="22"/>
                <w:lang w:val="fr"/>
              </w:rPr>
            </w:pPr>
            <w:r w:rsidRPr="0002392D">
              <w:rPr>
                <w:sz w:val="22"/>
                <w:lang w:val="fr"/>
              </w:rPr>
              <w:t>120</w:t>
            </w:r>
          </w:p>
        </w:tc>
      </w:tr>
      <w:tr w:rsidR="008425B7" w:rsidRPr="0019386B" w14:paraId="41539D50" w14:textId="77777777" w:rsidTr="0002392D">
        <w:tc>
          <w:tcPr>
            <w:tcW w:w="1576" w:type="dxa"/>
          </w:tcPr>
          <w:p w14:paraId="480D71AB" w14:textId="77777777" w:rsidR="00660E24" w:rsidRPr="0002392D" w:rsidRDefault="00660E24" w:rsidP="00660E24">
            <w:pPr>
              <w:jc w:val="right"/>
              <w:rPr>
                <w:sz w:val="22"/>
                <w:lang w:val="fr"/>
              </w:rPr>
            </w:pPr>
            <w:r w:rsidRPr="0002392D">
              <w:rPr>
                <w:sz w:val="22"/>
                <w:lang w:val="fr"/>
              </w:rPr>
              <w:t>36</w:t>
            </w:r>
          </w:p>
        </w:tc>
        <w:tc>
          <w:tcPr>
            <w:tcW w:w="7080" w:type="dxa"/>
          </w:tcPr>
          <w:p w14:paraId="46CE97E5" w14:textId="77777777" w:rsidR="00660E24" w:rsidRPr="0002392D" w:rsidRDefault="00660E24" w:rsidP="00660E24">
            <w:pPr>
              <w:rPr>
                <w:sz w:val="22"/>
                <w:lang w:val="fr"/>
              </w:rPr>
            </w:pPr>
            <w:r w:rsidRPr="0002392D">
              <w:rPr>
                <w:sz w:val="22"/>
                <w:lang w:val="fr"/>
              </w:rPr>
              <w:t>Assurance à la charge du Consultant</w:t>
            </w:r>
            <w:r w:rsidR="004C1D87" w:rsidRPr="0002392D">
              <w:rPr>
                <w:sz w:val="22"/>
                <w:lang w:val="fr"/>
              </w:rPr>
              <w:t xml:space="preserve"> ………………………………….</w:t>
            </w:r>
          </w:p>
        </w:tc>
        <w:tc>
          <w:tcPr>
            <w:tcW w:w="760" w:type="dxa"/>
          </w:tcPr>
          <w:p w14:paraId="7EA5FFCF" w14:textId="77777777" w:rsidR="00660E24" w:rsidRPr="0002392D" w:rsidRDefault="00925008" w:rsidP="00BA452E">
            <w:pPr>
              <w:rPr>
                <w:sz w:val="22"/>
                <w:lang w:val="fr"/>
              </w:rPr>
            </w:pPr>
            <w:r w:rsidRPr="0002392D">
              <w:rPr>
                <w:sz w:val="22"/>
                <w:lang w:val="fr"/>
              </w:rPr>
              <w:t>120</w:t>
            </w:r>
          </w:p>
        </w:tc>
      </w:tr>
      <w:tr w:rsidR="008425B7" w:rsidRPr="0019386B" w14:paraId="35120961" w14:textId="77777777" w:rsidTr="0002392D">
        <w:tc>
          <w:tcPr>
            <w:tcW w:w="1576" w:type="dxa"/>
          </w:tcPr>
          <w:p w14:paraId="3FC6DC4E" w14:textId="77777777" w:rsidR="00660E24" w:rsidRPr="0002392D" w:rsidRDefault="00660E24" w:rsidP="00660E24">
            <w:pPr>
              <w:jc w:val="right"/>
              <w:rPr>
                <w:sz w:val="22"/>
                <w:lang w:val="fr"/>
              </w:rPr>
            </w:pPr>
            <w:r w:rsidRPr="0002392D">
              <w:rPr>
                <w:sz w:val="22"/>
                <w:lang w:val="fr"/>
              </w:rPr>
              <w:t>37</w:t>
            </w:r>
          </w:p>
        </w:tc>
        <w:tc>
          <w:tcPr>
            <w:tcW w:w="7080" w:type="dxa"/>
          </w:tcPr>
          <w:p w14:paraId="4AFE78CC" w14:textId="77777777" w:rsidR="00660E24" w:rsidRPr="0002392D" w:rsidRDefault="00660E24" w:rsidP="00660E24">
            <w:pPr>
              <w:rPr>
                <w:sz w:val="22"/>
                <w:lang w:val="fr"/>
              </w:rPr>
            </w:pPr>
            <w:r w:rsidRPr="0002392D">
              <w:rPr>
                <w:sz w:val="22"/>
                <w:lang w:val="fr"/>
              </w:rPr>
              <w:t>Comptabilité, inspection et audit</w:t>
            </w:r>
          </w:p>
        </w:tc>
        <w:tc>
          <w:tcPr>
            <w:tcW w:w="760" w:type="dxa"/>
          </w:tcPr>
          <w:p w14:paraId="1F6D097F" w14:textId="77777777" w:rsidR="00660E24" w:rsidRPr="0002392D" w:rsidRDefault="00925008" w:rsidP="00BA452E">
            <w:pPr>
              <w:rPr>
                <w:sz w:val="22"/>
                <w:lang w:val="fr"/>
              </w:rPr>
            </w:pPr>
            <w:r w:rsidRPr="0002392D">
              <w:rPr>
                <w:sz w:val="22"/>
                <w:lang w:val="fr"/>
              </w:rPr>
              <w:t>120</w:t>
            </w:r>
          </w:p>
        </w:tc>
      </w:tr>
      <w:tr w:rsidR="008425B7" w:rsidRPr="0019386B" w14:paraId="15EC6669" w14:textId="77777777" w:rsidTr="0002392D">
        <w:tc>
          <w:tcPr>
            <w:tcW w:w="1576" w:type="dxa"/>
          </w:tcPr>
          <w:p w14:paraId="0FFEA994" w14:textId="77777777" w:rsidR="00660E24" w:rsidRPr="0002392D" w:rsidRDefault="00660E24" w:rsidP="00660E24">
            <w:pPr>
              <w:jc w:val="right"/>
              <w:rPr>
                <w:sz w:val="22"/>
                <w:lang w:val="fr"/>
              </w:rPr>
            </w:pPr>
            <w:r w:rsidRPr="0002392D">
              <w:rPr>
                <w:sz w:val="22"/>
                <w:lang w:val="fr"/>
              </w:rPr>
              <w:t>38</w:t>
            </w:r>
          </w:p>
        </w:tc>
        <w:tc>
          <w:tcPr>
            <w:tcW w:w="7080" w:type="dxa"/>
          </w:tcPr>
          <w:p w14:paraId="37BC565A" w14:textId="77777777" w:rsidR="00660E24" w:rsidRPr="0002392D" w:rsidRDefault="00660E24" w:rsidP="00660E24">
            <w:pPr>
              <w:rPr>
                <w:sz w:val="22"/>
                <w:lang w:val="fr"/>
              </w:rPr>
            </w:pPr>
            <w:r w:rsidRPr="0002392D">
              <w:rPr>
                <w:sz w:val="22"/>
                <w:lang w:val="fr"/>
              </w:rPr>
              <w:t>Actions du Consultant nécessitant l’approbation préalable de l’Entité MCA</w:t>
            </w:r>
            <w:r w:rsidR="00345D9F" w:rsidRPr="0002392D">
              <w:rPr>
                <w:sz w:val="22"/>
                <w:lang w:val="fr"/>
              </w:rPr>
              <w:t xml:space="preserve"> ………………………………………………………….</w:t>
            </w:r>
          </w:p>
        </w:tc>
        <w:tc>
          <w:tcPr>
            <w:tcW w:w="760" w:type="dxa"/>
          </w:tcPr>
          <w:p w14:paraId="4F498E64" w14:textId="77777777" w:rsidR="00345D9F" w:rsidRPr="0002392D" w:rsidRDefault="00345D9F" w:rsidP="00BA452E">
            <w:pPr>
              <w:rPr>
                <w:sz w:val="22"/>
                <w:lang w:val="fr"/>
              </w:rPr>
            </w:pPr>
          </w:p>
          <w:p w14:paraId="53E8680C" w14:textId="77777777" w:rsidR="00660E24" w:rsidRPr="0002392D" w:rsidRDefault="00925008" w:rsidP="00BA452E">
            <w:pPr>
              <w:rPr>
                <w:sz w:val="22"/>
                <w:lang w:val="fr"/>
              </w:rPr>
            </w:pPr>
            <w:r w:rsidRPr="0002392D">
              <w:rPr>
                <w:sz w:val="22"/>
                <w:lang w:val="fr"/>
              </w:rPr>
              <w:t>121</w:t>
            </w:r>
          </w:p>
        </w:tc>
      </w:tr>
      <w:tr w:rsidR="008425B7" w:rsidRPr="0019386B" w14:paraId="1D394CF6" w14:textId="77777777" w:rsidTr="0002392D">
        <w:tc>
          <w:tcPr>
            <w:tcW w:w="1576" w:type="dxa"/>
          </w:tcPr>
          <w:p w14:paraId="292179A7" w14:textId="77777777" w:rsidR="00660E24" w:rsidRPr="0002392D" w:rsidRDefault="00660E24" w:rsidP="00660E24">
            <w:pPr>
              <w:jc w:val="right"/>
              <w:rPr>
                <w:sz w:val="22"/>
                <w:lang w:val="fr"/>
              </w:rPr>
            </w:pPr>
            <w:r w:rsidRPr="0002392D">
              <w:rPr>
                <w:sz w:val="22"/>
                <w:lang w:val="fr"/>
              </w:rPr>
              <w:t>39</w:t>
            </w:r>
          </w:p>
        </w:tc>
        <w:tc>
          <w:tcPr>
            <w:tcW w:w="7080" w:type="dxa"/>
          </w:tcPr>
          <w:p w14:paraId="0444B54B" w14:textId="77777777" w:rsidR="00660E24" w:rsidRPr="0002392D" w:rsidRDefault="00660E24" w:rsidP="00660E24">
            <w:pPr>
              <w:rPr>
                <w:sz w:val="22"/>
                <w:lang w:val="fr"/>
              </w:rPr>
            </w:pPr>
            <w:r w:rsidRPr="0002392D">
              <w:rPr>
                <w:sz w:val="22"/>
                <w:lang w:val="fr"/>
              </w:rPr>
              <w:t>Obligations par rapport aux contrats de sous-traitance</w:t>
            </w:r>
            <w:r w:rsidR="00345D9F" w:rsidRPr="0002392D">
              <w:rPr>
                <w:sz w:val="22"/>
                <w:lang w:val="fr"/>
              </w:rPr>
              <w:t xml:space="preserve"> ……………….</w:t>
            </w:r>
          </w:p>
        </w:tc>
        <w:tc>
          <w:tcPr>
            <w:tcW w:w="760" w:type="dxa"/>
          </w:tcPr>
          <w:p w14:paraId="5AEBA582" w14:textId="77777777" w:rsidR="00660E24" w:rsidRPr="0002392D" w:rsidRDefault="00925008" w:rsidP="00BA452E">
            <w:pPr>
              <w:rPr>
                <w:sz w:val="22"/>
                <w:lang w:val="fr"/>
              </w:rPr>
            </w:pPr>
            <w:r w:rsidRPr="0002392D">
              <w:rPr>
                <w:sz w:val="22"/>
                <w:lang w:val="fr"/>
              </w:rPr>
              <w:t>121</w:t>
            </w:r>
          </w:p>
        </w:tc>
      </w:tr>
      <w:tr w:rsidR="008425B7" w:rsidRPr="0019386B" w14:paraId="4BB4BF86" w14:textId="77777777" w:rsidTr="0002392D">
        <w:tc>
          <w:tcPr>
            <w:tcW w:w="1576" w:type="dxa"/>
          </w:tcPr>
          <w:p w14:paraId="3A4A3FF3" w14:textId="77777777" w:rsidR="00660E24" w:rsidRPr="0002392D" w:rsidRDefault="00660E24" w:rsidP="00660E24">
            <w:pPr>
              <w:jc w:val="right"/>
              <w:rPr>
                <w:sz w:val="22"/>
                <w:lang w:val="fr"/>
              </w:rPr>
            </w:pPr>
            <w:r w:rsidRPr="0002392D">
              <w:rPr>
                <w:sz w:val="22"/>
                <w:lang w:val="fr"/>
              </w:rPr>
              <w:t>40</w:t>
            </w:r>
          </w:p>
        </w:tc>
        <w:tc>
          <w:tcPr>
            <w:tcW w:w="7080" w:type="dxa"/>
          </w:tcPr>
          <w:p w14:paraId="4D842B29" w14:textId="77777777" w:rsidR="00660E24" w:rsidRPr="0002392D" w:rsidRDefault="00660E24" w:rsidP="00660E24">
            <w:pPr>
              <w:rPr>
                <w:sz w:val="22"/>
                <w:lang w:val="fr"/>
              </w:rPr>
            </w:pPr>
            <w:r w:rsidRPr="0002392D">
              <w:rPr>
                <w:sz w:val="22"/>
                <w:lang w:val="fr"/>
              </w:rPr>
              <w:t>Utilisation des fonds</w:t>
            </w:r>
            <w:r w:rsidR="00345D9F" w:rsidRPr="0002392D">
              <w:rPr>
                <w:sz w:val="22"/>
                <w:lang w:val="fr"/>
              </w:rPr>
              <w:t xml:space="preserve"> …………………………………………………..</w:t>
            </w:r>
          </w:p>
        </w:tc>
        <w:tc>
          <w:tcPr>
            <w:tcW w:w="760" w:type="dxa"/>
          </w:tcPr>
          <w:p w14:paraId="6278B496" w14:textId="77777777" w:rsidR="00660E24" w:rsidRPr="0002392D" w:rsidRDefault="00925008" w:rsidP="00BA452E">
            <w:pPr>
              <w:rPr>
                <w:sz w:val="22"/>
                <w:lang w:val="fr"/>
              </w:rPr>
            </w:pPr>
            <w:r w:rsidRPr="0002392D">
              <w:rPr>
                <w:sz w:val="22"/>
                <w:lang w:val="fr"/>
              </w:rPr>
              <w:t>121</w:t>
            </w:r>
          </w:p>
        </w:tc>
      </w:tr>
      <w:tr w:rsidR="008425B7" w:rsidRPr="0019386B" w14:paraId="4E7CA263" w14:textId="77777777" w:rsidTr="0002392D">
        <w:tc>
          <w:tcPr>
            <w:tcW w:w="1576" w:type="dxa"/>
          </w:tcPr>
          <w:p w14:paraId="70245A22" w14:textId="77777777" w:rsidR="00660E24" w:rsidRPr="0002392D" w:rsidRDefault="00660E24" w:rsidP="00660E24">
            <w:pPr>
              <w:jc w:val="right"/>
              <w:rPr>
                <w:sz w:val="22"/>
                <w:lang w:val="fr"/>
              </w:rPr>
            </w:pPr>
            <w:r w:rsidRPr="0002392D">
              <w:rPr>
                <w:sz w:val="22"/>
                <w:lang w:val="fr"/>
              </w:rPr>
              <w:t>41</w:t>
            </w:r>
          </w:p>
        </w:tc>
        <w:tc>
          <w:tcPr>
            <w:tcW w:w="7080" w:type="dxa"/>
          </w:tcPr>
          <w:p w14:paraId="3DA2BE1E" w14:textId="77777777" w:rsidR="00660E24" w:rsidRPr="0002392D" w:rsidRDefault="00660E24" w:rsidP="00660E24">
            <w:pPr>
              <w:rPr>
                <w:sz w:val="22"/>
                <w:lang w:val="fr"/>
              </w:rPr>
            </w:pPr>
            <w:r w:rsidRPr="0002392D">
              <w:rPr>
                <w:sz w:val="22"/>
                <w:lang w:val="fr"/>
              </w:rPr>
              <w:t>Équipements, véhicules et matériel fournis par l’Entité MCA</w:t>
            </w:r>
            <w:r w:rsidR="00345D9F" w:rsidRPr="0002392D">
              <w:rPr>
                <w:sz w:val="22"/>
                <w:lang w:val="fr"/>
              </w:rPr>
              <w:t xml:space="preserve"> ……….</w:t>
            </w:r>
          </w:p>
        </w:tc>
        <w:tc>
          <w:tcPr>
            <w:tcW w:w="760" w:type="dxa"/>
          </w:tcPr>
          <w:p w14:paraId="276450CD" w14:textId="77777777" w:rsidR="00660E24" w:rsidRPr="0002392D" w:rsidRDefault="00925008" w:rsidP="00BA452E">
            <w:pPr>
              <w:rPr>
                <w:sz w:val="22"/>
                <w:lang w:val="fr"/>
              </w:rPr>
            </w:pPr>
            <w:r w:rsidRPr="0002392D">
              <w:rPr>
                <w:sz w:val="22"/>
                <w:lang w:val="fr"/>
              </w:rPr>
              <w:t>121</w:t>
            </w:r>
          </w:p>
        </w:tc>
      </w:tr>
      <w:tr w:rsidR="008425B7" w:rsidRPr="0019386B" w14:paraId="5203D961" w14:textId="77777777" w:rsidTr="0002392D">
        <w:tc>
          <w:tcPr>
            <w:tcW w:w="1576" w:type="dxa"/>
          </w:tcPr>
          <w:p w14:paraId="1E6E889B" w14:textId="77777777" w:rsidR="00660E24" w:rsidRPr="0002392D" w:rsidRDefault="00660E24" w:rsidP="00660E24">
            <w:pPr>
              <w:jc w:val="right"/>
              <w:rPr>
                <w:sz w:val="22"/>
                <w:lang w:val="fr"/>
              </w:rPr>
            </w:pPr>
            <w:r w:rsidRPr="0002392D">
              <w:rPr>
                <w:sz w:val="22"/>
                <w:lang w:val="fr"/>
              </w:rPr>
              <w:t>42</w:t>
            </w:r>
          </w:p>
        </w:tc>
        <w:tc>
          <w:tcPr>
            <w:tcW w:w="7080" w:type="dxa"/>
          </w:tcPr>
          <w:p w14:paraId="117B7795" w14:textId="77777777" w:rsidR="00660E24" w:rsidRPr="0002392D" w:rsidRDefault="00660E24" w:rsidP="00660E24">
            <w:pPr>
              <w:rPr>
                <w:sz w:val="22"/>
                <w:lang w:val="fr"/>
              </w:rPr>
            </w:pPr>
            <w:r w:rsidRPr="0002392D">
              <w:rPr>
                <w:sz w:val="22"/>
                <w:lang w:val="fr"/>
              </w:rPr>
              <w:t>Équipements et matériel apportés par le Consultant</w:t>
            </w:r>
            <w:r w:rsidR="00345D9F" w:rsidRPr="0002392D">
              <w:rPr>
                <w:sz w:val="22"/>
                <w:lang w:val="fr"/>
              </w:rPr>
              <w:t xml:space="preserve"> …………………..</w:t>
            </w:r>
          </w:p>
        </w:tc>
        <w:tc>
          <w:tcPr>
            <w:tcW w:w="760" w:type="dxa"/>
          </w:tcPr>
          <w:p w14:paraId="48A7375D" w14:textId="77777777" w:rsidR="00660E24" w:rsidRPr="0002392D" w:rsidRDefault="00925008" w:rsidP="00BA452E">
            <w:pPr>
              <w:rPr>
                <w:sz w:val="22"/>
                <w:lang w:val="fr"/>
              </w:rPr>
            </w:pPr>
            <w:r w:rsidRPr="0002392D">
              <w:rPr>
                <w:sz w:val="22"/>
                <w:lang w:val="fr"/>
              </w:rPr>
              <w:t>122</w:t>
            </w:r>
          </w:p>
        </w:tc>
      </w:tr>
      <w:tr w:rsidR="008425B7" w:rsidRPr="0019386B" w14:paraId="2992FE47" w14:textId="77777777" w:rsidTr="0002392D">
        <w:tc>
          <w:tcPr>
            <w:tcW w:w="1576" w:type="dxa"/>
          </w:tcPr>
          <w:p w14:paraId="78B73BF8" w14:textId="77777777" w:rsidR="00660E24" w:rsidRPr="0002392D" w:rsidRDefault="00660E24" w:rsidP="00660E24">
            <w:pPr>
              <w:jc w:val="right"/>
              <w:rPr>
                <w:sz w:val="22"/>
                <w:lang w:val="fr"/>
              </w:rPr>
            </w:pPr>
            <w:r w:rsidRPr="0002392D">
              <w:rPr>
                <w:sz w:val="22"/>
                <w:lang w:val="fr"/>
              </w:rPr>
              <w:t>43</w:t>
            </w:r>
          </w:p>
        </w:tc>
        <w:tc>
          <w:tcPr>
            <w:tcW w:w="7080" w:type="dxa"/>
          </w:tcPr>
          <w:p w14:paraId="2884A237" w14:textId="77777777" w:rsidR="00660E24" w:rsidRPr="0002392D" w:rsidRDefault="00660E24" w:rsidP="00660E24">
            <w:pPr>
              <w:rPr>
                <w:sz w:val="22"/>
                <w:lang w:val="fr"/>
              </w:rPr>
            </w:pPr>
            <w:r w:rsidRPr="0002392D">
              <w:rPr>
                <w:sz w:val="22"/>
                <w:lang w:val="fr"/>
              </w:rPr>
              <w:t>Assistance et exemptions</w:t>
            </w:r>
            <w:r w:rsidR="00345D9F" w:rsidRPr="0002392D">
              <w:rPr>
                <w:sz w:val="22"/>
                <w:lang w:val="fr"/>
              </w:rPr>
              <w:t xml:space="preserve"> ………………………………………………</w:t>
            </w:r>
          </w:p>
        </w:tc>
        <w:tc>
          <w:tcPr>
            <w:tcW w:w="760" w:type="dxa"/>
          </w:tcPr>
          <w:p w14:paraId="034FDB0C" w14:textId="77777777" w:rsidR="00660E24" w:rsidRPr="0002392D" w:rsidRDefault="00925008" w:rsidP="00BA452E">
            <w:pPr>
              <w:rPr>
                <w:sz w:val="22"/>
                <w:lang w:val="fr"/>
              </w:rPr>
            </w:pPr>
            <w:r w:rsidRPr="0002392D">
              <w:rPr>
                <w:sz w:val="22"/>
                <w:lang w:val="fr"/>
              </w:rPr>
              <w:t>122</w:t>
            </w:r>
          </w:p>
        </w:tc>
      </w:tr>
      <w:tr w:rsidR="008425B7" w:rsidRPr="0019386B" w14:paraId="17B2954C" w14:textId="77777777" w:rsidTr="0002392D">
        <w:tc>
          <w:tcPr>
            <w:tcW w:w="1576" w:type="dxa"/>
          </w:tcPr>
          <w:p w14:paraId="0731B600" w14:textId="77777777" w:rsidR="00660E24" w:rsidRPr="0002392D" w:rsidRDefault="00660E24" w:rsidP="00660E24">
            <w:pPr>
              <w:jc w:val="right"/>
              <w:rPr>
                <w:sz w:val="22"/>
                <w:lang w:val="fr"/>
              </w:rPr>
            </w:pPr>
            <w:r w:rsidRPr="0002392D">
              <w:rPr>
                <w:sz w:val="22"/>
                <w:lang w:val="fr"/>
              </w:rPr>
              <w:t>44</w:t>
            </w:r>
          </w:p>
        </w:tc>
        <w:tc>
          <w:tcPr>
            <w:tcW w:w="7080" w:type="dxa"/>
          </w:tcPr>
          <w:p w14:paraId="191FDE11" w14:textId="77777777" w:rsidR="00660E24" w:rsidRPr="0002392D" w:rsidRDefault="00660E24" w:rsidP="00660E24">
            <w:pPr>
              <w:rPr>
                <w:sz w:val="22"/>
                <w:lang w:val="fr"/>
              </w:rPr>
            </w:pPr>
            <w:r w:rsidRPr="0002392D">
              <w:rPr>
                <w:sz w:val="22"/>
                <w:lang w:val="fr"/>
              </w:rPr>
              <w:t>Accès aux lieux</w:t>
            </w:r>
            <w:r w:rsidR="00345D9F" w:rsidRPr="0002392D">
              <w:rPr>
                <w:sz w:val="22"/>
                <w:lang w:val="fr"/>
              </w:rPr>
              <w:t xml:space="preserve"> ………………………………………………………..</w:t>
            </w:r>
          </w:p>
        </w:tc>
        <w:tc>
          <w:tcPr>
            <w:tcW w:w="760" w:type="dxa"/>
          </w:tcPr>
          <w:p w14:paraId="7696F143" w14:textId="77777777" w:rsidR="00660E24" w:rsidRPr="0002392D" w:rsidRDefault="00925008" w:rsidP="00BA452E">
            <w:pPr>
              <w:rPr>
                <w:sz w:val="22"/>
                <w:lang w:val="fr"/>
              </w:rPr>
            </w:pPr>
            <w:r w:rsidRPr="0002392D">
              <w:rPr>
                <w:sz w:val="22"/>
                <w:lang w:val="fr"/>
              </w:rPr>
              <w:t>122</w:t>
            </w:r>
          </w:p>
        </w:tc>
      </w:tr>
      <w:tr w:rsidR="008425B7" w:rsidRPr="0019386B" w14:paraId="4F6E0750" w14:textId="77777777" w:rsidTr="0002392D">
        <w:tc>
          <w:tcPr>
            <w:tcW w:w="1576" w:type="dxa"/>
          </w:tcPr>
          <w:p w14:paraId="39164520" w14:textId="77777777" w:rsidR="00660E24" w:rsidRPr="0002392D" w:rsidRDefault="00660E24" w:rsidP="00660E24">
            <w:pPr>
              <w:jc w:val="right"/>
              <w:rPr>
                <w:sz w:val="22"/>
                <w:lang w:val="fr"/>
              </w:rPr>
            </w:pPr>
            <w:r w:rsidRPr="0002392D">
              <w:rPr>
                <w:sz w:val="22"/>
                <w:lang w:val="fr"/>
              </w:rPr>
              <w:t>45</w:t>
            </w:r>
          </w:p>
        </w:tc>
        <w:tc>
          <w:tcPr>
            <w:tcW w:w="7080" w:type="dxa"/>
          </w:tcPr>
          <w:p w14:paraId="26669F2A" w14:textId="77777777" w:rsidR="00660E24" w:rsidRPr="0002392D" w:rsidRDefault="00660E24" w:rsidP="00660E24">
            <w:pPr>
              <w:rPr>
                <w:sz w:val="22"/>
                <w:lang w:val="fr"/>
              </w:rPr>
            </w:pPr>
            <w:r w:rsidRPr="0002392D">
              <w:rPr>
                <w:sz w:val="22"/>
                <w:lang w:val="fr"/>
              </w:rPr>
              <w:t>Changements des Lois en vigueur en matière d’impôts et de taxes</w:t>
            </w:r>
            <w:r w:rsidRPr="0002392D">
              <w:rPr>
                <w:webHidden/>
                <w:sz w:val="22"/>
                <w:lang w:val="fr"/>
              </w:rPr>
              <w:tab/>
            </w:r>
            <w:r w:rsidR="00345D9F" w:rsidRPr="0002392D">
              <w:rPr>
                <w:webHidden/>
                <w:sz w:val="22"/>
                <w:lang w:val="fr"/>
              </w:rPr>
              <w:t>..…</w:t>
            </w:r>
          </w:p>
        </w:tc>
        <w:tc>
          <w:tcPr>
            <w:tcW w:w="760" w:type="dxa"/>
          </w:tcPr>
          <w:p w14:paraId="49F4CD1F" w14:textId="77777777" w:rsidR="00660E24" w:rsidRPr="0002392D" w:rsidRDefault="00925008" w:rsidP="00BA452E">
            <w:pPr>
              <w:rPr>
                <w:sz w:val="22"/>
                <w:lang w:val="fr"/>
              </w:rPr>
            </w:pPr>
            <w:r w:rsidRPr="0002392D">
              <w:rPr>
                <w:sz w:val="22"/>
                <w:lang w:val="fr"/>
              </w:rPr>
              <w:t>123</w:t>
            </w:r>
          </w:p>
        </w:tc>
      </w:tr>
      <w:tr w:rsidR="008425B7" w:rsidRPr="0019386B" w14:paraId="79B919E7" w14:textId="77777777" w:rsidTr="0002392D">
        <w:tc>
          <w:tcPr>
            <w:tcW w:w="1576" w:type="dxa"/>
          </w:tcPr>
          <w:p w14:paraId="4B1B54DD" w14:textId="77777777" w:rsidR="00660E24" w:rsidRPr="0002392D" w:rsidRDefault="00660E24" w:rsidP="00660E24">
            <w:pPr>
              <w:jc w:val="right"/>
              <w:rPr>
                <w:sz w:val="22"/>
                <w:lang w:val="fr"/>
              </w:rPr>
            </w:pPr>
            <w:r w:rsidRPr="0002392D">
              <w:rPr>
                <w:sz w:val="22"/>
                <w:lang w:val="fr"/>
              </w:rPr>
              <w:t>46</w:t>
            </w:r>
          </w:p>
        </w:tc>
        <w:tc>
          <w:tcPr>
            <w:tcW w:w="7080" w:type="dxa"/>
          </w:tcPr>
          <w:p w14:paraId="72938317" w14:textId="77777777" w:rsidR="00660E24" w:rsidRPr="0002392D" w:rsidRDefault="00660E24" w:rsidP="00660E24">
            <w:pPr>
              <w:rPr>
                <w:sz w:val="22"/>
                <w:lang w:val="fr"/>
              </w:rPr>
            </w:pPr>
            <w:r w:rsidRPr="0002392D">
              <w:rPr>
                <w:sz w:val="22"/>
                <w:lang w:val="fr"/>
              </w:rPr>
              <w:t>Services, installations et propriétés de l’Entité MCA</w:t>
            </w:r>
            <w:r w:rsidR="00345D9F" w:rsidRPr="0002392D">
              <w:rPr>
                <w:sz w:val="22"/>
                <w:lang w:val="fr"/>
              </w:rPr>
              <w:t xml:space="preserve"> …………………</w:t>
            </w:r>
          </w:p>
        </w:tc>
        <w:tc>
          <w:tcPr>
            <w:tcW w:w="760" w:type="dxa"/>
          </w:tcPr>
          <w:p w14:paraId="2018FD46" w14:textId="77777777" w:rsidR="00660E24" w:rsidRPr="0002392D" w:rsidRDefault="00925008" w:rsidP="00BA452E">
            <w:pPr>
              <w:rPr>
                <w:sz w:val="22"/>
                <w:lang w:val="fr"/>
              </w:rPr>
            </w:pPr>
            <w:r w:rsidRPr="0002392D">
              <w:rPr>
                <w:sz w:val="22"/>
                <w:lang w:val="fr"/>
              </w:rPr>
              <w:t>123</w:t>
            </w:r>
          </w:p>
        </w:tc>
      </w:tr>
      <w:tr w:rsidR="008425B7" w:rsidRPr="0019386B" w14:paraId="476BA109" w14:textId="77777777" w:rsidTr="0002392D">
        <w:tc>
          <w:tcPr>
            <w:tcW w:w="1576" w:type="dxa"/>
          </w:tcPr>
          <w:p w14:paraId="4D23AAF4" w14:textId="77777777" w:rsidR="00660E24" w:rsidRPr="0002392D" w:rsidRDefault="00660E24" w:rsidP="00660E24">
            <w:pPr>
              <w:jc w:val="right"/>
              <w:rPr>
                <w:sz w:val="22"/>
                <w:lang w:val="fr"/>
              </w:rPr>
            </w:pPr>
            <w:r w:rsidRPr="0002392D">
              <w:rPr>
                <w:sz w:val="22"/>
                <w:lang w:val="fr"/>
              </w:rPr>
              <w:t>47</w:t>
            </w:r>
          </w:p>
        </w:tc>
        <w:tc>
          <w:tcPr>
            <w:tcW w:w="7080" w:type="dxa"/>
          </w:tcPr>
          <w:p w14:paraId="6C622C2D" w14:textId="77777777" w:rsidR="00660E24" w:rsidRPr="0002392D" w:rsidRDefault="00660E24" w:rsidP="00660E24">
            <w:pPr>
              <w:rPr>
                <w:sz w:val="22"/>
                <w:lang w:val="fr"/>
              </w:rPr>
            </w:pPr>
            <w:r w:rsidRPr="0002392D">
              <w:rPr>
                <w:sz w:val="22"/>
                <w:lang w:val="fr"/>
              </w:rPr>
              <w:t>Paiements</w:t>
            </w:r>
            <w:r w:rsidR="00345D9F" w:rsidRPr="0002392D">
              <w:rPr>
                <w:sz w:val="22"/>
                <w:lang w:val="fr"/>
              </w:rPr>
              <w:t xml:space="preserve"> ……………………………………………………………..</w:t>
            </w:r>
          </w:p>
        </w:tc>
        <w:tc>
          <w:tcPr>
            <w:tcW w:w="760" w:type="dxa"/>
          </w:tcPr>
          <w:p w14:paraId="0D45BCE0" w14:textId="77777777" w:rsidR="00660E24" w:rsidRPr="0002392D" w:rsidRDefault="00961FD7" w:rsidP="00BA452E">
            <w:pPr>
              <w:rPr>
                <w:sz w:val="22"/>
                <w:lang w:val="fr"/>
              </w:rPr>
            </w:pPr>
            <w:r w:rsidRPr="0002392D">
              <w:rPr>
                <w:sz w:val="22"/>
                <w:lang w:val="fr"/>
              </w:rPr>
              <w:t>123</w:t>
            </w:r>
          </w:p>
        </w:tc>
      </w:tr>
      <w:tr w:rsidR="008425B7" w:rsidRPr="0019386B" w14:paraId="4662FE61" w14:textId="77777777" w:rsidTr="0002392D">
        <w:tc>
          <w:tcPr>
            <w:tcW w:w="1576" w:type="dxa"/>
          </w:tcPr>
          <w:p w14:paraId="070DB0F0" w14:textId="77777777" w:rsidR="00660E24" w:rsidRPr="0002392D" w:rsidRDefault="00660E24" w:rsidP="00660E24">
            <w:pPr>
              <w:jc w:val="right"/>
              <w:rPr>
                <w:sz w:val="22"/>
                <w:lang w:val="fr"/>
              </w:rPr>
            </w:pPr>
            <w:r w:rsidRPr="0002392D">
              <w:rPr>
                <w:sz w:val="22"/>
                <w:lang w:val="fr"/>
              </w:rPr>
              <w:t>48</w:t>
            </w:r>
          </w:p>
        </w:tc>
        <w:tc>
          <w:tcPr>
            <w:tcW w:w="7080" w:type="dxa"/>
          </w:tcPr>
          <w:p w14:paraId="3349926C" w14:textId="77777777" w:rsidR="00660E24" w:rsidRPr="0002392D" w:rsidRDefault="00660E24" w:rsidP="00660E24">
            <w:pPr>
              <w:rPr>
                <w:sz w:val="22"/>
                <w:lang w:val="fr"/>
              </w:rPr>
            </w:pPr>
            <w:r w:rsidRPr="0002392D">
              <w:rPr>
                <w:sz w:val="22"/>
                <w:lang w:val="fr"/>
              </w:rPr>
              <w:t>Personnel de contrepartie</w:t>
            </w:r>
            <w:r w:rsidR="00345D9F" w:rsidRPr="0002392D">
              <w:rPr>
                <w:sz w:val="22"/>
                <w:lang w:val="fr"/>
              </w:rPr>
              <w:t xml:space="preserve"> ……………………………………………..</w:t>
            </w:r>
          </w:p>
        </w:tc>
        <w:tc>
          <w:tcPr>
            <w:tcW w:w="760" w:type="dxa"/>
          </w:tcPr>
          <w:p w14:paraId="28830BA8" w14:textId="77777777" w:rsidR="00660E24" w:rsidRPr="0002392D" w:rsidRDefault="00961FD7" w:rsidP="00BA452E">
            <w:pPr>
              <w:rPr>
                <w:sz w:val="22"/>
                <w:lang w:val="fr"/>
              </w:rPr>
            </w:pPr>
            <w:r w:rsidRPr="0002392D">
              <w:rPr>
                <w:sz w:val="22"/>
                <w:lang w:val="fr"/>
              </w:rPr>
              <w:t>123</w:t>
            </w:r>
          </w:p>
        </w:tc>
      </w:tr>
      <w:tr w:rsidR="008425B7" w:rsidRPr="0019386B" w14:paraId="6B14B1DB" w14:textId="77777777" w:rsidTr="0002392D">
        <w:tc>
          <w:tcPr>
            <w:tcW w:w="1576" w:type="dxa"/>
          </w:tcPr>
          <w:p w14:paraId="5EC59A9D" w14:textId="77777777" w:rsidR="00660E24" w:rsidRPr="0002392D" w:rsidRDefault="00660E24" w:rsidP="00660E24">
            <w:pPr>
              <w:jc w:val="right"/>
              <w:rPr>
                <w:sz w:val="22"/>
                <w:lang w:val="fr"/>
              </w:rPr>
            </w:pPr>
            <w:r w:rsidRPr="0002392D">
              <w:rPr>
                <w:sz w:val="22"/>
                <w:lang w:val="fr"/>
              </w:rPr>
              <w:t>49</w:t>
            </w:r>
          </w:p>
        </w:tc>
        <w:tc>
          <w:tcPr>
            <w:tcW w:w="7080" w:type="dxa"/>
          </w:tcPr>
          <w:p w14:paraId="5DC96EE5" w14:textId="77777777" w:rsidR="00660E24" w:rsidRPr="0002392D" w:rsidRDefault="00660E24" w:rsidP="00660E24">
            <w:pPr>
              <w:rPr>
                <w:sz w:val="22"/>
                <w:lang w:val="fr"/>
              </w:rPr>
            </w:pPr>
            <w:r w:rsidRPr="0002392D">
              <w:rPr>
                <w:sz w:val="22"/>
                <w:lang w:val="fr"/>
              </w:rPr>
              <w:t>Bonne foi</w:t>
            </w:r>
            <w:r w:rsidR="00345D9F" w:rsidRPr="0002392D">
              <w:rPr>
                <w:sz w:val="22"/>
                <w:lang w:val="fr"/>
              </w:rPr>
              <w:t xml:space="preserve"> ………………………………………………………………</w:t>
            </w:r>
          </w:p>
        </w:tc>
        <w:tc>
          <w:tcPr>
            <w:tcW w:w="760" w:type="dxa"/>
          </w:tcPr>
          <w:p w14:paraId="13B03CAF" w14:textId="77777777" w:rsidR="00660E24" w:rsidRPr="0002392D" w:rsidRDefault="00961FD7" w:rsidP="00BA452E">
            <w:pPr>
              <w:rPr>
                <w:sz w:val="22"/>
                <w:lang w:val="fr"/>
              </w:rPr>
            </w:pPr>
            <w:r w:rsidRPr="0002392D">
              <w:rPr>
                <w:sz w:val="22"/>
                <w:lang w:val="fr"/>
              </w:rPr>
              <w:t>124</w:t>
            </w:r>
          </w:p>
        </w:tc>
      </w:tr>
      <w:tr w:rsidR="008425B7" w:rsidRPr="0019386B" w14:paraId="230FADAC" w14:textId="77777777" w:rsidTr="0002392D">
        <w:tc>
          <w:tcPr>
            <w:tcW w:w="1576" w:type="dxa"/>
          </w:tcPr>
          <w:p w14:paraId="13F805D0" w14:textId="77777777" w:rsidR="00660E24" w:rsidRPr="0002392D" w:rsidRDefault="00660E24" w:rsidP="00660E24">
            <w:pPr>
              <w:jc w:val="right"/>
              <w:rPr>
                <w:sz w:val="22"/>
                <w:lang w:val="fr"/>
              </w:rPr>
            </w:pPr>
            <w:r w:rsidRPr="0002392D">
              <w:rPr>
                <w:sz w:val="22"/>
                <w:lang w:val="fr"/>
              </w:rPr>
              <w:t>50</w:t>
            </w:r>
          </w:p>
        </w:tc>
        <w:tc>
          <w:tcPr>
            <w:tcW w:w="7080" w:type="dxa"/>
          </w:tcPr>
          <w:p w14:paraId="2D03BBBB" w14:textId="77777777" w:rsidR="00660E24" w:rsidRPr="0002392D" w:rsidRDefault="00660E24" w:rsidP="00660E24">
            <w:pPr>
              <w:rPr>
                <w:sz w:val="22"/>
                <w:lang w:val="fr"/>
              </w:rPr>
            </w:pPr>
            <w:r w:rsidRPr="0002392D">
              <w:rPr>
                <w:sz w:val="22"/>
                <w:lang w:val="fr"/>
              </w:rPr>
              <w:t>Exécution du Contrat</w:t>
            </w:r>
            <w:r w:rsidR="00345D9F" w:rsidRPr="0002392D">
              <w:rPr>
                <w:sz w:val="22"/>
                <w:lang w:val="fr"/>
              </w:rPr>
              <w:t xml:space="preserve"> ………………………………………………….</w:t>
            </w:r>
          </w:p>
        </w:tc>
        <w:tc>
          <w:tcPr>
            <w:tcW w:w="760" w:type="dxa"/>
          </w:tcPr>
          <w:p w14:paraId="0345AD22" w14:textId="77777777" w:rsidR="00660E24" w:rsidRPr="0002392D" w:rsidRDefault="00961FD7" w:rsidP="00BA452E">
            <w:pPr>
              <w:rPr>
                <w:sz w:val="22"/>
                <w:lang w:val="fr"/>
              </w:rPr>
            </w:pPr>
            <w:r w:rsidRPr="0002392D">
              <w:rPr>
                <w:sz w:val="22"/>
                <w:lang w:val="fr"/>
              </w:rPr>
              <w:t>124</w:t>
            </w:r>
          </w:p>
        </w:tc>
      </w:tr>
      <w:tr w:rsidR="008425B7" w:rsidRPr="0019386B" w14:paraId="3C7F6DC0" w14:textId="77777777" w:rsidTr="0002392D">
        <w:tc>
          <w:tcPr>
            <w:tcW w:w="1576" w:type="dxa"/>
          </w:tcPr>
          <w:p w14:paraId="2B865B6E" w14:textId="77777777" w:rsidR="00660E24" w:rsidRPr="0002392D" w:rsidRDefault="00660E24" w:rsidP="00660E24">
            <w:pPr>
              <w:jc w:val="right"/>
              <w:rPr>
                <w:sz w:val="22"/>
                <w:lang w:val="fr"/>
              </w:rPr>
            </w:pPr>
          </w:p>
        </w:tc>
        <w:tc>
          <w:tcPr>
            <w:tcW w:w="7080" w:type="dxa"/>
          </w:tcPr>
          <w:p w14:paraId="5C6E616D" w14:textId="77777777" w:rsidR="00660E24" w:rsidRPr="0002392D" w:rsidRDefault="00660E24" w:rsidP="00660E24">
            <w:pPr>
              <w:rPr>
                <w:sz w:val="22"/>
                <w:lang w:val="fr"/>
              </w:rPr>
            </w:pPr>
            <w:r w:rsidRPr="0002392D">
              <w:rPr>
                <w:sz w:val="22"/>
                <w:lang w:val="fr"/>
              </w:rPr>
              <w:t>C</w:t>
            </w:r>
            <w:r w:rsidR="008B4DDB" w:rsidRPr="0002392D">
              <w:rPr>
                <w:sz w:val="22"/>
                <w:lang w:val="fr"/>
              </w:rPr>
              <w:t>onditions</w:t>
            </w:r>
            <w:r w:rsidRPr="0002392D">
              <w:rPr>
                <w:sz w:val="22"/>
                <w:lang w:val="fr"/>
              </w:rPr>
              <w:t xml:space="preserve"> P</w:t>
            </w:r>
            <w:r w:rsidR="008B4DDB" w:rsidRPr="0002392D">
              <w:rPr>
                <w:sz w:val="22"/>
                <w:lang w:val="fr"/>
              </w:rPr>
              <w:t>articulières</w:t>
            </w:r>
            <w:r w:rsidRPr="0002392D">
              <w:rPr>
                <w:sz w:val="22"/>
                <w:lang w:val="fr"/>
              </w:rPr>
              <w:t xml:space="preserve"> </w:t>
            </w:r>
            <w:r w:rsidR="008B4DDB" w:rsidRPr="0002392D">
              <w:rPr>
                <w:sz w:val="22"/>
                <w:lang w:val="fr"/>
              </w:rPr>
              <w:t>du</w:t>
            </w:r>
            <w:r w:rsidRPr="0002392D">
              <w:rPr>
                <w:sz w:val="22"/>
                <w:lang w:val="fr"/>
              </w:rPr>
              <w:t xml:space="preserve"> C</w:t>
            </w:r>
            <w:r w:rsidR="008B4DDB" w:rsidRPr="0002392D">
              <w:rPr>
                <w:sz w:val="22"/>
                <w:lang w:val="fr"/>
              </w:rPr>
              <w:t>ontrat</w:t>
            </w:r>
            <w:r w:rsidR="00345D9F" w:rsidRPr="0002392D">
              <w:rPr>
                <w:sz w:val="22"/>
                <w:lang w:val="fr"/>
              </w:rPr>
              <w:t xml:space="preserve"> ………………….</w:t>
            </w:r>
          </w:p>
        </w:tc>
        <w:tc>
          <w:tcPr>
            <w:tcW w:w="760" w:type="dxa"/>
          </w:tcPr>
          <w:p w14:paraId="119C83F8" w14:textId="77777777" w:rsidR="00660E24" w:rsidRPr="0002392D" w:rsidRDefault="00961FD7" w:rsidP="00BA452E">
            <w:pPr>
              <w:rPr>
                <w:sz w:val="22"/>
                <w:lang w:val="fr"/>
              </w:rPr>
            </w:pPr>
            <w:r w:rsidRPr="0002392D">
              <w:rPr>
                <w:sz w:val="22"/>
                <w:lang w:val="fr"/>
              </w:rPr>
              <w:t>125</w:t>
            </w:r>
          </w:p>
        </w:tc>
      </w:tr>
      <w:tr w:rsidR="008425B7" w:rsidRPr="0019386B" w14:paraId="7C62690D" w14:textId="77777777" w:rsidTr="0002392D">
        <w:tc>
          <w:tcPr>
            <w:tcW w:w="1576" w:type="dxa"/>
          </w:tcPr>
          <w:p w14:paraId="7FA2427A" w14:textId="77777777" w:rsidR="00660E24" w:rsidRPr="0002392D" w:rsidRDefault="00660E24" w:rsidP="00660E24">
            <w:pPr>
              <w:jc w:val="right"/>
              <w:rPr>
                <w:sz w:val="22"/>
                <w:lang w:val="fr"/>
              </w:rPr>
            </w:pPr>
          </w:p>
        </w:tc>
        <w:tc>
          <w:tcPr>
            <w:tcW w:w="7080" w:type="dxa"/>
          </w:tcPr>
          <w:p w14:paraId="0EDD3976" w14:textId="77777777" w:rsidR="00660E24" w:rsidRPr="0002392D" w:rsidRDefault="00660E24" w:rsidP="00660E24">
            <w:pPr>
              <w:rPr>
                <w:sz w:val="22"/>
                <w:lang w:val="fr"/>
              </w:rPr>
            </w:pPr>
            <w:r w:rsidRPr="0002392D">
              <w:rPr>
                <w:sz w:val="22"/>
                <w:lang w:val="fr"/>
              </w:rPr>
              <w:t>ANNEXES AU CONTRAT</w:t>
            </w:r>
            <w:r w:rsidR="00345D9F" w:rsidRPr="0002392D">
              <w:rPr>
                <w:sz w:val="22"/>
                <w:lang w:val="fr"/>
              </w:rPr>
              <w:t xml:space="preserve"> ………………………………………….</w:t>
            </w:r>
          </w:p>
        </w:tc>
        <w:tc>
          <w:tcPr>
            <w:tcW w:w="760" w:type="dxa"/>
          </w:tcPr>
          <w:p w14:paraId="57F21026" w14:textId="77777777" w:rsidR="00660E24" w:rsidRPr="0002392D" w:rsidRDefault="00961FD7" w:rsidP="00BA452E">
            <w:pPr>
              <w:rPr>
                <w:sz w:val="22"/>
                <w:lang w:val="fr"/>
              </w:rPr>
            </w:pPr>
            <w:r w:rsidRPr="0002392D">
              <w:rPr>
                <w:sz w:val="22"/>
                <w:lang w:val="fr"/>
              </w:rPr>
              <w:t>130</w:t>
            </w:r>
          </w:p>
        </w:tc>
      </w:tr>
      <w:tr w:rsidR="008425B7" w:rsidRPr="0019386B" w14:paraId="0F5D8459" w14:textId="77777777" w:rsidTr="0002392D">
        <w:tc>
          <w:tcPr>
            <w:tcW w:w="1576" w:type="dxa"/>
          </w:tcPr>
          <w:p w14:paraId="66652376" w14:textId="77777777" w:rsidR="00660E24" w:rsidRPr="0002392D" w:rsidRDefault="00660E24" w:rsidP="00660E24">
            <w:pPr>
              <w:jc w:val="right"/>
              <w:rPr>
                <w:sz w:val="22"/>
                <w:lang w:val="fr"/>
              </w:rPr>
            </w:pPr>
          </w:p>
        </w:tc>
        <w:tc>
          <w:tcPr>
            <w:tcW w:w="7080" w:type="dxa"/>
          </w:tcPr>
          <w:p w14:paraId="510E5CED" w14:textId="77777777" w:rsidR="00660E24" w:rsidRPr="0002392D" w:rsidRDefault="00660E24" w:rsidP="00660E24">
            <w:pPr>
              <w:rPr>
                <w:sz w:val="22"/>
                <w:lang w:val="fr"/>
              </w:rPr>
            </w:pPr>
            <w:r w:rsidRPr="0002392D">
              <w:rPr>
                <w:sz w:val="22"/>
                <w:lang w:val="fr"/>
              </w:rPr>
              <w:t>Annexe A : Description des Services</w:t>
            </w:r>
            <w:r w:rsidR="00345D9F" w:rsidRPr="0002392D">
              <w:rPr>
                <w:sz w:val="22"/>
                <w:lang w:val="fr"/>
              </w:rPr>
              <w:t xml:space="preserve"> …………………………………</w:t>
            </w:r>
          </w:p>
        </w:tc>
        <w:tc>
          <w:tcPr>
            <w:tcW w:w="760" w:type="dxa"/>
          </w:tcPr>
          <w:p w14:paraId="2F0FE1FD" w14:textId="77777777" w:rsidR="00660E24" w:rsidRPr="0002392D" w:rsidRDefault="00BA452E" w:rsidP="00BA452E">
            <w:pPr>
              <w:rPr>
                <w:sz w:val="22"/>
                <w:lang w:val="fr"/>
              </w:rPr>
            </w:pPr>
            <w:r w:rsidRPr="0002392D">
              <w:rPr>
                <w:sz w:val="22"/>
                <w:lang w:val="fr"/>
              </w:rPr>
              <w:t>130</w:t>
            </w:r>
          </w:p>
        </w:tc>
      </w:tr>
      <w:tr w:rsidR="008425B7" w:rsidRPr="0019386B" w14:paraId="00A00D2A" w14:textId="77777777" w:rsidTr="0002392D">
        <w:tc>
          <w:tcPr>
            <w:tcW w:w="1576" w:type="dxa"/>
          </w:tcPr>
          <w:p w14:paraId="11AB1138" w14:textId="77777777" w:rsidR="00660E24" w:rsidRPr="0002392D" w:rsidRDefault="00660E24" w:rsidP="00660E24">
            <w:pPr>
              <w:jc w:val="right"/>
              <w:rPr>
                <w:sz w:val="22"/>
                <w:lang w:val="fr"/>
              </w:rPr>
            </w:pPr>
          </w:p>
        </w:tc>
        <w:tc>
          <w:tcPr>
            <w:tcW w:w="7080" w:type="dxa"/>
          </w:tcPr>
          <w:p w14:paraId="6AC03E60" w14:textId="77777777" w:rsidR="00660E24" w:rsidRPr="0002392D" w:rsidRDefault="00660E24" w:rsidP="00660E24">
            <w:pPr>
              <w:rPr>
                <w:sz w:val="22"/>
                <w:lang w:val="fr"/>
              </w:rPr>
            </w:pPr>
            <w:r w:rsidRPr="0002392D">
              <w:rPr>
                <w:sz w:val="22"/>
                <w:lang w:val="fr"/>
              </w:rPr>
              <w:t>Annexe B : Stipulations complémentaires</w:t>
            </w:r>
            <w:r w:rsidR="00345D9F" w:rsidRPr="0002392D">
              <w:rPr>
                <w:sz w:val="22"/>
                <w:lang w:val="fr"/>
              </w:rPr>
              <w:t xml:space="preserve"> ……………………………</w:t>
            </w:r>
          </w:p>
        </w:tc>
        <w:tc>
          <w:tcPr>
            <w:tcW w:w="760" w:type="dxa"/>
          </w:tcPr>
          <w:p w14:paraId="6C25C915" w14:textId="77777777" w:rsidR="00660E24" w:rsidRPr="0002392D" w:rsidRDefault="00BA452E" w:rsidP="00BA452E">
            <w:pPr>
              <w:rPr>
                <w:sz w:val="22"/>
                <w:lang w:val="fr"/>
              </w:rPr>
            </w:pPr>
            <w:r w:rsidRPr="0002392D">
              <w:rPr>
                <w:sz w:val="22"/>
                <w:lang w:val="fr"/>
              </w:rPr>
              <w:t>131</w:t>
            </w:r>
          </w:p>
        </w:tc>
      </w:tr>
      <w:tr w:rsidR="008425B7" w:rsidRPr="0019386B" w14:paraId="15AB5FD3" w14:textId="77777777" w:rsidTr="0002392D">
        <w:tc>
          <w:tcPr>
            <w:tcW w:w="1576" w:type="dxa"/>
          </w:tcPr>
          <w:p w14:paraId="1725B257" w14:textId="77777777" w:rsidR="00660E24" w:rsidRPr="0002392D" w:rsidRDefault="00660E24" w:rsidP="00660E24">
            <w:pPr>
              <w:jc w:val="right"/>
              <w:rPr>
                <w:sz w:val="22"/>
                <w:lang w:val="fr"/>
              </w:rPr>
            </w:pPr>
          </w:p>
        </w:tc>
        <w:tc>
          <w:tcPr>
            <w:tcW w:w="7080" w:type="dxa"/>
          </w:tcPr>
          <w:p w14:paraId="1C378249" w14:textId="77777777" w:rsidR="00660E24" w:rsidRPr="0002392D" w:rsidRDefault="00660E24" w:rsidP="00660E24">
            <w:pPr>
              <w:rPr>
                <w:sz w:val="22"/>
                <w:lang w:val="fr"/>
              </w:rPr>
            </w:pPr>
            <w:r w:rsidRPr="0002392D">
              <w:rPr>
                <w:sz w:val="22"/>
                <w:lang w:val="fr"/>
              </w:rPr>
              <w:t>Annexe C : Rapports</w:t>
            </w:r>
            <w:r w:rsidR="00345D9F" w:rsidRPr="0002392D">
              <w:rPr>
                <w:sz w:val="22"/>
                <w:lang w:val="fr"/>
              </w:rPr>
              <w:t xml:space="preserve"> ………………………………………………….</w:t>
            </w:r>
          </w:p>
        </w:tc>
        <w:tc>
          <w:tcPr>
            <w:tcW w:w="760" w:type="dxa"/>
          </w:tcPr>
          <w:p w14:paraId="188DDEDC" w14:textId="77777777" w:rsidR="00660E24" w:rsidRPr="0002392D" w:rsidRDefault="00BA452E" w:rsidP="00BA452E">
            <w:pPr>
              <w:rPr>
                <w:sz w:val="22"/>
                <w:lang w:val="fr"/>
              </w:rPr>
            </w:pPr>
            <w:r w:rsidRPr="0002392D">
              <w:rPr>
                <w:sz w:val="22"/>
                <w:lang w:val="fr"/>
              </w:rPr>
              <w:t>162</w:t>
            </w:r>
          </w:p>
        </w:tc>
      </w:tr>
      <w:tr w:rsidR="008425B7" w:rsidRPr="0019386B" w14:paraId="2AA24FB8" w14:textId="77777777" w:rsidTr="0002392D">
        <w:tc>
          <w:tcPr>
            <w:tcW w:w="1576" w:type="dxa"/>
          </w:tcPr>
          <w:p w14:paraId="6A87DED4" w14:textId="77777777" w:rsidR="00660E24" w:rsidRPr="0002392D" w:rsidRDefault="00660E24" w:rsidP="00660E24">
            <w:pPr>
              <w:jc w:val="right"/>
              <w:rPr>
                <w:sz w:val="22"/>
                <w:lang w:val="fr"/>
              </w:rPr>
            </w:pPr>
          </w:p>
        </w:tc>
        <w:tc>
          <w:tcPr>
            <w:tcW w:w="7080" w:type="dxa"/>
          </w:tcPr>
          <w:p w14:paraId="797C63E9" w14:textId="77777777" w:rsidR="00660E24" w:rsidRPr="0002392D" w:rsidRDefault="00660E24" w:rsidP="00660E24">
            <w:pPr>
              <w:rPr>
                <w:sz w:val="22"/>
                <w:lang w:val="fr"/>
              </w:rPr>
            </w:pPr>
            <w:r w:rsidRPr="0002392D">
              <w:rPr>
                <w:sz w:val="22"/>
                <w:lang w:val="fr"/>
              </w:rPr>
              <w:t>Annexe D : Personnel clé et sous-traitants</w:t>
            </w:r>
            <w:r w:rsidR="00345D9F" w:rsidRPr="0002392D">
              <w:rPr>
                <w:sz w:val="22"/>
                <w:lang w:val="fr"/>
              </w:rPr>
              <w:t xml:space="preserve"> ……………………………</w:t>
            </w:r>
          </w:p>
        </w:tc>
        <w:tc>
          <w:tcPr>
            <w:tcW w:w="760" w:type="dxa"/>
          </w:tcPr>
          <w:p w14:paraId="3411D197" w14:textId="77777777" w:rsidR="00660E24" w:rsidRPr="0002392D" w:rsidRDefault="00BA452E" w:rsidP="00BA452E">
            <w:pPr>
              <w:rPr>
                <w:sz w:val="22"/>
                <w:lang w:val="fr"/>
              </w:rPr>
            </w:pPr>
            <w:r w:rsidRPr="0002392D">
              <w:rPr>
                <w:sz w:val="22"/>
                <w:lang w:val="fr"/>
              </w:rPr>
              <w:t>164</w:t>
            </w:r>
          </w:p>
        </w:tc>
      </w:tr>
      <w:tr w:rsidR="008425B7" w:rsidRPr="0019386B" w14:paraId="7CD65EF0" w14:textId="77777777" w:rsidTr="0002392D">
        <w:tc>
          <w:tcPr>
            <w:tcW w:w="1576" w:type="dxa"/>
          </w:tcPr>
          <w:p w14:paraId="2FD912B9" w14:textId="77777777" w:rsidR="00660E24" w:rsidRPr="0002392D" w:rsidRDefault="00660E24" w:rsidP="00660E24">
            <w:pPr>
              <w:jc w:val="right"/>
              <w:rPr>
                <w:sz w:val="22"/>
                <w:lang w:val="fr"/>
              </w:rPr>
            </w:pPr>
          </w:p>
        </w:tc>
        <w:tc>
          <w:tcPr>
            <w:tcW w:w="7080" w:type="dxa"/>
          </w:tcPr>
          <w:p w14:paraId="35B0049F" w14:textId="77777777" w:rsidR="00660E24" w:rsidRPr="0002392D" w:rsidRDefault="00660E24" w:rsidP="00660E24">
            <w:pPr>
              <w:rPr>
                <w:sz w:val="22"/>
                <w:lang w:val="fr"/>
              </w:rPr>
            </w:pPr>
            <w:r w:rsidRPr="0002392D">
              <w:rPr>
                <w:sz w:val="22"/>
                <w:lang w:val="fr"/>
              </w:rPr>
              <w:t>Annexe E : Ventilation du prix contractuel en Dollars US</w:t>
            </w:r>
            <w:r w:rsidR="00345D9F" w:rsidRPr="0002392D">
              <w:rPr>
                <w:sz w:val="22"/>
                <w:lang w:val="fr"/>
              </w:rPr>
              <w:t xml:space="preserve"> …………..</w:t>
            </w:r>
          </w:p>
        </w:tc>
        <w:tc>
          <w:tcPr>
            <w:tcW w:w="760" w:type="dxa"/>
          </w:tcPr>
          <w:p w14:paraId="3CAE1131" w14:textId="77777777" w:rsidR="00660E24" w:rsidRPr="0002392D" w:rsidRDefault="00BA452E" w:rsidP="00BA452E">
            <w:pPr>
              <w:rPr>
                <w:sz w:val="22"/>
                <w:lang w:val="fr"/>
              </w:rPr>
            </w:pPr>
            <w:r w:rsidRPr="0002392D">
              <w:rPr>
                <w:sz w:val="22"/>
                <w:lang w:val="fr"/>
              </w:rPr>
              <w:t>165</w:t>
            </w:r>
          </w:p>
        </w:tc>
      </w:tr>
      <w:tr w:rsidR="008425B7" w:rsidRPr="0019386B" w14:paraId="48FBBFD8" w14:textId="77777777" w:rsidTr="0002392D">
        <w:tc>
          <w:tcPr>
            <w:tcW w:w="1576" w:type="dxa"/>
          </w:tcPr>
          <w:p w14:paraId="47050ABC" w14:textId="77777777" w:rsidR="00660E24" w:rsidRPr="0002392D" w:rsidRDefault="00660E24" w:rsidP="00660E24">
            <w:pPr>
              <w:jc w:val="right"/>
              <w:rPr>
                <w:sz w:val="22"/>
                <w:lang w:val="fr"/>
              </w:rPr>
            </w:pPr>
          </w:p>
        </w:tc>
        <w:tc>
          <w:tcPr>
            <w:tcW w:w="7080" w:type="dxa"/>
          </w:tcPr>
          <w:p w14:paraId="2779975B" w14:textId="77777777" w:rsidR="00660E24" w:rsidRPr="0002392D" w:rsidRDefault="00660E24" w:rsidP="00660E24">
            <w:pPr>
              <w:rPr>
                <w:sz w:val="22"/>
                <w:lang w:val="fr"/>
              </w:rPr>
            </w:pPr>
            <w:r w:rsidRPr="0002392D">
              <w:rPr>
                <w:sz w:val="22"/>
                <w:lang w:val="fr"/>
              </w:rPr>
              <w:t>Annexe F : Ventilation du prix contractuel dans la monnaie nationale</w:t>
            </w:r>
            <w:r w:rsidR="00345D9F" w:rsidRPr="0002392D">
              <w:rPr>
                <w:sz w:val="22"/>
                <w:lang w:val="fr"/>
              </w:rPr>
              <w:t xml:space="preserve"> ..</w:t>
            </w:r>
          </w:p>
        </w:tc>
        <w:tc>
          <w:tcPr>
            <w:tcW w:w="760" w:type="dxa"/>
          </w:tcPr>
          <w:p w14:paraId="7EB0355A" w14:textId="77777777" w:rsidR="00660E24" w:rsidRPr="0002392D" w:rsidRDefault="00BA452E" w:rsidP="00BA452E">
            <w:pPr>
              <w:rPr>
                <w:sz w:val="22"/>
                <w:lang w:val="fr"/>
              </w:rPr>
            </w:pPr>
            <w:r w:rsidRPr="0002392D">
              <w:rPr>
                <w:sz w:val="22"/>
                <w:lang w:val="fr"/>
              </w:rPr>
              <w:t>166</w:t>
            </w:r>
          </w:p>
        </w:tc>
      </w:tr>
      <w:tr w:rsidR="008425B7" w:rsidRPr="0019386B" w14:paraId="6EA41144" w14:textId="77777777" w:rsidTr="0002392D">
        <w:tc>
          <w:tcPr>
            <w:tcW w:w="1576" w:type="dxa"/>
          </w:tcPr>
          <w:p w14:paraId="7CFBAEF0" w14:textId="77777777" w:rsidR="00660E24" w:rsidRPr="0002392D" w:rsidRDefault="00660E24" w:rsidP="00660E24">
            <w:pPr>
              <w:jc w:val="right"/>
              <w:rPr>
                <w:sz w:val="22"/>
                <w:lang w:val="fr"/>
              </w:rPr>
            </w:pPr>
          </w:p>
        </w:tc>
        <w:tc>
          <w:tcPr>
            <w:tcW w:w="7080" w:type="dxa"/>
          </w:tcPr>
          <w:p w14:paraId="5E73157C" w14:textId="77777777" w:rsidR="00660E24" w:rsidRPr="0002392D" w:rsidRDefault="00660E24" w:rsidP="00660E24">
            <w:pPr>
              <w:rPr>
                <w:sz w:val="22"/>
                <w:lang w:val="fr"/>
              </w:rPr>
            </w:pPr>
            <w:r w:rsidRPr="0002392D">
              <w:rPr>
                <w:sz w:val="22"/>
                <w:lang w:val="fr"/>
              </w:rPr>
              <w:t>Annexe G : Services et installations fournies par l’Entité MCA</w:t>
            </w:r>
            <w:r w:rsidR="00345D9F" w:rsidRPr="0002392D">
              <w:rPr>
                <w:sz w:val="22"/>
                <w:lang w:val="fr"/>
              </w:rPr>
              <w:t xml:space="preserve"> ………</w:t>
            </w:r>
          </w:p>
        </w:tc>
        <w:tc>
          <w:tcPr>
            <w:tcW w:w="760" w:type="dxa"/>
          </w:tcPr>
          <w:p w14:paraId="000C3042" w14:textId="77777777" w:rsidR="00660E24" w:rsidRPr="0002392D" w:rsidRDefault="00BA452E" w:rsidP="00BA452E">
            <w:pPr>
              <w:rPr>
                <w:sz w:val="22"/>
                <w:lang w:val="fr"/>
              </w:rPr>
            </w:pPr>
            <w:r w:rsidRPr="0002392D">
              <w:rPr>
                <w:sz w:val="22"/>
                <w:lang w:val="fr"/>
              </w:rPr>
              <w:t>167</w:t>
            </w:r>
          </w:p>
        </w:tc>
      </w:tr>
      <w:tr w:rsidR="008425B7" w:rsidRPr="0019386B" w14:paraId="3461F7BB" w14:textId="77777777" w:rsidTr="0002392D">
        <w:tc>
          <w:tcPr>
            <w:tcW w:w="1576" w:type="dxa"/>
          </w:tcPr>
          <w:p w14:paraId="27374DE0" w14:textId="77777777" w:rsidR="00660E24" w:rsidRPr="0002392D" w:rsidRDefault="00660E24" w:rsidP="00660E24">
            <w:pPr>
              <w:jc w:val="right"/>
              <w:rPr>
                <w:sz w:val="22"/>
                <w:lang w:val="fr"/>
              </w:rPr>
            </w:pPr>
          </w:p>
        </w:tc>
        <w:tc>
          <w:tcPr>
            <w:tcW w:w="7080" w:type="dxa"/>
          </w:tcPr>
          <w:p w14:paraId="0FB34858" w14:textId="77777777" w:rsidR="00660E24" w:rsidRPr="0002392D" w:rsidRDefault="00660E24" w:rsidP="00660E24">
            <w:pPr>
              <w:rPr>
                <w:sz w:val="22"/>
                <w:lang w:val="fr"/>
              </w:rPr>
            </w:pPr>
            <w:r w:rsidRPr="0002392D">
              <w:rPr>
                <w:sz w:val="22"/>
                <w:lang w:val="fr"/>
              </w:rPr>
              <w:t>Annexe H : Formulaire de certificat d’observation des sanctions</w:t>
            </w:r>
            <w:r w:rsidR="00345D9F" w:rsidRPr="0002392D">
              <w:rPr>
                <w:sz w:val="22"/>
                <w:lang w:val="fr"/>
              </w:rPr>
              <w:t xml:space="preserve"> …….</w:t>
            </w:r>
          </w:p>
        </w:tc>
        <w:tc>
          <w:tcPr>
            <w:tcW w:w="760" w:type="dxa"/>
          </w:tcPr>
          <w:p w14:paraId="6BEB13C2" w14:textId="77777777" w:rsidR="00660E24" w:rsidRPr="0002392D" w:rsidRDefault="00BA452E" w:rsidP="00BA452E">
            <w:pPr>
              <w:rPr>
                <w:sz w:val="22"/>
                <w:lang w:val="fr"/>
              </w:rPr>
            </w:pPr>
            <w:r w:rsidRPr="0002392D">
              <w:rPr>
                <w:sz w:val="22"/>
                <w:lang w:val="fr"/>
              </w:rPr>
              <w:t>168</w:t>
            </w:r>
          </w:p>
        </w:tc>
      </w:tr>
      <w:tr w:rsidR="008425B7" w:rsidRPr="0019386B" w14:paraId="5DEDEF0A" w14:textId="77777777" w:rsidTr="0002392D">
        <w:trPr>
          <w:trHeight w:val="270"/>
        </w:trPr>
        <w:tc>
          <w:tcPr>
            <w:tcW w:w="1576" w:type="dxa"/>
          </w:tcPr>
          <w:p w14:paraId="2D699D52" w14:textId="77777777" w:rsidR="00660E24" w:rsidRPr="0002392D" w:rsidRDefault="00660E24" w:rsidP="00660E24">
            <w:pPr>
              <w:jc w:val="right"/>
              <w:rPr>
                <w:sz w:val="22"/>
                <w:lang w:val="fr"/>
              </w:rPr>
            </w:pPr>
          </w:p>
        </w:tc>
        <w:tc>
          <w:tcPr>
            <w:tcW w:w="7080" w:type="dxa"/>
          </w:tcPr>
          <w:p w14:paraId="47C52B34" w14:textId="77777777" w:rsidR="00660E24" w:rsidRPr="0002392D" w:rsidRDefault="000528F9" w:rsidP="00660E24">
            <w:pPr>
              <w:pStyle w:val="TM1"/>
              <w:rPr>
                <w:rFonts w:eastAsiaTheme="minorEastAsia"/>
                <w:sz w:val="22"/>
                <w:lang w:val="fr-FR"/>
              </w:rPr>
            </w:pPr>
            <w:hyperlink w:anchor="_Toc523314664" w:history="1">
              <w:r w:rsidR="00660E24" w:rsidRPr="0002392D">
                <w:rPr>
                  <w:rStyle w:val="Lienhypertexte"/>
                  <w:color w:val="auto"/>
                  <w:sz w:val="22"/>
                  <w:u w:val="none"/>
                  <w:lang w:val="fr"/>
                </w:rPr>
                <w:t xml:space="preserve">Annexe I : </w:t>
              </w:r>
              <w:r w:rsidR="00660E24" w:rsidRPr="0002392D">
                <w:rPr>
                  <w:sz w:val="22"/>
                  <w:lang w:val="fr-FR"/>
                </w:rPr>
                <w:t>Formulaire d’auto-certification pour les Consultants/Sous-traitants/Fournisseurs</w:t>
              </w:r>
            </w:hyperlink>
            <w:r w:rsidR="00345D9F" w:rsidRPr="0002392D">
              <w:rPr>
                <w:sz w:val="22"/>
                <w:lang w:val="fr-FR"/>
              </w:rPr>
              <w:t xml:space="preserve"> ……………………………………………..</w:t>
            </w:r>
          </w:p>
        </w:tc>
        <w:tc>
          <w:tcPr>
            <w:tcW w:w="760" w:type="dxa"/>
          </w:tcPr>
          <w:p w14:paraId="7217509D" w14:textId="77777777" w:rsidR="00345D9F" w:rsidRPr="0002392D" w:rsidRDefault="00345D9F" w:rsidP="00BA452E">
            <w:pPr>
              <w:rPr>
                <w:sz w:val="22"/>
                <w:lang w:val="fr"/>
              </w:rPr>
            </w:pPr>
          </w:p>
          <w:p w14:paraId="037C985E" w14:textId="77777777" w:rsidR="00660E24" w:rsidRPr="0002392D" w:rsidRDefault="00BA452E" w:rsidP="00BA452E">
            <w:pPr>
              <w:rPr>
                <w:sz w:val="22"/>
                <w:lang w:val="fr"/>
              </w:rPr>
            </w:pPr>
            <w:r w:rsidRPr="0002392D">
              <w:rPr>
                <w:sz w:val="22"/>
                <w:lang w:val="fr"/>
              </w:rPr>
              <w:t>173</w:t>
            </w:r>
          </w:p>
        </w:tc>
      </w:tr>
      <w:tr w:rsidR="008425B7" w:rsidRPr="0019386B" w14:paraId="33942555" w14:textId="77777777" w:rsidTr="0002392D">
        <w:tc>
          <w:tcPr>
            <w:tcW w:w="1576" w:type="dxa"/>
          </w:tcPr>
          <w:p w14:paraId="0BF848E0" w14:textId="77777777" w:rsidR="00660E24" w:rsidRPr="0002392D" w:rsidRDefault="00660E24" w:rsidP="00660E24">
            <w:pPr>
              <w:jc w:val="right"/>
              <w:rPr>
                <w:sz w:val="22"/>
                <w:lang w:val="fr"/>
              </w:rPr>
            </w:pPr>
          </w:p>
        </w:tc>
        <w:tc>
          <w:tcPr>
            <w:tcW w:w="7080" w:type="dxa"/>
          </w:tcPr>
          <w:p w14:paraId="4F105E9D" w14:textId="77777777" w:rsidR="00660E24" w:rsidRPr="0002392D" w:rsidRDefault="00660E24" w:rsidP="00660E24">
            <w:pPr>
              <w:pStyle w:val="TM1"/>
              <w:rPr>
                <w:sz w:val="22"/>
                <w:lang w:val="fr-FR"/>
              </w:rPr>
            </w:pPr>
            <w:r w:rsidRPr="0002392D">
              <w:rPr>
                <w:sz w:val="22"/>
                <w:lang w:val="fr-FR"/>
              </w:rPr>
              <w:t>Annexe J : Avis d’intention d’attribution du Contra</w:t>
            </w:r>
            <w:r w:rsidR="00345D9F" w:rsidRPr="0002392D">
              <w:rPr>
                <w:sz w:val="22"/>
                <w:lang w:val="fr-FR"/>
              </w:rPr>
              <w:t>t ………………….</w:t>
            </w:r>
          </w:p>
        </w:tc>
        <w:tc>
          <w:tcPr>
            <w:tcW w:w="760" w:type="dxa"/>
          </w:tcPr>
          <w:p w14:paraId="420A9170" w14:textId="77777777" w:rsidR="008D322A" w:rsidRPr="0002392D" w:rsidRDefault="008D322A" w:rsidP="00BA452E">
            <w:pPr>
              <w:rPr>
                <w:sz w:val="22"/>
                <w:lang w:val="fr"/>
              </w:rPr>
            </w:pPr>
          </w:p>
          <w:p w14:paraId="2A7A5ED0" w14:textId="77777777" w:rsidR="00660E24" w:rsidRPr="0002392D" w:rsidRDefault="00BA452E" w:rsidP="00BA452E">
            <w:pPr>
              <w:rPr>
                <w:sz w:val="22"/>
                <w:lang w:val="fr"/>
              </w:rPr>
            </w:pPr>
            <w:r w:rsidRPr="0002392D">
              <w:rPr>
                <w:sz w:val="22"/>
                <w:lang w:val="fr"/>
              </w:rPr>
              <w:t>175</w:t>
            </w:r>
          </w:p>
        </w:tc>
      </w:tr>
    </w:tbl>
    <w:p w14:paraId="55690A90" w14:textId="77777777" w:rsidR="00867EAD" w:rsidRPr="0019386B" w:rsidRDefault="00867EAD" w:rsidP="00051295">
      <w:pPr>
        <w:pStyle w:val="En-ttedetabledesmatires"/>
        <w:jc w:val="center"/>
        <w:rPr>
          <w:rFonts w:ascii="Times New Roman" w:hAnsi="Times New Roman"/>
          <w:sz w:val="24"/>
          <w:szCs w:val="24"/>
          <w:lang w:val="fr-FR"/>
        </w:rPr>
        <w:sectPr w:rsidR="00867EAD" w:rsidRPr="0019386B" w:rsidSect="00445604">
          <w:headerReference w:type="default" r:id="rId19"/>
          <w:pgSz w:w="12240" w:h="15840"/>
          <w:pgMar w:top="1440" w:right="1440" w:bottom="1440" w:left="1440" w:header="720" w:footer="720" w:gutter="0"/>
          <w:pgNumType w:fmt="lowerRoman"/>
          <w:cols w:space="720"/>
          <w:docGrid w:linePitch="360"/>
        </w:sectPr>
      </w:pPr>
    </w:p>
    <w:p w14:paraId="39C72A9A" w14:textId="77777777" w:rsidR="008A3D59" w:rsidRPr="0019386B" w:rsidRDefault="008A3D59" w:rsidP="008A3D59">
      <w:pPr>
        <w:jc w:val="center"/>
        <w:rPr>
          <w:b/>
          <w:lang w:val="fr-FR"/>
        </w:rPr>
      </w:pPr>
    </w:p>
    <w:p w14:paraId="28BA2C31" w14:textId="77777777" w:rsidR="008A3D59" w:rsidRPr="0019386B" w:rsidRDefault="008A3D59" w:rsidP="008A3D59">
      <w:pPr>
        <w:jc w:val="center"/>
        <w:rPr>
          <w:b/>
          <w:lang w:val="fr-FR"/>
        </w:rPr>
      </w:pPr>
    </w:p>
    <w:p w14:paraId="093E09E7" w14:textId="77777777" w:rsidR="008A3D59" w:rsidRPr="0019386B" w:rsidRDefault="008A3D59" w:rsidP="008A3D59">
      <w:pPr>
        <w:jc w:val="center"/>
        <w:rPr>
          <w:b/>
          <w:lang w:val="fr-FR"/>
        </w:rPr>
      </w:pPr>
    </w:p>
    <w:p w14:paraId="2C0E9BF1" w14:textId="77777777" w:rsidR="008A3D59" w:rsidRPr="0019386B" w:rsidRDefault="008A3D59" w:rsidP="008A3D59">
      <w:pPr>
        <w:jc w:val="center"/>
        <w:rPr>
          <w:b/>
          <w:lang w:val="fr-FR"/>
        </w:rPr>
      </w:pPr>
    </w:p>
    <w:p w14:paraId="478128CB" w14:textId="77777777" w:rsidR="008A3D59" w:rsidRPr="0019386B" w:rsidRDefault="008A3D59" w:rsidP="008A3D59">
      <w:pPr>
        <w:pStyle w:val="Titre1"/>
        <w:rPr>
          <w:rFonts w:ascii="Times New Roman" w:hAnsi="Times New Roman"/>
          <w:b w:val="0"/>
          <w:sz w:val="24"/>
          <w:lang w:val="fr-FR"/>
        </w:rPr>
      </w:pPr>
      <w:bookmarkStart w:id="12" w:name="_Toc523314350"/>
      <w:bookmarkStart w:id="13" w:name="_Toc20752662"/>
      <w:r w:rsidRPr="0019386B">
        <w:rPr>
          <w:rFonts w:ascii="Times New Roman" w:hAnsi="Times New Roman"/>
          <w:bCs/>
          <w:sz w:val="24"/>
          <w:lang w:val="fr"/>
        </w:rPr>
        <w:t>PREMIÈRE PARTIE :</w:t>
      </w:r>
      <w:bookmarkEnd w:id="12"/>
      <w:bookmarkEnd w:id="13"/>
    </w:p>
    <w:p w14:paraId="4106CF15" w14:textId="77777777" w:rsidR="008A3D59" w:rsidRPr="0019386B" w:rsidRDefault="008A3D59" w:rsidP="008A3D59">
      <w:pPr>
        <w:pStyle w:val="Titre1"/>
        <w:rPr>
          <w:rFonts w:ascii="Times New Roman" w:hAnsi="Times New Roman"/>
          <w:sz w:val="24"/>
          <w:lang w:val="fr-FR"/>
        </w:rPr>
        <w:sectPr w:rsidR="008A3D59" w:rsidRPr="0019386B" w:rsidSect="00447F92">
          <w:headerReference w:type="default" r:id="rId20"/>
          <w:footerReference w:type="default" r:id="rId21"/>
          <w:pgSz w:w="12240" w:h="15840"/>
          <w:pgMar w:top="1440" w:right="1800" w:bottom="1440" w:left="1800" w:header="720" w:footer="720" w:gutter="0"/>
          <w:pgNumType w:start="1"/>
          <w:cols w:space="720"/>
          <w:noEndnote/>
        </w:sectPr>
      </w:pPr>
      <w:bookmarkStart w:id="14" w:name="_Toc523314351"/>
      <w:bookmarkStart w:id="15" w:name="_Toc20752663"/>
      <w:r w:rsidRPr="0019386B">
        <w:rPr>
          <w:rFonts w:ascii="Times New Roman" w:hAnsi="Times New Roman"/>
          <w:bCs/>
          <w:sz w:val="24"/>
          <w:lang w:val="fr"/>
        </w:rPr>
        <w:t>PROPOSITION ET PROCÉDURES DE SÉLECTION</w:t>
      </w:r>
      <w:bookmarkEnd w:id="14"/>
      <w:bookmarkEnd w:id="15"/>
    </w:p>
    <w:tbl>
      <w:tblPr>
        <w:tblW w:w="0" w:type="auto"/>
        <w:tblLayout w:type="fixed"/>
        <w:tblLook w:val="0000" w:firstRow="0" w:lastRow="0" w:firstColumn="0" w:lastColumn="0" w:noHBand="0" w:noVBand="0"/>
      </w:tblPr>
      <w:tblGrid>
        <w:gridCol w:w="2538"/>
        <w:gridCol w:w="90"/>
        <w:gridCol w:w="6444"/>
      </w:tblGrid>
      <w:tr w:rsidR="008A3D59" w:rsidRPr="0019386B" w14:paraId="585DFB76" w14:textId="77777777" w:rsidTr="00B36F7D">
        <w:tc>
          <w:tcPr>
            <w:tcW w:w="9072" w:type="dxa"/>
            <w:gridSpan w:val="3"/>
            <w:tcBorders>
              <w:top w:val="nil"/>
              <w:left w:val="nil"/>
              <w:bottom w:val="nil"/>
              <w:right w:val="nil"/>
            </w:tcBorders>
            <w:shd w:val="clear" w:color="auto" w:fill="D9D9D9"/>
          </w:tcPr>
          <w:p w14:paraId="3D434294" w14:textId="77777777" w:rsidR="008A3D59" w:rsidRPr="0019386B" w:rsidRDefault="008A3D59" w:rsidP="00EC1BEF">
            <w:pPr>
              <w:pStyle w:val="AppliOne"/>
              <w:rPr>
                <w:sz w:val="24"/>
              </w:rPr>
            </w:pPr>
            <w:bookmarkStart w:id="16" w:name="_Toc20752664"/>
            <w:r w:rsidRPr="0019386B">
              <w:rPr>
                <w:sz w:val="24"/>
              </w:rPr>
              <w:lastRenderedPageBreak/>
              <w:t>Instructions aux consultants</w:t>
            </w:r>
            <w:bookmarkEnd w:id="16"/>
          </w:p>
        </w:tc>
      </w:tr>
      <w:tr w:rsidR="008A3D59" w:rsidRPr="000C6B89" w14:paraId="0993AB01" w14:textId="77777777" w:rsidTr="00B36F7D">
        <w:tc>
          <w:tcPr>
            <w:tcW w:w="9072" w:type="dxa"/>
            <w:gridSpan w:val="3"/>
            <w:tcBorders>
              <w:top w:val="nil"/>
              <w:left w:val="nil"/>
              <w:bottom w:val="nil"/>
              <w:right w:val="nil"/>
            </w:tcBorders>
          </w:tcPr>
          <w:p w14:paraId="2884B396" w14:textId="77777777" w:rsidR="008A3D59" w:rsidRPr="0019386B" w:rsidRDefault="008A3D59" w:rsidP="00127D03">
            <w:pPr>
              <w:pStyle w:val="ColumnsRight"/>
              <w:numPr>
                <w:ilvl w:val="0"/>
                <w:numId w:val="34"/>
              </w:numPr>
              <w:ind w:left="-18" w:firstLine="0"/>
              <w:outlineLvl w:val="1"/>
              <w:rPr>
                <w:b/>
                <w:szCs w:val="24"/>
              </w:rPr>
            </w:pPr>
            <w:bookmarkStart w:id="17" w:name="_Toc523314353"/>
            <w:bookmarkStart w:id="18" w:name="_Toc20752665"/>
            <w:r w:rsidRPr="0019386B">
              <w:rPr>
                <w:b/>
                <w:bCs/>
                <w:szCs w:val="24"/>
                <w:lang w:val="fr"/>
              </w:rPr>
              <w:t>Généralités</w:t>
            </w:r>
            <w:bookmarkEnd w:id="17"/>
            <w:bookmarkEnd w:id="18"/>
          </w:p>
          <w:p w14:paraId="05EA538B" w14:textId="77777777" w:rsidR="008A3D59" w:rsidRPr="00937CCC" w:rsidRDefault="008A3D59" w:rsidP="00127D03">
            <w:pPr>
              <w:ind w:left="360"/>
              <w:jc w:val="both"/>
              <w:outlineLvl w:val="1"/>
              <w:rPr>
                <w:rFonts w:eastAsia="Calibri"/>
                <w:b/>
                <w:lang w:val="fr-FR"/>
              </w:rPr>
            </w:pPr>
            <w:bookmarkStart w:id="19" w:name="_Toc523314354"/>
            <w:bookmarkStart w:id="20" w:name="_Toc20752666"/>
            <w:r w:rsidRPr="00937CCC">
              <w:rPr>
                <w:iCs/>
                <w:lang w:val="fr"/>
              </w:rPr>
              <w:t xml:space="preserve">Les mots et expressions ci-dessous utilisés dans la première partie (Propositions et procédures de sélection) de cette </w:t>
            </w:r>
            <w:r w:rsidR="007D2BE2" w:rsidRPr="00937CCC">
              <w:rPr>
                <w:iCs/>
                <w:lang w:val="fr"/>
              </w:rPr>
              <w:t>D</w:t>
            </w:r>
            <w:r w:rsidRPr="00937CCC">
              <w:rPr>
                <w:iCs/>
                <w:lang w:val="fr"/>
              </w:rPr>
              <w:t xml:space="preserve">emande de </w:t>
            </w:r>
            <w:r w:rsidR="00073659" w:rsidRPr="00937CCC">
              <w:rPr>
                <w:iCs/>
                <w:lang w:val="fr"/>
              </w:rPr>
              <w:t>P</w:t>
            </w:r>
            <w:r w:rsidRPr="00937CCC">
              <w:rPr>
                <w:iCs/>
                <w:lang w:val="fr"/>
              </w:rPr>
              <w:t xml:space="preserve">ropositions ont le sens qui leur est </w:t>
            </w:r>
            <w:r w:rsidR="009547E2" w:rsidRPr="00937CCC">
              <w:rPr>
                <w:iCs/>
                <w:lang w:val="fr"/>
              </w:rPr>
              <w:t xml:space="preserve">attribué </w:t>
            </w:r>
            <w:r w:rsidRPr="00937CCC">
              <w:rPr>
                <w:iCs/>
                <w:lang w:val="fr"/>
              </w:rPr>
              <w:t>ci-après. Ces définitions ne s’appliquent pas aux mots et expressions utilisés dans la deuxième partie (Conditions du contrat et formulaires contractuels) de la DP. Sauf indication contraire, ces mots et expressions auront le sens qui leur est attribué dans les sous-clauses 1.1 et 2.1 du CG</w:t>
            </w:r>
            <w:r w:rsidR="00697AC4" w:rsidRPr="00937CCC">
              <w:rPr>
                <w:iCs/>
                <w:lang w:val="fr"/>
              </w:rPr>
              <w:t>C</w:t>
            </w:r>
            <w:r w:rsidRPr="00937CCC">
              <w:rPr>
                <w:iCs/>
                <w:lang w:val="fr"/>
              </w:rPr>
              <w:t>.</w:t>
            </w:r>
            <w:bookmarkEnd w:id="19"/>
            <w:bookmarkEnd w:id="20"/>
          </w:p>
        </w:tc>
      </w:tr>
      <w:tr w:rsidR="008A3D59" w:rsidRPr="000C6B89" w14:paraId="0F1761BB" w14:textId="77777777" w:rsidTr="00B36F7D">
        <w:tc>
          <w:tcPr>
            <w:tcW w:w="2538" w:type="dxa"/>
            <w:tcBorders>
              <w:top w:val="nil"/>
              <w:left w:val="nil"/>
              <w:bottom w:val="nil"/>
              <w:right w:val="nil"/>
            </w:tcBorders>
          </w:tcPr>
          <w:p w14:paraId="0113FEFD" w14:textId="77777777" w:rsidR="008A3D59" w:rsidRPr="0019386B" w:rsidRDefault="008A3D59" w:rsidP="008A3D59">
            <w:pPr>
              <w:pStyle w:val="ColumnsLeft"/>
              <w:numPr>
                <w:ilvl w:val="0"/>
                <w:numId w:val="0"/>
              </w:numPr>
              <w:tabs>
                <w:tab w:val="center" w:pos="1161"/>
              </w:tabs>
              <w:rPr>
                <w:szCs w:val="24"/>
                <w:lang w:val="fr-FR"/>
              </w:rPr>
            </w:pPr>
            <w:r w:rsidRPr="0019386B">
              <w:rPr>
                <w:szCs w:val="24"/>
                <w:lang w:val="fr"/>
              </w:rPr>
              <w:tab/>
            </w:r>
          </w:p>
        </w:tc>
        <w:tc>
          <w:tcPr>
            <w:tcW w:w="6534" w:type="dxa"/>
            <w:gridSpan w:val="2"/>
            <w:tcBorders>
              <w:top w:val="nil"/>
              <w:left w:val="nil"/>
              <w:bottom w:val="nil"/>
              <w:right w:val="nil"/>
            </w:tcBorders>
          </w:tcPr>
          <w:p w14:paraId="7729D72B"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Addendum » ou « addenda » </w:t>
            </w:r>
            <w:r w:rsidR="009547E2" w:rsidRPr="0019386B">
              <w:rPr>
                <w:szCs w:val="24"/>
                <w:lang w:val="fr"/>
              </w:rPr>
              <w:t xml:space="preserve">désigne </w:t>
            </w:r>
            <w:r w:rsidRPr="0019386B">
              <w:rPr>
                <w:szCs w:val="24"/>
                <w:lang w:val="fr"/>
              </w:rPr>
              <w:t xml:space="preserve">un amendement à la présente demande de </w:t>
            </w:r>
            <w:r w:rsidR="00073659" w:rsidRPr="0019386B">
              <w:rPr>
                <w:szCs w:val="24"/>
                <w:lang w:val="fr"/>
              </w:rPr>
              <w:t>P</w:t>
            </w:r>
            <w:r w:rsidRPr="0019386B">
              <w:rPr>
                <w:szCs w:val="24"/>
                <w:lang w:val="fr"/>
              </w:rPr>
              <w:t>ropositions, apporté par l’Entité MCA.</w:t>
            </w:r>
          </w:p>
          <w:p w14:paraId="1B3093B8" w14:textId="77777777" w:rsidR="008A3D59" w:rsidRPr="0019386B" w:rsidRDefault="008A3D59" w:rsidP="007A6046">
            <w:pPr>
              <w:pStyle w:val="SimpleLista"/>
              <w:numPr>
                <w:ilvl w:val="0"/>
                <w:numId w:val="43"/>
              </w:numPr>
              <w:ind w:hanging="558"/>
              <w:jc w:val="both"/>
              <w:rPr>
                <w:szCs w:val="24"/>
                <w:lang w:val="fr-FR"/>
              </w:rPr>
            </w:pPr>
            <w:r w:rsidRPr="0019386B">
              <w:rPr>
                <w:szCs w:val="24"/>
                <w:lang w:val="fr"/>
              </w:rPr>
              <w:t xml:space="preserve">« Associé » </w:t>
            </w:r>
            <w:r w:rsidR="009547E2" w:rsidRPr="0019386B">
              <w:rPr>
                <w:szCs w:val="24"/>
                <w:lang w:val="fr"/>
              </w:rPr>
              <w:t>désigne</w:t>
            </w:r>
            <w:r w:rsidRPr="0019386B">
              <w:rPr>
                <w:szCs w:val="24"/>
                <w:lang w:val="fr"/>
              </w:rPr>
              <w:t xml:space="preserve"> une entité faisant partie de l’association constituée par le Consultant. Un </w:t>
            </w:r>
            <w:r w:rsidR="00005B8F" w:rsidRPr="0019386B">
              <w:rPr>
                <w:szCs w:val="24"/>
                <w:lang w:val="fr"/>
              </w:rPr>
              <w:t>Sous-traitant</w:t>
            </w:r>
            <w:r w:rsidRPr="0019386B">
              <w:rPr>
                <w:szCs w:val="24"/>
                <w:lang w:val="fr"/>
              </w:rPr>
              <w:t xml:space="preserve"> n’est pas un associé.</w:t>
            </w:r>
          </w:p>
          <w:p w14:paraId="319FCC0B" w14:textId="77777777" w:rsidR="008A3D59" w:rsidRPr="0019386B" w:rsidRDefault="008A3D59" w:rsidP="007A6046">
            <w:pPr>
              <w:pStyle w:val="SimpleLista"/>
              <w:numPr>
                <w:ilvl w:val="0"/>
                <w:numId w:val="43"/>
              </w:numPr>
              <w:ind w:hanging="558"/>
              <w:jc w:val="both"/>
              <w:rPr>
                <w:szCs w:val="24"/>
                <w:lang w:val="fr-FR"/>
              </w:rPr>
            </w:pPr>
            <w:r w:rsidRPr="0019386B">
              <w:rPr>
                <w:szCs w:val="24"/>
                <w:lang w:val="fr"/>
              </w:rPr>
              <w:t xml:space="preserve"> « Association » ou « association » </w:t>
            </w:r>
            <w:r w:rsidR="009547E2" w:rsidRPr="0019386B">
              <w:rPr>
                <w:szCs w:val="24"/>
                <w:lang w:val="fr"/>
              </w:rPr>
              <w:t xml:space="preserve">désigne </w:t>
            </w:r>
            <w:r w:rsidRPr="0019386B">
              <w:rPr>
                <w:szCs w:val="24"/>
                <w:lang w:val="fr"/>
              </w:rPr>
              <w:t>une association d’entités constituant le Consultant.</w:t>
            </w:r>
          </w:p>
          <w:p w14:paraId="5A637F70"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Compact » </w:t>
            </w:r>
            <w:r w:rsidR="009547E2" w:rsidRPr="0019386B">
              <w:rPr>
                <w:szCs w:val="24"/>
                <w:lang w:val="fr"/>
              </w:rPr>
              <w:t>désigne le</w:t>
            </w:r>
            <w:r w:rsidRPr="0019386B">
              <w:rPr>
                <w:szCs w:val="24"/>
                <w:lang w:val="fr"/>
              </w:rPr>
              <w:t xml:space="preserve"> Compact du Millen</w:t>
            </w:r>
            <w:r w:rsidR="007A0CDC" w:rsidRPr="0019386B">
              <w:rPr>
                <w:szCs w:val="24"/>
                <w:lang w:val="fr"/>
              </w:rPr>
              <w:t>n</w:t>
            </w:r>
            <w:r w:rsidRPr="0019386B">
              <w:rPr>
                <w:szCs w:val="24"/>
                <w:lang w:val="fr"/>
              </w:rPr>
              <w:t xml:space="preserve">ium Challenge </w:t>
            </w:r>
            <w:r w:rsidRPr="0019386B">
              <w:rPr>
                <w:b/>
                <w:bCs/>
                <w:szCs w:val="24"/>
                <w:lang w:val="fr"/>
              </w:rPr>
              <w:t>identifié dans les DPDP.</w:t>
            </w:r>
          </w:p>
          <w:p w14:paraId="361CC36E"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Confirmation » </w:t>
            </w:r>
            <w:r w:rsidR="009547E2" w:rsidRPr="0019386B">
              <w:rPr>
                <w:szCs w:val="24"/>
                <w:lang w:val="fr"/>
              </w:rPr>
              <w:t>désigne</w:t>
            </w:r>
            <w:r w:rsidRPr="0019386B">
              <w:rPr>
                <w:szCs w:val="24"/>
                <w:lang w:val="fr"/>
              </w:rPr>
              <w:t xml:space="preserve"> une confirmation écrite.</w:t>
            </w:r>
          </w:p>
          <w:p w14:paraId="08822157"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Consultant » </w:t>
            </w:r>
            <w:r w:rsidR="009547E2" w:rsidRPr="0019386B">
              <w:rPr>
                <w:szCs w:val="24"/>
                <w:lang w:val="fr"/>
              </w:rPr>
              <w:t xml:space="preserve">désigne </w:t>
            </w:r>
            <w:r w:rsidRPr="0019386B">
              <w:rPr>
                <w:szCs w:val="24"/>
                <w:lang w:val="fr"/>
              </w:rPr>
              <w:t xml:space="preserve">toute personne morale susceptible de fournir ou qui fournit des </w:t>
            </w:r>
            <w:r w:rsidR="00DB7725" w:rsidRPr="0019386B">
              <w:rPr>
                <w:szCs w:val="24"/>
                <w:lang w:val="fr"/>
              </w:rPr>
              <w:t xml:space="preserve"> </w:t>
            </w:r>
            <w:r w:rsidR="007A0CDC" w:rsidRPr="0019386B">
              <w:rPr>
                <w:szCs w:val="24"/>
                <w:lang w:val="fr"/>
              </w:rPr>
              <w:t>Services</w:t>
            </w:r>
            <w:r w:rsidR="007834E7" w:rsidRPr="0019386B">
              <w:rPr>
                <w:szCs w:val="24"/>
                <w:lang w:val="fr"/>
              </w:rPr>
              <w:t xml:space="preserve"> </w:t>
            </w:r>
            <w:r w:rsidRPr="0019386B">
              <w:rPr>
                <w:szCs w:val="24"/>
                <w:lang w:val="fr"/>
              </w:rPr>
              <w:t>à l’Entité MCA en vertu du Contrat.</w:t>
            </w:r>
          </w:p>
          <w:p w14:paraId="0345B9EF"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Contrat » </w:t>
            </w:r>
            <w:r w:rsidR="009547E2" w:rsidRPr="0019386B">
              <w:rPr>
                <w:szCs w:val="24"/>
                <w:lang w:val="fr"/>
              </w:rPr>
              <w:t xml:space="preserve">désigne le </w:t>
            </w:r>
            <w:r w:rsidRPr="0019386B">
              <w:rPr>
                <w:szCs w:val="24"/>
                <w:lang w:val="fr"/>
              </w:rPr>
              <w:t>contrat proposé à la signature entre l’Entité MCA et le Consultant, y compris toutes les pièces jointes, les annexes et tous les documents qui y sont intégrés par renvoi, dont un modèle est fourni dans la deuxième partie de la présente DP.</w:t>
            </w:r>
          </w:p>
          <w:p w14:paraId="24FAC990"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Jour » </w:t>
            </w:r>
            <w:r w:rsidR="009547E2" w:rsidRPr="0019386B">
              <w:rPr>
                <w:szCs w:val="24"/>
                <w:lang w:val="fr"/>
              </w:rPr>
              <w:t xml:space="preserve">désigne un </w:t>
            </w:r>
            <w:r w:rsidRPr="0019386B">
              <w:rPr>
                <w:szCs w:val="24"/>
                <w:lang w:val="fr"/>
              </w:rPr>
              <w:t>jour</w:t>
            </w:r>
            <w:r w:rsidR="009547E2" w:rsidRPr="0019386B">
              <w:rPr>
                <w:szCs w:val="24"/>
                <w:lang w:val="fr"/>
              </w:rPr>
              <w:t xml:space="preserve"> du</w:t>
            </w:r>
            <w:r w:rsidRPr="0019386B">
              <w:rPr>
                <w:szCs w:val="24"/>
                <w:lang w:val="fr"/>
              </w:rPr>
              <w:t xml:space="preserve"> calend</w:t>
            </w:r>
            <w:r w:rsidR="009547E2" w:rsidRPr="0019386B">
              <w:rPr>
                <w:szCs w:val="24"/>
                <w:lang w:val="fr"/>
              </w:rPr>
              <w:t>rier civil</w:t>
            </w:r>
            <w:r w:rsidRPr="0019386B">
              <w:rPr>
                <w:szCs w:val="24"/>
                <w:lang w:val="fr"/>
              </w:rPr>
              <w:t>.</w:t>
            </w:r>
          </w:p>
          <w:p w14:paraId="44135495"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SBF » </w:t>
            </w:r>
            <w:r w:rsidR="009547E2" w:rsidRPr="0019386B">
              <w:rPr>
                <w:szCs w:val="24"/>
                <w:lang w:val="fr"/>
              </w:rPr>
              <w:t xml:space="preserve">désigne la </w:t>
            </w:r>
            <w:r w:rsidRPr="0019386B">
              <w:rPr>
                <w:szCs w:val="24"/>
                <w:lang w:val="fr"/>
              </w:rPr>
              <w:t xml:space="preserve">méthode de sélection </w:t>
            </w:r>
            <w:r w:rsidR="00073659" w:rsidRPr="0019386B">
              <w:rPr>
                <w:szCs w:val="24"/>
                <w:lang w:val="fr"/>
              </w:rPr>
              <w:t xml:space="preserve">dans le cadre d’un </w:t>
            </w:r>
            <w:r w:rsidRPr="0019386B">
              <w:rPr>
                <w:szCs w:val="24"/>
                <w:lang w:val="fr"/>
              </w:rPr>
              <w:t xml:space="preserve">budget </w:t>
            </w:r>
            <w:r w:rsidR="00073659" w:rsidRPr="0019386B">
              <w:rPr>
                <w:szCs w:val="24"/>
                <w:lang w:val="fr"/>
              </w:rPr>
              <w:t>déterminé</w:t>
            </w:r>
            <w:r w:rsidRPr="0019386B">
              <w:rPr>
                <w:szCs w:val="24"/>
                <w:lang w:val="fr"/>
              </w:rPr>
              <w:t>, telle que définie dans les Directives de  MCC.</w:t>
            </w:r>
          </w:p>
          <w:p w14:paraId="34A0BC9C"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Proposition financière » a le sens donné dans la sous-clause 12.5 de la section IC.</w:t>
            </w:r>
          </w:p>
          <w:p w14:paraId="15707667"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w:t>
            </w:r>
            <w:r w:rsidR="007A0CDC" w:rsidRPr="0019386B">
              <w:rPr>
                <w:szCs w:val="24"/>
                <w:lang w:val="fr"/>
              </w:rPr>
              <w:t xml:space="preserve"> Agent fiduciaire</w:t>
            </w:r>
            <w:r w:rsidR="00A4759A" w:rsidRPr="0019386B">
              <w:rPr>
                <w:szCs w:val="24"/>
                <w:lang w:val="fr"/>
              </w:rPr>
              <w:t xml:space="preserve"> </w:t>
            </w:r>
            <w:r w:rsidRPr="0019386B">
              <w:rPr>
                <w:szCs w:val="24"/>
                <w:lang w:val="fr"/>
              </w:rPr>
              <w:t xml:space="preserve"> » </w:t>
            </w:r>
            <w:r w:rsidR="009547E2" w:rsidRPr="0019386B">
              <w:rPr>
                <w:szCs w:val="24"/>
                <w:lang w:val="fr"/>
              </w:rPr>
              <w:t xml:space="preserve">désigne </w:t>
            </w:r>
            <w:r w:rsidRPr="0019386B">
              <w:rPr>
                <w:szCs w:val="24"/>
                <w:lang w:val="fr"/>
              </w:rPr>
              <w:t xml:space="preserve">toute entité qui fournit des </w:t>
            </w:r>
            <w:r w:rsidR="007A0CDC" w:rsidRPr="0019386B">
              <w:rPr>
                <w:szCs w:val="24"/>
                <w:lang w:val="fr"/>
              </w:rPr>
              <w:t>Services</w:t>
            </w:r>
            <w:r w:rsidRPr="0019386B">
              <w:rPr>
                <w:szCs w:val="24"/>
                <w:lang w:val="fr"/>
              </w:rPr>
              <w:t xml:space="preserve"> à l’Entité MCA en vertu du contrat d’</w:t>
            </w:r>
            <w:r w:rsidR="007A0CDC" w:rsidRPr="0019386B">
              <w:rPr>
                <w:szCs w:val="24"/>
                <w:lang w:val="fr"/>
              </w:rPr>
              <w:t>Agent fiduciaire</w:t>
            </w:r>
            <w:r w:rsidRPr="0019386B">
              <w:rPr>
                <w:szCs w:val="24"/>
                <w:lang w:val="fr"/>
              </w:rPr>
              <w:t>.</w:t>
            </w:r>
          </w:p>
          <w:p w14:paraId="167B1D12"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CG</w:t>
            </w:r>
            <w:r w:rsidR="00CF75FB" w:rsidRPr="0019386B">
              <w:rPr>
                <w:szCs w:val="24"/>
                <w:lang w:val="fr"/>
              </w:rPr>
              <w:t>C</w:t>
            </w:r>
            <w:r w:rsidRPr="0019386B">
              <w:rPr>
                <w:szCs w:val="24"/>
                <w:lang w:val="fr"/>
              </w:rPr>
              <w:t xml:space="preserve"> » </w:t>
            </w:r>
            <w:r w:rsidR="009547E2" w:rsidRPr="0019386B">
              <w:rPr>
                <w:szCs w:val="24"/>
                <w:lang w:val="fr"/>
              </w:rPr>
              <w:t>désigne les</w:t>
            </w:r>
            <w:r w:rsidRPr="0019386B">
              <w:rPr>
                <w:szCs w:val="24"/>
                <w:lang w:val="fr"/>
              </w:rPr>
              <w:t xml:space="preserve"> C</w:t>
            </w:r>
            <w:r w:rsidR="00CF75FB" w:rsidRPr="0019386B">
              <w:rPr>
                <w:szCs w:val="24"/>
                <w:lang w:val="fr"/>
              </w:rPr>
              <w:t>onditions générales du contrat</w:t>
            </w:r>
            <w:r w:rsidR="00CF75FB" w:rsidRPr="0019386B" w:rsidDel="001408E0">
              <w:rPr>
                <w:szCs w:val="24"/>
                <w:lang w:val="fr"/>
              </w:rPr>
              <w:t xml:space="preserve"> </w:t>
            </w:r>
            <w:r w:rsidRPr="0019386B">
              <w:rPr>
                <w:szCs w:val="24"/>
                <w:lang w:val="fr"/>
              </w:rPr>
              <w:t>.</w:t>
            </w:r>
          </w:p>
          <w:p w14:paraId="0C16F23D"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Gouvernement » </w:t>
            </w:r>
            <w:r w:rsidR="007A76BD" w:rsidRPr="0019386B">
              <w:rPr>
                <w:szCs w:val="24"/>
                <w:lang w:val="fr"/>
              </w:rPr>
              <w:t>désigne le</w:t>
            </w:r>
            <w:r w:rsidRPr="0019386B">
              <w:rPr>
                <w:szCs w:val="24"/>
                <w:lang w:val="fr"/>
              </w:rPr>
              <w:t xml:space="preserve"> gouvernement </w:t>
            </w:r>
            <w:r w:rsidRPr="0019386B">
              <w:rPr>
                <w:b/>
                <w:bCs/>
                <w:szCs w:val="24"/>
                <w:lang w:val="fr"/>
              </w:rPr>
              <w:t>identifié par les DPDP.</w:t>
            </w:r>
          </w:p>
          <w:p w14:paraId="6757D890"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FR"/>
              </w:rPr>
              <w:t xml:space="preserve">« Normes de Performance de l’IFC » </w:t>
            </w:r>
            <w:r w:rsidR="009547E2" w:rsidRPr="0019386B">
              <w:rPr>
                <w:szCs w:val="24"/>
                <w:lang w:val="fr-FR"/>
              </w:rPr>
              <w:t>désigne</w:t>
            </w:r>
            <w:r w:rsidRPr="0019386B">
              <w:rPr>
                <w:szCs w:val="24"/>
                <w:lang w:val="fr-FR"/>
              </w:rPr>
              <w:t xml:space="preserve"> les </w:t>
            </w:r>
            <w:r w:rsidRPr="0019386B">
              <w:rPr>
                <w:szCs w:val="24"/>
                <w:lang w:val="fr-FR"/>
              </w:rPr>
              <w:lastRenderedPageBreak/>
              <w:t xml:space="preserve">normes de performance de </w:t>
            </w:r>
            <w:r w:rsidR="009547E2" w:rsidRPr="0019386B">
              <w:rPr>
                <w:szCs w:val="24"/>
                <w:lang w:val="fr-FR"/>
              </w:rPr>
              <w:t xml:space="preserve">la Société financière </w:t>
            </w:r>
            <w:r w:rsidR="0044405E" w:rsidRPr="0019386B">
              <w:rPr>
                <w:szCs w:val="24"/>
                <w:lang w:val="fr-FR"/>
              </w:rPr>
              <w:t>internationale</w:t>
            </w:r>
            <w:r w:rsidRPr="0019386B">
              <w:rPr>
                <w:szCs w:val="24"/>
                <w:lang w:val="fr-FR"/>
              </w:rPr>
              <w:t xml:space="preserve"> en matière de durabilité sociale et environnementale.</w:t>
            </w:r>
          </w:p>
          <w:p w14:paraId="301BF450"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Instructions aux Consultants » ou « IC » </w:t>
            </w:r>
            <w:r w:rsidR="009547E2" w:rsidRPr="0019386B">
              <w:rPr>
                <w:szCs w:val="24"/>
                <w:lang w:val="fr"/>
              </w:rPr>
              <w:t xml:space="preserve">désigne </w:t>
            </w:r>
            <w:r w:rsidRPr="0019386B">
              <w:rPr>
                <w:szCs w:val="24"/>
                <w:lang w:val="fr"/>
              </w:rPr>
              <w:t>la section I de la présente DP, y compris tout</w:t>
            </w:r>
            <w:r w:rsidR="00073659" w:rsidRPr="0019386B">
              <w:rPr>
                <w:szCs w:val="24"/>
                <w:lang w:val="fr"/>
              </w:rPr>
              <w:t>e</w:t>
            </w:r>
            <w:r w:rsidRPr="0019386B">
              <w:rPr>
                <w:szCs w:val="24"/>
                <w:lang w:val="fr"/>
              </w:rPr>
              <w:t xml:space="preserve"> </w:t>
            </w:r>
            <w:r w:rsidR="00073659" w:rsidRPr="0019386B">
              <w:rPr>
                <w:szCs w:val="24"/>
                <w:lang w:val="fr"/>
              </w:rPr>
              <w:t>modification</w:t>
            </w:r>
            <w:r w:rsidRPr="0019386B">
              <w:rPr>
                <w:szCs w:val="24"/>
                <w:lang w:val="fr"/>
              </w:rPr>
              <w:t>, fournissant aux Consultants toutes les informations nécessaires à la préparation de leur</w:t>
            </w:r>
            <w:r w:rsidR="009547E2" w:rsidRPr="0019386B">
              <w:rPr>
                <w:szCs w:val="24"/>
                <w:lang w:val="fr"/>
              </w:rPr>
              <w:t>s</w:t>
            </w:r>
            <w:r w:rsidRPr="0019386B">
              <w:rPr>
                <w:szCs w:val="24"/>
                <w:lang w:val="fr"/>
              </w:rPr>
              <w:t xml:space="preserve"> </w:t>
            </w:r>
            <w:r w:rsidR="00073659" w:rsidRPr="0019386B">
              <w:rPr>
                <w:szCs w:val="24"/>
                <w:lang w:val="fr"/>
              </w:rPr>
              <w:t>P</w:t>
            </w:r>
            <w:r w:rsidRPr="0019386B">
              <w:rPr>
                <w:szCs w:val="24"/>
                <w:lang w:val="fr"/>
              </w:rPr>
              <w:t>roposition</w:t>
            </w:r>
            <w:r w:rsidR="009547E2" w:rsidRPr="0019386B">
              <w:rPr>
                <w:szCs w:val="24"/>
                <w:lang w:val="fr"/>
              </w:rPr>
              <w:t>s</w:t>
            </w:r>
            <w:r w:rsidRPr="0019386B">
              <w:rPr>
                <w:szCs w:val="24"/>
                <w:lang w:val="fr"/>
              </w:rPr>
              <w:t>.</w:t>
            </w:r>
          </w:p>
          <w:p w14:paraId="3B787F66"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Personnel clé » </w:t>
            </w:r>
            <w:r w:rsidR="009547E2" w:rsidRPr="0019386B">
              <w:rPr>
                <w:szCs w:val="24"/>
                <w:lang w:val="fr"/>
              </w:rPr>
              <w:t>désigne le</w:t>
            </w:r>
            <w:r w:rsidRPr="0019386B">
              <w:rPr>
                <w:szCs w:val="24"/>
                <w:lang w:val="fr"/>
              </w:rPr>
              <w:t xml:space="preserve"> personnel professionnel clé </w:t>
            </w:r>
            <w:r w:rsidR="00073659" w:rsidRPr="0019386B">
              <w:rPr>
                <w:szCs w:val="24"/>
                <w:lang w:val="fr"/>
              </w:rPr>
              <w:t xml:space="preserve">désigné </w:t>
            </w:r>
            <w:r w:rsidR="009547E2" w:rsidRPr="0019386B">
              <w:rPr>
                <w:szCs w:val="24"/>
                <w:lang w:val="fr"/>
              </w:rPr>
              <w:t xml:space="preserve">conformément à </w:t>
            </w:r>
            <w:r w:rsidRPr="0019386B">
              <w:rPr>
                <w:szCs w:val="24"/>
                <w:lang w:val="fr"/>
              </w:rPr>
              <w:t xml:space="preserve">la sous-clause 12.3 (d). </w:t>
            </w:r>
          </w:p>
          <w:p w14:paraId="18BC39D5" w14:textId="77777777" w:rsidR="008A3D59" w:rsidRPr="00FA6EAD" w:rsidRDefault="008A3D59" w:rsidP="007A6046">
            <w:pPr>
              <w:pStyle w:val="SimpleLista"/>
              <w:widowControl w:val="0"/>
              <w:numPr>
                <w:ilvl w:val="0"/>
                <w:numId w:val="43"/>
              </w:numPr>
              <w:autoSpaceDE w:val="0"/>
              <w:autoSpaceDN w:val="0"/>
              <w:adjustRightInd w:val="0"/>
              <w:ind w:hanging="558"/>
              <w:jc w:val="both"/>
              <w:rPr>
                <w:szCs w:val="24"/>
                <w:lang w:val="fr"/>
              </w:rPr>
            </w:pPr>
            <w:r w:rsidRPr="0019386B">
              <w:rPr>
                <w:szCs w:val="24"/>
                <w:lang w:val="fr"/>
              </w:rPr>
              <w:t xml:space="preserve">« SMC » </w:t>
            </w:r>
            <w:r w:rsidR="009547E2" w:rsidRPr="0019386B">
              <w:rPr>
                <w:szCs w:val="24"/>
                <w:lang w:val="fr"/>
              </w:rPr>
              <w:t>désigne</w:t>
            </w:r>
            <w:r w:rsidRPr="0019386B">
              <w:rPr>
                <w:szCs w:val="24"/>
                <w:lang w:val="fr"/>
              </w:rPr>
              <w:t xml:space="preserve"> la méthode de sélection </w:t>
            </w:r>
            <w:r w:rsidR="00B0148F" w:rsidRPr="0019386B">
              <w:rPr>
                <w:szCs w:val="24"/>
                <w:lang w:val="fr"/>
              </w:rPr>
              <w:t>au</w:t>
            </w:r>
            <w:r w:rsidR="00201EDC" w:rsidRPr="0019386B">
              <w:rPr>
                <w:szCs w:val="24"/>
                <w:lang w:val="fr"/>
              </w:rPr>
              <w:t xml:space="preserve"> </w:t>
            </w:r>
            <w:r w:rsidRPr="0019386B">
              <w:rPr>
                <w:szCs w:val="24"/>
                <w:lang w:val="fr"/>
              </w:rPr>
              <w:t>moindre coût</w:t>
            </w:r>
            <w:r w:rsidRPr="0019386B" w:rsidDel="00520AF5">
              <w:rPr>
                <w:szCs w:val="24"/>
                <w:lang w:val="fr"/>
              </w:rPr>
              <w:t xml:space="preserve"> </w:t>
            </w:r>
            <w:r w:rsidRPr="0019386B">
              <w:rPr>
                <w:szCs w:val="24"/>
                <w:lang w:val="fr"/>
              </w:rPr>
              <w:t>telle que définie dans les Directives de  MCC.</w:t>
            </w:r>
          </w:p>
          <w:p w14:paraId="080368B0"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Millennium Challenge Corporation » ou « MCC » </w:t>
            </w:r>
            <w:r w:rsidR="009547E2" w:rsidRPr="0019386B">
              <w:rPr>
                <w:szCs w:val="24"/>
                <w:lang w:val="fr"/>
              </w:rPr>
              <w:t xml:space="preserve">désigne </w:t>
            </w:r>
            <w:r w:rsidRPr="0019386B">
              <w:rPr>
                <w:szCs w:val="24"/>
                <w:lang w:val="fr"/>
              </w:rPr>
              <w:t>un organisme du gouvernement américain agissant au nom du gouvernement des États-Unis.</w:t>
            </w:r>
          </w:p>
          <w:p w14:paraId="05D3E648"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Entité MCA » </w:t>
            </w:r>
            <w:r w:rsidR="009547E2" w:rsidRPr="0019386B">
              <w:rPr>
                <w:szCs w:val="24"/>
                <w:lang w:val="fr"/>
              </w:rPr>
              <w:t>désigne</w:t>
            </w:r>
            <w:r w:rsidRPr="0019386B">
              <w:rPr>
                <w:szCs w:val="24"/>
                <w:lang w:val="fr"/>
              </w:rPr>
              <w:t xml:space="preserve"> l’entité responsable </w:t>
            </w:r>
            <w:r w:rsidRPr="0019386B">
              <w:rPr>
                <w:b/>
                <w:bCs/>
                <w:szCs w:val="24"/>
                <w:lang w:val="fr"/>
              </w:rPr>
              <w:t>identifiée par les DPDP.</w:t>
            </w:r>
          </w:p>
          <w:p w14:paraId="2D36106E"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Financement MCC » </w:t>
            </w:r>
            <w:r w:rsidR="009547E2" w:rsidRPr="0019386B">
              <w:rPr>
                <w:szCs w:val="24"/>
                <w:lang w:val="fr"/>
              </w:rPr>
              <w:t>désigne le</w:t>
            </w:r>
            <w:r w:rsidRPr="0019386B">
              <w:rPr>
                <w:szCs w:val="24"/>
                <w:lang w:val="fr"/>
              </w:rPr>
              <w:t xml:space="preserve"> financement octroyé par  MCC au gouvernement conformément aux termes </w:t>
            </w:r>
            <w:r w:rsidR="002C1E6A" w:rsidRPr="0019386B">
              <w:rPr>
                <w:szCs w:val="24"/>
                <w:lang w:val="fr"/>
              </w:rPr>
              <w:t xml:space="preserve">et conditions </w:t>
            </w:r>
            <w:r w:rsidRPr="0019386B">
              <w:rPr>
                <w:szCs w:val="24"/>
                <w:lang w:val="fr"/>
              </w:rPr>
              <w:t>du Compact.</w:t>
            </w:r>
          </w:p>
          <w:p w14:paraId="0E210F40"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Directives </w:t>
            </w:r>
            <w:r w:rsidR="0060504F" w:rsidRPr="0019386B">
              <w:rPr>
                <w:szCs w:val="24"/>
                <w:lang w:val="fr"/>
              </w:rPr>
              <w:t>sur</w:t>
            </w:r>
            <w:r w:rsidR="00B0148F" w:rsidRPr="0019386B">
              <w:rPr>
                <w:szCs w:val="24"/>
                <w:lang w:val="fr"/>
              </w:rPr>
              <w:t xml:space="preserve"> la</w:t>
            </w:r>
            <w:r w:rsidRPr="0019386B">
              <w:rPr>
                <w:szCs w:val="24"/>
                <w:lang w:val="fr"/>
              </w:rPr>
              <w:t xml:space="preserve"> passation des marchés du Programme </w:t>
            </w:r>
            <w:r w:rsidR="003F771F" w:rsidRPr="0019386B">
              <w:rPr>
                <w:szCs w:val="24"/>
                <w:lang w:val="fr"/>
              </w:rPr>
              <w:t xml:space="preserve">de MCC </w:t>
            </w:r>
            <w:r w:rsidRPr="0019386B">
              <w:rPr>
                <w:szCs w:val="24"/>
                <w:lang w:val="fr"/>
              </w:rPr>
              <w:t xml:space="preserve">» ou « Directives </w:t>
            </w:r>
            <w:r w:rsidR="003F771F" w:rsidRPr="0019386B">
              <w:rPr>
                <w:szCs w:val="24"/>
                <w:lang w:val="fr"/>
              </w:rPr>
              <w:t xml:space="preserve">de MCC </w:t>
            </w:r>
            <w:r w:rsidRPr="0019386B">
              <w:rPr>
                <w:szCs w:val="24"/>
                <w:lang w:val="fr"/>
              </w:rPr>
              <w:t xml:space="preserve">» </w:t>
            </w:r>
            <w:r w:rsidR="009547E2" w:rsidRPr="0019386B">
              <w:rPr>
                <w:szCs w:val="24"/>
                <w:lang w:val="fr"/>
              </w:rPr>
              <w:t>désigne les</w:t>
            </w:r>
            <w:r w:rsidRPr="0019386B">
              <w:rPr>
                <w:szCs w:val="24"/>
                <w:lang w:val="fr"/>
              </w:rPr>
              <w:t xml:space="preserve"> Directives </w:t>
            </w:r>
            <w:r w:rsidR="0060504F" w:rsidRPr="0019386B">
              <w:rPr>
                <w:szCs w:val="24"/>
                <w:lang w:val="fr"/>
              </w:rPr>
              <w:t>sur</w:t>
            </w:r>
            <w:r w:rsidR="00B0148F" w:rsidRPr="0019386B">
              <w:rPr>
                <w:szCs w:val="24"/>
                <w:lang w:val="fr"/>
              </w:rPr>
              <w:t xml:space="preserve"> la </w:t>
            </w:r>
            <w:r w:rsidRPr="0019386B">
              <w:rPr>
                <w:szCs w:val="24"/>
                <w:lang w:val="fr"/>
              </w:rPr>
              <w:t>passation des marchés du Programme </w:t>
            </w:r>
            <w:r w:rsidR="003F771F" w:rsidRPr="0019386B">
              <w:rPr>
                <w:szCs w:val="24"/>
                <w:lang w:val="fr"/>
              </w:rPr>
              <w:t xml:space="preserve">de MCC </w:t>
            </w:r>
            <w:r w:rsidRPr="0019386B">
              <w:rPr>
                <w:szCs w:val="24"/>
                <w:lang w:val="fr"/>
              </w:rPr>
              <w:t>et ses amendements p</w:t>
            </w:r>
            <w:r w:rsidR="00B0148F" w:rsidRPr="0019386B">
              <w:rPr>
                <w:szCs w:val="24"/>
                <w:lang w:val="fr"/>
              </w:rPr>
              <w:t xml:space="preserve">ubliés </w:t>
            </w:r>
            <w:r w:rsidRPr="0019386B">
              <w:rPr>
                <w:szCs w:val="24"/>
                <w:lang w:val="fr"/>
              </w:rPr>
              <w:t xml:space="preserve">de temps à autre sur le site </w:t>
            </w:r>
            <w:r w:rsidR="009547E2" w:rsidRPr="0019386B">
              <w:rPr>
                <w:szCs w:val="24"/>
                <w:lang w:val="fr"/>
              </w:rPr>
              <w:t>w</w:t>
            </w:r>
            <w:r w:rsidRPr="0019386B">
              <w:rPr>
                <w:szCs w:val="24"/>
                <w:lang w:val="fr"/>
              </w:rPr>
              <w:t xml:space="preserve">eb </w:t>
            </w:r>
            <w:r w:rsidR="003F771F" w:rsidRPr="0019386B">
              <w:rPr>
                <w:szCs w:val="24"/>
                <w:lang w:val="fr"/>
              </w:rPr>
              <w:t xml:space="preserve">de MCC </w:t>
            </w:r>
            <w:hyperlink r:id="rId22" w:history="1">
              <w:r w:rsidRPr="0019386B">
                <w:rPr>
                  <w:rStyle w:val="Lienhypertexte"/>
                  <w:szCs w:val="24"/>
                  <w:lang w:val="fr"/>
                </w:rPr>
                <w:t>www.mcc.gov/ppg</w:t>
              </w:r>
            </w:hyperlink>
            <w:r w:rsidRPr="0019386B">
              <w:rPr>
                <w:szCs w:val="24"/>
                <w:lang w:val="fr"/>
              </w:rPr>
              <w:t>.</w:t>
            </w:r>
          </w:p>
          <w:p w14:paraId="2552C213"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DPDP » </w:t>
            </w:r>
            <w:r w:rsidR="009547E2" w:rsidRPr="0019386B">
              <w:rPr>
                <w:szCs w:val="24"/>
                <w:lang w:val="fr"/>
              </w:rPr>
              <w:t xml:space="preserve">désigne </w:t>
            </w:r>
            <w:r w:rsidRPr="0019386B">
              <w:rPr>
                <w:szCs w:val="24"/>
                <w:lang w:val="fr"/>
              </w:rPr>
              <w:t xml:space="preserve">les </w:t>
            </w:r>
            <w:r w:rsidR="009547E2" w:rsidRPr="0019386B">
              <w:rPr>
                <w:szCs w:val="24"/>
                <w:lang w:val="fr"/>
              </w:rPr>
              <w:t>D</w:t>
            </w:r>
            <w:r w:rsidRPr="0019386B">
              <w:rPr>
                <w:szCs w:val="24"/>
                <w:lang w:val="fr"/>
              </w:rPr>
              <w:t xml:space="preserve">onnées particulières de la demande de propositions, </w:t>
            </w:r>
            <w:r w:rsidR="002C1E6A" w:rsidRPr="0019386B">
              <w:rPr>
                <w:szCs w:val="24"/>
                <w:lang w:val="fr"/>
              </w:rPr>
              <w:t>qui figurent à</w:t>
            </w:r>
            <w:r w:rsidRPr="0019386B">
              <w:rPr>
                <w:szCs w:val="24"/>
                <w:lang w:val="fr"/>
              </w:rPr>
              <w:t xml:space="preserve"> la </w:t>
            </w:r>
            <w:r w:rsidR="00B0148F" w:rsidRPr="0019386B">
              <w:rPr>
                <w:szCs w:val="24"/>
                <w:lang w:val="fr"/>
              </w:rPr>
              <w:t>Section </w:t>
            </w:r>
            <w:r w:rsidRPr="0019386B">
              <w:rPr>
                <w:szCs w:val="24"/>
                <w:lang w:val="fr"/>
              </w:rPr>
              <w:t>II de la présent</w:t>
            </w:r>
            <w:r w:rsidR="00B0148F" w:rsidRPr="0019386B">
              <w:rPr>
                <w:szCs w:val="24"/>
                <w:lang w:val="fr"/>
              </w:rPr>
              <w:t>e</w:t>
            </w:r>
            <w:r w:rsidRPr="0019386B">
              <w:rPr>
                <w:szCs w:val="24"/>
                <w:lang w:val="fr"/>
              </w:rPr>
              <w:t xml:space="preserve"> DP ; Elles présentent les </w:t>
            </w:r>
            <w:r w:rsidR="009547E2" w:rsidRPr="0019386B">
              <w:rPr>
                <w:szCs w:val="24"/>
                <w:lang w:val="fr"/>
              </w:rPr>
              <w:t xml:space="preserve">conditions </w:t>
            </w:r>
            <w:r w:rsidRPr="0019386B">
              <w:rPr>
                <w:szCs w:val="24"/>
                <w:lang w:val="fr"/>
              </w:rPr>
              <w:t>spécifiques d’une mission.</w:t>
            </w:r>
          </w:p>
          <w:p w14:paraId="72EC12BD"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Personnel » </w:t>
            </w:r>
            <w:r w:rsidR="009547E2" w:rsidRPr="0019386B">
              <w:rPr>
                <w:szCs w:val="24"/>
                <w:lang w:val="fr"/>
              </w:rPr>
              <w:t>désigne le</w:t>
            </w:r>
            <w:r w:rsidRPr="0019386B">
              <w:rPr>
                <w:szCs w:val="24"/>
                <w:lang w:val="fr"/>
              </w:rPr>
              <w:t xml:space="preserve"> personnel professionnel </w:t>
            </w:r>
            <w:r w:rsidR="009547E2" w:rsidRPr="0019386B">
              <w:rPr>
                <w:szCs w:val="24"/>
                <w:lang w:val="fr"/>
              </w:rPr>
              <w:t xml:space="preserve">clé </w:t>
            </w:r>
            <w:r w:rsidRPr="0019386B">
              <w:rPr>
                <w:szCs w:val="24"/>
                <w:lang w:val="fr"/>
              </w:rPr>
              <w:t xml:space="preserve">et </w:t>
            </w:r>
            <w:r w:rsidR="009547E2" w:rsidRPr="0019386B">
              <w:rPr>
                <w:szCs w:val="24"/>
                <w:lang w:val="fr"/>
              </w:rPr>
              <w:t>le</w:t>
            </w:r>
            <w:r w:rsidRPr="0019386B">
              <w:rPr>
                <w:szCs w:val="24"/>
                <w:lang w:val="fr"/>
              </w:rPr>
              <w:t xml:space="preserve"> personnel supplémentaire </w:t>
            </w:r>
            <w:r w:rsidR="00201EDC" w:rsidRPr="0019386B">
              <w:rPr>
                <w:szCs w:val="24"/>
                <w:lang w:val="fr"/>
              </w:rPr>
              <w:t xml:space="preserve">mis à </w:t>
            </w:r>
            <w:r w:rsidR="0044405E" w:rsidRPr="0019386B">
              <w:rPr>
                <w:szCs w:val="24"/>
                <w:lang w:val="fr"/>
              </w:rPr>
              <w:t>disposition</w:t>
            </w:r>
            <w:r w:rsidR="00201EDC" w:rsidRPr="0019386B">
              <w:rPr>
                <w:szCs w:val="24"/>
                <w:lang w:val="fr"/>
              </w:rPr>
              <w:t xml:space="preserve"> par le</w:t>
            </w:r>
            <w:r w:rsidRPr="0019386B">
              <w:rPr>
                <w:szCs w:val="24"/>
                <w:lang w:val="fr"/>
              </w:rPr>
              <w:t xml:space="preserve"> Consultant ou </w:t>
            </w:r>
            <w:r w:rsidR="00201EDC" w:rsidRPr="0019386B">
              <w:rPr>
                <w:szCs w:val="24"/>
                <w:lang w:val="fr"/>
              </w:rPr>
              <w:t xml:space="preserve">par </w:t>
            </w:r>
            <w:r w:rsidRPr="0019386B">
              <w:rPr>
                <w:szCs w:val="24"/>
                <w:lang w:val="fr"/>
              </w:rPr>
              <w:t xml:space="preserve">tout </w:t>
            </w:r>
            <w:r w:rsidR="00005B8F" w:rsidRPr="0019386B">
              <w:rPr>
                <w:szCs w:val="24"/>
                <w:lang w:val="fr"/>
              </w:rPr>
              <w:t>sous-traitant</w:t>
            </w:r>
            <w:r w:rsidRPr="0019386B">
              <w:rPr>
                <w:szCs w:val="24"/>
                <w:lang w:val="fr"/>
              </w:rPr>
              <w:t xml:space="preserve"> ou associé chargé </w:t>
            </w:r>
            <w:r w:rsidR="00201EDC" w:rsidRPr="0019386B">
              <w:rPr>
                <w:szCs w:val="24"/>
                <w:lang w:val="fr"/>
              </w:rPr>
              <w:t>de fourni</w:t>
            </w:r>
            <w:r w:rsidR="00374C28" w:rsidRPr="0019386B">
              <w:rPr>
                <w:szCs w:val="24"/>
                <w:lang w:val="fr"/>
              </w:rPr>
              <w:t>r</w:t>
            </w:r>
            <w:r w:rsidR="00201EDC" w:rsidRPr="0019386B">
              <w:rPr>
                <w:szCs w:val="24"/>
                <w:lang w:val="fr"/>
              </w:rPr>
              <w:t xml:space="preserve"> </w:t>
            </w:r>
            <w:r w:rsidRPr="0019386B">
              <w:rPr>
                <w:szCs w:val="24"/>
                <w:lang w:val="fr"/>
              </w:rPr>
              <w:t xml:space="preserve">tout ou partie des </w:t>
            </w:r>
            <w:r w:rsidR="007A0CDC" w:rsidRPr="0019386B">
              <w:rPr>
                <w:szCs w:val="24"/>
                <w:lang w:val="fr"/>
              </w:rPr>
              <w:t>Services</w:t>
            </w:r>
            <w:r w:rsidRPr="0019386B">
              <w:rPr>
                <w:szCs w:val="24"/>
                <w:lang w:val="fr"/>
              </w:rPr>
              <w:t>.</w:t>
            </w:r>
          </w:p>
          <w:p w14:paraId="6597D392"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w:t>
            </w:r>
            <w:r w:rsidR="00DB7725" w:rsidRPr="0019386B">
              <w:rPr>
                <w:szCs w:val="24"/>
                <w:lang w:val="fr"/>
              </w:rPr>
              <w:t xml:space="preserve">Conférence préalable à la </w:t>
            </w:r>
            <w:r w:rsidR="0044405E" w:rsidRPr="0019386B">
              <w:rPr>
                <w:szCs w:val="24"/>
                <w:lang w:val="fr"/>
              </w:rPr>
              <w:t>soumission</w:t>
            </w:r>
            <w:r w:rsidR="00DB7725" w:rsidRPr="0019386B">
              <w:rPr>
                <w:szCs w:val="24"/>
                <w:lang w:val="fr"/>
              </w:rPr>
              <w:t xml:space="preserve"> des propositions</w:t>
            </w:r>
            <w:r w:rsidRPr="0019386B">
              <w:rPr>
                <w:szCs w:val="24"/>
                <w:lang w:val="fr"/>
              </w:rPr>
              <w:t xml:space="preserve">» </w:t>
            </w:r>
            <w:r w:rsidR="00374C28" w:rsidRPr="0019386B">
              <w:rPr>
                <w:szCs w:val="24"/>
                <w:lang w:val="fr"/>
              </w:rPr>
              <w:t>désigne</w:t>
            </w:r>
            <w:r w:rsidRPr="0019386B">
              <w:rPr>
                <w:szCs w:val="24"/>
                <w:lang w:val="fr"/>
              </w:rPr>
              <w:t xml:space="preserve"> la conférence préalable à la soumission indiquée </w:t>
            </w:r>
            <w:r w:rsidR="00DB7725" w:rsidRPr="0019386B">
              <w:rPr>
                <w:szCs w:val="24"/>
                <w:lang w:val="fr"/>
              </w:rPr>
              <w:t>à l’alinéa</w:t>
            </w:r>
            <w:r w:rsidRPr="0019386B">
              <w:rPr>
                <w:szCs w:val="24"/>
                <w:lang w:val="fr"/>
              </w:rPr>
              <w:t xml:space="preserve"> </w:t>
            </w:r>
            <w:r w:rsidR="00374C28" w:rsidRPr="0019386B">
              <w:rPr>
                <w:szCs w:val="24"/>
                <w:lang w:val="fr"/>
              </w:rPr>
              <w:t xml:space="preserve">IC 1.4 des </w:t>
            </w:r>
            <w:r w:rsidRPr="0019386B">
              <w:rPr>
                <w:szCs w:val="24"/>
                <w:lang w:val="fr"/>
              </w:rPr>
              <w:t>DPDP, le cas échéant.</w:t>
            </w:r>
          </w:p>
          <w:p w14:paraId="0C9C6C12"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Accord de mise en œuvre du programme » </w:t>
            </w:r>
            <w:r w:rsidR="00374C28" w:rsidRPr="0019386B">
              <w:rPr>
                <w:szCs w:val="24"/>
                <w:lang w:val="fr"/>
              </w:rPr>
              <w:t>désigne</w:t>
            </w:r>
            <w:r w:rsidRPr="0019386B">
              <w:rPr>
                <w:szCs w:val="24"/>
                <w:lang w:val="fr"/>
              </w:rPr>
              <w:t xml:space="preserve"> l’accord de mise en œuvre du programme à conclure ou conclu.</w:t>
            </w:r>
          </w:p>
          <w:p w14:paraId="67EAB4D2"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Proposition » </w:t>
            </w:r>
            <w:r w:rsidR="00374C28" w:rsidRPr="0019386B">
              <w:rPr>
                <w:szCs w:val="24"/>
                <w:lang w:val="fr"/>
              </w:rPr>
              <w:t>désigne</w:t>
            </w:r>
            <w:r w:rsidRPr="0019386B">
              <w:rPr>
                <w:szCs w:val="24"/>
                <w:lang w:val="fr"/>
              </w:rPr>
              <w:t xml:space="preserve"> la proposition technique </w:t>
            </w:r>
            <w:r w:rsidR="00374C28" w:rsidRPr="0019386B">
              <w:rPr>
                <w:szCs w:val="24"/>
                <w:lang w:val="fr"/>
              </w:rPr>
              <w:t xml:space="preserve">ou </w:t>
            </w:r>
            <w:r w:rsidRPr="0019386B">
              <w:rPr>
                <w:szCs w:val="24"/>
                <w:lang w:val="fr"/>
              </w:rPr>
              <w:t xml:space="preserve">la proposition financière </w:t>
            </w:r>
            <w:r w:rsidR="00374C28" w:rsidRPr="0019386B">
              <w:rPr>
                <w:szCs w:val="24"/>
                <w:lang w:val="fr"/>
              </w:rPr>
              <w:t>de prestation</w:t>
            </w:r>
            <w:r w:rsidRPr="0019386B">
              <w:rPr>
                <w:szCs w:val="24"/>
                <w:lang w:val="fr"/>
              </w:rPr>
              <w:t xml:space="preserve"> de </w:t>
            </w:r>
            <w:r w:rsidR="007A0CDC" w:rsidRPr="0019386B">
              <w:rPr>
                <w:szCs w:val="24"/>
                <w:lang w:val="fr"/>
              </w:rPr>
              <w:t>Services</w:t>
            </w:r>
            <w:r w:rsidRPr="0019386B">
              <w:rPr>
                <w:szCs w:val="24"/>
                <w:lang w:val="fr"/>
              </w:rPr>
              <w:t xml:space="preserve">, </w:t>
            </w:r>
            <w:r w:rsidR="00374C28" w:rsidRPr="0019386B">
              <w:rPr>
                <w:szCs w:val="24"/>
                <w:lang w:val="fr"/>
              </w:rPr>
              <w:lastRenderedPageBreak/>
              <w:t xml:space="preserve">soumise </w:t>
            </w:r>
            <w:r w:rsidRPr="0019386B">
              <w:rPr>
                <w:szCs w:val="24"/>
                <w:lang w:val="fr"/>
              </w:rPr>
              <w:t>par le Consultant en réponse à la présente DP.</w:t>
            </w:r>
          </w:p>
          <w:p w14:paraId="3227C4AA"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SBQ » </w:t>
            </w:r>
            <w:r w:rsidR="00374C28" w:rsidRPr="0019386B">
              <w:rPr>
                <w:szCs w:val="24"/>
                <w:lang w:val="fr"/>
              </w:rPr>
              <w:t xml:space="preserve">désigne </w:t>
            </w:r>
            <w:r w:rsidRPr="0019386B">
              <w:rPr>
                <w:szCs w:val="24"/>
                <w:lang w:val="fr"/>
              </w:rPr>
              <w:t xml:space="preserve">la méthode de sélection </w:t>
            </w:r>
            <w:r w:rsidR="007A76BD" w:rsidRPr="0019386B">
              <w:rPr>
                <w:szCs w:val="24"/>
                <w:lang w:val="fr"/>
              </w:rPr>
              <w:t xml:space="preserve">fondée </w:t>
            </w:r>
            <w:r w:rsidRPr="0019386B">
              <w:rPr>
                <w:szCs w:val="24"/>
                <w:lang w:val="fr"/>
              </w:rPr>
              <w:t>sur la qualité, telle que définie dans les Directives de MCC.</w:t>
            </w:r>
          </w:p>
          <w:p w14:paraId="3AB08892"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S</w:t>
            </w:r>
            <w:r w:rsidR="00B0148F" w:rsidRPr="0019386B">
              <w:rPr>
                <w:szCs w:val="24"/>
                <w:lang w:val="fr"/>
              </w:rPr>
              <w:t>F</w:t>
            </w:r>
            <w:r w:rsidRPr="0019386B">
              <w:rPr>
                <w:szCs w:val="24"/>
                <w:lang w:val="fr"/>
              </w:rPr>
              <w:t xml:space="preserve">QC » </w:t>
            </w:r>
            <w:r w:rsidR="00374C28" w:rsidRPr="0019386B">
              <w:rPr>
                <w:szCs w:val="24"/>
                <w:lang w:val="fr"/>
              </w:rPr>
              <w:t xml:space="preserve">désigne </w:t>
            </w:r>
            <w:r w:rsidRPr="0019386B">
              <w:rPr>
                <w:szCs w:val="24"/>
                <w:lang w:val="fr"/>
              </w:rPr>
              <w:t xml:space="preserve">la méthode de sélection </w:t>
            </w:r>
            <w:r w:rsidR="00B0148F" w:rsidRPr="0019386B">
              <w:rPr>
                <w:szCs w:val="24"/>
                <w:lang w:val="fr"/>
              </w:rPr>
              <w:t>fondée</w:t>
            </w:r>
            <w:r w:rsidR="00374C28" w:rsidRPr="0019386B">
              <w:rPr>
                <w:szCs w:val="24"/>
                <w:lang w:val="fr"/>
              </w:rPr>
              <w:t xml:space="preserve"> sur </w:t>
            </w:r>
            <w:r w:rsidRPr="0019386B">
              <w:rPr>
                <w:szCs w:val="24"/>
                <w:lang w:val="fr"/>
              </w:rPr>
              <w:t>la qualité et le coût, telle que définie dans les Directives de MCC.</w:t>
            </w:r>
          </w:p>
          <w:p w14:paraId="21742893"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DP » </w:t>
            </w:r>
            <w:r w:rsidR="00374C28" w:rsidRPr="0019386B">
              <w:rPr>
                <w:szCs w:val="24"/>
                <w:lang w:val="fr"/>
              </w:rPr>
              <w:t xml:space="preserve">désigne </w:t>
            </w:r>
            <w:r w:rsidRPr="0019386B">
              <w:rPr>
                <w:szCs w:val="24"/>
                <w:lang w:val="fr"/>
              </w:rPr>
              <w:t>la présente demande de propositions, y compris tout</w:t>
            </w:r>
            <w:r w:rsidR="00B0148F" w:rsidRPr="0019386B">
              <w:rPr>
                <w:szCs w:val="24"/>
                <w:lang w:val="fr"/>
              </w:rPr>
              <w:t xml:space="preserve">e modification </w:t>
            </w:r>
            <w:r w:rsidRPr="0019386B">
              <w:rPr>
                <w:szCs w:val="24"/>
                <w:lang w:val="fr"/>
              </w:rPr>
              <w:t>susceptible d’être introduit</w:t>
            </w:r>
            <w:r w:rsidR="00B0148F" w:rsidRPr="0019386B">
              <w:rPr>
                <w:szCs w:val="24"/>
                <w:lang w:val="fr"/>
              </w:rPr>
              <w:t>e</w:t>
            </w:r>
            <w:r w:rsidR="00374C28" w:rsidRPr="0019386B">
              <w:rPr>
                <w:szCs w:val="24"/>
                <w:lang w:val="fr"/>
              </w:rPr>
              <w:t xml:space="preserve"> ou</w:t>
            </w:r>
            <w:r w:rsidRPr="0019386B">
              <w:rPr>
                <w:szCs w:val="24"/>
                <w:lang w:val="fr"/>
              </w:rPr>
              <w:t xml:space="preserve"> préparé</w:t>
            </w:r>
            <w:r w:rsidR="00B0148F" w:rsidRPr="0019386B">
              <w:rPr>
                <w:szCs w:val="24"/>
                <w:lang w:val="fr"/>
              </w:rPr>
              <w:t>e</w:t>
            </w:r>
            <w:r w:rsidRPr="0019386B">
              <w:rPr>
                <w:szCs w:val="24"/>
                <w:lang w:val="fr"/>
              </w:rPr>
              <w:t xml:space="preserve"> par l’Entité MCA en vue de la sélection du Consultant.</w:t>
            </w:r>
          </w:p>
          <w:p w14:paraId="00455996"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w:t>
            </w:r>
            <w:r w:rsidR="00E905AD" w:rsidRPr="0019386B">
              <w:rPr>
                <w:szCs w:val="24"/>
                <w:lang w:val="fr"/>
              </w:rPr>
              <w:t>CPC</w:t>
            </w:r>
            <w:r w:rsidRPr="0019386B">
              <w:rPr>
                <w:szCs w:val="24"/>
                <w:lang w:val="fr"/>
              </w:rPr>
              <w:t xml:space="preserve"> » </w:t>
            </w:r>
            <w:r w:rsidR="00374C28" w:rsidRPr="0019386B">
              <w:rPr>
                <w:szCs w:val="24"/>
                <w:lang w:val="fr"/>
              </w:rPr>
              <w:t xml:space="preserve">désigne les </w:t>
            </w:r>
            <w:r w:rsidRPr="0019386B">
              <w:rPr>
                <w:szCs w:val="24"/>
                <w:lang w:val="fr"/>
              </w:rPr>
              <w:t xml:space="preserve">Conditions </w:t>
            </w:r>
            <w:r w:rsidR="00881BB6" w:rsidRPr="0019386B">
              <w:rPr>
                <w:szCs w:val="24"/>
                <w:lang w:val="fr"/>
              </w:rPr>
              <w:t xml:space="preserve">particulières </w:t>
            </w:r>
            <w:r w:rsidRPr="0019386B">
              <w:rPr>
                <w:szCs w:val="24"/>
                <w:lang w:val="fr"/>
              </w:rPr>
              <w:t>du contrat.</w:t>
            </w:r>
          </w:p>
          <w:p w14:paraId="7F8A7C39"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w:t>
            </w:r>
            <w:r w:rsidR="007A0CDC" w:rsidRPr="0019386B">
              <w:rPr>
                <w:szCs w:val="24"/>
                <w:lang w:val="fr"/>
              </w:rPr>
              <w:t>Services</w:t>
            </w:r>
            <w:r w:rsidR="007834E7" w:rsidRPr="0019386B">
              <w:rPr>
                <w:szCs w:val="24"/>
                <w:lang w:val="fr"/>
              </w:rPr>
              <w:t> </w:t>
            </w:r>
            <w:r w:rsidRPr="0019386B">
              <w:rPr>
                <w:szCs w:val="24"/>
                <w:lang w:val="fr"/>
              </w:rPr>
              <w:t xml:space="preserve">» </w:t>
            </w:r>
            <w:r w:rsidR="00374C28" w:rsidRPr="0019386B">
              <w:rPr>
                <w:szCs w:val="24"/>
                <w:lang w:val="fr"/>
              </w:rPr>
              <w:t xml:space="preserve">désigne les </w:t>
            </w:r>
            <w:r w:rsidRPr="0019386B">
              <w:rPr>
                <w:szCs w:val="24"/>
                <w:lang w:val="fr"/>
              </w:rPr>
              <w:t xml:space="preserve">activités qui doivent être réalisées par le Consultant </w:t>
            </w:r>
            <w:r w:rsidR="00374C28" w:rsidRPr="0019386B">
              <w:rPr>
                <w:szCs w:val="24"/>
                <w:lang w:val="fr"/>
              </w:rPr>
              <w:t>conformément au</w:t>
            </w:r>
            <w:r w:rsidRPr="0019386B">
              <w:rPr>
                <w:szCs w:val="24"/>
                <w:lang w:val="fr"/>
              </w:rPr>
              <w:t xml:space="preserve"> Contrat.</w:t>
            </w:r>
          </w:p>
          <w:p w14:paraId="7ECC8167"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w:t>
            </w:r>
            <w:r w:rsidR="00005B8F" w:rsidRPr="0019386B">
              <w:rPr>
                <w:szCs w:val="24"/>
                <w:lang w:val="fr"/>
              </w:rPr>
              <w:t>Sous-traitant</w:t>
            </w:r>
            <w:r w:rsidRPr="0019386B">
              <w:rPr>
                <w:szCs w:val="24"/>
                <w:lang w:val="fr"/>
              </w:rPr>
              <w:t xml:space="preserve"> » </w:t>
            </w:r>
            <w:r w:rsidR="00374C28" w:rsidRPr="0019386B">
              <w:rPr>
                <w:szCs w:val="24"/>
                <w:lang w:val="fr"/>
              </w:rPr>
              <w:t>désigne</w:t>
            </w:r>
            <w:r w:rsidRPr="0019386B">
              <w:rPr>
                <w:szCs w:val="24"/>
                <w:lang w:val="fr"/>
              </w:rPr>
              <w:t xml:space="preserve"> toute personne physique ou morale auprès de laquelle le Consultant sous-traite une partie des </w:t>
            </w:r>
            <w:r w:rsidR="007A0CDC" w:rsidRPr="0019386B">
              <w:rPr>
                <w:szCs w:val="24"/>
                <w:lang w:val="fr"/>
              </w:rPr>
              <w:t>Services</w:t>
            </w:r>
            <w:r w:rsidRPr="0019386B">
              <w:rPr>
                <w:szCs w:val="24"/>
                <w:lang w:val="fr"/>
              </w:rPr>
              <w:t>.</w:t>
            </w:r>
          </w:p>
          <w:p w14:paraId="068D4DD3"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w:t>
            </w:r>
            <w:r w:rsidR="00374C28" w:rsidRPr="0019386B">
              <w:rPr>
                <w:szCs w:val="24"/>
                <w:lang w:val="fr"/>
              </w:rPr>
              <w:t>Taxes</w:t>
            </w:r>
            <w:r w:rsidR="002C1E6A" w:rsidRPr="0019386B">
              <w:rPr>
                <w:szCs w:val="24"/>
                <w:lang w:val="fr"/>
              </w:rPr>
              <w:t> </w:t>
            </w:r>
            <w:r w:rsidRPr="0019386B">
              <w:rPr>
                <w:szCs w:val="24"/>
                <w:lang w:val="fr"/>
              </w:rPr>
              <w:t xml:space="preserve">» a la signification qui lui est </w:t>
            </w:r>
            <w:r w:rsidR="00374C28" w:rsidRPr="0019386B">
              <w:rPr>
                <w:szCs w:val="24"/>
                <w:lang w:val="fr"/>
              </w:rPr>
              <w:t xml:space="preserve">donnée </w:t>
            </w:r>
            <w:r w:rsidRPr="0019386B">
              <w:rPr>
                <w:szCs w:val="24"/>
                <w:lang w:val="fr"/>
              </w:rPr>
              <w:t>dans le Compact.</w:t>
            </w:r>
          </w:p>
          <w:p w14:paraId="75EF3F70"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P</w:t>
            </w:r>
            <w:r w:rsidR="00374C28" w:rsidRPr="0019386B">
              <w:rPr>
                <w:szCs w:val="24"/>
                <w:lang w:val="fr"/>
              </w:rPr>
              <w:t>ET » désigne le P</w:t>
            </w:r>
            <w:r w:rsidRPr="0019386B">
              <w:rPr>
                <w:szCs w:val="24"/>
                <w:lang w:val="fr"/>
              </w:rPr>
              <w:t>anel d’évaluation technique constitué aux fins d’évaluation des propositions reçues ; il soumet un rapport comportant des recommandations pour l’</w:t>
            </w:r>
            <w:r w:rsidR="005D74E6" w:rsidRPr="0019386B">
              <w:rPr>
                <w:szCs w:val="24"/>
                <w:lang w:val="fr"/>
              </w:rPr>
              <w:t>attribution</w:t>
            </w:r>
            <w:r w:rsidRPr="0019386B">
              <w:rPr>
                <w:szCs w:val="24"/>
                <w:lang w:val="fr"/>
              </w:rPr>
              <w:t xml:space="preserve"> du Contrat objet de la DP.</w:t>
            </w:r>
          </w:p>
          <w:p w14:paraId="766196D5"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Proposition financière » a l</w:t>
            </w:r>
            <w:r w:rsidR="00374C28" w:rsidRPr="0019386B">
              <w:rPr>
                <w:szCs w:val="24"/>
                <w:lang w:val="fr"/>
              </w:rPr>
              <w:t xml:space="preserve">a signification qui lui est </w:t>
            </w:r>
            <w:r w:rsidRPr="0019386B">
              <w:rPr>
                <w:szCs w:val="24"/>
                <w:lang w:val="fr"/>
              </w:rPr>
              <w:t>donné</w:t>
            </w:r>
            <w:r w:rsidR="00374C28" w:rsidRPr="0019386B">
              <w:rPr>
                <w:szCs w:val="24"/>
                <w:lang w:val="fr"/>
              </w:rPr>
              <w:t>e</w:t>
            </w:r>
            <w:r w:rsidRPr="0019386B">
              <w:rPr>
                <w:szCs w:val="24"/>
                <w:lang w:val="fr"/>
              </w:rPr>
              <w:t xml:space="preserve"> à la sous-clause 12.3</w:t>
            </w:r>
            <w:r w:rsidR="00374C28" w:rsidRPr="0019386B">
              <w:rPr>
                <w:szCs w:val="24"/>
                <w:lang w:val="fr"/>
              </w:rPr>
              <w:t xml:space="preserve"> des Instructions aux Consultants</w:t>
            </w:r>
            <w:r w:rsidRPr="0019386B">
              <w:rPr>
                <w:szCs w:val="24"/>
                <w:lang w:val="fr"/>
              </w:rPr>
              <w:t>.</w:t>
            </w:r>
          </w:p>
          <w:p w14:paraId="18E45FFE" w14:textId="77777777" w:rsidR="008A3D59" w:rsidRPr="0019386B" w:rsidRDefault="008A3D59" w:rsidP="007A6046">
            <w:pPr>
              <w:pStyle w:val="SimpleLista"/>
              <w:widowControl w:val="0"/>
              <w:numPr>
                <w:ilvl w:val="0"/>
                <w:numId w:val="43"/>
              </w:numPr>
              <w:autoSpaceDE w:val="0"/>
              <w:autoSpaceDN w:val="0"/>
              <w:adjustRightInd w:val="0"/>
              <w:ind w:hanging="558"/>
              <w:jc w:val="both"/>
              <w:rPr>
                <w:szCs w:val="24"/>
                <w:lang w:val="fr-FR"/>
              </w:rPr>
            </w:pPr>
            <w:r w:rsidRPr="0019386B">
              <w:rPr>
                <w:szCs w:val="24"/>
                <w:lang w:val="fr"/>
              </w:rPr>
              <w:t xml:space="preserve">« Termes de référence » ou « TdR » </w:t>
            </w:r>
            <w:r w:rsidR="00374C28" w:rsidRPr="0019386B">
              <w:rPr>
                <w:szCs w:val="24"/>
                <w:lang w:val="fr"/>
              </w:rPr>
              <w:t>désigne</w:t>
            </w:r>
            <w:r w:rsidRPr="0019386B">
              <w:rPr>
                <w:szCs w:val="24"/>
                <w:lang w:val="fr"/>
              </w:rPr>
              <w:t xml:space="preserve"> </w:t>
            </w:r>
            <w:r w:rsidR="00374C28" w:rsidRPr="0019386B">
              <w:rPr>
                <w:szCs w:val="24"/>
                <w:lang w:val="fr"/>
              </w:rPr>
              <w:t xml:space="preserve">le </w:t>
            </w:r>
            <w:r w:rsidRPr="0019386B">
              <w:rPr>
                <w:szCs w:val="24"/>
                <w:lang w:val="fr"/>
              </w:rPr>
              <w:t xml:space="preserve">document de la section V de la présente DP, </w:t>
            </w:r>
            <w:r w:rsidR="00747D63" w:rsidRPr="0019386B">
              <w:rPr>
                <w:szCs w:val="24"/>
                <w:lang w:val="fr"/>
              </w:rPr>
              <w:t>décrivant</w:t>
            </w:r>
            <w:r w:rsidRPr="0019386B">
              <w:rPr>
                <w:szCs w:val="24"/>
                <w:lang w:val="fr"/>
              </w:rPr>
              <w:t xml:space="preserve"> les objectifs, l</w:t>
            </w:r>
            <w:r w:rsidR="007A76BD" w:rsidRPr="0019386B">
              <w:rPr>
                <w:szCs w:val="24"/>
                <w:lang w:val="fr"/>
              </w:rPr>
              <w:t>e champ</w:t>
            </w:r>
            <w:r w:rsidRPr="0019386B">
              <w:rPr>
                <w:szCs w:val="24"/>
                <w:lang w:val="fr"/>
              </w:rPr>
              <w:t xml:space="preserve"> de</w:t>
            </w:r>
            <w:r w:rsidR="007A76BD" w:rsidRPr="0019386B">
              <w:rPr>
                <w:szCs w:val="24"/>
                <w:lang w:val="fr"/>
              </w:rPr>
              <w:t xml:space="preserve"> la mission</w:t>
            </w:r>
            <w:r w:rsidRPr="0019386B">
              <w:rPr>
                <w:szCs w:val="24"/>
                <w:lang w:val="fr"/>
              </w:rPr>
              <w:t xml:space="preserve">, les activités et les tâches à </w:t>
            </w:r>
            <w:r w:rsidR="00B0148F" w:rsidRPr="0019386B">
              <w:rPr>
                <w:szCs w:val="24"/>
                <w:lang w:val="fr"/>
              </w:rPr>
              <w:t>réaliser</w:t>
            </w:r>
            <w:r w:rsidRPr="0019386B">
              <w:rPr>
                <w:szCs w:val="24"/>
                <w:lang w:val="fr"/>
              </w:rPr>
              <w:t>, les responsabilités respectives de l’Entité MCA et du Consultant, ainsi que les résultats escomptés et les livrables de la mission.</w:t>
            </w:r>
          </w:p>
          <w:p w14:paraId="0C435B6F" w14:textId="77777777" w:rsidR="008A3D59" w:rsidRPr="0019386B" w:rsidRDefault="00051295" w:rsidP="00127D03">
            <w:pPr>
              <w:pStyle w:val="SimpleLista"/>
              <w:widowControl w:val="0"/>
              <w:autoSpaceDE w:val="0"/>
              <w:autoSpaceDN w:val="0"/>
              <w:adjustRightInd w:val="0"/>
              <w:ind w:left="1332"/>
              <w:jc w:val="both"/>
              <w:rPr>
                <w:szCs w:val="24"/>
                <w:lang w:val="fr"/>
              </w:rPr>
            </w:pPr>
            <w:r w:rsidRPr="0019386B">
              <w:rPr>
                <w:szCs w:val="24"/>
                <w:lang w:val="fr"/>
              </w:rPr>
              <w:t>(k)</w:t>
            </w:r>
            <w:r w:rsidR="008A3D59" w:rsidRPr="0019386B">
              <w:rPr>
                <w:szCs w:val="24"/>
                <w:lang w:val="fr"/>
              </w:rPr>
              <w:t xml:space="preserve">« </w:t>
            </w:r>
            <w:r w:rsidR="006E2CF4" w:rsidRPr="0019386B">
              <w:rPr>
                <w:szCs w:val="24"/>
                <w:lang w:val="fr"/>
              </w:rPr>
              <w:t>Traite des Personnes</w:t>
            </w:r>
            <w:r w:rsidR="008A3D59" w:rsidRPr="0019386B">
              <w:rPr>
                <w:szCs w:val="24"/>
                <w:lang w:val="fr"/>
              </w:rPr>
              <w:t> » ou « </w:t>
            </w:r>
            <w:r w:rsidR="006E2CF4" w:rsidRPr="0019386B">
              <w:rPr>
                <w:szCs w:val="24"/>
                <w:lang w:val="fr"/>
              </w:rPr>
              <w:t>TIP </w:t>
            </w:r>
            <w:r w:rsidR="008A3D59" w:rsidRPr="0019386B">
              <w:rPr>
                <w:szCs w:val="24"/>
                <w:lang w:val="fr"/>
              </w:rPr>
              <w:t xml:space="preserve">» a la signification qui lui est </w:t>
            </w:r>
            <w:r w:rsidR="00747D63" w:rsidRPr="0019386B">
              <w:rPr>
                <w:szCs w:val="24"/>
                <w:lang w:val="fr"/>
              </w:rPr>
              <w:t xml:space="preserve">donnée </w:t>
            </w:r>
            <w:r w:rsidR="008A3D59" w:rsidRPr="0019386B">
              <w:rPr>
                <w:szCs w:val="24"/>
                <w:lang w:val="fr"/>
              </w:rPr>
              <w:t>dans les Directives</w:t>
            </w:r>
            <w:r w:rsidR="00747D63" w:rsidRPr="0019386B">
              <w:rPr>
                <w:szCs w:val="24"/>
                <w:lang w:val="fr"/>
              </w:rPr>
              <w:t xml:space="preserve"> </w:t>
            </w:r>
            <w:r w:rsidR="0060504F" w:rsidRPr="0019386B">
              <w:rPr>
                <w:szCs w:val="24"/>
                <w:lang w:val="fr"/>
              </w:rPr>
              <w:t>sur</w:t>
            </w:r>
            <w:r w:rsidR="00747D63" w:rsidRPr="0019386B">
              <w:rPr>
                <w:szCs w:val="24"/>
                <w:lang w:val="fr"/>
              </w:rPr>
              <w:t xml:space="preserve"> la</w:t>
            </w:r>
            <w:r w:rsidR="008A3D59" w:rsidRPr="0019386B">
              <w:rPr>
                <w:szCs w:val="24"/>
                <w:lang w:val="fr"/>
              </w:rPr>
              <w:t xml:space="preserve"> passation des marchés du Programme </w:t>
            </w:r>
            <w:r w:rsidR="00ED18EB" w:rsidRPr="0019386B">
              <w:rPr>
                <w:szCs w:val="24"/>
                <w:lang w:val="fr"/>
              </w:rPr>
              <w:t xml:space="preserve">de  </w:t>
            </w:r>
            <w:r w:rsidR="008A3D59" w:rsidRPr="0019386B">
              <w:rPr>
                <w:szCs w:val="24"/>
                <w:lang w:val="fr"/>
              </w:rPr>
              <w:t>MCC.</w:t>
            </w:r>
          </w:p>
        </w:tc>
      </w:tr>
      <w:tr w:rsidR="008A3D59" w:rsidRPr="000C6B89" w14:paraId="1220834B" w14:textId="77777777" w:rsidTr="00B36F7D">
        <w:tc>
          <w:tcPr>
            <w:tcW w:w="2538" w:type="dxa"/>
            <w:tcBorders>
              <w:top w:val="nil"/>
              <w:left w:val="nil"/>
              <w:bottom w:val="nil"/>
              <w:right w:val="nil"/>
            </w:tcBorders>
          </w:tcPr>
          <w:p w14:paraId="0F0D0373" w14:textId="77777777" w:rsidR="008A3D59" w:rsidRPr="0019386B" w:rsidRDefault="00747D63" w:rsidP="00EC1BEF">
            <w:pPr>
              <w:pStyle w:val="AppliTwo"/>
              <w:rPr>
                <w:szCs w:val="24"/>
                <w:lang w:val="fr-FR"/>
              </w:rPr>
            </w:pPr>
            <w:bookmarkStart w:id="21" w:name="_Toc20752667"/>
            <w:r w:rsidRPr="0019386B">
              <w:rPr>
                <w:szCs w:val="24"/>
              </w:rPr>
              <w:lastRenderedPageBreak/>
              <w:t>Portée</w:t>
            </w:r>
            <w:r w:rsidR="008A3D59" w:rsidRPr="0019386B">
              <w:rPr>
                <w:szCs w:val="24"/>
              </w:rPr>
              <w:t xml:space="preserve"> de la demande de </w:t>
            </w:r>
            <w:r w:rsidR="008A3D59" w:rsidRPr="0019386B">
              <w:rPr>
                <w:szCs w:val="24"/>
              </w:rPr>
              <w:lastRenderedPageBreak/>
              <w:t>propositions</w:t>
            </w:r>
            <w:bookmarkEnd w:id="21"/>
          </w:p>
        </w:tc>
        <w:tc>
          <w:tcPr>
            <w:tcW w:w="6534" w:type="dxa"/>
            <w:gridSpan w:val="2"/>
            <w:tcBorders>
              <w:top w:val="nil"/>
              <w:left w:val="nil"/>
              <w:bottom w:val="nil"/>
              <w:right w:val="nil"/>
            </w:tcBorders>
          </w:tcPr>
          <w:p w14:paraId="014A1551" w14:textId="77777777" w:rsidR="008A3D59" w:rsidRPr="0019386B" w:rsidRDefault="008A3D59" w:rsidP="007A76BD">
            <w:pPr>
              <w:pStyle w:val="ColumnsRight"/>
              <w:outlineLvl w:val="2"/>
              <w:rPr>
                <w:szCs w:val="24"/>
                <w:lang w:val="fr-FR"/>
              </w:rPr>
            </w:pPr>
            <w:bookmarkStart w:id="22" w:name="_Toc523314356"/>
            <w:bookmarkStart w:id="23" w:name="_Toc20752668"/>
            <w:r w:rsidRPr="0019386B">
              <w:rPr>
                <w:szCs w:val="24"/>
                <w:lang w:val="fr"/>
              </w:rPr>
              <w:lastRenderedPageBreak/>
              <w:t xml:space="preserve">L’Entité MCA </w:t>
            </w:r>
            <w:r w:rsidR="007A76BD" w:rsidRPr="0019386B">
              <w:rPr>
                <w:szCs w:val="24"/>
                <w:lang w:val="fr"/>
              </w:rPr>
              <w:t xml:space="preserve">choisit </w:t>
            </w:r>
            <w:r w:rsidRPr="0019386B">
              <w:rPr>
                <w:szCs w:val="24"/>
                <w:lang w:val="fr"/>
              </w:rPr>
              <w:t xml:space="preserve">un Consultant selon la méthode de sélection </w:t>
            </w:r>
            <w:r w:rsidRPr="0019386B">
              <w:rPr>
                <w:b/>
                <w:bCs/>
                <w:szCs w:val="24"/>
                <w:lang w:val="fr"/>
              </w:rPr>
              <w:t>décrite dans les DPDP.</w:t>
            </w:r>
            <w:bookmarkEnd w:id="22"/>
            <w:bookmarkEnd w:id="23"/>
          </w:p>
        </w:tc>
      </w:tr>
      <w:tr w:rsidR="008A3D59" w:rsidRPr="000C6B89" w14:paraId="2CE9E615" w14:textId="77777777" w:rsidTr="00B36F7D">
        <w:tc>
          <w:tcPr>
            <w:tcW w:w="2538" w:type="dxa"/>
            <w:tcBorders>
              <w:top w:val="nil"/>
              <w:left w:val="nil"/>
              <w:bottom w:val="nil"/>
              <w:right w:val="nil"/>
            </w:tcBorders>
          </w:tcPr>
          <w:p w14:paraId="045996F0" w14:textId="77777777" w:rsidR="008A3D59" w:rsidRPr="0019386B" w:rsidRDefault="008A3D59" w:rsidP="008A3D59">
            <w:pPr>
              <w:pStyle w:val="ColumnsLeftnobullet"/>
              <w:rPr>
                <w:szCs w:val="24"/>
                <w:lang w:val="fr-FR"/>
              </w:rPr>
            </w:pPr>
          </w:p>
        </w:tc>
        <w:tc>
          <w:tcPr>
            <w:tcW w:w="6534" w:type="dxa"/>
            <w:gridSpan w:val="2"/>
            <w:tcBorders>
              <w:top w:val="nil"/>
              <w:left w:val="nil"/>
              <w:bottom w:val="nil"/>
              <w:right w:val="nil"/>
            </w:tcBorders>
          </w:tcPr>
          <w:p w14:paraId="7C002720" w14:textId="77777777" w:rsidR="008A3D59" w:rsidRPr="0019386B" w:rsidRDefault="00747D63" w:rsidP="00747D63">
            <w:pPr>
              <w:pStyle w:val="ColumnsRight"/>
              <w:rPr>
                <w:szCs w:val="24"/>
                <w:lang w:val="fr-FR"/>
              </w:rPr>
            </w:pPr>
            <w:r w:rsidRPr="0019386B">
              <w:rPr>
                <w:szCs w:val="24"/>
                <w:lang w:val="fr"/>
              </w:rPr>
              <w:t>Sauf indication contraire exigée par le</w:t>
            </w:r>
            <w:r w:rsidR="008A3D59" w:rsidRPr="0019386B">
              <w:rPr>
                <w:szCs w:val="24"/>
                <w:lang w:val="fr"/>
              </w:rPr>
              <w:t xml:space="preserve"> contexte, les termes mentionnés au singulier dans la présente DP comprennent également le pluriel et vice versa ; </w:t>
            </w:r>
            <w:r w:rsidRPr="0019386B">
              <w:rPr>
                <w:szCs w:val="24"/>
                <w:lang w:val="fr"/>
              </w:rPr>
              <w:t xml:space="preserve">de </w:t>
            </w:r>
            <w:r w:rsidR="008A3D59" w:rsidRPr="0019386B">
              <w:rPr>
                <w:szCs w:val="24"/>
                <w:lang w:val="fr"/>
              </w:rPr>
              <w:t>même</w:t>
            </w:r>
            <w:r w:rsidRPr="0019386B">
              <w:rPr>
                <w:szCs w:val="24"/>
                <w:lang w:val="fr"/>
              </w:rPr>
              <w:t>, les termes indiqués a</w:t>
            </w:r>
            <w:r w:rsidR="008A3D59" w:rsidRPr="0019386B">
              <w:rPr>
                <w:szCs w:val="24"/>
                <w:lang w:val="fr"/>
              </w:rPr>
              <w:t>u masculin compren</w:t>
            </w:r>
            <w:r w:rsidRPr="0019386B">
              <w:rPr>
                <w:szCs w:val="24"/>
                <w:lang w:val="fr"/>
              </w:rPr>
              <w:t>nent également le</w:t>
            </w:r>
            <w:r w:rsidR="008A3D59" w:rsidRPr="0019386B">
              <w:rPr>
                <w:szCs w:val="24"/>
                <w:lang w:val="fr"/>
              </w:rPr>
              <w:t xml:space="preserve"> féminin et vice versa.</w:t>
            </w:r>
          </w:p>
        </w:tc>
      </w:tr>
      <w:tr w:rsidR="008A3D59" w:rsidRPr="000C6B89" w14:paraId="7653DD5D" w14:textId="77777777" w:rsidTr="00B36F7D">
        <w:tc>
          <w:tcPr>
            <w:tcW w:w="2538" w:type="dxa"/>
            <w:tcBorders>
              <w:top w:val="nil"/>
              <w:left w:val="nil"/>
              <w:bottom w:val="nil"/>
              <w:right w:val="nil"/>
            </w:tcBorders>
          </w:tcPr>
          <w:p w14:paraId="242C81A2" w14:textId="77777777" w:rsidR="008A3D59" w:rsidRPr="0019386B" w:rsidRDefault="008A3D59" w:rsidP="008A3D59">
            <w:pPr>
              <w:pStyle w:val="ColumnsLeftnobullet"/>
              <w:rPr>
                <w:szCs w:val="24"/>
                <w:lang w:val="fr-FR"/>
              </w:rPr>
            </w:pPr>
          </w:p>
        </w:tc>
        <w:tc>
          <w:tcPr>
            <w:tcW w:w="6534" w:type="dxa"/>
            <w:gridSpan w:val="2"/>
            <w:tcBorders>
              <w:top w:val="nil"/>
              <w:left w:val="nil"/>
              <w:bottom w:val="nil"/>
              <w:right w:val="nil"/>
            </w:tcBorders>
          </w:tcPr>
          <w:p w14:paraId="5A75DAB3" w14:textId="77777777" w:rsidR="008A3D59" w:rsidRPr="0019386B" w:rsidRDefault="008A3D59" w:rsidP="007A76BD">
            <w:pPr>
              <w:pStyle w:val="ColumnsRight"/>
              <w:rPr>
                <w:szCs w:val="24"/>
                <w:lang w:val="fr-FR"/>
              </w:rPr>
            </w:pPr>
            <w:r w:rsidRPr="0019386B">
              <w:rPr>
                <w:szCs w:val="24"/>
                <w:lang w:val="fr"/>
              </w:rPr>
              <w:t xml:space="preserve">Les Consultants sont invités à soumettre une </w:t>
            </w:r>
            <w:r w:rsidR="00747D63" w:rsidRPr="0019386B">
              <w:rPr>
                <w:szCs w:val="24"/>
                <w:lang w:val="fr"/>
              </w:rPr>
              <w:t>P</w:t>
            </w:r>
            <w:r w:rsidRPr="0019386B">
              <w:rPr>
                <w:szCs w:val="24"/>
                <w:lang w:val="fr"/>
              </w:rPr>
              <w:t xml:space="preserve">roposition technique et une </w:t>
            </w:r>
            <w:r w:rsidR="00747D63" w:rsidRPr="0019386B">
              <w:rPr>
                <w:szCs w:val="24"/>
                <w:lang w:val="fr"/>
              </w:rPr>
              <w:t>P</w:t>
            </w:r>
            <w:r w:rsidRPr="0019386B">
              <w:rPr>
                <w:szCs w:val="24"/>
                <w:lang w:val="fr"/>
              </w:rPr>
              <w:t xml:space="preserve">roposition financière pour les </w:t>
            </w:r>
            <w:r w:rsidR="007A0CDC" w:rsidRPr="0019386B">
              <w:rPr>
                <w:szCs w:val="24"/>
                <w:lang w:val="fr"/>
              </w:rPr>
              <w:t>Services</w:t>
            </w:r>
            <w:r w:rsidRPr="0019386B">
              <w:rPr>
                <w:szCs w:val="24"/>
                <w:lang w:val="fr"/>
              </w:rPr>
              <w:t xml:space="preserve"> de Consultants </w:t>
            </w:r>
            <w:r w:rsidR="007A76BD" w:rsidRPr="0019386B">
              <w:rPr>
                <w:szCs w:val="24"/>
                <w:lang w:val="fr"/>
              </w:rPr>
              <w:t>nécessaire</w:t>
            </w:r>
            <w:r w:rsidR="004E22CC" w:rsidRPr="0019386B">
              <w:rPr>
                <w:szCs w:val="24"/>
                <w:lang w:val="fr"/>
              </w:rPr>
              <w:t>s</w:t>
            </w:r>
            <w:r w:rsidR="007A76BD" w:rsidRPr="0019386B">
              <w:rPr>
                <w:szCs w:val="24"/>
                <w:lang w:val="fr"/>
              </w:rPr>
              <w:t xml:space="preserve"> à </w:t>
            </w:r>
            <w:r w:rsidRPr="0019386B">
              <w:rPr>
                <w:szCs w:val="24"/>
                <w:lang w:val="fr"/>
              </w:rPr>
              <w:t xml:space="preserve">cette mission, comme </w:t>
            </w:r>
            <w:r w:rsidR="007A76BD" w:rsidRPr="0019386B">
              <w:rPr>
                <w:b/>
                <w:bCs/>
                <w:szCs w:val="24"/>
                <w:lang w:val="fr"/>
              </w:rPr>
              <w:t xml:space="preserve">spécifié </w:t>
            </w:r>
            <w:r w:rsidRPr="0019386B">
              <w:rPr>
                <w:b/>
                <w:bCs/>
                <w:szCs w:val="24"/>
                <w:lang w:val="fr"/>
              </w:rPr>
              <w:t>dans les DPDP.</w:t>
            </w:r>
            <w:r w:rsidRPr="0019386B">
              <w:rPr>
                <w:szCs w:val="24"/>
                <w:lang w:val="fr"/>
              </w:rPr>
              <w:t xml:space="preserve"> La proposition ser</w:t>
            </w:r>
            <w:r w:rsidR="007A76BD" w:rsidRPr="0019386B">
              <w:rPr>
                <w:szCs w:val="24"/>
                <w:lang w:val="fr"/>
              </w:rPr>
              <w:t>vira</w:t>
            </w:r>
            <w:r w:rsidRPr="0019386B">
              <w:rPr>
                <w:szCs w:val="24"/>
                <w:lang w:val="fr"/>
              </w:rPr>
              <w:t xml:space="preserve"> de base aux négociations du Contrat et </w:t>
            </w:r>
            <w:r w:rsidR="00747D63" w:rsidRPr="0019386B">
              <w:rPr>
                <w:szCs w:val="24"/>
                <w:lang w:val="fr"/>
              </w:rPr>
              <w:t>à la signature d</w:t>
            </w:r>
            <w:r w:rsidRPr="0019386B">
              <w:rPr>
                <w:szCs w:val="24"/>
                <w:lang w:val="fr"/>
              </w:rPr>
              <w:t xml:space="preserve">u Contrat avec le Consultant </w:t>
            </w:r>
            <w:r w:rsidR="007A76BD" w:rsidRPr="0019386B">
              <w:rPr>
                <w:szCs w:val="24"/>
                <w:lang w:val="fr"/>
              </w:rPr>
              <w:t>retenu</w:t>
            </w:r>
            <w:r w:rsidRPr="0019386B">
              <w:rPr>
                <w:szCs w:val="24"/>
                <w:lang w:val="fr"/>
              </w:rPr>
              <w:t>.</w:t>
            </w:r>
          </w:p>
        </w:tc>
      </w:tr>
      <w:tr w:rsidR="008A3D59" w:rsidRPr="000C6B89" w14:paraId="02F781A0" w14:textId="77777777" w:rsidTr="00B36F7D">
        <w:tc>
          <w:tcPr>
            <w:tcW w:w="2538" w:type="dxa"/>
            <w:tcBorders>
              <w:top w:val="nil"/>
              <w:left w:val="nil"/>
              <w:bottom w:val="nil"/>
              <w:right w:val="nil"/>
            </w:tcBorders>
          </w:tcPr>
          <w:p w14:paraId="0A603EE9" w14:textId="77777777" w:rsidR="008A3D59" w:rsidRPr="0019386B" w:rsidRDefault="008A3D59" w:rsidP="008A3D59">
            <w:pPr>
              <w:pStyle w:val="ColumnsLeftnobullet"/>
              <w:rPr>
                <w:szCs w:val="24"/>
                <w:lang w:val="fr-FR"/>
              </w:rPr>
            </w:pPr>
          </w:p>
        </w:tc>
        <w:tc>
          <w:tcPr>
            <w:tcW w:w="6534" w:type="dxa"/>
            <w:gridSpan w:val="2"/>
            <w:tcBorders>
              <w:top w:val="nil"/>
              <w:left w:val="nil"/>
              <w:bottom w:val="nil"/>
              <w:right w:val="nil"/>
            </w:tcBorders>
          </w:tcPr>
          <w:p w14:paraId="295A2984" w14:textId="77777777" w:rsidR="008A3D59" w:rsidRPr="0019386B" w:rsidRDefault="008A3D59" w:rsidP="00B74EAB">
            <w:pPr>
              <w:pStyle w:val="ColumnsRight"/>
              <w:rPr>
                <w:szCs w:val="24"/>
                <w:lang w:val="fr-FR"/>
              </w:rPr>
            </w:pPr>
            <w:r w:rsidRPr="0019386B">
              <w:rPr>
                <w:szCs w:val="24"/>
                <w:lang w:val="fr"/>
              </w:rPr>
              <w:t>Les Consultants doivent s</w:t>
            </w:r>
            <w:r w:rsidR="004E22CC" w:rsidRPr="0019386B">
              <w:rPr>
                <w:szCs w:val="24"/>
                <w:lang w:val="fr"/>
              </w:rPr>
              <w:t>’informer d</w:t>
            </w:r>
            <w:r w:rsidRPr="0019386B">
              <w:rPr>
                <w:szCs w:val="24"/>
                <w:lang w:val="fr"/>
              </w:rPr>
              <w:t xml:space="preserve">es conditions locales et en tenir compte dans la préparation de leur proposition. </w:t>
            </w:r>
            <w:r w:rsidR="004E22CC" w:rsidRPr="0019386B">
              <w:rPr>
                <w:szCs w:val="24"/>
                <w:lang w:val="fr"/>
              </w:rPr>
              <w:t xml:space="preserve">Pour </w:t>
            </w:r>
            <w:r w:rsidRPr="0019386B">
              <w:rPr>
                <w:szCs w:val="24"/>
                <w:lang w:val="fr"/>
              </w:rPr>
              <w:t xml:space="preserve">obtenir des informations sûres sur la mission et les conditions locales, </w:t>
            </w:r>
            <w:r w:rsidR="004E22CC" w:rsidRPr="0019386B">
              <w:rPr>
                <w:szCs w:val="24"/>
                <w:lang w:val="fr"/>
              </w:rPr>
              <w:t xml:space="preserve">il est recommandé aux </w:t>
            </w:r>
            <w:r w:rsidR="007A0CDC" w:rsidRPr="0019386B">
              <w:rPr>
                <w:szCs w:val="24"/>
                <w:lang w:val="fr"/>
              </w:rPr>
              <w:t>Consultant</w:t>
            </w:r>
            <w:r w:rsidRPr="0019386B">
              <w:rPr>
                <w:szCs w:val="24"/>
                <w:lang w:val="fr"/>
              </w:rPr>
              <w:t xml:space="preserve">s </w:t>
            </w:r>
            <w:r w:rsidR="004E22CC" w:rsidRPr="0019386B">
              <w:rPr>
                <w:szCs w:val="24"/>
                <w:lang w:val="fr"/>
              </w:rPr>
              <w:t xml:space="preserve">d’assister </w:t>
            </w:r>
            <w:r w:rsidRPr="0019386B">
              <w:rPr>
                <w:szCs w:val="24"/>
                <w:lang w:val="fr"/>
              </w:rPr>
              <w:t xml:space="preserve">à la </w:t>
            </w:r>
            <w:r w:rsidR="004E22CC" w:rsidRPr="0019386B">
              <w:rPr>
                <w:szCs w:val="24"/>
                <w:lang w:val="fr"/>
              </w:rPr>
              <w:t>r</w:t>
            </w:r>
            <w:r w:rsidR="00747D63" w:rsidRPr="0019386B">
              <w:rPr>
                <w:szCs w:val="24"/>
                <w:lang w:val="fr"/>
              </w:rPr>
              <w:t xml:space="preserve">éunion </w:t>
            </w:r>
            <w:r w:rsidRPr="0019386B">
              <w:rPr>
                <w:szCs w:val="24"/>
                <w:lang w:val="fr"/>
              </w:rPr>
              <w:t>de pré-soumission, s</w:t>
            </w:r>
            <w:r w:rsidR="00747D63" w:rsidRPr="0019386B">
              <w:rPr>
                <w:szCs w:val="24"/>
                <w:lang w:val="fr"/>
              </w:rPr>
              <w:t>’</w:t>
            </w:r>
            <w:r w:rsidRPr="0019386B">
              <w:rPr>
                <w:szCs w:val="24"/>
                <w:lang w:val="fr"/>
              </w:rPr>
              <w:t>i</w:t>
            </w:r>
            <w:r w:rsidR="00747D63" w:rsidRPr="0019386B">
              <w:rPr>
                <w:szCs w:val="24"/>
                <w:lang w:val="fr"/>
              </w:rPr>
              <w:t>l en est</w:t>
            </w:r>
            <w:r w:rsidRPr="0019386B">
              <w:rPr>
                <w:szCs w:val="24"/>
                <w:lang w:val="fr"/>
              </w:rPr>
              <w:t xml:space="preserve"> </w:t>
            </w:r>
            <w:r w:rsidRPr="0019386B">
              <w:rPr>
                <w:b/>
                <w:bCs/>
                <w:szCs w:val="24"/>
                <w:lang w:val="fr"/>
              </w:rPr>
              <w:t>prévu</w:t>
            </w:r>
            <w:r w:rsidR="00747D63" w:rsidRPr="0019386B">
              <w:rPr>
                <w:b/>
                <w:bCs/>
                <w:szCs w:val="24"/>
                <w:lang w:val="fr"/>
              </w:rPr>
              <w:t xml:space="preserve"> une</w:t>
            </w:r>
            <w:r w:rsidRPr="0019386B">
              <w:rPr>
                <w:b/>
                <w:bCs/>
                <w:szCs w:val="24"/>
                <w:lang w:val="fr"/>
              </w:rPr>
              <w:t xml:space="preserve"> dans les DPDP.</w:t>
            </w:r>
            <w:r w:rsidRPr="0019386B">
              <w:rPr>
                <w:szCs w:val="24"/>
                <w:lang w:val="fr"/>
              </w:rPr>
              <w:t xml:space="preserve"> La participation à </w:t>
            </w:r>
            <w:r w:rsidR="004E22CC" w:rsidRPr="0019386B">
              <w:rPr>
                <w:szCs w:val="24"/>
                <w:lang w:val="fr"/>
              </w:rPr>
              <w:t xml:space="preserve">cette réunion </w:t>
            </w:r>
            <w:r w:rsidRPr="0019386B">
              <w:rPr>
                <w:szCs w:val="24"/>
                <w:lang w:val="fr"/>
              </w:rPr>
              <w:t xml:space="preserve">est fortement recommandée, mais </w:t>
            </w:r>
            <w:r w:rsidR="004E22CC" w:rsidRPr="0019386B">
              <w:rPr>
                <w:szCs w:val="24"/>
                <w:lang w:val="fr"/>
              </w:rPr>
              <w:t xml:space="preserve">n’est </w:t>
            </w:r>
            <w:r w:rsidRPr="0019386B">
              <w:rPr>
                <w:szCs w:val="24"/>
                <w:lang w:val="fr"/>
              </w:rPr>
              <w:t xml:space="preserve">pas obligatoire. La participation à une </w:t>
            </w:r>
            <w:r w:rsidR="00747D63" w:rsidRPr="0019386B">
              <w:rPr>
                <w:szCs w:val="24"/>
                <w:lang w:val="fr"/>
              </w:rPr>
              <w:t>Réunion de pré-soumission</w:t>
            </w:r>
            <w:r w:rsidRPr="0019386B">
              <w:rPr>
                <w:szCs w:val="24"/>
                <w:lang w:val="fr"/>
              </w:rPr>
              <w:t xml:space="preserve"> et/ou la visite </w:t>
            </w:r>
            <w:r w:rsidR="00747D63" w:rsidRPr="0019386B">
              <w:rPr>
                <w:szCs w:val="24"/>
                <w:lang w:val="fr"/>
              </w:rPr>
              <w:t xml:space="preserve">de </w:t>
            </w:r>
            <w:r w:rsidRPr="0019386B">
              <w:rPr>
                <w:szCs w:val="24"/>
                <w:lang w:val="fr"/>
              </w:rPr>
              <w:t>site</w:t>
            </w:r>
            <w:r w:rsidR="00747D63" w:rsidRPr="0019386B">
              <w:rPr>
                <w:szCs w:val="24"/>
                <w:lang w:val="fr"/>
              </w:rPr>
              <w:t>s</w:t>
            </w:r>
            <w:r w:rsidRPr="0019386B">
              <w:rPr>
                <w:szCs w:val="24"/>
                <w:lang w:val="fr"/>
              </w:rPr>
              <w:t xml:space="preserve"> ne sont pas prises en </w:t>
            </w:r>
            <w:r w:rsidR="00747D63" w:rsidRPr="0019386B">
              <w:rPr>
                <w:szCs w:val="24"/>
                <w:lang w:val="fr"/>
              </w:rPr>
              <w:t>compte</w:t>
            </w:r>
            <w:r w:rsidRPr="0019386B">
              <w:rPr>
                <w:szCs w:val="24"/>
                <w:lang w:val="fr"/>
              </w:rPr>
              <w:t xml:space="preserve"> </w:t>
            </w:r>
            <w:r w:rsidR="004E22CC" w:rsidRPr="0019386B">
              <w:rPr>
                <w:szCs w:val="24"/>
                <w:lang w:val="fr"/>
              </w:rPr>
              <w:t>lors de</w:t>
            </w:r>
            <w:r w:rsidRPr="0019386B">
              <w:rPr>
                <w:szCs w:val="24"/>
                <w:lang w:val="fr"/>
              </w:rPr>
              <w:t xml:space="preserve"> l’évaluation des propositions.</w:t>
            </w:r>
          </w:p>
        </w:tc>
      </w:tr>
      <w:tr w:rsidR="008A3D59" w:rsidRPr="000C6B89" w14:paraId="0010EEA8" w14:textId="77777777" w:rsidTr="00B36F7D">
        <w:tc>
          <w:tcPr>
            <w:tcW w:w="2538" w:type="dxa"/>
            <w:tcBorders>
              <w:top w:val="nil"/>
              <w:left w:val="nil"/>
              <w:bottom w:val="nil"/>
              <w:right w:val="nil"/>
            </w:tcBorders>
          </w:tcPr>
          <w:p w14:paraId="6C349457" w14:textId="77777777" w:rsidR="008A3D59" w:rsidRPr="0019386B" w:rsidRDefault="008A3D59" w:rsidP="008A3D59">
            <w:pPr>
              <w:pStyle w:val="ColumnsLeftnobullet"/>
              <w:rPr>
                <w:szCs w:val="24"/>
                <w:lang w:val="fr-FR"/>
              </w:rPr>
            </w:pPr>
          </w:p>
        </w:tc>
        <w:tc>
          <w:tcPr>
            <w:tcW w:w="6534" w:type="dxa"/>
            <w:gridSpan w:val="2"/>
            <w:tcBorders>
              <w:top w:val="nil"/>
              <w:left w:val="nil"/>
              <w:bottom w:val="nil"/>
              <w:right w:val="nil"/>
            </w:tcBorders>
          </w:tcPr>
          <w:p w14:paraId="382BB6CF" w14:textId="77777777" w:rsidR="008A3D59" w:rsidRPr="0019386B" w:rsidRDefault="008A3D59" w:rsidP="00B74EAB">
            <w:pPr>
              <w:pStyle w:val="ColumnsRight"/>
              <w:rPr>
                <w:szCs w:val="24"/>
                <w:lang w:val="fr-FR"/>
              </w:rPr>
            </w:pPr>
            <w:r w:rsidRPr="0019386B">
              <w:rPr>
                <w:szCs w:val="24"/>
                <w:lang w:val="fr"/>
              </w:rPr>
              <w:t>L’Entité MCA fourni</w:t>
            </w:r>
            <w:r w:rsidR="004E22CC" w:rsidRPr="0019386B">
              <w:rPr>
                <w:szCs w:val="24"/>
                <w:lang w:val="fr"/>
              </w:rPr>
              <w:t>t</w:t>
            </w:r>
            <w:r w:rsidRPr="0019386B">
              <w:rPr>
                <w:szCs w:val="24"/>
                <w:lang w:val="fr"/>
              </w:rPr>
              <w:t xml:space="preserve"> en temps opportun et </w:t>
            </w:r>
            <w:r w:rsidR="00747D63" w:rsidRPr="0019386B">
              <w:rPr>
                <w:szCs w:val="24"/>
                <w:lang w:val="fr"/>
              </w:rPr>
              <w:t xml:space="preserve">à titre </w:t>
            </w:r>
            <w:r w:rsidRPr="0019386B">
              <w:rPr>
                <w:szCs w:val="24"/>
                <w:lang w:val="fr"/>
              </w:rPr>
              <w:t>gracieu</w:t>
            </w:r>
            <w:r w:rsidR="00747D63" w:rsidRPr="0019386B">
              <w:rPr>
                <w:szCs w:val="24"/>
                <w:lang w:val="fr"/>
              </w:rPr>
              <w:t>x</w:t>
            </w:r>
            <w:r w:rsidRPr="0019386B">
              <w:rPr>
                <w:szCs w:val="24"/>
                <w:lang w:val="fr"/>
              </w:rPr>
              <w:t xml:space="preserve"> les </w:t>
            </w:r>
            <w:r w:rsidR="007A0CDC" w:rsidRPr="0019386B">
              <w:rPr>
                <w:szCs w:val="24"/>
                <w:lang w:val="fr"/>
              </w:rPr>
              <w:t>Services</w:t>
            </w:r>
            <w:r w:rsidRPr="0019386B">
              <w:rPr>
                <w:szCs w:val="24"/>
                <w:lang w:val="fr"/>
              </w:rPr>
              <w:t xml:space="preserve">  </w:t>
            </w:r>
            <w:r w:rsidRPr="0019386B">
              <w:rPr>
                <w:b/>
                <w:bCs/>
                <w:szCs w:val="24"/>
                <w:lang w:val="fr"/>
              </w:rPr>
              <w:t>spécifiés dans les DPDP</w:t>
            </w:r>
            <w:r w:rsidRPr="0019386B">
              <w:rPr>
                <w:szCs w:val="24"/>
                <w:lang w:val="fr"/>
              </w:rPr>
              <w:t xml:space="preserve">, aide le Consultant à obtenir les licences et permis nécessaires à la prestation des </w:t>
            </w:r>
            <w:r w:rsidR="007A0CDC" w:rsidRPr="0019386B">
              <w:rPr>
                <w:szCs w:val="24"/>
                <w:lang w:val="fr"/>
              </w:rPr>
              <w:t>Services</w:t>
            </w:r>
            <w:r w:rsidRPr="0019386B">
              <w:rPr>
                <w:szCs w:val="24"/>
                <w:lang w:val="fr"/>
              </w:rPr>
              <w:t xml:space="preserve">, et </w:t>
            </w:r>
            <w:r w:rsidR="004E22CC" w:rsidRPr="0019386B">
              <w:rPr>
                <w:szCs w:val="24"/>
                <w:lang w:val="fr"/>
              </w:rPr>
              <w:t xml:space="preserve">fournit </w:t>
            </w:r>
            <w:r w:rsidRPr="0019386B">
              <w:rPr>
                <w:szCs w:val="24"/>
                <w:lang w:val="fr"/>
              </w:rPr>
              <w:t>les données et rapports afférents aux projets. Aucun autre service n</w:t>
            </w:r>
            <w:r w:rsidR="004E22CC" w:rsidRPr="0019386B">
              <w:rPr>
                <w:szCs w:val="24"/>
                <w:lang w:val="fr"/>
              </w:rPr>
              <w:t xml:space="preserve">’est </w:t>
            </w:r>
            <w:r w:rsidRPr="0019386B">
              <w:rPr>
                <w:szCs w:val="24"/>
                <w:lang w:val="fr"/>
              </w:rPr>
              <w:t xml:space="preserve">fourni. Les </w:t>
            </w:r>
            <w:r w:rsidR="004E22CC" w:rsidRPr="0019386B">
              <w:rPr>
                <w:szCs w:val="24"/>
                <w:lang w:val="fr"/>
              </w:rPr>
              <w:t xml:space="preserve">consultants </w:t>
            </w:r>
            <w:r w:rsidRPr="0019386B">
              <w:rPr>
                <w:szCs w:val="24"/>
                <w:lang w:val="fr"/>
              </w:rPr>
              <w:t xml:space="preserve">sont donc responsables de tous les </w:t>
            </w:r>
            <w:r w:rsidR="004E22CC" w:rsidRPr="0019386B">
              <w:rPr>
                <w:szCs w:val="24"/>
                <w:lang w:val="fr"/>
              </w:rPr>
              <w:t xml:space="preserve">coûts </w:t>
            </w:r>
            <w:r w:rsidR="00747D63" w:rsidRPr="0019386B">
              <w:rPr>
                <w:szCs w:val="24"/>
                <w:lang w:val="fr"/>
              </w:rPr>
              <w:t xml:space="preserve">engagés pour la préparation et la prestation des </w:t>
            </w:r>
            <w:r w:rsidR="007A0CDC" w:rsidRPr="0019386B">
              <w:rPr>
                <w:szCs w:val="24"/>
                <w:lang w:val="fr"/>
              </w:rPr>
              <w:t>Services</w:t>
            </w:r>
            <w:r w:rsidR="00747D63" w:rsidRPr="0019386B">
              <w:rPr>
                <w:szCs w:val="24"/>
                <w:lang w:val="fr"/>
              </w:rPr>
              <w:t xml:space="preserve"> dans les délais</w:t>
            </w:r>
            <w:r w:rsidRPr="0019386B">
              <w:rPr>
                <w:szCs w:val="24"/>
                <w:lang w:val="fr"/>
              </w:rPr>
              <w:t xml:space="preserve">, y compris, </w:t>
            </w:r>
            <w:r w:rsidR="004E22CC" w:rsidRPr="0019386B">
              <w:rPr>
                <w:szCs w:val="24"/>
                <w:lang w:val="fr"/>
              </w:rPr>
              <w:t>à titre indicatif et non limitatif</w:t>
            </w:r>
            <w:r w:rsidRPr="0019386B">
              <w:rPr>
                <w:szCs w:val="24"/>
                <w:lang w:val="fr"/>
              </w:rPr>
              <w:t xml:space="preserve">, les frais de location de bureaux, de communication, d’assurance, </w:t>
            </w:r>
            <w:r w:rsidR="00747D63" w:rsidRPr="0019386B">
              <w:rPr>
                <w:szCs w:val="24"/>
                <w:lang w:val="fr"/>
              </w:rPr>
              <w:t xml:space="preserve">de matériel </w:t>
            </w:r>
            <w:r w:rsidRPr="0019386B">
              <w:rPr>
                <w:szCs w:val="24"/>
                <w:lang w:val="fr"/>
              </w:rPr>
              <w:t xml:space="preserve">de bureau, de déplacement, etc. </w:t>
            </w:r>
            <w:r w:rsidRPr="0019386B">
              <w:rPr>
                <w:b/>
                <w:bCs/>
                <w:szCs w:val="24"/>
                <w:lang w:val="fr"/>
              </w:rPr>
              <w:t>non spécifiés dans les DPDP.</w:t>
            </w:r>
          </w:p>
        </w:tc>
      </w:tr>
      <w:tr w:rsidR="008A3D59" w:rsidRPr="000C6B89" w14:paraId="2A33E381" w14:textId="77777777" w:rsidTr="00B36F7D">
        <w:tc>
          <w:tcPr>
            <w:tcW w:w="2538" w:type="dxa"/>
            <w:tcBorders>
              <w:top w:val="nil"/>
              <w:left w:val="nil"/>
              <w:bottom w:val="nil"/>
              <w:right w:val="nil"/>
            </w:tcBorders>
          </w:tcPr>
          <w:p w14:paraId="24A05323" w14:textId="77777777" w:rsidR="008A3D59" w:rsidRPr="0019386B" w:rsidRDefault="008A3D59" w:rsidP="008A3D59">
            <w:pPr>
              <w:pStyle w:val="ColumnsLeftnobullet"/>
              <w:rPr>
                <w:szCs w:val="24"/>
                <w:lang w:val="fr-FR"/>
              </w:rPr>
            </w:pPr>
          </w:p>
        </w:tc>
        <w:tc>
          <w:tcPr>
            <w:tcW w:w="6534" w:type="dxa"/>
            <w:gridSpan w:val="2"/>
            <w:tcBorders>
              <w:top w:val="nil"/>
              <w:left w:val="nil"/>
              <w:bottom w:val="nil"/>
              <w:right w:val="nil"/>
            </w:tcBorders>
          </w:tcPr>
          <w:p w14:paraId="35A230B8" w14:textId="77777777" w:rsidR="008A3D59" w:rsidRPr="0019386B" w:rsidRDefault="008A3D59">
            <w:pPr>
              <w:pStyle w:val="ColumnsRight"/>
              <w:rPr>
                <w:szCs w:val="24"/>
                <w:lang w:val="fr-FR"/>
              </w:rPr>
            </w:pPr>
            <w:r w:rsidRPr="0019386B">
              <w:rPr>
                <w:szCs w:val="24"/>
                <w:lang w:val="fr"/>
              </w:rPr>
              <w:t xml:space="preserve">L’Entité MCA n’est </w:t>
            </w:r>
            <w:r w:rsidR="00507530" w:rsidRPr="0019386B">
              <w:rPr>
                <w:szCs w:val="24"/>
                <w:lang w:val="fr"/>
              </w:rPr>
              <w:t>nullement</w:t>
            </w:r>
            <w:r w:rsidR="00747D63" w:rsidRPr="0019386B">
              <w:rPr>
                <w:szCs w:val="24"/>
                <w:lang w:val="fr"/>
              </w:rPr>
              <w:t xml:space="preserve"> </w:t>
            </w:r>
            <w:r w:rsidRPr="0019386B">
              <w:rPr>
                <w:szCs w:val="24"/>
                <w:lang w:val="fr"/>
              </w:rPr>
              <w:t xml:space="preserve">tenue d’accepter l’une quelconque des propositions </w:t>
            </w:r>
            <w:r w:rsidR="00507530" w:rsidRPr="0019386B">
              <w:rPr>
                <w:szCs w:val="24"/>
                <w:lang w:val="fr"/>
              </w:rPr>
              <w:t xml:space="preserve">qui auront été soumises </w:t>
            </w:r>
            <w:r w:rsidRPr="0019386B">
              <w:rPr>
                <w:szCs w:val="24"/>
                <w:lang w:val="fr"/>
              </w:rPr>
              <w:t xml:space="preserve">et se réserve le droit, à tout moment avant l’attribution du Contrat, d’annuler la procédure de sélection sans encourir </w:t>
            </w:r>
            <w:r w:rsidR="00747D63" w:rsidRPr="0019386B">
              <w:rPr>
                <w:szCs w:val="24"/>
                <w:lang w:val="fr"/>
              </w:rPr>
              <w:t>aucune</w:t>
            </w:r>
            <w:r w:rsidRPr="0019386B">
              <w:rPr>
                <w:szCs w:val="24"/>
                <w:lang w:val="fr"/>
              </w:rPr>
              <w:t xml:space="preserve"> responsabilité envers </w:t>
            </w:r>
            <w:r w:rsidR="007C3FA6" w:rsidRPr="0019386B">
              <w:rPr>
                <w:szCs w:val="24"/>
                <w:lang w:val="fr"/>
              </w:rPr>
              <w:t xml:space="preserve">tout </w:t>
            </w:r>
            <w:r w:rsidRPr="0019386B">
              <w:rPr>
                <w:szCs w:val="24"/>
                <w:lang w:val="fr"/>
              </w:rPr>
              <w:t>Consultant.</w:t>
            </w:r>
          </w:p>
        </w:tc>
      </w:tr>
      <w:tr w:rsidR="008A3D59" w:rsidRPr="000C6B89" w14:paraId="71F6C578" w14:textId="77777777" w:rsidTr="00B36F7D">
        <w:tc>
          <w:tcPr>
            <w:tcW w:w="2538" w:type="dxa"/>
            <w:tcBorders>
              <w:top w:val="nil"/>
              <w:left w:val="nil"/>
              <w:bottom w:val="nil"/>
              <w:right w:val="nil"/>
            </w:tcBorders>
          </w:tcPr>
          <w:p w14:paraId="23AB8B7B" w14:textId="77777777" w:rsidR="008A3D59" w:rsidRPr="0019386B" w:rsidRDefault="008A3D59" w:rsidP="00EC1BEF">
            <w:pPr>
              <w:pStyle w:val="AppliTwo"/>
              <w:rPr>
                <w:szCs w:val="24"/>
              </w:rPr>
            </w:pPr>
            <w:bookmarkStart w:id="24" w:name="_Toc20752669"/>
            <w:r w:rsidRPr="0019386B">
              <w:rPr>
                <w:szCs w:val="24"/>
              </w:rPr>
              <w:t>Source du Financement</w:t>
            </w:r>
            <w:bookmarkEnd w:id="24"/>
          </w:p>
        </w:tc>
        <w:tc>
          <w:tcPr>
            <w:tcW w:w="6534" w:type="dxa"/>
            <w:gridSpan w:val="2"/>
            <w:tcBorders>
              <w:top w:val="nil"/>
              <w:left w:val="nil"/>
              <w:bottom w:val="nil"/>
              <w:right w:val="nil"/>
            </w:tcBorders>
          </w:tcPr>
          <w:p w14:paraId="0712A955" w14:textId="77777777" w:rsidR="008A3D59" w:rsidRPr="0019386B" w:rsidRDefault="008A3D59" w:rsidP="004E22CC">
            <w:pPr>
              <w:pStyle w:val="ColumnsRight"/>
              <w:outlineLvl w:val="2"/>
              <w:rPr>
                <w:szCs w:val="24"/>
                <w:lang w:val="fr-FR"/>
              </w:rPr>
            </w:pPr>
            <w:bookmarkStart w:id="25" w:name="_Toc523314358"/>
            <w:bookmarkStart w:id="26" w:name="_Toc20752670"/>
            <w:r w:rsidRPr="0019386B">
              <w:rPr>
                <w:szCs w:val="24"/>
                <w:lang w:val="fr"/>
              </w:rPr>
              <w:t xml:space="preserve">Les États-Unis d’Amérique, </w:t>
            </w:r>
            <w:r w:rsidR="00747D63" w:rsidRPr="0019386B">
              <w:rPr>
                <w:szCs w:val="24"/>
                <w:lang w:val="fr"/>
              </w:rPr>
              <w:t xml:space="preserve">agissant </w:t>
            </w:r>
            <w:r w:rsidRPr="0019386B">
              <w:rPr>
                <w:szCs w:val="24"/>
                <w:lang w:val="fr"/>
              </w:rPr>
              <w:t xml:space="preserve">par </w:t>
            </w:r>
            <w:r w:rsidR="002C1E6A" w:rsidRPr="0019386B">
              <w:rPr>
                <w:szCs w:val="24"/>
                <w:lang w:val="fr"/>
              </w:rPr>
              <w:t>l’intermédiaire</w:t>
            </w:r>
            <w:r w:rsidRPr="0019386B">
              <w:rPr>
                <w:szCs w:val="24"/>
                <w:lang w:val="fr"/>
              </w:rPr>
              <w:t xml:space="preserve"> de  MCC, et le Gouvernement ont signé le Compact. Le Gouvernement, </w:t>
            </w:r>
            <w:r w:rsidR="00747D63" w:rsidRPr="0019386B">
              <w:rPr>
                <w:szCs w:val="24"/>
                <w:lang w:val="fr"/>
              </w:rPr>
              <w:t xml:space="preserve">agissant </w:t>
            </w:r>
            <w:r w:rsidRPr="0019386B">
              <w:rPr>
                <w:szCs w:val="24"/>
                <w:lang w:val="fr"/>
              </w:rPr>
              <w:t>par l</w:t>
            </w:r>
            <w:r w:rsidR="002C1E6A" w:rsidRPr="0019386B">
              <w:rPr>
                <w:szCs w:val="24"/>
                <w:lang w:val="fr"/>
              </w:rPr>
              <w:t>’intermédiaire</w:t>
            </w:r>
            <w:r w:rsidRPr="0019386B">
              <w:rPr>
                <w:szCs w:val="24"/>
                <w:lang w:val="fr"/>
              </w:rPr>
              <w:t xml:space="preserve"> de l’Entité MCA, entend </w:t>
            </w:r>
            <w:r w:rsidR="00747D63" w:rsidRPr="0019386B">
              <w:rPr>
                <w:szCs w:val="24"/>
                <w:lang w:val="fr"/>
              </w:rPr>
              <w:t>utiliser une partie</w:t>
            </w:r>
            <w:r w:rsidRPr="0019386B">
              <w:rPr>
                <w:szCs w:val="24"/>
                <w:lang w:val="fr"/>
              </w:rPr>
              <w:t xml:space="preserve"> du </w:t>
            </w:r>
            <w:r w:rsidRPr="0019386B">
              <w:rPr>
                <w:szCs w:val="24"/>
                <w:lang w:val="fr"/>
              </w:rPr>
              <w:lastRenderedPageBreak/>
              <w:t xml:space="preserve">Financement MCC pour </w:t>
            </w:r>
            <w:r w:rsidR="004E22CC" w:rsidRPr="0019386B">
              <w:rPr>
                <w:szCs w:val="24"/>
                <w:lang w:val="fr"/>
              </w:rPr>
              <w:t xml:space="preserve">effectuer </w:t>
            </w:r>
            <w:r w:rsidRPr="0019386B">
              <w:rPr>
                <w:szCs w:val="24"/>
                <w:lang w:val="fr"/>
              </w:rPr>
              <w:t xml:space="preserve">des paiements </w:t>
            </w:r>
            <w:r w:rsidR="004E22CC" w:rsidRPr="0019386B">
              <w:rPr>
                <w:szCs w:val="24"/>
                <w:lang w:val="fr"/>
              </w:rPr>
              <w:t>autorisés</w:t>
            </w:r>
            <w:r w:rsidR="002C1E6A" w:rsidRPr="0019386B">
              <w:rPr>
                <w:szCs w:val="24"/>
                <w:lang w:val="fr"/>
              </w:rPr>
              <w:t xml:space="preserve"> </w:t>
            </w:r>
            <w:r w:rsidR="00747D63" w:rsidRPr="0019386B">
              <w:rPr>
                <w:szCs w:val="24"/>
                <w:lang w:val="fr"/>
              </w:rPr>
              <w:t>en vertu du</w:t>
            </w:r>
            <w:r w:rsidRPr="0019386B">
              <w:rPr>
                <w:szCs w:val="24"/>
                <w:lang w:val="fr"/>
              </w:rPr>
              <w:t xml:space="preserve"> Contrat. Tous paiements </w:t>
            </w:r>
            <w:r w:rsidR="00747D63" w:rsidRPr="0019386B">
              <w:rPr>
                <w:szCs w:val="24"/>
                <w:lang w:val="fr"/>
              </w:rPr>
              <w:t>effectués au titre du</w:t>
            </w:r>
            <w:r w:rsidRPr="0019386B">
              <w:rPr>
                <w:szCs w:val="24"/>
                <w:lang w:val="fr"/>
              </w:rPr>
              <w:t xml:space="preserve"> </w:t>
            </w:r>
            <w:r w:rsidR="00747D63" w:rsidRPr="0019386B">
              <w:rPr>
                <w:szCs w:val="24"/>
                <w:lang w:val="fr"/>
              </w:rPr>
              <w:t>F</w:t>
            </w:r>
            <w:r w:rsidRPr="0019386B">
              <w:rPr>
                <w:szCs w:val="24"/>
                <w:lang w:val="fr"/>
              </w:rPr>
              <w:t xml:space="preserve">inancement MCC </w:t>
            </w:r>
            <w:r w:rsidR="002C1E6A" w:rsidRPr="0019386B">
              <w:rPr>
                <w:szCs w:val="24"/>
                <w:lang w:val="fr"/>
              </w:rPr>
              <w:t xml:space="preserve">sont </w:t>
            </w:r>
            <w:r w:rsidRPr="0019386B">
              <w:rPr>
                <w:szCs w:val="24"/>
                <w:lang w:val="fr"/>
              </w:rPr>
              <w:t xml:space="preserve">soumis, à tous égards, aux </w:t>
            </w:r>
            <w:r w:rsidR="002C1E6A" w:rsidRPr="0019386B">
              <w:rPr>
                <w:szCs w:val="24"/>
                <w:lang w:val="fr"/>
              </w:rPr>
              <w:t xml:space="preserve">termes et conditions </w:t>
            </w:r>
            <w:r w:rsidRPr="0019386B">
              <w:rPr>
                <w:szCs w:val="24"/>
                <w:lang w:val="fr"/>
              </w:rPr>
              <w:t xml:space="preserve">du Compact et des documents </w:t>
            </w:r>
            <w:r w:rsidR="002C1E6A" w:rsidRPr="0019386B">
              <w:rPr>
                <w:szCs w:val="24"/>
                <w:lang w:val="fr"/>
              </w:rPr>
              <w:t>connexes</w:t>
            </w:r>
            <w:r w:rsidRPr="0019386B">
              <w:rPr>
                <w:szCs w:val="24"/>
                <w:lang w:val="fr"/>
              </w:rPr>
              <w:t xml:space="preserve">, y compris aux restrictions sur l’utilisation </w:t>
            </w:r>
            <w:r w:rsidR="002C1E6A" w:rsidRPr="0019386B">
              <w:rPr>
                <w:szCs w:val="24"/>
                <w:lang w:val="fr"/>
              </w:rPr>
              <w:t xml:space="preserve">et le décaissement </w:t>
            </w:r>
            <w:r w:rsidRPr="0019386B">
              <w:rPr>
                <w:szCs w:val="24"/>
                <w:lang w:val="fr"/>
              </w:rPr>
              <w:t xml:space="preserve">du </w:t>
            </w:r>
            <w:r w:rsidR="00461E70" w:rsidRPr="0019386B">
              <w:rPr>
                <w:szCs w:val="24"/>
                <w:lang w:val="fr"/>
              </w:rPr>
              <w:t>Financement MCC</w:t>
            </w:r>
            <w:r w:rsidRPr="0019386B">
              <w:rPr>
                <w:szCs w:val="24"/>
                <w:lang w:val="fr"/>
              </w:rPr>
              <w:t>. Aucune partie autre que le Gouvernement et l’Entité MCA n</w:t>
            </w:r>
            <w:r w:rsidR="002C1E6A" w:rsidRPr="0019386B">
              <w:rPr>
                <w:szCs w:val="24"/>
                <w:lang w:val="fr"/>
              </w:rPr>
              <w:t xml:space="preserve">e peut se prévaloir du </w:t>
            </w:r>
            <w:r w:rsidRPr="0019386B">
              <w:rPr>
                <w:szCs w:val="24"/>
                <w:lang w:val="fr"/>
              </w:rPr>
              <w:t xml:space="preserve">Compact </w:t>
            </w:r>
            <w:r w:rsidR="002C1E6A" w:rsidRPr="0019386B">
              <w:rPr>
                <w:szCs w:val="24"/>
                <w:lang w:val="fr"/>
              </w:rPr>
              <w:t>ni prétendre au produit du Financement MCC. Le Compact et les documents s’y rapportant sont disponibles</w:t>
            </w:r>
            <w:r w:rsidRPr="0019386B">
              <w:rPr>
                <w:szCs w:val="24"/>
                <w:lang w:val="fr"/>
              </w:rPr>
              <w:t xml:space="preserve"> sur le site </w:t>
            </w:r>
            <w:r w:rsidR="002C1E6A" w:rsidRPr="0019386B">
              <w:rPr>
                <w:szCs w:val="24"/>
                <w:lang w:val="fr"/>
              </w:rPr>
              <w:t>web</w:t>
            </w:r>
            <w:r w:rsidRPr="0019386B">
              <w:rPr>
                <w:szCs w:val="24"/>
                <w:lang w:val="fr"/>
              </w:rPr>
              <w:t xml:space="preserve"> </w:t>
            </w:r>
            <w:r w:rsidR="003F771F" w:rsidRPr="0019386B">
              <w:rPr>
                <w:szCs w:val="24"/>
                <w:lang w:val="fr"/>
              </w:rPr>
              <w:t xml:space="preserve">de MCC </w:t>
            </w:r>
            <w:r w:rsidRPr="0019386B">
              <w:rPr>
                <w:szCs w:val="24"/>
                <w:lang w:val="fr"/>
              </w:rPr>
              <w:t>(</w:t>
            </w:r>
            <w:hyperlink r:id="rId23" w:history="1">
              <w:r w:rsidRPr="0019386B">
                <w:rPr>
                  <w:rStyle w:val="Lienhypertexte"/>
                  <w:szCs w:val="24"/>
                  <w:lang w:val="fr"/>
                </w:rPr>
                <w:t>www.mcc.gov</w:t>
              </w:r>
            </w:hyperlink>
            <w:r w:rsidRPr="0019386B">
              <w:rPr>
                <w:szCs w:val="24"/>
                <w:lang w:val="fr"/>
              </w:rPr>
              <w:t xml:space="preserve">) et sur le site </w:t>
            </w:r>
            <w:r w:rsidR="002C1E6A" w:rsidRPr="0019386B">
              <w:rPr>
                <w:szCs w:val="24"/>
                <w:lang w:val="fr"/>
              </w:rPr>
              <w:t xml:space="preserve">web </w:t>
            </w:r>
            <w:r w:rsidRPr="0019386B">
              <w:rPr>
                <w:szCs w:val="24"/>
                <w:lang w:val="fr"/>
              </w:rPr>
              <w:t>de l’Entité MCA.</w:t>
            </w:r>
            <w:bookmarkEnd w:id="25"/>
            <w:bookmarkEnd w:id="26"/>
          </w:p>
        </w:tc>
      </w:tr>
      <w:tr w:rsidR="008A3D59" w:rsidRPr="000C6B89" w14:paraId="7C37EDFE" w14:textId="77777777" w:rsidTr="00616C65">
        <w:tc>
          <w:tcPr>
            <w:tcW w:w="2538" w:type="dxa"/>
            <w:tcBorders>
              <w:top w:val="nil"/>
              <w:left w:val="nil"/>
              <w:right w:val="nil"/>
            </w:tcBorders>
          </w:tcPr>
          <w:p w14:paraId="23027126" w14:textId="77777777" w:rsidR="008A3D59" w:rsidRPr="0019386B" w:rsidRDefault="008A3D59" w:rsidP="00EC1BEF">
            <w:pPr>
              <w:pStyle w:val="AppliTwo"/>
              <w:rPr>
                <w:szCs w:val="24"/>
                <w:lang w:val="fr-FR"/>
              </w:rPr>
            </w:pPr>
            <w:bookmarkStart w:id="27" w:name="_Toc20752671"/>
            <w:r w:rsidRPr="0019386B">
              <w:rPr>
                <w:szCs w:val="24"/>
              </w:rPr>
              <w:lastRenderedPageBreak/>
              <w:t>Fraude et corruption</w:t>
            </w:r>
            <w:bookmarkEnd w:id="27"/>
          </w:p>
        </w:tc>
        <w:tc>
          <w:tcPr>
            <w:tcW w:w="6534" w:type="dxa"/>
            <w:gridSpan w:val="2"/>
            <w:tcBorders>
              <w:top w:val="nil"/>
              <w:left w:val="nil"/>
              <w:right w:val="nil"/>
            </w:tcBorders>
          </w:tcPr>
          <w:p w14:paraId="2FBB8FA7" w14:textId="77777777" w:rsidR="008A3D59" w:rsidRPr="0019386B" w:rsidRDefault="008A3D59" w:rsidP="00026778">
            <w:pPr>
              <w:pStyle w:val="ColumnsRight"/>
              <w:rPr>
                <w:szCs w:val="24"/>
                <w:lang w:val="fr-FR"/>
              </w:rPr>
            </w:pPr>
            <w:r w:rsidRPr="0019386B">
              <w:rPr>
                <w:szCs w:val="24"/>
                <w:lang w:val="fr-FR"/>
              </w:rPr>
              <w:t xml:space="preserve">MCC exige </w:t>
            </w:r>
            <w:r w:rsidR="004E22CC" w:rsidRPr="0019386B">
              <w:rPr>
                <w:szCs w:val="24"/>
                <w:lang w:val="fr-FR"/>
              </w:rPr>
              <w:t xml:space="preserve">de </w:t>
            </w:r>
            <w:r w:rsidRPr="0019386B">
              <w:rPr>
                <w:szCs w:val="24"/>
                <w:lang w:val="fr-FR"/>
              </w:rPr>
              <w:t>tou</w:t>
            </w:r>
            <w:r w:rsidR="00747D63" w:rsidRPr="0019386B">
              <w:rPr>
                <w:szCs w:val="24"/>
                <w:lang w:val="fr-FR"/>
              </w:rPr>
              <w:t>s les</w:t>
            </w:r>
            <w:r w:rsidRPr="0019386B">
              <w:rPr>
                <w:szCs w:val="24"/>
                <w:lang w:val="fr-FR"/>
              </w:rPr>
              <w:t xml:space="preserve"> bénéficiaire</w:t>
            </w:r>
            <w:r w:rsidR="00747D63" w:rsidRPr="0019386B">
              <w:rPr>
                <w:szCs w:val="24"/>
                <w:lang w:val="fr-FR"/>
              </w:rPr>
              <w:t>s</w:t>
            </w:r>
            <w:r w:rsidRPr="0019386B">
              <w:rPr>
                <w:szCs w:val="24"/>
                <w:lang w:val="fr-FR"/>
              </w:rPr>
              <w:t xml:space="preserve"> du Financement MCC, y compris </w:t>
            </w:r>
            <w:r w:rsidR="004E22CC" w:rsidRPr="0019386B">
              <w:rPr>
                <w:szCs w:val="24"/>
                <w:lang w:val="fr-FR"/>
              </w:rPr>
              <w:t xml:space="preserve">de </w:t>
            </w:r>
            <w:r w:rsidRPr="0019386B">
              <w:rPr>
                <w:szCs w:val="24"/>
                <w:lang w:val="fr-FR"/>
              </w:rPr>
              <w:t xml:space="preserve">l’Entité MCA et </w:t>
            </w:r>
            <w:r w:rsidR="004E22CC" w:rsidRPr="0019386B">
              <w:rPr>
                <w:szCs w:val="24"/>
                <w:lang w:val="fr-FR"/>
              </w:rPr>
              <w:t xml:space="preserve">de </w:t>
            </w:r>
            <w:r w:rsidRPr="0019386B">
              <w:rPr>
                <w:szCs w:val="24"/>
                <w:lang w:val="fr-FR"/>
              </w:rPr>
              <w:t>tou</w:t>
            </w:r>
            <w:r w:rsidR="00280338" w:rsidRPr="0019386B">
              <w:rPr>
                <w:szCs w:val="24"/>
                <w:lang w:val="fr-FR"/>
              </w:rPr>
              <w:t>s les</w:t>
            </w:r>
            <w:r w:rsidRPr="0019386B">
              <w:rPr>
                <w:szCs w:val="24"/>
                <w:lang w:val="fr-FR"/>
              </w:rPr>
              <w:t xml:space="preserve"> candidat</w:t>
            </w:r>
            <w:r w:rsidR="00280338" w:rsidRPr="0019386B">
              <w:rPr>
                <w:szCs w:val="24"/>
                <w:lang w:val="fr-FR"/>
              </w:rPr>
              <w:t>s</w:t>
            </w:r>
            <w:r w:rsidRPr="0019386B">
              <w:rPr>
                <w:szCs w:val="24"/>
                <w:lang w:val="fr-FR"/>
              </w:rPr>
              <w:t>, soumissionnaire</w:t>
            </w:r>
            <w:r w:rsidR="00280338" w:rsidRPr="0019386B">
              <w:rPr>
                <w:szCs w:val="24"/>
                <w:lang w:val="fr-FR"/>
              </w:rPr>
              <w:t>s</w:t>
            </w:r>
            <w:r w:rsidRPr="0019386B">
              <w:rPr>
                <w:szCs w:val="24"/>
                <w:lang w:val="fr-FR"/>
              </w:rPr>
              <w:t>, fournisseur</w:t>
            </w:r>
            <w:r w:rsidR="00280338" w:rsidRPr="0019386B">
              <w:rPr>
                <w:szCs w:val="24"/>
                <w:lang w:val="fr-FR"/>
              </w:rPr>
              <w:t>s</w:t>
            </w:r>
            <w:r w:rsidRPr="0019386B">
              <w:rPr>
                <w:szCs w:val="24"/>
                <w:lang w:val="fr-FR"/>
              </w:rPr>
              <w:t>, entrepreneur</w:t>
            </w:r>
            <w:r w:rsidR="00280338" w:rsidRPr="0019386B">
              <w:rPr>
                <w:szCs w:val="24"/>
                <w:lang w:val="fr-FR"/>
              </w:rPr>
              <w:t>s</w:t>
            </w:r>
            <w:r w:rsidRPr="0019386B">
              <w:rPr>
                <w:szCs w:val="24"/>
                <w:lang w:val="fr-FR"/>
              </w:rPr>
              <w:t>, sous-traitant</w:t>
            </w:r>
            <w:r w:rsidR="00280338" w:rsidRPr="0019386B">
              <w:rPr>
                <w:szCs w:val="24"/>
                <w:lang w:val="fr-FR"/>
              </w:rPr>
              <w:t>s</w:t>
            </w:r>
            <w:r w:rsidRPr="0019386B">
              <w:rPr>
                <w:szCs w:val="24"/>
                <w:lang w:val="fr-FR"/>
              </w:rPr>
              <w:t xml:space="preserve">, </w:t>
            </w:r>
            <w:r w:rsidR="004E22CC" w:rsidRPr="0019386B">
              <w:rPr>
                <w:szCs w:val="24"/>
                <w:lang w:val="fr-FR"/>
              </w:rPr>
              <w:t xml:space="preserve">consultants </w:t>
            </w:r>
            <w:r w:rsidRPr="0019386B">
              <w:rPr>
                <w:szCs w:val="24"/>
                <w:lang w:val="fr-FR"/>
              </w:rPr>
              <w:t xml:space="preserve">et </w:t>
            </w:r>
            <w:r w:rsidR="004E22CC" w:rsidRPr="0019386B">
              <w:rPr>
                <w:szCs w:val="24"/>
                <w:lang w:val="fr-FR"/>
              </w:rPr>
              <w:t>s</w:t>
            </w:r>
            <w:r w:rsidRPr="0019386B">
              <w:rPr>
                <w:szCs w:val="24"/>
                <w:lang w:val="fr-FR"/>
              </w:rPr>
              <w:t>ous-consultant</w:t>
            </w:r>
            <w:r w:rsidR="00280338" w:rsidRPr="0019386B">
              <w:rPr>
                <w:szCs w:val="24"/>
                <w:lang w:val="fr-FR"/>
              </w:rPr>
              <w:t>s</w:t>
            </w:r>
            <w:r w:rsidRPr="0019386B">
              <w:rPr>
                <w:szCs w:val="24"/>
                <w:lang w:val="fr-FR"/>
              </w:rPr>
              <w:t xml:space="preserve"> </w:t>
            </w:r>
            <w:r w:rsidR="00280338" w:rsidRPr="0019386B">
              <w:rPr>
                <w:szCs w:val="24"/>
                <w:lang w:val="fr-FR"/>
              </w:rPr>
              <w:t xml:space="preserve">au titre de tout </w:t>
            </w:r>
            <w:r w:rsidRPr="0019386B">
              <w:rPr>
                <w:szCs w:val="24"/>
                <w:lang w:val="fr-FR"/>
              </w:rPr>
              <w:t xml:space="preserve">contrat financé par  MCC, </w:t>
            </w:r>
            <w:r w:rsidR="004E22CC" w:rsidRPr="0019386B">
              <w:rPr>
                <w:szCs w:val="24"/>
                <w:lang w:val="fr-FR"/>
              </w:rPr>
              <w:t>le respect d</w:t>
            </w:r>
            <w:r w:rsidRPr="0019386B">
              <w:rPr>
                <w:szCs w:val="24"/>
                <w:lang w:val="fr-FR"/>
              </w:rPr>
              <w:t xml:space="preserve">es normes d’éthique les plus strictes lors de la sélection des consultants et de l’exécution desdits contrats. La politique </w:t>
            </w:r>
            <w:r w:rsidR="003F771F" w:rsidRPr="0019386B">
              <w:rPr>
                <w:szCs w:val="24"/>
                <w:lang w:val="fr-FR"/>
              </w:rPr>
              <w:t xml:space="preserve">de MCC </w:t>
            </w:r>
            <w:r w:rsidRPr="0019386B">
              <w:rPr>
                <w:szCs w:val="24"/>
                <w:lang w:val="fr-FR"/>
              </w:rPr>
              <w:t xml:space="preserve">en matière de prévention et de détection de la fraude et de la corruption, </w:t>
            </w:r>
            <w:r w:rsidR="00280338" w:rsidRPr="0019386B">
              <w:rPr>
                <w:szCs w:val="24"/>
                <w:lang w:val="fr-FR"/>
              </w:rPr>
              <w:t>et</w:t>
            </w:r>
            <w:r w:rsidRPr="0019386B">
              <w:rPr>
                <w:szCs w:val="24"/>
                <w:lang w:val="fr-FR"/>
              </w:rPr>
              <w:t xml:space="preserve"> de lutte contre ces pratiques dans les opérations </w:t>
            </w:r>
            <w:r w:rsidR="003F771F" w:rsidRPr="0019386B">
              <w:rPr>
                <w:szCs w:val="24"/>
                <w:lang w:val="fr-FR"/>
              </w:rPr>
              <w:t xml:space="preserve">de MCC </w:t>
            </w:r>
            <w:r w:rsidRPr="0019386B">
              <w:rPr>
                <w:szCs w:val="24"/>
                <w:lang w:val="fr-FR"/>
              </w:rPr>
              <w:t xml:space="preserve">(« Politique Anti-Fraude et Anti-corruption </w:t>
            </w:r>
            <w:r w:rsidR="003F771F" w:rsidRPr="0019386B">
              <w:rPr>
                <w:szCs w:val="24"/>
                <w:lang w:val="fr-FR"/>
              </w:rPr>
              <w:t xml:space="preserve">de MCC </w:t>
            </w:r>
            <w:r w:rsidRPr="0019386B">
              <w:rPr>
                <w:szCs w:val="24"/>
                <w:lang w:val="fr-FR"/>
              </w:rPr>
              <w:t>») s’applique à tous les contrats et procédures de passation de marché</w:t>
            </w:r>
            <w:r w:rsidR="007C3FA6" w:rsidRPr="0019386B">
              <w:rPr>
                <w:szCs w:val="24"/>
                <w:lang w:val="fr-FR"/>
              </w:rPr>
              <w:t>s</w:t>
            </w:r>
            <w:r w:rsidRPr="0019386B">
              <w:rPr>
                <w:szCs w:val="24"/>
                <w:lang w:val="fr-FR"/>
              </w:rPr>
              <w:t xml:space="preserve"> impliquant un Financement </w:t>
            </w:r>
            <w:r w:rsidR="004E22CC" w:rsidRPr="0019386B">
              <w:rPr>
                <w:szCs w:val="24"/>
                <w:lang w:val="fr-FR"/>
              </w:rPr>
              <w:t xml:space="preserve"> </w:t>
            </w:r>
            <w:r w:rsidRPr="0019386B">
              <w:rPr>
                <w:szCs w:val="24"/>
                <w:lang w:val="fr-FR"/>
              </w:rPr>
              <w:t xml:space="preserve">MCC. </w:t>
            </w:r>
            <w:r w:rsidR="00280338" w:rsidRPr="0019386B">
              <w:rPr>
                <w:szCs w:val="24"/>
                <w:lang w:val="fr-FR"/>
              </w:rPr>
              <w:t xml:space="preserve">Ladite Politique </w:t>
            </w:r>
            <w:r w:rsidRPr="0019386B">
              <w:rPr>
                <w:szCs w:val="24"/>
                <w:lang w:val="fr-FR"/>
              </w:rPr>
              <w:t xml:space="preserve">est disponible sur </w:t>
            </w:r>
            <w:r w:rsidR="00280338" w:rsidRPr="0019386B">
              <w:rPr>
                <w:szCs w:val="24"/>
                <w:lang w:val="fr-FR"/>
              </w:rPr>
              <w:t xml:space="preserve">le </w:t>
            </w:r>
            <w:r w:rsidRPr="0019386B">
              <w:rPr>
                <w:szCs w:val="24"/>
                <w:lang w:val="fr-FR"/>
              </w:rPr>
              <w:t xml:space="preserve">site </w:t>
            </w:r>
            <w:r w:rsidR="0089019C" w:rsidRPr="0019386B">
              <w:rPr>
                <w:szCs w:val="24"/>
                <w:lang w:val="fr-FR"/>
              </w:rPr>
              <w:t>web</w:t>
            </w:r>
            <w:r w:rsidR="00280338" w:rsidRPr="0019386B">
              <w:rPr>
                <w:szCs w:val="24"/>
                <w:lang w:val="fr-FR"/>
              </w:rPr>
              <w:t xml:space="preserve"> de  MCC</w:t>
            </w:r>
            <w:r w:rsidRPr="0019386B">
              <w:rPr>
                <w:szCs w:val="24"/>
                <w:lang w:val="fr-FR"/>
              </w:rPr>
              <w:t xml:space="preserve">. </w:t>
            </w:r>
            <w:r w:rsidRPr="0019386B">
              <w:rPr>
                <w:szCs w:val="24"/>
                <w:lang w:val="fr"/>
              </w:rPr>
              <w:t xml:space="preserve">La Politique AFC </w:t>
            </w:r>
            <w:r w:rsidR="003F771F" w:rsidRPr="0019386B">
              <w:rPr>
                <w:szCs w:val="24"/>
                <w:lang w:val="fr"/>
              </w:rPr>
              <w:t xml:space="preserve">de MCC </w:t>
            </w:r>
            <w:r w:rsidRPr="0019386B">
              <w:rPr>
                <w:szCs w:val="24"/>
                <w:lang w:val="fr"/>
              </w:rPr>
              <w:t xml:space="preserve">exige </w:t>
            </w:r>
            <w:r w:rsidR="004E22CC" w:rsidRPr="0019386B">
              <w:rPr>
                <w:szCs w:val="24"/>
                <w:lang w:val="fr"/>
              </w:rPr>
              <w:t>d</w:t>
            </w:r>
            <w:r w:rsidRPr="0019386B">
              <w:rPr>
                <w:szCs w:val="24"/>
                <w:lang w:val="fr"/>
              </w:rPr>
              <w:t xml:space="preserve">es sociétés et entités </w:t>
            </w:r>
            <w:r w:rsidR="00280338" w:rsidRPr="0019386B">
              <w:rPr>
                <w:szCs w:val="24"/>
                <w:lang w:val="fr"/>
              </w:rPr>
              <w:t xml:space="preserve">bénéficiant </w:t>
            </w:r>
            <w:r w:rsidRPr="0019386B">
              <w:rPr>
                <w:szCs w:val="24"/>
                <w:lang w:val="fr"/>
              </w:rPr>
              <w:t>de fonds </w:t>
            </w:r>
            <w:r w:rsidR="00DE71FE" w:rsidRPr="0019386B">
              <w:rPr>
                <w:szCs w:val="24"/>
                <w:lang w:val="fr"/>
              </w:rPr>
              <w:t xml:space="preserve"> </w:t>
            </w:r>
            <w:r w:rsidR="003F771F" w:rsidRPr="0019386B">
              <w:rPr>
                <w:szCs w:val="24"/>
                <w:lang w:val="fr"/>
              </w:rPr>
              <w:t xml:space="preserve">MCC </w:t>
            </w:r>
            <w:r w:rsidR="004E22CC" w:rsidRPr="0019386B">
              <w:rPr>
                <w:szCs w:val="24"/>
                <w:lang w:val="fr"/>
              </w:rPr>
              <w:t xml:space="preserve">de </w:t>
            </w:r>
            <w:r w:rsidRPr="0019386B">
              <w:rPr>
                <w:szCs w:val="24"/>
                <w:lang w:val="fr"/>
              </w:rPr>
              <w:t>reconna</w:t>
            </w:r>
            <w:r w:rsidR="004E22CC" w:rsidRPr="0019386B">
              <w:rPr>
                <w:szCs w:val="24"/>
                <w:lang w:val="fr"/>
              </w:rPr>
              <w:t xml:space="preserve">ître </w:t>
            </w:r>
            <w:r w:rsidR="002C1E6A" w:rsidRPr="0019386B">
              <w:rPr>
                <w:szCs w:val="24"/>
                <w:lang w:val="fr"/>
              </w:rPr>
              <w:t xml:space="preserve">avoir pris connaissance de </w:t>
            </w:r>
            <w:r w:rsidRPr="0019386B">
              <w:rPr>
                <w:szCs w:val="24"/>
                <w:lang w:val="fr"/>
              </w:rPr>
              <w:t xml:space="preserve">la Politique AFC </w:t>
            </w:r>
            <w:r w:rsidR="003F771F" w:rsidRPr="0019386B">
              <w:rPr>
                <w:szCs w:val="24"/>
                <w:lang w:val="fr"/>
              </w:rPr>
              <w:t xml:space="preserve">de MCC </w:t>
            </w:r>
            <w:r w:rsidRPr="0019386B">
              <w:rPr>
                <w:szCs w:val="24"/>
                <w:lang w:val="fr"/>
              </w:rPr>
              <w:t xml:space="preserve">et </w:t>
            </w:r>
            <w:r w:rsidR="004E22CC" w:rsidRPr="0019386B">
              <w:rPr>
                <w:szCs w:val="24"/>
                <w:lang w:val="fr"/>
              </w:rPr>
              <w:t xml:space="preserve">de </w:t>
            </w:r>
            <w:r w:rsidRPr="0019386B">
              <w:rPr>
                <w:szCs w:val="24"/>
                <w:lang w:val="fr"/>
              </w:rPr>
              <w:t>certifie</w:t>
            </w:r>
            <w:r w:rsidR="004E22CC" w:rsidRPr="0019386B">
              <w:rPr>
                <w:szCs w:val="24"/>
                <w:lang w:val="fr"/>
              </w:rPr>
              <w:t>r</w:t>
            </w:r>
            <w:r w:rsidRPr="0019386B">
              <w:rPr>
                <w:szCs w:val="24"/>
                <w:lang w:val="fr"/>
              </w:rPr>
              <w:t xml:space="preserve"> </w:t>
            </w:r>
            <w:r w:rsidR="0089019C" w:rsidRPr="0019386B">
              <w:rPr>
                <w:szCs w:val="24"/>
                <w:lang w:val="fr"/>
              </w:rPr>
              <w:t xml:space="preserve">avoir </w:t>
            </w:r>
            <w:r w:rsidRPr="0019386B">
              <w:rPr>
                <w:szCs w:val="24"/>
                <w:lang w:val="fr"/>
              </w:rPr>
              <w:t xml:space="preserve">des engagements et procédures acceptables en place </w:t>
            </w:r>
            <w:r w:rsidR="00280338" w:rsidRPr="0019386B">
              <w:rPr>
                <w:szCs w:val="24"/>
                <w:lang w:val="fr"/>
              </w:rPr>
              <w:t>pour</w:t>
            </w:r>
            <w:r w:rsidRPr="0019386B">
              <w:rPr>
                <w:szCs w:val="24"/>
                <w:lang w:val="fr"/>
              </w:rPr>
              <w:t xml:space="preserve"> faire face aux risques de fraude et de corruption</w:t>
            </w:r>
            <w:r w:rsidRPr="0019386B">
              <w:rPr>
                <w:szCs w:val="24"/>
                <w:lang w:val="fr-FR"/>
              </w:rPr>
              <w:t xml:space="preserve">. </w:t>
            </w:r>
            <w:r w:rsidR="004E22CC" w:rsidRPr="0019386B">
              <w:rPr>
                <w:szCs w:val="24"/>
                <w:lang w:val="fr-FR"/>
              </w:rPr>
              <w:t>En vertu de</w:t>
            </w:r>
            <w:r w:rsidRPr="0019386B">
              <w:rPr>
                <w:szCs w:val="24"/>
                <w:lang w:val="fr-FR"/>
              </w:rPr>
              <w:t xml:space="preserve"> cette </w:t>
            </w:r>
            <w:r w:rsidR="00280338" w:rsidRPr="0019386B">
              <w:rPr>
                <w:szCs w:val="24"/>
                <w:lang w:val="fr-FR"/>
              </w:rPr>
              <w:t>P</w:t>
            </w:r>
            <w:r w:rsidRPr="0019386B">
              <w:rPr>
                <w:szCs w:val="24"/>
                <w:lang w:val="fr-FR"/>
              </w:rPr>
              <w:t xml:space="preserve">olitique, les </w:t>
            </w:r>
            <w:r w:rsidR="004E22CC" w:rsidRPr="0019386B">
              <w:rPr>
                <w:szCs w:val="24"/>
                <w:lang w:val="fr-FR"/>
              </w:rPr>
              <w:t>expressions ci-dess</w:t>
            </w:r>
            <w:r w:rsidR="000958FA" w:rsidRPr="0019386B">
              <w:rPr>
                <w:szCs w:val="24"/>
                <w:lang w:val="fr-FR"/>
              </w:rPr>
              <w:t>ous sont définies de la manière suivante</w:t>
            </w:r>
            <w:r w:rsidRPr="0019386B">
              <w:rPr>
                <w:szCs w:val="24"/>
                <w:lang w:val="fr-FR"/>
              </w:rPr>
              <w:t xml:space="preserve"> : </w:t>
            </w:r>
          </w:p>
          <w:p w14:paraId="4982D322" w14:textId="77777777" w:rsidR="008A3D59" w:rsidRPr="0019386B" w:rsidRDefault="008A3D59" w:rsidP="00632F99">
            <w:pPr>
              <w:pStyle w:val="ColumnsRight"/>
              <w:numPr>
                <w:ilvl w:val="1"/>
                <w:numId w:val="22"/>
              </w:numPr>
              <w:ind w:left="1332" w:hanging="450"/>
              <w:outlineLvl w:val="2"/>
              <w:rPr>
                <w:szCs w:val="24"/>
                <w:lang w:val="fr-FR"/>
              </w:rPr>
            </w:pPr>
            <w:r w:rsidRPr="0019386B" w:rsidDel="00A06DC5">
              <w:rPr>
                <w:szCs w:val="24"/>
                <w:lang w:val="fr"/>
              </w:rPr>
              <w:t xml:space="preserve"> </w:t>
            </w:r>
            <w:bookmarkStart w:id="28" w:name="_Toc523314361"/>
            <w:bookmarkStart w:id="29" w:name="_Toc20752672"/>
            <w:r w:rsidRPr="0019386B">
              <w:rPr>
                <w:szCs w:val="24"/>
                <w:lang w:val="fr"/>
              </w:rPr>
              <w:t>«</w:t>
            </w:r>
            <w:r w:rsidRPr="0019386B">
              <w:rPr>
                <w:b/>
                <w:bCs/>
                <w:i/>
                <w:iCs/>
                <w:szCs w:val="24"/>
                <w:lang w:val="fr"/>
              </w:rPr>
              <w:t> </w:t>
            </w:r>
            <w:r w:rsidRPr="0019386B">
              <w:rPr>
                <w:szCs w:val="24"/>
                <w:lang w:val="fr"/>
              </w:rPr>
              <w:t xml:space="preserve">Coercition » signifie </w:t>
            </w:r>
            <w:r w:rsidR="00280338" w:rsidRPr="0019386B">
              <w:rPr>
                <w:szCs w:val="24"/>
                <w:lang w:val="fr"/>
              </w:rPr>
              <w:t xml:space="preserve">porter atteinte </w:t>
            </w:r>
            <w:r w:rsidRPr="0019386B">
              <w:rPr>
                <w:szCs w:val="24"/>
                <w:lang w:val="fr"/>
              </w:rPr>
              <w:t xml:space="preserve">ou </w:t>
            </w:r>
            <w:r w:rsidR="00280338" w:rsidRPr="0019386B">
              <w:rPr>
                <w:szCs w:val="24"/>
                <w:lang w:val="fr"/>
              </w:rPr>
              <w:t>nuire</w:t>
            </w:r>
            <w:r w:rsidRPr="0019386B">
              <w:rPr>
                <w:szCs w:val="24"/>
                <w:lang w:val="fr"/>
              </w:rPr>
              <w:t xml:space="preserve">, ou menacer </w:t>
            </w:r>
            <w:r w:rsidR="00280338" w:rsidRPr="0019386B">
              <w:rPr>
                <w:szCs w:val="24"/>
                <w:lang w:val="fr"/>
              </w:rPr>
              <w:t>de porter atteinte ou de nuire</w:t>
            </w:r>
            <w:r w:rsidRPr="0019386B">
              <w:rPr>
                <w:szCs w:val="24"/>
                <w:lang w:val="fr"/>
              </w:rPr>
              <w:t xml:space="preserve">, directement ou indirectement, </w:t>
            </w:r>
            <w:r w:rsidR="00280338" w:rsidRPr="0019386B">
              <w:rPr>
                <w:szCs w:val="24"/>
                <w:lang w:val="fr"/>
              </w:rPr>
              <w:t xml:space="preserve">à une </w:t>
            </w:r>
            <w:r w:rsidRPr="0019386B">
              <w:rPr>
                <w:szCs w:val="24"/>
                <w:lang w:val="fr"/>
              </w:rPr>
              <w:t xml:space="preserve">partie ou </w:t>
            </w:r>
            <w:r w:rsidR="00280338" w:rsidRPr="0019386B">
              <w:rPr>
                <w:szCs w:val="24"/>
                <w:lang w:val="fr"/>
              </w:rPr>
              <w:t xml:space="preserve">à la propriété </w:t>
            </w:r>
            <w:r w:rsidRPr="0019386B">
              <w:rPr>
                <w:szCs w:val="24"/>
                <w:lang w:val="fr"/>
              </w:rPr>
              <w:t xml:space="preserve">d’une partie, </w:t>
            </w:r>
            <w:r w:rsidR="000958FA" w:rsidRPr="0019386B">
              <w:rPr>
                <w:szCs w:val="24"/>
                <w:lang w:val="fr"/>
              </w:rPr>
              <w:t xml:space="preserve">ou </w:t>
            </w:r>
            <w:r w:rsidRPr="0019386B">
              <w:rPr>
                <w:szCs w:val="24"/>
                <w:lang w:val="fr"/>
              </w:rPr>
              <w:t xml:space="preserve">influencer </w:t>
            </w:r>
            <w:r w:rsidR="00280338" w:rsidRPr="0019386B">
              <w:rPr>
                <w:szCs w:val="24"/>
                <w:lang w:val="fr"/>
              </w:rPr>
              <w:t>indûment</w:t>
            </w:r>
            <w:r w:rsidRPr="0019386B">
              <w:rPr>
                <w:szCs w:val="24"/>
                <w:lang w:val="fr"/>
              </w:rPr>
              <w:t xml:space="preserve"> les actions d’une partie </w:t>
            </w:r>
            <w:r w:rsidR="00280338" w:rsidRPr="0019386B">
              <w:rPr>
                <w:szCs w:val="24"/>
                <w:lang w:val="fr"/>
              </w:rPr>
              <w:t xml:space="preserve">dans le cadre de la mise en œuvre </w:t>
            </w:r>
            <w:r w:rsidRPr="0019386B">
              <w:rPr>
                <w:szCs w:val="24"/>
                <w:lang w:val="fr"/>
              </w:rPr>
              <w:t xml:space="preserve">de tout contrat </w:t>
            </w:r>
            <w:r w:rsidR="00280338" w:rsidRPr="0019386B">
              <w:rPr>
                <w:szCs w:val="24"/>
                <w:lang w:val="fr"/>
              </w:rPr>
              <w:t>financé</w:t>
            </w:r>
            <w:r w:rsidRPr="0019386B">
              <w:rPr>
                <w:szCs w:val="24"/>
                <w:lang w:val="fr"/>
              </w:rPr>
              <w:t>, en to</w:t>
            </w:r>
            <w:r w:rsidR="00280338" w:rsidRPr="0019386B">
              <w:rPr>
                <w:szCs w:val="24"/>
                <w:lang w:val="fr"/>
              </w:rPr>
              <w:t xml:space="preserve">talité ou en </w:t>
            </w:r>
            <w:r w:rsidRPr="0019386B">
              <w:rPr>
                <w:szCs w:val="24"/>
                <w:lang w:val="fr"/>
              </w:rPr>
              <w:t xml:space="preserve">partie, par un </w:t>
            </w:r>
            <w:r w:rsidR="00461E70" w:rsidRPr="0019386B">
              <w:rPr>
                <w:szCs w:val="24"/>
                <w:lang w:val="fr"/>
              </w:rPr>
              <w:t>Financement MCC</w:t>
            </w:r>
            <w:r w:rsidRPr="0019386B">
              <w:rPr>
                <w:szCs w:val="24"/>
                <w:lang w:val="fr"/>
              </w:rPr>
              <w:t xml:space="preserve">, y compris les </w:t>
            </w:r>
            <w:r w:rsidR="00280338" w:rsidRPr="0019386B">
              <w:rPr>
                <w:szCs w:val="24"/>
                <w:lang w:val="fr"/>
              </w:rPr>
              <w:t xml:space="preserve">mesures </w:t>
            </w:r>
            <w:r w:rsidRPr="0019386B">
              <w:rPr>
                <w:szCs w:val="24"/>
                <w:lang w:val="fr"/>
              </w:rPr>
              <w:t xml:space="preserve">prises </w:t>
            </w:r>
            <w:r w:rsidR="00280338" w:rsidRPr="0019386B">
              <w:rPr>
                <w:szCs w:val="24"/>
                <w:lang w:val="fr"/>
              </w:rPr>
              <w:t>dans le cadre d’</w:t>
            </w:r>
            <w:r w:rsidRPr="0019386B">
              <w:rPr>
                <w:szCs w:val="24"/>
                <w:lang w:val="fr"/>
              </w:rPr>
              <w:t>un</w:t>
            </w:r>
            <w:r w:rsidR="00280338" w:rsidRPr="0019386B">
              <w:rPr>
                <w:szCs w:val="24"/>
                <w:lang w:val="fr"/>
              </w:rPr>
              <w:t>e procédure de</w:t>
            </w:r>
            <w:r w:rsidRPr="0019386B">
              <w:rPr>
                <w:szCs w:val="24"/>
                <w:lang w:val="fr"/>
              </w:rPr>
              <w:t xml:space="preserve"> </w:t>
            </w:r>
            <w:r w:rsidR="00280338" w:rsidRPr="0019386B">
              <w:rPr>
                <w:szCs w:val="24"/>
                <w:lang w:val="fr"/>
              </w:rPr>
              <w:t xml:space="preserve">passation de </w:t>
            </w:r>
            <w:r w:rsidRPr="0019386B">
              <w:rPr>
                <w:szCs w:val="24"/>
                <w:lang w:val="fr"/>
              </w:rPr>
              <w:t>marché</w:t>
            </w:r>
            <w:r w:rsidR="00280338" w:rsidRPr="0019386B">
              <w:rPr>
                <w:szCs w:val="24"/>
                <w:lang w:val="fr"/>
              </w:rPr>
              <w:t>s</w:t>
            </w:r>
            <w:r w:rsidRPr="0019386B">
              <w:rPr>
                <w:szCs w:val="24"/>
                <w:lang w:val="fr"/>
              </w:rPr>
              <w:t xml:space="preserve"> ou </w:t>
            </w:r>
            <w:r w:rsidR="00280338" w:rsidRPr="0019386B">
              <w:rPr>
                <w:szCs w:val="24"/>
                <w:lang w:val="fr"/>
              </w:rPr>
              <w:t xml:space="preserve">de </w:t>
            </w:r>
            <w:r w:rsidRPr="0019386B">
              <w:rPr>
                <w:szCs w:val="24"/>
                <w:lang w:val="fr"/>
              </w:rPr>
              <w:t>l’exécution d’un contrat ;</w:t>
            </w:r>
            <w:bookmarkEnd w:id="28"/>
            <w:bookmarkEnd w:id="29"/>
          </w:p>
          <w:p w14:paraId="3AEA948C" w14:textId="77777777" w:rsidR="008A3D59" w:rsidRPr="0019386B" w:rsidRDefault="008A3D59" w:rsidP="00632F99">
            <w:pPr>
              <w:pStyle w:val="ColumnsRight"/>
              <w:numPr>
                <w:ilvl w:val="1"/>
                <w:numId w:val="22"/>
              </w:numPr>
              <w:ind w:left="1332" w:hanging="450"/>
              <w:outlineLvl w:val="2"/>
              <w:rPr>
                <w:szCs w:val="24"/>
                <w:lang w:val="fr-FR"/>
              </w:rPr>
            </w:pPr>
            <w:r w:rsidRPr="0019386B">
              <w:rPr>
                <w:szCs w:val="24"/>
                <w:lang w:val="fr"/>
              </w:rPr>
              <w:t xml:space="preserve"> </w:t>
            </w:r>
            <w:bookmarkStart w:id="30" w:name="_Toc523314362"/>
            <w:bookmarkStart w:id="31" w:name="_Toc20752673"/>
            <w:r w:rsidRPr="0019386B">
              <w:rPr>
                <w:szCs w:val="24"/>
                <w:lang w:val="fr"/>
              </w:rPr>
              <w:t xml:space="preserve">« Collusion » désigne un accord tacite ou explicite entre au moins deux parties visant à </w:t>
            </w:r>
            <w:r w:rsidR="00582DCD" w:rsidRPr="0019386B">
              <w:rPr>
                <w:szCs w:val="24"/>
                <w:lang w:val="fr"/>
              </w:rPr>
              <w:t xml:space="preserve">se livrer à une pratique </w:t>
            </w:r>
            <w:r w:rsidRPr="0019386B">
              <w:rPr>
                <w:szCs w:val="24"/>
                <w:lang w:val="fr"/>
              </w:rPr>
              <w:t>coerciti</w:t>
            </w:r>
            <w:r w:rsidR="00582DCD" w:rsidRPr="0019386B">
              <w:rPr>
                <w:szCs w:val="24"/>
                <w:lang w:val="fr"/>
              </w:rPr>
              <w:t xml:space="preserve">ve, entachée de </w:t>
            </w:r>
            <w:r w:rsidRPr="0019386B">
              <w:rPr>
                <w:szCs w:val="24"/>
                <w:lang w:val="fr"/>
              </w:rPr>
              <w:t xml:space="preserve">corruption, </w:t>
            </w:r>
            <w:r w:rsidR="00582DCD" w:rsidRPr="0019386B">
              <w:rPr>
                <w:szCs w:val="24"/>
                <w:lang w:val="fr"/>
              </w:rPr>
              <w:t xml:space="preserve">à se livrer à </w:t>
            </w:r>
            <w:r w:rsidRPr="0019386B">
              <w:rPr>
                <w:szCs w:val="24"/>
                <w:lang w:val="fr"/>
              </w:rPr>
              <w:t xml:space="preserve">une </w:t>
            </w:r>
            <w:r w:rsidR="000958FA" w:rsidRPr="0019386B">
              <w:rPr>
                <w:szCs w:val="24"/>
                <w:lang w:val="fr"/>
              </w:rPr>
              <w:t xml:space="preserve">manœuvre </w:t>
            </w:r>
            <w:r w:rsidRPr="0019386B">
              <w:rPr>
                <w:szCs w:val="24"/>
                <w:lang w:val="fr"/>
              </w:rPr>
              <w:t>fraud</w:t>
            </w:r>
            <w:r w:rsidR="000958FA" w:rsidRPr="0019386B">
              <w:rPr>
                <w:szCs w:val="24"/>
                <w:lang w:val="fr"/>
              </w:rPr>
              <w:t>uleus</w:t>
            </w:r>
            <w:r w:rsidRPr="0019386B">
              <w:rPr>
                <w:szCs w:val="24"/>
                <w:lang w:val="fr"/>
              </w:rPr>
              <w:t xml:space="preserve">e ou </w:t>
            </w:r>
            <w:r w:rsidR="00582DCD" w:rsidRPr="0019386B">
              <w:rPr>
                <w:szCs w:val="24"/>
                <w:lang w:val="fr"/>
              </w:rPr>
              <w:t xml:space="preserve">à </w:t>
            </w:r>
            <w:r w:rsidRPr="0019386B">
              <w:rPr>
                <w:szCs w:val="24"/>
                <w:lang w:val="fr"/>
              </w:rPr>
              <w:t xml:space="preserve">un acte d’obstruction ou à se livrer à une pratique interdite, </w:t>
            </w:r>
            <w:r w:rsidRPr="0019386B">
              <w:rPr>
                <w:szCs w:val="24"/>
                <w:lang w:val="fr"/>
              </w:rPr>
              <w:lastRenderedPageBreak/>
              <w:t xml:space="preserve">y compris tout accord visant à fixer, stabiliser ou manipuler </w:t>
            </w:r>
            <w:r w:rsidR="00582DCD" w:rsidRPr="0019386B">
              <w:rPr>
                <w:szCs w:val="24"/>
                <w:lang w:val="fr"/>
              </w:rPr>
              <w:t>d</w:t>
            </w:r>
            <w:r w:rsidRPr="0019386B">
              <w:rPr>
                <w:szCs w:val="24"/>
                <w:lang w:val="fr"/>
              </w:rPr>
              <w:t>es prix, ou à priver par ailleurs l’Entité MCA des avantages d’une concurrence libre et ouverte ;</w:t>
            </w:r>
            <w:bookmarkEnd w:id="30"/>
            <w:bookmarkEnd w:id="31"/>
          </w:p>
          <w:p w14:paraId="5451867D" w14:textId="77777777" w:rsidR="008A3D59" w:rsidRPr="0019386B" w:rsidRDefault="008A3D59" w:rsidP="00632F99">
            <w:pPr>
              <w:pStyle w:val="ColumnsRight"/>
              <w:numPr>
                <w:ilvl w:val="1"/>
                <w:numId w:val="22"/>
              </w:numPr>
              <w:ind w:left="1332" w:hanging="450"/>
              <w:outlineLvl w:val="2"/>
              <w:rPr>
                <w:b/>
                <w:i/>
                <w:szCs w:val="24"/>
                <w:lang w:val="fr-FR"/>
              </w:rPr>
            </w:pPr>
            <w:bookmarkStart w:id="32" w:name="_Toc523314363"/>
            <w:bookmarkStart w:id="33" w:name="_Toc20752674"/>
            <w:r w:rsidRPr="0019386B">
              <w:rPr>
                <w:szCs w:val="24"/>
                <w:lang w:val="fr"/>
              </w:rPr>
              <w:t xml:space="preserve">« Corruption » désigne la proposition, le don, la réception ou la sollicitation, directement ou indirectement, de toute chose de valeur pour influencer </w:t>
            </w:r>
            <w:r w:rsidR="00582DCD" w:rsidRPr="0019386B">
              <w:rPr>
                <w:szCs w:val="24"/>
                <w:lang w:val="fr"/>
              </w:rPr>
              <w:t>indûment</w:t>
            </w:r>
            <w:r w:rsidRPr="0019386B">
              <w:rPr>
                <w:szCs w:val="24"/>
                <w:lang w:val="fr"/>
              </w:rPr>
              <w:t xml:space="preserve"> les actions d’un </w:t>
            </w:r>
            <w:r w:rsidR="000958FA" w:rsidRPr="0019386B">
              <w:rPr>
                <w:szCs w:val="24"/>
                <w:lang w:val="fr"/>
              </w:rPr>
              <w:t>agent public</w:t>
            </w:r>
            <w:r w:rsidRPr="0019386B">
              <w:rPr>
                <w:szCs w:val="24"/>
                <w:lang w:val="fr"/>
              </w:rPr>
              <w:t>, du personnel de l’Entité MCA, du </w:t>
            </w:r>
            <w:r w:rsidR="00582DCD" w:rsidRPr="0019386B">
              <w:rPr>
                <w:szCs w:val="24"/>
                <w:lang w:val="fr"/>
              </w:rPr>
              <w:t xml:space="preserve">personnel de  </w:t>
            </w:r>
            <w:r w:rsidRPr="0019386B">
              <w:rPr>
                <w:szCs w:val="24"/>
                <w:lang w:val="fr"/>
              </w:rPr>
              <w:t>MCC, de</w:t>
            </w:r>
            <w:r w:rsidR="00582DCD" w:rsidRPr="0019386B">
              <w:rPr>
                <w:szCs w:val="24"/>
                <w:lang w:val="fr"/>
              </w:rPr>
              <w:t>s</w:t>
            </w:r>
            <w:r w:rsidRPr="0019386B">
              <w:rPr>
                <w:szCs w:val="24"/>
                <w:lang w:val="fr"/>
              </w:rPr>
              <w:t xml:space="preserve"> </w:t>
            </w:r>
            <w:r w:rsidR="00582DCD" w:rsidRPr="0019386B">
              <w:rPr>
                <w:szCs w:val="24"/>
                <w:lang w:val="fr"/>
              </w:rPr>
              <w:t>c</w:t>
            </w:r>
            <w:r w:rsidRPr="0019386B">
              <w:rPr>
                <w:szCs w:val="24"/>
                <w:lang w:val="fr"/>
              </w:rPr>
              <w:t>onsultants ou d</w:t>
            </w:r>
            <w:r w:rsidR="00582DCD" w:rsidRPr="0019386B">
              <w:rPr>
                <w:szCs w:val="24"/>
                <w:lang w:val="fr"/>
              </w:rPr>
              <w:t xml:space="preserve">es </w:t>
            </w:r>
            <w:r w:rsidRPr="0019386B">
              <w:rPr>
                <w:szCs w:val="24"/>
                <w:lang w:val="fr"/>
              </w:rPr>
              <w:t xml:space="preserve">employés d’autres entités </w:t>
            </w:r>
            <w:r w:rsidR="00582DCD" w:rsidRPr="0019386B">
              <w:rPr>
                <w:szCs w:val="24"/>
                <w:lang w:val="fr"/>
              </w:rPr>
              <w:t>participant à des activités financées</w:t>
            </w:r>
            <w:r w:rsidRPr="0019386B">
              <w:rPr>
                <w:szCs w:val="24"/>
                <w:lang w:val="fr"/>
              </w:rPr>
              <w:t xml:space="preserve">, </w:t>
            </w:r>
            <w:r w:rsidR="00582DCD" w:rsidRPr="0019386B">
              <w:rPr>
                <w:szCs w:val="24"/>
                <w:lang w:val="fr"/>
              </w:rPr>
              <w:t xml:space="preserve">en totalité ou en partie </w:t>
            </w:r>
            <w:r w:rsidRPr="0019386B">
              <w:rPr>
                <w:szCs w:val="24"/>
                <w:lang w:val="fr"/>
              </w:rPr>
              <w:t xml:space="preserve">par </w:t>
            </w:r>
            <w:r w:rsidR="003F7DF0" w:rsidRPr="0019386B">
              <w:rPr>
                <w:szCs w:val="24"/>
                <w:lang w:val="fr"/>
              </w:rPr>
              <w:t xml:space="preserve"> </w:t>
            </w:r>
            <w:r w:rsidR="00461E70" w:rsidRPr="0019386B">
              <w:rPr>
                <w:szCs w:val="24"/>
                <w:lang w:val="fr"/>
              </w:rPr>
              <w:t>MCC</w:t>
            </w:r>
            <w:r w:rsidRPr="0019386B">
              <w:rPr>
                <w:szCs w:val="24"/>
                <w:lang w:val="fr"/>
              </w:rPr>
              <w:t xml:space="preserve">, y compris </w:t>
            </w:r>
            <w:r w:rsidR="003F7DF0" w:rsidRPr="0019386B">
              <w:rPr>
                <w:szCs w:val="24"/>
                <w:lang w:val="fr"/>
              </w:rPr>
              <w:t xml:space="preserve">lorsque lesdites activités ont trait à </w:t>
            </w:r>
            <w:r w:rsidRPr="0019386B">
              <w:rPr>
                <w:szCs w:val="24"/>
                <w:lang w:val="fr"/>
              </w:rPr>
              <w:t xml:space="preserve">la prise </w:t>
            </w:r>
            <w:r w:rsidR="003F7DF0" w:rsidRPr="0019386B">
              <w:rPr>
                <w:szCs w:val="24"/>
                <w:lang w:val="fr"/>
              </w:rPr>
              <w:t>de décision ou à</w:t>
            </w:r>
            <w:r w:rsidRPr="0019386B">
              <w:rPr>
                <w:szCs w:val="24"/>
                <w:lang w:val="fr"/>
              </w:rPr>
              <w:t xml:space="preserve"> l’examen de décisions, </w:t>
            </w:r>
            <w:r w:rsidR="003F7DF0" w:rsidRPr="0019386B">
              <w:rPr>
                <w:szCs w:val="24"/>
                <w:lang w:val="fr"/>
              </w:rPr>
              <w:t xml:space="preserve">à </w:t>
            </w:r>
            <w:r w:rsidRPr="0019386B">
              <w:rPr>
                <w:szCs w:val="24"/>
                <w:lang w:val="fr"/>
              </w:rPr>
              <w:t xml:space="preserve">d’autres mesures de gestion du processus de sélection, </w:t>
            </w:r>
            <w:r w:rsidR="003F7DF0" w:rsidRPr="0019386B">
              <w:rPr>
                <w:szCs w:val="24"/>
                <w:lang w:val="fr"/>
              </w:rPr>
              <w:t xml:space="preserve">à </w:t>
            </w:r>
            <w:r w:rsidRPr="0019386B">
              <w:rPr>
                <w:szCs w:val="24"/>
                <w:lang w:val="fr"/>
              </w:rPr>
              <w:t xml:space="preserve">l’exécution d’un marché public ou </w:t>
            </w:r>
            <w:r w:rsidR="003F7DF0" w:rsidRPr="0019386B">
              <w:rPr>
                <w:szCs w:val="24"/>
                <w:lang w:val="fr"/>
              </w:rPr>
              <w:t xml:space="preserve">au versement </w:t>
            </w:r>
            <w:r w:rsidRPr="0019386B">
              <w:rPr>
                <w:szCs w:val="24"/>
                <w:lang w:val="fr"/>
              </w:rPr>
              <w:t xml:space="preserve">de tout paiement à un tiers </w:t>
            </w:r>
            <w:r w:rsidR="003F7DF0" w:rsidRPr="0019386B">
              <w:rPr>
                <w:szCs w:val="24"/>
                <w:lang w:val="fr"/>
              </w:rPr>
              <w:t>dans le cadre</w:t>
            </w:r>
            <w:r w:rsidRPr="0019386B">
              <w:rPr>
                <w:szCs w:val="24"/>
                <w:lang w:val="fr"/>
              </w:rPr>
              <w:t xml:space="preserve"> </w:t>
            </w:r>
            <w:r w:rsidR="003F7DF0" w:rsidRPr="0019386B">
              <w:rPr>
                <w:szCs w:val="24"/>
                <w:lang w:val="fr"/>
              </w:rPr>
              <w:t>d’</w:t>
            </w:r>
            <w:r w:rsidRPr="0019386B">
              <w:rPr>
                <w:szCs w:val="24"/>
                <w:lang w:val="fr"/>
              </w:rPr>
              <w:t xml:space="preserve">un </w:t>
            </w:r>
            <w:r w:rsidR="003F7DF0" w:rsidRPr="0019386B">
              <w:rPr>
                <w:szCs w:val="24"/>
                <w:lang w:val="fr"/>
              </w:rPr>
              <w:t>contrat ou</w:t>
            </w:r>
            <w:r w:rsidRPr="0019386B">
              <w:rPr>
                <w:szCs w:val="24"/>
                <w:lang w:val="fr"/>
              </w:rPr>
              <w:t xml:space="preserve"> </w:t>
            </w:r>
            <w:r w:rsidR="003F7DF0" w:rsidRPr="0019386B">
              <w:rPr>
                <w:szCs w:val="24"/>
                <w:lang w:val="fr"/>
              </w:rPr>
              <w:t>en vue de l’</w:t>
            </w:r>
            <w:r w:rsidRPr="0019386B">
              <w:rPr>
                <w:szCs w:val="24"/>
                <w:lang w:val="fr"/>
              </w:rPr>
              <w:t>exécution</w:t>
            </w:r>
            <w:r w:rsidR="003F7DF0" w:rsidRPr="0019386B">
              <w:rPr>
                <w:szCs w:val="24"/>
                <w:lang w:val="fr"/>
              </w:rPr>
              <w:t xml:space="preserve"> d’un contrat</w:t>
            </w:r>
            <w:r w:rsidRPr="0019386B">
              <w:rPr>
                <w:szCs w:val="24"/>
                <w:lang w:val="fr"/>
              </w:rPr>
              <w:t> ;</w:t>
            </w:r>
            <w:bookmarkEnd w:id="32"/>
            <w:bookmarkEnd w:id="33"/>
          </w:p>
          <w:p w14:paraId="56A15C20" w14:textId="77777777" w:rsidR="008A3D59" w:rsidRPr="0019386B" w:rsidRDefault="008A3D59" w:rsidP="00632F99">
            <w:pPr>
              <w:pStyle w:val="ColumnsRight"/>
              <w:numPr>
                <w:ilvl w:val="1"/>
                <w:numId w:val="22"/>
              </w:numPr>
              <w:ind w:left="1332" w:hanging="450"/>
              <w:outlineLvl w:val="2"/>
              <w:rPr>
                <w:szCs w:val="24"/>
                <w:lang w:val="fr-FR"/>
              </w:rPr>
            </w:pPr>
            <w:bookmarkStart w:id="34" w:name="_Toc523314364"/>
            <w:bookmarkStart w:id="35" w:name="_Toc20752675"/>
            <w:r w:rsidRPr="0019386B">
              <w:rPr>
                <w:szCs w:val="24"/>
                <w:lang w:val="fr"/>
              </w:rPr>
              <w:t>«</w:t>
            </w:r>
            <w:r w:rsidRPr="0019386B">
              <w:rPr>
                <w:b/>
                <w:bCs/>
                <w:i/>
                <w:iCs/>
                <w:szCs w:val="24"/>
                <w:lang w:val="fr"/>
              </w:rPr>
              <w:t> </w:t>
            </w:r>
            <w:r w:rsidRPr="0019386B">
              <w:rPr>
                <w:szCs w:val="24"/>
                <w:lang w:val="fr"/>
              </w:rPr>
              <w:t xml:space="preserve">Fraude » désigne tout acte ou toute omission, y compris </w:t>
            </w:r>
            <w:r w:rsidR="003F7DF0" w:rsidRPr="0019386B">
              <w:rPr>
                <w:szCs w:val="24"/>
                <w:lang w:val="fr"/>
              </w:rPr>
              <w:t xml:space="preserve">toute </w:t>
            </w:r>
            <w:r w:rsidRPr="0019386B">
              <w:rPr>
                <w:szCs w:val="24"/>
                <w:lang w:val="fr"/>
              </w:rPr>
              <w:t>déclaration</w:t>
            </w:r>
            <w:r w:rsidR="003F7DF0" w:rsidRPr="0019386B">
              <w:rPr>
                <w:szCs w:val="24"/>
                <w:lang w:val="fr"/>
              </w:rPr>
              <w:t xml:space="preserve"> qui,</w:t>
            </w:r>
            <w:r w:rsidRPr="0019386B">
              <w:rPr>
                <w:szCs w:val="24"/>
                <w:lang w:val="fr"/>
              </w:rPr>
              <w:t xml:space="preserve"> </w:t>
            </w:r>
            <w:r w:rsidR="003F7DF0" w:rsidRPr="0019386B">
              <w:rPr>
                <w:szCs w:val="24"/>
                <w:lang w:val="fr"/>
              </w:rPr>
              <w:t>volontairement ou par négligence, induit ou tente d’induire en erreur</w:t>
            </w:r>
            <w:r w:rsidRPr="0019386B">
              <w:rPr>
                <w:szCs w:val="24"/>
                <w:lang w:val="fr"/>
              </w:rPr>
              <w:t xml:space="preserve"> une partie afin d’obtenir un avantage financier ou autre </w:t>
            </w:r>
            <w:r w:rsidR="003F7DF0" w:rsidRPr="0019386B">
              <w:rPr>
                <w:szCs w:val="24"/>
                <w:lang w:val="fr"/>
              </w:rPr>
              <w:t>dans le cadre de</w:t>
            </w:r>
            <w:r w:rsidRPr="0019386B">
              <w:rPr>
                <w:szCs w:val="24"/>
                <w:lang w:val="fr"/>
              </w:rPr>
              <w:t xml:space="preserve"> la mise en œuvre d</w:t>
            </w:r>
            <w:r w:rsidR="003F7DF0" w:rsidRPr="0019386B">
              <w:rPr>
                <w:szCs w:val="24"/>
                <w:lang w:val="fr"/>
              </w:rPr>
              <w:t xml:space="preserve">’un </w:t>
            </w:r>
            <w:r w:rsidRPr="0019386B">
              <w:rPr>
                <w:szCs w:val="24"/>
                <w:lang w:val="fr"/>
              </w:rPr>
              <w:t xml:space="preserve">contrat </w:t>
            </w:r>
            <w:r w:rsidR="003F7DF0" w:rsidRPr="0019386B">
              <w:rPr>
                <w:szCs w:val="24"/>
                <w:lang w:val="fr"/>
              </w:rPr>
              <w:t xml:space="preserve">financé en totalité ou en partie par  </w:t>
            </w:r>
            <w:r w:rsidR="00461E70" w:rsidRPr="0019386B">
              <w:rPr>
                <w:szCs w:val="24"/>
                <w:lang w:val="fr"/>
              </w:rPr>
              <w:t>MCC</w:t>
            </w:r>
            <w:r w:rsidRPr="0019386B">
              <w:rPr>
                <w:szCs w:val="24"/>
                <w:lang w:val="fr"/>
              </w:rPr>
              <w:t xml:space="preserve">, y compris tout acte ou toute omission visant à influencer (ou tenter d’influencer) un processus de sélection ou l’exécution d’un </w:t>
            </w:r>
            <w:r w:rsidR="003F7DF0" w:rsidRPr="0019386B">
              <w:rPr>
                <w:szCs w:val="24"/>
                <w:lang w:val="fr"/>
              </w:rPr>
              <w:t>contrat</w:t>
            </w:r>
            <w:r w:rsidRPr="0019386B">
              <w:rPr>
                <w:szCs w:val="24"/>
                <w:lang w:val="fr"/>
              </w:rPr>
              <w:t>, ou à se soustraire (ou tenter de se soustraire) à une obligation ;</w:t>
            </w:r>
            <w:bookmarkEnd w:id="34"/>
            <w:bookmarkEnd w:id="35"/>
            <w:r w:rsidRPr="0019386B">
              <w:rPr>
                <w:szCs w:val="24"/>
                <w:lang w:val="fr"/>
              </w:rPr>
              <w:t xml:space="preserve"> </w:t>
            </w:r>
          </w:p>
          <w:p w14:paraId="075814FD" w14:textId="77777777" w:rsidR="008A3D59" w:rsidRPr="0019386B" w:rsidRDefault="008A3D59" w:rsidP="00632F99">
            <w:pPr>
              <w:pStyle w:val="ColumnsRight"/>
              <w:numPr>
                <w:ilvl w:val="1"/>
                <w:numId w:val="22"/>
              </w:numPr>
              <w:ind w:left="1332" w:hanging="450"/>
              <w:outlineLvl w:val="2"/>
              <w:rPr>
                <w:b/>
                <w:bCs/>
                <w:i/>
                <w:szCs w:val="24"/>
                <w:lang w:val="fr-FR"/>
              </w:rPr>
            </w:pPr>
            <w:bookmarkStart w:id="36" w:name="_Toc523314365"/>
            <w:bookmarkStart w:id="37" w:name="_Toc20752676"/>
            <w:r w:rsidRPr="0019386B">
              <w:rPr>
                <w:szCs w:val="24"/>
                <w:lang w:val="fr"/>
              </w:rPr>
              <w:t>« obstruction</w:t>
            </w:r>
            <w:r w:rsidR="003F7DF0" w:rsidRPr="0019386B">
              <w:rPr>
                <w:szCs w:val="24"/>
                <w:lang w:val="fr"/>
              </w:rPr>
              <w:t xml:space="preserve"> d’enquête sur des allégations de fraude ou de corruption</w:t>
            </w:r>
            <w:r w:rsidRPr="0019386B">
              <w:rPr>
                <w:szCs w:val="24"/>
                <w:lang w:val="fr"/>
              </w:rPr>
              <w:t xml:space="preserve"> » désigne tout acte entrepris </w:t>
            </w:r>
            <w:r w:rsidR="003F7DF0" w:rsidRPr="0019386B">
              <w:rPr>
                <w:szCs w:val="24"/>
                <w:lang w:val="fr"/>
              </w:rPr>
              <w:t xml:space="preserve">dans le cadre de </w:t>
            </w:r>
            <w:r w:rsidRPr="0019386B">
              <w:rPr>
                <w:szCs w:val="24"/>
                <w:lang w:val="fr"/>
              </w:rPr>
              <w:t xml:space="preserve">la mise en œuvre d’un </w:t>
            </w:r>
            <w:r w:rsidR="003F7DF0" w:rsidRPr="0019386B">
              <w:rPr>
                <w:szCs w:val="24"/>
                <w:lang w:val="fr"/>
              </w:rPr>
              <w:t xml:space="preserve">contrat financé en totalité ou en partie par </w:t>
            </w:r>
            <w:r w:rsidR="00461E70" w:rsidRPr="0019386B">
              <w:rPr>
                <w:szCs w:val="24"/>
                <w:lang w:val="fr"/>
              </w:rPr>
              <w:t xml:space="preserve"> MCC</w:t>
            </w:r>
            <w:r w:rsidRPr="0019386B">
              <w:rPr>
                <w:szCs w:val="24"/>
                <w:lang w:val="fr"/>
              </w:rPr>
              <w:t> :</w:t>
            </w:r>
            <w:bookmarkEnd w:id="36"/>
            <w:bookmarkEnd w:id="37"/>
          </w:p>
          <w:p w14:paraId="5929EDD3" w14:textId="77777777" w:rsidR="008A3D59" w:rsidRPr="0019386B" w:rsidRDefault="008A3D59" w:rsidP="00632F99">
            <w:pPr>
              <w:pStyle w:val="Paragraphedeliste"/>
              <w:numPr>
                <w:ilvl w:val="0"/>
                <w:numId w:val="33"/>
              </w:numPr>
              <w:tabs>
                <w:tab w:val="left" w:pos="601"/>
                <w:tab w:val="left" w:pos="1800"/>
                <w:tab w:val="left" w:pos="2165"/>
              </w:tabs>
              <w:spacing w:before="120" w:after="120" w:line="240" w:lineRule="auto"/>
              <w:ind w:left="1764" w:hanging="450"/>
              <w:jc w:val="both"/>
              <w:outlineLvl w:val="2"/>
              <w:rPr>
                <w:rFonts w:ascii="Times New Roman" w:hAnsi="Times New Roman"/>
                <w:sz w:val="24"/>
                <w:szCs w:val="24"/>
                <w:lang w:val="fr-FR"/>
              </w:rPr>
            </w:pPr>
            <w:bookmarkStart w:id="38" w:name="_Toc523314366"/>
            <w:bookmarkStart w:id="39" w:name="_Toc20752677"/>
            <w:r w:rsidRPr="0019386B">
              <w:rPr>
                <w:rFonts w:ascii="Times New Roman" w:hAnsi="Times New Roman"/>
                <w:sz w:val="24"/>
                <w:szCs w:val="24"/>
                <w:lang w:val="fr"/>
              </w:rPr>
              <w:t xml:space="preserve">qui cause la destruction, la falsification, l’altération ou la dissimulation délibérées de preuves ou qui consiste en de fausses déclarations à des enquêteurs ou autres agents publics </w:t>
            </w:r>
            <w:r w:rsidR="003F7DF0" w:rsidRPr="0019386B">
              <w:rPr>
                <w:rFonts w:ascii="Times New Roman" w:hAnsi="Times New Roman"/>
                <w:sz w:val="24"/>
                <w:szCs w:val="24"/>
                <w:lang w:val="fr"/>
              </w:rPr>
              <w:t xml:space="preserve">dans le but </w:t>
            </w:r>
            <w:r w:rsidRPr="0019386B">
              <w:rPr>
                <w:rFonts w:ascii="Times New Roman" w:hAnsi="Times New Roman"/>
                <w:sz w:val="24"/>
                <w:szCs w:val="24"/>
                <w:lang w:val="fr"/>
              </w:rPr>
              <w:t>d’entraver une enquête sur des allégations de coerciti</w:t>
            </w:r>
            <w:r w:rsidR="003F7DF0" w:rsidRPr="0019386B">
              <w:rPr>
                <w:rFonts w:ascii="Times New Roman" w:hAnsi="Times New Roman"/>
                <w:sz w:val="24"/>
                <w:szCs w:val="24"/>
                <w:lang w:val="fr"/>
              </w:rPr>
              <w:t>on</w:t>
            </w:r>
            <w:r w:rsidRPr="0019386B">
              <w:rPr>
                <w:rFonts w:ascii="Times New Roman" w:hAnsi="Times New Roman"/>
                <w:sz w:val="24"/>
                <w:szCs w:val="24"/>
                <w:lang w:val="fr"/>
              </w:rPr>
              <w:t xml:space="preserve"> ou de collusion, de fraude ou de corruption, ou de pratiques interdites ;</w:t>
            </w:r>
            <w:bookmarkEnd w:id="38"/>
            <w:bookmarkEnd w:id="39"/>
          </w:p>
          <w:p w14:paraId="38958F2B" w14:textId="77777777" w:rsidR="008A3D59" w:rsidRPr="0019386B" w:rsidRDefault="008A3D59" w:rsidP="00632F99">
            <w:pPr>
              <w:pStyle w:val="Paragraphedeliste"/>
              <w:numPr>
                <w:ilvl w:val="0"/>
                <w:numId w:val="33"/>
              </w:numPr>
              <w:tabs>
                <w:tab w:val="left" w:pos="601"/>
                <w:tab w:val="left" w:pos="1800"/>
                <w:tab w:val="left" w:pos="2165"/>
              </w:tabs>
              <w:spacing w:before="120" w:after="120" w:line="240" w:lineRule="auto"/>
              <w:ind w:left="1764" w:hanging="450"/>
              <w:jc w:val="both"/>
              <w:outlineLvl w:val="2"/>
              <w:rPr>
                <w:rFonts w:ascii="Times New Roman" w:hAnsi="Times New Roman"/>
                <w:sz w:val="24"/>
                <w:szCs w:val="24"/>
                <w:lang w:val="fr-FR"/>
              </w:rPr>
            </w:pPr>
            <w:bookmarkStart w:id="40" w:name="_Toc523314367"/>
            <w:bookmarkStart w:id="41" w:name="_Toc20752678"/>
            <w:r w:rsidRPr="0019386B">
              <w:rPr>
                <w:rFonts w:ascii="Times New Roman" w:hAnsi="Times New Roman"/>
                <w:sz w:val="24"/>
                <w:szCs w:val="24"/>
                <w:lang w:val="fr"/>
              </w:rPr>
              <w:t xml:space="preserve">qui menace, harcèle ou intimide une partie pour l’empêcher </w:t>
            </w:r>
            <w:r w:rsidR="003F7DF0" w:rsidRPr="0019386B">
              <w:rPr>
                <w:rFonts w:ascii="Times New Roman" w:hAnsi="Times New Roman"/>
                <w:sz w:val="24"/>
                <w:szCs w:val="24"/>
                <w:lang w:val="fr"/>
              </w:rPr>
              <w:t xml:space="preserve">soit </w:t>
            </w:r>
            <w:r w:rsidRPr="0019386B">
              <w:rPr>
                <w:rFonts w:ascii="Times New Roman" w:hAnsi="Times New Roman"/>
                <w:sz w:val="24"/>
                <w:szCs w:val="24"/>
                <w:lang w:val="fr"/>
              </w:rPr>
              <w:t xml:space="preserve">de divulguer sa connaissance d’informations pertinentes </w:t>
            </w:r>
            <w:r w:rsidR="003F7DF0" w:rsidRPr="0019386B">
              <w:rPr>
                <w:rFonts w:ascii="Times New Roman" w:hAnsi="Times New Roman"/>
                <w:sz w:val="24"/>
                <w:szCs w:val="24"/>
                <w:lang w:val="fr"/>
              </w:rPr>
              <w:t xml:space="preserve">en rapport avec </w:t>
            </w:r>
            <w:r w:rsidRPr="0019386B">
              <w:rPr>
                <w:rFonts w:ascii="Times New Roman" w:hAnsi="Times New Roman"/>
                <w:sz w:val="24"/>
                <w:szCs w:val="24"/>
                <w:lang w:val="fr"/>
              </w:rPr>
              <w:t xml:space="preserve">une enquête ou </w:t>
            </w:r>
            <w:r w:rsidR="003F7DF0" w:rsidRPr="0019386B">
              <w:rPr>
                <w:rFonts w:ascii="Times New Roman" w:hAnsi="Times New Roman"/>
                <w:sz w:val="24"/>
                <w:szCs w:val="24"/>
                <w:lang w:val="fr"/>
              </w:rPr>
              <w:t xml:space="preserve">soit </w:t>
            </w:r>
            <w:r w:rsidRPr="0019386B">
              <w:rPr>
                <w:rFonts w:ascii="Times New Roman" w:hAnsi="Times New Roman"/>
                <w:sz w:val="24"/>
                <w:szCs w:val="24"/>
                <w:lang w:val="fr"/>
              </w:rPr>
              <w:t xml:space="preserve">de poursuivre </w:t>
            </w:r>
            <w:r w:rsidR="003F7DF0" w:rsidRPr="0019386B">
              <w:rPr>
                <w:rFonts w:ascii="Times New Roman" w:hAnsi="Times New Roman"/>
                <w:sz w:val="24"/>
                <w:szCs w:val="24"/>
                <w:lang w:val="fr"/>
              </w:rPr>
              <w:t>l’</w:t>
            </w:r>
            <w:r w:rsidRPr="0019386B">
              <w:rPr>
                <w:rFonts w:ascii="Times New Roman" w:hAnsi="Times New Roman"/>
                <w:sz w:val="24"/>
                <w:szCs w:val="24"/>
                <w:lang w:val="fr"/>
              </w:rPr>
              <w:t>enquête ; et/ou</w:t>
            </w:r>
            <w:bookmarkEnd w:id="40"/>
            <w:bookmarkEnd w:id="41"/>
          </w:p>
          <w:p w14:paraId="5CA24474" w14:textId="77777777" w:rsidR="008A3D59" w:rsidRPr="0019386B" w:rsidRDefault="008A3D59" w:rsidP="00632F99">
            <w:pPr>
              <w:pStyle w:val="Paragraphedeliste"/>
              <w:numPr>
                <w:ilvl w:val="0"/>
                <w:numId w:val="33"/>
              </w:numPr>
              <w:tabs>
                <w:tab w:val="left" w:pos="601"/>
                <w:tab w:val="left" w:pos="1800"/>
                <w:tab w:val="left" w:pos="2165"/>
              </w:tabs>
              <w:spacing w:before="120" w:after="120" w:line="240" w:lineRule="auto"/>
              <w:ind w:left="1764" w:hanging="450"/>
              <w:jc w:val="both"/>
              <w:outlineLvl w:val="2"/>
              <w:rPr>
                <w:rFonts w:ascii="Times New Roman" w:hAnsi="Times New Roman"/>
                <w:sz w:val="24"/>
                <w:szCs w:val="24"/>
                <w:lang w:val="fr-FR"/>
              </w:rPr>
            </w:pPr>
            <w:bookmarkStart w:id="42" w:name="_Toc523314368"/>
            <w:bookmarkStart w:id="43" w:name="_Toc20752679"/>
            <w:r w:rsidRPr="0019386B">
              <w:rPr>
                <w:rFonts w:ascii="Times New Roman" w:hAnsi="Times New Roman"/>
                <w:sz w:val="24"/>
                <w:szCs w:val="24"/>
                <w:lang w:val="fr"/>
              </w:rPr>
              <w:lastRenderedPageBreak/>
              <w:t xml:space="preserve">qui vise à empêcher la </w:t>
            </w:r>
            <w:r w:rsidR="003F7DF0" w:rsidRPr="0019386B">
              <w:rPr>
                <w:rFonts w:ascii="Times New Roman" w:hAnsi="Times New Roman"/>
                <w:sz w:val="24"/>
                <w:szCs w:val="24"/>
                <w:lang w:val="fr"/>
              </w:rPr>
              <w:t xml:space="preserve">réalisation </w:t>
            </w:r>
            <w:r w:rsidRPr="0019386B">
              <w:rPr>
                <w:rFonts w:ascii="Times New Roman" w:hAnsi="Times New Roman"/>
                <w:sz w:val="24"/>
                <w:szCs w:val="24"/>
                <w:lang w:val="fr"/>
              </w:rPr>
              <w:t>d’une inspection et/ou l’exercice de</w:t>
            </w:r>
            <w:r w:rsidR="003F7DF0" w:rsidRPr="0019386B">
              <w:rPr>
                <w:rFonts w:ascii="Times New Roman" w:hAnsi="Times New Roman"/>
                <w:sz w:val="24"/>
                <w:szCs w:val="24"/>
                <w:lang w:val="fr"/>
              </w:rPr>
              <w:t>s</w:t>
            </w:r>
            <w:r w:rsidRPr="0019386B">
              <w:rPr>
                <w:rFonts w:ascii="Times New Roman" w:hAnsi="Times New Roman"/>
                <w:sz w:val="24"/>
                <w:szCs w:val="24"/>
                <w:lang w:val="fr"/>
              </w:rPr>
              <w:t xml:space="preserve"> droits </w:t>
            </w:r>
            <w:r w:rsidR="003F7DF0" w:rsidRPr="0019386B">
              <w:rPr>
                <w:rFonts w:ascii="Times New Roman" w:hAnsi="Times New Roman"/>
                <w:sz w:val="24"/>
                <w:szCs w:val="24"/>
                <w:lang w:val="fr"/>
              </w:rPr>
              <w:t xml:space="preserve">de vérification </w:t>
            </w:r>
            <w:r w:rsidR="003F771F" w:rsidRPr="0019386B">
              <w:rPr>
                <w:rFonts w:ascii="Times New Roman" w:hAnsi="Times New Roman"/>
                <w:sz w:val="24"/>
                <w:szCs w:val="24"/>
                <w:lang w:val="fr"/>
              </w:rPr>
              <w:t xml:space="preserve">de MCC </w:t>
            </w:r>
            <w:r w:rsidRPr="0019386B">
              <w:rPr>
                <w:rFonts w:ascii="Times New Roman" w:hAnsi="Times New Roman"/>
                <w:sz w:val="24"/>
                <w:szCs w:val="24"/>
                <w:lang w:val="fr"/>
              </w:rPr>
              <w:t>et/ou d</w:t>
            </w:r>
            <w:r w:rsidR="003F7DF0" w:rsidRPr="0019386B">
              <w:rPr>
                <w:rFonts w:ascii="Times New Roman" w:hAnsi="Times New Roman"/>
                <w:sz w:val="24"/>
                <w:szCs w:val="24"/>
                <w:lang w:val="fr"/>
              </w:rPr>
              <w:t>u Bureau de l’i</w:t>
            </w:r>
            <w:r w:rsidRPr="0019386B">
              <w:rPr>
                <w:rFonts w:ascii="Times New Roman" w:hAnsi="Times New Roman"/>
                <w:sz w:val="24"/>
                <w:szCs w:val="24"/>
                <w:lang w:val="fr"/>
              </w:rPr>
              <w:t xml:space="preserve">nspecteur </w:t>
            </w:r>
            <w:r w:rsidR="003F7DF0" w:rsidRPr="0019386B">
              <w:rPr>
                <w:rFonts w:ascii="Times New Roman" w:hAnsi="Times New Roman"/>
                <w:sz w:val="24"/>
                <w:szCs w:val="24"/>
                <w:lang w:val="fr"/>
              </w:rPr>
              <w:t>g</w:t>
            </w:r>
            <w:r w:rsidRPr="0019386B">
              <w:rPr>
                <w:rFonts w:ascii="Times New Roman" w:hAnsi="Times New Roman"/>
                <w:sz w:val="24"/>
                <w:szCs w:val="24"/>
                <w:lang w:val="fr"/>
              </w:rPr>
              <w:t xml:space="preserve">énéral </w:t>
            </w:r>
            <w:r w:rsidR="003F7DF0" w:rsidRPr="0019386B">
              <w:rPr>
                <w:rFonts w:ascii="Times New Roman" w:hAnsi="Times New Roman"/>
                <w:sz w:val="24"/>
                <w:szCs w:val="24"/>
                <w:lang w:val="fr"/>
              </w:rPr>
              <w:t xml:space="preserve">responsable pour le compte </w:t>
            </w:r>
            <w:r w:rsidRPr="0019386B">
              <w:rPr>
                <w:rFonts w:ascii="Times New Roman" w:hAnsi="Times New Roman"/>
                <w:sz w:val="24"/>
                <w:szCs w:val="24"/>
                <w:lang w:val="fr"/>
              </w:rPr>
              <w:t>de  MCC</w:t>
            </w:r>
            <w:r w:rsidR="003F7DF0" w:rsidRPr="0019386B">
              <w:rPr>
                <w:rFonts w:ascii="Times New Roman" w:hAnsi="Times New Roman"/>
                <w:sz w:val="24"/>
                <w:szCs w:val="24"/>
                <w:lang w:val="fr"/>
              </w:rPr>
              <w:t>, tels que</w:t>
            </w:r>
            <w:r w:rsidRPr="0019386B">
              <w:rPr>
                <w:rFonts w:ascii="Times New Roman" w:hAnsi="Times New Roman"/>
                <w:sz w:val="24"/>
                <w:szCs w:val="24"/>
                <w:lang w:val="fr"/>
              </w:rPr>
              <w:t xml:space="preserve"> prévus au Contrat et </w:t>
            </w:r>
            <w:r w:rsidR="003F7DF0" w:rsidRPr="0019386B">
              <w:rPr>
                <w:rFonts w:ascii="Times New Roman" w:hAnsi="Times New Roman"/>
                <w:sz w:val="24"/>
                <w:szCs w:val="24"/>
                <w:lang w:val="fr"/>
              </w:rPr>
              <w:t xml:space="preserve">en vertu </w:t>
            </w:r>
            <w:r w:rsidRPr="0019386B">
              <w:rPr>
                <w:rFonts w:ascii="Times New Roman" w:hAnsi="Times New Roman"/>
                <w:sz w:val="24"/>
                <w:szCs w:val="24"/>
                <w:lang w:val="fr"/>
              </w:rPr>
              <w:t>du Compact et des accords connexes ; et</w:t>
            </w:r>
            <w:bookmarkEnd w:id="42"/>
            <w:bookmarkEnd w:id="43"/>
          </w:p>
          <w:p w14:paraId="5828FC31" w14:textId="77777777" w:rsidR="008A3D59" w:rsidRPr="0019386B" w:rsidRDefault="0019386B" w:rsidP="00632F99">
            <w:pPr>
              <w:pStyle w:val="ColumnsRight"/>
              <w:numPr>
                <w:ilvl w:val="1"/>
                <w:numId w:val="22"/>
              </w:numPr>
              <w:ind w:left="1332" w:hanging="450"/>
              <w:outlineLvl w:val="2"/>
              <w:rPr>
                <w:szCs w:val="24"/>
                <w:lang w:val="fr-FR"/>
              </w:rPr>
            </w:pPr>
            <w:bookmarkStart w:id="44" w:name="_Toc523314369"/>
            <w:bookmarkStart w:id="45" w:name="_Toc20752680"/>
            <w:r>
              <w:rPr>
                <w:color w:val="000000"/>
                <w:szCs w:val="24"/>
                <w:lang w:val="fr"/>
              </w:rPr>
              <w:t>a)</w:t>
            </w:r>
            <w:r w:rsidR="008A3D59" w:rsidRPr="0019386B">
              <w:rPr>
                <w:color w:val="000000"/>
                <w:szCs w:val="24"/>
                <w:lang w:val="fr"/>
              </w:rPr>
              <w:t>« </w:t>
            </w:r>
            <w:r w:rsidR="008A3D59" w:rsidRPr="0019386B">
              <w:rPr>
                <w:szCs w:val="24"/>
                <w:lang w:val="fr"/>
              </w:rPr>
              <w:t>pratiques interdites</w:t>
            </w:r>
            <w:r w:rsidR="008A3D59" w:rsidRPr="0019386B">
              <w:rPr>
                <w:color w:val="000000"/>
                <w:szCs w:val="24"/>
                <w:lang w:val="fr"/>
              </w:rPr>
              <w:t xml:space="preserve"> » </w:t>
            </w:r>
            <w:r w:rsidR="008A3D59" w:rsidRPr="0019386B">
              <w:rPr>
                <w:szCs w:val="24"/>
                <w:lang w:val="fr"/>
              </w:rPr>
              <w:t xml:space="preserve">désigne tout acte </w:t>
            </w:r>
            <w:r w:rsidR="003F7DF0" w:rsidRPr="0019386B">
              <w:rPr>
                <w:szCs w:val="24"/>
                <w:lang w:val="fr"/>
              </w:rPr>
              <w:t xml:space="preserve">en </w:t>
            </w:r>
            <w:r w:rsidR="008A3D59" w:rsidRPr="0019386B">
              <w:rPr>
                <w:szCs w:val="24"/>
                <w:lang w:val="fr"/>
              </w:rPr>
              <w:t>viola</w:t>
            </w:r>
            <w:r w:rsidR="003F7DF0" w:rsidRPr="0019386B">
              <w:rPr>
                <w:szCs w:val="24"/>
                <w:lang w:val="fr"/>
              </w:rPr>
              <w:t>tion de</w:t>
            </w:r>
            <w:r w:rsidR="008A3D59" w:rsidRPr="0019386B">
              <w:rPr>
                <w:szCs w:val="24"/>
                <w:lang w:val="fr"/>
              </w:rPr>
              <w:t xml:space="preserve"> la section E (</w:t>
            </w:r>
            <w:r w:rsidR="00F341A0" w:rsidRPr="0019386B">
              <w:rPr>
                <w:szCs w:val="24"/>
                <w:lang w:val="fr"/>
              </w:rPr>
              <w:t>R</w:t>
            </w:r>
            <w:r w:rsidR="003F7DF0" w:rsidRPr="0019386B">
              <w:rPr>
                <w:szCs w:val="24"/>
                <w:lang w:val="fr"/>
              </w:rPr>
              <w:t xml:space="preserve">espect de la loi sur la lutte </w:t>
            </w:r>
            <w:r w:rsidR="008A3D59" w:rsidRPr="0019386B">
              <w:rPr>
                <w:szCs w:val="24"/>
                <w:lang w:val="fr"/>
              </w:rPr>
              <w:t>contre la corruption et contre le blanchiment de fonds et le financement d</w:t>
            </w:r>
            <w:r w:rsidR="007A54DC" w:rsidRPr="0019386B">
              <w:rPr>
                <w:szCs w:val="24"/>
                <w:lang w:val="fr"/>
              </w:rPr>
              <w:t>u terrorisme</w:t>
            </w:r>
            <w:r w:rsidR="008A3D59" w:rsidRPr="0019386B">
              <w:rPr>
                <w:szCs w:val="24"/>
                <w:lang w:val="fr"/>
              </w:rPr>
              <w:t xml:space="preserve">, </w:t>
            </w:r>
            <w:r w:rsidR="008A7956" w:rsidRPr="0019386B">
              <w:rPr>
                <w:szCs w:val="24"/>
                <w:lang w:val="fr"/>
              </w:rPr>
              <w:t>la traite des personnes</w:t>
            </w:r>
            <w:r w:rsidR="008A3D59" w:rsidRPr="0019386B">
              <w:rPr>
                <w:szCs w:val="24"/>
                <w:lang w:val="fr"/>
              </w:rPr>
              <w:t xml:space="preserve"> et autres restrictions) de l’Annexe d</w:t>
            </w:r>
            <w:r w:rsidR="007A54DC" w:rsidRPr="0019386B">
              <w:rPr>
                <w:szCs w:val="24"/>
                <w:lang w:val="fr"/>
              </w:rPr>
              <w:t>es</w:t>
            </w:r>
            <w:r w:rsidR="008A3D59" w:rsidRPr="0019386B">
              <w:rPr>
                <w:szCs w:val="24"/>
                <w:lang w:val="fr"/>
              </w:rPr>
              <w:t xml:space="preserve"> C</w:t>
            </w:r>
            <w:r w:rsidR="007A54DC" w:rsidRPr="0019386B">
              <w:rPr>
                <w:szCs w:val="24"/>
                <w:lang w:val="fr"/>
              </w:rPr>
              <w:t xml:space="preserve">onditions </w:t>
            </w:r>
            <w:r w:rsidR="008A3D59" w:rsidRPr="0019386B">
              <w:rPr>
                <w:szCs w:val="24"/>
                <w:lang w:val="fr"/>
              </w:rPr>
              <w:t xml:space="preserve">générales </w:t>
            </w:r>
            <w:r w:rsidR="007A54DC" w:rsidRPr="0019386B">
              <w:rPr>
                <w:szCs w:val="24"/>
                <w:lang w:val="fr"/>
              </w:rPr>
              <w:t xml:space="preserve">du contrat </w:t>
            </w:r>
            <w:r w:rsidR="008A3D59" w:rsidRPr="0019386B">
              <w:rPr>
                <w:szCs w:val="24"/>
                <w:lang w:val="fr"/>
              </w:rPr>
              <w:t>qui font partie intégrante des contrats financés par  MCC.</w:t>
            </w:r>
            <w:bookmarkEnd w:id="44"/>
            <w:bookmarkEnd w:id="45"/>
          </w:p>
          <w:p w14:paraId="375FCCC7" w14:textId="77777777" w:rsidR="008A3D59" w:rsidRPr="0019386B" w:rsidRDefault="008A3D59" w:rsidP="00632F99">
            <w:pPr>
              <w:pStyle w:val="ColumnsRight"/>
              <w:numPr>
                <w:ilvl w:val="0"/>
                <w:numId w:val="21"/>
              </w:numPr>
              <w:ind w:left="972"/>
              <w:outlineLvl w:val="2"/>
              <w:rPr>
                <w:szCs w:val="24"/>
                <w:lang w:val="fr-FR"/>
              </w:rPr>
            </w:pPr>
            <w:bookmarkStart w:id="46" w:name="_Toc523314370"/>
            <w:bookmarkStart w:id="47" w:name="_Toc20752681"/>
            <w:r w:rsidRPr="0019386B">
              <w:rPr>
                <w:szCs w:val="24"/>
                <w:lang w:val="fr"/>
              </w:rPr>
              <w:t>L’Entité MCA rejette</w:t>
            </w:r>
            <w:r w:rsidR="000731A5" w:rsidRPr="0019386B">
              <w:rPr>
                <w:szCs w:val="24"/>
                <w:lang w:val="fr"/>
              </w:rPr>
              <w:t>ra</w:t>
            </w:r>
            <w:r w:rsidRPr="0019386B">
              <w:rPr>
                <w:szCs w:val="24"/>
                <w:lang w:val="fr"/>
              </w:rPr>
              <w:t xml:space="preserve"> </w:t>
            </w:r>
            <w:r w:rsidR="000958FA" w:rsidRPr="0019386B">
              <w:rPr>
                <w:szCs w:val="24"/>
                <w:lang w:val="fr"/>
              </w:rPr>
              <w:t xml:space="preserve">la </w:t>
            </w:r>
            <w:r w:rsidRPr="0019386B">
              <w:rPr>
                <w:szCs w:val="24"/>
                <w:lang w:val="fr"/>
              </w:rPr>
              <w:t xml:space="preserve">proposition (et  MCC </w:t>
            </w:r>
            <w:r w:rsidR="007A54DC" w:rsidRPr="0019386B">
              <w:rPr>
                <w:szCs w:val="24"/>
                <w:lang w:val="fr"/>
              </w:rPr>
              <w:t>refuse</w:t>
            </w:r>
            <w:r w:rsidR="000731A5" w:rsidRPr="0019386B">
              <w:rPr>
                <w:szCs w:val="24"/>
                <w:lang w:val="fr"/>
              </w:rPr>
              <w:t>ra</w:t>
            </w:r>
            <w:r w:rsidR="007A54DC" w:rsidRPr="0019386B">
              <w:rPr>
                <w:szCs w:val="24"/>
                <w:lang w:val="fr"/>
              </w:rPr>
              <w:t xml:space="preserve"> l’approbation d’une</w:t>
            </w:r>
            <w:r w:rsidRPr="0019386B">
              <w:rPr>
                <w:szCs w:val="24"/>
                <w:lang w:val="fr"/>
              </w:rPr>
              <w:t xml:space="preserve"> proposition d’attribution d</w:t>
            </w:r>
            <w:r w:rsidR="000958FA" w:rsidRPr="0019386B">
              <w:rPr>
                <w:szCs w:val="24"/>
                <w:lang w:val="fr"/>
              </w:rPr>
              <w:t>’un</w:t>
            </w:r>
            <w:r w:rsidRPr="0019386B">
              <w:rPr>
                <w:szCs w:val="24"/>
                <w:lang w:val="fr"/>
              </w:rPr>
              <w:t xml:space="preserve"> Contrat) si elle </w:t>
            </w:r>
            <w:r w:rsidR="000958FA" w:rsidRPr="0019386B">
              <w:rPr>
                <w:szCs w:val="24"/>
                <w:lang w:val="fr"/>
              </w:rPr>
              <w:t>établit</w:t>
            </w:r>
            <w:r w:rsidR="007A54DC" w:rsidRPr="0019386B">
              <w:rPr>
                <w:szCs w:val="24"/>
                <w:lang w:val="fr"/>
              </w:rPr>
              <w:t xml:space="preserve"> </w:t>
            </w:r>
            <w:r w:rsidRPr="0019386B">
              <w:rPr>
                <w:szCs w:val="24"/>
                <w:lang w:val="fr"/>
              </w:rPr>
              <w:t xml:space="preserve">que le Consultant </w:t>
            </w:r>
            <w:r w:rsidR="000958FA" w:rsidRPr="0019386B">
              <w:rPr>
                <w:szCs w:val="24"/>
                <w:lang w:val="fr"/>
              </w:rPr>
              <w:t xml:space="preserve">auquel il est </w:t>
            </w:r>
            <w:r w:rsidR="007A54DC" w:rsidRPr="0019386B">
              <w:rPr>
                <w:szCs w:val="24"/>
                <w:lang w:val="fr"/>
              </w:rPr>
              <w:t xml:space="preserve">recommandé </w:t>
            </w:r>
            <w:r w:rsidR="000958FA" w:rsidRPr="0019386B">
              <w:rPr>
                <w:szCs w:val="24"/>
                <w:lang w:val="fr"/>
              </w:rPr>
              <w:t>d’</w:t>
            </w:r>
            <w:r w:rsidR="007A54DC" w:rsidRPr="0019386B">
              <w:rPr>
                <w:szCs w:val="24"/>
                <w:lang w:val="fr"/>
              </w:rPr>
              <w:t>attribu</w:t>
            </w:r>
            <w:r w:rsidR="000958FA" w:rsidRPr="0019386B">
              <w:rPr>
                <w:szCs w:val="24"/>
                <w:lang w:val="fr"/>
              </w:rPr>
              <w:t>er le</w:t>
            </w:r>
            <w:r w:rsidR="007A54DC" w:rsidRPr="0019386B">
              <w:rPr>
                <w:szCs w:val="24"/>
                <w:lang w:val="fr"/>
              </w:rPr>
              <w:t xml:space="preserve"> Contrat</w:t>
            </w:r>
            <w:r w:rsidRPr="0019386B">
              <w:rPr>
                <w:szCs w:val="24"/>
                <w:lang w:val="fr"/>
              </w:rPr>
              <w:t xml:space="preserve"> </w:t>
            </w:r>
            <w:r w:rsidR="007A54DC" w:rsidRPr="0019386B">
              <w:rPr>
                <w:szCs w:val="24"/>
                <w:lang w:val="fr"/>
              </w:rPr>
              <w:t>s’est livré</w:t>
            </w:r>
            <w:r w:rsidRPr="0019386B">
              <w:rPr>
                <w:szCs w:val="24"/>
                <w:lang w:val="fr"/>
              </w:rPr>
              <w:t xml:space="preserve">, directement ou </w:t>
            </w:r>
            <w:r w:rsidR="007A54DC" w:rsidRPr="0019386B">
              <w:rPr>
                <w:szCs w:val="24"/>
                <w:lang w:val="fr"/>
              </w:rPr>
              <w:t>par l’intermédiaire</w:t>
            </w:r>
            <w:r w:rsidRPr="0019386B">
              <w:rPr>
                <w:szCs w:val="24"/>
                <w:lang w:val="fr"/>
              </w:rPr>
              <w:t xml:space="preserve"> </w:t>
            </w:r>
            <w:r w:rsidR="007A54DC" w:rsidRPr="0019386B">
              <w:rPr>
                <w:szCs w:val="24"/>
                <w:lang w:val="fr"/>
              </w:rPr>
              <w:t>d’</w:t>
            </w:r>
            <w:r w:rsidRPr="0019386B">
              <w:rPr>
                <w:szCs w:val="24"/>
                <w:lang w:val="fr"/>
              </w:rPr>
              <w:t xml:space="preserve">un agent, </w:t>
            </w:r>
            <w:r w:rsidR="00F341A0" w:rsidRPr="0019386B">
              <w:rPr>
                <w:szCs w:val="24"/>
                <w:lang w:val="fr"/>
              </w:rPr>
              <w:t>à</w:t>
            </w:r>
            <w:r w:rsidR="007A54DC" w:rsidRPr="0019386B">
              <w:rPr>
                <w:szCs w:val="24"/>
                <w:lang w:val="fr"/>
              </w:rPr>
              <w:t xml:space="preserve"> des activités de</w:t>
            </w:r>
            <w:r w:rsidRPr="0019386B">
              <w:rPr>
                <w:szCs w:val="24"/>
                <w:lang w:val="fr"/>
              </w:rPr>
              <w:t xml:space="preserve"> coercition, de collusion, de corruption, </w:t>
            </w:r>
            <w:r w:rsidR="007A54DC" w:rsidRPr="0019386B">
              <w:rPr>
                <w:szCs w:val="24"/>
                <w:lang w:val="fr"/>
              </w:rPr>
              <w:t>de</w:t>
            </w:r>
            <w:r w:rsidRPr="0019386B">
              <w:rPr>
                <w:szCs w:val="24"/>
                <w:lang w:val="fr"/>
              </w:rPr>
              <w:t xml:space="preserve"> fraude, d’obstruction ou à des pratiques interdites </w:t>
            </w:r>
            <w:r w:rsidR="007A54DC" w:rsidRPr="0019386B">
              <w:rPr>
                <w:szCs w:val="24"/>
                <w:lang w:val="fr"/>
              </w:rPr>
              <w:t xml:space="preserve">en </w:t>
            </w:r>
            <w:r w:rsidR="000958FA" w:rsidRPr="0019386B">
              <w:rPr>
                <w:szCs w:val="24"/>
                <w:lang w:val="fr"/>
              </w:rPr>
              <w:t>vue de l’obtention du c</w:t>
            </w:r>
            <w:r w:rsidRPr="0019386B">
              <w:rPr>
                <w:szCs w:val="24"/>
                <w:lang w:val="fr"/>
              </w:rPr>
              <w:t>ontrat.</w:t>
            </w:r>
            <w:bookmarkEnd w:id="46"/>
            <w:bookmarkEnd w:id="47"/>
          </w:p>
          <w:p w14:paraId="713FB420" w14:textId="77777777" w:rsidR="008A3D59" w:rsidRPr="0019386B" w:rsidRDefault="008A3D59" w:rsidP="00632F99">
            <w:pPr>
              <w:pStyle w:val="ColumnsRight"/>
              <w:numPr>
                <w:ilvl w:val="0"/>
                <w:numId w:val="21"/>
              </w:numPr>
              <w:ind w:left="972"/>
              <w:outlineLvl w:val="2"/>
              <w:rPr>
                <w:szCs w:val="24"/>
                <w:lang w:val="fr-FR"/>
              </w:rPr>
            </w:pPr>
            <w:bookmarkStart w:id="48" w:name="_Toc523314371"/>
            <w:r w:rsidRPr="0019386B">
              <w:rPr>
                <w:szCs w:val="24"/>
                <w:lang w:val="fr"/>
              </w:rPr>
              <w:t> </w:t>
            </w:r>
            <w:bookmarkStart w:id="49" w:name="_Toc20752682"/>
            <w:r w:rsidRPr="0019386B">
              <w:rPr>
                <w:szCs w:val="24"/>
                <w:lang w:val="fr"/>
              </w:rPr>
              <w:t xml:space="preserve">MCC et l’Entité MCA peuvent prendre des sanctions </w:t>
            </w:r>
            <w:r w:rsidR="000958FA" w:rsidRPr="0019386B">
              <w:rPr>
                <w:szCs w:val="24"/>
                <w:lang w:val="fr"/>
              </w:rPr>
              <w:t>à l’en</w:t>
            </w:r>
            <w:r w:rsidRPr="0019386B">
              <w:rPr>
                <w:szCs w:val="24"/>
                <w:lang w:val="fr"/>
              </w:rPr>
              <w:t xml:space="preserve">contre </w:t>
            </w:r>
            <w:r w:rsidR="000958FA" w:rsidRPr="0019386B">
              <w:rPr>
                <w:szCs w:val="24"/>
                <w:lang w:val="fr"/>
              </w:rPr>
              <w:t>du</w:t>
            </w:r>
            <w:r w:rsidRPr="0019386B">
              <w:rPr>
                <w:szCs w:val="24"/>
                <w:lang w:val="fr"/>
              </w:rPr>
              <w:t xml:space="preserve"> Consultant, y compris </w:t>
            </w:r>
            <w:r w:rsidR="000958FA" w:rsidRPr="0019386B">
              <w:rPr>
                <w:szCs w:val="24"/>
                <w:lang w:val="fr"/>
              </w:rPr>
              <w:t xml:space="preserve">exclure </w:t>
            </w:r>
            <w:r w:rsidRPr="0019386B">
              <w:rPr>
                <w:szCs w:val="24"/>
                <w:lang w:val="fr"/>
              </w:rPr>
              <w:t xml:space="preserve">le Consultant indéfiniment </w:t>
            </w:r>
            <w:r w:rsidR="000958FA" w:rsidRPr="0019386B">
              <w:rPr>
                <w:szCs w:val="24"/>
                <w:lang w:val="fr"/>
              </w:rPr>
              <w:t>ou</w:t>
            </w:r>
            <w:r w:rsidRPr="0019386B">
              <w:rPr>
                <w:szCs w:val="24"/>
                <w:lang w:val="fr"/>
              </w:rPr>
              <w:t xml:space="preserve"> pour une période</w:t>
            </w:r>
            <w:r w:rsidR="007A54DC" w:rsidRPr="0019386B">
              <w:rPr>
                <w:szCs w:val="24"/>
                <w:lang w:val="fr"/>
              </w:rPr>
              <w:t xml:space="preserve"> déterminée</w:t>
            </w:r>
            <w:r w:rsidRPr="0019386B">
              <w:rPr>
                <w:szCs w:val="24"/>
                <w:lang w:val="fr"/>
              </w:rPr>
              <w:t xml:space="preserve">, </w:t>
            </w:r>
            <w:r w:rsidR="000958FA" w:rsidRPr="0019386B">
              <w:rPr>
                <w:szCs w:val="24"/>
                <w:lang w:val="fr"/>
              </w:rPr>
              <w:t xml:space="preserve">de toute </w:t>
            </w:r>
            <w:r w:rsidRPr="0019386B">
              <w:rPr>
                <w:szCs w:val="24"/>
                <w:lang w:val="fr"/>
              </w:rPr>
              <w:t>attribution d</w:t>
            </w:r>
            <w:r w:rsidR="000958FA" w:rsidRPr="0019386B">
              <w:rPr>
                <w:szCs w:val="24"/>
                <w:lang w:val="fr"/>
              </w:rPr>
              <w:t>e</w:t>
            </w:r>
            <w:r w:rsidRPr="0019386B">
              <w:rPr>
                <w:szCs w:val="24"/>
                <w:lang w:val="fr"/>
              </w:rPr>
              <w:t xml:space="preserve"> contrat</w:t>
            </w:r>
            <w:r w:rsidR="000958FA" w:rsidRPr="0019386B">
              <w:rPr>
                <w:szCs w:val="24"/>
                <w:lang w:val="fr"/>
              </w:rPr>
              <w:t>s</w:t>
            </w:r>
            <w:r w:rsidRPr="0019386B">
              <w:rPr>
                <w:szCs w:val="24"/>
                <w:lang w:val="fr"/>
              </w:rPr>
              <w:t xml:space="preserve"> financé</w:t>
            </w:r>
            <w:r w:rsidR="000958FA" w:rsidRPr="0019386B">
              <w:rPr>
                <w:szCs w:val="24"/>
                <w:lang w:val="fr"/>
              </w:rPr>
              <w:t>s</w:t>
            </w:r>
            <w:r w:rsidRPr="0019386B">
              <w:rPr>
                <w:szCs w:val="24"/>
                <w:lang w:val="fr"/>
              </w:rPr>
              <w:t xml:space="preserve"> par  MCC si  MCC ou l’Entité MCA </w:t>
            </w:r>
            <w:r w:rsidR="000958FA" w:rsidRPr="0019386B">
              <w:rPr>
                <w:szCs w:val="24"/>
                <w:lang w:val="fr"/>
              </w:rPr>
              <w:t>établit, à un moment quelconque,</w:t>
            </w:r>
            <w:r w:rsidRPr="0019386B">
              <w:rPr>
                <w:szCs w:val="24"/>
                <w:lang w:val="fr"/>
              </w:rPr>
              <w:t xml:space="preserve"> que le Consultant </w:t>
            </w:r>
            <w:r w:rsidR="007A54DC" w:rsidRPr="0019386B">
              <w:rPr>
                <w:szCs w:val="24"/>
                <w:lang w:val="fr"/>
              </w:rPr>
              <w:t>s’est livré</w:t>
            </w:r>
            <w:r w:rsidRPr="0019386B">
              <w:rPr>
                <w:szCs w:val="24"/>
                <w:lang w:val="fr"/>
              </w:rPr>
              <w:t xml:space="preserve">, directement ou par </w:t>
            </w:r>
            <w:r w:rsidR="007A54DC" w:rsidRPr="0019386B">
              <w:rPr>
                <w:szCs w:val="24"/>
                <w:lang w:val="fr"/>
              </w:rPr>
              <w:t>l’intermédiaire</w:t>
            </w:r>
            <w:r w:rsidRPr="0019386B">
              <w:rPr>
                <w:szCs w:val="24"/>
                <w:lang w:val="fr"/>
              </w:rPr>
              <w:t xml:space="preserve"> d’un agent, </w:t>
            </w:r>
            <w:r w:rsidR="007A54DC" w:rsidRPr="0019386B">
              <w:rPr>
                <w:szCs w:val="24"/>
                <w:lang w:val="fr"/>
              </w:rPr>
              <w:t>à des activités de</w:t>
            </w:r>
            <w:r w:rsidRPr="0019386B">
              <w:rPr>
                <w:szCs w:val="24"/>
                <w:lang w:val="fr"/>
              </w:rPr>
              <w:t xml:space="preserve"> coercition, de collusion, de corruption, </w:t>
            </w:r>
            <w:r w:rsidR="007A54DC" w:rsidRPr="0019386B">
              <w:rPr>
                <w:szCs w:val="24"/>
                <w:lang w:val="fr"/>
              </w:rPr>
              <w:t>de</w:t>
            </w:r>
            <w:r w:rsidRPr="0019386B">
              <w:rPr>
                <w:szCs w:val="24"/>
                <w:lang w:val="fr"/>
              </w:rPr>
              <w:t xml:space="preserve"> fraude, d’obstruction ou à des pratiques interdites </w:t>
            </w:r>
            <w:r w:rsidR="000958FA" w:rsidRPr="0019386B">
              <w:rPr>
                <w:szCs w:val="24"/>
                <w:lang w:val="fr"/>
              </w:rPr>
              <w:t xml:space="preserve">en vue </w:t>
            </w:r>
            <w:r w:rsidR="00901C5F" w:rsidRPr="0019386B">
              <w:rPr>
                <w:szCs w:val="24"/>
                <w:lang w:val="fr"/>
              </w:rPr>
              <w:t>d</w:t>
            </w:r>
            <w:r w:rsidR="000958FA" w:rsidRPr="0019386B">
              <w:rPr>
                <w:szCs w:val="24"/>
                <w:lang w:val="fr"/>
              </w:rPr>
              <w:t>e l’obtention</w:t>
            </w:r>
            <w:r w:rsidR="007A54DC" w:rsidRPr="0019386B">
              <w:rPr>
                <w:szCs w:val="24"/>
                <w:lang w:val="fr"/>
              </w:rPr>
              <w:t xml:space="preserve"> ou </w:t>
            </w:r>
            <w:r w:rsidR="000958FA" w:rsidRPr="0019386B">
              <w:rPr>
                <w:szCs w:val="24"/>
                <w:lang w:val="fr"/>
              </w:rPr>
              <w:t>au cours de l’exécution du</w:t>
            </w:r>
            <w:r w:rsidRPr="0019386B">
              <w:rPr>
                <w:szCs w:val="24"/>
                <w:lang w:val="fr"/>
              </w:rPr>
              <w:t xml:space="preserve"> Contrat.</w:t>
            </w:r>
            <w:bookmarkEnd w:id="48"/>
            <w:bookmarkEnd w:id="49"/>
          </w:p>
          <w:p w14:paraId="33EE148E" w14:textId="77777777" w:rsidR="008A3D59" w:rsidRPr="0019386B" w:rsidRDefault="008A3D59" w:rsidP="00632F99">
            <w:pPr>
              <w:pStyle w:val="ColumnsRight"/>
              <w:numPr>
                <w:ilvl w:val="0"/>
                <w:numId w:val="21"/>
              </w:numPr>
              <w:ind w:left="972"/>
              <w:outlineLvl w:val="2"/>
              <w:rPr>
                <w:szCs w:val="24"/>
                <w:lang w:val="fr-FR"/>
              </w:rPr>
            </w:pPr>
            <w:bookmarkStart w:id="50" w:name="_Toc523314372"/>
            <w:r w:rsidRPr="0019386B">
              <w:rPr>
                <w:szCs w:val="24"/>
                <w:lang w:val="fr"/>
              </w:rPr>
              <w:t> </w:t>
            </w:r>
            <w:bookmarkStart w:id="51" w:name="_Toc20752683"/>
            <w:r w:rsidRPr="0019386B">
              <w:rPr>
                <w:szCs w:val="24"/>
                <w:lang w:val="fr"/>
              </w:rPr>
              <w:t xml:space="preserve">MCC et l’Entité MCA peuvent </w:t>
            </w:r>
            <w:r w:rsidR="000958FA" w:rsidRPr="0019386B">
              <w:rPr>
                <w:szCs w:val="24"/>
                <w:lang w:val="fr"/>
              </w:rPr>
              <w:t>exiger que l</w:t>
            </w:r>
            <w:r w:rsidRPr="0019386B">
              <w:rPr>
                <w:szCs w:val="24"/>
                <w:lang w:val="fr"/>
              </w:rPr>
              <w:t xml:space="preserve">e Contrat </w:t>
            </w:r>
            <w:r w:rsidR="000958FA" w:rsidRPr="0019386B">
              <w:rPr>
                <w:szCs w:val="24"/>
                <w:lang w:val="fr"/>
              </w:rPr>
              <w:t xml:space="preserve">contienne une clause </w:t>
            </w:r>
            <w:r w:rsidRPr="0019386B">
              <w:rPr>
                <w:szCs w:val="24"/>
                <w:lang w:val="fr"/>
              </w:rPr>
              <w:t xml:space="preserve">obligeant le Consultant </w:t>
            </w:r>
            <w:r w:rsidR="002D4D4D" w:rsidRPr="0019386B">
              <w:rPr>
                <w:szCs w:val="24"/>
                <w:lang w:val="fr"/>
              </w:rPr>
              <w:t xml:space="preserve">retenu </w:t>
            </w:r>
            <w:r w:rsidRPr="0019386B">
              <w:rPr>
                <w:szCs w:val="24"/>
                <w:lang w:val="fr"/>
              </w:rPr>
              <w:t xml:space="preserve">à autoriser l’Entité MCA,  MCC ou toute entité désignée par  MCC à </w:t>
            </w:r>
            <w:r w:rsidR="002D4D4D" w:rsidRPr="0019386B">
              <w:rPr>
                <w:szCs w:val="24"/>
                <w:lang w:val="fr"/>
              </w:rPr>
              <w:t>examiner</w:t>
            </w:r>
            <w:r w:rsidRPr="0019386B">
              <w:rPr>
                <w:szCs w:val="24"/>
                <w:lang w:val="fr"/>
              </w:rPr>
              <w:t xml:space="preserve"> </w:t>
            </w:r>
            <w:r w:rsidR="002D4D4D" w:rsidRPr="0019386B">
              <w:rPr>
                <w:szCs w:val="24"/>
                <w:lang w:val="fr"/>
              </w:rPr>
              <w:t>l</w:t>
            </w:r>
            <w:r w:rsidRPr="0019386B">
              <w:rPr>
                <w:szCs w:val="24"/>
                <w:lang w:val="fr"/>
              </w:rPr>
              <w:t xml:space="preserve">es </w:t>
            </w:r>
            <w:r w:rsidR="002D4D4D" w:rsidRPr="0019386B">
              <w:rPr>
                <w:szCs w:val="24"/>
                <w:lang w:val="fr"/>
              </w:rPr>
              <w:t xml:space="preserve">documents et pièces comptables </w:t>
            </w:r>
            <w:r w:rsidRPr="0019386B">
              <w:rPr>
                <w:szCs w:val="24"/>
                <w:lang w:val="fr"/>
              </w:rPr>
              <w:t xml:space="preserve">du </w:t>
            </w:r>
            <w:r w:rsidR="002D4D4D" w:rsidRPr="0019386B">
              <w:rPr>
                <w:szCs w:val="24"/>
                <w:lang w:val="fr"/>
              </w:rPr>
              <w:t>c</w:t>
            </w:r>
            <w:r w:rsidRPr="0019386B">
              <w:rPr>
                <w:szCs w:val="24"/>
                <w:lang w:val="fr"/>
              </w:rPr>
              <w:t xml:space="preserve">onsultant, de son fournisseur ou de ses </w:t>
            </w:r>
            <w:r w:rsidR="002D4D4D" w:rsidRPr="0019386B">
              <w:rPr>
                <w:szCs w:val="24"/>
                <w:lang w:val="fr"/>
              </w:rPr>
              <w:t>s</w:t>
            </w:r>
            <w:r w:rsidRPr="0019386B">
              <w:rPr>
                <w:szCs w:val="24"/>
                <w:lang w:val="fr"/>
              </w:rPr>
              <w:t xml:space="preserve">ous-consultants </w:t>
            </w:r>
            <w:r w:rsidR="002D4D4D" w:rsidRPr="0019386B">
              <w:rPr>
                <w:szCs w:val="24"/>
                <w:lang w:val="fr"/>
              </w:rPr>
              <w:t>liés par le</w:t>
            </w:r>
            <w:r w:rsidRPr="0019386B">
              <w:rPr>
                <w:szCs w:val="24"/>
                <w:lang w:val="fr"/>
              </w:rPr>
              <w:t xml:space="preserve"> </w:t>
            </w:r>
            <w:r w:rsidR="002D4D4D" w:rsidRPr="0019386B">
              <w:rPr>
                <w:szCs w:val="24"/>
                <w:lang w:val="fr"/>
              </w:rPr>
              <w:t>c</w:t>
            </w:r>
            <w:r w:rsidRPr="0019386B">
              <w:rPr>
                <w:szCs w:val="24"/>
                <w:lang w:val="fr"/>
              </w:rPr>
              <w:t xml:space="preserve">ontrat, relatifs au dépôt de </w:t>
            </w:r>
            <w:r w:rsidR="00585A20" w:rsidRPr="0019386B">
              <w:rPr>
                <w:szCs w:val="24"/>
                <w:lang w:val="fr"/>
              </w:rPr>
              <w:t xml:space="preserve">sa </w:t>
            </w:r>
            <w:r w:rsidRPr="0019386B">
              <w:rPr>
                <w:szCs w:val="24"/>
                <w:lang w:val="fr"/>
              </w:rPr>
              <w:t xml:space="preserve">proposition ou à l’exécution du Contrat, </w:t>
            </w:r>
            <w:r w:rsidR="002D4D4D" w:rsidRPr="0019386B">
              <w:rPr>
                <w:szCs w:val="24"/>
                <w:lang w:val="fr"/>
              </w:rPr>
              <w:t>et à les soumettre pour vérification à des</w:t>
            </w:r>
            <w:r w:rsidRPr="0019386B">
              <w:rPr>
                <w:szCs w:val="24"/>
                <w:lang w:val="fr"/>
              </w:rPr>
              <w:t xml:space="preserve"> auditeurs désignés par  MCC ou par l’Entité MCA, avec l’approbation de  MCC.</w:t>
            </w:r>
            <w:bookmarkEnd w:id="50"/>
            <w:bookmarkEnd w:id="51"/>
          </w:p>
          <w:p w14:paraId="4F9758D6" w14:textId="77777777" w:rsidR="008A3D59" w:rsidRPr="0019386B" w:rsidRDefault="008A3D59" w:rsidP="00632F99">
            <w:pPr>
              <w:pStyle w:val="ColumnsRight"/>
              <w:numPr>
                <w:ilvl w:val="0"/>
                <w:numId w:val="21"/>
              </w:numPr>
              <w:ind w:left="972"/>
              <w:outlineLvl w:val="2"/>
              <w:rPr>
                <w:szCs w:val="24"/>
                <w:lang w:val="fr-FR"/>
              </w:rPr>
            </w:pPr>
            <w:bookmarkStart w:id="52" w:name="_Toc523314373"/>
            <w:bookmarkStart w:id="53" w:name="_Toc20752684"/>
            <w:r w:rsidRPr="0019386B">
              <w:rPr>
                <w:szCs w:val="24"/>
                <w:lang w:val="fr"/>
              </w:rPr>
              <w:t xml:space="preserve">En outre,  MCC peut annuler toute </w:t>
            </w:r>
            <w:r w:rsidR="00585A20" w:rsidRPr="0019386B">
              <w:rPr>
                <w:szCs w:val="24"/>
                <w:lang w:val="fr"/>
              </w:rPr>
              <w:t xml:space="preserve">partie </w:t>
            </w:r>
            <w:r w:rsidRPr="0019386B">
              <w:rPr>
                <w:szCs w:val="24"/>
                <w:lang w:val="fr"/>
              </w:rPr>
              <w:t xml:space="preserve">du financement MCC alloué au Contrat si elle </w:t>
            </w:r>
            <w:r w:rsidR="002D4D4D" w:rsidRPr="0019386B">
              <w:rPr>
                <w:szCs w:val="24"/>
                <w:lang w:val="fr"/>
              </w:rPr>
              <w:t xml:space="preserve">établit </w:t>
            </w:r>
            <w:r w:rsidRPr="0019386B">
              <w:rPr>
                <w:szCs w:val="24"/>
                <w:lang w:val="fr"/>
              </w:rPr>
              <w:t xml:space="preserve">qu’un </w:t>
            </w:r>
            <w:r w:rsidR="002D4D4D" w:rsidRPr="0019386B">
              <w:rPr>
                <w:szCs w:val="24"/>
                <w:lang w:val="fr"/>
              </w:rPr>
              <w:t>agent</w:t>
            </w:r>
            <w:r w:rsidRPr="0019386B">
              <w:rPr>
                <w:szCs w:val="24"/>
                <w:lang w:val="fr"/>
              </w:rPr>
              <w:t xml:space="preserve"> d’un bénéficiaire du Financement MCC </w:t>
            </w:r>
            <w:r w:rsidR="00585A20" w:rsidRPr="0019386B">
              <w:rPr>
                <w:szCs w:val="24"/>
                <w:lang w:val="fr"/>
              </w:rPr>
              <w:t xml:space="preserve">s’est livré </w:t>
            </w:r>
            <w:r w:rsidR="00585A20" w:rsidRPr="0019386B">
              <w:rPr>
                <w:szCs w:val="24"/>
                <w:lang w:val="fr"/>
              </w:rPr>
              <w:lastRenderedPageBreak/>
              <w:t>à des activités de</w:t>
            </w:r>
            <w:r w:rsidRPr="0019386B">
              <w:rPr>
                <w:szCs w:val="24"/>
                <w:lang w:val="fr"/>
              </w:rPr>
              <w:t xml:space="preserve"> coercition, de collusion, de corruption, </w:t>
            </w:r>
            <w:r w:rsidR="00585A20" w:rsidRPr="0019386B">
              <w:rPr>
                <w:szCs w:val="24"/>
                <w:lang w:val="fr"/>
              </w:rPr>
              <w:t>de</w:t>
            </w:r>
            <w:r w:rsidRPr="0019386B">
              <w:rPr>
                <w:szCs w:val="24"/>
                <w:lang w:val="fr"/>
              </w:rPr>
              <w:t xml:space="preserve"> fraude, d’obstruction ou à des pratiques interdites </w:t>
            </w:r>
            <w:r w:rsidR="002D4D4D" w:rsidRPr="0019386B">
              <w:rPr>
                <w:szCs w:val="24"/>
                <w:lang w:val="fr"/>
              </w:rPr>
              <w:t xml:space="preserve">au cours du </w:t>
            </w:r>
            <w:r w:rsidR="00585A20" w:rsidRPr="0019386B">
              <w:rPr>
                <w:szCs w:val="24"/>
                <w:lang w:val="fr"/>
              </w:rPr>
              <w:t>processus de</w:t>
            </w:r>
            <w:r w:rsidRPr="0019386B">
              <w:rPr>
                <w:szCs w:val="24"/>
                <w:lang w:val="fr"/>
              </w:rPr>
              <w:t xml:space="preserve"> sélection ou </w:t>
            </w:r>
            <w:r w:rsidR="002D4D4D" w:rsidRPr="0019386B">
              <w:rPr>
                <w:szCs w:val="24"/>
                <w:lang w:val="fr"/>
              </w:rPr>
              <w:t xml:space="preserve">d’exécution </w:t>
            </w:r>
            <w:r w:rsidRPr="0019386B">
              <w:rPr>
                <w:szCs w:val="24"/>
                <w:lang w:val="fr"/>
              </w:rPr>
              <w:t>d’un contrat financé par  MCC</w:t>
            </w:r>
            <w:r w:rsidR="00585A20" w:rsidRPr="0019386B">
              <w:rPr>
                <w:szCs w:val="24"/>
                <w:lang w:val="fr"/>
              </w:rPr>
              <w:t>,</w:t>
            </w:r>
            <w:r w:rsidRPr="0019386B">
              <w:rPr>
                <w:szCs w:val="24"/>
                <w:lang w:val="fr"/>
              </w:rPr>
              <w:t xml:space="preserve"> sans que l’Entité MCA ait pris à temps et à la satisfaction </w:t>
            </w:r>
            <w:r w:rsidR="003F771F" w:rsidRPr="0019386B">
              <w:rPr>
                <w:szCs w:val="24"/>
                <w:lang w:val="fr"/>
              </w:rPr>
              <w:t xml:space="preserve">de MCC </w:t>
            </w:r>
            <w:r w:rsidRPr="0019386B">
              <w:rPr>
                <w:szCs w:val="24"/>
                <w:lang w:val="fr"/>
              </w:rPr>
              <w:t>les mesures appropriées pour remédier à la situation.</w:t>
            </w:r>
            <w:bookmarkEnd w:id="52"/>
            <w:bookmarkEnd w:id="53"/>
          </w:p>
        </w:tc>
      </w:tr>
      <w:tr w:rsidR="008A3D59" w:rsidRPr="000C6B89" w14:paraId="3B43DFA6" w14:textId="77777777" w:rsidTr="00616C65">
        <w:tc>
          <w:tcPr>
            <w:tcW w:w="2538" w:type="dxa"/>
          </w:tcPr>
          <w:p w14:paraId="08B22AD4" w14:textId="77777777" w:rsidR="008A3D59" w:rsidRPr="0019386B" w:rsidRDefault="008A3D59" w:rsidP="00EC1BEF">
            <w:pPr>
              <w:pStyle w:val="AppliTwo"/>
              <w:rPr>
                <w:szCs w:val="24"/>
                <w:lang w:val="fr-FR"/>
              </w:rPr>
            </w:pPr>
            <w:bookmarkStart w:id="54" w:name="_Toc20752685"/>
            <w:r w:rsidRPr="0019386B">
              <w:rPr>
                <w:szCs w:val="24"/>
              </w:rPr>
              <w:lastRenderedPageBreak/>
              <w:t>Exigences environnementales et sociales</w:t>
            </w:r>
            <w:bookmarkEnd w:id="54"/>
          </w:p>
          <w:p w14:paraId="3621BCBD" w14:textId="77777777" w:rsidR="008A3D59" w:rsidRPr="0019386B" w:rsidRDefault="006E2CF4" w:rsidP="00EC1BEF">
            <w:pPr>
              <w:pStyle w:val="ColumnsLeft"/>
              <w:numPr>
                <w:ilvl w:val="0"/>
                <w:numId w:val="0"/>
              </w:numPr>
              <w:ind w:left="432"/>
              <w:outlineLvl w:val="2"/>
              <w:rPr>
                <w:szCs w:val="24"/>
                <w:lang w:val="fr"/>
              </w:rPr>
            </w:pPr>
            <w:bookmarkStart w:id="55" w:name="_Toc20752686"/>
            <w:r w:rsidRPr="0019386B">
              <w:rPr>
                <w:szCs w:val="24"/>
                <w:lang w:val="fr"/>
              </w:rPr>
              <w:t>Traite des Personnes</w:t>
            </w:r>
            <w:bookmarkEnd w:id="55"/>
          </w:p>
          <w:p w14:paraId="47528191" w14:textId="77777777" w:rsidR="008A3D59" w:rsidRPr="0019386B" w:rsidRDefault="008A3D59" w:rsidP="00EC1BEF">
            <w:pPr>
              <w:pStyle w:val="ColumnsLeft"/>
              <w:numPr>
                <w:ilvl w:val="0"/>
                <w:numId w:val="0"/>
              </w:numPr>
              <w:ind w:left="432"/>
              <w:outlineLvl w:val="2"/>
              <w:rPr>
                <w:szCs w:val="24"/>
                <w:lang w:val="fr"/>
              </w:rPr>
            </w:pPr>
          </w:p>
          <w:p w14:paraId="43416886" w14:textId="77777777" w:rsidR="008A3D59" w:rsidRPr="0019386B" w:rsidRDefault="008A3D59" w:rsidP="00EC1BEF">
            <w:pPr>
              <w:pStyle w:val="ColumnsLeft"/>
              <w:numPr>
                <w:ilvl w:val="0"/>
                <w:numId w:val="0"/>
              </w:numPr>
              <w:ind w:left="432"/>
              <w:outlineLvl w:val="2"/>
              <w:rPr>
                <w:szCs w:val="24"/>
                <w:lang w:val="fr"/>
              </w:rPr>
            </w:pPr>
          </w:p>
          <w:p w14:paraId="3F53B625" w14:textId="77777777" w:rsidR="008A3D59" w:rsidRPr="0019386B" w:rsidRDefault="008A3D59" w:rsidP="00EC1BEF">
            <w:pPr>
              <w:pStyle w:val="ColumnsLeft"/>
              <w:numPr>
                <w:ilvl w:val="0"/>
                <w:numId w:val="0"/>
              </w:numPr>
              <w:ind w:left="432"/>
              <w:outlineLvl w:val="2"/>
              <w:rPr>
                <w:szCs w:val="24"/>
                <w:lang w:val="fr"/>
              </w:rPr>
            </w:pPr>
          </w:p>
          <w:p w14:paraId="097F7EA3" w14:textId="77777777" w:rsidR="008A3D59" w:rsidRPr="0019386B" w:rsidRDefault="008A3D59" w:rsidP="00EC1BEF">
            <w:pPr>
              <w:pStyle w:val="ColumnsLeft"/>
              <w:numPr>
                <w:ilvl w:val="0"/>
                <w:numId w:val="0"/>
              </w:numPr>
              <w:ind w:left="432"/>
              <w:outlineLvl w:val="2"/>
              <w:rPr>
                <w:szCs w:val="24"/>
                <w:lang w:val="fr"/>
              </w:rPr>
            </w:pPr>
          </w:p>
          <w:p w14:paraId="7B29FAD8" w14:textId="77777777" w:rsidR="008A3D59" w:rsidRPr="0019386B" w:rsidRDefault="008A3D59" w:rsidP="00EC1BEF">
            <w:pPr>
              <w:pStyle w:val="ColumnsLeft"/>
              <w:numPr>
                <w:ilvl w:val="0"/>
                <w:numId w:val="0"/>
              </w:numPr>
              <w:ind w:left="432"/>
              <w:outlineLvl w:val="2"/>
              <w:rPr>
                <w:szCs w:val="24"/>
                <w:lang w:val="fr"/>
              </w:rPr>
            </w:pPr>
          </w:p>
          <w:p w14:paraId="14892330" w14:textId="77777777" w:rsidR="008A3D59" w:rsidRPr="0019386B" w:rsidRDefault="008A3D59" w:rsidP="00EC1BEF">
            <w:pPr>
              <w:pStyle w:val="ColumnsLeft"/>
              <w:numPr>
                <w:ilvl w:val="0"/>
                <w:numId w:val="0"/>
              </w:numPr>
              <w:ind w:left="432"/>
              <w:outlineLvl w:val="2"/>
              <w:rPr>
                <w:szCs w:val="24"/>
                <w:lang w:val="fr"/>
              </w:rPr>
            </w:pPr>
          </w:p>
          <w:p w14:paraId="6C179F82" w14:textId="77777777" w:rsidR="008A3D59" w:rsidRPr="0019386B" w:rsidRDefault="008A3D59" w:rsidP="00EC1BEF">
            <w:pPr>
              <w:pStyle w:val="ColumnsLeft"/>
              <w:numPr>
                <w:ilvl w:val="0"/>
                <w:numId w:val="0"/>
              </w:numPr>
              <w:ind w:left="432"/>
              <w:outlineLvl w:val="2"/>
              <w:rPr>
                <w:szCs w:val="24"/>
                <w:lang w:val="fr"/>
              </w:rPr>
            </w:pPr>
          </w:p>
          <w:p w14:paraId="614F2B78" w14:textId="77777777" w:rsidR="008A3D59" w:rsidRPr="0019386B" w:rsidRDefault="008A3D59" w:rsidP="00EC1BEF">
            <w:pPr>
              <w:pStyle w:val="ColumnsLeft"/>
              <w:numPr>
                <w:ilvl w:val="0"/>
                <w:numId w:val="0"/>
              </w:numPr>
              <w:ind w:left="432"/>
              <w:outlineLvl w:val="2"/>
              <w:rPr>
                <w:szCs w:val="24"/>
                <w:lang w:val="fr"/>
              </w:rPr>
            </w:pPr>
          </w:p>
          <w:p w14:paraId="35439481" w14:textId="77777777" w:rsidR="008A3D59" w:rsidRPr="0019386B" w:rsidRDefault="008A3D59" w:rsidP="00EC1BEF">
            <w:pPr>
              <w:pStyle w:val="ColumnsLeft"/>
              <w:numPr>
                <w:ilvl w:val="0"/>
                <w:numId w:val="0"/>
              </w:numPr>
              <w:ind w:left="432"/>
              <w:outlineLvl w:val="2"/>
              <w:rPr>
                <w:szCs w:val="24"/>
                <w:lang w:val="fr"/>
              </w:rPr>
            </w:pPr>
          </w:p>
          <w:p w14:paraId="7CA4E0A4" w14:textId="77777777" w:rsidR="008A3D59" w:rsidRPr="0019386B" w:rsidRDefault="008A3D59" w:rsidP="00EC1BEF">
            <w:pPr>
              <w:pStyle w:val="ColumnsLeft"/>
              <w:numPr>
                <w:ilvl w:val="0"/>
                <w:numId w:val="0"/>
              </w:numPr>
              <w:ind w:left="432"/>
              <w:outlineLvl w:val="2"/>
              <w:rPr>
                <w:szCs w:val="24"/>
                <w:lang w:val="fr"/>
              </w:rPr>
            </w:pPr>
          </w:p>
          <w:p w14:paraId="5C4AF43B" w14:textId="77777777" w:rsidR="008A3D59" w:rsidRPr="0019386B" w:rsidRDefault="008A3D59" w:rsidP="00EC1BEF">
            <w:pPr>
              <w:pStyle w:val="ColumnsLeft"/>
              <w:numPr>
                <w:ilvl w:val="0"/>
                <w:numId w:val="0"/>
              </w:numPr>
              <w:ind w:left="432"/>
              <w:outlineLvl w:val="2"/>
              <w:rPr>
                <w:szCs w:val="24"/>
                <w:lang w:val="fr"/>
              </w:rPr>
            </w:pPr>
          </w:p>
          <w:p w14:paraId="428850A1" w14:textId="77777777" w:rsidR="008A3D59" w:rsidRPr="0019386B" w:rsidRDefault="008A3D59" w:rsidP="00EC1BEF">
            <w:pPr>
              <w:pStyle w:val="ColumnsLeft"/>
              <w:numPr>
                <w:ilvl w:val="0"/>
                <w:numId w:val="0"/>
              </w:numPr>
              <w:ind w:left="432"/>
              <w:outlineLvl w:val="2"/>
              <w:rPr>
                <w:szCs w:val="24"/>
                <w:lang w:val="fr"/>
              </w:rPr>
            </w:pPr>
          </w:p>
          <w:p w14:paraId="0289F820" w14:textId="77777777" w:rsidR="008A3D59" w:rsidRPr="0019386B" w:rsidRDefault="008A3D59" w:rsidP="00EC1BEF">
            <w:pPr>
              <w:pStyle w:val="ColumnsLeft"/>
              <w:numPr>
                <w:ilvl w:val="0"/>
                <w:numId w:val="0"/>
              </w:numPr>
              <w:ind w:left="432"/>
              <w:outlineLvl w:val="2"/>
              <w:rPr>
                <w:szCs w:val="24"/>
                <w:lang w:val="fr"/>
              </w:rPr>
            </w:pPr>
          </w:p>
          <w:p w14:paraId="0200899E" w14:textId="77777777" w:rsidR="008A3D59" w:rsidRPr="0019386B" w:rsidRDefault="008A3D59" w:rsidP="00EC1BEF">
            <w:pPr>
              <w:pStyle w:val="ColumnsLeft"/>
              <w:numPr>
                <w:ilvl w:val="0"/>
                <w:numId w:val="0"/>
              </w:numPr>
              <w:ind w:left="432"/>
              <w:outlineLvl w:val="2"/>
              <w:rPr>
                <w:szCs w:val="24"/>
                <w:lang w:val="fr"/>
              </w:rPr>
            </w:pPr>
          </w:p>
          <w:p w14:paraId="69AC2965" w14:textId="77777777" w:rsidR="008A3D59" w:rsidRPr="0019386B" w:rsidRDefault="008A3D59" w:rsidP="00EC1BEF">
            <w:pPr>
              <w:pStyle w:val="ColumnsLeft"/>
              <w:numPr>
                <w:ilvl w:val="0"/>
                <w:numId w:val="0"/>
              </w:numPr>
              <w:ind w:left="432"/>
              <w:outlineLvl w:val="2"/>
              <w:rPr>
                <w:szCs w:val="24"/>
                <w:lang w:val="fr"/>
              </w:rPr>
            </w:pPr>
          </w:p>
          <w:p w14:paraId="0CBD04F8" w14:textId="77777777" w:rsidR="008A3D59" w:rsidRPr="0019386B" w:rsidRDefault="008A3D59" w:rsidP="00EC1BEF">
            <w:pPr>
              <w:pStyle w:val="ColumnsLeft"/>
              <w:numPr>
                <w:ilvl w:val="0"/>
                <w:numId w:val="0"/>
              </w:numPr>
              <w:ind w:left="432"/>
              <w:outlineLvl w:val="2"/>
              <w:rPr>
                <w:szCs w:val="24"/>
                <w:lang w:val="fr"/>
              </w:rPr>
            </w:pPr>
          </w:p>
          <w:p w14:paraId="4A7464E7" w14:textId="77777777" w:rsidR="008A3D59" w:rsidRPr="0019386B" w:rsidRDefault="008A3D59" w:rsidP="00EC1BEF">
            <w:pPr>
              <w:pStyle w:val="ColumnsLeft"/>
              <w:numPr>
                <w:ilvl w:val="0"/>
                <w:numId w:val="0"/>
              </w:numPr>
              <w:ind w:left="432"/>
              <w:outlineLvl w:val="2"/>
              <w:rPr>
                <w:szCs w:val="24"/>
                <w:lang w:val="fr"/>
              </w:rPr>
            </w:pPr>
          </w:p>
          <w:p w14:paraId="6E4FBE58" w14:textId="77777777" w:rsidR="008A3D59" w:rsidRPr="0019386B" w:rsidRDefault="008A3D59" w:rsidP="00EC1BEF">
            <w:pPr>
              <w:pStyle w:val="ColumnsLeft"/>
              <w:numPr>
                <w:ilvl w:val="0"/>
                <w:numId w:val="0"/>
              </w:numPr>
              <w:ind w:left="432"/>
              <w:outlineLvl w:val="2"/>
              <w:rPr>
                <w:szCs w:val="24"/>
                <w:lang w:val="fr"/>
              </w:rPr>
            </w:pPr>
          </w:p>
          <w:p w14:paraId="04461A4D" w14:textId="77777777" w:rsidR="008A3D59" w:rsidRPr="0019386B" w:rsidRDefault="008A3D59" w:rsidP="00EC1BEF">
            <w:pPr>
              <w:pStyle w:val="ColumnsLeft"/>
              <w:numPr>
                <w:ilvl w:val="0"/>
                <w:numId w:val="0"/>
              </w:numPr>
              <w:ind w:left="432"/>
              <w:outlineLvl w:val="2"/>
              <w:rPr>
                <w:szCs w:val="24"/>
                <w:lang w:val="fr"/>
              </w:rPr>
            </w:pPr>
          </w:p>
          <w:p w14:paraId="106BB7D8" w14:textId="77777777" w:rsidR="008A3D59" w:rsidRPr="0019386B" w:rsidRDefault="008A3D59" w:rsidP="00EC1BEF">
            <w:pPr>
              <w:pStyle w:val="ColumnsLeft"/>
              <w:numPr>
                <w:ilvl w:val="0"/>
                <w:numId w:val="0"/>
              </w:numPr>
              <w:ind w:left="432"/>
              <w:outlineLvl w:val="2"/>
              <w:rPr>
                <w:szCs w:val="24"/>
                <w:lang w:val="fr"/>
              </w:rPr>
            </w:pPr>
          </w:p>
          <w:p w14:paraId="0F7891F8" w14:textId="77777777" w:rsidR="008A3D59" w:rsidRPr="0019386B" w:rsidRDefault="008A3D59" w:rsidP="008A3D59">
            <w:pPr>
              <w:pStyle w:val="ColumnsRight"/>
              <w:numPr>
                <w:ilvl w:val="0"/>
                <w:numId w:val="0"/>
              </w:numPr>
              <w:ind w:left="576"/>
              <w:jc w:val="left"/>
              <w:rPr>
                <w:szCs w:val="24"/>
                <w:lang w:val="fr-FR"/>
              </w:rPr>
            </w:pPr>
            <w:r w:rsidRPr="0019386B">
              <w:rPr>
                <w:szCs w:val="24"/>
                <w:lang w:val="fr-FR"/>
              </w:rPr>
              <w:t xml:space="preserve">Directives </w:t>
            </w:r>
            <w:r w:rsidR="003F771F" w:rsidRPr="0019386B">
              <w:rPr>
                <w:szCs w:val="24"/>
                <w:lang w:val="fr-FR"/>
              </w:rPr>
              <w:t xml:space="preserve">de MCC </w:t>
            </w:r>
            <w:r w:rsidRPr="0019386B">
              <w:rPr>
                <w:szCs w:val="24"/>
                <w:lang w:val="fr-FR"/>
              </w:rPr>
              <w:t xml:space="preserve">en matière d’environnement et normes de performances de </w:t>
            </w:r>
            <w:r w:rsidRPr="0019386B">
              <w:rPr>
                <w:szCs w:val="24"/>
                <w:lang w:val="fr-FR"/>
              </w:rPr>
              <w:lastRenderedPageBreak/>
              <w:t>l’IFC</w:t>
            </w:r>
          </w:p>
          <w:p w14:paraId="1F8488EC" w14:textId="77777777" w:rsidR="008A3D59" w:rsidRPr="0019386B" w:rsidRDefault="008A3D59" w:rsidP="00EC1BEF">
            <w:pPr>
              <w:pStyle w:val="ColumnsLeft"/>
              <w:numPr>
                <w:ilvl w:val="0"/>
                <w:numId w:val="0"/>
              </w:numPr>
              <w:ind w:left="432"/>
              <w:outlineLvl w:val="2"/>
              <w:rPr>
                <w:szCs w:val="24"/>
                <w:lang w:val="fr-FR"/>
              </w:rPr>
            </w:pPr>
          </w:p>
          <w:p w14:paraId="3A85978F" w14:textId="77777777" w:rsidR="008A3D59" w:rsidRPr="0019386B" w:rsidRDefault="008A3D59" w:rsidP="00EC1BEF">
            <w:pPr>
              <w:pStyle w:val="ColumnsLeft"/>
              <w:numPr>
                <w:ilvl w:val="0"/>
                <w:numId w:val="0"/>
              </w:numPr>
              <w:ind w:left="432"/>
              <w:outlineLvl w:val="2"/>
              <w:rPr>
                <w:szCs w:val="24"/>
                <w:lang w:val="fr"/>
              </w:rPr>
            </w:pPr>
          </w:p>
          <w:p w14:paraId="321409EA" w14:textId="77777777" w:rsidR="008A3D59" w:rsidRPr="0019386B" w:rsidRDefault="008A3D59" w:rsidP="00EC1BEF">
            <w:pPr>
              <w:pStyle w:val="ColumnsLeft"/>
              <w:numPr>
                <w:ilvl w:val="0"/>
                <w:numId w:val="0"/>
              </w:numPr>
              <w:ind w:left="432"/>
              <w:outlineLvl w:val="2"/>
              <w:rPr>
                <w:szCs w:val="24"/>
                <w:lang w:val="fr"/>
              </w:rPr>
            </w:pPr>
          </w:p>
          <w:p w14:paraId="45CD1BFE" w14:textId="77777777" w:rsidR="008A3D59" w:rsidRPr="0019386B" w:rsidRDefault="008A3D59" w:rsidP="00EC1BEF">
            <w:pPr>
              <w:pStyle w:val="ColumnsLeft"/>
              <w:numPr>
                <w:ilvl w:val="0"/>
                <w:numId w:val="0"/>
              </w:numPr>
              <w:ind w:left="432"/>
              <w:outlineLvl w:val="2"/>
              <w:rPr>
                <w:szCs w:val="24"/>
                <w:lang w:val="fr"/>
              </w:rPr>
            </w:pPr>
          </w:p>
          <w:p w14:paraId="68B7ABC6" w14:textId="77777777" w:rsidR="008A3D59" w:rsidRPr="0019386B" w:rsidRDefault="008A3D59" w:rsidP="00EC1BEF">
            <w:pPr>
              <w:pStyle w:val="ColumnsLeft"/>
              <w:numPr>
                <w:ilvl w:val="0"/>
                <w:numId w:val="0"/>
              </w:numPr>
              <w:ind w:left="432"/>
              <w:outlineLvl w:val="2"/>
              <w:rPr>
                <w:szCs w:val="24"/>
                <w:lang w:val="fr-FR"/>
              </w:rPr>
            </w:pPr>
          </w:p>
        </w:tc>
        <w:tc>
          <w:tcPr>
            <w:tcW w:w="6534" w:type="dxa"/>
            <w:gridSpan w:val="2"/>
          </w:tcPr>
          <w:p w14:paraId="6945B63A" w14:textId="14796B82" w:rsidR="006E2CF4" w:rsidRPr="0019386B" w:rsidRDefault="00616C65" w:rsidP="006E2CF4">
            <w:pPr>
              <w:rPr>
                <w:lang w:val="fr-FR"/>
              </w:rPr>
            </w:pPr>
            <w:bookmarkStart w:id="56" w:name="_Toc523314376"/>
            <w:r>
              <w:rPr>
                <w:color w:val="221E1F"/>
                <w:lang w:val="fr"/>
              </w:rPr>
              <w:lastRenderedPageBreak/>
              <w:t xml:space="preserve"> </w:t>
            </w:r>
          </w:p>
          <w:bookmarkEnd w:id="56"/>
          <w:p w14:paraId="326CAD1B" w14:textId="7371E1D7" w:rsidR="008A3D59" w:rsidRPr="0019386B" w:rsidRDefault="00616C65" w:rsidP="006E2CF4">
            <w:pPr>
              <w:pStyle w:val="ColumnsRight"/>
              <w:rPr>
                <w:szCs w:val="24"/>
                <w:lang w:val="fr-FR"/>
              </w:rPr>
            </w:pPr>
            <w:r w:rsidRPr="00616C65">
              <w:rPr>
                <w:lang w:val="fr-FR"/>
              </w:rPr>
              <w:t xml:space="preserve">MCC a une politique de tolérance zéro en ce qui concerne la Traite des Personnes (TIP) </w:t>
            </w:r>
            <w:r w:rsidRPr="0019386B">
              <w:rPr>
                <w:lang w:val="fr-FR"/>
              </w:rPr>
              <w:t>Le MCC définit la traite des personnes (TIP) comme (a) la traite sexuelle dans laquelle un acte sexuel commercial est induit par la force, la fraude ou la coercition, ou dans laquelle la personne incitée à commettre un tel acte n'a pas atteint l'âge de 18 ans ; b) le recrutement, l'hébergement, le transport, la fourniture ou l'obtention d'une personne à des fins de travail ou de services, par le recours à la force, à la fraude ou à la coercition dans le but de se soumettre à la servitude involontaire, à la servitude pour dettes, à la servitude pour dettes ou à l'esclavage (MCC Counter Trafficking in Persons Policy, MCC 2016).</w:t>
            </w:r>
          </w:p>
          <w:p w14:paraId="0E39BD14" w14:textId="77777777" w:rsidR="008A3D59" w:rsidRPr="0019386B" w:rsidRDefault="008A3D59" w:rsidP="006E2CF4">
            <w:pPr>
              <w:pStyle w:val="ColumnsRight"/>
              <w:rPr>
                <w:szCs w:val="24"/>
                <w:lang w:val="fr-FR"/>
              </w:rPr>
            </w:pPr>
            <w:bookmarkStart w:id="57" w:name="_Toc523314377"/>
            <w:r w:rsidRPr="0019386B">
              <w:rPr>
                <w:szCs w:val="24"/>
                <w:lang w:val="fr-FR"/>
              </w:rPr>
              <w:t xml:space="preserve">La Description des </w:t>
            </w:r>
            <w:r w:rsidR="007A0CDC" w:rsidRPr="0019386B">
              <w:rPr>
                <w:szCs w:val="24"/>
                <w:lang w:val="fr-FR"/>
              </w:rPr>
              <w:t>Services</w:t>
            </w:r>
            <w:r w:rsidRPr="0019386B">
              <w:rPr>
                <w:szCs w:val="24"/>
                <w:lang w:val="fr-FR"/>
              </w:rPr>
              <w:t xml:space="preserve"> (</w:t>
            </w:r>
            <w:r w:rsidR="00BB016B" w:rsidRPr="0019386B">
              <w:rPr>
                <w:szCs w:val="24"/>
                <w:lang w:val="fr-FR"/>
              </w:rPr>
              <w:t>Annexe </w:t>
            </w:r>
            <w:r w:rsidRPr="0019386B">
              <w:rPr>
                <w:szCs w:val="24"/>
                <w:lang w:val="fr-FR"/>
              </w:rPr>
              <w:t xml:space="preserve">A du Contrat) </w:t>
            </w:r>
            <w:r w:rsidR="00BB016B" w:rsidRPr="0019386B">
              <w:rPr>
                <w:szCs w:val="24"/>
                <w:lang w:val="fr-FR"/>
              </w:rPr>
              <w:t xml:space="preserve">énonce certaines </w:t>
            </w:r>
            <w:r w:rsidRPr="0019386B">
              <w:rPr>
                <w:szCs w:val="24"/>
                <w:lang w:val="fr-FR"/>
              </w:rPr>
              <w:t>interdi</w:t>
            </w:r>
            <w:r w:rsidR="00BB016B" w:rsidRPr="0019386B">
              <w:rPr>
                <w:szCs w:val="24"/>
                <w:lang w:val="fr-FR"/>
              </w:rPr>
              <w:t>ctions</w:t>
            </w:r>
            <w:r w:rsidRPr="0019386B">
              <w:rPr>
                <w:szCs w:val="24"/>
                <w:lang w:val="fr-FR"/>
              </w:rPr>
              <w:t xml:space="preserve">, </w:t>
            </w:r>
            <w:r w:rsidR="00BB016B" w:rsidRPr="0019386B">
              <w:rPr>
                <w:szCs w:val="24"/>
                <w:lang w:val="fr-FR"/>
              </w:rPr>
              <w:t xml:space="preserve">des </w:t>
            </w:r>
            <w:r w:rsidRPr="0019386B">
              <w:rPr>
                <w:szCs w:val="24"/>
                <w:lang w:val="fr-FR"/>
              </w:rPr>
              <w:t xml:space="preserve">exigences à l’égard du Consultant, </w:t>
            </w:r>
            <w:r w:rsidR="00BB016B" w:rsidRPr="0019386B">
              <w:rPr>
                <w:szCs w:val="24"/>
                <w:lang w:val="fr-FR"/>
              </w:rPr>
              <w:t xml:space="preserve">des mesures correctives </w:t>
            </w:r>
            <w:r w:rsidRPr="0019386B">
              <w:rPr>
                <w:szCs w:val="24"/>
                <w:lang w:val="fr-FR"/>
              </w:rPr>
              <w:t xml:space="preserve">et </w:t>
            </w:r>
            <w:r w:rsidR="00BB016B" w:rsidRPr="0019386B">
              <w:rPr>
                <w:szCs w:val="24"/>
                <w:lang w:val="fr-FR"/>
              </w:rPr>
              <w:t>d’</w:t>
            </w:r>
            <w:r w:rsidRPr="0019386B">
              <w:rPr>
                <w:szCs w:val="24"/>
                <w:lang w:val="fr-FR"/>
              </w:rPr>
              <w:t xml:space="preserve">autres </w:t>
            </w:r>
            <w:r w:rsidR="0006482F" w:rsidRPr="0019386B">
              <w:rPr>
                <w:szCs w:val="24"/>
                <w:lang w:val="fr-FR"/>
              </w:rPr>
              <w:t>stipulation</w:t>
            </w:r>
            <w:r w:rsidRPr="0019386B">
              <w:rPr>
                <w:szCs w:val="24"/>
                <w:lang w:val="fr-FR"/>
              </w:rPr>
              <w:t>s</w:t>
            </w:r>
            <w:r w:rsidR="00BB016B" w:rsidRPr="0019386B">
              <w:rPr>
                <w:szCs w:val="24"/>
                <w:lang w:val="fr-FR"/>
              </w:rPr>
              <w:t xml:space="preserve"> contraignantes qui</w:t>
            </w:r>
            <w:r w:rsidRPr="0019386B">
              <w:rPr>
                <w:szCs w:val="24"/>
                <w:lang w:val="fr-FR"/>
              </w:rPr>
              <w:t xml:space="preserve"> </w:t>
            </w:r>
            <w:r w:rsidR="00BB016B" w:rsidRPr="0019386B">
              <w:rPr>
                <w:szCs w:val="24"/>
                <w:lang w:val="fr-FR"/>
              </w:rPr>
              <w:t>f</w:t>
            </w:r>
            <w:r w:rsidR="002D4D4D" w:rsidRPr="0019386B">
              <w:rPr>
                <w:szCs w:val="24"/>
                <w:lang w:val="fr-FR"/>
              </w:rPr>
              <w:t>o</w:t>
            </w:r>
            <w:r w:rsidR="00BB016B" w:rsidRPr="0019386B">
              <w:rPr>
                <w:szCs w:val="24"/>
                <w:lang w:val="fr-FR"/>
              </w:rPr>
              <w:t>nt partie intégrante de</w:t>
            </w:r>
            <w:r w:rsidRPr="0019386B">
              <w:rPr>
                <w:szCs w:val="24"/>
                <w:lang w:val="fr-FR"/>
              </w:rPr>
              <w:t xml:space="preserve"> tout Contrat à conclure.</w:t>
            </w:r>
            <w:bookmarkEnd w:id="57"/>
          </w:p>
          <w:p w14:paraId="58175AB1" w14:textId="77777777" w:rsidR="006E2CF4" w:rsidRPr="0019386B" w:rsidRDefault="006E2CF4" w:rsidP="006E2CF4">
            <w:pPr>
              <w:pStyle w:val="ColumnsRight"/>
              <w:rPr>
                <w:szCs w:val="24"/>
                <w:lang w:val="fr-FR"/>
              </w:rPr>
            </w:pPr>
            <w:r w:rsidRPr="0019386B">
              <w:rPr>
                <w:szCs w:val="24"/>
                <w:lang w:val="fr-FR"/>
              </w:rPr>
              <w:t xml:space="preserve">Des renseignements supplémentaires sur les exigences de la MCC en matière de lutte contre le TIP sont énoncés dans sa Politique de lutte contre </w:t>
            </w:r>
            <w:r w:rsidR="00583DD6" w:rsidRPr="0019386B">
              <w:rPr>
                <w:szCs w:val="24"/>
                <w:lang w:val="fr-FR"/>
              </w:rPr>
              <w:t>la Traite des personnes</w:t>
            </w:r>
            <w:r w:rsidRPr="0019386B">
              <w:rPr>
                <w:szCs w:val="24"/>
                <w:lang w:val="fr-FR"/>
              </w:rPr>
              <w:t xml:space="preserve"> disponible sur le site web de la MCC </w:t>
            </w:r>
          </w:p>
          <w:p w14:paraId="12FF1B82" w14:textId="77777777" w:rsidR="006E2CF4" w:rsidRPr="0019386B" w:rsidRDefault="000528F9" w:rsidP="006E2CF4">
            <w:pPr>
              <w:pStyle w:val="ColumnsRight"/>
              <w:rPr>
                <w:szCs w:val="24"/>
                <w:lang w:val="fr-FR"/>
              </w:rPr>
            </w:pPr>
            <w:hyperlink r:id="rId24">
              <w:r w:rsidR="006E2CF4" w:rsidRPr="0019386B">
                <w:rPr>
                  <w:rStyle w:val="Lienhypertexte"/>
                  <w:szCs w:val="24"/>
                  <w:lang w:val="fr-FR"/>
                </w:rPr>
                <w:t>(</w:t>
              </w:r>
            </w:hyperlink>
            <w:hyperlink r:id="rId25">
              <w:r w:rsidR="006E2CF4" w:rsidRPr="0019386B">
                <w:rPr>
                  <w:rStyle w:val="Lienhypertexte"/>
                  <w:szCs w:val="24"/>
                  <w:lang w:val="fr-FR"/>
                </w:rPr>
                <w:t>https://www.mcc.gov/resources/doc/policy</w:t>
              </w:r>
            </w:hyperlink>
            <w:hyperlink r:id="rId26">
              <w:r w:rsidR="006E2CF4" w:rsidRPr="0019386B">
                <w:rPr>
                  <w:rStyle w:val="Lienhypertexte"/>
                  <w:szCs w:val="24"/>
                  <w:lang w:val="fr-FR"/>
                </w:rPr>
                <w:t>-</w:t>
              </w:r>
            </w:hyperlink>
            <w:hyperlink r:id="rId27">
              <w:r w:rsidR="006E2CF4" w:rsidRPr="0019386B">
                <w:rPr>
                  <w:rStyle w:val="Lienhypertexte"/>
                  <w:szCs w:val="24"/>
                  <w:lang w:val="fr-FR"/>
                </w:rPr>
                <w:t>counter</w:t>
              </w:r>
            </w:hyperlink>
            <w:hyperlink r:id="rId28">
              <w:r w:rsidR="006E2CF4" w:rsidRPr="0019386B">
                <w:rPr>
                  <w:rStyle w:val="Lienhypertexte"/>
                  <w:szCs w:val="24"/>
                  <w:lang w:val="fr-FR"/>
                </w:rPr>
                <w:t>-</w:t>
              </w:r>
            </w:hyperlink>
          </w:p>
          <w:p w14:paraId="5FCF1095" w14:textId="77777777" w:rsidR="006E2CF4" w:rsidRPr="0019386B" w:rsidRDefault="000528F9" w:rsidP="006E2CF4">
            <w:pPr>
              <w:pStyle w:val="ColumnsRight"/>
              <w:rPr>
                <w:szCs w:val="24"/>
                <w:lang w:val="fr-FR"/>
              </w:rPr>
            </w:pPr>
            <w:hyperlink r:id="rId29">
              <w:r w:rsidR="006E2CF4" w:rsidRPr="0019386B">
                <w:rPr>
                  <w:rStyle w:val="Lienhypertexte"/>
                  <w:szCs w:val="24"/>
                  <w:lang w:val="fr-FR"/>
                </w:rPr>
                <w:t>trafficking</w:t>
              </w:r>
            </w:hyperlink>
            <w:hyperlink r:id="rId30">
              <w:r w:rsidR="006E2CF4" w:rsidRPr="0019386B">
                <w:rPr>
                  <w:rStyle w:val="Lienhypertexte"/>
                  <w:szCs w:val="24"/>
                  <w:lang w:val="fr-FR"/>
                </w:rPr>
                <w:t>-</w:t>
              </w:r>
            </w:hyperlink>
            <w:hyperlink r:id="rId31">
              <w:r w:rsidR="006E2CF4" w:rsidRPr="0019386B">
                <w:rPr>
                  <w:rStyle w:val="Lienhypertexte"/>
                  <w:szCs w:val="24"/>
                  <w:lang w:val="fr-FR"/>
                </w:rPr>
                <w:t>in</w:t>
              </w:r>
            </w:hyperlink>
            <w:hyperlink r:id="rId32">
              <w:r w:rsidR="006E2CF4" w:rsidRPr="0019386B">
                <w:rPr>
                  <w:rStyle w:val="Lienhypertexte"/>
                  <w:szCs w:val="24"/>
                  <w:lang w:val="fr-FR"/>
                </w:rPr>
                <w:t>-</w:t>
              </w:r>
            </w:hyperlink>
            <w:hyperlink r:id="rId33">
              <w:r w:rsidR="006E2CF4" w:rsidRPr="0019386B">
                <w:rPr>
                  <w:rStyle w:val="Lienhypertexte"/>
                  <w:szCs w:val="24"/>
                  <w:lang w:val="fr-FR"/>
                </w:rPr>
                <w:t>persons</w:t>
              </w:r>
            </w:hyperlink>
            <w:hyperlink r:id="rId34">
              <w:r w:rsidR="006E2CF4" w:rsidRPr="0019386B">
                <w:rPr>
                  <w:rStyle w:val="Lienhypertexte"/>
                  <w:szCs w:val="24"/>
                  <w:lang w:val="fr-FR"/>
                </w:rPr>
                <w:t>-</w:t>
              </w:r>
            </w:hyperlink>
            <w:hyperlink r:id="rId35">
              <w:r w:rsidR="006E2CF4" w:rsidRPr="0019386B">
                <w:rPr>
                  <w:rStyle w:val="Lienhypertexte"/>
                  <w:szCs w:val="24"/>
                  <w:lang w:val="fr-FR"/>
                </w:rPr>
                <w:t>policy</w:t>
              </w:r>
            </w:hyperlink>
            <w:hyperlink r:id="rId36">
              <w:r w:rsidR="006E2CF4" w:rsidRPr="0019386B">
                <w:rPr>
                  <w:rStyle w:val="Lienhypertexte"/>
                  <w:szCs w:val="24"/>
                  <w:lang w:val="fr-FR"/>
                </w:rPr>
                <w:t>)</w:t>
              </w:r>
            </w:hyperlink>
            <w:r w:rsidR="006E2CF4" w:rsidRPr="0019386B">
              <w:rPr>
                <w:szCs w:val="24"/>
                <w:lang w:val="fr-FR"/>
              </w:rPr>
              <w:t xml:space="preserve">. Tous les contrats financés par la MCC doivent se conformer aux exigences minimales de conformité pour la lutte contre le TIP établies par ladite Politique.  Les Contrats classés à haut risque de TIP par la MCC doivent mettre en œuvre un Plan de gestion des risques en matière de TIP (qui doit être élaboré par l’Entité MCA et être mis en œuvre par l’entrepreneur correspondant). </w:t>
            </w:r>
          </w:p>
          <w:p w14:paraId="25BC1379" w14:textId="77777777" w:rsidR="008A3D59" w:rsidRPr="0019386B" w:rsidRDefault="008A3D59" w:rsidP="00C22213">
            <w:pPr>
              <w:pStyle w:val="ColumnsRight"/>
              <w:numPr>
                <w:ilvl w:val="0"/>
                <w:numId w:val="0"/>
              </w:numPr>
              <w:ind w:left="576"/>
              <w:rPr>
                <w:szCs w:val="24"/>
                <w:lang w:val="fr-FR"/>
              </w:rPr>
            </w:pPr>
            <w:r w:rsidRPr="0019386B">
              <w:rPr>
                <w:szCs w:val="24"/>
                <w:shd w:val="clear" w:color="auto" w:fill="F5F5F5"/>
                <w:lang w:val="fr-FR"/>
              </w:rPr>
              <w:t xml:space="preserve">Les projets financés par  MCC dans le cadre d'un Compact seront développés et mis en œuvre conformément aux directives </w:t>
            </w:r>
            <w:r w:rsidR="003F771F" w:rsidRPr="0019386B">
              <w:rPr>
                <w:szCs w:val="24"/>
                <w:shd w:val="clear" w:color="auto" w:fill="F5F5F5"/>
                <w:lang w:val="fr-FR"/>
              </w:rPr>
              <w:t xml:space="preserve">de MCC </w:t>
            </w:r>
            <w:r w:rsidRPr="0019386B">
              <w:rPr>
                <w:szCs w:val="24"/>
                <w:shd w:val="clear" w:color="auto" w:fill="F5F5F5"/>
                <w:lang w:val="fr-FR"/>
              </w:rPr>
              <w:t xml:space="preserve">en matière d’environnement, y compris aux normes de performance environnementale et sociale </w:t>
            </w:r>
            <w:r w:rsidR="00BB016B" w:rsidRPr="0019386B">
              <w:rPr>
                <w:szCs w:val="24"/>
                <w:shd w:val="clear" w:color="auto" w:fill="F5F5F5"/>
                <w:lang w:val="fr-FR"/>
              </w:rPr>
              <w:t xml:space="preserve">énoncées </w:t>
            </w:r>
            <w:r w:rsidRPr="0019386B">
              <w:rPr>
                <w:szCs w:val="24"/>
                <w:shd w:val="clear" w:color="auto" w:fill="F5F5F5"/>
                <w:lang w:val="fr-FR"/>
              </w:rPr>
              <w:t xml:space="preserve">dans les Normes de performance de </w:t>
            </w:r>
            <w:r w:rsidR="00BB016B" w:rsidRPr="0019386B">
              <w:rPr>
                <w:szCs w:val="24"/>
                <w:shd w:val="clear" w:color="auto" w:fill="F5F5F5"/>
                <w:lang w:val="fr-FR"/>
              </w:rPr>
              <w:t>la Société financière internationale</w:t>
            </w:r>
            <w:r w:rsidRPr="0019386B">
              <w:rPr>
                <w:szCs w:val="24"/>
                <w:shd w:val="clear" w:color="auto" w:fill="F5F5F5"/>
                <w:lang w:val="fr-FR"/>
              </w:rPr>
              <w:t xml:space="preserve"> en matière de durabilité </w:t>
            </w:r>
            <w:r w:rsidRPr="0019386B">
              <w:rPr>
                <w:szCs w:val="24"/>
                <w:shd w:val="clear" w:color="auto" w:fill="F5F5F5"/>
                <w:lang w:val="fr-FR"/>
              </w:rPr>
              <w:lastRenderedPageBreak/>
              <w:t xml:space="preserve">environnementale et sociale, telles qu’amendées de temps à autre. Le Consultant doit veiller à ce que ses activités, y compris les activités réalisées par les Sous-traitants, </w:t>
            </w:r>
            <w:r w:rsidR="00BB016B" w:rsidRPr="0019386B">
              <w:rPr>
                <w:szCs w:val="24"/>
                <w:shd w:val="clear" w:color="auto" w:fill="F5F5F5"/>
                <w:lang w:val="fr-FR"/>
              </w:rPr>
              <w:t>en vertu</w:t>
            </w:r>
            <w:r w:rsidRPr="0019386B">
              <w:rPr>
                <w:szCs w:val="24"/>
                <w:shd w:val="clear" w:color="auto" w:fill="F5F5F5"/>
                <w:lang w:val="fr-FR"/>
              </w:rPr>
              <w:t xml:space="preserve"> du Contrat soient conformes aux Directives </w:t>
            </w:r>
            <w:r w:rsidR="003F771F" w:rsidRPr="0019386B">
              <w:rPr>
                <w:szCs w:val="24"/>
                <w:shd w:val="clear" w:color="auto" w:fill="F5F5F5"/>
                <w:lang w:val="fr-FR"/>
              </w:rPr>
              <w:t xml:space="preserve">de MCC </w:t>
            </w:r>
            <w:r w:rsidRPr="0019386B">
              <w:rPr>
                <w:szCs w:val="24"/>
                <w:shd w:val="clear" w:color="auto" w:fill="F5F5F5"/>
                <w:lang w:val="fr-FR"/>
              </w:rPr>
              <w:t xml:space="preserve">en matière d’environnement (tel que ce terme est défini dans le Compact ou accord connexe, disponible </w:t>
            </w:r>
            <w:r w:rsidR="00BB016B" w:rsidRPr="0019386B">
              <w:rPr>
                <w:szCs w:val="24"/>
                <w:shd w:val="clear" w:color="auto" w:fill="F5F5F5"/>
                <w:lang w:val="fr-FR"/>
              </w:rPr>
              <w:t>à l’adresse</w:t>
            </w:r>
            <w:r w:rsidRPr="0019386B">
              <w:rPr>
                <w:szCs w:val="24"/>
                <w:shd w:val="clear" w:color="auto" w:fill="F5F5F5"/>
                <w:lang w:val="fr-FR"/>
              </w:rPr>
              <w:t xml:space="preserve"> http: //www.mcc .gov), et qu’elles ne soient pas « </w:t>
            </w:r>
            <w:r w:rsidR="00BB016B" w:rsidRPr="0019386B">
              <w:rPr>
                <w:szCs w:val="24"/>
                <w:shd w:val="clear" w:color="auto" w:fill="F5F5F5"/>
                <w:lang w:val="fr-FR"/>
              </w:rPr>
              <w:t>de nature à causer un risque</w:t>
            </w:r>
            <w:r w:rsidRPr="0019386B">
              <w:rPr>
                <w:szCs w:val="24"/>
                <w:shd w:val="clear" w:color="auto" w:fill="F5F5F5"/>
                <w:lang w:val="fr-FR"/>
              </w:rPr>
              <w:t xml:space="preserve"> </w:t>
            </w:r>
            <w:r w:rsidR="008A0861" w:rsidRPr="0019386B">
              <w:rPr>
                <w:szCs w:val="24"/>
                <w:shd w:val="clear" w:color="auto" w:fill="F5F5F5"/>
                <w:lang w:val="fr-FR"/>
              </w:rPr>
              <w:t xml:space="preserve">important </w:t>
            </w:r>
            <w:r w:rsidRPr="0019386B">
              <w:rPr>
                <w:szCs w:val="24"/>
                <w:shd w:val="clear" w:color="auto" w:fill="F5F5F5"/>
                <w:lang w:val="fr-FR"/>
              </w:rPr>
              <w:t xml:space="preserve">pour l'environnement, la santé ou la sécurité » tel que défini dans ces </w:t>
            </w:r>
            <w:r w:rsidR="008A0861" w:rsidRPr="0019386B">
              <w:rPr>
                <w:szCs w:val="24"/>
                <w:shd w:val="clear" w:color="auto" w:fill="F5F5F5"/>
                <w:lang w:val="fr-FR"/>
              </w:rPr>
              <w:t>D</w:t>
            </w:r>
            <w:r w:rsidRPr="0019386B">
              <w:rPr>
                <w:szCs w:val="24"/>
                <w:shd w:val="clear" w:color="auto" w:fill="F5F5F5"/>
                <w:lang w:val="fr-FR"/>
              </w:rPr>
              <w:t xml:space="preserve">irectives. Le </w:t>
            </w:r>
            <w:r w:rsidR="008A0861" w:rsidRPr="0019386B">
              <w:rPr>
                <w:szCs w:val="24"/>
                <w:shd w:val="clear" w:color="auto" w:fill="F5F5F5"/>
                <w:lang w:val="fr-FR"/>
              </w:rPr>
              <w:t>C</w:t>
            </w:r>
            <w:r w:rsidRPr="0019386B">
              <w:rPr>
                <w:szCs w:val="24"/>
                <w:shd w:val="clear" w:color="auto" w:fill="F5F5F5"/>
                <w:lang w:val="fr-FR"/>
              </w:rPr>
              <w:t xml:space="preserve">onsultant est également tenu de se conformer aux normes de performance de l'IFC aux fins du présent contrat. Des informations supplémentaires sur les normes de performance de l’IFC </w:t>
            </w:r>
            <w:r w:rsidR="008A0861" w:rsidRPr="0019386B">
              <w:rPr>
                <w:szCs w:val="24"/>
                <w:shd w:val="clear" w:color="auto" w:fill="F5F5F5"/>
                <w:lang w:val="fr-FR"/>
              </w:rPr>
              <w:t>sont disponibles à l’adresse</w:t>
            </w:r>
            <w:r w:rsidR="002D4D4D" w:rsidRPr="0019386B">
              <w:rPr>
                <w:szCs w:val="24"/>
                <w:shd w:val="clear" w:color="auto" w:fill="F5F5F5"/>
                <w:lang w:val="fr-FR"/>
              </w:rPr>
              <w:t xml:space="preserve"> suivante</w:t>
            </w:r>
            <w:r w:rsidR="008A0861" w:rsidRPr="0019386B">
              <w:rPr>
                <w:szCs w:val="24"/>
                <w:shd w:val="clear" w:color="auto" w:fill="F5F5F5"/>
                <w:lang w:val="fr-FR"/>
              </w:rPr>
              <w:t> :</w:t>
            </w:r>
            <w:hyperlink r:id="rId37" w:history="1">
              <w:r w:rsidRPr="0019386B">
                <w:rPr>
                  <w:rStyle w:val="Lienhypertexte"/>
                  <w:szCs w:val="24"/>
                  <w:lang w:val="fr-FR"/>
                </w:rPr>
                <w:t>http://www.ifc.org/wps/wcm/connect/topics_ext_content/ifc_external_corporate_site/sustainability-at-ifc/policies-standards/performance-standards</w:t>
              </w:r>
            </w:hyperlink>
            <w:r w:rsidRPr="0019386B">
              <w:rPr>
                <w:szCs w:val="24"/>
                <w:lang w:val="fr-FR"/>
              </w:rPr>
              <w:t>.</w:t>
            </w:r>
          </w:p>
        </w:tc>
      </w:tr>
      <w:tr w:rsidR="008A3D59" w:rsidRPr="000C6B89" w14:paraId="7B4EE111" w14:textId="77777777" w:rsidTr="00616C65">
        <w:tc>
          <w:tcPr>
            <w:tcW w:w="2538" w:type="dxa"/>
            <w:tcBorders>
              <w:left w:val="nil"/>
              <w:bottom w:val="nil"/>
              <w:right w:val="nil"/>
            </w:tcBorders>
          </w:tcPr>
          <w:p w14:paraId="35E7C337" w14:textId="77777777" w:rsidR="008A3D59" w:rsidRPr="0019386B" w:rsidRDefault="008A3D59" w:rsidP="00EC1BEF">
            <w:pPr>
              <w:pStyle w:val="AppliTwo"/>
              <w:rPr>
                <w:szCs w:val="24"/>
                <w:lang w:val="fr-FR"/>
              </w:rPr>
            </w:pPr>
            <w:bookmarkStart w:id="58" w:name="_Toc20752687"/>
            <w:r w:rsidRPr="0019386B">
              <w:rPr>
                <w:szCs w:val="24"/>
              </w:rPr>
              <w:lastRenderedPageBreak/>
              <w:t xml:space="preserve">Qualification et </w:t>
            </w:r>
            <w:r w:rsidR="008A0861" w:rsidRPr="0019386B">
              <w:rPr>
                <w:szCs w:val="24"/>
              </w:rPr>
              <w:t xml:space="preserve">éligibilité </w:t>
            </w:r>
            <w:r w:rsidRPr="0019386B">
              <w:rPr>
                <w:szCs w:val="24"/>
              </w:rPr>
              <w:t>des Consultants</w:t>
            </w:r>
            <w:bookmarkEnd w:id="58"/>
          </w:p>
        </w:tc>
        <w:tc>
          <w:tcPr>
            <w:tcW w:w="6534" w:type="dxa"/>
            <w:gridSpan w:val="2"/>
            <w:tcBorders>
              <w:left w:val="nil"/>
              <w:bottom w:val="nil"/>
              <w:right w:val="nil"/>
            </w:tcBorders>
          </w:tcPr>
          <w:p w14:paraId="1738DBA4" w14:textId="77777777" w:rsidR="008A3D59" w:rsidRPr="0019386B" w:rsidRDefault="008A3D59" w:rsidP="002D4D4D">
            <w:pPr>
              <w:pStyle w:val="ColumnsRight"/>
              <w:outlineLvl w:val="2"/>
              <w:rPr>
                <w:szCs w:val="24"/>
                <w:lang w:val="fr-FR"/>
              </w:rPr>
            </w:pPr>
            <w:bookmarkStart w:id="59" w:name="_Toc523314379"/>
            <w:bookmarkStart w:id="60" w:name="_Toc20752688"/>
            <w:r w:rsidRPr="0019386B">
              <w:rPr>
                <w:szCs w:val="24"/>
                <w:lang w:val="fr"/>
              </w:rPr>
              <w:t xml:space="preserve">Les critères de qualification et </w:t>
            </w:r>
            <w:r w:rsidR="008A0861" w:rsidRPr="0019386B">
              <w:rPr>
                <w:szCs w:val="24"/>
                <w:lang w:val="fr"/>
              </w:rPr>
              <w:t xml:space="preserve">d’éligibilité </w:t>
            </w:r>
            <w:r w:rsidRPr="0019386B">
              <w:rPr>
                <w:szCs w:val="24"/>
                <w:lang w:val="fr"/>
              </w:rPr>
              <w:t xml:space="preserve">des </w:t>
            </w:r>
            <w:r w:rsidR="002D4D4D" w:rsidRPr="0019386B">
              <w:rPr>
                <w:szCs w:val="24"/>
                <w:lang w:val="fr"/>
              </w:rPr>
              <w:t xml:space="preserve">consultants </w:t>
            </w:r>
            <w:r w:rsidR="008A0861" w:rsidRPr="0019386B">
              <w:rPr>
                <w:szCs w:val="24"/>
                <w:lang w:val="fr"/>
              </w:rPr>
              <w:t xml:space="preserve">énoncés </w:t>
            </w:r>
            <w:r w:rsidRPr="0019386B">
              <w:rPr>
                <w:szCs w:val="24"/>
                <w:lang w:val="fr"/>
              </w:rPr>
              <w:t xml:space="preserve">dans </w:t>
            </w:r>
            <w:r w:rsidR="008A0861" w:rsidRPr="0019386B">
              <w:rPr>
                <w:szCs w:val="24"/>
                <w:lang w:val="fr"/>
              </w:rPr>
              <w:t xml:space="preserve">la présente </w:t>
            </w:r>
            <w:r w:rsidRPr="0019386B">
              <w:rPr>
                <w:szCs w:val="24"/>
                <w:lang w:val="fr"/>
              </w:rPr>
              <w:t>section s’applique</w:t>
            </w:r>
            <w:r w:rsidR="008A0861" w:rsidRPr="0019386B">
              <w:rPr>
                <w:szCs w:val="24"/>
                <w:lang w:val="fr"/>
              </w:rPr>
              <w:t>ro</w:t>
            </w:r>
            <w:r w:rsidRPr="0019386B">
              <w:rPr>
                <w:szCs w:val="24"/>
                <w:lang w:val="fr"/>
              </w:rPr>
              <w:t xml:space="preserve">nt au Consultant et à l’ensemble des entités qui le compose, </w:t>
            </w:r>
            <w:r w:rsidR="008A0861" w:rsidRPr="0019386B">
              <w:rPr>
                <w:szCs w:val="24"/>
                <w:lang w:val="fr"/>
              </w:rPr>
              <w:t>pour n’importe quelle</w:t>
            </w:r>
            <w:r w:rsidRPr="0019386B">
              <w:rPr>
                <w:szCs w:val="24"/>
                <w:lang w:val="fr"/>
              </w:rPr>
              <w:t xml:space="preserve"> partie du Contrat</w:t>
            </w:r>
            <w:r w:rsidR="008A0861" w:rsidRPr="0019386B">
              <w:rPr>
                <w:szCs w:val="24"/>
                <w:lang w:val="fr"/>
              </w:rPr>
              <w:t>,</w:t>
            </w:r>
            <w:r w:rsidRPr="0019386B">
              <w:rPr>
                <w:szCs w:val="24"/>
                <w:lang w:val="fr"/>
              </w:rPr>
              <w:t xml:space="preserve"> </w:t>
            </w:r>
            <w:r w:rsidR="008A0861" w:rsidRPr="0019386B">
              <w:rPr>
                <w:szCs w:val="24"/>
                <w:lang w:val="fr"/>
              </w:rPr>
              <w:t xml:space="preserve">y compris </w:t>
            </w:r>
            <w:r w:rsidR="002D4D4D" w:rsidRPr="0019386B">
              <w:rPr>
                <w:szCs w:val="24"/>
                <w:lang w:val="fr"/>
              </w:rPr>
              <w:t xml:space="preserve">pour </w:t>
            </w:r>
            <w:r w:rsidRPr="0019386B">
              <w:rPr>
                <w:szCs w:val="24"/>
                <w:lang w:val="fr"/>
              </w:rPr>
              <w:t xml:space="preserve">des </w:t>
            </w:r>
            <w:r w:rsidR="007A0CDC" w:rsidRPr="0019386B">
              <w:rPr>
                <w:szCs w:val="24"/>
                <w:lang w:val="fr"/>
              </w:rPr>
              <w:t>Services</w:t>
            </w:r>
            <w:r w:rsidRPr="0019386B">
              <w:rPr>
                <w:szCs w:val="24"/>
                <w:lang w:val="fr"/>
              </w:rPr>
              <w:t xml:space="preserve"> </w:t>
            </w:r>
            <w:r w:rsidR="008A0861" w:rsidRPr="0019386B">
              <w:rPr>
                <w:szCs w:val="24"/>
                <w:lang w:val="fr"/>
              </w:rPr>
              <w:t>connexes</w:t>
            </w:r>
            <w:r w:rsidRPr="0019386B">
              <w:rPr>
                <w:szCs w:val="24"/>
                <w:lang w:val="fr"/>
              </w:rPr>
              <w:t>.</w:t>
            </w:r>
            <w:bookmarkEnd w:id="59"/>
            <w:bookmarkEnd w:id="60"/>
          </w:p>
        </w:tc>
      </w:tr>
      <w:tr w:rsidR="008A3D59" w:rsidRPr="000C6B89" w14:paraId="5051478D" w14:textId="77777777" w:rsidTr="00B36F7D">
        <w:tc>
          <w:tcPr>
            <w:tcW w:w="2538" w:type="dxa"/>
            <w:tcBorders>
              <w:top w:val="nil"/>
              <w:left w:val="nil"/>
              <w:bottom w:val="nil"/>
              <w:right w:val="nil"/>
            </w:tcBorders>
          </w:tcPr>
          <w:p w14:paraId="1C1D35C0" w14:textId="0DE39B0C" w:rsidR="008A3D59" w:rsidRPr="0019386B" w:rsidRDefault="00561F20" w:rsidP="009B45B9">
            <w:pPr>
              <w:ind w:left="345" w:hanging="345"/>
            </w:pPr>
            <w:r>
              <w:rPr>
                <w:lang w:val="fr"/>
              </w:rPr>
              <w:t xml:space="preserve">   </w:t>
            </w:r>
            <w:r w:rsidR="008A3D59" w:rsidRPr="0019386B">
              <w:rPr>
                <w:lang w:val="fr"/>
              </w:rPr>
              <w:t xml:space="preserve">Qualification des </w:t>
            </w:r>
            <w:r>
              <w:rPr>
                <w:lang w:val="fr"/>
              </w:rPr>
              <w:t xml:space="preserve">          </w:t>
            </w:r>
            <w:r w:rsidR="008A3D59" w:rsidRPr="0019386B">
              <w:rPr>
                <w:lang w:val="fr"/>
              </w:rPr>
              <w:t>Consultants</w:t>
            </w:r>
          </w:p>
        </w:tc>
        <w:tc>
          <w:tcPr>
            <w:tcW w:w="6534" w:type="dxa"/>
            <w:gridSpan w:val="2"/>
            <w:tcBorders>
              <w:top w:val="nil"/>
              <w:left w:val="nil"/>
              <w:bottom w:val="nil"/>
              <w:right w:val="nil"/>
            </w:tcBorders>
          </w:tcPr>
          <w:p w14:paraId="27A3C1DF" w14:textId="77777777" w:rsidR="008A3D59" w:rsidRPr="0019386B" w:rsidRDefault="008A3D59" w:rsidP="002D4D4D">
            <w:pPr>
              <w:pStyle w:val="ColumnsRight"/>
              <w:rPr>
                <w:szCs w:val="24"/>
                <w:lang w:val="fr-FR"/>
              </w:rPr>
            </w:pPr>
            <w:r w:rsidRPr="0019386B">
              <w:rPr>
                <w:szCs w:val="24"/>
                <w:lang w:val="fr"/>
              </w:rPr>
              <w:t xml:space="preserve">Les Consultants doivent satisfaire aux exigences des critères juridiques, financiers et liés aux litiges </w:t>
            </w:r>
            <w:r w:rsidR="008A0861" w:rsidRPr="0019386B">
              <w:rPr>
                <w:szCs w:val="24"/>
                <w:lang w:val="fr"/>
              </w:rPr>
              <w:t xml:space="preserve">énoncés aux </w:t>
            </w:r>
            <w:r w:rsidRPr="0019386B">
              <w:rPr>
                <w:szCs w:val="24"/>
                <w:lang w:val="fr"/>
              </w:rPr>
              <w:t xml:space="preserve">paragraphes 3.1 à 3.3 de la </w:t>
            </w:r>
            <w:r w:rsidR="008A0861" w:rsidRPr="0019386B">
              <w:rPr>
                <w:szCs w:val="24"/>
                <w:lang w:val="fr"/>
              </w:rPr>
              <w:t>Section </w:t>
            </w:r>
            <w:r w:rsidRPr="0019386B">
              <w:rPr>
                <w:szCs w:val="24"/>
                <w:lang w:val="fr"/>
              </w:rPr>
              <w:t>III de la présente DP.</w:t>
            </w:r>
          </w:p>
        </w:tc>
      </w:tr>
      <w:tr w:rsidR="008A3D59" w:rsidRPr="000C6B89" w14:paraId="55427DB0" w14:textId="77777777" w:rsidTr="00B36F7D">
        <w:tc>
          <w:tcPr>
            <w:tcW w:w="2538" w:type="dxa"/>
            <w:tcBorders>
              <w:top w:val="nil"/>
              <w:left w:val="nil"/>
              <w:bottom w:val="nil"/>
              <w:right w:val="nil"/>
            </w:tcBorders>
          </w:tcPr>
          <w:p w14:paraId="5932C742" w14:textId="77777777" w:rsidR="008A3D59" w:rsidRPr="0019386B" w:rsidRDefault="008A3D59" w:rsidP="009B45B9">
            <w:pPr>
              <w:ind w:left="435"/>
            </w:pPr>
            <w:r w:rsidRPr="0019386B">
              <w:rPr>
                <w:lang w:val="fr"/>
              </w:rPr>
              <w:t>Éligibilité des Consultants</w:t>
            </w:r>
          </w:p>
        </w:tc>
        <w:tc>
          <w:tcPr>
            <w:tcW w:w="6534" w:type="dxa"/>
            <w:gridSpan w:val="2"/>
            <w:tcBorders>
              <w:top w:val="nil"/>
              <w:left w:val="nil"/>
              <w:bottom w:val="nil"/>
              <w:right w:val="nil"/>
            </w:tcBorders>
          </w:tcPr>
          <w:p w14:paraId="0C13236B" w14:textId="77777777" w:rsidR="008A3D59" w:rsidRPr="0019386B" w:rsidRDefault="008A3D59" w:rsidP="0060504F">
            <w:pPr>
              <w:pStyle w:val="ColumnsRight"/>
              <w:rPr>
                <w:szCs w:val="24"/>
                <w:lang w:val="fr-FR"/>
              </w:rPr>
            </w:pPr>
            <w:r w:rsidRPr="0019386B">
              <w:rPr>
                <w:szCs w:val="24"/>
                <w:lang w:val="fr"/>
              </w:rPr>
              <w:t xml:space="preserve">Les Consultants doivent également satisfaire aux critères d’éligibilité </w:t>
            </w:r>
            <w:r w:rsidR="008A0861" w:rsidRPr="0019386B">
              <w:rPr>
                <w:szCs w:val="24"/>
                <w:lang w:val="fr"/>
              </w:rPr>
              <w:t xml:space="preserve">énoncés </w:t>
            </w:r>
            <w:r w:rsidRPr="0019386B">
              <w:rPr>
                <w:szCs w:val="24"/>
                <w:lang w:val="fr"/>
              </w:rPr>
              <w:t xml:space="preserve">dans la présente DP </w:t>
            </w:r>
            <w:r w:rsidR="008A0861" w:rsidRPr="0019386B">
              <w:rPr>
                <w:szCs w:val="24"/>
                <w:lang w:val="fr"/>
              </w:rPr>
              <w:t xml:space="preserve">et </w:t>
            </w:r>
            <w:r w:rsidRPr="0019386B">
              <w:rPr>
                <w:szCs w:val="24"/>
                <w:lang w:val="fr"/>
              </w:rPr>
              <w:t xml:space="preserve">tels que contenus dans les Directives </w:t>
            </w:r>
            <w:r w:rsidR="0060504F" w:rsidRPr="0019386B">
              <w:rPr>
                <w:szCs w:val="24"/>
                <w:lang w:val="fr"/>
              </w:rPr>
              <w:t>sur</w:t>
            </w:r>
            <w:r w:rsidR="008A0861" w:rsidRPr="0019386B">
              <w:rPr>
                <w:szCs w:val="24"/>
                <w:lang w:val="fr"/>
              </w:rPr>
              <w:t xml:space="preserve"> la</w:t>
            </w:r>
            <w:r w:rsidRPr="0019386B">
              <w:rPr>
                <w:szCs w:val="24"/>
                <w:lang w:val="fr"/>
              </w:rPr>
              <w:t xml:space="preserve"> passation des marchés du Programme</w:t>
            </w:r>
            <w:r w:rsidR="00ED18EB" w:rsidRPr="0019386B">
              <w:rPr>
                <w:szCs w:val="24"/>
                <w:lang w:val="fr"/>
              </w:rPr>
              <w:t xml:space="preserve"> </w:t>
            </w:r>
            <w:r w:rsidR="003F771F" w:rsidRPr="0019386B">
              <w:rPr>
                <w:szCs w:val="24"/>
                <w:lang w:val="fr"/>
              </w:rPr>
              <w:t xml:space="preserve">MCC </w:t>
            </w:r>
            <w:r w:rsidR="008A0861" w:rsidRPr="0019386B">
              <w:rPr>
                <w:szCs w:val="24"/>
                <w:lang w:val="fr"/>
              </w:rPr>
              <w:t xml:space="preserve">régissant </w:t>
            </w:r>
            <w:r w:rsidRPr="0019386B">
              <w:rPr>
                <w:szCs w:val="24"/>
                <w:lang w:val="fr"/>
              </w:rPr>
              <w:t>les marchés financés par  MCC en vertu du Compact.</w:t>
            </w:r>
          </w:p>
        </w:tc>
      </w:tr>
      <w:tr w:rsidR="008A3D59" w:rsidRPr="000C6B89" w14:paraId="70154064" w14:textId="77777777" w:rsidTr="00B36F7D">
        <w:tc>
          <w:tcPr>
            <w:tcW w:w="2538" w:type="dxa"/>
            <w:tcBorders>
              <w:top w:val="nil"/>
              <w:left w:val="nil"/>
              <w:bottom w:val="nil"/>
              <w:right w:val="nil"/>
            </w:tcBorders>
          </w:tcPr>
          <w:p w14:paraId="72DC9D27" w14:textId="77777777" w:rsidR="008A3D59" w:rsidRPr="0019386B" w:rsidRDefault="008A3D59" w:rsidP="009B45B9">
            <w:pPr>
              <w:ind w:left="435"/>
              <w:rPr>
                <w:lang w:val="fr-FR"/>
              </w:rPr>
            </w:pPr>
            <w:r w:rsidRPr="0019386B">
              <w:rPr>
                <w:lang w:val="fr"/>
              </w:rPr>
              <w:t xml:space="preserve">Qualification et éligibilité des coentreprises et </w:t>
            </w:r>
            <w:r w:rsidR="008A0861" w:rsidRPr="0019386B">
              <w:rPr>
                <w:lang w:val="fr"/>
              </w:rPr>
              <w:t>associations</w:t>
            </w:r>
          </w:p>
        </w:tc>
        <w:tc>
          <w:tcPr>
            <w:tcW w:w="6534" w:type="dxa"/>
            <w:gridSpan w:val="2"/>
            <w:tcBorders>
              <w:top w:val="nil"/>
              <w:left w:val="nil"/>
              <w:bottom w:val="nil"/>
              <w:right w:val="nil"/>
            </w:tcBorders>
          </w:tcPr>
          <w:p w14:paraId="1485E7AB" w14:textId="77777777" w:rsidR="00DF42FF" w:rsidRPr="0019386B" w:rsidRDefault="002630E6" w:rsidP="002630E6">
            <w:pPr>
              <w:pStyle w:val="ColumnsRight"/>
              <w:rPr>
                <w:szCs w:val="24"/>
                <w:lang w:val="fr-FR"/>
              </w:rPr>
            </w:pPr>
            <w:r w:rsidRPr="0019386B">
              <w:rPr>
                <w:szCs w:val="24"/>
                <w:lang w:val="fr"/>
              </w:rPr>
              <w:t xml:space="preserve">Dans le cas où un </w:t>
            </w:r>
            <w:r w:rsidR="008A3D59" w:rsidRPr="0019386B">
              <w:rPr>
                <w:szCs w:val="24"/>
                <w:lang w:val="fr"/>
              </w:rPr>
              <w:t>Consultant est ou propose de se constituer en co</w:t>
            </w:r>
            <w:r w:rsidRPr="0019386B">
              <w:rPr>
                <w:szCs w:val="24"/>
                <w:lang w:val="fr"/>
              </w:rPr>
              <w:t>-</w:t>
            </w:r>
            <w:r w:rsidR="008A3D59" w:rsidRPr="0019386B">
              <w:rPr>
                <w:szCs w:val="24"/>
                <w:lang w:val="fr"/>
              </w:rPr>
              <w:t xml:space="preserve">entreprise ou en </w:t>
            </w:r>
            <w:r w:rsidRPr="0019386B">
              <w:rPr>
                <w:szCs w:val="24"/>
                <w:lang w:val="fr"/>
              </w:rPr>
              <w:t xml:space="preserve">une </w:t>
            </w:r>
            <w:r w:rsidR="008A3D59" w:rsidRPr="0019386B">
              <w:rPr>
                <w:szCs w:val="24"/>
                <w:lang w:val="fr"/>
              </w:rPr>
              <w:t>association, (a) tous les membres de la co</w:t>
            </w:r>
            <w:r w:rsidRPr="0019386B">
              <w:rPr>
                <w:szCs w:val="24"/>
                <w:lang w:val="fr"/>
              </w:rPr>
              <w:t>-</w:t>
            </w:r>
            <w:r w:rsidR="008A3D59" w:rsidRPr="0019386B">
              <w:rPr>
                <w:szCs w:val="24"/>
                <w:lang w:val="fr"/>
              </w:rPr>
              <w:t xml:space="preserve">entreprise ou de l’association doivent </w:t>
            </w:r>
            <w:r w:rsidRPr="0019386B">
              <w:rPr>
                <w:szCs w:val="24"/>
                <w:lang w:val="fr"/>
              </w:rPr>
              <w:t xml:space="preserve">satisfaire </w:t>
            </w:r>
            <w:r w:rsidR="008A3D59" w:rsidRPr="0019386B">
              <w:rPr>
                <w:szCs w:val="24"/>
                <w:lang w:val="fr"/>
              </w:rPr>
              <w:t>aux exigences juridiques, financières ou de litige, d’</w:t>
            </w:r>
            <w:r w:rsidRPr="0019386B">
              <w:rPr>
                <w:szCs w:val="24"/>
                <w:lang w:val="fr"/>
              </w:rPr>
              <w:t>éligibilité et</w:t>
            </w:r>
            <w:r w:rsidR="008A3D59" w:rsidRPr="0019386B">
              <w:rPr>
                <w:szCs w:val="24"/>
                <w:lang w:val="fr"/>
              </w:rPr>
              <w:t xml:space="preserve"> autres exigences </w:t>
            </w:r>
            <w:r w:rsidRPr="0019386B">
              <w:rPr>
                <w:szCs w:val="24"/>
                <w:lang w:val="fr"/>
              </w:rPr>
              <w:t xml:space="preserve">énoncées </w:t>
            </w:r>
            <w:r w:rsidR="008A3D59" w:rsidRPr="0019386B">
              <w:rPr>
                <w:szCs w:val="24"/>
                <w:lang w:val="fr"/>
              </w:rPr>
              <w:t>dans la DP ; (b) tous les membres de la co</w:t>
            </w:r>
            <w:r w:rsidRPr="0019386B">
              <w:rPr>
                <w:szCs w:val="24"/>
                <w:lang w:val="fr"/>
              </w:rPr>
              <w:t>-</w:t>
            </w:r>
            <w:r w:rsidR="008A3D59" w:rsidRPr="0019386B">
              <w:rPr>
                <w:szCs w:val="24"/>
                <w:lang w:val="fr"/>
              </w:rPr>
              <w:t>entreprise ou de l’association seront conjointement et solidairement responsables de l’exécution du Contrat ; et (c) la co</w:t>
            </w:r>
            <w:r w:rsidRPr="0019386B">
              <w:rPr>
                <w:szCs w:val="24"/>
                <w:lang w:val="fr"/>
              </w:rPr>
              <w:t>-</w:t>
            </w:r>
            <w:r w:rsidR="008A3D59" w:rsidRPr="0019386B">
              <w:rPr>
                <w:szCs w:val="24"/>
                <w:lang w:val="fr"/>
              </w:rPr>
              <w:t xml:space="preserve">entreprise ou l’association devra désigner un représentant </w:t>
            </w:r>
            <w:r w:rsidRPr="0019386B">
              <w:rPr>
                <w:szCs w:val="24"/>
                <w:lang w:val="fr"/>
              </w:rPr>
              <w:t>habilité à</w:t>
            </w:r>
            <w:r w:rsidR="008A3D59" w:rsidRPr="0019386B">
              <w:rPr>
                <w:szCs w:val="24"/>
                <w:lang w:val="fr"/>
              </w:rPr>
              <w:t xml:space="preserve"> </w:t>
            </w:r>
            <w:r w:rsidRPr="0019386B">
              <w:rPr>
                <w:szCs w:val="24"/>
                <w:lang w:val="fr"/>
              </w:rPr>
              <w:t xml:space="preserve">exécuter </w:t>
            </w:r>
            <w:r w:rsidR="008A3D59" w:rsidRPr="0019386B">
              <w:rPr>
                <w:szCs w:val="24"/>
                <w:lang w:val="fr"/>
              </w:rPr>
              <w:t xml:space="preserve">toutes les </w:t>
            </w:r>
            <w:r w:rsidRPr="0019386B">
              <w:rPr>
                <w:szCs w:val="24"/>
                <w:lang w:val="fr"/>
              </w:rPr>
              <w:t xml:space="preserve">activités </w:t>
            </w:r>
            <w:r w:rsidR="008A3D59" w:rsidRPr="0019386B">
              <w:rPr>
                <w:szCs w:val="24"/>
                <w:lang w:val="fr"/>
              </w:rPr>
              <w:t>au nom de cha</w:t>
            </w:r>
            <w:r w:rsidRPr="0019386B">
              <w:rPr>
                <w:szCs w:val="24"/>
                <w:lang w:val="fr"/>
              </w:rPr>
              <w:t xml:space="preserve">que membre </w:t>
            </w:r>
            <w:r w:rsidR="008A3D59" w:rsidRPr="0019386B">
              <w:rPr>
                <w:szCs w:val="24"/>
                <w:lang w:val="fr"/>
              </w:rPr>
              <w:t>et de tous les membres de la co</w:t>
            </w:r>
            <w:r w:rsidRPr="0019386B">
              <w:rPr>
                <w:szCs w:val="24"/>
                <w:lang w:val="fr"/>
              </w:rPr>
              <w:t>-</w:t>
            </w:r>
            <w:r w:rsidR="008A3D59" w:rsidRPr="0019386B">
              <w:rPr>
                <w:szCs w:val="24"/>
                <w:lang w:val="fr"/>
              </w:rPr>
              <w:t xml:space="preserve">entreprise ou de l’association adjudicataire du Contrat, </w:t>
            </w:r>
            <w:r w:rsidRPr="0019386B">
              <w:rPr>
                <w:szCs w:val="24"/>
                <w:lang w:val="fr"/>
              </w:rPr>
              <w:t xml:space="preserve">au cours de </w:t>
            </w:r>
            <w:r w:rsidR="008A3D59" w:rsidRPr="0019386B">
              <w:rPr>
                <w:szCs w:val="24"/>
                <w:lang w:val="fr"/>
              </w:rPr>
              <w:t xml:space="preserve">son exécution. </w:t>
            </w:r>
          </w:p>
        </w:tc>
      </w:tr>
      <w:tr w:rsidR="00DF42FF" w:rsidRPr="0019386B" w14:paraId="06D11909" w14:textId="77777777" w:rsidTr="00B36F7D">
        <w:tc>
          <w:tcPr>
            <w:tcW w:w="2538" w:type="dxa"/>
            <w:tcBorders>
              <w:top w:val="nil"/>
              <w:left w:val="nil"/>
              <w:bottom w:val="nil"/>
              <w:right w:val="nil"/>
            </w:tcBorders>
          </w:tcPr>
          <w:p w14:paraId="7A544226" w14:textId="77777777" w:rsidR="00DF42FF" w:rsidRPr="0019386B" w:rsidRDefault="00DF42FF" w:rsidP="009B45B9">
            <w:pPr>
              <w:ind w:firstLine="525"/>
            </w:pPr>
            <w:r w:rsidRPr="0019386B">
              <w:rPr>
                <w:lang w:val="fr"/>
              </w:rPr>
              <w:t xml:space="preserve">Conflit d’intérêts </w:t>
            </w:r>
          </w:p>
        </w:tc>
        <w:tc>
          <w:tcPr>
            <w:tcW w:w="6534" w:type="dxa"/>
            <w:gridSpan w:val="2"/>
            <w:tcBorders>
              <w:top w:val="nil"/>
              <w:left w:val="nil"/>
              <w:bottom w:val="nil"/>
              <w:right w:val="nil"/>
            </w:tcBorders>
          </w:tcPr>
          <w:p w14:paraId="0D7A9588" w14:textId="77777777" w:rsidR="00DF42FF" w:rsidRPr="0019386B" w:rsidRDefault="00DF42FF" w:rsidP="00B74EAB">
            <w:pPr>
              <w:pStyle w:val="ColumnsRight"/>
              <w:rPr>
                <w:szCs w:val="24"/>
                <w:lang w:val="fr-FR"/>
              </w:rPr>
            </w:pPr>
            <w:r w:rsidRPr="0019386B">
              <w:rPr>
                <w:szCs w:val="24"/>
                <w:lang w:val="fr"/>
              </w:rPr>
              <w:t xml:space="preserve">Le Consultant ne doit pas </w:t>
            </w:r>
            <w:r w:rsidR="002630E6" w:rsidRPr="0019386B">
              <w:rPr>
                <w:szCs w:val="24"/>
                <w:lang w:val="fr"/>
              </w:rPr>
              <w:t>avoir</w:t>
            </w:r>
            <w:r w:rsidRPr="0019386B">
              <w:rPr>
                <w:szCs w:val="24"/>
                <w:lang w:val="fr"/>
              </w:rPr>
              <w:t xml:space="preserve"> de conflit d’intérêts. Tout </w:t>
            </w:r>
            <w:r w:rsidRPr="0019386B">
              <w:rPr>
                <w:szCs w:val="24"/>
                <w:lang w:val="fr"/>
              </w:rPr>
              <w:lastRenderedPageBreak/>
              <w:t xml:space="preserve">Consultant en situation de conflit d’intérêts sera disqualifié, sauf si le conflit d’intérêts a été atténué et si </w:t>
            </w:r>
            <w:r w:rsidR="002630E6" w:rsidRPr="0019386B">
              <w:rPr>
                <w:szCs w:val="24"/>
                <w:lang w:val="fr"/>
              </w:rPr>
              <w:t xml:space="preserve">l’atténuation a été approuvée par </w:t>
            </w:r>
            <w:r w:rsidRPr="0019386B">
              <w:rPr>
                <w:szCs w:val="24"/>
                <w:lang w:val="fr"/>
              </w:rPr>
              <w:t xml:space="preserve"> MCC. L’Entité MCA exige des Consultants de </w:t>
            </w:r>
            <w:r w:rsidR="002D4D4D" w:rsidRPr="0019386B">
              <w:rPr>
                <w:szCs w:val="24"/>
                <w:lang w:val="fr"/>
              </w:rPr>
              <w:t>défendre</w:t>
            </w:r>
            <w:r w:rsidRPr="0019386B">
              <w:rPr>
                <w:szCs w:val="24"/>
                <w:lang w:val="fr"/>
              </w:rPr>
              <w:t xml:space="preserve"> avant tout et à tout moment les intérêts de l’Entité MCA, d’éviter s</w:t>
            </w:r>
            <w:r w:rsidR="002630E6" w:rsidRPr="0019386B">
              <w:rPr>
                <w:szCs w:val="24"/>
                <w:lang w:val="fr"/>
              </w:rPr>
              <w:t>crupuleusement</w:t>
            </w:r>
            <w:r w:rsidRPr="0019386B">
              <w:rPr>
                <w:szCs w:val="24"/>
                <w:lang w:val="fr"/>
              </w:rPr>
              <w:t xml:space="preserve"> tout</w:t>
            </w:r>
            <w:r w:rsidR="00C6203B" w:rsidRPr="0019386B">
              <w:rPr>
                <w:szCs w:val="24"/>
                <w:lang w:val="fr"/>
              </w:rPr>
              <w:t>e possibilité de</w:t>
            </w:r>
            <w:r w:rsidRPr="0019386B">
              <w:rPr>
                <w:szCs w:val="24"/>
                <w:lang w:val="fr"/>
              </w:rPr>
              <w:t xml:space="preserve"> conflit</w:t>
            </w:r>
            <w:r w:rsidR="002630E6" w:rsidRPr="0019386B">
              <w:rPr>
                <w:szCs w:val="24"/>
                <w:lang w:val="fr"/>
              </w:rPr>
              <w:t xml:space="preserve">, y compris </w:t>
            </w:r>
            <w:r w:rsidRPr="0019386B">
              <w:rPr>
                <w:szCs w:val="24"/>
                <w:lang w:val="fr"/>
              </w:rPr>
              <w:t xml:space="preserve">avec d’autres activités ou avec les intérêts de leurs </w:t>
            </w:r>
            <w:r w:rsidR="00C6203B" w:rsidRPr="0019386B">
              <w:rPr>
                <w:szCs w:val="24"/>
                <w:lang w:val="fr"/>
              </w:rPr>
              <w:t>cabinets</w:t>
            </w:r>
            <w:r w:rsidRPr="0019386B">
              <w:rPr>
                <w:szCs w:val="24"/>
                <w:lang w:val="fr"/>
              </w:rPr>
              <w:t xml:space="preserve">, </w:t>
            </w:r>
            <w:r w:rsidR="002630E6" w:rsidRPr="0019386B">
              <w:rPr>
                <w:szCs w:val="24"/>
                <w:lang w:val="fr"/>
              </w:rPr>
              <w:t xml:space="preserve">et </w:t>
            </w:r>
            <w:r w:rsidR="00C6203B" w:rsidRPr="0019386B">
              <w:rPr>
                <w:szCs w:val="24"/>
                <w:lang w:val="fr"/>
              </w:rPr>
              <w:t>d’</w:t>
            </w:r>
            <w:r w:rsidR="002630E6" w:rsidRPr="0019386B">
              <w:rPr>
                <w:szCs w:val="24"/>
                <w:lang w:val="fr"/>
              </w:rPr>
              <w:t>agi</w:t>
            </w:r>
            <w:r w:rsidR="00C6203B" w:rsidRPr="0019386B">
              <w:rPr>
                <w:szCs w:val="24"/>
                <w:lang w:val="fr"/>
              </w:rPr>
              <w:t>r</w:t>
            </w:r>
            <w:r w:rsidR="002630E6" w:rsidRPr="0019386B">
              <w:rPr>
                <w:szCs w:val="24"/>
                <w:lang w:val="fr"/>
              </w:rPr>
              <w:t xml:space="preserve"> </w:t>
            </w:r>
            <w:r w:rsidRPr="0019386B">
              <w:rPr>
                <w:szCs w:val="24"/>
                <w:lang w:val="fr"/>
              </w:rPr>
              <w:t xml:space="preserve">sans faire entrer en ligne de compte l’éventualité d’une mission ultérieure. Sans limiter la portée générale de ce qui précède, un </w:t>
            </w:r>
            <w:r w:rsidR="00C6203B" w:rsidRPr="0019386B">
              <w:rPr>
                <w:szCs w:val="24"/>
                <w:lang w:val="fr"/>
              </w:rPr>
              <w:t>consultant</w:t>
            </w:r>
            <w:r w:rsidRPr="0019386B">
              <w:rPr>
                <w:szCs w:val="24"/>
                <w:lang w:val="fr"/>
              </w:rPr>
              <w:t xml:space="preserve">, y compris </w:t>
            </w:r>
            <w:r w:rsidR="002630E6" w:rsidRPr="0019386B">
              <w:rPr>
                <w:szCs w:val="24"/>
                <w:lang w:val="fr"/>
              </w:rPr>
              <w:t xml:space="preserve">toutes les parties constituant le </w:t>
            </w:r>
            <w:r w:rsidR="007A0CDC" w:rsidRPr="0019386B">
              <w:rPr>
                <w:szCs w:val="24"/>
                <w:lang w:val="fr"/>
              </w:rPr>
              <w:t>Consultant</w:t>
            </w:r>
            <w:r w:rsidR="002630E6" w:rsidRPr="0019386B">
              <w:rPr>
                <w:szCs w:val="24"/>
                <w:lang w:val="fr"/>
              </w:rPr>
              <w:t xml:space="preserve">, </w:t>
            </w:r>
            <w:r w:rsidRPr="0019386B">
              <w:rPr>
                <w:szCs w:val="24"/>
                <w:lang w:val="fr"/>
              </w:rPr>
              <w:t xml:space="preserve">et tout </w:t>
            </w:r>
            <w:r w:rsidR="00005B8F" w:rsidRPr="0019386B">
              <w:rPr>
                <w:szCs w:val="24"/>
                <w:lang w:val="fr"/>
              </w:rPr>
              <w:t>sous-traitant</w:t>
            </w:r>
            <w:r w:rsidRPr="0019386B">
              <w:rPr>
                <w:szCs w:val="24"/>
                <w:lang w:val="fr"/>
              </w:rPr>
              <w:t xml:space="preserve"> et fournisseur d’une partie du </w:t>
            </w:r>
            <w:r w:rsidR="00C6203B" w:rsidRPr="0019386B">
              <w:rPr>
                <w:szCs w:val="24"/>
                <w:lang w:val="fr"/>
              </w:rPr>
              <w:t>contrat</w:t>
            </w:r>
            <w:r w:rsidRPr="0019386B">
              <w:rPr>
                <w:szCs w:val="24"/>
                <w:lang w:val="fr"/>
              </w:rPr>
              <w:t xml:space="preserve">, y compris des </w:t>
            </w:r>
            <w:r w:rsidR="007A0CDC" w:rsidRPr="0019386B">
              <w:rPr>
                <w:szCs w:val="24"/>
                <w:lang w:val="fr"/>
              </w:rPr>
              <w:t>Services</w:t>
            </w:r>
            <w:r w:rsidRPr="0019386B">
              <w:rPr>
                <w:szCs w:val="24"/>
                <w:lang w:val="fr"/>
              </w:rPr>
              <w:t xml:space="preserve"> </w:t>
            </w:r>
            <w:r w:rsidR="002630E6" w:rsidRPr="0019386B">
              <w:rPr>
                <w:szCs w:val="24"/>
                <w:lang w:val="fr"/>
              </w:rPr>
              <w:t>connexes</w:t>
            </w:r>
            <w:r w:rsidRPr="0019386B">
              <w:rPr>
                <w:szCs w:val="24"/>
                <w:lang w:val="fr"/>
              </w:rPr>
              <w:t>, ainsi que leur personnel et affiliés respectifs</w:t>
            </w:r>
            <w:r w:rsidR="002630E6" w:rsidRPr="0019386B">
              <w:rPr>
                <w:szCs w:val="24"/>
                <w:lang w:val="fr"/>
              </w:rPr>
              <w:t>,</w:t>
            </w:r>
            <w:r w:rsidRPr="0019386B">
              <w:rPr>
                <w:szCs w:val="24"/>
                <w:lang w:val="fr"/>
              </w:rPr>
              <w:t xml:space="preserve"> peuvent être considérés comme </w:t>
            </w:r>
            <w:r w:rsidR="002630E6" w:rsidRPr="0019386B">
              <w:rPr>
                <w:szCs w:val="24"/>
                <w:lang w:val="fr"/>
              </w:rPr>
              <w:t>ayant un</w:t>
            </w:r>
            <w:r w:rsidRPr="0019386B">
              <w:rPr>
                <w:szCs w:val="24"/>
                <w:lang w:val="fr"/>
              </w:rPr>
              <w:t xml:space="preserve"> conflit d’intérêts et </w:t>
            </w:r>
            <w:r w:rsidR="002630E6" w:rsidRPr="0019386B">
              <w:rPr>
                <w:szCs w:val="24"/>
                <w:lang w:val="fr"/>
              </w:rPr>
              <w:t xml:space="preserve">être </w:t>
            </w:r>
            <w:r w:rsidRPr="0019386B">
              <w:rPr>
                <w:szCs w:val="24"/>
                <w:lang w:val="fr"/>
              </w:rPr>
              <w:t>disqualifiés ou exclus :</w:t>
            </w:r>
          </w:p>
          <w:p w14:paraId="32C74146" w14:textId="77777777" w:rsidR="00DF42FF" w:rsidRPr="0019386B" w:rsidRDefault="002630E6" w:rsidP="00B948F7">
            <w:pPr>
              <w:pStyle w:val="ColumnsRight"/>
              <w:numPr>
                <w:ilvl w:val="0"/>
                <w:numId w:val="35"/>
              </w:numPr>
              <w:ind w:left="954"/>
              <w:rPr>
                <w:szCs w:val="24"/>
                <w:lang w:val="fr-FR"/>
              </w:rPr>
            </w:pPr>
            <w:r w:rsidRPr="0019386B">
              <w:rPr>
                <w:szCs w:val="24"/>
                <w:lang w:val="fr"/>
              </w:rPr>
              <w:t>s’</w:t>
            </w:r>
            <w:r w:rsidR="00DF42FF" w:rsidRPr="0019386B">
              <w:rPr>
                <w:szCs w:val="24"/>
                <w:lang w:val="fr"/>
              </w:rPr>
              <w:t xml:space="preserve">ils ont au moins un associé détenant une majorité dominante en commun avec une ou plusieurs autres parties </w:t>
            </w:r>
            <w:r w:rsidRPr="0019386B">
              <w:rPr>
                <w:szCs w:val="24"/>
                <w:lang w:val="fr"/>
              </w:rPr>
              <w:t xml:space="preserve">dans </w:t>
            </w:r>
            <w:r w:rsidR="00DF42FF" w:rsidRPr="0019386B">
              <w:rPr>
                <w:szCs w:val="24"/>
                <w:lang w:val="fr"/>
              </w:rPr>
              <w:t>l</w:t>
            </w:r>
            <w:r w:rsidRPr="0019386B">
              <w:rPr>
                <w:szCs w:val="24"/>
                <w:lang w:val="fr"/>
              </w:rPr>
              <w:t>e processus</w:t>
            </w:r>
            <w:r w:rsidR="00DF42FF" w:rsidRPr="0019386B">
              <w:rPr>
                <w:szCs w:val="24"/>
                <w:lang w:val="fr"/>
              </w:rPr>
              <w:t xml:space="preserve"> prévu par la présente DP ; ou</w:t>
            </w:r>
          </w:p>
          <w:p w14:paraId="211FDD1E" w14:textId="77777777" w:rsidR="00DF42FF" w:rsidRPr="0019386B" w:rsidRDefault="002630E6" w:rsidP="00B948F7">
            <w:pPr>
              <w:pStyle w:val="ColumnsRight"/>
              <w:numPr>
                <w:ilvl w:val="0"/>
                <w:numId w:val="35"/>
              </w:numPr>
              <w:ind w:left="954"/>
              <w:rPr>
                <w:szCs w:val="24"/>
                <w:lang w:val="fr-FR"/>
              </w:rPr>
            </w:pPr>
            <w:r w:rsidRPr="0019386B">
              <w:rPr>
                <w:szCs w:val="24"/>
                <w:lang w:val="fr"/>
              </w:rPr>
              <w:t>s’</w:t>
            </w:r>
            <w:r w:rsidR="00DF42FF" w:rsidRPr="0019386B">
              <w:rPr>
                <w:szCs w:val="24"/>
                <w:lang w:val="fr"/>
              </w:rPr>
              <w:t xml:space="preserve">ils ont le même représentant légal qu’un autre </w:t>
            </w:r>
            <w:r w:rsidR="00C6203B" w:rsidRPr="0019386B">
              <w:rPr>
                <w:szCs w:val="24"/>
                <w:lang w:val="fr"/>
              </w:rPr>
              <w:t xml:space="preserve">consultant </w:t>
            </w:r>
            <w:r w:rsidR="00DF42FF" w:rsidRPr="0019386B">
              <w:rPr>
                <w:szCs w:val="24"/>
                <w:lang w:val="fr"/>
              </w:rPr>
              <w:t>dans le cadre de cette demande de propositions ; ou</w:t>
            </w:r>
          </w:p>
          <w:p w14:paraId="5E7294B3" w14:textId="77777777" w:rsidR="00DF42FF" w:rsidRPr="0019386B" w:rsidRDefault="002630E6" w:rsidP="00B948F7">
            <w:pPr>
              <w:pStyle w:val="ColumnsRight"/>
              <w:numPr>
                <w:ilvl w:val="0"/>
                <w:numId w:val="35"/>
              </w:numPr>
              <w:ind w:left="954"/>
              <w:rPr>
                <w:szCs w:val="24"/>
                <w:lang w:val="fr-FR"/>
              </w:rPr>
            </w:pPr>
            <w:r w:rsidRPr="0019386B">
              <w:rPr>
                <w:szCs w:val="24"/>
                <w:lang w:val="fr"/>
              </w:rPr>
              <w:t>s’</w:t>
            </w:r>
            <w:r w:rsidR="00DF42FF" w:rsidRPr="0019386B">
              <w:rPr>
                <w:szCs w:val="24"/>
                <w:lang w:val="fr"/>
              </w:rPr>
              <w:t>ils ont des relations, directement ou par l</w:t>
            </w:r>
            <w:r w:rsidRPr="0019386B">
              <w:rPr>
                <w:szCs w:val="24"/>
                <w:lang w:val="fr"/>
              </w:rPr>
              <w:t xml:space="preserve">’intermédiaire </w:t>
            </w:r>
            <w:r w:rsidR="00DF42FF" w:rsidRPr="0019386B">
              <w:rPr>
                <w:szCs w:val="24"/>
                <w:lang w:val="fr"/>
              </w:rPr>
              <w:t xml:space="preserve">d’une tierce partie commune, leur permettant d’avoir accès à des informations sur la proposition d’un autre </w:t>
            </w:r>
            <w:r w:rsidR="00C6203B" w:rsidRPr="0019386B">
              <w:rPr>
                <w:szCs w:val="24"/>
                <w:lang w:val="fr"/>
              </w:rPr>
              <w:t xml:space="preserve">consultant </w:t>
            </w:r>
            <w:r w:rsidR="00DF42FF" w:rsidRPr="0019386B">
              <w:rPr>
                <w:szCs w:val="24"/>
                <w:lang w:val="fr"/>
              </w:rPr>
              <w:t xml:space="preserve">ou d’influencer celle-ci ou d’influencer les décisions de l’Entité MCA </w:t>
            </w:r>
            <w:r w:rsidRPr="0019386B">
              <w:rPr>
                <w:szCs w:val="24"/>
                <w:lang w:val="fr"/>
              </w:rPr>
              <w:t>au sujet de</w:t>
            </w:r>
            <w:r w:rsidR="00DF42FF" w:rsidRPr="0019386B">
              <w:rPr>
                <w:szCs w:val="24"/>
                <w:lang w:val="fr"/>
              </w:rPr>
              <w:t xml:space="preserve"> la sélection </w:t>
            </w:r>
            <w:r w:rsidRPr="0019386B">
              <w:rPr>
                <w:szCs w:val="24"/>
                <w:lang w:val="fr"/>
              </w:rPr>
              <w:t>concernant</w:t>
            </w:r>
            <w:r w:rsidR="00DF42FF" w:rsidRPr="0019386B">
              <w:rPr>
                <w:szCs w:val="24"/>
                <w:lang w:val="fr"/>
              </w:rPr>
              <w:t xml:space="preserve"> la présente procédure de passation de marché</w:t>
            </w:r>
            <w:r w:rsidR="00901C5F" w:rsidRPr="0019386B">
              <w:rPr>
                <w:szCs w:val="24"/>
                <w:lang w:val="fr"/>
              </w:rPr>
              <w:t>s</w:t>
            </w:r>
            <w:r w:rsidR="00DF42FF" w:rsidRPr="0019386B">
              <w:rPr>
                <w:szCs w:val="24"/>
                <w:lang w:val="fr"/>
              </w:rPr>
              <w:t xml:space="preserve"> ; ou </w:t>
            </w:r>
          </w:p>
          <w:p w14:paraId="6CBF77D5" w14:textId="77777777" w:rsidR="00DF42FF" w:rsidRPr="0019386B" w:rsidRDefault="002630E6" w:rsidP="00B948F7">
            <w:pPr>
              <w:pStyle w:val="ColumnsRight"/>
              <w:numPr>
                <w:ilvl w:val="0"/>
                <w:numId w:val="35"/>
              </w:numPr>
              <w:ind w:left="954"/>
              <w:rPr>
                <w:szCs w:val="24"/>
                <w:lang w:val="fr-FR"/>
              </w:rPr>
            </w:pPr>
            <w:r w:rsidRPr="0019386B">
              <w:rPr>
                <w:szCs w:val="24"/>
                <w:lang w:val="fr"/>
              </w:rPr>
              <w:t>s’</w:t>
            </w:r>
            <w:r w:rsidR="00DF42FF" w:rsidRPr="0019386B">
              <w:rPr>
                <w:szCs w:val="24"/>
                <w:lang w:val="fr"/>
              </w:rPr>
              <w:t xml:space="preserve">ils participent à plus d’une proposition dans le cadre de la présente procédure. Il convient de noter que la participation d’un </w:t>
            </w:r>
            <w:r w:rsidR="00C6203B" w:rsidRPr="0019386B">
              <w:rPr>
                <w:szCs w:val="24"/>
                <w:lang w:val="fr"/>
              </w:rPr>
              <w:t xml:space="preserve">consultant </w:t>
            </w:r>
            <w:r w:rsidR="00DF42FF" w:rsidRPr="0019386B">
              <w:rPr>
                <w:szCs w:val="24"/>
                <w:lang w:val="fr"/>
              </w:rPr>
              <w:t>à plus d’une proposition entraîne la disqualification d</w:t>
            </w:r>
            <w:r w:rsidR="00697626" w:rsidRPr="0019386B">
              <w:rPr>
                <w:szCs w:val="24"/>
                <w:lang w:val="fr"/>
              </w:rPr>
              <w:t>e</w:t>
            </w:r>
            <w:r w:rsidR="00DF42FF" w:rsidRPr="0019386B">
              <w:rPr>
                <w:szCs w:val="24"/>
                <w:lang w:val="fr"/>
              </w:rPr>
              <w:t xml:space="preserve"> toutes </w:t>
            </w:r>
            <w:r w:rsidR="00697626" w:rsidRPr="0019386B">
              <w:rPr>
                <w:szCs w:val="24"/>
                <w:lang w:val="fr"/>
              </w:rPr>
              <w:t>l</w:t>
            </w:r>
            <w:r w:rsidR="00DF42FF" w:rsidRPr="0019386B">
              <w:rPr>
                <w:szCs w:val="24"/>
                <w:lang w:val="fr"/>
              </w:rPr>
              <w:t>es propositions</w:t>
            </w:r>
            <w:r w:rsidR="00697626" w:rsidRPr="0019386B">
              <w:rPr>
                <w:szCs w:val="24"/>
                <w:lang w:val="fr"/>
              </w:rPr>
              <w:t xml:space="preserve"> dudit </w:t>
            </w:r>
            <w:r w:rsidR="00C6203B" w:rsidRPr="0019386B">
              <w:rPr>
                <w:szCs w:val="24"/>
                <w:lang w:val="fr"/>
              </w:rPr>
              <w:t>c</w:t>
            </w:r>
            <w:r w:rsidR="00697626" w:rsidRPr="0019386B">
              <w:rPr>
                <w:szCs w:val="24"/>
                <w:lang w:val="fr"/>
              </w:rPr>
              <w:t>onsultant</w:t>
            </w:r>
            <w:r w:rsidR="00DF42FF" w:rsidRPr="0019386B">
              <w:rPr>
                <w:szCs w:val="24"/>
                <w:lang w:val="fr"/>
              </w:rPr>
              <w:t xml:space="preserve">. Toutefois, cette </w:t>
            </w:r>
            <w:r w:rsidR="0006482F" w:rsidRPr="0019386B">
              <w:rPr>
                <w:szCs w:val="24"/>
                <w:lang w:val="fr"/>
              </w:rPr>
              <w:t>stipulation</w:t>
            </w:r>
            <w:r w:rsidR="00DF42FF" w:rsidRPr="0019386B">
              <w:rPr>
                <w:szCs w:val="24"/>
                <w:lang w:val="fr"/>
              </w:rPr>
              <w:t xml:space="preserve"> n’interdit pas d’inclure un même </w:t>
            </w:r>
            <w:r w:rsidR="00005B8F" w:rsidRPr="0019386B">
              <w:rPr>
                <w:szCs w:val="24"/>
                <w:lang w:val="fr"/>
              </w:rPr>
              <w:t>sous-traitant</w:t>
            </w:r>
            <w:r w:rsidR="00DF42FF" w:rsidRPr="0019386B">
              <w:rPr>
                <w:szCs w:val="24"/>
                <w:lang w:val="fr"/>
              </w:rPr>
              <w:t xml:space="preserve"> dans plus d’une proposition; ou</w:t>
            </w:r>
          </w:p>
          <w:p w14:paraId="08651A4C" w14:textId="77777777" w:rsidR="00DF42FF" w:rsidRPr="0019386B" w:rsidRDefault="00697626" w:rsidP="00B948F7">
            <w:pPr>
              <w:pStyle w:val="ColumnsRight"/>
              <w:numPr>
                <w:ilvl w:val="0"/>
                <w:numId w:val="35"/>
              </w:numPr>
              <w:ind w:left="954"/>
              <w:rPr>
                <w:szCs w:val="24"/>
                <w:lang w:val="fr-FR"/>
              </w:rPr>
            </w:pPr>
            <w:r w:rsidRPr="0019386B">
              <w:rPr>
                <w:szCs w:val="24"/>
                <w:lang w:val="fr"/>
              </w:rPr>
              <w:t>s’</w:t>
            </w:r>
            <w:r w:rsidR="00DF42FF" w:rsidRPr="0019386B">
              <w:rPr>
                <w:szCs w:val="24"/>
                <w:lang w:val="fr"/>
              </w:rPr>
              <w:t>ils sont eux-mêmes, ou ont des relations d’affaires ou familiales avec (i) un membre du Conseil d’administration ou du personnel de l’Entité MCA, (ii) l’Agent de passation de marché, l’</w:t>
            </w:r>
            <w:r w:rsidR="007A0CDC" w:rsidRPr="0019386B">
              <w:rPr>
                <w:szCs w:val="24"/>
                <w:lang w:val="fr"/>
              </w:rPr>
              <w:t>Agent fiduciaire</w:t>
            </w:r>
            <w:r w:rsidR="00DF42FF" w:rsidRPr="0019386B">
              <w:rPr>
                <w:szCs w:val="24"/>
                <w:lang w:val="fr"/>
              </w:rPr>
              <w:t xml:space="preserve">, ou l’Auditeur (tel que prévu dans le Compact ou les accords connexes) </w:t>
            </w:r>
            <w:r w:rsidRPr="0019386B">
              <w:rPr>
                <w:szCs w:val="24"/>
                <w:lang w:val="fr"/>
              </w:rPr>
              <w:t>engagé</w:t>
            </w:r>
            <w:r w:rsidR="00DF42FF" w:rsidRPr="0019386B">
              <w:rPr>
                <w:szCs w:val="24"/>
                <w:lang w:val="fr"/>
              </w:rPr>
              <w:t xml:space="preserve"> par l’Entité MCA </w:t>
            </w:r>
            <w:r w:rsidRPr="0019386B">
              <w:rPr>
                <w:szCs w:val="24"/>
                <w:lang w:val="fr"/>
              </w:rPr>
              <w:t>dans le cadre du</w:t>
            </w:r>
            <w:r w:rsidR="00DF42FF" w:rsidRPr="0019386B">
              <w:rPr>
                <w:szCs w:val="24"/>
                <w:lang w:val="fr"/>
              </w:rPr>
              <w:t xml:space="preserve"> Compact, et participant directement ou indirectement à une quelconque partie (A) de la préparation de cet</w:t>
            </w:r>
            <w:r w:rsidRPr="0019386B">
              <w:rPr>
                <w:szCs w:val="24"/>
                <w:lang w:val="fr"/>
              </w:rPr>
              <w:t>te DP</w:t>
            </w:r>
            <w:r w:rsidR="00DF42FF" w:rsidRPr="0019386B">
              <w:rPr>
                <w:szCs w:val="24"/>
                <w:lang w:val="fr"/>
              </w:rPr>
              <w:t xml:space="preserve"> (B) </w:t>
            </w:r>
            <w:r w:rsidRPr="0019386B">
              <w:rPr>
                <w:szCs w:val="24"/>
                <w:lang w:val="fr"/>
              </w:rPr>
              <w:t>d</w:t>
            </w:r>
            <w:r w:rsidR="00DF42FF" w:rsidRPr="0019386B">
              <w:rPr>
                <w:szCs w:val="24"/>
                <w:lang w:val="fr"/>
              </w:rPr>
              <w:t xml:space="preserve">u processus de sélection dans le cadre de cette </w:t>
            </w:r>
            <w:r w:rsidR="00DF42FF" w:rsidRPr="0019386B">
              <w:rPr>
                <w:szCs w:val="24"/>
                <w:lang w:val="fr"/>
              </w:rPr>
              <w:lastRenderedPageBreak/>
              <w:t>procédure de passation de marché</w:t>
            </w:r>
            <w:r w:rsidR="00901C5F" w:rsidRPr="0019386B">
              <w:rPr>
                <w:szCs w:val="24"/>
                <w:lang w:val="fr"/>
              </w:rPr>
              <w:t>s</w:t>
            </w:r>
            <w:r w:rsidR="00DF42FF" w:rsidRPr="0019386B">
              <w:rPr>
                <w:szCs w:val="24"/>
                <w:lang w:val="fr"/>
              </w:rPr>
              <w:t xml:space="preserve"> ou (C) </w:t>
            </w:r>
            <w:r w:rsidRPr="0019386B">
              <w:rPr>
                <w:szCs w:val="24"/>
                <w:lang w:val="fr"/>
              </w:rPr>
              <w:t>de</w:t>
            </w:r>
            <w:r w:rsidR="00DF42FF" w:rsidRPr="0019386B">
              <w:rPr>
                <w:szCs w:val="24"/>
                <w:lang w:val="fr"/>
              </w:rPr>
              <w:t xml:space="preserve"> la supervision du Contrat, sauf si le conflit né de cette relation a été </w:t>
            </w:r>
            <w:r w:rsidRPr="0019386B">
              <w:rPr>
                <w:szCs w:val="24"/>
                <w:lang w:val="fr"/>
              </w:rPr>
              <w:t xml:space="preserve">résolu d’un manière jugée </w:t>
            </w:r>
            <w:r w:rsidR="00DF42FF" w:rsidRPr="0019386B">
              <w:rPr>
                <w:szCs w:val="24"/>
                <w:lang w:val="fr"/>
              </w:rPr>
              <w:t>satisfa</w:t>
            </w:r>
            <w:r w:rsidRPr="0019386B">
              <w:rPr>
                <w:szCs w:val="24"/>
                <w:lang w:val="fr"/>
              </w:rPr>
              <w:t>isante par</w:t>
            </w:r>
            <w:r w:rsidR="00DF42FF" w:rsidRPr="0019386B">
              <w:rPr>
                <w:szCs w:val="24"/>
                <w:lang w:val="fr"/>
              </w:rPr>
              <w:t xml:space="preserve">  MCC ; ou</w:t>
            </w:r>
          </w:p>
          <w:p w14:paraId="29AE8916" w14:textId="77777777" w:rsidR="00DF42FF" w:rsidRPr="0019386B" w:rsidRDefault="00697626" w:rsidP="00B948F7">
            <w:pPr>
              <w:pStyle w:val="ColumnsRight"/>
              <w:numPr>
                <w:ilvl w:val="0"/>
                <w:numId w:val="35"/>
              </w:numPr>
              <w:ind w:left="954"/>
              <w:rPr>
                <w:szCs w:val="24"/>
                <w:lang w:val="fr-FR"/>
              </w:rPr>
            </w:pPr>
            <w:r w:rsidRPr="0019386B">
              <w:rPr>
                <w:szCs w:val="24"/>
                <w:lang w:val="fr"/>
              </w:rPr>
              <w:t xml:space="preserve">si </w:t>
            </w:r>
            <w:r w:rsidR="00DF42FF" w:rsidRPr="0019386B">
              <w:rPr>
                <w:szCs w:val="24"/>
                <w:lang w:val="fr"/>
              </w:rPr>
              <w:t xml:space="preserve">l’un </w:t>
            </w:r>
            <w:r w:rsidRPr="0019386B">
              <w:rPr>
                <w:szCs w:val="24"/>
                <w:lang w:val="fr"/>
              </w:rPr>
              <w:t xml:space="preserve">quelconque </w:t>
            </w:r>
            <w:r w:rsidR="00DF42FF" w:rsidRPr="0019386B">
              <w:rPr>
                <w:szCs w:val="24"/>
                <w:lang w:val="fr"/>
              </w:rPr>
              <w:t xml:space="preserve">de leurs affiliés a été ou est actuellement </w:t>
            </w:r>
            <w:r w:rsidRPr="0019386B">
              <w:rPr>
                <w:szCs w:val="24"/>
                <w:lang w:val="fr"/>
              </w:rPr>
              <w:t xml:space="preserve">engagé </w:t>
            </w:r>
            <w:r w:rsidR="00DF42FF" w:rsidRPr="0019386B">
              <w:rPr>
                <w:szCs w:val="24"/>
                <w:lang w:val="fr"/>
              </w:rPr>
              <w:t xml:space="preserve">par l’Entité MCA comme Agent de passation de marchés ou comme </w:t>
            </w:r>
            <w:r w:rsidR="000731A5" w:rsidRPr="0019386B">
              <w:rPr>
                <w:szCs w:val="24"/>
                <w:lang w:val="fr"/>
              </w:rPr>
              <w:t xml:space="preserve"> </w:t>
            </w:r>
            <w:r w:rsidR="007A0CDC" w:rsidRPr="0019386B">
              <w:rPr>
                <w:szCs w:val="24"/>
                <w:lang w:val="fr"/>
              </w:rPr>
              <w:t>Agent fiduciaire</w:t>
            </w:r>
            <w:r w:rsidR="00DF42FF" w:rsidRPr="0019386B">
              <w:rPr>
                <w:szCs w:val="24"/>
                <w:lang w:val="fr"/>
              </w:rPr>
              <w:t xml:space="preserve"> en vertu du Compact.</w:t>
            </w:r>
          </w:p>
          <w:p w14:paraId="27CDE2AA" w14:textId="77777777" w:rsidR="00DF42FF" w:rsidRPr="0019386B" w:rsidRDefault="00DF42FF" w:rsidP="00C30713">
            <w:pPr>
              <w:pStyle w:val="ColumnsRight"/>
              <w:rPr>
                <w:szCs w:val="24"/>
                <w:lang w:val="fr-FR"/>
              </w:rPr>
            </w:pPr>
            <w:r w:rsidRPr="0019386B">
              <w:rPr>
                <w:szCs w:val="24"/>
                <w:lang w:val="fr"/>
              </w:rPr>
              <w:t xml:space="preserve">Tout Consultant </w:t>
            </w:r>
            <w:r w:rsidR="00697626" w:rsidRPr="0019386B">
              <w:rPr>
                <w:szCs w:val="24"/>
                <w:lang w:val="fr"/>
              </w:rPr>
              <w:t xml:space="preserve">engagé </w:t>
            </w:r>
            <w:r w:rsidRPr="0019386B">
              <w:rPr>
                <w:szCs w:val="24"/>
                <w:lang w:val="fr"/>
              </w:rPr>
              <w:t xml:space="preserve">par l’Entité MCA pour fournir des biens, </w:t>
            </w:r>
            <w:r w:rsidR="00C6203B" w:rsidRPr="0019386B">
              <w:rPr>
                <w:szCs w:val="24"/>
                <w:lang w:val="fr"/>
              </w:rPr>
              <w:t xml:space="preserve">réaliser des </w:t>
            </w:r>
            <w:r w:rsidRPr="0019386B">
              <w:rPr>
                <w:szCs w:val="24"/>
                <w:lang w:val="fr"/>
              </w:rPr>
              <w:t xml:space="preserve">travaux ou </w:t>
            </w:r>
            <w:r w:rsidR="00C6203B" w:rsidRPr="0019386B">
              <w:rPr>
                <w:szCs w:val="24"/>
                <w:lang w:val="fr"/>
              </w:rPr>
              <w:t xml:space="preserve">fournir des </w:t>
            </w:r>
            <w:r w:rsidR="007A0CDC" w:rsidRPr="0019386B">
              <w:rPr>
                <w:szCs w:val="24"/>
                <w:lang w:val="fr"/>
              </w:rPr>
              <w:t>Services</w:t>
            </w:r>
            <w:r w:rsidR="00C6203B" w:rsidRPr="0019386B">
              <w:rPr>
                <w:szCs w:val="24"/>
                <w:lang w:val="fr"/>
              </w:rPr>
              <w:t xml:space="preserve"> pour un projet</w:t>
            </w:r>
            <w:r w:rsidRPr="0019386B">
              <w:rPr>
                <w:szCs w:val="24"/>
                <w:lang w:val="fr"/>
              </w:rPr>
              <w:t xml:space="preserve"> autres que </w:t>
            </w:r>
            <w:r w:rsidR="00697626" w:rsidRPr="0019386B">
              <w:rPr>
                <w:szCs w:val="24"/>
                <w:lang w:val="fr"/>
              </w:rPr>
              <w:t xml:space="preserve">des </w:t>
            </w:r>
            <w:r w:rsidR="007A0CDC" w:rsidRPr="0019386B">
              <w:rPr>
                <w:szCs w:val="24"/>
                <w:lang w:val="fr"/>
              </w:rPr>
              <w:t>Services</w:t>
            </w:r>
            <w:r w:rsidRPr="0019386B">
              <w:rPr>
                <w:szCs w:val="24"/>
                <w:lang w:val="fr"/>
              </w:rPr>
              <w:t xml:space="preserve"> de consultants , ainsi que ses affiliés ne sont pas autorisés à fournir des </w:t>
            </w:r>
            <w:r w:rsidR="007A0CDC" w:rsidRPr="0019386B">
              <w:rPr>
                <w:szCs w:val="24"/>
                <w:lang w:val="fr"/>
              </w:rPr>
              <w:t>Services</w:t>
            </w:r>
            <w:r w:rsidRPr="0019386B">
              <w:rPr>
                <w:szCs w:val="24"/>
                <w:lang w:val="fr"/>
              </w:rPr>
              <w:t xml:space="preserve"> de consultants </w:t>
            </w:r>
            <w:r w:rsidR="00697626" w:rsidRPr="0019386B">
              <w:rPr>
                <w:szCs w:val="24"/>
                <w:lang w:val="fr"/>
              </w:rPr>
              <w:t xml:space="preserve">en rapport avec lesdits </w:t>
            </w:r>
            <w:r w:rsidRPr="0019386B">
              <w:rPr>
                <w:szCs w:val="24"/>
                <w:lang w:val="fr"/>
              </w:rPr>
              <w:t xml:space="preserve">biens, travaux ou </w:t>
            </w:r>
            <w:r w:rsidR="007A0CDC" w:rsidRPr="0019386B">
              <w:rPr>
                <w:szCs w:val="24"/>
                <w:lang w:val="fr"/>
              </w:rPr>
              <w:t>Services</w:t>
            </w:r>
            <w:r w:rsidRPr="0019386B">
              <w:rPr>
                <w:szCs w:val="24"/>
                <w:lang w:val="fr"/>
              </w:rPr>
              <w:t xml:space="preserve">. </w:t>
            </w:r>
            <w:r w:rsidR="00C6203B" w:rsidRPr="0019386B">
              <w:rPr>
                <w:szCs w:val="24"/>
                <w:lang w:val="fr"/>
              </w:rPr>
              <w:t>De la même manière</w:t>
            </w:r>
            <w:r w:rsidRPr="0019386B">
              <w:rPr>
                <w:szCs w:val="24"/>
                <w:lang w:val="fr"/>
              </w:rPr>
              <w:t xml:space="preserve">, tout Consultant </w:t>
            </w:r>
            <w:r w:rsidR="00697626" w:rsidRPr="0019386B">
              <w:rPr>
                <w:szCs w:val="24"/>
                <w:lang w:val="fr"/>
              </w:rPr>
              <w:t xml:space="preserve">engagé </w:t>
            </w:r>
            <w:r w:rsidRPr="0019386B">
              <w:rPr>
                <w:szCs w:val="24"/>
                <w:lang w:val="fr"/>
              </w:rPr>
              <w:t xml:space="preserve">par l’Entité MCA pour fournir des </w:t>
            </w:r>
            <w:r w:rsidR="007A0CDC" w:rsidRPr="0019386B">
              <w:rPr>
                <w:szCs w:val="24"/>
                <w:lang w:val="fr"/>
              </w:rPr>
              <w:t>Services</w:t>
            </w:r>
            <w:r w:rsidRPr="0019386B">
              <w:rPr>
                <w:szCs w:val="24"/>
                <w:lang w:val="fr"/>
              </w:rPr>
              <w:t xml:space="preserve"> de consultants </w:t>
            </w:r>
            <w:r w:rsidR="00C6203B" w:rsidRPr="0019386B">
              <w:rPr>
                <w:szCs w:val="24"/>
                <w:lang w:val="fr"/>
              </w:rPr>
              <w:t xml:space="preserve">en vue de </w:t>
            </w:r>
            <w:r w:rsidRPr="0019386B">
              <w:rPr>
                <w:szCs w:val="24"/>
                <w:lang w:val="fr"/>
              </w:rPr>
              <w:t xml:space="preserve">la préparation ou </w:t>
            </w:r>
            <w:r w:rsidR="00C6203B" w:rsidRPr="0019386B">
              <w:rPr>
                <w:szCs w:val="24"/>
                <w:lang w:val="fr"/>
              </w:rPr>
              <w:t xml:space="preserve">de </w:t>
            </w:r>
            <w:r w:rsidRPr="0019386B">
              <w:rPr>
                <w:szCs w:val="24"/>
                <w:lang w:val="fr"/>
              </w:rPr>
              <w:t xml:space="preserve">la mise en œuvre d’un projet ainsi que ses affiliés, ne sont pas autorisés à fournir ultérieurement des biens, travaux ou </w:t>
            </w:r>
            <w:r w:rsidR="007A0CDC" w:rsidRPr="0019386B">
              <w:rPr>
                <w:szCs w:val="24"/>
                <w:lang w:val="fr"/>
              </w:rPr>
              <w:t>Services</w:t>
            </w:r>
            <w:r w:rsidRPr="0019386B">
              <w:rPr>
                <w:szCs w:val="24"/>
                <w:lang w:val="fr"/>
              </w:rPr>
              <w:t xml:space="preserve"> autres que les </w:t>
            </w:r>
            <w:r w:rsidR="007A0CDC" w:rsidRPr="0019386B">
              <w:rPr>
                <w:szCs w:val="24"/>
                <w:lang w:val="fr"/>
              </w:rPr>
              <w:t>Services</w:t>
            </w:r>
            <w:r w:rsidRPr="0019386B">
              <w:rPr>
                <w:szCs w:val="24"/>
                <w:lang w:val="fr"/>
              </w:rPr>
              <w:t xml:space="preserve"> de consultants </w:t>
            </w:r>
            <w:r w:rsidR="00697626" w:rsidRPr="0019386B">
              <w:rPr>
                <w:szCs w:val="24"/>
                <w:lang w:val="fr"/>
              </w:rPr>
              <w:t>d</w:t>
            </w:r>
            <w:r w:rsidRPr="0019386B">
              <w:rPr>
                <w:szCs w:val="24"/>
                <w:lang w:val="fr"/>
              </w:rPr>
              <w:t xml:space="preserve">écoulant </w:t>
            </w:r>
            <w:r w:rsidR="00C30713" w:rsidRPr="0019386B">
              <w:rPr>
                <w:szCs w:val="24"/>
                <w:lang w:val="fr"/>
              </w:rPr>
              <w:t xml:space="preserve">ou </w:t>
            </w:r>
            <w:r w:rsidR="00C6203B" w:rsidRPr="0019386B">
              <w:rPr>
                <w:szCs w:val="24"/>
                <w:lang w:val="fr"/>
              </w:rPr>
              <w:t xml:space="preserve">directement </w:t>
            </w:r>
            <w:r w:rsidR="00C30713" w:rsidRPr="0019386B">
              <w:rPr>
                <w:szCs w:val="24"/>
                <w:lang w:val="fr"/>
              </w:rPr>
              <w:t>liés</w:t>
            </w:r>
            <w:r w:rsidRPr="0019386B">
              <w:rPr>
                <w:szCs w:val="24"/>
                <w:lang w:val="fr"/>
              </w:rPr>
              <w:t xml:space="preserve"> à ceux-ci pour </w:t>
            </w:r>
            <w:r w:rsidR="00697626" w:rsidRPr="0019386B">
              <w:rPr>
                <w:szCs w:val="24"/>
                <w:lang w:val="fr"/>
              </w:rPr>
              <w:t xml:space="preserve">la </w:t>
            </w:r>
            <w:r w:rsidRPr="0019386B">
              <w:rPr>
                <w:szCs w:val="24"/>
                <w:lang w:val="fr"/>
              </w:rPr>
              <w:t xml:space="preserve">préparation ou </w:t>
            </w:r>
            <w:r w:rsidR="00697626" w:rsidRPr="0019386B">
              <w:rPr>
                <w:szCs w:val="24"/>
                <w:lang w:val="fr"/>
              </w:rPr>
              <w:t xml:space="preserve">la </w:t>
            </w:r>
            <w:r w:rsidRPr="0019386B">
              <w:rPr>
                <w:szCs w:val="24"/>
                <w:lang w:val="fr"/>
              </w:rPr>
              <w:t>mise en œuvre</w:t>
            </w:r>
            <w:r w:rsidR="00697626" w:rsidRPr="0019386B">
              <w:rPr>
                <w:szCs w:val="24"/>
                <w:lang w:val="fr"/>
              </w:rPr>
              <w:t xml:space="preserve"> du </w:t>
            </w:r>
            <w:r w:rsidR="00C6203B" w:rsidRPr="0019386B">
              <w:rPr>
                <w:szCs w:val="24"/>
                <w:lang w:val="fr"/>
              </w:rPr>
              <w:t xml:space="preserve">même </w:t>
            </w:r>
            <w:r w:rsidR="00697626" w:rsidRPr="0019386B">
              <w:rPr>
                <w:szCs w:val="24"/>
                <w:lang w:val="fr"/>
              </w:rPr>
              <w:t>projet</w:t>
            </w:r>
            <w:r w:rsidRPr="0019386B">
              <w:rPr>
                <w:szCs w:val="24"/>
                <w:lang w:val="fr"/>
              </w:rPr>
              <w:t xml:space="preserve">. Par exemple, un Consultant </w:t>
            </w:r>
            <w:r w:rsidR="00697626" w:rsidRPr="0019386B">
              <w:rPr>
                <w:szCs w:val="24"/>
                <w:lang w:val="fr"/>
              </w:rPr>
              <w:t>engagé</w:t>
            </w:r>
            <w:r w:rsidRPr="0019386B">
              <w:rPr>
                <w:szCs w:val="24"/>
                <w:lang w:val="fr"/>
              </w:rPr>
              <w:t xml:space="preserve"> pour </w:t>
            </w:r>
            <w:r w:rsidR="00697626" w:rsidRPr="0019386B">
              <w:rPr>
                <w:szCs w:val="24"/>
                <w:lang w:val="fr"/>
              </w:rPr>
              <w:t>pr</w:t>
            </w:r>
            <w:r w:rsidRPr="0019386B">
              <w:rPr>
                <w:szCs w:val="24"/>
                <w:lang w:val="fr"/>
              </w:rPr>
              <w:t>é</w:t>
            </w:r>
            <w:r w:rsidR="00697626" w:rsidRPr="0019386B">
              <w:rPr>
                <w:szCs w:val="24"/>
                <w:lang w:val="fr"/>
              </w:rPr>
              <w:t>parer</w:t>
            </w:r>
            <w:r w:rsidRPr="0019386B">
              <w:rPr>
                <w:szCs w:val="24"/>
                <w:lang w:val="fr"/>
              </w:rPr>
              <w:t xml:space="preserve"> les termes de référence d’une mission ne peut pas être </w:t>
            </w:r>
            <w:r w:rsidR="00697626" w:rsidRPr="0019386B">
              <w:rPr>
                <w:szCs w:val="24"/>
                <w:lang w:val="fr"/>
              </w:rPr>
              <w:t>engagé</w:t>
            </w:r>
            <w:r w:rsidRPr="0019386B">
              <w:rPr>
                <w:szCs w:val="24"/>
                <w:lang w:val="fr"/>
              </w:rPr>
              <w:t xml:space="preserve"> pour la mission en question. Aux fins du présent paragraphe, les </w:t>
            </w:r>
            <w:r w:rsidR="007A0CDC" w:rsidRPr="0019386B">
              <w:rPr>
                <w:szCs w:val="24"/>
                <w:lang w:val="fr"/>
              </w:rPr>
              <w:t>Services</w:t>
            </w:r>
            <w:r w:rsidRPr="0019386B">
              <w:rPr>
                <w:szCs w:val="24"/>
                <w:lang w:val="fr"/>
              </w:rPr>
              <w:t xml:space="preserve"> autres que les </w:t>
            </w:r>
            <w:r w:rsidR="007A0CDC" w:rsidRPr="0019386B">
              <w:rPr>
                <w:szCs w:val="24"/>
                <w:lang w:val="fr"/>
              </w:rPr>
              <w:t>Services</w:t>
            </w:r>
            <w:r w:rsidRPr="0019386B">
              <w:rPr>
                <w:szCs w:val="24"/>
                <w:lang w:val="fr"/>
              </w:rPr>
              <w:t xml:space="preserve"> de consultants sont définis comme des </w:t>
            </w:r>
            <w:r w:rsidR="007A0CDC" w:rsidRPr="0019386B">
              <w:rPr>
                <w:szCs w:val="24"/>
                <w:lang w:val="fr"/>
              </w:rPr>
              <w:t>Services</w:t>
            </w:r>
            <w:r w:rsidRPr="0019386B">
              <w:rPr>
                <w:szCs w:val="24"/>
                <w:lang w:val="fr"/>
              </w:rPr>
              <w:t xml:space="preserve"> ayant pour finalité un produit physique mesurable, comme par exemple des études, un forage d’exploration, des prises de vue aériennes et des images satellites.</w:t>
            </w:r>
          </w:p>
          <w:p w14:paraId="207D6D26" w14:textId="77777777" w:rsidR="00DF42FF" w:rsidRPr="0019386B" w:rsidRDefault="00DF42FF" w:rsidP="008D4E08">
            <w:pPr>
              <w:pStyle w:val="ColumnsRight"/>
              <w:rPr>
                <w:szCs w:val="24"/>
              </w:rPr>
            </w:pPr>
            <w:r w:rsidRPr="0019386B">
              <w:rPr>
                <w:szCs w:val="24"/>
                <w:lang w:val="fr"/>
              </w:rPr>
              <w:t>[Supprimé intentionnellement.]</w:t>
            </w:r>
          </w:p>
        </w:tc>
      </w:tr>
      <w:tr w:rsidR="00DF42FF" w:rsidRPr="000C6B89" w14:paraId="4DAE4B65" w14:textId="77777777" w:rsidTr="00B36F7D">
        <w:tc>
          <w:tcPr>
            <w:tcW w:w="2538" w:type="dxa"/>
            <w:tcBorders>
              <w:top w:val="nil"/>
              <w:left w:val="nil"/>
              <w:bottom w:val="nil"/>
              <w:right w:val="nil"/>
            </w:tcBorders>
          </w:tcPr>
          <w:p w14:paraId="1EBA13A9" w14:textId="77777777" w:rsidR="00DF42FF" w:rsidRPr="0019386B" w:rsidRDefault="00DF42FF" w:rsidP="008D4E08">
            <w:pPr>
              <w:pStyle w:val="ColumnsLeftnobullet"/>
              <w:rPr>
                <w:iCs/>
                <w:szCs w:val="24"/>
              </w:rPr>
            </w:pPr>
          </w:p>
        </w:tc>
        <w:tc>
          <w:tcPr>
            <w:tcW w:w="6534" w:type="dxa"/>
            <w:gridSpan w:val="2"/>
            <w:tcBorders>
              <w:top w:val="nil"/>
              <w:left w:val="nil"/>
              <w:bottom w:val="nil"/>
              <w:right w:val="nil"/>
            </w:tcBorders>
          </w:tcPr>
          <w:p w14:paraId="6391065F" w14:textId="77777777" w:rsidR="00DF42FF" w:rsidRPr="0019386B" w:rsidRDefault="00DF42FF" w:rsidP="00C30713">
            <w:pPr>
              <w:pStyle w:val="ColumnsRight"/>
              <w:rPr>
                <w:szCs w:val="24"/>
                <w:lang w:val="fr-FR"/>
              </w:rPr>
            </w:pPr>
            <w:r w:rsidRPr="0019386B">
              <w:rPr>
                <w:szCs w:val="24"/>
                <w:lang w:val="fr"/>
              </w:rPr>
              <w:t xml:space="preserve">Les Consultants sont tenus de </w:t>
            </w:r>
            <w:r w:rsidR="00697626" w:rsidRPr="0019386B">
              <w:rPr>
                <w:szCs w:val="24"/>
                <w:lang w:val="fr"/>
              </w:rPr>
              <w:t xml:space="preserve">divulguer </w:t>
            </w:r>
            <w:r w:rsidRPr="0019386B">
              <w:rPr>
                <w:szCs w:val="24"/>
                <w:lang w:val="fr"/>
              </w:rPr>
              <w:t xml:space="preserve">toute situation de conflit </w:t>
            </w:r>
            <w:r w:rsidR="00697626" w:rsidRPr="0019386B">
              <w:rPr>
                <w:szCs w:val="24"/>
                <w:lang w:val="fr"/>
              </w:rPr>
              <w:t>réel</w:t>
            </w:r>
            <w:r w:rsidRPr="0019386B">
              <w:rPr>
                <w:szCs w:val="24"/>
                <w:lang w:val="fr"/>
              </w:rPr>
              <w:t xml:space="preserve"> ou potentiel qui affecte leur capacité </w:t>
            </w:r>
            <w:r w:rsidR="00697626" w:rsidRPr="0019386B">
              <w:rPr>
                <w:szCs w:val="24"/>
                <w:lang w:val="fr"/>
              </w:rPr>
              <w:t>à</w:t>
            </w:r>
            <w:r w:rsidRPr="0019386B">
              <w:rPr>
                <w:szCs w:val="24"/>
                <w:lang w:val="fr"/>
              </w:rPr>
              <w:t xml:space="preserve"> servir au mieux l’intérêt de l’Entité MCA ou qui pourrait raisonnablement être </w:t>
            </w:r>
            <w:r w:rsidR="00697626" w:rsidRPr="0019386B">
              <w:rPr>
                <w:szCs w:val="24"/>
                <w:lang w:val="fr"/>
              </w:rPr>
              <w:t xml:space="preserve">perçue </w:t>
            </w:r>
            <w:r w:rsidRPr="0019386B">
              <w:rPr>
                <w:szCs w:val="24"/>
                <w:lang w:val="fr"/>
              </w:rPr>
              <w:t xml:space="preserve">comme ayant cet effet. </w:t>
            </w:r>
            <w:r w:rsidR="00C30713" w:rsidRPr="0019386B">
              <w:rPr>
                <w:szCs w:val="24"/>
                <w:lang w:val="fr"/>
              </w:rPr>
              <w:t xml:space="preserve">Ne pas </w:t>
            </w:r>
            <w:r w:rsidR="00697626" w:rsidRPr="0019386B">
              <w:rPr>
                <w:szCs w:val="24"/>
                <w:lang w:val="fr"/>
              </w:rPr>
              <w:t>divulg</w:t>
            </w:r>
            <w:r w:rsidR="00C30713" w:rsidRPr="0019386B">
              <w:rPr>
                <w:szCs w:val="24"/>
                <w:lang w:val="fr"/>
              </w:rPr>
              <w:t>uer</w:t>
            </w:r>
            <w:r w:rsidR="00697626" w:rsidRPr="0019386B">
              <w:rPr>
                <w:szCs w:val="24"/>
                <w:lang w:val="fr"/>
              </w:rPr>
              <w:t xml:space="preserve"> </w:t>
            </w:r>
            <w:r w:rsidRPr="0019386B">
              <w:rPr>
                <w:szCs w:val="24"/>
                <w:lang w:val="fr"/>
              </w:rPr>
              <w:t>une telle situation peut entraîner la disqualification du Consultant ou la résiliation du Contrat.</w:t>
            </w:r>
          </w:p>
        </w:tc>
      </w:tr>
      <w:tr w:rsidR="00DF42FF" w:rsidRPr="000C6B89" w14:paraId="406966DC" w14:textId="77777777" w:rsidTr="00B36F7D">
        <w:tc>
          <w:tcPr>
            <w:tcW w:w="2538" w:type="dxa"/>
            <w:tcBorders>
              <w:top w:val="nil"/>
              <w:left w:val="nil"/>
              <w:bottom w:val="nil"/>
              <w:right w:val="nil"/>
            </w:tcBorders>
          </w:tcPr>
          <w:p w14:paraId="328F3636" w14:textId="77777777" w:rsidR="00DF42FF" w:rsidRPr="0019386B" w:rsidRDefault="00C30713" w:rsidP="009B45B9">
            <w:pPr>
              <w:pStyle w:val="ColumnsLeftnobullet"/>
              <w:ind w:firstLine="525"/>
              <w:rPr>
                <w:iCs/>
                <w:szCs w:val="24"/>
              </w:rPr>
            </w:pPr>
            <w:r w:rsidRPr="0019386B">
              <w:rPr>
                <w:szCs w:val="24"/>
                <w:lang w:val="fr"/>
              </w:rPr>
              <w:t>Agents</w:t>
            </w:r>
            <w:r w:rsidR="00697626" w:rsidRPr="0019386B">
              <w:rPr>
                <w:szCs w:val="24"/>
                <w:lang w:val="fr"/>
              </w:rPr>
              <w:t xml:space="preserve"> publics</w:t>
            </w:r>
          </w:p>
        </w:tc>
        <w:tc>
          <w:tcPr>
            <w:tcW w:w="6534" w:type="dxa"/>
            <w:gridSpan w:val="2"/>
            <w:tcBorders>
              <w:top w:val="nil"/>
              <w:left w:val="nil"/>
              <w:bottom w:val="nil"/>
              <w:right w:val="nil"/>
            </w:tcBorders>
          </w:tcPr>
          <w:p w14:paraId="3B1F8B43" w14:textId="77777777" w:rsidR="00DF42FF" w:rsidRPr="0019386B" w:rsidRDefault="00DF42FF" w:rsidP="008D4E08">
            <w:pPr>
              <w:pStyle w:val="ColumnsRight"/>
              <w:tabs>
                <w:tab w:val="clear" w:pos="576"/>
              </w:tabs>
              <w:jc w:val="left"/>
              <w:rPr>
                <w:szCs w:val="24"/>
              </w:rPr>
            </w:pPr>
          </w:p>
          <w:p w14:paraId="442E546B" w14:textId="77777777" w:rsidR="00DF42FF" w:rsidRPr="0019386B" w:rsidRDefault="00DF42FF" w:rsidP="00C30713">
            <w:pPr>
              <w:pStyle w:val="ColumnsRightSub"/>
              <w:tabs>
                <w:tab w:val="clear" w:pos="720"/>
              </w:tabs>
              <w:ind w:left="954" w:hanging="360"/>
              <w:rPr>
                <w:szCs w:val="24"/>
                <w:lang w:val="fr-FR"/>
              </w:rPr>
            </w:pPr>
            <w:r w:rsidRPr="0019386B">
              <w:rPr>
                <w:szCs w:val="24"/>
                <w:lang w:val="fr"/>
              </w:rPr>
              <w:t xml:space="preserve">Aucun membre du Conseil d’administration de l’Entité MCA ou employé de l’Entité MCA (à temps partiel ou à plein temps, salarié ou bénévole, en congé, etc.) ne peut être proposé ou travailler comme </w:t>
            </w:r>
            <w:r w:rsidR="00C30713" w:rsidRPr="0019386B">
              <w:rPr>
                <w:szCs w:val="24"/>
                <w:lang w:val="fr"/>
              </w:rPr>
              <w:t xml:space="preserve">consultant </w:t>
            </w:r>
            <w:r w:rsidRPr="0019386B">
              <w:rPr>
                <w:szCs w:val="24"/>
                <w:lang w:val="fr"/>
              </w:rPr>
              <w:t>ou pour le compte de celui-ci.</w:t>
            </w:r>
          </w:p>
        </w:tc>
      </w:tr>
      <w:tr w:rsidR="00DF42FF" w:rsidRPr="000C6B89" w14:paraId="27150D90" w14:textId="77777777" w:rsidTr="00B36F7D">
        <w:tc>
          <w:tcPr>
            <w:tcW w:w="2538" w:type="dxa"/>
            <w:tcBorders>
              <w:top w:val="nil"/>
              <w:left w:val="nil"/>
              <w:bottom w:val="nil"/>
              <w:right w:val="nil"/>
            </w:tcBorders>
          </w:tcPr>
          <w:p w14:paraId="269BE588" w14:textId="77777777" w:rsidR="00DF42FF" w:rsidRPr="0019386B" w:rsidRDefault="00DF42FF" w:rsidP="008D4E08">
            <w:pPr>
              <w:pStyle w:val="ColumnsLeftnobullet"/>
              <w:rPr>
                <w:szCs w:val="24"/>
                <w:lang w:val="fr-FR"/>
              </w:rPr>
            </w:pPr>
          </w:p>
        </w:tc>
        <w:tc>
          <w:tcPr>
            <w:tcW w:w="6534" w:type="dxa"/>
            <w:gridSpan w:val="2"/>
            <w:tcBorders>
              <w:top w:val="nil"/>
              <w:left w:val="nil"/>
              <w:bottom w:val="nil"/>
              <w:right w:val="nil"/>
            </w:tcBorders>
          </w:tcPr>
          <w:p w14:paraId="45C1638E" w14:textId="77777777" w:rsidR="00DF42FF" w:rsidRPr="0019386B" w:rsidRDefault="00DF42FF" w:rsidP="00C30713">
            <w:pPr>
              <w:pStyle w:val="ColumnsRightSub"/>
              <w:tabs>
                <w:tab w:val="clear" w:pos="720"/>
              </w:tabs>
              <w:ind w:left="954" w:hanging="360"/>
              <w:rPr>
                <w:szCs w:val="24"/>
                <w:lang w:val="fr-FR"/>
              </w:rPr>
            </w:pPr>
            <w:r w:rsidRPr="0019386B">
              <w:rPr>
                <w:szCs w:val="24"/>
                <w:lang w:val="fr"/>
              </w:rPr>
              <w:t xml:space="preserve">Sous réserve des stipulations de la sous-clause 5.9 (d), </w:t>
            </w:r>
            <w:r w:rsidRPr="0019386B">
              <w:rPr>
                <w:szCs w:val="24"/>
                <w:lang w:val="fr"/>
              </w:rPr>
              <w:lastRenderedPageBreak/>
              <w:t xml:space="preserve">aucun employé </w:t>
            </w:r>
            <w:r w:rsidR="00697626" w:rsidRPr="0019386B">
              <w:rPr>
                <w:szCs w:val="24"/>
                <w:lang w:val="fr"/>
              </w:rPr>
              <w:t xml:space="preserve">actuel de l’administration publique </w:t>
            </w:r>
            <w:r w:rsidRPr="0019386B">
              <w:rPr>
                <w:szCs w:val="24"/>
                <w:lang w:val="fr"/>
              </w:rPr>
              <w:t xml:space="preserve">ne peut travailler comme </w:t>
            </w:r>
            <w:r w:rsidR="00C30713" w:rsidRPr="0019386B">
              <w:rPr>
                <w:szCs w:val="24"/>
                <w:lang w:val="fr"/>
              </w:rPr>
              <w:t xml:space="preserve">consultant </w:t>
            </w:r>
            <w:r w:rsidRPr="0019386B">
              <w:rPr>
                <w:szCs w:val="24"/>
                <w:lang w:val="fr"/>
              </w:rPr>
              <w:t xml:space="preserve">ou employé du Consultant au sein de son propre ministère, </w:t>
            </w:r>
            <w:r w:rsidR="00614897" w:rsidRPr="0019386B">
              <w:rPr>
                <w:szCs w:val="24"/>
                <w:lang w:val="fr"/>
              </w:rPr>
              <w:t xml:space="preserve">département ou </w:t>
            </w:r>
            <w:r w:rsidRPr="0019386B">
              <w:rPr>
                <w:szCs w:val="24"/>
                <w:lang w:val="fr"/>
              </w:rPr>
              <w:t xml:space="preserve">organisme </w:t>
            </w:r>
            <w:r w:rsidR="00614897" w:rsidRPr="0019386B">
              <w:rPr>
                <w:szCs w:val="24"/>
                <w:lang w:val="fr"/>
              </w:rPr>
              <w:t>de tutelle</w:t>
            </w:r>
            <w:r w:rsidRPr="0019386B">
              <w:rPr>
                <w:szCs w:val="24"/>
                <w:lang w:val="fr"/>
              </w:rPr>
              <w:t>.</w:t>
            </w:r>
          </w:p>
        </w:tc>
      </w:tr>
      <w:tr w:rsidR="00DF42FF" w:rsidRPr="000C6B89" w14:paraId="74497053" w14:textId="77777777" w:rsidTr="00B36F7D">
        <w:tc>
          <w:tcPr>
            <w:tcW w:w="2538" w:type="dxa"/>
            <w:tcBorders>
              <w:top w:val="nil"/>
              <w:left w:val="nil"/>
              <w:bottom w:val="nil"/>
              <w:right w:val="nil"/>
            </w:tcBorders>
          </w:tcPr>
          <w:p w14:paraId="6DB61205" w14:textId="77777777" w:rsidR="00DF42FF" w:rsidRPr="0019386B" w:rsidRDefault="00DF42FF" w:rsidP="008D4E08">
            <w:pPr>
              <w:pStyle w:val="ColumnsLeftnobullet"/>
              <w:rPr>
                <w:i/>
                <w:iCs/>
                <w:szCs w:val="24"/>
                <w:lang w:val="fr-FR"/>
              </w:rPr>
            </w:pPr>
          </w:p>
        </w:tc>
        <w:tc>
          <w:tcPr>
            <w:tcW w:w="6534" w:type="dxa"/>
            <w:gridSpan w:val="2"/>
            <w:tcBorders>
              <w:top w:val="nil"/>
              <w:left w:val="nil"/>
              <w:bottom w:val="nil"/>
              <w:right w:val="nil"/>
            </w:tcBorders>
          </w:tcPr>
          <w:p w14:paraId="7CDE394E" w14:textId="77777777" w:rsidR="00DF42FF" w:rsidRPr="0019386B" w:rsidRDefault="00DF42FF" w:rsidP="00614897">
            <w:pPr>
              <w:pStyle w:val="ColumnsRightSub"/>
              <w:tabs>
                <w:tab w:val="clear" w:pos="720"/>
              </w:tabs>
              <w:ind w:left="954" w:hanging="360"/>
              <w:rPr>
                <w:szCs w:val="24"/>
                <w:lang w:val="fr-FR"/>
              </w:rPr>
            </w:pPr>
            <w:r w:rsidRPr="0019386B">
              <w:rPr>
                <w:szCs w:val="24"/>
                <w:lang w:val="fr"/>
              </w:rPr>
              <w:t xml:space="preserve">Un consultant peut </w:t>
            </w:r>
            <w:r w:rsidR="00614897" w:rsidRPr="0019386B">
              <w:rPr>
                <w:szCs w:val="24"/>
                <w:lang w:val="fr"/>
              </w:rPr>
              <w:t xml:space="preserve">engager </w:t>
            </w:r>
            <w:r w:rsidRPr="0019386B">
              <w:rPr>
                <w:szCs w:val="24"/>
                <w:lang w:val="fr"/>
              </w:rPr>
              <w:t>d’anciens employés de l’Entité MCA ou d</w:t>
            </w:r>
            <w:r w:rsidR="00614897" w:rsidRPr="0019386B">
              <w:rPr>
                <w:szCs w:val="24"/>
                <w:lang w:val="fr"/>
              </w:rPr>
              <w:t xml:space="preserve">e l’administration publique </w:t>
            </w:r>
            <w:r w:rsidRPr="0019386B">
              <w:rPr>
                <w:szCs w:val="24"/>
                <w:lang w:val="fr"/>
              </w:rPr>
              <w:t>pour</w:t>
            </w:r>
            <w:r w:rsidR="00614897" w:rsidRPr="0019386B">
              <w:rPr>
                <w:szCs w:val="24"/>
                <w:lang w:val="fr"/>
              </w:rPr>
              <w:t xml:space="preserve"> </w:t>
            </w:r>
            <w:r w:rsidRPr="0019386B">
              <w:rPr>
                <w:szCs w:val="24"/>
                <w:lang w:val="fr"/>
              </w:rPr>
              <w:t xml:space="preserve">fournir des </w:t>
            </w:r>
            <w:r w:rsidR="007A0CDC" w:rsidRPr="0019386B">
              <w:rPr>
                <w:szCs w:val="24"/>
                <w:lang w:val="fr"/>
              </w:rPr>
              <w:t>Services</w:t>
            </w:r>
            <w:r w:rsidRPr="0019386B">
              <w:rPr>
                <w:szCs w:val="24"/>
                <w:lang w:val="fr"/>
              </w:rPr>
              <w:t xml:space="preserve"> pour le compte de leurs anciens ministères, </w:t>
            </w:r>
            <w:r w:rsidR="00614897" w:rsidRPr="0019386B">
              <w:rPr>
                <w:szCs w:val="24"/>
                <w:lang w:val="fr"/>
              </w:rPr>
              <w:t xml:space="preserve">département ou </w:t>
            </w:r>
            <w:r w:rsidRPr="0019386B">
              <w:rPr>
                <w:szCs w:val="24"/>
                <w:lang w:val="fr"/>
              </w:rPr>
              <w:t xml:space="preserve">organismes </w:t>
            </w:r>
            <w:r w:rsidR="00614897" w:rsidRPr="0019386B">
              <w:rPr>
                <w:szCs w:val="24"/>
                <w:lang w:val="fr"/>
              </w:rPr>
              <w:t>de tutelle</w:t>
            </w:r>
            <w:r w:rsidRPr="0019386B">
              <w:rPr>
                <w:szCs w:val="24"/>
                <w:lang w:val="fr"/>
              </w:rPr>
              <w:t>, à condition toutefois qu’ils n</w:t>
            </w:r>
            <w:r w:rsidR="00614897" w:rsidRPr="0019386B">
              <w:rPr>
                <w:szCs w:val="24"/>
                <w:lang w:val="fr"/>
              </w:rPr>
              <w:t xml:space="preserve">’existent pas de </w:t>
            </w:r>
            <w:r w:rsidRPr="0019386B">
              <w:rPr>
                <w:szCs w:val="24"/>
                <w:lang w:val="fr"/>
              </w:rPr>
              <w:t>conflit d’intérêts.</w:t>
            </w:r>
          </w:p>
        </w:tc>
      </w:tr>
      <w:tr w:rsidR="00DF42FF" w:rsidRPr="000C6B89" w14:paraId="64E46E41" w14:textId="77777777" w:rsidTr="00B36F7D">
        <w:tc>
          <w:tcPr>
            <w:tcW w:w="2538" w:type="dxa"/>
            <w:tcBorders>
              <w:top w:val="nil"/>
              <w:left w:val="nil"/>
              <w:bottom w:val="nil"/>
              <w:right w:val="nil"/>
            </w:tcBorders>
          </w:tcPr>
          <w:p w14:paraId="40671E42" w14:textId="77777777" w:rsidR="00DF42FF" w:rsidRPr="0019386B" w:rsidRDefault="00DF42FF" w:rsidP="008D4E08">
            <w:pPr>
              <w:pStyle w:val="ColumnsLeftnobullet"/>
              <w:rPr>
                <w:i/>
                <w:iCs/>
                <w:szCs w:val="24"/>
                <w:lang w:val="fr-FR"/>
              </w:rPr>
            </w:pPr>
          </w:p>
        </w:tc>
        <w:tc>
          <w:tcPr>
            <w:tcW w:w="6534" w:type="dxa"/>
            <w:gridSpan w:val="2"/>
            <w:tcBorders>
              <w:top w:val="nil"/>
              <w:left w:val="nil"/>
              <w:bottom w:val="nil"/>
              <w:right w:val="nil"/>
            </w:tcBorders>
          </w:tcPr>
          <w:p w14:paraId="4F00986D" w14:textId="77777777" w:rsidR="00DF42FF" w:rsidRPr="0019386B" w:rsidRDefault="00614897" w:rsidP="00C30713">
            <w:pPr>
              <w:pStyle w:val="ColumnsRightSub"/>
              <w:tabs>
                <w:tab w:val="clear" w:pos="720"/>
              </w:tabs>
              <w:ind w:left="954" w:hanging="360"/>
              <w:rPr>
                <w:szCs w:val="24"/>
                <w:lang w:val="fr-FR"/>
              </w:rPr>
            </w:pPr>
            <w:r w:rsidRPr="0019386B">
              <w:rPr>
                <w:szCs w:val="24"/>
                <w:lang w:val="fr"/>
              </w:rPr>
              <w:t xml:space="preserve">Dans le cas où </w:t>
            </w:r>
            <w:r w:rsidR="00DF42FF" w:rsidRPr="0019386B">
              <w:rPr>
                <w:szCs w:val="24"/>
                <w:lang w:val="fr"/>
              </w:rPr>
              <w:t xml:space="preserve">un </w:t>
            </w:r>
            <w:r w:rsidR="00C30713" w:rsidRPr="0019386B">
              <w:rPr>
                <w:szCs w:val="24"/>
                <w:lang w:val="fr"/>
              </w:rPr>
              <w:t xml:space="preserve">consultant </w:t>
            </w:r>
            <w:r w:rsidR="00DF42FF" w:rsidRPr="0019386B">
              <w:rPr>
                <w:szCs w:val="24"/>
                <w:lang w:val="fr"/>
              </w:rPr>
              <w:t>présente dans sa proposition technique un employé d</w:t>
            </w:r>
            <w:r w:rsidRPr="0019386B">
              <w:rPr>
                <w:szCs w:val="24"/>
                <w:lang w:val="fr"/>
              </w:rPr>
              <w:t>e l’administration publique</w:t>
            </w:r>
            <w:r w:rsidR="00DF42FF" w:rsidRPr="0019386B">
              <w:rPr>
                <w:szCs w:val="24"/>
                <w:lang w:val="fr"/>
              </w:rPr>
              <w:t xml:space="preserve"> comme faisant partie de son personnel, celui-ci doit </w:t>
            </w:r>
            <w:r w:rsidR="00C30713" w:rsidRPr="0019386B">
              <w:rPr>
                <w:szCs w:val="24"/>
                <w:lang w:val="fr"/>
              </w:rPr>
              <w:t xml:space="preserve">détenir </w:t>
            </w:r>
            <w:r w:rsidR="00DF42FF" w:rsidRPr="0019386B">
              <w:rPr>
                <w:szCs w:val="24"/>
                <w:lang w:val="fr"/>
              </w:rPr>
              <w:t xml:space="preserve">une attestation écrite signée d’un responsable </w:t>
            </w:r>
            <w:r w:rsidRPr="0019386B">
              <w:rPr>
                <w:szCs w:val="24"/>
                <w:lang w:val="fr"/>
              </w:rPr>
              <w:t xml:space="preserve">de l’administration publique </w:t>
            </w:r>
            <w:r w:rsidR="00DF42FF" w:rsidRPr="0019386B">
              <w:rPr>
                <w:szCs w:val="24"/>
                <w:lang w:val="fr"/>
              </w:rPr>
              <w:t xml:space="preserve">confirmant : (i) qu’il sera en congé sans solde à compter de la date de dépôt officiel de la proposition et </w:t>
            </w:r>
            <w:r w:rsidRPr="0019386B">
              <w:rPr>
                <w:szCs w:val="24"/>
                <w:lang w:val="fr"/>
              </w:rPr>
              <w:t xml:space="preserve">demeurera en congé sans solde </w:t>
            </w:r>
            <w:r w:rsidR="00DF42FF" w:rsidRPr="0019386B">
              <w:rPr>
                <w:szCs w:val="24"/>
                <w:lang w:val="fr"/>
              </w:rPr>
              <w:t xml:space="preserve">jusqu’à la fin de sa mission auprès du </w:t>
            </w:r>
            <w:r w:rsidR="00C30713" w:rsidRPr="0019386B">
              <w:rPr>
                <w:szCs w:val="24"/>
                <w:lang w:val="fr"/>
              </w:rPr>
              <w:t>consultant</w:t>
            </w:r>
            <w:r w:rsidRPr="0019386B">
              <w:rPr>
                <w:szCs w:val="24"/>
                <w:lang w:val="fr"/>
              </w:rPr>
              <w:t>,</w:t>
            </w:r>
            <w:r w:rsidR="00DF42FF" w:rsidRPr="0019386B">
              <w:rPr>
                <w:szCs w:val="24"/>
                <w:lang w:val="fr"/>
              </w:rPr>
              <w:t xml:space="preserve"> et qu’il est autorisé à travailler à </w:t>
            </w:r>
            <w:r w:rsidRPr="0019386B">
              <w:rPr>
                <w:szCs w:val="24"/>
                <w:lang w:val="fr"/>
              </w:rPr>
              <w:t xml:space="preserve">plein </w:t>
            </w:r>
            <w:r w:rsidR="00DF42FF" w:rsidRPr="0019386B">
              <w:rPr>
                <w:szCs w:val="24"/>
                <w:lang w:val="fr"/>
              </w:rPr>
              <w:t xml:space="preserve">temps </w:t>
            </w:r>
            <w:r w:rsidRPr="0019386B">
              <w:rPr>
                <w:szCs w:val="24"/>
                <w:lang w:val="fr"/>
              </w:rPr>
              <w:t>en de</w:t>
            </w:r>
            <w:r w:rsidR="00DF42FF" w:rsidRPr="0019386B">
              <w:rPr>
                <w:szCs w:val="24"/>
                <w:lang w:val="fr"/>
              </w:rPr>
              <w:t xml:space="preserve">hors </w:t>
            </w:r>
            <w:r w:rsidRPr="0019386B">
              <w:rPr>
                <w:szCs w:val="24"/>
                <w:lang w:val="fr"/>
              </w:rPr>
              <w:t xml:space="preserve">du </w:t>
            </w:r>
            <w:r w:rsidR="00DF42FF" w:rsidRPr="0019386B">
              <w:rPr>
                <w:szCs w:val="24"/>
                <w:lang w:val="fr"/>
              </w:rPr>
              <w:t xml:space="preserve">poste officiel qu’il occupait ; ou (ii) qu’il a démissionné ou pris sa retraite </w:t>
            </w:r>
            <w:r w:rsidRPr="0019386B">
              <w:rPr>
                <w:szCs w:val="24"/>
                <w:lang w:val="fr"/>
              </w:rPr>
              <w:t>de son emploi</w:t>
            </w:r>
            <w:r w:rsidR="00DF42FF" w:rsidRPr="0019386B">
              <w:rPr>
                <w:szCs w:val="24"/>
                <w:lang w:val="fr"/>
              </w:rPr>
              <w:t xml:space="preserve"> </w:t>
            </w:r>
            <w:r w:rsidRPr="0019386B">
              <w:rPr>
                <w:szCs w:val="24"/>
                <w:lang w:val="fr"/>
              </w:rPr>
              <w:t>dans le</w:t>
            </w:r>
            <w:r w:rsidR="00DF42FF" w:rsidRPr="0019386B">
              <w:rPr>
                <w:szCs w:val="24"/>
                <w:lang w:val="fr"/>
              </w:rPr>
              <w:t xml:space="preserve"> secteur public avant ou à la date </w:t>
            </w:r>
            <w:r w:rsidR="000566F1" w:rsidRPr="0019386B">
              <w:rPr>
                <w:szCs w:val="24"/>
                <w:lang w:val="fr"/>
              </w:rPr>
              <w:t xml:space="preserve">d’attribution du </w:t>
            </w:r>
            <w:r w:rsidR="00C30713" w:rsidRPr="0019386B">
              <w:rPr>
                <w:szCs w:val="24"/>
                <w:lang w:val="fr"/>
              </w:rPr>
              <w:t>c</w:t>
            </w:r>
            <w:r w:rsidR="000566F1" w:rsidRPr="0019386B">
              <w:rPr>
                <w:szCs w:val="24"/>
                <w:lang w:val="fr"/>
              </w:rPr>
              <w:t>ontrat</w:t>
            </w:r>
            <w:r w:rsidR="00DF42FF" w:rsidRPr="0019386B">
              <w:rPr>
                <w:szCs w:val="24"/>
                <w:lang w:val="fr"/>
              </w:rPr>
              <w:t xml:space="preserve">. En aucun cas les employés décrits ci-dessus aux alinéas (i) et (ii) ne doivent être </w:t>
            </w:r>
            <w:r w:rsidRPr="0019386B">
              <w:rPr>
                <w:szCs w:val="24"/>
                <w:lang w:val="fr"/>
              </w:rPr>
              <w:t>chargés d’approuver</w:t>
            </w:r>
            <w:r w:rsidR="00DF42FF" w:rsidRPr="0019386B">
              <w:rPr>
                <w:szCs w:val="24"/>
                <w:lang w:val="fr"/>
              </w:rPr>
              <w:t xml:space="preserve"> la mise en œuvre du présent </w:t>
            </w:r>
            <w:r w:rsidR="00C30713" w:rsidRPr="0019386B">
              <w:rPr>
                <w:szCs w:val="24"/>
                <w:lang w:val="fr"/>
              </w:rPr>
              <w:t>contrat</w:t>
            </w:r>
            <w:r w:rsidR="00DF42FF" w:rsidRPr="0019386B">
              <w:rPr>
                <w:szCs w:val="24"/>
                <w:lang w:val="fr"/>
              </w:rPr>
              <w:t xml:space="preserve">. Le </w:t>
            </w:r>
            <w:r w:rsidR="00C30713" w:rsidRPr="0019386B">
              <w:rPr>
                <w:szCs w:val="24"/>
                <w:lang w:val="fr"/>
              </w:rPr>
              <w:t xml:space="preserve">consultant </w:t>
            </w:r>
            <w:r w:rsidR="00DF42FF" w:rsidRPr="0019386B">
              <w:rPr>
                <w:szCs w:val="24"/>
                <w:lang w:val="fr"/>
              </w:rPr>
              <w:t>doit fournir l’attestation susmentionnée à l’Entité MCA dans le cadre de sa proposition technique.</w:t>
            </w:r>
          </w:p>
        </w:tc>
      </w:tr>
      <w:tr w:rsidR="00DF42FF" w:rsidRPr="000C6B89" w14:paraId="6CE3433D" w14:textId="77777777" w:rsidTr="00B36F7D">
        <w:tc>
          <w:tcPr>
            <w:tcW w:w="2538" w:type="dxa"/>
            <w:tcBorders>
              <w:top w:val="nil"/>
              <w:left w:val="nil"/>
              <w:bottom w:val="nil"/>
              <w:right w:val="nil"/>
            </w:tcBorders>
          </w:tcPr>
          <w:p w14:paraId="2A669998" w14:textId="77777777" w:rsidR="00DF42FF" w:rsidRPr="0019386B" w:rsidRDefault="00DF42FF" w:rsidP="008D4E08">
            <w:pPr>
              <w:pStyle w:val="ColumnsLeftnobullet"/>
              <w:rPr>
                <w:i/>
                <w:iCs/>
                <w:szCs w:val="24"/>
                <w:lang w:val="fr-FR"/>
              </w:rPr>
            </w:pPr>
          </w:p>
        </w:tc>
        <w:tc>
          <w:tcPr>
            <w:tcW w:w="6534" w:type="dxa"/>
            <w:gridSpan w:val="2"/>
            <w:tcBorders>
              <w:top w:val="nil"/>
              <w:left w:val="nil"/>
              <w:bottom w:val="nil"/>
              <w:right w:val="nil"/>
            </w:tcBorders>
          </w:tcPr>
          <w:p w14:paraId="3D1F17DD" w14:textId="77777777" w:rsidR="00DF42FF" w:rsidRPr="0019386B" w:rsidRDefault="00DF42FF" w:rsidP="00B74EAB">
            <w:pPr>
              <w:pStyle w:val="ColumnsRightSub"/>
              <w:tabs>
                <w:tab w:val="clear" w:pos="720"/>
              </w:tabs>
              <w:ind w:left="954" w:hanging="360"/>
              <w:rPr>
                <w:szCs w:val="24"/>
                <w:lang w:val="fr-FR"/>
              </w:rPr>
            </w:pPr>
            <w:r w:rsidRPr="0019386B">
              <w:rPr>
                <w:szCs w:val="24"/>
                <w:lang w:val="fr"/>
              </w:rPr>
              <w:t xml:space="preserve">Tout </w:t>
            </w:r>
            <w:r w:rsidR="007A0CDC" w:rsidRPr="0019386B">
              <w:rPr>
                <w:szCs w:val="24"/>
                <w:lang w:val="fr"/>
              </w:rPr>
              <w:t xml:space="preserve">Consultant </w:t>
            </w:r>
            <w:r w:rsidRPr="0019386B">
              <w:rPr>
                <w:szCs w:val="24"/>
                <w:lang w:val="fr"/>
              </w:rPr>
              <w:t>désireux de re</w:t>
            </w:r>
            <w:r w:rsidR="00614897" w:rsidRPr="0019386B">
              <w:rPr>
                <w:szCs w:val="24"/>
                <w:lang w:val="fr"/>
              </w:rPr>
              <w:t>tenir</w:t>
            </w:r>
            <w:r w:rsidRPr="0019386B">
              <w:rPr>
                <w:szCs w:val="24"/>
                <w:lang w:val="fr"/>
              </w:rPr>
              <w:t xml:space="preserve"> les services d’une personne visée à la sous-clause 5.9 (a) à (d), qui aurait quitté l’Entité MCA moins de douze (12) mois avant la date de la présent</w:t>
            </w:r>
            <w:r w:rsidR="00C30713" w:rsidRPr="0019386B">
              <w:rPr>
                <w:szCs w:val="24"/>
                <w:lang w:val="fr"/>
              </w:rPr>
              <w:t>e</w:t>
            </w:r>
            <w:r w:rsidRPr="0019386B">
              <w:rPr>
                <w:szCs w:val="24"/>
                <w:lang w:val="fr"/>
              </w:rPr>
              <w:t xml:space="preserve"> DP, doit obtenir de l’Entité MCA un </w:t>
            </w:r>
            <w:r w:rsidR="00614897" w:rsidRPr="0019386B">
              <w:rPr>
                <w:szCs w:val="24"/>
                <w:lang w:val="fr"/>
              </w:rPr>
              <w:t xml:space="preserve">avis </w:t>
            </w:r>
            <w:r w:rsidRPr="0019386B">
              <w:rPr>
                <w:szCs w:val="24"/>
                <w:lang w:val="fr"/>
              </w:rPr>
              <w:t xml:space="preserve">de « non-objection » à son intégration au sein du personnel du </w:t>
            </w:r>
            <w:r w:rsidR="007A0CDC" w:rsidRPr="0019386B">
              <w:rPr>
                <w:szCs w:val="24"/>
                <w:lang w:val="fr"/>
              </w:rPr>
              <w:t xml:space="preserve">Consultant </w:t>
            </w:r>
            <w:r w:rsidR="00614897" w:rsidRPr="0019386B">
              <w:rPr>
                <w:szCs w:val="24"/>
                <w:lang w:val="fr"/>
              </w:rPr>
              <w:t>,</w:t>
            </w:r>
            <w:r w:rsidRPr="0019386B">
              <w:rPr>
                <w:szCs w:val="24"/>
                <w:lang w:val="fr"/>
              </w:rPr>
              <w:t xml:space="preserve"> avant le dépôt par celui-ci de sa proposition.</w:t>
            </w:r>
          </w:p>
        </w:tc>
      </w:tr>
      <w:tr w:rsidR="00DF42FF" w:rsidRPr="000C6B89" w14:paraId="0DA6D18E" w14:textId="77777777" w:rsidTr="00B36F7D">
        <w:tc>
          <w:tcPr>
            <w:tcW w:w="2538" w:type="dxa"/>
            <w:tcBorders>
              <w:top w:val="nil"/>
              <w:left w:val="nil"/>
              <w:bottom w:val="nil"/>
              <w:right w:val="nil"/>
            </w:tcBorders>
          </w:tcPr>
          <w:p w14:paraId="65975FB6" w14:textId="77777777" w:rsidR="00DF42FF" w:rsidRPr="0019386B" w:rsidRDefault="00DF42FF" w:rsidP="009B45B9">
            <w:pPr>
              <w:ind w:left="435"/>
            </w:pPr>
            <w:r w:rsidRPr="0019386B">
              <w:rPr>
                <w:lang w:val="fr"/>
              </w:rPr>
              <w:t>In</w:t>
            </w:r>
            <w:r w:rsidR="00614897" w:rsidRPr="0019386B">
              <w:rPr>
                <w:lang w:val="fr"/>
              </w:rPr>
              <w:t>éligibilité e</w:t>
            </w:r>
            <w:r w:rsidRPr="0019386B">
              <w:rPr>
                <w:lang w:val="fr"/>
              </w:rPr>
              <w:t>t exclusion</w:t>
            </w:r>
          </w:p>
        </w:tc>
        <w:tc>
          <w:tcPr>
            <w:tcW w:w="6534" w:type="dxa"/>
            <w:gridSpan w:val="2"/>
            <w:tcBorders>
              <w:top w:val="nil"/>
              <w:left w:val="nil"/>
              <w:bottom w:val="nil"/>
              <w:right w:val="nil"/>
            </w:tcBorders>
          </w:tcPr>
          <w:p w14:paraId="7B3FC053" w14:textId="77777777" w:rsidR="00DF42FF" w:rsidRPr="0019386B" w:rsidRDefault="00614897" w:rsidP="0060504F">
            <w:pPr>
              <w:pStyle w:val="ColumnsRight"/>
              <w:rPr>
                <w:szCs w:val="24"/>
                <w:lang w:val="fr-FR"/>
              </w:rPr>
            </w:pPr>
            <w:r w:rsidRPr="0019386B">
              <w:rPr>
                <w:szCs w:val="24"/>
                <w:lang w:val="fr"/>
              </w:rPr>
              <w:t xml:space="preserve">Un </w:t>
            </w:r>
            <w:r w:rsidR="007A0CDC" w:rsidRPr="0019386B">
              <w:rPr>
                <w:szCs w:val="24"/>
                <w:lang w:val="fr"/>
              </w:rPr>
              <w:t xml:space="preserve">Consultant </w:t>
            </w:r>
            <w:r w:rsidR="00DF42FF" w:rsidRPr="0019386B">
              <w:rPr>
                <w:szCs w:val="24"/>
                <w:lang w:val="fr"/>
              </w:rPr>
              <w:t>, toutes les parties co</w:t>
            </w:r>
            <w:r w:rsidRPr="0019386B">
              <w:rPr>
                <w:szCs w:val="24"/>
                <w:lang w:val="fr"/>
              </w:rPr>
              <w:t>nstituant le Consultant</w:t>
            </w:r>
            <w:r w:rsidR="00DF42FF" w:rsidRPr="0019386B">
              <w:rPr>
                <w:szCs w:val="24"/>
                <w:lang w:val="fr"/>
              </w:rPr>
              <w:t xml:space="preserve"> et tout </w:t>
            </w:r>
            <w:r w:rsidR="00005B8F" w:rsidRPr="0019386B">
              <w:rPr>
                <w:szCs w:val="24"/>
                <w:lang w:val="fr"/>
              </w:rPr>
              <w:t>Sous-traitant</w:t>
            </w:r>
            <w:r w:rsidR="00DF42FF" w:rsidRPr="0019386B">
              <w:rPr>
                <w:szCs w:val="24"/>
                <w:lang w:val="fr"/>
              </w:rPr>
              <w:t xml:space="preserve"> et fournisseur d’une partie du Contrat, y compris des  </w:t>
            </w:r>
            <w:r w:rsidRPr="0019386B">
              <w:rPr>
                <w:szCs w:val="24"/>
                <w:lang w:val="fr"/>
              </w:rPr>
              <w:t>connexes</w:t>
            </w:r>
            <w:r w:rsidR="00DF42FF" w:rsidRPr="0019386B">
              <w:rPr>
                <w:szCs w:val="24"/>
                <w:lang w:val="fr"/>
              </w:rPr>
              <w:t>, ainsi que leur personnel et leurs affiliés respectifs ne doivent pas être une personne ou une entité (a) frappée par une déclaration d’in</w:t>
            </w:r>
            <w:r w:rsidRPr="0019386B">
              <w:rPr>
                <w:szCs w:val="24"/>
                <w:lang w:val="fr"/>
              </w:rPr>
              <w:t>éligibilité</w:t>
            </w:r>
            <w:r w:rsidR="00DF42FF" w:rsidRPr="0019386B">
              <w:rPr>
                <w:szCs w:val="24"/>
                <w:lang w:val="fr"/>
              </w:rPr>
              <w:t xml:space="preserve"> pour cause de coercition, collusion, corruption, fraude, obstruction </w:t>
            </w:r>
            <w:r w:rsidRPr="0019386B">
              <w:rPr>
                <w:szCs w:val="24"/>
                <w:lang w:val="fr"/>
              </w:rPr>
              <w:t xml:space="preserve">d’enquêtes sur des allégations de fraude ou de corruption, </w:t>
            </w:r>
            <w:r w:rsidR="00DF42FF" w:rsidRPr="0019386B">
              <w:rPr>
                <w:szCs w:val="24"/>
                <w:lang w:val="fr"/>
              </w:rPr>
              <w:t xml:space="preserve">ou pratiques interdites prévues à la sous-clause IC 3.1 ci-dessus, ou (b) ayant été déclarée non habilitée à </w:t>
            </w:r>
            <w:r w:rsidR="00DF42FF" w:rsidRPr="0019386B">
              <w:rPr>
                <w:szCs w:val="24"/>
                <w:lang w:val="fr"/>
              </w:rPr>
              <w:lastRenderedPageBreak/>
              <w:t>participer à une procédure de passation de marché</w:t>
            </w:r>
            <w:r w:rsidR="0024490D" w:rsidRPr="0019386B">
              <w:rPr>
                <w:szCs w:val="24"/>
                <w:lang w:val="fr"/>
              </w:rPr>
              <w:t>s</w:t>
            </w:r>
            <w:r w:rsidR="00DF42FF" w:rsidRPr="0019386B">
              <w:rPr>
                <w:szCs w:val="24"/>
                <w:lang w:val="fr"/>
              </w:rPr>
              <w:t xml:space="preserve"> conformément aux procédures prévues à la partie 10 des Directives </w:t>
            </w:r>
            <w:r w:rsidR="0060504F" w:rsidRPr="0019386B">
              <w:rPr>
                <w:szCs w:val="24"/>
                <w:lang w:val="fr"/>
              </w:rPr>
              <w:t>sur</w:t>
            </w:r>
            <w:r w:rsidRPr="0019386B">
              <w:rPr>
                <w:szCs w:val="24"/>
                <w:lang w:val="fr"/>
              </w:rPr>
              <w:t xml:space="preserve"> la</w:t>
            </w:r>
            <w:r w:rsidR="00DF42FF" w:rsidRPr="0019386B">
              <w:rPr>
                <w:szCs w:val="24"/>
                <w:lang w:val="fr"/>
              </w:rPr>
              <w:t xml:space="preserve"> passation des marchés du </w:t>
            </w:r>
            <w:r w:rsidR="00ED18EB" w:rsidRPr="0019386B">
              <w:rPr>
                <w:szCs w:val="24"/>
                <w:lang w:val="fr"/>
              </w:rPr>
              <w:t xml:space="preserve">Programme </w:t>
            </w:r>
            <w:r w:rsidR="003F771F" w:rsidRPr="0019386B">
              <w:rPr>
                <w:szCs w:val="24"/>
                <w:lang w:val="fr"/>
              </w:rPr>
              <w:t xml:space="preserve">de MCC </w:t>
            </w:r>
            <w:r w:rsidR="00DF42FF" w:rsidRPr="0019386B">
              <w:rPr>
                <w:szCs w:val="24"/>
                <w:lang w:val="fr"/>
              </w:rPr>
              <w:t>(Procédures de vérification d</w:t>
            </w:r>
            <w:r w:rsidRPr="0019386B">
              <w:rPr>
                <w:szCs w:val="24"/>
                <w:lang w:val="fr"/>
              </w:rPr>
              <w:t>e l’éligibilité</w:t>
            </w:r>
            <w:r w:rsidR="00DF42FF" w:rsidRPr="0019386B">
              <w:rPr>
                <w:szCs w:val="24"/>
                <w:lang w:val="fr"/>
              </w:rPr>
              <w:t xml:space="preserve">), disponibles sur le site </w:t>
            </w:r>
            <w:r w:rsidRPr="0019386B">
              <w:rPr>
                <w:szCs w:val="24"/>
                <w:lang w:val="fr"/>
              </w:rPr>
              <w:t xml:space="preserve">web </w:t>
            </w:r>
            <w:r w:rsidR="003F771F" w:rsidRPr="0019386B">
              <w:rPr>
                <w:szCs w:val="24"/>
                <w:lang w:val="fr"/>
              </w:rPr>
              <w:t xml:space="preserve">de MCC </w:t>
            </w:r>
            <w:hyperlink r:id="rId38" w:history="1">
              <w:r w:rsidR="00DF42FF" w:rsidRPr="0019386B">
                <w:rPr>
                  <w:rStyle w:val="Lienhypertexte"/>
                  <w:szCs w:val="24"/>
                  <w:lang w:val="fr"/>
                </w:rPr>
                <w:t>www.mcc.gov/ppg</w:t>
              </w:r>
            </w:hyperlink>
            <w:r w:rsidR="00DF42FF" w:rsidRPr="0019386B">
              <w:rPr>
                <w:szCs w:val="24"/>
                <w:lang w:val="fr"/>
              </w:rPr>
              <w:t>. De même, toute entité établie ou ayant son siège social ou une part importante de ses activités dans un pays soumis aux sanctions ou restrictions imposées par la législation ou la politique américaine, ne sera pas habilitée à participer à la présente procédure de passation de marché</w:t>
            </w:r>
            <w:r w:rsidR="0024490D" w:rsidRPr="0019386B">
              <w:rPr>
                <w:szCs w:val="24"/>
                <w:lang w:val="fr"/>
              </w:rPr>
              <w:t>s</w:t>
            </w:r>
            <w:r w:rsidR="00DF42FF" w:rsidRPr="0019386B">
              <w:rPr>
                <w:szCs w:val="24"/>
                <w:lang w:val="fr"/>
              </w:rPr>
              <w:t>.</w:t>
            </w:r>
          </w:p>
          <w:p w14:paraId="57C22FFB" w14:textId="77777777" w:rsidR="00DF42FF" w:rsidRPr="0019386B" w:rsidRDefault="00DF42FF" w:rsidP="00C30713">
            <w:pPr>
              <w:pStyle w:val="ColumnsRight"/>
              <w:rPr>
                <w:szCs w:val="24"/>
                <w:lang w:val="fr-FR"/>
              </w:rPr>
            </w:pPr>
            <w:r w:rsidRPr="0019386B">
              <w:rPr>
                <w:szCs w:val="24"/>
                <w:lang w:val="fr"/>
              </w:rPr>
              <w:t xml:space="preserve">Un </w:t>
            </w:r>
            <w:r w:rsidR="007A0CDC" w:rsidRPr="0019386B">
              <w:rPr>
                <w:szCs w:val="24"/>
                <w:lang w:val="fr"/>
              </w:rPr>
              <w:t xml:space="preserve">Consultant </w:t>
            </w:r>
            <w:r w:rsidRPr="0019386B">
              <w:rPr>
                <w:szCs w:val="24"/>
                <w:lang w:val="fr"/>
              </w:rPr>
              <w:t xml:space="preserve">, </w:t>
            </w:r>
            <w:r w:rsidR="00494FA8" w:rsidRPr="0019386B">
              <w:rPr>
                <w:szCs w:val="24"/>
                <w:lang w:val="fr"/>
              </w:rPr>
              <w:t xml:space="preserve">toutes les parties constituant le </w:t>
            </w:r>
            <w:r w:rsidR="0044405E" w:rsidRPr="0019386B">
              <w:rPr>
                <w:szCs w:val="24"/>
                <w:lang w:val="fr"/>
              </w:rPr>
              <w:t>C</w:t>
            </w:r>
            <w:r w:rsidR="00494FA8" w:rsidRPr="0019386B">
              <w:rPr>
                <w:szCs w:val="24"/>
                <w:lang w:val="fr"/>
              </w:rPr>
              <w:t xml:space="preserve">onsultant </w:t>
            </w:r>
            <w:r w:rsidRPr="0019386B">
              <w:rPr>
                <w:szCs w:val="24"/>
                <w:lang w:val="fr"/>
              </w:rPr>
              <w:t xml:space="preserve">et tout </w:t>
            </w:r>
            <w:r w:rsidR="00005B8F" w:rsidRPr="0019386B">
              <w:rPr>
                <w:szCs w:val="24"/>
                <w:lang w:val="fr"/>
              </w:rPr>
              <w:t>Sous-traitant</w:t>
            </w:r>
            <w:r w:rsidRPr="0019386B">
              <w:rPr>
                <w:szCs w:val="24"/>
                <w:lang w:val="fr"/>
              </w:rPr>
              <w:t xml:space="preserve"> et fournisseur d’une partie du </w:t>
            </w:r>
            <w:r w:rsidR="00C30713" w:rsidRPr="0019386B">
              <w:rPr>
                <w:szCs w:val="24"/>
                <w:lang w:val="fr"/>
              </w:rPr>
              <w:t>contrat</w:t>
            </w:r>
            <w:r w:rsidRPr="0019386B">
              <w:rPr>
                <w:szCs w:val="24"/>
                <w:lang w:val="fr"/>
              </w:rPr>
              <w:t xml:space="preserve">, y compris des services </w:t>
            </w:r>
            <w:r w:rsidR="00494FA8" w:rsidRPr="0019386B">
              <w:rPr>
                <w:szCs w:val="24"/>
                <w:lang w:val="fr"/>
              </w:rPr>
              <w:t>connexes</w:t>
            </w:r>
            <w:r w:rsidRPr="0019386B">
              <w:rPr>
                <w:szCs w:val="24"/>
                <w:lang w:val="fr"/>
              </w:rPr>
              <w:t xml:space="preserve">, ainsi que leur personnel et leurs affiliés respectifs qui ne sont pas </w:t>
            </w:r>
            <w:r w:rsidR="00494FA8" w:rsidRPr="0019386B">
              <w:rPr>
                <w:szCs w:val="24"/>
                <w:lang w:val="fr"/>
              </w:rPr>
              <w:t>inéligibles</w:t>
            </w:r>
            <w:r w:rsidRPr="0019386B">
              <w:rPr>
                <w:szCs w:val="24"/>
                <w:lang w:val="fr"/>
              </w:rPr>
              <w:t xml:space="preserve"> pour l’un des </w:t>
            </w:r>
            <w:r w:rsidR="00494FA8" w:rsidRPr="0019386B">
              <w:rPr>
                <w:szCs w:val="24"/>
                <w:lang w:val="fr"/>
              </w:rPr>
              <w:t>motifs</w:t>
            </w:r>
            <w:r w:rsidRPr="0019386B">
              <w:rPr>
                <w:szCs w:val="24"/>
                <w:lang w:val="fr"/>
              </w:rPr>
              <w:t xml:space="preserve"> </w:t>
            </w:r>
            <w:r w:rsidR="00494FA8" w:rsidRPr="0019386B">
              <w:rPr>
                <w:szCs w:val="24"/>
                <w:lang w:val="fr"/>
              </w:rPr>
              <w:t>visé</w:t>
            </w:r>
            <w:r w:rsidRPr="0019386B">
              <w:rPr>
                <w:szCs w:val="24"/>
                <w:lang w:val="fr"/>
              </w:rPr>
              <w:t xml:space="preserve">s à la clause 5 </w:t>
            </w:r>
            <w:r w:rsidR="00494FA8" w:rsidRPr="0019386B">
              <w:rPr>
                <w:szCs w:val="24"/>
                <w:lang w:val="fr"/>
              </w:rPr>
              <w:t xml:space="preserve">des IC </w:t>
            </w:r>
            <w:r w:rsidRPr="0019386B">
              <w:rPr>
                <w:szCs w:val="24"/>
                <w:lang w:val="fr"/>
              </w:rPr>
              <w:t>seront néanmoins exclus si :</w:t>
            </w:r>
          </w:p>
          <w:p w14:paraId="4FB78587" w14:textId="77777777" w:rsidR="00DF42FF" w:rsidRPr="0019386B" w:rsidRDefault="00DF42FF" w:rsidP="00051295">
            <w:pPr>
              <w:pStyle w:val="SimpleLista"/>
              <w:widowControl w:val="0"/>
              <w:numPr>
                <w:ilvl w:val="0"/>
                <w:numId w:val="5"/>
              </w:numPr>
              <w:autoSpaceDE w:val="0"/>
              <w:autoSpaceDN w:val="0"/>
              <w:adjustRightInd w:val="0"/>
              <w:jc w:val="both"/>
              <w:rPr>
                <w:szCs w:val="24"/>
                <w:lang w:val="fr-FR"/>
              </w:rPr>
            </w:pPr>
            <w:r w:rsidRPr="0019386B">
              <w:rPr>
                <w:szCs w:val="24"/>
                <w:lang w:val="fr"/>
              </w:rPr>
              <w:t>conformément à la loi et aux règlements officiels</w:t>
            </w:r>
            <w:r w:rsidR="00BE00DC" w:rsidRPr="0019386B">
              <w:rPr>
                <w:szCs w:val="24"/>
                <w:lang w:val="fr"/>
              </w:rPr>
              <w:t xml:space="preserve"> du pays</w:t>
            </w:r>
            <w:r w:rsidRPr="0019386B">
              <w:rPr>
                <w:szCs w:val="24"/>
                <w:lang w:val="fr"/>
              </w:rPr>
              <w:t xml:space="preserve">, le Gouvernement interdit les relations commerciales avec le pays du </w:t>
            </w:r>
            <w:r w:rsidR="007A0CDC" w:rsidRPr="0019386B">
              <w:rPr>
                <w:szCs w:val="24"/>
                <w:lang w:val="fr"/>
              </w:rPr>
              <w:t xml:space="preserve">Consultant </w:t>
            </w:r>
            <w:r w:rsidR="00C30713" w:rsidRPr="0019386B">
              <w:rPr>
                <w:szCs w:val="24"/>
                <w:lang w:val="fr"/>
              </w:rPr>
              <w:t xml:space="preserve"> </w:t>
            </w:r>
            <w:r w:rsidRPr="0019386B">
              <w:rPr>
                <w:szCs w:val="24"/>
                <w:lang w:val="fr"/>
              </w:rPr>
              <w:t xml:space="preserve">(y compris ses associés, </w:t>
            </w:r>
            <w:r w:rsidR="00005B8F" w:rsidRPr="0019386B">
              <w:rPr>
                <w:szCs w:val="24"/>
                <w:lang w:val="fr"/>
              </w:rPr>
              <w:t>sous-traitant</w:t>
            </w:r>
            <w:r w:rsidRPr="0019386B">
              <w:rPr>
                <w:szCs w:val="24"/>
                <w:lang w:val="fr"/>
              </w:rPr>
              <w:t xml:space="preserve">s et fournisseurs, ainsi que leurs affiliés respectifs) ; ou </w:t>
            </w:r>
          </w:p>
          <w:p w14:paraId="4E8A619C" w14:textId="77777777" w:rsidR="00DF42FF" w:rsidRPr="0019386B" w:rsidRDefault="00DF42FF" w:rsidP="00051295">
            <w:pPr>
              <w:pStyle w:val="SimpleLista"/>
              <w:widowControl w:val="0"/>
              <w:numPr>
                <w:ilvl w:val="0"/>
                <w:numId w:val="5"/>
              </w:numPr>
              <w:autoSpaceDE w:val="0"/>
              <w:autoSpaceDN w:val="0"/>
              <w:adjustRightInd w:val="0"/>
              <w:jc w:val="both"/>
              <w:rPr>
                <w:szCs w:val="24"/>
                <w:lang w:val="fr-FR"/>
              </w:rPr>
            </w:pPr>
            <w:r w:rsidRPr="0019386B">
              <w:rPr>
                <w:szCs w:val="24"/>
                <w:lang w:val="fr"/>
              </w:rPr>
              <w:t xml:space="preserve">en application d’une décision du Conseil de sécurité des Nations Unies adoptée en vertu du chapitre VII de la Charte des Nations Unies, le Gouvernement interdit toute importation de biens en provenance du pays du </w:t>
            </w:r>
            <w:r w:rsidR="007A0CDC" w:rsidRPr="0019386B">
              <w:rPr>
                <w:szCs w:val="24"/>
                <w:lang w:val="fr"/>
              </w:rPr>
              <w:t xml:space="preserve">Consultant </w:t>
            </w:r>
            <w:r w:rsidRPr="0019386B">
              <w:rPr>
                <w:szCs w:val="24"/>
                <w:lang w:val="fr"/>
              </w:rPr>
              <w:t xml:space="preserve">(y compris ses associés, </w:t>
            </w:r>
            <w:r w:rsidR="00005B8F" w:rsidRPr="0019386B">
              <w:rPr>
                <w:szCs w:val="24"/>
                <w:lang w:val="fr"/>
              </w:rPr>
              <w:t>sous-traitant</w:t>
            </w:r>
            <w:r w:rsidRPr="0019386B">
              <w:rPr>
                <w:szCs w:val="24"/>
                <w:lang w:val="fr"/>
              </w:rPr>
              <w:t xml:space="preserve">s et fournisseurs, ainsi que leurs affiliés respectifs) ou tout paiement aux entités présentes dans </w:t>
            </w:r>
            <w:r w:rsidR="00BE00DC" w:rsidRPr="0019386B">
              <w:rPr>
                <w:szCs w:val="24"/>
                <w:lang w:val="fr"/>
              </w:rPr>
              <w:t xml:space="preserve">ledit </w:t>
            </w:r>
            <w:r w:rsidRPr="0019386B">
              <w:rPr>
                <w:szCs w:val="24"/>
                <w:lang w:val="fr"/>
              </w:rPr>
              <w:t>pays ; ou</w:t>
            </w:r>
          </w:p>
          <w:p w14:paraId="2DCF8825" w14:textId="77777777" w:rsidR="00DF42FF" w:rsidRPr="0019386B" w:rsidRDefault="00DF42FF" w:rsidP="00051295">
            <w:pPr>
              <w:pStyle w:val="SimpleLista"/>
              <w:widowControl w:val="0"/>
              <w:numPr>
                <w:ilvl w:val="0"/>
                <w:numId w:val="5"/>
              </w:numPr>
              <w:autoSpaceDE w:val="0"/>
              <w:autoSpaceDN w:val="0"/>
              <w:adjustRightInd w:val="0"/>
              <w:jc w:val="both"/>
              <w:rPr>
                <w:szCs w:val="24"/>
                <w:lang w:val="fr-FR"/>
              </w:rPr>
            </w:pPr>
            <w:r w:rsidRPr="0019386B">
              <w:rPr>
                <w:szCs w:val="24"/>
                <w:lang w:val="fr"/>
              </w:rPr>
              <w:t xml:space="preserve">ce </w:t>
            </w:r>
            <w:r w:rsidR="007A0CDC" w:rsidRPr="0019386B">
              <w:rPr>
                <w:szCs w:val="24"/>
                <w:lang w:val="fr"/>
              </w:rPr>
              <w:t xml:space="preserve">Consultant </w:t>
            </w:r>
            <w:r w:rsidRPr="0019386B">
              <w:rPr>
                <w:szCs w:val="24"/>
                <w:lang w:val="fr"/>
              </w:rPr>
              <w:t xml:space="preserve">, toute partie le constituant, tout </w:t>
            </w:r>
            <w:r w:rsidR="00005B8F" w:rsidRPr="0019386B">
              <w:rPr>
                <w:szCs w:val="24"/>
                <w:lang w:val="fr"/>
              </w:rPr>
              <w:t>sous-traitant</w:t>
            </w:r>
            <w:r w:rsidRPr="0019386B">
              <w:rPr>
                <w:szCs w:val="24"/>
                <w:lang w:val="fr"/>
              </w:rPr>
              <w:t xml:space="preserve"> ou fournisseur, ou leur personnel ou leurs affiliés respectifs sont considérés in</w:t>
            </w:r>
            <w:r w:rsidR="00BE00DC" w:rsidRPr="0019386B">
              <w:rPr>
                <w:szCs w:val="24"/>
                <w:lang w:val="fr"/>
              </w:rPr>
              <w:t>éligibles</w:t>
            </w:r>
            <w:r w:rsidRPr="0019386B">
              <w:rPr>
                <w:szCs w:val="24"/>
                <w:lang w:val="fr"/>
              </w:rPr>
              <w:t xml:space="preserve"> par  MCC en vertu d’une politique ou d’une directive susceptible d’être en vigueur à </w:t>
            </w:r>
            <w:r w:rsidR="00C30713" w:rsidRPr="0019386B">
              <w:rPr>
                <w:szCs w:val="24"/>
                <w:lang w:val="fr"/>
              </w:rPr>
              <w:t>un quelconque</w:t>
            </w:r>
            <w:r w:rsidRPr="0019386B">
              <w:rPr>
                <w:szCs w:val="24"/>
                <w:lang w:val="fr"/>
              </w:rPr>
              <w:t xml:space="preserve"> moment, telle que publiée sur le site </w:t>
            </w:r>
            <w:r w:rsidR="00BE00DC" w:rsidRPr="0019386B">
              <w:rPr>
                <w:szCs w:val="24"/>
                <w:lang w:val="fr"/>
              </w:rPr>
              <w:t xml:space="preserve">web </w:t>
            </w:r>
            <w:r w:rsidRPr="0019386B">
              <w:rPr>
                <w:szCs w:val="24"/>
                <w:lang w:val="fr"/>
              </w:rPr>
              <w:t>de  MCC.</w:t>
            </w:r>
          </w:p>
        </w:tc>
      </w:tr>
      <w:tr w:rsidR="00DF42FF" w:rsidRPr="000C6B89" w14:paraId="39255991" w14:textId="77777777" w:rsidTr="00B36F7D">
        <w:tc>
          <w:tcPr>
            <w:tcW w:w="2538" w:type="dxa"/>
            <w:tcBorders>
              <w:top w:val="nil"/>
              <w:left w:val="nil"/>
              <w:bottom w:val="nil"/>
              <w:right w:val="nil"/>
            </w:tcBorders>
          </w:tcPr>
          <w:p w14:paraId="53C1ED75" w14:textId="77777777" w:rsidR="00DF42FF" w:rsidRPr="0019386B" w:rsidRDefault="00DF42FF" w:rsidP="00BE00DC">
            <w:pPr>
              <w:rPr>
                <w:lang w:val="fr-FR"/>
              </w:rPr>
            </w:pPr>
            <w:r w:rsidRPr="0019386B">
              <w:rPr>
                <w:lang w:val="fr"/>
              </w:rPr>
              <w:lastRenderedPageBreak/>
              <w:t>Justification de la continuation de l</w:t>
            </w:r>
            <w:r w:rsidR="00BE00DC" w:rsidRPr="0019386B">
              <w:rPr>
                <w:lang w:val="fr"/>
              </w:rPr>
              <w:t>’</w:t>
            </w:r>
            <w:r w:rsidRPr="0019386B">
              <w:rPr>
                <w:lang w:val="fr"/>
              </w:rPr>
              <w:t>éligibilité</w:t>
            </w:r>
            <w:r w:rsidR="00C30713" w:rsidRPr="0019386B">
              <w:rPr>
                <w:lang w:val="fr"/>
              </w:rPr>
              <w:t xml:space="preserve"> des c</w:t>
            </w:r>
            <w:r w:rsidR="00BE00DC" w:rsidRPr="0019386B">
              <w:rPr>
                <w:lang w:val="fr"/>
              </w:rPr>
              <w:t>onsultants</w:t>
            </w:r>
            <w:r w:rsidRPr="0019386B">
              <w:rPr>
                <w:lang w:val="fr"/>
              </w:rPr>
              <w:t xml:space="preserve"> </w:t>
            </w:r>
          </w:p>
        </w:tc>
        <w:tc>
          <w:tcPr>
            <w:tcW w:w="6534" w:type="dxa"/>
            <w:gridSpan w:val="2"/>
            <w:tcBorders>
              <w:top w:val="nil"/>
              <w:left w:val="nil"/>
              <w:bottom w:val="nil"/>
              <w:right w:val="nil"/>
            </w:tcBorders>
          </w:tcPr>
          <w:p w14:paraId="51BF762C" w14:textId="77777777" w:rsidR="00DF42FF" w:rsidRPr="0019386B" w:rsidRDefault="00DF42FF" w:rsidP="00C30713">
            <w:pPr>
              <w:pStyle w:val="ColumnsRight"/>
              <w:rPr>
                <w:szCs w:val="24"/>
                <w:lang w:val="fr-FR"/>
              </w:rPr>
            </w:pPr>
            <w:r w:rsidRPr="0019386B">
              <w:rPr>
                <w:szCs w:val="24"/>
                <w:lang w:val="fr"/>
              </w:rPr>
              <w:t xml:space="preserve">Les </w:t>
            </w:r>
            <w:r w:rsidR="00C30713" w:rsidRPr="0019386B">
              <w:rPr>
                <w:szCs w:val="24"/>
                <w:lang w:val="fr"/>
              </w:rPr>
              <w:t xml:space="preserve">consultants </w:t>
            </w:r>
            <w:r w:rsidRPr="0019386B">
              <w:rPr>
                <w:szCs w:val="24"/>
                <w:lang w:val="fr"/>
              </w:rPr>
              <w:t xml:space="preserve">doivent fournir </w:t>
            </w:r>
            <w:r w:rsidR="00BE00DC" w:rsidRPr="0019386B">
              <w:rPr>
                <w:szCs w:val="24"/>
                <w:lang w:val="fr"/>
              </w:rPr>
              <w:t>des éléments de preuve</w:t>
            </w:r>
            <w:r w:rsidRPr="0019386B">
              <w:rPr>
                <w:szCs w:val="24"/>
                <w:lang w:val="fr"/>
              </w:rPr>
              <w:t xml:space="preserve"> </w:t>
            </w:r>
            <w:r w:rsidR="00BE00DC" w:rsidRPr="0019386B">
              <w:rPr>
                <w:szCs w:val="24"/>
                <w:lang w:val="fr"/>
              </w:rPr>
              <w:t>attestant qu’ils sont toujours éligibles</w:t>
            </w:r>
            <w:r w:rsidRPr="0019386B">
              <w:rPr>
                <w:szCs w:val="24"/>
                <w:lang w:val="fr"/>
              </w:rPr>
              <w:t xml:space="preserve">, </w:t>
            </w:r>
            <w:r w:rsidR="00BE00DC" w:rsidRPr="0019386B">
              <w:rPr>
                <w:szCs w:val="24"/>
                <w:lang w:val="fr"/>
              </w:rPr>
              <w:t>d’une manière jugée s</w:t>
            </w:r>
            <w:r w:rsidRPr="0019386B">
              <w:rPr>
                <w:szCs w:val="24"/>
                <w:lang w:val="fr"/>
              </w:rPr>
              <w:t>atisfa</w:t>
            </w:r>
            <w:r w:rsidR="00BE00DC" w:rsidRPr="0019386B">
              <w:rPr>
                <w:szCs w:val="24"/>
                <w:lang w:val="fr"/>
              </w:rPr>
              <w:t xml:space="preserve">isante par </w:t>
            </w:r>
            <w:r w:rsidRPr="0019386B">
              <w:rPr>
                <w:szCs w:val="24"/>
                <w:lang w:val="fr"/>
              </w:rPr>
              <w:t>l’Entité MCA, selon les exigences raisonnables de cette dernière.</w:t>
            </w:r>
          </w:p>
        </w:tc>
      </w:tr>
      <w:tr w:rsidR="00DF42FF" w:rsidRPr="000C6B89" w14:paraId="75EE5D14" w14:textId="77777777" w:rsidTr="00B36F7D">
        <w:tc>
          <w:tcPr>
            <w:tcW w:w="2538" w:type="dxa"/>
            <w:tcBorders>
              <w:top w:val="nil"/>
              <w:left w:val="nil"/>
              <w:bottom w:val="nil"/>
              <w:right w:val="nil"/>
            </w:tcBorders>
          </w:tcPr>
          <w:p w14:paraId="68E9D282" w14:textId="77777777" w:rsidR="00DF42FF" w:rsidRPr="0019386B" w:rsidRDefault="00F25877" w:rsidP="008D4E08">
            <w:r w:rsidRPr="0019386B">
              <w:rPr>
                <w:lang w:val="fr"/>
              </w:rPr>
              <w:t xml:space="preserve">Avantage </w:t>
            </w:r>
            <w:r w:rsidR="00DA4F03" w:rsidRPr="0019386B">
              <w:rPr>
                <w:lang w:val="fr"/>
              </w:rPr>
              <w:t xml:space="preserve">concurrentiel </w:t>
            </w:r>
            <w:r w:rsidRPr="0019386B">
              <w:rPr>
                <w:lang w:val="fr"/>
              </w:rPr>
              <w:t>indu</w:t>
            </w:r>
          </w:p>
        </w:tc>
        <w:tc>
          <w:tcPr>
            <w:tcW w:w="6534" w:type="dxa"/>
            <w:gridSpan w:val="2"/>
            <w:tcBorders>
              <w:top w:val="nil"/>
              <w:left w:val="nil"/>
              <w:bottom w:val="nil"/>
              <w:right w:val="nil"/>
            </w:tcBorders>
          </w:tcPr>
          <w:p w14:paraId="6D3DC653" w14:textId="6B324141" w:rsidR="00DF42FF" w:rsidRPr="0019386B" w:rsidRDefault="00F25877" w:rsidP="00C30713">
            <w:pPr>
              <w:pStyle w:val="ColumnsRight"/>
              <w:rPr>
                <w:szCs w:val="24"/>
                <w:lang w:val="fr-FR"/>
              </w:rPr>
            </w:pPr>
            <w:r w:rsidRPr="0019386B">
              <w:rPr>
                <w:szCs w:val="24"/>
                <w:lang w:val="fr"/>
              </w:rPr>
              <w:t xml:space="preserve">Dans le cas où </w:t>
            </w:r>
            <w:r w:rsidR="00DF42FF" w:rsidRPr="0019386B">
              <w:rPr>
                <w:szCs w:val="24"/>
                <w:lang w:val="fr"/>
              </w:rPr>
              <w:t xml:space="preserve">un </w:t>
            </w:r>
            <w:r w:rsidR="007A0CDC" w:rsidRPr="0019386B">
              <w:rPr>
                <w:szCs w:val="24"/>
                <w:lang w:val="fr"/>
              </w:rPr>
              <w:t xml:space="preserve">Consultant </w:t>
            </w:r>
            <w:r w:rsidR="00C30713" w:rsidRPr="0019386B">
              <w:rPr>
                <w:szCs w:val="24"/>
                <w:lang w:val="fr"/>
              </w:rPr>
              <w:t xml:space="preserve"> </w:t>
            </w:r>
            <w:r w:rsidR="00DF42FF" w:rsidRPr="0019386B">
              <w:rPr>
                <w:szCs w:val="24"/>
                <w:lang w:val="fr"/>
              </w:rPr>
              <w:t xml:space="preserve">peut tirer un avantage concurrentiel </w:t>
            </w:r>
            <w:r w:rsidR="00DA4F03" w:rsidRPr="0019386B">
              <w:rPr>
                <w:szCs w:val="24"/>
                <w:lang w:val="fr"/>
              </w:rPr>
              <w:t xml:space="preserve">indu </w:t>
            </w:r>
            <w:r w:rsidR="00DF42FF" w:rsidRPr="0019386B">
              <w:rPr>
                <w:szCs w:val="24"/>
                <w:lang w:val="fr"/>
              </w:rPr>
              <w:t xml:space="preserve">du fait d’avoir </w:t>
            </w:r>
            <w:r w:rsidRPr="0019386B">
              <w:rPr>
                <w:szCs w:val="24"/>
                <w:lang w:val="fr"/>
              </w:rPr>
              <w:t>fourni</w:t>
            </w:r>
            <w:r w:rsidR="00DF42FF" w:rsidRPr="0019386B">
              <w:rPr>
                <w:szCs w:val="24"/>
                <w:lang w:val="fr"/>
              </w:rPr>
              <w:t xml:space="preserve"> dans le passé des </w:t>
            </w:r>
            <w:r w:rsidR="007A0CDC" w:rsidRPr="0019386B">
              <w:rPr>
                <w:szCs w:val="24"/>
                <w:lang w:val="fr"/>
              </w:rPr>
              <w:t>Services</w:t>
            </w:r>
            <w:r w:rsidR="00DF42FF" w:rsidRPr="0019386B">
              <w:rPr>
                <w:szCs w:val="24"/>
                <w:lang w:val="fr"/>
              </w:rPr>
              <w:t xml:space="preserve"> de consultan</w:t>
            </w:r>
            <w:r w:rsidRPr="0019386B">
              <w:rPr>
                <w:szCs w:val="24"/>
                <w:lang w:val="fr"/>
              </w:rPr>
              <w:t>ts relatifs à</w:t>
            </w:r>
            <w:r w:rsidR="00DF42FF" w:rsidRPr="0019386B">
              <w:rPr>
                <w:szCs w:val="24"/>
                <w:lang w:val="fr"/>
              </w:rPr>
              <w:t xml:space="preserve"> la mission en question, l’Entité MCA mettra à la disposition de tous les </w:t>
            </w:r>
            <w:r w:rsidR="007A0CDC" w:rsidRPr="0019386B">
              <w:rPr>
                <w:szCs w:val="24"/>
                <w:lang w:val="fr"/>
              </w:rPr>
              <w:t xml:space="preserve">Consultant </w:t>
            </w:r>
            <w:r w:rsidR="00C30713" w:rsidRPr="0019386B">
              <w:rPr>
                <w:szCs w:val="24"/>
                <w:lang w:val="fr"/>
              </w:rPr>
              <w:t>s</w:t>
            </w:r>
            <w:r w:rsidR="00DF42FF" w:rsidRPr="0019386B">
              <w:rPr>
                <w:szCs w:val="24"/>
                <w:lang w:val="fr"/>
              </w:rPr>
              <w:t>, avec cette DP, l’ensemble des informations qui donnent cet avantage concurrentiel in</w:t>
            </w:r>
            <w:r w:rsidR="00DA4F03" w:rsidRPr="0019386B">
              <w:rPr>
                <w:szCs w:val="24"/>
                <w:lang w:val="fr"/>
              </w:rPr>
              <w:t>du</w:t>
            </w:r>
            <w:r w:rsidR="00DF42FF" w:rsidRPr="0019386B">
              <w:rPr>
                <w:szCs w:val="24"/>
                <w:lang w:val="fr"/>
              </w:rPr>
              <w:t xml:space="preserve"> à ce </w:t>
            </w:r>
            <w:r w:rsidR="007A0CDC" w:rsidRPr="0019386B">
              <w:rPr>
                <w:szCs w:val="24"/>
                <w:lang w:val="fr"/>
              </w:rPr>
              <w:t xml:space="preserve">Consultant </w:t>
            </w:r>
            <w:r w:rsidR="00C30713" w:rsidRPr="0019386B">
              <w:rPr>
                <w:szCs w:val="24"/>
                <w:lang w:val="fr"/>
              </w:rPr>
              <w:t xml:space="preserve"> </w:t>
            </w:r>
            <w:r w:rsidR="00DF42FF" w:rsidRPr="0019386B">
              <w:rPr>
                <w:szCs w:val="24"/>
                <w:lang w:val="fr"/>
              </w:rPr>
              <w:t xml:space="preserve">par rapport </w:t>
            </w:r>
            <w:r w:rsidR="00DF42FF" w:rsidRPr="0019386B">
              <w:rPr>
                <w:szCs w:val="24"/>
                <w:lang w:val="fr"/>
              </w:rPr>
              <w:lastRenderedPageBreak/>
              <w:t xml:space="preserve">aux autres </w:t>
            </w:r>
            <w:r w:rsidR="007A0CDC" w:rsidRPr="0019386B">
              <w:rPr>
                <w:szCs w:val="24"/>
                <w:lang w:val="fr"/>
              </w:rPr>
              <w:t>Consultant</w:t>
            </w:r>
            <w:r w:rsidRPr="0019386B">
              <w:rPr>
                <w:szCs w:val="24"/>
                <w:lang w:val="fr"/>
              </w:rPr>
              <w:t xml:space="preserve">s </w:t>
            </w:r>
            <w:r w:rsidR="00DF42FF" w:rsidRPr="0019386B">
              <w:rPr>
                <w:szCs w:val="24"/>
                <w:lang w:val="fr"/>
              </w:rPr>
              <w:t xml:space="preserve">concurrents. </w:t>
            </w:r>
          </w:p>
        </w:tc>
      </w:tr>
      <w:tr w:rsidR="00DF42FF" w:rsidRPr="000C6B89" w14:paraId="0B0B8B96" w14:textId="77777777" w:rsidTr="00B36F7D">
        <w:tc>
          <w:tcPr>
            <w:tcW w:w="2538" w:type="dxa"/>
            <w:tcBorders>
              <w:top w:val="nil"/>
              <w:left w:val="nil"/>
              <w:bottom w:val="nil"/>
              <w:right w:val="nil"/>
            </w:tcBorders>
          </w:tcPr>
          <w:p w14:paraId="5475BD14" w14:textId="77777777" w:rsidR="00DF42FF" w:rsidRPr="0019386B" w:rsidRDefault="00DF42FF" w:rsidP="00C30713">
            <w:r w:rsidRPr="0019386B">
              <w:rPr>
                <w:lang w:val="fr"/>
              </w:rPr>
              <w:lastRenderedPageBreak/>
              <w:t xml:space="preserve">Commissions et </w:t>
            </w:r>
            <w:r w:rsidR="00C30713" w:rsidRPr="0019386B">
              <w:rPr>
                <w:lang w:val="fr"/>
              </w:rPr>
              <w:t>primes</w:t>
            </w:r>
          </w:p>
        </w:tc>
        <w:tc>
          <w:tcPr>
            <w:tcW w:w="6534" w:type="dxa"/>
            <w:gridSpan w:val="2"/>
            <w:tcBorders>
              <w:top w:val="nil"/>
              <w:left w:val="nil"/>
              <w:bottom w:val="nil"/>
              <w:right w:val="nil"/>
            </w:tcBorders>
          </w:tcPr>
          <w:p w14:paraId="43E38900" w14:textId="77777777" w:rsidR="00DF42FF" w:rsidRPr="0019386B" w:rsidRDefault="00DF42FF" w:rsidP="00C30713">
            <w:pPr>
              <w:pStyle w:val="ColumnsRight"/>
              <w:rPr>
                <w:szCs w:val="24"/>
                <w:lang w:val="fr-FR"/>
              </w:rPr>
            </w:pPr>
            <w:r w:rsidRPr="0019386B">
              <w:rPr>
                <w:szCs w:val="24"/>
                <w:lang w:val="fr"/>
              </w:rPr>
              <w:t xml:space="preserve">Le </w:t>
            </w:r>
            <w:r w:rsidR="00C30713" w:rsidRPr="0019386B">
              <w:rPr>
                <w:szCs w:val="24"/>
                <w:lang w:val="fr"/>
              </w:rPr>
              <w:t>c</w:t>
            </w:r>
            <w:r w:rsidRPr="0019386B">
              <w:rPr>
                <w:szCs w:val="24"/>
                <w:lang w:val="fr"/>
              </w:rPr>
              <w:t xml:space="preserve">onsultant communique les renseignements sur les commissions et </w:t>
            </w:r>
            <w:r w:rsidR="00C30713" w:rsidRPr="0019386B">
              <w:rPr>
                <w:szCs w:val="24"/>
                <w:lang w:val="fr"/>
              </w:rPr>
              <w:t>primes</w:t>
            </w:r>
            <w:r w:rsidRPr="0019386B">
              <w:rPr>
                <w:szCs w:val="24"/>
                <w:lang w:val="fr"/>
              </w:rPr>
              <w:t xml:space="preserve"> éventuellement </w:t>
            </w:r>
            <w:r w:rsidR="00C30713" w:rsidRPr="0019386B">
              <w:rPr>
                <w:szCs w:val="24"/>
                <w:lang w:val="fr"/>
              </w:rPr>
              <w:t>réglées</w:t>
            </w:r>
            <w:r w:rsidRPr="0019386B">
              <w:rPr>
                <w:szCs w:val="24"/>
                <w:lang w:val="fr"/>
              </w:rPr>
              <w:t xml:space="preserve"> ou devant être </w:t>
            </w:r>
            <w:r w:rsidR="00C30713" w:rsidRPr="0019386B">
              <w:rPr>
                <w:szCs w:val="24"/>
                <w:lang w:val="fr"/>
              </w:rPr>
              <w:t>réglées</w:t>
            </w:r>
            <w:r w:rsidRPr="0019386B">
              <w:rPr>
                <w:szCs w:val="24"/>
                <w:lang w:val="fr"/>
              </w:rPr>
              <w:t xml:space="preserve"> </w:t>
            </w:r>
            <w:r w:rsidR="00C30713" w:rsidRPr="0019386B">
              <w:rPr>
                <w:szCs w:val="24"/>
                <w:lang w:val="fr"/>
              </w:rPr>
              <w:t>en rapport avec</w:t>
            </w:r>
            <w:r w:rsidR="00F25877" w:rsidRPr="0019386B">
              <w:rPr>
                <w:szCs w:val="24"/>
                <w:lang w:val="fr"/>
              </w:rPr>
              <w:t xml:space="preserve"> la présente </w:t>
            </w:r>
            <w:r w:rsidRPr="0019386B">
              <w:rPr>
                <w:szCs w:val="24"/>
                <w:lang w:val="fr"/>
              </w:rPr>
              <w:t>procédure de passation de marché</w:t>
            </w:r>
            <w:r w:rsidR="0024490D" w:rsidRPr="0019386B">
              <w:rPr>
                <w:szCs w:val="24"/>
                <w:lang w:val="fr"/>
              </w:rPr>
              <w:t>s</w:t>
            </w:r>
            <w:r w:rsidRPr="0019386B">
              <w:rPr>
                <w:szCs w:val="24"/>
                <w:lang w:val="fr"/>
              </w:rPr>
              <w:t xml:space="preserve"> ou </w:t>
            </w:r>
            <w:r w:rsidR="00F25877" w:rsidRPr="0019386B">
              <w:rPr>
                <w:szCs w:val="24"/>
                <w:lang w:val="fr"/>
              </w:rPr>
              <w:t>la</w:t>
            </w:r>
            <w:r w:rsidRPr="0019386B">
              <w:rPr>
                <w:szCs w:val="24"/>
                <w:lang w:val="fr"/>
              </w:rPr>
              <w:t xml:space="preserve"> proposition</w:t>
            </w:r>
            <w:r w:rsidR="00F25877" w:rsidRPr="0019386B">
              <w:rPr>
                <w:szCs w:val="24"/>
                <w:lang w:val="fr"/>
              </w:rPr>
              <w:t xml:space="preserve"> </w:t>
            </w:r>
            <w:r w:rsidR="00C30713" w:rsidRPr="0019386B">
              <w:rPr>
                <w:szCs w:val="24"/>
                <w:lang w:val="fr"/>
              </w:rPr>
              <w:t>y relative,</w:t>
            </w:r>
            <w:r w:rsidRPr="0019386B">
              <w:rPr>
                <w:szCs w:val="24"/>
                <w:lang w:val="fr"/>
              </w:rPr>
              <w:t xml:space="preserve"> et pendant l’exécution du Contrat s’il est attribué au Consultant, comme demandé dans le formulaire de </w:t>
            </w:r>
            <w:r w:rsidR="00F25877" w:rsidRPr="0019386B">
              <w:rPr>
                <w:szCs w:val="24"/>
                <w:lang w:val="fr"/>
              </w:rPr>
              <w:t>P</w:t>
            </w:r>
            <w:r w:rsidRPr="0019386B">
              <w:rPr>
                <w:szCs w:val="24"/>
                <w:lang w:val="fr"/>
              </w:rPr>
              <w:t xml:space="preserve">roposition financière FIN-1, qui figure à la </w:t>
            </w:r>
            <w:r w:rsidR="00F25877" w:rsidRPr="0019386B">
              <w:rPr>
                <w:szCs w:val="24"/>
                <w:lang w:val="fr"/>
              </w:rPr>
              <w:t>Section </w:t>
            </w:r>
            <w:r w:rsidRPr="0019386B">
              <w:rPr>
                <w:szCs w:val="24"/>
                <w:lang w:val="fr"/>
              </w:rPr>
              <w:t>IV B.</w:t>
            </w:r>
          </w:p>
        </w:tc>
      </w:tr>
      <w:tr w:rsidR="00DF42FF" w:rsidRPr="000C6B89" w14:paraId="5117C9B0" w14:textId="77777777" w:rsidTr="00B36F7D">
        <w:tc>
          <w:tcPr>
            <w:tcW w:w="2538" w:type="dxa"/>
            <w:tcBorders>
              <w:top w:val="nil"/>
              <w:left w:val="nil"/>
              <w:bottom w:val="nil"/>
              <w:right w:val="nil"/>
            </w:tcBorders>
          </w:tcPr>
          <w:p w14:paraId="54F6B103" w14:textId="77777777" w:rsidR="00DF42FF" w:rsidRPr="0019386B" w:rsidRDefault="00F25877" w:rsidP="00EC1BEF">
            <w:pPr>
              <w:pStyle w:val="AppliTwo"/>
              <w:rPr>
                <w:szCs w:val="24"/>
                <w:lang w:val="fr-FR"/>
              </w:rPr>
            </w:pPr>
            <w:bookmarkStart w:id="61" w:name="_Toc20752689"/>
            <w:r w:rsidRPr="0019386B">
              <w:rPr>
                <w:szCs w:val="24"/>
              </w:rPr>
              <w:t xml:space="preserve">Origine </w:t>
            </w:r>
            <w:r w:rsidR="00DF42FF" w:rsidRPr="0019386B">
              <w:rPr>
                <w:szCs w:val="24"/>
              </w:rPr>
              <w:t>des biens et des services de Consultants</w:t>
            </w:r>
            <w:bookmarkEnd w:id="61"/>
            <w:r w:rsidR="00DF42FF" w:rsidRPr="0019386B">
              <w:rPr>
                <w:szCs w:val="24"/>
              </w:rPr>
              <w:t xml:space="preserve"> </w:t>
            </w:r>
          </w:p>
        </w:tc>
        <w:tc>
          <w:tcPr>
            <w:tcW w:w="6534" w:type="dxa"/>
            <w:gridSpan w:val="2"/>
            <w:tcBorders>
              <w:top w:val="nil"/>
              <w:left w:val="nil"/>
              <w:bottom w:val="nil"/>
              <w:right w:val="nil"/>
            </w:tcBorders>
          </w:tcPr>
          <w:p w14:paraId="16F1B0C9" w14:textId="77777777" w:rsidR="00DF42FF" w:rsidRPr="0019386B" w:rsidRDefault="00DF42FF" w:rsidP="008D15AD">
            <w:pPr>
              <w:pStyle w:val="ColumnsRight"/>
              <w:outlineLvl w:val="2"/>
              <w:rPr>
                <w:szCs w:val="24"/>
                <w:lang w:val="fr-FR"/>
              </w:rPr>
            </w:pPr>
            <w:bookmarkStart w:id="62" w:name="_Toc523314381"/>
            <w:bookmarkStart w:id="63" w:name="_Toc20752690"/>
            <w:r w:rsidRPr="0019386B">
              <w:rPr>
                <w:szCs w:val="24"/>
                <w:lang w:val="fr"/>
              </w:rPr>
              <w:t xml:space="preserve">Les biens et les services de consultants fournis au titre du Contrat peuvent provenir de n’importe quel pays, sous réserve des mêmes restrictions énoncées à l’égard des </w:t>
            </w:r>
            <w:r w:rsidR="008D15AD" w:rsidRPr="0019386B">
              <w:rPr>
                <w:szCs w:val="24"/>
                <w:lang w:val="fr"/>
              </w:rPr>
              <w:t xml:space="preserve">consultants </w:t>
            </w:r>
            <w:r w:rsidRPr="0019386B">
              <w:rPr>
                <w:szCs w:val="24"/>
                <w:lang w:val="fr"/>
              </w:rPr>
              <w:t xml:space="preserve">(y compris leurs éventuels associés), leur personnel et leurs </w:t>
            </w:r>
            <w:r w:rsidR="00005B8F" w:rsidRPr="0019386B">
              <w:rPr>
                <w:szCs w:val="24"/>
                <w:lang w:val="fr"/>
              </w:rPr>
              <w:t>sous-traitant</w:t>
            </w:r>
            <w:r w:rsidRPr="0019386B">
              <w:rPr>
                <w:szCs w:val="24"/>
                <w:lang w:val="fr"/>
              </w:rPr>
              <w:t>s</w:t>
            </w:r>
            <w:r w:rsidR="00F25877" w:rsidRPr="0019386B">
              <w:rPr>
                <w:szCs w:val="24"/>
                <w:lang w:val="fr"/>
              </w:rPr>
              <w:t>,</w:t>
            </w:r>
            <w:r w:rsidRPr="0019386B">
              <w:rPr>
                <w:szCs w:val="24"/>
                <w:lang w:val="fr"/>
              </w:rPr>
              <w:t xml:space="preserve"> </w:t>
            </w:r>
            <w:r w:rsidR="00F25877" w:rsidRPr="0019386B">
              <w:rPr>
                <w:szCs w:val="24"/>
                <w:lang w:val="fr"/>
              </w:rPr>
              <w:t>visées</w:t>
            </w:r>
            <w:r w:rsidRPr="0019386B">
              <w:rPr>
                <w:szCs w:val="24"/>
                <w:lang w:val="fr"/>
              </w:rPr>
              <w:t xml:space="preserve"> à la sous-clause IC 5.10.</w:t>
            </w:r>
            <w:bookmarkEnd w:id="62"/>
            <w:bookmarkEnd w:id="63"/>
          </w:p>
        </w:tc>
      </w:tr>
      <w:tr w:rsidR="00DF42FF" w:rsidRPr="0019386B" w14:paraId="7E3CBB17" w14:textId="77777777" w:rsidTr="00B36F7D">
        <w:tc>
          <w:tcPr>
            <w:tcW w:w="9072" w:type="dxa"/>
            <w:gridSpan w:val="3"/>
            <w:tcBorders>
              <w:top w:val="nil"/>
              <w:left w:val="nil"/>
              <w:bottom w:val="nil"/>
              <w:right w:val="nil"/>
            </w:tcBorders>
          </w:tcPr>
          <w:p w14:paraId="18A14765" w14:textId="77777777" w:rsidR="00DF42FF" w:rsidRPr="0019386B" w:rsidDel="004C6AFC" w:rsidRDefault="00DF42FF" w:rsidP="00B948F7">
            <w:pPr>
              <w:pStyle w:val="ColumnsRight"/>
              <w:numPr>
                <w:ilvl w:val="0"/>
                <w:numId w:val="34"/>
              </w:numPr>
              <w:tabs>
                <w:tab w:val="left" w:pos="1725"/>
                <w:tab w:val="center" w:pos="4356"/>
              </w:tabs>
              <w:jc w:val="center"/>
              <w:outlineLvl w:val="1"/>
              <w:rPr>
                <w:b/>
                <w:szCs w:val="24"/>
              </w:rPr>
            </w:pPr>
            <w:bookmarkStart w:id="64" w:name="_Toc523314382"/>
            <w:bookmarkStart w:id="65" w:name="_Toc20752691"/>
            <w:r w:rsidRPr="0019386B">
              <w:rPr>
                <w:b/>
                <w:bCs/>
                <w:szCs w:val="24"/>
                <w:lang w:val="fr"/>
              </w:rPr>
              <w:t>Dossier de la DP</w:t>
            </w:r>
            <w:bookmarkEnd w:id="64"/>
            <w:bookmarkEnd w:id="65"/>
          </w:p>
        </w:tc>
      </w:tr>
      <w:tr w:rsidR="00DF42FF" w:rsidRPr="000C6B89" w14:paraId="71098907" w14:textId="77777777" w:rsidTr="00B36F7D">
        <w:tc>
          <w:tcPr>
            <w:tcW w:w="2538" w:type="dxa"/>
            <w:tcBorders>
              <w:top w:val="nil"/>
              <w:left w:val="nil"/>
              <w:bottom w:val="nil"/>
              <w:right w:val="nil"/>
            </w:tcBorders>
          </w:tcPr>
          <w:p w14:paraId="7AE2538B" w14:textId="77777777" w:rsidR="00DF42FF" w:rsidRPr="0019386B" w:rsidRDefault="00DF42FF" w:rsidP="00EC1BEF">
            <w:pPr>
              <w:pStyle w:val="AppliTwo"/>
              <w:rPr>
                <w:bCs/>
                <w:szCs w:val="24"/>
              </w:rPr>
            </w:pPr>
            <w:bookmarkStart w:id="66" w:name="_Toc20752692"/>
            <w:r w:rsidRPr="0019386B">
              <w:rPr>
                <w:szCs w:val="24"/>
              </w:rPr>
              <w:t>Sections de la DP</w:t>
            </w:r>
            <w:bookmarkEnd w:id="66"/>
          </w:p>
        </w:tc>
        <w:tc>
          <w:tcPr>
            <w:tcW w:w="6534" w:type="dxa"/>
            <w:gridSpan w:val="2"/>
            <w:tcBorders>
              <w:top w:val="nil"/>
              <w:left w:val="nil"/>
              <w:bottom w:val="nil"/>
              <w:right w:val="nil"/>
            </w:tcBorders>
          </w:tcPr>
          <w:p w14:paraId="57ABF4CE" w14:textId="77777777" w:rsidR="00DF42FF" w:rsidRPr="0019386B" w:rsidRDefault="00DF42FF" w:rsidP="008D15AD">
            <w:pPr>
              <w:pStyle w:val="ColumnsRight"/>
              <w:outlineLvl w:val="2"/>
              <w:rPr>
                <w:szCs w:val="24"/>
                <w:lang w:val="fr-FR"/>
              </w:rPr>
            </w:pPr>
            <w:bookmarkStart w:id="67" w:name="_Toc523314384"/>
            <w:bookmarkStart w:id="68" w:name="_Toc20752693"/>
            <w:r w:rsidRPr="0019386B">
              <w:rPr>
                <w:szCs w:val="24"/>
                <w:lang w:val="fr"/>
              </w:rPr>
              <w:t xml:space="preserve">La présente DP </w:t>
            </w:r>
            <w:r w:rsidR="008204AE" w:rsidRPr="0019386B">
              <w:rPr>
                <w:szCs w:val="24"/>
                <w:lang w:val="fr"/>
              </w:rPr>
              <w:t>est composée de la Première partie et de la Deuxième Partie</w:t>
            </w:r>
            <w:r w:rsidRPr="0019386B">
              <w:rPr>
                <w:szCs w:val="24"/>
                <w:lang w:val="fr"/>
              </w:rPr>
              <w:t xml:space="preserve"> comprenant toutes les sections énoncées ci-dessous</w:t>
            </w:r>
            <w:r w:rsidR="008204AE" w:rsidRPr="0019386B">
              <w:rPr>
                <w:szCs w:val="24"/>
                <w:lang w:val="fr"/>
              </w:rPr>
              <w:t>, et</w:t>
            </w:r>
            <w:r w:rsidRPr="0019386B">
              <w:rPr>
                <w:szCs w:val="24"/>
                <w:lang w:val="fr"/>
              </w:rPr>
              <w:t xml:space="preserve"> doit être lu</w:t>
            </w:r>
            <w:r w:rsidR="008204AE" w:rsidRPr="0019386B">
              <w:rPr>
                <w:szCs w:val="24"/>
                <w:lang w:val="fr"/>
              </w:rPr>
              <w:t>e</w:t>
            </w:r>
            <w:r w:rsidRPr="0019386B">
              <w:rPr>
                <w:szCs w:val="24"/>
                <w:lang w:val="fr"/>
              </w:rPr>
              <w:t xml:space="preserve"> conjointement avec tout addendum é</w:t>
            </w:r>
            <w:r w:rsidR="008204AE" w:rsidRPr="0019386B">
              <w:rPr>
                <w:szCs w:val="24"/>
                <w:lang w:val="fr"/>
              </w:rPr>
              <w:t>mis</w:t>
            </w:r>
            <w:r w:rsidRPr="0019386B">
              <w:rPr>
                <w:szCs w:val="24"/>
                <w:lang w:val="fr"/>
              </w:rPr>
              <w:t xml:space="preserve"> conformément à la clause IC 9.</w:t>
            </w:r>
            <w:bookmarkEnd w:id="67"/>
            <w:bookmarkEnd w:id="68"/>
          </w:p>
          <w:p w14:paraId="7ADB5FAB" w14:textId="77777777" w:rsidR="00DF42FF" w:rsidRPr="0019386B" w:rsidRDefault="00DF42FF" w:rsidP="008D4E08">
            <w:pPr>
              <w:pStyle w:val="itbrightnobullet"/>
              <w:tabs>
                <w:tab w:val="clear" w:pos="576"/>
                <w:tab w:val="left" w:pos="1224"/>
              </w:tabs>
              <w:ind w:left="1224" w:hanging="360"/>
              <w:outlineLvl w:val="2"/>
              <w:rPr>
                <w:b/>
                <w:szCs w:val="24"/>
                <w:lang w:val="fr-FR"/>
              </w:rPr>
            </w:pPr>
            <w:bookmarkStart w:id="69" w:name="_Toc523314385"/>
            <w:bookmarkStart w:id="70" w:name="_Toc20752694"/>
            <w:r w:rsidRPr="0019386B">
              <w:rPr>
                <w:b/>
                <w:bCs/>
                <w:szCs w:val="24"/>
                <w:lang w:val="fr"/>
              </w:rPr>
              <w:t>Première partie - Proposition et procédures de sélection</w:t>
            </w:r>
            <w:bookmarkEnd w:id="69"/>
            <w:bookmarkEnd w:id="70"/>
          </w:p>
          <w:p w14:paraId="4CF22559" w14:textId="77777777" w:rsidR="00DF42FF" w:rsidRPr="0019386B" w:rsidRDefault="00DF42FF" w:rsidP="00B948F7">
            <w:pPr>
              <w:pStyle w:val="itbrightnobullet"/>
              <w:numPr>
                <w:ilvl w:val="0"/>
                <w:numId w:val="25"/>
              </w:numPr>
              <w:tabs>
                <w:tab w:val="clear" w:pos="576"/>
                <w:tab w:val="left" w:pos="1224"/>
              </w:tabs>
              <w:outlineLvl w:val="2"/>
              <w:rPr>
                <w:szCs w:val="24"/>
                <w:lang w:val="fr-FR"/>
              </w:rPr>
            </w:pPr>
            <w:bookmarkStart w:id="71" w:name="_Toc523314386"/>
            <w:bookmarkStart w:id="72" w:name="_Toc20752695"/>
            <w:r w:rsidRPr="0019386B">
              <w:rPr>
                <w:szCs w:val="24"/>
                <w:lang w:val="fr"/>
              </w:rPr>
              <w:t>Section I. Instructions aux Consultants</w:t>
            </w:r>
            <w:bookmarkEnd w:id="71"/>
            <w:bookmarkEnd w:id="72"/>
            <w:r w:rsidRPr="0019386B">
              <w:rPr>
                <w:szCs w:val="24"/>
                <w:lang w:val="fr"/>
              </w:rPr>
              <w:t xml:space="preserve"> </w:t>
            </w:r>
          </w:p>
          <w:p w14:paraId="008F957D" w14:textId="77777777" w:rsidR="00DF42FF" w:rsidRPr="0019386B" w:rsidRDefault="00DF42FF" w:rsidP="00B948F7">
            <w:pPr>
              <w:pStyle w:val="itbrightnobullet"/>
              <w:numPr>
                <w:ilvl w:val="0"/>
                <w:numId w:val="25"/>
              </w:numPr>
              <w:tabs>
                <w:tab w:val="clear" w:pos="576"/>
                <w:tab w:val="left" w:pos="1224"/>
              </w:tabs>
              <w:outlineLvl w:val="2"/>
              <w:rPr>
                <w:szCs w:val="24"/>
                <w:lang w:val="fr-FR"/>
              </w:rPr>
            </w:pPr>
            <w:bookmarkStart w:id="73" w:name="_Toc20752696"/>
            <w:bookmarkStart w:id="74" w:name="_Toc523314387"/>
            <w:r w:rsidRPr="0019386B">
              <w:rPr>
                <w:szCs w:val="24"/>
                <w:lang w:val="fr"/>
              </w:rPr>
              <w:t>Section II. Données particulières de la demande de propositions</w:t>
            </w:r>
            <w:bookmarkEnd w:id="73"/>
            <w:r w:rsidRPr="0019386B" w:rsidDel="0073363B">
              <w:rPr>
                <w:szCs w:val="24"/>
                <w:lang w:val="fr"/>
              </w:rPr>
              <w:t xml:space="preserve"> </w:t>
            </w:r>
            <w:bookmarkEnd w:id="74"/>
          </w:p>
          <w:p w14:paraId="1F667AD5" w14:textId="77777777" w:rsidR="00DF42FF" w:rsidRPr="0019386B" w:rsidRDefault="00DF42FF" w:rsidP="00B948F7">
            <w:pPr>
              <w:pStyle w:val="itbrightnobullet"/>
              <w:numPr>
                <w:ilvl w:val="0"/>
                <w:numId w:val="25"/>
              </w:numPr>
              <w:tabs>
                <w:tab w:val="clear" w:pos="576"/>
                <w:tab w:val="left" w:pos="1224"/>
              </w:tabs>
              <w:spacing w:before="0" w:after="0"/>
              <w:outlineLvl w:val="2"/>
              <w:rPr>
                <w:szCs w:val="24"/>
                <w:lang w:val="fr-FR"/>
              </w:rPr>
            </w:pPr>
            <w:bookmarkStart w:id="75" w:name="_Toc523314388"/>
            <w:bookmarkStart w:id="76" w:name="_Toc20752697"/>
            <w:r w:rsidRPr="0019386B">
              <w:rPr>
                <w:szCs w:val="24"/>
                <w:lang w:val="fr"/>
              </w:rPr>
              <w:t>Section III. Qualifications et critères d’évaluation</w:t>
            </w:r>
            <w:bookmarkEnd w:id="75"/>
            <w:bookmarkEnd w:id="76"/>
            <w:r w:rsidRPr="0019386B">
              <w:rPr>
                <w:szCs w:val="24"/>
                <w:lang w:val="fr"/>
              </w:rPr>
              <w:t xml:space="preserve"> </w:t>
            </w:r>
          </w:p>
          <w:p w14:paraId="39830D7B" w14:textId="77777777" w:rsidR="00DF42FF" w:rsidRPr="0019386B" w:rsidRDefault="00DF42FF" w:rsidP="00B948F7">
            <w:pPr>
              <w:pStyle w:val="itbrightnobullet"/>
              <w:numPr>
                <w:ilvl w:val="0"/>
                <w:numId w:val="25"/>
              </w:numPr>
              <w:tabs>
                <w:tab w:val="clear" w:pos="576"/>
                <w:tab w:val="left" w:pos="1224"/>
                <w:tab w:val="left" w:pos="2322"/>
              </w:tabs>
              <w:spacing w:before="0" w:after="0"/>
              <w:outlineLvl w:val="2"/>
              <w:rPr>
                <w:szCs w:val="24"/>
                <w:lang w:val="fr-FR"/>
              </w:rPr>
            </w:pPr>
            <w:bookmarkStart w:id="77" w:name="_Toc523314389"/>
            <w:bookmarkStart w:id="78" w:name="_Toc20752698"/>
            <w:r w:rsidRPr="0019386B">
              <w:rPr>
                <w:szCs w:val="24"/>
                <w:lang w:val="fr"/>
              </w:rPr>
              <w:t>Section IV. A. Formulaires de l</w:t>
            </w:r>
            <w:r w:rsidR="008204AE" w:rsidRPr="0019386B">
              <w:rPr>
                <w:szCs w:val="24"/>
                <w:lang w:val="fr"/>
              </w:rPr>
              <w:t>a P</w:t>
            </w:r>
            <w:r w:rsidRPr="0019386B">
              <w:rPr>
                <w:szCs w:val="24"/>
                <w:lang w:val="fr"/>
              </w:rPr>
              <w:t>roposition technique</w:t>
            </w:r>
            <w:bookmarkEnd w:id="77"/>
            <w:bookmarkEnd w:id="78"/>
          </w:p>
          <w:p w14:paraId="73A8ED54" w14:textId="77777777" w:rsidR="00DF42FF" w:rsidRPr="0019386B" w:rsidRDefault="00DF42FF" w:rsidP="00B948F7">
            <w:pPr>
              <w:pStyle w:val="itbrightnobullet"/>
              <w:numPr>
                <w:ilvl w:val="0"/>
                <w:numId w:val="25"/>
              </w:numPr>
              <w:tabs>
                <w:tab w:val="clear" w:pos="576"/>
                <w:tab w:val="left" w:pos="1224"/>
                <w:tab w:val="left" w:pos="2322"/>
              </w:tabs>
              <w:spacing w:before="0" w:after="0"/>
              <w:outlineLvl w:val="2"/>
              <w:rPr>
                <w:szCs w:val="24"/>
                <w:lang w:val="fr-FR"/>
              </w:rPr>
            </w:pPr>
            <w:bookmarkStart w:id="79" w:name="_Toc523314390"/>
            <w:bookmarkStart w:id="80" w:name="_Toc20752699"/>
            <w:r w:rsidRPr="0019386B">
              <w:rPr>
                <w:szCs w:val="24"/>
                <w:lang w:val="fr"/>
              </w:rPr>
              <w:t xml:space="preserve">Section IV. B. Formulaires de  la </w:t>
            </w:r>
            <w:r w:rsidR="008204AE" w:rsidRPr="0019386B">
              <w:rPr>
                <w:szCs w:val="24"/>
                <w:lang w:val="fr"/>
              </w:rPr>
              <w:t>P</w:t>
            </w:r>
            <w:r w:rsidRPr="0019386B">
              <w:rPr>
                <w:szCs w:val="24"/>
                <w:lang w:val="fr"/>
              </w:rPr>
              <w:t>roposition financière</w:t>
            </w:r>
            <w:bookmarkEnd w:id="79"/>
            <w:bookmarkEnd w:id="80"/>
          </w:p>
          <w:p w14:paraId="32A5962B" w14:textId="6F3A1754" w:rsidR="00DF42FF" w:rsidRPr="00127D03" w:rsidRDefault="00DF42FF" w:rsidP="00B948F7">
            <w:pPr>
              <w:pStyle w:val="itbrightnobullet"/>
              <w:numPr>
                <w:ilvl w:val="0"/>
                <w:numId w:val="25"/>
              </w:numPr>
              <w:tabs>
                <w:tab w:val="clear" w:pos="576"/>
                <w:tab w:val="left" w:pos="1224"/>
              </w:tabs>
              <w:spacing w:before="0" w:after="0"/>
              <w:outlineLvl w:val="2"/>
              <w:rPr>
                <w:szCs w:val="24"/>
                <w:lang w:val="fr-FR"/>
              </w:rPr>
            </w:pPr>
            <w:bookmarkStart w:id="81" w:name="_Toc523314391"/>
            <w:bookmarkStart w:id="82" w:name="_Toc20752700"/>
            <w:r w:rsidRPr="0019386B">
              <w:rPr>
                <w:szCs w:val="24"/>
                <w:lang w:val="fr"/>
              </w:rPr>
              <w:t>Section V. Termes de référence</w:t>
            </w:r>
            <w:bookmarkEnd w:id="81"/>
            <w:bookmarkEnd w:id="82"/>
          </w:p>
          <w:p w14:paraId="229DD5B2" w14:textId="77777777" w:rsidR="000F14B6" w:rsidRPr="0019386B" w:rsidRDefault="000F14B6" w:rsidP="00127D03">
            <w:pPr>
              <w:pStyle w:val="itbrightnobullet"/>
              <w:tabs>
                <w:tab w:val="clear" w:pos="576"/>
                <w:tab w:val="left" w:pos="1224"/>
              </w:tabs>
              <w:spacing w:before="0" w:after="0"/>
              <w:ind w:left="1296"/>
              <w:outlineLvl w:val="2"/>
              <w:rPr>
                <w:szCs w:val="24"/>
                <w:lang w:val="fr-FR"/>
              </w:rPr>
            </w:pPr>
          </w:p>
          <w:p w14:paraId="157EC3C5" w14:textId="77777777" w:rsidR="00DF42FF" w:rsidRPr="0019386B" w:rsidRDefault="00DF42FF" w:rsidP="000B6A96">
            <w:pPr>
              <w:pStyle w:val="itbrightnobullet"/>
              <w:tabs>
                <w:tab w:val="clear" w:pos="576"/>
                <w:tab w:val="left" w:pos="1224"/>
              </w:tabs>
              <w:spacing w:before="0" w:after="0"/>
              <w:ind w:left="1224" w:hanging="360"/>
              <w:outlineLvl w:val="2"/>
              <w:rPr>
                <w:b/>
                <w:szCs w:val="24"/>
                <w:lang w:val="fr-FR"/>
              </w:rPr>
            </w:pPr>
            <w:bookmarkStart w:id="83" w:name="_Toc523314392"/>
            <w:bookmarkStart w:id="84" w:name="_Toc20752701"/>
            <w:r w:rsidRPr="0019386B">
              <w:rPr>
                <w:b/>
                <w:bCs/>
                <w:szCs w:val="24"/>
                <w:lang w:val="fr"/>
              </w:rPr>
              <w:t>Deuxième partie – Conditions du Contrat et formulaires contractuels</w:t>
            </w:r>
            <w:bookmarkEnd w:id="83"/>
            <w:bookmarkEnd w:id="84"/>
          </w:p>
          <w:p w14:paraId="3B290F5E" w14:textId="77777777" w:rsidR="00DF42FF" w:rsidRPr="0019386B" w:rsidRDefault="00DF42FF" w:rsidP="00B948F7">
            <w:pPr>
              <w:pStyle w:val="itbrightnobullet"/>
              <w:numPr>
                <w:ilvl w:val="0"/>
                <w:numId w:val="25"/>
              </w:numPr>
              <w:tabs>
                <w:tab w:val="clear" w:pos="576"/>
                <w:tab w:val="left" w:pos="1224"/>
              </w:tabs>
              <w:spacing w:before="0" w:after="0"/>
              <w:outlineLvl w:val="2"/>
              <w:rPr>
                <w:szCs w:val="24"/>
                <w:lang w:val="fr-FR"/>
              </w:rPr>
            </w:pPr>
            <w:bookmarkStart w:id="85" w:name="_Toc523314393"/>
            <w:bookmarkStart w:id="86" w:name="_Toc20752702"/>
            <w:r w:rsidRPr="0019386B">
              <w:rPr>
                <w:szCs w:val="24"/>
                <w:lang w:val="fr"/>
              </w:rPr>
              <w:t xml:space="preserve">Section VI. Contrat et </w:t>
            </w:r>
            <w:r w:rsidR="00CF75FB" w:rsidRPr="0019386B">
              <w:rPr>
                <w:szCs w:val="24"/>
                <w:lang w:val="fr"/>
              </w:rPr>
              <w:t>conditions générales du contrat</w:t>
            </w:r>
            <w:bookmarkEnd w:id="85"/>
            <w:bookmarkEnd w:id="86"/>
          </w:p>
          <w:p w14:paraId="313F68D5" w14:textId="77777777" w:rsidR="00DF42FF" w:rsidRPr="0019386B" w:rsidRDefault="00DF42FF" w:rsidP="00B948F7">
            <w:pPr>
              <w:pStyle w:val="itbrightnobullet"/>
              <w:numPr>
                <w:ilvl w:val="0"/>
                <w:numId w:val="25"/>
              </w:numPr>
              <w:tabs>
                <w:tab w:val="clear" w:pos="576"/>
                <w:tab w:val="left" w:pos="1224"/>
              </w:tabs>
              <w:spacing w:before="0" w:after="0"/>
              <w:outlineLvl w:val="2"/>
              <w:rPr>
                <w:szCs w:val="24"/>
                <w:lang w:val="fr-FR"/>
              </w:rPr>
            </w:pPr>
            <w:bookmarkStart w:id="87" w:name="_Toc523314394"/>
            <w:bookmarkStart w:id="88" w:name="_Toc20752703"/>
            <w:r w:rsidRPr="0019386B">
              <w:rPr>
                <w:szCs w:val="24"/>
                <w:lang w:val="fr"/>
              </w:rPr>
              <w:t>Section VII. Conditions particulières du Contrat et Annexes au Contrat</w:t>
            </w:r>
            <w:bookmarkEnd w:id="87"/>
            <w:bookmarkEnd w:id="88"/>
          </w:p>
          <w:p w14:paraId="68A58B7E" w14:textId="77777777" w:rsidR="00DF42FF" w:rsidRPr="0019386B" w:rsidRDefault="00DF42FF" w:rsidP="008D15AD">
            <w:pPr>
              <w:pStyle w:val="ColumnsRight"/>
              <w:outlineLvl w:val="2"/>
              <w:rPr>
                <w:szCs w:val="24"/>
                <w:lang w:val="fr-FR"/>
              </w:rPr>
            </w:pPr>
            <w:bookmarkStart w:id="89" w:name="_Toc523314395"/>
            <w:bookmarkStart w:id="90" w:name="_Toc20752704"/>
            <w:r w:rsidRPr="0019386B">
              <w:rPr>
                <w:szCs w:val="24"/>
                <w:lang w:val="fr"/>
              </w:rPr>
              <w:t>La lettre d’invitation émise par l’Entité MCA ne fait pas partie de la demande de propositions.</w:t>
            </w:r>
            <w:bookmarkEnd w:id="89"/>
            <w:bookmarkEnd w:id="90"/>
          </w:p>
          <w:p w14:paraId="31E551FE" w14:textId="77777777" w:rsidR="00DF42FF" w:rsidRPr="0019386B" w:rsidRDefault="00DF42FF" w:rsidP="008D15AD">
            <w:pPr>
              <w:pStyle w:val="ColumnsRight"/>
              <w:outlineLvl w:val="2"/>
              <w:rPr>
                <w:szCs w:val="24"/>
                <w:lang w:val="fr-FR"/>
              </w:rPr>
            </w:pPr>
            <w:bookmarkStart w:id="91" w:name="_Toc523314396"/>
            <w:bookmarkStart w:id="92" w:name="_Toc20752705"/>
            <w:r w:rsidRPr="0019386B">
              <w:rPr>
                <w:szCs w:val="24"/>
                <w:lang w:val="fr"/>
              </w:rPr>
              <w:t>L’Entité MCA n’est pas responsable de l’exhaustivité de la présente DP et de ses addenda s’ils n</w:t>
            </w:r>
            <w:r w:rsidR="008204AE" w:rsidRPr="0019386B">
              <w:rPr>
                <w:szCs w:val="24"/>
                <w:lang w:val="fr"/>
              </w:rPr>
              <w:t xml:space="preserve">e proviennent pas </w:t>
            </w:r>
            <w:r w:rsidRPr="0019386B">
              <w:rPr>
                <w:szCs w:val="24"/>
                <w:lang w:val="fr"/>
              </w:rPr>
              <w:lastRenderedPageBreak/>
              <w:t xml:space="preserve">directement de la source indiquée par l’Entité MCA dans la </w:t>
            </w:r>
            <w:r w:rsidR="008204AE" w:rsidRPr="0019386B">
              <w:rPr>
                <w:szCs w:val="24"/>
                <w:lang w:val="fr"/>
              </w:rPr>
              <w:t xml:space="preserve">Lettre </w:t>
            </w:r>
            <w:r w:rsidRPr="0019386B">
              <w:rPr>
                <w:szCs w:val="24"/>
                <w:lang w:val="fr"/>
              </w:rPr>
              <w:t>d’invitation.</w:t>
            </w:r>
            <w:bookmarkEnd w:id="91"/>
            <w:bookmarkEnd w:id="92"/>
          </w:p>
          <w:p w14:paraId="4587425B" w14:textId="77777777" w:rsidR="00DF42FF" w:rsidRPr="0019386B" w:rsidRDefault="00DF42FF" w:rsidP="008204AE">
            <w:pPr>
              <w:pStyle w:val="ColumnsRight"/>
              <w:outlineLvl w:val="2"/>
              <w:rPr>
                <w:szCs w:val="24"/>
                <w:lang w:val="fr-FR"/>
              </w:rPr>
            </w:pPr>
            <w:bookmarkStart w:id="93" w:name="_Toc523314397"/>
            <w:bookmarkStart w:id="94" w:name="_Toc20752706"/>
            <w:r w:rsidRPr="0019386B">
              <w:rPr>
                <w:szCs w:val="24"/>
                <w:lang w:val="fr"/>
              </w:rPr>
              <w:t xml:space="preserve">Le Consultant doit examiner l’ensemble des instructions, formulaires et conditions, </w:t>
            </w:r>
            <w:r w:rsidR="008204AE" w:rsidRPr="0019386B">
              <w:rPr>
                <w:szCs w:val="24"/>
                <w:lang w:val="fr"/>
              </w:rPr>
              <w:t>et</w:t>
            </w:r>
            <w:r w:rsidRPr="0019386B">
              <w:rPr>
                <w:szCs w:val="24"/>
                <w:lang w:val="fr"/>
              </w:rPr>
              <w:t xml:space="preserve"> termes de référence qui figurent dans cette DP. </w:t>
            </w:r>
            <w:r w:rsidR="008204AE" w:rsidRPr="0019386B">
              <w:rPr>
                <w:szCs w:val="24"/>
                <w:lang w:val="fr"/>
              </w:rPr>
              <w:t xml:space="preserve">Ne pas fournir </w:t>
            </w:r>
            <w:r w:rsidRPr="0019386B">
              <w:rPr>
                <w:szCs w:val="24"/>
                <w:lang w:val="fr"/>
              </w:rPr>
              <w:t>toutes les informations et de tous les documents exigés dans le cadre d</w:t>
            </w:r>
            <w:r w:rsidR="008204AE" w:rsidRPr="0019386B">
              <w:rPr>
                <w:szCs w:val="24"/>
                <w:lang w:val="fr"/>
              </w:rPr>
              <w:t>e la</w:t>
            </w:r>
            <w:r w:rsidRPr="0019386B">
              <w:rPr>
                <w:szCs w:val="24"/>
                <w:lang w:val="fr"/>
              </w:rPr>
              <w:t xml:space="preserve"> présent</w:t>
            </w:r>
            <w:r w:rsidR="008204AE" w:rsidRPr="0019386B">
              <w:rPr>
                <w:szCs w:val="24"/>
                <w:lang w:val="fr"/>
              </w:rPr>
              <w:t xml:space="preserve">e </w:t>
            </w:r>
            <w:r w:rsidRPr="0019386B">
              <w:rPr>
                <w:szCs w:val="24"/>
                <w:lang w:val="fr"/>
              </w:rPr>
              <w:t xml:space="preserve">DP peut entraîner le rejet de </w:t>
            </w:r>
            <w:r w:rsidR="008204AE" w:rsidRPr="0019386B">
              <w:rPr>
                <w:szCs w:val="24"/>
                <w:lang w:val="fr"/>
              </w:rPr>
              <w:t>l</w:t>
            </w:r>
            <w:r w:rsidRPr="0019386B">
              <w:rPr>
                <w:szCs w:val="24"/>
                <w:lang w:val="fr"/>
              </w:rPr>
              <w:t>a proposition.</w:t>
            </w:r>
            <w:bookmarkEnd w:id="93"/>
            <w:bookmarkEnd w:id="94"/>
            <w:r w:rsidRPr="0019386B">
              <w:rPr>
                <w:szCs w:val="24"/>
                <w:lang w:val="fr"/>
              </w:rPr>
              <w:t xml:space="preserve"> </w:t>
            </w:r>
          </w:p>
        </w:tc>
      </w:tr>
      <w:tr w:rsidR="00DF42FF" w:rsidRPr="000C6B89" w14:paraId="55F60F29" w14:textId="77777777" w:rsidTr="00B36F7D">
        <w:tc>
          <w:tcPr>
            <w:tcW w:w="2538" w:type="dxa"/>
            <w:tcBorders>
              <w:top w:val="nil"/>
              <w:left w:val="nil"/>
              <w:bottom w:val="nil"/>
              <w:right w:val="nil"/>
            </w:tcBorders>
          </w:tcPr>
          <w:p w14:paraId="15DAC7EF" w14:textId="77777777" w:rsidR="00DF42FF" w:rsidRPr="0019386B" w:rsidRDefault="008D15AD" w:rsidP="00EC1BEF">
            <w:pPr>
              <w:pStyle w:val="AppliTwo"/>
              <w:rPr>
                <w:bCs/>
                <w:szCs w:val="24"/>
                <w:lang w:val="fr-FR"/>
              </w:rPr>
            </w:pPr>
            <w:bookmarkStart w:id="95" w:name="_Toc20752707"/>
            <w:r w:rsidRPr="0019386B">
              <w:rPr>
                <w:szCs w:val="24"/>
              </w:rPr>
              <w:lastRenderedPageBreak/>
              <w:t xml:space="preserve">Eclaircissements </w:t>
            </w:r>
            <w:r w:rsidR="00DF42FF" w:rsidRPr="0019386B">
              <w:rPr>
                <w:szCs w:val="24"/>
              </w:rPr>
              <w:t>concernant la demande de propositions</w:t>
            </w:r>
            <w:bookmarkEnd w:id="95"/>
          </w:p>
        </w:tc>
        <w:tc>
          <w:tcPr>
            <w:tcW w:w="6534" w:type="dxa"/>
            <w:gridSpan w:val="2"/>
            <w:tcBorders>
              <w:top w:val="nil"/>
              <w:left w:val="nil"/>
              <w:bottom w:val="nil"/>
              <w:right w:val="nil"/>
            </w:tcBorders>
          </w:tcPr>
          <w:p w14:paraId="0534CF01" w14:textId="77777777" w:rsidR="00DF42FF" w:rsidRPr="0019386B" w:rsidRDefault="00DF42FF" w:rsidP="008D15AD">
            <w:pPr>
              <w:pStyle w:val="ColumnsRight"/>
              <w:outlineLvl w:val="2"/>
              <w:rPr>
                <w:szCs w:val="24"/>
                <w:lang w:val="fr-FR"/>
              </w:rPr>
            </w:pPr>
            <w:bookmarkStart w:id="96" w:name="_Toc523314399"/>
            <w:bookmarkStart w:id="97" w:name="_Toc20752708"/>
            <w:r w:rsidRPr="0019386B">
              <w:rPr>
                <w:szCs w:val="24"/>
                <w:lang w:val="fr"/>
              </w:rPr>
              <w:t xml:space="preserve">Tout Consultant potentiel désireux d’obtenir des </w:t>
            </w:r>
            <w:r w:rsidR="008D15AD" w:rsidRPr="0019386B">
              <w:rPr>
                <w:szCs w:val="24"/>
                <w:lang w:val="fr"/>
              </w:rPr>
              <w:t xml:space="preserve">éclaircissements </w:t>
            </w:r>
            <w:r w:rsidR="00731914" w:rsidRPr="0019386B">
              <w:rPr>
                <w:szCs w:val="24"/>
                <w:lang w:val="fr"/>
              </w:rPr>
              <w:t>sur</w:t>
            </w:r>
            <w:r w:rsidR="008204AE" w:rsidRPr="0019386B">
              <w:rPr>
                <w:szCs w:val="24"/>
                <w:lang w:val="fr"/>
              </w:rPr>
              <w:t xml:space="preserve"> la présente</w:t>
            </w:r>
            <w:r w:rsidRPr="0019386B">
              <w:rPr>
                <w:szCs w:val="24"/>
                <w:lang w:val="fr"/>
              </w:rPr>
              <w:t xml:space="preserve"> DP doit prendre contact avec l’Entité MCA</w:t>
            </w:r>
            <w:r w:rsidR="008D15AD" w:rsidRPr="0019386B">
              <w:rPr>
                <w:szCs w:val="24"/>
                <w:lang w:val="fr"/>
              </w:rPr>
              <w:t xml:space="preserve">. Toute demande d’éclaircissement </w:t>
            </w:r>
            <w:r w:rsidR="0024490D" w:rsidRPr="0019386B">
              <w:rPr>
                <w:szCs w:val="24"/>
                <w:lang w:val="fr"/>
              </w:rPr>
              <w:t>d</w:t>
            </w:r>
            <w:r w:rsidR="008D15AD" w:rsidRPr="0019386B">
              <w:rPr>
                <w:szCs w:val="24"/>
                <w:lang w:val="fr"/>
              </w:rPr>
              <w:t>oit être formulée</w:t>
            </w:r>
            <w:r w:rsidRPr="0019386B">
              <w:rPr>
                <w:szCs w:val="24"/>
                <w:lang w:val="fr"/>
              </w:rPr>
              <w:t xml:space="preserve"> par écrit, </w:t>
            </w:r>
            <w:r w:rsidR="008D15AD" w:rsidRPr="0019386B">
              <w:rPr>
                <w:szCs w:val="24"/>
                <w:lang w:val="fr"/>
              </w:rPr>
              <w:t xml:space="preserve">et expédiée </w:t>
            </w:r>
            <w:r w:rsidR="008204AE" w:rsidRPr="0019386B">
              <w:rPr>
                <w:szCs w:val="24"/>
                <w:lang w:val="fr"/>
              </w:rPr>
              <w:t xml:space="preserve">par </w:t>
            </w:r>
            <w:r w:rsidRPr="0019386B">
              <w:rPr>
                <w:szCs w:val="24"/>
                <w:lang w:val="fr"/>
              </w:rPr>
              <w:t>courrie</w:t>
            </w:r>
            <w:r w:rsidR="008204AE" w:rsidRPr="0019386B">
              <w:rPr>
                <w:szCs w:val="24"/>
                <w:lang w:val="fr"/>
              </w:rPr>
              <w:t>l</w:t>
            </w:r>
            <w:r w:rsidRPr="0019386B">
              <w:rPr>
                <w:szCs w:val="24"/>
                <w:lang w:val="fr"/>
              </w:rPr>
              <w:t xml:space="preserve"> ou </w:t>
            </w:r>
            <w:r w:rsidR="008204AE" w:rsidRPr="0019386B">
              <w:rPr>
                <w:szCs w:val="24"/>
                <w:lang w:val="fr"/>
              </w:rPr>
              <w:t xml:space="preserve">par télécopie </w:t>
            </w:r>
            <w:r w:rsidRPr="0019386B">
              <w:rPr>
                <w:szCs w:val="24"/>
                <w:lang w:val="fr"/>
              </w:rPr>
              <w:t xml:space="preserve">à </w:t>
            </w:r>
            <w:r w:rsidR="008204AE" w:rsidRPr="0019386B">
              <w:rPr>
                <w:szCs w:val="24"/>
                <w:lang w:val="fr"/>
              </w:rPr>
              <w:t>l’</w:t>
            </w:r>
            <w:r w:rsidRPr="0019386B">
              <w:rPr>
                <w:szCs w:val="24"/>
                <w:lang w:val="fr"/>
              </w:rPr>
              <w:t>adresse</w:t>
            </w:r>
            <w:r w:rsidR="008204AE" w:rsidRPr="0019386B">
              <w:rPr>
                <w:szCs w:val="24"/>
                <w:lang w:val="fr"/>
              </w:rPr>
              <w:t xml:space="preserve"> de l’Entité MCA</w:t>
            </w:r>
            <w:r w:rsidRPr="0019386B">
              <w:rPr>
                <w:szCs w:val="24"/>
                <w:lang w:val="fr"/>
              </w:rPr>
              <w:t xml:space="preserve"> </w:t>
            </w:r>
            <w:r w:rsidRPr="0019386B">
              <w:rPr>
                <w:b/>
                <w:bCs/>
                <w:szCs w:val="24"/>
                <w:lang w:val="fr"/>
              </w:rPr>
              <w:t>indiquée dans les DPDP</w:t>
            </w:r>
            <w:r w:rsidRPr="0019386B">
              <w:rPr>
                <w:szCs w:val="24"/>
                <w:lang w:val="fr"/>
              </w:rPr>
              <w:t>. L’Entité MCA répond à toute demande d</w:t>
            </w:r>
            <w:r w:rsidR="008D15AD" w:rsidRPr="0019386B">
              <w:rPr>
                <w:szCs w:val="24"/>
                <w:lang w:val="fr"/>
              </w:rPr>
              <w:t>’éclaircissements</w:t>
            </w:r>
            <w:r w:rsidRPr="0019386B">
              <w:rPr>
                <w:szCs w:val="24"/>
                <w:lang w:val="fr"/>
              </w:rPr>
              <w:t xml:space="preserve">, à condition qu’elle ait été reçue </w:t>
            </w:r>
            <w:r w:rsidR="0024490D" w:rsidRPr="0019386B">
              <w:rPr>
                <w:szCs w:val="24"/>
                <w:lang w:val="fr"/>
              </w:rPr>
              <w:t>dans</w:t>
            </w:r>
            <w:r w:rsidRPr="0019386B">
              <w:rPr>
                <w:szCs w:val="24"/>
                <w:lang w:val="fr"/>
              </w:rPr>
              <w:t xml:space="preserve"> le délai </w:t>
            </w:r>
            <w:r w:rsidRPr="0019386B">
              <w:rPr>
                <w:b/>
                <w:bCs/>
                <w:szCs w:val="24"/>
                <w:lang w:val="fr"/>
              </w:rPr>
              <w:t>indiqué dans les DPD</w:t>
            </w:r>
            <w:r w:rsidR="008204AE" w:rsidRPr="0019386B">
              <w:rPr>
                <w:b/>
                <w:bCs/>
                <w:szCs w:val="24"/>
                <w:lang w:val="fr"/>
              </w:rPr>
              <w:t>P</w:t>
            </w:r>
            <w:r w:rsidRPr="0019386B">
              <w:rPr>
                <w:b/>
                <w:bCs/>
                <w:szCs w:val="24"/>
                <w:lang w:val="fr"/>
              </w:rPr>
              <w:t xml:space="preserve"> </w:t>
            </w:r>
            <w:r w:rsidRPr="0019386B">
              <w:rPr>
                <w:szCs w:val="24"/>
                <w:lang w:val="fr"/>
              </w:rPr>
              <w:t xml:space="preserve">avant la date limite de </w:t>
            </w:r>
            <w:r w:rsidR="00731914" w:rsidRPr="0019386B">
              <w:rPr>
                <w:szCs w:val="24"/>
                <w:lang w:val="fr"/>
              </w:rPr>
              <w:t xml:space="preserve">soumission </w:t>
            </w:r>
            <w:r w:rsidRPr="0019386B">
              <w:rPr>
                <w:szCs w:val="24"/>
                <w:lang w:val="fr"/>
              </w:rPr>
              <w:t xml:space="preserve">des propositions. L’Entité MCA </w:t>
            </w:r>
            <w:r w:rsidR="00731914" w:rsidRPr="0019386B">
              <w:rPr>
                <w:szCs w:val="24"/>
                <w:lang w:val="fr"/>
              </w:rPr>
              <w:t>adresse</w:t>
            </w:r>
            <w:r w:rsidRPr="0019386B">
              <w:rPr>
                <w:szCs w:val="24"/>
                <w:lang w:val="fr"/>
              </w:rPr>
              <w:t xml:space="preserve"> </w:t>
            </w:r>
            <w:r w:rsidR="008204AE" w:rsidRPr="0019386B">
              <w:rPr>
                <w:szCs w:val="24"/>
                <w:lang w:val="fr"/>
              </w:rPr>
              <w:t xml:space="preserve">une </w:t>
            </w:r>
            <w:r w:rsidRPr="0019386B">
              <w:rPr>
                <w:szCs w:val="24"/>
                <w:lang w:val="fr"/>
              </w:rPr>
              <w:t>copie des réponses, ainsi qu’un résumé de la demande d</w:t>
            </w:r>
            <w:r w:rsidR="008D15AD" w:rsidRPr="0019386B">
              <w:rPr>
                <w:szCs w:val="24"/>
                <w:lang w:val="fr"/>
              </w:rPr>
              <w:t>’éclaircissements</w:t>
            </w:r>
            <w:r w:rsidRPr="0019386B">
              <w:rPr>
                <w:szCs w:val="24"/>
                <w:lang w:val="fr"/>
              </w:rPr>
              <w:t xml:space="preserve">, sans </w:t>
            </w:r>
            <w:r w:rsidR="00731914" w:rsidRPr="0019386B">
              <w:rPr>
                <w:szCs w:val="24"/>
                <w:lang w:val="fr"/>
              </w:rPr>
              <w:t>mentionner l’auteur</w:t>
            </w:r>
            <w:r w:rsidRPr="0019386B">
              <w:rPr>
                <w:szCs w:val="24"/>
                <w:lang w:val="fr"/>
              </w:rPr>
              <w:t xml:space="preserve">, à tous les </w:t>
            </w:r>
            <w:r w:rsidR="008D15AD" w:rsidRPr="0019386B">
              <w:rPr>
                <w:szCs w:val="24"/>
                <w:lang w:val="fr"/>
              </w:rPr>
              <w:t>consultants destinataires de la lettre d’invitation</w:t>
            </w:r>
            <w:r w:rsidRPr="0019386B">
              <w:rPr>
                <w:szCs w:val="24"/>
                <w:lang w:val="fr"/>
              </w:rPr>
              <w:t xml:space="preserve">, inscrits </w:t>
            </w:r>
            <w:r w:rsidR="008D15AD" w:rsidRPr="0019386B">
              <w:rPr>
                <w:szCs w:val="24"/>
                <w:lang w:val="fr"/>
              </w:rPr>
              <w:t xml:space="preserve">sur la liste restreinte </w:t>
            </w:r>
            <w:r w:rsidRPr="0019386B">
              <w:rPr>
                <w:szCs w:val="24"/>
                <w:lang w:val="fr"/>
              </w:rPr>
              <w:t>ou ayant obtenu l</w:t>
            </w:r>
            <w:r w:rsidR="008204AE" w:rsidRPr="0019386B">
              <w:rPr>
                <w:szCs w:val="24"/>
                <w:lang w:val="fr"/>
              </w:rPr>
              <w:t>a</w:t>
            </w:r>
            <w:r w:rsidRPr="0019386B">
              <w:rPr>
                <w:szCs w:val="24"/>
                <w:lang w:val="fr"/>
              </w:rPr>
              <w:t xml:space="preserve"> DP directement auprès de l’Entité MCA, selon le cas, à la date </w:t>
            </w:r>
            <w:r w:rsidRPr="0019386B">
              <w:rPr>
                <w:b/>
                <w:bCs/>
                <w:szCs w:val="24"/>
                <w:lang w:val="fr"/>
              </w:rPr>
              <w:t>indiquée dans les DPDP</w:t>
            </w:r>
            <w:r w:rsidRPr="0019386B">
              <w:rPr>
                <w:szCs w:val="24"/>
                <w:lang w:val="fr"/>
              </w:rPr>
              <w:t>. L’Entité MCA publie également une copie des réponses et des résumés de demandes d</w:t>
            </w:r>
            <w:r w:rsidR="008D15AD" w:rsidRPr="0019386B">
              <w:rPr>
                <w:szCs w:val="24"/>
                <w:lang w:val="fr"/>
              </w:rPr>
              <w:t xml:space="preserve">’éclaircissements </w:t>
            </w:r>
            <w:r w:rsidRPr="0019386B">
              <w:rPr>
                <w:szCs w:val="24"/>
                <w:lang w:val="fr"/>
              </w:rPr>
              <w:t xml:space="preserve">sur le site </w:t>
            </w:r>
            <w:r w:rsidR="008204AE" w:rsidRPr="0019386B">
              <w:rPr>
                <w:szCs w:val="24"/>
                <w:lang w:val="fr"/>
              </w:rPr>
              <w:t>web</w:t>
            </w:r>
            <w:r w:rsidRPr="0019386B">
              <w:rPr>
                <w:szCs w:val="24"/>
                <w:lang w:val="fr"/>
              </w:rPr>
              <w:t xml:space="preserve"> de l’Entité MCA </w:t>
            </w:r>
            <w:r w:rsidRPr="0019386B">
              <w:rPr>
                <w:b/>
                <w:bCs/>
                <w:szCs w:val="24"/>
                <w:lang w:val="fr"/>
              </w:rPr>
              <w:t>indiqué dans les DPDP.</w:t>
            </w:r>
            <w:r w:rsidRPr="0019386B">
              <w:rPr>
                <w:szCs w:val="24"/>
                <w:lang w:val="fr"/>
              </w:rPr>
              <w:t xml:space="preserve"> </w:t>
            </w:r>
            <w:r w:rsidR="00731914" w:rsidRPr="0019386B">
              <w:rPr>
                <w:szCs w:val="24"/>
                <w:lang w:val="fr"/>
              </w:rPr>
              <w:t xml:space="preserve">Au cas où </w:t>
            </w:r>
            <w:r w:rsidRPr="0019386B">
              <w:rPr>
                <w:szCs w:val="24"/>
                <w:lang w:val="fr"/>
              </w:rPr>
              <w:t xml:space="preserve">les </w:t>
            </w:r>
            <w:r w:rsidR="008D15AD" w:rsidRPr="0019386B">
              <w:rPr>
                <w:szCs w:val="24"/>
                <w:lang w:val="fr"/>
              </w:rPr>
              <w:t>éclaircissements</w:t>
            </w:r>
            <w:r w:rsidR="008D15AD" w:rsidRPr="0019386B" w:rsidDel="008D15AD">
              <w:rPr>
                <w:szCs w:val="24"/>
                <w:lang w:val="fr"/>
              </w:rPr>
              <w:t xml:space="preserve"> </w:t>
            </w:r>
            <w:r w:rsidRPr="0019386B">
              <w:rPr>
                <w:szCs w:val="24"/>
                <w:lang w:val="fr"/>
              </w:rPr>
              <w:t xml:space="preserve">donnent lieu à la modification des principaux points de la DP, l’Entité MCA </w:t>
            </w:r>
            <w:r w:rsidR="00731914" w:rsidRPr="0019386B">
              <w:rPr>
                <w:szCs w:val="24"/>
                <w:lang w:val="fr"/>
              </w:rPr>
              <w:t>modifiera</w:t>
            </w:r>
            <w:r w:rsidRPr="0019386B">
              <w:rPr>
                <w:szCs w:val="24"/>
                <w:lang w:val="fr"/>
              </w:rPr>
              <w:t xml:space="preserve"> la DP </w:t>
            </w:r>
            <w:r w:rsidR="00731914" w:rsidRPr="0019386B">
              <w:rPr>
                <w:szCs w:val="24"/>
                <w:lang w:val="fr"/>
              </w:rPr>
              <w:t>conformément à</w:t>
            </w:r>
            <w:r w:rsidRPr="0019386B">
              <w:rPr>
                <w:szCs w:val="24"/>
                <w:lang w:val="fr"/>
              </w:rPr>
              <w:t xml:space="preserve"> la procédure </w:t>
            </w:r>
            <w:r w:rsidR="008204AE" w:rsidRPr="0019386B">
              <w:rPr>
                <w:szCs w:val="24"/>
                <w:lang w:val="fr"/>
              </w:rPr>
              <w:t>énoncée</w:t>
            </w:r>
            <w:r w:rsidRPr="0019386B">
              <w:rPr>
                <w:szCs w:val="24"/>
                <w:lang w:val="fr"/>
              </w:rPr>
              <w:t xml:space="preserve"> à la clause IC 9.</w:t>
            </w:r>
            <w:bookmarkEnd w:id="96"/>
            <w:bookmarkEnd w:id="97"/>
          </w:p>
        </w:tc>
      </w:tr>
      <w:tr w:rsidR="00DF42FF" w:rsidRPr="000C6B89" w14:paraId="49395FAA" w14:textId="77777777" w:rsidTr="00B36F7D">
        <w:tc>
          <w:tcPr>
            <w:tcW w:w="2538" w:type="dxa"/>
            <w:tcBorders>
              <w:top w:val="nil"/>
              <w:left w:val="nil"/>
              <w:bottom w:val="nil"/>
              <w:right w:val="nil"/>
            </w:tcBorders>
          </w:tcPr>
          <w:p w14:paraId="5BB081C4" w14:textId="77777777" w:rsidR="00DF42FF" w:rsidRPr="0019386B" w:rsidRDefault="00DF42FF" w:rsidP="008D4E08">
            <w:pPr>
              <w:spacing w:before="60" w:after="60"/>
              <w:rPr>
                <w:bCs/>
                <w:lang w:val="fr-FR"/>
              </w:rPr>
            </w:pPr>
          </w:p>
        </w:tc>
        <w:tc>
          <w:tcPr>
            <w:tcW w:w="6534" w:type="dxa"/>
            <w:gridSpan w:val="2"/>
            <w:tcBorders>
              <w:top w:val="nil"/>
              <w:left w:val="nil"/>
              <w:bottom w:val="nil"/>
              <w:right w:val="nil"/>
            </w:tcBorders>
          </w:tcPr>
          <w:p w14:paraId="1D6F2F4C" w14:textId="77777777" w:rsidR="00DF42FF" w:rsidRPr="0019386B" w:rsidRDefault="00DF42FF" w:rsidP="0006482F">
            <w:pPr>
              <w:pStyle w:val="ColumnsRight"/>
              <w:rPr>
                <w:szCs w:val="24"/>
                <w:lang w:val="fr-FR"/>
              </w:rPr>
            </w:pPr>
            <w:r w:rsidRPr="0019386B">
              <w:rPr>
                <w:szCs w:val="24"/>
                <w:lang w:val="fr"/>
              </w:rPr>
              <w:t xml:space="preserve">Le représentant désigné du Consultant est invité à </w:t>
            </w:r>
            <w:r w:rsidR="008204AE" w:rsidRPr="0019386B">
              <w:rPr>
                <w:szCs w:val="24"/>
                <w:lang w:val="fr"/>
              </w:rPr>
              <w:t xml:space="preserve">participer </w:t>
            </w:r>
            <w:r w:rsidRPr="0019386B">
              <w:rPr>
                <w:szCs w:val="24"/>
                <w:lang w:val="fr"/>
              </w:rPr>
              <w:t xml:space="preserve">à la </w:t>
            </w:r>
            <w:r w:rsidR="004123D2" w:rsidRPr="0019386B">
              <w:rPr>
                <w:szCs w:val="24"/>
                <w:lang w:val="fr"/>
              </w:rPr>
              <w:t xml:space="preserve">conférence </w:t>
            </w:r>
            <w:r w:rsidR="0006482F" w:rsidRPr="0019386B">
              <w:rPr>
                <w:szCs w:val="24"/>
                <w:lang w:val="fr"/>
              </w:rPr>
              <w:t>préalable à la soumission des propositions</w:t>
            </w:r>
            <w:r w:rsidRPr="0019386B">
              <w:rPr>
                <w:szCs w:val="24"/>
                <w:lang w:val="fr"/>
              </w:rPr>
              <w:t xml:space="preserve">, </w:t>
            </w:r>
            <w:r w:rsidRPr="0019386B">
              <w:rPr>
                <w:b/>
                <w:bCs/>
                <w:szCs w:val="24"/>
                <w:lang w:val="fr"/>
              </w:rPr>
              <w:t>s</w:t>
            </w:r>
            <w:r w:rsidR="00926AB1" w:rsidRPr="0019386B">
              <w:rPr>
                <w:b/>
                <w:bCs/>
                <w:szCs w:val="24"/>
                <w:lang w:val="fr"/>
              </w:rPr>
              <w:t>’</w:t>
            </w:r>
            <w:r w:rsidRPr="0019386B">
              <w:rPr>
                <w:b/>
                <w:bCs/>
                <w:szCs w:val="24"/>
                <w:lang w:val="fr"/>
              </w:rPr>
              <w:t>i</w:t>
            </w:r>
            <w:r w:rsidR="00926AB1" w:rsidRPr="0019386B">
              <w:rPr>
                <w:b/>
                <w:bCs/>
                <w:szCs w:val="24"/>
                <w:lang w:val="fr"/>
              </w:rPr>
              <w:t>l en est prévu une en vertu de</w:t>
            </w:r>
            <w:r w:rsidRPr="0019386B">
              <w:rPr>
                <w:b/>
                <w:bCs/>
                <w:szCs w:val="24"/>
                <w:lang w:val="fr"/>
              </w:rPr>
              <w:t xml:space="preserve"> la clause IC 1.4, des DPDP</w:t>
            </w:r>
            <w:r w:rsidRPr="0019386B">
              <w:rPr>
                <w:szCs w:val="24"/>
                <w:lang w:val="fr"/>
              </w:rPr>
              <w:t xml:space="preserve">. La </w:t>
            </w:r>
            <w:r w:rsidR="0006482F" w:rsidRPr="0019386B">
              <w:rPr>
                <w:szCs w:val="24"/>
                <w:lang w:val="fr"/>
              </w:rPr>
              <w:t>conférence</w:t>
            </w:r>
            <w:r w:rsidR="00926AB1" w:rsidRPr="0019386B">
              <w:rPr>
                <w:szCs w:val="24"/>
                <w:lang w:val="fr"/>
              </w:rPr>
              <w:t xml:space="preserve"> </w:t>
            </w:r>
            <w:r w:rsidRPr="0019386B">
              <w:rPr>
                <w:szCs w:val="24"/>
                <w:lang w:val="fr"/>
              </w:rPr>
              <w:t>a pour objectif de clarifier les préoccupations et d’apporter des réponses aux questions concernant les préoccupations susceptibles d’être soulevées à ce stade.</w:t>
            </w:r>
          </w:p>
          <w:p w14:paraId="4D762A16" w14:textId="77777777" w:rsidR="00DF42FF" w:rsidRPr="0019386B" w:rsidRDefault="00DF42FF" w:rsidP="0006482F">
            <w:pPr>
              <w:pStyle w:val="ColumnsRight"/>
              <w:rPr>
                <w:szCs w:val="24"/>
                <w:lang w:val="fr-FR"/>
              </w:rPr>
            </w:pPr>
            <w:r w:rsidRPr="0019386B">
              <w:rPr>
                <w:szCs w:val="24"/>
                <w:lang w:val="fr"/>
              </w:rPr>
              <w:t xml:space="preserve">Le procès-verbal de </w:t>
            </w:r>
            <w:r w:rsidR="008D15AD" w:rsidRPr="0019386B">
              <w:rPr>
                <w:szCs w:val="24"/>
                <w:lang w:val="fr"/>
              </w:rPr>
              <w:t xml:space="preserve">la </w:t>
            </w:r>
            <w:r w:rsidR="0006482F" w:rsidRPr="0019386B">
              <w:rPr>
                <w:szCs w:val="24"/>
                <w:lang w:val="fr"/>
              </w:rPr>
              <w:t>conférence</w:t>
            </w:r>
            <w:r w:rsidRPr="0019386B">
              <w:rPr>
                <w:szCs w:val="24"/>
                <w:lang w:val="fr"/>
              </w:rPr>
              <w:t xml:space="preserve">, y compris les questions soulevées, sans </w:t>
            </w:r>
            <w:r w:rsidR="00731914" w:rsidRPr="0019386B">
              <w:rPr>
                <w:szCs w:val="24"/>
                <w:lang w:val="fr"/>
              </w:rPr>
              <w:t>mention de l’auteur</w:t>
            </w:r>
            <w:r w:rsidRPr="0019386B">
              <w:rPr>
                <w:szCs w:val="24"/>
                <w:lang w:val="fr"/>
              </w:rPr>
              <w:t xml:space="preserve">, et les réponses </w:t>
            </w:r>
            <w:r w:rsidR="00A9467F" w:rsidRPr="0019386B">
              <w:rPr>
                <w:szCs w:val="24"/>
                <w:lang w:val="fr"/>
              </w:rPr>
              <w:t>préparées après</w:t>
            </w:r>
            <w:r w:rsidRPr="0019386B">
              <w:rPr>
                <w:szCs w:val="24"/>
                <w:lang w:val="fr"/>
              </w:rPr>
              <w:t xml:space="preserve"> la </w:t>
            </w:r>
            <w:r w:rsidR="004123D2" w:rsidRPr="0019386B">
              <w:rPr>
                <w:szCs w:val="24"/>
                <w:lang w:val="fr"/>
              </w:rPr>
              <w:t>conférence</w:t>
            </w:r>
            <w:r w:rsidRPr="0019386B">
              <w:rPr>
                <w:szCs w:val="24"/>
                <w:lang w:val="fr"/>
              </w:rPr>
              <w:t>, seront p</w:t>
            </w:r>
            <w:r w:rsidR="00A9467F" w:rsidRPr="0019386B">
              <w:rPr>
                <w:szCs w:val="24"/>
                <w:lang w:val="fr"/>
              </w:rPr>
              <w:t>ubliés</w:t>
            </w:r>
            <w:r w:rsidRPr="0019386B">
              <w:rPr>
                <w:szCs w:val="24"/>
                <w:lang w:val="fr"/>
              </w:rPr>
              <w:t xml:space="preserve"> sur le site </w:t>
            </w:r>
            <w:r w:rsidR="00926AB1" w:rsidRPr="0019386B">
              <w:rPr>
                <w:szCs w:val="24"/>
                <w:lang w:val="fr"/>
              </w:rPr>
              <w:t xml:space="preserve">web </w:t>
            </w:r>
            <w:r w:rsidRPr="0019386B">
              <w:rPr>
                <w:szCs w:val="24"/>
                <w:lang w:val="fr"/>
              </w:rPr>
              <w:t xml:space="preserve">de l’Entité MCA comme indiqué </w:t>
            </w:r>
            <w:r w:rsidR="008D15AD" w:rsidRPr="0019386B">
              <w:rPr>
                <w:szCs w:val="24"/>
                <w:lang w:val="fr"/>
              </w:rPr>
              <w:t>à l’alinéa</w:t>
            </w:r>
            <w:r w:rsidRPr="0019386B">
              <w:rPr>
                <w:szCs w:val="24"/>
                <w:lang w:val="fr"/>
              </w:rPr>
              <w:t xml:space="preserve"> IC 8.1 de</w:t>
            </w:r>
            <w:r w:rsidR="00A9467F" w:rsidRPr="0019386B">
              <w:rPr>
                <w:szCs w:val="24"/>
                <w:lang w:val="fr"/>
              </w:rPr>
              <w:t>s</w:t>
            </w:r>
            <w:r w:rsidRPr="0019386B">
              <w:rPr>
                <w:szCs w:val="24"/>
                <w:lang w:val="fr"/>
              </w:rPr>
              <w:t xml:space="preserve"> </w:t>
            </w:r>
            <w:r w:rsidR="00A9467F" w:rsidRPr="0019386B">
              <w:rPr>
                <w:szCs w:val="24"/>
                <w:lang w:val="fr"/>
              </w:rPr>
              <w:t>DP</w:t>
            </w:r>
            <w:r w:rsidRPr="0019386B">
              <w:rPr>
                <w:szCs w:val="24"/>
                <w:lang w:val="fr"/>
              </w:rPr>
              <w:t xml:space="preserve">DP, et transmis par écrit à tous les </w:t>
            </w:r>
            <w:r w:rsidR="008D15AD" w:rsidRPr="0019386B">
              <w:rPr>
                <w:szCs w:val="24"/>
                <w:lang w:val="fr"/>
              </w:rPr>
              <w:t>consultants destinataires de la lettre d’invitation, inscrits sur la liste restreinte</w:t>
            </w:r>
            <w:r w:rsidRPr="0019386B">
              <w:rPr>
                <w:szCs w:val="24"/>
                <w:lang w:val="fr"/>
              </w:rPr>
              <w:t xml:space="preserve"> ou ayant obtenu la DP directement auprès de l’Entité MCA, selon le cas. Toute modification de la DP </w:t>
            </w:r>
            <w:r w:rsidR="00731914" w:rsidRPr="0019386B">
              <w:rPr>
                <w:szCs w:val="24"/>
                <w:lang w:val="fr"/>
              </w:rPr>
              <w:t>jugée nécessaire après</w:t>
            </w:r>
            <w:r w:rsidRPr="0019386B">
              <w:rPr>
                <w:szCs w:val="24"/>
                <w:lang w:val="fr"/>
              </w:rPr>
              <w:t xml:space="preserve"> la </w:t>
            </w:r>
            <w:r w:rsidR="00EA028A" w:rsidRPr="0019386B">
              <w:rPr>
                <w:szCs w:val="24"/>
                <w:lang w:val="fr"/>
              </w:rPr>
              <w:t xml:space="preserve">conférence </w:t>
            </w:r>
            <w:r w:rsidRPr="0019386B">
              <w:rPr>
                <w:szCs w:val="24"/>
                <w:lang w:val="fr"/>
              </w:rPr>
              <w:t xml:space="preserve">sera effectuée exclusivement par l’Entité MCA par la publication d’un </w:t>
            </w:r>
            <w:r w:rsidRPr="0019386B">
              <w:rPr>
                <w:szCs w:val="24"/>
                <w:lang w:val="fr"/>
              </w:rPr>
              <w:lastRenderedPageBreak/>
              <w:t xml:space="preserve">addendum et non </w:t>
            </w:r>
            <w:r w:rsidR="00A9467F" w:rsidRPr="0019386B">
              <w:rPr>
                <w:szCs w:val="24"/>
                <w:lang w:val="fr"/>
              </w:rPr>
              <w:t>par le biais du</w:t>
            </w:r>
            <w:r w:rsidRPr="0019386B">
              <w:rPr>
                <w:szCs w:val="24"/>
                <w:lang w:val="fr"/>
              </w:rPr>
              <w:t xml:space="preserve"> procès-verbal de ladite </w:t>
            </w:r>
            <w:r w:rsidR="00EA028A" w:rsidRPr="0019386B">
              <w:rPr>
                <w:szCs w:val="24"/>
                <w:lang w:val="fr"/>
              </w:rPr>
              <w:t>Conférence</w:t>
            </w:r>
            <w:r w:rsidRPr="0019386B">
              <w:rPr>
                <w:szCs w:val="24"/>
                <w:lang w:val="fr"/>
              </w:rPr>
              <w:t>.</w:t>
            </w:r>
          </w:p>
        </w:tc>
      </w:tr>
      <w:tr w:rsidR="00DF42FF" w:rsidRPr="000C6B89" w14:paraId="467B84A9" w14:textId="77777777" w:rsidTr="00B36F7D">
        <w:tc>
          <w:tcPr>
            <w:tcW w:w="2538" w:type="dxa"/>
            <w:tcBorders>
              <w:top w:val="nil"/>
              <w:left w:val="nil"/>
              <w:bottom w:val="nil"/>
              <w:right w:val="nil"/>
            </w:tcBorders>
          </w:tcPr>
          <w:p w14:paraId="3917D626" w14:textId="77777777" w:rsidR="00DF42FF" w:rsidRPr="0019386B" w:rsidRDefault="00A9467F" w:rsidP="00EC1BEF">
            <w:pPr>
              <w:pStyle w:val="AppliTwo"/>
              <w:rPr>
                <w:bCs/>
                <w:szCs w:val="24"/>
              </w:rPr>
            </w:pPr>
            <w:bookmarkStart w:id="98" w:name="_Toc20752709"/>
            <w:r w:rsidRPr="0019386B">
              <w:rPr>
                <w:szCs w:val="24"/>
              </w:rPr>
              <w:lastRenderedPageBreak/>
              <w:t xml:space="preserve">Modification </w:t>
            </w:r>
            <w:r w:rsidR="00DF42FF" w:rsidRPr="0019386B">
              <w:rPr>
                <w:szCs w:val="24"/>
              </w:rPr>
              <w:t>de la DP</w:t>
            </w:r>
            <w:bookmarkEnd w:id="98"/>
          </w:p>
        </w:tc>
        <w:tc>
          <w:tcPr>
            <w:tcW w:w="6534" w:type="dxa"/>
            <w:gridSpan w:val="2"/>
            <w:tcBorders>
              <w:top w:val="nil"/>
              <w:left w:val="nil"/>
              <w:bottom w:val="nil"/>
              <w:right w:val="nil"/>
            </w:tcBorders>
          </w:tcPr>
          <w:p w14:paraId="627F3E07" w14:textId="77777777" w:rsidR="00DF42FF" w:rsidRPr="0019386B" w:rsidRDefault="00A9467F" w:rsidP="008D15AD">
            <w:pPr>
              <w:pStyle w:val="ColumnsRight"/>
              <w:outlineLvl w:val="2"/>
              <w:rPr>
                <w:szCs w:val="24"/>
                <w:lang w:val="fr-FR"/>
              </w:rPr>
            </w:pPr>
            <w:bookmarkStart w:id="99" w:name="_Toc523314401"/>
            <w:bookmarkStart w:id="100" w:name="_Toc20752710"/>
            <w:r w:rsidRPr="0019386B">
              <w:rPr>
                <w:szCs w:val="24"/>
                <w:lang w:val="fr-FR" w:bidi="fr-FR"/>
              </w:rPr>
              <w:t>À</w:t>
            </w:r>
            <w:r w:rsidR="00DF42FF" w:rsidRPr="0019386B">
              <w:rPr>
                <w:szCs w:val="24"/>
                <w:lang w:val="fr"/>
              </w:rPr>
              <w:t xml:space="preserve"> tout moment, avant la date limite de </w:t>
            </w:r>
            <w:r w:rsidRPr="0019386B">
              <w:rPr>
                <w:szCs w:val="24"/>
                <w:lang w:val="fr"/>
              </w:rPr>
              <w:t xml:space="preserve">soumission </w:t>
            </w:r>
            <w:r w:rsidR="00DF42FF" w:rsidRPr="0019386B">
              <w:rPr>
                <w:szCs w:val="24"/>
                <w:lang w:val="fr"/>
              </w:rPr>
              <w:t xml:space="preserve">des propositions, </w:t>
            </w:r>
            <w:r w:rsidR="008D15AD" w:rsidRPr="0019386B">
              <w:rPr>
                <w:szCs w:val="24"/>
                <w:lang w:val="fr"/>
              </w:rPr>
              <w:t>l</w:t>
            </w:r>
            <w:r w:rsidRPr="0019386B">
              <w:rPr>
                <w:szCs w:val="24"/>
                <w:lang w:val="fr"/>
              </w:rPr>
              <w:t xml:space="preserve">’Entité MCA peut modifier </w:t>
            </w:r>
            <w:r w:rsidR="00DF42FF" w:rsidRPr="0019386B">
              <w:rPr>
                <w:szCs w:val="24"/>
                <w:lang w:val="fr"/>
              </w:rPr>
              <w:t xml:space="preserve">la </w:t>
            </w:r>
            <w:r w:rsidRPr="0019386B">
              <w:rPr>
                <w:szCs w:val="24"/>
                <w:lang w:val="fr"/>
              </w:rPr>
              <w:t xml:space="preserve">présente </w:t>
            </w:r>
            <w:r w:rsidR="00DF42FF" w:rsidRPr="0019386B">
              <w:rPr>
                <w:szCs w:val="24"/>
                <w:lang w:val="fr"/>
              </w:rPr>
              <w:t xml:space="preserve">DP en </w:t>
            </w:r>
            <w:r w:rsidRPr="0019386B">
              <w:rPr>
                <w:szCs w:val="24"/>
                <w:lang w:val="fr"/>
              </w:rPr>
              <w:t>y apportant des</w:t>
            </w:r>
            <w:r w:rsidR="00DF42FF" w:rsidRPr="0019386B">
              <w:rPr>
                <w:szCs w:val="24"/>
                <w:lang w:val="fr"/>
              </w:rPr>
              <w:t xml:space="preserve"> </w:t>
            </w:r>
            <w:r w:rsidRPr="0019386B">
              <w:rPr>
                <w:szCs w:val="24"/>
                <w:lang w:val="fr"/>
              </w:rPr>
              <w:t>Addenda</w:t>
            </w:r>
            <w:r w:rsidR="00DF42FF" w:rsidRPr="0019386B">
              <w:rPr>
                <w:szCs w:val="24"/>
                <w:lang w:val="fr"/>
              </w:rPr>
              <w:t>.</w:t>
            </w:r>
            <w:bookmarkEnd w:id="99"/>
            <w:bookmarkEnd w:id="100"/>
          </w:p>
        </w:tc>
      </w:tr>
      <w:tr w:rsidR="00DF42FF" w:rsidRPr="000C6B89" w14:paraId="3C9E6B36" w14:textId="77777777" w:rsidTr="00B36F7D">
        <w:tc>
          <w:tcPr>
            <w:tcW w:w="2538" w:type="dxa"/>
            <w:tcBorders>
              <w:top w:val="nil"/>
              <w:left w:val="nil"/>
              <w:bottom w:val="nil"/>
              <w:right w:val="nil"/>
            </w:tcBorders>
          </w:tcPr>
          <w:p w14:paraId="0B9D1360" w14:textId="77777777" w:rsidR="00DF42FF" w:rsidRPr="0019386B" w:rsidRDefault="00DF42FF" w:rsidP="008D4E08">
            <w:pPr>
              <w:spacing w:before="60" w:after="60"/>
              <w:rPr>
                <w:bCs/>
                <w:lang w:val="fr-FR"/>
              </w:rPr>
            </w:pPr>
          </w:p>
        </w:tc>
        <w:tc>
          <w:tcPr>
            <w:tcW w:w="6534" w:type="dxa"/>
            <w:gridSpan w:val="2"/>
            <w:tcBorders>
              <w:top w:val="nil"/>
              <w:left w:val="nil"/>
              <w:bottom w:val="nil"/>
              <w:right w:val="nil"/>
            </w:tcBorders>
          </w:tcPr>
          <w:p w14:paraId="23FD0465" w14:textId="77777777" w:rsidR="00DF42FF" w:rsidRPr="0019386B" w:rsidRDefault="00DF42FF" w:rsidP="000F083D">
            <w:pPr>
              <w:pStyle w:val="ColumnsRight"/>
              <w:rPr>
                <w:szCs w:val="24"/>
                <w:lang w:val="fr-FR"/>
              </w:rPr>
            </w:pPr>
            <w:r w:rsidRPr="0019386B">
              <w:rPr>
                <w:szCs w:val="24"/>
                <w:lang w:val="fr"/>
              </w:rPr>
              <w:t xml:space="preserve">Tous les </w:t>
            </w:r>
            <w:r w:rsidR="00A9467F" w:rsidRPr="0019386B">
              <w:rPr>
                <w:szCs w:val="24"/>
                <w:lang w:val="fr"/>
              </w:rPr>
              <w:t xml:space="preserve">Addenda </w:t>
            </w:r>
            <w:r w:rsidRPr="0019386B">
              <w:rPr>
                <w:szCs w:val="24"/>
                <w:lang w:val="fr"/>
              </w:rPr>
              <w:t>publiés f</w:t>
            </w:r>
            <w:r w:rsidR="00A9467F" w:rsidRPr="0019386B">
              <w:rPr>
                <w:szCs w:val="24"/>
                <w:lang w:val="fr"/>
              </w:rPr>
              <w:t>ont</w:t>
            </w:r>
            <w:r w:rsidRPr="0019386B">
              <w:rPr>
                <w:szCs w:val="24"/>
                <w:lang w:val="fr"/>
              </w:rPr>
              <w:t xml:space="preserve"> partie de </w:t>
            </w:r>
            <w:r w:rsidR="00A9467F" w:rsidRPr="0019386B">
              <w:rPr>
                <w:szCs w:val="24"/>
                <w:lang w:val="fr"/>
              </w:rPr>
              <w:t xml:space="preserve">la présente </w:t>
            </w:r>
            <w:r w:rsidRPr="0019386B">
              <w:rPr>
                <w:szCs w:val="24"/>
                <w:lang w:val="fr"/>
              </w:rPr>
              <w:t xml:space="preserve">DP, seront </w:t>
            </w:r>
            <w:r w:rsidR="00A9467F" w:rsidRPr="0019386B">
              <w:rPr>
                <w:szCs w:val="24"/>
                <w:lang w:val="fr"/>
              </w:rPr>
              <w:t>affichés</w:t>
            </w:r>
            <w:r w:rsidRPr="0019386B">
              <w:rPr>
                <w:szCs w:val="24"/>
                <w:lang w:val="fr"/>
              </w:rPr>
              <w:t xml:space="preserve"> sur le site </w:t>
            </w:r>
            <w:r w:rsidR="00A9467F" w:rsidRPr="0019386B">
              <w:rPr>
                <w:szCs w:val="24"/>
                <w:lang w:val="fr"/>
              </w:rPr>
              <w:t>web</w:t>
            </w:r>
            <w:r w:rsidRPr="0019386B">
              <w:rPr>
                <w:szCs w:val="24"/>
                <w:lang w:val="fr"/>
              </w:rPr>
              <w:t xml:space="preserve"> de l’Entité MCA et communiqués par écrit à tous les </w:t>
            </w:r>
            <w:r w:rsidR="007A0CDC" w:rsidRPr="0019386B">
              <w:rPr>
                <w:szCs w:val="24"/>
                <w:lang w:val="fr"/>
              </w:rPr>
              <w:t>Consultant</w:t>
            </w:r>
            <w:r w:rsidR="000F083D" w:rsidRPr="0019386B">
              <w:rPr>
                <w:szCs w:val="24"/>
                <w:lang w:val="fr"/>
              </w:rPr>
              <w:t>s destinataires de la lettre d’invitation, inscrits sur la liste restreinte</w:t>
            </w:r>
            <w:r w:rsidRPr="0019386B">
              <w:rPr>
                <w:szCs w:val="24"/>
                <w:lang w:val="fr"/>
              </w:rPr>
              <w:t xml:space="preserve"> ou ayant obtenu la DP directement auprès de l’Entité MCA, selon le cas.</w:t>
            </w:r>
          </w:p>
        </w:tc>
      </w:tr>
      <w:tr w:rsidR="00DF42FF" w:rsidRPr="000C6B89" w14:paraId="031D6FDD" w14:textId="77777777" w:rsidTr="00B36F7D">
        <w:tc>
          <w:tcPr>
            <w:tcW w:w="2538" w:type="dxa"/>
            <w:tcBorders>
              <w:top w:val="nil"/>
              <w:left w:val="nil"/>
              <w:bottom w:val="nil"/>
              <w:right w:val="nil"/>
            </w:tcBorders>
          </w:tcPr>
          <w:p w14:paraId="2483CC43" w14:textId="77777777" w:rsidR="00DF42FF" w:rsidRPr="0019386B" w:rsidRDefault="00DF42FF" w:rsidP="008D4E08">
            <w:pPr>
              <w:spacing w:before="60" w:after="60"/>
              <w:rPr>
                <w:bCs/>
                <w:lang w:val="fr-FR"/>
              </w:rPr>
            </w:pPr>
          </w:p>
        </w:tc>
        <w:tc>
          <w:tcPr>
            <w:tcW w:w="6534" w:type="dxa"/>
            <w:gridSpan w:val="2"/>
            <w:tcBorders>
              <w:top w:val="nil"/>
              <w:left w:val="nil"/>
              <w:bottom w:val="nil"/>
              <w:right w:val="nil"/>
            </w:tcBorders>
          </w:tcPr>
          <w:p w14:paraId="6F3FF16A" w14:textId="77777777" w:rsidR="00DF42FF" w:rsidRPr="0019386B" w:rsidRDefault="00DF42FF" w:rsidP="000F083D">
            <w:pPr>
              <w:pStyle w:val="ColumnsRight"/>
              <w:rPr>
                <w:b/>
                <w:szCs w:val="24"/>
                <w:lang w:val="fr-FR"/>
              </w:rPr>
            </w:pPr>
            <w:r w:rsidRPr="0019386B">
              <w:rPr>
                <w:szCs w:val="24"/>
                <w:lang w:val="fr"/>
              </w:rPr>
              <w:t xml:space="preserve">Afin de donner aux </w:t>
            </w:r>
            <w:r w:rsidR="007A0CDC" w:rsidRPr="0019386B">
              <w:rPr>
                <w:szCs w:val="24"/>
                <w:lang w:val="fr"/>
              </w:rPr>
              <w:t>Consultant</w:t>
            </w:r>
            <w:r w:rsidR="000F083D" w:rsidRPr="0019386B">
              <w:rPr>
                <w:szCs w:val="24"/>
                <w:lang w:val="fr"/>
              </w:rPr>
              <w:t xml:space="preserve">s </w:t>
            </w:r>
            <w:r w:rsidRPr="0019386B">
              <w:rPr>
                <w:szCs w:val="24"/>
                <w:lang w:val="fr"/>
              </w:rPr>
              <w:t xml:space="preserve">potentiels un délai raisonnable pour tenir compte des addenda dans le cadre de la préparation de leur </w:t>
            </w:r>
            <w:r w:rsidR="000F083D" w:rsidRPr="0019386B">
              <w:rPr>
                <w:szCs w:val="24"/>
                <w:lang w:val="fr"/>
              </w:rPr>
              <w:t>p</w:t>
            </w:r>
            <w:r w:rsidRPr="0019386B">
              <w:rPr>
                <w:szCs w:val="24"/>
                <w:lang w:val="fr"/>
              </w:rPr>
              <w:t xml:space="preserve">roposition, l’Entité MCA peut, à sa seule discrétion, prolonger la date limite de </w:t>
            </w:r>
            <w:r w:rsidR="00A9467F" w:rsidRPr="0019386B">
              <w:rPr>
                <w:szCs w:val="24"/>
                <w:lang w:val="fr"/>
              </w:rPr>
              <w:t xml:space="preserve">soumission </w:t>
            </w:r>
            <w:r w:rsidRPr="0019386B">
              <w:rPr>
                <w:szCs w:val="24"/>
                <w:lang w:val="fr"/>
              </w:rPr>
              <w:t xml:space="preserve">des </w:t>
            </w:r>
            <w:r w:rsidR="000F083D" w:rsidRPr="0019386B">
              <w:rPr>
                <w:szCs w:val="24"/>
                <w:lang w:val="fr"/>
              </w:rPr>
              <w:t>p</w:t>
            </w:r>
            <w:r w:rsidRPr="0019386B">
              <w:rPr>
                <w:szCs w:val="24"/>
                <w:lang w:val="fr"/>
              </w:rPr>
              <w:t>ropositions.</w:t>
            </w:r>
          </w:p>
        </w:tc>
      </w:tr>
      <w:tr w:rsidR="00DF42FF" w:rsidRPr="0019386B" w14:paraId="46C4546D" w14:textId="77777777" w:rsidTr="00B36F7D">
        <w:tc>
          <w:tcPr>
            <w:tcW w:w="9072" w:type="dxa"/>
            <w:gridSpan w:val="3"/>
            <w:tcBorders>
              <w:top w:val="nil"/>
              <w:left w:val="nil"/>
              <w:bottom w:val="nil"/>
              <w:right w:val="nil"/>
            </w:tcBorders>
          </w:tcPr>
          <w:p w14:paraId="1B592A9C" w14:textId="77777777" w:rsidR="00DF42FF" w:rsidRPr="0019386B" w:rsidRDefault="00DF42FF" w:rsidP="00B948F7">
            <w:pPr>
              <w:pStyle w:val="ColumnsRight"/>
              <w:numPr>
                <w:ilvl w:val="0"/>
                <w:numId w:val="34"/>
              </w:numPr>
              <w:tabs>
                <w:tab w:val="left" w:pos="1725"/>
                <w:tab w:val="center" w:pos="4356"/>
              </w:tabs>
              <w:jc w:val="center"/>
              <w:outlineLvl w:val="1"/>
              <w:rPr>
                <w:szCs w:val="24"/>
              </w:rPr>
            </w:pPr>
            <w:bookmarkStart w:id="101" w:name="_Toc523314402"/>
            <w:bookmarkStart w:id="102" w:name="_Toc20752711"/>
            <w:r w:rsidRPr="0019386B">
              <w:rPr>
                <w:b/>
                <w:bCs/>
                <w:szCs w:val="24"/>
                <w:lang w:val="fr"/>
              </w:rPr>
              <w:t xml:space="preserve">Préparation des </w:t>
            </w:r>
            <w:r w:rsidR="000F083D" w:rsidRPr="0019386B">
              <w:rPr>
                <w:b/>
                <w:bCs/>
                <w:szCs w:val="24"/>
                <w:lang w:val="fr"/>
              </w:rPr>
              <w:t>p</w:t>
            </w:r>
            <w:r w:rsidRPr="0019386B">
              <w:rPr>
                <w:b/>
                <w:bCs/>
                <w:szCs w:val="24"/>
                <w:lang w:val="fr"/>
              </w:rPr>
              <w:t>ropositions</w:t>
            </w:r>
            <w:bookmarkEnd w:id="101"/>
            <w:bookmarkEnd w:id="102"/>
          </w:p>
        </w:tc>
      </w:tr>
      <w:tr w:rsidR="00DF42FF" w:rsidRPr="000C6B89" w14:paraId="57386230" w14:textId="77777777" w:rsidTr="00B36F7D">
        <w:tc>
          <w:tcPr>
            <w:tcW w:w="2538" w:type="dxa"/>
            <w:tcBorders>
              <w:top w:val="nil"/>
              <w:left w:val="nil"/>
              <w:bottom w:val="nil"/>
              <w:right w:val="nil"/>
            </w:tcBorders>
          </w:tcPr>
          <w:p w14:paraId="74E7BB73" w14:textId="77777777" w:rsidR="00DF42FF" w:rsidRPr="0019386B" w:rsidRDefault="00DA4F03" w:rsidP="00EC1BEF">
            <w:pPr>
              <w:pStyle w:val="AppliTwo"/>
              <w:rPr>
                <w:szCs w:val="24"/>
                <w:lang w:val="fr-FR"/>
              </w:rPr>
            </w:pPr>
            <w:bookmarkStart w:id="103" w:name="_Toc20752712"/>
            <w:r w:rsidRPr="0019386B">
              <w:rPr>
                <w:szCs w:val="24"/>
              </w:rPr>
              <w:t xml:space="preserve">Frais de </w:t>
            </w:r>
            <w:r w:rsidR="00DF42FF" w:rsidRPr="0019386B">
              <w:rPr>
                <w:szCs w:val="24"/>
              </w:rPr>
              <w:t xml:space="preserve">préparation de la </w:t>
            </w:r>
            <w:r w:rsidR="000F083D" w:rsidRPr="0019386B">
              <w:rPr>
                <w:szCs w:val="24"/>
              </w:rPr>
              <w:t>p</w:t>
            </w:r>
            <w:r w:rsidR="00DF42FF" w:rsidRPr="0019386B">
              <w:rPr>
                <w:szCs w:val="24"/>
              </w:rPr>
              <w:t>roposition</w:t>
            </w:r>
            <w:bookmarkEnd w:id="103"/>
          </w:p>
        </w:tc>
        <w:tc>
          <w:tcPr>
            <w:tcW w:w="6534" w:type="dxa"/>
            <w:gridSpan w:val="2"/>
            <w:tcBorders>
              <w:top w:val="nil"/>
              <w:left w:val="nil"/>
              <w:bottom w:val="nil"/>
              <w:right w:val="nil"/>
            </w:tcBorders>
          </w:tcPr>
          <w:p w14:paraId="790F3385" w14:textId="77777777" w:rsidR="00DF42FF" w:rsidRPr="0019386B" w:rsidRDefault="00DF42FF" w:rsidP="000F083D">
            <w:pPr>
              <w:pStyle w:val="ColumnsRight"/>
              <w:outlineLvl w:val="2"/>
              <w:rPr>
                <w:szCs w:val="24"/>
                <w:lang w:val="fr-FR"/>
              </w:rPr>
            </w:pPr>
            <w:bookmarkStart w:id="104" w:name="_Toc523314404"/>
            <w:bookmarkStart w:id="105" w:name="_Toc20752713"/>
            <w:r w:rsidRPr="0019386B">
              <w:rPr>
                <w:szCs w:val="24"/>
                <w:lang w:val="fr"/>
              </w:rPr>
              <w:t>Sauf indication contraire</w:t>
            </w:r>
            <w:r w:rsidRPr="0019386B">
              <w:rPr>
                <w:b/>
                <w:bCs/>
                <w:szCs w:val="24"/>
                <w:lang w:val="fr"/>
              </w:rPr>
              <w:t xml:space="preserve"> prévue dans les DPDP</w:t>
            </w:r>
            <w:r w:rsidRPr="0019386B">
              <w:rPr>
                <w:szCs w:val="24"/>
                <w:lang w:val="fr"/>
              </w:rPr>
              <w:t xml:space="preserve">, les </w:t>
            </w:r>
            <w:r w:rsidR="00DA4F03" w:rsidRPr="0019386B">
              <w:rPr>
                <w:szCs w:val="24"/>
                <w:lang w:val="fr"/>
              </w:rPr>
              <w:t>frais</w:t>
            </w:r>
            <w:r w:rsidRPr="0019386B">
              <w:rPr>
                <w:szCs w:val="24"/>
                <w:lang w:val="fr"/>
              </w:rPr>
              <w:t xml:space="preserve"> </w:t>
            </w:r>
            <w:r w:rsidR="000F083D" w:rsidRPr="0019386B">
              <w:rPr>
                <w:szCs w:val="24"/>
                <w:lang w:val="fr"/>
              </w:rPr>
              <w:t xml:space="preserve">de </w:t>
            </w:r>
            <w:r w:rsidRPr="0019386B">
              <w:rPr>
                <w:szCs w:val="24"/>
                <w:lang w:val="fr"/>
              </w:rPr>
              <w:t xml:space="preserve">préparation et </w:t>
            </w:r>
            <w:r w:rsidR="00DA4F03" w:rsidRPr="0019386B">
              <w:rPr>
                <w:szCs w:val="24"/>
                <w:lang w:val="fr"/>
              </w:rPr>
              <w:t>de</w:t>
            </w:r>
            <w:r w:rsidR="00A9467F" w:rsidRPr="0019386B">
              <w:rPr>
                <w:szCs w:val="24"/>
                <w:lang w:val="fr"/>
              </w:rPr>
              <w:t xml:space="preserve"> soumission </w:t>
            </w:r>
            <w:r w:rsidRPr="0019386B">
              <w:rPr>
                <w:szCs w:val="24"/>
                <w:lang w:val="fr"/>
              </w:rPr>
              <w:t xml:space="preserve">de la </w:t>
            </w:r>
            <w:r w:rsidR="000F083D" w:rsidRPr="0019386B">
              <w:rPr>
                <w:szCs w:val="24"/>
                <w:lang w:val="fr"/>
              </w:rPr>
              <w:t>p</w:t>
            </w:r>
            <w:r w:rsidRPr="0019386B">
              <w:rPr>
                <w:szCs w:val="24"/>
                <w:lang w:val="fr"/>
              </w:rPr>
              <w:t xml:space="preserve">roposition sont à la charge du </w:t>
            </w:r>
            <w:r w:rsidR="007A0CDC" w:rsidRPr="0019386B">
              <w:rPr>
                <w:szCs w:val="24"/>
                <w:lang w:val="fr"/>
              </w:rPr>
              <w:t>Consultant</w:t>
            </w:r>
            <w:r w:rsidRPr="0019386B">
              <w:rPr>
                <w:szCs w:val="24"/>
                <w:lang w:val="fr"/>
              </w:rPr>
              <w:t>. L’Entité MCA n</w:t>
            </w:r>
            <w:r w:rsidR="00A9467F" w:rsidRPr="0019386B">
              <w:rPr>
                <w:szCs w:val="24"/>
                <w:lang w:val="fr"/>
              </w:rPr>
              <w:t>’est pas</w:t>
            </w:r>
            <w:r w:rsidRPr="0019386B">
              <w:rPr>
                <w:szCs w:val="24"/>
                <w:lang w:val="fr"/>
              </w:rPr>
              <w:t xml:space="preserve"> responsable de ces </w:t>
            </w:r>
            <w:r w:rsidR="00DA4F03" w:rsidRPr="0019386B">
              <w:rPr>
                <w:szCs w:val="24"/>
                <w:lang w:val="fr"/>
              </w:rPr>
              <w:t>frais</w:t>
            </w:r>
            <w:r w:rsidRPr="0019386B">
              <w:rPr>
                <w:szCs w:val="24"/>
                <w:lang w:val="fr"/>
              </w:rPr>
              <w:t xml:space="preserve">, quel que soit le </w:t>
            </w:r>
            <w:r w:rsidR="00A9467F" w:rsidRPr="0019386B">
              <w:rPr>
                <w:szCs w:val="24"/>
                <w:lang w:val="fr"/>
              </w:rPr>
              <w:t xml:space="preserve">déroulement ou le </w:t>
            </w:r>
            <w:r w:rsidRPr="0019386B">
              <w:rPr>
                <w:szCs w:val="24"/>
                <w:lang w:val="fr"/>
              </w:rPr>
              <w:t xml:space="preserve">résultat du </w:t>
            </w:r>
            <w:r w:rsidR="00A9467F" w:rsidRPr="0019386B">
              <w:rPr>
                <w:szCs w:val="24"/>
                <w:lang w:val="fr"/>
              </w:rPr>
              <w:t xml:space="preserve">processus concernant la </w:t>
            </w:r>
            <w:r w:rsidR="000F083D" w:rsidRPr="0019386B">
              <w:rPr>
                <w:szCs w:val="24"/>
                <w:lang w:val="fr"/>
              </w:rPr>
              <w:t>p</w:t>
            </w:r>
            <w:r w:rsidRPr="0019386B">
              <w:rPr>
                <w:szCs w:val="24"/>
                <w:lang w:val="fr"/>
              </w:rPr>
              <w:t>roposition.</w:t>
            </w:r>
            <w:bookmarkEnd w:id="104"/>
            <w:bookmarkEnd w:id="105"/>
          </w:p>
        </w:tc>
      </w:tr>
      <w:tr w:rsidR="00DF42FF" w:rsidRPr="000C6B89" w14:paraId="5A1404C6" w14:textId="77777777" w:rsidTr="00B36F7D">
        <w:tc>
          <w:tcPr>
            <w:tcW w:w="2538" w:type="dxa"/>
            <w:tcBorders>
              <w:top w:val="nil"/>
              <w:left w:val="nil"/>
              <w:bottom w:val="nil"/>
              <w:right w:val="nil"/>
            </w:tcBorders>
          </w:tcPr>
          <w:p w14:paraId="291BA26E" w14:textId="77777777" w:rsidR="00DF42FF" w:rsidRPr="0019386B" w:rsidRDefault="00DF42FF" w:rsidP="00EC1BEF">
            <w:pPr>
              <w:pStyle w:val="AppliTwo"/>
              <w:rPr>
                <w:szCs w:val="24"/>
              </w:rPr>
            </w:pPr>
            <w:bookmarkStart w:id="106" w:name="_Toc20752714"/>
            <w:r w:rsidRPr="0019386B">
              <w:rPr>
                <w:szCs w:val="24"/>
              </w:rPr>
              <w:t xml:space="preserve">Langue de la </w:t>
            </w:r>
            <w:r w:rsidR="00A9467F" w:rsidRPr="0019386B">
              <w:rPr>
                <w:szCs w:val="24"/>
              </w:rPr>
              <w:t>P</w:t>
            </w:r>
            <w:r w:rsidRPr="0019386B">
              <w:rPr>
                <w:szCs w:val="24"/>
              </w:rPr>
              <w:t>roposition</w:t>
            </w:r>
            <w:bookmarkEnd w:id="106"/>
          </w:p>
        </w:tc>
        <w:tc>
          <w:tcPr>
            <w:tcW w:w="6534" w:type="dxa"/>
            <w:gridSpan w:val="2"/>
            <w:tcBorders>
              <w:top w:val="nil"/>
              <w:left w:val="nil"/>
              <w:bottom w:val="nil"/>
              <w:right w:val="nil"/>
            </w:tcBorders>
          </w:tcPr>
          <w:p w14:paraId="24332B62" w14:textId="77777777" w:rsidR="00DF42FF" w:rsidRPr="0019386B" w:rsidRDefault="00DF42FF" w:rsidP="00A9467F">
            <w:pPr>
              <w:pStyle w:val="ColumnsRight"/>
              <w:outlineLvl w:val="2"/>
              <w:rPr>
                <w:szCs w:val="24"/>
                <w:lang w:val="fr-FR"/>
              </w:rPr>
            </w:pPr>
            <w:bookmarkStart w:id="107" w:name="_Toc523314406"/>
            <w:bookmarkStart w:id="108" w:name="_Toc20752715"/>
            <w:r w:rsidRPr="0019386B">
              <w:rPr>
                <w:szCs w:val="24"/>
                <w:lang w:val="fr"/>
              </w:rPr>
              <w:t xml:space="preserve">Si les propositions doivent être </w:t>
            </w:r>
            <w:r w:rsidR="00A9467F" w:rsidRPr="0019386B">
              <w:rPr>
                <w:szCs w:val="24"/>
                <w:lang w:val="fr"/>
              </w:rPr>
              <w:t>soumises</w:t>
            </w:r>
            <w:r w:rsidRPr="0019386B">
              <w:rPr>
                <w:szCs w:val="24"/>
                <w:lang w:val="fr"/>
              </w:rPr>
              <w:t xml:space="preserve"> en anglais et/ou dans une autre langue </w:t>
            </w:r>
            <w:r w:rsidRPr="0019386B">
              <w:rPr>
                <w:b/>
                <w:bCs/>
                <w:szCs w:val="24"/>
                <w:lang w:val="fr"/>
              </w:rPr>
              <w:t>comme indiqué dans les DPDP</w:t>
            </w:r>
            <w:r w:rsidRPr="0019386B">
              <w:rPr>
                <w:szCs w:val="24"/>
                <w:lang w:val="fr"/>
              </w:rPr>
              <w:t>, la version anglaise fait foi.</w:t>
            </w:r>
            <w:bookmarkEnd w:id="107"/>
            <w:bookmarkEnd w:id="108"/>
          </w:p>
        </w:tc>
      </w:tr>
      <w:tr w:rsidR="00DF42FF" w:rsidRPr="000C6B89" w14:paraId="57682D4A" w14:textId="77777777" w:rsidTr="00B36F7D">
        <w:tc>
          <w:tcPr>
            <w:tcW w:w="2538" w:type="dxa"/>
            <w:tcBorders>
              <w:top w:val="nil"/>
              <w:left w:val="nil"/>
              <w:bottom w:val="nil"/>
              <w:right w:val="nil"/>
            </w:tcBorders>
          </w:tcPr>
          <w:p w14:paraId="4D080648" w14:textId="77777777" w:rsidR="00DF42FF" w:rsidRPr="0019386B" w:rsidRDefault="00DF42FF" w:rsidP="00EC1BEF">
            <w:pPr>
              <w:pStyle w:val="AppliTwo"/>
              <w:rPr>
                <w:bCs/>
                <w:szCs w:val="24"/>
              </w:rPr>
            </w:pPr>
            <w:bookmarkStart w:id="109" w:name="_Toc20752716"/>
            <w:r w:rsidRPr="0019386B">
              <w:rPr>
                <w:szCs w:val="24"/>
              </w:rPr>
              <w:t xml:space="preserve">Préparation de la </w:t>
            </w:r>
            <w:r w:rsidR="000F083D" w:rsidRPr="0019386B">
              <w:rPr>
                <w:szCs w:val="24"/>
              </w:rPr>
              <w:t>p</w:t>
            </w:r>
            <w:r w:rsidRPr="0019386B">
              <w:rPr>
                <w:szCs w:val="24"/>
              </w:rPr>
              <w:t>roposition</w:t>
            </w:r>
            <w:bookmarkEnd w:id="109"/>
          </w:p>
        </w:tc>
        <w:tc>
          <w:tcPr>
            <w:tcW w:w="6534" w:type="dxa"/>
            <w:gridSpan w:val="2"/>
            <w:tcBorders>
              <w:top w:val="nil"/>
              <w:left w:val="nil"/>
              <w:bottom w:val="nil"/>
              <w:right w:val="nil"/>
            </w:tcBorders>
          </w:tcPr>
          <w:p w14:paraId="47E5D6A4" w14:textId="77777777" w:rsidR="00DF42FF" w:rsidRPr="0019386B" w:rsidRDefault="000F083D">
            <w:pPr>
              <w:pStyle w:val="ColumnsRight"/>
              <w:outlineLvl w:val="2"/>
              <w:rPr>
                <w:szCs w:val="24"/>
                <w:lang w:val="fr-FR"/>
              </w:rPr>
            </w:pPr>
            <w:bookmarkStart w:id="110" w:name="_Toc523314408"/>
            <w:bookmarkStart w:id="111" w:name="_Toc20752717"/>
            <w:r w:rsidRPr="0019386B">
              <w:rPr>
                <w:szCs w:val="24"/>
                <w:lang w:val="fr"/>
              </w:rPr>
              <w:t>Lors de</w:t>
            </w:r>
            <w:r w:rsidR="00DF42FF" w:rsidRPr="0019386B">
              <w:rPr>
                <w:szCs w:val="24"/>
                <w:lang w:val="fr"/>
              </w:rPr>
              <w:t xml:space="preserve"> la préparation de sa </w:t>
            </w:r>
            <w:r w:rsidRPr="0019386B">
              <w:rPr>
                <w:szCs w:val="24"/>
                <w:lang w:val="fr"/>
              </w:rPr>
              <w:t>p</w:t>
            </w:r>
            <w:r w:rsidR="00DF42FF" w:rsidRPr="0019386B">
              <w:rPr>
                <w:szCs w:val="24"/>
                <w:lang w:val="fr"/>
              </w:rPr>
              <w:t xml:space="preserve">roposition, le </w:t>
            </w:r>
            <w:r w:rsidRPr="0019386B">
              <w:rPr>
                <w:szCs w:val="24"/>
                <w:lang w:val="fr"/>
              </w:rPr>
              <w:t>c</w:t>
            </w:r>
            <w:r w:rsidR="00DF42FF" w:rsidRPr="0019386B">
              <w:rPr>
                <w:szCs w:val="24"/>
                <w:lang w:val="fr"/>
              </w:rPr>
              <w:t xml:space="preserve">onsultant est </w:t>
            </w:r>
            <w:r w:rsidRPr="0019386B">
              <w:rPr>
                <w:szCs w:val="24"/>
                <w:lang w:val="fr"/>
              </w:rPr>
              <w:t xml:space="preserve">censé </w:t>
            </w:r>
            <w:r w:rsidR="00DF42FF" w:rsidRPr="0019386B">
              <w:rPr>
                <w:szCs w:val="24"/>
                <w:lang w:val="fr"/>
              </w:rPr>
              <w:t>examiner en détail les documents constitu</w:t>
            </w:r>
            <w:r w:rsidRPr="0019386B">
              <w:rPr>
                <w:szCs w:val="24"/>
                <w:lang w:val="fr"/>
              </w:rPr>
              <w:t>ants</w:t>
            </w:r>
            <w:r w:rsidR="00DF42FF" w:rsidRPr="0019386B">
              <w:rPr>
                <w:szCs w:val="24"/>
                <w:lang w:val="fr"/>
              </w:rPr>
              <w:t xml:space="preserve"> la DP. </w:t>
            </w:r>
            <w:r w:rsidR="00A9467F" w:rsidRPr="0019386B">
              <w:rPr>
                <w:szCs w:val="24"/>
                <w:lang w:val="fr"/>
              </w:rPr>
              <w:t>Ne pas fournir</w:t>
            </w:r>
            <w:r w:rsidR="00DF42FF" w:rsidRPr="0019386B">
              <w:rPr>
                <w:szCs w:val="24"/>
                <w:lang w:val="fr"/>
              </w:rPr>
              <w:t xml:space="preserve"> </w:t>
            </w:r>
            <w:r w:rsidR="00A9467F" w:rsidRPr="0019386B">
              <w:rPr>
                <w:szCs w:val="24"/>
                <w:lang w:val="fr"/>
              </w:rPr>
              <w:t>l</w:t>
            </w:r>
            <w:r w:rsidR="00DF42FF" w:rsidRPr="0019386B">
              <w:rPr>
                <w:szCs w:val="24"/>
                <w:lang w:val="fr"/>
              </w:rPr>
              <w:t xml:space="preserve">es informations </w:t>
            </w:r>
            <w:r w:rsidR="00A9467F" w:rsidRPr="0019386B">
              <w:rPr>
                <w:szCs w:val="24"/>
                <w:lang w:val="fr"/>
              </w:rPr>
              <w:t xml:space="preserve">demandées </w:t>
            </w:r>
            <w:r w:rsidR="00DF42FF" w:rsidRPr="0019386B">
              <w:rPr>
                <w:szCs w:val="24"/>
                <w:lang w:val="fr"/>
              </w:rPr>
              <w:t>peut entraîner le rejet d</w:t>
            </w:r>
            <w:r w:rsidR="00A9467F" w:rsidRPr="0019386B">
              <w:rPr>
                <w:szCs w:val="24"/>
                <w:lang w:val="fr"/>
              </w:rPr>
              <w:t xml:space="preserve">’une </w:t>
            </w:r>
            <w:r w:rsidRPr="0019386B">
              <w:rPr>
                <w:szCs w:val="24"/>
                <w:lang w:val="fr"/>
              </w:rPr>
              <w:t>p</w:t>
            </w:r>
            <w:r w:rsidR="00A9467F" w:rsidRPr="0019386B">
              <w:rPr>
                <w:szCs w:val="24"/>
                <w:lang w:val="fr"/>
              </w:rPr>
              <w:t>roposition</w:t>
            </w:r>
            <w:r w:rsidR="00DF42FF" w:rsidRPr="0019386B">
              <w:rPr>
                <w:szCs w:val="24"/>
                <w:lang w:val="fr"/>
              </w:rPr>
              <w:t>.</w:t>
            </w:r>
            <w:bookmarkEnd w:id="110"/>
            <w:bookmarkEnd w:id="111"/>
          </w:p>
        </w:tc>
      </w:tr>
      <w:tr w:rsidR="00DF42FF" w:rsidRPr="000C6B89" w14:paraId="3975CBAA" w14:textId="77777777" w:rsidTr="00B36F7D">
        <w:tc>
          <w:tcPr>
            <w:tcW w:w="2538" w:type="dxa"/>
            <w:tcBorders>
              <w:top w:val="nil"/>
              <w:left w:val="nil"/>
              <w:bottom w:val="nil"/>
              <w:right w:val="nil"/>
            </w:tcBorders>
          </w:tcPr>
          <w:p w14:paraId="529E564F" w14:textId="77777777" w:rsidR="00DF42FF" w:rsidRPr="0019386B" w:rsidRDefault="00DF42FF" w:rsidP="008D4E08">
            <w:pPr>
              <w:spacing w:before="60" w:after="60"/>
              <w:jc w:val="both"/>
              <w:rPr>
                <w:bCs/>
                <w:lang w:val="fr-FR"/>
              </w:rPr>
            </w:pPr>
          </w:p>
        </w:tc>
        <w:tc>
          <w:tcPr>
            <w:tcW w:w="6534" w:type="dxa"/>
            <w:gridSpan w:val="2"/>
            <w:tcBorders>
              <w:top w:val="nil"/>
              <w:left w:val="nil"/>
              <w:bottom w:val="nil"/>
              <w:right w:val="nil"/>
            </w:tcBorders>
          </w:tcPr>
          <w:p w14:paraId="1F61FA28" w14:textId="77777777" w:rsidR="00DF42FF" w:rsidRPr="0019386B" w:rsidRDefault="000F083D">
            <w:pPr>
              <w:pStyle w:val="ColumnsRight"/>
              <w:rPr>
                <w:szCs w:val="24"/>
                <w:lang w:val="fr-FR"/>
              </w:rPr>
            </w:pPr>
            <w:r w:rsidRPr="0019386B">
              <w:rPr>
                <w:szCs w:val="24"/>
                <w:lang w:val="fr"/>
              </w:rPr>
              <w:t xml:space="preserve">Lors de </w:t>
            </w:r>
            <w:r w:rsidR="00DF42FF" w:rsidRPr="0019386B">
              <w:rPr>
                <w:szCs w:val="24"/>
                <w:lang w:val="fr"/>
              </w:rPr>
              <w:t xml:space="preserve">la préparation de </w:t>
            </w:r>
            <w:r w:rsidR="00A9467F" w:rsidRPr="0019386B">
              <w:rPr>
                <w:szCs w:val="24"/>
                <w:lang w:val="fr"/>
              </w:rPr>
              <w:t>s</w:t>
            </w:r>
            <w:r w:rsidR="00DF42FF" w:rsidRPr="0019386B">
              <w:rPr>
                <w:szCs w:val="24"/>
                <w:lang w:val="fr"/>
              </w:rPr>
              <w:t xml:space="preserve">a </w:t>
            </w:r>
            <w:r w:rsidRPr="0019386B">
              <w:rPr>
                <w:szCs w:val="24"/>
                <w:lang w:val="fr"/>
              </w:rPr>
              <w:t>p</w:t>
            </w:r>
            <w:r w:rsidR="00DF42FF" w:rsidRPr="0019386B">
              <w:rPr>
                <w:szCs w:val="24"/>
                <w:lang w:val="fr"/>
              </w:rPr>
              <w:t xml:space="preserve">roposition technique, le Consultant </w:t>
            </w:r>
            <w:r w:rsidR="00A9467F" w:rsidRPr="0019386B">
              <w:rPr>
                <w:szCs w:val="24"/>
                <w:lang w:val="fr"/>
              </w:rPr>
              <w:t>doit</w:t>
            </w:r>
            <w:r w:rsidR="00DF42FF" w:rsidRPr="0019386B">
              <w:rPr>
                <w:szCs w:val="24"/>
                <w:lang w:val="fr"/>
              </w:rPr>
              <w:t xml:space="preserve"> prêter </w:t>
            </w:r>
            <w:r w:rsidRPr="0019386B">
              <w:rPr>
                <w:szCs w:val="24"/>
                <w:lang w:val="fr"/>
              </w:rPr>
              <w:t xml:space="preserve">particulièrement </w:t>
            </w:r>
            <w:r w:rsidR="00DF42FF" w:rsidRPr="0019386B">
              <w:rPr>
                <w:szCs w:val="24"/>
                <w:lang w:val="fr"/>
              </w:rPr>
              <w:t xml:space="preserve">attention </w:t>
            </w:r>
            <w:r w:rsidR="005D74E6" w:rsidRPr="0019386B">
              <w:rPr>
                <w:szCs w:val="24"/>
                <w:lang w:val="fr"/>
              </w:rPr>
              <w:t>aux considérations suivantes</w:t>
            </w:r>
            <w:r w:rsidR="00DF42FF" w:rsidRPr="0019386B">
              <w:rPr>
                <w:szCs w:val="24"/>
                <w:lang w:val="fr"/>
              </w:rPr>
              <w:t> :</w:t>
            </w:r>
          </w:p>
          <w:p w14:paraId="0CC681C3" w14:textId="77777777" w:rsidR="00DF42FF" w:rsidRPr="0019386B" w:rsidRDefault="00DF42FF" w:rsidP="00EA493D">
            <w:pPr>
              <w:pStyle w:val="SimpleLista"/>
              <w:widowControl w:val="0"/>
              <w:numPr>
                <w:ilvl w:val="0"/>
                <w:numId w:val="48"/>
              </w:numPr>
              <w:autoSpaceDE w:val="0"/>
              <w:autoSpaceDN w:val="0"/>
              <w:adjustRightInd w:val="0"/>
              <w:ind w:left="954"/>
              <w:jc w:val="both"/>
              <w:rPr>
                <w:szCs w:val="24"/>
                <w:lang w:val="fr-FR"/>
              </w:rPr>
            </w:pPr>
            <w:r w:rsidRPr="0019386B">
              <w:rPr>
                <w:szCs w:val="24"/>
                <w:lang w:val="fr"/>
              </w:rPr>
              <w:t xml:space="preserve">En l’absence de </w:t>
            </w:r>
            <w:r w:rsidR="000F083D" w:rsidRPr="0019386B">
              <w:rPr>
                <w:szCs w:val="24"/>
                <w:lang w:val="fr"/>
              </w:rPr>
              <w:t xml:space="preserve">pré-sélection des </w:t>
            </w:r>
            <w:r w:rsidR="007A0CDC" w:rsidRPr="0019386B">
              <w:rPr>
                <w:szCs w:val="24"/>
                <w:lang w:val="fr"/>
              </w:rPr>
              <w:t>Consultant</w:t>
            </w:r>
            <w:r w:rsidR="000F083D" w:rsidRPr="0019386B">
              <w:rPr>
                <w:szCs w:val="24"/>
                <w:lang w:val="fr"/>
              </w:rPr>
              <w:t>s</w:t>
            </w:r>
            <w:r w:rsidRPr="0019386B">
              <w:rPr>
                <w:szCs w:val="24"/>
                <w:lang w:val="fr"/>
              </w:rPr>
              <w:t xml:space="preserve">, un </w:t>
            </w:r>
            <w:r w:rsidR="007A0CDC" w:rsidRPr="0019386B">
              <w:rPr>
                <w:szCs w:val="24"/>
                <w:lang w:val="fr"/>
              </w:rPr>
              <w:t xml:space="preserve">Consultant </w:t>
            </w:r>
            <w:r w:rsidRPr="0019386B">
              <w:rPr>
                <w:szCs w:val="24"/>
                <w:lang w:val="fr"/>
              </w:rPr>
              <w:t xml:space="preserve">peut s’associer à un autre </w:t>
            </w:r>
            <w:r w:rsidR="007A0CDC" w:rsidRPr="0019386B">
              <w:rPr>
                <w:szCs w:val="24"/>
                <w:lang w:val="fr"/>
              </w:rPr>
              <w:t xml:space="preserve">Consultant </w:t>
            </w:r>
            <w:r w:rsidRPr="0019386B">
              <w:rPr>
                <w:szCs w:val="24"/>
                <w:lang w:val="fr"/>
              </w:rPr>
              <w:t xml:space="preserve">s’il estime que cela </w:t>
            </w:r>
            <w:r w:rsidR="003C5C5E" w:rsidRPr="0019386B">
              <w:rPr>
                <w:szCs w:val="24"/>
                <w:lang w:val="fr"/>
              </w:rPr>
              <w:t xml:space="preserve">peut </w:t>
            </w:r>
            <w:r w:rsidR="005D74E6" w:rsidRPr="0019386B">
              <w:rPr>
                <w:szCs w:val="24"/>
                <w:lang w:val="fr"/>
              </w:rPr>
              <w:t>renforcer l’expertise nécessaire</w:t>
            </w:r>
            <w:r w:rsidR="003C5C5E" w:rsidRPr="0019386B">
              <w:rPr>
                <w:szCs w:val="24"/>
                <w:lang w:val="fr"/>
              </w:rPr>
              <w:t xml:space="preserve"> à </w:t>
            </w:r>
            <w:r w:rsidR="005D74E6" w:rsidRPr="0019386B">
              <w:rPr>
                <w:szCs w:val="24"/>
                <w:lang w:val="fr"/>
              </w:rPr>
              <w:t>l</w:t>
            </w:r>
            <w:r w:rsidR="003C5C5E" w:rsidRPr="0019386B">
              <w:rPr>
                <w:szCs w:val="24"/>
                <w:lang w:val="fr"/>
              </w:rPr>
              <w:t>a missio</w:t>
            </w:r>
            <w:r w:rsidRPr="0019386B">
              <w:rPr>
                <w:szCs w:val="24"/>
                <w:lang w:val="fr"/>
              </w:rPr>
              <w:t xml:space="preserve">n. Lorsqu’un </w:t>
            </w:r>
            <w:r w:rsidR="000731A5" w:rsidRPr="0019386B">
              <w:rPr>
                <w:szCs w:val="24"/>
                <w:lang w:val="fr"/>
              </w:rPr>
              <w:t>C</w:t>
            </w:r>
            <w:r w:rsidR="000F083D" w:rsidRPr="0019386B">
              <w:rPr>
                <w:szCs w:val="24"/>
                <w:lang w:val="fr"/>
              </w:rPr>
              <w:t xml:space="preserve">onsultant </w:t>
            </w:r>
            <w:r w:rsidRPr="0019386B">
              <w:rPr>
                <w:szCs w:val="24"/>
                <w:lang w:val="fr"/>
              </w:rPr>
              <w:t>est une co</w:t>
            </w:r>
            <w:r w:rsidR="003C5C5E" w:rsidRPr="0019386B">
              <w:rPr>
                <w:szCs w:val="24"/>
                <w:lang w:val="fr"/>
              </w:rPr>
              <w:t>-</w:t>
            </w:r>
            <w:r w:rsidRPr="0019386B">
              <w:rPr>
                <w:szCs w:val="24"/>
                <w:lang w:val="fr"/>
              </w:rPr>
              <w:t>entreprise ou une association ou souhaite se constituer comme tel, (i) tous les membres de la co</w:t>
            </w:r>
            <w:r w:rsidR="003C5C5E" w:rsidRPr="0019386B">
              <w:rPr>
                <w:szCs w:val="24"/>
                <w:lang w:val="fr"/>
              </w:rPr>
              <w:t>-</w:t>
            </w:r>
            <w:r w:rsidRPr="0019386B">
              <w:rPr>
                <w:szCs w:val="24"/>
                <w:lang w:val="fr"/>
              </w:rPr>
              <w:t xml:space="preserve">entreprise ou de l’association doivent satisfaire aux </w:t>
            </w:r>
            <w:r w:rsidR="008F4826" w:rsidRPr="0019386B">
              <w:rPr>
                <w:szCs w:val="24"/>
                <w:lang w:val="fr"/>
              </w:rPr>
              <w:t xml:space="preserve"> </w:t>
            </w:r>
            <w:r w:rsidRPr="0019386B">
              <w:rPr>
                <w:szCs w:val="24"/>
                <w:lang w:val="fr"/>
              </w:rPr>
              <w:t xml:space="preserve">conditions juridiques, </w:t>
            </w:r>
            <w:r w:rsidRPr="0019386B">
              <w:rPr>
                <w:szCs w:val="24"/>
                <w:lang w:val="fr"/>
              </w:rPr>
              <w:lastRenderedPageBreak/>
              <w:t xml:space="preserve">financières, </w:t>
            </w:r>
            <w:r w:rsidR="000731A5" w:rsidRPr="0019386B">
              <w:rPr>
                <w:szCs w:val="24"/>
                <w:lang w:val="fr"/>
              </w:rPr>
              <w:t xml:space="preserve">de litiges </w:t>
            </w:r>
            <w:r w:rsidRPr="0019386B">
              <w:rPr>
                <w:szCs w:val="24"/>
                <w:lang w:val="fr"/>
              </w:rPr>
              <w:t xml:space="preserve">et autres conditions visées à la </w:t>
            </w:r>
            <w:r w:rsidR="003C5C5E" w:rsidRPr="0019386B">
              <w:rPr>
                <w:szCs w:val="24"/>
                <w:lang w:val="fr"/>
              </w:rPr>
              <w:t xml:space="preserve">présente </w:t>
            </w:r>
            <w:r w:rsidRPr="0019386B">
              <w:rPr>
                <w:szCs w:val="24"/>
                <w:lang w:val="fr"/>
              </w:rPr>
              <w:t>DP ; (ii) tous les membres de la co</w:t>
            </w:r>
            <w:r w:rsidR="003C5C5E" w:rsidRPr="0019386B">
              <w:rPr>
                <w:szCs w:val="24"/>
                <w:lang w:val="fr"/>
              </w:rPr>
              <w:t>-</w:t>
            </w:r>
            <w:r w:rsidRPr="0019386B">
              <w:rPr>
                <w:szCs w:val="24"/>
                <w:lang w:val="fr"/>
              </w:rPr>
              <w:t xml:space="preserve">entreprise ou de l’association seront conjointement et solidairement responsables de l’exécution du </w:t>
            </w:r>
            <w:r w:rsidR="000F083D" w:rsidRPr="0019386B">
              <w:rPr>
                <w:szCs w:val="24"/>
                <w:lang w:val="fr"/>
              </w:rPr>
              <w:t>contrat </w:t>
            </w:r>
            <w:r w:rsidRPr="0019386B">
              <w:rPr>
                <w:szCs w:val="24"/>
                <w:lang w:val="fr"/>
              </w:rPr>
              <w:t>; et (iii) la co</w:t>
            </w:r>
            <w:r w:rsidR="003C5C5E" w:rsidRPr="0019386B">
              <w:rPr>
                <w:szCs w:val="24"/>
                <w:lang w:val="fr"/>
              </w:rPr>
              <w:t>-</w:t>
            </w:r>
            <w:r w:rsidRPr="0019386B">
              <w:rPr>
                <w:szCs w:val="24"/>
                <w:lang w:val="fr"/>
              </w:rPr>
              <w:t xml:space="preserve">entreprise ou l’association devra désigner un représentant habilité </w:t>
            </w:r>
            <w:r w:rsidR="003C5C5E" w:rsidRPr="0019386B">
              <w:rPr>
                <w:szCs w:val="24"/>
                <w:lang w:val="fr"/>
              </w:rPr>
              <w:t xml:space="preserve">à mener </w:t>
            </w:r>
            <w:r w:rsidRPr="0019386B">
              <w:rPr>
                <w:szCs w:val="24"/>
                <w:lang w:val="fr"/>
              </w:rPr>
              <w:t>toutes les activités pour le compte de chacun et de tous les membres de la co</w:t>
            </w:r>
            <w:r w:rsidR="003C5C5E" w:rsidRPr="0019386B">
              <w:rPr>
                <w:szCs w:val="24"/>
                <w:lang w:val="fr"/>
              </w:rPr>
              <w:t>-</w:t>
            </w:r>
            <w:r w:rsidRPr="0019386B">
              <w:rPr>
                <w:szCs w:val="24"/>
                <w:lang w:val="fr"/>
              </w:rPr>
              <w:t xml:space="preserve">entreprise ou de l’association </w:t>
            </w:r>
            <w:r w:rsidR="000F083D" w:rsidRPr="0019386B">
              <w:rPr>
                <w:szCs w:val="24"/>
                <w:lang w:val="fr"/>
              </w:rPr>
              <w:t xml:space="preserve">au cours du </w:t>
            </w:r>
            <w:r w:rsidR="003C5C5E" w:rsidRPr="0019386B">
              <w:rPr>
                <w:szCs w:val="24"/>
                <w:lang w:val="fr"/>
              </w:rPr>
              <w:t xml:space="preserve">processus de soumission des </w:t>
            </w:r>
            <w:r w:rsidR="000F083D" w:rsidRPr="0019386B">
              <w:rPr>
                <w:szCs w:val="24"/>
                <w:lang w:val="fr"/>
              </w:rPr>
              <w:t>p</w:t>
            </w:r>
            <w:r w:rsidRPr="0019386B">
              <w:rPr>
                <w:szCs w:val="24"/>
                <w:lang w:val="fr"/>
              </w:rPr>
              <w:t>ropositions et</w:t>
            </w:r>
            <w:r w:rsidR="003C5C5E" w:rsidRPr="0019386B">
              <w:rPr>
                <w:szCs w:val="24"/>
                <w:lang w:val="fr"/>
              </w:rPr>
              <w:t xml:space="preserve"> </w:t>
            </w:r>
            <w:r w:rsidR="000F083D" w:rsidRPr="0019386B">
              <w:rPr>
                <w:szCs w:val="24"/>
                <w:lang w:val="fr"/>
              </w:rPr>
              <w:t>d</w:t>
            </w:r>
            <w:r w:rsidR="003C5C5E" w:rsidRPr="0019386B">
              <w:rPr>
                <w:szCs w:val="24"/>
                <w:lang w:val="fr"/>
              </w:rPr>
              <w:t xml:space="preserve">’exécution du </w:t>
            </w:r>
            <w:r w:rsidR="000F083D" w:rsidRPr="0019386B">
              <w:rPr>
                <w:szCs w:val="24"/>
                <w:lang w:val="fr"/>
              </w:rPr>
              <w:t>c</w:t>
            </w:r>
            <w:r w:rsidR="003C5C5E" w:rsidRPr="0019386B">
              <w:rPr>
                <w:szCs w:val="24"/>
                <w:lang w:val="fr"/>
              </w:rPr>
              <w:t>ontrat</w:t>
            </w:r>
            <w:r w:rsidRPr="0019386B">
              <w:rPr>
                <w:szCs w:val="24"/>
                <w:lang w:val="fr"/>
              </w:rPr>
              <w:t xml:space="preserve">, </w:t>
            </w:r>
            <w:r w:rsidR="003C5C5E" w:rsidRPr="0019386B">
              <w:rPr>
                <w:szCs w:val="24"/>
                <w:lang w:val="fr"/>
              </w:rPr>
              <w:t xml:space="preserve">au cas où </w:t>
            </w:r>
            <w:r w:rsidRPr="0019386B">
              <w:rPr>
                <w:szCs w:val="24"/>
                <w:lang w:val="fr"/>
              </w:rPr>
              <w:t>la co</w:t>
            </w:r>
            <w:r w:rsidR="003C5C5E" w:rsidRPr="0019386B">
              <w:rPr>
                <w:szCs w:val="24"/>
                <w:lang w:val="fr"/>
              </w:rPr>
              <w:t>-</w:t>
            </w:r>
            <w:r w:rsidRPr="0019386B">
              <w:rPr>
                <w:szCs w:val="24"/>
                <w:lang w:val="fr"/>
              </w:rPr>
              <w:t xml:space="preserve">entreprise ou l’association </w:t>
            </w:r>
            <w:r w:rsidR="005D74E6" w:rsidRPr="0019386B">
              <w:rPr>
                <w:szCs w:val="24"/>
                <w:lang w:val="fr"/>
              </w:rPr>
              <w:t>se voit attribuer</w:t>
            </w:r>
            <w:r w:rsidRPr="0019386B">
              <w:rPr>
                <w:szCs w:val="24"/>
                <w:lang w:val="fr"/>
              </w:rPr>
              <w:t xml:space="preserve"> </w:t>
            </w:r>
            <w:r w:rsidR="005D74E6" w:rsidRPr="0019386B">
              <w:rPr>
                <w:szCs w:val="24"/>
                <w:lang w:val="fr"/>
              </w:rPr>
              <w:t xml:space="preserve">ledit </w:t>
            </w:r>
            <w:r w:rsidRPr="0019386B">
              <w:rPr>
                <w:szCs w:val="24"/>
                <w:lang w:val="fr"/>
              </w:rPr>
              <w:t>Contrat.</w:t>
            </w:r>
          </w:p>
          <w:p w14:paraId="366CD647" w14:textId="77777777" w:rsidR="00DF42FF" w:rsidRPr="0019386B" w:rsidRDefault="00DF42FF" w:rsidP="00EA493D">
            <w:pPr>
              <w:pStyle w:val="SimpleLista"/>
              <w:widowControl w:val="0"/>
              <w:numPr>
                <w:ilvl w:val="0"/>
                <w:numId w:val="48"/>
              </w:numPr>
              <w:autoSpaceDE w:val="0"/>
              <w:autoSpaceDN w:val="0"/>
              <w:adjustRightInd w:val="0"/>
              <w:ind w:left="954"/>
              <w:jc w:val="both"/>
              <w:rPr>
                <w:szCs w:val="24"/>
                <w:lang w:val="fr-FR"/>
              </w:rPr>
            </w:pPr>
            <w:r w:rsidRPr="0019386B">
              <w:rPr>
                <w:szCs w:val="24"/>
                <w:lang w:val="fr"/>
              </w:rPr>
              <w:t>En cas de pré</w:t>
            </w:r>
            <w:r w:rsidR="000F083D" w:rsidRPr="0019386B">
              <w:rPr>
                <w:szCs w:val="24"/>
                <w:lang w:val="fr"/>
              </w:rPr>
              <w:t>-</w:t>
            </w:r>
            <w:r w:rsidRPr="0019386B">
              <w:rPr>
                <w:szCs w:val="24"/>
                <w:lang w:val="fr"/>
              </w:rPr>
              <w:t xml:space="preserve">sélection des Consultants, tout </w:t>
            </w:r>
            <w:r w:rsidR="000F083D" w:rsidRPr="0019386B">
              <w:rPr>
                <w:szCs w:val="24"/>
                <w:lang w:val="fr"/>
              </w:rPr>
              <w:t xml:space="preserve">consultant </w:t>
            </w:r>
            <w:r w:rsidRPr="0019386B">
              <w:rPr>
                <w:szCs w:val="24"/>
                <w:lang w:val="fr"/>
              </w:rPr>
              <w:t xml:space="preserve">présélectionné qui estime que son association </w:t>
            </w:r>
            <w:r w:rsidR="003C5C5E" w:rsidRPr="0019386B">
              <w:rPr>
                <w:szCs w:val="24"/>
                <w:lang w:val="fr"/>
              </w:rPr>
              <w:t>à d</w:t>
            </w:r>
            <w:r w:rsidRPr="0019386B">
              <w:rPr>
                <w:szCs w:val="24"/>
                <w:lang w:val="fr"/>
              </w:rPr>
              <w:t>’autres Consultants dans le cadre d’une co</w:t>
            </w:r>
            <w:r w:rsidR="003C5C5E" w:rsidRPr="0019386B">
              <w:rPr>
                <w:szCs w:val="24"/>
                <w:lang w:val="fr"/>
              </w:rPr>
              <w:t>-</w:t>
            </w:r>
            <w:r w:rsidRPr="0019386B">
              <w:rPr>
                <w:szCs w:val="24"/>
                <w:lang w:val="fr"/>
              </w:rPr>
              <w:t xml:space="preserve">entreprise ou d’une association peut </w:t>
            </w:r>
            <w:r w:rsidR="005D74E6" w:rsidRPr="0019386B">
              <w:rPr>
                <w:szCs w:val="24"/>
                <w:lang w:val="fr"/>
              </w:rPr>
              <w:t>renforcer l’</w:t>
            </w:r>
            <w:r w:rsidR="000F083D" w:rsidRPr="0019386B">
              <w:rPr>
                <w:szCs w:val="24"/>
                <w:lang w:val="fr"/>
              </w:rPr>
              <w:t>expertise</w:t>
            </w:r>
            <w:r w:rsidR="005D74E6" w:rsidRPr="0019386B">
              <w:rPr>
                <w:szCs w:val="24"/>
                <w:lang w:val="fr"/>
              </w:rPr>
              <w:t xml:space="preserve"> nécessaire à </w:t>
            </w:r>
            <w:r w:rsidRPr="0019386B">
              <w:rPr>
                <w:szCs w:val="24"/>
                <w:lang w:val="fr"/>
              </w:rPr>
              <w:t xml:space="preserve">la mission, peut s’associer à (a) un ou plusieurs </w:t>
            </w:r>
            <w:r w:rsidR="000F083D" w:rsidRPr="0019386B">
              <w:rPr>
                <w:szCs w:val="24"/>
                <w:lang w:val="fr"/>
              </w:rPr>
              <w:t xml:space="preserve">consultants </w:t>
            </w:r>
            <w:r w:rsidRPr="0019386B">
              <w:rPr>
                <w:szCs w:val="24"/>
                <w:lang w:val="fr"/>
              </w:rPr>
              <w:t>non présélectionnés ou à (b) un ou plusieurs Consultants présélectionnés si</w:t>
            </w:r>
            <w:r w:rsidRPr="0019386B">
              <w:rPr>
                <w:b/>
                <w:bCs/>
                <w:szCs w:val="24"/>
                <w:lang w:val="fr"/>
              </w:rPr>
              <w:t xml:space="preserve"> les DPDP le prévoient.</w:t>
            </w:r>
            <w:r w:rsidRPr="0019386B">
              <w:rPr>
                <w:szCs w:val="24"/>
                <w:lang w:val="fr"/>
              </w:rPr>
              <w:t xml:space="preserve"> Tout Consultant présélectionné doit obtenir l’accord préalable de l’Entité MCA </w:t>
            </w:r>
            <w:r w:rsidR="003C5C5E" w:rsidRPr="0019386B">
              <w:rPr>
                <w:szCs w:val="24"/>
                <w:lang w:val="fr"/>
              </w:rPr>
              <w:t xml:space="preserve">s’il souhaite </w:t>
            </w:r>
            <w:r w:rsidRPr="0019386B">
              <w:rPr>
                <w:szCs w:val="24"/>
                <w:lang w:val="fr"/>
              </w:rPr>
              <w:t>constituer une co</w:t>
            </w:r>
            <w:r w:rsidR="003C5C5E" w:rsidRPr="0019386B">
              <w:rPr>
                <w:szCs w:val="24"/>
                <w:lang w:val="fr"/>
              </w:rPr>
              <w:t>-</w:t>
            </w:r>
            <w:r w:rsidRPr="0019386B">
              <w:rPr>
                <w:szCs w:val="24"/>
                <w:lang w:val="fr"/>
              </w:rPr>
              <w:t xml:space="preserve">entreprise </w:t>
            </w:r>
            <w:r w:rsidR="003C5C5E" w:rsidRPr="0019386B">
              <w:rPr>
                <w:szCs w:val="24"/>
                <w:lang w:val="fr-FR" w:bidi="fr-FR"/>
              </w:rPr>
              <w:t>avec un (des) Consultant(s) non présélectionné(s) ou un (des) Consultants présélectionné(s)</w:t>
            </w:r>
            <w:r w:rsidRPr="0019386B">
              <w:rPr>
                <w:szCs w:val="24"/>
                <w:lang w:val="fr"/>
              </w:rPr>
              <w:t xml:space="preserve">. En cas d’association à un ou plusieurs Consultants non présélectionnés, le Consultant présélectionné </w:t>
            </w:r>
            <w:r w:rsidR="003C5C5E" w:rsidRPr="0019386B">
              <w:rPr>
                <w:szCs w:val="24"/>
                <w:lang w:val="fr"/>
              </w:rPr>
              <w:t>agit</w:t>
            </w:r>
            <w:r w:rsidRPr="0019386B">
              <w:rPr>
                <w:szCs w:val="24"/>
                <w:lang w:val="fr"/>
              </w:rPr>
              <w:t xml:space="preserve"> en qualité de représentant habilité de l’association. </w:t>
            </w:r>
            <w:r w:rsidR="003C5C5E" w:rsidRPr="0019386B">
              <w:rPr>
                <w:szCs w:val="24"/>
                <w:lang w:val="fr"/>
              </w:rPr>
              <w:t xml:space="preserve">Dans le </w:t>
            </w:r>
            <w:r w:rsidRPr="0019386B">
              <w:rPr>
                <w:szCs w:val="24"/>
                <w:lang w:val="fr"/>
              </w:rPr>
              <w:t>cas d</w:t>
            </w:r>
            <w:r w:rsidR="003C5C5E" w:rsidRPr="0019386B">
              <w:rPr>
                <w:szCs w:val="24"/>
                <w:lang w:val="fr"/>
              </w:rPr>
              <w:t>’une</w:t>
            </w:r>
            <w:r w:rsidRPr="0019386B">
              <w:rPr>
                <w:szCs w:val="24"/>
                <w:lang w:val="fr"/>
              </w:rPr>
              <w:t xml:space="preserve"> co</w:t>
            </w:r>
            <w:r w:rsidR="003C5C5E" w:rsidRPr="0019386B">
              <w:rPr>
                <w:szCs w:val="24"/>
                <w:lang w:val="fr"/>
              </w:rPr>
              <w:t>-</w:t>
            </w:r>
            <w:r w:rsidRPr="0019386B">
              <w:rPr>
                <w:szCs w:val="24"/>
                <w:lang w:val="fr"/>
              </w:rPr>
              <w:t xml:space="preserve">entreprise, tous les associés doivent être conjointement et solidairement responsables et désigner </w:t>
            </w:r>
            <w:r w:rsidR="003C5C5E" w:rsidRPr="0019386B">
              <w:rPr>
                <w:szCs w:val="24"/>
                <w:lang w:val="fr"/>
              </w:rPr>
              <w:t xml:space="preserve">qui agira en qualité de chef </w:t>
            </w:r>
            <w:r w:rsidRPr="0019386B">
              <w:rPr>
                <w:szCs w:val="24"/>
                <w:lang w:val="fr"/>
              </w:rPr>
              <w:t>de file de la co</w:t>
            </w:r>
            <w:r w:rsidR="003C5C5E" w:rsidRPr="0019386B">
              <w:rPr>
                <w:szCs w:val="24"/>
                <w:lang w:val="fr"/>
              </w:rPr>
              <w:t>-</w:t>
            </w:r>
            <w:r w:rsidRPr="0019386B">
              <w:rPr>
                <w:szCs w:val="24"/>
                <w:lang w:val="fr"/>
              </w:rPr>
              <w:t>entreprise.</w:t>
            </w:r>
          </w:p>
          <w:p w14:paraId="086543BA" w14:textId="77777777" w:rsidR="00DF42FF" w:rsidRPr="0019386B" w:rsidRDefault="00DF42FF" w:rsidP="00EA493D">
            <w:pPr>
              <w:pStyle w:val="SimpleLista"/>
              <w:widowControl w:val="0"/>
              <w:numPr>
                <w:ilvl w:val="0"/>
                <w:numId w:val="48"/>
              </w:numPr>
              <w:autoSpaceDE w:val="0"/>
              <w:autoSpaceDN w:val="0"/>
              <w:adjustRightInd w:val="0"/>
              <w:ind w:left="954"/>
              <w:jc w:val="both"/>
              <w:rPr>
                <w:szCs w:val="24"/>
                <w:lang w:val="fr-FR"/>
              </w:rPr>
            </w:pPr>
            <w:r w:rsidRPr="0019386B">
              <w:rPr>
                <w:szCs w:val="24"/>
                <w:lang w:val="fr"/>
              </w:rPr>
              <w:t xml:space="preserve">La DP peut fournir le budget prévisionnel </w:t>
            </w:r>
            <w:r w:rsidR="000F083D" w:rsidRPr="0019386B">
              <w:rPr>
                <w:szCs w:val="24"/>
                <w:lang w:val="fr"/>
              </w:rPr>
              <w:t xml:space="preserve">ou </w:t>
            </w:r>
            <w:r w:rsidRPr="0019386B">
              <w:rPr>
                <w:szCs w:val="24"/>
                <w:lang w:val="fr"/>
              </w:rPr>
              <w:t>le niveau</w:t>
            </w:r>
            <w:r w:rsidR="00BF00F6" w:rsidRPr="0019386B">
              <w:rPr>
                <w:szCs w:val="24"/>
                <w:lang w:val="fr"/>
              </w:rPr>
              <w:t xml:space="preserve"> d’effort </w:t>
            </w:r>
            <w:r w:rsidRPr="0019386B">
              <w:rPr>
                <w:szCs w:val="24"/>
                <w:lang w:val="fr"/>
              </w:rPr>
              <w:t xml:space="preserve">estimatif </w:t>
            </w:r>
            <w:r w:rsidR="00BF00F6" w:rsidRPr="0019386B">
              <w:rPr>
                <w:szCs w:val="24"/>
                <w:lang w:val="fr"/>
              </w:rPr>
              <w:t>du</w:t>
            </w:r>
            <w:r w:rsidRPr="0019386B">
              <w:rPr>
                <w:szCs w:val="24"/>
                <w:lang w:val="fr"/>
              </w:rPr>
              <w:t xml:space="preserve"> personnel clé, jamais les deux. Le budget prévisionnel ou</w:t>
            </w:r>
            <w:r w:rsidR="000F083D" w:rsidRPr="0019386B">
              <w:rPr>
                <w:szCs w:val="24"/>
                <w:lang w:val="fr"/>
              </w:rPr>
              <w:t xml:space="preserve"> </w:t>
            </w:r>
            <w:r w:rsidR="003C5C5E" w:rsidRPr="0019386B">
              <w:rPr>
                <w:szCs w:val="24"/>
                <w:lang w:val="fr-FR" w:bidi="fr-FR"/>
              </w:rPr>
              <w:t xml:space="preserve">le nombre de personne-mois </w:t>
            </w:r>
            <w:r w:rsidRPr="0019386B">
              <w:rPr>
                <w:szCs w:val="24"/>
                <w:lang w:val="fr"/>
              </w:rPr>
              <w:t xml:space="preserve">estimatif du </w:t>
            </w:r>
            <w:r w:rsidR="000F083D" w:rsidRPr="0019386B">
              <w:rPr>
                <w:szCs w:val="24"/>
                <w:lang w:val="fr"/>
              </w:rPr>
              <w:t>p</w:t>
            </w:r>
            <w:r w:rsidRPr="0019386B">
              <w:rPr>
                <w:szCs w:val="24"/>
                <w:lang w:val="fr"/>
              </w:rPr>
              <w:t xml:space="preserve">ersonnel clé </w:t>
            </w:r>
            <w:r w:rsidR="003C5C5E" w:rsidRPr="0019386B">
              <w:rPr>
                <w:szCs w:val="24"/>
                <w:lang w:val="fr"/>
              </w:rPr>
              <w:t xml:space="preserve">prévu </w:t>
            </w:r>
            <w:r w:rsidRPr="0019386B">
              <w:rPr>
                <w:szCs w:val="24"/>
                <w:lang w:val="fr"/>
              </w:rPr>
              <w:t xml:space="preserve"> pour l’exécution de la mission peut être </w:t>
            </w:r>
            <w:r w:rsidRPr="0019386B">
              <w:rPr>
                <w:b/>
                <w:bCs/>
                <w:szCs w:val="24"/>
                <w:lang w:val="fr"/>
              </w:rPr>
              <w:t>précisé dans les DPDP.</w:t>
            </w:r>
            <w:r w:rsidRPr="0019386B">
              <w:rPr>
                <w:szCs w:val="24"/>
                <w:lang w:val="fr"/>
              </w:rPr>
              <w:t xml:space="preserve"> Toutefois, l’évaluation de </w:t>
            </w:r>
            <w:r w:rsidR="003C5C5E" w:rsidRPr="0019386B">
              <w:rPr>
                <w:szCs w:val="24"/>
                <w:lang w:val="fr"/>
              </w:rPr>
              <w:t xml:space="preserve">la </w:t>
            </w:r>
            <w:r w:rsidR="000F083D" w:rsidRPr="0019386B">
              <w:rPr>
                <w:szCs w:val="24"/>
                <w:lang w:val="fr"/>
              </w:rPr>
              <w:t>p</w:t>
            </w:r>
            <w:r w:rsidR="003C5C5E" w:rsidRPr="0019386B">
              <w:rPr>
                <w:szCs w:val="24"/>
                <w:lang w:val="fr"/>
              </w:rPr>
              <w:t xml:space="preserve">roposition </w:t>
            </w:r>
            <w:r w:rsidRPr="0019386B">
              <w:rPr>
                <w:szCs w:val="24"/>
                <w:lang w:val="fr"/>
              </w:rPr>
              <w:t xml:space="preserve">doit être basée sur le prix et le nombre </w:t>
            </w:r>
            <w:r w:rsidR="003C5C5E" w:rsidRPr="0019386B">
              <w:rPr>
                <w:szCs w:val="24"/>
                <w:lang w:val="fr-FR" w:bidi="fr-FR"/>
              </w:rPr>
              <w:t xml:space="preserve">de personne-mois </w:t>
            </w:r>
            <w:r w:rsidR="00024C49" w:rsidRPr="0019386B">
              <w:rPr>
                <w:szCs w:val="24"/>
                <w:lang w:val="fr"/>
              </w:rPr>
              <w:t>estimés</w:t>
            </w:r>
            <w:r w:rsidRPr="0019386B">
              <w:rPr>
                <w:szCs w:val="24"/>
                <w:lang w:val="fr"/>
              </w:rPr>
              <w:t xml:space="preserve"> par le </w:t>
            </w:r>
            <w:r w:rsidR="007A0CDC" w:rsidRPr="0019386B">
              <w:rPr>
                <w:szCs w:val="24"/>
                <w:lang w:val="fr"/>
              </w:rPr>
              <w:t>Consultant</w:t>
            </w:r>
            <w:r w:rsidRPr="0019386B">
              <w:rPr>
                <w:szCs w:val="24"/>
                <w:lang w:val="fr"/>
              </w:rPr>
              <w:t>.</w:t>
            </w:r>
          </w:p>
          <w:p w14:paraId="2FE3F98F" w14:textId="77777777" w:rsidR="00DF42FF" w:rsidRPr="0019386B" w:rsidRDefault="00DF42FF" w:rsidP="00EA493D">
            <w:pPr>
              <w:pStyle w:val="SimpleLista"/>
              <w:widowControl w:val="0"/>
              <w:numPr>
                <w:ilvl w:val="0"/>
                <w:numId w:val="48"/>
              </w:numPr>
              <w:autoSpaceDE w:val="0"/>
              <w:autoSpaceDN w:val="0"/>
              <w:adjustRightInd w:val="0"/>
              <w:ind w:left="954"/>
              <w:jc w:val="both"/>
              <w:rPr>
                <w:szCs w:val="24"/>
                <w:lang w:val="fr-FR"/>
              </w:rPr>
            </w:pPr>
            <w:r w:rsidRPr="0019386B">
              <w:rPr>
                <w:szCs w:val="24"/>
                <w:lang w:val="fr"/>
              </w:rPr>
              <w:t xml:space="preserve">Pour les missions </w:t>
            </w:r>
            <w:r w:rsidR="002063C2" w:rsidRPr="0019386B">
              <w:rPr>
                <w:szCs w:val="24"/>
                <w:lang w:val="fr-FR" w:bidi="fr-FR"/>
              </w:rPr>
              <w:t xml:space="preserve">relevant de la </w:t>
            </w:r>
            <w:r w:rsidR="000F083D" w:rsidRPr="0019386B">
              <w:rPr>
                <w:szCs w:val="24"/>
                <w:lang w:val="fr-FR" w:bidi="fr-FR"/>
              </w:rPr>
              <w:t>s</w:t>
            </w:r>
            <w:r w:rsidR="002063C2" w:rsidRPr="0019386B">
              <w:rPr>
                <w:szCs w:val="24"/>
                <w:lang w:val="fr-FR" w:bidi="fr-FR"/>
              </w:rPr>
              <w:t>élection dans le cadre d’un budget déterminé</w:t>
            </w:r>
            <w:r w:rsidR="002063C2" w:rsidRPr="0019386B" w:rsidDel="002063C2">
              <w:rPr>
                <w:szCs w:val="24"/>
                <w:lang w:val="fr"/>
              </w:rPr>
              <w:t xml:space="preserve"> </w:t>
            </w:r>
            <w:r w:rsidR="002063C2" w:rsidRPr="0019386B">
              <w:rPr>
                <w:szCs w:val="24"/>
                <w:lang w:val="fr"/>
              </w:rPr>
              <w:t>SBD</w:t>
            </w:r>
            <w:r w:rsidRPr="0019386B">
              <w:rPr>
                <w:szCs w:val="24"/>
                <w:lang w:val="fr"/>
              </w:rPr>
              <w:t xml:space="preserve">, le budget disponible figure à l’alinéa IC 12.2 (c) de </w:t>
            </w:r>
            <w:r w:rsidR="005D74E6" w:rsidRPr="0019386B">
              <w:rPr>
                <w:szCs w:val="24"/>
                <w:lang w:val="fr"/>
              </w:rPr>
              <w:t>la DP</w:t>
            </w:r>
            <w:r w:rsidRPr="0019386B">
              <w:rPr>
                <w:szCs w:val="24"/>
                <w:lang w:val="fr"/>
              </w:rPr>
              <w:t xml:space="preserve">, et la </w:t>
            </w:r>
            <w:r w:rsidR="000F083D" w:rsidRPr="0019386B">
              <w:rPr>
                <w:szCs w:val="24"/>
                <w:lang w:val="fr"/>
              </w:rPr>
              <w:t>p</w:t>
            </w:r>
            <w:r w:rsidRPr="0019386B">
              <w:rPr>
                <w:szCs w:val="24"/>
                <w:lang w:val="fr"/>
              </w:rPr>
              <w:t xml:space="preserve">roposition financière ne doit pas </w:t>
            </w:r>
            <w:r w:rsidR="005D74E6" w:rsidRPr="0019386B">
              <w:rPr>
                <w:szCs w:val="24"/>
                <w:lang w:val="fr"/>
              </w:rPr>
              <w:t xml:space="preserve">dépasser </w:t>
            </w:r>
            <w:r w:rsidR="002063C2" w:rsidRPr="0019386B">
              <w:rPr>
                <w:szCs w:val="24"/>
                <w:lang w:val="fr"/>
              </w:rPr>
              <w:t>ce budget</w:t>
            </w:r>
            <w:r w:rsidRPr="0019386B">
              <w:rPr>
                <w:szCs w:val="24"/>
                <w:lang w:val="fr"/>
              </w:rPr>
              <w:t xml:space="preserve">; le nombre </w:t>
            </w:r>
            <w:r w:rsidR="002063C2" w:rsidRPr="0019386B">
              <w:rPr>
                <w:szCs w:val="24"/>
                <w:lang w:val="fr-FR" w:bidi="fr-FR"/>
              </w:rPr>
              <w:t xml:space="preserve">de personne-mois </w:t>
            </w:r>
            <w:r w:rsidR="002063C2" w:rsidRPr="0019386B">
              <w:rPr>
                <w:szCs w:val="24"/>
                <w:lang w:val="fr"/>
              </w:rPr>
              <w:t xml:space="preserve">estimatif </w:t>
            </w:r>
            <w:r w:rsidRPr="0019386B">
              <w:rPr>
                <w:szCs w:val="24"/>
                <w:lang w:val="fr"/>
              </w:rPr>
              <w:t xml:space="preserve">du </w:t>
            </w:r>
            <w:r w:rsidR="000F083D" w:rsidRPr="0019386B">
              <w:rPr>
                <w:szCs w:val="24"/>
                <w:lang w:val="fr"/>
              </w:rPr>
              <w:t>p</w:t>
            </w:r>
            <w:r w:rsidR="002063C2" w:rsidRPr="0019386B">
              <w:rPr>
                <w:szCs w:val="24"/>
                <w:lang w:val="fr"/>
              </w:rPr>
              <w:t xml:space="preserve">ersonnel </w:t>
            </w:r>
            <w:r w:rsidRPr="0019386B">
              <w:rPr>
                <w:szCs w:val="24"/>
                <w:lang w:val="fr"/>
              </w:rPr>
              <w:t xml:space="preserve">professionnel </w:t>
            </w:r>
            <w:r w:rsidR="00024C49" w:rsidRPr="0019386B">
              <w:rPr>
                <w:szCs w:val="24"/>
                <w:lang w:val="fr"/>
              </w:rPr>
              <w:t xml:space="preserve">clé </w:t>
            </w:r>
            <w:r w:rsidRPr="0019386B">
              <w:rPr>
                <w:szCs w:val="24"/>
                <w:lang w:val="fr"/>
              </w:rPr>
              <w:t>ne doit pas être divulgué.</w:t>
            </w:r>
          </w:p>
          <w:p w14:paraId="57E9A542" w14:textId="77777777" w:rsidR="00DF42FF" w:rsidRPr="0019386B" w:rsidRDefault="00DF42FF" w:rsidP="00EA493D">
            <w:pPr>
              <w:pStyle w:val="SimpleLista"/>
              <w:widowControl w:val="0"/>
              <w:numPr>
                <w:ilvl w:val="0"/>
                <w:numId w:val="48"/>
              </w:numPr>
              <w:autoSpaceDE w:val="0"/>
              <w:autoSpaceDN w:val="0"/>
              <w:adjustRightInd w:val="0"/>
              <w:ind w:left="954"/>
              <w:jc w:val="both"/>
              <w:rPr>
                <w:szCs w:val="24"/>
                <w:lang w:val="fr-FR"/>
              </w:rPr>
            </w:pPr>
            <w:r w:rsidRPr="0019386B">
              <w:rPr>
                <w:szCs w:val="24"/>
                <w:lang w:val="fr"/>
              </w:rPr>
              <w:t xml:space="preserve">Le Consultant ne doit pas proposer de </w:t>
            </w:r>
            <w:r w:rsidR="000F083D" w:rsidRPr="0019386B">
              <w:rPr>
                <w:szCs w:val="24"/>
                <w:lang w:val="fr"/>
              </w:rPr>
              <w:t>p</w:t>
            </w:r>
            <w:r w:rsidRPr="0019386B">
              <w:rPr>
                <w:szCs w:val="24"/>
                <w:lang w:val="fr"/>
              </w:rPr>
              <w:t xml:space="preserve">ersonnel </w:t>
            </w:r>
            <w:r w:rsidR="002063C2" w:rsidRPr="0019386B">
              <w:rPr>
                <w:szCs w:val="24"/>
                <w:lang w:val="fr"/>
              </w:rPr>
              <w:t xml:space="preserve">professionnel </w:t>
            </w:r>
            <w:r w:rsidRPr="0019386B">
              <w:rPr>
                <w:szCs w:val="24"/>
                <w:lang w:val="fr"/>
              </w:rPr>
              <w:t xml:space="preserve">clé alternatif ; </w:t>
            </w:r>
            <w:r w:rsidR="002063C2" w:rsidRPr="0019386B">
              <w:rPr>
                <w:szCs w:val="24"/>
                <w:lang w:val="fr"/>
              </w:rPr>
              <w:t>S</w:t>
            </w:r>
            <w:r w:rsidRPr="0019386B">
              <w:rPr>
                <w:szCs w:val="24"/>
                <w:lang w:val="fr"/>
              </w:rPr>
              <w:t xml:space="preserve">eul </w:t>
            </w:r>
            <w:r w:rsidR="002063C2" w:rsidRPr="0019386B">
              <w:rPr>
                <w:szCs w:val="24"/>
                <w:lang w:val="fr"/>
              </w:rPr>
              <w:t xml:space="preserve">un </w:t>
            </w:r>
            <w:r w:rsidRPr="0019386B">
              <w:rPr>
                <w:szCs w:val="24"/>
                <w:lang w:val="fr"/>
              </w:rPr>
              <w:t xml:space="preserve">curriculum vitae (« CV ») </w:t>
            </w:r>
            <w:r w:rsidR="002063C2" w:rsidRPr="0019386B">
              <w:rPr>
                <w:szCs w:val="24"/>
                <w:lang w:val="fr"/>
              </w:rPr>
              <w:t xml:space="preserve">peut être soumis </w:t>
            </w:r>
            <w:r w:rsidRPr="0019386B">
              <w:rPr>
                <w:szCs w:val="24"/>
                <w:lang w:val="fr"/>
              </w:rPr>
              <w:t xml:space="preserve">pour chaque </w:t>
            </w:r>
            <w:r w:rsidR="002063C2" w:rsidRPr="0019386B">
              <w:rPr>
                <w:szCs w:val="24"/>
                <w:lang w:val="fr"/>
              </w:rPr>
              <w:t xml:space="preserve">poste indiqué  </w:t>
            </w:r>
            <w:r w:rsidRPr="0019386B">
              <w:rPr>
                <w:szCs w:val="24"/>
                <w:lang w:val="fr"/>
              </w:rPr>
              <w:lastRenderedPageBreak/>
              <w:t xml:space="preserve">dans les Termes de </w:t>
            </w:r>
            <w:r w:rsidR="002063C2" w:rsidRPr="0019386B">
              <w:rPr>
                <w:szCs w:val="24"/>
                <w:lang w:val="fr"/>
              </w:rPr>
              <w:t>r</w:t>
            </w:r>
            <w:r w:rsidRPr="0019386B">
              <w:rPr>
                <w:szCs w:val="24"/>
                <w:lang w:val="fr"/>
              </w:rPr>
              <w:t>éférence.</w:t>
            </w:r>
          </w:p>
        </w:tc>
      </w:tr>
      <w:tr w:rsidR="00DF42FF" w:rsidRPr="000C6B89" w14:paraId="3E148BE6" w14:textId="77777777" w:rsidTr="00B36F7D">
        <w:tc>
          <w:tcPr>
            <w:tcW w:w="2538" w:type="dxa"/>
            <w:tcBorders>
              <w:top w:val="nil"/>
              <w:left w:val="nil"/>
              <w:bottom w:val="nil"/>
              <w:right w:val="nil"/>
            </w:tcBorders>
          </w:tcPr>
          <w:p w14:paraId="771307CE" w14:textId="77777777" w:rsidR="00DF42FF" w:rsidRPr="0019386B" w:rsidRDefault="00DF42FF" w:rsidP="005D0588">
            <w:pPr>
              <w:pStyle w:val="ColumnsLeftnobullet"/>
              <w:rPr>
                <w:iCs/>
                <w:szCs w:val="24"/>
                <w:lang w:val="fr-FR"/>
              </w:rPr>
            </w:pPr>
            <w:r w:rsidRPr="0019386B">
              <w:rPr>
                <w:szCs w:val="24"/>
                <w:lang w:val="fr"/>
              </w:rPr>
              <w:lastRenderedPageBreak/>
              <w:t xml:space="preserve">Format et contenu des </w:t>
            </w:r>
            <w:r w:rsidR="005D0588" w:rsidRPr="0019386B">
              <w:rPr>
                <w:szCs w:val="24"/>
                <w:lang w:val="fr"/>
              </w:rPr>
              <w:t>P</w:t>
            </w:r>
            <w:r w:rsidRPr="0019386B">
              <w:rPr>
                <w:szCs w:val="24"/>
                <w:lang w:val="fr"/>
              </w:rPr>
              <w:t>ropositions technique et financière</w:t>
            </w:r>
          </w:p>
        </w:tc>
        <w:tc>
          <w:tcPr>
            <w:tcW w:w="6534" w:type="dxa"/>
            <w:gridSpan w:val="2"/>
            <w:tcBorders>
              <w:top w:val="nil"/>
              <w:left w:val="nil"/>
              <w:bottom w:val="nil"/>
              <w:right w:val="nil"/>
            </w:tcBorders>
          </w:tcPr>
          <w:p w14:paraId="301F5BE1" w14:textId="77777777" w:rsidR="00DF42FF" w:rsidRPr="0019386B" w:rsidRDefault="00DF42FF" w:rsidP="000F083D">
            <w:pPr>
              <w:pStyle w:val="ColumnsRight"/>
              <w:rPr>
                <w:szCs w:val="24"/>
                <w:lang w:val="fr-FR"/>
              </w:rPr>
            </w:pPr>
            <w:r w:rsidRPr="0019386B">
              <w:rPr>
                <w:szCs w:val="24"/>
                <w:lang w:val="fr"/>
              </w:rPr>
              <w:t xml:space="preserve">Les </w:t>
            </w:r>
            <w:r w:rsidR="000F083D" w:rsidRPr="0019386B">
              <w:rPr>
                <w:szCs w:val="24"/>
                <w:lang w:val="fr"/>
              </w:rPr>
              <w:t xml:space="preserve">consultants </w:t>
            </w:r>
            <w:r w:rsidRPr="0019386B">
              <w:rPr>
                <w:szCs w:val="24"/>
                <w:lang w:val="fr"/>
              </w:rPr>
              <w:t xml:space="preserve">sont invités à soumettre une </w:t>
            </w:r>
            <w:r w:rsidR="000F083D" w:rsidRPr="0019386B">
              <w:rPr>
                <w:szCs w:val="24"/>
                <w:lang w:val="fr"/>
              </w:rPr>
              <w:t>p</w:t>
            </w:r>
            <w:r w:rsidRPr="0019386B">
              <w:rPr>
                <w:szCs w:val="24"/>
                <w:lang w:val="fr"/>
              </w:rPr>
              <w:t>roposition technique</w:t>
            </w:r>
            <w:r w:rsidR="005D0588" w:rsidRPr="0019386B">
              <w:rPr>
                <w:szCs w:val="24"/>
                <w:lang w:val="fr"/>
              </w:rPr>
              <w:t>,</w:t>
            </w:r>
            <w:r w:rsidRPr="0019386B">
              <w:rPr>
                <w:szCs w:val="24"/>
                <w:lang w:val="fr"/>
              </w:rPr>
              <w:t xml:space="preserve"> comp</w:t>
            </w:r>
            <w:r w:rsidR="005D0588" w:rsidRPr="0019386B">
              <w:rPr>
                <w:szCs w:val="24"/>
                <w:lang w:val="fr"/>
              </w:rPr>
              <w:t>renant</w:t>
            </w:r>
            <w:r w:rsidRPr="0019386B">
              <w:rPr>
                <w:szCs w:val="24"/>
                <w:lang w:val="fr"/>
              </w:rPr>
              <w:t xml:space="preserve"> les informations qui figurent aux alinéas (a) à (g) ci-après, en utilisant les formulaires </w:t>
            </w:r>
            <w:r w:rsidR="005D0588" w:rsidRPr="0019386B">
              <w:rPr>
                <w:szCs w:val="24"/>
                <w:lang w:val="fr"/>
              </w:rPr>
              <w:t xml:space="preserve">types </w:t>
            </w:r>
            <w:r w:rsidRPr="0019386B">
              <w:rPr>
                <w:szCs w:val="24"/>
                <w:lang w:val="fr"/>
              </w:rPr>
              <w:t xml:space="preserve">fournis à la </w:t>
            </w:r>
            <w:r w:rsidR="005D0588" w:rsidRPr="0019386B">
              <w:rPr>
                <w:szCs w:val="24"/>
                <w:lang w:val="fr"/>
              </w:rPr>
              <w:t>Section </w:t>
            </w:r>
            <w:r w:rsidRPr="0019386B">
              <w:rPr>
                <w:szCs w:val="24"/>
                <w:lang w:val="fr"/>
              </w:rPr>
              <w:t xml:space="preserve">IV A (« Proposition technique »). Une page correspond à une face imprimée de papier A4 ou de </w:t>
            </w:r>
            <w:r w:rsidR="00790CAA" w:rsidRPr="0019386B">
              <w:rPr>
                <w:szCs w:val="24"/>
                <w:lang w:val="fr"/>
              </w:rPr>
              <w:t>papier à</w:t>
            </w:r>
            <w:r w:rsidRPr="0019386B">
              <w:rPr>
                <w:szCs w:val="24"/>
                <w:lang w:val="fr"/>
              </w:rPr>
              <w:t xml:space="preserve"> lettre</w:t>
            </w:r>
            <w:r w:rsidR="00790CAA" w:rsidRPr="0019386B">
              <w:rPr>
                <w:szCs w:val="24"/>
                <w:lang w:val="fr"/>
              </w:rPr>
              <w:t>s</w:t>
            </w:r>
            <w:r w:rsidRPr="0019386B">
              <w:rPr>
                <w:szCs w:val="24"/>
                <w:lang w:val="fr"/>
              </w:rPr>
              <w:t xml:space="preserve"> des États-Unis.</w:t>
            </w:r>
          </w:p>
        </w:tc>
      </w:tr>
      <w:tr w:rsidR="00DF42FF" w:rsidRPr="000C6B89" w14:paraId="5DEC29BA" w14:textId="77777777" w:rsidTr="00B36F7D">
        <w:tc>
          <w:tcPr>
            <w:tcW w:w="2538" w:type="dxa"/>
            <w:tcBorders>
              <w:top w:val="nil"/>
              <w:left w:val="nil"/>
              <w:bottom w:val="nil"/>
              <w:right w:val="nil"/>
            </w:tcBorders>
          </w:tcPr>
          <w:p w14:paraId="3547C322" w14:textId="77777777" w:rsidR="00DF42FF" w:rsidRPr="0019386B" w:rsidRDefault="00DF42FF" w:rsidP="008D4E08">
            <w:pPr>
              <w:spacing w:before="60" w:after="60"/>
              <w:rPr>
                <w:bCs/>
                <w:lang w:val="fr-FR"/>
              </w:rPr>
            </w:pPr>
          </w:p>
        </w:tc>
        <w:tc>
          <w:tcPr>
            <w:tcW w:w="6534" w:type="dxa"/>
            <w:gridSpan w:val="2"/>
            <w:tcBorders>
              <w:top w:val="nil"/>
              <w:left w:val="nil"/>
              <w:bottom w:val="nil"/>
              <w:right w:val="nil"/>
            </w:tcBorders>
          </w:tcPr>
          <w:p w14:paraId="1D15BB42" w14:textId="77777777" w:rsidR="00DF42FF" w:rsidRPr="0019386B" w:rsidRDefault="00790CAA" w:rsidP="00051295">
            <w:pPr>
              <w:pStyle w:val="SimpleLista"/>
              <w:widowControl w:val="0"/>
              <w:numPr>
                <w:ilvl w:val="0"/>
                <w:numId w:val="6"/>
              </w:numPr>
              <w:tabs>
                <w:tab w:val="clear" w:pos="1080"/>
                <w:tab w:val="num" w:pos="954"/>
              </w:tabs>
              <w:autoSpaceDE w:val="0"/>
              <w:autoSpaceDN w:val="0"/>
              <w:adjustRightInd w:val="0"/>
              <w:ind w:left="954"/>
              <w:jc w:val="both"/>
              <w:rPr>
                <w:szCs w:val="24"/>
                <w:lang w:val="fr-FR"/>
              </w:rPr>
            </w:pPr>
            <w:r w:rsidRPr="0019386B">
              <w:rPr>
                <w:szCs w:val="24"/>
                <w:lang w:val="fr"/>
              </w:rPr>
              <w:t xml:space="preserve">Le </w:t>
            </w:r>
            <w:r w:rsidR="000F083D" w:rsidRPr="0019386B">
              <w:rPr>
                <w:szCs w:val="24"/>
                <w:lang w:val="fr"/>
              </w:rPr>
              <w:t xml:space="preserve">consultant </w:t>
            </w:r>
            <w:r w:rsidRPr="0019386B">
              <w:rPr>
                <w:szCs w:val="24"/>
                <w:lang w:val="fr"/>
              </w:rPr>
              <w:t>doit</w:t>
            </w:r>
            <w:r w:rsidR="00DF42FF" w:rsidRPr="0019386B">
              <w:rPr>
                <w:szCs w:val="24"/>
                <w:lang w:val="fr"/>
              </w:rPr>
              <w:t xml:space="preserve"> fournir des informations sur sa capacité financière (</w:t>
            </w:r>
            <w:r w:rsidR="00FC0A6E" w:rsidRPr="0019386B">
              <w:rPr>
                <w:szCs w:val="24"/>
                <w:lang w:val="fr"/>
              </w:rPr>
              <w:t xml:space="preserve">Formulaire </w:t>
            </w:r>
            <w:r w:rsidR="00DF42FF" w:rsidRPr="0019386B">
              <w:rPr>
                <w:szCs w:val="24"/>
                <w:lang w:val="fr"/>
              </w:rPr>
              <w:t xml:space="preserve">TECH-2A qui figure à la </w:t>
            </w:r>
            <w:r w:rsidRPr="0019386B">
              <w:rPr>
                <w:szCs w:val="24"/>
                <w:lang w:val="fr"/>
              </w:rPr>
              <w:t>Section </w:t>
            </w:r>
            <w:r w:rsidR="00DF42FF" w:rsidRPr="0019386B">
              <w:rPr>
                <w:szCs w:val="24"/>
                <w:lang w:val="fr"/>
              </w:rPr>
              <w:t xml:space="preserve">IV A). </w:t>
            </w:r>
            <w:r w:rsidRPr="0019386B">
              <w:rPr>
                <w:szCs w:val="24"/>
                <w:lang w:val="fr"/>
              </w:rPr>
              <w:t xml:space="preserve">Le </w:t>
            </w:r>
            <w:r w:rsidR="00DF42FF" w:rsidRPr="0019386B">
              <w:rPr>
                <w:szCs w:val="24"/>
                <w:lang w:val="fr"/>
              </w:rPr>
              <w:t xml:space="preserve">Consultant </w:t>
            </w:r>
            <w:r w:rsidRPr="0019386B">
              <w:rPr>
                <w:szCs w:val="24"/>
                <w:lang w:val="fr"/>
              </w:rPr>
              <w:t>doit</w:t>
            </w:r>
            <w:r w:rsidR="00DF42FF" w:rsidRPr="0019386B">
              <w:rPr>
                <w:szCs w:val="24"/>
                <w:lang w:val="fr"/>
              </w:rPr>
              <w:t xml:space="preserve"> fournir des informations sur les procès, </w:t>
            </w:r>
            <w:r w:rsidRPr="0019386B">
              <w:rPr>
                <w:szCs w:val="24"/>
                <w:lang w:val="fr"/>
              </w:rPr>
              <w:t xml:space="preserve">litiges, </w:t>
            </w:r>
            <w:r w:rsidR="00DF42FF" w:rsidRPr="0019386B">
              <w:rPr>
                <w:szCs w:val="24"/>
                <w:lang w:val="fr"/>
              </w:rPr>
              <w:t xml:space="preserve">arbitrages, plaintes, enquêtes ou différends actuels ou passés auxquels il </w:t>
            </w:r>
            <w:r w:rsidR="00E63CCB" w:rsidRPr="0019386B">
              <w:rPr>
                <w:szCs w:val="24"/>
                <w:lang w:val="fr"/>
              </w:rPr>
              <w:t>est</w:t>
            </w:r>
            <w:r w:rsidR="00024C49" w:rsidRPr="0019386B">
              <w:rPr>
                <w:szCs w:val="24"/>
                <w:lang w:val="fr"/>
              </w:rPr>
              <w:t xml:space="preserve"> </w:t>
            </w:r>
            <w:r w:rsidR="00DF42FF" w:rsidRPr="0019386B">
              <w:rPr>
                <w:szCs w:val="24"/>
                <w:lang w:val="fr"/>
              </w:rPr>
              <w:t>parti</w:t>
            </w:r>
            <w:r w:rsidR="00E63CCB" w:rsidRPr="0019386B">
              <w:rPr>
                <w:szCs w:val="24"/>
                <w:lang w:val="fr"/>
              </w:rPr>
              <w:t>e</w:t>
            </w:r>
            <w:r w:rsidR="00DF42FF" w:rsidRPr="0019386B">
              <w:rPr>
                <w:szCs w:val="24"/>
                <w:lang w:val="fr"/>
              </w:rPr>
              <w:t xml:space="preserve"> (</w:t>
            </w:r>
            <w:r w:rsidRPr="0019386B">
              <w:rPr>
                <w:szCs w:val="24"/>
                <w:lang w:val="fr"/>
              </w:rPr>
              <w:t xml:space="preserve">Formulaire </w:t>
            </w:r>
            <w:r w:rsidR="00DF42FF" w:rsidRPr="0019386B">
              <w:rPr>
                <w:szCs w:val="24"/>
                <w:lang w:val="fr"/>
              </w:rPr>
              <w:t xml:space="preserve">TECH-2B qui figure à la </w:t>
            </w:r>
            <w:r w:rsidRPr="0019386B">
              <w:rPr>
                <w:szCs w:val="24"/>
                <w:lang w:val="fr"/>
              </w:rPr>
              <w:t>Section </w:t>
            </w:r>
            <w:r w:rsidR="00DF42FF" w:rsidRPr="0019386B">
              <w:rPr>
                <w:szCs w:val="24"/>
                <w:lang w:val="fr"/>
              </w:rPr>
              <w:t xml:space="preserve">IV A). </w:t>
            </w:r>
            <w:r w:rsidRPr="0019386B">
              <w:rPr>
                <w:szCs w:val="24"/>
                <w:lang w:val="fr"/>
              </w:rPr>
              <w:t xml:space="preserve">Le </w:t>
            </w:r>
            <w:r w:rsidR="00DF42FF" w:rsidRPr="0019386B">
              <w:rPr>
                <w:szCs w:val="24"/>
                <w:lang w:val="fr"/>
              </w:rPr>
              <w:t>Consultant doit fournir une brève description de s</w:t>
            </w:r>
            <w:r w:rsidRPr="0019386B">
              <w:rPr>
                <w:szCs w:val="24"/>
                <w:lang w:val="fr"/>
              </w:rPr>
              <w:t xml:space="preserve">on cabinet </w:t>
            </w:r>
            <w:r w:rsidR="00DF42FF" w:rsidRPr="0019386B">
              <w:rPr>
                <w:szCs w:val="24"/>
                <w:lang w:val="fr"/>
              </w:rPr>
              <w:t xml:space="preserve">et </w:t>
            </w:r>
            <w:r w:rsidRPr="0019386B">
              <w:rPr>
                <w:szCs w:val="24"/>
                <w:lang w:val="fr"/>
              </w:rPr>
              <w:t xml:space="preserve">un aperçu </w:t>
            </w:r>
            <w:r w:rsidR="00DF42FF" w:rsidRPr="0019386B">
              <w:rPr>
                <w:szCs w:val="24"/>
                <w:lang w:val="fr"/>
              </w:rPr>
              <w:t xml:space="preserve">de son expérience </w:t>
            </w:r>
            <w:r w:rsidR="00FC0A6E" w:rsidRPr="0019386B">
              <w:rPr>
                <w:szCs w:val="24"/>
                <w:lang w:val="fr"/>
              </w:rPr>
              <w:t xml:space="preserve">récente </w:t>
            </w:r>
            <w:r w:rsidR="00DF42FF" w:rsidRPr="0019386B">
              <w:rPr>
                <w:szCs w:val="24"/>
                <w:lang w:val="fr"/>
              </w:rPr>
              <w:t>ainsi que celle de chacun de ses éventuels associés dans le cadre de missions similaires (</w:t>
            </w:r>
            <w:r w:rsidR="00FC0A6E" w:rsidRPr="0019386B">
              <w:rPr>
                <w:szCs w:val="24"/>
                <w:lang w:val="fr"/>
              </w:rPr>
              <w:t xml:space="preserve">Formulaires </w:t>
            </w:r>
            <w:r w:rsidR="00DF42FF" w:rsidRPr="0019386B">
              <w:rPr>
                <w:szCs w:val="24"/>
                <w:lang w:val="fr"/>
              </w:rPr>
              <w:t>TECH-3 et TECH-4 qui figure</w:t>
            </w:r>
            <w:r w:rsidR="00FC0A6E" w:rsidRPr="0019386B">
              <w:rPr>
                <w:szCs w:val="24"/>
                <w:lang w:val="fr"/>
              </w:rPr>
              <w:t>nt</w:t>
            </w:r>
            <w:r w:rsidR="00DF42FF" w:rsidRPr="0019386B">
              <w:rPr>
                <w:szCs w:val="24"/>
                <w:lang w:val="fr"/>
              </w:rPr>
              <w:t xml:space="preserve"> à la </w:t>
            </w:r>
            <w:r w:rsidR="00FC0A6E" w:rsidRPr="0019386B">
              <w:rPr>
                <w:szCs w:val="24"/>
                <w:lang w:val="fr"/>
              </w:rPr>
              <w:t>Section </w:t>
            </w:r>
            <w:r w:rsidR="00DF42FF" w:rsidRPr="0019386B">
              <w:rPr>
                <w:szCs w:val="24"/>
                <w:lang w:val="fr"/>
              </w:rPr>
              <w:t xml:space="preserve">IV A). Pour chaque mission, l’aperçu de l’expérience doit </w:t>
            </w:r>
            <w:r w:rsidR="00FC0A6E" w:rsidRPr="0019386B">
              <w:rPr>
                <w:szCs w:val="24"/>
                <w:lang w:val="fr"/>
              </w:rPr>
              <w:t>indiquer</w:t>
            </w:r>
            <w:r w:rsidR="00DF42FF" w:rsidRPr="0019386B">
              <w:rPr>
                <w:szCs w:val="24"/>
                <w:lang w:val="fr"/>
              </w:rPr>
              <w:t xml:space="preserve"> les noms des associés ou du </w:t>
            </w:r>
            <w:r w:rsidR="00775614" w:rsidRPr="0019386B">
              <w:rPr>
                <w:szCs w:val="24"/>
                <w:lang w:val="fr"/>
              </w:rPr>
              <w:t xml:space="preserve">personnel </w:t>
            </w:r>
            <w:r w:rsidR="00DF42FF" w:rsidRPr="0019386B">
              <w:rPr>
                <w:szCs w:val="24"/>
                <w:lang w:val="fr"/>
              </w:rPr>
              <w:t xml:space="preserve">clé ayant participé à ladite mission, la durée de la mission, le montant du contrat et la </w:t>
            </w:r>
            <w:r w:rsidR="00775614" w:rsidRPr="0019386B">
              <w:rPr>
                <w:szCs w:val="24"/>
                <w:lang w:val="fr"/>
              </w:rPr>
              <w:t>part prise par le</w:t>
            </w:r>
            <w:r w:rsidR="00DF42FF" w:rsidRPr="0019386B">
              <w:rPr>
                <w:szCs w:val="24"/>
                <w:lang w:val="fr"/>
              </w:rPr>
              <w:t xml:space="preserve"> </w:t>
            </w:r>
            <w:r w:rsidR="007A0CDC" w:rsidRPr="0019386B">
              <w:rPr>
                <w:szCs w:val="24"/>
                <w:lang w:val="fr"/>
              </w:rPr>
              <w:t>Consultant</w:t>
            </w:r>
            <w:r w:rsidR="00DF42FF" w:rsidRPr="0019386B">
              <w:rPr>
                <w:szCs w:val="24"/>
                <w:lang w:val="fr"/>
              </w:rPr>
              <w:t xml:space="preserve">. Le </w:t>
            </w:r>
            <w:r w:rsidR="00775614" w:rsidRPr="0019386B">
              <w:rPr>
                <w:szCs w:val="24"/>
                <w:lang w:val="fr"/>
              </w:rPr>
              <w:t xml:space="preserve">consultant </w:t>
            </w:r>
            <w:r w:rsidR="00DF42FF" w:rsidRPr="0019386B">
              <w:rPr>
                <w:szCs w:val="24"/>
                <w:lang w:val="fr"/>
              </w:rPr>
              <w:t>ne doit fournir que les informations concernant les missions pour lesquelles il a été légalement recruté comme</w:t>
            </w:r>
            <w:r w:rsidR="0062499D" w:rsidRPr="0019386B">
              <w:rPr>
                <w:szCs w:val="24"/>
                <w:lang w:val="fr"/>
              </w:rPr>
              <w:t xml:space="preserve"> Consultant </w:t>
            </w:r>
            <w:r w:rsidR="00DF42FF" w:rsidRPr="0019386B">
              <w:rPr>
                <w:szCs w:val="24"/>
                <w:lang w:val="fr"/>
              </w:rPr>
              <w:t xml:space="preserve"> ou comme </w:t>
            </w:r>
            <w:r w:rsidR="00FC0A6E" w:rsidRPr="0019386B">
              <w:rPr>
                <w:szCs w:val="24"/>
                <w:lang w:val="fr"/>
              </w:rPr>
              <w:t xml:space="preserve">entreprise </w:t>
            </w:r>
            <w:r w:rsidR="00DF42FF" w:rsidRPr="0019386B">
              <w:rPr>
                <w:szCs w:val="24"/>
                <w:lang w:val="fr"/>
              </w:rPr>
              <w:t>chef de file d’une co</w:t>
            </w:r>
            <w:r w:rsidR="00FC0A6E" w:rsidRPr="0019386B">
              <w:rPr>
                <w:szCs w:val="24"/>
                <w:lang w:val="fr"/>
              </w:rPr>
              <w:t>-</w:t>
            </w:r>
            <w:r w:rsidR="00DF42FF" w:rsidRPr="0019386B">
              <w:rPr>
                <w:szCs w:val="24"/>
                <w:lang w:val="fr"/>
              </w:rPr>
              <w:t xml:space="preserve">entreprise. Les missions exécutées à titre privé par des membres individuels du personnel professionnel d’un </w:t>
            </w:r>
            <w:r w:rsidR="007A0CDC" w:rsidRPr="0019386B">
              <w:rPr>
                <w:szCs w:val="24"/>
                <w:lang w:val="fr"/>
              </w:rPr>
              <w:t xml:space="preserve">Consultant </w:t>
            </w:r>
            <w:r w:rsidR="00DF42FF" w:rsidRPr="0019386B">
              <w:rPr>
                <w:szCs w:val="24"/>
                <w:lang w:val="fr"/>
              </w:rPr>
              <w:t xml:space="preserve">ou par le biais d’autres </w:t>
            </w:r>
            <w:r w:rsidR="007A0CDC" w:rsidRPr="0019386B">
              <w:rPr>
                <w:szCs w:val="24"/>
                <w:lang w:val="fr"/>
              </w:rPr>
              <w:t>Consultant</w:t>
            </w:r>
            <w:r w:rsidR="00DF42FF" w:rsidRPr="0019386B">
              <w:rPr>
                <w:szCs w:val="24"/>
                <w:lang w:val="fr"/>
              </w:rPr>
              <w:t xml:space="preserve">s ne font partie ni de l’expérience du </w:t>
            </w:r>
            <w:r w:rsidR="007A0CDC" w:rsidRPr="0019386B">
              <w:rPr>
                <w:szCs w:val="24"/>
                <w:lang w:val="fr"/>
              </w:rPr>
              <w:t xml:space="preserve">Consultant </w:t>
            </w:r>
            <w:r w:rsidR="00DF42FF" w:rsidRPr="0019386B">
              <w:rPr>
                <w:szCs w:val="24"/>
                <w:lang w:val="fr"/>
              </w:rPr>
              <w:t xml:space="preserve">ni de celle d’un associé, même si elles peuvent figurer dans les CV desdits </w:t>
            </w:r>
            <w:r w:rsidR="00DD77EC" w:rsidRPr="0019386B">
              <w:rPr>
                <w:szCs w:val="24"/>
                <w:lang w:val="fr"/>
              </w:rPr>
              <w:t>membres du personnel professionnel</w:t>
            </w:r>
            <w:r w:rsidR="00DF42FF" w:rsidRPr="0019386B">
              <w:rPr>
                <w:szCs w:val="24"/>
                <w:lang w:val="fr"/>
              </w:rPr>
              <w:t xml:space="preserve">. Les </w:t>
            </w:r>
            <w:r w:rsidR="007A0CDC" w:rsidRPr="0019386B">
              <w:rPr>
                <w:szCs w:val="24"/>
                <w:lang w:val="fr"/>
              </w:rPr>
              <w:t>Consultant</w:t>
            </w:r>
            <w:r w:rsidR="00775614" w:rsidRPr="0019386B">
              <w:rPr>
                <w:szCs w:val="24"/>
                <w:lang w:val="fr"/>
              </w:rPr>
              <w:t xml:space="preserve">s </w:t>
            </w:r>
            <w:r w:rsidR="00DF42FF" w:rsidRPr="0019386B">
              <w:rPr>
                <w:szCs w:val="24"/>
                <w:lang w:val="fr"/>
              </w:rPr>
              <w:t xml:space="preserve">doivent pouvoir justifier leur expérience déclarée, à la demande de l’Entité MCA. Le </w:t>
            </w:r>
            <w:r w:rsidR="00775614" w:rsidRPr="0019386B">
              <w:rPr>
                <w:szCs w:val="24"/>
                <w:lang w:val="fr"/>
              </w:rPr>
              <w:t>c</w:t>
            </w:r>
            <w:r w:rsidR="00FC0A6E" w:rsidRPr="0019386B">
              <w:rPr>
                <w:szCs w:val="24"/>
                <w:lang w:val="fr"/>
              </w:rPr>
              <w:t xml:space="preserve">onsultant </w:t>
            </w:r>
            <w:r w:rsidR="00DF42FF" w:rsidRPr="0019386B">
              <w:rPr>
                <w:szCs w:val="24"/>
                <w:lang w:val="fr"/>
              </w:rPr>
              <w:t xml:space="preserve">doit fournir </w:t>
            </w:r>
            <w:r w:rsidR="00FC0A6E" w:rsidRPr="0019386B">
              <w:rPr>
                <w:szCs w:val="24"/>
                <w:lang w:val="fr"/>
              </w:rPr>
              <w:t>s</w:t>
            </w:r>
            <w:r w:rsidR="00DF42FF" w:rsidRPr="0019386B">
              <w:rPr>
                <w:szCs w:val="24"/>
                <w:lang w:val="fr"/>
              </w:rPr>
              <w:t>es références (</w:t>
            </w:r>
            <w:r w:rsidR="00FC0A6E" w:rsidRPr="0019386B">
              <w:rPr>
                <w:szCs w:val="24"/>
                <w:lang w:val="fr"/>
              </w:rPr>
              <w:t xml:space="preserve">Formulaires </w:t>
            </w:r>
            <w:r w:rsidR="00054BF5" w:rsidRPr="0019386B">
              <w:rPr>
                <w:szCs w:val="24"/>
                <w:lang w:val="fr"/>
              </w:rPr>
              <w:t xml:space="preserve">TECH-5 </w:t>
            </w:r>
            <w:r w:rsidR="00DF42FF" w:rsidRPr="0019386B">
              <w:rPr>
                <w:szCs w:val="24"/>
                <w:lang w:val="fr"/>
              </w:rPr>
              <w:t>qui figure</w:t>
            </w:r>
            <w:r w:rsidR="00FC0A6E" w:rsidRPr="0019386B">
              <w:rPr>
                <w:szCs w:val="24"/>
                <w:lang w:val="fr"/>
              </w:rPr>
              <w:t>nt</w:t>
            </w:r>
            <w:r w:rsidR="00DF42FF" w:rsidRPr="0019386B">
              <w:rPr>
                <w:szCs w:val="24"/>
                <w:lang w:val="fr"/>
              </w:rPr>
              <w:t xml:space="preserve"> à la </w:t>
            </w:r>
            <w:r w:rsidR="00FC0A6E" w:rsidRPr="0019386B">
              <w:rPr>
                <w:szCs w:val="24"/>
                <w:lang w:val="fr"/>
              </w:rPr>
              <w:t>Section </w:t>
            </w:r>
            <w:r w:rsidR="00DF42FF" w:rsidRPr="0019386B">
              <w:rPr>
                <w:szCs w:val="24"/>
                <w:lang w:val="fr"/>
              </w:rPr>
              <w:t>IV A).</w:t>
            </w:r>
          </w:p>
          <w:p w14:paraId="65BD8686" w14:textId="77777777" w:rsidR="00DF42FF" w:rsidRPr="0019386B" w:rsidRDefault="00DF42FF" w:rsidP="00051295">
            <w:pPr>
              <w:pStyle w:val="SimpleLista"/>
              <w:widowControl w:val="0"/>
              <w:numPr>
                <w:ilvl w:val="0"/>
                <w:numId w:val="6"/>
              </w:numPr>
              <w:tabs>
                <w:tab w:val="clear" w:pos="1080"/>
                <w:tab w:val="num" w:pos="954"/>
              </w:tabs>
              <w:autoSpaceDE w:val="0"/>
              <w:autoSpaceDN w:val="0"/>
              <w:adjustRightInd w:val="0"/>
              <w:ind w:left="954"/>
              <w:jc w:val="both"/>
              <w:rPr>
                <w:szCs w:val="24"/>
                <w:lang w:val="fr-FR"/>
              </w:rPr>
            </w:pPr>
            <w:r w:rsidRPr="0019386B">
              <w:rPr>
                <w:szCs w:val="24"/>
                <w:lang w:val="fr"/>
              </w:rPr>
              <w:t xml:space="preserve">Le </w:t>
            </w:r>
            <w:r w:rsidR="00FC0A6E" w:rsidRPr="0019386B">
              <w:rPr>
                <w:szCs w:val="24"/>
                <w:lang w:val="fr"/>
              </w:rPr>
              <w:t xml:space="preserve">Formulaire </w:t>
            </w:r>
            <w:r w:rsidRPr="0019386B">
              <w:rPr>
                <w:szCs w:val="24"/>
                <w:lang w:val="fr"/>
              </w:rPr>
              <w:t xml:space="preserve">TECH-7 qui figure à la </w:t>
            </w:r>
            <w:r w:rsidR="00FC0A6E" w:rsidRPr="0019386B">
              <w:rPr>
                <w:szCs w:val="24"/>
                <w:lang w:val="fr"/>
              </w:rPr>
              <w:t>Section </w:t>
            </w:r>
            <w:r w:rsidRPr="0019386B">
              <w:rPr>
                <w:szCs w:val="24"/>
                <w:lang w:val="fr"/>
              </w:rPr>
              <w:t xml:space="preserve">IV A est utilisé pour présenter les </w:t>
            </w:r>
            <w:r w:rsidR="00775614" w:rsidRPr="0019386B">
              <w:rPr>
                <w:szCs w:val="24"/>
                <w:lang w:val="fr"/>
              </w:rPr>
              <w:t>observations</w:t>
            </w:r>
            <w:r w:rsidR="00FC0A6E" w:rsidRPr="0019386B">
              <w:rPr>
                <w:szCs w:val="24"/>
                <w:lang w:val="fr"/>
              </w:rPr>
              <w:t xml:space="preserve"> </w:t>
            </w:r>
            <w:r w:rsidRPr="0019386B">
              <w:rPr>
                <w:szCs w:val="24"/>
                <w:lang w:val="fr"/>
              </w:rPr>
              <w:t xml:space="preserve">ou suggestions </w:t>
            </w:r>
            <w:r w:rsidR="00775614" w:rsidRPr="0019386B">
              <w:rPr>
                <w:szCs w:val="24"/>
                <w:lang w:val="fr"/>
              </w:rPr>
              <w:t xml:space="preserve">éventuelles </w:t>
            </w:r>
            <w:r w:rsidRPr="0019386B">
              <w:rPr>
                <w:szCs w:val="24"/>
                <w:lang w:val="fr"/>
              </w:rPr>
              <w:t xml:space="preserve">sur les Termes de référence, ainsi que les </w:t>
            </w:r>
            <w:r w:rsidR="00FC0A6E" w:rsidRPr="0019386B">
              <w:rPr>
                <w:szCs w:val="24"/>
                <w:lang w:val="fr"/>
              </w:rPr>
              <w:t xml:space="preserve">propositions </w:t>
            </w:r>
            <w:r w:rsidRPr="0019386B">
              <w:rPr>
                <w:szCs w:val="24"/>
                <w:lang w:val="fr"/>
              </w:rPr>
              <w:t xml:space="preserve">réalisables </w:t>
            </w:r>
            <w:r w:rsidR="00FC0A6E" w:rsidRPr="0019386B">
              <w:rPr>
                <w:szCs w:val="24"/>
                <w:lang w:val="fr"/>
              </w:rPr>
              <w:t>susceptibles</w:t>
            </w:r>
            <w:r w:rsidRPr="0019386B">
              <w:rPr>
                <w:szCs w:val="24"/>
                <w:lang w:val="fr"/>
              </w:rPr>
              <w:t xml:space="preserve"> d’améliorer la qualité/l’efficacité de la mission</w:t>
            </w:r>
            <w:r w:rsidR="00FC0A6E" w:rsidRPr="0019386B">
              <w:rPr>
                <w:szCs w:val="24"/>
                <w:lang w:val="fr"/>
              </w:rPr>
              <w:t>,</w:t>
            </w:r>
            <w:r w:rsidRPr="0019386B">
              <w:rPr>
                <w:szCs w:val="24"/>
                <w:lang w:val="fr"/>
              </w:rPr>
              <w:t xml:space="preserve"> </w:t>
            </w:r>
            <w:r w:rsidR="00FC0A6E" w:rsidRPr="0019386B">
              <w:rPr>
                <w:szCs w:val="24"/>
                <w:lang w:val="fr"/>
              </w:rPr>
              <w:t xml:space="preserve">y compris les </w:t>
            </w:r>
            <w:r w:rsidR="00775614" w:rsidRPr="0019386B">
              <w:rPr>
                <w:szCs w:val="24"/>
                <w:lang w:val="fr"/>
              </w:rPr>
              <w:t xml:space="preserve">observations </w:t>
            </w:r>
            <w:r w:rsidR="00FC0A6E" w:rsidRPr="0019386B">
              <w:rPr>
                <w:szCs w:val="24"/>
                <w:lang w:val="fr"/>
              </w:rPr>
              <w:t xml:space="preserve">ou suggestions </w:t>
            </w:r>
            <w:r w:rsidRPr="0019386B">
              <w:rPr>
                <w:szCs w:val="24"/>
                <w:lang w:val="fr"/>
              </w:rPr>
              <w:t xml:space="preserve">sur les </w:t>
            </w:r>
            <w:r w:rsidR="00FC0A6E" w:rsidRPr="0019386B">
              <w:rPr>
                <w:szCs w:val="24"/>
                <w:lang w:val="fr"/>
              </w:rPr>
              <w:t>besoins en matière de</w:t>
            </w:r>
            <w:r w:rsidRPr="0019386B">
              <w:rPr>
                <w:szCs w:val="24"/>
                <w:lang w:val="fr"/>
              </w:rPr>
              <w:t xml:space="preserve"> personnel</w:t>
            </w:r>
            <w:r w:rsidR="00FC0A6E" w:rsidRPr="0019386B">
              <w:rPr>
                <w:szCs w:val="24"/>
                <w:lang w:val="fr"/>
              </w:rPr>
              <w:t>, de s</w:t>
            </w:r>
            <w:r w:rsidRPr="0019386B">
              <w:rPr>
                <w:szCs w:val="24"/>
                <w:lang w:val="fr"/>
              </w:rPr>
              <w:t xml:space="preserve">ervices et </w:t>
            </w:r>
            <w:r w:rsidR="009403E6" w:rsidRPr="0019386B">
              <w:rPr>
                <w:szCs w:val="24"/>
                <w:lang w:val="fr"/>
              </w:rPr>
              <w:t>d</w:t>
            </w:r>
            <w:r w:rsidR="00775614" w:rsidRPr="0019386B">
              <w:rPr>
                <w:szCs w:val="24"/>
                <w:lang w:val="fr"/>
              </w:rPr>
              <w:t>’installations</w:t>
            </w:r>
            <w:r w:rsidR="009403E6" w:rsidRPr="0019386B">
              <w:rPr>
                <w:szCs w:val="24"/>
                <w:lang w:val="fr"/>
              </w:rPr>
              <w:t xml:space="preserve"> à fournir par</w:t>
            </w:r>
            <w:r w:rsidRPr="0019386B">
              <w:rPr>
                <w:szCs w:val="24"/>
                <w:lang w:val="fr"/>
              </w:rPr>
              <w:t xml:space="preserve"> la contrepartie, notamment </w:t>
            </w:r>
            <w:r w:rsidR="009403E6" w:rsidRPr="0019386B">
              <w:rPr>
                <w:szCs w:val="24"/>
                <w:lang w:val="fr"/>
              </w:rPr>
              <w:t>le support</w:t>
            </w:r>
            <w:r w:rsidRPr="0019386B">
              <w:rPr>
                <w:szCs w:val="24"/>
                <w:lang w:val="fr"/>
              </w:rPr>
              <w:t xml:space="preserve"> administratif, les bureaux, le</w:t>
            </w:r>
            <w:r w:rsidR="009403E6" w:rsidRPr="0019386B">
              <w:rPr>
                <w:szCs w:val="24"/>
                <w:lang w:val="fr"/>
              </w:rPr>
              <w:t>s</w:t>
            </w:r>
            <w:r w:rsidR="00FC0A6E" w:rsidRPr="0019386B">
              <w:rPr>
                <w:szCs w:val="24"/>
                <w:lang w:val="fr"/>
              </w:rPr>
              <w:t xml:space="preserve"> t</w:t>
            </w:r>
            <w:r w:rsidRPr="0019386B">
              <w:rPr>
                <w:szCs w:val="24"/>
                <w:lang w:val="fr"/>
              </w:rPr>
              <w:t>ransport</w:t>
            </w:r>
            <w:r w:rsidR="009403E6" w:rsidRPr="0019386B">
              <w:rPr>
                <w:szCs w:val="24"/>
                <w:lang w:val="fr"/>
              </w:rPr>
              <w:t>s</w:t>
            </w:r>
            <w:r w:rsidRPr="0019386B">
              <w:rPr>
                <w:szCs w:val="24"/>
                <w:lang w:val="fr"/>
              </w:rPr>
              <w:t xml:space="preserve"> loca</w:t>
            </w:r>
            <w:r w:rsidR="009403E6" w:rsidRPr="0019386B">
              <w:rPr>
                <w:szCs w:val="24"/>
                <w:lang w:val="fr"/>
              </w:rPr>
              <w:t>ux</w:t>
            </w:r>
            <w:r w:rsidRPr="0019386B">
              <w:rPr>
                <w:szCs w:val="24"/>
                <w:lang w:val="fr"/>
              </w:rPr>
              <w:t xml:space="preserve">, les équipements, les </w:t>
            </w:r>
            <w:r w:rsidRPr="0019386B">
              <w:rPr>
                <w:szCs w:val="24"/>
                <w:lang w:val="fr"/>
              </w:rPr>
              <w:lastRenderedPageBreak/>
              <w:t>données, etc. à fournir par l’Entité MCA.</w:t>
            </w:r>
          </w:p>
          <w:p w14:paraId="32DEC1AF" w14:textId="77777777" w:rsidR="00DF42FF" w:rsidRPr="0019386B" w:rsidRDefault="00DF42FF" w:rsidP="00051295">
            <w:pPr>
              <w:pStyle w:val="SimpleLista"/>
              <w:widowControl w:val="0"/>
              <w:numPr>
                <w:ilvl w:val="0"/>
                <w:numId w:val="6"/>
              </w:numPr>
              <w:tabs>
                <w:tab w:val="clear" w:pos="1080"/>
                <w:tab w:val="num" w:pos="954"/>
              </w:tabs>
              <w:autoSpaceDE w:val="0"/>
              <w:autoSpaceDN w:val="0"/>
              <w:adjustRightInd w:val="0"/>
              <w:ind w:left="954"/>
              <w:jc w:val="both"/>
              <w:rPr>
                <w:szCs w:val="24"/>
                <w:lang w:val="fr-FR"/>
              </w:rPr>
            </w:pPr>
            <w:r w:rsidRPr="0019386B">
              <w:rPr>
                <w:szCs w:val="24"/>
                <w:lang w:val="fr"/>
              </w:rPr>
              <w:t xml:space="preserve">Une description de l’approche, la méthodologie et </w:t>
            </w:r>
            <w:r w:rsidR="00FC0A6E" w:rsidRPr="0019386B">
              <w:rPr>
                <w:szCs w:val="24"/>
                <w:lang w:val="fr"/>
              </w:rPr>
              <w:t>le</w:t>
            </w:r>
            <w:r w:rsidRPr="0019386B">
              <w:rPr>
                <w:szCs w:val="24"/>
                <w:lang w:val="fr"/>
              </w:rPr>
              <w:t xml:space="preserve"> </w:t>
            </w:r>
            <w:r w:rsidR="00C037A1" w:rsidRPr="0019386B">
              <w:rPr>
                <w:szCs w:val="24"/>
                <w:lang w:val="fr"/>
              </w:rPr>
              <w:t xml:space="preserve">programme </w:t>
            </w:r>
            <w:r w:rsidR="00566E13" w:rsidRPr="0019386B">
              <w:rPr>
                <w:szCs w:val="24"/>
                <w:lang w:val="fr"/>
              </w:rPr>
              <w:t>de travail</w:t>
            </w:r>
            <w:r w:rsidRPr="0019386B">
              <w:rPr>
                <w:szCs w:val="24"/>
                <w:lang w:val="fr"/>
              </w:rPr>
              <w:t xml:space="preserve"> </w:t>
            </w:r>
            <w:r w:rsidR="00FC0A6E" w:rsidRPr="0019386B">
              <w:rPr>
                <w:szCs w:val="24"/>
                <w:lang w:val="fr"/>
              </w:rPr>
              <w:t xml:space="preserve">proposé </w:t>
            </w:r>
            <w:r w:rsidRPr="0019386B">
              <w:rPr>
                <w:szCs w:val="24"/>
                <w:lang w:val="fr"/>
              </w:rPr>
              <w:t xml:space="preserve">pour l’exécution de la mission couvrant les sujets suivants : </w:t>
            </w:r>
            <w:r w:rsidR="00FC0A6E" w:rsidRPr="0019386B">
              <w:rPr>
                <w:szCs w:val="24"/>
                <w:lang w:val="fr"/>
              </w:rPr>
              <w:t>l’</w:t>
            </w:r>
            <w:r w:rsidRPr="0019386B">
              <w:rPr>
                <w:szCs w:val="24"/>
                <w:lang w:val="fr"/>
              </w:rPr>
              <w:t xml:space="preserve">approche technique et </w:t>
            </w:r>
            <w:r w:rsidR="00FC0A6E" w:rsidRPr="0019386B">
              <w:rPr>
                <w:szCs w:val="24"/>
                <w:lang w:val="fr"/>
              </w:rPr>
              <w:t xml:space="preserve">la </w:t>
            </w:r>
            <w:r w:rsidRPr="0019386B">
              <w:rPr>
                <w:szCs w:val="24"/>
                <w:lang w:val="fr"/>
              </w:rPr>
              <w:t xml:space="preserve">méthodologie, </w:t>
            </w:r>
            <w:r w:rsidR="00FC0A6E" w:rsidRPr="0019386B">
              <w:rPr>
                <w:szCs w:val="24"/>
                <w:lang w:val="fr"/>
              </w:rPr>
              <w:t xml:space="preserve">le </w:t>
            </w:r>
            <w:r w:rsidR="00C037A1" w:rsidRPr="0019386B">
              <w:rPr>
                <w:szCs w:val="24"/>
                <w:lang w:val="fr"/>
              </w:rPr>
              <w:t xml:space="preserve">programme </w:t>
            </w:r>
            <w:r w:rsidR="00566E13" w:rsidRPr="0019386B">
              <w:rPr>
                <w:szCs w:val="24"/>
                <w:lang w:val="fr"/>
              </w:rPr>
              <w:t>de travail</w:t>
            </w:r>
            <w:r w:rsidR="00FC0A6E" w:rsidRPr="0019386B">
              <w:rPr>
                <w:szCs w:val="24"/>
                <w:lang w:val="fr"/>
              </w:rPr>
              <w:t xml:space="preserve"> proposé</w:t>
            </w:r>
            <w:r w:rsidRPr="0019386B">
              <w:rPr>
                <w:szCs w:val="24"/>
                <w:lang w:val="fr"/>
              </w:rPr>
              <w:t xml:space="preserve">, </w:t>
            </w:r>
            <w:r w:rsidR="00FC0A6E" w:rsidRPr="0019386B">
              <w:rPr>
                <w:szCs w:val="24"/>
                <w:lang w:val="fr"/>
              </w:rPr>
              <w:t>ainsi que l’</w:t>
            </w:r>
            <w:r w:rsidRPr="0019386B">
              <w:rPr>
                <w:szCs w:val="24"/>
                <w:lang w:val="fr"/>
              </w:rPr>
              <w:t xml:space="preserve">organisation et </w:t>
            </w:r>
            <w:r w:rsidR="00FC0A6E" w:rsidRPr="0019386B">
              <w:rPr>
                <w:szCs w:val="24"/>
                <w:lang w:val="fr"/>
              </w:rPr>
              <w:t xml:space="preserve">le plan de dotation en </w:t>
            </w:r>
            <w:r w:rsidRPr="0019386B">
              <w:rPr>
                <w:szCs w:val="24"/>
                <w:lang w:val="fr"/>
              </w:rPr>
              <w:t xml:space="preserve">personnel. Des </w:t>
            </w:r>
            <w:r w:rsidR="00A407D8" w:rsidRPr="0019386B">
              <w:rPr>
                <w:szCs w:val="24"/>
                <w:lang w:val="fr"/>
              </w:rPr>
              <w:t xml:space="preserve">conseils </w:t>
            </w:r>
            <w:r w:rsidRPr="0019386B">
              <w:rPr>
                <w:szCs w:val="24"/>
                <w:lang w:val="fr"/>
              </w:rPr>
              <w:t xml:space="preserve">sur le contenu de cette section de la proposition technique figurent dans le </w:t>
            </w:r>
            <w:r w:rsidR="00A407D8" w:rsidRPr="0019386B">
              <w:rPr>
                <w:szCs w:val="24"/>
                <w:lang w:val="fr"/>
              </w:rPr>
              <w:t xml:space="preserve">Formulaire </w:t>
            </w:r>
            <w:r w:rsidRPr="0019386B">
              <w:rPr>
                <w:szCs w:val="24"/>
                <w:lang w:val="fr"/>
              </w:rPr>
              <w:t xml:space="preserve">TECH-6 de la </w:t>
            </w:r>
            <w:r w:rsidR="00A407D8" w:rsidRPr="0019386B">
              <w:rPr>
                <w:szCs w:val="24"/>
                <w:lang w:val="fr"/>
              </w:rPr>
              <w:t>Section </w:t>
            </w:r>
            <w:r w:rsidRPr="0019386B">
              <w:rPr>
                <w:szCs w:val="24"/>
                <w:lang w:val="fr"/>
              </w:rPr>
              <w:t xml:space="preserve">IV A. Le </w:t>
            </w:r>
            <w:r w:rsidR="00C037A1" w:rsidRPr="0019386B">
              <w:rPr>
                <w:szCs w:val="24"/>
                <w:lang w:val="fr"/>
              </w:rPr>
              <w:t xml:space="preserve">programme </w:t>
            </w:r>
            <w:r w:rsidR="00566E13" w:rsidRPr="0019386B">
              <w:rPr>
                <w:szCs w:val="24"/>
                <w:lang w:val="fr"/>
              </w:rPr>
              <w:t>de travail</w:t>
            </w:r>
            <w:r w:rsidRPr="0019386B">
              <w:rPr>
                <w:szCs w:val="24"/>
                <w:lang w:val="fr"/>
              </w:rPr>
              <w:t xml:space="preserve"> </w:t>
            </w:r>
            <w:r w:rsidR="00A407D8" w:rsidRPr="0019386B">
              <w:rPr>
                <w:szCs w:val="24"/>
                <w:lang w:val="fr"/>
              </w:rPr>
              <w:t xml:space="preserve">proposé </w:t>
            </w:r>
            <w:r w:rsidRPr="0019386B">
              <w:rPr>
                <w:szCs w:val="24"/>
                <w:lang w:val="fr"/>
              </w:rPr>
              <w:t>doit respecter le calendrier des travaux et des livrables (</w:t>
            </w:r>
            <w:r w:rsidR="00A407D8" w:rsidRPr="0019386B">
              <w:rPr>
                <w:szCs w:val="24"/>
                <w:lang w:val="fr"/>
              </w:rPr>
              <w:t xml:space="preserve">Formulaire </w:t>
            </w:r>
            <w:r w:rsidRPr="0019386B">
              <w:rPr>
                <w:szCs w:val="24"/>
                <w:lang w:val="fr"/>
              </w:rPr>
              <w:t xml:space="preserve">TECH-10 de la </w:t>
            </w:r>
            <w:r w:rsidR="00A407D8" w:rsidRPr="0019386B">
              <w:rPr>
                <w:szCs w:val="24"/>
                <w:lang w:val="fr"/>
              </w:rPr>
              <w:t>Section </w:t>
            </w:r>
            <w:r w:rsidRPr="0019386B">
              <w:rPr>
                <w:szCs w:val="24"/>
                <w:lang w:val="fr"/>
              </w:rPr>
              <w:t>IV A), qui présente</w:t>
            </w:r>
            <w:r w:rsidR="00A407D8" w:rsidRPr="0019386B">
              <w:rPr>
                <w:szCs w:val="24"/>
                <w:lang w:val="fr"/>
              </w:rPr>
              <w:t>ra</w:t>
            </w:r>
            <w:r w:rsidRPr="0019386B">
              <w:rPr>
                <w:szCs w:val="24"/>
                <w:lang w:val="fr"/>
              </w:rPr>
              <w:t xml:space="preserve"> sous forme de </w:t>
            </w:r>
            <w:r w:rsidR="00C037A1" w:rsidRPr="0019386B">
              <w:rPr>
                <w:szCs w:val="24"/>
                <w:lang w:val="fr"/>
              </w:rPr>
              <w:t>diagrammes</w:t>
            </w:r>
            <w:r w:rsidR="00A407D8" w:rsidRPr="0019386B">
              <w:rPr>
                <w:szCs w:val="24"/>
                <w:lang w:val="fr"/>
              </w:rPr>
              <w:t xml:space="preserve"> </w:t>
            </w:r>
            <w:r w:rsidRPr="0019386B">
              <w:rPr>
                <w:szCs w:val="24"/>
                <w:lang w:val="fr"/>
              </w:rPr>
              <w:t xml:space="preserve">à barres </w:t>
            </w:r>
            <w:r w:rsidR="00A407D8" w:rsidRPr="0019386B">
              <w:rPr>
                <w:szCs w:val="24"/>
                <w:lang w:val="fr"/>
              </w:rPr>
              <w:t xml:space="preserve">le calendrier </w:t>
            </w:r>
            <w:r w:rsidRPr="0019386B">
              <w:rPr>
                <w:szCs w:val="24"/>
                <w:lang w:val="fr"/>
              </w:rPr>
              <w:t>proposé pour chaque activité.</w:t>
            </w:r>
          </w:p>
          <w:p w14:paraId="26B92BD8" w14:textId="77777777" w:rsidR="00DF42FF" w:rsidRPr="0019386B" w:rsidRDefault="00DF42FF" w:rsidP="00051295">
            <w:pPr>
              <w:pStyle w:val="SimpleLista"/>
              <w:widowControl w:val="0"/>
              <w:numPr>
                <w:ilvl w:val="0"/>
                <w:numId w:val="6"/>
              </w:numPr>
              <w:tabs>
                <w:tab w:val="clear" w:pos="1080"/>
                <w:tab w:val="num" w:pos="954"/>
              </w:tabs>
              <w:autoSpaceDE w:val="0"/>
              <w:autoSpaceDN w:val="0"/>
              <w:adjustRightInd w:val="0"/>
              <w:ind w:left="954"/>
              <w:jc w:val="both"/>
              <w:rPr>
                <w:szCs w:val="24"/>
                <w:lang w:val="fr-FR"/>
              </w:rPr>
            </w:pPr>
            <w:r w:rsidRPr="0019386B">
              <w:rPr>
                <w:szCs w:val="24"/>
                <w:lang w:val="fr"/>
              </w:rPr>
              <w:t xml:space="preserve">Le </w:t>
            </w:r>
            <w:r w:rsidR="00A407D8" w:rsidRPr="0019386B">
              <w:rPr>
                <w:szCs w:val="24"/>
                <w:lang w:val="fr"/>
              </w:rPr>
              <w:t xml:space="preserve">Formulaire </w:t>
            </w:r>
            <w:r w:rsidRPr="0019386B">
              <w:rPr>
                <w:szCs w:val="24"/>
                <w:lang w:val="fr"/>
              </w:rPr>
              <w:t xml:space="preserve">TECH-8 de la </w:t>
            </w:r>
            <w:r w:rsidR="00A407D8" w:rsidRPr="0019386B">
              <w:rPr>
                <w:szCs w:val="24"/>
                <w:lang w:val="fr"/>
              </w:rPr>
              <w:t>Section </w:t>
            </w:r>
            <w:r w:rsidRPr="0019386B">
              <w:rPr>
                <w:szCs w:val="24"/>
                <w:lang w:val="fr"/>
              </w:rPr>
              <w:t xml:space="preserve">IV A présente la liste du </w:t>
            </w:r>
            <w:r w:rsidR="00775614" w:rsidRPr="0019386B">
              <w:rPr>
                <w:szCs w:val="24"/>
                <w:lang w:val="fr"/>
              </w:rPr>
              <w:t xml:space="preserve">personnel </w:t>
            </w:r>
            <w:r w:rsidR="00A407D8" w:rsidRPr="0019386B">
              <w:rPr>
                <w:szCs w:val="24"/>
                <w:lang w:val="fr"/>
              </w:rPr>
              <w:t xml:space="preserve">professionnel </w:t>
            </w:r>
            <w:r w:rsidRPr="0019386B">
              <w:rPr>
                <w:szCs w:val="24"/>
                <w:lang w:val="fr"/>
              </w:rPr>
              <w:t>clé par domaine d’expertise, l</w:t>
            </w:r>
            <w:r w:rsidR="00A407D8" w:rsidRPr="0019386B">
              <w:rPr>
                <w:szCs w:val="24"/>
                <w:lang w:val="fr"/>
              </w:rPr>
              <w:t>e poste d’affectation</w:t>
            </w:r>
            <w:r w:rsidRPr="0019386B">
              <w:rPr>
                <w:szCs w:val="24"/>
                <w:lang w:val="fr"/>
              </w:rPr>
              <w:t xml:space="preserve"> </w:t>
            </w:r>
            <w:r w:rsidR="00A407D8" w:rsidRPr="0019386B">
              <w:rPr>
                <w:szCs w:val="24"/>
                <w:lang w:val="fr"/>
              </w:rPr>
              <w:t xml:space="preserve">de chaque personne </w:t>
            </w:r>
            <w:r w:rsidRPr="0019386B">
              <w:rPr>
                <w:szCs w:val="24"/>
                <w:lang w:val="fr"/>
              </w:rPr>
              <w:t xml:space="preserve">et </w:t>
            </w:r>
            <w:r w:rsidR="00A407D8" w:rsidRPr="0019386B">
              <w:rPr>
                <w:szCs w:val="24"/>
                <w:lang w:val="fr"/>
              </w:rPr>
              <w:t xml:space="preserve">la </w:t>
            </w:r>
            <w:r w:rsidRPr="0019386B">
              <w:rPr>
                <w:szCs w:val="24"/>
                <w:lang w:val="fr"/>
              </w:rPr>
              <w:t>tâche</w:t>
            </w:r>
            <w:r w:rsidR="00A407D8" w:rsidRPr="0019386B">
              <w:rPr>
                <w:szCs w:val="24"/>
                <w:lang w:val="fr"/>
              </w:rPr>
              <w:t xml:space="preserve"> qui lui incombe</w:t>
            </w:r>
            <w:r w:rsidRPr="0019386B">
              <w:rPr>
                <w:szCs w:val="24"/>
                <w:lang w:val="fr"/>
              </w:rPr>
              <w:t>.</w:t>
            </w:r>
          </w:p>
          <w:p w14:paraId="28D3CC12" w14:textId="77777777" w:rsidR="00DF42FF" w:rsidRPr="0019386B" w:rsidRDefault="00DF42FF" w:rsidP="00051295">
            <w:pPr>
              <w:pStyle w:val="SimpleLista"/>
              <w:widowControl w:val="0"/>
              <w:numPr>
                <w:ilvl w:val="0"/>
                <w:numId w:val="6"/>
              </w:numPr>
              <w:tabs>
                <w:tab w:val="clear" w:pos="1080"/>
                <w:tab w:val="num" w:pos="954"/>
              </w:tabs>
              <w:autoSpaceDE w:val="0"/>
              <w:autoSpaceDN w:val="0"/>
              <w:adjustRightInd w:val="0"/>
              <w:ind w:left="954"/>
              <w:jc w:val="both"/>
              <w:rPr>
                <w:szCs w:val="24"/>
                <w:lang w:val="fr-FR"/>
              </w:rPr>
            </w:pPr>
            <w:r w:rsidRPr="0019386B">
              <w:rPr>
                <w:szCs w:val="24"/>
                <w:lang w:val="fr"/>
              </w:rPr>
              <w:t xml:space="preserve">Le </w:t>
            </w:r>
            <w:r w:rsidR="00A407D8" w:rsidRPr="0019386B">
              <w:rPr>
                <w:szCs w:val="24"/>
                <w:lang w:val="fr"/>
              </w:rPr>
              <w:t xml:space="preserve">Formulaire </w:t>
            </w:r>
            <w:r w:rsidRPr="0019386B">
              <w:rPr>
                <w:szCs w:val="24"/>
                <w:lang w:val="fr"/>
              </w:rPr>
              <w:t xml:space="preserve">TECH-9 de la </w:t>
            </w:r>
            <w:r w:rsidR="00A407D8" w:rsidRPr="0019386B">
              <w:rPr>
                <w:szCs w:val="24"/>
                <w:lang w:val="fr"/>
              </w:rPr>
              <w:t>Section </w:t>
            </w:r>
            <w:r w:rsidRPr="0019386B">
              <w:rPr>
                <w:szCs w:val="24"/>
                <w:lang w:val="fr"/>
              </w:rPr>
              <w:t>IV A présente l</w:t>
            </w:r>
            <w:r w:rsidR="00775614" w:rsidRPr="0019386B">
              <w:rPr>
                <w:szCs w:val="24"/>
                <w:lang w:val="fr"/>
              </w:rPr>
              <w:t xml:space="preserve">es estimations des apports de </w:t>
            </w:r>
            <w:r w:rsidRPr="0019386B">
              <w:rPr>
                <w:szCs w:val="24"/>
                <w:lang w:val="fr"/>
              </w:rPr>
              <w:t>personnel (</w:t>
            </w:r>
            <w:r w:rsidR="00A407D8" w:rsidRPr="0019386B">
              <w:rPr>
                <w:szCs w:val="24"/>
                <w:lang w:val="fr"/>
              </w:rPr>
              <w:t xml:space="preserve">en nombre de </w:t>
            </w:r>
            <w:r w:rsidRPr="0019386B">
              <w:rPr>
                <w:szCs w:val="24"/>
                <w:lang w:val="fr"/>
              </w:rPr>
              <w:t>personnes</w:t>
            </w:r>
            <w:r w:rsidR="00A407D8" w:rsidRPr="0019386B">
              <w:rPr>
                <w:szCs w:val="24"/>
                <w:lang w:val="fr"/>
              </w:rPr>
              <w:t>-</w:t>
            </w:r>
            <w:r w:rsidRPr="0019386B">
              <w:rPr>
                <w:szCs w:val="24"/>
                <w:lang w:val="fr"/>
              </w:rPr>
              <w:t xml:space="preserve"> mois de professionnels étrangers et </w:t>
            </w:r>
            <w:r w:rsidR="00A407D8" w:rsidRPr="0019386B">
              <w:rPr>
                <w:szCs w:val="24"/>
                <w:lang w:val="fr"/>
              </w:rPr>
              <w:t>nationaux</w:t>
            </w:r>
            <w:r w:rsidRPr="0019386B">
              <w:rPr>
                <w:szCs w:val="24"/>
                <w:lang w:val="fr"/>
              </w:rPr>
              <w:t xml:space="preserve">) </w:t>
            </w:r>
            <w:r w:rsidR="00A407D8" w:rsidRPr="0019386B">
              <w:rPr>
                <w:szCs w:val="24"/>
                <w:lang w:val="fr"/>
              </w:rPr>
              <w:t xml:space="preserve">nécessaire </w:t>
            </w:r>
            <w:r w:rsidRPr="0019386B">
              <w:rPr>
                <w:szCs w:val="24"/>
                <w:lang w:val="fr"/>
              </w:rPr>
              <w:t xml:space="preserve">pour </w:t>
            </w:r>
            <w:r w:rsidR="00A407D8" w:rsidRPr="0019386B">
              <w:rPr>
                <w:szCs w:val="24"/>
                <w:lang w:val="fr"/>
              </w:rPr>
              <w:t>l’</w:t>
            </w:r>
            <w:r w:rsidRPr="0019386B">
              <w:rPr>
                <w:szCs w:val="24"/>
                <w:lang w:val="fr"/>
              </w:rPr>
              <w:t>exécut</w:t>
            </w:r>
            <w:r w:rsidR="00A407D8" w:rsidRPr="0019386B">
              <w:rPr>
                <w:szCs w:val="24"/>
                <w:lang w:val="fr"/>
              </w:rPr>
              <w:t>ion de</w:t>
            </w:r>
            <w:r w:rsidRPr="0019386B">
              <w:rPr>
                <w:szCs w:val="24"/>
                <w:lang w:val="fr"/>
              </w:rPr>
              <w:t xml:space="preserve"> la mission. Le</w:t>
            </w:r>
            <w:r w:rsidR="00A407D8" w:rsidRPr="0019386B">
              <w:rPr>
                <w:szCs w:val="24"/>
                <w:lang w:val="fr"/>
              </w:rPr>
              <w:t xml:space="preserve">s données </w:t>
            </w:r>
            <w:r w:rsidR="000E75FB" w:rsidRPr="0019386B">
              <w:rPr>
                <w:szCs w:val="24"/>
                <w:lang w:val="fr"/>
              </w:rPr>
              <w:t>relatives aux</w:t>
            </w:r>
            <w:r w:rsidR="00A407D8" w:rsidRPr="0019386B">
              <w:rPr>
                <w:szCs w:val="24"/>
                <w:lang w:val="fr"/>
              </w:rPr>
              <w:t xml:space="preserve"> personnes-mois </w:t>
            </w:r>
            <w:r w:rsidRPr="0019386B">
              <w:rPr>
                <w:szCs w:val="24"/>
                <w:lang w:val="fr"/>
              </w:rPr>
              <w:t>doi</w:t>
            </w:r>
            <w:r w:rsidR="00A407D8" w:rsidRPr="0019386B">
              <w:rPr>
                <w:szCs w:val="24"/>
                <w:lang w:val="fr"/>
              </w:rPr>
              <w:t>ven</w:t>
            </w:r>
            <w:r w:rsidRPr="0019386B">
              <w:rPr>
                <w:szCs w:val="24"/>
                <w:lang w:val="fr"/>
              </w:rPr>
              <w:t xml:space="preserve">t être </w:t>
            </w:r>
            <w:r w:rsidR="00A407D8" w:rsidRPr="0019386B">
              <w:rPr>
                <w:szCs w:val="24"/>
                <w:lang w:val="fr"/>
              </w:rPr>
              <w:t>indiquées séparément pour le</w:t>
            </w:r>
            <w:r w:rsidRPr="0019386B">
              <w:rPr>
                <w:szCs w:val="24"/>
                <w:lang w:val="fr"/>
              </w:rPr>
              <w:t xml:space="preserve"> </w:t>
            </w:r>
            <w:r w:rsidR="00775614" w:rsidRPr="0019386B">
              <w:rPr>
                <w:szCs w:val="24"/>
                <w:lang w:val="fr"/>
              </w:rPr>
              <w:t xml:space="preserve">personnel </w:t>
            </w:r>
            <w:r w:rsidRPr="0019386B">
              <w:rPr>
                <w:szCs w:val="24"/>
                <w:lang w:val="fr"/>
              </w:rPr>
              <w:t>travail</w:t>
            </w:r>
            <w:r w:rsidR="00775614" w:rsidRPr="0019386B">
              <w:rPr>
                <w:szCs w:val="24"/>
                <w:lang w:val="fr"/>
              </w:rPr>
              <w:t>lant</w:t>
            </w:r>
            <w:r w:rsidRPr="0019386B">
              <w:rPr>
                <w:szCs w:val="24"/>
                <w:lang w:val="fr"/>
              </w:rPr>
              <w:t xml:space="preserve"> </w:t>
            </w:r>
            <w:r w:rsidR="00E4690B" w:rsidRPr="0019386B">
              <w:rPr>
                <w:szCs w:val="24"/>
                <w:lang w:val="fr"/>
              </w:rPr>
              <w:t>dans les bureaux du Consultant</w:t>
            </w:r>
            <w:r w:rsidR="00A407D8" w:rsidRPr="0019386B">
              <w:rPr>
                <w:szCs w:val="24"/>
                <w:lang w:val="fr"/>
              </w:rPr>
              <w:t xml:space="preserve"> </w:t>
            </w:r>
            <w:r w:rsidRPr="0019386B">
              <w:rPr>
                <w:szCs w:val="24"/>
                <w:lang w:val="fr"/>
              </w:rPr>
              <w:t xml:space="preserve">et </w:t>
            </w:r>
            <w:r w:rsidR="00775614" w:rsidRPr="0019386B">
              <w:rPr>
                <w:szCs w:val="24"/>
                <w:lang w:val="fr"/>
              </w:rPr>
              <w:t xml:space="preserve">ceux travaillant </w:t>
            </w:r>
            <w:r w:rsidRPr="0019386B">
              <w:rPr>
                <w:szCs w:val="24"/>
                <w:lang w:val="fr"/>
              </w:rPr>
              <w:t xml:space="preserve">sur le terrain, </w:t>
            </w:r>
            <w:r w:rsidR="00A407D8" w:rsidRPr="0019386B">
              <w:rPr>
                <w:szCs w:val="24"/>
                <w:lang w:val="fr"/>
              </w:rPr>
              <w:t>et pour le</w:t>
            </w:r>
            <w:r w:rsidRPr="0019386B">
              <w:rPr>
                <w:szCs w:val="24"/>
                <w:lang w:val="fr"/>
              </w:rPr>
              <w:t xml:space="preserve"> personnel professionnel étranger et </w:t>
            </w:r>
            <w:r w:rsidR="00775614" w:rsidRPr="0019386B">
              <w:rPr>
                <w:szCs w:val="24"/>
                <w:lang w:val="fr"/>
              </w:rPr>
              <w:t xml:space="preserve">le </w:t>
            </w:r>
            <w:r w:rsidRPr="0019386B">
              <w:rPr>
                <w:szCs w:val="24"/>
                <w:lang w:val="fr"/>
              </w:rPr>
              <w:t xml:space="preserve">personnel professionnel </w:t>
            </w:r>
            <w:r w:rsidR="00A407D8" w:rsidRPr="0019386B">
              <w:rPr>
                <w:szCs w:val="24"/>
                <w:lang w:val="fr"/>
              </w:rPr>
              <w:t>national</w:t>
            </w:r>
            <w:r w:rsidRPr="0019386B">
              <w:rPr>
                <w:szCs w:val="24"/>
                <w:lang w:val="fr"/>
              </w:rPr>
              <w:t>.</w:t>
            </w:r>
          </w:p>
          <w:p w14:paraId="604896C5" w14:textId="77777777" w:rsidR="00DF42FF" w:rsidRPr="0019386B" w:rsidRDefault="00DF42FF" w:rsidP="00051295">
            <w:pPr>
              <w:pStyle w:val="SimpleLista"/>
              <w:widowControl w:val="0"/>
              <w:numPr>
                <w:ilvl w:val="0"/>
                <w:numId w:val="6"/>
              </w:numPr>
              <w:tabs>
                <w:tab w:val="clear" w:pos="1080"/>
                <w:tab w:val="num" w:pos="954"/>
              </w:tabs>
              <w:autoSpaceDE w:val="0"/>
              <w:autoSpaceDN w:val="0"/>
              <w:adjustRightInd w:val="0"/>
              <w:ind w:left="954"/>
              <w:jc w:val="both"/>
              <w:rPr>
                <w:szCs w:val="24"/>
                <w:lang w:val="fr-FR"/>
              </w:rPr>
            </w:pPr>
            <w:r w:rsidRPr="0019386B">
              <w:rPr>
                <w:szCs w:val="24"/>
                <w:lang w:val="fr"/>
              </w:rPr>
              <w:t xml:space="preserve">Les CV des membres du </w:t>
            </w:r>
            <w:r w:rsidR="00775614" w:rsidRPr="0019386B">
              <w:rPr>
                <w:szCs w:val="24"/>
                <w:lang w:val="fr"/>
              </w:rPr>
              <w:t xml:space="preserve">personnel </w:t>
            </w:r>
            <w:r w:rsidR="00A407D8" w:rsidRPr="0019386B">
              <w:rPr>
                <w:szCs w:val="24"/>
                <w:lang w:val="fr"/>
              </w:rPr>
              <w:t xml:space="preserve">professionnel </w:t>
            </w:r>
            <w:r w:rsidRPr="0019386B">
              <w:rPr>
                <w:szCs w:val="24"/>
                <w:lang w:val="fr"/>
              </w:rPr>
              <w:t xml:space="preserve">clé signés par ces derniers et/ou par le représentant </w:t>
            </w:r>
            <w:r w:rsidR="00775614" w:rsidRPr="0019386B">
              <w:rPr>
                <w:szCs w:val="24"/>
                <w:lang w:val="fr"/>
              </w:rPr>
              <w:t xml:space="preserve">habilité </w:t>
            </w:r>
            <w:r w:rsidRPr="0019386B">
              <w:rPr>
                <w:szCs w:val="24"/>
                <w:lang w:val="fr"/>
              </w:rPr>
              <w:t>du Consultant (</w:t>
            </w:r>
            <w:r w:rsidR="00A407D8" w:rsidRPr="0019386B">
              <w:rPr>
                <w:szCs w:val="24"/>
                <w:lang w:val="fr"/>
              </w:rPr>
              <w:t xml:space="preserve">Formulaire </w:t>
            </w:r>
            <w:r w:rsidRPr="0019386B">
              <w:rPr>
                <w:szCs w:val="24"/>
                <w:lang w:val="fr"/>
              </w:rPr>
              <w:t xml:space="preserve">TECH-11 de la </w:t>
            </w:r>
            <w:r w:rsidR="00A407D8" w:rsidRPr="0019386B">
              <w:rPr>
                <w:szCs w:val="24"/>
                <w:lang w:val="fr"/>
              </w:rPr>
              <w:t>Section </w:t>
            </w:r>
            <w:r w:rsidRPr="0019386B">
              <w:rPr>
                <w:szCs w:val="24"/>
                <w:lang w:val="fr"/>
              </w:rPr>
              <w:t>IV A).</w:t>
            </w:r>
          </w:p>
          <w:p w14:paraId="5BCCE14D" w14:textId="77777777" w:rsidR="00DF42FF" w:rsidRPr="0019386B" w:rsidRDefault="00DF42FF" w:rsidP="00051295">
            <w:pPr>
              <w:pStyle w:val="SimpleLista"/>
              <w:widowControl w:val="0"/>
              <w:numPr>
                <w:ilvl w:val="0"/>
                <w:numId w:val="6"/>
              </w:numPr>
              <w:tabs>
                <w:tab w:val="clear" w:pos="1080"/>
                <w:tab w:val="num" w:pos="954"/>
              </w:tabs>
              <w:autoSpaceDE w:val="0"/>
              <w:autoSpaceDN w:val="0"/>
              <w:adjustRightInd w:val="0"/>
              <w:jc w:val="both"/>
              <w:rPr>
                <w:szCs w:val="24"/>
                <w:lang w:val="fr-FR"/>
              </w:rPr>
            </w:pPr>
            <w:r w:rsidRPr="0019386B">
              <w:rPr>
                <w:szCs w:val="24"/>
                <w:lang w:val="fr"/>
              </w:rPr>
              <w:t xml:space="preserve">Une description détaillée de la méthodologie proposée et du </w:t>
            </w:r>
            <w:r w:rsidR="00775614" w:rsidRPr="0019386B">
              <w:rPr>
                <w:szCs w:val="24"/>
                <w:lang w:val="fr"/>
              </w:rPr>
              <w:t>p</w:t>
            </w:r>
            <w:r w:rsidR="00A407D8" w:rsidRPr="0019386B">
              <w:rPr>
                <w:szCs w:val="24"/>
                <w:lang w:val="fr"/>
              </w:rPr>
              <w:t xml:space="preserve">ersonnel </w:t>
            </w:r>
            <w:r w:rsidRPr="0019386B">
              <w:rPr>
                <w:szCs w:val="24"/>
                <w:lang w:val="fr"/>
              </w:rPr>
              <w:t xml:space="preserve">requis pour la formation, si </w:t>
            </w:r>
            <w:r w:rsidR="00A407D8" w:rsidRPr="0019386B">
              <w:rPr>
                <w:szCs w:val="24"/>
                <w:lang w:val="fr"/>
              </w:rPr>
              <w:t xml:space="preserve">la formation est considérée dans </w:t>
            </w:r>
            <w:r w:rsidRPr="0019386B">
              <w:rPr>
                <w:b/>
                <w:bCs/>
                <w:szCs w:val="24"/>
                <w:lang w:val="fr"/>
              </w:rPr>
              <w:t>les DPDP</w:t>
            </w:r>
            <w:r w:rsidRPr="0019386B">
              <w:rPr>
                <w:szCs w:val="24"/>
                <w:lang w:val="fr"/>
              </w:rPr>
              <w:t xml:space="preserve"> comme </w:t>
            </w:r>
            <w:r w:rsidR="00A407D8" w:rsidRPr="0019386B">
              <w:rPr>
                <w:szCs w:val="24"/>
                <w:lang w:val="fr"/>
              </w:rPr>
              <w:t>étant un</w:t>
            </w:r>
            <w:r w:rsidR="000E75FB" w:rsidRPr="0019386B">
              <w:rPr>
                <w:szCs w:val="24"/>
                <w:lang w:val="fr"/>
              </w:rPr>
              <w:t>e composante</w:t>
            </w:r>
            <w:r w:rsidR="00E63CCB" w:rsidRPr="0019386B">
              <w:rPr>
                <w:szCs w:val="24"/>
                <w:lang w:val="fr"/>
              </w:rPr>
              <w:t xml:space="preserve"> </w:t>
            </w:r>
            <w:r w:rsidRPr="0019386B">
              <w:rPr>
                <w:szCs w:val="24"/>
                <w:lang w:val="fr"/>
              </w:rPr>
              <w:t>spécifique de la mission (</w:t>
            </w:r>
            <w:r w:rsidR="00A407D8" w:rsidRPr="0019386B">
              <w:rPr>
                <w:szCs w:val="24"/>
                <w:lang w:val="fr"/>
              </w:rPr>
              <w:t xml:space="preserve">Formulaire </w:t>
            </w:r>
            <w:r w:rsidRPr="0019386B">
              <w:rPr>
                <w:szCs w:val="24"/>
                <w:lang w:val="fr"/>
              </w:rPr>
              <w:t xml:space="preserve">TECH-6 de la </w:t>
            </w:r>
            <w:r w:rsidR="00A407D8" w:rsidRPr="0019386B">
              <w:rPr>
                <w:szCs w:val="24"/>
                <w:lang w:val="fr"/>
              </w:rPr>
              <w:t>Section </w:t>
            </w:r>
            <w:r w:rsidRPr="0019386B">
              <w:rPr>
                <w:szCs w:val="24"/>
                <w:lang w:val="fr"/>
              </w:rPr>
              <w:t>IV A).</w:t>
            </w:r>
          </w:p>
        </w:tc>
      </w:tr>
      <w:tr w:rsidR="00DF42FF" w:rsidRPr="000C6B89" w14:paraId="7955A7CA" w14:textId="77777777" w:rsidTr="00B36F7D">
        <w:tc>
          <w:tcPr>
            <w:tcW w:w="2538" w:type="dxa"/>
            <w:tcBorders>
              <w:top w:val="nil"/>
              <w:left w:val="nil"/>
              <w:bottom w:val="nil"/>
              <w:right w:val="nil"/>
            </w:tcBorders>
          </w:tcPr>
          <w:p w14:paraId="4809ADD8" w14:textId="77777777" w:rsidR="00DF42FF" w:rsidRPr="0019386B" w:rsidRDefault="00DF42FF" w:rsidP="008D4E08">
            <w:pPr>
              <w:spacing w:before="60" w:after="60"/>
              <w:rPr>
                <w:b/>
                <w:bCs/>
                <w:lang w:val="fr-FR"/>
              </w:rPr>
            </w:pPr>
          </w:p>
        </w:tc>
        <w:tc>
          <w:tcPr>
            <w:tcW w:w="6534" w:type="dxa"/>
            <w:gridSpan w:val="2"/>
            <w:tcBorders>
              <w:top w:val="nil"/>
              <w:left w:val="nil"/>
              <w:bottom w:val="nil"/>
              <w:right w:val="nil"/>
            </w:tcBorders>
          </w:tcPr>
          <w:p w14:paraId="365F192D" w14:textId="77777777" w:rsidR="00DF42FF" w:rsidRPr="0019386B" w:rsidRDefault="00DF42FF" w:rsidP="00775614">
            <w:pPr>
              <w:pStyle w:val="ColumnsRight"/>
              <w:rPr>
                <w:szCs w:val="24"/>
                <w:lang w:val="fr-FR"/>
              </w:rPr>
            </w:pPr>
            <w:r w:rsidRPr="0019386B">
              <w:rPr>
                <w:szCs w:val="24"/>
                <w:lang w:val="fr"/>
              </w:rPr>
              <w:t xml:space="preserve">La </w:t>
            </w:r>
            <w:r w:rsidR="00775614" w:rsidRPr="0019386B">
              <w:rPr>
                <w:szCs w:val="24"/>
                <w:lang w:val="fr"/>
              </w:rPr>
              <w:t>p</w:t>
            </w:r>
            <w:r w:rsidRPr="0019386B">
              <w:rPr>
                <w:szCs w:val="24"/>
                <w:lang w:val="fr"/>
              </w:rPr>
              <w:t xml:space="preserve">roposition technique ne doit comporter aucune information financière autre que celle demandée dans le </w:t>
            </w:r>
            <w:r w:rsidR="00A407D8" w:rsidRPr="0019386B">
              <w:rPr>
                <w:szCs w:val="24"/>
                <w:lang w:val="fr"/>
              </w:rPr>
              <w:t xml:space="preserve">Formulaire </w:t>
            </w:r>
            <w:r w:rsidRPr="0019386B">
              <w:rPr>
                <w:szCs w:val="24"/>
                <w:lang w:val="fr"/>
              </w:rPr>
              <w:t>TECH-2A. Toute proposition</w:t>
            </w:r>
            <w:r w:rsidRPr="0019386B" w:rsidDel="004356AF">
              <w:rPr>
                <w:szCs w:val="24"/>
                <w:lang w:val="fr"/>
              </w:rPr>
              <w:t xml:space="preserve"> </w:t>
            </w:r>
            <w:r w:rsidRPr="0019386B">
              <w:rPr>
                <w:szCs w:val="24"/>
                <w:lang w:val="fr"/>
              </w:rPr>
              <w:t xml:space="preserve"> technique </w:t>
            </w:r>
            <w:r w:rsidR="00A407D8" w:rsidRPr="0019386B">
              <w:rPr>
                <w:szCs w:val="24"/>
                <w:lang w:val="fr"/>
              </w:rPr>
              <w:t xml:space="preserve">contenant des </w:t>
            </w:r>
            <w:r w:rsidRPr="0019386B">
              <w:rPr>
                <w:szCs w:val="24"/>
                <w:lang w:val="fr"/>
              </w:rPr>
              <w:t>information</w:t>
            </w:r>
            <w:r w:rsidR="00A407D8" w:rsidRPr="0019386B">
              <w:rPr>
                <w:szCs w:val="24"/>
                <w:lang w:val="fr"/>
              </w:rPr>
              <w:t>s</w:t>
            </w:r>
            <w:r w:rsidRPr="0019386B">
              <w:rPr>
                <w:szCs w:val="24"/>
                <w:lang w:val="fr"/>
              </w:rPr>
              <w:t xml:space="preserve"> financière</w:t>
            </w:r>
            <w:r w:rsidR="00A407D8" w:rsidRPr="0019386B">
              <w:rPr>
                <w:szCs w:val="24"/>
                <w:lang w:val="fr"/>
              </w:rPr>
              <w:t>s</w:t>
            </w:r>
            <w:r w:rsidRPr="0019386B">
              <w:rPr>
                <w:szCs w:val="24"/>
                <w:lang w:val="fr"/>
              </w:rPr>
              <w:t xml:space="preserve"> constitue un motif </w:t>
            </w:r>
            <w:r w:rsidR="00A407D8" w:rsidRPr="0019386B">
              <w:rPr>
                <w:szCs w:val="24"/>
                <w:lang w:val="fr"/>
              </w:rPr>
              <w:t xml:space="preserve">valable pour déclarer </w:t>
            </w:r>
            <w:r w:rsidRPr="0019386B">
              <w:rPr>
                <w:szCs w:val="24"/>
                <w:lang w:val="fr"/>
              </w:rPr>
              <w:t xml:space="preserve">la </w:t>
            </w:r>
            <w:r w:rsidR="00775614" w:rsidRPr="0019386B">
              <w:rPr>
                <w:szCs w:val="24"/>
                <w:lang w:val="fr"/>
              </w:rPr>
              <w:t>p</w:t>
            </w:r>
            <w:r w:rsidRPr="0019386B">
              <w:rPr>
                <w:szCs w:val="24"/>
                <w:lang w:val="fr"/>
              </w:rPr>
              <w:t>roposition</w:t>
            </w:r>
            <w:r w:rsidR="00A407D8" w:rsidRPr="0019386B">
              <w:rPr>
                <w:szCs w:val="24"/>
                <w:lang w:val="fr"/>
              </w:rPr>
              <w:t xml:space="preserve"> irrecevable</w:t>
            </w:r>
            <w:r w:rsidRPr="0019386B">
              <w:rPr>
                <w:szCs w:val="24"/>
                <w:lang w:val="fr"/>
              </w:rPr>
              <w:t xml:space="preserve">. </w:t>
            </w:r>
          </w:p>
        </w:tc>
      </w:tr>
      <w:tr w:rsidR="00DF42FF" w:rsidRPr="000C6B89" w14:paraId="35464EAE" w14:textId="77777777" w:rsidTr="00B36F7D">
        <w:tc>
          <w:tcPr>
            <w:tcW w:w="2538" w:type="dxa"/>
            <w:tcBorders>
              <w:top w:val="nil"/>
              <w:left w:val="nil"/>
              <w:bottom w:val="nil"/>
              <w:right w:val="nil"/>
            </w:tcBorders>
          </w:tcPr>
          <w:p w14:paraId="6612E56B" w14:textId="77777777" w:rsidR="00DF42FF" w:rsidRPr="0019386B" w:rsidRDefault="00DF42FF" w:rsidP="008D4E08">
            <w:pPr>
              <w:pStyle w:val="ColumnsLeftnobullet"/>
              <w:rPr>
                <w:szCs w:val="24"/>
              </w:rPr>
            </w:pPr>
            <w:r w:rsidRPr="0019386B">
              <w:rPr>
                <w:szCs w:val="24"/>
                <w:lang w:val="fr"/>
              </w:rPr>
              <w:t>Propositions financières</w:t>
            </w:r>
          </w:p>
        </w:tc>
        <w:tc>
          <w:tcPr>
            <w:tcW w:w="6534" w:type="dxa"/>
            <w:gridSpan w:val="2"/>
            <w:tcBorders>
              <w:top w:val="nil"/>
              <w:left w:val="nil"/>
              <w:bottom w:val="nil"/>
              <w:right w:val="nil"/>
            </w:tcBorders>
          </w:tcPr>
          <w:p w14:paraId="7DF82F94" w14:textId="77777777" w:rsidR="00DF42FF" w:rsidRPr="0019386B" w:rsidRDefault="00DF42FF" w:rsidP="00CA126F">
            <w:pPr>
              <w:pStyle w:val="ColumnsRight"/>
              <w:rPr>
                <w:szCs w:val="24"/>
                <w:lang w:val="fr-FR"/>
              </w:rPr>
            </w:pPr>
            <w:r w:rsidRPr="0019386B">
              <w:rPr>
                <w:szCs w:val="24"/>
                <w:lang w:val="fr"/>
              </w:rPr>
              <w:t xml:space="preserve">La </w:t>
            </w:r>
            <w:r w:rsidR="00775614" w:rsidRPr="0019386B">
              <w:rPr>
                <w:szCs w:val="24"/>
                <w:lang w:val="fr"/>
              </w:rPr>
              <w:t>p</w:t>
            </w:r>
            <w:r w:rsidRPr="0019386B">
              <w:rPr>
                <w:szCs w:val="24"/>
                <w:lang w:val="fr"/>
              </w:rPr>
              <w:t>roposition</w:t>
            </w:r>
            <w:r w:rsidRPr="0019386B" w:rsidDel="004356AF">
              <w:rPr>
                <w:szCs w:val="24"/>
                <w:lang w:val="fr"/>
              </w:rPr>
              <w:t xml:space="preserve"> </w:t>
            </w:r>
            <w:r w:rsidRPr="0019386B">
              <w:rPr>
                <w:szCs w:val="24"/>
                <w:lang w:val="fr"/>
              </w:rPr>
              <w:t xml:space="preserve">financière du </w:t>
            </w:r>
            <w:r w:rsidR="00775614" w:rsidRPr="0019386B">
              <w:rPr>
                <w:szCs w:val="24"/>
                <w:lang w:val="fr"/>
              </w:rPr>
              <w:t xml:space="preserve">consultant </w:t>
            </w:r>
            <w:r w:rsidRPr="0019386B">
              <w:rPr>
                <w:szCs w:val="24"/>
                <w:lang w:val="fr"/>
              </w:rPr>
              <w:t xml:space="preserve">doit être préparée en utilisant les formulaires </w:t>
            </w:r>
            <w:r w:rsidR="00A407D8" w:rsidRPr="0019386B">
              <w:rPr>
                <w:szCs w:val="24"/>
                <w:lang w:val="fr"/>
              </w:rPr>
              <w:t>qui figurent à</w:t>
            </w:r>
            <w:r w:rsidRPr="0019386B">
              <w:rPr>
                <w:szCs w:val="24"/>
                <w:lang w:val="fr"/>
              </w:rPr>
              <w:t xml:space="preserve"> la </w:t>
            </w:r>
            <w:r w:rsidR="00A407D8" w:rsidRPr="0019386B">
              <w:rPr>
                <w:szCs w:val="24"/>
                <w:lang w:val="fr"/>
              </w:rPr>
              <w:t>Section </w:t>
            </w:r>
            <w:r w:rsidRPr="0019386B">
              <w:rPr>
                <w:szCs w:val="24"/>
                <w:lang w:val="fr"/>
              </w:rPr>
              <w:t>IV B (</w:t>
            </w:r>
            <w:r w:rsidR="00A407D8" w:rsidRPr="0019386B">
              <w:rPr>
                <w:szCs w:val="24"/>
                <w:lang w:val="fr"/>
              </w:rPr>
              <w:t xml:space="preserve">la </w:t>
            </w:r>
            <w:r w:rsidRPr="0019386B">
              <w:rPr>
                <w:szCs w:val="24"/>
                <w:lang w:val="fr"/>
              </w:rPr>
              <w:t>«  Proposition financière »). Elle énum</w:t>
            </w:r>
            <w:r w:rsidR="00A407D8" w:rsidRPr="0019386B">
              <w:rPr>
                <w:szCs w:val="24"/>
                <w:lang w:val="fr"/>
              </w:rPr>
              <w:t>ère</w:t>
            </w:r>
            <w:r w:rsidRPr="0019386B">
              <w:rPr>
                <w:szCs w:val="24"/>
                <w:lang w:val="fr"/>
              </w:rPr>
              <w:t xml:space="preserve"> tous les </w:t>
            </w:r>
            <w:r w:rsidR="00775614" w:rsidRPr="0019386B">
              <w:rPr>
                <w:szCs w:val="24"/>
                <w:lang w:val="fr"/>
              </w:rPr>
              <w:t xml:space="preserve">coûts </w:t>
            </w:r>
            <w:r w:rsidRPr="0019386B">
              <w:rPr>
                <w:szCs w:val="24"/>
                <w:lang w:val="fr"/>
              </w:rPr>
              <w:t>a</w:t>
            </w:r>
            <w:r w:rsidR="00E4690B" w:rsidRPr="0019386B">
              <w:rPr>
                <w:szCs w:val="24"/>
                <w:lang w:val="fr"/>
              </w:rPr>
              <w:t xml:space="preserve">ssociés </w:t>
            </w:r>
            <w:r w:rsidRPr="0019386B">
              <w:rPr>
                <w:szCs w:val="24"/>
                <w:lang w:val="fr"/>
              </w:rPr>
              <w:t>à la mission, ainsi que l</w:t>
            </w:r>
            <w:r w:rsidR="007C39E5" w:rsidRPr="0019386B">
              <w:rPr>
                <w:szCs w:val="24"/>
                <w:lang w:val="fr"/>
              </w:rPr>
              <w:t>a</w:t>
            </w:r>
            <w:r w:rsidRPr="0019386B">
              <w:rPr>
                <w:szCs w:val="24"/>
                <w:lang w:val="fr"/>
              </w:rPr>
              <w:t xml:space="preserve"> rémunération du personnel </w:t>
            </w:r>
            <w:r w:rsidRPr="0019386B">
              <w:rPr>
                <w:szCs w:val="24"/>
                <w:lang w:val="fr"/>
              </w:rPr>
              <w:lastRenderedPageBreak/>
              <w:t xml:space="preserve">(étranger, </w:t>
            </w:r>
            <w:r w:rsidR="00E4690B" w:rsidRPr="0019386B">
              <w:rPr>
                <w:szCs w:val="24"/>
                <w:lang w:val="fr"/>
              </w:rPr>
              <w:t>national</w:t>
            </w:r>
            <w:r w:rsidRPr="0019386B">
              <w:rPr>
                <w:szCs w:val="24"/>
                <w:lang w:val="fr"/>
              </w:rPr>
              <w:t xml:space="preserve">, </w:t>
            </w:r>
            <w:r w:rsidR="007C39E5" w:rsidRPr="0019386B">
              <w:rPr>
                <w:szCs w:val="24"/>
                <w:lang w:val="fr"/>
              </w:rPr>
              <w:t xml:space="preserve">présent </w:t>
            </w:r>
            <w:r w:rsidRPr="0019386B">
              <w:rPr>
                <w:szCs w:val="24"/>
                <w:lang w:val="fr"/>
              </w:rPr>
              <w:t xml:space="preserve">sur le terrain </w:t>
            </w:r>
            <w:r w:rsidR="007C39E5" w:rsidRPr="0019386B">
              <w:rPr>
                <w:szCs w:val="24"/>
                <w:lang w:val="fr"/>
              </w:rPr>
              <w:t xml:space="preserve">ou </w:t>
            </w:r>
            <w:r w:rsidR="00CA126F" w:rsidRPr="0019386B">
              <w:rPr>
                <w:szCs w:val="24"/>
                <w:lang w:val="fr"/>
              </w:rPr>
              <w:t>au siège</w:t>
            </w:r>
            <w:r w:rsidRPr="0019386B">
              <w:rPr>
                <w:szCs w:val="24"/>
                <w:lang w:val="fr"/>
              </w:rPr>
              <w:t xml:space="preserve">) et les frais de déplacement, s’ils sont </w:t>
            </w:r>
            <w:r w:rsidRPr="0019386B">
              <w:rPr>
                <w:b/>
                <w:bCs/>
                <w:szCs w:val="24"/>
                <w:lang w:val="fr"/>
              </w:rPr>
              <w:t>indiqués dans les DPDP.</w:t>
            </w:r>
            <w:r w:rsidRPr="0019386B">
              <w:rPr>
                <w:szCs w:val="24"/>
                <w:lang w:val="fr"/>
              </w:rPr>
              <w:t xml:space="preserve"> Tou</w:t>
            </w:r>
            <w:r w:rsidR="00E4690B" w:rsidRPr="0019386B">
              <w:rPr>
                <w:szCs w:val="24"/>
                <w:lang w:val="fr"/>
              </w:rPr>
              <w:t>te</w:t>
            </w:r>
            <w:r w:rsidRPr="0019386B">
              <w:rPr>
                <w:szCs w:val="24"/>
                <w:lang w:val="fr"/>
              </w:rPr>
              <w:t xml:space="preserve">s les activités </w:t>
            </w:r>
            <w:r w:rsidR="00E4690B" w:rsidRPr="0019386B">
              <w:rPr>
                <w:szCs w:val="24"/>
                <w:lang w:val="fr"/>
              </w:rPr>
              <w:t xml:space="preserve">et les éléments </w:t>
            </w:r>
            <w:r w:rsidRPr="0019386B">
              <w:rPr>
                <w:szCs w:val="24"/>
                <w:lang w:val="fr"/>
              </w:rPr>
              <w:t xml:space="preserve">décrits dans la </w:t>
            </w:r>
            <w:r w:rsidR="00775614" w:rsidRPr="0019386B">
              <w:rPr>
                <w:szCs w:val="24"/>
                <w:lang w:val="fr"/>
              </w:rPr>
              <w:t>p</w:t>
            </w:r>
            <w:r w:rsidRPr="0019386B">
              <w:rPr>
                <w:szCs w:val="24"/>
                <w:lang w:val="fr"/>
              </w:rPr>
              <w:t xml:space="preserve">roposition technique sont </w:t>
            </w:r>
            <w:r w:rsidR="00E4690B" w:rsidRPr="0019386B">
              <w:rPr>
                <w:szCs w:val="24"/>
                <w:lang w:val="fr"/>
              </w:rPr>
              <w:t>censés avoir été pris en compte</w:t>
            </w:r>
            <w:r w:rsidRPr="0019386B">
              <w:rPr>
                <w:szCs w:val="24"/>
                <w:lang w:val="fr"/>
              </w:rPr>
              <w:t xml:space="preserve"> </w:t>
            </w:r>
            <w:r w:rsidR="00E4690B" w:rsidRPr="0019386B">
              <w:rPr>
                <w:szCs w:val="24"/>
                <w:lang w:val="fr"/>
              </w:rPr>
              <w:t xml:space="preserve">dans </w:t>
            </w:r>
            <w:r w:rsidRPr="0019386B">
              <w:rPr>
                <w:szCs w:val="24"/>
                <w:lang w:val="fr"/>
              </w:rPr>
              <w:t xml:space="preserve">le prix </w:t>
            </w:r>
            <w:r w:rsidR="00E4690B" w:rsidRPr="0019386B">
              <w:rPr>
                <w:szCs w:val="24"/>
                <w:lang w:val="fr"/>
              </w:rPr>
              <w:t>proposé</w:t>
            </w:r>
            <w:r w:rsidRPr="0019386B">
              <w:rPr>
                <w:szCs w:val="24"/>
                <w:lang w:val="fr"/>
              </w:rPr>
              <w:t xml:space="preserve"> dans la </w:t>
            </w:r>
            <w:r w:rsidR="00775614" w:rsidRPr="0019386B">
              <w:rPr>
                <w:szCs w:val="24"/>
                <w:lang w:val="fr"/>
              </w:rPr>
              <w:t>p</w:t>
            </w:r>
            <w:r w:rsidRPr="0019386B">
              <w:rPr>
                <w:szCs w:val="24"/>
                <w:lang w:val="fr"/>
              </w:rPr>
              <w:t>roposition financière.</w:t>
            </w:r>
          </w:p>
        </w:tc>
      </w:tr>
      <w:tr w:rsidR="00DF42FF" w:rsidRPr="000C6B89" w14:paraId="27D06955" w14:textId="77777777" w:rsidTr="00B36F7D">
        <w:tc>
          <w:tcPr>
            <w:tcW w:w="2538" w:type="dxa"/>
            <w:tcBorders>
              <w:top w:val="nil"/>
              <w:left w:val="nil"/>
              <w:bottom w:val="nil"/>
              <w:right w:val="nil"/>
            </w:tcBorders>
          </w:tcPr>
          <w:p w14:paraId="6545443F" w14:textId="77777777" w:rsidR="00DF42FF" w:rsidRPr="0019386B" w:rsidRDefault="007C39E5" w:rsidP="008D4E08">
            <w:pPr>
              <w:pStyle w:val="ColumnsLeft"/>
              <w:outlineLvl w:val="2"/>
              <w:rPr>
                <w:szCs w:val="24"/>
              </w:rPr>
            </w:pPr>
            <w:bookmarkStart w:id="112" w:name="_Toc20752718"/>
            <w:r w:rsidRPr="0019386B">
              <w:rPr>
                <w:szCs w:val="24"/>
                <w:lang w:val="fr"/>
              </w:rPr>
              <w:lastRenderedPageBreak/>
              <w:t>Impôts</w:t>
            </w:r>
            <w:bookmarkEnd w:id="112"/>
          </w:p>
        </w:tc>
        <w:tc>
          <w:tcPr>
            <w:tcW w:w="6534" w:type="dxa"/>
            <w:gridSpan w:val="2"/>
            <w:tcBorders>
              <w:top w:val="nil"/>
              <w:left w:val="nil"/>
              <w:bottom w:val="nil"/>
              <w:right w:val="nil"/>
            </w:tcBorders>
          </w:tcPr>
          <w:p w14:paraId="2D581954" w14:textId="77777777" w:rsidR="00DF42FF" w:rsidRPr="0019386B" w:rsidRDefault="00DF42FF" w:rsidP="007C39E5">
            <w:pPr>
              <w:pStyle w:val="ColumnsRight"/>
              <w:outlineLvl w:val="2"/>
              <w:rPr>
                <w:szCs w:val="24"/>
                <w:lang w:val="fr-FR"/>
              </w:rPr>
            </w:pPr>
            <w:bookmarkStart w:id="113" w:name="_Toc523314410"/>
            <w:bookmarkStart w:id="114" w:name="_Toc20752719"/>
            <w:r w:rsidRPr="0019386B">
              <w:rPr>
                <w:szCs w:val="24"/>
                <w:lang w:val="fr"/>
              </w:rPr>
              <w:t xml:space="preserve">Les dispositions fiscales </w:t>
            </w:r>
            <w:r w:rsidR="00E4690B" w:rsidRPr="0019386B">
              <w:rPr>
                <w:szCs w:val="24"/>
                <w:lang w:val="fr"/>
              </w:rPr>
              <w:t xml:space="preserve">qui régissent le </w:t>
            </w:r>
            <w:r w:rsidR="007C39E5" w:rsidRPr="0019386B">
              <w:rPr>
                <w:szCs w:val="24"/>
                <w:lang w:val="fr"/>
              </w:rPr>
              <w:t>c</w:t>
            </w:r>
            <w:r w:rsidRPr="0019386B">
              <w:rPr>
                <w:szCs w:val="24"/>
                <w:lang w:val="fr"/>
              </w:rPr>
              <w:t>ontrat figurent à la clause 18</w:t>
            </w:r>
            <w:r w:rsidR="00E4690B" w:rsidRPr="0019386B">
              <w:rPr>
                <w:szCs w:val="24"/>
                <w:lang w:val="fr"/>
              </w:rPr>
              <w:t xml:space="preserve"> des CGC</w:t>
            </w:r>
            <w:r w:rsidRPr="0019386B">
              <w:rPr>
                <w:szCs w:val="24"/>
                <w:lang w:val="fr"/>
              </w:rPr>
              <w:t xml:space="preserve">. Les </w:t>
            </w:r>
            <w:r w:rsidR="007A0CDC" w:rsidRPr="0019386B">
              <w:rPr>
                <w:szCs w:val="24"/>
                <w:lang w:val="fr"/>
              </w:rPr>
              <w:t>Consultant</w:t>
            </w:r>
            <w:r w:rsidR="007C39E5" w:rsidRPr="0019386B">
              <w:rPr>
                <w:szCs w:val="24"/>
                <w:lang w:val="fr"/>
              </w:rPr>
              <w:t xml:space="preserve">s </w:t>
            </w:r>
            <w:r w:rsidRPr="0019386B">
              <w:rPr>
                <w:szCs w:val="24"/>
                <w:lang w:val="fr"/>
              </w:rPr>
              <w:t xml:space="preserve">doivent examiner </w:t>
            </w:r>
            <w:r w:rsidR="00E4690B" w:rsidRPr="0019386B">
              <w:rPr>
                <w:szCs w:val="24"/>
                <w:lang w:val="fr"/>
              </w:rPr>
              <w:t xml:space="preserve">avec soin </w:t>
            </w:r>
            <w:r w:rsidRPr="0019386B">
              <w:rPr>
                <w:szCs w:val="24"/>
                <w:lang w:val="fr"/>
              </w:rPr>
              <w:t xml:space="preserve">cette clause </w:t>
            </w:r>
            <w:r w:rsidR="007C39E5" w:rsidRPr="0019386B">
              <w:rPr>
                <w:szCs w:val="24"/>
                <w:lang w:val="fr"/>
              </w:rPr>
              <w:t xml:space="preserve">lors de </w:t>
            </w:r>
            <w:r w:rsidRPr="0019386B">
              <w:rPr>
                <w:szCs w:val="24"/>
                <w:lang w:val="fr"/>
              </w:rPr>
              <w:t xml:space="preserve">la préparation de leur </w:t>
            </w:r>
            <w:r w:rsidR="007C39E5" w:rsidRPr="0019386B">
              <w:rPr>
                <w:szCs w:val="24"/>
                <w:lang w:val="fr"/>
              </w:rPr>
              <w:t>p</w:t>
            </w:r>
            <w:r w:rsidRPr="0019386B">
              <w:rPr>
                <w:szCs w:val="24"/>
                <w:lang w:val="fr"/>
              </w:rPr>
              <w:t>roposition.</w:t>
            </w:r>
            <w:bookmarkEnd w:id="113"/>
            <w:bookmarkEnd w:id="114"/>
          </w:p>
        </w:tc>
      </w:tr>
      <w:tr w:rsidR="00DF42FF" w:rsidRPr="000C6B89" w14:paraId="61F2C28B" w14:textId="77777777" w:rsidTr="00B36F7D">
        <w:tc>
          <w:tcPr>
            <w:tcW w:w="2538" w:type="dxa"/>
            <w:tcBorders>
              <w:top w:val="nil"/>
              <w:left w:val="nil"/>
              <w:bottom w:val="nil"/>
              <w:right w:val="nil"/>
            </w:tcBorders>
          </w:tcPr>
          <w:p w14:paraId="0165B61A" w14:textId="77777777" w:rsidR="00DF42FF" w:rsidRPr="0019386B" w:rsidRDefault="00DF42FF" w:rsidP="00EC1BEF">
            <w:pPr>
              <w:pStyle w:val="AppliTwo"/>
              <w:rPr>
                <w:szCs w:val="24"/>
              </w:rPr>
            </w:pPr>
            <w:bookmarkStart w:id="115" w:name="_Toc20752720"/>
            <w:r w:rsidRPr="0019386B">
              <w:rPr>
                <w:szCs w:val="24"/>
              </w:rPr>
              <w:t>Proposition unique</w:t>
            </w:r>
            <w:bookmarkEnd w:id="115"/>
          </w:p>
        </w:tc>
        <w:tc>
          <w:tcPr>
            <w:tcW w:w="6534" w:type="dxa"/>
            <w:gridSpan w:val="2"/>
            <w:tcBorders>
              <w:top w:val="nil"/>
              <w:left w:val="nil"/>
              <w:bottom w:val="nil"/>
              <w:right w:val="nil"/>
            </w:tcBorders>
          </w:tcPr>
          <w:p w14:paraId="3607BD37" w14:textId="77777777" w:rsidR="00DF42FF" w:rsidRPr="0019386B" w:rsidRDefault="00E4690B" w:rsidP="00B74EAB">
            <w:pPr>
              <w:pStyle w:val="ColumnsRight"/>
              <w:outlineLvl w:val="2"/>
              <w:rPr>
                <w:szCs w:val="24"/>
                <w:lang w:val="fr-FR"/>
              </w:rPr>
            </w:pPr>
            <w:bookmarkStart w:id="116" w:name="_Toc523314412"/>
            <w:bookmarkStart w:id="117" w:name="_Toc20752721"/>
            <w:r w:rsidRPr="0019386B">
              <w:rPr>
                <w:szCs w:val="24"/>
                <w:lang w:val="fr"/>
              </w:rPr>
              <w:t xml:space="preserve">Seule une proposition peut être soumise par un </w:t>
            </w:r>
            <w:r w:rsidR="007A0CDC" w:rsidRPr="0019386B">
              <w:rPr>
                <w:szCs w:val="24"/>
                <w:lang w:val="fr"/>
              </w:rPr>
              <w:t>Consultant</w:t>
            </w:r>
            <w:r w:rsidR="00DF42FF" w:rsidRPr="0019386B">
              <w:rPr>
                <w:szCs w:val="24"/>
                <w:lang w:val="fr"/>
              </w:rPr>
              <w:t xml:space="preserve">. Si un </w:t>
            </w:r>
            <w:r w:rsidR="007A0CDC" w:rsidRPr="0019386B">
              <w:rPr>
                <w:szCs w:val="24"/>
                <w:lang w:val="fr"/>
              </w:rPr>
              <w:t>Consultant</w:t>
            </w:r>
            <w:r w:rsidR="00DF42FF" w:rsidRPr="0019386B">
              <w:rPr>
                <w:szCs w:val="24"/>
                <w:lang w:val="fr"/>
              </w:rPr>
              <w:t xml:space="preserve"> soumet ou participe à plus d’une </w:t>
            </w:r>
            <w:r w:rsidR="007C39E5" w:rsidRPr="0019386B">
              <w:rPr>
                <w:szCs w:val="24"/>
                <w:lang w:val="fr"/>
              </w:rPr>
              <w:t>p</w:t>
            </w:r>
            <w:r w:rsidR="00DF42FF" w:rsidRPr="0019386B">
              <w:rPr>
                <w:szCs w:val="24"/>
                <w:lang w:val="fr"/>
              </w:rPr>
              <w:t xml:space="preserve">roposition, toutes </w:t>
            </w:r>
            <w:r w:rsidRPr="0019386B">
              <w:rPr>
                <w:szCs w:val="24"/>
                <w:lang w:val="fr"/>
              </w:rPr>
              <w:t xml:space="preserve">les </w:t>
            </w:r>
            <w:r w:rsidR="007C39E5" w:rsidRPr="0019386B">
              <w:rPr>
                <w:szCs w:val="24"/>
                <w:lang w:val="fr"/>
              </w:rPr>
              <w:t>p</w:t>
            </w:r>
            <w:r w:rsidR="00DF42FF" w:rsidRPr="0019386B">
              <w:rPr>
                <w:szCs w:val="24"/>
                <w:lang w:val="fr"/>
              </w:rPr>
              <w:t xml:space="preserve">ropositions </w:t>
            </w:r>
            <w:r w:rsidRPr="0019386B">
              <w:rPr>
                <w:szCs w:val="24"/>
                <w:lang w:val="fr"/>
              </w:rPr>
              <w:t xml:space="preserve">en question </w:t>
            </w:r>
            <w:r w:rsidR="00DF42FF" w:rsidRPr="0019386B">
              <w:rPr>
                <w:szCs w:val="24"/>
                <w:lang w:val="fr"/>
              </w:rPr>
              <w:t xml:space="preserve">seront disqualifiées. Toutefois, cela n’empêche pas que les mêmes </w:t>
            </w:r>
            <w:r w:rsidR="007C39E5" w:rsidRPr="0019386B">
              <w:rPr>
                <w:szCs w:val="24"/>
                <w:lang w:val="fr"/>
              </w:rPr>
              <w:t>s</w:t>
            </w:r>
            <w:r w:rsidR="00DF42FF" w:rsidRPr="0019386B">
              <w:rPr>
                <w:szCs w:val="24"/>
                <w:lang w:val="fr"/>
              </w:rPr>
              <w:t xml:space="preserve">ous-consultants ou les mêmes experts individuels puissent participer à plus d’une </w:t>
            </w:r>
            <w:r w:rsidR="007C39E5" w:rsidRPr="0019386B">
              <w:rPr>
                <w:szCs w:val="24"/>
                <w:lang w:val="fr"/>
              </w:rPr>
              <w:t>p</w:t>
            </w:r>
            <w:r w:rsidR="00DF42FF" w:rsidRPr="0019386B">
              <w:rPr>
                <w:szCs w:val="24"/>
                <w:lang w:val="fr"/>
              </w:rPr>
              <w:t>roposition.</w:t>
            </w:r>
            <w:bookmarkEnd w:id="116"/>
            <w:bookmarkEnd w:id="117"/>
          </w:p>
        </w:tc>
      </w:tr>
      <w:tr w:rsidR="00DF42FF" w:rsidRPr="000C6B89" w14:paraId="5F958DA3" w14:textId="77777777" w:rsidTr="00B36F7D">
        <w:tc>
          <w:tcPr>
            <w:tcW w:w="2538" w:type="dxa"/>
            <w:tcBorders>
              <w:top w:val="nil"/>
              <w:left w:val="nil"/>
              <w:bottom w:val="nil"/>
              <w:right w:val="nil"/>
            </w:tcBorders>
          </w:tcPr>
          <w:p w14:paraId="391E3274" w14:textId="77777777" w:rsidR="00DF42FF" w:rsidRPr="0019386B" w:rsidRDefault="007C39E5" w:rsidP="00EC1BEF">
            <w:pPr>
              <w:pStyle w:val="AppliTwo"/>
              <w:rPr>
                <w:szCs w:val="24"/>
              </w:rPr>
            </w:pPr>
            <w:bookmarkStart w:id="118" w:name="_Toc20752722"/>
            <w:r w:rsidRPr="0019386B">
              <w:rPr>
                <w:szCs w:val="24"/>
              </w:rPr>
              <w:t>Monnaies</w:t>
            </w:r>
            <w:r w:rsidR="00DF42FF" w:rsidRPr="0019386B">
              <w:rPr>
                <w:szCs w:val="24"/>
              </w:rPr>
              <w:t xml:space="preserve"> de la </w:t>
            </w:r>
            <w:r w:rsidRPr="0019386B">
              <w:rPr>
                <w:szCs w:val="24"/>
              </w:rPr>
              <w:t>p</w:t>
            </w:r>
            <w:r w:rsidR="00DF42FF" w:rsidRPr="0019386B">
              <w:rPr>
                <w:szCs w:val="24"/>
              </w:rPr>
              <w:t>roposition</w:t>
            </w:r>
            <w:bookmarkEnd w:id="118"/>
            <w:r w:rsidR="00DF42FF" w:rsidRPr="0019386B" w:rsidDel="00387AF4">
              <w:rPr>
                <w:szCs w:val="24"/>
              </w:rPr>
              <w:t xml:space="preserve"> </w:t>
            </w:r>
          </w:p>
        </w:tc>
        <w:tc>
          <w:tcPr>
            <w:tcW w:w="6534" w:type="dxa"/>
            <w:gridSpan w:val="2"/>
            <w:tcBorders>
              <w:top w:val="nil"/>
              <w:left w:val="nil"/>
              <w:bottom w:val="nil"/>
              <w:right w:val="nil"/>
            </w:tcBorders>
          </w:tcPr>
          <w:p w14:paraId="56824B74" w14:textId="77777777" w:rsidR="00DF42FF" w:rsidRPr="0019386B" w:rsidRDefault="00DF42FF" w:rsidP="007C39E5">
            <w:pPr>
              <w:pStyle w:val="ColumnsRight"/>
              <w:outlineLvl w:val="2"/>
              <w:rPr>
                <w:szCs w:val="24"/>
                <w:lang w:val="fr-FR"/>
              </w:rPr>
            </w:pPr>
            <w:bookmarkStart w:id="119" w:name="_Toc523314414"/>
            <w:bookmarkStart w:id="120" w:name="_Toc20752723"/>
            <w:r w:rsidRPr="0019386B">
              <w:rPr>
                <w:szCs w:val="24"/>
                <w:lang w:val="fr"/>
              </w:rPr>
              <w:t xml:space="preserve">Les </w:t>
            </w:r>
            <w:r w:rsidR="007C39E5" w:rsidRPr="0019386B">
              <w:rPr>
                <w:szCs w:val="24"/>
                <w:lang w:val="fr"/>
              </w:rPr>
              <w:t xml:space="preserve">consultants </w:t>
            </w:r>
            <w:r w:rsidRPr="0019386B">
              <w:rPr>
                <w:szCs w:val="24"/>
                <w:lang w:val="fr"/>
              </w:rPr>
              <w:t xml:space="preserve">doivent </w:t>
            </w:r>
            <w:r w:rsidR="00E4690B" w:rsidRPr="0019386B">
              <w:rPr>
                <w:szCs w:val="24"/>
                <w:lang w:val="fr"/>
              </w:rPr>
              <w:t xml:space="preserve">soumettre </w:t>
            </w:r>
            <w:r w:rsidRPr="0019386B">
              <w:rPr>
                <w:szCs w:val="24"/>
                <w:lang w:val="fr"/>
              </w:rPr>
              <w:t xml:space="preserve">leur </w:t>
            </w:r>
            <w:r w:rsidR="007C39E5" w:rsidRPr="0019386B">
              <w:rPr>
                <w:szCs w:val="24"/>
                <w:lang w:val="fr"/>
              </w:rPr>
              <w:t>p</w:t>
            </w:r>
            <w:r w:rsidRPr="0019386B">
              <w:rPr>
                <w:szCs w:val="24"/>
                <w:lang w:val="fr"/>
              </w:rPr>
              <w:t xml:space="preserve">roposition dans la/les </w:t>
            </w:r>
            <w:r w:rsidR="007C39E5" w:rsidRPr="0019386B">
              <w:rPr>
                <w:szCs w:val="24"/>
                <w:lang w:val="fr"/>
              </w:rPr>
              <w:t>monnaie</w:t>
            </w:r>
            <w:r w:rsidRPr="0019386B">
              <w:rPr>
                <w:szCs w:val="24"/>
                <w:lang w:val="fr"/>
              </w:rPr>
              <w:t xml:space="preserve">(s) </w:t>
            </w:r>
            <w:r w:rsidRPr="0019386B">
              <w:rPr>
                <w:b/>
                <w:bCs/>
                <w:szCs w:val="24"/>
                <w:lang w:val="fr"/>
              </w:rPr>
              <w:t>spécifiée(s) dans les DPDP.</w:t>
            </w:r>
            <w:bookmarkEnd w:id="119"/>
            <w:bookmarkEnd w:id="120"/>
          </w:p>
        </w:tc>
      </w:tr>
      <w:tr w:rsidR="00DF42FF" w:rsidRPr="000C6B89" w14:paraId="252A2D7F" w14:textId="77777777" w:rsidTr="00B36F7D">
        <w:tc>
          <w:tcPr>
            <w:tcW w:w="2538" w:type="dxa"/>
            <w:tcBorders>
              <w:top w:val="nil"/>
              <w:left w:val="nil"/>
              <w:bottom w:val="nil"/>
              <w:right w:val="nil"/>
            </w:tcBorders>
          </w:tcPr>
          <w:p w14:paraId="076780A8" w14:textId="77777777" w:rsidR="00DF42FF" w:rsidRPr="0019386B" w:rsidRDefault="00E4690B" w:rsidP="00EC1BEF">
            <w:pPr>
              <w:pStyle w:val="AppliTwo"/>
              <w:rPr>
                <w:szCs w:val="24"/>
                <w:lang w:val="fr-FR"/>
              </w:rPr>
            </w:pPr>
            <w:bookmarkStart w:id="121" w:name="_Toc20752724"/>
            <w:r w:rsidRPr="0019386B">
              <w:rPr>
                <w:szCs w:val="24"/>
              </w:rPr>
              <w:t>Période</w:t>
            </w:r>
            <w:r w:rsidR="00DF42FF" w:rsidRPr="0019386B">
              <w:rPr>
                <w:szCs w:val="24"/>
              </w:rPr>
              <w:t xml:space="preserve"> de validité des </w:t>
            </w:r>
            <w:r w:rsidR="007C39E5" w:rsidRPr="0019386B">
              <w:rPr>
                <w:szCs w:val="24"/>
              </w:rPr>
              <w:t>p</w:t>
            </w:r>
            <w:r w:rsidR="00DF42FF" w:rsidRPr="0019386B">
              <w:rPr>
                <w:szCs w:val="24"/>
              </w:rPr>
              <w:t>ropositions</w:t>
            </w:r>
            <w:bookmarkEnd w:id="121"/>
          </w:p>
        </w:tc>
        <w:tc>
          <w:tcPr>
            <w:tcW w:w="6534" w:type="dxa"/>
            <w:gridSpan w:val="2"/>
            <w:tcBorders>
              <w:top w:val="nil"/>
              <w:left w:val="nil"/>
              <w:bottom w:val="nil"/>
              <w:right w:val="nil"/>
            </w:tcBorders>
          </w:tcPr>
          <w:p w14:paraId="28BF69BA" w14:textId="77777777" w:rsidR="00DF42FF" w:rsidRPr="0019386B" w:rsidRDefault="00DF42FF" w:rsidP="007E7A61">
            <w:pPr>
              <w:pStyle w:val="ColumnsRight"/>
              <w:outlineLvl w:val="2"/>
              <w:rPr>
                <w:szCs w:val="24"/>
                <w:lang w:val="fr-FR"/>
              </w:rPr>
            </w:pPr>
            <w:bookmarkStart w:id="122" w:name="_Toc523314416"/>
            <w:bookmarkStart w:id="123" w:name="_Toc20752725"/>
            <w:r w:rsidRPr="0019386B">
              <w:rPr>
                <w:szCs w:val="24"/>
                <w:lang w:val="fr"/>
              </w:rPr>
              <w:t xml:space="preserve">Les </w:t>
            </w:r>
            <w:r w:rsidR="007E7A61" w:rsidRPr="0019386B">
              <w:rPr>
                <w:szCs w:val="24"/>
                <w:lang w:val="fr"/>
              </w:rPr>
              <w:t>p</w:t>
            </w:r>
            <w:r w:rsidRPr="0019386B">
              <w:rPr>
                <w:szCs w:val="24"/>
                <w:lang w:val="fr"/>
              </w:rPr>
              <w:t xml:space="preserve">ropositions restent valables pour la </w:t>
            </w:r>
            <w:r w:rsidR="00E4690B" w:rsidRPr="0019386B">
              <w:rPr>
                <w:szCs w:val="24"/>
                <w:lang w:val="fr"/>
              </w:rPr>
              <w:t xml:space="preserve">période </w:t>
            </w:r>
            <w:r w:rsidRPr="0019386B">
              <w:rPr>
                <w:szCs w:val="24"/>
                <w:lang w:val="fr"/>
              </w:rPr>
              <w:t xml:space="preserve"> </w:t>
            </w:r>
            <w:r w:rsidRPr="0019386B">
              <w:rPr>
                <w:b/>
                <w:bCs/>
                <w:szCs w:val="24"/>
                <w:lang w:val="fr"/>
              </w:rPr>
              <w:t>spécifiée dans les DPDP</w:t>
            </w:r>
            <w:r w:rsidRPr="0019386B">
              <w:rPr>
                <w:szCs w:val="24"/>
                <w:lang w:val="fr"/>
              </w:rPr>
              <w:t xml:space="preserve"> après la date limite de </w:t>
            </w:r>
            <w:r w:rsidR="00E4690B" w:rsidRPr="0019386B">
              <w:rPr>
                <w:szCs w:val="24"/>
                <w:lang w:val="fr"/>
              </w:rPr>
              <w:t xml:space="preserve">soumission </w:t>
            </w:r>
            <w:r w:rsidRPr="0019386B">
              <w:rPr>
                <w:szCs w:val="24"/>
                <w:lang w:val="fr"/>
              </w:rPr>
              <w:t xml:space="preserve">des </w:t>
            </w:r>
            <w:r w:rsidR="007E7A61" w:rsidRPr="0019386B">
              <w:rPr>
                <w:szCs w:val="24"/>
                <w:lang w:val="fr"/>
              </w:rPr>
              <w:t>p</w:t>
            </w:r>
            <w:r w:rsidRPr="0019386B">
              <w:rPr>
                <w:szCs w:val="24"/>
                <w:lang w:val="fr"/>
              </w:rPr>
              <w:t xml:space="preserve">ropositions, déterminée par l’Entité MCA. </w:t>
            </w:r>
            <w:r w:rsidR="00E4690B" w:rsidRPr="0019386B">
              <w:rPr>
                <w:szCs w:val="24"/>
                <w:lang w:val="fr-FR" w:bidi="fr-FR"/>
              </w:rPr>
              <w:t xml:space="preserve">Une </w:t>
            </w:r>
            <w:r w:rsidR="007E7A61" w:rsidRPr="0019386B">
              <w:rPr>
                <w:szCs w:val="24"/>
                <w:lang w:val="fr-FR" w:bidi="fr-FR"/>
              </w:rPr>
              <w:t>p</w:t>
            </w:r>
            <w:r w:rsidR="00E4690B" w:rsidRPr="0019386B">
              <w:rPr>
                <w:szCs w:val="24"/>
                <w:lang w:val="fr-FR" w:bidi="fr-FR"/>
              </w:rPr>
              <w:t>roposition dont la période de validité est plus courte peut être rejetée par l’Entité MCA au motif qu’elle est irrecevable</w:t>
            </w:r>
            <w:r w:rsidRPr="0019386B">
              <w:rPr>
                <w:szCs w:val="24"/>
                <w:lang w:val="fr"/>
              </w:rPr>
              <w:t>.</w:t>
            </w:r>
            <w:bookmarkEnd w:id="122"/>
            <w:bookmarkEnd w:id="123"/>
          </w:p>
          <w:p w14:paraId="5247BCFE" w14:textId="77777777" w:rsidR="00DF42FF" w:rsidRPr="0019386B" w:rsidRDefault="00E4690B" w:rsidP="00B74EAB">
            <w:pPr>
              <w:pStyle w:val="ColumnsRight"/>
              <w:outlineLvl w:val="2"/>
              <w:rPr>
                <w:szCs w:val="24"/>
                <w:lang w:val="fr-FR"/>
              </w:rPr>
            </w:pPr>
            <w:bookmarkStart w:id="124" w:name="_Toc523314417"/>
            <w:bookmarkStart w:id="125" w:name="_Toc20752726"/>
            <w:r w:rsidRPr="0019386B">
              <w:rPr>
                <w:szCs w:val="24"/>
                <w:lang w:val="fr"/>
              </w:rPr>
              <w:t xml:space="preserve">Au cours de la période </w:t>
            </w:r>
            <w:r w:rsidR="00DF42FF" w:rsidRPr="0019386B">
              <w:rPr>
                <w:szCs w:val="24"/>
                <w:lang w:val="fr"/>
              </w:rPr>
              <w:t xml:space="preserve">de validité de </w:t>
            </w:r>
            <w:r w:rsidRPr="0019386B">
              <w:rPr>
                <w:szCs w:val="24"/>
                <w:lang w:val="fr"/>
              </w:rPr>
              <w:t>l</w:t>
            </w:r>
            <w:r w:rsidR="00DF42FF" w:rsidRPr="0019386B">
              <w:rPr>
                <w:szCs w:val="24"/>
                <w:lang w:val="fr"/>
              </w:rPr>
              <w:t xml:space="preserve">a </w:t>
            </w:r>
            <w:r w:rsidR="007E7A61" w:rsidRPr="0019386B">
              <w:rPr>
                <w:szCs w:val="24"/>
                <w:lang w:val="fr"/>
              </w:rPr>
              <w:t>p</w:t>
            </w:r>
            <w:r w:rsidR="00DF42FF" w:rsidRPr="0019386B">
              <w:rPr>
                <w:szCs w:val="24"/>
                <w:lang w:val="fr"/>
              </w:rPr>
              <w:t xml:space="preserve">roposition, </w:t>
            </w:r>
            <w:r w:rsidRPr="0019386B">
              <w:rPr>
                <w:szCs w:val="24"/>
                <w:lang w:val="fr"/>
              </w:rPr>
              <w:t xml:space="preserve">le </w:t>
            </w:r>
            <w:r w:rsidR="007E7A61" w:rsidRPr="0019386B">
              <w:rPr>
                <w:szCs w:val="24"/>
                <w:lang w:val="fr"/>
              </w:rPr>
              <w:t xml:space="preserve">consultant </w:t>
            </w:r>
            <w:r w:rsidR="00DF42FF" w:rsidRPr="0019386B">
              <w:rPr>
                <w:szCs w:val="24"/>
                <w:lang w:val="fr"/>
              </w:rPr>
              <w:t xml:space="preserve">doit </w:t>
            </w:r>
            <w:r w:rsidR="007E7A61" w:rsidRPr="0019386B">
              <w:rPr>
                <w:szCs w:val="24"/>
                <w:lang w:val="fr"/>
              </w:rPr>
              <w:t xml:space="preserve">garder à </w:t>
            </w:r>
            <w:r w:rsidR="001504D2" w:rsidRPr="0019386B">
              <w:rPr>
                <w:szCs w:val="24"/>
                <w:lang w:val="fr"/>
              </w:rPr>
              <w:t xml:space="preserve">sa </w:t>
            </w:r>
            <w:r w:rsidR="007E7A61" w:rsidRPr="0019386B">
              <w:rPr>
                <w:szCs w:val="24"/>
                <w:lang w:val="fr"/>
              </w:rPr>
              <w:t xml:space="preserve">disposition </w:t>
            </w:r>
            <w:r w:rsidR="00DF42FF" w:rsidRPr="0019386B">
              <w:rPr>
                <w:szCs w:val="24"/>
                <w:lang w:val="fr"/>
              </w:rPr>
              <w:t xml:space="preserve">le </w:t>
            </w:r>
            <w:r w:rsidR="007E7A61" w:rsidRPr="0019386B">
              <w:rPr>
                <w:szCs w:val="24"/>
                <w:lang w:val="fr"/>
              </w:rPr>
              <w:t>p</w:t>
            </w:r>
            <w:r w:rsidR="00DF42FF" w:rsidRPr="0019386B">
              <w:rPr>
                <w:szCs w:val="24"/>
                <w:lang w:val="fr"/>
              </w:rPr>
              <w:t xml:space="preserve">ersonnel clé identifié dans sa </w:t>
            </w:r>
            <w:r w:rsidR="007E7A61" w:rsidRPr="0019386B">
              <w:rPr>
                <w:szCs w:val="24"/>
                <w:lang w:val="fr"/>
              </w:rPr>
              <w:t>p</w:t>
            </w:r>
            <w:r w:rsidR="00DF42FF" w:rsidRPr="0019386B">
              <w:rPr>
                <w:szCs w:val="24"/>
                <w:lang w:val="fr"/>
              </w:rPr>
              <w:t xml:space="preserve">roposition. L’Entité MCA fera de son mieux pour </w:t>
            </w:r>
            <w:r w:rsidR="007E7A61" w:rsidRPr="0019386B">
              <w:rPr>
                <w:szCs w:val="24"/>
                <w:lang w:val="fr"/>
              </w:rPr>
              <w:t xml:space="preserve">mener à bien </w:t>
            </w:r>
            <w:r w:rsidRPr="0019386B">
              <w:rPr>
                <w:szCs w:val="24"/>
                <w:lang w:val="fr"/>
              </w:rPr>
              <w:t xml:space="preserve"> </w:t>
            </w:r>
            <w:r w:rsidR="00DF42FF" w:rsidRPr="0019386B">
              <w:rPr>
                <w:szCs w:val="24"/>
                <w:lang w:val="fr"/>
              </w:rPr>
              <w:t>les négociations d</w:t>
            </w:r>
            <w:r w:rsidRPr="0019386B">
              <w:rPr>
                <w:szCs w:val="24"/>
                <w:lang w:val="fr"/>
              </w:rPr>
              <w:t xml:space="preserve">ans </w:t>
            </w:r>
            <w:r w:rsidR="00DF42FF" w:rsidRPr="0019386B">
              <w:rPr>
                <w:szCs w:val="24"/>
                <w:lang w:val="fr"/>
              </w:rPr>
              <w:t>ce</w:t>
            </w:r>
            <w:r w:rsidR="007E7A61" w:rsidRPr="0019386B">
              <w:rPr>
                <w:szCs w:val="24"/>
                <w:lang w:val="fr"/>
              </w:rPr>
              <w:t>s délais</w:t>
            </w:r>
            <w:r w:rsidR="00DF42FF" w:rsidRPr="0019386B">
              <w:rPr>
                <w:szCs w:val="24"/>
                <w:lang w:val="fr"/>
              </w:rPr>
              <w:t xml:space="preserve">. Toutefois, l’Entité MCA pourra si nécessaire demander aux </w:t>
            </w:r>
            <w:r w:rsidR="007A0CDC" w:rsidRPr="0019386B">
              <w:rPr>
                <w:szCs w:val="24"/>
                <w:lang w:val="fr"/>
              </w:rPr>
              <w:t>Consultant</w:t>
            </w:r>
            <w:r w:rsidR="00DF42FF" w:rsidRPr="0019386B">
              <w:rPr>
                <w:szCs w:val="24"/>
                <w:lang w:val="fr"/>
              </w:rPr>
              <w:t>s de prolonger la</w:t>
            </w:r>
            <w:r w:rsidRPr="0019386B">
              <w:rPr>
                <w:szCs w:val="24"/>
                <w:lang w:val="fr"/>
              </w:rPr>
              <w:t xml:space="preserve"> période</w:t>
            </w:r>
            <w:r w:rsidR="00DF42FF" w:rsidRPr="0019386B">
              <w:rPr>
                <w:szCs w:val="24"/>
                <w:lang w:val="fr"/>
              </w:rPr>
              <w:t xml:space="preserve"> de validité de leur </w:t>
            </w:r>
            <w:r w:rsidR="007E7A61" w:rsidRPr="0019386B">
              <w:rPr>
                <w:szCs w:val="24"/>
                <w:lang w:val="fr"/>
              </w:rPr>
              <w:t>p</w:t>
            </w:r>
            <w:r w:rsidR="00DF42FF" w:rsidRPr="0019386B">
              <w:rPr>
                <w:szCs w:val="24"/>
                <w:lang w:val="fr"/>
              </w:rPr>
              <w:t xml:space="preserve">ropositions. Les </w:t>
            </w:r>
            <w:r w:rsidR="007A0CDC" w:rsidRPr="0019386B">
              <w:rPr>
                <w:szCs w:val="24"/>
                <w:lang w:val="fr"/>
              </w:rPr>
              <w:t>Consultant</w:t>
            </w:r>
            <w:r w:rsidR="00DF42FF" w:rsidRPr="0019386B">
              <w:rPr>
                <w:szCs w:val="24"/>
                <w:lang w:val="fr"/>
              </w:rPr>
              <w:t xml:space="preserve">s qui </w:t>
            </w:r>
            <w:r w:rsidR="001D0E81" w:rsidRPr="0019386B">
              <w:rPr>
                <w:szCs w:val="24"/>
                <w:lang w:val="fr"/>
              </w:rPr>
              <w:t>acceptent de prolonger</w:t>
            </w:r>
            <w:r w:rsidR="007E7A61" w:rsidRPr="0019386B">
              <w:rPr>
                <w:szCs w:val="24"/>
                <w:lang w:val="fr"/>
              </w:rPr>
              <w:t xml:space="preserve"> la période de validité de la p</w:t>
            </w:r>
            <w:r w:rsidR="001D0E81" w:rsidRPr="0019386B">
              <w:rPr>
                <w:szCs w:val="24"/>
                <w:lang w:val="fr"/>
              </w:rPr>
              <w:t>roposition</w:t>
            </w:r>
            <w:r w:rsidR="00DF42FF" w:rsidRPr="0019386B">
              <w:rPr>
                <w:szCs w:val="24"/>
                <w:lang w:val="fr"/>
              </w:rPr>
              <w:t xml:space="preserve"> doivent confirmer qu’ils </w:t>
            </w:r>
            <w:r w:rsidR="007E7A61" w:rsidRPr="0019386B">
              <w:rPr>
                <w:szCs w:val="24"/>
                <w:lang w:val="fr"/>
              </w:rPr>
              <w:t>gardent à disposition le</w:t>
            </w:r>
            <w:r w:rsidR="001D0E81" w:rsidRPr="0019386B">
              <w:rPr>
                <w:szCs w:val="24"/>
                <w:lang w:val="fr"/>
              </w:rPr>
              <w:t xml:space="preserve"> </w:t>
            </w:r>
            <w:r w:rsidR="007E7A61" w:rsidRPr="0019386B">
              <w:rPr>
                <w:szCs w:val="24"/>
                <w:lang w:val="fr"/>
              </w:rPr>
              <w:t>p</w:t>
            </w:r>
            <w:r w:rsidR="00DF42FF" w:rsidRPr="0019386B">
              <w:rPr>
                <w:szCs w:val="24"/>
                <w:lang w:val="fr"/>
              </w:rPr>
              <w:t>ersonnel professionnel clé désigné dans l</w:t>
            </w:r>
            <w:r w:rsidR="001D0E81" w:rsidRPr="0019386B">
              <w:rPr>
                <w:szCs w:val="24"/>
                <w:lang w:val="fr"/>
              </w:rPr>
              <w:t>a</w:t>
            </w:r>
            <w:r w:rsidR="00DF42FF" w:rsidRPr="0019386B">
              <w:rPr>
                <w:szCs w:val="24"/>
                <w:lang w:val="fr"/>
              </w:rPr>
              <w:t xml:space="preserve"> </w:t>
            </w:r>
            <w:r w:rsidR="007E7A61" w:rsidRPr="0019386B">
              <w:rPr>
                <w:szCs w:val="24"/>
                <w:lang w:val="fr"/>
              </w:rPr>
              <w:t>p</w:t>
            </w:r>
            <w:r w:rsidR="00DF42FF" w:rsidRPr="0019386B">
              <w:rPr>
                <w:szCs w:val="24"/>
                <w:lang w:val="fr"/>
              </w:rPr>
              <w:t>roposition</w:t>
            </w:r>
            <w:r w:rsidR="001D0E81" w:rsidRPr="0019386B">
              <w:rPr>
                <w:szCs w:val="24"/>
                <w:lang w:val="fr"/>
              </w:rPr>
              <w:t>,</w:t>
            </w:r>
            <w:r w:rsidR="00DF42FF" w:rsidRPr="0019386B">
              <w:rPr>
                <w:szCs w:val="24"/>
                <w:lang w:val="fr"/>
              </w:rPr>
              <w:t xml:space="preserve"> ou peuvent présenter dans leur confirmation de prolongation de la </w:t>
            </w:r>
            <w:r w:rsidR="001D0E81" w:rsidRPr="0019386B">
              <w:rPr>
                <w:szCs w:val="24"/>
                <w:lang w:val="fr"/>
              </w:rPr>
              <w:t xml:space="preserve">période de </w:t>
            </w:r>
            <w:r w:rsidR="00DF42FF" w:rsidRPr="0019386B">
              <w:rPr>
                <w:szCs w:val="24"/>
                <w:lang w:val="fr"/>
              </w:rPr>
              <w:t xml:space="preserve">validité de la </w:t>
            </w:r>
            <w:r w:rsidR="007E7A61" w:rsidRPr="0019386B">
              <w:rPr>
                <w:szCs w:val="24"/>
                <w:lang w:val="fr"/>
              </w:rPr>
              <w:t>p</w:t>
            </w:r>
            <w:r w:rsidR="00DF42FF" w:rsidRPr="0019386B">
              <w:rPr>
                <w:szCs w:val="24"/>
                <w:lang w:val="fr"/>
              </w:rPr>
              <w:t xml:space="preserve">roposition le </w:t>
            </w:r>
            <w:r w:rsidR="007E7A61" w:rsidRPr="0019386B">
              <w:rPr>
                <w:szCs w:val="24"/>
                <w:lang w:val="fr"/>
              </w:rPr>
              <w:t xml:space="preserve">personnel </w:t>
            </w:r>
            <w:r w:rsidR="00DF42FF" w:rsidRPr="0019386B">
              <w:rPr>
                <w:szCs w:val="24"/>
                <w:lang w:val="fr"/>
              </w:rPr>
              <w:t>clé de remplacement, qui sera pris en compte lors de l’évaluation finale en vue de l’</w:t>
            </w:r>
            <w:r w:rsidR="005D74E6" w:rsidRPr="0019386B">
              <w:rPr>
                <w:szCs w:val="24"/>
                <w:lang w:val="fr"/>
              </w:rPr>
              <w:t>attribution</w:t>
            </w:r>
            <w:r w:rsidR="00DF42FF" w:rsidRPr="0019386B">
              <w:rPr>
                <w:szCs w:val="24"/>
                <w:lang w:val="fr"/>
              </w:rPr>
              <w:t xml:space="preserve"> du </w:t>
            </w:r>
            <w:r w:rsidR="007E7A61" w:rsidRPr="0019386B">
              <w:rPr>
                <w:szCs w:val="24"/>
                <w:lang w:val="fr"/>
              </w:rPr>
              <w:t>contrat</w:t>
            </w:r>
            <w:r w:rsidR="00DF42FF" w:rsidRPr="0019386B">
              <w:rPr>
                <w:szCs w:val="24"/>
                <w:lang w:val="fr"/>
              </w:rPr>
              <w:t>. Les Consultants qui n</w:t>
            </w:r>
            <w:r w:rsidR="001504D2" w:rsidRPr="0019386B">
              <w:rPr>
                <w:szCs w:val="24"/>
                <w:lang w:val="fr"/>
              </w:rPr>
              <w:t>’acceptent</w:t>
            </w:r>
            <w:r w:rsidR="00DF42FF" w:rsidRPr="0019386B">
              <w:rPr>
                <w:szCs w:val="24"/>
                <w:lang w:val="fr"/>
              </w:rPr>
              <w:t xml:space="preserve"> pas cette prolongation, peuvent refuser de prolonger la validité de leur </w:t>
            </w:r>
            <w:r w:rsidR="007E7A61" w:rsidRPr="0019386B">
              <w:rPr>
                <w:szCs w:val="24"/>
                <w:lang w:val="fr"/>
              </w:rPr>
              <w:t>p</w:t>
            </w:r>
            <w:r w:rsidR="00DF42FF" w:rsidRPr="0019386B">
              <w:rPr>
                <w:szCs w:val="24"/>
                <w:lang w:val="fr"/>
              </w:rPr>
              <w:t>roposition.</w:t>
            </w:r>
            <w:bookmarkEnd w:id="124"/>
            <w:bookmarkEnd w:id="125"/>
          </w:p>
        </w:tc>
      </w:tr>
      <w:tr w:rsidR="00DF42FF" w:rsidRPr="000C6B89" w14:paraId="14EDE138" w14:textId="77777777" w:rsidTr="00B36F7D">
        <w:tc>
          <w:tcPr>
            <w:tcW w:w="9072" w:type="dxa"/>
            <w:gridSpan w:val="3"/>
            <w:tcBorders>
              <w:top w:val="nil"/>
              <w:left w:val="nil"/>
              <w:bottom w:val="nil"/>
              <w:right w:val="nil"/>
            </w:tcBorders>
          </w:tcPr>
          <w:p w14:paraId="5E203714" w14:textId="77777777" w:rsidR="00DF42FF" w:rsidRPr="0019386B" w:rsidRDefault="007E7A61" w:rsidP="00B948F7">
            <w:pPr>
              <w:pStyle w:val="ColumnsRight"/>
              <w:numPr>
                <w:ilvl w:val="0"/>
                <w:numId w:val="34"/>
              </w:numPr>
              <w:tabs>
                <w:tab w:val="left" w:pos="1725"/>
                <w:tab w:val="center" w:pos="4356"/>
              </w:tabs>
              <w:jc w:val="center"/>
              <w:outlineLvl w:val="1"/>
              <w:rPr>
                <w:b/>
                <w:szCs w:val="24"/>
                <w:lang w:val="fr-FR"/>
              </w:rPr>
            </w:pPr>
            <w:bookmarkStart w:id="126" w:name="_Toc523314418"/>
            <w:bookmarkStart w:id="127" w:name="_Toc20752727"/>
            <w:r w:rsidRPr="0019386B">
              <w:rPr>
                <w:b/>
                <w:bCs/>
                <w:szCs w:val="24"/>
                <w:lang w:val="fr"/>
              </w:rPr>
              <w:t xml:space="preserve">Soumission </w:t>
            </w:r>
            <w:r w:rsidR="00DF42FF" w:rsidRPr="0019386B">
              <w:rPr>
                <w:b/>
                <w:bCs/>
                <w:szCs w:val="24"/>
                <w:lang w:val="fr"/>
              </w:rPr>
              <w:t xml:space="preserve">et </w:t>
            </w:r>
            <w:r w:rsidR="005D74E6" w:rsidRPr="0019386B">
              <w:rPr>
                <w:b/>
                <w:bCs/>
                <w:szCs w:val="24"/>
                <w:lang w:val="fr"/>
              </w:rPr>
              <w:t>ouverture</w:t>
            </w:r>
            <w:r w:rsidR="00DF42FF" w:rsidRPr="0019386B">
              <w:rPr>
                <w:b/>
                <w:bCs/>
                <w:szCs w:val="24"/>
                <w:lang w:val="fr"/>
              </w:rPr>
              <w:t xml:space="preserve"> des </w:t>
            </w:r>
            <w:r w:rsidRPr="0019386B">
              <w:rPr>
                <w:b/>
                <w:bCs/>
                <w:szCs w:val="24"/>
                <w:lang w:val="fr"/>
              </w:rPr>
              <w:t>p</w:t>
            </w:r>
            <w:r w:rsidR="00DF42FF" w:rsidRPr="0019386B">
              <w:rPr>
                <w:b/>
                <w:bCs/>
                <w:szCs w:val="24"/>
                <w:lang w:val="fr"/>
              </w:rPr>
              <w:t>ropositions</w:t>
            </w:r>
            <w:bookmarkEnd w:id="126"/>
            <w:bookmarkEnd w:id="127"/>
          </w:p>
        </w:tc>
      </w:tr>
      <w:tr w:rsidR="00DF42FF" w:rsidRPr="000C6B89" w14:paraId="63F34B9C" w14:textId="77777777" w:rsidTr="00B36F7D">
        <w:tc>
          <w:tcPr>
            <w:tcW w:w="2538" w:type="dxa"/>
            <w:tcBorders>
              <w:top w:val="nil"/>
              <w:left w:val="nil"/>
              <w:bottom w:val="nil"/>
              <w:right w:val="nil"/>
            </w:tcBorders>
          </w:tcPr>
          <w:p w14:paraId="04E5EADA" w14:textId="77777777" w:rsidR="00DF42FF" w:rsidRPr="0019386B" w:rsidRDefault="00A75B57" w:rsidP="00EC1BEF">
            <w:pPr>
              <w:pStyle w:val="AppliTwo"/>
              <w:rPr>
                <w:szCs w:val="24"/>
                <w:lang w:val="fr-FR"/>
              </w:rPr>
            </w:pPr>
            <w:bookmarkStart w:id="128" w:name="_Toc20752728"/>
            <w:r w:rsidRPr="0019386B">
              <w:rPr>
                <w:szCs w:val="24"/>
              </w:rPr>
              <w:t>Cachetage</w:t>
            </w:r>
            <w:r w:rsidR="00DF42FF" w:rsidRPr="0019386B">
              <w:rPr>
                <w:szCs w:val="24"/>
              </w:rPr>
              <w:t xml:space="preserve"> et marquage des </w:t>
            </w:r>
            <w:r w:rsidR="007E7A61" w:rsidRPr="0019386B">
              <w:rPr>
                <w:szCs w:val="24"/>
              </w:rPr>
              <w:lastRenderedPageBreak/>
              <w:t>p</w:t>
            </w:r>
            <w:r w:rsidR="00DF42FF" w:rsidRPr="0019386B">
              <w:rPr>
                <w:szCs w:val="24"/>
              </w:rPr>
              <w:t>ropositions</w:t>
            </w:r>
            <w:bookmarkEnd w:id="128"/>
          </w:p>
        </w:tc>
        <w:tc>
          <w:tcPr>
            <w:tcW w:w="6534" w:type="dxa"/>
            <w:gridSpan w:val="2"/>
            <w:tcBorders>
              <w:top w:val="nil"/>
              <w:left w:val="nil"/>
              <w:bottom w:val="nil"/>
              <w:right w:val="nil"/>
            </w:tcBorders>
          </w:tcPr>
          <w:p w14:paraId="036F67F1" w14:textId="77777777" w:rsidR="00DF42FF" w:rsidRPr="0019386B" w:rsidRDefault="00DF42FF" w:rsidP="007E7A61">
            <w:pPr>
              <w:pStyle w:val="ColumnsRight"/>
              <w:outlineLvl w:val="2"/>
              <w:rPr>
                <w:szCs w:val="24"/>
                <w:lang w:val="fr-FR"/>
              </w:rPr>
            </w:pPr>
            <w:bookmarkStart w:id="129" w:name="_Toc523314420"/>
            <w:bookmarkStart w:id="130" w:name="_Toc20752729"/>
            <w:r w:rsidRPr="0019386B">
              <w:rPr>
                <w:szCs w:val="24"/>
                <w:lang w:val="fr"/>
              </w:rPr>
              <w:lastRenderedPageBreak/>
              <w:t xml:space="preserve">Les </w:t>
            </w:r>
            <w:r w:rsidR="0006482F" w:rsidRPr="0019386B">
              <w:rPr>
                <w:szCs w:val="24"/>
                <w:lang w:val="fr"/>
              </w:rPr>
              <w:t>stipulation</w:t>
            </w:r>
            <w:r w:rsidR="000A4480" w:rsidRPr="0019386B">
              <w:rPr>
                <w:szCs w:val="24"/>
                <w:lang w:val="fr"/>
              </w:rPr>
              <w:t xml:space="preserve">s </w:t>
            </w:r>
            <w:r w:rsidRPr="0019386B">
              <w:rPr>
                <w:szCs w:val="24"/>
                <w:lang w:val="fr"/>
              </w:rPr>
              <w:t>suivant</w:t>
            </w:r>
            <w:r w:rsidR="000A4480" w:rsidRPr="0019386B">
              <w:rPr>
                <w:szCs w:val="24"/>
                <w:lang w:val="fr"/>
              </w:rPr>
              <w:t>e</w:t>
            </w:r>
            <w:r w:rsidRPr="0019386B">
              <w:rPr>
                <w:szCs w:val="24"/>
                <w:lang w:val="fr"/>
              </w:rPr>
              <w:t>s s’appliquent à l’</w:t>
            </w:r>
            <w:r w:rsidRPr="0019386B">
              <w:rPr>
                <w:smallCaps/>
                <w:szCs w:val="24"/>
                <w:lang w:val="fr"/>
              </w:rPr>
              <w:t>«</w:t>
            </w:r>
            <w:r w:rsidRPr="0019386B">
              <w:rPr>
                <w:smallCaps/>
                <w:szCs w:val="24"/>
                <w:lang w:val="fr"/>
              </w:rPr>
              <w:br w:type="column"/>
              <w:t> </w:t>
            </w:r>
            <w:r w:rsidRPr="0019386B">
              <w:rPr>
                <w:b/>
                <w:bCs/>
                <w:smallCaps/>
                <w:szCs w:val="24"/>
                <w:lang w:val="fr"/>
              </w:rPr>
              <w:t>original </w:t>
            </w:r>
            <w:r w:rsidRPr="0019386B">
              <w:rPr>
                <w:smallCaps/>
                <w:szCs w:val="24"/>
                <w:lang w:val="fr"/>
              </w:rPr>
              <w:t>»</w:t>
            </w:r>
            <w:r w:rsidRPr="0019386B">
              <w:rPr>
                <w:szCs w:val="24"/>
                <w:lang w:val="fr"/>
              </w:rPr>
              <w:t xml:space="preserve"> de la </w:t>
            </w:r>
            <w:r w:rsidR="007E7A61" w:rsidRPr="0019386B">
              <w:rPr>
                <w:szCs w:val="24"/>
                <w:lang w:val="fr"/>
              </w:rPr>
              <w:t>p</w:t>
            </w:r>
            <w:r w:rsidRPr="0019386B">
              <w:rPr>
                <w:szCs w:val="24"/>
                <w:lang w:val="fr"/>
              </w:rPr>
              <w:t xml:space="preserve">roposition technique et de la </w:t>
            </w:r>
            <w:r w:rsidR="007E7A61" w:rsidRPr="0019386B">
              <w:rPr>
                <w:szCs w:val="24"/>
                <w:lang w:val="fr"/>
              </w:rPr>
              <w:t>p</w:t>
            </w:r>
            <w:r w:rsidRPr="0019386B">
              <w:rPr>
                <w:szCs w:val="24"/>
                <w:lang w:val="fr"/>
              </w:rPr>
              <w:t>roposition financière. L’</w:t>
            </w:r>
            <w:r w:rsidRPr="0019386B">
              <w:rPr>
                <w:smallCaps/>
                <w:szCs w:val="24"/>
                <w:lang w:val="fr"/>
              </w:rPr>
              <w:t>« </w:t>
            </w:r>
            <w:r w:rsidRPr="0019386B">
              <w:rPr>
                <w:b/>
                <w:bCs/>
                <w:smallCaps/>
                <w:szCs w:val="24"/>
                <w:lang w:val="fr"/>
              </w:rPr>
              <w:t>original </w:t>
            </w:r>
            <w:r w:rsidRPr="0019386B">
              <w:rPr>
                <w:smallCaps/>
                <w:szCs w:val="24"/>
                <w:lang w:val="fr"/>
              </w:rPr>
              <w:t>»</w:t>
            </w:r>
            <w:r w:rsidRPr="0019386B">
              <w:rPr>
                <w:szCs w:val="24"/>
                <w:lang w:val="fr"/>
              </w:rPr>
              <w:t xml:space="preserve"> ne doit </w:t>
            </w:r>
            <w:r w:rsidR="007E7A61" w:rsidRPr="0019386B">
              <w:rPr>
                <w:szCs w:val="24"/>
                <w:lang w:val="fr"/>
              </w:rPr>
              <w:t>comporter</w:t>
            </w:r>
            <w:r w:rsidR="000A4480" w:rsidRPr="0019386B">
              <w:rPr>
                <w:szCs w:val="24"/>
                <w:lang w:val="fr"/>
              </w:rPr>
              <w:t xml:space="preserve"> </w:t>
            </w:r>
            <w:r w:rsidRPr="0019386B">
              <w:rPr>
                <w:szCs w:val="24"/>
                <w:lang w:val="fr"/>
              </w:rPr>
              <w:t>aucun ajout en</w:t>
            </w:r>
            <w:r w:rsidR="007E7A61" w:rsidRPr="0019386B">
              <w:rPr>
                <w:szCs w:val="24"/>
                <w:lang w:val="fr"/>
              </w:rPr>
              <w:t xml:space="preserve">tre les </w:t>
            </w:r>
            <w:r w:rsidR="007E7A61" w:rsidRPr="0019386B">
              <w:rPr>
                <w:szCs w:val="24"/>
                <w:lang w:val="fr"/>
              </w:rPr>
              <w:lastRenderedPageBreak/>
              <w:t xml:space="preserve">lignes </w:t>
            </w:r>
            <w:r w:rsidRPr="0019386B">
              <w:rPr>
                <w:szCs w:val="24"/>
                <w:lang w:val="fr"/>
              </w:rPr>
              <w:t xml:space="preserve">ou surcharge, si ce n’est pour corriger les </w:t>
            </w:r>
            <w:r w:rsidR="007E7A61" w:rsidRPr="0019386B">
              <w:rPr>
                <w:szCs w:val="24"/>
                <w:lang w:val="fr"/>
              </w:rPr>
              <w:t xml:space="preserve">éventuelles </w:t>
            </w:r>
            <w:r w:rsidRPr="0019386B">
              <w:rPr>
                <w:szCs w:val="24"/>
                <w:lang w:val="fr"/>
              </w:rPr>
              <w:t xml:space="preserve">erreurs </w:t>
            </w:r>
            <w:r w:rsidR="007E7A61" w:rsidRPr="0019386B">
              <w:rPr>
                <w:szCs w:val="24"/>
                <w:lang w:val="fr"/>
              </w:rPr>
              <w:t xml:space="preserve">du </w:t>
            </w:r>
            <w:r w:rsidR="007A0CDC" w:rsidRPr="0019386B">
              <w:rPr>
                <w:szCs w:val="24"/>
                <w:lang w:val="fr"/>
              </w:rPr>
              <w:t>Consultant</w:t>
            </w:r>
            <w:r w:rsidRPr="0019386B">
              <w:rPr>
                <w:szCs w:val="24"/>
                <w:lang w:val="fr"/>
              </w:rPr>
              <w:t xml:space="preserve">. Le signataire de la </w:t>
            </w:r>
            <w:r w:rsidR="007E7A61" w:rsidRPr="0019386B">
              <w:rPr>
                <w:szCs w:val="24"/>
                <w:lang w:val="fr"/>
              </w:rPr>
              <w:t>p</w:t>
            </w:r>
            <w:r w:rsidRPr="0019386B">
              <w:rPr>
                <w:szCs w:val="24"/>
                <w:lang w:val="fr"/>
              </w:rPr>
              <w:t xml:space="preserve">roposition doit parapher ces corrections, ainsi que </w:t>
            </w:r>
            <w:r w:rsidR="000A4480" w:rsidRPr="0019386B">
              <w:rPr>
                <w:szCs w:val="24"/>
                <w:lang w:val="fr"/>
              </w:rPr>
              <w:t xml:space="preserve">chacune des </w:t>
            </w:r>
            <w:r w:rsidRPr="0019386B">
              <w:rPr>
                <w:szCs w:val="24"/>
                <w:lang w:val="fr"/>
              </w:rPr>
              <w:t>pages de l’</w:t>
            </w:r>
            <w:r w:rsidRPr="0019386B">
              <w:rPr>
                <w:smallCaps/>
                <w:szCs w:val="24"/>
                <w:lang w:val="fr"/>
              </w:rPr>
              <w:t>« </w:t>
            </w:r>
            <w:r w:rsidRPr="0019386B">
              <w:rPr>
                <w:b/>
                <w:bCs/>
                <w:smallCaps/>
                <w:szCs w:val="24"/>
                <w:lang w:val="fr"/>
              </w:rPr>
              <w:t>original </w:t>
            </w:r>
            <w:r w:rsidRPr="0019386B">
              <w:rPr>
                <w:smallCaps/>
                <w:szCs w:val="24"/>
                <w:lang w:val="fr"/>
              </w:rPr>
              <w:t xml:space="preserve">» </w:t>
            </w:r>
            <w:r w:rsidRPr="0019386B">
              <w:rPr>
                <w:szCs w:val="24"/>
                <w:lang w:val="fr"/>
              </w:rPr>
              <w:t>concerné</w:t>
            </w:r>
            <w:r w:rsidRPr="0019386B">
              <w:rPr>
                <w:smallCaps/>
                <w:szCs w:val="24"/>
                <w:lang w:val="fr"/>
              </w:rPr>
              <w:t>.</w:t>
            </w:r>
            <w:r w:rsidRPr="0019386B">
              <w:rPr>
                <w:szCs w:val="24"/>
                <w:lang w:val="fr"/>
              </w:rPr>
              <w:t xml:space="preserve"> Les lettres de soumission de la </w:t>
            </w:r>
            <w:r w:rsidR="007E7A61" w:rsidRPr="0019386B">
              <w:rPr>
                <w:szCs w:val="24"/>
                <w:lang w:val="fr"/>
              </w:rPr>
              <w:t>p</w:t>
            </w:r>
            <w:r w:rsidRPr="0019386B">
              <w:rPr>
                <w:szCs w:val="24"/>
                <w:lang w:val="fr"/>
              </w:rPr>
              <w:t xml:space="preserve">roposition technique et de la </w:t>
            </w:r>
            <w:r w:rsidR="007E7A61" w:rsidRPr="0019386B">
              <w:rPr>
                <w:szCs w:val="24"/>
                <w:lang w:val="fr"/>
              </w:rPr>
              <w:t>p</w:t>
            </w:r>
            <w:r w:rsidRPr="0019386B">
              <w:rPr>
                <w:szCs w:val="24"/>
                <w:lang w:val="fr"/>
              </w:rPr>
              <w:t xml:space="preserve">roposition financière doivent respectivement être conformes aux </w:t>
            </w:r>
            <w:r w:rsidR="000A4480" w:rsidRPr="0019386B">
              <w:rPr>
                <w:szCs w:val="24"/>
                <w:lang w:val="fr"/>
              </w:rPr>
              <w:t xml:space="preserve">Formulaires </w:t>
            </w:r>
            <w:r w:rsidRPr="0019386B">
              <w:rPr>
                <w:szCs w:val="24"/>
                <w:lang w:val="fr"/>
              </w:rPr>
              <w:t>types TECH-1 et FIN-1.</w:t>
            </w:r>
            <w:bookmarkEnd w:id="129"/>
            <w:bookmarkEnd w:id="130"/>
          </w:p>
        </w:tc>
      </w:tr>
      <w:tr w:rsidR="00DF42FF" w:rsidRPr="000C6B89" w14:paraId="4C9909E9" w14:textId="77777777" w:rsidTr="00B36F7D">
        <w:tc>
          <w:tcPr>
            <w:tcW w:w="2538" w:type="dxa"/>
            <w:tcBorders>
              <w:top w:val="nil"/>
              <w:left w:val="nil"/>
              <w:bottom w:val="nil"/>
              <w:right w:val="nil"/>
            </w:tcBorders>
          </w:tcPr>
          <w:p w14:paraId="07A88F52" w14:textId="77777777" w:rsidR="00DF42FF" w:rsidRPr="0019386B" w:rsidRDefault="00DF42FF" w:rsidP="008D4E08">
            <w:pPr>
              <w:spacing w:before="60" w:after="60"/>
              <w:rPr>
                <w:b/>
                <w:bCs/>
                <w:lang w:val="fr-FR"/>
              </w:rPr>
            </w:pPr>
          </w:p>
        </w:tc>
        <w:tc>
          <w:tcPr>
            <w:tcW w:w="6534" w:type="dxa"/>
            <w:gridSpan w:val="2"/>
            <w:tcBorders>
              <w:top w:val="nil"/>
              <w:left w:val="nil"/>
              <w:bottom w:val="nil"/>
              <w:right w:val="nil"/>
            </w:tcBorders>
          </w:tcPr>
          <w:p w14:paraId="688EE2A0" w14:textId="77777777" w:rsidR="00DF42FF" w:rsidRPr="0019386B" w:rsidRDefault="00DF42FF" w:rsidP="007E7A61">
            <w:pPr>
              <w:pStyle w:val="ColumnsRight"/>
              <w:rPr>
                <w:szCs w:val="24"/>
                <w:lang w:val="fr-FR"/>
              </w:rPr>
            </w:pPr>
            <w:r w:rsidRPr="0019386B">
              <w:rPr>
                <w:szCs w:val="24"/>
                <w:lang w:val="fr"/>
              </w:rPr>
              <w:t xml:space="preserve">Si </w:t>
            </w:r>
            <w:r w:rsidRPr="0019386B">
              <w:rPr>
                <w:b/>
                <w:bCs/>
                <w:szCs w:val="24"/>
                <w:lang w:val="fr"/>
              </w:rPr>
              <w:t>les DPDP l’exigent,</w:t>
            </w:r>
            <w:r w:rsidRPr="0019386B">
              <w:rPr>
                <w:szCs w:val="24"/>
                <w:lang w:val="fr"/>
              </w:rPr>
              <w:t xml:space="preserve"> le représentant habilité du</w:t>
            </w:r>
            <w:r w:rsidR="00756E0E" w:rsidRPr="0019386B">
              <w:rPr>
                <w:szCs w:val="24"/>
                <w:lang w:val="fr"/>
              </w:rPr>
              <w:t xml:space="preserve"> </w:t>
            </w:r>
            <w:r w:rsidR="007A0CDC" w:rsidRPr="0019386B">
              <w:rPr>
                <w:szCs w:val="24"/>
                <w:lang w:val="fr"/>
              </w:rPr>
              <w:t xml:space="preserve">Consultant </w:t>
            </w:r>
            <w:r w:rsidRPr="0019386B">
              <w:rPr>
                <w:szCs w:val="24"/>
                <w:lang w:val="fr"/>
              </w:rPr>
              <w:t>qui signe l’</w:t>
            </w:r>
            <w:r w:rsidRPr="0019386B">
              <w:rPr>
                <w:smallCaps/>
                <w:szCs w:val="24"/>
                <w:lang w:val="fr"/>
              </w:rPr>
              <w:t>« </w:t>
            </w:r>
            <w:r w:rsidRPr="0019386B">
              <w:rPr>
                <w:b/>
                <w:bCs/>
                <w:smallCaps/>
                <w:szCs w:val="24"/>
                <w:lang w:val="fr"/>
              </w:rPr>
              <w:t>original </w:t>
            </w:r>
            <w:r w:rsidRPr="0019386B">
              <w:rPr>
                <w:smallCaps/>
                <w:szCs w:val="24"/>
                <w:lang w:val="fr"/>
              </w:rPr>
              <w:t>»</w:t>
            </w:r>
            <w:r w:rsidRPr="0019386B">
              <w:rPr>
                <w:b/>
                <w:bCs/>
                <w:smallCaps/>
                <w:szCs w:val="24"/>
                <w:lang w:val="fr"/>
              </w:rPr>
              <w:t xml:space="preserve"> </w:t>
            </w:r>
            <w:r w:rsidRPr="0019386B">
              <w:rPr>
                <w:szCs w:val="24"/>
                <w:lang w:val="fr"/>
              </w:rPr>
              <w:t xml:space="preserve">de la </w:t>
            </w:r>
            <w:r w:rsidR="007E7A61" w:rsidRPr="0019386B">
              <w:rPr>
                <w:szCs w:val="24"/>
                <w:lang w:val="fr"/>
              </w:rPr>
              <w:t>p</w:t>
            </w:r>
            <w:r w:rsidRPr="0019386B">
              <w:rPr>
                <w:szCs w:val="24"/>
                <w:lang w:val="fr"/>
              </w:rPr>
              <w:t xml:space="preserve">roposition technique et de la </w:t>
            </w:r>
            <w:r w:rsidR="007E7A61" w:rsidRPr="0019386B">
              <w:rPr>
                <w:szCs w:val="24"/>
                <w:lang w:val="fr"/>
              </w:rPr>
              <w:t>p</w:t>
            </w:r>
            <w:r w:rsidRPr="0019386B">
              <w:rPr>
                <w:szCs w:val="24"/>
                <w:lang w:val="fr"/>
              </w:rPr>
              <w:t xml:space="preserve">roposition financière doit joindre à la </w:t>
            </w:r>
            <w:r w:rsidR="007E7A61" w:rsidRPr="0019386B">
              <w:rPr>
                <w:szCs w:val="24"/>
                <w:lang w:val="fr"/>
              </w:rPr>
              <w:t>p</w:t>
            </w:r>
            <w:r w:rsidR="000A4480" w:rsidRPr="0019386B">
              <w:rPr>
                <w:szCs w:val="24"/>
                <w:lang w:val="fr"/>
              </w:rPr>
              <w:t>roposition technique</w:t>
            </w:r>
            <w:r w:rsidR="000A4480" w:rsidRPr="0019386B" w:rsidDel="000A4480">
              <w:rPr>
                <w:szCs w:val="24"/>
                <w:lang w:val="fr"/>
              </w:rPr>
              <w:t xml:space="preserve"> </w:t>
            </w:r>
            <w:r w:rsidRPr="0019386B">
              <w:rPr>
                <w:szCs w:val="24"/>
                <w:lang w:val="fr"/>
              </w:rPr>
              <w:t>une autorisation sous forme de procuration écrite l’habilitant à signer l’</w:t>
            </w:r>
            <w:r w:rsidRPr="0019386B">
              <w:rPr>
                <w:smallCaps/>
                <w:szCs w:val="24"/>
                <w:lang w:val="fr"/>
              </w:rPr>
              <w:t>« </w:t>
            </w:r>
            <w:r w:rsidRPr="0019386B">
              <w:rPr>
                <w:b/>
                <w:bCs/>
                <w:smallCaps/>
                <w:szCs w:val="24"/>
                <w:lang w:val="fr"/>
              </w:rPr>
              <w:t>original </w:t>
            </w:r>
            <w:r w:rsidRPr="0019386B">
              <w:rPr>
                <w:smallCaps/>
                <w:szCs w:val="24"/>
                <w:lang w:val="fr"/>
              </w:rPr>
              <w:t>»</w:t>
            </w:r>
            <w:r w:rsidRPr="0019386B">
              <w:rPr>
                <w:szCs w:val="24"/>
                <w:lang w:val="fr"/>
              </w:rPr>
              <w:t xml:space="preserve"> au nom du </w:t>
            </w:r>
            <w:r w:rsidR="007E7A61" w:rsidRPr="0019386B">
              <w:rPr>
                <w:szCs w:val="24"/>
                <w:lang w:val="fr"/>
              </w:rPr>
              <w:t xml:space="preserve">consultant </w:t>
            </w:r>
            <w:r w:rsidRPr="0019386B">
              <w:rPr>
                <w:szCs w:val="24"/>
                <w:lang w:val="fr"/>
              </w:rPr>
              <w:t xml:space="preserve">et de ses associés. Les </w:t>
            </w:r>
            <w:r w:rsidR="007E7A61" w:rsidRPr="0019386B">
              <w:rPr>
                <w:szCs w:val="24"/>
                <w:lang w:val="fr"/>
              </w:rPr>
              <w:t>p</w:t>
            </w:r>
            <w:r w:rsidRPr="0019386B">
              <w:rPr>
                <w:szCs w:val="24"/>
                <w:lang w:val="fr"/>
              </w:rPr>
              <w:t xml:space="preserve">ropositions techniques et les </w:t>
            </w:r>
            <w:r w:rsidR="007E7A61" w:rsidRPr="0019386B">
              <w:rPr>
                <w:szCs w:val="24"/>
                <w:lang w:val="fr"/>
              </w:rPr>
              <w:t>p</w:t>
            </w:r>
            <w:r w:rsidRPr="0019386B">
              <w:rPr>
                <w:szCs w:val="24"/>
                <w:lang w:val="fr"/>
              </w:rPr>
              <w:t xml:space="preserve">ropositions financières signées doivent clairement porter la mention </w:t>
            </w:r>
            <w:r w:rsidRPr="0019386B">
              <w:rPr>
                <w:smallCaps/>
                <w:szCs w:val="24"/>
                <w:lang w:val="fr"/>
              </w:rPr>
              <w:t>« </w:t>
            </w:r>
            <w:r w:rsidRPr="0019386B">
              <w:rPr>
                <w:b/>
                <w:bCs/>
                <w:smallCaps/>
                <w:szCs w:val="24"/>
                <w:lang w:val="fr"/>
              </w:rPr>
              <w:t>original </w:t>
            </w:r>
            <w:r w:rsidRPr="0019386B">
              <w:rPr>
                <w:smallCaps/>
                <w:szCs w:val="24"/>
                <w:lang w:val="fr"/>
              </w:rPr>
              <w:t>»</w:t>
            </w:r>
            <w:r w:rsidRPr="0019386B">
              <w:rPr>
                <w:szCs w:val="24"/>
                <w:lang w:val="fr"/>
              </w:rPr>
              <w:t>.</w:t>
            </w:r>
          </w:p>
        </w:tc>
      </w:tr>
      <w:tr w:rsidR="00DF42FF" w:rsidRPr="000C6B89" w14:paraId="53D8B50E" w14:textId="77777777" w:rsidTr="00B36F7D">
        <w:tc>
          <w:tcPr>
            <w:tcW w:w="2538" w:type="dxa"/>
            <w:tcBorders>
              <w:top w:val="nil"/>
              <w:left w:val="nil"/>
              <w:bottom w:val="nil"/>
              <w:right w:val="nil"/>
            </w:tcBorders>
          </w:tcPr>
          <w:p w14:paraId="261E1E2A" w14:textId="77777777" w:rsidR="00DF42FF" w:rsidRPr="0019386B" w:rsidRDefault="00DF42FF" w:rsidP="008D4E08">
            <w:pPr>
              <w:spacing w:before="60" w:after="60"/>
              <w:rPr>
                <w:b/>
                <w:bCs/>
                <w:lang w:val="fr-FR"/>
              </w:rPr>
            </w:pPr>
          </w:p>
        </w:tc>
        <w:tc>
          <w:tcPr>
            <w:tcW w:w="6534" w:type="dxa"/>
            <w:gridSpan w:val="2"/>
            <w:tcBorders>
              <w:top w:val="nil"/>
              <w:left w:val="nil"/>
              <w:bottom w:val="nil"/>
              <w:right w:val="nil"/>
            </w:tcBorders>
          </w:tcPr>
          <w:p w14:paraId="6C780806" w14:textId="77777777" w:rsidR="00DF42FF" w:rsidRPr="0019386B" w:rsidRDefault="007E7A61" w:rsidP="00B74EAB">
            <w:pPr>
              <w:pStyle w:val="ColumnsRight"/>
              <w:rPr>
                <w:szCs w:val="24"/>
                <w:lang w:val="fr"/>
              </w:rPr>
            </w:pPr>
            <w:r w:rsidRPr="0019386B">
              <w:rPr>
                <w:szCs w:val="24"/>
                <w:lang w:val="fr-FR" w:bidi="fr-FR"/>
              </w:rPr>
              <w:t>L</w:t>
            </w:r>
            <w:r w:rsidR="000A4480" w:rsidRPr="0019386B">
              <w:rPr>
                <w:szCs w:val="24"/>
                <w:lang w:val="fr-FR" w:bidi="fr-FR"/>
              </w:rPr>
              <w:t xml:space="preserve">es </w:t>
            </w:r>
            <w:r w:rsidR="007A0CDC" w:rsidRPr="0019386B">
              <w:rPr>
                <w:szCs w:val="24"/>
                <w:lang w:val="fr-FR" w:bidi="fr-FR"/>
              </w:rPr>
              <w:t>Consultant</w:t>
            </w:r>
            <w:r w:rsidRPr="0019386B">
              <w:rPr>
                <w:szCs w:val="24"/>
                <w:lang w:val="fr-FR" w:bidi="fr-FR"/>
              </w:rPr>
              <w:t xml:space="preserve">s doivent fournir le nombre d’exemplaires </w:t>
            </w:r>
            <w:r w:rsidR="000A4480" w:rsidRPr="0019386B">
              <w:rPr>
                <w:szCs w:val="24"/>
                <w:lang w:val="fr-FR" w:bidi="fr-FR"/>
              </w:rPr>
              <w:t xml:space="preserve">de la </w:t>
            </w:r>
            <w:r w:rsidRPr="0019386B">
              <w:rPr>
                <w:szCs w:val="24"/>
                <w:lang w:val="fr-FR" w:bidi="fr-FR"/>
              </w:rPr>
              <w:t>p</w:t>
            </w:r>
            <w:r w:rsidR="000A4480" w:rsidRPr="0019386B">
              <w:rPr>
                <w:szCs w:val="24"/>
                <w:lang w:val="fr-FR" w:bidi="fr-FR"/>
              </w:rPr>
              <w:t xml:space="preserve">roposition technique et de la </w:t>
            </w:r>
            <w:r w:rsidRPr="0019386B">
              <w:rPr>
                <w:szCs w:val="24"/>
                <w:lang w:val="fr-FR" w:bidi="fr-FR"/>
              </w:rPr>
              <w:t>p</w:t>
            </w:r>
            <w:r w:rsidR="000A4480" w:rsidRPr="0019386B">
              <w:rPr>
                <w:szCs w:val="24"/>
                <w:lang w:val="fr-FR" w:bidi="fr-FR"/>
              </w:rPr>
              <w:t xml:space="preserve">roposition financière </w:t>
            </w:r>
            <w:r w:rsidRPr="0019386B">
              <w:rPr>
                <w:szCs w:val="24"/>
                <w:lang w:val="fr-FR" w:bidi="fr-FR"/>
              </w:rPr>
              <w:t>indiqué dans</w:t>
            </w:r>
            <w:r w:rsidR="000A4480" w:rsidRPr="0019386B">
              <w:rPr>
                <w:szCs w:val="24"/>
                <w:lang w:val="fr-FR" w:bidi="fr-FR"/>
              </w:rPr>
              <w:t xml:space="preserve"> les DPDP</w:t>
            </w:r>
            <w:r w:rsidRPr="0019386B">
              <w:rPr>
                <w:szCs w:val="24"/>
                <w:lang w:val="fr-FR" w:bidi="fr-FR"/>
              </w:rPr>
              <w:t>.</w:t>
            </w:r>
            <w:r w:rsidR="000A4480" w:rsidRPr="0019386B">
              <w:rPr>
                <w:szCs w:val="24"/>
                <w:lang w:val="fr-FR" w:bidi="fr-FR"/>
              </w:rPr>
              <w:t xml:space="preserve"> </w:t>
            </w:r>
            <w:r w:rsidRPr="0019386B">
              <w:rPr>
                <w:szCs w:val="24"/>
                <w:lang w:val="fr-FR" w:bidi="fr-FR"/>
              </w:rPr>
              <w:t>C</w:t>
            </w:r>
            <w:r w:rsidR="000A4480" w:rsidRPr="0019386B">
              <w:rPr>
                <w:szCs w:val="24"/>
                <w:lang w:val="fr-FR" w:bidi="fr-FR"/>
              </w:rPr>
              <w:t xml:space="preserve">haque copie </w:t>
            </w:r>
            <w:r w:rsidRPr="0019386B">
              <w:rPr>
                <w:szCs w:val="24"/>
                <w:lang w:val="fr-FR" w:bidi="fr-FR"/>
              </w:rPr>
              <w:t xml:space="preserve">doit </w:t>
            </w:r>
            <w:r w:rsidR="000A4480" w:rsidRPr="0019386B">
              <w:rPr>
                <w:szCs w:val="24"/>
                <w:lang w:val="fr-FR" w:bidi="fr-FR"/>
              </w:rPr>
              <w:t>port</w:t>
            </w:r>
            <w:r w:rsidRPr="0019386B">
              <w:rPr>
                <w:szCs w:val="24"/>
                <w:lang w:val="fr-FR" w:bidi="fr-FR"/>
              </w:rPr>
              <w:t>er</w:t>
            </w:r>
            <w:r w:rsidR="000A4480" w:rsidRPr="0019386B">
              <w:rPr>
                <w:szCs w:val="24"/>
                <w:lang w:val="fr-FR" w:bidi="fr-FR"/>
              </w:rPr>
              <w:t xml:space="preserve"> clairement la mention</w:t>
            </w:r>
            <w:r w:rsidR="00DF42FF" w:rsidRPr="0019386B">
              <w:rPr>
                <w:szCs w:val="24"/>
                <w:lang w:val="fr"/>
              </w:rPr>
              <w:t xml:space="preserve"> </w:t>
            </w:r>
            <w:r w:rsidR="000A4480" w:rsidRPr="0019386B">
              <w:rPr>
                <w:smallCaps/>
                <w:szCs w:val="24"/>
                <w:lang w:val="fr"/>
              </w:rPr>
              <w:t>« </w:t>
            </w:r>
            <w:r w:rsidR="000A4480" w:rsidRPr="0019386B">
              <w:rPr>
                <w:b/>
                <w:bCs/>
                <w:smallCaps/>
                <w:szCs w:val="24"/>
                <w:lang w:val="fr"/>
              </w:rPr>
              <w:t>copie </w:t>
            </w:r>
            <w:r w:rsidR="000A4480" w:rsidRPr="0019386B">
              <w:rPr>
                <w:smallCaps/>
                <w:szCs w:val="24"/>
                <w:lang w:val="fr"/>
              </w:rPr>
              <w:t>»</w:t>
            </w:r>
            <w:r w:rsidR="00DF42FF" w:rsidRPr="0019386B">
              <w:rPr>
                <w:szCs w:val="24"/>
                <w:lang w:val="fr"/>
              </w:rPr>
              <w:t>. En cas de différence entre l’original et l</w:t>
            </w:r>
            <w:r w:rsidRPr="0019386B">
              <w:rPr>
                <w:szCs w:val="24"/>
                <w:lang w:val="fr"/>
              </w:rPr>
              <w:t xml:space="preserve">es exemplaires </w:t>
            </w:r>
            <w:r w:rsidR="00DF42FF" w:rsidRPr="0019386B">
              <w:rPr>
                <w:szCs w:val="24"/>
                <w:lang w:val="fr"/>
              </w:rPr>
              <w:t xml:space="preserve">des </w:t>
            </w:r>
            <w:r w:rsidRPr="0019386B">
              <w:rPr>
                <w:szCs w:val="24"/>
                <w:lang w:val="fr"/>
              </w:rPr>
              <w:t>propositions</w:t>
            </w:r>
            <w:r w:rsidR="00DF42FF" w:rsidRPr="0019386B">
              <w:rPr>
                <w:szCs w:val="24"/>
                <w:lang w:val="fr"/>
              </w:rPr>
              <w:t>,</w:t>
            </w:r>
            <w:r w:rsidRPr="0019386B">
              <w:rPr>
                <w:szCs w:val="24"/>
                <w:lang w:val="fr"/>
              </w:rPr>
              <w:t xml:space="preserve"> c’est</w:t>
            </w:r>
            <w:r w:rsidR="00DF42FF" w:rsidRPr="0019386B">
              <w:rPr>
                <w:szCs w:val="24"/>
                <w:lang w:val="fr"/>
              </w:rPr>
              <w:t xml:space="preserve"> l’</w:t>
            </w:r>
            <w:r w:rsidR="00DF42FF" w:rsidRPr="0019386B">
              <w:rPr>
                <w:smallCaps/>
                <w:szCs w:val="24"/>
                <w:lang w:val="fr"/>
              </w:rPr>
              <w:t>« </w:t>
            </w:r>
            <w:r w:rsidR="00DF42FF" w:rsidRPr="0019386B">
              <w:rPr>
                <w:b/>
                <w:bCs/>
                <w:smallCaps/>
                <w:szCs w:val="24"/>
                <w:lang w:val="fr"/>
              </w:rPr>
              <w:t>original </w:t>
            </w:r>
            <w:r w:rsidR="00DF42FF" w:rsidRPr="0019386B">
              <w:rPr>
                <w:smallCaps/>
                <w:szCs w:val="24"/>
                <w:lang w:val="fr"/>
              </w:rPr>
              <w:t>»</w:t>
            </w:r>
            <w:r w:rsidRPr="0019386B">
              <w:rPr>
                <w:szCs w:val="24"/>
                <w:lang w:val="fr"/>
              </w:rPr>
              <w:t xml:space="preserve"> qui </w:t>
            </w:r>
            <w:r w:rsidR="001504D2" w:rsidRPr="0019386B">
              <w:rPr>
                <w:szCs w:val="24"/>
                <w:lang w:val="fr"/>
              </w:rPr>
              <w:t>prévaut</w:t>
            </w:r>
            <w:r w:rsidR="00DF42FF" w:rsidRPr="0019386B">
              <w:rPr>
                <w:szCs w:val="24"/>
                <w:lang w:val="fr"/>
              </w:rPr>
              <w:t>.</w:t>
            </w:r>
            <w:r w:rsidR="001504D2" w:rsidRPr="0019386B">
              <w:rPr>
                <w:szCs w:val="24"/>
                <w:lang w:val="fr"/>
              </w:rPr>
              <w:t xml:space="preserve"> Si </w:t>
            </w:r>
            <w:r w:rsidR="00686E44" w:rsidRPr="0019386B">
              <w:rPr>
                <w:szCs w:val="24"/>
                <w:lang w:val="fr"/>
              </w:rPr>
              <w:t>les DPDP le prévoient, l’option de la soumission é</w:t>
            </w:r>
            <w:r w:rsidR="00686E44" w:rsidRPr="0019386B">
              <w:rPr>
                <w:szCs w:val="24"/>
                <w:lang w:val="fr-FR"/>
              </w:rPr>
              <w:t>lectronique</w:t>
            </w:r>
            <w:r w:rsidR="00686E44" w:rsidRPr="0019386B">
              <w:rPr>
                <w:szCs w:val="24"/>
                <w:lang w:val="fr"/>
              </w:rPr>
              <w:t xml:space="preserve"> des offres peut être accordée aux </w:t>
            </w:r>
            <w:r w:rsidR="007A0CDC" w:rsidRPr="0019386B">
              <w:rPr>
                <w:szCs w:val="24"/>
                <w:lang w:val="fr"/>
              </w:rPr>
              <w:t>Consultant</w:t>
            </w:r>
            <w:r w:rsidR="00686E44" w:rsidRPr="0019386B">
              <w:rPr>
                <w:szCs w:val="24"/>
                <w:lang w:val="fr"/>
              </w:rPr>
              <w:t>s.</w:t>
            </w:r>
          </w:p>
        </w:tc>
      </w:tr>
      <w:tr w:rsidR="00DF42FF" w:rsidRPr="000C6B89" w14:paraId="1B995E85" w14:textId="77777777" w:rsidTr="00B36F7D">
        <w:tc>
          <w:tcPr>
            <w:tcW w:w="2538" w:type="dxa"/>
            <w:tcBorders>
              <w:top w:val="nil"/>
              <w:left w:val="nil"/>
              <w:bottom w:val="nil"/>
              <w:right w:val="nil"/>
            </w:tcBorders>
          </w:tcPr>
          <w:p w14:paraId="3BA6C310" w14:textId="77777777" w:rsidR="00DF42FF" w:rsidRPr="0019386B" w:rsidRDefault="00DF42FF" w:rsidP="008D4E08">
            <w:pPr>
              <w:spacing w:before="60" w:after="60"/>
              <w:rPr>
                <w:b/>
                <w:bCs/>
                <w:lang w:val="fr"/>
              </w:rPr>
            </w:pPr>
          </w:p>
        </w:tc>
        <w:tc>
          <w:tcPr>
            <w:tcW w:w="6534" w:type="dxa"/>
            <w:gridSpan w:val="2"/>
            <w:tcBorders>
              <w:top w:val="nil"/>
              <w:left w:val="nil"/>
              <w:bottom w:val="nil"/>
              <w:right w:val="nil"/>
            </w:tcBorders>
          </w:tcPr>
          <w:p w14:paraId="079602A6" w14:textId="77777777" w:rsidR="00DF42FF" w:rsidRPr="0019386B" w:rsidRDefault="00DF42FF" w:rsidP="00686E44">
            <w:pPr>
              <w:pStyle w:val="ColumnsRight"/>
              <w:rPr>
                <w:szCs w:val="24"/>
                <w:lang w:val="fr-FR"/>
              </w:rPr>
            </w:pPr>
            <w:r w:rsidRPr="0019386B">
              <w:rPr>
                <w:szCs w:val="24"/>
                <w:lang w:val="fr"/>
              </w:rPr>
              <w:t>L’</w:t>
            </w:r>
            <w:r w:rsidRPr="0019386B">
              <w:rPr>
                <w:smallCaps/>
                <w:szCs w:val="24"/>
                <w:lang w:val="fr"/>
              </w:rPr>
              <w:t>« </w:t>
            </w:r>
            <w:r w:rsidRPr="0019386B">
              <w:rPr>
                <w:b/>
                <w:bCs/>
                <w:smallCaps/>
                <w:szCs w:val="24"/>
                <w:lang w:val="fr"/>
              </w:rPr>
              <w:t>original </w:t>
            </w:r>
            <w:r w:rsidRPr="0019386B">
              <w:rPr>
                <w:smallCaps/>
                <w:szCs w:val="24"/>
                <w:lang w:val="fr"/>
              </w:rPr>
              <w:t>»</w:t>
            </w:r>
            <w:r w:rsidRPr="0019386B">
              <w:rPr>
                <w:szCs w:val="24"/>
                <w:lang w:val="fr"/>
              </w:rPr>
              <w:t xml:space="preserve"> et chaque </w:t>
            </w:r>
            <w:r w:rsidRPr="0019386B">
              <w:rPr>
                <w:smallCaps/>
                <w:szCs w:val="24"/>
                <w:lang w:val="fr"/>
              </w:rPr>
              <w:t>« </w:t>
            </w:r>
            <w:r w:rsidR="008E5BB5" w:rsidRPr="0019386B">
              <w:rPr>
                <w:b/>
                <w:bCs/>
                <w:smallCaps/>
                <w:szCs w:val="24"/>
                <w:lang w:val="fr"/>
              </w:rPr>
              <w:t>copie</w:t>
            </w:r>
            <w:r w:rsidRPr="0019386B">
              <w:rPr>
                <w:b/>
                <w:bCs/>
                <w:smallCaps/>
                <w:szCs w:val="24"/>
                <w:lang w:val="fr"/>
              </w:rPr>
              <w:t> </w:t>
            </w:r>
            <w:r w:rsidRPr="0019386B">
              <w:rPr>
                <w:smallCaps/>
                <w:szCs w:val="24"/>
                <w:lang w:val="fr"/>
              </w:rPr>
              <w:t>»</w:t>
            </w:r>
            <w:r w:rsidRPr="0019386B">
              <w:rPr>
                <w:b/>
                <w:bCs/>
                <w:szCs w:val="24"/>
                <w:lang w:val="fr"/>
              </w:rPr>
              <w:t xml:space="preserve"> </w:t>
            </w:r>
            <w:r w:rsidRPr="0019386B">
              <w:rPr>
                <w:szCs w:val="24"/>
                <w:lang w:val="fr"/>
              </w:rPr>
              <w:t xml:space="preserve">de la </w:t>
            </w:r>
            <w:r w:rsidR="00A75B57" w:rsidRPr="0019386B">
              <w:rPr>
                <w:szCs w:val="24"/>
                <w:lang w:val="fr"/>
              </w:rPr>
              <w:t>p</w:t>
            </w:r>
            <w:r w:rsidRPr="0019386B">
              <w:rPr>
                <w:szCs w:val="24"/>
                <w:lang w:val="fr"/>
              </w:rPr>
              <w:t xml:space="preserve">roposition technique doivent être </w:t>
            </w:r>
            <w:r w:rsidR="007E7A61" w:rsidRPr="0019386B">
              <w:rPr>
                <w:szCs w:val="24"/>
                <w:lang w:val="fr"/>
              </w:rPr>
              <w:t>placés</w:t>
            </w:r>
            <w:r w:rsidRPr="0019386B">
              <w:rPr>
                <w:szCs w:val="24"/>
                <w:lang w:val="fr"/>
              </w:rPr>
              <w:t xml:space="preserve"> dans une enveloppe ou un colis</w:t>
            </w:r>
            <w:r w:rsidR="008E5BB5" w:rsidRPr="0019386B">
              <w:rPr>
                <w:szCs w:val="24"/>
                <w:lang w:val="fr"/>
              </w:rPr>
              <w:t xml:space="preserve"> </w:t>
            </w:r>
            <w:r w:rsidRPr="0019386B">
              <w:rPr>
                <w:szCs w:val="24"/>
                <w:lang w:val="fr"/>
              </w:rPr>
              <w:t>portant clairement la mention « </w:t>
            </w:r>
            <w:r w:rsidRPr="0019386B">
              <w:rPr>
                <w:b/>
                <w:bCs/>
                <w:smallCaps/>
                <w:szCs w:val="24"/>
                <w:lang w:val="fr"/>
              </w:rPr>
              <w:t>proposition technique</w:t>
            </w:r>
            <w:r w:rsidRPr="0019386B">
              <w:rPr>
                <w:b/>
                <w:bCs/>
                <w:szCs w:val="24"/>
                <w:lang w:val="fr"/>
              </w:rPr>
              <w:t> </w:t>
            </w:r>
            <w:r w:rsidRPr="0019386B">
              <w:rPr>
                <w:szCs w:val="24"/>
                <w:lang w:val="fr"/>
              </w:rPr>
              <w:t>»</w:t>
            </w:r>
            <w:r w:rsidR="00A75B57" w:rsidRPr="0019386B">
              <w:rPr>
                <w:szCs w:val="24"/>
                <w:lang w:val="fr"/>
              </w:rPr>
              <w:t xml:space="preserve">, </w:t>
            </w:r>
            <w:r w:rsidR="00686E44" w:rsidRPr="0019386B">
              <w:rPr>
                <w:szCs w:val="24"/>
                <w:lang w:val="fr"/>
              </w:rPr>
              <w:t xml:space="preserve">dûment </w:t>
            </w:r>
            <w:r w:rsidR="00A75B57" w:rsidRPr="0019386B">
              <w:rPr>
                <w:szCs w:val="24"/>
                <w:lang w:val="fr"/>
              </w:rPr>
              <w:t>cachet</w:t>
            </w:r>
            <w:r w:rsidR="00686E44" w:rsidRPr="0019386B">
              <w:rPr>
                <w:szCs w:val="24"/>
                <w:lang w:val="fr"/>
              </w:rPr>
              <w:t>é</w:t>
            </w:r>
            <w:r w:rsidR="0004794D" w:rsidRPr="0019386B">
              <w:rPr>
                <w:szCs w:val="24"/>
                <w:lang w:val="fr"/>
              </w:rPr>
              <w:t>(e)</w:t>
            </w:r>
            <w:r w:rsidRPr="0019386B">
              <w:rPr>
                <w:szCs w:val="24"/>
                <w:lang w:val="fr"/>
              </w:rPr>
              <w:t>. De même, l’</w:t>
            </w:r>
            <w:r w:rsidRPr="0019386B">
              <w:rPr>
                <w:smallCaps/>
                <w:szCs w:val="24"/>
                <w:lang w:val="fr"/>
              </w:rPr>
              <w:t>« </w:t>
            </w:r>
            <w:r w:rsidRPr="0019386B">
              <w:rPr>
                <w:b/>
                <w:bCs/>
                <w:smallCaps/>
                <w:szCs w:val="24"/>
                <w:lang w:val="fr"/>
              </w:rPr>
              <w:t>original </w:t>
            </w:r>
            <w:r w:rsidRPr="0019386B">
              <w:rPr>
                <w:smallCaps/>
                <w:szCs w:val="24"/>
                <w:lang w:val="fr"/>
              </w:rPr>
              <w:t>»</w:t>
            </w:r>
            <w:r w:rsidRPr="0019386B">
              <w:rPr>
                <w:szCs w:val="24"/>
                <w:lang w:val="fr"/>
              </w:rPr>
              <w:t xml:space="preserve"> et </w:t>
            </w:r>
            <w:r w:rsidR="00A75B57" w:rsidRPr="0019386B">
              <w:rPr>
                <w:szCs w:val="24"/>
                <w:lang w:val="fr"/>
              </w:rPr>
              <w:t>toutes les</w:t>
            </w:r>
            <w:r w:rsidRPr="0019386B">
              <w:rPr>
                <w:szCs w:val="24"/>
                <w:lang w:val="fr"/>
              </w:rPr>
              <w:t xml:space="preserve"> </w:t>
            </w:r>
            <w:r w:rsidRPr="0019386B">
              <w:rPr>
                <w:smallCaps/>
                <w:szCs w:val="24"/>
                <w:lang w:val="fr"/>
              </w:rPr>
              <w:t>« </w:t>
            </w:r>
            <w:r w:rsidR="008E5BB5" w:rsidRPr="0019386B">
              <w:rPr>
                <w:b/>
                <w:bCs/>
                <w:smallCaps/>
                <w:szCs w:val="24"/>
                <w:lang w:val="fr"/>
              </w:rPr>
              <w:t>copie</w:t>
            </w:r>
            <w:r w:rsidR="00A75B57" w:rsidRPr="0019386B">
              <w:rPr>
                <w:b/>
                <w:bCs/>
                <w:smallCaps/>
                <w:szCs w:val="24"/>
                <w:lang w:val="fr"/>
              </w:rPr>
              <w:t>s</w:t>
            </w:r>
            <w:r w:rsidRPr="0019386B">
              <w:rPr>
                <w:b/>
                <w:bCs/>
                <w:smallCaps/>
                <w:szCs w:val="24"/>
                <w:lang w:val="fr"/>
              </w:rPr>
              <w:t> </w:t>
            </w:r>
            <w:r w:rsidRPr="0019386B">
              <w:rPr>
                <w:smallCaps/>
                <w:szCs w:val="24"/>
                <w:lang w:val="fr"/>
              </w:rPr>
              <w:t>»</w:t>
            </w:r>
            <w:r w:rsidRPr="0019386B">
              <w:rPr>
                <w:b/>
                <w:bCs/>
                <w:szCs w:val="24"/>
                <w:lang w:val="fr"/>
              </w:rPr>
              <w:t xml:space="preserve"> </w:t>
            </w:r>
            <w:r w:rsidRPr="0019386B">
              <w:rPr>
                <w:szCs w:val="24"/>
                <w:lang w:val="fr"/>
              </w:rPr>
              <w:t xml:space="preserve">de la </w:t>
            </w:r>
            <w:r w:rsidR="00A75B57" w:rsidRPr="0019386B">
              <w:rPr>
                <w:szCs w:val="24"/>
                <w:lang w:val="fr"/>
              </w:rPr>
              <w:t>p</w:t>
            </w:r>
            <w:r w:rsidRPr="0019386B">
              <w:rPr>
                <w:szCs w:val="24"/>
                <w:lang w:val="fr"/>
              </w:rPr>
              <w:t xml:space="preserve">roposition financière doivent être </w:t>
            </w:r>
            <w:r w:rsidR="00A75B57" w:rsidRPr="0019386B">
              <w:rPr>
                <w:szCs w:val="24"/>
                <w:lang w:val="fr"/>
              </w:rPr>
              <w:t xml:space="preserve">placés </w:t>
            </w:r>
            <w:r w:rsidRPr="0019386B">
              <w:rPr>
                <w:szCs w:val="24"/>
                <w:lang w:val="fr"/>
              </w:rPr>
              <w:t>dans une enveloppe ou un colis</w:t>
            </w:r>
            <w:r w:rsidR="008E5BB5" w:rsidRPr="0019386B">
              <w:rPr>
                <w:szCs w:val="24"/>
                <w:lang w:val="fr"/>
              </w:rPr>
              <w:t xml:space="preserve"> </w:t>
            </w:r>
            <w:r w:rsidRPr="0019386B">
              <w:rPr>
                <w:szCs w:val="24"/>
                <w:lang w:val="fr"/>
              </w:rPr>
              <w:t>portant clairement la mention « </w:t>
            </w:r>
            <w:r w:rsidRPr="0019386B">
              <w:rPr>
                <w:b/>
                <w:bCs/>
                <w:smallCaps/>
                <w:szCs w:val="24"/>
                <w:lang w:val="fr"/>
              </w:rPr>
              <w:t>proposition financière</w:t>
            </w:r>
            <w:r w:rsidRPr="0019386B">
              <w:rPr>
                <w:b/>
                <w:bCs/>
                <w:szCs w:val="24"/>
                <w:lang w:val="fr"/>
              </w:rPr>
              <w:t> </w:t>
            </w:r>
            <w:r w:rsidRPr="0019386B">
              <w:rPr>
                <w:szCs w:val="24"/>
                <w:lang w:val="fr"/>
              </w:rPr>
              <w:t>»</w:t>
            </w:r>
            <w:r w:rsidR="00A75B57" w:rsidRPr="0019386B">
              <w:rPr>
                <w:szCs w:val="24"/>
                <w:lang w:val="fr"/>
              </w:rPr>
              <w:t xml:space="preserve">, </w:t>
            </w:r>
            <w:r w:rsidR="00686E44" w:rsidRPr="0019386B">
              <w:rPr>
                <w:szCs w:val="24"/>
                <w:lang w:val="fr"/>
              </w:rPr>
              <w:t>dûment cacheté</w:t>
            </w:r>
            <w:r w:rsidR="0004794D" w:rsidRPr="0019386B">
              <w:rPr>
                <w:szCs w:val="24"/>
                <w:lang w:val="fr"/>
              </w:rPr>
              <w:t>(</w:t>
            </w:r>
            <w:r w:rsidR="00686E44" w:rsidRPr="0019386B">
              <w:rPr>
                <w:szCs w:val="24"/>
                <w:lang w:val="fr"/>
              </w:rPr>
              <w:t>e</w:t>
            </w:r>
            <w:r w:rsidR="0004794D" w:rsidRPr="0019386B">
              <w:rPr>
                <w:szCs w:val="24"/>
                <w:lang w:val="fr"/>
              </w:rPr>
              <w:t>)</w:t>
            </w:r>
            <w:r w:rsidR="00A75B57" w:rsidRPr="0019386B">
              <w:rPr>
                <w:szCs w:val="24"/>
                <w:lang w:val="fr"/>
              </w:rPr>
              <w:t xml:space="preserve"> également</w:t>
            </w:r>
            <w:r w:rsidRPr="0019386B">
              <w:rPr>
                <w:szCs w:val="24"/>
                <w:lang w:val="fr"/>
              </w:rPr>
              <w:t>.</w:t>
            </w:r>
          </w:p>
          <w:p w14:paraId="20F058DF" w14:textId="77777777" w:rsidR="00DF42FF" w:rsidRPr="0019386B" w:rsidRDefault="00DF42FF" w:rsidP="00A75B57">
            <w:pPr>
              <w:pStyle w:val="ColumnsRight"/>
              <w:rPr>
                <w:szCs w:val="24"/>
                <w:lang w:val="fr-FR"/>
              </w:rPr>
            </w:pPr>
            <w:r w:rsidRPr="0019386B">
              <w:rPr>
                <w:szCs w:val="24"/>
                <w:lang w:val="fr"/>
              </w:rPr>
              <w:t>Chaque enveloppe/colis doit porter le nom et l’adresse de l’Entité MCA tel qu’</w:t>
            </w:r>
            <w:r w:rsidRPr="0019386B">
              <w:rPr>
                <w:b/>
                <w:bCs/>
                <w:szCs w:val="24"/>
                <w:lang w:val="fr"/>
              </w:rPr>
              <w:t>indiqué dans les DPDP</w:t>
            </w:r>
            <w:r w:rsidRPr="0019386B">
              <w:rPr>
                <w:szCs w:val="24"/>
                <w:lang w:val="fr"/>
              </w:rPr>
              <w:t xml:space="preserve">, le nom et l’adresse du </w:t>
            </w:r>
            <w:r w:rsidR="007A0CDC" w:rsidRPr="0019386B">
              <w:rPr>
                <w:szCs w:val="24"/>
                <w:lang w:val="fr"/>
              </w:rPr>
              <w:t>Consultant</w:t>
            </w:r>
            <w:r w:rsidR="00A75B57" w:rsidRPr="0019386B">
              <w:rPr>
                <w:szCs w:val="24"/>
                <w:lang w:val="fr"/>
              </w:rPr>
              <w:t xml:space="preserve"> </w:t>
            </w:r>
            <w:r w:rsidRPr="0019386B">
              <w:rPr>
                <w:szCs w:val="24"/>
                <w:lang w:val="fr"/>
              </w:rPr>
              <w:t>(en cas de retour non ouvert) et l</w:t>
            </w:r>
            <w:r w:rsidR="008E5BB5" w:rsidRPr="0019386B">
              <w:rPr>
                <w:szCs w:val="24"/>
                <w:lang w:val="fr"/>
              </w:rPr>
              <w:t xml:space="preserve">e nom </w:t>
            </w:r>
            <w:r w:rsidRPr="0019386B">
              <w:rPr>
                <w:szCs w:val="24"/>
                <w:lang w:val="fr"/>
              </w:rPr>
              <w:t xml:space="preserve">de la mission comme indiqué </w:t>
            </w:r>
            <w:r w:rsidR="00A75B57" w:rsidRPr="0019386B">
              <w:rPr>
                <w:szCs w:val="24"/>
                <w:lang w:val="fr"/>
              </w:rPr>
              <w:t>à l’alinéa</w:t>
            </w:r>
            <w:r w:rsidRPr="0019386B">
              <w:rPr>
                <w:szCs w:val="24"/>
                <w:lang w:val="fr"/>
              </w:rPr>
              <w:t xml:space="preserve"> IC 1.3 de la DP.</w:t>
            </w:r>
          </w:p>
          <w:p w14:paraId="3F8E3030" w14:textId="77777777" w:rsidR="00DF42FF" w:rsidRPr="0019386B" w:rsidRDefault="008E5BB5" w:rsidP="00A75B57">
            <w:pPr>
              <w:pStyle w:val="ColumnsRight"/>
              <w:rPr>
                <w:szCs w:val="24"/>
                <w:lang w:val="fr-FR"/>
              </w:rPr>
            </w:pPr>
            <w:r w:rsidRPr="0019386B">
              <w:rPr>
                <w:szCs w:val="24"/>
                <w:lang w:val="fr"/>
              </w:rPr>
              <w:t>En outre</w:t>
            </w:r>
            <w:r w:rsidR="00DF42FF" w:rsidRPr="0019386B">
              <w:rPr>
                <w:szCs w:val="24"/>
                <w:lang w:val="fr"/>
              </w:rPr>
              <w:t xml:space="preserve">, l’enveloppe/le colis contenant l’original et les </w:t>
            </w:r>
            <w:r w:rsidR="00A75B57" w:rsidRPr="0019386B">
              <w:rPr>
                <w:szCs w:val="24"/>
                <w:lang w:val="fr"/>
              </w:rPr>
              <w:t xml:space="preserve">exemplaires </w:t>
            </w:r>
            <w:r w:rsidR="00DF42FF" w:rsidRPr="0019386B">
              <w:rPr>
                <w:szCs w:val="24"/>
                <w:lang w:val="fr"/>
              </w:rPr>
              <w:t xml:space="preserve">de la </w:t>
            </w:r>
            <w:r w:rsidR="00A75B57" w:rsidRPr="0019386B">
              <w:rPr>
                <w:szCs w:val="24"/>
                <w:lang w:val="fr"/>
              </w:rPr>
              <w:t>p</w:t>
            </w:r>
            <w:r w:rsidR="00DF42FF" w:rsidRPr="0019386B">
              <w:rPr>
                <w:szCs w:val="24"/>
                <w:lang w:val="fr"/>
              </w:rPr>
              <w:t>roposition financière doi</w:t>
            </w:r>
            <w:r w:rsidR="00A75B57" w:rsidRPr="0019386B">
              <w:rPr>
                <w:szCs w:val="24"/>
                <w:lang w:val="fr"/>
              </w:rPr>
              <w:t>ven</w:t>
            </w:r>
            <w:r w:rsidRPr="0019386B">
              <w:rPr>
                <w:szCs w:val="24"/>
                <w:lang w:val="fr"/>
              </w:rPr>
              <w:t>t</w:t>
            </w:r>
            <w:r w:rsidR="00DF42FF" w:rsidRPr="0019386B">
              <w:rPr>
                <w:szCs w:val="24"/>
                <w:lang w:val="fr"/>
              </w:rPr>
              <w:t xml:space="preserve"> porter l’avertissement « </w:t>
            </w:r>
            <w:r w:rsidR="00DF42FF" w:rsidRPr="0019386B">
              <w:rPr>
                <w:b/>
                <w:bCs/>
                <w:smallCaps/>
                <w:szCs w:val="24"/>
                <w:lang w:val="fr"/>
              </w:rPr>
              <w:t>Ne pas ouvrir en même temps que la proposition technique</w:t>
            </w:r>
            <w:r w:rsidR="00DF42FF" w:rsidRPr="0019386B">
              <w:rPr>
                <w:b/>
                <w:bCs/>
                <w:szCs w:val="24"/>
                <w:lang w:val="fr"/>
              </w:rPr>
              <w:t> »</w:t>
            </w:r>
            <w:r w:rsidR="00DF42FF" w:rsidRPr="0019386B">
              <w:rPr>
                <w:szCs w:val="24"/>
                <w:lang w:val="fr"/>
              </w:rPr>
              <w:t xml:space="preserve">. </w:t>
            </w:r>
            <w:r w:rsidRPr="0019386B">
              <w:rPr>
                <w:szCs w:val="24"/>
                <w:lang w:val="fr"/>
              </w:rPr>
              <w:t>Ne pas soumettre</w:t>
            </w:r>
            <w:r w:rsidR="00DF42FF" w:rsidRPr="0019386B">
              <w:rPr>
                <w:szCs w:val="24"/>
                <w:lang w:val="fr"/>
              </w:rPr>
              <w:t xml:space="preserve"> la proposition financière dans une enveloppe/un colis </w:t>
            </w:r>
            <w:r w:rsidRPr="0019386B">
              <w:rPr>
                <w:szCs w:val="24"/>
                <w:lang w:val="fr"/>
              </w:rPr>
              <w:t xml:space="preserve">séparé(e) et </w:t>
            </w:r>
            <w:r w:rsidR="00A75B57" w:rsidRPr="0019386B">
              <w:rPr>
                <w:szCs w:val="24"/>
                <w:lang w:val="fr"/>
              </w:rPr>
              <w:t>cacheté</w:t>
            </w:r>
            <w:r w:rsidR="00DF42FF" w:rsidRPr="0019386B">
              <w:rPr>
                <w:szCs w:val="24"/>
                <w:lang w:val="fr"/>
              </w:rPr>
              <w:t xml:space="preserve">(e) dûment </w:t>
            </w:r>
            <w:r w:rsidRPr="0019386B">
              <w:rPr>
                <w:szCs w:val="24"/>
                <w:lang w:val="fr"/>
              </w:rPr>
              <w:t>identifi</w:t>
            </w:r>
            <w:r w:rsidR="00DF42FF" w:rsidRPr="0019386B">
              <w:rPr>
                <w:szCs w:val="24"/>
                <w:lang w:val="fr"/>
              </w:rPr>
              <w:t>é(e) comme indiqué ci-dessus constitue un motif d’irrecevabilité de la</w:t>
            </w:r>
            <w:r w:rsidRPr="0019386B">
              <w:rPr>
                <w:szCs w:val="24"/>
                <w:lang w:val="fr"/>
              </w:rPr>
              <w:t xml:space="preserve">dite </w:t>
            </w:r>
            <w:r w:rsidR="00DF42FF" w:rsidRPr="0019386B">
              <w:rPr>
                <w:szCs w:val="24"/>
                <w:lang w:val="fr"/>
              </w:rPr>
              <w:t xml:space="preserve"> </w:t>
            </w:r>
            <w:r w:rsidR="00A75B57" w:rsidRPr="0019386B">
              <w:rPr>
                <w:szCs w:val="24"/>
                <w:lang w:val="fr"/>
              </w:rPr>
              <w:t>p</w:t>
            </w:r>
            <w:r w:rsidR="00DF42FF" w:rsidRPr="0019386B">
              <w:rPr>
                <w:szCs w:val="24"/>
                <w:lang w:val="fr"/>
              </w:rPr>
              <w:t>roposition.</w:t>
            </w:r>
          </w:p>
          <w:p w14:paraId="4CDB7EB9" w14:textId="77777777" w:rsidR="00DF42FF" w:rsidRPr="0019386B" w:rsidRDefault="00DF42FF" w:rsidP="0004794D">
            <w:pPr>
              <w:pStyle w:val="ColumnsRight"/>
              <w:rPr>
                <w:szCs w:val="24"/>
                <w:lang w:val="fr-FR"/>
              </w:rPr>
            </w:pPr>
            <w:r w:rsidRPr="0019386B">
              <w:rPr>
                <w:szCs w:val="24"/>
                <w:lang w:val="fr"/>
              </w:rPr>
              <w:t xml:space="preserve">Les deux enveloppes/colis contenant la </w:t>
            </w:r>
            <w:r w:rsidR="00A75B57" w:rsidRPr="0019386B">
              <w:rPr>
                <w:szCs w:val="24"/>
                <w:lang w:val="fr"/>
              </w:rPr>
              <w:t>p</w:t>
            </w:r>
            <w:r w:rsidRPr="0019386B">
              <w:rPr>
                <w:szCs w:val="24"/>
                <w:lang w:val="fr"/>
              </w:rPr>
              <w:t xml:space="preserve">roposition technique et la </w:t>
            </w:r>
            <w:r w:rsidR="00A75B57" w:rsidRPr="0019386B">
              <w:rPr>
                <w:szCs w:val="24"/>
                <w:lang w:val="fr"/>
              </w:rPr>
              <w:t>p</w:t>
            </w:r>
            <w:r w:rsidRPr="0019386B">
              <w:rPr>
                <w:szCs w:val="24"/>
                <w:lang w:val="fr"/>
              </w:rPr>
              <w:t xml:space="preserve">roposition financière doivent être </w:t>
            </w:r>
            <w:r w:rsidR="00A75B57" w:rsidRPr="0019386B">
              <w:rPr>
                <w:szCs w:val="24"/>
                <w:lang w:val="fr"/>
              </w:rPr>
              <w:t>placé</w:t>
            </w:r>
            <w:r w:rsidRPr="0019386B">
              <w:rPr>
                <w:szCs w:val="24"/>
                <w:lang w:val="fr"/>
              </w:rPr>
              <w:t xml:space="preserve">(es) </w:t>
            </w:r>
            <w:r w:rsidRPr="0019386B">
              <w:rPr>
                <w:szCs w:val="24"/>
                <w:lang w:val="fr"/>
              </w:rPr>
              <w:lastRenderedPageBreak/>
              <w:t xml:space="preserve">dans une plus grande enveloppe ou un carton (selon le cas) </w:t>
            </w:r>
            <w:r w:rsidR="0004794D" w:rsidRPr="0019386B">
              <w:rPr>
                <w:szCs w:val="24"/>
                <w:lang w:val="fr"/>
              </w:rPr>
              <w:t xml:space="preserve">dûment </w:t>
            </w:r>
            <w:r w:rsidR="00A75B57" w:rsidRPr="0019386B">
              <w:rPr>
                <w:szCs w:val="24"/>
                <w:lang w:val="fr"/>
              </w:rPr>
              <w:t>cachet</w:t>
            </w:r>
            <w:r w:rsidRPr="0019386B">
              <w:rPr>
                <w:szCs w:val="24"/>
                <w:lang w:val="fr"/>
              </w:rPr>
              <w:t xml:space="preserve">é(e) pour éviter toute ouverture prématurée. Cette enveloppe/ce carton </w:t>
            </w:r>
            <w:r w:rsidR="008E5BB5" w:rsidRPr="0019386B">
              <w:rPr>
                <w:szCs w:val="24"/>
                <w:lang w:val="fr"/>
              </w:rPr>
              <w:t xml:space="preserve">de plus grande taille </w:t>
            </w:r>
            <w:r w:rsidRPr="0019386B">
              <w:rPr>
                <w:szCs w:val="24"/>
                <w:lang w:val="fr"/>
              </w:rPr>
              <w:t xml:space="preserve">doit porter l’adresse de </w:t>
            </w:r>
            <w:r w:rsidR="00A75B57" w:rsidRPr="0019386B">
              <w:rPr>
                <w:szCs w:val="24"/>
                <w:lang w:val="fr"/>
              </w:rPr>
              <w:t>soumission</w:t>
            </w:r>
            <w:r w:rsidRPr="0019386B">
              <w:rPr>
                <w:szCs w:val="24"/>
                <w:lang w:val="fr"/>
              </w:rPr>
              <w:t xml:space="preserve">, le nom et l’adresse du </w:t>
            </w:r>
            <w:r w:rsidR="007A0CDC" w:rsidRPr="0019386B">
              <w:rPr>
                <w:szCs w:val="24"/>
                <w:lang w:val="fr"/>
              </w:rPr>
              <w:t>Consultant</w:t>
            </w:r>
            <w:r w:rsidRPr="0019386B">
              <w:rPr>
                <w:szCs w:val="24"/>
                <w:lang w:val="fr"/>
              </w:rPr>
              <w:t xml:space="preserve">, le numéro de référence de la mission, la mention bien visible </w:t>
            </w:r>
            <w:r w:rsidRPr="0019386B">
              <w:rPr>
                <w:b/>
                <w:bCs/>
                <w:szCs w:val="24"/>
                <w:lang w:val="fr"/>
              </w:rPr>
              <w:t xml:space="preserve">indiquée dans les DPDP, </w:t>
            </w:r>
            <w:r w:rsidRPr="0019386B">
              <w:rPr>
                <w:szCs w:val="24"/>
                <w:lang w:val="fr"/>
              </w:rPr>
              <w:t xml:space="preserve">ainsi que le nom et l’adresse de l’Entité MCA comme indiqué </w:t>
            </w:r>
            <w:r w:rsidR="00A75B57" w:rsidRPr="0019386B">
              <w:rPr>
                <w:szCs w:val="24"/>
                <w:lang w:val="fr"/>
              </w:rPr>
              <w:t>à l’alinéa</w:t>
            </w:r>
            <w:r w:rsidRPr="0019386B">
              <w:rPr>
                <w:szCs w:val="24"/>
                <w:lang w:val="fr"/>
              </w:rPr>
              <w:t xml:space="preserve"> IC 17.5 de</w:t>
            </w:r>
            <w:r w:rsidR="008E5BB5" w:rsidRPr="0019386B">
              <w:rPr>
                <w:szCs w:val="24"/>
                <w:lang w:val="fr"/>
              </w:rPr>
              <w:t>s</w:t>
            </w:r>
            <w:r w:rsidRPr="0019386B">
              <w:rPr>
                <w:szCs w:val="24"/>
                <w:lang w:val="fr"/>
              </w:rPr>
              <w:t xml:space="preserve"> </w:t>
            </w:r>
            <w:r w:rsidR="008E5BB5" w:rsidRPr="0019386B">
              <w:rPr>
                <w:szCs w:val="24"/>
                <w:lang w:val="fr"/>
              </w:rPr>
              <w:t>DP</w:t>
            </w:r>
            <w:r w:rsidRPr="0019386B">
              <w:rPr>
                <w:szCs w:val="24"/>
                <w:lang w:val="fr"/>
              </w:rPr>
              <w:t>DP. L’Entité MCA ne peut être tenue responsable de tout égarement ou perte de documents ou d’ouverture prématurée si la</w:t>
            </w:r>
            <w:r w:rsidR="008E5BB5" w:rsidRPr="0019386B">
              <w:rPr>
                <w:szCs w:val="24"/>
                <w:lang w:val="fr"/>
              </w:rPr>
              <w:t>dite</w:t>
            </w:r>
            <w:r w:rsidRPr="0019386B">
              <w:rPr>
                <w:szCs w:val="24"/>
                <w:lang w:val="fr"/>
              </w:rPr>
              <w:t xml:space="preserve"> enveloppe/le</w:t>
            </w:r>
            <w:r w:rsidR="008E5BB5" w:rsidRPr="0019386B">
              <w:rPr>
                <w:szCs w:val="24"/>
                <w:lang w:val="fr"/>
              </w:rPr>
              <w:t>dit</w:t>
            </w:r>
            <w:r w:rsidRPr="0019386B">
              <w:rPr>
                <w:szCs w:val="24"/>
                <w:lang w:val="fr"/>
              </w:rPr>
              <w:t xml:space="preserve"> carton n’est pas </w:t>
            </w:r>
            <w:r w:rsidR="00A75B57" w:rsidRPr="0019386B">
              <w:rPr>
                <w:szCs w:val="24"/>
                <w:lang w:val="fr"/>
              </w:rPr>
              <w:t>cachet</w:t>
            </w:r>
            <w:r w:rsidRPr="0019386B">
              <w:rPr>
                <w:szCs w:val="24"/>
                <w:lang w:val="fr"/>
              </w:rPr>
              <w:t xml:space="preserve">é(e) et/ou ne porte pas la mention requise. </w:t>
            </w:r>
            <w:r w:rsidR="008E5BB5" w:rsidRPr="0019386B">
              <w:rPr>
                <w:szCs w:val="24"/>
                <w:lang w:val="fr-FR" w:bidi="fr-FR"/>
              </w:rPr>
              <w:t xml:space="preserve">Une telle situation peut constituer un motif de rejet de la </w:t>
            </w:r>
            <w:r w:rsidR="00A75B57" w:rsidRPr="0019386B">
              <w:rPr>
                <w:szCs w:val="24"/>
                <w:lang w:val="fr-FR" w:bidi="fr-FR"/>
              </w:rPr>
              <w:t>p</w:t>
            </w:r>
            <w:r w:rsidR="008E5BB5" w:rsidRPr="0019386B">
              <w:rPr>
                <w:szCs w:val="24"/>
                <w:lang w:val="fr-FR" w:bidi="fr-FR"/>
              </w:rPr>
              <w:t>roposition</w:t>
            </w:r>
            <w:r w:rsidRPr="0019386B">
              <w:rPr>
                <w:szCs w:val="24"/>
                <w:lang w:val="fr"/>
              </w:rPr>
              <w:t>.</w:t>
            </w:r>
          </w:p>
        </w:tc>
      </w:tr>
      <w:tr w:rsidR="00DF42FF" w:rsidRPr="0019386B" w14:paraId="3F094949" w14:textId="77777777" w:rsidTr="00B36F7D">
        <w:tc>
          <w:tcPr>
            <w:tcW w:w="2538" w:type="dxa"/>
            <w:tcBorders>
              <w:top w:val="nil"/>
              <w:left w:val="nil"/>
              <w:bottom w:val="nil"/>
              <w:right w:val="nil"/>
            </w:tcBorders>
          </w:tcPr>
          <w:p w14:paraId="65CBC997" w14:textId="77777777" w:rsidR="00DF42FF" w:rsidRPr="0019386B" w:rsidRDefault="00DF42FF" w:rsidP="00EC1BEF">
            <w:pPr>
              <w:pStyle w:val="AppliTwo"/>
              <w:rPr>
                <w:b/>
                <w:bCs/>
                <w:szCs w:val="24"/>
                <w:lang w:val="fr-FR"/>
              </w:rPr>
            </w:pPr>
            <w:bookmarkStart w:id="131" w:name="_Toc20752730"/>
            <w:r w:rsidRPr="0019386B">
              <w:rPr>
                <w:szCs w:val="24"/>
              </w:rPr>
              <w:lastRenderedPageBreak/>
              <w:t>D</w:t>
            </w:r>
            <w:r w:rsidR="00A75B57" w:rsidRPr="0019386B">
              <w:rPr>
                <w:szCs w:val="24"/>
              </w:rPr>
              <w:t xml:space="preserve">ate limite de </w:t>
            </w:r>
            <w:r w:rsidR="005D0588" w:rsidRPr="0019386B">
              <w:rPr>
                <w:szCs w:val="24"/>
              </w:rPr>
              <w:t>soumission</w:t>
            </w:r>
            <w:r w:rsidRPr="0019386B">
              <w:rPr>
                <w:szCs w:val="24"/>
              </w:rPr>
              <w:t xml:space="preserve"> des </w:t>
            </w:r>
            <w:r w:rsidR="00F3747D" w:rsidRPr="0019386B">
              <w:rPr>
                <w:szCs w:val="24"/>
              </w:rPr>
              <w:t>P</w:t>
            </w:r>
            <w:r w:rsidRPr="0019386B">
              <w:rPr>
                <w:szCs w:val="24"/>
              </w:rPr>
              <w:t>ropositions</w:t>
            </w:r>
            <w:bookmarkEnd w:id="131"/>
          </w:p>
        </w:tc>
        <w:tc>
          <w:tcPr>
            <w:tcW w:w="6534" w:type="dxa"/>
            <w:gridSpan w:val="2"/>
            <w:tcBorders>
              <w:top w:val="nil"/>
              <w:left w:val="nil"/>
              <w:bottom w:val="nil"/>
              <w:right w:val="nil"/>
            </w:tcBorders>
          </w:tcPr>
          <w:p w14:paraId="56018550" w14:textId="05EA250E" w:rsidR="00DF42FF" w:rsidRPr="0019386B" w:rsidRDefault="00F3747D" w:rsidP="00A75B57">
            <w:pPr>
              <w:pStyle w:val="ColumnsRight"/>
              <w:outlineLvl w:val="2"/>
              <w:rPr>
                <w:szCs w:val="24"/>
                <w:lang w:val="fr-FR"/>
              </w:rPr>
            </w:pPr>
            <w:bookmarkStart w:id="132" w:name="_Toc523314422"/>
            <w:bookmarkStart w:id="133" w:name="_Toc20752731"/>
            <w:r w:rsidRPr="0019386B">
              <w:rPr>
                <w:szCs w:val="24"/>
                <w:lang w:val="fr-FR" w:bidi="fr-FR"/>
              </w:rPr>
              <w:t xml:space="preserve">Les Propositions doivent être </w:t>
            </w:r>
            <w:r w:rsidR="006D2E53">
              <w:rPr>
                <w:szCs w:val="24"/>
                <w:lang w:val="fr-FR" w:bidi="fr-FR"/>
              </w:rPr>
              <w:t xml:space="preserve">soumises par voie électronique </w:t>
            </w:r>
            <w:r w:rsidR="00A75B57" w:rsidRPr="0019386B">
              <w:rPr>
                <w:szCs w:val="24"/>
                <w:lang w:val="fr-FR" w:bidi="fr-FR"/>
              </w:rPr>
              <w:t>à</w:t>
            </w:r>
            <w:r w:rsidRPr="0019386B">
              <w:rPr>
                <w:szCs w:val="24"/>
                <w:lang w:val="fr-FR" w:bidi="fr-FR"/>
              </w:rPr>
              <w:t xml:space="preserve"> l’Entité MCA avant l</w:t>
            </w:r>
            <w:r w:rsidR="00A75B57" w:rsidRPr="0019386B">
              <w:rPr>
                <w:szCs w:val="24"/>
                <w:lang w:val="fr-FR" w:bidi="fr-FR"/>
              </w:rPr>
              <w:t xml:space="preserve">a date limite de </w:t>
            </w:r>
            <w:r w:rsidRPr="0019386B">
              <w:rPr>
                <w:szCs w:val="24"/>
                <w:lang w:val="fr-FR" w:bidi="fr-FR"/>
              </w:rPr>
              <w:t xml:space="preserve">soumission </w:t>
            </w:r>
            <w:r w:rsidR="00A75B57" w:rsidRPr="0019386B">
              <w:rPr>
                <w:szCs w:val="24"/>
                <w:lang w:val="fr-FR" w:bidi="fr-FR"/>
              </w:rPr>
              <w:t xml:space="preserve">des propositions </w:t>
            </w:r>
            <w:r w:rsidR="00A75B57" w:rsidRPr="0019386B">
              <w:rPr>
                <w:b/>
                <w:szCs w:val="24"/>
                <w:lang w:val="fr-FR" w:bidi="fr-FR"/>
              </w:rPr>
              <w:t>figurant</w:t>
            </w:r>
            <w:r w:rsidRPr="0019386B">
              <w:rPr>
                <w:b/>
                <w:szCs w:val="24"/>
                <w:lang w:val="fr-FR" w:bidi="fr-FR"/>
              </w:rPr>
              <w:t xml:space="preserve"> dans les DPDP</w:t>
            </w:r>
            <w:r w:rsidR="00DF42FF" w:rsidRPr="0019386B">
              <w:rPr>
                <w:b/>
                <w:bCs/>
                <w:szCs w:val="24"/>
                <w:lang w:val="fr"/>
              </w:rPr>
              <w:t>.</w:t>
            </w:r>
            <w:bookmarkEnd w:id="132"/>
            <w:bookmarkEnd w:id="133"/>
          </w:p>
          <w:p w14:paraId="136437A4" w14:textId="77777777" w:rsidR="00DF42FF" w:rsidRPr="0019386B" w:rsidRDefault="00DF42FF" w:rsidP="00A75B57">
            <w:pPr>
              <w:pStyle w:val="ColumnsRight"/>
              <w:outlineLvl w:val="2"/>
              <w:rPr>
                <w:szCs w:val="24"/>
                <w:lang w:val="fr-FR"/>
              </w:rPr>
            </w:pPr>
            <w:bookmarkStart w:id="134" w:name="_Toc523314423"/>
            <w:bookmarkStart w:id="135" w:name="_Toc20752732"/>
            <w:r w:rsidRPr="0019386B">
              <w:rPr>
                <w:szCs w:val="24"/>
                <w:lang w:val="fr"/>
              </w:rPr>
              <w:t xml:space="preserve">L’Entité MCA peut, à sa seule discrétion, prolonger le délai de soumission des </w:t>
            </w:r>
            <w:r w:rsidR="00A75B57" w:rsidRPr="0019386B">
              <w:rPr>
                <w:szCs w:val="24"/>
                <w:lang w:val="fr"/>
              </w:rPr>
              <w:t>p</w:t>
            </w:r>
            <w:r w:rsidRPr="0019386B">
              <w:rPr>
                <w:szCs w:val="24"/>
                <w:lang w:val="fr"/>
              </w:rPr>
              <w:t xml:space="preserve">ropositions </w:t>
            </w:r>
            <w:r w:rsidR="00F3747D" w:rsidRPr="0019386B">
              <w:rPr>
                <w:szCs w:val="24"/>
                <w:lang w:val="fr"/>
              </w:rPr>
              <w:t>en modifiant</w:t>
            </w:r>
            <w:r w:rsidRPr="0019386B">
              <w:rPr>
                <w:szCs w:val="24"/>
                <w:lang w:val="fr"/>
              </w:rPr>
              <w:t xml:space="preserve"> la </w:t>
            </w:r>
            <w:r w:rsidR="00F3747D" w:rsidRPr="0019386B">
              <w:rPr>
                <w:szCs w:val="24"/>
                <w:lang w:val="fr"/>
              </w:rPr>
              <w:t xml:space="preserve">présente </w:t>
            </w:r>
            <w:r w:rsidRPr="0019386B">
              <w:rPr>
                <w:szCs w:val="24"/>
                <w:lang w:val="fr"/>
              </w:rPr>
              <w:t xml:space="preserve">DP conformément </w:t>
            </w:r>
            <w:r w:rsidR="00F3747D" w:rsidRPr="0019386B">
              <w:rPr>
                <w:szCs w:val="24"/>
                <w:lang w:val="fr"/>
              </w:rPr>
              <w:t>aux stipulations d</w:t>
            </w:r>
            <w:r w:rsidR="00A75B57" w:rsidRPr="0019386B">
              <w:rPr>
                <w:szCs w:val="24"/>
                <w:lang w:val="fr"/>
              </w:rPr>
              <w:t>e l’alinéa</w:t>
            </w:r>
            <w:r w:rsidRPr="0019386B">
              <w:rPr>
                <w:szCs w:val="24"/>
                <w:lang w:val="fr"/>
              </w:rPr>
              <w:t xml:space="preserve"> IC 9</w:t>
            </w:r>
            <w:r w:rsidR="00F3747D" w:rsidRPr="0019386B">
              <w:rPr>
                <w:szCs w:val="24"/>
                <w:lang w:val="fr"/>
              </w:rPr>
              <w:t>, auquel cas,</w:t>
            </w:r>
            <w:r w:rsidRPr="0019386B">
              <w:rPr>
                <w:szCs w:val="24"/>
                <w:lang w:val="fr"/>
              </w:rPr>
              <w:t xml:space="preserve"> tous les droits et obligations de l’Entité MCA et des </w:t>
            </w:r>
            <w:r w:rsidR="007A0CDC" w:rsidRPr="0019386B">
              <w:rPr>
                <w:szCs w:val="24"/>
                <w:lang w:val="fr"/>
              </w:rPr>
              <w:t>Consultant</w:t>
            </w:r>
            <w:r w:rsidRPr="0019386B">
              <w:rPr>
                <w:szCs w:val="24"/>
                <w:lang w:val="fr"/>
              </w:rPr>
              <w:t>s</w:t>
            </w:r>
            <w:r w:rsidR="00F3747D" w:rsidRPr="0019386B">
              <w:rPr>
                <w:szCs w:val="24"/>
                <w:lang w:val="fr-FR" w:bidi="fr-FR"/>
              </w:rPr>
              <w:t xml:space="preserve"> précédemment soumis au délai initial sont désormais soumis au nouveau délai tel que prorogé</w:t>
            </w:r>
            <w:r w:rsidRPr="0019386B">
              <w:rPr>
                <w:szCs w:val="24"/>
                <w:lang w:val="fr"/>
              </w:rPr>
              <w:t>.</w:t>
            </w:r>
            <w:bookmarkEnd w:id="134"/>
            <w:bookmarkEnd w:id="135"/>
          </w:p>
          <w:p w14:paraId="06B73F6F" w14:textId="77777777" w:rsidR="00DF42FF" w:rsidRPr="0019386B" w:rsidRDefault="00DF42FF" w:rsidP="00A75B57">
            <w:pPr>
              <w:pStyle w:val="ColumnsRight"/>
              <w:outlineLvl w:val="2"/>
              <w:rPr>
                <w:szCs w:val="24"/>
                <w:lang w:val="fr-FR"/>
              </w:rPr>
            </w:pPr>
            <w:bookmarkStart w:id="136" w:name="_Toc523314424"/>
            <w:bookmarkStart w:id="137" w:name="_Toc20752733"/>
            <w:r w:rsidRPr="0019386B">
              <w:rPr>
                <w:szCs w:val="24"/>
                <w:lang w:val="fr"/>
              </w:rPr>
              <w:t xml:space="preserve">Toute </w:t>
            </w:r>
            <w:r w:rsidR="00A75B57" w:rsidRPr="0019386B">
              <w:rPr>
                <w:szCs w:val="24"/>
                <w:lang w:val="fr"/>
              </w:rPr>
              <w:t>p</w:t>
            </w:r>
            <w:r w:rsidRPr="0019386B">
              <w:rPr>
                <w:szCs w:val="24"/>
                <w:lang w:val="fr"/>
              </w:rPr>
              <w:t xml:space="preserve">roposition reçue par l’Entité MCA après </w:t>
            </w:r>
            <w:r w:rsidR="00F3747D" w:rsidRPr="0019386B">
              <w:rPr>
                <w:szCs w:val="24"/>
                <w:lang w:val="fr"/>
              </w:rPr>
              <w:t>l</w:t>
            </w:r>
            <w:r w:rsidR="00A75B57" w:rsidRPr="0019386B">
              <w:rPr>
                <w:szCs w:val="24"/>
                <w:lang w:val="fr"/>
              </w:rPr>
              <w:t xml:space="preserve">a date limite </w:t>
            </w:r>
            <w:r w:rsidRPr="0019386B">
              <w:rPr>
                <w:szCs w:val="24"/>
                <w:lang w:val="fr"/>
              </w:rPr>
              <w:t xml:space="preserve">de soumission </w:t>
            </w:r>
            <w:r w:rsidR="00F3747D" w:rsidRPr="0019386B">
              <w:rPr>
                <w:szCs w:val="24"/>
                <w:lang w:val="fr"/>
              </w:rPr>
              <w:t xml:space="preserve">est </w:t>
            </w:r>
            <w:r w:rsidRPr="0019386B">
              <w:rPr>
                <w:szCs w:val="24"/>
                <w:lang w:val="fr"/>
              </w:rPr>
              <w:t xml:space="preserve">déclarée </w:t>
            </w:r>
            <w:r w:rsidR="00F3747D" w:rsidRPr="0019386B">
              <w:rPr>
                <w:szCs w:val="24"/>
                <w:lang w:val="fr"/>
              </w:rPr>
              <w:t xml:space="preserve">en retard </w:t>
            </w:r>
            <w:r w:rsidRPr="0019386B">
              <w:rPr>
                <w:szCs w:val="24"/>
                <w:lang w:val="fr"/>
              </w:rPr>
              <w:t xml:space="preserve">et rejetée. Cette décision de rejet </w:t>
            </w:r>
            <w:r w:rsidR="00A75B57" w:rsidRPr="0019386B">
              <w:rPr>
                <w:szCs w:val="24"/>
                <w:lang w:val="fr"/>
              </w:rPr>
              <w:t xml:space="preserve">est </w:t>
            </w:r>
            <w:r w:rsidRPr="0019386B">
              <w:rPr>
                <w:szCs w:val="24"/>
                <w:lang w:val="fr"/>
              </w:rPr>
              <w:t xml:space="preserve">notifiée au </w:t>
            </w:r>
            <w:r w:rsidR="007A0CDC" w:rsidRPr="0019386B">
              <w:rPr>
                <w:szCs w:val="24"/>
                <w:lang w:val="fr"/>
              </w:rPr>
              <w:t>Consultant</w:t>
            </w:r>
            <w:r w:rsidR="00A75B57" w:rsidRPr="0019386B">
              <w:rPr>
                <w:szCs w:val="24"/>
                <w:lang w:val="fr"/>
              </w:rPr>
              <w:t xml:space="preserve"> </w:t>
            </w:r>
            <w:r w:rsidRPr="0019386B">
              <w:rPr>
                <w:szCs w:val="24"/>
                <w:lang w:val="fr"/>
              </w:rPr>
              <w:t>concerné.</w:t>
            </w:r>
            <w:bookmarkEnd w:id="136"/>
            <w:bookmarkEnd w:id="137"/>
          </w:p>
        </w:tc>
      </w:tr>
      <w:tr w:rsidR="00DF42FF" w:rsidRPr="000C6B89" w14:paraId="08476C37" w14:textId="77777777" w:rsidTr="00B36F7D">
        <w:tc>
          <w:tcPr>
            <w:tcW w:w="2538" w:type="dxa"/>
            <w:tcBorders>
              <w:top w:val="nil"/>
              <w:left w:val="nil"/>
              <w:bottom w:val="nil"/>
              <w:right w:val="nil"/>
            </w:tcBorders>
          </w:tcPr>
          <w:p w14:paraId="624D45B1" w14:textId="77777777" w:rsidR="00DF42FF" w:rsidRPr="0019386B" w:rsidRDefault="00DF42FF" w:rsidP="00EC1BEF">
            <w:pPr>
              <w:pStyle w:val="AppliTwo"/>
              <w:rPr>
                <w:szCs w:val="24"/>
              </w:rPr>
            </w:pPr>
            <w:bookmarkStart w:id="138" w:name="_Toc20752734"/>
            <w:r w:rsidRPr="0019386B">
              <w:rPr>
                <w:szCs w:val="24"/>
              </w:rPr>
              <w:t xml:space="preserve">Propositions </w:t>
            </w:r>
            <w:r w:rsidR="00F3747D" w:rsidRPr="0019386B">
              <w:rPr>
                <w:szCs w:val="24"/>
              </w:rPr>
              <w:t>en retard</w:t>
            </w:r>
            <w:bookmarkEnd w:id="138"/>
          </w:p>
        </w:tc>
        <w:tc>
          <w:tcPr>
            <w:tcW w:w="6534" w:type="dxa"/>
            <w:gridSpan w:val="2"/>
            <w:tcBorders>
              <w:top w:val="nil"/>
              <w:left w:val="nil"/>
              <w:bottom w:val="nil"/>
              <w:right w:val="nil"/>
            </w:tcBorders>
          </w:tcPr>
          <w:p w14:paraId="49777EC7" w14:textId="77777777" w:rsidR="00DF42FF" w:rsidRPr="0019386B" w:rsidRDefault="00DF42FF" w:rsidP="00A75B57">
            <w:pPr>
              <w:pStyle w:val="ColumnsRight"/>
              <w:outlineLvl w:val="2"/>
              <w:rPr>
                <w:szCs w:val="24"/>
                <w:lang w:val="fr-FR"/>
              </w:rPr>
            </w:pPr>
            <w:bookmarkStart w:id="139" w:name="_Toc523314426"/>
            <w:bookmarkStart w:id="140" w:name="_Toc20752735"/>
            <w:r w:rsidRPr="0019386B">
              <w:rPr>
                <w:szCs w:val="24"/>
                <w:lang w:val="fr"/>
              </w:rPr>
              <w:t xml:space="preserve">Conformément </w:t>
            </w:r>
            <w:r w:rsidR="00F3747D" w:rsidRPr="0019386B">
              <w:rPr>
                <w:szCs w:val="24"/>
                <w:lang w:val="fr"/>
              </w:rPr>
              <w:t xml:space="preserve">aux stipulations </w:t>
            </w:r>
            <w:r w:rsidR="00A75B57" w:rsidRPr="0019386B">
              <w:rPr>
                <w:szCs w:val="24"/>
                <w:lang w:val="fr"/>
              </w:rPr>
              <w:t>de l’alinéa</w:t>
            </w:r>
            <w:r w:rsidRPr="0019386B">
              <w:rPr>
                <w:szCs w:val="24"/>
                <w:lang w:val="fr"/>
              </w:rPr>
              <w:t xml:space="preserve"> 18 IC, l’Entité MCA n</w:t>
            </w:r>
            <w:r w:rsidR="00F3747D" w:rsidRPr="0019386B">
              <w:rPr>
                <w:szCs w:val="24"/>
                <w:lang w:val="fr"/>
              </w:rPr>
              <w:t>’</w:t>
            </w:r>
            <w:r w:rsidRPr="0019386B">
              <w:rPr>
                <w:szCs w:val="24"/>
                <w:lang w:val="fr"/>
              </w:rPr>
              <w:t xml:space="preserve"> examine </w:t>
            </w:r>
            <w:r w:rsidR="00F3747D" w:rsidRPr="0019386B">
              <w:rPr>
                <w:szCs w:val="24"/>
                <w:lang w:val="fr"/>
              </w:rPr>
              <w:t xml:space="preserve">aucune </w:t>
            </w:r>
            <w:r w:rsidRPr="0019386B">
              <w:rPr>
                <w:szCs w:val="24"/>
                <w:lang w:val="fr"/>
              </w:rPr>
              <w:t>proposition</w:t>
            </w:r>
            <w:r w:rsidRPr="0019386B" w:rsidDel="004274F1">
              <w:rPr>
                <w:szCs w:val="24"/>
                <w:lang w:val="fr"/>
              </w:rPr>
              <w:t xml:space="preserve"> </w:t>
            </w:r>
            <w:r w:rsidRPr="0019386B">
              <w:rPr>
                <w:szCs w:val="24"/>
                <w:lang w:val="fr"/>
              </w:rPr>
              <w:t>reçue après l</w:t>
            </w:r>
            <w:r w:rsidR="00F3747D" w:rsidRPr="0019386B">
              <w:rPr>
                <w:szCs w:val="24"/>
                <w:lang w:val="fr"/>
              </w:rPr>
              <w:t xml:space="preserve">e délai </w:t>
            </w:r>
            <w:r w:rsidRPr="0019386B">
              <w:rPr>
                <w:szCs w:val="24"/>
                <w:lang w:val="fr"/>
              </w:rPr>
              <w:t xml:space="preserve">de soumission. Toute </w:t>
            </w:r>
            <w:r w:rsidR="00A75B57" w:rsidRPr="0019386B">
              <w:rPr>
                <w:szCs w:val="24"/>
                <w:lang w:val="fr"/>
              </w:rPr>
              <w:t>p</w:t>
            </w:r>
            <w:r w:rsidRPr="0019386B">
              <w:rPr>
                <w:szCs w:val="24"/>
                <w:lang w:val="fr"/>
              </w:rPr>
              <w:t>roposition</w:t>
            </w:r>
            <w:r w:rsidRPr="0019386B" w:rsidDel="004274F1">
              <w:rPr>
                <w:szCs w:val="24"/>
                <w:lang w:val="fr"/>
              </w:rPr>
              <w:t xml:space="preserve"> </w:t>
            </w:r>
            <w:r w:rsidRPr="0019386B">
              <w:rPr>
                <w:szCs w:val="24"/>
                <w:lang w:val="fr"/>
              </w:rPr>
              <w:t xml:space="preserve">reçue par l’Entité MCA après l’expiration du délai de soumission </w:t>
            </w:r>
            <w:r w:rsidR="00A75B57" w:rsidRPr="0019386B">
              <w:rPr>
                <w:szCs w:val="24"/>
                <w:lang w:val="fr"/>
              </w:rPr>
              <w:t xml:space="preserve">est </w:t>
            </w:r>
            <w:r w:rsidRPr="0019386B">
              <w:rPr>
                <w:szCs w:val="24"/>
                <w:lang w:val="fr"/>
              </w:rPr>
              <w:t xml:space="preserve">déclarée </w:t>
            </w:r>
            <w:r w:rsidR="00F3747D" w:rsidRPr="0019386B">
              <w:rPr>
                <w:szCs w:val="24"/>
                <w:lang w:val="fr"/>
              </w:rPr>
              <w:t>en retard</w:t>
            </w:r>
            <w:r w:rsidRPr="0019386B">
              <w:rPr>
                <w:szCs w:val="24"/>
                <w:lang w:val="fr"/>
              </w:rPr>
              <w:t xml:space="preserve">, rejetée et retournée non ouverte au </w:t>
            </w:r>
            <w:r w:rsidR="007A0CDC" w:rsidRPr="0019386B">
              <w:rPr>
                <w:szCs w:val="24"/>
                <w:lang w:val="fr"/>
              </w:rPr>
              <w:t xml:space="preserve">Consultant </w:t>
            </w:r>
            <w:r w:rsidRPr="0019386B">
              <w:rPr>
                <w:szCs w:val="24"/>
                <w:lang w:val="fr"/>
              </w:rPr>
              <w:t>concerné, à sa demande et à ses frais.</w:t>
            </w:r>
            <w:bookmarkEnd w:id="139"/>
            <w:bookmarkEnd w:id="140"/>
          </w:p>
        </w:tc>
      </w:tr>
      <w:tr w:rsidR="00DF42FF" w:rsidRPr="000C6B89" w14:paraId="7636463E" w14:textId="77777777" w:rsidTr="00B36F7D">
        <w:tc>
          <w:tcPr>
            <w:tcW w:w="2538" w:type="dxa"/>
            <w:tcBorders>
              <w:top w:val="nil"/>
              <w:left w:val="nil"/>
              <w:bottom w:val="nil"/>
              <w:right w:val="nil"/>
            </w:tcBorders>
          </w:tcPr>
          <w:p w14:paraId="370F3E3E" w14:textId="77777777" w:rsidR="00DF42FF" w:rsidRPr="00B65F4D" w:rsidRDefault="005D74E6" w:rsidP="00EC1BEF">
            <w:pPr>
              <w:pStyle w:val="AppliTwo"/>
              <w:rPr>
                <w:b/>
                <w:bCs/>
                <w:szCs w:val="24"/>
              </w:rPr>
            </w:pPr>
            <w:bookmarkStart w:id="141" w:name="_Toc20752736"/>
            <w:r w:rsidRPr="00B65F4D">
              <w:rPr>
                <w:szCs w:val="24"/>
              </w:rPr>
              <w:t>Ouverture</w:t>
            </w:r>
            <w:r w:rsidR="00DF42FF" w:rsidRPr="00B65F4D">
              <w:rPr>
                <w:szCs w:val="24"/>
              </w:rPr>
              <w:t xml:space="preserve"> des </w:t>
            </w:r>
            <w:r w:rsidR="00A75B57" w:rsidRPr="00B65F4D">
              <w:rPr>
                <w:szCs w:val="24"/>
              </w:rPr>
              <w:t>p</w:t>
            </w:r>
            <w:r w:rsidR="00DF42FF" w:rsidRPr="00B65F4D">
              <w:rPr>
                <w:szCs w:val="24"/>
              </w:rPr>
              <w:t>ropositions</w:t>
            </w:r>
            <w:bookmarkEnd w:id="141"/>
          </w:p>
        </w:tc>
        <w:tc>
          <w:tcPr>
            <w:tcW w:w="6534" w:type="dxa"/>
            <w:gridSpan w:val="2"/>
            <w:tcBorders>
              <w:top w:val="nil"/>
              <w:left w:val="nil"/>
              <w:bottom w:val="nil"/>
              <w:right w:val="nil"/>
            </w:tcBorders>
          </w:tcPr>
          <w:p w14:paraId="5ED39635" w14:textId="5324CD4C" w:rsidR="00DF42FF" w:rsidRPr="00B65F4D" w:rsidRDefault="00DF42FF" w:rsidP="00FE6DE3">
            <w:pPr>
              <w:pStyle w:val="ColumnsRight"/>
              <w:outlineLvl w:val="2"/>
              <w:rPr>
                <w:b/>
                <w:szCs w:val="24"/>
                <w:lang w:val="fr-FR"/>
              </w:rPr>
            </w:pPr>
            <w:bookmarkStart w:id="142" w:name="_Toc523314428"/>
            <w:bookmarkStart w:id="143" w:name="_Toc20752737"/>
            <w:r w:rsidRPr="00B65F4D">
              <w:rPr>
                <w:szCs w:val="24"/>
                <w:lang w:val="fr"/>
              </w:rPr>
              <w:t>L’Entité MCA ouvr</w:t>
            </w:r>
            <w:r w:rsidR="00F3747D" w:rsidRPr="00B65F4D">
              <w:rPr>
                <w:szCs w:val="24"/>
                <w:lang w:val="fr"/>
              </w:rPr>
              <w:t>e</w:t>
            </w:r>
            <w:r w:rsidRPr="00B65F4D">
              <w:rPr>
                <w:szCs w:val="24"/>
                <w:lang w:val="fr"/>
              </w:rPr>
              <w:t xml:space="preserve"> les enveloppes</w:t>
            </w:r>
            <w:r w:rsidR="00F3747D" w:rsidRPr="00B65F4D">
              <w:rPr>
                <w:szCs w:val="24"/>
                <w:lang w:val="fr"/>
              </w:rPr>
              <w:t xml:space="preserve"> de grande taille</w:t>
            </w:r>
            <w:r w:rsidRPr="00B65F4D">
              <w:rPr>
                <w:szCs w:val="24"/>
                <w:lang w:val="fr"/>
              </w:rPr>
              <w:t>/</w:t>
            </w:r>
            <w:r w:rsidR="00F3747D" w:rsidRPr="00B65F4D">
              <w:rPr>
                <w:szCs w:val="24"/>
                <w:lang w:val="fr"/>
              </w:rPr>
              <w:t xml:space="preserve">les </w:t>
            </w:r>
            <w:r w:rsidRPr="00B65F4D">
              <w:rPr>
                <w:szCs w:val="24"/>
                <w:lang w:val="fr"/>
              </w:rPr>
              <w:t xml:space="preserve">cartons </w:t>
            </w:r>
            <w:r w:rsidR="00F3747D" w:rsidRPr="00B65F4D">
              <w:rPr>
                <w:szCs w:val="24"/>
                <w:lang w:val="fr"/>
              </w:rPr>
              <w:t xml:space="preserve">au cours d’une séance </w:t>
            </w:r>
            <w:r w:rsidRPr="00B65F4D">
              <w:rPr>
                <w:szCs w:val="24"/>
                <w:lang w:val="fr"/>
              </w:rPr>
              <w:t>publi</w:t>
            </w:r>
            <w:r w:rsidR="00F3747D" w:rsidRPr="00B65F4D">
              <w:rPr>
                <w:szCs w:val="24"/>
                <w:lang w:val="fr"/>
              </w:rPr>
              <w:t>que tenue à l’adresse, à la</w:t>
            </w:r>
            <w:r w:rsidRPr="00B65F4D">
              <w:rPr>
                <w:szCs w:val="24"/>
                <w:lang w:val="fr"/>
              </w:rPr>
              <w:t xml:space="preserve"> date et </w:t>
            </w:r>
            <w:r w:rsidR="00F3747D" w:rsidRPr="00B65F4D">
              <w:rPr>
                <w:szCs w:val="24"/>
                <w:lang w:val="fr"/>
              </w:rPr>
              <w:t>à l’</w:t>
            </w:r>
            <w:r w:rsidRPr="00B65F4D">
              <w:rPr>
                <w:szCs w:val="24"/>
                <w:lang w:val="fr"/>
              </w:rPr>
              <w:t>heure</w:t>
            </w:r>
            <w:r w:rsidRPr="00B65F4D">
              <w:rPr>
                <w:b/>
                <w:bCs/>
                <w:szCs w:val="24"/>
                <w:lang w:val="fr"/>
              </w:rPr>
              <w:t xml:space="preserve"> spécifié</w:t>
            </w:r>
            <w:r w:rsidR="00F3747D" w:rsidRPr="00B65F4D">
              <w:rPr>
                <w:b/>
                <w:bCs/>
                <w:szCs w:val="24"/>
                <w:lang w:val="fr"/>
              </w:rPr>
              <w:t>e</w:t>
            </w:r>
            <w:r w:rsidRPr="00B65F4D">
              <w:rPr>
                <w:b/>
                <w:bCs/>
                <w:szCs w:val="24"/>
                <w:lang w:val="fr"/>
              </w:rPr>
              <w:t xml:space="preserve">s dans les DPDP </w:t>
            </w:r>
            <w:r w:rsidR="00F3747D" w:rsidRPr="00B65F4D">
              <w:rPr>
                <w:szCs w:val="24"/>
                <w:lang w:val="fr"/>
              </w:rPr>
              <w:t>dès que</w:t>
            </w:r>
            <w:r w:rsidRPr="00B65F4D">
              <w:rPr>
                <w:szCs w:val="24"/>
                <w:lang w:val="fr"/>
              </w:rPr>
              <w:t xml:space="preserve"> possible après l</w:t>
            </w:r>
            <w:r w:rsidR="00F3747D" w:rsidRPr="00B65F4D">
              <w:rPr>
                <w:szCs w:val="24"/>
                <w:lang w:val="fr"/>
              </w:rPr>
              <w:t>e délai</w:t>
            </w:r>
            <w:r w:rsidRPr="00B65F4D">
              <w:rPr>
                <w:szCs w:val="24"/>
                <w:lang w:val="fr"/>
              </w:rPr>
              <w:t xml:space="preserve"> de soumission des </w:t>
            </w:r>
            <w:r w:rsidR="00FE6DE3" w:rsidRPr="00B65F4D">
              <w:rPr>
                <w:szCs w:val="24"/>
                <w:lang w:val="fr"/>
              </w:rPr>
              <w:t>p</w:t>
            </w:r>
            <w:r w:rsidRPr="00B65F4D">
              <w:rPr>
                <w:szCs w:val="24"/>
                <w:lang w:val="fr"/>
              </w:rPr>
              <w:t xml:space="preserve">ropositions, et </w:t>
            </w:r>
            <w:r w:rsidR="00F3747D" w:rsidRPr="00B65F4D">
              <w:rPr>
                <w:szCs w:val="24"/>
                <w:lang w:val="fr"/>
              </w:rPr>
              <w:t>sépare</w:t>
            </w:r>
            <w:r w:rsidRPr="00B65F4D">
              <w:rPr>
                <w:szCs w:val="24"/>
                <w:lang w:val="fr"/>
              </w:rPr>
              <w:t xml:space="preserve"> les </w:t>
            </w:r>
            <w:r w:rsidR="00FE6DE3" w:rsidRPr="00B65F4D">
              <w:rPr>
                <w:szCs w:val="24"/>
                <w:lang w:val="fr"/>
              </w:rPr>
              <w:t>p</w:t>
            </w:r>
            <w:r w:rsidRPr="00B65F4D">
              <w:rPr>
                <w:szCs w:val="24"/>
                <w:lang w:val="fr"/>
              </w:rPr>
              <w:t xml:space="preserve">ropositions techniques </w:t>
            </w:r>
            <w:r w:rsidR="00F3747D" w:rsidRPr="00B65F4D">
              <w:rPr>
                <w:szCs w:val="24"/>
                <w:lang w:val="fr"/>
              </w:rPr>
              <w:t xml:space="preserve">des </w:t>
            </w:r>
            <w:r w:rsidR="00FE6DE3" w:rsidRPr="00B65F4D">
              <w:rPr>
                <w:szCs w:val="24"/>
                <w:lang w:val="fr"/>
              </w:rPr>
              <w:t>p</w:t>
            </w:r>
            <w:r w:rsidRPr="00B65F4D">
              <w:rPr>
                <w:szCs w:val="24"/>
                <w:lang w:val="fr"/>
              </w:rPr>
              <w:t>ropositions</w:t>
            </w:r>
            <w:r w:rsidRPr="00B65F4D" w:rsidDel="004274F1">
              <w:rPr>
                <w:szCs w:val="24"/>
                <w:lang w:val="fr"/>
              </w:rPr>
              <w:t xml:space="preserve"> </w:t>
            </w:r>
            <w:r w:rsidRPr="00B65F4D">
              <w:rPr>
                <w:szCs w:val="24"/>
                <w:lang w:val="fr"/>
              </w:rPr>
              <w:t xml:space="preserve">financières. L’Entité MCA veille à ce que les </w:t>
            </w:r>
            <w:r w:rsidR="00FE6DE3" w:rsidRPr="00B65F4D">
              <w:rPr>
                <w:szCs w:val="24"/>
                <w:lang w:val="fr"/>
              </w:rPr>
              <w:t>p</w:t>
            </w:r>
            <w:r w:rsidRPr="00B65F4D">
              <w:rPr>
                <w:szCs w:val="24"/>
                <w:lang w:val="fr"/>
              </w:rPr>
              <w:t>ropositions</w:t>
            </w:r>
            <w:r w:rsidRPr="00B65F4D" w:rsidDel="004274F1">
              <w:rPr>
                <w:szCs w:val="24"/>
                <w:lang w:val="fr"/>
              </w:rPr>
              <w:t xml:space="preserve"> </w:t>
            </w:r>
            <w:r w:rsidRPr="00B65F4D">
              <w:rPr>
                <w:szCs w:val="24"/>
                <w:lang w:val="fr"/>
              </w:rPr>
              <w:t xml:space="preserve">financières </w:t>
            </w:r>
            <w:r w:rsidR="00F3747D" w:rsidRPr="00B65F4D">
              <w:rPr>
                <w:szCs w:val="24"/>
                <w:lang w:val="fr"/>
              </w:rPr>
              <w:t xml:space="preserve">restent </w:t>
            </w:r>
            <w:r w:rsidR="00FE6DE3" w:rsidRPr="00B65F4D">
              <w:rPr>
                <w:szCs w:val="24"/>
                <w:lang w:val="fr"/>
              </w:rPr>
              <w:t>cachetées</w:t>
            </w:r>
            <w:r w:rsidRPr="00B65F4D">
              <w:rPr>
                <w:szCs w:val="24"/>
                <w:lang w:val="fr"/>
              </w:rPr>
              <w:t xml:space="preserve"> et conservées </w:t>
            </w:r>
            <w:r w:rsidR="00F3747D" w:rsidRPr="00B65F4D">
              <w:rPr>
                <w:szCs w:val="24"/>
                <w:lang w:val="fr"/>
              </w:rPr>
              <w:t xml:space="preserve">en toute sécurité </w:t>
            </w:r>
            <w:r w:rsidRPr="00B65F4D">
              <w:rPr>
                <w:szCs w:val="24"/>
                <w:lang w:val="fr"/>
              </w:rPr>
              <w:t xml:space="preserve">jusqu’au moment </w:t>
            </w:r>
            <w:r w:rsidR="00F3747D" w:rsidRPr="00B65F4D">
              <w:rPr>
                <w:szCs w:val="24"/>
                <w:lang w:val="fr"/>
              </w:rPr>
              <w:t>prévu de leur ouverture</w:t>
            </w:r>
            <w:r w:rsidRPr="00B65F4D">
              <w:rPr>
                <w:szCs w:val="24"/>
                <w:lang w:val="fr"/>
              </w:rPr>
              <w:t xml:space="preserve"> </w:t>
            </w:r>
            <w:r w:rsidR="00FE6DE3" w:rsidRPr="00B65F4D">
              <w:rPr>
                <w:szCs w:val="24"/>
                <w:lang w:val="fr"/>
              </w:rPr>
              <w:t xml:space="preserve">en </w:t>
            </w:r>
            <w:r w:rsidRPr="00B65F4D">
              <w:rPr>
                <w:szCs w:val="24"/>
                <w:lang w:val="fr"/>
              </w:rPr>
              <w:t>publi</w:t>
            </w:r>
            <w:r w:rsidR="00FE6DE3" w:rsidRPr="00B65F4D">
              <w:rPr>
                <w:szCs w:val="24"/>
                <w:lang w:val="fr"/>
              </w:rPr>
              <w:t>c</w:t>
            </w:r>
            <w:r w:rsidRPr="00B65F4D">
              <w:rPr>
                <w:szCs w:val="24"/>
                <w:lang w:val="fr"/>
              </w:rPr>
              <w:t>.</w:t>
            </w:r>
            <w:bookmarkEnd w:id="142"/>
            <w:bookmarkEnd w:id="143"/>
          </w:p>
        </w:tc>
      </w:tr>
      <w:tr w:rsidR="00DF42FF" w:rsidRPr="0019386B" w14:paraId="5CDEF0DF" w14:textId="77777777" w:rsidTr="00B36F7D">
        <w:tc>
          <w:tcPr>
            <w:tcW w:w="9072" w:type="dxa"/>
            <w:gridSpan w:val="3"/>
            <w:tcBorders>
              <w:top w:val="nil"/>
              <w:left w:val="nil"/>
              <w:bottom w:val="nil"/>
              <w:right w:val="nil"/>
            </w:tcBorders>
          </w:tcPr>
          <w:p w14:paraId="1B31B44F" w14:textId="77777777" w:rsidR="00DF42FF" w:rsidRPr="0019386B" w:rsidRDefault="00DF42FF" w:rsidP="00B948F7">
            <w:pPr>
              <w:pStyle w:val="ColumnsRight"/>
              <w:numPr>
                <w:ilvl w:val="0"/>
                <w:numId w:val="34"/>
              </w:numPr>
              <w:tabs>
                <w:tab w:val="left" w:pos="1725"/>
                <w:tab w:val="center" w:pos="4356"/>
              </w:tabs>
              <w:jc w:val="center"/>
              <w:outlineLvl w:val="1"/>
              <w:rPr>
                <w:szCs w:val="24"/>
              </w:rPr>
            </w:pPr>
            <w:bookmarkStart w:id="144" w:name="_Toc20752738"/>
            <w:r w:rsidRPr="0019386B">
              <w:rPr>
                <w:b/>
                <w:bCs/>
                <w:szCs w:val="24"/>
                <w:lang w:val="fr"/>
              </w:rPr>
              <w:t xml:space="preserve">Évaluation des </w:t>
            </w:r>
            <w:r w:rsidR="00286987" w:rsidRPr="0019386B">
              <w:rPr>
                <w:b/>
                <w:bCs/>
                <w:szCs w:val="24"/>
                <w:lang w:val="fr"/>
              </w:rPr>
              <w:t>p</w:t>
            </w:r>
            <w:r w:rsidRPr="0019386B">
              <w:rPr>
                <w:b/>
                <w:bCs/>
                <w:szCs w:val="24"/>
                <w:lang w:val="fr"/>
              </w:rPr>
              <w:t>ropositions</w:t>
            </w:r>
            <w:bookmarkEnd w:id="144"/>
          </w:p>
        </w:tc>
      </w:tr>
      <w:tr w:rsidR="00DF42FF" w:rsidRPr="000C6B89" w14:paraId="26EA05AB" w14:textId="77777777" w:rsidTr="00B36F7D">
        <w:tc>
          <w:tcPr>
            <w:tcW w:w="2538" w:type="dxa"/>
            <w:tcBorders>
              <w:top w:val="nil"/>
              <w:left w:val="nil"/>
              <w:bottom w:val="nil"/>
              <w:right w:val="nil"/>
            </w:tcBorders>
          </w:tcPr>
          <w:p w14:paraId="6FCB815C" w14:textId="77777777" w:rsidR="00DF42FF" w:rsidRPr="0019386B" w:rsidRDefault="00DF42FF" w:rsidP="00EC1BEF">
            <w:pPr>
              <w:pStyle w:val="AppliTwo"/>
              <w:rPr>
                <w:szCs w:val="24"/>
              </w:rPr>
            </w:pPr>
            <w:bookmarkStart w:id="145" w:name="_Toc20752739"/>
            <w:r w:rsidRPr="0019386B">
              <w:rPr>
                <w:szCs w:val="24"/>
              </w:rPr>
              <w:t>Confidentialité</w:t>
            </w:r>
            <w:bookmarkEnd w:id="145"/>
          </w:p>
        </w:tc>
        <w:tc>
          <w:tcPr>
            <w:tcW w:w="6534" w:type="dxa"/>
            <w:gridSpan w:val="2"/>
            <w:tcBorders>
              <w:top w:val="nil"/>
              <w:left w:val="nil"/>
              <w:bottom w:val="nil"/>
              <w:right w:val="nil"/>
            </w:tcBorders>
          </w:tcPr>
          <w:p w14:paraId="6D2EAB44" w14:textId="77777777" w:rsidR="00DF42FF" w:rsidRPr="0019386B" w:rsidRDefault="00DF42FF" w:rsidP="00B74EAB">
            <w:pPr>
              <w:pStyle w:val="ColumnsRight"/>
              <w:outlineLvl w:val="2"/>
              <w:rPr>
                <w:szCs w:val="24"/>
                <w:lang w:val="fr-FR"/>
              </w:rPr>
            </w:pPr>
            <w:bookmarkStart w:id="146" w:name="_Toc523314431"/>
            <w:bookmarkStart w:id="147" w:name="_Toc20752740"/>
            <w:r w:rsidRPr="0019386B">
              <w:rPr>
                <w:szCs w:val="24"/>
                <w:lang w:val="fr"/>
              </w:rPr>
              <w:t xml:space="preserve">Les informations relatives à l’évaluation des </w:t>
            </w:r>
            <w:r w:rsidR="00286987" w:rsidRPr="0019386B">
              <w:rPr>
                <w:szCs w:val="24"/>
                <w:lang w:val="fr"/>
              </w:rPr>
              <w:t>p</w:t>
            </w:r>
            <w:r w:rsidRPr="0019386B">
              <w:rPr>
                <w:szCs w:val="24"/>
                <w:lang w:val="fr"/>
              </w:rPr>
              <w:t>ropositions</w:t>
            </w:r>
            <w:r w:rsidRPr="0019386B" w:rsidDel="004274F1">
              <w:rPr>
                <w:szCs w:val="24"/>
                <w:lang w:val="fr"/>
              </w:rPr>
              <w:t xml:space="preserve"> </w:t>
            </w:r>
            <w:r w:rsidRPr="0019386B">
              <w:rPr>
                <w:szCs w:val="24"/>
                <w:lang w:val="fr"/>
              </w:rPr>
              <w:t>et les recommandations sur l’a</w:t>
            </w:r>
            <w:r w:rsidR="000566F1" w:rsidRPr="0019386B">
              <w:rPr>
                <w:szCs w:val="24"/>
                <w:lang w:val="fr"/>
              </w:rPr>
              <w:t xml:space="preserve">ttribution </w:t>
            </w:r>
            <w:r w:rsidRPr="0019386B">
              <w:rPr>
                <w:szCs w:val="24"/>
                <w:lang w:val="fr"/>
              </w:rPr>
              <w:t xml:space="preserve">du </w:t>
            </w:r>
            <w:r w:rsidR="00286987" w:rsidRPr="0019386B">
              <w:rPr>
                <w:szCs w:val="24"/>
                <w:lang w:val="fr"/>
              </w:rPr>
              <w:t>c</w:t>
            </w:r>
            <w:r w:rsidRPr="0019386B">
              <w:rPr>
                <w:szCs w:val="24"/>
                <w:lang w:val="fr"/>
              </w:rPr>
              <w:t xml:space="preserve">ontrat ne doivent </w:t>
            </w:r>
            <w:r w:rsidRPr="0019386B">
              <w:rPr>
                <w:szCs w:val="24"/>
                <w:lang w:val="fr"/>
              </w:rPr>
              <w:lastRenderedPageBreak/>
              <w:t xml:space="preserve">pas être communiquées aux </w:t>
            </w:r>
            <w:r w:rsidR="007A0CDC" w:rsidRPr="0019386B">
              <w:rPr>
                <w:szCs w:val="24"/>
                <w:lang w:val="fr"/>
              </w:rPr>
              <w:t>Consultant</w:t>
            </w:r>
            <w:r w:rsidR="00286987" w:rsidRPr="0019386B">
              <w:rPr>
                <w:szCs w:val="24"/>
                <w:lang w:val="fr"/>
              </w:rPr>
              <w:t xml:space="preserve">s </w:t>
            </w:r>
            <w:r w:rsidR="00E260C4" w:rsidRPr="0019386B">
              <w:rPr>
                <w:szCs w:val="24"/>
                <w:lang w:val="fr"/>
              </w:rPr>
              <w:t>ni</w:t>
            </w:r>
            <w:r w:rsidR="008C37B1" w:rsidRPr="0019386B">
              <w:rPr>
                <w:szCs w:val="24"/>
                <w:lang w:val="fr"/>
              </w:rPr>
              <w:t xml:space="preserve"> à aucune autre </w:t>
            </w:r>
            <w:r w:rsidRPr="0019386B">
              <w:rPr>
                <w:szCs w:val="24"/>
                <w:lang w:val="fr"/>
              </w:rPr>
              <w:t>personne non officiellement concernée par la procédure</w:t>
            </w:r>
            <w:r w:rsidR="008C37B1" w:rsidRPr="0019386B">
              <w:rPr>
                <w:szCs w:val="24"/>
                <w:lang w:val="fr"/>
              </w:rPr>
              <w:t xml:space="preserve"> de passation de marchés</w:t>
            </w:r>
            <w:r w:rsidRPr="0019386B">
              <w:rPr>
                <w:szCs w:val="24"/>
                <w:lang w:val="fr"/>
              </w:rPr>
              <w:t xml:space="preserve">, jusqu’à la publication de l’avis d’attribution du </w:t>
            </w:r>
            <w:r w:rsidR="00286987" w:rsidRPr="0019386B">
              <w:rPr>
                <w:szCs w:val="24"/>
                <w:lang w:val="fr"/>
              </w:rPr>
              <w:t>contrat</w:t>
            </w:r>
            <w:r w:rsidRPr="0019386B">
              <w:rPr>
                <w:szCs w:val="24"/>
                <w:lang w:val="fr"/>
              </w:rPr>
              <w:t>. L’u</w:t>
            </w:r>
            <w:r w:rsidR="008C37B1" w:rsidRPr="0019386B">
              <w:rPr>
                <w:szCs w:val="24"/>
                <w:lang w:val="fr"/>
              </w:rPr>
              <w:t xml:space="preserve">tilisation </w:t>
            </w:r>
            <w:r w:rsidRPr="0019386B">
              <w:rPr>
                <w:szCs w:val="24"/>
                <w:lang w:val="fr"/>
              </w:rPr>
              <w:t>indu</w:t>
            </w:r>
            <w:r w:rsidR="008C37B1" w:rsidRPr="0019386B">
              <w:rPr>
                <w:szCs w:val="24"/>
                <w:lang w:val="fr"/>
              </w:rPr>
              <w:t>e</w:t>
            </w:r>
            <w:r w:rsidRPr="0019386B">
              <w:rPr>
                <w:szCs w:val="24"/>
                <w:lang w:val="fr"/>
              </w:rPr>
              <w:t xml:space="preserve"> par un </w:t>
            </w:r>
            <w:r w:rsidR="007A0CDC" w:rsidRPr="0019386B">
              <w:rPr>
                <w:szCs w:val="24"/>
                <w:lang w:val="fr"/>
              </w:rPr>
              <w:t xml:space="preserve">Consultant </w:t>
            </w:r>
            <w:r w:rsidRPr="0019386B">
              <w:rPr>
                <w:szCs w:val="24"/>
                <w:lang w:val="fr"/>
              </w:rPr>
              <w:t xml:space="preserve">des informations confidentielles liées à la procédure peut entraîner le rejet de sa </w:t>
            </w:r>
            <w:r w:rsidR="00286987" w:rsidRPr="0019386B">
              <w:rPr>
                <w:szCs w:val="24"/>
                <w:lang w:val="fr"/>
              </w:rPr>
              <w:t>p</w:t>
            </w:r>
            <w:r w:rsidRPr="0019386B">
              <w:rPr>
                <w:szCs w:val="24"/>
                <w:lang w:val="fr"/>
              </w:rPr>
              <w:t>roposition ou invalider l’ensemble de la procédure de passation d</w:t>
            </w:r>
            <w:r w:rsidR="00030034" w:rsidRPr="0019386B">
              <w:rPr>
                <w:szCs w:val="24"/>
                <w:lang w:val="fr"/>
              </w:rPr>
              <w:t>e</w:t>
            </w:r>
            <w:r w:rsidRPr="0019386B">
              <w:rPr>
                <w:szCs w:val="24"/>
                <w:lang w:val="fr"/>
              </w:rPr>
              <w:t xml:space="preserve"> marché</w:t>
            </w:r>
            <w:r w:rsidR="008C37B1" w:rsidRPr="0019386B">
              <w:rPr>
                <w:szCs w:val="24"/>
                <w:lang w:val="fr"/>
              </w:rPr>
              <w:t>s</w:t>
            </w:r>
            <w:r w:rsidRPr="0019386B">
              <w:rPr>
                <w:szCs w:val="24"/>
                <w:lang w:val="fr"/>
              </w:rPr>
              <w:t>.</w:t>
            </w:r>
            <w:bookmarkEnd w:id="146"/>
            <w:bookmarkEnd w:id="147"/>
          </w:p>
          <w:p w14:paraId="326D51DB" w14:textId="77777777" w:rsidR="00DF42FF" w:rsidRPr="0019386B" w:rsidRDefault="00DF42FF" w:rsidP="00941CD7">
            <w:pPr>
              <w:pStyle w:val="ColumnsRight"/>
              <w:outlineLvl w:val="2"/>
              <w:rPr>
                <w:szCs w:val="24"/>
                <w:lang w:val="fr-FR"/>
              </w:rPr>
            </w:pPr>
            <w:bookmarkStart w:id="148" w:name="_Toc523314432"/>
            <w:bookmarkStart w:id="149" w:name="_Toc20752741"/>
            <w:r w:rsidRPr="0019386B">
              <w:rPr>
                <w:szCs w:val="24"/>
                <w:lang w:val="fr"/>
              </w:rPr>
              <w:t xml:space="preserve">Toute tentative </w:t>
            </w:r>
            <w:r w:rsidR="00286987" w:rsidRPr="0019386B">
              <w:rPr>
                <w:szCs w:val="24"/>
                <w:lang w:val="fr"/>
              </w:rPr>
              <w:t xml:space="preserve">faite par </w:t>
            </w:r>
            <w:r w:rsidRPr="0019386B">
              <w:rPr>
                <w:szCs w:val="24"/>
                <w:lang w:val="fr"/>
              </w:rPr>
              <w:t xml:space="preserve">un </w:t>
            </w:r>
            <w:r w:rsidR="007A0CDC" w:rsidRPr="0019386B">
              <w:rPr>
                <w:szCs w:val="24"/>
                <w:lang w:val="fr"/>
              </w:rPr>
              <w:t xml:space="preserve">Consultant </w:t>
            </w:r>
            <w:r w:rsidR="00286987" w:rsidRPr="0019386B">
              <w:rPr>
                <w:szCs w:val="24"/>
                <w:lang w:val="fr"/>
              </w:rPr>
              <w:t xml:space="preserve">pour </w:t>
            </w:r>
            <w:r w:rsidR="008C37B1" w:rsidRPr="0019386B">
              <w:rPr>
                <w:szCs w:val="24"/>
                <w:lang w:val="fr"/>
              </w:rPr>
              <w:t>influencer</w:t>
            </w:r>
            <w:r w:rsidRPr="0019386B">
              <w:rPr>
                <w:szCs w:val="24"/>
                <w:lang w:val="fr"/>
              </w:rPr>
              <w:t xml:space="preserve"> </w:t>
            </w:r>
            <w:r w:rsidR="008C37B1" w:rsidRPr="0019386B">
              <w:rPr>
                <w:szCs w:val="24"/>
                <w:lang w:val="fr"/>
              </w:rPr>
              <w:t xml:space="preserve">l’Entité MCA </w:t>
            </w:r>
            <w:r w:rsidR="00286987" w:rsidRPr="0019386B">
              <w:rPr>
                <w:szCs w:val="24"/>
                <w:lang w:val="fr"/>
              </w:rPr>
              <w:t xml:space="preserve">lors de </w:t>
            </w:r>
            <w:r w:rsidRPr="0019386B">
              <w:rPr>
                <w:szCs w:val="24"/>
                <w:lang w:val="fr"/>
              </w:rPr>
              <w:t xml:space="preserve">l’examen, l’évaluation et le classement des </w:t>
            </w:r>
            <w:r w:rsidR="00286987" w:rsidRPr="0019386B">
              <w:rPr>
                <w:szCs w:val="24"/>
                <w:lang w:val="fr"/>
              </w:rPr>
              <w:t>p</w:t>
            </w:r>
            <w:r w:rsidRPr="0019386B">
              <w:rPr>
                <w:szCs w:val="24"/>
                <w:lang w:val="fr"/>
              </w:rPr>
              <w:t>ropositions</w:t>
            </w:r>
            <w:r w:rsidRPr="0019386B" w:rsidDel="004274F1">
              <w:rPr>
                <w:szCs w:val="24"/>
                <w:lang w:val="fr"/>
              </w:rPr>
              <w:t xml:space="preserve"> </w:t>
            </w:r>
            <w:r w:rsidRPr="0019386B">
              <w:rPr>
                <w:szCs w:val="24"/>
                <w:lang w:val="fr"/>
              </w:rPr>
              <w:t xml:space="preserve">ou </w:t>
            </w:r>
            <w:r w:rsidR="00286987" w:rsidRPr="0019386B">
              <w:rPr>
                <w:szCs w:val="24"/>
                <w:lang w:val="fr"/>
              </w:rPr>
              <w:t xml:space="preserve">de </w:t>
            </w:r>
            <w:r w:rsidRPr="0019386B">
              <w:rPr>
                <w:szCs w:val="24"/>
                <w:lang w:val="fr"/>
              </w:rPr>
              <w:t xml:space="preserve">la décision </w:t>
            </w:r>
            <w:r w:rsidR="000566F1" w:rsidRPr="0019386B">
              <w:rPr>
                <w:szCs w:val="24"/>
                <w:lang w:val="fr"/>
              </w:rPr>
              <w:t xml:space="preserve">d’attribution </w:t>
            </w:r>
            <w:r w:rsidRPr="0019386B">
              <w:rPr>
                <w:szCs w:val="24"/>
                <w:lang w:val="fr"/>
              </w:rPr>
              <w:t xml:space="preserve">du </w:t>
            </w:r>
            <w:r w:rsidR="00286987" w:rsidRPr="0019386B">
              <w:rPr>
                <w:szCs w:val="24"/>
                <w:lang w:val="fr"/>
              </w:rPr>
              <w:t xml:space="preserve">contrat </w:t>
            </w:r>
            <w:r w:rsidRPr="0019386B">
              <w:rPr>
                <w:szCs w:val="24"/>
                <w:lang w:val="fr"/>
              </w:rPr>
              <w:t xml:space="preserve">peut entraîner le rejet de </w:t>
            </w:r>
            <w:r w:rsidR="008C37B1" w:rsidRPr="0019386B">
              <w:rPr>
                <w:szCs w:val="24"/>
                <w:lang w:val="fr"/>
              </w:rPr>
              <w:t>l</w:t>
            </w:r>
            <w:r w:rsidRPr="0019386B">
              <w:rPr>
                <w:szCs w:val="24"/>
                <w:lang w:val="fr"/>
              </w:rPr>
              <w:t xml:space="preserve">a </w:t>
            </w:r>
            <w:r w:rsidR="00286987" w:rsidRPr="0019386B">
              <w:rPr>
                <w:szCs w:val="24"/>
                <w:lang w:val="fr"/>
              </w:rPr>
              <w:t>p</w:t>
            </w:r>
            <w:r w:rsidRPr="0019386B">
              <w:rPr>
                <w:szCs w:val="24"/>
                <w:lang w:val="fr"/>
              </w:rPr>
              <w:t xml:space="preserve">roposition </w:t>
            </w:r>
            <w:r w:rsidR="008C37B1" w:rsidRPr="0019386B">
              <w:rPr>
                <w:szCs w:val="24"/>
                <w:lang w:val="fr"/>
              </w:rPr>
              <w:t>du</w:t>
            </w:r>
            <w:r w:rsidRPr="0019386B">
              <w:rPr>
                <w:szCs w:val="24"/>
                <w:lang w:val="fr"/>
              </w:rPr>
              <w:t xml:space="preserve">dit </w:t>
            </w:r>
            <w:r w:rsidR="007A0CDC" w:rsidRPr="0019386B">
              <w:rPr>
                <w:szCs w:val="24"/>
                <w:lang w:val="fr"/>
              </w:rPr>
              <w:t xml:space="preserve">Consultant </w:t>
            </w:r>
            <w:r w:rsidR="00286987" w:rsidRPr="0019386B">
              <w:rPr>
                <w:szCs w:val="24"/>
                <w:lang w:val="fr"/>
              </w:rPr>
              <w:t xml:space="preserve">et exposer le </w:t>
            </w:r>
            <w:r w:rsidR="007A0CDC" w:rsidRPr="0019386B">
              <w:rPr>
                <w:szCs w:val="24"/>
                <w:lang w:val="fr"/>
              </w:rPr>
              <w:t>Consultant</w:t>
            </w:r>
            <w:r w:rsidR="008C37B1" w:rsidRPr="0019386B">
              <w:rPr>
                <w:szCs w:val="24"/>
                <w:lang w:val="fr"/>
              </w:rPr>
              <w:t xml:space="preserve"> aux dispositions de </w:t>
            </w:r>
            <w:r w:rsidRPr="0019386B">
              <w:rPr>
                <w:szCs w:val="24"/>
                <w:lang w:val="fr"/>
              </w:rPr>
              <w:t xml:space="preserve">la législation nationale, de la règlementation de l’Entité MCA et de la Politique AFC de  MCC, </w:t>
            </w:r>
            <w:r w:rsidR="008C37B1" w:rsidRPr="0019386B">
              <w:rPr>
                <w:szCs w:val="24"/>
                <w:lang w:val="fr"/>
              </w:rPr>
              <w:t xml:space="preserve">ainsi qu’à </w:t>
            </w:r>
            <w:r w:rsidRPr="0019386B">
              <w:rPr>
                <w:szCs w:val="24"/>
                <w:lang w:val="fr"/>
              </w:rPr>
              <w:t xml:space="preserve">d’autres sanctions et voies de recours, dans la mesure </w:t>
            </w:r>
            <w:r w:rsidR="00941CD7" w:rsidRPr="0019386B">
              <w:rPr>
                <w:szCs w:val="24"/>
                <w:lang w:val="fr"/>
              </w:rPr>
              <w:t>du possible</w:t>
            </w:r>
            <w:r w:rsidRPr="0019386B">
              <w:rPr>
                <w:szCs w:val="24"/>
                <w:lang w:val="fr"/>
              </w:rPr>
              <w:t>.</w:t>
            </w:r>
            <w:bookmarkEnd w:id="148"/>
            <w:bookmarkEnd w:id="149"/>
          </w:p>
        </w:tc>
      </w:tr>
      <w:tr w:rsidR="00DF42FF" w:rsidRPr="000C6B89" w14:paraId="275B12FA" w14:textId="77777777" w:rsidTr="00B36F7D">
        <w:tc>
          <w:tcPr>
            <w:tcW w:w="2538" w:type="dxa"/>
            <w:tcBorders>
              <w:top w:val="nil"/>
              <w:left w:val="nil"/>
              <w:bottom w:val="nil"/>
              <w:right w:val="nil"/>
            </w:tcBorders>
          </w:tcPr>
          <w:p w14:paraId="7AE8330E" w14:textId="77777777" w:rsidR="00DF42FF" w:rsidRPr="0019386B" w:rsidRDefault="00DF42FF" w:rsidP="008D4E08">
            <w:pPr>
              <w:pStyle w:val="ColumnsLeft"/>
              <w:numPr>
                <w:ilvl w:val="0"/>
                <w:numId w:val="0"/>
              </w:numPr>
              <w:ind w:left="432" w:hanging="432"/>
              <w:rPr>
                <w:szCs w:val="24"/>
                <w:lang w:val="fr-FR"/>
              </w:rPr>
            </w:pPr>
          </w:p>
        </w:tc>
        <w:tc>
          <w:tcPr>
            <w:tcW w:w="6534" w:type="dxa"/>
            <w:gridSpan w:val="2"/>
            <w:tcBorders>
              <w:top w:val="nil"/>
              <w:left w:val="nil"/>
              <w:bottom w:val="nil"/>
              <w:right w:val="nil"/>
            </w:tcBorders>
          </w:tcPr>
          <w:p w14:paraId="38FB9A4B" w14:textId="77777777" w:rsidR="00DF42FF" w:rsidRPr="0019386B" w:rsidRDefault="00286987" w:rsidP="00286987">
            <w:pPr>
              <w:pStyle w:val="ColumnsRight"/>
              <w:rPr>
                <w:szCs w:val="24"/>
                <w:lang w:val="fr-FR"/>
              </w:rPr>
            </w:pPr>
            <w:r w:rsidRPr="0019386B">
              <w:rPr>
                <w:szCs w:val="24"/>
                <w:lang w:val="fr"/>
              </w:rPr>
              <w:t>Pendant la période allant de l</w:t>
            </w:r>
            <w:r w:rsidR="005D74E6" w:rsidRPr="0019386B">
              <w:rPr>
                <w:szCs w:val="24"/>
                <w:lang w:val="fr"/>
              </w:rPr>
              <w:t>’ouverture</w:t>
            </w:r>
            <w:r w:rsidR="00DF42FF" w:rsidRPr="0019386B">
              <w:rPr>
                <w:szCs w:val="24"/>
                <w:lang w:val="fr"/>
              </w:rPr>
              <w:t xml:space="preserve"> des </w:t>
            </w:r>
            <w:r w:rsidRPr="0019386B">
              <w:rPr>
                <w:szCs w:val="24"/>
                <w:lang w:val="fr"/>
              </w:rPr>
              <w:t>p</w:t>
            </w:r>
            <w:r w:rsidR="00DF42FF" w:rsidRPr="0019386B">
              <w:rPr>
                <w:szCs w:val="24"/>
                <w:lang w:val="fr"/>
              </w:rPr>
              <w:t xml:space="preserve">ropositions </w:t>
            </w:r>
            <w:r w:rsidRPr="0019386B">
              <w:rPr>
                <w:szCs w:val="24"/>
                <w:lang w:val="fr"/>
              </w:rPr>
              <w:t>à l’</w:t>
            </w:r>
            <w:r w:rsidR="000566F1" w:rsidRPr="0019386B">
              <w:rPr>
                <w:szCs w:val="24"/>
                <w:lang w:val="fr"/>
              </w:rPr>
              <w:t xml:space="preserve">attribution du </w:t>
            </w:r>
            <w:r w:rsidRPr="0019386B">
              <w:rPr>
                <w:szCs w:val="24"/>
                <w:lang w:val="fr"/>
              </w:rPr>
              <w:t>c</w:t>
            </w:r>
            <w:r w:rsidR="000566F1" w:rsidRPr="0019386B">
              <w:rPr>
                <w:szCs w:val="24"/>
                <w:lang w:val="fr"/>
              </w:rPr>
              <w:t>ontrat</w:t>
            </w:r>
            <w:r w:rsidR="00DF42FF" w:rsidRPr="0019386B">
              <w:rPr>
                <w:szCs w:val="24"/>
                <w:lang w:val="fr"/>
              </w:rPr>
              <w:t xml:space="preserve">, les </w:t>
            </w:r>
            <w:r w:rsidR="007A0CDC" w:rsidRPr="0019386B">
              <w:rPr>
                <w:szCs w:val="24"/>
                <w:lang w:val="fr"/>
              </w:rPr>
              <w:t>Consultant</w:t>
            </w:r>
            <w:r w:rsidRPr="0019386B">
              <w:rPr>
                <w:szCs w:val="24"/>
                <w:lang w:val="fr"/>
              </w:rPr>
              <w:t xml:space="preserve">s </w:t>
            </w:r>
            <w:r w:rsidR="00DF42FF" w:rsidRPr="0019386B">
              <w:rPr>
                <w:szCs w:val="24"/>
                <w:lang w:val="fr"/>
              </w:rPr>
              <w:t xml:space="preserve">ne sont autorisés à entrer en contact avec l’Entité MCA </w:t>
            </w:r>
            <w:r w:rsidRPr="0019386B">
              <w:rPr>
                <w:szCs w:val="24"/>
                <w:lang w:val="fr"/>
              </w:rPr>
              <w:t xml:space="preserve">à propos d’une questions </w:t>
            </w:r>
            <w:r w:rsidR="0039351D" w:rsidRPr="0019386B">
              <w:rPr>
                <w:szCs w:val="24"/>
                <w:lang w:val="fr"/>
              </w:rPr>
              <w:t xml:space="preserve">en rapport avec </w:t>
            </w:r>
            <w:r w:rsidR="00DF42FF" w:rsidRPr="0019386B">
              <w:rPr>
                <w:szCs w:val="24"/>
                <w:lang w:val="fr"/>
              </w:rPr>
              <w:t xml:space="preserve">leurs </w:t>
            </w:r>
            <w:r w:rsidRPr="0019386B">
              <w:rPr>
                <w:szCs w:val="24"/>
                <w:lang w:val="fr"/>
              </w:rPr>
              <w:t>p</w:t>
            </w:r>
            <w:r w:rsidR="00DF42FF" w:rsidRPr="0019386B">
              <w:rPr>
                <w:szCs w:val="24"/>
                <w:lang w:val="fr"/>
              </w:rPr>
              <w:t>ropositions</w:t>
            </w:r>
            <w:r w:rsidR="00DF42FF" w:rsidRPr="0019386B" w:rsidDel="0062291E">
              <w:rPr>
                <w:szCs w:val="24"/>
                <w:lang w:val="fr"/>
              </w:rPr>
              <w:t xml:space="preserve"> </w:t>
            </w:r>
            <w:r w:rsidR="00DF42FF" w:rsidRPr="0019386B">
              <w:rPr>
                <w:szCs w:val="24"/>
                <w:lang w:val="fr"/>
              </w:rPr>
              <w:t xml:space="preserve">techniques ou </w:t>
            </w:r>
            <w:r w:rsidR="0039351D" w:rsidRPr="0019386B">
              <w:rPr>
                <w:szCs w:val="24"/>
                <w:lang w:val="fr"/>
              </w:rPr>
              <w:t>leurs Propositions</w:t>
            </w:r>
            <w:r w:rsidR="0039351D" w:rsidRPr="0019386B" w:rsidDel="0062291E">
              <w:rPr>
                <w:szCs w:val="24"/>
                <w:lang w:val="fr"/>
              </w:rPr>
              <w:t xml:space="preserve"> </w:t>
            </w:r>
            <w:r w:rsidR="00DF42FF" w:rsidRPr="0019386B">
              <w:rPr>
                <w:szCs w:val="24"/>
                <w:lang w:val="fr"/>
              </w:rPr>
              <w:t>financières, que par co</w:t>
            </w:r>
            <w:r w:rsidRPr="0019386B">
              <w:rPr>
                <w:szCs w:val="24"/>
                <w:lang w:val="fr"/>
              </w:rPr>
              <w:t xml:space="preserve">urrier </w:t>
            </w:r>
            <w:r w:rsidR="00DF42FF" w:rsidRPr="0019386B">
              <w:rPr>
                <w:szCs w:val="24"/>
                <w:lang w:val="fr"/>
              </w:rPr>
              <w:t>adress</w:t>
            </w:r>
            <w:r w:rsidRPr="0019386B">
              <w:rPr>
                <w:szCs w:val="24"/>
                <w:lang w:val="fr"/>
              </w:rPr>
              <w:t xml:space="preserve">é à l’agent </w:t>
            </w:r>
            <w:r w:rsidR="00DF42FF" w:rsidRPr="0019386B">
              <w:rPr>
                <w:szCs w:val="24"/>
                <w:lang w:val="fr"/>
              </w:rPr>
              <w:t>de passation des marchés.</w:t>
            </w:r>
          </w:p>
        </w:tc>
      </w:tr>
      <w:tr w:rsidR="00DF42FF" w:rsidRPr="000C6B89" w14:paraId="0B00803E" w14:textId="77777777" w:rsidTr="00B36F7D">
        <w:tc>
          <w:tcPr>
            <w:tcW w:w="2538" w:type="dxa"/>
            <w:tcBorders>
              <w:top w:val="nil"/>
              <w:left w:val="nil"/>
              <w:bottom w:val="nil"/>
              <w:right w:val="nil"/>
            </w:tcBorders>
          </w:tcPr>
          <w:p w14:paraId="6BF3D197" w14:textId="77777777" w:rsidR="00DF42FF" w:rsidRPr="0019386B" w:rsidRDefault="00DF42FF" w:rsidP="00EC1BEF">
            <w:pPr>
              <w:pStyle w:val="AppliTwo"/>
              <w:rPr>
                <w:szCs w:val="24"/>
                <w:lang w:val="fr-FR"/>
              </w:rPr>
            </w:pPr>
            <w:bookmarkStart w:id="150" w:name="_Toc20752742"/>
            <w:r w:rsidRPr="0019386B">
              <w:rPr>
                <w:szCs w:val="24"/>
              </w:rPr>
              <w:t xml:space="preserve">Clarifications </w:t>
            </w:r>
            <w:r w:rsidR="0039351D" w:rsidRPr="0019386B">
              <w:rPr>
                <w:szCs w:val="24"/>
              </w:rPr>
              <w:t>de</w:t>
            </w:r>
            <w:r w:rsidRPr="0019386B">
              <w:rPr>
                <w:szCs w:val="24"/>
              </w:rPr>
              <w:t xml:space="preserve">s </w:t>
            </w:r>
            <w:r w:rsidR="0039351D" w:rsidRPr="0019386B">
              <w:rPr>
                <w:szCs w:val="24"/>
              </w:rPr>
              <w:t xml:space="preserve"> P</w:t>
            </w:r>
            <w:r w:rsidRPr="0019386B">
              <w:rPr>
                <w:szCs w:val="24"/>
              </w:rPr>
              <w:t>ropositions</w:t>
            </w:r>
            <w:bookmarkEnd w:id="150"/>
          </w:p>
        </w:tc>
        <w:tc>
          <w:tcPr>
            <w:tcW w:w="6534" w:type="dxa"/>
            <w:gridSpan w:val="2"/>
            <w:tcBorders>
              <w:top w:val="nil"/>
              <w:left w:val="nil"/>
              <w:bottom w:val="nil"/>
              <w:right w:val="nil"/>
            </w:tcBorders>
          </w:tcPr>
          <w:p w14:paraId="03BC86B8" w14:textId="77777777" w:rsidR="00DF42FF" w:rsidRPr="0019386B" w:rsidRDefault="00DF42FF" w:rsidP="00286987">
            <w:pPr>
              <w:pStyle w:val="ColumnsRight"/>
              <w:outlineLvl w:val="2"/>
              <w:rPr>
                <w:szCs w:val="24"/>
                <w:lang w:val="fr-FR"/>
              </w:rPr>
            </w:pPr>
            <w:bookmarkStart w:id="151" w:name="_Toc523314434"/>
            <w:bookmarkStart w:id="152" w:name="_Toc20752743"/>
            <w:r w:rsidRPr="0019386B">
              <w:rPr>
                <w:szCs w:val="24"/>
                <w:lang w:val="fr"/>
              </w:rPr>
              <w:t xml:space="preserve">Pour </w:t>
            </w:r>
            <w:r w:rsidR="0039351D" w:rsidRPr="0019386B">
              <w:rPr>
                <w:szCs w:val="24"/>
                <w:lang w:val="fr"/>
              </w:rPr>
              <w:t>faciliter l’</w:t>
            </w:r>
            <w:r w:rsidRPr="0019386B">
              <w:rPr>
                <w:szCs w:val="24"/>
                <w:lang w:val="fr"/>
              </w:rPr>
              <w:t xml:space="preserve">examen et </w:t>
            </w:r>
            <w:r w:rsidR="0039351D" w:rsidRPr="0019386B">
              <w:rPr>
                <w:szCs w:val="24"/>
                <w:lang w:val="fr"/>
              </w:rPr>
              <w:t>l’</w:t>
            </w:r>
            <w:r w:rsidRPr="0019386B">
              <w:rPr>
                <w:szCs w:val="24"/>
                <w:lang w:val="fr"/>
              </w:rPr>
              <w:t xml:space="preserve">évaluation des </w:t>
            </w:r>
            <w:r w:rsidR="00286987" w:rsidRPr="0019386B">
              <w:rPr>
                <w:szCs w:val="24"/>
                <w:lang w:val="fr"/>
              </w:rPr>
              <w:t>p</w:t>
            </w:r>
            <w:r w:rsidRPr="0019386B">
              <w:rPr>
                <w:szCs w:val="24"/>
                <w:lang w:val="fr"/>
              </w:rPr>
              <w:t xml:space="preserve">ropositions, l’Entité MCA peut, à sa seule discrétion, demander à tout Consultant des </w:t>
            </w:r>
            <w:r w:rsidR="0039351D" w:rsidRPr="0019386B">
              <w:rPr>
                <w:szCs w:val="24"/>
                <w:lang w:val="fr"/>
              </w:rPr>
              <w:t>précisions sur</w:t>
            </w:r>
            <w:r w:rsidRPr="0019386B">
              <w:rPr>
                <w:szCs w:val="24"/>
                <w:lang w:val="fr"/>
              </w:rPr>
              <w:t xml:space="preserve"> sa </w:t>
            </w:r>
            <w:r w:rsidR="00286987" w:rsidRPr="0019386B">
              <w:rPr>
                <w:szCs w:val="24"/>
                <w:lang w:val="fr"/>
              </w:rPr>
              <w:t>p</w:t>
            </w:r>
            <w:r w:rsidRPr="0019386B">
              <w:rPr>
                <w:szCs w:val="24"/>
                <w:lang w:val="fr"/>
              </w:rPr>
              <w:t xml:space="preserve">roposition. Toute clarification soumise par un Consultant </w:t>
            </w:r>
            <w:r w:rsidR="0039351D" w:rsidRPr="0019386B">
              <w:rPr>
                <w:szCs w:val="24"/>
                <w:lang w:val="fr"/>
              </w:rPr>
              <w:t>qui n’est pas une réponse à</w:t>
            </w:r>
            <w:r w:rsidRPr="0019386B">
              <w:rPr>
                <w:szCs w:val="24"/>
                <w:lang w:val="fr"/>
              </w:rPr>
              <w:t xml:space="preserve"> une demande qui lui est adressée par l’Entité MCA</w:t>
            </w:r>
            <w:r w:rsidR="0039351D" w:rsidRPr="0019386B">
              <w:rPr>
                <w:szCs w:val="24"/>
                <w:lang w:val="fr"/>
              </w:rPr>
              <w:t>,</w:t>
            </w:r>
            <w:r w:rsidRPr="0019386B">
              <w:rPr>
                <w:szCs w:val="24"/>
                <w:lang w:val="fr"/>
              </w:rPr>
              <w:t xml:space="preserve"> sera rejetée. La demande de clarifications adressée par  l’Entité MCA et la réponse du </w:t>
            </w:r>
            <w:r w:rsidR="007A0CDC" w:rsidRPr="0019386B">
              <w:rPr>
                <w:szCs w:val="24"/>
                <w:lang w:val="fr"/>
              </w:rPr>
              <w:t>Consultant</w:t>
            </w:r>
            <w:r w:rsidRPr="0019386B">
              <w:rPr>
                <w:szCs w:val="24"/>
                <w:lang w:val="fr"/>
              </w:rPr>
              <w:t xml:space="preserve"> doivent être f</w:t>
            </w:r>
            <w:r w:rsidR="0039351D" w:rsidRPr="0019386B">
              <w:rPr>
                <w:szCs w:val="24"/>
                <w:lang w:val="fr"/>
              </w:rPr>
              <w:t>ormulées</w:t>
            </w:r>
            <w:r w:rsidRPr="0019386B">
              <w:rPr>
                <w:szCs w:val="24"/>
                <w:lang w:val="fr"/>
              </w:rPr>
              <w:t xml:space="preserve"> par écrit. Aucun changement dans les coûts ou </w:t>
            </w:r>
            <w:r w:rsidR="0039351D" w:rsidRPr="0019386B">
              <w:rPr>
                <w:szCs w:val="24"/>
                <w:lang w:val="fr"/>
              </w:rPr>
              <w:t>sur le fond</w:t>
            </w:r>
            <w:r w:rsidRPr="0019386B">
              <w:rPr>
                <w:szCs w:val="24"/>
                <w:lang w:val="fr"/>
              </w:rPr>
              <w:t xml:space="preserve"> de la </w:t>
            </w:r>
            <w:r w:rsidR="00286987" w:rsidRPr="0019386B">
              <w:rPr>
                <w:szCs w:val="24"/>
                <w:lang w:val="fr"/>
              </w:rPr>
              <w:t>p</w:t>
            </w:r>
            <w:r w:rsidRPr="0019386B">
              <w:rPr>
                <w:szCs w:val="24"/>
                <w:lang w:val="fr"/>
              </w:rPr>
              <w:t xml:space="preserve">roposition ne peut être demandé, proposé ou permis, sauf pour confirmer la correction des erreurs de calcul décelées par l’Entité MCA </w:t>
            </w:r>
            <w:r w:rsidR="00286987" w:rsidRPr="0019386B">
              <w:rPr>
                <w:szCs w:val="24"/>
                <w:lang w:val="fr"/>
              </w:rPr>
              <w:t xml:space="preserve">lors de </w:t>
            </w:r>
            <w:r w:rsidRPr="0019386B">
              <w:rPr>
                <w:szCs w:val="24"/>
                <w:lang w:val="fr"/>
              </w:rPr>
              <w:t xml:space="preserve">l’évaluation des </w:t>
            </w:r>
            <w:r w:rsidR="00286987" w:rsidRPr="0019386B">
              <w:rPr>
                <w:szCs w:val="24"/>
                <w:lang w:val="fr"/>
              </w:rPr>
              <w:t>p</w:t>
            </w:r>
            <w:r w:rsidRPr="0019386B">
              <w:rPr>
                <w:szCs w:val="24"/>
                <w:lang w:val="fr"/>
              </w:rPr>
              <w:t>ropositions.</w:t>
            </w:r>
            <w:bookmarkEnd w:id="151"/>
            <w:bookmarkEnd w:id="152"/>
          </w:p>
          <w:p w14:paraId="7288F3DE" w14:textId="77777777" w:rsidR="00DF42FF" w:rsidRPr="0019386B" w:rsidRDefault="0039351D" w:rsidP="0039351D">
            <w:pPr>
              <w:pStyle w:val="ColumnsRight"/>
              <w:outlineLvl w:val="2"/>
              <w:rPr>
                <w:szCs w:val="24"/>
                <w:lang w:val="fr-FR"/>
              </w:rPr>
            </w:pPr>
            <w:bookmarkStart w:id="153" w:name="_Toc523314435"/>
            <w:bookmarkStart w:id="154" w:name="_Toc20752744"/>
            <w:r w:rsidRPr="0019386B">
              <w:rPr>
                <w:szCs w:val="24"/>
                <w:lang w:val="fr"/>
              </w:rPr>
              <w:t xml:space="preserve">Au cas où le </w:t>
            </w:r>
            <w:r w:rsidR="00DF42FF" w:rsidRPr="0019386B">
              <w:rPr>
                <w:szCs w:val="24"/>
                <w:lang w:val="fr"/>
              </w:rPr>
              <w:t xml:space="preserve">Consultant ne fournit pas les </w:t>
            </w:r>
            <w:r w:rsidRPr="0019386B">
              <w:rPr>
                <w:szCs w:val="24"/>
                <w:lang w:val="fr"/>
              </w:rPr>
              <w:t>précisions sur</w:t>
            </w:r>
            <w:r w:rsidR="00DF42FF" w:rsidRPr="0019386B">
              <w:rPr>
                <w:szCs w:val="24"/>
                <w:lang w:val="fr"/>
              </w:rPr>
              <w:t xml:space="preserve"> sa </w:t>
            </w:r>
            <w:r w:rsidR="00286987" w:rsidRPr="0019386B">
              <w:rPr>
                <w:szCs w:val="24"/>
                <w:lang w:val="fr"/>
              </w:rPr>
              <w:t>p</w:t>
            </w:r>
            <w:r w:rsidR="00DF42FF" w:rsidRPr="0019386B">
              <w:rPr>
                <w:szCs w:val="24"/>
                <w:lang w:val="fr"/>
              </w:rPr>
              <w:t>roposition</w:t>
            </w:r>
            <w:r w:rsidR="00DF42FF" w:rsidRPr="0019386B" w:rsidDel="003D70B0">
              <w:rPr>
                <w:szCs w:val="24"/>
                <w:lang w:val="fr"/>
              </w:rPr>
              <w:t xml:space="preserve"> </w:t>
            </w:r>
            <w:r w:rsidRPr="0019386B">
              <w:rPr>
                <w:szCs w:val="24"/>
                <w:lang w:val="fr"/>
              </w:rPr>
              <w:t xml:space="preserve">à la </w:t>
            </w:r>
            <w:r w:rsidR="00DF42FF" w:rsidRPr="0019386B">
              <w:rPr>
                <w:szCs w:val="24"/>
                <w:lang w:val="fr"/>
              </w:rPr>
              <w:t xml:space="preserve">date et </w:t>
            </w:r>
            <w:r w:rsidRPr="0019386B">
              <w:rPr>
                <w:szCs w:val="24"/>
                <w:lang w:val="fr"/>
              </w:rPr>
              <w:t>à l’</w:t>
            </w:r>
            <w:r w:rsidR="00DF42FF" w:rsidRPr="0019386B">
              <w:rPr>
                <w:szCs w:val="24"/>
                <w:lang w:val="fr"/>
              </w:rPr>
              <w:t xml:space="preserve">heure définies dans la demande de clarifications </w:t>
            </w:r>
            <w:r w:rsidRPr="0019386B">
              <w:rPr>
                <w:szCs w:val="24"/>
                <w:lang w:val="fr"/>
              </w:rPr>
              <w:t>de</w:t>
            </w:r>
            <w:r w:rsidR="00DF42FF" w:rsidRPr="0019386B">
              <w:rPr>
                <w:szCs w:val="24"/>
                <w:lang w:val="fr"/>
              </w:rPr>
              <w:t xml:space="preserve"> l’Entité MCA</w:t>
            </w:r>
            <w:r w:rsidR="00286987" w:rsidRPr="0019386B">
              <w:rPr>
                <w:szCs w:val="24"/>
                <w:lang w:val="fr"/>
              </w:rPr>
              <w:t>,</w:t>
            </w:r>
            <w:r w:rsidR="00DF42FF" w:rsidRPr="0019386B">
              <w:rPr>
                <w:szCs w:val="24"/>
                <w:lang w:val="fr"/>
              </w:rPr>
              <w:t xml:space="preserve"> sa </w:t>
            </w:r>
            <w:r w:rsidR="00286987" w:rsidRPr="0019386B">
              <w:rPr>
                <w:szCs w:val="24"/>
                <w:lang w:val="fr"/>
              </w:rPr>
              <w:t>p</w:t>
            </w:r>
            <w:r w:rsidR="00DF42FF" w:rsidRPr="0019386B">
              <w:rPr>
                <w:szCs w:val="24"/>
                <w:lang w:val="fr"/>
              </w:rPr>
              <w:t xml:space="preserve">roposition </w:t>
            </w:r>
            <w:r w:rsidRPr="0019386B">
              <w:rPr>
                <w:szCs w:val="24"/>
                <w:lang w:val="fr"/>
              </w:rPr>
              <w:t xml:space="preserve">peut être </w:t>
            </w:r>
            <w:r w:rsidR="00DF42FF" w:rsidRPr="0019386B">
              <w:rPr>
                <w:szCs w:val="24"/>
                <w:lang w:val="fr"/>
              </w:rPr>
              <w:t>rejetée.</w:t>
            </w:r>
            <w:bookmarkEnd w:id="153"/>
            <w:bookmarkEnd w:id="154"/>
          </w:p>
        </w:tc>
      </w:tr>
      <w:tr w:rsidR="00DF42FF" w:rsidRPr="000C6B89" w14:paraId="28E8CB7B" w14:textId="77777777" w:rsidTr="00B36F7D">
        <w:tc>
          <w:tcPr>
            <w:tcW w:w="2538" w:type="dxa"/>
            <w:tcBorders>
              <w:top w:val="nil"/>
              <w:left w:val="nil"/>
              <w:bottom w:val="nil"/>
              <w:right w:val="nil"/>
            </w:tcBorders>
          </w:tcPr>
          <w:p w14:paraId="2D446FEA" w14:textId="77777777" w:rsidR="00DF42FF" w:rsidRPr="0019386B" w:rsidRDefault="00DF42FF" w:rsidP="00EC1BEF">
            <w:pPr>
              <w:pStyle w:val="AppliTwo"/>
              <w:rPr>
                <w:szCs w:val="24"/>
              </w:rPr>
            </w:pPr>
            <w:bookmarkStart w:id="155" w:name="_Toc20752745"/>
            <w:r w:rsidRPr="0019386B">
              <w:rPr>
                <w:szCs w:val="24"/>
              </w:rPr>
              <w:t xml:space="preserve">Évaluation des </w:t>
            </w:r>
            <w:r w:rsidR="00286987" w:rsidRPr="0019386B">
              <w:rPr>
                <w:szCs w:val="24"/>
              </w:rPr>
              <w:t>p</w:t>
            </w:r>
            <w:r w:rsidRPr="0019386B">
              <w:rPr>
                <w:szCs w:val="24"/>
              </w:rPr>
              <w:t>ropositions techniques</w:t>
            </w:r>
            <w:bookmarkEnd w:id="155"/>
          </w:p>
        </w:tc>
        <w:tc>
          <w:tcPr>
            <w:tcW w:w="6534" w:type="dxa"/>
            <w:gridSpan w:val="2"/>
            <w:tcBorders>
              <w:top w:val="nil"/>
              <w:left w:val="nil"/>
              <w:bottom w:val="nil"/>
              <w:right w:val="nil"/>
            </w:tcBorders>
          </w:tcPr>
          <w:p w14:paraId="35862FFC" w14:textId="77777777" w:rsidR="00DF42FF" w:rsidRPr="0019386B" w:rsidRDefault="00DF42FF" w:rsidP="00286987">
            <w:pPr>
              <w:pStyle w:val="ColumnsRight"/>
              <w:outlineLvl w:val="2"/>
              <w:rPr>
                <w:szCs w:val="24"/>
                <w:lang w:val="fr-FR"/>
              </w:rPr>
            </w:pPr>
            <w:bookmarkStart w:id="156" w:name="_Toc523314437"/>
            <w:bookmarkStart w:id="157" w:name="_Toc20752746"/>
            <w:r w:rsidRPr="0019386B">
              <w:rPr>
                <w:szCs w:val="24"/>
                <w:lang w:val="fr"/>
              </w:rPr>
              <w:t xml:space="preserve">Le Panel d’évaluation technique </w:t>
            </w:r>
            <w:r w:rsidR="0039351D" w:rsidRPr="0019386B">
              <w:rPr>
                <w:szCs w:val="24"/>
                <w:lang w:val="fr"/>
              </w:rPr>
              <w:t xml:space="preserve">(PET) </w:t>
            </w:r>
            <w:r w:rsidRPr="0019386B">
              <w:rPr>
                <w:szCs w:val="24"/>
                <w:lang w:val="fr"/>
              </w:rPr>
              <w:t xml:space="preserve">évalue les </w:t>
            </w:r>
            <w:r w:rsidR="00286987" w:rsidRPr="0019386B">
              <w:rPr>
                <w:szCs w:val="24"/>
                <w:lang w:val="fr"/>
              </w:rPr>
              <w:t>p</w:t>
            </w:r>
            <w:r w:rsidRPr="0019386B">
              <w:rPr>
                <w:szCs w:val="24"/>
                <w:lang w:val="fr"/>
              </w:rPr>
              <w:t>ropositions</w:t>
            </w:r>
            <w:r w:rsidRPr="0019386B" w:rsidDel="0062291E">
              <w:rPr>
                <w:szCs w:val="24"/>
                <w:lang w:val="fr"/>
              </w:rPr>
              <w:t xml:space="preserve"> </w:t>
            </w:r>
            <w:r w:rsidRPr="0019386B">
              <w:rPr>
                <w:szCs w:val="24"/>
                <w:lang w:val="fr"/>
              </w:rPr>
              <w:t xml:space="preserve">techniques sur la base de leur conformité aux Termes de référence, à l’aide des critères et sous-critères d’évaluation </w:t>
            </w:r>
            <w:r w:rsidR="00286987" w:rsidRPr="0019386B">
              <w:rPr>
                <w:szCs w:val="24"/>
                <w:lang w:val="fr"/>
              </w:rPr>
              <w:t>et du système de points spécifiés</w:t>
            </w:r>
            <w:r w:rsidRPr="0019386B">
              <w:rPr>
                <w:szCs w:val="24"/>
                <w:lang w:val="fr"/>
              </w:rPr>
              <w:t xml:space="preserve"> à la </w:t>
            </w:r>
            <w:r w:rsidR="0039351D" w:rsidRPr="0019386B">
              <w:rPr>
                <w:szCs w:val="24"/>
                <w:lang w:val="fr"/>
              </w:rPr>
              <w:t>Section </w:t>
            </w:r>
            <w:r w:rsidRPr="0019386B">
              <w:rPr>
                <w:szCs w:val="24"/>
                <w:lang w:val="fr"/>
              </w:rPr>
              <w:t xml:space="preserve">III. Chaque </w:t>
            </w:r>
            <w:r w:rsidR="00286987" w:rsidRPr="0019386B">
              <w:rPr>
                <w:szCs w:val="24"/>
                <w:lang w:val="fr"/>
              </w:rPr>
              <w:t>p</w:t>
            </w:r>
            <w:r w:rsidRPr="0019386B">
              <w:rPr>
                <w:szCs w:val="24"/>
                <w:lang w:val="fr"/>
              </w:rPr>
              <w:t>roposition</w:t>
            </w:r>
            <w:r w:rsidRPr="0019386B" w:rsidDel="0062291E">
              <w:rPr>
                <w:szCs w:val="24"/>
                <w:lang w:val="fr"/>
              </w:rPr>
              <w:t xml:space="preserve"> </w:t>
            </w:r>
            <w:r w:rsidRPr="0019386B">
              <w:rPr>
                <w:szCs w:val="24"/>
                <w:lang w:val="fr"/>
              </w:rPr>
              <w:t xml:space="preserve">conforme </w:t>
            </w:r>
            <w:r w:rsidR="00286987" w:rsidRPr="0019386B">
              <w:rPr>
                <w:szCs w:val="24"/>
                <w:lang w:val="fr"/>
              </w:rPr>
              <w:t>se voit attribuer</w:t>
            </w:r>
            <w:r w:rsidRPr="0019386B">
              <w:rPr>
                <w:szCs w:val="24"/>
                <w:lang w:val="fr"/>
              </w:rPr>
              <w:t xml:space="preserve"> </w:t>
            </w:r>
            <w:r w:rsidRPr="0019386B">
              <w:rPr>
                <w:szCs w:val="24"/>
                <w:lang w:val="fr"/>
              </w:rPr>
              <w:lastRenderedPageBreak/>
              <w:t xml:space="preserve">un score technique (St). Toute </w:t>
            </w:r>
            <w:r w:rsidR="00286987" w:rsidRPr="0019386B">
              <w:rPr>
                <w:szCs w:val="24"/>
                <w:lang w:val="fr"/>
              </w:rPr>
              <w:t>p</w:t>
            </w:r>
            <w:r w:rsidRPr="0019386B">
              <w:rPr>
                <w:szCs w:val="24"/>
                <w:lang w:val="fr"/>
              </w:rPr>
              <w:t>roposition</w:t>
            </w:r>
            <w:r w:rsidRPr="0019386B" w:rsidDel="0062291E">
              <w:rPr>
                <w:szCs w:val="24"/>
                <w:lang w:val="fr"/>
              </w:rPr>
              <w:t xml:space="preserve"> </w:t>
            </w:r>
            <w:r w:rsidRPr="0019386B">
              <w:rPr>
                <w:szCs w:val="24"/>
                <w:lang w:val="fr"/>
              </w:rPr>
              <w:t xml:space="preserve">non conforme à la DP ou qui obtient un score technique inférieur au minimum </w:t>
            </w:r>
            <w:r w:rsidRPr="0019386B">
              <w:rPr>
                <w:b/>
                <w:bCs/>
                <w:szCs w:val="24"/>
                <w:lang w:val="fr"/>
              </w:rPr>
              <w:t>indiqué dans les DPDP</w:t>
            </w:r>
            <w:r w:rsidRPr="0019386B">
              <w:rPr>
                <w:szCs w:val="24"/>
                <w:lang w:val="fr"/>
              </w:rPr>
              <w:t xml:space="preserve"> peut être rejetée à ce stade.</w:t>
            </w:r>
            <w:bookmarkEnd w:id="156"/>
            <w:bookmarkEnd w:id="157"/>
          </w:p>
          <w:p w14:paraId="77EBB76D" w14:textId="77777777" w:rsidR="00DF42FF" w:rsidRPr="0019386B" w:rsidRDefault="00F161E8" w:rsidP="00286987">
            <w:pPr>
              <w:pStyle w:val="ColumnsRight"/>
              <w:rPr>
                <w:szCs w:val="24"/>
                <w:lang w:val="fr-FR"/>
              </w:rPr>
            </w:pPr>
            <w:r w:rsidRPr="0019386B">
              <w:rPr>
                <w:szCs w:val="24"/>
                <w:lang w:val="fr"/>
              </w:rPr>
              <w:t>Dans des cas exceptionnels</w:t>
            </w:r>
            <w:r w:rsidR="00DF42FF" w:rsidRPr="0019386B">
              <w:rPr>
                <w:szCs w:val="24"/>
                <w:lang w:val="fr"/>
              </w:rPr>
              <w:t xml:space="preserve">, si aucun des scores techniques attribués par le </w:t>
            </w:r>
            <w:r w:rsidR="00F36424" w:rsidRPr="0019386B">
              <w:rPr>
                <w:szCs w:val="24"/>
                <w:lang w:val="fr"/>
              </w:rPr>
              <w:t xml:space="preserve">PET </w:t>
            </w:r>
            <w:r w:rsidR="00DF42FF" w:rsidRPr="0019386B">
              <w:rPr>
                <w:szCs w:val="24"/>
                <w:lang w:val="fr"/>
              </w:rPr>
              <w:t xml:space="preserve">n’atteint ou ne dépasse le minimum requis, l’Entité MCA se réserve le droit d’inviter le </w:t>
            </w:r>
            <w:r w:rsidR="007A0CDC" w:rsidRPr="0019386B">
              <w:rPr>
                <w:szCs w:val="24"/>
                <w:lang w:val="fr"/>
              </w:rPr>
              <w:t xml:space="preserve">Consultant </w:t>
            </w:r>
            <w:r w:rsidR="00DF42FF" w:rsidRPr="0019386B">
              <w:rPr>
                <w:szCs w:val="24"/>
                <w:lang w:val="fr"/>
              </w:rPr>
              <w:t>ayant le score technique le plus élevé à négocier s</w:t>
            </w:r>
            <w:r w:rsidRPr="0019386B">
              <w:rPr>
                <w:szCs w:val="24"/>
                <w:lang w:val="fr"/>
              </w:rPr>
              <w:t>a</w:t>
            </w:r>
            <w:r w:rsidR="00DF42FF" w:rsidRPr="0019386B">
              <w:rPr>
                <w:szCs w:val="24"/>
                <w:lang w:val="fr"/>
              </w:rPr>
              <w:t xml:space="preserve"> </w:t>
            </w:r>
            <w:r w:rsidR="00286987" w:rsidRPr="0019386B">
              <w:rPr>
                <w:szCs w:val="24"/>
                <w:lang w:val="fr"/>
              </w:rPr>
              <w:t>p</w:t>
            </w:r>
            <w:r w:rsidRPr="0019386B">
              <w:rPr>
                <w:szCs w:val="24"/>
                <w:lang w:val="fr"/>
              </w:rPr>
              <w:t>roposition</w:t>
            </w:r>
            <w:r w:rsidR="00DF42FF" w:rsidRPr="0019386B" w:rsidDel="0011208A">
              <w:rPr>
                <w:szCs w:val="24"/>
                <w:lang w:val="fr"/>
              </w:rPr>
              <w:t xml:space="preserve"> </w:t>
            </w:r>
            <w:r w:rsidR="00DF42FF" w:rsidRPr="0019386B">
              <w:rPr>
                <w:szCs w:val="24"/>
                <w:lang w:val="fr"/>
              </w:rPr>
              <w:t xml:space="preserve">technique et </w:t>
            </w:r>
            <w:r w:rsidRPr="0019386B">
              <w:rPr>
                <w:szCs w:val="24"/>
                <w:lang w:val="fr"/>
              </w:rPr>
              <w:t xml:space="preserve">sa </w:t>
            </w:r>
            <w:r w:rsidR="00286987" w:rsidRPr="0019386B">
              <w:rPr>
                <w:szCs w:val="24"/>
                <w:lang w:val="fr"/>
              </w:rPr>
              <w:t>p</w:t>
            </w:r>
            <w:r w:rsidRPr="0019386B">
              <w:rPr>
                <w:szCs w:val="24"/>
                <w:lang w:val="fr"/>
              </w:rPr>
              <w:t xml:space="preserve">roposition </w:t>
            </w:r>
            <w:r w:rsidR="00DF42FF" w:rsidRPr="0019386B">
              <w:rPr>
                <w:szCs w:val="24"/>
                <w:lang w:val="fr"/>
              </w:rPr>
              <w:t xml:space="preserve">financière. </w:t>
            </w:r>
            <w:r w:rsidR="00376322" w:rsidRPr="0019386B">
              <w:rPr>
                <w:szCs w:val="24"/>
                <w:lang w:val="fr-FR" w:bidi="fr-FR"/>
              </w:rPr>
              <w:t>Si les négociation</w:t>
            </w:r>
            <w:r w:rsidR="00286987" w:rsidRPr="0019386B">
              <w:rPr>
                <w:szCs w:val="24"/>
                <w:lang w:val="fr-FR" w:bidi="fr-FR"/>
              </w:rPr>
              <w:t>s ne donnent pas lieu à un c</w:t>
            </w:r>
            <w:r w:rsidR="00376322" w:rsidRPr="0019386B">
              <w:rPr>
                <w:szCs w:val="24"/>
                <w:lang w:val="fr-FR" w:bidi="fr-FR"/>
              </w:rPr>
              <w:t xml:space="preserve">ontrat acceptable dans un délai raisonnable, l’Entité MCA se réserve le droit, à sa seule discrétion, de mettre fin aux négociations et d’inviter — encore une fois, à sa seule discrétion — le </w:t>
            </w:r>
            <w:r w:rsidR="00286987" w:rsidRPr="0019386B">
              <w:rPr>
                <w:szCs w:val="24"/>
                <w:lang w:val="fr-FR" w:bidi="fr-FR"/>
              </w:rPr>
              <w:t>c</w:t>
            </w:r>
            <w:r w:rsidR="00376322" w:rsidRPr="0019386B">
              <w:rPr>
                <w:szCs w:val="24"/>
                <w:lang w:val="fr-FR" w:bidi="fr-FR"/>
              </w:rPr>
              <w:t xml:space="preserve">onsultant ayant reçu le deuxième score technique (St) le plus élevé à négocier sa </w:t>
            </w:r>
            <w:r w:rsidR="00286987" w:rsidRPr="0019386B">
              <w:rPr>
                <w:szCs w:val="24"/>
                <w:lang w:val="fr-FR" w:bidi="fr-FR"/>
              </w:rPr>
              <w:t>proposition technique et sa p</w:t>
            </w:r>
            <w:r w:rsidR="00376322" w:rsidRPr="0019386B">
              <w:rPr>
                <w:szCs w:val="24"/>
                <w:lang w:val="fr-FR" w:bidi="fr-FR"/>
              </w:rPr>
              <w:t>roposition financière.</w:t>
            </w:r>
          </w:p>
        </w:tc>
      </w:tr>
      <w:tr w:rsidR="00DF42FF" w:rsidRPr="000C6B89" w14:paraId="07F5B14D" w14:textId="77777777" w:rsidTr="00B36F7D">
        <w:tc>
          <w:tcPr>
            <w:tcW w:w="2538" w:type="dxa"/>
            <w:tcBorders>
              <w:top w:val="nil"/>
              <w:left w:val="nil"/>
              <w:bottom w:val="nil"/>
              <w:right w:val="nil"/>
            </w:tcBorders>
          </w:tcPr>
          <w:p w14:paraId="05D30355" w14:textId="77777777" w:rsidR="00DF42FF" w:rsidRPr="0019386B" w:rsidRDefault="00DF42FF" w:rsidP="00EC1BEF">
            <w:pPr>
              <w:pStyle w:val="AppliTwo"/>
              <w:rPr>
                <w:szCs w:val="24"/>
                <w:lang w:val="fr-FR"/>
              </w:rPr>
            </w:pPr>
            <w:bookmarkStart w:id="158" w:name="_Toc20752747"/>
            <w:r w:rsidRPr="0019386B">
              <w:rPr>
                <w:szCs w:val="24"/>
              </w:rPr>
              <w:lastRenderedPageBreak/>
              <w:t>Évaluation de la capacité financière</w:t>
            </w:r>
            <w:bookmarkEnd w:id="158"/>
          </w:p>
        </w:tc>
        <w:tc>
          <w:tcPr>
            <w:tcW w:w="6534" w:type="dxa"/>
            <w:gridSpan w:val="2"/>
            <w:tcBorders>
              <w:top w:val="nil"/>
              <w:left w:val="nil"/>
              <w:bottom w:val="nil"/>
              <w:right w:val="nil"/>
            </w:tcBorders>
          </w:tcPr>
          <w:p w14:paraId="0B337899" w14:textId="77777777" w:rsidR="00DF42FF" w:rsidRPr="0019386B" w:rsidRDefault="00DF42FF" w:rsidP="00DB7725">
            <w:pPr>
              <w:pStyle w:val="ColumnsRight"/>
              <w:outlineLvl w:val="2"/>
              <w:rPr>
                <w:szCs w:val="24"/>
                <w:lang w:val="fr-FR"/>
              </w:rPr>
            </w:pPr>
            <w:bookmarkStart w:id="159" w:name="_Toc523314439"/>
            <w:bookmarkStart w:id="160" w:name="_Toc20752748"/>
            <w:r w:rsidRPr="0019386B">
              <w:rPr>
                <w:szCs w:val="24"/>
                <w:lang w:val="fr"/>
              </w:rPr>
              <w:t xml:space="preserve">La capacité financière du Consultant à se mobiliser et à </w:t>
            </w:r>
            <w:r w:rsidR="00376322" w:rsidRPr="0019386B">
              <w:rPr>
                <w:szCs w:val="24"/>
                <w:lang w:val="fr"/>
              </w:rPr>
              <w:t>exécuter</w:t>
            </w:r>
            <w:r w:rsidRPr="0019386B">
              <w:rPr>
                <w:szCs w:val="24"/>
                <w:lang w:val="fr"/>
              </w:rPr>
              <w:t xml:space="preserve"> les </w:t>
            </w:r>
            <w:r w:rsidR="007A0CDC" w:rsidRPr="0019386B">
              <w:rPr>
                <w:szCs w:val="24"/>
                <w:lang w:val="fr"/>
              </w:rPr>
              <w:t>Services</w:t>
            </w:r>
            <w:r w:rsidR="00DB7725" w:rsidRPr="0019386B">
              <w:rPr>
                <w:szCs w:val="24"/>
                <w:lang w:val="fr"/>
              </w:rPr>
              <w:t xml:space="preserve"> </w:t>
            </w:r>
            <w:r w:rsidRPr="0019386B">
              <w:rPr>
                <w:szCs w:val="24"/>
                <w:lang w:val="fr"/>
              </w:rPr>
              <w:t xml:space="preserve">est </w:t>
            </w:r>
            <w:r w:rsidR="00376322" w:rsidRPr="0019386B">
              <w:rPr>
                <w:szCs w:val="24"/>
                <w:lang w:val="fr"/>
              </w:rPr>
              <w:t>impérative</w:t>
            </w:r>
            <w:r w:rsidRPr="0019386B">
              <w:rPr>
                <w:szCs w:val="24"/>
                <w:lang w:val="fr"/>
              </w:rPr>
              <w:t xml:space="preserve">. Le </w:t>
            </w:r>
            <w:r w:rsidR="007A0CDC" w:rsidRPr="0019386B">
              <w:rPr>
                <w:szCs w:val="24"/>
                <w:lang w:val="fr"/>
              </w:rPr>
              <w:t>Consultant</w:t>
            </w:r>
            <w:r w:rsidR="00286987" w:rsidRPr="0019386B">
              <w:rPr>
                <w:szCs w:val="24"/>
                <w:lang w:val="fr"/>
              </w:rPr>
              <w:t xml:space="preserve"> doit </w:t>
            </w:r>
            <w:r w:rsidRPr="0019386B">
              <w:rPr>
                <w:szCs w:val="24"/>
                <w:lang w:val="fr"/>
              </w:rPr>
              <w:t xml:space="preserve">inclure dans sa </w:t>
            </w:r>
            <w:r w:rsidR="00286987" w:rsidRPr="0019386B">
              <w:rPr>
                <w:szCs w:val="24"/>
                <w:lang w:val="fr"/>
              </w:rPr>
              <w:t>p</w:t>
            </w:r>
            <w:r w:rsidRPr="0019386B">
              <w:rPr>
                <w:szCs w:val="24"/>
                <w:lang w:val="fr"/>
              </w:rPr>
              <w:t>roposition</w:t>
            </w:r>
            <w:r w:rsidRPr="0019386B" w:rsidDel="003D70B0">
              <w:rPr>
                <w:szCs w:val="24"/>
                <w:lang w:val="fr"/>
              </w:rPr>
              <w:t xml:space="preserve"> </w:t>
            </w:r>
            <w:r w:rsidRPr="0019386B">
              <w:rPr>
                <w:szCs w:val="24"/>
                <w:lang w:val="fr"/>
              </w:rPr>
              <w:t xml:space="preserve">des informations sur sa situation financière et économique. </w:t>
            </w:r>
            <w:r w:rsidR="00376322" w:rsidRPr="0019386B">
              <w:rPr>
                <w:szCs w:val="24"/>
                <w:lang w:val="fr"/>
              </w:rPr>
              <w:t xml:space="preserve">Les informations requises </w:t>
            </w:r>
            <w:r w:rsidRPr="0019386B">
              <w:rPr>
                <w:szCs w:val="24"/>
                <w:lang w:val="fr"/>
              </w:rPr>
              <w:t xml:space="preserve">doivent être fournies dans le </w:t>
            </w:r>
            <w:r w:rsidR="00376322" w:rsidRPr="0019386B">
              <w:rPr>
                <w:szCs w:val="24"/>
                <w:lang w:val="fr"/>
              </w:rPr>
              <w:t>F</w:t>
            </w:r>
            <w:r w:rsidRPr="0019386B">
              <w:rPr>
                <w:szCs w:val="24"/>
                <w:lang w:val="fr"/>
              </w:rPr>
              <w:t>ormulaire TECH-2A.</w:t>
            </w:r>
            <w:bookmarkEnd w:id="159"/>
            <w:bookmarkEnd w:id="160"/>
          </w:p>
          <w:p w14:paraId="50A63935" w14:textId="77777777" w:rsidR="00DF42FF" w:rsidRPr="0019386B" w:rsidRDefault="00DF42FF" w:rsidP="00B74EAB">
            <w:pPr>
              <w:pStyle w:val="ColumnsRight"/>
              <w:outlineLvl w:val="2"/>
              <w:rPr>
                <w:szCs w:val="24"/>
                <w:lang w:val="fr-FR"/>
              </w:rPr>
            </w:pPr>
            <w:bookmarkStart w:id="161" w:name="_Toc523314440"/>
            <w:bookmarkStart w:id="162" w:name="_Toc20752749"/>
            <w:r w:rsidRPr="0019386B">
              <w:rPr>
                <w:szCs w:val="24"/>
                <w:lang w:val="fr"/>
              </w:rPr>
              <w:t>Tout C</w:t>
            </w:r>
            <w:r w:rsidR="00286987" w:rsidRPr="0019386B">
              <w:rPr>
                <w:szCs w:val="24"/>
                <w:lang w:val="fr"/>
              </w:rPr>
              <w:t>o</w:t>
            </w:r>
            <w:r w:rsidRPr="0019386B">
              <w:rPr>
                <w:szCs w:val="24"/>
                <w:lang w:val="fr"/>
              </w:rPr>
              <w:t xml:space="preserve">nsultant </w:t>
            </w:r>
            <w:r w:rsidR="00376322" w:rsidRPr="0019386B">
              <w:rPr>
                <w:szCs w:val="24"/>
                <w:lang w:val="fr"/>
              </w:rPr>
              <w:t xml:space="preserve">ne parvenant pas à </w:t>
            </w:r>
            <w:r w:rsidRPr="0019386B">
              <w:rPr>
                <w:szCs w:val="24"/>
                <w:lang w:val="fr"/>
              </w:rPr>
              <w:t>démontrer</w:t>
            </w:r>
            <w:r w:rsidR="00376322" w:rsidRPr="0019386B">
              <w:rPr>
                <w:szCs w:val="24"/>
                <w:lang w:val="fr"/>
              </w:rPr>
              <w:t>,</w:t>
            </w:r>
            <w:r w:rsidRPr="0019386B">
              <w:rPr>
                <w:szCs w:val="24"/>
                <w:lang w:val="fr"/>
              </w:rPr>
              <w:t xml:space="preserve"> à travers ses </w:t>
            </w:r>
            <w:r w:rsidR="00376322" w:rsidRPr="0019386B">
              <w:rPr>
                <w:szCs w:val="24"/>
                <w:lang w:val="fr"/>
              </w:rPr>
              <w:t xml:space="preserve">dossiers </w:t>
            </w:r>
            <w:r w:rsidRPr="0019386B">
              <w:rPr>
                <w:szCs w:val="24"/>
                <w:lang w:val="fr"/>
              </w:rPr>
              <w:t xml:space="preserve">financiers qu’il </w:t>
            </w:r>
            <w:r w:rsidR="00376322" w:rsidRPr="0019386B">
              <w:rPr>
                <w:szCs w:val="24"/>
                <w:lang w:val="fr"/>
              </w:rPr>
              <w:t xml:space="preserve">a la capacité </w:t>
            </w:r>
            <w:r w:rsidRPr="0019386B">
              <w:rPr>
                <w:szCs w:val="24"/>
                <w:lang w:val="fr"/>
              </w:rPr>
              <w:t>économique et financière d</w:t>
            </w:r>
            <w:r w:rsidR="00376322" w:rsidRPr="0019386B">
              <w:rPr>
                <w:szCs w:val="24"/>
                <w:lang w:val="fr"/>
              </w:rPr>
              <w:t xml:space="preserve">e fournir les </w:t>
            </w:r>
            <w:r w:rsidR="00434A15" w:rsidRPr="0019386B">
              <w:rPr>
                <w:szCs w:val="24"/>
                <w:lang w:val="fr"/>
              </w:rPr>
              <w:t>services</w:t>
            </w:r>
            <w:r w:rsidRPr="0019386B">
              <w:rPr>
                <w:szCs w:val="24"/>
                <w:lang w:val="fr"/>
              </w:rPr>
              <w:t xml:space="preserve"> décrits dans les Termes de référence respectifs peut être disqualifié. En cas de disqualification d’un </w:t>
            </w:r>
            <w:r w:rsidR="007A0CDC" w:rsidRPr="0019386B">
              <w:rPr>
                <w:szCs w:val="24"/>
                <w:lang w:val="fr"/>
              </w:rPr>
              <w:t>Consultant</w:t>
            </w:r>
            <w:r w:rsidRPr="0019386B">
              <w:rPr>
                <w:szCs w:val="24"/>
                <w:lang w:val="fr"/>
              </w:rPr>
              <w:t xml:space="preserve">, </w:t>
            </w:r>
            <w:r w:rsidR="00376322" w:rsidRPr="0019386B">
              <w:rPr>
                <w:szCs w:val="24"/>
                <w:lang w:val="fr-FR" w:bidi="fr-FR"/>
              </w:rPr>
              <w:t xml:space="preserve">il sera mis fin à l’évaluation de la </w:t>
            </w:r>
            <w:r w:rsidR="00286987" w:rsidRPr="0019386B">
              <w:rPr>
                <w:szCs w:val="24"/>
                <w:lang w:val="fr-FR" w:bidi="fr-FR"/>
              </w:rPr>
              <w:t>p</w:t>
            </w:r>
            <w:r w:rsidR="00376322" w:rsidRPr="0019386B">
              <w:rPr>
                <w:szCs w:val="24"/>
                <w:lang w:val="fr-FR" w:bidi="fr-FR"/>
              </w:rPr>
              <w:t xml:space="preserve">roposition technique et la </w:t>
            </w:r>
            <w:r w:rsidR="00286987" w:rsidRPr="0019386B">
              <w:rPr>
                <w:szCs w:val="24"/>
                <w:lang w:val="fr-FR" w:bidi="fr-FR"/>
              </w:rPr>
              <w:t>p</w:t>
            </w:r>
            <w:r w:rsidR="00376322" w:rsidRPr="0019386B">
              <w:rPr>
                <w:szCs w:val="24"/>
                <w:lang w:val="fr-FR" w:bidi="fr-FR"/>
              </w:rPr>
              <w:t xml:space="preserve">roposition financière devra être retournée non ouverte au </w:t>
            </w:r>
            <w:r w:rsidR="007A0CDC" w:rsidRPr="0019386B">
              <w:rPr>
                <w:szCs w:val="24"/>
                <w:lang w:val="fr-FR" w:bidi="fr-FR"/>
              </w:rPr>
              <w:t xml:space="preserve">Consultant </w:t>
            </w:r>
            <w:r w:rsidR="00376322" w:rsidRPr="0019386B">
              <w:rPr>
                <w:szCs w:val="24"/>
                <w:lang w:val="fr-FR" w:bidi="fr-FR"/>
              </w:rPr>
              <w:t xml:space="preserve"> concerné, à sa demande et à ses frais</w:t>
            </w:r>
            <w:r w:rsidRPr="0019386B">
              <w:rPr>
                <w:szCs w:val="24"/>
                <w:lang w:val="fr"/>
              </w:rPr>
              <w:t>.</w:t>
            </w:r>
            <w:bookmarkEnd w:id="161"/>
            <w:bookmarkEnd w:id="162"/>
          </w:p>
          <w:p w14:paraId="13ED85DE" w14:textId="77777777" w:rsidR="00DF42FF" w:rsidRPr="0019386B" w:rsidRDefault="00DF42FF" w:rsidP="00376322">
            <w:pPr>
              <w:pStyle w:val="ColumnsRight"/>
              <w:outlineLvl w:val="2"/>
              <w:rPr>
                <w:szCs w:val="24"/>
                <w:lang w:val="fr-FR"/>
              </w:rPr>
            </w:pPr>
            <w:bookmarkStart w:id="163" w:name="_Toc523314441"/>
            <w:bookmarkStart w:id="164" w:name="_Toc20752750"/>
            <w:r w:rsidRPr="0019386B">
              <w:rPr>
                <w:szCs w:val="24"/>
                <w:lang w:val="fr"/>
              </w:rPr>
              <w:t xml:space="preserve">L’Entité MCA peut, à sa seule discrétion, demander des clarifications ou des informations </w:t>
            </w:r>
            <w:r w:rsidR="00376322" w:rsidRPr="0019386B">
              <w:rPr>
                <w:szCs w:val="24"/>
                <w:lang w:val="fr"/>
              </w:rPr>
              <w:t xml:space="preserve">supplémentaires </w:t>
            </w:r>
            <w:r w:rsidRPr="0019386B">
              <w:rPr>
                <w:szCs w:val="24"/>
                <w:lang w:val="fr"/>
              </w:rPr>
              <w:t xml:space="preserve">sur les renseignements fournis dans le </w:t>
            </w:r>
            <w:r w:rsidR="00376322" w:rsidRPr="0019386B">
              <w:rPr>
                <w:szCs w:val="24"/>
                <w:lang w:val="fr"/>
              </w:rPr>
              <w:t xml:space="preserve">Formulaire </w:t>
            </w:r>
            <w:r w:rsidRPr="0019386B">
              <w:rPr>
                <w:szCs w:val="24"/>
                <w:lang w:val="fr"/>
              </w:rPr>
              <w:t>TECH-2A.</w:t>
            </w:r>
            <w:bookmarkEnd w:id="163"/>
            <w:bookmarkEnd w:id="164"/>
          </w:p>
          <w:p w14:paraId="1A35406F" w14:textId="77777777" w:rsidR="00DF42FF" w:rsidRPr="0019386B" w:rsidRDefault="00DF42FF" w:rsidP="00007B69">
            <w:pPr>
              <w:pStyle w:val="ColumnsRight"/>
              <w:outlineLvl w:val="2"/>
              <w:rPr>
                <w:szCs w:val="24"/>
                <w:lang w:val="fr-FR"/>
              </w:rPr>
            </w:pPr>
            <w:bookmarkStart w:id="165" w:name="_Toc523314442"/>
            <w:bookmarkStart w:id="166" w:name="_Toc20752751"/>
            <w:r w:rsidRPr="0019386B">
              <w:rPr>
                <w:szCs w:val="24"/>
                <w:lang w:val="fr"/>
              </w:rPr>
              <w:t>Le résultat de l’évaluation de la capacité</w:t>
            </w:r>
            <w:r w:rsidR="00C32B1C" w:rsidRPr="0019386B">
              <w:rPr>
                <w:szCs w:val="24"/>
                <w:lang w:val="fr"/>
              </w:rPr>
              <w:t xml:space="preserve"> </w:t>
            </w:r>
            <w:r w:rsidR="0065699D" w:rsidRPr="0019386B">
              <w:rPr>
                <w:szCs w:val="24"/>
                <w:lang w:val="fr"/>
              </w:rPr>
              <w:t xml:space="preserve">financière </w:t>
            </w:r>
            <w:r w:rsidR="00376322" w:rsidRPr="0019386B">
              <w:rPr>
                <w:szCs w:val="24"/>
                <w:lang w:val="fr-FR" w:bidi="fr-FR"/>
              </w:rPr>
              <w:t xml:space="preserve">donne lieu à une </w:t>
            </w:r>
            <w:r w:rsidR="00376322" w:rsidRPr="0019386B">
              <w:rPr>
                <w:b/>
                <w:szCs w:val="24"/>
                <w:lang w:val="fr-FR" w:bidi="fr-FR"/>
              </w:rPr>
              <w:t>réponse sans équivoque de type OUI ou NON</w:t>
            </w:r>
            <w:r w:rsidRPr="0019386B">
              <w:rPr>
                <w:b/>
                <w:bCs/>
                <w:szCs w:val="24"/>
                <w:lang w:val="fr"/>
              </w:rPr>
              <w:t xml:space="preserve">. </w:t>
            </w:r>
            <w:r w:rsidR="00376322" w:rsidRPr="0019386B">
              <w:rPr>
                <w:szCs w:val="24"/>
                <w:lang w:val="fr-FR" w:bidi="fr-FR"/>
              </w:rPr>
              <w:t xml:space="preserve">Il devra être mis fin à l’évaluation de tout </w:t>
            </w:r>
            <w:r w:rsidR="007A0CDC" w:rsidRPr="0019386B">
              <w:rPr>
                <w:szCs w:val="24"/>
                <w:lang w:val="fr-FR" w:bidi="fr-FR"/>
              </w:rPr>
              <w:t xml:space="preserve">Consultant </w:t>
            </w:r>
            <w:r w:rsidR="00376322" w:rsidRPr="0019386B">
              <w:rPr>
                <w:szCs w:val="24"/>
                <w:lang w:val="fr-FR" w:bidi="fr-FR"/>
              </w:rPr>
              <w:t xml:space="preserve"> ayant reçu la réponse NON,</w:t>
            </w:r>
            <w:r w:rsidR="00376322" w:rsidRPr="0019386B" w:rsidDel="00376322">
              <w:rPr>
                <w:szCs w:val="24"/>
                <w:lang w:val="fr"/>
              </w:rPr>
              <w:t xml:space="preserve"> </w:t>
            </w:r>
            <w:r w:rsidRPr="0019386B">
              <w:rPr>
                <w:szCs w:val="24"/>
                <w:lang w:val="fr"/>
              </w:rPr>
              <w:t>et sa proposition</w:t>
            </w:r>
            <w:r w:rsidRPr="0019386B" w:rsidDel="003D70B0">
              <w:rPr>
                <w:szCs w:val="24"/>
                <w:lang w:val="fr"/>
              </w:rPr>
              <w:t xml:space="preserve"> </w:t>
            </w:r>
            <w:r w:rsidRPr="0019386B">
              <w:rPr>
                <w:szCs w:val="24"/>
                <w:lang w:val="fr"/>
              </w:rPr>
              <w:t>financière sera retournée non ouverte</w:t>
            </w:r>
            <w:r w:rsidR="00F36424" w:rsidRPr="0019386B">
              <w:rPr>
                <w:szCs w:val="24"/>
                <w:lang w:val="fr"/>
              </w:rPr>
              <w:t>.</w:t>
            </w:r>
            <w:r w:rsidR="00376322" w:rsidRPr="0019386B">
              <w:rPr>
                <w:szCs w:val="24"/>
                <w:lang w:val="fr-FR" w:bidi="fr-FR"/>
              </w:rPr>
              <w:t xml:space="preserve"> L’évaluation des </w:t>
            </w:r>
            <w:r w:rsidR="00007B69" w:rsidRPr="0019386B">
              <w:rPr>
                <w:szCs w:val="24"/>
                <w:lang w:val="fr-FR" w:bidi="fr-FR"/>
              </w:rPr>
              <w:t>p</w:t>
            </w:r>
            <w:r w:rsidR="00376322" w:rsidRPr="0019386B">
              <w:rPr>
                <w:szCs w:val="24"/>
                <w:lang w:val="fr-FR" w:bidi="fr-FR"/>
              </w:rPr>
              <w:t xml:space="preserve">ropositions ayant reçu la réponse OUI à ce stade sera poursuivie </w:t>
            </w:r>
            <w:r w:rsidRPr="0019386B">
              <w:rPr>
                <w:szCs w:val="24"/>
                <w:lang w:val="fr"/>
              </w:rPr>
              <w:t xml:space="preserve">selon la méthode du score technique décrite à la </w:t>
            </w:r>
            <w:r w:rsidR="00376322" w:rsidRPr="0019386B">
              <w:rPr>
                <w:szCs w:val="24"/>
                <w:lang w:val="fr"/>
              </w:rPr>
              <w:t>Section </w:t>
            </w:r>
            <w:r w:rsidRPr="0019386B">
              <w:rPr>
                <w:szCs w:val="24"/>
                <w:lang w:val="fr"/>
              </w:rPr>
              <w:t>III.</w:t>
            </w:r>
            <w:bookmarkEnd w:id="165"/>
            <w:bookmarkEnd w:id="166"/>
          </w:p>
        </w:tc>
      </w:tr>
      <w:tr w:rsidR="00DF42FF" w:rsidRPr="000C6B89" w14:paraId="295F4B05" w14:textId="77777777" w:rsidTr="00B36F7D">
        <w:tc>
          <w:tcPr>
            <w:tcW w:w="2538" w:type="dxa"/>
            <w:tcBorders>
              <w:top w:val="nil"/>
              <w:left w:val="nil"/>
              <w:bottom w:val="nil"/>
              <w:right w:val="nil"/>
            </w:tcBorders>
          </w:tcPr>
          <w:p w14:paraId="779F9BAE" w14:textId="77777777" w:rsidR="00DF42FF" w:rsidRPr="0019386B" w:rsidRDefault="00DF42FF" w:rsidP="008D4E08">
            <w:pPr>
              <w:pStyle w:val="ColumnsLeftnobullet"/>
              <w:rPr>
                <w:szCs w:val="24"/>
                <w:lang w:val="fr-FR"/>
              </w:rPr>
            </w:pPr>
            <w:r w:rsidRPr="0019386B">
              <w:rPr>
                <w:szCs w:val="24"/>
                <w:lang w:val="fr"/>
              </w:rPr>
              <w:br w:type="page"/>
              <w:t>Proposition financière (uniquement pour la SBQ)</w:t>
            </w:r>
          </w:p>
        </w:tc>
        <w:tc>
          <w:tcPr>
            <w:tcW w:w="6534" w:type="dxa"/>
            <w:gridSpan w:val="2"/>
            <w:tcBorders>
              <w:top w:val="nil"/>
              <w:left w:val="nil"/>
              <w:bottom w:val="nil"/>
              <w:right w:val="nil"/>
            </w:tcBorders>
          </w:tcPr>
          <w:p w14:paraId="412451B4" w14:textId="77777777" w:rsidR="00DF42FF" w:rsidRPr="0019386B" w:rsidRDefault="00DF42FF" w:rsidP="00A06D0E">
            <w:pPr>
              <w:pStyle w:val="ColumnsRight"/>
              <w:rPr>
                <w:szCs w:val="24"/>
                <w:lang w:val="fr-FR"/>
              </w:rPr>
            </w:pPr>
            <w:r w:rsidRPr="0019386B">
              <w:rPr>
                <w:szCs w:val="24"/>
                <w:lang w:val="fr"/>
              </w:rPr>
              <w:t xml:space="preserve">À l’issue du classement des </w:t>
            </w:r>
            <w:r w:rsidR="00007B69" w:rsidRPr="0019386B">
              <w:rPr>
                <w:szCs w:val="24"/>
                <w:lang w:val="fr"/>
              </w:rPr>
              <w:t>p</w:t>
            </w:r>
            <w:r w:rsidRPr="0019386B">
              <w:rPr>
                <w:szCs w:val="24"/>
                <w:lang w:val="fr"/>
              </w:rPr>
              <w:t>ropositions</w:t>
            </w:r>
            <w:r w:rsidRPr="0019386B" w:rsidDel="0011208A">
              <w:rPr>
                <w:szCs w:val="24"/>
                <w:lang w:val="fr"/>
              </w:rPr>
              <w:t xml:space="preserve"> </w:t>
            </w:r>
            <w:r w:rsidRPr="0019386B">
              <w:rPr>
                <w:szCs w:val="24"/>
                <w:lang w:val="fr"/>
              </w:rPr>
              <w:t>techniques et après réception d’un</w:t>
            </w:r>
            <w:r w:rsidR="00376322" w:rsidRPr="0019386B">
              <w:rPr>
                <w:szCs w:val="24"/>
                <w:lang w:val="fr"/>
              </w:rPr>
              <w:t xml:space="preserve"> avis de</w:t>
            </w:r>
            <w:r w:rsidRPr="0019386B">
              <w:rPr>
                <w:szCs w:val="24"/>
                <w:lang w:val="fr"/>
              </w:rPr>
              <w:t xml:space="preserve"> « non-objection » </w:t>
            </w:r>
            <w:r w:rsidR="003F771F" w:rsidRPr="0019386B">
              <w:rPr>
                <w:szCs w:val="24"/>
                <w:lang w:val="fr"/>
              </w:rPr>
              <w:t xml:space="preserve">de MCC </w:t>
            </w:r>
            <w:r w:rsidRPr="0019386B">
              <w:rPr>
                <w:szCs w:val="24"/>
                <w:lang w:val="fr"/>
              </w:rPr>
              <w:t xml:space="preserve">(le cas échéant), lorsque la sélection est </w:t>
            </w:r>
            <w:r w:rsidR="00007B69" w:rsidRPr="0019386B">
              <w:rPr>
                <w:szCs w:val="24"/>
                <w:lang w:val="fr"/>
              </w:rPr>
              <w:t xml:space="preserve">fondée </w:t>
            </w:r>
            <w:r w:rsidRPr="0019386B">
              <w:rPr>
                <w:szCs w:val="24"/>
                <w:lang w:val="fr"/>
              </w:rPr>
              <w:t xml:space="preserve">sur la qualité uniquement (SBQ), le </w:t>
            </w:r>
            <w:r w:rsidR="00376322" w:rsidRPr="0019386B">
              <w:rPr>
                <w:szCs w:val="24"/>
                <w:lang w:val="fr"/>
              </w:rPr>
              <w:t xml:space="preserve">premier </w:t>
            </w:r>
            <w:r w:rsidR="007A0CDC" w:rsidRPr="0019386B">
              <w:rPr>
                <w:szCs w:val="24"/>
                <w:lang w:val="fr"/>
              </w:rPr>
              <w:t>Consultant</w:t>
            </w:r>
            <w:r w:rsidR="00007B69" w:rsidRPr="0019386B">
              <w:rPr>
                <w:szCs w:val="24"/>
                <w:lang w:val="fr"/>
              </w:rPr>
              <w:t xml:space="preserve"> </w:t>
            </w:r>
            <w:r w:rsidR="00376322" w:rsidRPr="0019386B">
              <w:rPr>
                <w:szCs w:val="24"/>
                <w:lang w:val="fr"/>
              </w:rPr>
              <w:t>au</w:t>
            </w:r>
            <w:r w:rsidRPr="0019386B">
              <w:rPr>
                <w:szCs w:val="24"/>
                <w:lang w:val="fr"/>
              </w:rPr>
              <w:t xml:space="preserve"> class</w:t>
            </w:r>
            <w:r w:rsidR="00376322" w:rsidRPr="0019386B">
              <w:rPr>
                <w:szCs w:val="24"/>
                <w:lang w:val="fr"/>
              </w:rPr>
              <w:t>ement</w:t>
            </w:r>
            <w:r w:rsidRPr="0019386B">
              <w:rPr>
                <w:szCs w:val="24"/>
                <w:lang w:val="fr"/>
              </w:rPr>
              <w:t xml:space="preserve"> </w:t>
            </w:r>
            <w:r w:rsidRPr="0019386B">
              <w:rPr>
                <w:szCs w:val="24"/>
                <w:lang w:val="fr"/>
              </w:rPr>
              <w:lastRenderedPageBreak/>
              <w:t>sera invité à négocier s</w:t>
            </w:r>
            <w:r w:rsidR="00376322" w:rsidRPr="0019386B">
              <w:rPr>
                <w:szCs w:val="24"/>
                <w:lang w:val="fr"/>
              </w:rPr>
              <w:t>a</w:t>
            </w:r>
            <w:r w:rsidRPr="0019386B">
              <w:rPr>
                <w:szCs w:val="24"/>
                <w:lang w:val="fr"/>
              </w:rPr>
              <w:t xml:space="preserve"> </w:t>
            </w:r>
            <w:r w:rsidR="00007B69" w:rsidRPr="0019386B">
              <w:rPr>
                <w:szCs w:val="24"/>
                <w:lang w:val="fr"/>
              </w:rPr>
              <w:t>p</w:t>
            </w:r>
            <w:r w:rsidR="00376322" w:rsidRPr="0019386B">
              <w:rPr>
                <w:szCs w:val="24"/>
                <w:lang w:val="fr"/>
              </w:rPr>
              <w:t>roposition</w:t>
            </w:r>
            <w:r w:rsidRPr="0019386B" w:rsidDel="0011208A">
              <w:rPr>
                <w:szCs w:val="24"/>
                <w:lang w:val="fr"/>
              </w:rPr>
              <w:t xml:space="preserve"> </w:t>
            </w:r>
            <w:r w:rsidRPr="0019386B">
              <w:rPr>
                <w:szCs w:val="24"/>
                <w:lang w:val="fr"/>
              </w:rPr>
              <w:t xml:space="preserve">technique et </w:t>
            </w:r>
            <w:r w:rsidR="00007B69" w:rsidRPr="0019386B">
              <w:rPr>
                <w:szCs w:val="24"/>
                <w:lang w:val="fr"/>
              </w:rPr>
              <w:t>sa p</w:t>
            </w:r>
            <w:r w:rsidR="00376322" w:rsidRPr="0019386B">
              <w:rPr>
                <w:szCs w:val="24"/>
                <w:lang w:val="fr"/>
              </w:rPr>
              <w:t xml:space="preserve">roposition </w:t>
            </w:r>
            <w:r w:rsidRPr="0019386B">
              <w:rPr>
                <w:szCs w:val="24"/>
                <w:lang w:val="fr"/>
              </w:rPr>
              <w:t>financière</w:t>
            </w:r>
            <w:r w:rsidR="00376322" w:rsidRPr="0019386B">
              <w:rPr>
                <w:szCs w:val="24"/>
                <w:lang w:val="fr"/>
              </w:rPr>
              <w:t>,</w:t>
            </w:r>
            <w:r w:rsidRPr="0019386B">
              <w:rPr>
                <w:szCs w:val="24"/>
                <w:lang w:val="fr"/>
              </w:rPr>
              <w:t xml:space="preserve"> ainsi que le Contrat</w:t>
            </w:r>
            <w:r w:rsidR="00376322" w:rsidRPr="0019386B">
              <w:rPr>
                <w:szCs w:val="24"/>
                <w:lang w:val="fr"/>
              </w:rPr>
              <w:t>,</w:t>
            </w:r>
            <w:r w:rsidRPr="0019386B">
              <w:rPr>
                <w:szCs w:val="24"/>
                <w:lang w:val="fr"/>
              </w:rPr>
              <w:t xml:space="preserve"> conformément aux instructio</w:t>
            </w:r>
            <w:r w:rsidR="00A06D0E" w:rsidRPr="0019386B">
              <w:rPr>
                <w:szCs w:val="24"/>
                <w:lang w:val="fr"/>
              </w:rPr>
              <w:t>ns visées à la sous-clause IC 27</w:t>
            </w:r>
            <w:r w:rsidRPr="0019386B">
              <w:rPr>
                <w:szCs w:val="24"/>
                <w:lang w:val="fr"/>
              </w:rPr>
              <w:t>.</w:t>
            </w:r>
          </w:p>
        </w:tc>
      </w:tr>
      <w:tr w:rsidR="00DF42FF" w:rsidRPr="000C6B89" w14:paraId="2148A101" w14:textId="77777777" w:rsidTr="00B36F7D">
        <w:tc>
          <w:tcPr>
            <w:tcW w:w="2538" w:type="dxa"/>
            <w:tcBorders>
              <w:top w:val="nil"/>
              <w:left w:val="nil"/>
              <w:bottom w:val="nil"/>
              <w:right w:val="nil"/>
            </w:tcBorders>
          </w:tcPr>
          <w:p w14:paraId="47CDD67B" w14:textId="77777777" w:rsidR="00DF42FF" w:rsidRPr="0019386B" w:rsidRDefault="00DF42FF" w:rsidP="008D4E08">
            <w:pPr>
              <w:pStyle w:val="ColumnsLeftnobullet"/>
              <w:rPr>
                <w:szCs w:val="24"/>
                <w:lang w:val="fr-FR"/>
              </w:rPr>
            </w:pPr>
            <w:r w:rsidRPr="0019386B">
              <w:rPr>
                <w:szCs w:val="24"/>
                <w:lang w:val="fr"/>
              </w:rPr>
              <w:lastRenderedPageBreak/>
              <w:t>Proposition financière (uniquement pour la SQC, la SBF et la SMC)</w:t>
            </w:r>
          </w:p>
        </w:tc>
        <w:tc>
          <w:tcPr>
            <w:tcW w:w="6534" w:type="dxa"/>
            <w:gridSpan w:val="2"/>
            <w:tcBorders>
              <w:top w:val="nil"/>
              <w:left w:val="nil"/>
              <w:bottom w:val="nil"/>
              <w:right w:val="nil"/>
            </w:tcBorders>
          </w:tcPr>
          <w:p w14:paraId="3EAA1A74" w14:textId="77777777" w:rsidR="00DF42FF" w:rsidRPr="0019386B" w:rsidRDefault="00DF42FF" w:rsidP="0060504F">
            <w:pPr>
              <w:pStyle w:val="ColumnsRight"/>
              <w:rPr>
                <w:szCs w:val="24"/>
                <w:lang w:val="fr-FR"/>
              </w:rPr>
            </w:pPr>
            <w:r w:rsidRPr="0019386B">
              <w:rPr>
                <w:szCs w:val="24"/>
                <w:lang w:val="fr"/>
              </w:rPr>
              <w:t>À l’issue de l’évaluation des propositions</w:t>
            </w:r>
            <w:r w:rsidRPr="0019386B" w:rsidDel="0011208A">
              <w:rPr>
                <w:szCs w:val="24"/>
                <w:lang w:val="fr"/>
              </w:rPr>
              <w:t xml:space="preserve"> </w:t>
            </w:r>
            <w:r w:rsidRPr="0019386B">
              <w:rPr>
                <w:szCs w:val="24"/>
                <w:lang w:val="fr"/>
              </w:rPr>
              <w:t>techniques, et après réception d’un</w:t>
            </w:r>
            <w:r w:rsidR="00376322" w:rsidRPr="0019386B">
              <w:rPr>
                <w:szCs w:val="24"/>
                <w:lang w:val="fr"/>
              </w:rPr>
              <w:t xml:space="preserve"> avis d</w:t>
            </w:r>
            <w:r w:rsidRPr="0019386B">
              <w:rPr>
                <w:szCs w:val="24"/>
                <w:lang w:val="fr"/>
              </w:rPr>
              <w:t xml:space="preserve">e « non-objection » </w:t>
            </w:r>
            <w:r w:rsidR="003F771F" w:rsidRPr="0019386B">
              <w:rPr>
                <w:szCs w:val="24"/>
                <w:lang w:val="fr"/>
              </w:rPr>
              <w:t xml:space="preserve">de MCC </w:t>
            </w:r>
            <w:r w:rsidRPr="0019386B">
              <w:rPr>
                <w:szCs w:val="24"/>
                <w:lang w:val="fr"/>
              </w:rPr>
              <w:t xml:space="preserve">(le cas échéant), l’Entité MCA communique </w:t>
            </w:r>
            <w:r w:rsidR="00376322" w:rsidRPr="0019386B">
              <w:rPr>
                <w:szCs w:val="24"/>
                <w:lang w:val="fr"/>
              </w:rPr>
              <w:t>au</w:t>
            </w:r>
            <w:r w:rsidR="00030034" w:rsidRPr="0019386B">
              <w:rPr>
                <w:szCs w:val="24"/>
                <w:lang w:val="fr"/>
              </w:rPr>
              <w:t>x</w:t>
            </w:r>
            <w:r w:rsidR="00376322" w:rsidRPr="0019386B">
              <w:rPr>
                <w:szCs w:val="24"/>
                <w:lang w:val="fr"/>
              </w:rPr>
              <w:t xml:space="preserve"> </w:t>
            </w:r>
            <w:r w:rsidR="007A0CDC" w:rsidRPr="0019386B">
              <w:rPr>
                <w:szCs w:val="24"/>
                <w:lang w:val="fr"/>
              </w:rPr>
              <w:t>Consultant</w:t>
            </w:r>
            <w:r w:rsidR="00974015" w:rsidRPr="0019386B">
              <w:rPr>
                <w:szCs w:val="24"/>
                <w:lang w:val="fr"/>
              </w:rPr>
              <w:t>s</w:t>
            </w:r>
            <w:r w:rsidR="00007B69" w:rsidRPr="0019386B">
              <w:rPr>
                <w:szCs w:val="24"/>
                <w:lang w:val="fr"/>
              </w:rPr>
              <w:t xml:space="preserve"> </w:t>
            </w:r>
            <w:r w:rsidR="00376322" w:rsidRPr="0019386B">
              <w:rPr>
                <w:szCs w:val="24"/>
                <w:lang w:val="fr"/>
              </w:rPr>
              <w:t xml:space="preserve">ayant soumis des </w:t>
            </w:r>
            <w:r w:rsidR="00007B69" w:rsidRPr="0019386B">
              <w:rPr>
                <w:szCs w:val="24"/>
                <w:lang w:val="fr"/>
              </w:rPr>
              <w:t>p</w:t>
            </w:r>
            <w:r w:rsidR="00376322" w:rsidRPr="0019386B">
              <w:rPr>
                <w:szCs w:val="24"/>
                <w:lang w:val="fr"/>
              </w:rPr>
              <w:t>ropositions</w:t>
            </w:r>
            <w:r w:rsidR="00A0091A" w:rsidRPr="0019386B">
              <w:rPr>
                <w:szCs w:val="24"/>
                <w:lang w:val="fr"/>
              </w:rPr>
              <w:t>,</w:t>
            </w:r>
            <w:r w:rsidR="00376322" w:rsidRPr="0019386B">
              <w:rPr>
                <w:szCs w:val="24"/>
                <w:lang w:val="fr"/>
              </w:rPr>
              <w:t xml:space="preserve"> </w:t>
            </w:r>
            <w:r w:rsidRPr="0019386B">
              <w:rPr>
                <w:szCs w:val="24"/>
                <w:lang w:val="fr"/>
              </w:rPr>
              <w:t>le</w:t>
            </w:r>
            <w:r w:rsidR="00030034" w:rsidRPr="0019386B">
              <w:rPr>
                <w:szCs w:val="24"/>
                <w:lang w:val="fr"/>
              </w:rPr>
              <w:t>s</w:t>
            </w:r>
            <w:r w:rsidRPr="0019386B">
              <w:rPr>
                <w:szCs w:val="24"/>
                <w:lang w:val="fr"/>
              </w:rPr>
              <w:t xml:space="preserve"> score</w:t>
            </w:r>
            <w:r w:rsidR="00030034" w:rsidRPr="0019386B">
              <w:rPr>
                <w:szCs w:val="24"/>
                <w:lang w:val="fr"/>
              </w:rPr>
              <w:t>s</w:t>
            </w:r>
            <w:r w:rsidRPr="0019386B">
              <w:rPr>
                <w:szCs w:val="24"/>
                <w:lang w:val="fr"/>
              </w:rPr>
              <w:t xml:space="preserve"> technique</w:t>
            </w:r>
            <w:r w:rsidR="00030034" w:rsidRPr="0019386B">
              <w:rPr>
                <w:szCs w:val="24"/>
                <w:lang w:val="fr"/>
              </w:rPr>
              <w:t>s</w:t>
            </w:r>
            <w:r w:rsidRPr="0019386B">
              <w:rPr>
                <w:szCs w:val="24"/>
                <w:lang w:val="fr"/>
              </w:rPr>
              <w:t xml:space="preserve"> (score total uniquement) qu’il</w:t>
            </w:r>
            <w:r w:rsidR="00030034" w:rsidRPr="0019386B">
              <w:rPr>
                <w:szCs w:val="24"/>
                <w:lang w:val="fr"/>
              </w:rPr>
              <w:t>s</w:t>
            </w:r>
            <w:r w:rsidRPr="0019386B">
              <w:rPr>
                <w:szCs w:val="24"/>
                <w:lang w:val="fr"/>
              </w:rPr>
              <w:t xml:space="preserve"> </w:t>
            </w:r>
            <w:r w:rsidR="00030034" w:rsidRPr="0019386B">
              <w:rPr>
                <w:szCs w:val="24"/>
                <w:lang w:val="fr"/>
              </w:rPr>
              <w:t>ont</w:t>
            </w:r>
            <w:r w:rsidRPr="0019386B">
              <w:rPr>
                <w:szCs w:val="24"/>
                <w:lang w:val="fr"/>
              </w:rPr>
              <w:t xml:space="preserve"> obtenu</w:t>
            </w:r>
            <w:r w:rsidR="00A0091A" w:rsidRPr="0019386B">
              <w:rPr>
                <w:szCs w:val="24"/>
                <w:lang w:val="fr"/>
              </w:rPr>
              <w:t>s</w:t>
            </w:r>
            <w:r w:rsidRPr="0019386B">
              <w:rPr>
                <w:szCs w:val="24"/>
                <w:lang w:val="fr"/>
              </w:rPr>
              <w:t xml:space="preserve">. L’Entité MCA </w:t>
            </w:r>
            <w:r w:rsidR="00007B69" w:rsidRPr="0019386B">
              <w:rPr>
                <w:szCs w:val="24"/>
                <w:lang w:val="fr"/>
              </w:rPr>
              <w:t xml:space="preserve">avise dans le même temps les </w:t>
            </w:r>
            <w:r w:rsidR="007A0CDC" w:rsidRPr="0019386B">
              <w:rPr>
                <w:szCs w:val="24"/>
                <w:lang w:val="fr"/>
              </w:rPr>
              <w:t>Consultant</w:t>
            </w:r>
            <w:r w:rsidR="00007B69" w:rsidRPr="0019386B">
              <w:rPr>
                <w:szCs w:val="24"/>
                <w:lang w:val="fr"/>
              </w:rPr>
              <w:t xml:space="preserve">s </w:t>
            </w:r>
            <w:r w:rsidRPr="0019386B">
              <w:rPr>
                <w:szCs w:val="24"/>
                <w:lang w:val="fr"/>
              </w:rPr>
              <w:t>ayant obtenu le score minim</w:t>
            </w:r>
            <w:r w:rsidR="000F4D85" w:rsidRPr="0019386B">
              <w:rPr>
                <w:szCs w:val="24"/>
                <w:lang w:val="fr"/>
              </w:rPr>
              <w:t>um</w:t>
            </w:r>
            <w:r w:rsidRPr="0019386B">
              <w:rPr>
                <w:szCs w:val="24"/>
                <w:lang w:val="fr"/>
              </w:rPr>
              <w:t xml:space="preserve"> </w:t>
            </w:r>
            <w:r w:rsidR="000F4D85" w:rsidRPr="0019386B">
              <w:rPr>
                <w:szCs w:val="24"/>
                <w:lang w:val="fr"/>
              </w:rPr>
              <w:t>de qualification requis</w:t>
            </w:r>
            <w:r w:rsidRPr="0019386B">
              <w:rPr>
                <w:szCs w:val="24"/>
                <w:lang w:val="fr"/>
              </w:rPr>
              <w:t>, la date, l’heure et le lieu d</w:t>
            </w:r>
            <w:r w:rsidR="005D74E6" w:rsidRPr="0019386B">
              <w:rPr>
                <w:szCs w:val="24"/>
                <w:lang w:val="fr"/>
              </w:rPr>
              <w:t>’ouverture</w:t>
            </w:r>
            <w:r w:rsidRPr="0019386B">
              <w:rPr>
                <w:szCs w:val="24"/>
                <w:lang w:val="fr"/>
              </w:rPr>
              <w:t xml:space="preserve"> des </w:t>
            </w:r>
            <w:r w:rsidR="00007B69" w:rsidRPr="0019386B">
              <w:rPr>
                <w:szCs w:val="24"/>
                <w:lang w:val="fr"/>
              </w:rPr>
              <w:t>p</w:t>
            </w:r>
            <w:r w:rsidRPr="0019386B">
              <w:rPr>
                <w:szCs w:val="24"/>
                <w:lang w:val="fr"/>
              </w:rPr>
              <w:t>ropositions</w:t>
            </w:r>
            <w:r w:rsidRPr="0019386B" w:rsidDel="0011208A">
              <w:rPr>
                <w:szCs w:val="24"/>
                <w:lang w:val="fr"/>
              </w:rPr>
              <w:t xml:space="preserve"> </w:t>
            </w:r>
            <w:r w:rsidRPr="0019386B">
              <w:rPr>
                <w:szCs w:val="24"/>
                <w:lang w:val="fr"/>
              </w:rPr>
              <w:t>financières, et les informe que leur p</w:t>
            </w:r>
            <w:r w:rsidR="000F4D85" w:rsidRPr="0019386B">
              <w:rPr>
                <w:szCs w:val="24"/>
                <w:lang w:val="fr"/>
              </w:rPr>
              <w:t xml:space="preserve">résence </w:t>
            </w:r>
            <w:r w:rsidR="005D74E6" w:rsidRPr="0019386B">
              <w:rPr>
                <w:szCs w:val="24"/>
                <w:lang w:val="fr"/>
              </w:rPr>
              <w:t>à la séance d’ouverture</w:t>
            </w:r>
            <w:r w:rsidRPr="0019386B">
              <w:rPr>
                <w:szCs w:val="24"/>
                <w:lang w:val="fr"/>
              </w:rPr>
              <w:t xml:space="preserve"> des </w:t>
            </w:r>
            <w:r w:rsidR="00007B69" w:rsidRPr="0019386B">
              <w:rPr>
                <w:szCs w:val="24"/>
                <w:lang w:val="fr"/>
              </w:rPr>
              <w:t>p</w:t>
            </w:r>
            <w:r w:rsidRPr="0019386B">
              <w:rPr>
                <w:szCs w:val="24"/>
                <w:lang w:val="fr"/>
              </w:rPr>
              <w:t>ropositions financières n’est pas obligatoire. L</w:t>
            </w:r>
            <w:r w:rsidR="005D74E6" w:rsidRPr="0019386B">
              <w:rPr>
                <w:szCs w:val="24"/>
                <w:lang w:val="fr"/>
              </w:rPr>
              <w:t>’ouverture</w:t>
            </w:r>
            <w:r w:rsidRPr="0019386B">
              <w:rPr>
                <w:szCs w:val="24"/>
                <w:lang w:val="fr"/>
              </w:rPr>
              <w:t xml:space="preserve"> des </w:t>
            </w:r>
            <w:r w:rsidR="00007B69" w:rsidRPr="0019386B">
              <w:rPr>
                <w:szCs w:val="24"/>
                <w:lang w:val="fr"/>
              </w:rPr>
              <w:t>p</w:t>
            </w:r>
            <w:r w:rsidRPr="0019386B">
              <w:rPr>
                <w:szCs w:val="24"/>
                <w:lang w:val="fr"/>
              </w:rPr>
              <w:t>roposition</w:t>
            </w:r>
            <w:r w:rsidR="00FF4ED2" w:rsidRPr="0019386B">
              <w:rPr>
                <w:szCs w:val="24"/>
                <w:lang w:val="fr"/>
              </w:rPr>
              <w:t>s</w:t>
            </w:r>
            <w:r w:rsidRPr="0019386B">
              <w:rPr>
                <w:szCs w:val="24"/>
                <w:lang w:val="fr"/>
              </w:rPr>
              <w:t xml:space="preserve"> financières </w:t>
            </w:r>
            <w:r w:rsidR="000F4D85" w:rsidRPr="0019386B">
              <w:rPr>
                <w:szCs w:val="24"/>
                <w:lang w:val="fr"/>
              </w:rPr>
              <w:t>a lieu dans l’endroit</w:t>
            </w:r>
            <w:r w:rsidRPr="0019386B">
              <w:rPr>
                <w:b/>
                <w:bCs/>
                <w:szCs w:val="24"/>
                <w:lang w:val="fr"/>
              </w:rPr>
              <w:t xml:space="preserve"> indiqué dans les DPDP.</w:t>
            </w:r>
            <w:r w:rsidRPr="0019386B">
              <w:rPr>
                <w:szCs w:val="24"/>
                <w:lang w:val="fr"/>
              </w:rPr>
              <w:t xml:space="preserve"> La date et l’heure prévues pour l</w:t>
            </w:r>
            <w:r w:rsidR="005D74E6" w:rsidRPr="0019386B">
              <w:rPr>
                <w:szCs w:val="24"/>
                <w:lang w:val="fr"/>
              </w:rPr>
              <w:t>’ouverture</w:t>
            </w:r>
            <w:r w:rsidRPr="0019386B">
              <w:rPr>
                <w:szCs w:val="24"/>
                <w:lang w:val="fr"/>
              </w:rPr>
              <w:t xml:space="preserve"> des </w:t>
            </w:r>
            <w:r w:rsidR="00007B69" w:rsidRPr="0019386B">
              <w:rPr>
                <w:szCs w:val="24"/>
                <w:lang w:val="fr"/>
              </w:rPr>
              <w:t>p</w:t>
            </w:r>
            <w:r w:rsidRPr="0019386B">
              <w:rPr>
                <w:szCs w:val="24"/>
                <w:lang w:val="fr"/>
              </w:rPr>
              <w:t>ropositions</w:t>
            </w:r>
            <w:r w:rsidRPr="0019386B" w:rsidDel="0082690C">
              <w:rPr>
                <w:szCs w:val="24"/>
                <w:lang w:val="fr"/>
              </w:rPr>
              <w:t xml:space="preserve"> </w:t>
            </w:r>
            <w:r w:rsidRPr="0019386B">
              <w:rPr>
                <w:szCs w:val="24"/>
                <w:lang w:val="fr"/>
              </w:rPr>
              <w:t xml:space="preserve">financières doivent être précisées sur le site </w:t>
            </w:r>
            <w:r w:rsidR="000F4D85" w:rsidRPr="0019386B">
              <w:rPr>
                <w:szCs w:val="24"/>
                <w:lang w:val="fr"/>
              </w:rPr>
              <w:t xml:space="preserve">web </w:t>
            </w:r>
            <w:r w:rsidRPr="0019386B">
              <w:rPr>
                <w:szCs w:val="24"/>
                <w:lang w:val="fr"/>
              </w:rPr>
              <w:t xml:space="preserve">de l’Entité MCA </w:t>
            </w:r>
            <w:r w:rsidRPr="0019386B">
              <w:rPr>
                <w:b/>
                <w:bCs/>
                <w:szCs w:val="24"/>
                <w:lang w:val="fr"/>
              </w:rPr>
              <w:t>indiqué dans les DPDP.</w:t>
            </w:r>
            <w:r w:rsidRPr="0019386B">
              <w:rPr>
                <w:szCs w:val="24"/>
                <w:lang w:val="fr"/>
              </w:rPr>
              <w:t xml:space="preserve"> L’Entité MCA répond dans les plus brefs délais par écrit à tout </w:t>
            </w:r>
            <w:r w:rsidR="007A0CDC" w:rsidRPr="0019386B">
              <w:rPr>
                <w:szCs w:val="24"/>
                <w:lang w:val="fr"/>
              </w:rPr>
              <w:t xml:space="preserve">Consultant </w:t>
            </w:r>
            <w:r w:rsidRPr="0019386B">
              <w:rPr>
                <w:szCs w:val="24"/>
                <w:lang w:val="fr"/>
              </w:rPr>
              <w:t xml:space="preserve">qui, après avoir été notifié des résultats </w:t>
            </w:r>
            <w:r w:rsidR="000F4D85" w:rsidRPr="0019386B">
              <w:rPr>
                <w:szCs w:val="24"/>
                <w:lang w:val="fr"/>
              </w:rPr>
              <w:t>de la demande de propositions</w:t>
            </w:r>
            <w:r w:rsidRPr="0019386B">
              <w:rPr>
                <w:szCs w:val="24"/>
                <w:lang w:val="fr"/>
              </w:rPr>
              <w:t xml:space="preserve">, </w:t>
            </w:r>
            <w:r w:rsidR="000F4D85" w:rsidRPr="0019386B">
              <w:rPr>
                <w:szCs w:val="24"/>
                <w:lang w:val="fr"/>
              </w:rPr>
              <w:t>soumet</w:t>
            </w:r>
            <w:r w:rsidRPr="0019386B">
              <w:rPr>
                <w:szCs w:val="24"/>
                <w:lang w:val="fr"/>
              </w:rPr>
              <w:t xml:space="preserve"> par écrit </w:t>
            </w:r>
            <w:r w:rsidR="000F4D85" w:rsidRPr="0019386B">
              <w:rPr>
                <w:szCs w:val="24"/>
                <w:lang w:val="fr"/>
              </w:rPr>
              <w:t>une demande de compléments d’</w:t>
            </w:r>
            <w:r w:rsidRPr="0019386B">
              <w:rPr>
                <w:szCs w:val="24"/>
                <w:lang w:val="fr"/>
              </w:rPr>
              <w:t>information</w:t>
            </w:r>
            <w:r w:rsidR="000F4D85" w:rsidRPr="0019386B">
              <w:rPr>
                <w:szCs w:val="24"/>
                <w:lang w:val="fr"/>
              </w:rPr>
              <w:t>, t</w:t>
            </w:r>
            <w:r w:rsidRPr="0019386B">
              <w:rPr>
                <w:szCs w:val="24"/>
                <w:lang w:val="fr"/>
              </w:rPr>
              <w:t xml:space="preserve">el que prévu dans les Directives </w:t>
            </w:r>
            <w:r w:rsidR="0060504F" w:rsidRPr="0019386B">
              <w:rPr>
                <w:szCs w:val="24"/>
                <w:lang w:val="fr"/>
              </w:rPr>
              <w:t>sur</w:t>
            </w:r>
            <w:r w:rsidR="000F4D85" w:rsidRPr="0019386B">
              <w:rPr>
                <w:szCs w:val="24"/>
                <w:lang w:val="fr"/>
              </w:rPr>
              <w:t xml:space="preserve"> la</w:t>
            </w:r>
            <w:r w:rsidRPr="0019386B">
              <w:rPr>
                <w:szCs w:val="24"/>
                <w:lang w:val="fr"/>
              </w:rPr>
              <w:t xml:space="preserve"> passation des marchés du </w:t>
            </w:r>
            <w:r w:rsidR="00ED18EB" w:rsidRPr="0019386B">
              <w:rPr>
                <w:szCs w:val="24"/>
                <w:lang w:val="fr"/>
              </w:rPr>
              <w:t>Programme de  MCC</w:t>
            </w:r>
            <w:r w:rsidRPr="0019386B">
              <w:rPr>
                <w:szCs w:val="24"/>
                <w:lang w:val="fr"/>
              </w:rPr>
              <w:t xml:space="preserve">. La notification doit aussi aviser les </w:t>
            </w:r>
            <w:r w:rsidR="007A0CDC" w:rsidRPr="0019386B">
              <w:rPr>
                <w:szCs w:val="24"/>
                <w:lang w:val="fr"/>
              </w:rPr>
              <w:t>Consultant</w:t>
            </w:r>
            <w:r w:rsidRPr="0019386B">
              <w:rPr>
                <w:szCs w:val="24"/>
                <w:lang w:val="fr"/>
              </w:rPr>
              <w:t>s dont les propositions techniques n’ont pas obtenu le score minim</w:t>
            </w:r>
            <w:r w:rsidR="000F4D85" w:rsidRPr="0019386B">
              <w:rPr>
                <w:szCs w:val="24"/>
                <w:lang w:val="fr"/>
              </w:rPr>
              <w:t xml:space="preserve">um de qualification requis </w:t>
            </w:r>
            <w:r w:rsidRPr="0019386B">
              <w:rPr>
                <w:szCs w:val="24"/>
                <w:lang w:val="fr"/>
              </w:rPr>
              <w:t xml:space="preserve">ou qui ont été </w:t>
            </w:r>
            <w:r w:rsidR="000F4D85" w:rsidRPr="0019386B">
              <w:rPr>
                <w:szCs w:val="24"/>
                <w:lang w:val="fr"/>
              </w:rPr>
              <w:t>déclarés irrecevables</w:t>
            </w:r>
            <w:r w:rsidRPr="0019386B">
              <w:rPr>
                <w:szCs w:val="24"/>
                <w:lang w:val="fr"/>
              </w:rPr>
              <w:t xml:space="preserve">, que leurs </w:t>
            </w:r>
            <w:r w:rsidR="00007B69" w:rsidRPr="0019386B">
              <w:rPr>
                <w:szCs w:val="24"/>
                <w:lang w:val="fr"/>
              </w:rPr>
              <w:t>p</w:t>
            </w:r>
            <w:r w:rsidRPr="0019386B">
              <w:rPr>
                <w:szCs w:val="24"/>
                <w:lang w:val="fr"/>
              </w:rPr>
              <w:t>ropositions financières leur seront retournées non ouvertes, à leur demande et à leurs frais</w:t>
            </w:r>
            <w:r w:rsidR="000F4D85" w:rsidRPr="0019386B">
              <w:rPr>
                <w:szCs w:val="24"/>
                <w:lang w:val="fr"/>
              </w:rPr>
              <w:t>, une fois que l’entité MCA aura achevé le processus de sélection</w:t>
            </w:r>
            <w:r w:rsidRPr="0019386B">
              <w:rPr>
                <w:szCs w:val="24"/>
                <w:lang w:val="fr"/>
              </w:rPr>
              <w:t>.</w:t>
            </w:r>
          </w:p>
          <w:p w14:paraId="1EC5B1F4" w14:textId="77777777" w:rsidR="00DF42FF" w:rsidRPr="0019386B" w:rsidRDefault="00DF42FF" w:rsidP="00EC1BEF">
            <w:pPr>
              <w:pStyle w:val="ColumnsRight"/>
              <w:numPr>
                <w:ilvl w:val="0"/>
                <w:numId w:val="0"/>
              </w:numPr>
              <w:rPr>
                <w:szCs w:val="24"/>
                <w:lang w:val="fr-FR"/>
              </w:rPr>
            </w:pPr>
          </w:p>
        </w:tc>
      </w:tr>
      <w:tr w:rsidR="00DF42FF" w:rsidRPr="000C6B89" w14:paraId="6CE3EC3F" w14:textId="77777777" w:rsidTr="00B36F7D">
        <w:tc>
          <w:tcPr>
            <w:tcW w:w="2538" w:type="dxa"/>
            <w:tcBorders>
              <w:top w:val="nil"/>
              <w:left w:val="nil"/>
              <w:bottom w:val="nil"/>
              <w:right w:val="nil"/>
            </w:tcBorders>
          </w:tcPr>
          <w:p w14:paraId="7A556226" w14:textId="77777777" w:rsidR="00DF42FF" w:rsidRPr="0019386B" w:rsidRDefault="00DF42FF" w:rsidP="008D4E08">
            <w:pPr>
              <w:pStyle w:val="ColumnsLeftnobullet"/>
              <w:rPr>
                <w:b/>
                <w:bCs/>
                <w:szCs w:val="24"/>
                <w:lang w:val="fr-FR"/>
              </w:rPr>
            </w:pPr>
          </w:p>
        </w:tc>
        <w:tc>
          <w:tcPr>
            <w:tcW w:w="6534" w:type="dxa"/>
            <w:gridSpan w:val="2"/>
            <w:tcBorders>
              <w:top w:val="nil"/>
              <w:left w:val="nil"/>
              <w:bottom w:val="nil"/>
              <w:right w:val="nil"/>
            </w:tcBorders>
          </w:tcPr>
          <w:p w14:paraId="38A35440" w14:textId="77777777" w:rsidR="00DF42FF" w:rsidRPr="0019386B" w:rsidRDefault="00DF42FF" w:rsidP="00007B69">
            <w:pPr>
              <w:pStyle w:val="ColumnsRight"/>
              <w:rPr>
                <w:szCs w:val="24"/>
                <w:lang w:val="fr-FR"/>
              </w:rPr>
            </w:pPr>
            <w:r w:rsidRPr="0019386B">
              <w:rPr>
                <w:szCs w:val="24"/>
                <w:lang w:val="fr"/>
              </w:rPr>
              <w:t xml:space="preserve">L’Entité MCA </w:t>
            </w:r>
            <w:r w:rsidR="000F4D85" w:rsidRPr="0019386B">
              <w:rPr>
                <w:szCs w:val="24"/>
                <w:lang w:val="fr"/>
              </w:rPr>
              <w:t>ouvre</w:t>
            </w:r>
            <w:r w:rsidRPr="0019386B">
              <w:rPr>
                <w:szCs w:val="24"/>
                <w:lang w:val="fr"/>
              </w:rPr>
              <w:t xml:space="preserve"> les </w:t>
            </w:r>
            <w:r w:rsidR="00007B69" w:rsidRPr="0019386B">
              <w:rPr>
                <w:szCs w:val="24"/>
                <w:lang w:val="fr"/>
              </w:rPr>
              <w:t>p</w:t>
            </w:r>
            <w:r w:rsidRPr="0019386B">
              <w:rPr>
                <w:szCs w:val="24"/>
                <w:lang w:val="fr"/>
              </w:rPr>
              <w:t xml:space="preserve">ropositions financières </w:t>
            </w:r>
            <w:r w:rsidR="000F4D85" w:rsidRPr="0019386B">
              <w:rPr>
                <w:szCs w:val="24"/>
                <w:lang w:val="fr"/>
              </w:rPr>
              <w:t xml:space="preserve">au cours d’une séance </w:t>
            </w:r>
            <w:r w:rsidRPr="0019386B">
              <w:rPr>
                <w:szCs w:val="24"/>
                <w:lang w:val="fr"/>
              </w:rPr>
              <w:t>publi</w:t>
            </w:r>
            <w:r w:rsidR="000F4D85" w:rsidRPr="0019386B">
              <w:rPr>
                <w:szCs w:val="24"/>
                <w:lang w:val="fr"/>
              </w:rPr>
              <w:t>que</w:t>
            </w:r>
            <w:r w:rsidRPr="0019386B">
              <w:rPr>
                <w:szCs w:val="24"/>
                <w:lang w:val="fr"/>
              </w:rPr>
              <w:t xml:space="preserve"> </w:t>
            </w:r>
            <w:r w:rsidR="000F4D85" w:rsidRPr="0019386B">
              <w:rPr>
                <w:szCs w:val="24"/>
                <w:lang w:val="fr"/>
              </w:rPr>
              <w:t>tenue à l’adresse</w:t>
            </w:r>
            <w:r w:rsidRPr="0019386B">
              <w:rPr>
                <w:szCs w:val="24"/>
                <w:lang w:val="fr"/>
              </w:rPr>
              <w:t xml:space="preserve">, </w:t>
            </w:r>
            <w:r w:rsidR="000F4D85" w:rsidRPr="0019386B">
              <w:rPr>
                <w:szCs w:val="24"/>
                <w:lang w:val="fr"/>
              </w:rPr>
              <w:t xml:space="preserve">à la </w:t>
            </w:r>
            <w:r w:rsidRPr="0019386B">
              <w:rPr>
                <w:szCs w:val="24"/>
                <w:lang w:val="fr"/>
              </w:rPr>
              <w:t xml:space="preserve">date et </w:t>
            </w:r>
            <w:r w:rsidR="000F4D85" w:rsidRPr="0019386B">
              <w:rPr>
                <w:szCs w:val="24"/>
                <w:lang w:val="fr"/>
              </w:rPr>
              <w:t>à l’</w:t>
            </w:r>
            <w:r w:rsidRPr="0019386B">
              <w:rPr>
                <w:szCs w:val="24"/>
                <w:lang w:val="fr"/>
              </w:rPr>
              <w:t xml:space="preserve">heure spécifiées dans la notification </w:t>
            </w:r>
            <w:r w:rsidR="000F4D85" w:rsidRPr="0019386B">
              <w:rPr>
                <w:szCs w:val="24"/>
                <w:lang w:val="fr"/>
              </w:rPr>
              <w:t>visée</w:t>
            </w:r>
            <w:r w:rsidRPr="0019386B">
              <w:rPr>
                <w:szCs w:val="24"/>
                <w:lang w:val="fr"/>
              </w:rPr>
              <w:t xml:space="preserve"> à la sous-clause IC 24.6. Toutes les </w:t>
            </w:r>
            <w:r w:rsidR="00007B69" w:rsidRPr="0019386B">
              <w:rPr>
                <w:szCs w:val="24"/>
                <w:lang w:val="fr"/>
              </w:rPr>
              <w:t>p</w:t>
            </w:r>
            <w:r w:rsidRPr="0019386B">
              <w:rPr>
                <w:szCs w:val="24"/>
                <w:lang w:val="fr"/>
              </w:rPr>
              <w:t xml:space="preserve">ropositions financières seront </w:t>
            </w:r>
            <w:r w:rsidR="000F4D85" w:rsidRPr="0019386B">
              <w:rPr>
                <w:szCs w:val="24"/>
                <w:lang w:val="fr"/>
              </w:rPr>
              <w:t xml:space="preserve">d’abord examinées </w:t>
            </w:r>
            <w:r w:rsidRPr="0019386B">
              <w:rPr>
                <w:szCs w:val="24"/>
                <w:lang w:val="fr"/>
              </w:rPr>
              <w:t xml:space="preserve">pour confirmer qu’elles sont restées </w:t>
            </w:r>
            <w:r w:rsidR="00007B69" w:rsidRPr="0019386B">
              <w:rPr>
                <w:szCs w:val="24"/>
                <w:lang w:val="fr"/>
              </w:rPr>
              <w:t>cachetées</w:t>
            </w:r>
            <w:r w:rsidRPr="0019386B">
              <w:rPr>
                <w:szCs w:val="24"/>
                <w:lang w:val="fr"/>
              </w:rPr>
              <w:t xml:space="preserve"> et </w:t>
            </w:r>
            <w:r w:rsidR="000F4D85" w:rsidRPr="0019386B">
              <w:rPr>
                <w:szCs w:val="24"/>
                <w:lang w:val="fr"/>
              </w:rPr>
              <w:t>n’ont pas été ouvertes</w:t>
            </w:r>
            <w:r w:rsidRPr="0019386B">
              <w:rPr>
                <w:szCs w:val="24"/>
                <w:lang w:val="fr"/>
              </w:rPr>
              <w:t xml:space="preserve">. Seules les </w:t>
            </w:r>
            <w:r w:rsidR="00007B69" w:rsidRPr="0019386B">
              <w:rPr>
                <w:szCs w:val="24"/>
                <w:lang w:val="fr"/>
              </w:rPr>
              <w:t>p</w:t>
            </w:r>
            <w:r w:rsidRPr="0019386B">
              <w:rPr>
                <w:szCs w:val="24"/>
                <w:lang w:val="fr"/>
              </w:rPr>
              <w:t xml:space="preserve">ropositions financières des </w:t>
            </w:r>
            <w:r w:rsidR="007A0CDC" w:rsidRPr="0019386B">
              <w:rPr>
                <w:szCs w:val="24"/>
                <w:lang w:val="fr"/>
              </w:rPr>
              <w:t>Consultant</w:t>
            </w:r>
            <w:r w:rsidR="00007B69" w:rsidRPr="0019386B">
              <w:rPr>
                <w:szCs w:val="24"/>
                <w:lang w:val="fr"/>
              </w:rPr>
              <w:t xml:space="preserve">s </w:t>
            </w:r>
            <w:r w:rsidRPr="0019386B">
              <w:rPr>
                <w:szCs w:val="24"/>
                <w:lang w:val="fr"/>
              </w:rPr>
              <w:t>ayant obtenu le score minim</w:t>
            </w:r>
            <w:r w:rsidR="000F4D85" w:rsidRPr="0019386B">
              <w:rPr>
                <w:szCs w:val="24"/>
                <w:lang w:val="fr"/>
              </w:rPr>
              <w:t>um de qualification requis</w:t>
            </w:r>
            <w:r w:rsidRPr="0019386B">
              <w:rPr>
                <w:szCs w:val="24"/>
                <w:lang w:val="fr"/>
              </w:rPr>
              <w:t xml:space="preserve"> à l’issue de l’évaluation technique seront ouvertes. Le score technique (St) </w:t>
            </w:r>
            <w:r w:rsidR="00007B69" w:rsidRPr="0019386B">
              <w:rPr>
                <w:szCs w:val="24"/>
                <w:lang w:val="fr"/>
              </w:rPr>
              <w:t>u</w:t>
            </w:r>
            <w:r w:rsidRPr="0019386B">
              <w:rPr>
                <w:szCs w:val="24"/>
                <w:lang w:val="fr"/>
              </w:rPr>
              <w:t xml:space="preserve">niquement </w:t>
            </w:r>
            <w:r w:rsidR="00970259" w:rsidRPr="0019386B">
              <w:rPr>
                <w:szCs w:val="24"/>
                <w:lang w:val="fr"/>
              </w:rPr>
              <w:t xml:space="preserve">et </w:t>
            </w:r>
            <w:r w:rsidR="00007B69" w:rsidRPr="0019386B">
              <w:rPr>
                <w:szCs w:val="24"/>
                <w:lang w:val="fr"/>
              </w:rPr>
              <w:t xml:space="preserve">le </w:t>
            </w:r>
            <w:r w:rsidRPr="0019386B">
              <w:rPr>
                <w:szCs w:val="24"/>
                <w:lang w:val="fr"/>
              </w:rPr>
              <w:t xml:space="preserve">prix </w:t>
            </w:r>
            <w:r w:rsidR="00007B69" w:rsidRPr="0019386B">
              <w:rPr>
                <w:szCs w:val="24"/>
                <w:lang w:val="fr"/>
              </w:rPr>
              <w:t>p</w:t>
            </w:r>
            <w:r w:rsidRPr="0019386B">
              <w:rPr>
                <w:szCs w:val="24"/>
                <w:lang w:val="fr"/>
              </w:rPr>
              <w:t>ropos</w:t>
            </w:r>
            <w:r w:rsidR="00007B69" w:rsidRPr="0019386B">
              <w:rPr>
                <w:szCs w:val="24"/>
                <w:lang w:val="fr"/>
              </w:rPr>
              <w:t>é</w:t>
            </w:r>
            <w:r w:rsidRPr="0019386B">
              <w:rPr>
                <w:szCs w:val="24"/>
                <w:lang w:val="fr"/>
              </w:rPr>
              <w:t xml:space="preserve"> comme indiqué dans le </w:t>
            </w:r>
            <w:r w:rsidR="000F4D85" w:rsidRPr="0019386B">
              <w:rPr>
                <w:szCs w:val="24"/>
                <w:lang w:val="fr"/>
              </w:rPr>
              <w:t xml:space="preserve">Formulaire </w:t>
            </w:r>
            <w:r w:rsidRPr="0019386B">
              <w:rPr>
                <w:szCs w:val="24"/>
                <w:lang w:val="fr"/>
              </w:rPr>
              <w:t>de soumission de</w:t>
            </w:r>
            <w:r w:rsidR="000F4D85" w:rsidRPr="0019386B">
              <w:rPr>
                <w:szCs w:val="24"/>
                <w:lang w:val="fr"/>
              </w:rPr>
              <w:t xml:space="preserve"> la</w:t>
            </w:r>
            <w:r w:rsidRPr="0019386B">
              <w:rPr>
                <w:szCs w:val="24"/>
                <w:lang w:val="fr"/>
              </w:rPr>
              <w:t xml:space="preserve"> </w:t>
            </w:r>
            <w:r w:rsidR="00007B69" w:rsidRPr="0019386B">
              <w:rPr>
                <w:szCs w:val="24"/>
                <w:lang w:val="fr"/>
              </w:rPr>
              <w:t>p</w:t>
            </w:r>
            <w:r w:rsidR="000F4D85" w:rsidRPr="0019386B">
              <w:rPr>
                <w:szCs w:val="24"/>
                <w:lang w:val="fr"/>
              </w:rPr>
              <w:t>roposition</w:t>
            </w:r>
            <w:r w:rsidRPr="0019386B" w:rsidDel="0082690C">
              <w:rPr>
                <w:szCs w:val="24"/>
                <w:lang w:val="fr"/>
              </w:rPr>
              <w:t xml:space="preserve"> </w:t>
            </w:r>
            <w:r w:rsidRPr="0019386B">
              <w:rPr>
                <w:szCs w:val="24"/>
                <w:lang w:val="fr"/>
              </w:rPr>
              <w:t>financière (</w:t>
            </w:r>
            <w:r w:rsidR="000F4D85" w:rsidRPr="0019386B">
              <w:rPr>
                <w:szCs w:val="24"/>
                <w:lang w:val="fr"/>
              </w:rPr>
              <w:t xml:space="preserve">Formulaire </w:t>
            </w:r>
            <w:r w:rsidRPr="0019386B">
              <w:rPr>
                <w:szCs w:val="24"/>
                <w:lang w:val="fr"/>
              </w:rPr>
              <w:t xml:space="preserve">FIN-1), </w:t>
            </w:r>
            <w:r w:rsidR="00007B69" w:rsidRPr="0019386B">
              <w:rPr>
                <w:szCs w:val="24"/>
                <w:lang w:val="fr"/>
              </w:rPr>
              <w:t>sont lus</w:t>
            </w:r>
            <w:r w:rsidR="009E7CBB" w:rsidRPr="0019386B">
              <w:rPr>
                <w:szCs w:val="24"/>
                <w:lang w:val="fr"/>
              </w:rPr>
              <w:t xml:space="preserve"> </w:t>
            </w:r>
            <w:r w:rsidRPr="0019386B">
              <w:rPr>
                <w:szCs w:val="24"/>
                <w:lang w:val="fr"/>
              </w:rPr>
              <w:t xml:space="preserve">à haute voix et </w:t>
            </w:r>
            <w:r w:rsidR="00007B69" w:rsidRPr="0019386B">
              <w:rPr>
                <w:szCs w:val="24"/>
                <w:lang w:val="fr"/>
              </w:rPr>
              <w:t>consignés par écrit</w:t>
            </w:r>
            <w:r w:rsidRPr="0019386B">
              <w:rPr>
                <w:szCs w:val="24"/>
                <w:lang w:val="fr"/>
              </w:rPr>
              <w:t xml:space="preserve">. Une copie </w:t>
            </w:r>
            <w:r w:rsidR="009E7CBB" w:rsidRPr="0019386B">
              <w:rPr>
                <w:szCs w:val="24"/>
                <w:lang w:val="fr"/>
              </w:rPr>
              <w:t>doit être affichée</w:t>
            </w:r>
            <w:r w:rsidRPr="0019386B">
              <w:rPr>
                <w:szCs w:val="24"/>
                <w:lang w:val="fr"/>
              </w:rPr>
              <w:t xml:space="preserve"> sur le site </w:t>
            </w:r>
            <w:r w:rsidR="009E7CBB" w:rsidRPr="0019386B">
              <w:rPr>
                <w:szCs w:val="24"/>
                <w:lang w:val="fr"/>
              </w:rPr>
              <w:t xml:space="preserve">web </w:t>
            </w:r>
            <w:r w:rsidRPr="0019386B">
              <w:rPr>
                <w:szCs w:val="24"/>
                <w:lang w:val="fr"/>
              </w:rPr>
              <w:t>de l’Entité MCA.</w:t>
            </w:r>
          </w:p>
        </w:tc>
      </w:tr>
      <w:tr w:rsidR="00DF42FF" w:rsidRPr="000C6B89" w14:paraId="1EE30533" w14:textId="77777777" w:rsidTr="00B36F7D">
        <w:tc>
          <w:tcPr>
            <w:tcW w:w="2538" w:type="dxa"/>
            <w:tcBorders>
              <w:top w:val="nil"/>
              <w:left w:val="nil"/>
              <w:bottom w:val="nil"/>
              <w:right w:val="nil"/>
            </w:tcBorders>
          </w:tcPr>
          <w:p w14:paraId="7EEB1449" w14:textId="77777777" w:rsidR="00DF42FF" w:rsidRPr="0019386B" w:rsidRDefault="00DF42FF" w:rsidP="008D4E08">
            <w:pPr>
              <w:pStyle w:val="ColumnsLeftnobullet"/>
              <w:rPr>
                <w:b/>
                <w:bCs/>
                <w:szCs w:val="24"/>
                <w:lang w:val="fr-FR"/>
              </w:rPr>
            </w:pPr>
          </w:p>
        </w:tc>
        <w:tc>
          <w:tcPr>
            <w:tcW w:w="6534" w:type="dxa"/>
            <w:gridSpan w:val="2"/>
            <w:tcBorders>
              <w:top w:val="nil"/>
              <w:left w:val="nil"/>
              <w:bottom w:val="nil"/>
              <w:right w:val="nil"/>
            </w:tcBorders>
          </w:tcPr>
          <w:p w14:paraId="1B7627D6" w14:textId="77777777" w:rsidR="00DF42FF" w:rsidRPr="0019386B" w:rsidRDefault="00007B69" w:rsidP="008A4D6C">
            <w:pPr>
              <w:pStyle w:val="ColumnsRight"/>
              <w:rPr>
                <w:szCs w:val="24"/>
                <w:lang w:val="fr-FR"/>
              </w:rPr>
            </w:pPr>
            <w:r w:rsidRPr="0019386B">
              <w:rPr>
                <w:szCs w:val="24"/>
                <w:lang w:val="fr-FR" w:bidi="fr-FR"/>
              </w:rPr>
              <w:t>L</w:t>
            </w:r>
            <w:r w:rsidR="005919BD" w:rsidRPr="0019386B">
              <w:rPr>
                <w:szCs w:val="24"/>
                <w:lang w:val="fr-FR" w:bidi="fr-FR"/>
              </w:rPr>
              <w:t xml:space="preserve">e PET </w:t>
            </w:r>
            <w:r w:rsidRPr="0019386B">
              <w:rPr>
                <w:szCs w:val="24"/>
                <w:lang w:val="fr-FR" w:bidi="fr-FR"/>
              </w:rPr>
              <w:t xml:space="preserve">corrige toute erreur de calcul </w:t>
            </w:r>
            <w:r w:rsidR="005919BD" w:rsidRPr="0019386B">
              <w:rPr>
                <w:szCs w:val="24"/>
                <w:lang w:val="fr-FR" w:bidi="fr-FR"/>
              </w:rPr>
              <w:t xml:space="preserve">et, en cas de </w:t>
            </w:r>
            <w:r w:rsidR="005919BD" w:rsidRPr="0019386B">
              <w:rPr>
                <w:szCs w:val="24"/>
                <w:lang w:val="fr-FR" w:bidi="fr-FR"/>
              </w:rPr>
              <w:lastRenderedPageBreak/>
              <w:t>divergence entre un montant partiel et un montant total</w:t>
            </w:r>
            <w:r w:rsidR="005919BD" w:rsidRPr="0019386B" w:rsidDel="005919BD">
              <w:rPr>
                <w:szCs w:val="24"/>
                <w:lang w:val="fr"/>
              </w:rPr>
              <w:t xml:space="preserve"> </w:t>
            </w:r>
            <w:r w:rsidR="00DF42FF" w:rsidRPr="0019386B">
              <w:rPr>
                <w:szCs w:val="24"/>
                <w:lang w:val="fr"/>
              </w:rPr>
              <w:t xml:space="preserve">ou entre </w:t>
            </w:r>
            <w:r w:rsidR="005919BD" w:rsidRPr="0019386B">
              <w:rPr>
                <w:szCs w:val="24"/>
                <w:lang w:val="fr"/>
              </w:rPr>
              <w:t xml:space="preserve">un </w:t>
            </w:r>
            <w:r w:rsidR="00DF42FF" w:rsidRPr="0019386B">
              <w:rPr>
                <w:szCs w:val="24"/>
                <w:lang w:val="fr"/>
              </w:rPr>
              <w:t xml:space="preserve">montant en lettres et </w:t>
            </w:r>
            <w:r w:rsidR="005919BD" w:rsidRPr="0019386B">
              <w:rPr>
                <w:szCs w:val="24"/>
                <w:lang w:val="fr"/>
              </w:rPr>
              <w:t xml:space="preserve">un montant </w:t>
            </w:r>
            <w:r w:rsidR="00DF42FF" w:rsidRPr="0019386B">
              <w:rPr>
                <w:szCs w:val="24"/>
                <w:lang w:val="fr"/>
              </w:rPr>
              <w:t xml:space="preserve">en chiffres, le </w:t>
            </w:r>
            <w:r w:rsidR="005919BD" w:rsidRPr="0019386B">
              <w:rPr>
                <w:szCs w:val="24"/>
                <w:lang w:val="fr"/>
              </w:rPr>
              <w:t>montant partiel et le montant en lettres prévaudront</w:t>
            </w:r>
            <w:r w:rsidR="00DF42FF" w:rsidRPr="0019386B">
              <w:rPr>
                <w:szCs w:val="24"/>
                <w:lang w:val="fr"/>
              </w:rPr>
              <w:t xml:space="preserve">. </w:t>
            </w:r>
            <w:r w:rsidR="005919BD" w:rsidRPr="0019386B">
              <w:rPr>
                <w:szCs w:val="24"/>
                <w:lang w:val="fr"/>
              </w:rPr>
              <w:t>En plus de</w:t>
            </w:r>
            <w:r w:rsidR="00DF42FF" w:rsidRPr="0019386B">
              <w:rPr>
                <w:szCs w:val="24"/>
                <w:lang w:val="fr"/>
              </w:rPr>
              <w:t xml:space="preserve">s corrections ci-dessus, les activités et </w:t>
            </w:r>
            <w:r w:rsidRPr="0019386B">
              <w:rPr>
                <w:szCs w:val="24"/>
                <w:lang w:val="fr"/>
              </w:rPr>
              <w:t>éléments</w:t>
            </w:r>
            <w:r w:rsidR="00DF42FF" w:rsidRPr="0019386B">
              <w:rPr>
                <w:szCs w:val="24"/>
                <w:lang w:val="fr"/>
              </w:rPr>
              <w:t xml:space="preserve"> décrits dans la </w:t>
            </w:r>
            <w:r w:rsidRPr="0019386B">
              <w:rPr>
                <w:szCs w:val="24"/>
                <w:lang w:val="fr"/>
              </w:rPr>
              <w:t>p</w:t>
            </w:r>
            <w:r w:rsidR="00DF42FF" w:rsidRPr="0019386B">
              <w:rPr>
                <w:szCs w:val="24"/>
                <w:lang w:val="fr"/>
              </w:rPr>
              <w:t xml:space="preserve">roposition technique </w:t>
            </w:r>
            <w:r w:rsidR="005919BD" w:rsidRPr="0019386B">
              <w:rPr>
                <w:szCs w:val="24"/>
                <w:lang w:val="fr"/>
              </w:rPr>
              <w:t>mais non assortis de</w:t>
            </w:r>
            <w:r w:rsidR="00DF42FF" w:rsidRPr="0019386B">
              <w:rPr>
                <w:szCs w:val="24"/>
                <w:lang w:val="fr"/>
              </w:rPr>
              <w:t xml:space="preserve"> prix</w:t>
            </w:r>
            <w:r w:rsidR="005919BD" w:rsidRPr="0019386B">
              <w:rPr>
                <w:szCs w:val="24"/>
                <w:lang w:val="fr"/>
              </w:rPr>
              <w:t>,</w:t>
            </w:r>
            <w:r w:rsidR="00DF42FF" w:rsidRPr="0019386B">
              <w:rPr>
                <w:szCs w:val="24"/>
                <w:lang w:val="fr"/>
              </w:rPr>
              <w:t xml:space="preserve"> seront considéré</w:t>
            </w:r>
            <w:r w:rsidR="005919BD" w:rsidRPr="0019386B">
              <w:rPr>
                <w:szCs w:val="24"/>
                <w:lang w:val="fr"/>
              </w:rPr>
              <w:t>e</w:t>
            </w:r>
            <w:r w:rsidR="00DF42FF" w:rsidRPr="0019386B">
              <w:rPr>
                <w:szCs w:val="24"/>
                <w:lang w:val="fr"/>
              </w:rPr>
              <w:t xml:space="preserve">s comme </w:t>
            </w:r>
            <w:r w:rsidRPr="0019386B">
              <w:rPr>
                <w:szCs w:val="24"/>
                <w:lang w:val="fr"/>
              </w:rPr>
              <w:t>ayant été pri</w:t>
            </w:r>
            <w:r w:rsidR="005919BD" w:rsidRPr="0019386B">
              <w:rPr>
                <w:szCs w:val="24"/>
                <w:lang w:val="fr"/>
              </w:rPr>
              <w:t>s en compte</w:t>
            </w:r>
            <w:r w:rsidR="00DF42FF" w:rsidRPr="0019386B">
              <w:rPr>
                <w:szCs w:val="24"/>
                <w:lang w:val="fr"/>
              </w:rPr>
              <w:t xml:space="preserve"> dans les prix </w:t>
            </w:r>
            <w:r w:rsidR="005919BD" w:rsidRPr="0019386B">
              <w:rPr>
                <w:szCs w:val="24"/>
                <w:lang w:val="fr"/>
              </w:rPr>
              <w:t>d’</w:t>
            </w:r>
            <w:r w:rsidR="00DF42FF" w:rsidRPr="0019386B">
              <w:rPr>
                <w:szCs w:val="24"/>
                <w:lang w:val="fr"/>
              </w:rPr>
              <w:t xml:space="preserve">autres activités ou </w:t>
            </w:r>
            <w:r w:rsidRPr="0019386B">
              <w:rPr>
                <w:szCs w:val="24"/>
                <w:lang w:val="fr"/>
              </w:rPr>
              <w:t>éléments</w:t>
            </w:r>
            <w:r w:rsidR="00DF42FF" w:rsidRPr="0019386B">
              <w:rPr>
                <w:szCs w:val="24"/>
                <w:lang w:val="fr"/>
              </w:rPr>
              <w:t xml:space="preserve">. </w:t>
            </w:r>
            <w:r w:rsidR="005919BD" w:rsidRPr="0019386B">
              <w:rPr>
                <w:szCs w:val="24"/>
                <w:lang w:val="fr-FR" w:bidi="fr-FR"/>
              </w:rPr>
              <w:t xml:space="preserve"> Dans les cas </w:t>
            </w:r>
            <w:r w:rsidRPr="0019386B">
              <w:rPr>
                <w:szCs w:val="24"/>
                <w:lang w:val="fr-FR" w:bidi="fr-FR"/>
              </w:rPr>
              <w:t>où une activité ou un élément</w:t>
            </w:r>
            <w:r w:rsidR="005919BD" w:rsidRPr="0019386B">
              <w:rPr>
                <w:szCs w:val="24"/>
                <w:lang w:val="fr-FR" w:bidi="fr-FR"/>
              </w:rPr>
              <w:t xml:space="preserve"> est quantifié différemment entre la </w:t>
            </w:r>
            <w:r w:rsidRPr="0019386B">
              <w:rPr>
                <w:szCs w:val="24"/>
                <w:lang w:val="fr-FR" w:bidi="fr-FR"/>
              </w:rPr>
              <w:t>proposition financière et la p</w:t>
            </w:r>
            <w:r w:rsidR="005919BD" w:rsidRPr="0019386B">
              <w:rPr>
                <w:szCs w:val="24"/>
                <w:lang w:val="fr-FR" w:bidi="fr-FR"/>
              </w:rPr>
              <w:t xml:space="preserve">roposition technique, aucune correction ne sera portée à la </w:t>
            </w:r>
            <w:r w:rsidRPr="0019386B">
              <w:rPr>
                <w:szCs w:val="24"/>
                <w:lang w:val="fr-FR" w:bidi="fr-FR"/>
              </w:rPr>
              <w:t>p</w:t>
            </w:r>
            <w:r w:rsidR="005919BD" w:rsidRPr="0019386B">
              <w:rPr>
                <w:szCs w:val="24"/>
                <w:lang w:val="fr-FR" w:bidi="fr-FR"/>
              </w:rPr>
              <w:t>roposition financière</w:t>
            </w:r>
            <w:r w:rsidR="00DF42FF" w:rsidRPr="0019386B">
              <w:rPr>
                <w:szCs w:val="24"/>
                <w:lang w:val="fr"/>
              </w:rPr>
              <w:t xml:space="preserve">. </w:t>
            </w:r>
            <w:r w:rsidR="005919BD" w:rsidRPr="0019386B">
              <w:rPr>
                <w:szCs w:val="24"/>
                <w:lang w:val="fr"/>
              </w:rPr>
              <w:t xml:space="preserve">Dans le cas où </w:t>
            </w:r>
            <w:r w:rsidR="00DF42FF" w:rsidRPr="0019386B">
              <w:rPr>
                <w:szCs w:val="24"/>
                <w:lang w:val="fr"/>
              </w:rPr>
              <w:t xml:space="preserve">les Consultants ne sont pas tenus de soumettre leurs </w:t>
            </w:r>
            <w:r w:rsidRPr="0019386B">
              <w:rPr>
                <w:szCs w:val="24"/>
                <w:lang w:val="fr"/>
              </w:rPr>
              <w:t>p</w:t>
            </w:r>
            <w:r w:rsidR="00DF42FF" w:rsidRPr="0019386B">
              <w:rPr>
                <w:szCs w:val="24"/>
                <w:lang w:val="fr"/>
              </w:rPr>
              <w:t xml:space="preserve">ropositions financières </w:t>
            </w:r>
            <w:r w:rsidR="005919BD" w:rsidRPr="0019386B">
              <w:rPr>
                <w:szCs w:val="24"/>
                <w:lang w:val="fr"/>
              </w:rPr>
              <w:t>dans</w:t>
            </w:r>
            <w:r w:rsidR="00DF42FF" w:rsidRPr="0019386B">
              <w:rPr>
                <w:szCs w:val="24"/>
                <w:lang w:val="fr"/>
              </w:rPr>
              <w:t xml:space="preserve"> une </w:t>
            </w:r>
            <w:r w:rsidR="00DA054B" w:rsidRPr="0019386B">
              <w:rPr>
                <w:szCs w:val="24"/>
                <w:lang w:val="fr"/>
              </w:rPr>
              <w:t xml:space="preserve">monnaie </w:t>
            </w:r>
            <w:r w:rsidR="005919BD" w:rsidRPr="0019386B">
              <w:rPr>
                <w:szCs w:val="24"/>
                <w:lang w:val="fr"/>
              </w:rPr>
              <w:t>unique</w:t>
            </w:r>
            <w:r w:rsidR="00DF42FF" w:rsidRPr="0019386B">
              <w:rPr>
                <w:szCs w:val="24"/>
                <w:lang w:val="fr"/>
              </w:rPr>
              <w:t>, les prix doivent être convertis en une seule devise pour les besoins d’évaluation, en utilisant le</w:t>
            </w:r>
            <w:r w:rsidRPr="0019386B">
              <w:rPr>
                <w:szCs w:val="24"/>
                <w:lang w:val="fr"/>
              </w:rPr>
              <w:t>s</w:t>
            </w:r>
            <w:r w:rsidR="005919BD" w:rsidRPr="0019386B">
              <w:rPr>
                <w:szCs w:val="24"/>
                <w:lang w:val="fr"/>
              </w:rPr>
              <w:t xml:space="preserve"> cours </w:t>
            </w:r>
            <w:r w:rsidRPr="0019386B">
              <w:rPr>
                <w:szCs w:val="24"/>
                <w:lang w:val="fr"/>
              </w:rPr>
              <w:t xml:space="preserve">de </w:t>
            </w:r>
            <w:r w:rsidR="005919BD" w:rsidRPr="0019386B">
              <w:rPr>
                <w:szCs w:val="24"/>
                <w:lang w:val="fr"/>
              </w:rPr>
              <w:t>ven</w:t>
            </w:r>
            <w:r w:rsidRPr="0019386B">
              <w:rPr>
                <w:szCs w:val="24"/>
                <w:lang w:val="fr"/>
              </w:rPr>
              <w:t>te</w:t>
            </w:r>
            <w:r w:rsidR="00DF42FF" w:rsidRPr="0019386B">
              <w:rPr>
                <w:szCs w:val="24"/>
                <w:lang w:val="fr"/>
              </w:rPr>
              <w:t xml:space="preserve">, la source et la date </w:t>
            </w:r>
            <w:r w:rsidR="00DF42FF" w:rsidRPr="0019386B">
              <w:rPr>
                <w:b/>
                <w:bCs/>
                <w:szCs w:val="24"/>
                <w:lang w:val="fr"/>
              </w:rPr>
              <w:t>indiqués dans les DPDP.</w:t>
            </w:r>
          </w:p>
        </w:tc>
      </w:tr>
      <w:tr w:rsidR="00DF42FF" w:rsidRPr="000C6B89" w14:paraId="75E76577" w14:textId="77777777" w:rsidTr="00B36F7D">
        <w:tc>
          <w:tcPr>
            <w:tcW w:w="2538" w:type="dxa"/>
            <w:tcBorders>
              <w:top w:val="nil"/>
              <w:left w:val="nil"/>
              <w:bottom w:val="nil"/>
              <w:right w:val="nil"/>
            </w:tcBorders>
          </w:tcPr>
          <w:p w14:paraId="064B41CF" w14:textId="77777777" w:rsidR="00DF42FF" w:rsidRPr="0019386B" w:rsidRDefault="00DF42FF" w:rsidP="008D4E08">
            <w:pPr>
              <w:pStyle w:val="ColumnsLeftnobullet"/>
              <w:rPr>
                <w:b/>
                <w:bCs/>
                <w:szCs w:val="24"/>
                <w:lang w:val="fr-FR"/>
              </w:rPr>
            </w:pPr>
          </w:p>
        </w:tc>
        <w:tc>
          <w:tcPr>
            <w:tcW w:w="6534" w:type="dxa"/>
            <w:gridSpan w:val="2"/>
            <w:tcBorders>
              <w:top w:val="nil"/>
              <w:left w:val="nil"/>
              <w:bottom w:val="nil"/>
              <w:right w:val="nil"/>
            </w:tcBorders>
          </w:tcPr>
          <w:p w14:paraId="1028523B" w14:textId="77777777" w:rsidR="00DF42FF" w:rsidRPr="0019386B" w:rsidRDefault="008A4D6C" w:rsidP="008A4D6C">
            <w:pPr>
              <w:pStyle w:val="ColumnsRight"/>
              <w:rPr>
                <w:szCs w:val="24"/>
                <w:lang w:val="fr-FR"/>
              </w:rPr>
            </w:pPr>
            <w:r w:rsidRPr="0019386B">
              <w:rPr>
                <w:szCs w:val="24"/>
                <w:lang w:val="fr"/>
              </w:rPr>
              <w:t xml:space="preserve">En cas de </w:t>
            </w:r>
            <w:r w:rsidR="00DF42FF" w:rsidRPr="0019386B">
              <w:rPr>
                <w:szCs w:val="24"/>
                <w:lang w:val="fr"/>
              </w:rPr>
              <w:t xml:space="preserve">sélection </w:t>
            </w:r>
            <w:r w:rsidRPr="0019386B">
              <w:rPr>
                <w:szCs w:val="24"/>
                <w:lang w:val="fr"/>
              </w:rPr>
              <w:t xml:space="preserve">fondée </w:t>
            </w:r>
            <w:r w:rsidR="00DF42FF" w:rsidRPr="0019386B">
              <w:rPr>
                <w:szCs w:val="24"/>
                <w:lang w:val="fr"/>
              </w:rPr>
              <w:t>sur la qualité et le coût (S</w:t>
            </w:r>
            <w:r w:rsidR="00D66484" w:rsidRPr="0019386B">
              <w:rPr>
                <w:szCs w:val="24"/>
                <w:lang w:val="fr"/>
              </w:rPr>
              <w:t>B</w:t>
            </w:r>
            <w:r w:rsidR="00DF42FF" w:rsidRPr="0019386B">
              <w:rPr>
                <w:szCs w:val="24"/>
                <w:lang w:val="fr"/>
              </w:rPr>
              <w:t xml:space="preserve">QC), la </w:t>
            </w:r>
            <w:r w:rsidRPr="0019386B">
              <w:rPr>
                <w:szCs w:val="24"/>
                <w:lang w:val="fr"/>
              </w:rPr>
              <w:t>p</w:t>
            </w:r>
            <w:r w:rsidR="00DF42FF" w:rsidRPr="0019386B">
              <w:rPr>
                <w:szCs w:val="24"/>
                <w:lang w:val="fr"/>
              </w:rPr>
              <w:t xml:space="preserve">roposition financière </w:t>
            </w:r>
            <w:r w:rsidRPr="0019386B">
              <w:rPr>
                <w:szCs w:val="24"/>
                <w:lang w:val="fr"/>
              </w:rPr>
              <w:t>la moins disante</w:t>
            </w:r>
            <w:r w:rsidR="00DF42FF" w:rsidRPr="0019386B">
              <w:rPr>
                <w:szCs w:val="24"/>
                <w:lang w:val="fr"/>
              </w:rPr>
              <w:t xml:space="preserve"> (Fm) </w:t>
            </w:r>
            <w:r w:rsidRPr="0019386B">
              <w:rPr>
                <w:szCs w:val="24"/>
                <w:lang w:val="fr"/>
              </w:rPr>
              <w:t xml:space="preserve">reçoit </w:t>
            </w:r>
            <w:r w:rsidR="00DF42FF" w:rsidRPr="0019386B">
              <w:rPr>
                <w:szCs w:val="24"/>
                <w:lang w:val="fr"/>
              </w:rPr>
              <w:t xml:space="preserve">le score financier maximal (Sf) de 100 points. Les scores financiers (Sf) des autres </w:t>
            </w:r>
            <w:r w:rsidRPr="0019386B">
              <w:rPr>
                <w:szCs w:val="24"/>
                <w:lang w:val="fr"/>
              </w:rPr>
              <w:t>p</w:t>
            </w:r>
            <w:r w:rsidR="00DF42FF" w:rsidRPr="0019386B">
              <w:rPr>
                <w:szCs w:val="24"/>
                <w:lang w:val="fr"/>
              </w:rPr>
              <w:t>ropositions</w:t>
            </w:r>
            <w:r w:rsidR="00DF42FF" w:rsidRPr="0019386B" w:rsidDel="004141D8">
              <w:rPr>
                <w:szCs w:val="24"/>
                <w:lang w:val="fr"/>
              </w:rPr>
              <w:t xml:space="preserve"> </w:t>
            </w:r>
            <w:r w:rsidR="00DF42FF" w:rsidRPr="0019386B">
              <w:rPr>
                <w:szCs w:val="24"/>
                <w:lang w:val="fr"/>
              </w:rPr>
              <w:t xml:space="preserve">financières seront calculés comme prévu à la </w:t>
            </w:r>
            <w:r w:rsidR="00D66484" w:rsidRPr="0019386B">
              <w:rPr>
                <w:szCs w:val="24"/>
                <w:lang w:val="fr"/>
              </w:rPr>
              <w:t>Section </w:t>
            </w:r>
            <w:r w:rsidR="00DF42FF" w:rsidRPr="0019386B">
              <w:rPr>
                <w:szCs w:val="24"/>
                <w:lang w:val="fr"/>
              </w:rPr>
              <w:t xml:space="preserve">III : Qualifications et critères d’évaluation. Les </w:t>
            </w:r>
            <w:r w:rsidRPr="0019386B">
              <w:rPr>
                <w:szCs w:val="24"/>
                <w:lang w:val="fr"/>
              </w:rPr>
              <w:t>p</w:t>
            </w:r>
            <w:r w:rsidR="00DF42FF" w:rsidRPr="0019386B">
              <w:rPr>
                <w:szCs w:val="24"/>
                <w:lang w:val="fr"/>
              </w:rPr>
              <w:t xml:space="preserve">ropositions sont classées </w:t>
            </w:r>
            <w:r w:rsidRPr="0019386B">
              <w:rPr>
                <w:szCs w:val="24"/>
                <w:lang w:val="fr"/>
              </w:rPr>
              <w:t xml:space="preserve">en fonction de </w:t>
            </w:r>
            <w:r w:rsidR="00227B29" w:rsidRPr="0019386B">
              <w:rPr>
                <w:szCs w:val="24"/>
                <w:lang w:val="fr"/>
              </w:rPr>
              <w:t>leur</w:t>
            </w:r>
            <w:r w:rsidR="00DF42FF" w:rsidRPr="0019386B">
              <w:rPr>
                <w:szCs w:val="24"/>
                <w:lang w:val="fr"/>
              </w:rPr>
              <w:t xml:space="preserve"> score technique (St) et financier (Sf) </w:t>
            </w:r>
            <w:r w:rsidRPr="0019386B">
              <w:rPr>
                <w:szCs w:val="24"/>
                <w:lang w:val="fr"/>
              </w:rPr>
              <w:t xml:space="preserve">combinés après introduction de </w:t>
            </w:r>
            <w:r w:rsidR="003B5667" w:rsidRPr="0019386B">
              <w:rPr>
                <w:szCs w:val="24"/>
                <w:lang w:val="fr"/>
              </w:rPr>
              <w:t>pondération</w:t>
            </w:r>
            <w:r w:rsidRPr="0019386B">
              <w:rPr>
                <w:szCs w:val="24"/>
                <w:lang w:val="fr"/>
              </w:rPr>
              <w:t>s</w:t>
            </w:r>
            <w:r w:rsidR="003B5667" w:rsidRPr="0019386B">
              <w:rPr>
                <w:szCs w:val="24"/>
                <w:lang w:val="fr"/>
              </w:rPr>
              <w:t xml:space="preserve"> </w:t>
            </w:r>
            <w:r w:rsidR="00DF42FF" w:rsidRPr="0019386B">
              <w:rPr>
                <w:szCs w:val="24"/>
                <w:lang w:val="fr"/>
              </w:rPr>
              <w:t xml:space="preserve">(T </w:t>
            </w:r>
            <w:r w:rsidRPr="0019386B">
              <w:rPr>
                <w:szCs w:val="24"/>
                <w:lang w:val="fr"/>
              </w:rPr>
              <w:t>étant le poids attribué à</w:t>
            </w:r>
            <w:r w:rsidR="00DF42FF" w:rsidRPr="0019386B">
              <w:rPr>
                <w:szCs w:val="24"/>
                <w:lang w:val="fr"/>
              </w:rPr>
              <w:t xml:space="preserve"> la proposition technique et F </w:t>
            </w:r>
            <w:r w:rsidRPr="0019386B">
              <w:rPr>
                <w:szCs w:val="24"/>
                <w:lang w:val="fr"/>
              </w:rPr>
              <w:t>étant le poids attribué à</w:t>
            </w:r>
            <w:r w:rsidR="00DF42FF" w:rsidRPr="0019386B">
              <w:rPr>
                <w:szCs w:val="24"/>
                <w:lang w:val="fr"/>
              </w:rPr>
              <w:t xml:space="preserve"> la proposition financière ; T + F </w:t>
            </w:r>
            <w:r w:rsidRPr="0019386B">
              <w:rPr>
                <w:szCs w:val="24"/>
                <w:lang w:val="fr"/>
              </w:rPr>
              <w:t>étant égal à</w:t>
            </w:r>
            <w:r w:rsidR="00DF42FF" w:rsidRPr="0019386B">
              <w:rPr>
                <w:szCs w:val="24"/>
                <w:lang w:val="fr"/>
              </w:rPr>
              <w:t xml:space="preserve"> 1) comme </w:t>
            </w:r>
            <w:r w:rsidR="00DF42FF" w:rsidRPr="0019386B">
              <w:rPr>
                <w:b/>
                <w:bCs/>
                <w:szCs w:val="24"/>
                <w:lang w:val="fr"/>
              </w:rPr>
              <w:t xml:space="preserve">indiqué dans les </w:t>
            </w:r>
            <w:r w:rsidR="00881BB6" w:rsidRPr="0019386B">
              <w:rPr>
                <w:b/>
                <w:bCs/>
                <w:szCs w:val="24"/>
                <w:lang w:val="fr"/>
              </w:rPr>
              <w:t>DPDP</w:t>
            </w:r>
            <w:r w:rsidR="00DF42FF" w:rsidRPr="0019386B">
              <w:rPr>
                <w:b/>
                <w:bCs/>
                <w:szCs w:val="24"/>
                <w:lang w:val="fr"/>
              </w:rPr>
              <w:t>.</w:t>
            </w:r>
            <w:r w:rsidR="00DF42FF" w:rsidRPr="0019386B">
              <w:rPr>
                <w:szCs w:val="24"/>
                <w:lang w:val="fr"/>
              </w:rPr>
              <w:t xml:space="preserve"> S = St x T% + Sf x F%. Le </w:t>
            </w:r>
            <w:r w:rsidRPr="0019386B">
              <w:rPr>
                <w:szCs w:val="24"/>
                <w:lang w:val="fr"/>
              </w:rPr>
              <w:t xml:space="preserve">consultant </w:t>
            </w:r>
            <w:r w:rsidR="003B5667" w:rsidRPr="0019386B">
              <w:rPr>
                <w:szCs w:val="24"/>
                <w:lang w:val="fr"/>
              </w:rPr>
              <w:t>ayant</w:t>
            </w:r>
            <w:r w:rsidR="00DF42FF" w:rsidRPr="0019386B">
              <w:rPr>
                <w:szCs w:val="24"/>
                <w:lang w:val="fr"/>
              </w:rPr>
              <w:t xml:space="preserve"> </w:t>
            </w:r>
            <w:r w:rsidR="003B5667" w:rsidRPr="0019386B">
              <w:rPr>
                <w:szCs w:val="24"/>
                <w:lang w:val="fr"/>
              </w:rPr>
              <w:t>obtenu</w:t>
            </w:r>
            <w:r w:rsidR="00DF42FF" w:rsidRPr="0019386B">
              <w:rPr>
                <w:szCs w:val="24"/>
                <w:lang w:val="fr"/>
              </w:rPr>
              <w:t xml:space="preserve"> </w:t>
            </w:r>
            <w:r w:rsidRPr="0019386B">
              <w:rPr>
                <w:szCs w:val="24"/>
                <w:lang w:val="fr"/>
              </w:rPr>
              <w:t>le</w:t>
            </w:r>
            <w:r w:rsidR="003B5667" w:rsidRPr="0019386B">
              <w:rPr>
                <w:szCs w:val="24"/>
                <w:lang w:val="fr"/>
              </w:rPr>
              <w:t xml:space="preserve"> s</w:t>
            </w:r>
            <w:r w:rsidR="00DF42FF" w:rsidRPr="0019386B">
              <w:rPr>
                <w:szCs w:val="24"/>
                <w:lang w:val="fr"/>
              </w:rPr>
              <w:t xml:space="preserve">core technique </w:t>
            </w:r>
            <w:r w:rsidR="003B5667" w:rsidRPr="0019386B">
              <w:rPr>
                <w:szCs w:val="24"/>
                <w:lang w:val="fr"/>
              </w:rPr>
              <w:t>/</w:t>
            </w:r>
            <w:r w:rsidR="00DF42FF" w:rsidRPr="0019386B">
              <w:rPr>
                <w:szCs w:val="24"/>
                <w:lang w:val="fr"/>
              </w:rPr>
              <w:t xml:space="preserve"> financier </w:t>
            </w:r>
            <w:r w:rsidRPr="0019386B">
              <w:rPr>
                <w:szCs w:val="24"/>
                <w:lang w:val="fr"/>
              </w:rPr>
              <w:t>combiné le plus élevé est</w:t>
            </w:r>
            <w:r w:rsidR="00DF42FF" w:rsidRPr="0019386B">
              <w:rPr>
                <w:szCs w:val="24"/>
                <w:lang w:val="fr"/>
              </w:rPr>
              <w:t xml:space="preserve"> invité à des négociations.</w:t>
            </w:r>
          </w:p>
        </w:tc>
      </w:tr>
      <w:tr w:rsidR="00DF42FF" w:rsidRPr="000C6B89" w14:paraId="061AB65D" w14:textId="77777777" w:rsidTr="00B36F7D">
        <w:tc>
          <w:tcPr>
            <w:tcW w:w="2538" w:type="dxa"/>
            <w:tcBorders>
              <w:top w:val="nil"/>
              <w:left w:val="nil"/>
              <w:bottom w:val="nil"/>
              <w:right w:val="nil"/>
            </w:tcBorders>
          </w:tcPr>
          <w:p w14:paraId="492C83BC" w14:textId="77777777" w:rsidR="00DF42FF" w:rsidRPr="0019386B" w:rsidRDefault="00DF42FF" w:rsidP="008D4E08">
            <w:pPr>
              <w:pStyle w:val="ColumnsLeftnobullet"/>
              <w:rPr>
                <w:bCs/>
                <w:szCs w:val="24"/>
                <w:lang w:val="fr-FR"/>
              </w:rPr>
            </w:pPr>
          </w:p>
        </w:tc>
        <w:tc>
          <w:tcPr>
            <w:tcW w:w="6534" w:type="dxa"/>
            <w:gridSpan w:val="2"/>
            <w:tcBorders>
              <w:top w:val="nil"/>
              <w:left w:val="nil"/>
              <w:bottom w:val="nil"/>
              <w:right w:val="nil"/>
            </w:tcBorders>
          </w:tcPr>
          <w:p w14:paraId="4BC6A6BA" w14:textId="3614ED4B" w:rsidR="00DF42FF" w:rsidRPr="0019386B" w:rsidRDefault="008A4D6C" w:rsidP="008A4D6C">
            <w:pPr>
              <w:pStyle w:val="ColumnsRight"/>
              <w:rPr>
                <w:szCs w:val="24"/>
                <w:lang w:val="fr-FR"/>
              </w:rPr>
            </w:pPr>
            <w:r w:rsidRPr="0019386B">
              <w:rPr>
                <w:szCs w:val="24"/>
                <w:lang w:val="fr"/>
              </w:rPr>
              <w:t>En cas de</w:t>
            </w:r>
            <w:r w:rsidR="00DF42FF" w:rsidRPr="0019386B">
              <w:rPr>
                <w:szCs w:val="24"/>
                <w:lang w:val="fr"/>
              </w:rPr>
              <w:t xml:space="preserve"> sélection </w:t>
            </w:r>
            <w:r w:rsidRPr="0019386B">
              <w:rPr>
                <w:szCs w:val="24"/>
                <w:lang w:val="fr"/>
              </w:rPr>
              <w:t>dans le cadre d’</w:t>
            </w:r>
            <w:r w:rsidR="003B5667" w:rsidRPr="0019386B">
              <w:rPr>
                <w:szCs w:val="24"/>
                <w:lang w:val="fr"/>
              </w:rPr>
              <w:t>un</w:t>
            </w:r>
            <w:r w:rsidR="00DF42FF" w:rsidRPr="0019386B">
              <w:rPr>
                <w:szCs w:val="24"/>
                <w:lang w:val="fr"/>
              </w:rPr>
              <w:t xml:space="preserve"> budget </w:t>
            </w:r>
            <w:r w:rsidR="003B5667" w:rsidRPr="0019386B">
              <w:rPr>
                <w:szCs w:val="24"/>
                <w:lang w:val="fr"/>
              </w:rPr>
              <w:t>déterminé</w:t>
            </w:r>
            <w:r w:rsidR="00DF42FF" w:rsidRPr="0019386B">
              <w:rPr>
                <w:szCs w:val="24"/>
                <w:lang w:val="fr"/>
              </w:rPr>
              <w:t xml:space="preserve">, l’Entité MCA </w:t>
            </w:r>
            <w:r w:rsidRPr="0019386B">
              <w:rPr>
                <w:szCs w:val="24"/>
                <w:lang w:val="fr"/>
              </w:rPr>
              <w:t xml:space="preserve">retient </w:t>
            </w:r>
            <w:r w:rsidR="00825BF9" w:rsidRPr="0019386B">
              <w:rPr>
                <w:szCs w:val="24"/>
                <w:lang w:val="fr"/>
              </w:rPr>
              <w:t>l’ONG</w:t>
            </w:r>
            <w:r w:rsidR="00DF42FF" w:rsidRPr="0019386B">
              <w:rPr>
                <w:szCs w:val="24"/>
                <w:lang w:val="fr"/>
              </w:rPr>
              <w:t xml:space="preserve"> </w:t>
            </w:r>
            <w:r w:rsidRPr="0019386B">
              <w:rPr>
                <w:szCs w:val="24"/>
                <w:lang w:val="fr"/>
              </w:rPr>
              <w:t>ayant remis</w:t>
            </w:r>
            <w:r w:rsidR="003B5667" w:rsidRPr="0019386B">
              <w:rPr>
                <w:szCs w:val="24"/>
                <w:lang w:val="fr"/>
              </w:rPr>
              <w:t xml:space="preserve"> </w:t>
            </w:r>
            <w:r w:rsidR="00DF42FF" w:rsidRPr="0019386B">
              <w:rPr>
                <w:szCs w:val="24"/>
                <w:lang w:val="fr"/>
              </w:rPr>
              <w:t xml:space="preserve">la  </w:t>
            </w:r>
            <w:r w:rsidR="003B5667" w:rsidRPr="0019386B">
              <w:rPr>
                <w:szCs w:val="24"/>
                <w:lang w:val="fr"/>
              </w:rPr>
              <w:t>P</w:t>
            </w:r>
            <w:r w:rsidR="00DF42FF" w:rsidRPr="0019386B">
              <w:rPr>
                <w:szCs w:val="24"/>
                <w:lang w:val="fr"/>
              </w:rPr>
              <w:t xml:space="preserve">roposition technique </w:t>
            </w:r>
            <w:r w:rsidRPr="0019386B">
              <w:rPr>
                <w:szCs w:val="24"/>
                <w:lang w:val="fr"/>
              </w:rPr>
              <w:t xml:space="preserve">la mieux classée </w:t>
            </w:r>
            <w:r w:rsidR="00DF42FF" w:rsidRPr="0019386B">
              <w:rPr>
                <w:szCs w:val="24"/>
                <w:lang w:val="fr"/>
              </w:rPr>
              <w:t xml:space="preserve">dans les limites du budget. Les </w:t>
            </w:r>
            <w:r w:rsidRPr="0019386B">
              <w:rPr>
                <w:szCs w:val="24"/>
                <w:lang w:val="fr"/>
              </w:rPr>
              <w:t>p</w:t>
            </w:r>
            <w:r w:rsidR="00DF42FF" w:rsidRPr="0019386B">
              <w:rPr>
                <w:szCs w:val="24"/>
                <w:lang w:val="fr"/>
              </w:rPr>
              <w:t xml:space="preserve">ropositions </w:t>
            </w:r>
            <w:r w:rsidR="003B5667" w:rsidRPr="0019386B">
              <w:rPr>
                <w:szCs w:val="24"/>
                <w:lang w:val="fr"/>
              </w:rPr>
              <w:t>qui dépassent le</w:t>
            </w:r>
            <w:r w:rsidR="00DF42FF" w:rsidRPr="0019386B">
              <w:rPr>
                <w:szCs w:val="24"/>
                <w:lang w:val="fr"/>
              </w:rPr>
              <w:t xml:space="preserve"> budget </w:t>
            </w:r>
            <w:r w:rsidR="003B5667" w:rsidRPr="0019386B">
              <w:rPr>
                <w:szCs w:val="24"/>
                <w:lang w:val="fr"/>
              </w:rPr>
              <w:t xml:space="preserve">indiqué </w:t>
            </w:r>
            <w:r w:rsidR="00DF42FF" w:rsidRPr="0019386B">
              <w:rPr>
                <w:szCs w:val="24"/>
                <w:lang w:val="fr"/>
              </w:rPr>
              <w:t xml:space="preserve">seront rejetées. </w:t>
            </w:r>
            <w:r w:rsidRPr="0019386B">
              <w:rPr>
                <w:szCs w:val="24"/>
                <w:lang w:val="fr"/>
              </w:rPr>
              <w:t>En cas de</w:t>
            </w:r>
            <w:r w:rsidR="003B5667" w:rsidRPr="0019386B">
              <w:rPr>
                <w:szCs w:val="24"/>
                <w:lang w:val="fr"/>
              </w:rPr>
              <w:t xml:space="preserve"> </w:t>
            </w:r>
            <w:r w:rsidR="00DF42FF" w:rsidRPr="0019386B">
              <w:rPr>
                <w:szCs w:val="24"/>
                <w:lang w:val="fr"/>
              </w:rPr>
              <w:t xml:space="preserve">sélection au moindre coût (SMC), l’Entité MCA </w:t>
            </w:r>
            <w:r w:rsidRPr="0019386B">
              <w:rPr>
                <w:szCs w:val="24"/>
                <w:lang w:val="fr"/>
              </w:rPr>
              <w:t>reti</w:t>
            </w:r>
            <w:r w:rsidR="00874E66">
              <w:rPr>
                <w:szCs w:val="24"/>
                <w:lang w:val="fr"/>
              </w:rPr>
              <w:t>e</w:t>
            </w:r>
            <w:r w:rsidRPr="0019386B">
              <w:rPr>
                <w:szCs w:val="24"/>
                <w:lang w:val="fr"/>
              </w:rPr>
              <w:t xml:space="preserve">nt </w:t>
            </w:r>
            <w:r w:rsidR="00881BB6" w:rsidRPr="0019386B">
              <w:rPr>
                <w:szCs w:val="24"/>
                <w:lang w:val="fr"/>
              </w:rPr>
              <w:t>la</w:t>
            </w:r>
            <w:r w:rsidR="00DF42FF" w:rsidRPr="0019386B">
              <w:rPr>
                <w:szCs w:val="24"/>
                <w:lang w:val="fr"/>
              </w:rPr>
              <w:t xml:space="preserve"> </w:t>
            </w:r>
            <w:r w:rsidRPr="0019386B">
              <w:rPr>
                <w:szCs w:val="24"/>
                <w:lang w:val="fr"/>
              </w:rPr>
              <w:t>p</w:t>
            </w:r>
            <w:r w:rsidR="00DF42FF" w:rsidRPr="0019386B">
              <w:rPr>
                <w:szCs w:val="24"/>
                <w:lang w:val="fr"/>
              </w:rPr>
              <w:t>roposition</w:t>
            </w:r>
            <w:r w:rsidR="00DF42FF" w:rsidRPr="0019386B" w:rsidDel="003D70B0">
              <w:rPr>
                <w:szCs w:val="24"/>
                <w:lang w:val="fr"/>
              </w:rPr>
              <w:t xml:space="preserve"> </w:t>
            </w:r>
            <w:r w:rsidR="00DF42FF" w:rsidRPr="0019386B">
              <w:rPr>
                <w:szCs w:val="24"/>
                <w:lang w:val="fr"/>
              </w:rPr>
              <w:t xml:space="preserve">la moins disante parmi </w:t>
            </w:r>
            <w:r w:rsidR="003B5667" w:rsidRPr="0019386B">
              <w:rPr>
                <w:szCs w:val="24"/>
                <w:lang w:val="fr"/>
              </w:rPr>
              <w:t xml:space="preserve">celles </w:t>
            </w:r>
            <w:r w:rsidR="00DF42FF" w:rsidRPr="0019386B">
              <w:rPr>
                <w:szCs w:val="24"/>
                <w:lang w:val="fr"/>
              </w:rPr>
              <w:t>ayant obtenu le score technique minim</w:t>
            </w:r>
            <w:r w:rsidR="003B5667" w:rsidRPr="0019386B">
              <w:rPr>
                <w:szCs w:val="24"/>
                <w:lang w:val="fr"/>
              </w:rPr>
              <w:t>um requis</w:t>
            </w:r>
            <w:r w:rsidR="00DF42FF" w:rsidRPr="0019386B">
              <w:rPr>
                <w:szCs w:val="24"/>
                <w:lang w:val="fr"/>
              </w:rPr>
              <w:t xml:space="preserve">. Dans les deux cas, le prix de la </w:t>
            </w:r>
            <w:r w:rsidRPr="0019386B">
              <w:rPr>
                <w:szCs w:val="24"/>
                <w:lang w:val="fr"/>
              </w:rPr>
              <w:t>p</w:t>
            </w:r>
            <w:r w:rsidR="00DF42FF" w:rsidRPr="0019386B">
              <w:rPr>
                <w:szCs w:val="24"/>
                <w:lang w:val="fr"/>
              </w:rPr>
              <w:t>roposition évalué</w:t>
            </w:r>
            <w:r w:rsidR="003B5667" w:rsidRPr="0019386B">
              <w:rPr>
                <w:szCs w:val="24"/>
                <w:lang w:val="fr"/>
              </w:rPr>
              <w:t>e</w:t>
            </w:r>
            <w:r w:rsidR="00DF42FF" w:rsidRPr="0019386B">
              <w:rPr>
                <w:szCs w:val="24"/>
                <w:lang w:val="fr"/>
              </w:rPr>
              <w:t xml:space="preserve"> conformément à la sous-clause IC 24.9 est pris en compte et </w:t>
            </w:r>
            <w:r w:rsidR="00825BF9" w:rsidRPr="0019386B">
              <w:rPr>
                <w:szCs w:val="24"/>
                <w:lang w:val="fr"/>
              </w:rPr>
              <w:t>l’ONG</w:t>
            </w:r>
            <w:r w:rsidRPr="0019386B">
              <w:rPr>
                <w:szCs w:val="24"/>
                <w:lang w:val="fr"/>
              </w:rPr>
              <w:t xml:space="preserve"> retenu</w:t>
            </w:r>
            <w:r w:rsidR="00AD6176">
              <w:rPr>
                <w:szCs w:val="24"/>
                <w:lang w:val="fr"/>
              </w:rPr>
              <w:t>e</w:t>
            </w:r>
            <w:r w:rsidRPr="0019386B">
              <w:rPr>
                <w:szCs w:val="24"/>
                <w:lang w:val="fr"/>
              </w:rPr>
              <w:t xml:space="preserve"> </w:t>
            </w:r>
            <w:r w:rsidR="00DF42FF" w:rsidRPr="0019386B">
              <w:rPr>
                <w:szCs w:val="24"/>
                <w:lang w:val="fr"/>
              </w:rPr>
              <w:t>est invité</w:t>
            </w:r>
            <w:r w:rsidR="00AD6176">
              <w:rPr>
                <w:szCs w:val="24"/>
                <w:lang w:val="fr"/>
              </w:rPr>
              <w:t>e</w:t>
            </w:r>
            <w:r w:rsidR="00DF42FF" w:rsidRPr="0019386B">
              <w:rPr>
                <w:szCs w:val="24"/>
                <w:lang w:val="fr"/>
              </w:rPr>
              <w:t xml:space="preserve"> à des négociations.</w:t>
            </w:r>
          </w:p>
          <w:p w14:paraId="1EF708D6" w14:textId="77777777" w:rsidR="00DF42FF" w:rsidRPr="0019386B" w:rsidRDefault="00DF42FF" w:rsidP="008A4D6C">
            <w:pPr>
              <w:pStyle w:val="ColumnsRight"/>
              <w:rPr>
                <w:szCs w:val="24"/>
                <w:lang w:val="fr-FR"/>
              </w:rPr>
            </w:pPr>
            <w:r w:rsidRPr="0019386B">
              <w:rPr>
                <w:szCs w:val="24"/>
                <w:lang w:val="fr"/>
              </w:rPr>
              <w:t>Avant l’exécution d</w:t>
            </w:r>
            <w:r w:rsidR="003B5667" w:rsidRPr="0019386B">
              <w:rPr>
                <w:szCs w:val="24"/>
                <w:lang w:val="fr"/>
              </w:rPr>
              <w:t>’</w:t>
            </w:r>
            <w:r w:rsidRPr="0019386B">
              <w:rPr>
                <w:szCs w:val="24"/>
                <w:lang w:val="fr"/>
              </w:rPr>
              <w:t>u</w:t>
            </w:r>
            <w:r w:rsidR="003B5667" w:rsidRPr="0019386B">
              <w:rPr>
                <w:szCs w:val="24"/>
                <w:lang w:val="fr"/>
              </w:rPr>
              <w:t>n</w:t>
            </w:r>
            <w:r w:rsidRPr="0019386B">
              <w:rPr>
                <w:szCs w:val="24"/>
                <w:lang w:val="fr"/>
              </w:rPr>
              <w:t xml:space="preserve"> Contrat, l’Entité MCA vérifie que les prix proposés sont raisonnables par rapport </w:t>
            </w:r>
            <w:r w:rsidR="003B5667" w:rsidRPr="0019386B">
              <w:rPr>
                <w:szCs w:val="24"/>
                <w:lang w:val="fr"/>
              </w:rPr>
              <w:t>a</w:t>
            </w:r>
            <w:r w:rsidRPr="0019386B">
              <w:rPr>
                <w:szCs w:val="24"/>
                <w:lang w:val="fr"/>
              </w:rPr>
              <w:t xml:space="preserve">u marché. </w:t>
            </w:r>
            <w:r w:rsidR="003B5667" w:rsidRPr="0019386B">
              <w:rPr>
                <w:szCs w:val="24"/>
                <w:lang w:val="fr-FR" w:bidi="fr-FR"/>
              </w:rPr>
              <w:t>Au cas où ils ne le sont pas (soit parce qu’ils s’avèrent excessivement élevés ou déraisonnablement bas), la proposition peut, à la discrétion de l’Entité MCA, être rejetée pour ce motif</w:t>
            </w:r>
            <w:r w:rsidRPr="0019386B">
              <w:rPr>
                <w:szCs w:val="24"/>
                <w:lang w:val="fr"/>
              </w:rPr>
              <w:t xml:space="preserve">. </w:t>
            </w:r>
            <w:r w:rsidR="003B5667" w:rsidRPr="0019386B">
              <w:rPr>
                <w:szCs w:val="24"/>
                <w:lang w:val="fr"/>
              </w:rPr>
              <w:t xml:space="preserve">Au cas où </w:t>
            </w:r>
            <w:r w:rsidR="003B5667" w:rsidRPr="0019386B">
              <w:rPr>
                <w:szCs w:val="24"/>
                <w:lang w:val="fr-FR" w:bidi="fr-FR"/>
              </w:rPr>
              <w:t xml:space="preserve">le prix proposé par un </w:t>
            </w:r>
            <w:r w:rsidR="008A4D6C" w:rsidRPr="0019386B">
              <w:rPr>
                <w:szCs w:val="24"/>
                <w:lang w:val="fr-FR" w:bidi="fr-FR"/>
              </w:rPr>
              <w:lastRenderedPageBreak/>
              <w:t>c</w:t>
            </w:r>
            <w:r w:rsidR="003B5667" w:rsidRPr="0019386B">
              <w:rPr>
                <w:szCs w:val="24"/>
                <w:lang w:val="fr-FR" w:bidi="fr-FR"/>
              </w:rPr>
              <w:t xml:space="preserve">onsultant a été jugé déraisonnable, ledit </w:t>
            </w:r>
            <w:r w:rsidR="008A4D6C" w:rsidRPr="0019386B">
              <w:rPr>
                <w:szCs w:val="24"/>
                <w:lang w:val="fr-FR" w:bidi="fr-FR"/>
              </w:rPr>
              <w:t>c</w:t>
            </w:r>
            <w:r w:rsidR="003B5667" w:rsidRPr="0019386B">
              <w:rPr>
                <w:szCs w:val="24"/>
                <w:lang w:val="fr-FR" w:bidi="fr-FR"/>
              </w:rPr>
              <w:t xml:space="preserve">onsultant n’est pas autorisé à réviser sa </w:t>
            </w:r>
            <w:r w:rsidR="008A4D6C" w:rsidRPr="0019386B">
              <w:rPr>
                <w:szCs w:val="24"/>
                <w:lang w:val="fr-FR" w:bidi="fr-FR"/>
              </w:rPr>
              <w:t>proposition</w:t>
            </w:r>
            <w:r w:rsidRPr="0019386B">
              <w:rPr>
                <w:szCs w:val="24"/>
                <w:lang w:val="fr"/>
              </w:rPr>
              <w:t xml:space="preserve">. Par ailleurs, l’Entité MCA peut aussi vérifier toute information fournie dans les </w:t>
            </w:r>
            <w:r w:rsidR="003B5667" w:rsidRPr="0019386B">
              <w:rPr>
                <w:szCs w:val="24"/>
                <w:lang w:val="fr"/>
              </w:rPr>
              <w:t xml:space="preserve">Formulaires </w:t>
            </w:r>
            <w:r w:rsidRPr="0019386B">
              <w:rPr>
                <w:szCs w:val="24"/>
                <w:lang w:val="fr"/>
              </w:rPr>
              <w:t xml:space="preserve">TECH inclus dans la </w:t>
            </w:r>
            <w:r w:rsidR="008A4D6C" w:rsidRPr="0019386B">
              <w:rPr>
                <w:szCs w:val="24"/>
                <w:lang w:val="fr"/>
              </w:rPr>
              <w:t>p</w:t>
            </w:r>
            <w:r w:rsidRPr="0019386B">
              <w:rPr>
                <w:szCs w:val="24"/>
                <w:lang w:val="fr"/>
              </w:rPr>
              <w:t xml:space="preserve">roposition. </w:t>
            </w:r>
            <w:r w:rsidR="003B5667" w:rsidRPr="0019386B">
              <w:rPr>
                <w:szCs w:val="24"/>
                <w:lang w:val="fr-FR" w:bidi="fr-FR"/>
              </w:rPr>
              <w:t xml:space="preserve">Si le résultat de la vérification du caractère raisonnable des prix s’avère négatif, un rejet de la </w:t>
            </w:r>
            <w:r w:rsidR="008A4D6C" w:rsidRPr="0019386B">
              <w:rPr>
                <w:szCs w:val="24"/>
                <w:lang w:val="fr-FR" w:bidi="fr-FR"/>
              </w:rPr>
              <w:t>p</w:t>
            </w:r>
            <w:r w:rsidR="003B5667" w:rsidRPr="0019386B">
              <w:rPr>
                <w:szCs w:val="24"/>
                <w:lang w:val="fr-FR" w:bidi="fr-FR"/>
              </w:rPr>
              <w:t>roposition peut s’en suivre et l’Entité MCA peu</w:t>
            </w:r>
            <w:r w:rsidR="008A4D6C" w:rsidRPr="0019386B">
              <w:rPr>
                <w:szCs w:val="24"/>
                <w:lang w:val="fr-FR" w:bidi="fr-FR"/>
              </w:rPr>
              <w:t>t, à sa discrétion, inviter le c</w:t>
            </w:r>
            <w:r w:rsidR="003B5667" w:rsidRPr="0019386B">
              <w:rPr>
                <w:szCs w:val="24"/>
                <w:lang w:val="fr-FR" w:bidi="fr-FR"/>
              </w:rPr>
              <w:t>onsultant suivant dans le classement à des négociations</w:t>
            </w:r>
            <w:r w:rsidRPr="0019386B">
              <w:rPr>
                <w:szCs w:val="24"/>
                <w:lang w:val="fr"/>
              </w:rPr>
              <w:t>.</w:t>
            </w:r>
          </w:p>
        </w:tc>
      </w:tr>
      <w:tr w:rsidR="00DF42FF" w:rsidRPr="000C6B89" w14:paraId="438C966E" w14:textId="77777777" w:rsidTr="00B36F7D">
        <w:tc>
          <w:tcPr>
            <w:tcW w:w="2628" w:type="dxa"/>
            <w:gridSpan w:val="2"/>
            <w:tcBorders>
              <w:top w:val="nil"/>
              <w:left w:val="nil"/>
              <w:bottom w:val="nil"/>
              <w:right w:val="nil"/>
            </w:tcBorders>
          </w:tcPr>
          <w:p w14:paraId="49D2BF3D" w14:textId="77777777" w:rsidR="00DF42FF" w:rsidRPr="0019386B" w:rsidRDefault="00A57E7B" w:rsidP="00EC1BEF">
            <w:pPr>
              <w:pStyle w:val="AppliTwo"/>
              <w:rPr>
                <w:szCs w:val="24"/>
                <w:lang w:val="fr-FR"/>
              </w:rPr>
            </w:pPr>
            <w:bookmarkStart w:id="167" w:name="_Toc20752752"/>
            <w:r w:rsidRPr="0019386B">
              <w:rPr>
                <w:szCs w:val="24"/>
              </w:rPr>
              <w:lastRenderedPageBreak/>
              <w:t>Performance</w:t>
            </w:r>
            <w:r w:rsidR="00486349" w:rsidRPr="0019386B">
              <w:rPr>
                <w:szCs w:val="24"/>
              </w:rPr>
              <w:t>s</w:t>
            </w:r>
            <w:r w:rsidR="00DF42FF" w:rsidRPr="0019386B">
              <w:rPr>
                <w:szCs w:val="24"/>
              </w:rPr>
              <w:t xml:space="preserve"> passées et </w:t>
            </w:r>
            <w:r w:rsidR="00486349" w:rsidRPr="0019386B">
              <w:rPr>
                <w:szCs w:val="24"/>
              </w:rPr>
              <w:t>contrôle</w:t>
            </w:r>
            <w:r w:rsidR="00DF42FF" w:rsidRPr="0019386B">
              <w:rPr>
                <w:szCs w:val="24"/>
              </w:rPr>
              <w:t xml:space="preserve"> des références</w:t>
            </w:r>
            <w:bookmarkEnd w:id="167"/>
          </w:p>
        </w:tc>
        <w:tc>
          <w:tcPr>
            <w:tcW w:w="6444" w:type="dxa"/>
            <w:tcBorders>
              <w:top w:val="nil"/>
              <w:left w:val="nil"/>
              <w:bottom w:val="nil"/>
              <w:right w:val="nil"/>
            </w:tcBorders>
          </w:tcPr>
          <w:p w14:paraId="34FF5C81" w14:textId="77777777" w:rsidR="00DF42FF" w:rsidRPr="0019386B" w:rsidRDefault="00DF42FF" w:rsidP="00E63CCB">
            <w:pPr>
              <w:pStyle w:val="ColumnsRight"/>
              <w:rPr>
                <w:szCs w:val="24"/>
                <w:lang w:val="fr-FR"/>
              </w:rPr>
            </w:pPr>
            <w:r w:rsidRPr="0019386B">
              <w:rPr>
                <w:szCs w:val="24"/>
                <w:lang w:val="fr-FR"/>
              </w:rPr>
              <w:t xml:space="preserve">Conformément aux Directives de  MCC, les </w:t>
            </w:r>
            <w:r w:rsidR="00A57E7B" w:rsidRPr="0019386B">
              <w:rPr>
                <w:szCs w:val="24"/>
                <w:lang w:val="fr-FR"/>
              </w:rPr>
              <w:t>performances</w:t>
            </w:r>
            <w:r w:rsidRPr="0019386B">
              <w:rPr>
                <w:szCs w:val="24"/>
                <w:lang w:val="fr-FR"/>
              </w:rPr>
              <w:t xml:space="preserve"> des Consultants dans </w:t>
            </w:r>
            <w:r w:rsidR="0017117C" w:rsidRPr="0019386B">
              <w:rPr>
                <w:szCs w:val="24"/>
                <w:lang w:val="fr-FR"/>
              </w:rPr>
              <w:t>des</w:t>
            </w:r>
            <w:r w:rsidRPr="0019386B">
              <w:rPr>
                <w:szCs w:val="24"/>
                <w:lang w:val="fr-FR"/>
              </w:rPr>
              <w:t xml:space="preserve"> contra</w:t>
            </w:r>
            <w:r w:rsidR="00486349" w:rsidRPr="0019386B">
              <w:rPr>
                <w:szCs w:val="24"/>
                <w:lang w:val="fr-FR"/>
              </w:rPr>
              <w:t>ts</w:t>
            </w:r>
            <w:r w:rsidRPr="0019386B">
              <w:rPr>
                <w:szCs w:val="24"/>
                <w:lang w:val="fr-FR"/>
              </w:rPr>
              <w:t xml:space="preserve"> antérieurs constituent pour l’Entité MCA un facteur </w:t>
            </w:r>
            <w:r w:rsidR="0017117C" w:rsidRPr="0019386B">
              <w:rPr>
                <w:szCs w:val="24"/>
                <w:lang w:val="fr-FR"/>
              </w:rPr>
              <w:t>affectant la</w:t>
            </w:r>
            <w:r w:rsidRPr="0019386B">
              <w:rPr>
                <w:szCs w:val="24"/>
                <w:lang w:val="fr-FR"/>
              </w:rPr>
              <w:t xml:space="preserve"> qualification dans le cadre de leur évaluation. L’Entité MCA se réserve le droit de vérifier les références fournies par </w:t>
            </w:r>
            <w:r w:rsidR="007A4B69" w:rsidRPr="0019386B">
              <w:rPr>
                <w:szCs w:val="24"/>
                <w:lang w:val="fr-FR"/>
              </w:rPr>
              <w:t xml:space="preserve">le </w:t>
            </w:r>
            <w:r w:rsidRPr="0019386B">
              <w:rPr>
                <w:szCs w:val="24"/>
                <w:lang w:val="fr-FR"/>
              </w:rPr>
              <w:t xml:space="preserve">Consultant ou d’utiliser, à sa seule discrétion, toute autre source d’information à cette fin. </w:t>
            </w:r>
            <w:r w:rsidR="007A4B69" w:rsidRPr="0019386B">
              <w:rPr>
                <w:szCs w:val="24"/>
                <w:lang w:val="fr-FR"/>
              </w:rPr>
              <w:t xml:space="preserve">Dans le cas où </w:t>
            </w:r>
            <w:r w:rsidRPr="0019386B">
              <w:rPr>
                <w:szCs w:val="24"/>
                <w:lang w:val="fr-FR"/>
              </w:rPr>
              <w:t>le Consultant (y compris l’un de ses associés, des membres de la co</w:t>
            </w:r>
            <w:r w:rsidR="007A4B69" w:rsidRPr="0019386B">
              <w:rPr>
                <w:szCs w:val="24"/>
                <w:lang w:val="fr-FR"/>
              </w:rPr>
              <w:t>-</w:t>
            </w:r>
            <w:r w:rsidRPr="0019386B">
              <w:rPr>
                <w:szCs w:val="24"/>
                <w:lang w:val="fr-FR"/>
              </w:rPr>
              <w:t xml:space="preserve">entreprise ou de l’association) est ou a été partie à un contrat financé par  MCC (soit avec  MCC directement ou avec une Entité MCA, </w:t>
            </w:r>
            <w:r w:rsidR="007A4B69" w:rsidRPr="0019386B">
              <w:rPr>
                <w:szCs w:val="24"/>
                <w:lang w:val="fr-FR"/>
              </w:rPr>
              <w:t>n’importe où</w:t>
            </w:r>
            <w:r w:rsidRPr="0019386B">
              <w:rPr>
                <w:szCs w:val="24"/>
                <w:lang w:val="fr-FR"/>
              </w:rPr>
              <w:t xml:space="preserve"> dans le monde) à titre de </w:t>
            </w:r>
            <w:r w:rsidR="00BC472A" w:rsidRPr="0019386B">
              <w:rPr>
                <w:szCs w:val="24"/>
                <w:lang w:val="fr-FR"/>
              </w:rPr>
              <w:t>c</w:t>
            </w:r>
            <w:r w:rsidRPr="0019386B">
              <w:rPr>
                <w:szCs w:val="24"/>
                <w:lang w:val="fr-FR"/>
              </w:rPr>
              <w:t xml:space="preserve">onsultant principal, d’affilié, d’associé, de filiale, de </w:t>
            </w:r>
            <w:r w:rsidR="00005B8F" w:rsidRPr="0019386B">
              <w:rPr>
                <w:szCs w:val="24"/>
                <w:lang w:val="fr-FR"/>
              </w:rPr>
              <w:t>sous-traitant</w:t>
            </w:r>
            <w:r w:rsidRPr="0019386B">
              <w:rPr>
                <w:szCs w:val="24"/>
                <w:lang w:val="fr-FR"/>
              </w:rPr>
              <w:t xml:space="preserve"> ou à tout autre titre, </w:t>
            </w:r>
            <w:r w:rsidR="007A4B69" w:rsidRPr="0019386B">
              <w:rPr>
                <w:szCs w:val="24"/>
                <w:lang w:val="fr-FR"/>
              </w:rPr>
              <w:t>il</w:t>
            </w:r>
            <w:r w:rsidRPr="0019386B">
              <w:rPr>
                <w:szCs w:val="24"/>
                <w:lang w:val="fr-FR"/>
              </w:rPr>
              <w:t xml:space="preserve"> doit </w:t>
            </w:r>
            <w:r w:rsidR="0017117C" w:rsidRPr="0019386B">
              <w:rPr>
                <w:szCs w:val="24"/>
                <w:lang w:val="fr-FR"/>
              </w:rPr>
              <w:t>mentionner</w:t>
            </w:r>
            <w:r w:rsidRPr="0019386B">
              <w:rPr>
                <w:szCs w:val="24"/>
                <w:lang w:val="fr-FR"/>
              </w:rPr>
              <w:t xml:space="preserve"> ce contrat dans </w:t>
            </w:r>
            <w:r w:rsidR="007A4B69" w:rsidRPr="0019386B">
              <w:rPr>
                <w:szCs w:val="24"/>
                <w:lang w:val="fr-FR"/>
              </w:rPr>
              <w:t xml:space="preserve">la </w:t>
            </w:r>
            <w:r w:rsidRPr="0019386B">
              <w:rPr>
                <w:szCs w:val="24"/>
                <w:lang w:val="fr-FR"/>
              </w:rPr>
              <w:t xml:space="preserve">liste de références jointe à sa </w:t>
            </w:r>
            <w:r w:rsidR="00BC472A" w:rsidRPr="0019386B">
              <w:rPr>
                <w:szCs w:val="24"/>
                <w:lang w:val="fr"/>
              </w:rPr>
              <w:t>p</w:t>
            </w:r>
            <w:r w:rsidRPr="0019386B">
              <w:rPr>
                <w:szCs w:val="24"/>
                <w:lang w:val="fr"/>
              </w:rPr>
              <w:t>roposition</w:t>
            </w:r>
            <w:r w:rsidRPr="0019386B">
              <w:rPr>
                <w:szCs w:val="24"/>
                <w:lang w:val="fr-FR"/>
              </w:rPr>
              <w:t>, en utilisant</w:t>
            </w:r>
            <w:r w:rsidR="00E352C8" w:rsidRPr="0019386B">
              <w:rPr>
                <w:szCs w:val="24"/>
                <w:lang w:val="fr-FR"/>
              </w:rPr>
              <w:t xml:space="preserve"> le formulaire technique TECH-5</w:t>
            </w:r>
            <w:r w:rsidRPr="0019386B">
              <w:rPr>
                <w:szCs w:val="24"/>
                <w:lang w:val="fr-FR"/>
              </w:rPr>
              <w:t xml:space="preserve"> : Références des contrats financés par  MCC. </w:t>
            </w:r>
            <w:r w:rsidR="007A4B69" w:rsidRPr="0019386B">
              <w:rPr>
                <w:szCs w:val="24"/>
                <w:lang w:val="fr-FR"/>
              </w:rPr>
              <w:t>Ne pas mentionner</w:t>
            </w:r>
            <w:r w:rsidRPr="0019386B">
              <w:rPr>
                <w:szCs w:val="24"/>
                <w:lang w:val="fr-FR"/>
              </w:rPr>
              <w:t xml:space="preserve"> de tels contrats dans la liste pourrait amener l’Entité MCA à prendre une décision négative </w:t>
            </w:r>
            <w:r w:rsidR="0017117C" w:rsidRPr="0019386B">
              <w:rPr>
                <w:szCs w:val="24"/>
                <w:lang w:val="fr-FR"/>
              </w:rPr>
              <w:t>par rapport aux</w:t>
            </w:r>
            <w:r w:rsidRPr="0019386B">
              <w:rPr>
                <w:szCs w:val="24"/>
                <w:lang w:val="fr-FR"/>
              </w:rPr>
              <w:t xml:space="preserve"> </w:t>
            </w:r>
            <w:r w:rsidR="00A57E7B" w:rsidRPr="0019386B">
              <w:rPr>
                <w:szCs w:val="24"/>
                <w:lang w:val="fr-FR"/>
              </w:rPr>
              <w:t>performances passées</w:t>
            </w:r>
            <w:r w:rsidRPr="0019386B">
              <w:rPr>
                <w:szCs w:val="24"/>
                <w:lang w:val="fr-FR"/>
              </w:rPr>
              <w:t xml:space="preserve"> du </w:t>
            </w:r>
            <w:r w:rsidR="00BC472A" w:rsidRPr="0019386B">
              <w:rPr>
                <w:szCs w:val="24"/>
                <w:lang w:val="fr-FR"/>
              </w:rPr>
              <w:t xml:space="preserve">consultant </w:t>
            </w:r>
            <w:r w:rsidRPr="0019386B">
              <w:rPr>
                <w:szCs w:val="24"/>
                <w:lang w:val="fr-FR"/>
              </w:rPr>
              <w:t>dans des contrats antérieurs. Cependant, ne pas indiquer de tels contrats parce que le Consultant (y compris tout associé ou membre de sa co</w:t>
            </w:r>
            <w:r w:rsidR="007A4B69" w:rsidRPr="0019386B">
              <w:rPr>
                <w:szCs w:val="24"/>
                <w:lang w:val="fr-FR"/>
              </w:rPr>
              <w:t>-</w:t>
            </w:r>
            <w:r w:rsidRPr="0019386B">
              <w:rPr>
                <w:szCs w:val="24"/>
                <w:lang w:val="fr-FR"/>
              </w:rPr>
              <w:t xml:space="preserve">entreprise/de son association) n’a pas été </w:t>
            </w:r>
            <w:r w:rsidR="00E63CCB" w:rsidRPr="0019386B">
              <w:rPr>
                <w:szCs w:val="24"/>
                <w:lang w:val="fr-FR"/>
              </w:rPr>
              <w:t>partie</w:t>
            </w:r>
            <w:r w:rsidR="00970259" w:rsidRPr="0019386B">
              <w:rPr>
                <w:szCs w:val="24"/>
                <w:lang w:val="fr-FR"/>
              </w:rPr>
              <w:t xml:space="preserve"> </w:t>
            </w:r>
            <w:r w:rsidRPr="0019386B">
              <w:rPr>
                <w:szCs w:val="24"/>
                <w:lang w:val="fr-FR"/>
              </w:rPr>
              <w:t xml:space="preserve">à de tels contrats ne sera pas un motif de décision négative par l’Entité MCA </w:t>
            </w:r>
            <w:r w:rsidR="00A57E7B" w:rsidRPr="0019386B">
              <w:rPr>
                <w:szCs w:val="24"/>
                <w:lang w:val="fr-FR"/>
              </w:rPr>
              <w:t>sur</w:t>
            </w:r>
            <w:r w:rsidRPr="0019386B">
              <w:rPr>
                <w:szCs w:val="24"/>
                <w:lang w:val="fr-FR"/>
              </w:rPr>
              <w:t xml:space="preserve"> </w:t>
            </w:r>
            <w:r w:rsidR="00A57E7B" w:rsidRPr="0019386B">
              <w:rPr>
                <w:szCs w:val="24"/>
                <w:lang w:val="fr-FR"/>
              </w:rPr>
              <w:t>les performances passées</w:t>
            </w:r>
            <w:r w:rsidR="007A4B69" w:rsidRPr="0019386B">
              <w:rPr>
                <w:szCs w:val="24"/>
                <w:lang w:val="fr-FR"/>
              </w:rPr>
              <w:t xml:space="preserve"> </w:t>
            </w:r>
            <w:r w:rsidRPr="0019386B">
              <w:rPr>
                <w:szCs w:val="24"/>
                <w:lang w:val="fr-FR"/>
              </w:rPr>
              <w:t xml:space="preserve">du </w:t>
            </w:r>
            <w:r w:rsidR="00BC472A" w:rsidRPr="0019386B">
              <w:rPr>
                <w:szCs w:val="24"/>
                <w:lang w:val="fr-FR"/>
              </w:rPr>
              <w:t xml:space="preserve">consultant </w:t>
            </w:r>
            <w:r w:rsidRPr="0019386B">
              <w:rPr>
                <w:szCs w:val="24"/>
                <w:lang w:val="fr-FR"/>
              </w:rPr>
              <w:t>dans de</w:t>
            </w:r>
            <w:r w:rsidR="0017117C" w:rsidRPr="0019386B">
              <w:rPr>
                <w:szCs w:val="24"/>
                <w:lang w:val="fr-FR"/>
              </w:rPr>
              <w:t>s</w:t>
            </w:r>
            <w:r w:rsidRPr="0019386B">
              <w:rPr>
                <w:szCs w:val="24"/>
                <w:lang w:val="fr-FR"/>
              </w:rPr>
              <w:t xml:space="preserve"> contrats antérieurs. </w:t>
            </w:r>
            <w:r w:rsidR="0017117C" w:rsidRPr="0019386B">
              <w:rPr>
                <w:szCs w:val="24"/>
                <w:lang w:val="fr-FR"/>
              </w:rPr>
              <w:t>Par conséquent</w:t>
            </w:r>
            <w:r w:rsidRPr="0019386B">
              <w:rPr>
                <w:szCs w:val="24"/>
                <w:lang w:val="fr-FR"/>
              </w:rPr>
              <w:t xml:space="preserve">, </w:t>
            </w:r>
            <w:r w:rsidR="0017117C" w:rsidRPr="0019386B">
              <w:rPr>
                <w:szCs w:val="24"/>
                <w:lang w:val="fr-FR"/>
              </w:rPr>
              <w:t xml:space="preserve">un </w:t>
            </w:r>
            <w:r w:rsidR="00BC472A" w:rsidRPr="0019386B">
              <w:rPr>
                <w:szCs w:val="24"/>
                <w:lang w:val="fr-FR"/>
              </w:rPr>
              <w:t>c</w:t>
            </w:r>
            <w:r w:rsidR="0017117C" w:rsidRPr="0019386B">
              <w:rPr>
                <w:szCs w:val="24"/>
                <w:lang w:val="fr-FR"/>
              </w:rPr>
              <w:t xml:space="preserve">onsultant ne doit pas avoir nécessairement </w:t>
            </w:r>
            <w:r w:rsidRPr="0019386B">
              <w:rPr>
                <w:szCs w:val="24"/>
                <w:lang w:val="fr-FR"/>
              </w:rPr>
              <w:t xml:space="preserve">de </w:t>
            </w:r>
            <w:r w:rsidR="00A57E7B" w:rsidRPr="0019386B">
              <w:rPr>
                <w:szCs w:val="24"/>
                <w:lang w:val="fr-FR"/>
              </w:rPr>
              <w:t>performances passées</w:t>
            </w:r>
            <w:r w:rsidR="00A57E7B" w:rsidRPr="0019386B" w:rsidDel="0017117C">
              <w:rPr>
                <w:szCs w:val="24"/>
                <w:lang w:val="fr-FR"/>
              </w:rPr>
              <w:t xml:space="preserve"> </w:t>
            </w:r>
            <w:r w:rsidR="0017117C" w:rsidRPr="0019386B">
              <w:rPr>
                <w:szCs w:val="24"/>
                <w:lang w:val="fr-FR"/>
              </w:rPr>
              <w:t>dans le cadre</w:t>
            </w:r>
            <w:r w:rsidRPr="0019386B">
              <w:rPr>
                <w:szCs w:val="24"/>
                <w:lang w:val="fr-FR"/>
              </w:rPr>
              <w:t xml:space="preserve"> </w:t>
            </w:r>
            <w:r w:rsidR="0017117C" w:rsidRPr="0019386B">
              <w:rPr>
                <w:szCs w:val="24"/>
                <w:lang w:val="fr-FR"/>
              </w:rPr>
              <w:t>d’</w:t>
            </w:r>
            <w:r w:rsidRPr="0019386B">
              <w:rPr>
                <w:szCs w:val="24"/>
                <w:lang w:val="fr-FR"/>
              </w:rPr>
              <w:t>un contrat financé par  MCC. L’Entité MCA vérifiera les références, y compris les rapports</w:t>
            </w:r>
            <w:r w:rsidR="0017117C" w:rsidRPr="0019386B">
              <w:rPr>
                <w:szCs w:val="24"/>
                <w:lang w:val="fr-FR"/>
              </w:rPr>
              <w:t xml:space="preserve"> d’évaluation des</w:t>
            </w:r>
            <w:r w:rsidRPr="0019386B">
              <w:rPr>
                <w:szCs w:val="24"/>
                <w:lang w:val="fr-FR"/>
              </w:rPr>
              <w:t xml:space="preserve"> </w:t>
            </w:r>
            <w:r w:rsidR="00A57E7B" w:rsidRPr="0019386B">
              <w:rPr>
                <w:szCs w:val="24"/>
                <w:lang w:val="fr-FR"/>
              </w:rPr>
              <w:t>performances passées</w:t>
            </w:r>
            <w:r w:rsidR="0017117C" w:rsidRPr="0019386B" w:rsidDel="00DC1916">
              <w:rPr>
                <w:szCs w:val="24"/>
                <w:lang w:val="fr-FR"/>
              </w:rPr>
              <w:t xml:space="preserve"> </w:t>
            </w:r>
            <w:r w:rsidRPr="0019386B">
              <w:rPr>
                <w:szCs w:val="24"/>
                <w:lang w:val="fr-FR"/>
              </w:rPr>
              <w:t xml:space="preserve">du </w:t>
            </w:r>
            <w:r w:rsidR="00BC472A" w:rsidRPr="0019386B">
              <w:rPr>
                <w:szCs w:val="24"/>
                <w:lang w:val="fr-FR"/>
              </w:rPr>
              <w:t xml:space="preserve">consultant, </w:t>
            </w:r>
            <w:r w:rsidRPr="0019386B">
              <w:rPr>
                <w:szCs w:val="24"/>
                <w:lang w:val="fr-FR"/>
              </w:rPr>
              <w:t xml:space="preserve">saisis dans le Système d’évaluation des performances passées de l’entreprise (SEPPE) de  MCC. Une décision négative par l’Entité MCA portant sur les performances passées  du </w:t>
            </w:r>
            <w:r w:rsidR="00BC472A" w:rsidRPr="0019386B">
              <w:rPr>
                <w:szCs w:val="24"/>
                <w:lang w:val="fr-FR"/>
              </w:rPr>
              <w:t>c</w:t>
            </w:r>
            <w:r w:rsidRPr="0019386B">
              <w:rPr>
                <w:szCs w:val="24"/>
                <w:lang w:val="fr-FR"/>
              </w:rPr>
              <w:t xml:space="preserve">onsultant </w:t>
            </w:r>
            <w:r w:rsidR="00A57E7B" w:rsidRPr="0019386B">
              <w:rPr>
                <w:szCs w:val="24"/>
                <w:lang w:val="fr-FR"/>
              </w:rPr>
              <w:t>dans des</w:t>
            </w:r>
            <w:r w:rsidRPr="0019386B">
              <w:rPr>
                <w:szCs w:val="24"/>
                <w:lang w:val="fr-FR"/>
              </w:rPr>
              <w:t xml:space="preserve"> contrats antérieurs pourra </w:t>
            </w:r>
            <w:r w:rsidR="00A57E7B" w:rsidRPr="0019386B">
              <w:rPr>
                <w:szCs w:val="24"/>
                <w:lang w:val="fr-FR"/>
              </w:rPr>
              <w:t xml:space="preserve">constituer, à la seule discrétion de l’Entité MCA, </w:t>
            </w:r>
            <w:r w:rsidRPr="0019386B">
              <w:rPr>
                <w:szCs w:val="24"/>
                <w:lang w:val="fr-FR"/>
              </w:rPr>
              <w:t xml:space="preserve">un </w:t>
            </w:r>
            <w:r w:rsidR="00A57E7B" w:rsidRPr="0019386B">
              <w:rPr>
                <w:szCs w:val="24"/>
                <w:lang w:val="fr-FR"/>
              </w:rPr>
              <w:t xml:space="preserve">motif </w:t>
            </w:r>
            <w:r w:rsidRPr="0019386B">
              <w:rPr>
                <w:szCs w:val="24"/>
                <w:lang w:val="fr-FR"/>
              </w:rPr>
              <w:t xml:space="preserve">de disqualification du </w:t>
            </w:r>
            <w:r w:rsidR="00BC472A" w:rsidRPr="0019386B">
              <w:rPr>
                <w:szCs w:val="24"/>
                <w:lang w:val="fr-FR"/>
              </w:rPr>
              <w:t xml:space="preserve">consultant </w:t>
            </w:r>
            <w:r w:rsidRPr="0019386B">
              <w:rPr>
                <w:szCs w:val="24"/>
                <w:lang w:val="fr-FR"/>
              </w:rPr>
              <w:t xml:space="preserve">ou </w:t>
            </w:r>
            <w:r w:rsidR="00970259" w:rsidRPr="0019386B">
              <w:rPr>
                <w:szCs w:val="24"/>
                <w:lang w:val="fr-FR"/>
              </w:rPr>
              <w:t>diminuer ses</w:t>
            </w:r>
            <w:r w:rsidRPr="0019386B">
              <w:rPr>
                <w:szCs w:val="24"/>
                <w:lang w:val="fr-FR"/>
              </w:rPr>
              <w:t xml:space="preserve"> scores après l’évaluation.</w:t>
            </w:r>
          </w:p>
        </w:tc>
      </w:tr>
      <w:tr w:rsidR="00DF42FF" w:rsidRPr="0019386B" w14:paraId="100F5470" w14:textId="77777777" w:rsidTr="00B36F7D">
        <w:tc>
          <w:tcPr>
            <w:tcW w:w="9072" w:type="dxa"/>
            <w:gridSpan w:val="3"/>
            <w:tcBorders>
              <w:top w:val="nil"/>
              <w:left w:val="nil"/>
              <w:bottom w:val="nil"/>
              <w:right w:val="nil"/>
            </w:tcBorders>
          </w:tcPr>
          <w:p w14:paraId="0373E470" w14:textId="77777777" w:rsidR="00DF42FF" w:rsidRPr="0019386B" w:rsidRDefault="00A57E7B" w:rsidP="00B948F7">
            <w:pPr>
              <w:pStyle w:val="ColumnsRight"/>
              <w:numPr>
                <w:ilvl w:val="0"/>
                <w:numId w:val="34"/>
              </w:numPr>
              <w:tabs>
                <w:tab w:val="left" w:pos="1725"/>
                <w:tab w:val="center" w:pos="4356"/>
              </w:tabs>
              <w:jc w:val="center"/>
              <w:outlineLvl w:val="1"/>
              <w:rPr>
                <w:szCs w:val="24"/>
              </w:rPr>
            </w:pPr>
            <w:bookmarkStart w:id="168" w:name="_Toc20752753"/>
            <w:r w:rsidRPr="0019386B">
              <w:rPr>
                <w:b/>
                <w:bCs/>
                <w:szCs w:val="24"/>
                <w:lang w:val="fr"/>
              </w:rPr>
              <w:lastRenderedPageBreak/>
              <w:t>Attribution</w:t>
            </w:r>
            <w:r w:rsidR="00DF42FF" w:rsidRPr="0019386B">
              <w:rPr>
                <w:b/>
                <w:bCs/>
                <w:szCs w:val="24"/>
                <w:lang w:val="fr"/>
              </w:rPr>
              <w:t xml:space="preserve"> du Contrat</w:t>
            </w:r>
            <w:bookmarkEnd w:id="168"/>
          </w:p>
        </w:tc>
      </w:tr>
      <w:tr w:rsidR="00DF42FF" w:rsidRPr="000C6B89" w14:paraId="23B6ED18" w14:textId="77777777" w:rsidTr="00B36F7D">
        <w:tc>
          <w:tcPr>
            <w:tcW w:w="2628" w:type="dxa"/>
            <w:gridSpan w:val="2"/>
            <w:tcBorders>
              <w:top w:val="nil"/>
              <w:left w:val="nil"/>
              <w:bottom w:val="nil"/>
              <w:right w:val="nil"/>
            </w:tcBorders>
          </w:tcPr>
          <w:p w14:paraId="3727058F" w14:textId="77777777" w:rsidR="00DF42FF" w:rsidRPr="0019386B" w:rsidRDefault="00DF42FF" w:rsidP="00EC1BEF">
            <w:pPr>
              <w:pStyle w:val="AppliTwo"/>
              <w:rPr>
                <w:szCs w:val="24"/>
                <w:lang w:val="en-GB"/>
              </w:rPr>
            </w:pPr>
            <w:bookmarkStart w:id="169" w:name="_Toc20752754"/>
            <w:r w:rsidRPr="0019386B">
              <w:rPr>
                <w:szCs w:val="24"/>
              </w:rPr>
              <w:t>Notification d’intention d’a</w:t>
            </w:r>
            <w:r w:rsidR="00A57E7B" w:rsidRPr="0019386B">
              <w:rPr>
                <w:szCs w:val="24"/>
              </w:rPr>
              <w:t>ttribution</w:t>
            </w:r>
            <w:r w:rsidR="0044405E" w:rsidRPr="0019386B">
              <w:rPr>
                <w:szCs w:val="24"/>
              </w:rPr>
              <w:t xml:space="preserve"> du Contrat</w:t>
            </w:r>
            <w:bookmarkEnd w:id="169"/>
          </w:p>
          <w:p w14:paraId="6F0D139E" w14:textId="77777777" w:rsidR="00DF42FF" w:rsidRPr="0019386B" w:rsidRDefault="00DF42FF" w:rsidP="00EC1BEF">
            <w:pPr>
              <w:pStyle w:val="ColumnsLeft"/>
              <w:numPr>
                <w:ilvl w:val="0"/>
                <w:numId w:val="0"/>
              </w:numPr>
              <w:ind w:left="432" w:hanging="432"/>
              <w:outlineLvl w:val="2"/>
              <w:rPr>
                <w:szCs w:val="24"/>
                <w:lang w:val="fr"/>
              </w:rPr>
            </w:pPr>
          </w:p>
          <w:p w14:paraId="63B677FA" w14:textId="77777777" w:rsidR="00DF42FF" w:rsidRPr="0019386B" w:rsidRDefault="00DF42FF" w:rsidP="00EC1BEF">
            <w:pPr>
              <w:pStyle w:val="ColumnsLeft"/>
              <w:numPr>
                <w:ilvl w:val="0"/>
                <w:numId w:val="0"/>
              </w:numPr>
              <w:ind w:left="432" w:hanging="432"/>
              <w:outlineLvl w:val="2"/>
              <w:rPr>
                <w:szCs w:val="24"/>
                <w:lang w:val="fr"/>
              </w:rPr>
            </w:pPr>
          </w:p>
          <w:p w14:paraId="6A259B18" w14:textId="77777777" w:rsidR="00DF42FF" w:rsidRPr="0019386B" w:rsidRDefault="00DF42FF" w:rsidP="00EC1BEF">
            <w:pPr>
              <w:pStyle w:val="ColumnsLeft"/>
              <w:numPr>
                <w:ilvl w:val="0"/>
                <w:numId w:val="0"/>
              </w:numPr>
              <w:ind w:left="432" w:hanging="432"/>
              <w:outlineLvl w:val="2"/>
              <w:rPr>
                <w:szCs w:val="24"/>
                <w:lang w:val="fr"/>
              </w:rPr>
            </w:pPr>
          </w:p>
          <w:p w14:paraId="3FBBC96D" w14:textId="77777777" w:rsidR="00DF42FF" w:rsidRPr="0019386B" w:rsidRDefault="00DF42FF" w:rsidP="00EC1BEF">
            <w:pPr>
              <w:pStyle w:val="ColumnsLeft"/>
              <w:numPr>
                <w:ilvl w:val="0"/>
                <w:numId w:val="0"/>
              </w:numPr>
              <w:ind w:left="432" w:hanging="432"/>
              <w:outlineLvl w:val="2"/>
              <w:rPr>
                <w:szCs w:val="24"/>
                <w:lang w:val="fr"/>
              </w:rPr>
            </w:pPr>
          </w:p>
          <w:p w14:paraId="222B2F0B" w14:textId="77777777" w:rsidR="00DF42FF" w:rsidRPr="0019386B" w:rsidRDefault="00DF42FF" w:rsidP="00EC1BEF">
            <w:pPr>
              <w:pStyle w:val="ColumnsLeft"/>
              <w:numPr>
                <w:ilvl w:val="0"/>
                <w:numId w:val="0"/>
              </w:numPr>
              <w:ind w:left="432" w:hanging="432"/>
              <w:outlineLvl w:val="2"/>
              <w:rPr>
                <w:szCs w:val="24"/>
                <w:lang w:val="fr"/>
              </w:rPr>
            </w:pPr>
          </w:p>
          <w:p w14:paraId="6DB887AB" w14:textId="77777777" w:rsidR="00DF42FF" w:rsidRPr="0019386B" w:rsidRDefault="00DF42FF" w:rsidP="00EC1BEF">
            <w:pPr>
              <w:pStyle w:val="ColumnsLeft"/>
              <w:numPr>
                <w:ilvl w:val="0"/>
                <w:numId w:val="0"/>
              </w:numPr>
              <w:ind w:left="432" w:hanging="432"/>
              <w:outlineLvl w:val="2"/>
              <w:rPr>
                <w:szCs w:val="24"/>
                <w:lang w:val="fr"/>
              </w:rPr>
            </w:pPr>
          </w:p>
          <w:p w14:paraId="5B39A0AF" w14:textId="77777777" w:rsidR="00DF42FF" w:rsidRPr="0019386B" w:rsidRDefault="00DF42FF" w:rsidP="00EC1BEF">
            <w:pPr>
              <w:pStyle w:val="ColumnsLeft"/>
              <w:numPr>
                <w:ilvl w:val="0"/>
                <w:numId w:val="0"/>
              </w:numPr>
              <w:ind w:left="432" w:hanging="432"/>
              <w:outlineLvl w:val="2"/>
              <w:rPr>
                <w:szCs w:val="24"/>
                <w:lang w:val="fr"/>
              </w:rPr>
            </w:pPr>
          </w:p>
          <w:p w14:paraId="4CD63343" w14:textId="77777777" w:rsidR="00DF42FF" w:rsidRPr="0019386B" w:rsidRDefault="00DF42FF" w:rsidP="00EC1BEF">
            <w:pPr>
              <w:pStyle w:val="ColumnsLeft"/>
              <w:numPr>
                <w:ilvl w:val="0"/>
                <w:numId w:val="0"/>
              </w:numPr>
              <w:ind w:left="432" w:hanging="432"/>
              <w:outlineLvl w:val="2"/>
              <w:rPr>
                <w:szCs w:val="24"/>
                <w:lang w:val="fr"/>
              </w:rPr>
            </w:pPr>
          </w:p>
          <w:p w14:paraId="50797B70" w14:textId="77777777" w:rsidR="00DF42FF" w:rsidRPr="0019386B" w:rsidRDefault="00DF42FF" w:rsidP="00EC1BEF">
            <w:pPr>
              <w:pStyle w:val="ColumnsLeft"/>
              <w:numPr>
                <w:ilvl w:val="0"/>
                <w:numId w:val="0"/>
              </w:numPr>
              <w:ind w:left="432" w:hanging="432"/>
              <w:outlineLvl w:val="2"/>
              <w:rPr>
                <w:szCs w:val="24"/>
                <w:lang w:val="fr"/>
              </w:rPr>
            </w:pPr>
          </w:p>
          <w:p w14:paraId="5F815951" w14:textId="77777777" w:rsidR="00DF42FF" w:rsidRPr="0019386B" w:rsidRDefault="00DF42FF" w:rsidP="00EC1BEF">
            <w:pPr>
              <w:pStyle w:val="ColumnsLeft"/>
              <w:numPr>
                <w:ilvl w:val="0"/>
                <w:numId w:val="0"/>
              </w:numPr>
              <w:ind w:left="432" w:hanging="432"/>
              <w:outlineLvl w:val="2"/>
              <w:rPr>
                <w:szCs w:val="24"/>
                <w:lang w:val="fr"/>
              </w:rPr>
            </w:pPr>
          </w:p>
          <w:p w14:paraId="004C6C45" w14:textId="77777777" w:rsidR="00DF42FF" w:rsidRPr="0019386B" w:rsidRDefault="00DF42FF" w:rsidP="00EC1BEF">
            <w:pPr>
              <w:pStyle w:val="ColumnsLeft"/>
              <w:numPr>
                <w:ilvl w:val="0"/>
                <w:numId w:val="0"/>
              </w:numPr>
              <w:ind w:left="432" w:hanging="432"/>
              <w:outlineLvl w:val="2"/>
              <w:rPr>
                <w:szCs w:val="24"/>
                <w:lang w:val="fr"/>
              </w:rPr>
            </w:pPr>
          </w:p>
          <w:p w14:paraId="0EE23F81" w14:textId="77777777" w:rsidR="00DF42FF" w:rsidRPr="0019386B" w:rsidRDefault="00DF42FF" w:rsidP="00EC1BEF">
            <w:pPr>
              <w:pStyle w:val="ColumnsLeft"/>
              <w:numPr>
                <w:ilvl w:val="0"/>
                <w:numId w:val="0"/>
              </w:numPr>
              <w:ind w:left="432" w:hanging="432"/>
              <w:outlineLvl w:val="2"/>
              <w:rPr>
                <w:szCs w:val="24"/>
                <w:lang w:val="fr"/>
              </w:rPr>
            </w:pPr>
          </w:p>
          <w:p w14:paraId="18AAE054" w14:textId="77777777" w:rsidR="00DF42FF" w:rsidRPr="0019386B" w:rsidRDefault="00DF42FF" w:rsidP="00EC1BEF">
            <w:pPr>
              <w:pStyle w:val="ColumnsLeft"/>
              <w:numPr>
                <w:ilvl w:val="0"/>
                <w:numId w:val="0"/>
              </w:numPr>
              <w:ind w:left="432" w:hanging="432"/>
              <w:outlineLvl w:val="2"/>
              <w:rPr>
                <w:szCs w:val="24"/>
                <w:lang w:val="fr"/>
              </w:rPr>
            </w:pPr>
          </w:p>
          <w:p w14:paraId="6E6CBBA7" w14:textId="77777777" w:rsidR="00DF42FF" w:rsidRPr="0019386B" w:rsidRDefault="00DF42FF" w:rsidP="00EC1BEF">
            <w:pPr>
              <w:pStyle w:val="ColumnsLeft"/>
              <w:numPr>
                <w:ilvl w:val="0"/>
                <w:numId w:val="0"/>
              </w:numPr>
              <w:ind w:left="432" w:hanging="432"/>
              <w:outlineLvl w:val="2"/>
              <w:rPr>
                <w:szCs w:val="24"/>
                <w:lang w:val="fr"/>
              </w:rPr>
            </w:pPr>
          </w:p>
          <w:p w14:paraId="5C67F075" w14:textId="77777777" w:rsidR="00DF42FF" w:rsidRPr="0019386B" w:rsidRDefault="00DF42FF" w:rsidP="00EC1BEF">
            <w:pPr>
              <w:pStyle w:val="ColumnsLeft"/>
              <w:numPr>
                <w:ilvl w:val="0"/>
                <w:numId w:val="0"/>
              </w:numPr>
              <w:ind w:left="432" w:hanging="432"/>
              <w:outlineLvl w:val="2"/>
              <w:rPr>
                <w:szCs w:val="24"/>
                <w:lang w:val="fr"/>
              </w:rPr>
            </w:pPr>
          </w:p>
          <w:p w14:paraId="1A808F0C" w14:textId="77777777" w:rsidR="00DF42FF" w:rsidRPr="0019386B" w:rsidRDefault="00DF42FF" w:rsidP="00EC1BEF">
            <w:pPr>
              <w:pStyle w:val="AppliTwo"/>
              <w:rPr>
                <w:szCs w:val="24"/>
              </w:rPr>
            </w:pPr>
            <w:bookmarkStart w:id="170" w:name="_Toc20752755"/>
            <w:r w:rsidRPr="0019386B">
              <w:rPr>
                <w:szCs w:val="24"/>
              </w:rPr>
              <w:t>Négociations</w:t>
            </w:r>
            <w:bookmarkEnd w:id="170"/>
          </w:p>
          <w:p w14:paraId="50FC9155" w14:textId="77777777" w:rsidR="00DF42FF" w:rsidRPr="0019386B" w:rsidRDefault="00DF42FF" w:rsidP="00EC1BEF">
            <w:pPr>
              <w:pStyle w:val="ColumnsLeft"/>
              <w:numPr>
                <w:ilvl w:val="0"/>
                <w:numId w:val="0"/>
              </w:numPr>
              <w:ind w:left="432" w:hanging="432"/>
              <w:outlineLvl w:val="2"/>
              <w:rPr>
                <w:szCs w:val="24"/>
                <w:lang w:val="fr"/>
              </w:rPr>
            </w:pPr>
          </w:p>
          <w:p w14:paraId="046038C8" w14:textId="77777777" w:rsidR="00DF42FF" w:rsidRPr="0019386B" w:rsidRDefault="00DF42FF" w:rsidP="00EC1BEF">
            <w:pPr>
              <w:pStyle w:val="ColumnsLeft"/>
              <w:numPr>
                <w:ilvl w:val="0"/>
                <w:numId w:val="0"/>
              </w:numPr>
              <w:ind w:left="432" w:hanging="432"/>
              <w:outlineLvl w:val="2"/>
              <w:rPr>
                <w:szCs w:val="24"/>
                <w:lang w:val="fr"/>
              </w:rPr>
            </w:pPr>
          </w:p>
          <w:p w14:paraId="7A6F0E65" w14:textId="77777777" w:rsidR="00DF42FF" w:rsidRPr="0019386B" w:rsidRDefault="00DF42FF" w:rsidP="00EC1BEF">
            <w:pPr>
              <w:pStyle w:val="ColumnsLeft"/>
              <w:numPr>
                <w:ilvl w:val="0"/>
                <w:numId w:val="0"/>
              </w:numPr>
              <w:ind w:left="432" w:hanging="432"/>
              <w:outlineLvl w:val="2"/>
              <w:rPr>
                <w:szCs w:val="24"/>
                <w:lang w:val="fr"/>
              </w:rPr>
            </w:pPr>
          </w:p>
          <w:p w14:paraId="11882C4F" w14:textId="77777777" w:rsidR="00DF42FF" w:rsidRPr="0019386B" w:rsidRDefault="00DF42FF" w:rsidP="00EC1BEF">
            <w:pPr>
              <w:pStyle w:val="ColumnsLeft"/>
              <w:numPr>
                <w:ilvl w:val="0"/>
                <w:numId w:val="0"/>
              </w:numPr>
              <w:ind w:left="432" w:hanging="432"/>
              <w:outlineLvl w:val="2"/>
              <w:rPr>
                <w:szCs w:val="24"/>
                <w:lang w:val="fr"/>
              </w:rPr>
            </w:pPr>
          </w:p>
          <w:p w14:paraId="301890AB" w14:textId="77777777" w:rsidR="00DF42FF" w:rsidRPr="0019386B" w:rsidRDefault="00DF42FF" w:rsidP="00EC1BEF">
            <w:pPr>
              <w:pStyle w:val="ColumnsLeft"/>
              <w:numPr>
                <w:ilvl w:val="0"/>
                <w:numId w:val="0"/>
              </w:numPr>
              <w:ind w:left="432" w:hanging="432"/>
              <w:outlineLvl w:val="2"/>
              <w:rPr>
                <w:szCs w:val="24"/>
                <w:lang w:val="fr"/>
              </w:rPr>
            </w:pPr>
          </w:p>
          <w:p w14:paraId="3972ABEA" w14:textId="77777777" w:rsidR="00DF42FF" w:rsidRPr="0019386B" w:rsidRDefault="00DF42FF" w:rsidP="00EC1BEF">
            <w:pPr>
              <w:pStyle w:val="ColumnsLeft"/>
              <w:numPr>
                <w:ilvl w:val="0"/>
                <w:numId w:val="0"/>
              </w:numPr>
              <w:ind w:left="432" w:hanging="432"/>
              <w:outlineLvl w:val="2"/>
              <w:rPr>
                <w:szCs w:val="24"/>
                <w:lang w:val="fr"/>
              </w:rPr>
            </w:pPr>
          </w:p>
          <w:p w14:paraId="7F3A07E5" w14:textId="77777777" w:rsidR="00DF42FF" w:rsidRPr="0019386B" w:rsidRDefault="00DF42FF" w:rsidP="00EC1BEF">
            <w:pPr>
              <w:pStyle w:val="ColumnsLeft"/>
              <w:numPr>
                <w:ilvl w:val="0"/>
                <w:numId w:val="0"/>
              </w:numPr>
              <w:ind w:left="432" w:hanging="432"/>
              <w:outlineLvl w:val="2"/>
              <w:rPr>
                <w:szCs w:val="24"/>
                <w:lang w:val="fr"/>
              </w:rPr>
            </w:pPr>
          </w:p>
          <w:p w14:paraId="704DDEDD" w14:textId="77777777" w:rsidR="00DF42FF" w:rsidRPr="0019386B" w:rsidRDefault="00DF42FF" w:rsidP="00EC1BEF">
            <w:pPr>
              <w:pStyle w:val="ColumnsLeft"/>
              <w:numPr>
                <w:ilvl w:val="0"/>
                <w:numId w:val="0"/>
              </w:numPr>
              <w:ind w:left="432" w:hanging="432"/>
              <w:outlineLvl w:val="2"/>
              <w:rPr>
                <w:szCs w:val="24"/>
              </w:rPr>
            </w:pPr>
          </w:p>
        </w:tc>
        <w:tc>
          <w:tcPr>
            <w:tcW w:w="6444" w:type="dxa"/>
            <w:tcBorders>
              <w:top w:val="nil"/>
              <w:left w:val="nil"/>
              <w:bottom w:val="nil"/>
              <w:right w:val="nil"/>
            </w:tcBorders>
          </w:tcPr>
          <w:p w14:paraId="766BBC18" w14:textId="77777777" w:rsidR="00DF42FF" w:rsidRPr="0019386B" w:rsidRDefault="00DF42FF" w:rsidP="00F67D91">
            <w:pPr>
              <w:pStyle w:val="ColumnsRight"/>
              <w:numPr>
                <w:ilvl w:val="0"/>
                <w:numId w:val="0"/>
              </w:numPr>
              <w:ind w:left="576"/>
              <w:rPr>
                <w:szCs w:val="24"/>
                <w:lang w:val="fr-FR"/>
              </w:rPr>
            </w:pPr>
            <w:r w:rsidRPr="0019386B">
              <w:rPr>
                <w:szCs w:val="24"/>
                <w:lang w:val="fr-FR"/>
              </w:rPr>
              <w:t xml:space="preserve">26.1 Après </w:t>
            </w:r>
            <w:r w:rsidR="00A57E7B" w:rsidRPr="0019386B">
              <w:rPr>
                <w:szCs w:val="24"/>
                <w:lang w:val="fr-FR"/>
              </w:rPr>
              <w:t>avoir achevé</w:t>
            </w:r>
            <w:r w:rsidRPr="0019386B">
              <w:rPr>
                <w:szCs w:val="24"/>
                <w:lang w:val="fr-FR"/>
              </w:rPr>
              <w:t xml:space="preserve"> </w:t>
            </w:r>
            <w:r w:rsidR="00A57E7B" w:rsidRPr="0019386B">
              <w:rPr>
                <w:szCs w:val="24"/>
                <w:lang w:val="fr-FR"/>
              </w:rPr>
              <w:t>le</w:t>
            </w:r>
            <w:r w:rsidRPr="0019386B">
              <w:rPr>
                <w:szCs w:val="24"/>
                <w:lang w:val="fr-FR"/>
              </w:rPr>
              <w:t xml:space="preserve"> rapport d'évaluation et après avoir obtenu toutes les approbations nécessaires conformément aux Directives, l'</w:t>
            </w:r>
            <w:r w:rsidR="00A57E7B" w:rsidRPr="0019386B">
              <w:rPr>
                <w:szCs w:val="24"/>
                <w:lang w:val="fr-FR"/>
              </w:rPr>
              <w:t>E</w:t>
            </w:r>
            <w:r w:rsidRPr="0019386B">
              <w:rPr>
                <w:szCs w:val="24"/>
                <w:lang w:val="fr-FR"/>
              </w:rPr>
              <w:t xml:space="preserve">ntité MCA </w:t>
            </w:r>
            <w:r w:rsidR="00A57E7B" w:rsidRPr="0019386B">
              <w:rPr>
                <w:szCs w:val="24"/>
                <w:lang w:val="fr-FR"/>
              </w:rPr>
              <w:t>envoie</w:t>
            </w:r>
            <w:r w:rsidRPr="0019386B">
              <w:rPr>
                <w:szCs w:val="24"/>
                <w:lang w:val="fr-FR"/>
              </w:rPr>
              <w:t xml:space="preserve"> la notification d'intention </w:t>
            </w:r>
            <w:r w:rsidR="00A57E7B" w:rsidRPr="0019386B">
              <w:rPr>
                <w:szCs w:val="24"/>
                <w:lang w:val="fr-FR"/>
              </w:rPr>
              <w:t>d’attribution</w:t>
            </w:r>
            <w:r w:rsidRPr="0019386B">
              <w:rPr>
                <w:szCs w:val="24"/>
                <w:lang w:val="fr-FR"/>
              </w:rPr>
              <w:t xml:space="preserve"> </w:t>
            </w:r>
            <w:r w:rsidR="0044405E" w:rsidRPr="0019386B">
              <w:rPr>
                <w:szCs w:val="24"/>
                <w:lang w:val="fr-FR"/>
              </w:rPr>
              <w:t xml:space="preserve">du Contrat </w:t>
            </w:r>
            <w:r w:rsidRPr="0019386B">
              <w:rPr>
                <w:szCs w:val="24"/>
                <w:lang w:val="fr-FR"/>
              </w:rPr>
              <w:t xml:space="preserve">au </w:t>
            </w:r>
            <w:r w:rsidR="00E376D4" w:rsidRPr="0019386B">
              <w:rPr>
                <w:szCs w:val="24"/>
                <w:lang w:val="fr-FR"/>
              </w:rPr>
              <w:t>C</w:t>
            </w:r>
            <w:r w:rsidRPr="0019386B">
              <w:rPr>
                <w:szCs w:val="24"/>
                <w:lang w:val="fr-FR"/>
              </w:rPr>
              <w:t xml:space="preserve">onsultant retenu. La notification d'intention </w:t>
            </w:r>
            <w:r w:rsidR="00A57E7B" w:rsidRPr="0019386B">
              <w:rPr>
                <w:szCs w:val="24"/>
                <w:lang w:val="fr-FR"/>
              </w:rPr>
              <w:t xml:space="preserve">d’attribution </w:t>
            </w:r>
            <w:r w:rsidRPr="0019386B">
              <w:rPr>
                <w:szCs w:val="24"/>
                <w:lang w:val="fr-FR"/>
              </w:rPr>
              <w:t xml:space="preserve">comprend une déclaration indiquant que l'entité MCA adressera une notification formelle d'intention </w:t>
            </w:r>
            <w:r w:rsidR="00A57E7B" w:rsidRPr="0019386B">
              <w:rPr>
                <w:szCs w:val="24"/>
                <w:lang w:val="fr-FR"/>
              </w:rPr>
              <w:t>d’attribution</w:t>
            </w:r>
            <w:r w:rsidRPr="0019386B">
              <w:rPr>
                <w:szCs w:val="24"/>
                <w:lang w:val="fr-FR"/>
              </w:rPr>
              <w:t xml:space="preserve"> </w:t>
            </w:r>
            <w:r w:rsidR="000566F1" w:rsidRPr="0019386B">
              <w:rPr>
                <w:szCs w:val="24"/>
                <w:lang w:val="fr-FR"/>
              </w:rPr>
              <w:t xml:space="preserve">du </w:t>
            </w:r>
            <w:r w:rsidR="00E376D4" w:rsidRPr="0019386B">
              <w:rPr>
                <w:szCs w:val="24"/>
                <w:lang w:val="fr-FR"/>
              </w:rPr>
              <w:t>C</w:t>
            </w:r>
            <w:r w:rsidR="000566F1" w:rsidRPr="0019386B">
              <w:rPr>
                <w:szCs w:val="24"/>
                <w:lang w:val="fr-FR"/>
              </w:rPr>
              <w:t xml:space="preserve">ontrat </w:t>
            </w:r>
            <w:r w:rsidRPr="0019386B">
              <w:rPr>
                <w:szCs w:val="24"/>
                <w:lang w:val="fr-FR"/>
              </w:rPr>
              <w:t xml:space="preserve">et un projet d'accord contractuel après l'expiration du délai de dépôt des contestations et la résolution des contestations soumises, et après l’issue positive des négociations. La notification d'intention </w:t>
            </w:r>
            <w:r w:rsidR="00A57E7B" w:rsidRPr="0019386B">
              <w:rPr>
                <w:szCs w:val="24"/>
                <w:lang w:val="fr-FR"/>
              </w:rPr>
              <w:t>d’attribution</w:t>
            </w:r>
            <w:r w:rsidRPr="0019386B">
              <w:rPr>
                <w:szCs w:val="24"/>
                <w:lang w:val="fr-FR"/>
              </w:rPr>
              <w:t xml:space="preserve"> </w:t>
            </w:r>
            <w:r w:rsidRPr="0019386B">
              <w:rPr>
                <w:b/>
                <w:bCs/>
                <w:szCs w:val="24"/>
                <w:lang w:val="fr-FR"/>
              </w:rPr>
              <w:t xml:space="preserve">ne constitue pas la formation d'un contrat </w:t>
            </w:r>
            <w:r w:rsidRPr="0019386B">
              <w:rPr>
                <w:szCs w:val="24"/>
                <w:lang w:val="fr-FR"/>
              </w:rPr>
              <w:t>entre l'</w:t>
            </w:r>
            <w:r w:rsidR="00A57E7B" w:rsidRPr="0019386B">
              <w:rPr>
                <w:szCs w:val="24"/>
                <w:lang w:val="fr-FR"/>
              </w:rPr>
              <w:t>E</w:t>
            </w:r>
            <w:r w:rsidRPr="0019386B">
              <w:rPr>
                <w:szCs w:val="24"/>
                <w:lang w:val="fr-FR"/>
              </w:rPr>
              <w:t xml:space="preserve">ntité MCA et le </w:t>
            </w:r>
            <w:r w:rsidR="00A57E7B" w:rsidRPr="0019386B">
              <w:rPr>
                <w:szCs w:val="24"/>
                <w:lang w:val="fr-FR"/>
              </w:rPr>
              <w:t>cabinet</w:t>
            </w:r>
            <w:r w:rsidRPr="0019386B">
              <w:rPr>
                <w:szCs w:val="24"/>
                <w:lang w:val="fr-FR"/>
              </w:rPr>
              <w:t xml:space="preserve"> retenu, et ne donne</w:t>
            </w:r>
            <w:r w:rsidR="00956652" w:rsidRPr="0019386B">
              <w:rPr>
                <w:szCs w:val="24"/>
                <w:lang w:val="fr-FR"/>
              </w:rPr>
              <w:t xml:space="preserve"> </w:t>
            </w:r>
            <w:r w:rsidR="00B14F17" w:rsidRPr="0019386B">
              <w:rPr>
                <w:szCs w:val="24"/>
                <w:lang w:val="fr-FR"/>
              </w:rPr>
              <w:t xml:space="preserve">pas </w:t>
            </w:r>
            <w:r w:rsidRPr="0019386B">
              <w:rPr>
                <w:szCs w:val="24"/>
                <w:lang w:val="fr-FR"/>
              </w:rPr>
              <w:t xml:space="preserve">lieu </w:t>
            </w:r>
            <w:r w:rsidR="00FE1A74" w:rsidRPr="0019386B">
              <w:rPr>
                <w:szCs w:val="24"/>
                <w:lang w:val="fr-FR"/>
              </w:rPr>
              <w:t>à la création d’</w:t>
            </w:r>
            <w:r w:rsidR="00B14F17" w:rsidRPr="0019386B">
              <w:rPr>
                <w:szCs w:val="24"/>
                <w:lang w:val="fr-FR"/>
              </w:rPr>
              <w:t>un</w:t>
            </w:r>
            <w:r w:rsidRPr="0019386B">
              <w:rPr>
                <w:szCs w:val="24"/>
                <w:lang w:val="fr-FR"/>
              </w:rPr>
              <w:t xml:space="preserve"> droit </w:t>
            </w:r>
            <w:r w:rsidR="00B14F17" w:rsidRPr="0019386B">
              <w:rPr>
                <w:szCs w:val="24"/>
                <w:lang w:val="fr-FR"/>
              </w:rPr>
              <w:t xml:space="preserve">ou des </w:t>
            </w:r>
            <w:r w:rsidRPr="0019386B">
              <w:rPr>
                <w:szCs w:val="24"/>
                <w:lang w:val="fr-FR"/>
              </w:rPr>
              <w:t>droit</w:t>
            </w:r>
            <w:r w:rsidR="00B14F17" w:rsidRPr="0019386B">
              <w:rPr>
                <w:szCs w:val="24"/>
                <w:lang w:val="fr-FR"/>
              </w:rPr>
              <w:t>s</w:t>
            </w:r>
            <w:r w:rsidRPr="0019386B">
              <w:rPr>
                <w:szCs w:val="24"/>
                <w:lang w:val="fr-FR"/>
              </w:rPr>
              <w:t xml:space="preserve"> </w:t>
            </w:r>
            <w:r w:rsidR="00B14F17" w:rsidRPr="0019386B">
              <w:rPr>
                <w:szCs w:val="24"/>
                <w:lang w:val="fr-FR"/>
              </w:rPr>
              <w:t>équitables par la notification de cette intention d’attribution</w:t>
            </w:r>
            <w:r w:rsidRPr="0019386B">
              <w:rPr>
                <w:szCs w:val="24"/>
                <w:lang w:val="fr-FR"/>
              </w:rPr>
              <w:t>.</w:t>
            </w:r>
          </w:p>
          <w:p w14:paraId="1E1BCFA5" w14:textId="77777777" w:rsidR="00DF42FF" w:rsidRPr="0019386B" w:rsidRDefault="00DF42FF">
            <w:pPr>
              <w:pStyle w:val="ColumnsRight"/>
              <w:numPr>
                <w:ilvl w:val="0"/>
                <w:numId w:val="0"/>
              </w:numPr>
              <w:ind w:left="531"/>
              <w:rPr>
                <w:szCs w:val="24"/>
                <w:lang w:val="fr-FR"/>
              </w:rPr>
            </w:pPr>
            <w:r w:rsidRPr="0019386B">
              <w:rPr>
                <w:szCs w:val="24"/>
                <w:lang w:val="fr-FR"/>
              </w:rPr>
              <w:t xml:space="preserve">26.2 </w:t>
            </w:r>
            <w:r w:rsidR="00956652" w:rsidRPr="0019386B">
              <w:rPr>
                <w:szCs w:val="24"/>
                <w:lang w:val="fr-FR"/>
              </w:rPr>
              <w:t xml:space="preserve">L'Entité MCA </w:t>
            </w:r>
            <w:r w:rsidRPr="0019386B">
              <w:rPr>
                <w:szCs w:val="24"/>
                <w:lang w:val="fr-FR"/>
              </w:rPr>
              <w:t>émet la notification d'intention d’a</w:t>
            </w:r>
            <w:r w:rsidR="00956652" w:rsidRPr="0019386B">
              <w:rPr>
                <w:szCs w:val="24"/>
                <w:lang w:val="fr-FR"/>
              </w:rPr>
              <w:t>ttribution</w:t>
            </w:r>
            <w:r w:rsidRPr="0019386B">
              <w:rPr>
                <w:szCs w:val="24"/>
                <w:lang w:val="fr-FR"/>
              </w:rPr>
              <w:t xml:space="preserve"> </w:t>
            </w:r>
            <w:r w:rsidR="00956652" w:rsidRPr="0019386B">
              <w:rPr>
                <w:szCs w:val="24"/>
                <w:lang w:val="fr-FR"/>
              </w:rPr>
              <w:t xml:space="preserve">et notifie </w:t>
            </w:r>
            <w:r w:rsidRPr="0019386B">
              <w:rPr>
                <w:szCs w:val="24"/>
                <w:lang w:val="fr-FR"/>
              </w:rPr>
              <w:t xml:space="preserve">également, par écrit, </w:t>
            </w:r>
            <w:r w:rsidR="00956652" w:rsidRPr="0019386B">
              <w:rPr>
                <w:szCs w:val="24"/>
                <w:lang w:val="fr-FR"/>
              </w:rPr>
              <w:t xml:space="preserve">les résultats de la demande de </w:t>
            </w:r>
            <w:r w:rsidR="00BC472A" w:rsidRPr="0019386B">
              <w:rPr>
                <w:szCs w:val="24"/>
                <w:lang w:val="fr-FR"/>
              </w:rPr>
              <w:t>p</w:t>
            </w:r>
            <w:r w:rsidR="00956652" w:rsidRPr="0019386B">
              <w:rPr>
                <w:szCs w:val="24"/>
                <w:lang w:val="fr-FR"/>
              </w:rPr>
              <w:t xml:space="preserve">ropositions à </w:t>
            </w:r>
            <w:r w:rsidRPr="0019386B">
              <w:rPr>
                <w:szCs w:val="24"/>
                <w:lang w:val="fr-FR"/>
              </w:rPr>
              <w:t xml:space="preserve">tous les autres </w:t>
            </w:r>
            <w:r w:rsidR="00BC472A" w:rsidRPr="0019386B">
              <w:rPr>
                <w:szCs w:val="24"/>
                <w:lang w:val="fr-FR"/>
              </w:rPr>
              <w:t>consultants qui ont soumis des p</w:t>
            </w:r>
            <w:r w:rsidR="00956652" w:rsidRPr="0019386B">
              <w:rPr>
                <w:szCs w:val="24"/>
                <w:lang w:val="fr-FR"/>
              </w:rPr>
              <w:t>ropositions</w:t>
            </w:r>
            <w:r w:rsidRPr="0019386B">
              <w:rPr>
                <w:szCs w:val="24"/>
                <w:lang w:val="fr-FR"/>
              </w:rPr>
              <w:t xml:space="preserve">. </w:t>
            </w:r>
            <w:r w:rsidR="00956652" w:rsidRPr="0019386B">
              <w:rPr>
                <w:szCs w:val="24"/>
                <w:lang w:val="fr"/>
              </w:rPr>
              <w:t xml:space="preserve">L’Entité MCA répond dans les plus brefs délais par </w:t>
            </w:r>
            <w:r w:rsidR="00FE1A74" w:rsidRPr="0019386B">
              <w:rPr>
                <w:szCs w:val="24"/>
                <w:lang w:val="fr"/>
              </w:rPr>
              <w:t xml:space="preserve">écrit </w:t>
            </w:r>
            <w:r w:rsidR="00BC472A" w:rsidRPr="0019386B">
              <w:rPr>
                <w:szCs w:val="24"/>
                <w:lang w:val="fr"/>
              </w:rPr>
              <w:t>à tout c</w:t>
            </w:r>
            <w:r w:rsidR="00956652" w:rsidRPr="0019386B">
              <w:rPr>
                <w:szCs w:val="24"/>
                <w:lang w:val="fr"/>
              </w:rPr>
              <w:t xml:space="preserve">onsultant qui, après avoir été notifié des résultats de la demande de </w:t>
            </w:r>
            <w:r w:rsidR="000566F1" w:rsidRPr="0019386B">
              <w:rPr>
                <w:szCs w:val="24"/>
                <w:lang w:val="fr"/>
              </w:rPr>
              <w:t>P</w:t>
            </w:r>
            <w:r w:rsidR="00956652" w:rsidRPr="0019386B">
              <w:rPr>
                <w:szCs w:val="24"/>
                <w:lang w:val="fr"/>
              </w:rPr>
              <w:t xml:space="preserve">ropositions, soumet par écrit une demande de compléments d’information, tel que prévu dans les Directives </w:t>
            </w:r>
            <w:r w:rsidR="0060504F" w:rsidRPr="0019386B">
              <w:rPr>
                <w:szCs w:val="24"/>
                <w:lang w:val="fr"/>
              </w:rPr>
              <w:t>sur</w:t>
            </w:r>
            <w:r w:rsidR="00956652" w:rsidRPr="0019386B">
              <w:rPr>
                <w:szCs w:val="24"/>
                <w:lang w:val="fr"/>
              </w:rPr>
              <w:t xml:space="preserve"> la passation des marchés du </w:t>
            </w:r>
            <w:r w:rsidR="00ED18EB" w:rsidRPr="0019386B">
              <w:rPr>
                <w:szCs w:val="24"/>
                <w:lang w:val="fr"/>
              </w:rPr>
              <w:t xml:space="preserve">Programme de </w:t>
            </w:r>
            <w:r w:rsidR="006D36FE" w:rsidRPr="0019386B">
              <w:rPr>
                <w:szCs w:val="24"/>
                <w:lang w:val="fr"/>
              </w:rPr>
              <w:t xml:space="preserve"> </w:t>
            </w:r>
            <w:r w:rsidR="0065699D" w:rsidRPr="0019386B">
              <w:rPr>
                <w:szCs w:val="24"/>
                <w:lang w:val="fr"/>
              </w:rPr>
              <w:t xml:space="preserve"> MCC</w:t>
            </w:r>
            <w:r w:rsidR="003F771F" w:rsidRPr="0019386B">
              <w:rPr>
                <w:szCs w:val="24"/>
                <w:lang w:val="fr"/>
              </w:rPr>
              <w:t xml:space="preserve"> </w:t>
            </w:r>
            <w:r w:rsidRPr="0019386B">
              <w:rPr>
                <w:szCs w:val="24"/>
                <w:lang w:val="fr-FR"/>
              </w:rPr>
              <w:t xml:space="preserve">ou </w:t>
            </w:r>
            <w:r w:rsidR="00FE1A74" w:rsidRPr="0019386B">
              <w:rPr>
                <w:szCs w:val="24"/>
                <w:lang w:val="fr-FR"/>
              </w:rPr>
              <w:t xml:space="preserve">soumet </w:t>
            </w:r>
            <w:r w:rsidRPr="0019386B">
              <w:rPr>
                <w:szCs w:val="24"/>
                <w:lang w:val="fr-FR"/>
              </w:rPr>
              <w:t>une contestation</w:t>
            </w:r>
            <w:r w:rsidR="00FE1A74" w:rsidRPr="0019386B">
              <w:rPr>
                <w:szCs w:val="24"/>
                <w:lang w:val="fr-FR"/>
              </w:rPr>
              <w:t xml:space="preserve"> formelle</w:t>
            </w:r>
            <w:r w:rsidRPr="0019386B">
              <w:rPr>
                <w:szCs w:val="24"/>
                <w:lang w:val="fr-FR"/>
              </w:rPr>
              <w:t>.</w:t>
            </w:r>
          </w:p>
          <w:p w14:paraId="2BF9A836" w14:textId="77777777" w:rsidR="00DF42FF" w:rsidRPr="0019386B" w:rsidRDefault="00DF42FF" w:rsidP="0044405E">
            <w:pPr>
              <w:pStyle w:val="ColumnsRight"/>
              <w:rPr>
                <w:szCs w:val="24"/>
                <w:lang w:val="fr-FR"/>
              </w:rPr>
            </w:pPr>
            <w:r w:rsidRPr="0019386B">
              <w:rPr>
                <w:szCs w:val="24"/>
                <w:lang w:val="fr-FR"/>
              </w:rPr>
              <w:t xml:space="preserve">Les négociations se déroulent à la date et à l’adresse </w:t>
            </w:r>
            <w:r w:rsidRPr="0019386B">
              <w:rPr>
                <w:b/>
                <w:bCs/>
                <w:szCs w:val="24"/>
                <w:lang w:val="fr-FR"/>
              </w:rPr>
              <w:t>indiquées dans les DPDP</w:t>
            </w:r>
            <w:r w:rsidRPr="0019386B">
              <w:rPr>
                <w:szCs w:val="24"/>
                <w:lang w:val="fr-FR"/>
              </w:rPr>
              <w:t xml:space="preserve">. Le </w:t>
            </w:r>
            <w:r w:rsidR="0044405E" w:rsidRPr="0019386B">
              <w:rPr>
                <w:szCs w:val="24"/>
                <w:lang w:val="fr-FR"/>
              </w:rPr>
              <w:t>C</w:t>
            </w:r>
            <w:r w:rsidR="00BC472A" w:rsidRPr="0019386B">
              <w:rPr>
                <w:szCs w:val="24"/>
                <w:lang w:val="fr-FR"/>
              </w:rPr>
              <w:t xml:space="preserve">onsultant </w:t>
            </w:r>
            <w:r w:rsidRPr="0019386B">
              <w:rPr>
                <w:szCs w:val="24"/>
                <w:lang w:val="fr-FR"/>
              </w:rPr>
              <w:t xml:space="preserve">invité devra, comme condition préalable à </w:t>
            </w:r>
            <w:r w:rsidR="006D36FE" w:rsidRPr="0019386B">
              <w:rPr>
                <w:szCs w:val="24"/>
                <w:lang w:val="fr-FR"/>
              </w:rPr>
              <w:t>s</w:t>
            </w:r>
            <w:r w:rsidRPr="0019386B">
              <w:rPr>
                <w:szCs w:val="24"/>
                <w:lang w:val="fr-FR"/>
              </w:rPr>
              <w:t xml:space="preserve">a participation aux négociations, confirmer la disponibilité de l’ensemble du </w:t>
            </w:r>
            <w:r w:rsidR="00BC472A" w:rsidRPr="0019386B">
              <w:rPr>
                <w:szCs w:val="24"/>
                <w:lang w:val="fr-FR"/>
              </w:rPr>
              <w:t>p</w:t>
            </w:r>
            <w:r w:rsidRPr="0019386B">
              <w:rPr>
                <w:szCs w:val="24"/>
                <w:lang w:val="fr-FR"/>
              </w:rPr>
              <w:t xml:space="preserve">ersonnel </w:t>
            </w:r>
            <w:r w:rsidR="00A63173" w:rsidRPr="0019386B">
              <w:rPr>
                <w:szCs w:val="24"/>
                <w:lang w:val="fr-FR"/>
              </w:rPr>
              <w:t xml:space="preserve">professionnel </w:t>
            </w:r>
            <w:r w:rsidRPr="0019386B">
              <w:rPr>
                <w:szCs w:val="24"/>
                <w:lang w:val="fr-FR"/>
              </w:rPr>
              <w:t xml:space="preserve">clé énuméré dans </w:t>
            </w:r>
            <w:r w:rsidR="00BC472A" w:rsidRPr="0019386B">
              <w:rPr>
                <w:szCs w:val="24"/>
                <w:lang w:val="fr-FR"/>
              </w:rPr>
              <w:t>s</w:t>
            </w:r>
            <w:r w:rsidRPr="0019386B">
              <w:rPr>
                <w:szCs w:val="24"/>
                <w:lang w:val="fr-FR"/>
              </w:rPr>
              <w:t xml:space="preserve">a </w:t>
            </w:r>
            <w:r w:rsidR="00BC472A" w:rsidRPr="0019386B">
              <w:rPr>
                <w:szCs w:val="24"/>
                <w:lang w:val="fr-FR"/>
              </w:rPr>
              <w:t>p</w:t>
            </w:r>
            <w:r w:rsidRPr="0019386B">
              <w:rPr>
                <w:szCs w:val="24"/>
                <w:lang w:val="fr-FR"/>
              </w:rPr>
              <w:t xml:space="preserve">roposition technique. </w:t>
            </w:r>
            <w:r w:rsidR="00A63173" w:rsidRPr="0019386B">
              <w:rPr>
                <w:szCs w:val="24"/>
                <w:lang w:val="fr-FR"/>
              </w:rPr>
              <w:t>Ne pas confirmer</w:t>
            </w:r>
            <w:r w:rsidRPr="0019386B">
              <w:rPr>
                <w:szCs w:val="24"/>
                <w:lang w:val="fr-FR"/>
              </w:rPr>
              <w:t xml:space="preserve"> </w:t>
            </w:r>
            <w:r w:rsidR="00A63173" w:rsidRPr="0019386B">
              <w:rPr>
                <w:szCs w:val="24"/>
                <w:lang w:val="fr-FR"/>
              </w:rPr>
              <w:t xml:space="preserve">une telle </w:t>
            </w:r>
            <w:r w:rsidRPr="0019386B">
              <w:rPr>
                <w:szCs w:val="24"/>
                <w:lang w:val="fr-FR"/>
              </w:rPr>
              <w:t>disponibilité</w:t>
            </w:r>
            <w:r w:rsidR="00A63173" w:rsidRPr="0019386B">
              <w:rPr>
                <w:szCs w:val="24"/>
                <w:lang w:val="fr-FR"/>
              </w:rPr>
              <w:t xml:space="preserve"> peut amener</w:t>
            </w:r>
            <w:r w:rsidRPr="0019386B">
              <w:rPr>
                <w:szCs w:val="24"/>
                <w:lang w:val="fr-FR"/>
              </w:rPr>
              <w:t xml:space="preserve"> l’Entité MCA </w:t>
            </w:r>
            <w:r w:rsidR="00A63173" w:rsidRPr="0019386B">
              <w:rPr>
                <w:szCs w:val="24"/>
                <w:lang w:val="fr-FR"/>
              </w:rPr>
              <w:t>à entamer d</w:t>
            </w:r>
            <w:r w:rsidRPr="0019386B">
              <w:rPr>
                <w:szCs w:val="24"/>
                <w:lang w:val="fr-FR"/>
              </w:rPr>
              <w:t xml:space="preserve">es négociations avec le </w:t>
            </w:r>
            <w:r w:rsidR="007A0CDC" w:rsidRPr="0019386B">
              <w:rPr>
                <w:szCs w:val="24"/>
                <w:lang w:val="fr-FR"/>
              </w:rPr>
              <w:t xml:space="preserve">Consultant </w:t>
            </w:r>
            <w:r w:rsidRPr="0019386B">
              <w:rPr>
                <w:szCs w:val="24"/>
                <w:lang w:val="fr-FR"/>
              </w:rPr>
              <w:t xml:space="preserve">qui </w:t>
            </w:r>
            <w:r w:rsidR="00A63173" w:rsidRPr="0019386B">
              <w:rPr>
                <w:szCs w:val="24"/>
                <w:lang w:val="fr-FR"/>
              </w:rPr>
              <w:t xml:space="preserve">le </w:t>
            </w:r>
            <w:r w:rsidRPr="0019386B">
              <w:rPr>
                <w:szCs w:val="24"/>
                <w:lang w:val="fr-FR"/>
              </w:rPr>
              <w:t xml:space="preserve">suit dans le classement. Les représentants du </w:t>
            </w:r>
            <w:r w:rsidR="007A0CDC" w:rsidRPr="0019386B">
              <w:rPr>
                <w:szCs w:val="24"/>
                <w:lang w:val="fr-FR"/>
              </w:rPr>
              <w:t>Consultant</w:t>
            </w:r>
            <w:r w:rsidR="00BC472A" w:rsidRPr="0019386B">
              <w:rPr>
                <w:szCs w:val="24"/>
                <w:lang w:val="fr-FR"/>
              </w:rPr>
              <w:t xml:space="preserve"> </w:t>
            </w:r>
            <w:r w:rsidRPr="0019386B">
              <w:rPr>
                <w:szCs w:val="24"/>
                <w:lang w:val="fr-FR"/>
              </w:rPr>
              <w:t xml:space="preserve">qui négocient pour son compte doivent </w:t>
            </w:r>
            <w:r w:rsidR="00A63173" w:rsidRPr="0019386B">
              <w:rPr>
                <w:szCs w:val="24"/>
                <w:lang w:val="fr-FR"/>
              </w:rPr>
              <w:t>détenir</w:t>
            </w:r>
            <w:r w:rsidRPr="0019386B">
              <w:rPr>
                <w:szCs w:val="24"/>
                <w:lang w:val="fr-FR"/>
              </w:rPr>
              <w:t xml:space="preserve"> des autorisations écrites les habilitant à négocier et à signer le </w:t>
            </w:r>
            <w:r w:rsidR="00BC472A" w:rsidRPr="0019386B">
              <w:rPr>
                <w:szCs w:val="24"/>
                <w:lang w:val="fr-FR"/>
              </w:rPr>
              <w:t xml:space="preserve">contrat </w:t>
            </w:r>
            <w:r w:rsidRPr="0019386B">
              <w:rPr>
                <w:szCs w:val="24"/>
                <w:lang w:val="fr-FR"/>
              </w:rPr>
              <w:t xml:space="preserve">pour le compte du </w:t>
            </w:r>
            <w:r w:rsidR="0044405E" w:rsidRPr="0019386B">
              <w:rPr>
                <w:szCs w:val="24"/>
                <w:lang w:val="fr-FR"/>
              </w:rPr>
              <w:t>C</w:t>
            </w:r>
            <w:r w:rsidRPr="0019386B">
              <w:rPr>
                <w:szCs w:val="24"/>
                <w:lang w:val="fr-FR"/>
              </w:rPr>
              <w:t>onsultant.</w:t>
            </w:r>
          </w:p>
        </w:tc>
      </w:tr>
      <w:tr w:rsidR="00DF42FF" w:rsidRPr="000C6B89" w14:paraId="02893A56" w14:textId="77777777" w:rsidTr="00B36F7D">
        <w:tc>
          <w:tcPr>
            <w:tcW w:w="2628" w:type="dxa"/>
            <w:gridSpan w:val="2"/>
            <w:tcBorders>
              <w:top w:val="nil"/>
              <w:left w:val="nil"/>
              <w:bottom w:val="nil"/>
              <w:right w:val="nil"/>
            </w:tcBorders>
          </w:tcPr>
          <w:p w14:paraId="3BB28484" w14:textId="77777777" w:rsidR="00DF42FF" w:rsidRPr="0019386B" w:rsidRDefault="00DF42FF" w:rsidP="008D4E08">
            <w:pPr>
              <w:pStyle w:val="ColumnsLeftnobullet"/>
              <w:rPr>
                <w:szCs w:val="24"/>
              </w:rPr>
            </w:pPr>
            <w:r w:rsidRPr="0019386B">
              <w:rPr>
                <w:szCs w:val="24"/>
                <w:lang w:val="fr"/>
              </w:rPr>
              <w:t>Négociations techniques</w:t>
            </w:r>
          </w:p>
        </w:tc>
        <w:tc>
          <w:tcPr>
            <w:tcW w:w="6444" w:type="dxa"/>
            <w:tcBorders>
              <w:top w:val="nil"/>
              <w:left w:val="nil"/>
              <w:bottom w:val="nil"/>
              <w:right w:val="nil"/>
            </w:tcBorders>
          </w:tcPr>
          <w:p w14:paraId="4A928AC7" w14:textId="77777777" w:rsidR="00DF42FF" w:rsidRPr="0019386B" w:rsidRDefault="00DF42FF" w:rsidP="00C037A1">
            <w:pPr>
              <w:pStyle w:val="ColumnsRight"/>
              <w:rPr>
                <w:szCs w:val="24"/>
                <w:lang w:val="fr-FR"/>
              </w:rPr>
            </w:pPr>
            <w:r w:rsidRPr="0019386B">
              <w:rPr>
                <w:szCs w:val="24"/>
                <w:lang w:val="fr"/>
              </w:rPr>
              <w:t xml:space="preserve">Les négociations débutent par la discussion de la </w:t>
            </w:r>
            <w:r w:rsidR="00BC472A" w:rsidRPr="0019386B">
              <w:rPr>
                <w:szCs w:val="24"/>
                <w:lang w:val="fr-FR"/>
              </w:rPr>
              <w:t>p</w:t>
            </w:r>
            <w:r w:rsidRPr="0019386B">
              <w:rPr>
                <w:szCs w:val="24"/>
                <w:lang w:val="fr-FR"/>
              </w:rPr>
              <w:t>roposition</w:t>
            </w:r>
            <w:r w:rsidRPr="0019386B">
              <w:rPr>
                <w:szCs w:val="24"/>
                <w:lang w:val="fr"/>
              </w:rPr>
              <w:t xml:space="preserve"> technique, </w:t>
            </w:r>
            <w:r w:rsidR="00A63173" w:rsidRPr="0019386B">
              <w:rPr>
                <w:szCs w:val="24"/>
                <w:lang w:val="fr"/>
              </w:rPr>
              <w:t>y compris de</w:t>
            </w:r>
            <w:r w:rsidRPr="0019386B">
              <w:rPr>
                <w:szCs w:val="24"/>
                <w:lang w:val="fr"/>
              </w:rPr>
              <w:t xml:space="preserve"> (a) l’approche technique et </w:t>
            </w:r>
            <w:r w:rsidR="00A63173" w:rsidRPr="0019386B">
              <w:rPr>
                <w:szCs w:val="24"/>
                <w:lang w:val="fr"/>
              </w:rPr>
              <w:t xml:space="preserve">de </w:t>
            </w:r>
            <w:r w:rsidRPr="0019386B">
              <w:rPr>
                <w:szCs w:val="24"/>
                <w:lang w:val="fr"/>
              </w:rPr>
              <w:t xml:space="preserve">la méthodologie proposées, (b) </w:t>
            </w:r>
            <w:r w:rsidR="00A63173" w:rsidRPr="0019386B">
              <w:rPr>
                <w:szCs w:val="24"/>
                <w:lang w:val="fr"/>
              </w:rPr>
              <w:t xml:space="preserve">du </w:t>
            </w:r>
            <w:r w:rsidR="00C037A1" w:rsidRPr="0019386B">
              <w:rPr>
                <w:szCs w:val="24"/>
                <w:lang w:val="fr"/>
              </w:rPr>
              <w:t>programme</w:t>
            </w:r>
            <w:r w:rsidR="00BC472A" w:rsidRPr="0019386B">
              <w:rPr>
                <w:szCs w:val="24"/>
                <w:lang w:val="fr"/>
              </w:rPr>
              <w:t xml:space="preserve"> </w:t>
            </w:r>
            <w:r w:rsidR="00566E13" w:rsidRPr="0019386B">
              <w:rPr>
                <w:szCs w:val="24"/>
                <w:lang w:val="fr"/>
              </w:rPr>
              <w:t>de travail</w:t>
            </w:r>
            <w:r w:rsidR="00A63173" w:rsidRPr="0019386B">
              <w:rPr>
                <w:szCs w:val="24"/>
                <w:lang w:val="fr"/>
              </w:rPr>
              <w:t xml:space="preserve"> proposé</w:t>
            </w:r>
            <w:r w:rsidRPr="0019386B">
              <w:rPr>
                <w:szCs w:val="24"/>
                <w:lang w:val="fr"/>
              </w:rPr>
              <w:t xml:space="preserve">, (c) </w:t>
            </w:r>
            <w:r w:rsidR="00A63173" w:rsidRPr="0019386B">
              <w:rPr>
                <w:szCs w:val="24"/>
                <w:lang w:val="fr"/>
              </w:rPr>
              <w:t xml:space="preserve">de </w:t>
            </w:r>
            <w:r w:rsidRPr="0019386B">
              <w:rPr>
                <w:szCs w:val="24"/>
                <w:lang w:val="fr"/>
              </w:rPr>
              <w:t xml:space="preserve">l’organisation et </w:t>
            </w:r>
            <w:r w:rsidR="00A63173" w:rsidRPr="0019386B">
              <w:rPr>
                <w:szCs w:val="24"/>
                <w:lang w:val="fr"/>
              </w:rPr>
              <w:t xml:space="preserve">de </w:t>
            </w:r>
            <w:r w:rsidRPr="0019386B">
              <w:rPr>
                <w:szCs w:val="24"/>
                <w:lang w:val="fr"/>
              </w:rPr>
              <w:t xml:space="preserve">la dotation en personnel et (d) </w:t>
            </w:r>
            <w:r w:rsidR="00A63173" w:rsidRPr="0019386B">
              <w:rPr>
                <w:szCs w:val="24"/>
                <w:lang w:val="fr"/>
              </w:rPr>
              <w:t xml:space="preserve">des </w:t>
            </w:r>
            <w:r w:rsidRPr="0019386B">
              <w:rPr>
                <w:szCs w:val="24"/>
                <w:lang w:val="fr"/>
              </w:rPr>
              <w:t xml:space="preserve">éventuelles </w:t>
            </w:r>
            <w:r w:rsidR="00A63173" w:rsidRPr="0019386B">
              <w:rPr>
                <w:szCs w:val="24"/>
                <w:lang w:val="fr"/>
              </w:rPr>
              <w:t xml:space="preserve">propositions </w:t>
            </w:r>
            <w:r w:rsidRPr="0019386B">
              <w:rPr>
                <w:szCs w:val="24"/>
                <w:lang w:val="fr"/>
              </w:rPr>
              <w:t xml:space="preserve">du </w:t>
            </w:r>
            <w:r w:rsidR="007A0CDC" w:rsidRPr="0019386B">
              <w:rPr>
                <w:szCs w:val="24"/>
                <w:lang w:val="fr"/>
              </w:rPr>
              <w:lastRenderedPageBreak/>
              <w:t>Consultant</w:t>
            </w:r>
            <w:r w:rsidRPr="0019386B">
              <w:rPr>
                <w:szCs w:val="24"/>
                <w:lang w:val="fr"/>
              </w:rPr>
              <w:t xml:space="preserve"> </w:t>
            </w:r>
            <w:r w:rsidR="00A63173" w:rsidRPr="0019386B">
              <w:rPr>
                <w:szCs w:val="24"/>
                <w:lang w:val="fr"/>
              </w:rPr>
              <w:t>pour</w:t>
            </w:r>
            <w:r w:rsidRPr="0019386B">
              <w:rPr>
                <w:szCs w:val="24"/>
                <w:lang w:val="fr"/>
              </w:rPr>
              <w:t xml:space="preserve"> améliorer les Termes de référence.</w:t>
            </w:r>
          </w:p>
          <w:p w14:paraId="72E2D16D" w14:textId="77777777" w:rsidR="00DF42FF" w:rsidRPr="0019386B" w:rsidRDefault="00DF42FF" w:rsidP="007B6ED0">
            <w:pPr>
              <w:pStyle w:val="ColumnsRight"/>
              <w:rPr>
                <w:szCs w:val="24"/>
                <w:lang w:val="fr-FR"/>
              </w:rPr>
            </w:pPr>
            <w:r w:rsidRPr="0019386B">
              <w:rPr>
                <w:szCs w:val="24"/>
                <w:lang w:val="fr"/>
              </w:rPr>
              <w:t xml:space="preserve">L’Entité MCA et le </w:t>
            </w:r>
            <w:r w:rsidR="007A0CDC" w:rsidRPr="0019386B">
              <w:rPr>
                <w:szCs w:val="24"/>
                <w:lang w:val="fr"/>
              </w:rPr>
              <w:t>Consultant</w:t>
            </w:r>
            <w:r w:rsidR="00BC472A" w:rsidRPr="0019386B">
              <w:rPr>
                <w:szCs w:val="24"/>
                <w:lang w:val="fr"/>
              </w:rPr>
              <w:t xml:space="preserve"> </w:t>
            </w:r>
            <w:r w:rsidR="00A63173" w:rsidRPr="0019386B">
              <w:rPr>
                <w:szCs w:val="24"/>
                <w:lang w:val="fr"/>
              </w:rPr>
              <w:t xml:space="preserve">finaliseront </w:t>
            </w:r>
            <w:r w:rsidRPr="0019386B">
              <w:rPr>
                <w:szCs w:val="24"/>
                <w:lang w:val="fr"/>
              </w:rPr>
              <w:t xml:space="preserve">par la suite les Termes de référence, le </w:t>
            </w:r>
            <w:r w:rsidR="007B6ED0" w:rsidRPr="0019386B">
              <w:rPr>
                <w:szCs w:val="24"/>
                <w:lang w:val="fr"/>
              </w:rPr>
              <w:t>plan</w:t>
            </w:r>
            <w:r w:rsidRPr="0019386B">
              <w:rPr>
                <w:szCs w:val="24"/>
                <w:lang w:val="fr"/>
              </w:rPr>
              <w:t xml:space="preserve"> de dotation en personnel, le calendrier des travaux, les aspects logistiques et les conditions </w:t>
            </w:r>
            <w:r w:rsidR="00A63173" w:rsidRPr="0019386B">
              <w:rPr>
                <w:szCs w:val="24"/>
                <w:lang w:val="fr"/>
              </w:rPr>
              <w:t xml:space="preserve">de préparation </w:t>
            </w:r>
            <w:r w:rsidRPr="0019386B">
              <w:rPr>
                <w:szCs w:val="24"/>
                <w:lang w:val="fr"/>
              </w:rPr>
              <w:t xml:space="preserve">des rapports. Ces documents seront ensuite intégrés à la « Description des Services », qui fait partie du Contrat. Il conviendra de veiller particulièrement à préciser la contribution de l’Entité MCA en matière de services et </w:t>
            </w:r>
            <w:r w:rsidR="009403E6" w:rsidRPr="0019386B">
              <w:rPr>
                <w:szCs w:val="24"/>
                <w:lang w:val="fr"/>
              </w:rPr>
              <w:t>d</w:t>
            </w:r>
            <w:r w:rsidR="00BC472A" w:rsidRPr="0019386B">
              <w:rPr>
                <w:szCs w:val="24"/>
                <w:lang w:val="fr"/>
              </w:rPr>
              <w:t>’installations</w:t>
            </w:r>
            <w:r w:rsidR="000566F1" w:rsidRPr="0019386B">
              <w:rPr>
                <w:szCs w:val="24"/>
                <w:lang w:val="fr"/>
              </w:rPr>
              <w:t xml:space="preserve"> nécessaires à </w:t>
            </w:r>
            <w:r w:rsidRPr="0019386B">
              <w:rPr>
                <w:szCs w:val="24"/>
                <w:lang w:val="fr"/>
              </w:rPr>
              <w:t>la bonne exécution de la mission. L’Entité MCA dresse</w:t>
            </w:r>
            <w:r w:rsidR="006B1131" w:rsidRPr="0019386B">
              <w:rPr>
                <w:szCs w:val="24"/>
                <w:lang w:val="fr"/>
              </w:rPr>
              <w:t xml:space="preserve"> </w:t>
            </w:r>
            <w:r w:rsidRPr="0019386B">
              <w:rPr>
                <w:szCs w:val="24"/>
                <w:lang w:val="fr"/>
              </w:rPr>
              <w:t xml:space="preserve">le procès-verbal des négociations qui sera signé par l’Entité MCA et le </w:t>
            </w:r>
            <w:r w:rsidR="007A0CDC" w:rsidRPr="0019386B">
              <w:rPr>
                <w:szCs w:val="24"/>
                <w:lang w:val="fr"/>
              </w:rPr>
              <w:t>Consultant</w:t>
            </w:r>
            <w:r w:rsidRPr="0019386B">
              <w:rPr>
                <w:szCs w:val="24"/>
                <w:lang w:val="fr"/>
              </w:rPr>
              <w:t>.</w:t>
            </w:r>
          </w:p>
        </w:tc>
      </w:tr>
      <w:tr w:rsidR="00DF42FF" w:rsidRPr="000C6B89" w14:paraId="31E0357A" w14:textId="77777777" w:rsidTr="00B36F7D">
        <w:tc>
          <w:tcPr>
            <w:tcW w:w="2628" w:type="dxa"/>
            <w:gridSpan w:val="2"/>
            <w:tcBorders>
              <w:top w:val="nil"/>
              <w:left w:val="nil"/>
              <w:bottom w:val="nil"/>
              <w:right w:val="nil"/>
            </w:tcBorders>
          </w:tcPr>
          <w:p w14:paraId="658FB2E8" w14:textId="77777777" w:rsidR="00DF42FF" w:rsidRPr="0019386B" w:rsidRDefault="00DF42FF" w:rsidP="008D4E08">
            <w:pPr>
              <w:pStyle w:val="ColumnsLeftnobullet"/>
              <w:rPr>
                <w:szCs w:val="24"/>
              </w:rPr>
            </w:pPr>
            <w:r w:rsidRPr="0019386B">
              <w:rPr>
                <w:szCs w:val="24"/>
                <w:lang w:val="fr"/>
              </w:rPr>
              <w:lastRenderedPageBreak/>
              <w:t>Négociations financières</w:t>
            </w:r>
          </w:p>
        </w:tc>
        <w:tc>
          <w:tcPr>
            <w:tcW w:w="6444" w:type="dxa"/>
            <w:tcBorders>
              <w:top w:val="nil"/>
              <w:left w:val="nil"/>
              <w:bottom w:val="nil"/>
              <w:right w:val="nil"/>
            </w:tcBorders>
          </w:tcPr>
          <w:p w14:paraId="54CF5AEE" w14:textId="77777777" w:rsidR="00DF42FF" w:rsidRPr="0019386B" w:rsidRDefault="00DF42FF" w:rsidP="00BC472A">
            <w:pPr>
              <w:pStyle w:val="ColumnsRight"/>
              <w:rPr>
                <w:szCs w:val="24"/>
                <w:lang w:val="fr-FR"/>
              </w:rPr>
            </w:pPr>
            <w:r w:rsidRPr="0019386B">
              <w:rPr>
                <w:szCs w:val="24"/>
                <w:lang w:val="fr"/>
              </w:rPr>
              <w:t xml:space="preserve">Il appartient au Consultant, avant le début des négociations financières, de s’informer sur le montant des impôts locaux dont il devra s’acquitter </w:t>
            </w:r>
            <w:r w:rsidR="006B1131" w:rsidRPr="0019386B">
              <w:rPr>
                <w:szCs w:val="24"/>
                <w:lang w:val="fr"/>
              </w:rPr>
              <w:t>en vertu</w:t>
            </w:r>
            <w:r w:rsidRPr="0019386B">
              <w:rPr>
                <w:szCs w:val="24"/>
                <w:lang w:val="fr"/>
              </w:rPr>
              <w:t xml:space="preserve"> du </w:t>
            </w:r>
            <w:r w:rsidR="00BC472A" w:rsidRPr="0019386B">
              <w:rPr>
                <w:szCs w:val="24"/>
                <w:lang w:val="fr"/>
              </w:rPr>
              <w:t>contrat</w:t>
            </w:r>
            <w:r w:rsidRPr="0019386B">
              <w:rPr>
                <w:szCs w:val="24"/>
                <w:lang w:val="fr"/>
              </w:rPr>
              <w:t xml:space="preserve">. </w:t>
            </w:r>
            <w:r w:rsidR="006B1131" w:rsidRPr="0019386B">
              <w:rPr>
                <w:szCs w:val="24"/>
                <w:lang w:val="fr"/>
              </w:rPr>
              <w:t>L</w:t>
            </w:r>
            <w:r w:rsidRPr="0019386B">
              <w:rPr>
                <w:szCs w:val="24"/>
                <w:lang w:val="fr"/>
              </w:rPr>
              <w:t>’Entité MCA n’est</w:t>
            </w:r>
            <w:r w:rsidR="006B1131" w:rsidRPr="0019386B">
              <w:rPr>
                <w:szCs w:val="24"/>
                <w:lang w:val="fr"/>
              </w:rPr>
              <w:t xml:space="preserve"> en aucun cas,</w:t>
            </w:r>
            <w:r w:rsidRPr="0019386B">
              <w:rPr>
                <w:szCs w:val="24"/>
                <w:lang w:val="fr"/>
              </w:rPr>
              <w:t xml:space="preserve"> responsable du paiement ou du remboursement des impôts. Sauf circonstances exceptionnelles, les négociations financières ne portent ni sur les ta</w:t>
            </w:r>
            <w:r w:rsidR="006B1131" w:rsidRPr="0019386B">
              <w:rPr>
                <w:szCs w:val="24"/>
                <w:lang w:val="fr"/>
              </w:rPr>
              <w:t>ux</w:t>
            </w:r>
            <w:r w:rsidRPr="0019386B">
              <w:rPr>
                <w:szCs w:val="24"/>
                <w:lang w:val="fr"/>
              </w:rPr>
              <w:t xml:space="preserve"> de rémunération du personnel ni sur les autres ta</w:t>
            </w:r>
            <w:r w:rsidR="006B1131" w:rsidRPr="0019386B">
              <w:rPr>
                <w:szCs w:val="24"/>
                <w:lang w:val="fr"/>
              </w:rPr>
              <w:t>ux</w:t>
            </w:r>
            <w:r w:rsidRPr="0019386B">
              <w:rPr>
                <w:szCs w:val="24"/>
                <w:lang w:val="fr"/>
              </w:rPr>
              <w:t xml:space="preserve"> unitaires proposés. </w:t>
            </w:r>
          </w:p>
        </w:tc>
      </w:tr>
      <w:tr w:rsidR="00DF42FF" w:rsidRPr="000C6B89" w14:paraId="6D7068F7" w14:textId="77777777" w:rsidTr="00B36F7D">
        <w:tc>
          <w:tcPr>
            <w:tcW w:w="2628" w:type="dxa"/>
            <w:gridSpan w:val="2"/>
            <w:tcBorders>
              <w:top w:val="nil"/>
              <w:left w:val="nil"/>
              <w:bottom w:val="nil"/>
              <w:right w:val="nil"/>
            </w:tcBorders>
          </w:tcPr>
          <w:p w14:paraId="01705B12" w14:textId="77777777" w:rsidR="00DF42FF" w:rsidRPr="0019386B" w:rsidRDefault="00DF42FF" w:rsidP="008D4E08">
            <w:pPr>
              <w:pStyle w:val="ColumnsLeftnobullet"/>
              <w:rPr>
                <w:szCs w:val="24"/>
                <w:lang w:val="fr-FR"/>
              </w:rPr>
            </w:pPr>
            <w:r w:rsidRPr="0019386B">
              <w:rPr>
                <w:szCs w:val="24"/>
                <w:lang w:val="fr"/>
              </w:rPr>
              <w:t>Disponibilité du personnel professionnel/des experts</w:t>
            </w:r>
          </w:p>
        </w:tc>
        <w:tc>
          <w:tcPr>
            <w:tcW w:w="6444" w:type="dxa"/>
            <w:tcBorders>
              <w:top w:val="nil"/>
              <w:left w:val="nil"/>
              <w:bottom w:val="nil"/>
              <w:right w:val="nil"/>
            </w:tcBorders>
          </w:tcPr>
          <w:p w14:paraId="4E627B88" w14:textId="77777777" w:rsidR="00DF42FF" w:rsidRPr="0019386B" w:rsidRDefault="00DF42FF" w:rsidP="00BC472A">
            <w:pPr>
              <w:pStyle w:val="ColumnsRight"/>
              <w:rPr>
                <w:szCs w:val="24"/>
                <w:lang w:val="fr-FR"/>
              </w:rPr>
            </w:pPr>
            <w:r w:rsidRPr="0019386B">
              <w:rPr>
                <w:szCs w:val="24"/>
                <w:lang w:val="fr"/>
              </w:rPr>
              <w:t xml:space="preserve">Ayant fondé </w:t>
            </w:r>
            <w:r w:rsidR="0065699D" w:rsidRPr="0019386B">
              <w:rPr>
                <w:szCs w:val="24"/>
                <w:lang w:val="fr"/>
              </w:rPr>
              <w:t>le</w:t>
            </w:r>
            <w:r w:rsidR="00352225" w:rsidRPr="0019386B">
              <w:rPr>
                <w:szCs w:val="24"/>
                <w:lang w:val="fr"/>
              </w:rPr>
              <w:t xml:space="preserve"> </w:t>
            </w:r>
            <w:r w:rsidRPr="0019386B">
              <w:rPr>
                <w:szCs w:val="24"/>
                <w:lang w:val="fr"/>
              </w:rPr>
              <w:t xml:space="preserve">choix du Consultant, entre autres, sur l’évaluation du Personnel </w:t>
            </w:r>
            <w:r w:rsidR="006B1131" w:rsidRPr="0019386B">
              <w:rPr>
                <w:szCs w:val="24"/>
                <w:lang w:val="fr"/>
              </w:rPr>
              <w:t xml:space="preserve">professionnel </w:t>
            </w:r>
            <w:r w:rsidRPr="0019386B">
              <w:rPr>
                <w:szCs w:val="24"/>
                <w:lang w:val="fr"/>
              </w:rPr>
              <w:t xml:space="preserve">clé proposé, l’Entité MCA entend négocier le Contrat sur la base du </w:t>
            </w:r>
            <w:r w:rsidR="00BC472A" w:rsidRPr="0019386B">
              <w:rPr>
                <w:szCs w:val="24"/>
                <w:lang w:val="fr"/>
              </w:rPr>
              <w:t>p</w:t>
            </w:r>
            <w:r w:rsidR="006B1131" w:rsidRPr="0019386B">
              <w:rPr>
                <w:szCs w:val="24"/>
                <w:lang w:val="fr"/>
              </w:rPr>
              <w:t xml:space="preserve">ersonnel </w:t>
            </w:r>
            <w:r w:rsidRPr="0019386B">
              <w:rPr>
                <w:szCs w:val="24"/>
                <w:lang w:val="fr"/>
              </w:rPr>
              <w:t xml:space="preserve">dont le nom figure dans la </w:t>
            </w:r>
            <w:r w:rsidR="00BC472A" w:rsidRPr="0019386B">
              <w:rPr>
                <w:szCs w:val="24"/>
                <w:lang w:val="fr-FR"/>
              </w:rPr>
              <w:t>p</w:t>
            </w:r>
            <w:r w:rsidRPr="0019386B">
              <w:rPr>
                <w:szCs w:val="24"/>
                <w:lang w:val="fr-FR"/>
              </w:rPr>
              <w:t>roposition</w:t>
            </w:r>
            <w:r w:rsidRPr="0019386B">
              <w:rPr>
                <w:szCs w:val="24"/>
                <w:lang w:val="fr"/>
              </w:rPr>
              <w:t xml:space="preserve"> technique. </w:t>
            </w:r>
          </w:p>
          <w:p w14:paraId="332A00E0" w14:textId="77777777" w:rsidR="00DF42FF" w:rsidRPr="0019386B" w:rsidRDefault="00DF42FF" w:rsidP="0031494A">
            <w:pPr>
              <w:pStyle w:val="ColumnsRight"/>
              <w:rPr>
                <w:szCs w:val="24"/>
                <w:lang w:val="fr-FR"/>
              </w:rPr>
            </w:pPr>
            <w:r w:rsidRPr="0019386B">
              <w:rPr>
                <w:szCs w:val="24"/>
                <w:lang w:val="fr"/>
              </w:rPr>
              <w:t>Pendant l</w:t>
            </w:r>
            <w:r w:rsidR="00BC472A" w:rsidRPr="0019386B">
              <w:rPr>
                <w:szCs w:val="24"/>
                <w:lang w:val="fr"/>
              </w:rPr>
              <w:t>a</w:t>
            </w:r>
            <w:r w:rsidRPr="0019386B">
              <w:rPr>
                <w:szCs w:val="24"/>
                <w:lang w:val="fr"/>
              </w:rPr>
              <w:t xml:space="preserve"> négociation </w:t>
            </w:r>
            <w:r w:rsidR="00BC472A" w:rsidRPr="0019386B">
              <w:rPr>
                <w:szCs w:val="24"/>
                <w:lang w:val="fr"/>
              </w:rPr>
              <w:t>du</w:t>
            </w:r>
            <w:r w:rsidRPr="0019386B">
              <w:rPr>
                <w:szCs w:val="24"/>
                <w:lang w:val="fr"/>
              </w:rPr>
              <w:t xml:space="preserve"> </w:t>
            </w:r>
            <w:r w:rsidR="00BC472A" w:rsidRPr="0019386B">
              <w:rPr>
                <w:szCs w:val="24"/>
                <w:lang w:val="fr"/>
              </w:rPr>
              <w:t>contrat</w:t>
            </w:r>
            <w:r w:rsidRPr="0019386B">
              <w:rPr>
                <w:szCs w:val="24"/>
                <w:lang w:val="fr"/>
              </w:rPr>
              <w:t xml:space="preserve">, l’Entité MCA ne </w:t>
            </w:r>
            <w:r w:rsidR="00BC472A" w:rsidRPr="0019386B">
              <w:rPr>
                <w:szCs w:val="24"/>
                <w:lang w:val="fr"/>
              </w:rPr>
              <w:t xml:space="preserve">prend en considération aucun remplacement du </w:t>
            </w:r>
            <w:r w:rsidRPr="0019386B">
              <w:rPr>
                <w:szCs w:val="24"/>
                <w:lang w:val="fr"/>
              </w:rPr>
              <w:t xml:space="preserve">Personnel </w:t>
            </w:r>
            <w:r w:rsidR="006B1131" w:rsidRPr="0019386B">
              <w:rPr>
                <w:szCs w:val="24"/>
                <w:lang w:val="fr"/>
              </w:rPr>
              <w:t xml:space="preserve">professionnel </w:t>
            </w:r>
            <w:r w:rsidRPr="0019386B">
              <w:rPr>
                <w:szCs w:val="24"/>
                <w:lang w:val="fr"/>
              </w:rPr>
              <w:t xml:space="preserve">clé, à moins que les parties ne conviennent </w:t>
            </w:r>
            <w:r w:rsidR="00BC472A" w:rsidRPr="0019386B">
              <w:rPr>
                <w:szCs w:val="24"/>
                <w:lang w:val="fr"/>
              </w:rPr>
              <w:t xml:space="preserve">que ce remplacement a été rendu inévitable par un grand </w:t>
            </w:r>
            <w:r w:rsidRPr="0019386B">
              <w:rPr>
                <w:szCs w:val="24"/>
                <w:lang w:val="fr"/>
              </w:rPr>
              <w:t>retard d</w:t>
            </w:r>
            <w:r w:rsidR="00BC472A" w:rsidRPr="0019386B">
              <w:rPr>
                <w:szCs w:val="24"/>
                <w:lang w:val="fr"/>
              </w:rPr>
              <w:t>u</w:t>
            </w:r>
            <w:r w:rsidRPr="0019386B">
              <w:rPr>
                <w:szCs w:val="24"/>
                <w:lang w:val="fr"/>
              </w:rPr>
              <w:t xml:space="preserve"> processus de sélection ou pour des raisons telles qu’un décès ou une incapacité médicale de l’un quelconque des membres du </w:t>
            </w:r>
            <w:r w:rsidR="00BC472A" w:rsidRPr="0019386B">
              <w:rPr>
                <w:szCs w:val="24"/>
                <w:lang w:val="fr"/>
              </w:rPr>
              <w:t xml:space="preserve">personnel </w:t>
            </w:r>
            <w:r w:rsidR="006B1131" w:rsidRPr="0019386B">
              <w:rPr>
                <w:szCs w:val="24"/>
                <w:lang w:val="fr"/>
              </w:rPr>
              <w:t xml:space="preserve">professionnel </w:t>
            </w:r>
            <w:r w:rsidRPr="0019386B">
              <w:rPr>
                <w:szCs w:val="24"/>
                <w:lang w:val="fr"/>
              </w:rPr>
              <w:t xml:space="preserve">clé. Si tel n’est pas le cas et s’il est établi que le </w:t>
            </w:r>
            <w:r w:rsidR="00BC472A" w:rsidRPr="0019386B">
              <w:rPr>
                <w:szCs w:val="24"/>
                <w:lang w:val="fr"/>
              </w:rPr>
              <w:t xml:space="preserve">Consultant a proposé </w:t>
            </w:r>
            <w:r w:rsidR="0031494A" w:rsidRPr="0019386B">
              <w:rPr>
                <w:szCs w:val="24"/>
                <w:lang w:val="fr"/>
              </w:rPr>
              <w:t>une</w:t>
            </w:r>
            <w:r w:rsidRPr="0019386B">
              <w:rPr>
                <w:szCs w:val="24"/>
                <w:lang w:val="fr"/>
              </w:rPr>
              <w:t xml:space="preserve"> </w:t>
            </w:r>
            <w:r w:rsidR="0031494A" w:rsidRPr="0019386B">
              <w:rPr>
                <w:szCs w:val="24"/>
                <w:lang w:val="fr"/>
              </w:rPr>
              <w:t xml:space="preserve">personne </w:t>
            </w:r>
            <w:r w:rsidRPr="0019386B">
              <w:rPr>
                <w:szCs w:val="24"/>
                <w:lang w:val="fr"/>
              </w:rPr>
              <w:t xml:space="preserve">clé </w:t>
            </w:r>
            <w:r w:rsidR="0031494A" w:rsidRPr="0019386B">
              <w:rPr>
                <w:szCs w:val="24"/>
                <w:lang w:val="fr"/>
              </w:rPr>
              <w:t>sans s’assurer de sa</w:t>
            </w:r>
            <w:r w:rsidR="000566F1" w:rsidRPr="0019386B">
              <w:rPr>
                <w:szCs w:val="24"/>
                <w:lang w:val="fr"/>
              </w:rPr>
              <w:t xml:space="preserve"> disponibilité</w:t>
            </w:r>
            <w:r w:rsidRPr="0019386B">
              <w:rPr>
                <w:szCs w:val="24"/>
                <w:lang w:val="fr"/>
              </w:rPr>
              <w:t xml:space="preserve">, le </w:t>
            </w:r>
            <w:r w:rsidR="007A0CDC" w:rsidRPr="0019386B">
              <w:rPr>
                <w:szCs w:val="24"/>
                <w:lang w:val="fr"/>
              </w:rPr>
              <w:t xml:space="preserve">Consultant </w:t>
            </w:r>
            <w:r w:rsidRPr="0019386B">
              <w:rPr>
                <w:szCs w:val="24"/>
                <w:lang w:val="fr"/>
              </w:rPr>
              <w:t xml:space="preserve">peut être disqualifié. Tout professionnel </w:t>
            </w:r>
            <w:r w:rsidR="000566F1" w:rsidRPr="0019386B">
              <w:rPr>
                <w:szCs w:val="24"/>
                <w:lang w:val="fr"/>
              </w:rPr>
              <w:t xml:space="preserve">de </w:t>
            </w:r>
            <w:r w:rsidRPr="0019386B">
              <w:rPr>
                <w:szCs w:val="24"/>
                <w:lang w:val="fr"/>
              </w:rPr>
              <w:t>rempla</w:t>
            </w:r>
            <w:r w:rsidR="000566F1" w:rsidRPr="0019386B">
              <w:rPr>
                <w:szCs w:val="24"/>
                <w:lang w:val="fr"/>
              </w:rPr>
              <w:t xml:space="preserve">cement </w:t>
            </w:r>
            <w:r w:rsidRPr="0019386B">
              <w:rPr>
                <w:szCs w:val="24"/>
                <w:lang w:val="fr"/>
              </w:rPr>
              <w:t>devra avoir une expérience et des qualifications supérieures ou égales à celle du membre du personnel clé initial.</w:t>
            </w:r>
          </w:p>
        </w:tc>
      </w:tr>
      <w:tr w:rsidR="00DF42FF" w:rsidRPr="000C6B89" w14:paraId="5C85E597" w14:textId="77777777" w:rsidTr="00B36F7D">
        <w:tc>
          <w:tcPr>
            <w:tcW w:w="2628" w:type="dxa"/>
            <w:gridSpan w:val="2"/>
            <w:tcBorders>
              <w:top w:val="nil"/>
              <w:left w:val="nil"/>
              <w:bottom w:val="nil"/>
              <w:right w:val="nil"/>
            </w:tcBorders>
          </w:tcPr>
          <w:p w14:paraId="0C77B289" w14:textId="77777777" w:rsidR="00DF42FF" w:rsidRPr="0019386B" w:rsidRDefault="00DF42FF" w:rsidP="000566F1">
            <w:pPr>
              <w:pStyle w:val="ColumnsLeftnobullet"/>
              <w:rPr>
                <w:szCs w:val="24"/>
              </w:rPr>
            </w:pPr>
            <w:r w:rsidRPr="0019386B">
              <w:rPr>
                <w:szCs w:val="24"/>
                <w:lang w:val="fr"/>
              </w:rPr>
              <w:t>C</w:t>
            </w:r>
            <w:r w:rsidR="000566F1" w:rsidRPr="0019386B">
              <w:rPr>
                <w:szCs w:val="24"/>
                <w:lang w:val="fr"/>
              </w:rPr>
              <w:t xml:space="preserve">lôture </w:t>
            </w:r>
            <w:r w:rsidRPr="0019386B">
              <w:rPr>
                <w:szCs w:val="24"/>
                <w:lang w:val="fr"/>
              </w:rPr>
              <w:t>des négociations</w:t>
            </w:r>
          </w:p>
        </w:tc>
        <w:tc>
          <w:tcPr>
            <w:tcW w:w="6444" w:type="dxa"/>
            <w:tcBorders>
              <w:top w:val="nil"/>
              <w:left w:val="nil"/>
              <w:bottom w:val="nil"/>
              <w:right w:val="nil"/>
            </w:tcBorders>
          </w:tcPr>
          <w:p w14:paraId="6708ED56" w14:textId="77777777" w:rsidR="00DF42FF" w:rsidRPr="0019386B" w:rsidRDefault="00DF42FF" w:rsidP="0031494A">
            <w:pPr>
              <w:pStyle w:val="ColumnsRight"/>
              <w:rPr>
                <w:b/>
                <w:szCs w:val="24"/>
                <w:lang w:val="fr-FR"/>
              </w:rPr>
            </w:pPr>
            <w:r w:rsidRPr="0019386B">
              <w:rPr>
                <w:szCs w:val="24"/>
                <w:lang w:val="fr"/>
              </w:rPr>
              <w:t xml:space="preserve">Les négociations s’achèvent par un examen du projet de </w:t>
            </w:r>
            <w:r w:rsidR="0031494A" w:rsidRPr="0019386B">
              <w:rPr>
                <w:szCs w:val="24"/>
                <w:lang w:val="fr"/>
              </w:rPr>
              <w:t xml:space="preserve">contrat </w:t>
            </w:r>
            <w:r w:rsidRPr="0019386B">
              <w:rPr>
                <w:szCs w:val="24"/>
                <w:lang w:val="fr"/>
              </w:rPr>
              <w:t xml:space="preserve">et des </w:t>
            </w:r>
            <w:r w:rsidR="000566F1" w:rsidRPr="0019386B">
              <w:rPr>
                <w:szCs w:val="24"/>
                <w:lang w:val="fr"/>
              </w:rPr>
              <w:t>Annexes</w:t>
            </w:r>
            <w:r w:rsidRPr="0019386B">
              <w:rPr>
                <w:szCs w:val="24"/>
                <w:lang w:val="fr"/>
              </w:rPr>
              <w:t xml:space="preserve">. L’Entité MCA et le Consultant paraphent par la suite le </w:t>
            </w:r>
            <w:r w:rsidR="0031494A" w:rsidRPr="0019386B">
              <w:rPr>
                <w:szCs w:val="24"/>
                <w:lang w:val="fr"/>
              </w:rPr>
              <w:t>contrat convenu</w:t>
            </w:r>
            <w:r w:rsidRPr="0019386B">
              <w:rPr>
                <w:szCs w:val="24"/>
                <w:lang w:val="fr"/>
              </w:rPr>
              <w:t xml:space="preserve">. </w:t>
            </w:r>
            <w:r w:rsidR="0031494A" w:rsidRPr="0019386B">
              <w:rPr>
                <w:szCs w:val="24"/>
                <w:lang w:val="fr"/>
              </w:rPr>
              <w:t>Si les</w:t>
            </w:r>
            <w:r w:rsidRPr="0019386B">
              <w:rPr>
                <w:szCs w:val="24"/>
                <w:lang w:val="fr"/>
              </w:rPr>
              <w:t xml:space="preserve"> négociations</w:t>
            </w:r>
            <w:r w:rsidR="0031494A" w:rsidRPr="0019386B">
              <w:rPr>
                <w:szCs w:val="24"/>
                <w:lang w:val="fr"/>
              </w:rPr>
              <w:t xml:space="preserve"> échouent</w:t>
            </w:r>
            <w:r w:rsidRPr="0019386B">
              <w:rPr>
                <w:szCs w:val="24"/>
                <w:lang w:val="fr"/>
              </w:rPr>
              <w:t xml:space="preserve">, l’Entité MCA invite le </w:t>
            </w:r>
            <w:r w:rsidR="007A0CDC" w:rsidRPr="0019386B">
              <w:rPr>
                <w:szCs w:val="24"/>
                <w:lang w:val="fr"/>
              </w:rPr>
              <w:t xml:space="preserve">Consultant </w:t>
            </w:r>
            <w:r w:rsidR="0031494A" w:rsidRPr="0019386B">
              <w:rPr>
                <w:szCs w:val="24"/>
                <w:lang w:val="fr"/>
              </w:rPr>
              <w:t xml:space="preserve"> </w:t>
            </w:r>
            <w:r w:rsidRPr="0019386B">
              <w:rPr>
                <w:szCs w:val="24"/>
                <w:lang w:val="fr"/>
              </w:rPr>
              <w:t xml:space="preserve">dont la </w:t>
            </w:r>
            <w:r w:rsidR="0031494A" w:rsidRPr="0019386B">
              <w:rPr>
                <w:szCs w:val="24"/>
                <w:lang w:val="fr"/>
              </w:rPr>
              <w:t>p</w:t>
            </w:r>
            <w:r w:rsidR="00025BC2" w:rsidRPr="0019386B">
              <w:rPr>
                <w:szCs w:val="24"/>
                <w:lang w:val="fr"/>
              </w:rPr>
              <w:t xml:space="preserve">roposition </w:t>
            </w:r>
            <w:r w:rsidRPr="0019386B">
              <w:rPr>
                <w:szCs w:val="24"/>
                <w:lang w:val="fr"/>
              </w:rPr>
              <w:t xml:space="preserve">a obtenu le deuxième meilleur score à négocier le </w:t>
            </w:r>
            <w:r w:rsidR="0031494A" w:rsidRPr="0019386B">
              <w:rPr>
                <w:szCs w:val="24"/>
                <w:lang w:val="fr"/>
              </w:rPr>
              <w:t>contrat</w:t>
            </w:r>
            <w:r w:rsidRPr="0019386B">
              <w:rPr>
                <w:szCs w:val="24"/>
                <w:lang w:val="fr"/>
              </w:rPr>
              <w:t xml:space="preserve">. En cas d’issue positive des </w:t>
            </w:r>
            <w:r w:rsidRPr="0019386B">
              <w:rPr>
                <w:szCs w:val="24"/>
                <w:lang w:val="fr"/>
              </w:rPr>
              <w:lastRenderedPageBreak/>
              <w:t xml:space="preserve">négociations, l’Entité MCA émet une notification </w:t>
            </w:r>
            <w:r w:rsidR="000566F1" w:rsidRPr="0019386B">
              <w:rPr>
                <w:szCs w:val="24"/>
                <w:lang w:val="fr"/>
              </w:rPr>
              <w:t>d’attribution du Contrat</w:t>
            </w:r>
            <w:r w:rsidRPr="0019386B">
              <w:rPr>
                <w:szCs w:val="24"/>
                <w:lang w:val="fr"/>
              </w:rPr>
              <w:t>.</w:t>
            </w:r>
          </w:p>
        </w:tc>
      </w:tr>
      <w:tr w:rsidR="00DF42FF" w:rsidRPr="000C6B89" w14:paraId="4E0EABFB" w14:textId="77777777" w:rsidTr="00B36F7D">
        <w:tc>
          <w:tcPr>
            <w:tcW w:w="2628" w:type="dxa"/>
            <w:gridSpan w:val="2"/>
            <w:tcBorders>
              <w:top w:val="nil"/>
              <w:left w:val="nil"/>
              <w:bottom w:val="nil"/>
              <w:right w:val="nil"/>
            </w:tcBorders>
          </w:tcPr>
          <w:p w14:paraId="17C5BA88" w14:textId="77777777" w:rsidR="00DF42FF" w:rsidRPr="0019386B" w:rsidRDefault="00DF42FF" w:rsidP="00EC1BEF">
            <w:pPr>
              <w:pStyle w:val="AppliTwo"/>
              <w:rPr>
                <w:szCs w:val="24"/>
                <w:lang w:val="fr-FR"/>
              </w:rPr>
            </w:pPr>
            <w:bookmarkStart w:id="171" w:name="_Toc20752756"/>
            <w:r w:rsidRPr="0019386B">
              <w:rPr>
                <w:szCs w:val="24"/>
              </w:rPr>
              <w:lastRenderedPageBreak/>
              <w:t xml:space="preserve">Notification </w:t>
            </w:r>
            <w:r w:rsidR="00025BC2" w:rsidRPr="0019386B">
              <w:rPr>
                <w:szCs w:val="24"/>
              </w:rPr>
              <w:t>d’attribution</w:t>
            </w:r>
            <w:r w:rsidRPr="0019386B">
              <w:rPr>
                <w:szCs w:val="24"/>
              </w:rPr>
              <w:t xml:space="preserve"> du Contrat</w:t>
            </w:r>
            <w:bookmarkEnd w:id="171"/>
          </w:p>
        </w:tc>
        <w:tc>
          <w:tcPr>
            <w:tcW w:w="6444" w:type="dxa"/>
            <w:tcBorders>
              <w:top w:val="nil"/>
              <w:left w:val="nil"/>
              <w:bottom w:val="nil"/>
              <w:right w:val="nil"/>
            </w:tcBorders>
          </w:tcPr>
          <w:p w14:paraId="1791C3BB" w14:textId="77777777" w:rsidR="00DF42FF" w:rsidRPr="0019386B" w:rsidRDefault="00DF42FF" w:rsidP="0031494A">
            <w:pPr>
              <w:pStyle w:val="ColumnsRight"/>
              <w:outlineLvl w:val="2"/>
              <w:rPr>
                <w:szCs w:val="24"/>
                <w:lang w:val="fr-FR"/>
              </w:rPr>
            </w:pPr>
            <w:bookmarkStart w:id="172" w:name="_Toc523314448"/>
            <w:bookmarkStart w:id="173" w:name="_Toc20752757"/>
            <w:r w:rsidRPr="0019386B">
              <w:rPr>
                <w:szCs w:val="24"/>
                <w:lang w:val="fr"/>
              </w:rPr>
              <w:t xml:space="preserve">Après </w:t>
            </w:r>
            <w:r w:rsidR="00025BC2" w:rsidRPr="0019386B">
              <w:rPr>
                <w:szCs w:val="24"/>
                <w:lang w:val="fr"/>
              </w:rPr>
              <w:t xml:space="preserve">l’attribution </w:t>
            </w:r>
            <w:r w:rsidRPr="0019386B">
              <w:rPr>
                <w:szCs w:val="24"/>
                <w:lang w:val="fr"/>
              </w:rPr>
              <w:t xml:space="preserve">du Contrat, l’Entité MCA publie sur son site </w:t>
            </w:r>
            <w:r w:rsidR="00025BC2" w:rsidRPr="0019386B">
              <w:rPr>
                <w:szCs w:val="24"/>
                <w:lang w:val="fr"/>
              </w:rPr>
              <w:t xml:space="preserve">web </w:t>
            </w:r>
            <w:r w:rsidRPr="0019386B">
              <w:rPr>
                <w:szCs w:val="24"/>
                <w:lang w:val="fr"/>
              </w:rPr>
              <w:t xml:space="preserve">ainsi que dans la base de données en ligne dgMarket et UNDB les résultats indiquant le marché, le nom du Consultant </w:t>
            </w:r>
            <w:r w:rsidR="00025BC2" w:rsidRPr="0019386B">
              <w:rPr>
                <w:szCs w:val="24"/>
                <w:lang w:val="fr"/>
              </w:rPr>
              <w:t>retenu</w:t>
            </w:r>
            <w:r w:rsidRPr="0019386B">
              <w:rPr>
                <w:szCs w:val="24"/>
                <w:lang w:val="fr"/>
              </w:rPr>
              <w:t xml:space="preserve">, le prix et la durée des </w:t>
            </w:r>
            <w:r w:rsidR="007A0CDC" w:rsidRPr="0019386B">
              <w:rPr>
                <w:szCs w:val="24"/>
                <w:lang w:val="fr"/>
              </w:rPr>
              <w:t>Services</w:t>
            </w:r>
            <w:r w:rsidRPr="0019386B">
              <w:rPr>
                <w:szCs w:val="24"/>
                <w:lang w:val="fr"/>
              </w:rPr>
              <w:t xml:space="preserve"> ainsi que le résumé des </w:t>
            </w:r>
            <w:r w:rsidR="007A0CDC" w:rsidRPr="0019386B">
              <w:rPr>
                <w:szCs w:val="24"/>
                <w:lang w:val="fr"/>
              </w:rPr>
              <w:t>Services</w:t>
            </w:r>
            <w:r w:rsidRPr="0019386B">
              <w:rPr>
                <w:szCs w:val="24"/>
                <w:lang w:val="fr"/>
              </w:rPr>
              <w:t xml:space="preserve"> objet du </w:t>
            </w:r>
            <w:r w:rsidR="0031494A" w:rsidRPr="0019386B">
              <w:rPr>
                <w:szCs w:val="24"/>
                <w:lang w:val="fr"/>
              </w:rPr>
              <w:t>contrat</w:t>
            </w:r>
            <w:r w:rsidRPr="0019386B">
              <w:rPr>
                <w:szCs w:val="24"/>
                <w:lang w:val="fr"/>
              </w:rPr>
              <w:t xml:space="preserve">. Ces informations seront également notifiées à tous les </w:t>
            </w:r>
            <w:r w:rsidR="0031494A" w:rsidRPr="0019386B">
              <w:rPr>
                <w:szCs w:val="24"/>
                <w:lang w:val="fr"/>
              </w:rPr>
              <w:t xml:space="preserve">consultants </w:t>
            </w:r>
            <w:r w:rsidRPr="0019386B">
              <w:rPr>
                <w:szCs w:val="24"/>
                <w:lang w:val="fr"/>
              </w:rPr>
              <w:t xml:space="preserve">qui ont </w:t>
            </w:r>
            <w:r w:rsidR="00025BC2" w:rsidRPr="0019386B">
              <w:rPr>
                <w:szCs w:val="24"/>
                <w:lang w:val="fr"/>
              </w:rPr>
              <w:t xml:space="preserve">soumis des </w:t>
            </w:r>
            <w:r w:rsidR="0031494A" w:rsidRPr="0019386B">
              <w:rPr>
                <w:szCs w:val="24"/>
                <w:lang w:val="fr"/>
              </w:rPr>
              <w:t>p</w:t>
            </w:r>
            <w:r w:rsidR="00025BC2" w:rsidRPr="0019386B">
              <w:rPr>
                <w:szCs w:val="24"/>
                <w:lang w:val="fr"/>
              </w:rPr>
              <w:t>ropositions</w:t>
            </w:r>
            <w:r w:rsidRPr="0019386B">
              <w:rPr>
                <w:szCs w:val="24"/>
                <w:lang w:val="fr"/>
              </w:rPr>
              <w:t>.</w:t>
            </w:r>
            <w:bookmarkEnd w:id="172"/>
            <w:bookmarkEnd w:id="173"/>
          </w:p>
        </w:tc>
      </w:tr>
      <w:tr w:rsidR="00DF42FF" w:rsidRPr="000C6B89" w14:paraId="6D866044" w14:textId="77777777" w:rsidTr="00B36F7D">
        <w:tc>
          <w:tcPr>
            <w:tcW w:w="2628" w:type="dxa"/>
            <w:gridSpan w:val="2"/>
            <w:tcBorders>
              <w:top w:val="nil"/>
              <w:left w:val="nil"/>
              <w:bottom w:val="nil"/>
              <w:right w:val="nil"/>
            </w:tcBorders>
          </w:tcPr>
          <w:p w14:paraId="23E8AE3A" w14:textId="77777777" w:rsidR="00DF42FF" w:rsidRPr="0019386B" w:rsidRDefault="00DF42FF" w:rsidP="00EC1BEF">
            <w:pPr>
              <w:pStyle w:val="AppliTwo"/>
              <w:rPr>
                <w:szCs w:val="24"/>
              </w:rPr>
            </w:pPr>
            <w:bookmarkStart w:id="174" w:name="_Toc20752758"/>
            <w:r w:rsidRPr="0019386B">
              <w:rPr>
                <w:szCs w:val="24"/>
              </w:rPr>
              <w:t>Contestations des soumissionnaires</w:t>
            </w:r>
            <w:r w:rsidRPr="0019386B">
              <w:rPr>
                <w:rStyle w:val="Appelnotedebasdep"/>
                <w:szCs w:val="24"/>
              </w:rPr>
              <w:footnoteReference w:id="2"/>
            </w:r>
            <w:bookmarkEnd w:id="174"/>
            <w:r w:rsidRPr="0019386B">
              <w:rPr>
                <w:szCs w:val="24"/>
              </w:rPr>
              <w:t xml:space="preserve"> </w:t>
            </w:r>
          </w:p>
        </w:tc>
        <w:tc>
          <w:tcPr>
            <w:tcW w:w="6444" w:type="dxa"/>
            <w:tcBorders>
              <w:top w:val="nil"/>
              <w:left w:val="nil"/>
              <w:bottom w:val="nil"/>
              <w:right w:val="nil"/>
            </w:tcBorders>
          </w:tcPr>
          <w:p w14:paraId="3070AC15" w14:textId="77777777" w:rsidR="00DF42FF" w:rsidRPr="0019386B" w:rsidRDefault="00DF42FF" w:rsidP="0031494A">
            <w:pPr>
              <w:pStyle w:val="ColumnsRight"/>
              <w:outlineLvl w:val="2"/>
              <w:rPr>
                <w:szCs w:val="24"/>
                <w:lang w:val="fr-FR"/>
              </w:rPr>
            </w:pPr>
            <w:bookmarkStart w:id="175" w:name="_Toc523314450"/>
            <w:bookmarkStart w:id="176" w:name="_Toc20752759"/>
            <w:r w:rsidRPr="0019386B">
              <w:rPr>
                <w:szCs w:val="24"/>
                <w:lang w:val="fr"/>
              </w:rPr>
              <w:t xml:space="preserve">Les </w:t>
            </w:r>
            <w:r w:rsidR="0031494A" w:rsidRPr="0019386B">
              <w:rPr>
                <w:szCs w:val="24"/>
                <w:lang w:val="fr"/>
              </w:rPr>
              <w:t xml:space="preserve">consultants </w:t>
            </w:r>
            <w:r w:rsidRPr="0019386B">
              <w:rPr>
                <w:szCs w:val="24"/>
                <w:lang w:val="fr"/>
              </w:rPr>
              <w:t xml:space="preserve">pourront contester les résultats d’une procédure de passation de marchés conformément aux règles prévues dans le Système de contestation des soumissionnaires mis en place par l’Entité MCA et approuvé par MCC. Les règles et </w:t>
            </w:r>
            <w:r w:rsidR="0006482F" w:rsidRPr="0019386B">
              <w:rPr>
                <w:szCs w:val="24"/>
                <w:lang w:val="fr"/>
              </w:rPr>
              <w:t>stipulation</w:t>
            </w:r>
            <w:r w:rsidRPr="0019386B">
              <w:rPr>
                <w:szCs w:val="24"/>
                <w:lang w:val="fr"/>
              </w:rPr>
              <w:t xml:space="preserve">s du Système de contestation des soumissionnaires sont également publiées sur le site </w:t>
            </w:r>
            <w:r w:rsidR="00025BC2" w:rsidRPr="0019386B">
              <w:rPr>
                <w:szCs w:val="24"/>
                <w:lang w:val="fr"/>
              </w:rPr>
              <w:t xml:space="preserve">web </w:t>
            </w:r>
            <w:r w:rsidRPr="0019386B">
              <w:rPr>
                <w:szCs w:val="24"/>
                <w:lang w:val="fr"/>
              </w:rPr>
              <w:t xml:space="preserve">de l’Entité MCA </w:t>
            </w:r>
            <w:r w:rsidRPr="0019386B">
              <w:rPr>
                <w:b/>
                <w:bCs/>
                <w:szCs w:val="24"/>
                <w:lang w:val="fr"/>
              </w:rPr>
              <w:t>indiqué dans les DPDP.</w:t>
            </w:r>
            <w:bookmarkEnd w:id="175"/>
            <w:bookmarkEnd w:id="176"/>
          </w:p>
        </w:tc>
      </w:tr>
      <w:tr w:rsidR="00DF42FF" w:rsidRPr="000C6B89" w14:paraId="40F88B36" w14:textId="77777777" w:rsidTr="00B36F7D">
        <w:tc>
          <w:tcPr>
            <w:tcW w:w="2628" w:type="dxa"/>
            <w:gridSpan w:val="2"/>
            <w:tcBorders>
              <w:top w:val="nil"/>
              <w:left w:val="nil"/>
              <w:bottom w:val="nil"/>
              <w:right w:val="nil"/>
            </w:tcBorders>
          </w:tcPr>
          <w:p w14:paraId="57280B36" w14:textId="77777777" w:rsidR="00DF42FF" w:rsidRPr="0019386B" w:rsidRDefault="00DF42FF" w:rsidP="00EC1BEF">
            <w:pPr>
              <w:pStyle w:val="AppliTwo"/>
              <w:rPr>
                <w:szCs w:val="24"/>
                <w:lang w:val="fr-FR"/>
              </w:rPr>
            </w:pPr>
            <w:bookmarkStart w:id="177" w:name="_Toc20752760"/>
            <w:r w:rsidRPr="0019386B">
              <w:rPr>
                <w:szCs w:val="24"/>
              </w:rPr>
              <w:t>Renvoi des propositions financières non-ouvertes</w:t>
            </w:r>
            <w:bookmarkEnd w:id="177"/>
          </w:p>
        </w:tc>
        <w:tc>
          <w:tcPr>
            <w:tcW w:w="6444" w:type="dxa"/>
            <w:tcBorders>
              <w:top w:val="nil"/>
              <w:left w:val="nil"/>
              <w:bottom w:val="nil"/>
              <w:right w:val="nil"/>
            </w:tcBorders>
          </w:tcPr>
          <w:p w14:paraId="3642EFDC" w14:textId="77777777" w:rsidR="00DF42FF" w:rsidRPr="0019386B" w:rsidRDefault="00DF42FF" w:rsidP="0031494A">
            <w:pPr>
              <w:pStyle w:val="ColumnsRight"/>
              <w:outlineLvl w:val="2"/>
              <w:rPr>
                <w:szCs w:val="24"/>
                <w:lang w:val="fr-FR"/>
              </w:rPr>
            </w:pPr>
            <w:bookmarkStart w:id="178" w:name="_Toc523314452"/>
            <w:bookmarkStart w:id="179" w:name="_Toc20752761"/>
            <w:r w:rsidRPr="0019386B">
              <w:rPr>
                <w:szCs w:val="24"/>
                <w:lang w:val="fr"/>
              </w:rPr>
              <w:t xml:space="preserve">Après la signature du Contrat, l’Entité MCA retournera les propositions financières non ouvertes </w:t>
            </w:r>
            <w:r w:rsidR="00025BC2" w:rsidRPr="0019386B">
              <w:rPr>
                <w:szCs w:val="24"/>
                <w:lang w:val="fr"/>
              </w:rPr>
              <w:t>aux</w:t>
            </w:r>
            <w:r w:rsidR="00D963C9" w:rsidRPr="0019386B">
              <w:rPr>
                <w:szCs w:val="24"/>
                <w:lang w:val="fr"/>
              </w:rPr>
              <w:t xml:space="preserve"> </w:t>
            </w:r>
            <w:r w:rsidR="007A0CDC" w:rsidRPr="0019386B">
              <w:rPr>
                <w:szCs w:val="24"/>
                <w:lang w:val="fr"/>
              </w:rPr>
              <w:t>Consultant</w:t>
            </w:r>
            <w:r w:rsidR="0031494A" w:rsidRPr="0019386B">
              <w:rPr>
                <w:szCs w:val="24"/>
                <w:lang w:val="fr"/>
              </w:rPr>
              <w:t xml:space="preserve">s </w:t>
            </w:r>
            <w:r w:rsidRPr="0019386B">
              <w:rPr>
                <w:szCs w:val="24"/>
                <w:lang w:val="fr"/>
              </w:rPr>
              <w:t>non retenus, à leur demande et à leurs frais.</w:t>
            </w:r>
            <w:bookmarkEnd w:id="178"/>
            <w:bookmarkEnd w:id="179"/>
          </w:p>
        </w:tc>
      </w:tr>
      <w:tr w:rsidR="00DF42FF" w:rsidRPr="000C6B89" w14:paraId="67D2F643" w14:textId="77777777" w:rsidTr="00B36F7D">
        <w:tc>
          <w:tcPr>
            <w:tcW w:w="2628" w:type="dxa"/>
            <w:gridSpan w:val="2"/>
            <w:tcBorders>
              <w:top w:val="nil"/>
              <w:left w:val="nil"/>
              <w:bottom w:val="nil"/>
              <w:right w:val="nil"/>
            </w:tcBorders>
          </w:tcPr>
          <w:p w14:paraId="1A016A9D" w14:textId="77777777" w:rsidR="00DF42FF" w:rsidRPr="0019386B" w:rsidRDefault="00DF42FF" w:rsidP="00EC1BEF">
            <w:pPr>
              <w:pStyle w:val="AppliTwo"/>
              <w:rPr>
                <w:szCs w:val="24"/>
                <w:lang w:val="fr-FR"/>
              </w:rPr>
            </w:pPr>
            <w:bookmarkStart w:id="180" w:name="_Toc20752762"/>
            <w:r w:rsidRPr="0019386B">
              <w:rPr>
                <w:szCs w:val="24"/>
              </w:rPr>
              <w:t xml:space="preserve">Date </w:t>
            </w:r>
            <w:r w:rsidR="003814F8" w:rsidRPr="0019386B">
              <w:rPr>
                <w:szCs w:val="24"/>
              </w:rPr>
              <w:t>de commencement de l</w:t>
            </w:r>
            <w:r w:rsidR="0031494A" w:rsidRPr="0019386B">
              <w:rPr>
                <w:szCs w:val="24"/>
              </w:rPr>
              <w:t>a</w:t>
            </w:r>
            <w:r w:rsidR="003814F8" w:rsidRPr="0019386B">
              <w:rPr>
                <w:szCs w:val="24"/>
              </w:rPr>
              <w:t xml:space="preserve"> mission</w:t>
            </w:r>
            <w:bookmarkEnd w:id="180"/>
          </w:p>
        </w:tc>
        <w:tc>
          <w:tcPr>
            <w:tcW w:w="6444" w:type="dxa"/>
            <w:tcBorders>
              <w:top w:val="nil"/>
              <w:left w:val="nil"/>
              <w:bottom w:val="nil"/>
              <w:right w:val="nil"/>
            </w:tcBorders>
          </w:tcPr>
          <w:p w14:paraId="4363D443" w14:textId="77777777" w:rsidR="00DF42FF" w:rsidRPr="0019386B" w:rsidRDefault="00DF42FF" w:rsidP="0031494A">
            <w:pPr>
              <w:pStyle w:val="ColumnsRight"/>
              <w:outlineLvl w:val="2"/>
              <w:rPr>
                <w:szCs w:val="24"/>
                <w:lang w:val="fr-FR"/>
              </w:rPr>
            </w:pPr>
            <w:bookmarkStart w:id="181" w:name="_Toc523314454"/>
            <w:bookmarkStart w:id="182" w:name="_Toc20752763"/>
            <w:r w:rsidRPr="0019386B">
              <w:rPr>
                <w:szCs w:val="24"/>
                <w:lang w:val="fr"/>
              </w:rPr>
              <w:t xml:space="preserve">Le </w:t>
            </w:r>
            <w:r w:rsidR="007A0CDC" w:rsidRPr="0019386B">
              <w:rPr>
                <w:szCs w:val="24"/>
                <w:lang w:val="fr"/>
              </w:rPr>
              <w:t xml:space="preserve">Consultant </w:t>
            </w:r>
            <w:r w:rsidR="0031494A" w:rsidRPr="0019386B">
              <w:rPr>
                <w:szCs w:val="24"/>
                <w:lang w:val="fr"/>
              </w:rPr>
              <w:t>est censé</w:t>
            </w:r>
            <w:r w:rsidRPr="0019386B">
              <w:rPr>
                <w:szCs w:val="24"/>
                <w:lang w:val="fr"/>
              </w:rPr>
              <w:t xml:space="preserve"> commencer </w:t>
            </w:r>
            <w:r w:rsidR="0031494A" w:rsidRPr="0019386B">
              <w:rPr>
                <w:szCs w:val="24"/>
                <w:lang w:val="fr"/>
              </w:rPr>
              <w:t xml:space="preserve">sa </w:t>
            </w:r>
            <w:r w:rsidRPr="0019386B">
              <w:rPr>
                <w:szCs w:val="24"/>
                <w:lang w:val="fr"/>
              </w:rPr>
              <w:t xml:space="preserve">mission à la date et </w:t>
            </w:r>
            <w:r w:rsidR="0031494A" w:rsidRPr="0019386B">
              <w:rPr>
                <w:szCs w:val="24"/>
                <w:lang w:val="fr"/>
              </w:rPr>
              <w:t>au</w:t>
            </w:r>
            <w:r w:rsidRPr="0019386B">
              <w:rPr>
                <w:szCs w:val="24"/>
                <w:lang w:val="fr"/>
              </w:rPr>
              <w:t xml:space="preserve"> lieu</w:t>
            </w:r>
            <w:r w:rsidRPr="0019386B">
              <w:rPr>
                <w:b/>
                <w:bCs/>
                <w:szCs w:val="24"/>
                <w:lang w:val="fr"/>
              </w:rPr>
              <w:t xml:space="preserve"> spécifiés dans les DPDP.</w:t>
            </w:r>
            <w:bookmarkEnd w:id="181"/>
            <w:bookmarkEnd w:id="182"/>
          </w:p>
        </w:tc>
      </w:tr>
      <w:tr w:rsidR="00DF42FF" w:rsidRPr="000C6B89" w14:paraId="14A49A9F" w14:textId="77777777" w:rsidTr="00B36F7D">
        <w:tc>
          <w:tcPr>
            <w:tcW w:w="2628" w:type="dxa"/>
            <w:gridSpan w:val="2"/>
            <w:tcBorders>
              <w:top w:val="nil"/>
              <w:left w:val="nil"/>
              <w:bottom w:val="nil"/>
              <w:right w:val="nil"/>
            </w:tcBorders>
          </w:tcPr>
          <w:p w14:paraId="233E6612" w14:textId="77777777" w:rsidR="00DF42FF" w:rsidRPr="0019386B" w:rsidRDefault="00DF42FF" w:rsidP="00EC1BEF">
            <w:pPr>
              <w:pStyle w:val="AppliTwo"/>
              <w:rPr>
                <w:szCs w:val="24"/>
                <w:lang w:val="fr-FR"/>
              </w:rPr>
            </w:pPr>
            <w:bookmarkStart w:id="183" w:name="_Toc20752764"/>
            <w:r w:rsidRPr="0019386B">
              <w:rPr>
                <w:szCs w:val="24"/>
              </w:rPr>
              <w:t xml:space="preserve">Divergences avec les Directives </w:t>
            </w:r>
            <w:r w:rsidR="0060504F" w:rsidRPr="0019386B">
              <w:rPr>
                <w:szCs w:val="24"/>
              </w:rPr>
              <w:t>sur</w:t>
            </w:r>
            <w:r w:rsidR="003814F8" w:rsidRPr="0019386B">
              <w:rPr>
                <w:szCs w:val="24"/>
              </w:rPr>
              <w:t xml:space="preserve"> la</w:t>
            </w:r>
            <w:r w:rsidRPr="0019386B">
              <w:rPr>
                <w:szCs w:val="24"/>
              </w:rPr>
              <w:t xml:space="preserve"> passation des marchés du </w:t>
            </w:r>
            <w:r w:rsidR="003814F8" w:rsidRPr="0019386B">
              <w:rPr>
                <w:szCs w:val="24"/>
              </w:rPr>
              <w:t xml:space="preserve">Programme </w:t>
            </w:r>
            <w:r w:rsidRPr="0019386B">
              <w:rPr>
                <w:szCs w:val="24"/>
              </w:rPr>
              <w:t>de MCC</w:t>
            </w:r>
            <w:bookmarkEnd w:id="183"/>
          </w:p>
        </w:tc>
        <w:tc>
          <w:tcPr>
            <w:tcW w:w="6444" w:type="dxa"/>
            <w:tcBorders>
              <w:top w:val="nil"/>
              <w:left w:val="nil"/>
              <w:bottom w:val="nil"/>
              <w:right w:val="nil"/>
            </w:tcBorders>
          </w:tcPr>
          <w:p w14:paraId="2BDE9270" w14:textId="77777777" w:rsidR="00DF42FF" w:rsidRPr="0019386B" w:rsidRDefault="00DF42FF" w:rsidP="0060504F">
            <w:pPr>
              <w:pStyle w:val="ColumnsRight"/>
              <w:outlineLvl w:val="2"/>
              <w:rPr>
                <w:szCs w:val="24"/>
                <w:lang w:val="fr-FR"/>
              </w:rPr>
            </w:pPr>
            <w:bookmarkStart w:id="184" w:name="_Toc523314456"/>
            <w:bookmarkStart w:id="185" w:name="_Toc20752765"/>
            <w:r w:rsidRPr="0019386B">
              <w:rPr>
                <w:szCs w:val="24"/>
                <w:lang w:val="fr"/>
              </w:rPr>
              <w:t>La passation de marché</w:t>
            </w:r>
            <w:r w:rsidR="003814F8" w:rsidRPr="0019386B">
              <w:rPr>
                <w:szCs w:val="24"/>
                <w:lang w:val="fr"/>
              </w:rPr>
              <w:t>s</w:t>
            </w:r>
            <w:r w:rsidRPr="0019386B">
              <w:rPr>
                <w:szCs w:val="24"/>
                <w:lang w:val="fr"/>
              </w:rPr>
              <w:t xml:space="preserve"> faisant l’objet de ce dossier </w:t>
            </w:r>
            <w:r w:rsidR="008D4E08" w:rsidRPr="0019386B">
              <w:rPr>
                <w:szCs w:val="24"/>
                <w:lang w:val="fr"/>
              </w:rPr>
              <w:t xml:space="preserve">de demande de </w:t>
            </w:r>
            <w:r w:rsidR="0031494A" w:rsidRPr="0019386B">
              <w:rPr>
                <w:szCs w:val="24"/>
                <w:lang w:val="fr"/>
              </w:rPr>
              <w:t>p</w:t>
            </w:r>
            <w:r w:rsidR="008D4E08" w:rsidRPr="0019386B">
              <w:rPr>
                <w:szCs w:val="24"/>
                <w:lang w:val="fr"/>
              </w:rPr>
              <w:t>ropositions</w:t>
            </w:r>
            <w:r w:rsidRPr="0019386B">
              <w:rPr>
                <w:szCs w:val="24"/>
                <w:lang w:val="fr"/>
              </w:rPr>
              <w:t xml:space="preserve"> se fait conformément aux Directives </w:t>
            </w:r>
            <w:r w:rsidR="0060504F" w:rsidRPr="0019386B">
              <w:rPr>
                <w:szCs w:val="24"/>
                <w:lang w:val="fr"/>
              </w:rPr>
              <w:t>sur</w:t>
            </w:r>
            <w:r w:rsidR="003814F8" w:rsidRPr="0019386B">
              <w:rPr>
                <w:szCs w:val="24"/>
                <w:lang w:val="fr"/>
              </w:rPr>
              <w:t xml:space="preserve"> la </w:t>
            </w:r>
            <w:r w:rsidRPr="0019386B">
              <w:rPr>
                <w:szCs w:val="24"/>
                <w:lang w:val="fr"/>
              </w:rPr>
              <w:t xml:space="preserve">passation des marchés du Programme  </w:t>
            </w:r>
            <w:r w:rsidR="003F771F" w:rsidRPr="0019386B">
              <w:rPr>
                <w:szCs w:val="24"/>
                <w:lang w:val="fr"/>
              </w:rPr>
              <w:t xml:space="preserve">MCC </w:t>
            </w:r>
            <w:r w:rsidRPr="0019386B">
              <w:rPr>
                <w:szCs w:val="24"/>
                <w:lang w:val="fr"/>
              </w:rPr>
              <w:t xml:space="preserve">et est </w:t>
            </w:r>
            <w:r w:rsidR="003814F8" w:rsidRPr="0019386B">
              <w:rPr>
                <w:szCs w:val="24"/>
                <w:lang w:val="fr"/>
              </w:rPr>
              <w:t xml:space="preserve">régi par </w:t>
            </w:r>
            <w:r w:rsidRPr="0019386B">
              <w:rPr>
                <w:szCs w:val="24"/>
                <w:lang w:val="fr"/>
              </w:rPr>
              <w:t xml:space="preserve">toutes ses </w:t>
            </w:r>
            <w:r w:rsidR="0006482F" w:rsidRPr="0019386B">
              <w:rPr>
                <w:szCs w:val="24"/>
                <w:lang w:val="fr"/>
              </w:rPr>
              <w:t>stipulation</w:t>
            </w:r>
            <w:r w:rsidRPr="0019386B">
              <w:rPr>
                <w:szCs w:val="24"/>
                <w:lang w:val="fr"/>
              </w:rPr>
              <w:t xml:space="preserve">s. En cas de conflit entre </w:t>
            </w:r>
            <w:r w:rsidR="003814F8" w:rsidRPr="0019386B">
              <w:rPr>
                <w:szCs w:val="24"/>
                <w:lang w:val="fr"/>
              </w:rPr>
              <w:t xml:space="preserve">une </w:t>
            </w:r>
            <w:r w:rsidRPr="0019386B">
              <w:rPr>
                <w:szCs w:val="24"/>
                <w:lang w:val="fr"/>
              </w:rPr>
              <w:t xml:space="preserve">section ou </w:t>
            </w:r>
            <w:r w:rsidR="0006482F" w:rsidRPr="0019386B">
              <w:rPr>
                <w:szCs w:val="24"/>
                <w:lang w:val="fr"/>
              </w:rPr>
              <w:t>stipulation</w:t>
            </w:r>
            <w:r w:rsidRPr="0019386B">
              <w:rPr>
                <w:szCs w:val="24"/>
                <w:lang w:val="fr"/>
              </w:rPr>
              <w:t xml:space="preserve"> du présent dossier d</w:t>
            </w:r>
            <w:r w:rsidR="008D4E08" w:rsidRPr="0019386B">
              <w:rPr>
                <w:szCs w:val="24"/>
                <w:lang w:val="fr"/>
              </w:rPr>
              <w:t xml:space="preserve">e demande de </w:t>
            </w:r>
            <w:r w:rsidR="0031494A" w:rsidRPr="0019386B">
              <w:rPr>
                <w:szCs w:val="24"/>
                <w:lang w:val="fr"/>
              </w:rPr>
              <w:t>p</w:t>
            </w:r>
            <w:r w:rsidR="008D4E08" w:rsidRPr="0019386B">
              <w:rPr>
                <w:szCs w:val="24"/>
                <w:lang w:val="fr"/>
              </w:rPr>
              <w:t>ropositions</w:t>
            </w:r>
            <w:r w:rsidRPr="0019386B">
              <w:rPr>
                <w:szCs w:val="24"/>
                <w:lang w:val="fr"/>
              </w:rPr>
              <w:t xml:space="preserve"> (y compris tout éventuel addendum audit dossier) et les Directives </w:t>
            </w:r>
            <w:r w:rsidR="0060504F" w:rsidRPr="0019386B">
              <w:rPr>
                <w:szCs w:val="24"/>
                <w:lang w:val="fr"/>
              </w:rPr>
              <w:t>sur</w:t>
            </w:r>
            <w:r w:rsidR="003814F8" w:rsidRPr="0019386B">
              <w:rPr>
                <w:szCs w:val="24"/>
                <w:lang w:val="fr"/>
              </w:rPr>
              <w:t xml:space="preserve"> la </w:t>
            </w:r>
            <w:r w:rsidRPr="0019386B">
              <w:rPr>
                <w:szCs w:val="24"/>
                <w:lang w:val="fr"/>
              </w:rPr>
              <w:t xml:space="preserve">passation des marchés du Programme de  MCC, les </w:t>
            </w:r>
            <w:r w:rsidR="003814F8" w:rsidRPr="0019386B">
              <w:rPr>
                <w:szCs w:val="24"/>
                <w:lang w:val="fr"/>
              </w:rPr>
              <w:t xml:space="preserve">termes et </w:t>
            </w:r>
            <w:r w:rsidRPr="0019386B">
              <w:rPr>
                <w:szCs w:val="24"/>
                <w:lang w:val="fr"/>
              </w:rPr>
              <w:t xml:space="preserve">conditions des Directives </w:t>
            </w:r>
            <w:r w:rsidR="003814F8" w:rsidRPr="0019386B">
              <w:rPr>
                <w:szCs w:val="24"/>
                <w:lang w:val="fr"/>
              </w:rPr>
              <w:t>prévaudront</w:t>
            </w:r>
            <w:r w:rsidRPr="0019386B">
              <w:rPr>
                <w:szCs w:val="24"/>
                <w:lang w:val="fr"/>
              </w:rPr>
              <w:t xml:space="preserve">, </w:t>
            </w:r>
            <w:r w:rsidR="003814F8" w:rsidRPr="0019386B">
              <w:rPr>
                <w:szCs w:val="24"/>
                <w:lang w:val="fr"/>
              </w:rPr>
              <w:t>sauf dérogation accordée par</w:t>
            </w:r>
            <w:r w:rsidRPr="0019386B">
              <w:rPr>
                <w:szCs w:val="24"/>
                <w:lang w:val="fr"/>
              </w:rPr>
              <w:t xml:space="preserve">  MCC.</w:t>
            </w:r>
            <w:bookmarkEnd w:id="184"/>
            <w:bookmarkEnd w:id="185"/>
          </w:p>
        </w:tc>
      </w:tr>
      <w:tr w:rsidR="00DF42FF" w:rsidRPr="000C6B89" w14:paraId="573431C6" w14:textId="77777777" w:rsidTr="00B36F7D">
        <w:tc>
          <w:tcPr>
            <w:tcW w:w="2628" w:type="dxa"/>
            <w:gridSpan w:val="2"/>
            <w:tcBorders>
              <w:top w:val="nil"/>
              <w:left w:val="nil"/>
              <w:bottom w:val="nil"/>
              <w:right w:val="nil"/>
            </w:tcBorders>
          </w:tcPr>
          <w:p w14:paraId="09CC87A1" w14:textId="77777777" w:rsidR="00DF42FF" w:rsidRPr="0019386B" w:rsidRDefault="00DF42FF" w:rsidP="00EC1BEF">
            <w:pPr>
              <w:pStyle w:val="AppliTwo"/>
              <w:rPr>
                <w:szCs w:val="24"/>
              </w:rPr>
            </w:pPr>
            <w:bookmarkStart w:id="186" w:name="_Toc20752766"/>
            <w:r w:rsidRPr="0019386B">
              <w:rPr>
                <w:szCs w:val="24"/>
              </w:rPr>
              <w:t xml:space="preserve">Conditionnalités du </w:t>
            </w:r>
            <w:r w:rsidRPr="0019386B">
              <w:rPr>
                <w:szCs w:val="24"/>
              </w:rPr>
              <w:lastRenderedPageBreak/>
              <w:t>Compact applicables</w:t>
            </w:r>
            <w:bookmarkEnd w:id="186"/>
          </w:p>
        </w:tc>
        <w:tc>
          <w:tcPr>
            <w:tcW w:w="6444" w:type="dxa"/>
            <w:tcBorders>
              <w:top w:val="nil"/>
              <w:left w:val="nil"/>
              <w:bottom w:val="nil"/>
              <w:right w:val="nil"/>
            </w:tcBorders>
          </w:tcPr>
          <w:p w14:paraId="067BD201" w14:textId="77777777" w:rsidR="00DF42FF" w:rsidRPr="0019386B" w:rsidRDefault="00DF42FF" w:rsidP="00EA028A">
            <w:pPr>
              <w:pStyle w:val="ColumnsRight"/>
              <w:outlineLvl w:val="2"/>
              <w:rPr>
                <w:szCs w:val="24"/>
                <w:lang w:val="fr-FR"/>
              </w:rPr>
            </w:pPr>
            <w:bookmarkStart w:id="187" w:name="_Toc523314458"/>
            <w:bookmarkStart w:id="188" w:name="_Toc20752767"/>
            <w:r w:rsidRPr="0019386B">
              <w:rPr>
                <w:szCs w:val="24"/>
                <w:lang w:val="fr"/>
              </w:rPr>
              <w:lastRenderedPageBreak/>
              <w:t xml:space="preserve">Il est recommandé </w:t>
            </w:r>
            <w:r w:rsidR="001F48BD" w:rsidRPr="0019386B">
              <w:rPr>
                <w:szCs w:val="24"/>
                <w:lang w:val="fr"/>
              </w:rPr>
              <w:t>aux</w:t>
            </w:r>
            <w:r w:rsidRPr="0019386B">
              <w:rPr>
                <w:szCs w:val="24"/>
                <w:lang w:val="fr"/>
              </w:rPr>
              <w:t xml:space="preserve"> Consultants </w:t>
            </w:r>
            <w:r w:rsidR="001F48BD" w:rsidRPr="0019386B">
              <w:rPr>
                <w:szCs w:val="24"/>
                <w:lang w:val="fr"/>
              </w:rPr>
              <w:t xml:space="preserve">d’examiner </w:t>
            </w:r>
            <w:r w:rsidRPr="0019386B">
              <w:rPr>
                <w:szCs w:val="24"/>
                <w:lang w:val="fr"/>
              </w:rPr>
              <w:lastRenderedPageBreak/>
              <w:t xml:space="preserve">attentivement les </w:t>
            </w:r>
            <w:r w:rsidR="0006482F" w:rsidRPr="0019386B">
              <w:rPr>
                <w:szCs w:val="24"/>
                <w:lang w:val="fr"/>
              </w:rPr>
              <w:t>stipulation</w:t>
            </w:r>
            <w:r w:rsidRPr="0019386B">
              <w:rPr>
                <w:szCs w:val="24"/>
                <w:lang w:val="fr"/>
              </w:rPr>
              <w:t>s énoncées à l’Annexe B (</w:t>
            </w:r>
            <w:r w:rsidR="00EA028A" w:rsidRPr="0019386B">
              <w:rPr>
                <w:szCs w:val="24"/>
                <w:lang w:val="fr"/>
              </w:rPr>
              <w:t xml:space="preserve">Stipulations </w:t>
            </w:r>
            <w:r w:rsidRPr="0019386B">
              <w:rPr>
                <w:szCs w:val="24"/>
                <w:lang w:val="fr"/>
              </w:rPr>
              <w:t>complémentaires), jointes et intégrées au</w:t>
            </w:r>
            <w:r w:rsidR="003814F8" w:rsidRPr="0019386B">
              <w:rPr>
                <w:szCs w:val="24"/>
                <w:lang w:val="fr"/>
              </w:rPr>
              <w:t>x</w:t>
            </w:r>
            <w:r w:rsidRPr="0019386B">
              <w:rPr>
                <w:szCs w:val="24"/>
                <w:lang w:val="fr"/>
              </w:rPr>
              <w:t xml:space="preserve"> </w:t>
            </w:r>
            <w:r w:rsidR="003814F8" w:rsidRPr="0019386B">
              <w:rPr>
                <w:szCs w:val="24"/>
                <w:lang w:val="fr"/>
              </w:rPr>
              <w:t>C</w:t>
            </w:r>
            <w:r w:rsidR="008D4E08" w:rsidRPr="0019386B">
              <w:rPr>
                <w:szCs w:val="24"/>
                <w:lang w:val="fr"/>
              </w:rPr>
              <w:t>onditions</w:t>
            </w:r>
            <w:r w:rsidRPr="0019386B">
              <w:rPr>
                <w:szCs w:val="24"/>
                <w:lang w:val="fr"/>
              </w:rPr>
              <w:t xml:space="preserve"> particulières du Contrat, étant donné qu’elles font partie des obligations du Gouvernement et de l’Entité MCA en vertu des </w:t>
            </w:r>
            <w:r w:rsidR="0006482F" w:rsidRPr="0019386B">
              <w:rPr>
                <w:szCs w:val="24"/>
                <w:lang w:val="fr"/>
              </w:rPr>
              <w:t>stipulation</w:t>
            </w:r>
            <w:r w:rsidRPr="0019386B">
              <w:rPr>
                <w:szCs w:val="24"/>
                <w:lang w:val="fr"/>
              </w:rPr>
              <w:t xml:space="preserve">s du Compact et des accords </w:t>
            </w:r>
            <w:r w:rsidR="003814F8" w:rsidRPr="0019386B">
              <w:rPr>
                <w:szCs w:val="24"/>
                <w:lang w:val="fr"/>
              </w:rPr>
              <w:t>connexes</w:t>
            </w:r>
            <w:r w:rsidRPr="0019386B">
              <w:rPr>
                <w:szCs w:val="24"/>
                <w:lang w:val="fr"/>
              </w:rPr>
              <w:t xml:space="preserve"> qui, conformément auxdites </w:t>
            </w:r>
            <w:r w:rsidR="00EA028A" w:rsidRPr="0019386B">
              <w:rPr>
                <w:szCs w:val="24"/>
                <w:lang w:val="fr"/>
              </w:rPr>
              <w:t>stipulations</w:t>
            </w:r>
            <w:r w:rsidRPr="0019386B">
              <w:rPr>
                <w:szCs w:val="24"/>
                <w:lang w:val="fr"/>
              </w:rPr>
              <w:t xml:space="preserve">, doivent être transférées à tout </w:t>
            </w:r>
            <w:r w:rsidR="007A0CDC" w:rsidRPr="0019386B">
              <w:rPr>
                <w:szCs w:val="24"/>
                <w:lang w:val="fr"/>
              </w:rPr>
              <w:t xml:space="preserve">Consultant </w:t>
            </w:r>
            <w:r w:rsidR="0031494A" w:rsidRPr="0019386B">
              <w:rPr>
                <w:szCs w:val="24"/>
                <w:lang w:val="fr"/>
              </w:rPr>
              <w:t xml:space="preserve"> </w:t>
            </w:r>
            <w:r w:rsidRPr="0019386B">
              <w:rPr>
                <w:szCs w:val="24"/>
                <w:lang w:val="fr"/>
              </w:rPr>
              <w:t xml:space="preserve">ou </w:t>
            </w:r>
            <w:r w:rsidR="0031494A" w:rsidRPr="0019386B">
              <w:rPr>
                <w:szCs w:val="24"/>
                <w:lang w:val="fr"/>
              </w:rPr>
              <w:t>s</w:t>
            </w:r>
            <w:r w:rsidRPr="0019386B">
              <w:rPr>
                <w:szCs w:val="24"/>
                <w:lang w:val="fr"/>
              </w:rPr>
              <w:t>ous-consultant qui participe à la passation de marché</w:t>
            </w:r>
            <w:r w:rsidR="003814F8" w:rsidRPr="0019386B">
              <w:rPr>
                <w:szCs w:val="24"/>
                <w:lang w:val="fr"/>
              </w:rPr>
              <w:t>s</w:t>
            </w:r>
            <w:r w:rsidRPr="0019386B">
              <w:rPr>
                <w:szCs w:val="24"/>
                <w:lang w:val="fr"/>
              </w:rPr>
              <w:t xml:space="preserve"> ou aux </w:t>
            </w:r>
            <w:r w:rsidR="008D4E08" w:rsidRPr="0019386B">
              <w:rPr>
                <w:szCs w:val="24"/>
                <w:lang w:val="fr"/>
              </w:rPr>
              <w:t>contrats</w:t>
            </w:r>
            <w:r w:rsidRPr="0019386B">
              <w:rPr>
                <w:szCs w:val="24"/>
                <w:lang w:val="fr"/>
              </w:rPr>
              <w:t xml:space="preserve"> ultérieurs financés par  MCC.</w:t>
            </w:r>
            <w:bookmarkEnd w:id="187"/>
            <w:bookmarkEnd w:id="188"/>
          </w:p>
        </w:tc>
      </w:tr>
    </w:tbl>
    <w:p w14:paraId="086668BA" w14:textId="77777777" w:rsidR="00DF42FF" w:rsidRPr="0019386B" w:rsidRDefault="00DF42FF" w:rsidP="00DF42FF">
      <w:pPr>
        <w:jc w:val="both"/>
        <w:rPr>
          <w:lang w:val="fr-FR"/>
        </w:rPr>
        <w:sectPr w:rsidR="00DF42FF" w:rsidRPr="0019386B" w:rsidSect="00447F92">
          <w:headerReference w:type="default" r:id="rId39"/>
          <w:footerReference w:type="default" r:id="rId40"/>
          <w:pgSz w:w="12240" w:h="15840"/>
          <w:pgMar w:top="1440" w:right="1440" w:bottom="1440" w:left="1440" w:header="720" w:footer="720" w:gutter="0"/>
          <w:cols w:space="720"/>
          <w:noEndnote/>
          <w:rtlGutter/>
        </w:sectPr>
      </w:pPr>
    </w:p>
    <w:tbl>
      <w:tblPr>
        <w:tblW w:w="9344" w:type="dxa"/>
        <w:tblInd w:w="286" w:type="dxa"/>
        <w:tblLayout w:type="fixed"/>
        <w:tblCellMar>
          <w:left w:w="72" w:type="dxa"/>
          <w:right w:w="72" w:type="dxa"/>
        </w:tblCellMar>
        <w:tblLook w:val="0000" w:firstRow="0" w:lastRow="0" w:firstColumn="0" w:lastColumn="0" w:noHBand="0" w:noVBand="0"/>
      </w:tblPr>
      <w:tblGrid>
        <w:gridCol w:w="1784"/>
        <w:gridCol w:w="7560"/>
      </w:tblGrid>
      <w:tr w:rsidR="00DF42FF" w:rsidRPr="000C6B89" w14:paraId="49D92C83" w14:textId="77777777" w:rsidTr="008D4E08">
        <w:trPr>
          <w:trHeight w:val="484"/>
        </w:trPr>
        <w:tc>
          <w:tcPr>
            <w:tcW w:w="9344" w:type="dxa"/>
            <w:gridSpan w:val="2"/>
            <w:tcBorders>
              <w:top w:val="nil"/>
              <w:left w:val="nil"/>
              <w:bottom w:val="nil"/>
              <w:right w:val="nil"/>
            </w:tcBorders>
            <w:shd w:val="clear" w:color="auto" w:fill="E6E6E6"/>
            <w:vAlign w:val="center"/>
          </w:tcPr>
          <w:p w14:paraId="5BCC5B58" w14:textId="77777777" w:rsidR="00DF42FF" w:rsidRPr="0019386B" w:rsidRDefault="008D4E08" w:rsidP="00C9786F">
            <w:pPr>
              <w:pStyle w:val="SectionHeaders"/>
              <w:numPr>
                <w:ilvl w:val="0"/>
                <w:numId w:val="2"/>
              </w:numPr>
              <w:spacing w:before="0"/>
              <w:ind w:hanging="88"/>
              <w:outlineLvl w:val="1"/>
              <w:rPr>
                <w:sz w:val="24"/>
                <w:lang w:val="fr-FR"/>
              </w:rPr>
            </w:pPr>
            <w:bookmarkStart w:id="189" w:name="_Toc20752768"/>
            <w:r w:rsidRPr="0019386B">
              <w:rPr>
                <w:bCs/>
                <w:sz w:val="24"/>
                <w:lang w:val="fr"/>
              </w:rPr>
              <w:lastRenderedPageBreak/>
              <w:t>D</w:t>
            </w:r>
            <w:r w:rsidR="00DF42FF" w:rsidRPr="0019386B">
              <w:rPr>
                <w:bCs/>
                <w:sz w:val="24"/>
                <w:lang w:val="fr"/>
              </w:rPr>
              <w:t xml:space="preserve">onnées </w:t>
            </w:r>
            <w:r w:rsidRPr="0019386B">
              <w:rPr>
                <w:bCs/>
                <w:sz w:val="24"/>
                <w:lang w:val="fr"/>
              </w:rPr>
              <w:t xml:space="preserve">particulières de la demande de </w:t>
            </w:r>
            <w:r w:rsidR="00C9786F" w:rsidRPr="0019386B">
              <w:rPr>
                <w:bCs/>
                <w:sz w:val="24"/>
                <w:lang w:val="fr"/>
              </w:rPr>
              <w:t>P</w:t>
            </w:r>
            <w:r w:rsidRPr="0019386B">
              <w:rPr>
                <w:bCs/>
                <w:sz w:val="24"/>
                <w:lang w:val="fr"/>
              </w:rPr>
              <w:t>ropositions</w:t>
            </w:r>
            <w:bookmarkEnd w:id="189"/>
          </w:p>
        </w:tc>
      </w:tr>
      <w:tr w:rsidR="00DF42FF" w:rsidRPr="0019386B" w14:paraId="7061A3A5" w14:textId="77777777" w:rsidTr="008D4E08">
        <w:trPr>
          <w:trHeight w:val="300"/>
        </w:trPr>
        <w:tc>
          <w:tcPr>
            <w:tcW w:w="9344" w:type="dxa"/>
            <w:gridSpan w:val="2"/>
            <w:tcBorders>
              <w:top w:val="single" w:sz="6" w:space="0" w:color="auto"/>
              <w:left w:val="single" w:sz="6" w:space="0" w:color="auto"/>
              <w:bottom w:val="single" w:sz="6" w:space="0" w:color="auto"/>
              <w:right w:val="single" w:sz="6" w:space="0" w:color="auto"/>
            </w:tcBorders>
          </w:tcPr>
          <w:p w14:paraId="2B8D8CDC" w14:textId="77777777" w:rsidR="00DF42FF" w:rsidRPr="0019386B" w:rsidDel="008C4580" w:rsidRDefault="00DF42FF" w:rsidP="00B948F7">
            <w:pPr>
              <w:pStyle w:val="Text"/>
              <w:numPr>
                <w:ilvl w:val="0"/>
                <w:numId w:val="24"/>
              </w:numPr>
              <w:ind w:left="18" w:hanging="18"/>
              <w:jc w:val="center"/>
              <w:outlineLvl w:val="1"/>
              <w:rPr>
                <w:b/>
                <w:szCs w:val="24"/>
              </w:rPr>
            </w:pPr>
            <w:bookmarkStart w:id="190" w:name="_Toc523314460"/>
            <w:bookmarkStart w:id="191" w:name="_Toc20752769"/>
            <w:r w:rsidRPr="0019386B">
              <w:rPr>
                <w:b/>
                <w:bCs/>
                <w:szCs w:val="24"/>
                <w:lang w:val="fr"/>
              </w:rPr>
              <w:t>Généralités</w:t>
            </w:r>
            <w:bookmarkEnd w:id="190"/>
            <w:bookmarkEnd w:id="191"/>
          </w:p>
        </w:tc>
      </w:tr>
      <w:tr w:rsidR="00DF42FF" w:rsidRPr="000C6B89" w14:paraId="266D43CC" w14:textId="77777777" w:rsidTr="008D4E08">
        <w:trPr>
          <w:trHeight w:val="300"/>
        </w:trPr>
        <w:tc>
          <w:tcPr>
            <w:tcW w:w="1784" w:type="dxa"/>
            <w:tcBorders>
              <w:top w:val="single" w:sz="6" w:space="0" w:color="auto"/>
              <w:left w:val="single" w:sz="6" w:space="0" w:color="auto"/>
              <w:bottom w:val="single" w:sz="6" w:space="0" w:color="auto"/>
              <w:right w:val="single" w:sz="6" w:space="0" w:color="auto"/>
            </w:tcBorders>
          </w:tcPr>
          <w:p w14:paraId="6CCFD4F8" w14:textId="77777777" w:rsidR="00DF42FF" w:rsidRDefault="00DF42FF" w:rsidP="008D4E08">
            <w:pPr>
              <w:rPr>
                <w:lang w:val="fr"/>
              </w:rPr>
            </w:pPr>
            <w:r w:rsidRPr="0019386B">
              <w:rPr>
                <w:lang w:val="fr"/>
              </w:rPr>
              <w:t>IC Définitions</w:t>
            </w:r>
            <w:r w:rsidR="00E56759">
              <w:rPr>
                <w:lang w:val="fr"/>
              </w:rPr>
              <w:t xml:space="preserve"> (d)</w:t>
            </w:r>
          </w:p>
          <w:p w14:paraId="7C2A1AD0" w14:textId="77777777" w:rsidR="00E56759" w:rsidRDefault="00E56759" w:rsidP="008D4E08">
            <w:pPr>
              <w:rPr>
                <w:lang w:val="fr"/>
              </w:rPr>
            </w:pPr>
          </w:p>
          <w:p w14:paraId="76538CFA" w14:textId="77777777" w:rsidR="00E56759" w:rsidRDefault="00E56759" w:rsidP="008D4E08">
            <w:pPr>
              <w:rPr>
                <w:lang w:val="fr"/>
              </w:rPr>
            </w:pPr>
          </w:p>
          <w:p w14:paraId="7E5456EA" w14:textId="77777777" w:rsidR="00E56759" w:rsidRDefault="00E56759" w:rsidP="008D4E08">
            <w:pPr>
              <w:rPr>
                <w:lang w:val="fr"/>
              </w:rPr>
            </w:pPr>
          </w:p>
          <w:p w14:paraId="04975835" w14:textId="77777777" w:rsidR="00E56759" w:rsidRDefault="00E56759" w:rsidP="008D4E08">
            <w:pPr>
              <w:rPr>
                <w:lang w:val="fr"/>
              </w:rPr>
            </w:pPr>
            <w:r>
              <w:rPr>
                <w:lang w:val="fr"/>
              </w:rPr>
              <w:t>(m)</w:t>
            </w:r>
          </w:p>
          <w:p w14:paraId="3D1F8CD8" w14:textId="77777777" w:rsidR="00E56759" w:rsidRDefault="00E56759" w:rsidP="008D4E08">
            <w:pPr>
              <w:rPr>
                <w:lang w:val="fr"/>
              </w:rPr>
            </w:pPr>
          </w:p>
          <w:p w14:paraId="7E6B1F05" w14:textId="77777777" w:rsidR="00E56759" w:rsidRPr="0019386B" w:rsidRDefault="00E56759" w:rsidP="008D4E08">
            <w:r>
              <w:rPr>
                <w:lang w:val="fr"/>
              </w:rPr>
              <w:t>(s)</w:t>
            </w:r>
          </w:p>
        </w:tc>
        <w:tc>
          <w:tcPr>
            <w:tcW w:w="7560" w:type="dxa"/>
            <w:tcBorders>
              <w:top w:val="single" w:sz="6" w:space="0" w:color="auto"/>
              <w:left w:val="single" w:sz="6" w:space="0" w:color="auto"/>
              <w:bottom w:val="single" w:sz="6" w:space="0" w:color="auto"/>
              <w:right w:val="single" w:sz="6" w:space="0" w:color="auto"/>
            </w:tcBorders>
          </w:tcPr>
          <w:p w14:paraId="6E91F9E0" w14:textId="2B4EEB4C" w:rsidR="00DF42FF" w:rsidRPr="0019386B" w:rsidRDefault="00DF42FF" w:rsidP="00DF66D2">
            <w:pPr>
              <w:pStyle w:val="Text"/>
              <w:rPr>
                <w:szCs w:val="24"/>
                <w:lang w:val="fr-FR"/>
              </w:rPr>
            </w:pPr>
            <w:r w:rsidRPr="0019386B">
              <w:rPr>
                <w:szCs w:val="24"/>
                <w:lang w:val="fr"/>
              </w:rPr>
              <w:t xml:space="preserve">« Compact » désigne le </w:t>
            </w:r>
            <w:r w:rsidR="001F48BD" w:rsidRPr="0019386B">
              <w:rPr>
                <w:szCs w:val="24"/>
                <w:lang w:val="fr"/>
              </w:rPr>
              <w:t xml:space="preserve">Compact du </w:t>
            </w:r>
            <w:r w:rsidRPr="0019386B">
              <w:rPr>
                <w:szCs w:val="24"/>
                <w:lang w:val="fr"/>
              </w:rPr>
              <w:t xml:space="preserve">Millennium Challenge conclu le </w:t>
            </w:r>
            <w:r w:rsidR="004C7297" w:rsidRPr="0019386B">
              <w:rPr>
                <w:szCs w:val="24"/>
                <w:lang w:val="fr"/>
              </w:rPr>
              <w:t xml:space="preserve">29 juillet </w:t>
            </w:r>
            <w:r w:rsidR="009D5E94" w:rsidRPr="0019386B">
              <w:rPr>
                <w:szCs w:val="24"/>
                <w:lang w:val="fr"/>
              </w:rPr>
              <w:t>201</w:t>
            </w:r>
            <w:r w:rsidR="009D5E94">
              <w:rPr>
                <w:szCs w:val="24"/>
                <w:lang w:val="fr"/>
              </w:rPr>
              <w:t>6</w:t>
            </w:r>
            <w:r w:rsidR="009D5E94" w:rsidRPr="0019386B">
              <w:rPr>
                <w:szCs w:val="24"/>
                <w:lang w:val="fr"/>
              </w:rPr>
              <w:t xml:space="preserve"> </w:t>
            </w:r>
            <w:r w:rsidRPr="0019386B">
              <w:rPr>
                <w:szCs w:val="24"/>
                <w:lang w:val="fr"/>
              </w:rPr>
              <w:t>entre les États-Unis d’Amérique, agissant par l’intermédiaire de la Millennium Challenge Corporation, et le Gouvernement de</w:t>
            </w:r>
            <w:r w:rsidR="004C7297" w:rsidRPr="0019386B">
              <w:rPr>
                <w:szCs w:val="24"/>
                <w:lang w:val="fr"/>
              </w:rPr>
              <w:t xml:space="preserve"> Niger</w:t>
            </w:r>
            <w:r w:rsidRPr="0019386B">
              <w:rPr>
                <w:szCs w:val="24"/>
                <w:lang w:val="fr"/>
              </w:rPr>
              <w:t>,</w:t>
            </w:r>
            <w:r w:rsidR="009D5E94">
              <w:rPr>
                <w:szCs w:val="24"/>
                <w:lang w:val="fr"/>
              </w:rPr>
              <w:t xml:space="preserve"> </w:t>
            </w:r>
            <w:r w:rsidRPr="0019386B">
              <w:rPr>
                <w:szCs w:val="24"/>
                <w:lang w:val="fr"/>
              </w:rPr>
              <w:t xml:space="preserve">tel </w:t>
            </w:r>
            <w:r w:rsidR="00DF66D2" w:rsidRPr="0019386B">
              <w:rPr>
                <w:szCs w:val="24"/>
                <w:lang w:val="fr"/>
              </w:rPr>
              <w:t xml:space="preserve">que </w:t>
            </w:r>
            <w:r w:rsidRPr="0019386B">
              <w:rPr>
                <w:szCs w:val="24"/>
                <w:lang w:val="fr"/>
              </w:rPr>
              <w:t xml:space="preserve">modifié </w:t>
            </w:r>
            <w:r w:rsidR="00DF66D2" w:rsidRPr="0019386B">
              <w:rPr>
                <w:szCs w:val="24"/>
                <w:lang w:val="fr"/>
              </w:rPr>
              <w:t>de temps à autre</w:t>
            </w:r>
            <w:r w:rsidRPr="0019386B">
              <w:rPr>
                <w:szCs w:val="24"/>
                <w:lang w:val="fr"/>
              </w:rPr>
              <w:t>.</w:t>
            </w:r>
          </w:p>
          <w:p w14:paraId="712BF857" w14:textId="77777777" w:rsidR="00DF42FF" w:rsidRPr="0019386B" w:rsidRDefault="00DF42FF" w:rsidP="008D4E08">
            <w:pPr>
              <w:pStyle w:val="Text"/>
              <w:rPr>
                <w:szCs w:val="24"/>
                <w:lang w:val="fr-FR"/>
              </w:rPr>
            </w:pPr>
            <w:r w:rsidRPr="0019386B">
              <w:rPr>
                <w:szCs w:val="24"/>
                <w:lang w:val="fr"/>
              </w:rPr>
              <w:t xml:space="preserve">« Gouvernement » désigne le gouvernement </w:t>
            </w:r>
            <w:r w:rsidR="004C7297" w:rsidRPr="0019386B">
              <w:rPr>
                <w:szCs w:val="24"/>
                <w:lang w:val="fr"/>
              </w:rPr>
              <w:t xml:space="preserve">de la Républiqur </w:t>
            </w:r>
            <w:r w:rsidRPr="0019386B">
              <w:rPr>
                <w:szCs w:val="24"/>
                <w:lang w:val="fr"/>
              </w:rPr>
              <w:t>d</w:t>
            </w:r>
            <w:r w:rsidR="004C7297" w:rsidRPr="0019386B">
              <w:rPr>
                <w:szCs w:val="24"/>
                <w:lang w:val="fr"/>
              </w:rPr>
              <w:t>u Niger</w:t>
            </w:r>
            <w:r w:rsidRPr="0019386B">
              <w:rPr>
                <w:szCs w:val="24"/>
                <w:lang w:val="fr"/>
              </w:rPr>
              <w:t>.</w:t>
            </w:r>
          </w:p>
          <w:p w14:paraId="3EE30616" w14:textId="77777777" w:rsidR="00DF42FF" w:rsidRPr="0019386B" w:rsidDel="006D613A" w:rsidRDefault="00DF42FF" w:rsidP="008D4E08">
            <w:pPr>
              <w:pStyle w:val="Text"/>
              <w:rPr>
                <w:szCs w:val="24"/>
                <w:lang w:val="fr-FR"/>
              </w:rPr>
            </w:pPr>
            <w:r w:rsidRPr="0019386B">
              <w:rPr>
                <w:szCs w:val="24"/>
                <w:lang w:val="fr"/>
              </w:rPr>
              <w:t xml:space="preserve">« Entité MCA » désigne </w:t>
            </w:r>
            <w:r w:rsidR="004C7297" w:rsidRPr="0019386B">
              <w:rPr>
                <w:szCs w:val="24"/>
                <w:lang w:val="fr"/>
              </w:rPr>
              <w:t>le Millennium Challenge Account du Niger</w:t>
            </w:r>
            <w:r w:rsidRPr="0019386B">
              <w:rPr>
                <w:szCs w:val="24"/>
                <w:lang w:val="fr"/>
              </w:rPr>
              <w:t>, l’entité responsable désignée par le Gouvernement pour mettre en œuvre le Compact.</w:t>
            </w:r>
          </w:p>
        </w:tc>
      </w:tr>
      <w:tr w:rsidR="00DF42FF" w:rsidRPr="000C6B89" w14:paraId="4EFC69A0" w14:textId="77777777" w:rsidTr="00A23FDB">
        <w:trPr>
          <w:trHeight w:val="444"/>
        </w:trPr>
        <w:tc>
          <w:tcPr>
            <w:tcW w:w="1784" w:type="dxa"/>
            <w:tcBorders>
              <w:top w:val="single" w:sz="6" w:space="0" w:color="auto"/>
              <w:left w:val="single" w:sz="6" w:space="0" w:color="auto"/>
              <w:bottom w:val="single" w:sz="6" w:space="0" w:color="auto"/>
              <w:right w:val="single" w:sz="6" w:space="0" w:color="auto"/>
            </w:tcBorders>
          </w:tcPr>
          <w:p w14:paraId="48CEBFBA" w14:textId="77777777" w:rsidR="00DF42FF" w:rsidRPr="0019386B" w:rsidRDefault="00DF42FF" w:rsidP="008D4E08">
            <w:r w:rsidRPr="0019386B">
              <w:rPr>
                <w:lang w:val="fr"/>
              </w:rPr>
              <w:t>IC 1.1</w:t>
            </w:r>
          </w:p>
        </w:tc>
        <w:tc>
          <w:tcPr>
            <w:tcW w:w="7560" w:type="dxa"/>
            <w:tcBorders>
              <w:top w:val="single" w:sz="6" w:space="0" w:color="auto"/>
              <w:left w:val="single" w:sz="6" w:space="0" w:color="auto"/>
              <w:bottom w:val="single" w:sz="6" w:space="0" w:color="auto"/>
              <w:right w:val="single" w:sz="6" w:space="0" w:color="auto"/>
            </w:tcBorders>
          </w:tcPr>
          <w:p w14:paraId="3E9E1B83" w14:textId="6B5FC3FF" w:rsidR="00DF42FF" w:rsidRDefault="00DF42FF" w:rsidP="008D4E08">
            <w:pPr>
              <w:pStyle w:val="Text"/>
              <w:rPr>
                <w:b/>
                <w:bCs/>
                <w:szCs w:val="24"/>
                <w:lang w:val="fr"/>
              </w:rPr>
            </w:pPr>
            <w:r w:rsidRPr="0019386B">
              <w:rPr>
                <w:szCs w:val="24"/>
                <w:lang w:val="fr"/>
              </w:rPr>
              <w:t xml:space="preserve">La méthode de sélection est </w:t>
            </w:r>
            <w:r w:rsidR="006F7E2E" w:rsidRPr="0019386B">
              <w:rPr>
                <w:szCs w:val="24"/>
                <w:lang w:val="fr"/>
              </w:rPr>
              <w:t xml:space="preserve">la </w:t>
            </w:r>
            <w:r w:rsidR="006F7E2E" w:rsidRPr="0019386B">
              <w:rPr>
                <w:b/>
                <w:bCs/>
                <w:szCs w:val="24"/>
                <w:lang w:val="fr"/>
              </w:rPr>
              <w:t>Sélection Fondée sur la Qualité et le Coût (SFQC)</w:t>
            </w:r>
            <w:r w:rsidR="00042B16">
              <w:rPr>
                <w:b/>
                <w:bCs/>
                <w:szCs w:val="24"/>
                <w:lang w:val="fr"/>
              </w:rPr>
              <w:t>.</w:t>
            </w:r>
          </w:p>
          <w:p w14:paraId="52923B5E" w14:textId="53EF0CCA" w:rsidR="00D1636B" w:rsidRPr="0019386B" w:rsidRDefault="00D1636B" w:rsidP="008D4E08">
            <w:pPr>
              <w:pStyle w:val="Text"/>
              <w:rPr>
                <w:szCs w:val="24"/>
                <w:lang w:val="fr-FR"/>
              </w:rPr>
            </w:pPr>
            <w:r w:rsidRPr="00AB2D89">
              <w:rPr>
                <w:b/>
                <w:bCs/>
                <w:lang w:val="fr-FR"/>
              </w:rPr>
              <w:t>En cas de contradiction entre les indications de l</w:t>
            </w:r>
            <w:r>
              <w:rPr>
                <w:b/>
                <w:bCs/>
                <w:lang w:val="fr-FR"/>
              </w:rPr>
              <w:t xml:space="preserve">a lettre d’invitation </w:t>
            </w:r>
            <w:r w:rsidRPr="00AB2D89">
              <w:rPr>
                <w:b/>
                <w:bCs/>
                <w:lang w:val="fr-FR"/>
              </w:rPr>
              <w:t>et celles des D</w:t>
            </w:r>
            <w:r>
              <w:rPr>
                <w:b/>
                <w:bCs/>
                <w:lang w:val="fr-FR"/>
              </w:rPr>
              <w:t>onnées particulières,</w:t>
            </w:r>
            <w:r w:rsidRPr="00AB2D89">
              <w:rPr>
                <w:b/>
                <w:bCs/>
                <w:lang w:val="fr-FR"/>
              </w:rPr>
              <w:t xml:space="preserve"> les indications des D</w:t>
            </w:r>
            <w:r>
              <w:rPr>
                <w:b/>
                <w:bCs/>
                <w:lang w:val="fr-FR"/>
              </w:rPr>
              <w:t>onnées particulières p</w:t>
            </w:r>
            <w:r w:rsidRPr="00AB2D89">
              <w:rPr>
                <w:b/>
                <w:bCs/>
                <w:lang w:val="fr-FR"/>
              </w:rPr>
              <w:t>révalent</w:t>
            </w:r>
            <w:r w:rsidR="00042B16">
              <w:rPr>
                <w:b/>
                <w:bCs/>
                <w:lang w:val="fr-FR"/>
              </w:rPr>
              <w:t>.</w:t>
            </w:r>
          </w:p>
        </w:tc>
      </w:tr>
      <w:tr w:rsidR="00AB2D89" w:rsidRPr="008B4DDB" w14:paraId="69ED1CA5" w14:textId="77777777" w:rsidTr="00A23FDB">
        <w:trPr>
          <w:trHeight w:val="804"/>
        </w:trPr>
        <w:tc>
          <w:tcPr>
            <w:tcW w:w="1784" w:type="dxa"/>
            <w:tcBorders>
              <w:top w:val="single" w:sz="6" w:space="0" w:color="auto"/>
              <w:left w:val="single" w:sz="6" w:space="0" w:color="auto"/>
              <w:bottom w:val="single" w:sz="6" w:space="0" w:color="auto"/>
              <w:right w:val="single" w:sz="6" w:space="0" w:color="auto"/>
            </w:tcBorders>
            <w:shd w:val="clear" w:color="auto" w:fill="FFFFFF" w:themeFill="background1"/>
          </w:tcPr>
          <w:p w14:paraId="446D0F38" w14:textId="77777777" w:rsidR="00AB2D89" w:rsidRPr="0019386B" w:rsidRDefault="00AB2D89" w:rsidP="00AB2D89">
            <w:r w:rsidRPr="0019386B">
              <w:rPr>
                <w:lang w:val="fr"/>
              </w:rPr>
              <w:t>IC 1.3</w:t>
            </w:r>
          </w:p>
        </w:tc>
        <w:tc>
          <w:tcPr>
            <w:tcW w:w="7560" w:type="dxa"/>
            <w:tcBorders>
              <w:top w:val="single" w:sz="6" w:space="0" w:color="auto"/>
              <w:left w:val="single" w:sz="6" w:space="0" w:color="auto"/>
              <w:bottom w:val="single" w:sz="6" w:space="0" w:color="auto"/>
              <w:right w:val="single" w:sz="6" w:space="0" w:color="auto"/>
            </w:tcBorders>
            <w:shd w:val="clear" w:color="auto" w:fill="FFFFFF" w:themeFill="background1"/>
          </w:tcPr>
          <w:p w14:paraId="26EDA6FF" w14:textId="38503B16" w:rsidR="00AB2D89" w:rsidRPr="00FA4AD5" w:rsidRDefault="00AB2D89" w:rsidP="00AB2D89">
            <w:pPr>
              <w:pStyle w:val="Text"/>
              <w:jc w:val="center"/>
              <w:rPr>
                <w:b/>
                <w:bCs/>
                <w:szCs w:val="24"/>
                <w:lang w:val="fr"/>
              </w:rPr>
            </w:pPr>
            <w:r w:rsidRPr="0019386B">
              <w:rPr>
                <w:szCs w:val="24"/>
                <w:lang w:val="fr"/>
              </w:rPr>
              <w:t xml:space="preserve">Le nom de la mission est : </w:t>
            </w:r>
            <w:r w:rsidR="00695277">
              <w:rPr>
                <w:b/>
                <w:bCs/>
                <w:szCs w:val="24"/>
                <w:lang w:val="fr"/>
              </w:rPr>
              <w:t>Assistance Technique</w:t>
            </w:r>
            <w:r w:rsidR="00492703">
              <w:rPr>
                <w:b/>
                <w:bCs/>
                <w:szCs w:val="24"/>
                <w:lang w:val="fr"/>
              </w:rPr>
              <w:t xml:space="preserve"> </w:t>
            </w:r>
            <w:r w:rsidRPr="00FA4AD5">
              <w:rPr>
                <w:b/>
                <w:bCs/>
                <w:szCs w:val="24"/>
                <w:lang w:val="fr"/>
              </w:rPr>
              <w:t xml:space="preserve">pour la Gestion Durable de </w:t>
            </w:r>
            <w:r w:rsidR="000A0104">
              <w:rPr>
                <w:b/>
                <w:bCs/>
                <w:szCs w:val="24"/>
                <w:lang w:val="fr"/>
              </w:rPr>
              <w:t>18</w:t>
            </w:r>
            <w:r w:rsidR="000A0104" w:rsidRPr="00FA4AD5">
              <w:rPr>
                <w:b/>
                <w:bCs/>
                <w:szCs w:val="24"/>
                <w:lang w:val="fr"/>
              </w:rPr>
              <w:t xml:space="preserve"> </w:t>
            </w:r>
            <w:r w:rsidRPr="00FA4AD5">
              <w:rPr>
                <w:b/>
                <w:bCs/>
                <w:szCs w:val="24"/>
                <w:lang w:val="fr"/>
              </w:rPr>
              <w:t>Marchés à Bétail dans les Régions deTillabéry, Dosso, Tahoua et</w:t>
            </w:r>
            <w:r w:rsidR="00042B16">
              <w:rPr>
                <w:b/>
                <w:bCs/>
                <w:szCs w:val="24"/>
                <w:lang w:val="fr"/>
              </w:rPr>
              <w:t xml:space="preserve"> </w:t>
            </w:r>
            <w:r w:rsidRPr="00FA4AD5">
              <w:rPr>
                <w:b/>
                <w:bCs/>
                <w:szCs w:val="24"/>
                <w:lang w:val="fr"/>
              </w:rPr>
              <w:t>Maradi.</w:t>
            </w:r>
          </w:p>
          <w:p w14:paraId="062C3B57" w14:textId="77777777" w:rsidR="00AB2D89" w:rsidRPr="008B4DDB" w:rsidRDefault="00AB2D89" w:rsidP="00AB2D89">
            <w:r w:rsidRPr="00FA6EAD">
              <w:rPr>
                <w:lang w:val="fr-FR"/>
              </w:rPr>
              <w:t xml:space="preserve"> </w:t>
            </w:r>
            <w:r w:rsidRPr="00FA4AD5">
              <w:t xml:space="preserve">– DP N° CR/PRAPS/3/QCBS/0093/19 </w:t>
            </w:r>
          </w:p>
        </w:tc>
      </w:tr>
      <w:tr w:rsidR="00AB2D89" w:rsidRPr="000C6B89" w14:paraId="5C25F63D" w14:textId="77777777" w:rsidTr="008D4E08">
        <w:trPr>
          <w:trHeight w:val="1282"/>
        </w:trPr>
        <w:tc>
          <w:tcPr>
            <w:tcW w:w="1784" w:type="dxa"/>
            <w:tcBorders>
              <w:top w:val="single" w:sz="6" w:space="0" w:color="auto"/>
              <w:left w:val="single" w:sz="6" w:space="0" w:color="auto"/>
              <w:bottom w:val="single" w:sz="6" w:space="0" w:color="auto"/>
              <w:right w:val="single" w:sz="6" w:space="0" w:color="auto"/>
            </w:tcBorders>
          </w:tcPr>
          <w:p w14:paraId="4870CDF1" w14:textId="77777777" w:rsidR="00AB2D89" w:rsidRPr="0019386B" w:rsidRDefault="00AB2D89" w:rsidP="00AB2D89">
            <w:r w:rsidRPr="008B4DDB">
              <w:br w:type="page"/>
            </w:r>
            <w:r w:rsidRPr="0019386B">
              <w:rPr>
                <w:lang w:val="fr"/>
              </w:rPr>
              <w:t>IC 1.4</w:t>
            </w:r>
          </w:p>
        </w:tc>
        <w:tc>
          <w:tcPr>
            <w:tcW w:w="7560" w:type="dxa"/>
            <w:tcBorders>
              <w:top w:val="single" w:sz="6" w:space="0" w:color="auto"/>
              <w:left w:val="single" w:sz="6" w:space="0" w:color="auto"/>
              <w:bottom w:val="single" w:sz="6" w:space="0" w:color="auto"/>
              <w:right w:val="single" w:sz="6" w:space="0" w:color="auto"/>
            </w:tcBorders>
          </w:tcPr>
          <w:p w14:paraId="44A779C5" w14:textId="40E54C4D" w:rsidR="001639A2" w:rsidRDefault="001639A2" w:rsidP="001639A2">
            <w:pPr>
              <w:pStyle w:val="SimpleList"/>
              <w:numPr>
                <w:ilvl w:val="0"/>
                <w:numId w:val="0"/>
              </w:numPr>
              <w:spacing w:before="120"/>
              <w:rPr>
                <w:lang w:val="fr-FR"/>
              </w:rPr>
            </w:pPr>
            <w:r w:rsidRPr="00101482">
              <w:rPr>
                <w:lang w:val="fr-FR"/>
              </w:rPr>
              <w:t xml:space="preserve">Une réunion </w:t>
            </w:r>
            <w:r w:rsidR="000C6B89" w:rsidRPr="000C6B89">
              <w:rPr>
                <w:highlight w:val="yellow"/>
                <w:lang w:val="fr-FR"/>
              </w:rPr>
              <w:t xml:space="preserve">préalable à la </w:t>
            </w:r>
            <w:r w:rsidRPr="000C6B89">
              <w:rPr>
                <w:highlight w:val="yellow"/>
                <w:lang w:val="fr-FR"/>
              </w:rPr>
              <w:t xml:space="preserve">soumission </w:t>
            </w:r>
            <w:r w:rsidR="000C6B89" w:rsidRPr="000C6B89">
              <w:rPr>
                <w:highlight w:val="yellow"/>
                <w:lang w:val="fr-FR"/>
              </w:rPr>
              <w:t>des propositions</w:t>
            </w:r>
            <w:bookmarkStart w:id="192" w:name="_GoBack"/>
            <w:bookmarkEnd w:id="192"/>
            <w:r w:rsidR="000C6B89">
              <w:rPr>
                <w:lang w:val="fr-FR"/>
              </w:rPr>
              <w:t xml:space="preserve"> </w:t>
            </w:r>
            <w:r w:rsidRPr="00101482">
              <w:rPr>
                <w:lang w:val="fr-FR"/>
              </w:rPr>
              <w:t>sera tenue le</w:t>
            </w:r>
            <w:r>
              <w:rPr>
                <w:lang w:val="fr-FR"/>
              </w:rPr>
              <w:t xml:space="preserve"> </w:t>
            </w:r>
            <w:r w:rsidRPr="001639A2">
              <w:rPr>
                <w:b/>
                <w:bCs/>
                <w:lang w:val="fr-FR"/>
              </w:rPr>
              <w:t>jeudi</w:t>
            </w:r>
            <w:r w:rsidRPr="00101482">
              <w:rPr>
                <w:lang w:val="fr-FR"/>
              </w:rPr>
              <w:t xml:space="preserve"> </w:t>
            </w:r>
            <w:r w:rsidRPr="00101482">
              <w:rPr>
                <w:b/>
                <w:lang w:val="fr-FR"/>
              </w:rPr>
              <w:t>23 avril 2020 à 10 heures</w:t>
            </w:r>
            <w:r>
              <w:rPr>
                <w:b/>
                <w:lang w:val="fr-FR"/>
              </w:rPr>
              <w:t xml:space="preserve"> precise</w:t>
            </w:r>
            <w:r w:rsidR="00627CE8">
              <w:rPr>
                <w:b/>
                <w:lang w:val="fr-FR"/>
              </w:rPr>
              <w:t xml:space="preserve">s, </w:t>
            </w:r>
            <w:r>
              <w:rPr>
                <w:b/>
                <w:lang w:val="fr-FR"/>
              </w:rPr>
              <w:t>heure</w:t>
            </w:r>
            <w:r w:rsidRPr="00101482">
              <w:rPr>
                <w:b/>
                <w:lang w:val="fr-FR"/>
              </w:rPr>
              <w:t xml:space="preserve"> </w:t>
            </w:r>
            <w:r w:rsidR="00627CE8">
              <w:rPr>
                <w:b/>
                <w:lang w:val="fr-FR"/>
              </w:rPr>
              <w:t>de Niamey</w:t>
            </w:r>
            <w:r w:rsidR="00627CE8">
              <w:rPr>
                <w:lang w:val="fr-FR"/>
              </w:rPr>
              <w:t xml:space="preserve"> </w:t>
            </w:r>
            <w:r w:rsidRPr="00101482">
              <w:rPr>
                <w:lang w:val="fr-FR"/>
              </w:rPr>
              <w:t>par webinaire suivant le lien ci-apres :</w:t>
            </w:r>
          </w:p>
          <w:p w14:paraId="67F762DE" w14:textId="77777777" w:rsidR="001639A2" w:rsidRPr="00042B16" w:rsidRDefault="000528F9" w:rsidP="001639A2">
            <w:pPr>
              <w:pStyle w:val="SimpleList"/>
              <w:numPr>
                <w:ilvl w:val="0"/>
                <w:numId w:val="0"/>
              </w:numPr>
              <w:spacing w:before="120"/>
              <w:rPr>
                <w:szCs w:val="24"/>
                <w:lang w:val="fr-FR"/>
              </w:rPr>
            </w:pPr>
            <w:hyperlink r:id="rId41" w:tgtFrame="_blank" w:history="1">
              <w:r w:rsidR="001639A2" w:rsidRPr="00ED2672">
                <w:rPr>
                  <w:rStyle w:val="Lienhypertexte"/>
                  <w:rFonts w:ascii="Calibri" w:hAnsi="Calibri" w:cs="Calibri"/>
                  <w:szCs w:val="24"/>
                  <w:bdr w:val="none" w:sz="0" w:space="0" w:color="auto" w:frame="1"/>
                  <w:lang w:val="fr-FR"/>
                </w:rPr>
                <w:t>https://us02web.zoom.us/j/621079682?pwd=K1Z6T2UrenZ2eDd6b2tKbWp1VkphUT09</w:t>
              </w:r>
            </w:hyperlink>
          </w:p>
          <w:p w14:paraId="1898C980" w14:textId="77777777" w:rsidR="001639A2" w:rsidRPr="00042B16" w:rsidRDefault="001639A2" w:rsidP="001639A2">
            <w:pPr>
              <w:pStyle w:val="SimpleList"/>
              <w:numPr>
                <w:ilvl w:val="0"/>
                <w:numId w:val="0"/>
              </w:numPr>
              <w:spacing w:before="120"/>
              <w:rPr>
                <w:b/>
                <w:bCs/>
                <w:szCs w:val="24"/>
                <w:shd w:val="clear" w:color="auto" w:fill="FFFF00"/>
                <w:lang w:val="fr-FR"/>
              </w:rPr>
            </w:pPr>
            <w:r w:rsidRPr="00042B16">
              <w:rPr>
                <w:b/>
                <w:bCs/>
                <w:szCs w:val="24"/>
                <w:lang w:val="fr-FR"/>
              </w:rPr>
              <w:t xml:space="preserve">ID de réunion : 621 079 682  </w:t>
            </w:r>
          </w:p>
          <w:p w14:paraId="3876E7BA" w14:textId="77777777" w:rsidR="001639A2" w:rsidRPr="00ED2672" w:rsidRDefault="001639A2" w:rsidP="001639A2">
            <w:pPr>
              <w:pStyle w:val="SimpleList"/>
              <w:numPr>
                <w:ilvl w:val="0"/>
                <w:numId w:val="0"/>
              </w:numPr>
              <w:spacing w:before="120"/>
              <w:rPr>
                <w:b/>
                <w:bCs/>
                <w:szCs w:val="24"/>
                <w:lang w:val="fr"/>
              </w:rPr>
            </w:pPr>
            <w:r w:rsidRPr="00042B16">
              <w:rPr>
                <w:b/>
                <w:bCs/>
                <w:szCs w:val="24"/>
                <w:lang w:val="fr-FR"/>
              </w:rPr>
              <w:t>Mot de passe: 582559</w:t>
            </w:r>
          </w:p>
          <w:p w14:paraId="2A9974E3" w14:textId="3369247E" w:rsidR="00AB2D89" w:rsidRPr="0019386B" w:rsidRDefault="00AB2D89" w:rsidP="00AB2D89">
            <w:pPr>
              <w:pStyle w:val="Text"/>
              <w:rPr>
                <w:szCs w:val="24"/>
                <w:lang w:val="fr-FR"/>
              </w:rPr>
            </w:pPr>
          </w:p>
        </w:tc>
      </w:tr>
      <w:tr w:rsidR="00AB2D89" w:rsidRPr="000C6B89" w14:paraId="3BE21FF8" w14:textId="77777777" w:rsidTr="008D4E08">
        <w:tc>
          <w:tcPr>
            <w:tcW w:w="1784" w:type="dxa"/>
            <w:tcBorders>
              <w:top w:val="single" w:sz="6" w:space="0" w:color="auto"/>
              <w:left w:val="single" w:sz="6" w:space="0" w:color="auto"/>
              <w:bottom w:val="single" w:sz="6" w:space="0" w:color="auto"/>
              <w:right w:val="single" w:sz="6" w:space="0" w:color="auto"/>
            </w:tcBorders>
          </w:tcPr>
          <w:p w14:paraId="376470D5" w14:textId="77777777" w:rsidR="00AB2D89" w:rsidRPr="0019386B" w:rsidRDefault="00AB2D89" w:rsidP="00AB2D89">
            <w:r w:rsidRPr="0019386B">
              <w:rPr>
                <w:lang w:val="fr"/>
              </w:rPr>
              <w:t>IC 1.5</w:t>
            </w:r>
          </w:p>
        </w:tc>
        <w:tc>
          <w:tcPr>
            <w:tcW w:w="7560" w:type="dxa"/>
            <w:tcBorders>
              <w:top w:val="single" w:sz="6" w:space="0" w:color="auto"/>
              <w:left w:val="single" w:sz="6" w:space="0" w:color="auto"/>
              <w:bottom w:val="single" w:sz="6" w:space="0" w:color="auto"/>
              <w:right w:val="single" w:sz="6" w:space="0" w:color="auto"/>
            </w:tcBorders>
          </w:tcPr>
          <w:p w14:paraId="234959B9" w14:textId="11CDE44E" w:rsidR="00AB2D89" w:rsidRPr="0019386B" w:rsidRDefault="00AB2D89" w:rsidP="00AB2D89">
            <w:pPr>
              <w:pStyle w:val="Text"/>
              <w:rPr>
                <w:szCs w:val="24"/>
                <w:lang w:val="fr"/>
              </w:rPr>
            </w:pPr>
            <w:r w:rsidRPr="0019386B">
              <w:rPr>
                <w:szCs w:val="24"/>
                <w:lang w:val="fr"/>
              </w:rPr>
              <w:t>Le MCA-Niger facilitera l’accès aux données et documents listés dans les TDRs</w:t>
            </w:r>
            <w:r w:rsidR="005A0E05">
              <w:rPr>
                <w:szCs w:val="24"/>
                <w:lang w:val="fr"/>
              </w:rPr>
              <w:t xml:space="preserve"> </w:t>
            </w:r>
            <w:r w:rsidR="00124505">
              <w:rPr>
                <w:szCs w:val="24"/>
                <w:lang w:val="fr"/>
              </w:rPr>
              <w:t>à l’annexe E page 10</w:t>
            </w:r>
            <w:r w:rsidR="00105DC5">
              <w:rPr>
                <w:szCs w:val="24"/>
                <w:lang w:val="fr"/>
              </w:rPr>
              <w:t>7</w:t>
            </w:r>
            <w:r w:rsidRPr="0019386B">
              <w:rPr>
                <w:szCs w:val="24"/>
                <w:lang w:val="fr"/>
              </w:rPr>
              <w:t>.</w:t>
            </w:r>
          </w:p>
          <w:p w14:paraId="5003C67A" w14:textId="77777777" w:rsidR="00AB2D89" w:rsidRPr="0019386B" w:rsidRDefault="00AB2D89" w:rsidP="00AB2D89">
            <w:pPr>
              <w:pStyle w:val="Text"/>
              <w:rPr>
                <w:b/>
                <w:bCs/>
                <w:szCs w:val="24"/>
                <w:lang w:val="fr-FR"/>
              </w:rPr>
            </w:pPr>
            <w:r w:rsidRPr="0019386B">
              <w:rPr>
                <w:szCs w:val="24"/>
                <w:lang w:val="fr"/>
              </w:rPr>
              <w:t>Le Consultant prendra à sa charge, collectera les données complémentaires, nécessaires à la réalisation de la consultation.</w:t>
            </w:r>
          </w:p>
        </w:tc>
      </w:tr>
      <w:tr w:rsidR="00AB2D89" w:rsidRPr="0019386B" w:rsidDel="00DC0316" w14:paraId="7FE1C8FE" w14:textId="77777777" w:rsidTr="008D4E08">
        <w:tc>
          <w:tcPr>
            <w:tcW w:w="9344" w:type="dxa"/>
            <w:gridSpan w:val="2"/>
            <w:tcBorders>
              <w:top w:val="single" w:sz="6" w:space="0" w:color="auto"/>
              <w:left w:val="single" w:sz="6" w:space="0" w:color="auto"/>
              <w:bottom w:val="single" w:sz="6" w:space="0" w:color="auto"/>
              <w:right w:val="single" w:sz="6" w:space="0" w:color="auto"/>
            </w:tcBorders>
          </w:tcPr>
          <w:p w14:paraId="6CF14B47" w14:textId="77777777" w:rsidR="00AB2D89" w:rsidRPr="0019386B" w:rsidDel="00DC0316" w:rsidRDefault="00AB2D89" w:rsidP="00AB2D89">
            <w:pPr>
              <w:pStyle w:val="Text"/>
              <w:numPr>
                <w:ilvl w:val="0"/>
                <w:numId w:val="24"/>
              </w:numPr>
              <w:ind w:left="0" w:firstLine="0"/>
              <w:jc w:val="center"/>
              <w:outlineLvl w:val="1"/>
              <w:rPr>
                <w:b/>
                <w:szCs w:val="24"/>
              </w:rPr>
            </w:pPr>
            <w:bookmarkStart w:id="193" w:name="_Toc523314461"/>
            <w:bookmarkStart w:id="194" w:name="_Toc20752770"/>
            <w:r w:rsidRPr="0019386B">
              <w:rPr>
                <w:b/>
                <w:bCs/>
                <w:szCs w:val="24"/>
                <w:lang w:val="fr"/>
              </w:rPr>
              <w:t>Contenu de la DP</w:t>
            </w:r>
            <w:bookmarkEnd w:id="193"/>
            <w:bookmarkEnd w:id="194"/>
          </w:p>
        </w:tc>
      </w:tr>
      <w:tr w:rsidR="00AB2D89" w:rsidRPr="000C6B89" w14:paraId="6D2B5BE9" w14:textId="77777777" w:rsidTr="008D4E08">
        <w:tc>
          <w:tcPr>
            <w:tcW w:w="1784" w:type="dxa"/>
            <w:tcBorders>
              <w:top w:val="single" w:sz="6" w:space="0" w:color="auto"/>
              <w:left w:val="single" w:sz="6" w:space="0" w:color="auto"/>
              <w:bottom w:val="single" w:sz="6" w:space="0" w:color="auto"/>
              <w:right w:val="single" w:sz="6" w:space="0" w:color="auto"/>
            </w:tcBorders>
          </w:tcPr>
          <w:p w14:paraId="13E8AF30" w14:textId="77777777" w:rsidR="00AB2D89" w:rsidRPr="0019386B" w:rsidRDefault="00AB2D89" w:rsidP="00AB2D89">
            <w:r w:rsidRPr="0019386B">
              <w:rPr>
                <w:lang w:val="fr"/>
              </w:rPr>
              <w:t>IC 8.1</w:t>
            </w:r>
          </w:p>
        </w:tc>
        <w:tc>
          <w:tcPr>
            <w:tcW w:w="7560" w:type="dxa"/>
            <w:tcBorders>
              <w:top w:val="single" w:sz="6" w:space="0" w:color="auto"/>
              <w:left w:val="single" w:sz="6" w:space="0" w:color="auto"/>
              <w:bottom w:val="single" w:sz="6" w:space="0" w:color="auto"/>
              <w:right w:val="single" w:sz="6" w:space="0" w:color="auto"/>
            </w:tcBorders>
          </w:tcPr>
          <w:p w14:paraId="6095821A" w14:textId="77777777" w:rsidR="00AB2D89" w:rsidRPr="0019386B" w:rsidRDefault="00AB2D89" w:rsidP="00AB2D89">
            <w:pPr>
              <w:pStyle w:val="Text"/>
              <w:rPr>
                <w:szCs w:val="24"/>
                <w:lang w:val="fr-FR"/>
              </w:rPr>
            </w:pPr>
            <w:r w:rsidRPr="0019386B">
              <w:rPr>
                <w:szCs w:val="24"/>
                <w:lang w:val="fr"/>
              </w:rPr>
              <w:t>Les Consultants peuvent demander des clarifications par courriel au plus tard</w:t>
            </w:r>
            <w:r w:rsidRPr="0019386B">
              <w:rPr>
                <w:b/>
                <w:bCs/>
                <w:szCs w:val="24"/>
                <w:lang w:val="fr"/>
              </w:rPr>
              <w:t xml:space="preserve"> quatorze (14) jours</w:t>
            </w:r>
            <w:r w:rsidRPr="0019386B">
              <w:rPr>
                <w:szCs w:val="24"/>
                <w:lang w:val="fr"/>
              </w:rPr>
              <w:t xml:space="preserve"> avant la date limite de soumission des propositions, de manière à ce que les réponses soient communiquées à tous les Consultants au plus tard </w:t>
            </w:r>
            <w:r w:rsidRPr="0019386B">
              <w:rPr>
                <w:b/>
                <w:bCs/>
                <w:szCs w:val="24"/>
                <w:lang w:val="fr"/>
              </w:rPr>
              <w:t>dix (10) jours</w:t>
            </w:r>
            <w:r w:rsidRPr="0019386B">
              <w:rPr>
                <w:szCs w:val="24"/>
                <w:lang w:val="fr"/>
              </w:rPr>
              <w:t xml:space="preserve"> avant la date limite de soumission des propositions.</w:t>
            </w:r>
          </w:p>
          <w:p w14:paraId="0D2FFEC0" w14:textId="2323F409" w:rsidR="00AB2D89" w:rsidRPr="0019386B" w:rsidRDefault="00AB2D89" w:rsidP="00281204">
            <w:pPr>
              <w:pStyle w:val="Text"/>
              <w:spacing w:before="0" w:after="0"/>
              <w:rPr>
                <w:rFonts w:eastAsia="Times New Roman"/>
                <w:lang w:val="fr-FR" w:eastAsia="fr-FR"/>
              </w:rPr>
            </w:pPr>
            <w:r w:rsidRPr="0019386B">
              <w:rPr>
                <w:szCs w:val="24"/>
                <w:lang w:val="fr"/>
              </w:rPr>
              <w:lastRenderedPageBreak/>
              <w:t>Les demandes de clarifications doivent être adressées à</w:t>
            </w:r>
            <w:r w:rsidR="00D234CC">
              <w:rPr>
                <w:szCs w:val="24"/>
                <w:lang w:val="fr"/>
              </w:rPr>
              <w:t> :</w:t>
            </w:r>
            <w:r w:rsidRPr="0019386B">
              <w:rPr>
                <w:lang w:val="fr"/>
              </w:rPr>
              <w:br/>
              <w:t xml:space="preserve">Courriel : </w:t>
            </w:r>
            <w:hyperlink r:id="rId42" w:history="1">
              <w:r w:rsidRPr="0019386B">
                <w:rPr>
                  <w:rFonts w:eastAsia="Times New Roman"/>
                  <w:b/>
                  <w:bCs/>
                  <w:color w:val="0000FF"/>
                  <w:lang w:val="fr-FR" w:eastAsia="fr-FR"/>
                </w:rPr>
                <w:t>mcanigerpa@cardno.com</w:t>
              </w:r>
            </w:hyperlink>
            <w:r w:rsidRPr="0019386B">
              <w:rPr>
                <w:rFonts w:eastAsia="Times New Roman"/>
                <w:b/>
                <w:bCs/>
                <w:lang w:val="fr-FR" w:eastAsia="fr-FR"/>
              </w:rPr>
              <w:t xml:space="preserve"> </w:t>
            </w:r>
            <w:r w:rsidRPr="0019386B">
              <w:rPr>
                <w:color w:val="000000"/>
                <w:lang w:val="fr-CI" w:eastAsia="ru-RU"/>
              </w:rPr>
              <w:t>copie à :</w:t>
            </w:r>
            <w:r w:rsidRPr="0019386B">
              <w:rPr>
                <w:rFonts w:eastAsia="Times New Roman"/>
                <w:b/>
                <w:lang w:val="fr-FR" w:eastAsia="fr-FR"/>
              </w:rPr>
              <w:t xml:space="preserve"> </w:t>
            </w:r>
            <w:hyperlink r:id="rId43" w:history="1">
              <w:r w:rsidRPr="0019386B">
                <w:rPr>
                  <w:rFonts w:eastAsia="Times New Roman"/>
                  <w:b/>
                  <w:bCs/>
                  <w:color w:val="0000FF"/>
                  <w:lang w:val="fr-FR" w:eastAsia="fr-FR"/>
                </w:rPr>
                <w:t>procurement@mcaniger.ne</w:t>
              </w:r>
            </w:hyperlink>
          </w:p>
          <w:p w14:paraId="054CC4ED" w14:textId="77777777" w:rsidR="00AB2D89" w:rsidRPr="0019386B" w:rsidRDefault="00AB2D89" w:rsidP="00AB2D89">
            <w:pPr>
              <w:pStyle w:val="Text"/>
              <w:spacing w:before="0" w:after="0"/>
              <w:rPr>
                <w:szCs w:val="24"/>
                <w:lang w:val="fr-FR"/>
              </w:rPr>
            </w:pPr>
            <w:r w:rsidRPr="0019386B">
              <w:rPr>
                <w:szCs w:val="24"/>
                <w:lang w:val="fr"/>
              </w:rPr>
              <w:t xml:space="preserve">Site web de l’Entité MCA : </w:t>
            </w:r>
            <w:hyperlink r:id="rId44" w:history="1">
              <w:r w:rsidRPr="0019386B">
                <w:rPr>
                  <w:rStyle w:val="Lienhypertexte"/>
                  <w:b/>
                  <w:bCs/>
                  <w:szCs w:val="24"/>
                  <w:lang w:val="fr"/>
                </w:rPr>
                <w:t>www.mcaniger.ne</w:t>
              </w:r>
            </w:hyperlink>
            <w:r w:rsidRPr="0019386B">
              <w:rPr>
                <w:b/>
                <w:bCs/>
                <w:szCs w:val="24"/>
                <w:lang w:val="fr"/>
              </w:rPr>
              <w:t xml:space="preserve"> </w:t>
            </w:r>
          </w:p>
        </w:tc>
      </w:tr>
      <w:tr w:rsidR="00AB2D89" w:rsidRPr="0019386B" w14:paraId="35881738" w14:textId="77777777" w:rsidTr="008D4E08">
        <w:tc>
          <w:tcPr>
            <w:tcW w:w="9344" w:type="dxa"/>
            <w:gridSpan w:val="2"/>
            <w:tcBorders>
              <w:top w:val="single" w:sz="6" w:space="0" w:color="auto"/>
              <w:left w:val="single" w:sz="6" w:space="0" w:color="auto"/>
              <w:bottom w:val="single" w:sz="6" w:space="0" w:color="auto"/>
              <w:right w:val="single" w:sz="6" w:space="0" w:color="auto"/>
            </w:tcBorders>
          </w:tcPr>
          <w:p w14:paraId="3371F31B" w14:textId="77777777" w:rsidR="00AB2D89" w:rsidRPr="0019386B" w:rsidRDefault="00AB2D89" w:rsidP="00AB2D89">
            <w:pPr>
              <w:pStyle w:val="Text"/>
              <w:numPr>
                <w:ilvl w:val="0"/>
                <w:numId w:val="24"/>
              </w:numPr>
              <w:ind w:left="0" w:firstLine="0"/>
              <w:jc w:val="center"/>
              <w:outlineLvl w:val="1"/>
              <w:rPr>
                <w:b/>
                <w:szCs w:val="24"/>
              </w:rPr>
            </w:pPr>
            <w:bookmarkStart w:id="195" w:name="_Toc523314462"/>
            <w:bookmarkStart w:id="196" w:name="_Toc20752771"/>
            <w:r w:rsidRPr="0019386B">
              <w:rPr>
                <w:b/>
                <w:bCs/>
                <w:szCs w:val="24"/>
                <w:lang w:val="fr"/>
              </w:rPr>
              <w:lastRenderedPageBreak/>
              <w:t>Préparation des propositions</w:t>
            </w:r>
            <w:bookmarkEnd w:id="195"/>
            <w:bookmarkEnd w:id="196"/>
          </w:p>
        </w:tc>
      </w:tr>
      <w:tr w:rsidR="00AB2D89" w:rsidRPr="000C6B89" w14:paraId="2A4830DA" w14:textId="77777777" w:rsidTr="008D4E08">
        <w:tc>
          <w:tcPr>
            <w:tcW w:w="1784" w:type="dxa"/>
            <w:tcBorders>
              <w:top w:val="single" w:sz="6" w:space="0" w:color="auto"/>
              <w:left w:val="single" w:sz="6" w:space="0" w:color="auto"/>
              <w:bottom w:val="single" w:sz="6" w:space="0" w:color="auto"/>
              <w:right w:val="single" w:sz="6" w:space="0" w:color="auto"/>
            </w:tcBorders>
          </w:tcPr>
          <w:p w14:paraId="40EF92F7" w14:textId="77777777" w:rsidR="00AB2D89" w:rsidRPr="0019386B" w:rsidRDefault="00AB2D89" w:rsidP="00AB2D89">
            <w:r w:rsidRPr="0019386B">
              <w:rPr>
                <w:lang w:val="fr"/>
              </w:rPr>
              <w:t>IC 11.1</w:t>
            </w:r>
          </w:p>
        </w:tc>
        <w:tc>
          <w:tcPr>
            <w:tcW w:w="7560" w:type="dxa"/>
            <w:tcBorders>
              <w:top w:val="single" w:sz="6" w:space="0" w:color="auto"/>
              <w:left w:val="single" w:sz="6" w:space="0" w:color="auto"/>
              <w:bottom w:val="single" w:sz="6" w:space="0" w:color="auto"/>
              <w:right w:val="single" w:sz="6" w:space="0" w:color="auto"/>
            </w:tcBorders>
          </w:tcPr>
          <w:p w14:paraId="41E5DC7B" w14:textId="77777777" w:rsidR="00AB2D89" w:rsidRPr="0019386B" w:rsidRDefault="00AB2D89" w:rsidP="00AB2D89">
            <w:pPr>
              <w:pStyle w:val="Text"/>
              <w:rPr>
                <w:szCs w:val="24"/>
                <w:lang w:val="fr-FR"/>
              </w:rPr>
            </w:pPr>
            <w:r w:rsidRPr="0019386B">
              <w:rPr>
                <w:szCs w:val="24"/>
                <w:lang w:val="fr"/>
              </w:rPr>
              <w:t xml:space="preserve">La proposition est présentée par écrit en </w:t>
            </w:r>
            <w:r w:rsidRPr="0019386B">
              <w:rPr>
                <w:b/>
                <w:bCs/>
                <w:szCs w:val="24"/>
                <w:lang w:val="fr"/>
              </w:rPr>
              <w:t>français</w:t>
            </w:r>
          </w:p>
        </w:tc>
      </w:tr>
      <w:tr w:rsidR="00AB2D89" w:rsidRPr="000C6B89" w14:paraId="03759849" w14:textId="77777777" w:rsidTr="0072503E">
        <w:trPr>
          <w:trHeight w:val="993"/>
        </w:trPr>
        <w:tc>
          <w:tcPr>
            <w:tcW w:w="1784" w:type="dxa"/>
            <w:tcBorders>
              <w:top w:val="single" w:sz="6" w:space="0" w:color="auto"/>
              <w:left w:val="single" w:sz="6" w:space="0" w:color="auto"/>
              <w:bottom w:val="single" w:sz="6" w:space="0" w:color="auto"/>
              <w:right w:val="single" w:sz="6" w:space="0" w:color="auto"/>
            </w:tcBorders>
          </w:tcPr>
          <w:p w14:paraId="2E86F0B1" w14:textId="54287E5B" w:rsidR="00AB2D89" w:rsidRPr="00851255" w:rsidRDefault="00AB2D89" w:rsidP="00AB2D89">
            <w:pPr>
              <w:rPr>
                <w:lang w:val="fr-FR"/>
              </w:rPr>
            </w:pPr>
          </w:p>
        </w:tc>
        <w:tc>
          <w:tcPr>
            <w:tcW w:w="7560" w:type="dxa"/>
            <w:tcBorders>
              <w:top w:val="single" w:sz="6" w:space="0" w:color="auto"/>
              <w:left w:val="single" w:sz="6" w:space="0" w:color="auto"/>
              <w:bottom w:val="single" w:sz="6" w:space="0" w:color="auto"/>
              <w:right w:val="single" w:sz="6" w:space="0" w:color="auto"/>
            </w:tcBorders>
          </w:tcPr>
          <w:p w14:paraId="09CC7372" w14:textId="77777777" w:rsidR="00AB2D89" w:rsidRPr="0019386B" w:rsidRDefault="00AB2D89" w:rsidP="00AB2D89">
            <w:pPr>
              <w:pStyle w:val="Text"/>
              <w:rPr>
                <w:szCs w:val="24"/>
                <w:lang w:val="fr-FR"/>
              </w:rPr>
            </w:pPr>
            <w:r w:rsidRPr="0019386B">
              <w:rPr>
                <w:szCs w:val="24"/>
                <w:lang w:val="fr-FR"/>
              </w:rPr>
              <w:t>Un Consultant peut s’associer à un autre Consultant s’il estime que cela peut renforcer l’expertise nécessaire à la mission</w:t>
            </w:r>
          </w:p>
        </w:tc>
      </w:tr>
      <w:tr w:rsidR="00DC3BEE" w:rsidRPr="009D12DF" w14:paraId="51C246C1" w14:textId="77777777" w:rsidTr="0072503E">
        <w:trPr>
          <w:trHeight w:val="993"/>
        </w:trPr>
        <w:tc>
          <w:tcPr>
            <w:tcW w:w="1784" w:type="dxa"/>
            <w:tcBorders>
              <w:top w:val="single" w:sz="6" w:space="0" w:color="auto"/>
              <w:left w:val="single" w:sz="6" w:space="0" w:color="auto"/>
              <w:bottom w:val="single" w:sz="6" w:space="0" w:color="auto"/>
              <w:right w:val="single" w:sz="6" w:space="0" w:color="auto"/>
            </w:tcBorders>
          </w:tcPr>
          <w:p w14:paraId="7511BD2A" w14:textId="0BE78BCF" w:rsidR="00DC3BEE" w:rsidRPr="0002392D" w:rsidRDefault="00CE79F9" w:rsidP="00AB2D89">
            <w:pPr>
              <w:rPr>
                <w:lang w:val="fr-FR"/>
              </w:rPr>
            </w:pPr>
            <w:r w:rsidRPr="0019386B">
              <w:rPr>
                <w:lang w:val="fr"/>
              </w:rPr>
              <w:t>IC 12.2 (</w:t>
            </w:r>
            <w:r>
              <w:rPr>
                <w:lang w:val="fr"/>
              </w:rPr>
              <w:t>b)</w:t>
            </w:r>
          </w:p>
        </w:tc>
        <w:tc>
          <w:tcPr>
            <w:tcW w:w="7560" w:type="dxa"/>
            <w:tcBorders>
              <w:top w:val="single" w:sz="6" w:space="0" w:color="auto"/>
              <w:left w:val="single" w:sz="6" w:space="0" w:color="auto"/>
              <w:bottom w:val="single" w:sz="6" w:space="0" w:color="auto"/>
              <w:right w:val="single" w:sz="6" w:space="0" w:color="auto"/>
            </w:tcBorders>
          </w:tcPr>
          <w:p w14:paraId="4492E0AE" w14:textId="77777777" w:rsidR="00DC3BEE" w:rsidRPr="0019386B" w:rsidRDefault="00DC3BEE" w:rsidP="00AB2D89">
            <w:pPr>
              <w:pStyle w:val="Text"/>
              <w:rPr>
                <w:szCs w:val="24"/>
                <w:lang w:val="fr-FR"/>
              </w:rPr>
            </w:pPr>
            <w:r>
              <w:rPr>
                <w:szCs w:val="24"/>
                <w:lang w:val="fr-FR"/>
              </w:rPr>
              <w:t>Non applicable</w:t>
            </w:r>
          </w:p>
        </w:tc>
      </w:tr>
      <w:tr w:rsidR="00AB2D89" w:rsidRPr="0019386B" w14:paraId="55DF7995" w14:textId="77777777" w:rsidTr="0002392D">
        <w:trPr>
          <w:trHeight w:val="269"/>
        </w:trPr>
        <w:tc>
          <w:tcPr>
            <w:tcW w:w="1784" w:type="dxa"/>
            <w:tcBorders>
              <w:top w:val="single" w:sz="6" w:space="0" w:color="auto"/>
              <w:left w:val="single" w:sz="6" w:space="0" w:color="auto"/>
              <w:bottom w:val="single" w:sz="6" w:space="0" w:color="auto"/>
              <w:right w:val="single" w:sz="6" w:space="0" w:color="auto"/>
            </w:tcBorders>
          </w:tcPr>
          <w:p w14:paraId="25214843" w14:textId="77777777" w:rsidR="00AB2D89" w:rsidRPr="0019386B" w:rsidRDefault="00AB2D89" w:rsidP="00AB2D89">
            <w:r w:rsidRPr="0019386B">
              <w:rPr>
                <w:lang w:val="fr"/>
              </w:rPr>
              <w:t>IC 12.2 (c)</w:t>
            </w:r>
          </w:p>
        </w:tc>
        <w:tc>
          <w:tcPr>
            <w:tcW w:w="7560" w:type="dxa"/>
            <w:tcBorders>
              <w:top w:val="single" w:sz="6" w:space="0" w:color="auto"/>
              <w:left w:val="single" w:sz="6" w:space="0" w:color="auto"/>
              <w:bottom w:val="single" w:sz="6" w:space="0" w:color="auto"/>
              <w:right w:val="single" w:sz="6" w:space="0" w:color="auto"/>
            </w:tcBorders>
            <w:shd w:val="clear" w:color="auto" w:fill="FFFFFF" w:themeFill="background1"/>
          </w:tcPr>
          <w:p w14:paraId="35E2B8FC" w14:textId="4165E9A5" w:rsidR="00AB2D89" w:rsidRPr="00105DC5" w:rsidRDefault="00B65F4D" w:rsidP="00AB2D89">
            <w:pPr>
              <w:pStyle w:val="Text"/>
              <w:rPr>
                <w:b/>
                <w:bCs/>
                <w:color w:val="FF0000"/>
                <w:szCs w:val="24"/>
                <w:lang w:val="fr-FR"/>
              </w:rPr>
            </w:pPr>
            <w:r w:rsidRPr="00105DC5">
              <w:rPr>
                <w:b/>
                <w:bCs/>
                <w:szCs w:val="24"/>
                <w:lang w:val="fr-FR"/>
              </w:rPr>
              <w:t>Budget estimatif</w:t>
            </w:r>
            <w:r w:rsidR="00286E01" w:rsidRPr="00105DC5">
              <w:rPr>
                <w:b/>
                <w:bCs/>
                <w:szCs w:val="24"/>
                <w:lang w:val="fr-FR"/>
              </w:rPr>
              <w:t> : USD 1,200,000</w:t>
            </w:r>
          </w:p>
        </w:tc>
      </w:tr>
      <w:tr w:rsidR="00AB2D89" w:rsidRPr="0019386B" w14:paraId="348A69F7" w14:textId="77777777" w:rsidTr="0072503E">
        <w:trPr>
          <w:trHeight w:val="687"/>
        </w:trPr>
        <w:tc>
          <w:tcPr>
            <w:tcW w:w="1784" w:type="dxa"/>
            <w:tcBorders>
              <w:top w:val="single" w:sz="6" w:space="0" w:color="auto"/>
              <w:left w:val="single" w:sz="6" w:space="0" w:color="auto"/>
              <w:bottom w:val="single" w:sz="6" w:space="0" w:color="auto"/>
              <w:right w:val="single" w:sz="6" w:space="0" w:color="auto"/>
            </w:tcBorders>
          </w:tcPr>
          <w:p w14:paraId="79482164" w14:textId="77777777" w:rsidR="00AB2D89" w:rsidRPr="0019386B" w:rsidRDefault="00AB2D89" w:rsidP="00AB2D89">
            <w:r w:rsidRPr="0019386B">
              <w:rPr>
                <w:lang w:val="fr"/>
              </w:rPr>
              <w:t>IC 12.2 (d)</w:t>
            </w:r>
          </w:p>
        </w:tc>
        <w:tc>
          <w:tcPr>
            <w:tcW w:w="7560" w:type="dxa"/>
            <w:tcBorders>
              <w:top w:val="single" w:sz="6" w:space="0" w:color="auto"/>
              <w:left w:val="single" w:sz="6" w:space="0" w:color="auto"/>
              <w:bottom w:val="single" w:sz="6" w:space="0" w:color="auto"/>
              <w:right w:val="single" w:sz="6" w:space="0" w:color="auto"/>
            </w:tcBorders>
          </w:tcPr>
          <w:p w14:paraId="5F35F87B" w14:textId="77777777" w:rsidR="00AB2D89" w:rsidRPr="0019386B" w:rsidRDefault="00AB2D89" w:rsidP="00AB2D89">
            <w:pPr>
              <w:pStyle w:val="Text"/>
              <w:rPr>
                <w:szCs w:val="24"/>
                <w:lang w:val="fr-FR"/>
              </w:rPr>
            </w:pPr>
            <w:r w:rsidRPr="0019386B">
              <w:rPr>
                <w:szCs w:val="24"/>
                <w:lang w:val="fr"/>
              </w:rPr>
              <w:t>Non applicable</w:t>
            </w:r>
          </w:p>
        </w:tc>
      </w:tr>
      <w:tr w:rsidR="00AB2D89" w:rsidRPr="000C6B89" w14:paraId="6E4B47C3" w14:textId="77777777" w:rsidTr="008D4E08">
        <w:tc>
          <w:tcPr>
            <w:tcW w:w="1784" w:type="dxa"/>
            <w:tcBorders>
              <w:top w:val="single" w:sz="6" w:space="0" w:color="auto"/>
              <w:left w:val="single" w:sz="6" w:space="0" w:color="auto"/>
              <w:bottom w:val="single" w:sz="6" w:space="0" w:color="auto"/>
              <w:right w:val="single" w:sz="6" w:space="0" w:color="auto"/>
            </w:tcBorders>
          </w:tcPr>
          <w:p w14:paraId="3D0FF60F" w14:textId="77777777" w:rsidR="00AB2D89" w:rsidRPr="0019386B" w:rsidRDefault="00AB2D89" w:rsidP="00AB2D89">
            <w:pPr>
              <w:rPr>
                <w:lang w:val="fr"/>
              </w:rPr>
            </w:pPr>
            <w:r w:rsidRPr="0019386B">
              <w:rPr>
                <w:lang w:val="fr"/>
              </w:rPr>
              <w:t>IC 12.3 (a)</w:t>
            </w:r>
          </w:p>
        </w:tc>
        <w:tc>
          <w:tcPr>
            <w:tcW w:w="7560" w:type="dxa"/>
            <w:tcBorders>
              <w:top w:val="single" w:sz="6" w:space="0" w:color="auto"/>
              <w:left w:val="single" w:sz="6" w:space="0" w:color="auto"/>
              <w:bottom w:val="single" w:sz="6" w:space="0" w:color="auto"/>
              <w:right w:val="single" w:sz="6" w:space="0" w:color="auto"/>
            </w:tcBorders>
          </w:tcPr>
          <w:p w14:paraId="285F624F" w14:textId="77777777" w:rsidR="00AB2D89" w:rsidRPr="0019386B" w:rsidRDefault="00AB2D89" w:rsidP="00AB2D89">
            <w:pPr>
              <w:pStyle w:val="Text"/>
              <w:rPr>
                <w:szCs w:val="24"/>
                <w:lang w:val="fr"/>
              </w:rPr>
            </w:pPr>
            <w:r w:rsidRPr="0019386B">
              <w:rPr>
                <w:szCs w:val="24"/>
                <w:lang w:val="fr"/>
              </w:rPr>
              <w:t>Des informations sur la capacité financière du Consultant sont requises (Formulaire TECH-2A qui figure à la Section IV A)</w:t>
            </w:r>
          </w:p>
        </w:tc>
      </w:tr>
      <w:tr w:rsidR="00AB2D89" w:rsidRPr="000C6B89" w14:paraId="3D9AC8AA" w14:textId="77777777" w:rsidTr="008D4E08">
        <w:tc>
          <w:tcPr>
            <w:tcW w:w="1784" w:type="dxa"/>
            <w:tcBorders>
              <w:top w:val="single" w:sz="6" w:space="0" w:color="auto"/>
              <w:left w:val="single" w:sz="6" w:space="0" w:color="auto"/>
              <w:bottom w:val="single" w:sz="6" w:space="0" w:color="auto"/>
              <w:right w:val="single" w:sz="6" w:space="0" w:color="auto"/>
            </w:tcBorders>
          </w:tcPr>
          <w:p w14:paraId="590D0697" w14:textId="77777777" w:rsidR="00AB2D89" w:rsidRPr="0019386B" w:rsidRDefault="00AB2D89" w:rsidP="00AB2D89">
            <w:pPr>
              <w:rPr>
                <w:lang w:val="fr"/>
              </w:rPr>
            </w:pPr>
            <w:r w:rsidRPr="0019386B">
              <w:rPr>
                <w:lang w:val="fr"/>
              </w:rPr>
              <w:t>IC 12.3 (g)</w:t>
            </w:r>
          </w:p>
        </w:tc>
        <w:tc>
          <w:tcPr>
            <w:tcW w:w="7560" w:type="dxa"/>
            <w:tcBorders>
              <w:top w:val="single" w:sz="6" w:space="0" w:color="auto"/>
              <w:left w:val="single" w:sz="6" w:space="0" w:color="auto"/>
              <w:bottom w:val="single" w:sz="6" w:space="0" w:color="auto"/>
              <w:right w:val="single" w:sz="6" w:space="0" w:color="auto"/>
            </w:tcBorders>
          </w:tcPr>
          <w:p w14:paraId="63C2A758" w14:textId="77777777" w:rsidR="00AB2D89" w:rsidRPr="0019386B" w:rsidRDefault="00AB2D89" w:rsidP="00AB2D89">
            <w:pPr>
              <w:pStyle w:val="Text"/>
              <w:rPr>
                <w:szCs w:val="24"/>
                <w:lang w:val="fr"/>
              </w:rPr>
            </w:pPr>
            <w:r w:rsidRPr="0002392D">
              <w:rPr>
                <w:szCs w:val="24"/>
                <w:lang w:val="fr"/>
              </w:rPr>
              <w:t>La formation</w:t>
            </w:r>
            <w:r w:rsidRPr="0002392D">
              <w:rPr>
                <w:b/>
                <w:bCs/>
                <w:szCs w:val="24"/>
                <w:lang w:val="fr"/>
              </w:rPr>
              <w:t xml:space="preserve"> est un élément spécifique de la mission.</w:t>
            </w:r>
          </w:p>
        </w:tc>
      </w:tr>
      <w:tr w:rsidR="00AB2D89" w:rsidRPr="000C6B89" w14:paraId="0C108188" w14:textId="77777777" w:rsidTr="008D4E08">
        <w:tc>
          <w:tcPr>
            <w:tcW w:w="1784" w:type="dxa"/>
            <w:tcBorders>
              <w:top w:val="single" w:sz="6" w:space="0" w:color="auto"/>
              <w:left w:val="single" w:sz="6" w:space="0" w:color="auto"/>
              <w:bottom w:val="single" w:sz="6" w:space="0" w:color="auto"/>
              <w:right w:val="single" w:sz="6" w:space="0" w:color="auto"/>
            </w:tcBorders>
          </w:tcPr>
          <w:p w14:paraId="7610F899" w14:textId="77777777" w:rsidR="00AB2D89" w:rsidRPr="0019386B" w:rsidRDefault="00AB2D89" w:rsidP="00AB2D89">
            <w:r w:rsidRPr="0019386B">
              <w:rPr>
                <w:lang w:val="fr"/>
              </w:rPr>
              <w:t>IC 12.5</w:t>
            </w:r>
          </w:p>
        </w:tc>
        <w:tc>
          <w:tcPr>
            <w:tcW w:w="7560" w:type="dxa"/>
            <w:tcBorders>
              <w:top w:val="single" w:sz="6" w:space="0" w:color="auto"/>
              <w:left w:val="single" w:sz="6" w:space="0" w:color="auto"/>
              <w:bottom w:val="single" w:sz="6" w:space="0" w:color="auto"/>
              <w:right w:val="single" w:sz="6" w:space="0" w:color="auto"/>
            </w:tcBorders>
          </w:tcPr>
          <w:p w14:paraId="041DF36E" w14:textId="77777777" w:rsidR="00AB2D89" w:rsidRPr="0019386B" w:rsidRDefault="00AB2D89" w:rsidP="00AB2D89">
            <w:pPr>
              <w:pStyle w:val="Text"/>
              <w:rPr>
                <w:szCs w:val="24"/>
                <w:lang w:val="fr-FR"/>
              </w:rPr>
            </w:pPr>
            <w:r w:rsidRPr="0019386B">
              <w:rPr>
                <w:szCs w:val="24"/>
                <w:lang w:val="fr"/>
              </w:rPr>
              <w:t xml:space="preserve">Les indemnités journalières et les indemnités de déplacement à l’intérieur du pays </w:t>
            </w:r>
            <w:r w:rsidRPr="0019386B">
              <w:rPr>
                <w:b/>
                <w:bCs/>
                <w:szCs w:val="24"/>
                <w:lang w:val="fr"/>
              </w:rPr>
              <w:t>seront comprises dans le prix total qui figure dans le Formulaire FIN-2</w:t>
            </w:r>
          </w:p>
        </w:tc>
      </w:tr>
      <w:tr w:rsidR="00AB2D89" w:rsidRPr="000C6B89" w14:paraId="746B729D" w14:textId="77777777" w:rsidTr="008D4E08">
        <w:tc>
          <w:tcPr>
            <w:tcW w:w="1784" w:type="dxa"/>
            <w:tcBorders>
              <w:top w:val="single" w:sz="6" w:space="0" w:color="auto"/>
              <w:left w:val="single" w:sz="6" w:space="0" w:color="auto"/>
              <w:bottom w:val="single" w:sz="6" w:space="0" w:color="auto"/>
              <w:right w:val="single" w:sz="6" w:space="0" w:color="auto"/>
            </w:tcBorders>
          </w:tcPr>
          <w:p w14:paraId="7045E537" w14:textId="77777777" w:rsidR="00AB2D89" w:rsidRPr="0019386B" w:rsidRDefault="00AB2D89" w:rsidP="00AB2D89">
            <w:r w:rsidRPr="0019386B">
              <w:rPr>
                <w:lang w:val="fr"/>
              </w:rPr>
              <w:t>IC 15.1</w:t>
            </w:r>
          </w:p>
        </w:tc>
        <w:tc>
          <w:tcPr>
            <w:tcW w:w="7560" w:type="dxa"/>
            <w:tcBorders>
              <w:top w:val="single" w:sz="6" w:space="0" w:color="auto"/>
              <w:left w:val="single" w:sz="6" w:space="0" w:color="auto"/>
              <w:bottom w:val="single" w:sz="6" w:space="0" w:color="auto"/>
              <w:right w:val="single" w:sz="6" w:space="0" w:color="auto"/>
            </w:tcBorders>
          </w:tcPr>
          <w:p w14:paraId="447772A1" w14:textId="77777777" w:rsidR="00AB2D89" w:rsidRPr="0019386B" w:rsidRDefault="00AB2D89" w:rsidP="00AB2D89">
            <w:pPr>
              <w:tabs>
                <w:tab w:val="right" w:pos="7254"/>
              </w:tabs>
              <w:spacing w:before="60" w:after="60"/>
              <w:jc w:val="both"/>
              <w:rPr>
                <w:b/>
                <w:iCs/>
                <w:lang w:val="fr-FR"/>
              </w:rPr>
            </w:pPr>
            <w:r w:rsidRPr="0019386B">
              <w:rPr>
                <w:lang w:val="fr"/>
              </w:rPr>
              <w:t xml:space="preserve">Les monnaies de la proposition sont : </w:t>
            </w:r>
            <w:r w:rsidRPr="0019386B">
              <w:rPr>
                <w:b/>
                <w:bCs/>
                <w:lang w:val="fr"/>
              </w:rPr>
              <w:t>US Dollar et/ou F CFA</w:t>
            </w:r>
          </w:p>
          <w:p w14:paraId="357569DF" w14:textId="77777777" w:rsidR="00AB2D89" w:rsidRPr="0019386B" w:rsidRDefault="00AB2D89" w:rsidP="00AB2D89">
            <w:pPr>
              <w:pStyle w:val="Text"/>
              <w:rPr>
                <w:szCs w:val="24"/>
                <w:lang w:val="fr-FR"/>
              </w:rPr>
            </w:pPr>
            <w:r w:rsidRPr="0019386B">
              <w:rPr>
                <w:szCs w:val="24"/>
                <w:lang w:val="fr"/>
              </w:rPr>
              <w:t xml:space="preserve">Les monnaies de paiement sont : </w:t>
            </w:r>
            <w:r w:rsidRPr="0019386B">
              <w:rPr>
                <w:b/>
                <w:bCs/>
                <w:szCs w:val="24"/>
                <w:lang w:val="fr"/>
              </w:rPr>
              <w:t>US Dollar et/ou F CFA</w:t>
            </w:r>
          </w:p>
        </w:tc>
      </w:tr>
      <w:tr w:rsidR="00AB2D89" w:rsidRPr="000C6B89" w14:paraId="7F8A2473" w14:textId="77777777" w:rsidTr="008D4E08">
        <w:tc>
          <w:tcPr>
            <w:tcW w:w="1784" w:type="dxa"/>
            <w:tcBorders>
              <w:top w:val="single" w:sz="6" w:space="0" w:color="auto"/>
              <w:left w:val="single" w:sz="6" w:space="0" w:color="auto"/>
              <w:bottom w:val="single" w:sz="6" w:space="0" w:color="auto"/>
              <w:right w:val="single" w:sz="6" w:space="0" w:color="auto"/>
            </w:tcBorders>
          </w:tcPr>
          <w:p w14:paraId="5918F2BC" w14:textId="77777777" w:rsidR="00AB2D89" w:rsidRPr="0019386B" w:rsidRDefault="00AB2D89" w:rsidP="00AB2D89">
            <w:r w:rsidRPr="0019386B">
              <w:rPr>
                <w:lang w:val="fr"/>
              </w:rPr>
              <w:t>IC 16.1</w:t>
            </w:r>
          </w:p>
        </w:tc>
        <w:tc>
          <w:tcPr>
            <w:tcW w:w="7560" w:type="dxa"/>
            <w:tcBorders>
              <w:top w:val="single" w:sz="6" w:space="0" w:color="auto"/>
              <w:left w:val="single" w:sz="6" w:space="0" w:color="auto"/>
              <w:bottom w:val="single" w:sz="6" w:space="0" w:color="auto"/>
              <w:right w:val="single" w:sz="6" w:space="0" w:color="auto"/>
            </w:tcBorders>
          </w:tcPr>
          <w:p w14:paraId="2D250052" w14:textId="77777777" w:rsidR="00AB2D89" w:rsidRPr="0019386B" w:rsidRDefault="00AB2D89" w:rsidP="00AB2D89">
            <w:pPr>
              <w:pStyle w:val="Text"/>
              <w:rPr>
                <w:szCs w:val="24"/>
                <w:lang w:val="fr-FR"/>
              </w:rPr>
            </w:pPr>
            <w:r w:rsidRPr="0019386B">
              <w:rPr>
                <w:szCs w:val="24"/>
                <w:lang w:val="fr"/>
              </w:rPr>
              <w:t xml:space="preserve">Les propositions doivent rester valables </w:t>
            </w:r>
            <w:r w:rsidRPr="0019386B">
              <w:rPr>
                <w:b/>
                <w:bCs/>
                <w:szCs w:val="24"/>
                <w:lang w:val="fr"/>
              </w:rPr>
              <w:t>cent vingt (120)</w:t>
            </w:r>
            <w:r w:rsidRPr="0019386B">
              <w:rPr>
                <w:szCs w:val="24"/>
                <w:lang w:val="fr"/>
              </w:rPr>
              <w:t xml:space="preserve"> </w:t>
            </w:r>
            <w:r w:rsidRPr="0019386B">
              <w:rPr>
                <w:b/>
                <w:bCs/>
                <w:szCs w:val="24"/>
                <w:lang w:val="fr"/>
              </w:rPr>
              <w:t xml:space="preserve">jours </w:t>
            </w:r>
            <w:r w:rsidRPr="0019386B">
              <w:rPr>
                <w:szCs w:val="24"/>
                <w:lang w:val="fr"/>
              </w:rPr>
              <w:t>après la date limite de soumission des propositions spécifiée à l’alinéa IC 18.1de la DPDP.</w:t>
            </w:r>
          </w:p>
        </w:tc>
      </w:tr>
      <w:tr w:rsidR="00AB2D89" w:rsidRPr="000C6B89" w14:paraId="6CBDF027" w14:textId="77777777" w:rsidTr="008D4E08">
        <w:tc>
          <w:tcPr>
            <w:tcW w:w="9344" w:type="dxa"/>
            <w:gridSpan w:val="2"/>
            <w:tcBorders>
              <w:top w:val="single" w:sz="6" w:space="0" w:color="auto"/>
              <w:left w:val="single" w:sz="6" w:space="0" w:color="auto"/>
              <w:bottom w:val="single" w:sz="6" w:space="0" w:color="auto"/>
              <w:right w:val="single" w:sz="6" w:space="0" w:color="auto"/>
            </w:tcBorders>
          </w:tcPr>
          <w:p w14:paraId="71A547BC" w14:textId="77777777" w:rsidR="00AB2D89" w:rsidRPr="0019386B" w:rsidRDefault="00AB2D89" w:rsidP="00AB2D89">
            <w:pPr>
              <w:pStyle w:val="Text"/>
              <w:numPr>
                <w:ilvl w:val="0"/>
                <w:numId w:val="24"/>
              </w:numPr>
              <w:ind w:left="0" w:firstLine="0"/>
              <w:jc w:val="center"/>
              <w:outlineLvl w:val="1"/>
              <w:rPr>
                <w:szCs w:val="24"/>
                <w:lang w:val="fr-FR"/>
              </w:rPr>
            </w:pPr>
            <w:bookmarkStart w:id="197" w:name="_Toc523314463"/>
            <w:bookmarkStart w:id="198" w:name="_Toc20752772"/>
            <w:r w:rsidRPr="0019386B">
              <w:rPr>
                <w:b/>
                <w:bCs/>
                <w:szCs w:val="24"/>
                <w:lang w:val="fr"/>
              </w:rPr>
              <w:t>Soumission et ouverture des propositions</w:t>
            </w:r>
            <w:bookmarkEnd w:id="197"/>
            <w:bookmarkEnd w:id="198"/>
          </w:p>
        </w:tc>
      </w:tr>
      <w:tr w:rsidR="00AB2D89" w:rsidRPr="000C6B89" w14:paraId="08D1A6FE" w14:textId="77777777" w:rsidTr="008D4E08">
        <w:tc>
          <w:tcPr>
            <w:tcW w:w="1784" w:type="dxa"/>
            <w:tcBorders>
              <w:top w:val="single" w:sz="6" w:space="0" w:color="auto"/>
              <w:left w:val="single" w:sz="6" w:space="0" w:color="auto"/>
              <w:bottom w:val="single" w:sz="6" w:space="0" w:color="auto"/>
              <w:right w:val="single" w:sz="6" w:space="0" w:color="auto"/>
            </w:tcBorders>
          </w:tcPr>
          <w:p w14:paraId="4DB307EC" w14:textId="77777777" w:rsidR="00AB2D89" w:rsidRPr="0019386B" w:rsidRDefault="00AB2D89" w:rsidP="00AB2D89">
            <w:r w:rsidRPr="0019386B">
              <w:rPr>
                <w:lang w:val="fr"/>
              </w:rPr>
              <w:t>IC 17.2</w:t>
            </w:r>
          </w:p>
        </w:tc>
        <w:tc>
          <w:tcPr>
            <w:tcW w:w="7560" w:type="dxa"/>
            <w:tcBorders>
              <w:top w:val="single" w:sz="6" w:space="0" w:color="auto"/>
              <w:left w:val="single" w:sz="6" w:space="0" w:color="auto"/>
              <w:bottom w:val="single" w:sz="6" w:space="0" w:color="auto"/>
              <w:right w:val="single" w:sz="6" w:space="0" w:color="auto"/>
            </w:tcBorders>
          </w:tcPr>
          <w:p w14:paraId="6843B708" w14:textId="77777777" w:rsidR="00AB2D89" w:rsidRPr="0019386B" w:rsidRDefault="00AB2D89" w:rsidP="00AB2D89">
            <w:pPr>
              <w:pStyle w:val="Text"/>
              <w:rPr>
                <w:szCs w:val="24"/>
                <w:lang w:val="fr"/>
              </w:rPr>
            </w:pPr>
            <w:r w:rsidRPr="0019386B">
              <w:rPr>
                <w:szCs w:val="24"/>
                <w:lang w:val="fr"/>
              </w:rPr>
              <w:t xml:space="preserve">Une procuration écrite </w:t>
            </w:r>
            <w:r w:rsidRPr="0019386B">
              <w:rPr>
                <w:b/>
                <w:bCs/>
                <w:szCs w:val="24"/>
                <w:lang w:val="fr"/>
              </w:rPr>
              <w:t>est</w:t>
            </w:r>
            <w:r w:rsidRPr="0019386B">
              <w:rPr>
                <w:szCs w:val="24"/>
                <w:lang w:val="fr"/>
              </w:rPr>
              <w:t xml:space="preserve"> requise pour les signataires des propositions autres que ceux autorisés par les textes réglementaires de l’entité qui soumissionne. </w:t>
            </w:r>
          </w:p>
        </w:tc>
      </w:tr>
      <w:tr w:rsidR="00AB2D89" w:rsidRPr="000C6B89" w14:paraId="6A0DBF08" w14:textId="77777777" w:rsidTr="00627CE8">
        <w:tc>
          <w:tcPr>
            <w:tcW w:w="1784" w:type="dxa"/>
            <w:tcBorders>
              <w:top w:val="single" w:sz="6" w:space="0" w:color="auto"/>
              <w:left w:val="single" w:sz="6" w:space="0" w:color="auto"/>
              <w:bottom w:val="single" w:sz="6" w:space="0" w:color="auto"/>
              <w:right w:val="single" w:sz="6" w:space="0" w:color="auto"/>
            </w:tcBorders>
          </w:tcPr>
          <w:p w14:paraId="6E002621" w14:textId="77777777" w:rsidR="00AB2D89" w:rsidRPr="0019386B" w:rsidRDefault="00AB2D89" w:rsidP="00AB2D89">
            <w:r w:rsidRPr="0019386B">
              <w:rPr>
                <w:lang w:val="fr"/>
              </w:rPr>
              <w:t>IC 17.3</w:t>
            </w:r>
          </w:p>
        </w:tc>
        <w:tc>
          <w:tcPr>
            <w:tcW w:w="7560" w:type="dxa"/>
            <w:tcBorders>
              <w:top w:val="single" w:sz="6" w:space="0" w:color="auto"/>
              <w:left w:val="single" w:sz="6" w:space="0" w:color="auto"/>
              <w:bottom w:val="single" w:sz="6" w:space="0" w:color="auto"/>
              <w:right w:val="single" w:sz="6" w:space="0" w:color="auto"/>
            </w:tcBorders>
            <w:shd w:val="clear" w:color="auto" w:fill="auto"/>
          </w:tcPr>
          <w:p w14:paraId="51EFA3EB" w14:textId="34D92993" w:rsidR="00320114" w:rsidRPr="00627CE8" w:rsidRDefault="00AB2D89" w:rsidP="00320114">
            <w:pPr>
              <w:tabs>
                <w:tab w:val="left" w:pos="1561"/>
              </w:tabs>
              <w:jc w:val="center"/>
              <w:rPr>
                <w:rFonts w:eastAsia="Times New Roman"/>
                <w:b/>
                <w:lang w:val="fr-FR"/>
              </w:rPr>
            </w:pPr>
            <w:r w:rsidRPr="00627CE8">
              <w:rPr>
                <w:lang w:val="fr"/>
              </w:rPr>
              <w:t>Le Consultant doit soumettre</w:t>
            </w:r>
            <w:r w:rsidR="00320114" w:rsidRPr="00627CE8">
              <w:rPr>
                <w:lang w:val="fr"/>
              </w:rPr>
              <w:t xml:space="preserve"> </w:t>
            </w:r>
            <w:r w:rsidR="00AD078D" w:rsidRPr="00627CE8">
              <w:rPr>
                <w:lang w:val="fr"/>
              </w:rPr>
              <w:t>sa</w:t>
            </w:r>
            <w:r w:rsidR="00320114" w:rsidRPr="00627CE8">
              <w:rPr>
                <w:lang w:val="fr"/>
              </w:rPr>
              <w:t xml:space="preserve"> proposotion</w:t>
            </w:r>
            <w:r w:rsidR="00627CE8">
              <w:rPr>
                <w:lang w:val="fr"/>
              </w:rPr>
              <w:t xml:space="preserve"> au plus tard à la date et heure indiquées au point </w:t>
            </w:r>
            <w:r w:rsidR="00627CE8" w:rsidRPr="00C76DEE">
              <w:rPr>
                <w:lang w:val="fr"/>
              </w:rPr>
              <w:t>IC 1</w:t>
            </w:r>
            <w:r w:rsidR="00C76DEE" w:rsidRPr="00C76DEE">
              <w:rPr>
                <w:lang w:val="fr"/>
              </w:rPr>
              <w:t>8.1</w:t>
            </w:r>
            <w:r w:rsidR="00627CE8" w:rsidRPr="00C76DEE">
              <w:rPr>
                <w:lang w:val="fr"/>
              </w:rPr>
              <w:t xml:space="preserve"> d</w:t>
            </w:r>
            <w:r w:rsidR="00627CE8">
              <w:rPr>
                <w:lang w:val="fr"/>
              </w:rPr>
              <w:t>es données particuliéres</w:t>
            </w:r>
            <w:r w:rsidR="00320114" w:rsidRPr="00627CE8">
              <w:rPr>
                <w:lang w:val="fr"/>
              </w:rPr>
              <w:t xml:space="preserve"> par voie électronique pour plus de details voir </w:t>
            </w:r>
            <w:r w:rsidR="00320114" w:rsidRPr="00627CE8">
              <w:rPr>
                <w:rFonts w:eastAsia="Times New Roman"/>
                <w:b/>
                <w:lang w:val="fr-FR"/>
              </w:rPr>
              <w:t>Annexe 1 de la Section II – Données particulières de la demande de propositions</w:t>
            </w:r>
          </w:p>
          <w:p w14:paraId="16C3A140" w14:textId="6EB2FB8E" w:rsidR="00AB2D89" w:rsidRPr="00627CE8" w:rsidRDefault="00320114" w:rsidP="00320114">
            <w:pPr>
              <w:pStyle w:val="Text"/>
              <w:rPr>
                <w:szCs w:val="24"/>
                <w:lang w:val="fr"/>
              </w:rPr>
            </w:pPr>
            <w:r w:rsidRPr="00627CE8">
              <w:rPr>
                <w:rFonts w:eastAsia="Times New Roman"/>
                <w:b/>
                <w:lang w:val="fr-FR"/>
              </w:rPr>
              <w:t>Procédure de soumission des propositions par voie électronique</w:t>
            </w:r>
          </w:p>
        </w:tc>
      </w:tr>
      <w:tr w:rsidR="00AB2D89" w:rsidRPr="000C6B89" w14:paraId="56E0230D" w14:textId="77777777" w:rsidTr="00627CE8">
        <w:trPr>
          <w:trHeight w:val="1776"/>
        </w:trPr>
        <w:tc>
          <w:tcPr>
            <w:tcW w:w="1784" w:type="dxa"/>
            <w:tcBorders>
              <w:top w:val="single" w:sz="6" w:space="0" w:color="auto"/>
              <w:left w:val="single" w:sz="6" w:space="0" w:color="auto"/>
              <w:bottom w:val="single" w:sz="6" w:space="0" w:color="auto"/>
              <w:right w:val="single" w:sz="6" w:space="0" w:color="auto"/>
            </w:tcBorders>
          </w:tcPr>
          <w:p w14:paraId="2C668B3F" w14:textId="77777777" w:rsidR="00AB2D89" w:rsidRPr="0019386B" w:rsidRDefault="00AB2D89" w:rsidP="00AB2D89">
            <w:r w:rsidRPr="0019386B">
              <w:rPr>
                <w:lang w:val="fr"/>
              </w:rPr>
              <w:lastRenderedPageBreak/>
              <w:t>IC 17.5</w:t>
            </w:r>
          </w:p>
        </w:tc>
        <w:tc>
          <w:tcPr>
            <w:tcW w:w="7560" w:type="dxa"/>
            <w:tcBorders>
              <w:top w:val="single" w:sz="6" w:space="0" w:color="auto"/>
              <w:left w:val="single" w:sz="6" w:space="0" w:color="auto"/>
              <w:bottom w:val="single" w:sz="6" w:space="0" w:color="auto"/>
              <w:right w:val="single" w:sz="6" w:space="0" w:color="auto"/>
            </w:tcBorders>
            <w:shd w:val="clear" w:color="auto" w:fill="auto"/>
          </w:tcPr>
          <w:p w14:paraId="7D9BEA6D" w14:textId="77777777" w:rsidR="00D67B67" w:rsidRPr="00627CE8" w:rsidRDefault="00D67B67" w:rsidP="00D67B67">
            <w:pPr>
              <w:jc w:val="both"/>
              <w:rPr>
                <w:lang w:val="fr-FR"/>
              </w:rPr>
            </w:pPr>
            <w:r w:rsidRPr="00124028">
              <w:rPr>
                <w:lang w:val="fr-FR"/>
              </w:rPr>
              <w:t>Vu la situation actuelle, avec le Coronavirus, il s’est avéré nécessaire de demander aux soumissionnaires d’</w:t>
            </w:r>
            <w:r w:rsidRPr="00124028">
              <w:rPr>
                <w:b/>
                <w:bCs/>
                <w:lang w:val="fr-FR"/>
              </w:rPr>
              <w:t>envoyer leurs propositions par voie électronique</w:t>
            </w:r>
            <w:r w:rsidRPr="00124028">
              <w:rPr>
                <w:lang w:val="fr-FR"/>
              </w:rPr>
              <w:t>.</w:t>
            </w:r>
          </w:p>
          <w:p w14:paraId="6FB65FC7" w14:textId="03BBE997" w:rsidR="00D67B67" w:rsidRPr="00627CE8" w:rsidRDefault="00D67B67" w:rsidP="00D67B67">
            <w:pPr>
              <w:jc w:val="both"/>
              <w:rPr>
                <w:lang w:val="fr-FR"/>
              </w:rPr>
            </w:pPr>
            <w:r w:rsidRPr="00627CE8">
              <w:rPr>
                <w:lang w:val="fr-FR"/>
              </w:rPr>
              <w:t>Il est à rappeler qu’aucune offre déposée n’est visible. Le soumissionnaire ne verra que le résultat « upload complete ». Il ne verra ni son offre, ni l’offre d’un autre soumissionnaire. Le soumissionnaire doit utiliser le lien ci-dessous pour soumettre sa proposition complète :</w:t>
            </w:r>
          </w:p>
          <w:p w14:paraId="42854BE8" w14:textId="77777777" w:rsidR="00D67B67" w:rsidRPr="00627CE8" w:rsidRDefault="00D67B67" w:rsidP="00D67B67">
            <w:pPr>
              <w:jc w:val="both"/>
            </w:pPr>
            <w:r w:rsidRPr="00627CE8">
              <w:rPr>
                <w:sz w:val="32"/>
              </w:rPr>
              <w:t xml:space="preserve">URL: </w:t>
            </w:r>
            <w:hyperlink r:id="rId45" w:history="1">
              <w:r w:rsidRPr="00627CE8">
                <w:rPr>
                  <w:rStyle w:val="Lienhypertexte"/>
                </w:rPr>
                <w:t>https://filetransfer.mcaniger.ne/url/xymxmztrn9i3qgmf</w:t>
              </w:r>
            </w:hyperlink>
          </w:p>
          <w:p w14:paraId="0EBDCB71" w14:textId="1917C80F" w:rsidR="00D67B67" w:rsidRPr="00627CE8" w:rsidRDefault="00D67B67" w:rsidP="00D67B67">
            <w:pPr>
              <w:jc w:val="both"/>
              <w:rPr>
                <w:lang w:val="fr-FR"/>
              </w:rPr>
            </w:pPr>
            <w:r w:rsidRPr="00627CE8">
              <w:rPr>
                <w:lang w:val="fr-FR"/>
              </w:rPr>
              <w:t xml:space="preserve">Le mot de passe pour accéder à l’interface de dépôt des offres est :  </w:t>
            </w:r>
            <w:r w:rsidRPr="00627CE8">
              <w:rPr>
                <w:sz w:val="32"/>
                <w:lang w:val="fr-FR"/>
              </w:rPr>
              <w:t>Assistq1ck2z8</w:t>
            </w:r>
            <w:r w:rsidR="00002B66">
              <w:rPr>
                <w:sz w:val="32"/>
                <w:lang w:val="fr-FR"/>
              </w:rPr>
              <w:t>.</w:t>
            </w:r>
          </w:p>
          <w:p w14:paraId="044E9CC0" w14:textId="1676C7C6" w:rsidR="00AB2D89" w:rsidRPr="00627CE8" w:rsidRDefault="00AB2D89" w:rsidP="00AB2D89">
            <w:pPr>
              <w:pStyle w:val="Text"/>
              <w:spacing w:before="0"/>
              <w:ind w:left="115" w:right="115"/>
              <w:jc w:val="center"/>
              <w:rPr>
                <w:b/>
                <w:bCs/>
                <w:szCs w:val="24"/>
                <w:lang w:val="fr-FR"/>
              </w:rPr>
            </w:pPr>
          </w:p>
        </w:tc>
      </w:tr>
      <w:tr w:rsidR="00AB2D89" w:rsidRPr="000C6B89" w14:paraId="3054A36D" w14:textId="77777777" w:rsidTr="008D4E08">
        <w:tc>
          <w:tcPr>
            <w:tcW w:w="1784" w:type="dxa"/>
            <w:tcBorders>
              <w:top w:val="single" w:sz="6" w:space="0" w:color="auto"/>
              <w:left w:val="single" w:sz="6" w:space="0" w:color="auto"/>
              <w:bottom w:val="single" w:sz="6" w:space="0" w:color="auto"/>
              <w:right w:val="single" w:sz="6" w:space="0" w:color="auto"/>
            </w:tcBorders>
          </w:tcPr>
          <w:p w14:paraId="6FAD977D" w14:textId="77777777" w:rsidR="00AB2D89" w:rsidRPr="0019386B" w:rsidRDefault="00AB2D89" w:rsidP="00AB2D89">
            <w:r w:rsidRPr="0019386B">
              <w:rPr>
                <w:lang w:val="fr"/>
              </w:rPr>
              <w:t>IC 17.7</w:t>
            </w:r>
          </w:p>
        </w:tc>
        <w:tc>
          <w:tcPr>
            <w:tcW w:w="7560" w:type="dxa"/>
            <w:tcBorders>
              <w:top w:val="single" w:sz="6" w:space="0" w:color="auto"/>
              <w:left w:val="single" w:sz="6" w:space="0" w:color="auto"/>
              <w:bottom w:val="single" w:sz="6" w:space="0" w:color="auto"/>
              <w:right w:val="single" w:sz="6" w:space="0" w:color="auto"/>
            </w:tcBorders>
          </w:tcPr>
          <w:p w14:paraId="1BBCB239" w14:textId="77777777" w:rsidR="00D67B67" w:rsidRPr="002E199F" w:rsidRDefault="00D67B67" w:rsidP="000D1A80">
            <w:pPr>
              <w:tabs>
                <w:tab w:val="left" w:pos="540"/>
              </w:tabs>
              <w:spacing w:before="120" w:after="120"/>
              <w:jc w:val="both"/>
              <w:rPr>
                <w:sz w:val="28"/>
                <w:szCs w:val="28"/>
                <w:lang w:val="fr-FR"/>
              </w:rPr>
            </w:pPr>
            <w:r w:rsidRPr="002E199F">
              <w:rPr>
                <w:szCs w:val="28"/>
                <w:lang w:val="fr-FR"/>
              </w:rPr>
              <w:t>Les consultants doivent utiliser le nom de fichier pour les propositions comme suit :</w:t>
            </w:r>
          </w:p>
          <w:p w14:paraId="310DF97E" w14:textId="77777777" w:rsidR="00D67B67" w:rsidRPr="002E199F" w:rsidRDefault="00D67B67" w:rsidP="00EA493D">
            <w:pPr>
              <w:numPr>
                <w:ilvl w:val="0"/>
                <w:numId w:val="91"/>
              </w:numPr>
              <w:spacing w:before="120" w:after="120"/>
              <w:ind w:left="450" w:firstLine="0"/>
              <w:jc w:val="both"/>
              <w:rPr>
                <w:szCs w:val="28"/>
                <w:lang w:val="fr-FR"/>
              </w:rPr>
            </w:pPr>
            <w:r w:rsidRPr="002E199F">
              <w:rPr>
                <w:szCs w:val="28"/>
                <w:lang w:val="fr-FR"/>
              </w:rPr>
              <w:t xml:space="preserve">Nom de fichier de la proposition technique : </w:t>
            </w:r>
            <w:r w:rsidRPr="002E199F">
              <w:rPr>
                <w:b/>
                <w:bCs/>
                <w:szCs w:val="28"/>
                <w:lang w:val="fr-FR"/>
              </w:rPr>
              <w:t>FA TechPro [</w:t>
            </w:r>
            <w:r w:rsidRPr="002E199F">
              <w:rPr>
                <w:b/>
                <w:bCs/>
                <w:i/>
                <w:iCs/>
                <w:szCs w:val="28"/>
                <w:lang w:val="fr-FR"/>
              </w:rPr>
              <w:t>Nom du Consultant</w:t>
            </w:r>
            <w:r w:rsidRPr="002E199F">
              <w:rPr>
                <w:b/>
                <w:bCs/>
                <w:szCs w:val="28"/>
                <w:lang w:val="fr-FR"/>
              </w:rPr>
              <w:t>] MCA-Niger</w:t>
            </w:r>
          </w:p>
          <w:p w14:paraId="2B3B3DBB" w14:textId="77777777" w:rsidR="00AB2D89" w:rsidRPr="00471987" w:rsidRDefault="00D67B67" w:rsidP="00EA493D">
            <w:pPr>
              <w:numPr>
                <w:ilvl w:val="0"/>
                <w:numId w:val="91"/>
              </w:numPr>
              <w:spacing w:before="120" w:after="120"/>
              <w:ind w:left="450" w:firstLine="0"/>
              <w:jc w:val="both"/>
              <w:rPr>
                <w:lang w:val="fr-FR"/>
              </w:rPr>
            </w:pPr>
            <w:r w:rsidRPr="002E199F">
              <w:rPr>
                <w:szCs w:val="28"/>
                <w:lang w:val="fr-FR"/>
              </w:rPr>
              <w:t xml:space="preserve">Nom de fichier de la proposition financière : </w:t>
            </w:r>
            <w:r w:rsidRPr="002E199F">
              <w:rPr>
                <w:b/>
                <w:bCs/>
                <w:szCs w:val="28"/>
                <w:lang w:val="fr-FR"/>
              </w:rPr>
              <w:t>FA FinPro [</w:t>
            </w:r>
            <w:r w:rsidRPr="002E199F">
              <w:rPr>
                <w:b/>
                <w:bCs/>
                <w:i/>
                <w:iCs/>
                <w:szCs w:val="28"/>
                <w:lang w:val="fr-FR"/>
              </w:rPr>
              <w:t>Nom du Consultant</w:t>
            </w:r>
            <w:r w:rsidRPr="002E199F">
              <w:rPr>
                <w:b/>
                <w:bCs/>
                <w:szCs w:val="28"/>
                <w:lang w:val="fr-FR"/>
              </w:rPr>
              <w:t>] MCA-Niger</w:t>
            </w:r>
          </w:p>
          <w:p w14:paraId="2CCC2FDB" w14:textId="07B52165" w:rsidR="00471987" w:rsidRPr="00471987" w:rsidRDefault="00471987" w:rsidP="00471987">
            <w:pPr>
              <w:spacing w:before="120" w:after="120"/>
              <w:ind w:left="450"/>
              <w:jc w:val="both"/>
              <w:rPr>
                <w:lang w:val="fr-FR"/>
              </w:rPr>
            </w:pPr>
          </w:p>
        </w:tc>
      </w:tr>
      <w:tr w:rsidR="00AB2D89" w:rsidRPr="000C6B89" w14:paraId="0F55DA9A" w14:textId="77777777" w:rsidTr="008D4E08">
        <w:tc>
          <w:tcPr>
            <w:tcW w:w="1784" w:type="dxa"/>
            <w:tcBorders>
              <w:top w:val="single" w:sz="6" w:space="0" w:color="auto"/>
              <w:left w:val="single" w:sz="6" w:space="0" w:color="auto"/>
              <w:bottom w:val="single" w:sz="6" w:space="0" w:color="auto"/>
              <w:right w:val="single" w:sz="6" w:space="0" w:color="auto"/>
            </w:tcBorders>
          </w:tcPr>
          <w:p w14:paraId="3A0E4F49" w14:textId="77777777" w:rsidR="00AB2D89" w:rsidRPr="0019386B" w:rsidRDefault="00AB2D89" w:rsidP="00AB2D89">
            <w:r w:rsidRPr="0019386B">
              <w:rPr>
                <w:lang w:val="fr"/>
              </w:rPr>
              <w:t>IC 18.1</w:t>
            </w:r>
          </w:p>
        </w:tc>
        <w:tc>
          <w:tcPr>
            <w:tcW w:w="7560" w:type="dxa"/>
            <w:tcBorders>
              <w:top w:val="single" w:sz="6" w:space="0" w:color="auto"/>
              <w:left w:val="single" w:sz="6" w:space="0" w:color="auto"/>
              <w:bottom w:val="single" w:sz="6" w:space="0" w:color="auto"/>
              <w:right w:val="single" w:sz="6" w:space="0" w:color="auto"/>
            </w:tcBorders>
          </w:tcPr>
          <w:p w14:paraId="52047052" w14:textId="214F691D" w:rsidR="00AB2D89" w:rsidRPr="0019386B" w:rsidRDefault="00AB2D89" w:rsidP="00AB2D89">
            <w:pPr>
              <w:pStyle w:val="Text"/>
              <w:rPr>
                <w:szCs w:val="24"/>
                <w:lang w:val="fr-FR"/>
              </w:rPr>
            </w:pPr>
            <w:r w:rsidRPr="0019386B">
              <w:rPr>
                <w:szCs w:val="24"/>
                <w:lang w:val="fr"/>
              </w:rPr>
              <w:t xml:space="preserve">Les </w:t>
            </w:r>
            <w:r w:rsidRPr="0019386B">
              <w:rPr>
                <w:b/>
                <w:bCs/>
                <w:szCs w:val="24"/>
                <w:lang w:val="fr"/>
              </w:rPr>
              <w:t>propositions</w:t>
            </w:r>
            <w:r w:rsidRPr="0019386B">
              <w:rPr>
                <w:szCs w:val="24"/>
                <w:lang w:val="fr"/>
              </w:rPr>
              <w:t xml:space="preserve"> doivent être soumises au plus tard </w:t>
            </w:r>
            <w:r w:rsidRPr="00807C3B">
              <w:rPr>
                <w:b/>
                <w:bCs/>
                <w:szCs w:val="24"/>
                <w:lang w:val="fr"/>
              </w:rPr>
              <w:t xml:space="preserve">le </w:t>
            </w:r>
            <w:r w:rsidR="00807C3B" w:rsidRPr="00807C3B">
              <w:rPr>
                <w:b/>
                <w:bCs/>
                <w:szCs w:val="24"/>
                <w:lang w:val="fr"/>
              </w:rPr>
              <w:t xml:space="preserve">vendredi 29 mai  </w:t>
            </w:r>
            <w:r w:rsidRPr="00807C3B">
              <w:rPr>
                <w:b/>
                <w:bCs/>
                <w:szCs w:val="24"/>
                <w:lang w:val="fr"/>
              </w:rPr>
              <w:t>2020 à 10</w:t>
            </w:r>
            <w:r w:rsidR="00807C3B" w:rsidRPr="00807C3B">
              <w:rPr>
                <w:b/>
                <w:bCs/>
                <w:szCs w:val="24"/>
                <w:lang w:val="fr"/>
              </w:rPr>
              <w:t xml:space="preserve"> heures </w:t>
            </w:r>
            <w:r w:rsidR="00627CE8">
              <w:rPr>
                <w:b/>
                <w:bCs/>
                <w:szCs w:val="24"/>
                <w:lang w:val="fr"/>
              </w:rPr>
              <w:t>précises heure de Niamey</w:t>
            </w:r>
            <w:r w:rsidR="00492E5A">
              <w:rPr>
                <w:b/>
                <w:bCs/>
                <w:szCs w:val="24"/>
                <w:lang w:val="fr"/>
              </w:rPr>
              <w:t>.</w:t>
            </w:r>
            <w:r w:rsidRPr="00807C3B">
              <w:rPr>
                <w:szCs w:val="24"/>
                <w:lang w:val="fr"/>
              </w:rPr>
              <w:t xml:space="preserve"> </w:t>
            </w:r>
          </w:p>
        </w:tc>
      </w:tr>
      <w:tr w:rsidR="00AB2D89" w:rsidRPr="000C6B89" w14:paraId="38EEC4E8" w14:textId="77777777" w:rsidTr="00492E5A">
        <w:trPr>
          <w:cantSplit/>
          <w:trHeight w:val="1134"/>
        </w:trPr>
        <w:tc>
          <w:tcPr>
            <w:tcW w:w="1784" w:type="dxa"/>
            <w:tcBorders>
              <w:top w:val="single" w:sz="6" w:space="0" w:color="auto"/>
              <w:left w:val="single" w:sz="6" w:space="0" w:color="auto"/>
              <w:bottom w:val="single" w:sz="6" w:space="0" w:color="auto"/>
              <w:right w:val="single" w:sz="6" w:space="0" w:color="auto"/>
            </w:tcBorders>
          </w:tcPr>
          <w:p w14:paraId="6BAFED21" w14:textId="77777777" w:rsidR="00AB2D89" w:rsidRPr="0019386B" w:rsidRDefault="00AB2D89" w:rsidP="00AB2D89">
            <w:r w:rsidRPr="0019386B">
              <w:rPr>
                <w:lang w:val="fr"/>
              </w:rPr>
              <w:t>IC 20.1</w:t>
            </w:r>
          </w:p>
        </w:tc>
        <w:tc>
          <w:tcPr>
            <w:tcW w:w="7560" w:type="dxa"/>
            <w:tcBorders>
              <w:top w:val="single" w:sz="6" w:space="0" w:color="auto"/>
              <w:left w:val="single" w:sz="6" w:space="0" w:color="auto"/>
              <w:bottom w:val="single" w:sz="6" w:space="0" w:color="auto"/>
              <w:right w:val="single" w:sz="6" w:space="0" w:color="auto"/>
            </w:tcBorders>
            <w:shd w:val="clear" w:color="auto" w:fill="auto"/>
          </w:tcPr>
          <w:p w14:paraId="7A424A2F" w14:textId="6DEE0F25" w:rsidR="00A66AE0" w:rsidRPr="00796CB7" w:rsidRDefault="00124028" w:rsidP="00124028">
            <w:pPr>
              <w:pStyle w:val="Liste"/>
              <w:tabs>
                <w:tab w:val="clear" w:pos="1224"/>
              </w:tabs>
              <w:spacing w:before="60" w:after="60"/>
              <w:ind w:left="0" w:firstLine="0"/>
            </w:pPr>
            <w:r>
              <w:t>Une ouverture des offres techniques en seance publique n’est pas pr</w:t>
            </w:r>
            <w:r w:rsidR="00FB3746" w:rsidRPr="00FB3746">
              <w:rPr>
                <w:lang w:val="fr"/>
              </w:rPr>
              <w:t>é</w:t>
            </w:r>
            <w:r>
              <w:t>vue. Mais le PV d’ouverture desdites offres sera transmis aux soumissionnaires ayant d</w:t>
            </w:r>
            <w:r w:rsidR="00FB3746" w:rsidRPr="00FB3746">
              <w:rPr>
                <w:lang w:val="fr"/>
              </w:rPr>
              <w:t>é</w:t>
            </w:r>
            <w:r>
              <w:t>pos</w:t>
            </w:r>
            <w:r w:rsidR="00FB3746" w:rsidRPr="00FB3746">
              <w:rPr>
                <w:lang w:val="fr"/>
              </w:rPr>
              <w:t>é</w:t>
            </w:r>
            <w:r w:rsidR="00FB3746">
              <w:rPr>
                <w:lang w:val="fr"/>
              </w:rPr>
              <w:t xml:space="preserve"> </w:t>
            </w:r>
            <w:r>
              <w:t>leurs offres dans les délais.</w:t>
            </w:r>
          </w:p>
          <w:p w14:paraId="6862FF73" w14:textId="44F0ADD8" w:rsidR="00AB2D89" w:rsidRPr="0019386B" w:rsidRDefault="00AB2D89" w:rsidP="00492E5A">
            <w:pPr>
              <w:pStyle w:val="Text"/>
              <w:spacing w:before="0" w:after="0"/>
              <w:jc w:val="left"/>
              <w:rPr>
                <w:b/>
                <w:bCs/>
                <w:szCs w:val="24"/>
                <w:lang w:val="fr"/>
              </w:rPr>
            </w:pPr>
          </w:p>
        </w:tc>
      </w:tr>
      <w:tr w:rsidR="00AB2D89" w:rsidRPr="0019386B" w14:paraId="408DFCFF" w14:textId="77777777" w:rsidTr="008D4E08">
        <w:tc>
          <w:tcPr>
            <w:tcW w:w="9344" w:type="dxa"/>
            <w:gridSpan w:val="2"/>
            <w:tcBorders>
              <w:top w:val="single" w:sz="6" w:space="0" w:color="auto"/>
              <w:left w:val="single" w:sz="6" w:space="0" w:color="auto"/>
              <w:bottom w:val="single" w:sz="6" w:space="0" w:color="auto"/>
              <w:right w:val="single" w:sz="6" w:space="0" w:color="auto"/>
            </w:tcBorders>
          </w:tcPr>
          <w:p w14:paraId="3B04C1DD" w14:textId="77777777" w:rsidR="00AB2D89" w:rsidRPr="0019386B" w:rsidRDefault="00AB2D89" w:rsidP="00AB2D89">
            <w:pPr>
              <w:pStyle w:val="Text"/>
              <w:numPr>
                <w:ilvl w:val="0"/>
                <w:numId w:val="24"/>
              </w:numPr>
              <w:ind w:left="0" w:firstLine="0"/>
              <w:jc w:val="center"/>
              <w:outlineLvl w:val="1"/>
              <w:rPr>
                <w:szCs w:val="24"/>
              </w:rPr>
            </w:pPr>
            <w:bookmarkStart w:id="199" w:name="_Toc523314464"/>
            <w:bookmarkStart w:id="200" w:name="_Toc20752773"/>
            <w:r w:rsidRPr="0019386B">
              <w:rPr>
                <w:b/>
                <w:bCs/>
                <w:szCs w:val="24"/>
                <w:lang w:val="fr"/>
              </w:rPr>
              <w:t>Évaluation des propositions</w:t>
            </w:r>
            <w:bookmarkEnd w:id="199"/>
            <w:bookmarkEnd w:id="200"/>
          </w:p>
        </w:tc>
      </w:tr>
      <w:tr w:rsidR="00AB2D89" w:rsidRPr="000C6B89" w14:paraId="5C848901" w14:textId="77777777" w:rsidTr="008D4E08">
        <w:tc>
          <w:tcPr>
            <w:tcW w:w="1784" w:type="dxa"/>
            <w:tcBorders>
              <w:top w:val="single" w:sz="6" w:space="0" w:color="auto"/>
              <w:left w:val="single" w:sz="6" w:space="0" w:color="auto"/>
              <w:bottom w:val="single" w:sz="6" w:space="0" w:color="auto"/>
              <w:right w:val="single" w:sz="6" w:space="0" w:color="auto"/>
            </w:tcBorders>
          </w:tcPr>
          <w:p w14:paraId="222FA7F1" w14:textId="77777777" w:rsidR="00AB2D89" w:rsidRPr="0019386B" w:rsidRDefault="00AB2D89" w:rsidP="00AB2D89">
            <w:r w:rsidRPr="0019386B">
              <w:rPr>
                <w:lang w:val="fr"/>
              </w:rPr>
              <w:t>IC 23.1</w:t>
            </w:r>
          </w:p>
        </w:tc>
        <w:tc>
          <w:tcPr>
            <w:tcW w:w="7560" w:type="dxa"/>
            <w:tcBorders>
              <w:top w:val="single" w:sz="6" w:space="0" w:color="auto"/>
              <w:left w:val="single" w:sz="6" w:space="0" w:color="auto"/>
              <w:bottom w:val="single" w:sz="6" w:space="0" w:color="auto"/>
              <w:right w:val="single" w:sz="6" w:space="0" w:color="auto"/>
            </w:tcBorders>
          </w:tcPr>
          <w:p w14:paraId="194A9235" w14:textId="77777777" w:rsidR="00AB2D89" w:rsidRPr="0019386B" w:rsidRDefault="00AB2D89" w:rsidP="00AB2D89">
            <w:pPr>
              <w:pStyle w:val="Text"/>
              <w:rPr>
                <w:szCs w:val="24"/>
                <w:lang w:val="fr-FR"/>
              </w:rPr>
            </w:pPr>
            <w:r w:rsidRPr="0019386B">
              <w:rPr>
                <w:szCs w:val="24"/>
                <w:lang w:val="fr"/>
              </w:rPr>
              <w:t xml:space="preserve">Le score technique minimum (St) requis pour la qualification est de </w:t>
            </w:r>
            <w:r w:rsidRPr="0019386B">
              <w:rPr>
                <w:b/>
                <w:bCs/>
                <w:szCs w:val="24"/>
                <w:lang w:val="fr"/>
              </w:rPr>
              <w:t>80</w:t>
            </w:r>
            <w:r w:rsidRPr="0019386B">
              <w:rPr>
                <w:szCs w:val="24"/>
                <w:lang w:val="fr"/>
              </w:rPr>
              <w:t xml:space="preserve"> sur 100.</w:t>
            </w:r>
          </w:p>
          <w:p w14:paraId="5CD7C3EF" w14:textId="77777777" w:rsidR="00AB2D89" w:rsidRPr="0019386B" w:rsidRDefault="00AB2D89" w:rsidP="00AB2D89">
            <w:pPr>
              <w:pStyle w:val="Text"/>
              <w:rPr>
                <w:szCs w:val="24"/>
                <w:lang w:val="fr-FR"/>
              </w:rPr>
            </w:pPr>
            <w:r w:rsidRPr="0019386B">
              <w:rPr>
                <w:szCs w:val="24"/>
                <w:lang w:val="fr"/>
              </w:rPr>
              <w:t>Pour plus de détails sur les critères d’attribution des scores, voir la Section III.</w:t>
            </w:r>
          </w:p>
        </w:tc>
      </w:tr>
      <w:tr w:rsidR="00AB2D89" w:rsidRPr="000C6B89" w14:paraId="446547CB" w14:textId="77777777" w:rsidTr="008D4E08">
        <w:tc>
          <w:tcPr>
            <w:tcW w:w="1784" w:type="dxa"/>
            <w:tcBorders>
              <w:top w:val="single" w:sz="6" w:space="0" w:color="auto"/>
              <w:left w:val="single" w:sz="6" w:space="0" w:color="auto"/>
              <w:bottom w:val="single" w:sz="6" w:space="0" w:color="auto"/>
              <w:right w:val="single" w:sz="6" w:space="0" w:color="auto"/>
            </w:tcBorders>
          </w:tcPr>
          <w:p w14:paraId="6388DBC1" w14:textId="77777777" w:rsidR="00AB2D89" w:rsidRPr="0019386B" w:rsidRDefault="00AB2D89" w:rsidP="00AB2D89">
            <w:r w:rsidRPr="0019386B">
              <w:rPr>
                <w:lang w:val="fr"/>
              </w:rPr>
              <w:t>IC 24.6</w:t>
            </w:r>
          </w:p>
        </w:tc>
        <w:tc>
          <w:tcPr>
            <w:tcW w:w="7560" w:type="dxa"/>
            <w:tcBorders>
              <w:top w:val="single" w:sz="6" w:space="0" w:color="auto"/>
              <w:left w:val="single" w:sz="6" w:space="0" w:color="auto"/>
              <w:bottom w:val="single" w:sz="6" w:space="0" w:color="auto"/>
              <w:right w:val="single" w:sz="6" w:space="0" w:color="auto"/>
            </w:tcBorders>
          </w:tcPr>
          <w:p w14:paraId="146366A3" w14:textId="7E804EE7" w:rsidR="00AB2D89" w:rsidRPr="0019386B" w:rsidRDefault="00AB2D89" w:rsidP="00AB2D89">
            <w:pPr>
              <w:pStyle w:val="Text"/>
              <w:rPr>
                <w:szCs w:val="24"/>
                <w:lang w:val="fr-FR"/>
              </w:rPr>
            </w:pPr>
            <w:r w:rsidRPr="0019386B">
              <w:rPr>
                <w:szCs w:val="24"/>
                <w:lang w:val="fr"/>
              </w:rPr>
              <w:t>L’ouverture des propositions financières se déroulera</w:t>
            </w:r>
            <w:r w:rsidR="00471987">
              <w:rPr>
                <w:szCs w:val="24"/>
                <w:lang w:val="fr"/>
              </w:rPr>
              <w:t> :</w:t>
            </w:r>
            <w:r w:rsidR="00B62624">
              <w:rPr>
                <w:szCs w:val="24"/>
                <w:lang w:val="fr"/>
              </w:rPr>
              <w:t xml:space="preserve"> </w:t>
            </w:r>
            <w:r w:rsidRPr="0019386B">
              <w:rPr>
                <w:b/>
                <w:bCs/>
                <w:szCs w:val="24"/>
                <w:lang w:val="fr"/>
              </w:rPr>
              <w:t xml:space="preserve"> </w:t>
            </w:r>
            <w:r w:rsidRPr="0019386B">
              <w:rPr>
                <w:szCs w:val="24"/>
                <w:lang w:val="fr"/>
              </w:rPr>
              <w:t xml:space="preserve">à la date et à l’heure </w:t>
            </w:r>
            <w:r w:rsidRPr="0019386B">
              <w:rPr>
                <w:rFonts w:eastAsia="Times New Roman"/>
                <w:szCs w:val="24"/>
                <w:lang w:val="fr-FR" w:eastAsia="en-US"/>
              </w:rPr>
              <w:t>qui seront communiquées au</w:t>
            </w:r>
            <w:r w:rsidR="003B291B">
              <w:rPr>
                <w:rFonts w:eastAsia="Times New Roman"/>
                <w:szCs w:val="24"/>
                <w:lang w:val="fr-FR" w:eastAsia="en-US"/>
              </w:rPr>
              <w:t>x</w:t>
            </w:r>
            <w:r w:rsidRPr="0019386B">
              <w:rPr>
                <w:rFonts w:eastAsia="Times New Roman"/>
                <w:szCs w:val="24"/>
                <w:lang w:val="fr-FR" w:eastAsia="en-US"/>
              </w:rPr>
              <w:t xml:space="preserve"> Consultant</w:t>
            </w:r>
            <w:r w:rsidR="003B291B">
              <w:rPr>
                <w:rFonts w:eastAsia="Times New Roman"/>
                <w:szCs w:val="24"/>
                <w:lang w:val="fr-FR" w:eastAsia="en-US"/>
              </w:rPr>
              <w:t>s</w:t>
            </w:r>
            <w:r w:rsidRPr="0019386B">
              <w:rPr>
                <w:rFonts w:eastAsia="Times New Roman"/>
                <w:szCs w:val="24"/>
                <w:lang w:val="fr-FR" w:eastAsia="en-US"/>
              </w:rPr>
              <w:t xml:space="preserve"> ayant obtenu le score technique minimal requis</w:t>
            </w:r>
            <w:r w:rsidR="003B291B">
              <w:rPr>
                <w:rFonts w:eastAsia="Times New Roman"/>
                <w:szCs w:val="24"/>
                <w:lang w:val="fr-FR" w:eastAsia="en-US"/>
              </w:rPr>
              <w:t>.</w:t>
            </w:r>
            <w:r w:rsidR="00B62624">
              <w:rPr>
                <w:rFonts w:eastAsia="Times New Roman"/>
                <w:szCs w:val="24"/>
                <w:lang w:val="fr-FR" w:eastAsia="en-US"/>
              </w:rPr>
              <w:t xml:space="preserve"> Le lieu et la methode seront communiqués au moment opportun</w:t>
            </w:r>
            <w:r w:rsidR="00492E5A">
              <w:rPr>
                <w:rFonts w:eastAsia="Times New Roman"/>
                <w:szCs w:val="24"/>
                <w:lang w:val="fr-FR" w:eastAsia="en-US"/>
              </w:rPr>
              <w:t>.</w:t>
            </w:r>
            <w:r w:rsidR="00B62624">
              <w:rPr>
                <w:rFonts w:eastAsia="Times New Roman"/>
                <w:szCs w:val="24"/>
                <w:lang w:val="fr-FR" w:eastAsia="en-US"/>
              </w:rPr>
              <w:t xml:space="preserve"> </w:t>
            </w:r>
          </w:p>
        </w:tc>
      </w:tr>
      <w:tr w:rsidR="00AB2D89" w:rsidRPr="000C6B89" w14:paraId="516160FC" w14:textId="77777777" w:rsidTr="008D4E08">
        <w:tc>
          <w:tcPr>
            <w:tcW w:w="1784" w:type="dxa"/>
            <w:tcBorders>
              <w:top w:val="single" w:sz="6" w:space="0" w:color="auto"/>
              <w:left w:val="single" w:sz="6" w:space="0" w:color="auto"/>
              <w:bottom w:val="single" w:sz="6" w:space="0" w:color="auto"/>
              <w:right w:val="single" w:sz="6" w:space="0" w:color="auto"/>
            </w:tcBorders>
          </w:tcPr>
          <w:p w14:paraId="7C8002A5" w14:textId="77777777" w:rsidR="00AB2D89" w:rsidRPr="0019386B" w:rsidRDefault="00AB2D89" w:rsidP="00AB2D89">
            <w:pPr>
              <w:rPr>
                <w:lang w:val="fr"/>
              </w:rPr>
            </w:pPr>
            <w:r w:rsidRPr="0019386B">
              <w:rPr>
                <w:lang w:val="fr"/>
              </w:rPr>
              <w:t>IC 24.8</w:t>
            </w:r>
          </w:p>
        </w:tc>
        <w:tc>
          <w:tcPr>
            <w:tcW w:w="7560" w:type="dxa"/>
            <w:tcBorders>
              <w:top w:val="single" w:sz="6" w:space="0" w:color="auto"/>
              <w:left w:val="single" w:sz="6" w:space="0" w:color="auto"/>
              <w:bottom w:val="single" w:sz="6" w:space="0" w:color="auto"/>
              <w:right w:val="single" w:sz="6" w:space="0" w:color="auto"/>
            </w:tcBorders>
          </w:tcPr>
          <w:p w14:paraId="55F27438" w14:textId="77777777" w:rsidR="00AB2D89" w:rsidRPr="0019386B" w:rsidRDefault="00AB2D89" w:rsidP="00AB2D89">
            <w:pPr>
              <w:pStyle w:val="Text"/>
              <w:rPr>
                <w:szCs w:val="24"/>
                <w:lang w:val="fr-FR"/>
              </w:rPr>
            </w:pPr>
            <w:r w:rsidRPr="0019386B">
              <w:rPr>
                <w:szCs w:val="24"/>
                <w:lang w:val="fr"/>
              </w:rPr>
              <w:t xml:space="preserve">Aux fins d'évaluation des propositions, la source des cours de vente officiels est la suivante: </w:t>
            </w:r>
            <w:r w:rsidRPr="0019386B">
              <w:rPr>
                <w:b/>
                <w:bCs/>
                <w:szCs w:val="24"/>
                <w:lang w:val="fr"/>
              </w:rPr>
              <w:t>Banque Centrale des Etats de l’Afrique de l’Ouest.</w:t>
            </w:r>
            <w:r w:rsidRPr="0019386B">
              <w:rPr>
                <w:szCs w:val="24"/>
                <w:lang w:val="fr"/>
              </w:rPr>
              <w:br/>
              <w:t xml:space="preserve">La date du taux de change aux fins d’évaluation est de </w:t>
            </w:r>
            <w:r w:rsidRPr="0019386B">
              <w:rPr>
                <w:b/>
                <w:bCs/>
                <w:i/>
                <w:iCs/>
                <w:szCs w:val="24"/>
                <w:lang w:val="fr"/>
              </w:rPr>
              <w:t>vingt-huit (28) jours</w:t>
            </w:r>
            <w:r w:rsidRPr="0019386B">
              <w:rPr>
                <w:szCs w:val="24"/>
                <w:lang w:val="fr"/>
              </w:rPr>
              <w:t xml:space="preserve"> avant la date limite de soumission des propositions.</w:t>
            </w:r>
          </w:p>
        </w:tc>
      </w:tr>
      <w:tr w:rsidR="00AB2D89" w:rsidRPr="000C6B89" w14:paraId="1AA8EA2B" w14:textId="77777777" w:rsidTr="008D4E08">
        <w:tc>
          <w:tcPr>
            <w:tcW w:w="1784" w:type="dxa"/>
            <w:tcBorders>
              <w:top w:val="single" w:sz="6" w:space="0" w:color="auto"/>
              <w:left w:val="single" w:sz="6" w:space="0" w:color="auto"/>
              <w:bottom w:val="single" w:sz="6" w:space="0" w:color="auto"/>
              <w:right w:val="single" w:sz="6" w:space="0" w:color="auto"/>
            </w:tcBorders>
          </w:tcPr>
          <w:p w14:paraId="1FD278D1" w14:textId="77777777" w:rsidR="00AB2D89" w:rsidRPr="0019386B" w:rsidRDefault="00AB2D89" w:rsidP="00AB2D89">
            <w:r w:rsidRPr="0019386B">
              <w:rPr>
                <w:lang w:val="fr"/>
              </w:rPr>
              <w:t>IC 24.9</w:t>
            </w:r>
          </w:p>
        </w:tc>
        <w:tc>
          <w:tcPr>
            <w:tcW w:w="7560" w:type="dxa"/>
            <w:tcBorders>
              <w:top w:val="single" w:sz="6" w:space="0" w:color="auto"/>
              <w:left w:val="single" w:sz="6" w:space="0" w:color="auto"/>
              <w:bottom w:val="single" w:sz="6" w:space="0" w:color="auto"/>
              <w:right w:val="single" w:sz="6" w:space="0" w:color="auto"/>
            </w:tcBorders>
          </w:tcPr>
          <w:p w14:paraId="6871B886" w14:textId="77777777" w:rsidR="00AB2D89" w:rsidRPr="0019386B" w:rsidRDefault="00AB2D89" w:rsidP="00AB2D89">
            <w:pPr>
              <w:pStyle w:val="Text"/>
              <w:rPr>
                <w:szCs w:val="24"/>
                <w:lang w:val="fr-FR"/>
              </w:rPr>
            </w:pPr>
            <w:r w:rsidRPr="0019386B">
              <w:rPr>
                <w:szCs w:val="24"/>
                <w:lang w:val="fr"/>
              </w:rPr>
              <w:t xml:space="preserve">Le poids attribué à la proposition technique est T = </w:t>
            </w:r>
            <w:r w:rsidRPr="0019386B">
              <w:rPr>
                <w:b/>
                <w:bCs/>
                <w:szCs w:val="24"/>
                <w:lang w:val="fr"/>
              </w:rPr>
              <w:t>80%.</w:t>
            </w:r>
          </w:p>
          <w:p w14:paraId="6DC0DB45" w14:textId="77777777" w:rsidR="00AB2D89" w:rsidRPr="0019386B" w:rsidRDefault="00AB2D89" w:rsidP="00AB2D89">
            <w:pPr>
              <w:pStyle w:val="Text"/>
              <w:rPr>
                <w:szCs w:val="24"/>
                <w:lang w:val="fr-FR"/>
              </w:rPr>
            </w:pPr>
            <w:r w:rsidRPr="0019386B">
              <w:rPr>
                <w:szCs w:val="24"/>
                <w:lang w:val="fr"/>
              </w:rPr>
              <w:lastRenderedPageBreak/>
              <w:t xml:space="preserve">Le poids attribué à la proposition financière est F = </w:t>
            </w:r>
            <w:r w:rsidRPr="0019386B">
              <w:rPr>
                <w:b/>
                <w:bCs/>
                <w:szCs w:val="24"/>
                <w:lang w:val="fr"/>
              </w:rPr>
              <w:t>20%</w:t>
            </w:r>
          </w:p>
        </w:tc>
      </w:tr>
      <w:tr w:rsidR="00AB2D89" w:rsidRPr="0019386B" w14:paraId="70055761" w14:textId="77777777" w:rsidTr="008D4E08">
        <w:tc>
          <w:tcPr>
            <w:tcW w:w="1784" w:type="dxa"/>
            <w:tcBorders>
              <w:top w:val="single" w:sz="6" w:space="0" w:color="auto"/>
              <w:left w:val="single" w:sz="6" w:space="0" w:color="auto"/>
              <w:bottom w:val="single" w:sz="6" w:space="0" w:color="auto"/>
              <w:right w:val="single" w:sz="6" w:space="0" w:color="auto"/>
            </w:tcBorders>
          </w:tcPr>
          <w:p w14:paraId="5D2C3016" w14:textId="77777777" w:rsidR="00AB2D89" w:rsidRPr="0019386B" w:rsidRDefault="00AB2D89" w:rsidP="00AB2D89">
            <w:pPr>
              <w:rPr>
                <w:lang w:val="fr"/>
              </w:rPr>
            </w:pPr>
            <w:r w:rsidRPr="0019386B">
              <w:rPr>
                <w:lang w:val="fr"/>
              </w:rPr>
              <w:lastRenderedPageBreak/>
              <w:t>IC 24.10</w:t>
            </w:r>
          </w:p>
        </w:tc>
        <w:tc>
          <w:tcPr>
            <w:tcW w:w="7560" w:type="dxa"/>
            <w:tcBorders>
              <w:top w:val="single" w:sz="6" w:space="0" w:color="auto"/>
              <w:left w:val="single" w:sz="6" w:space="0" w:color="auto"/>
              <w:bottom w:val="single" w:sz="6" w:space="0" w:color="auto"/>
              <w:right w:val="single" w:sz="6" w:space="0" w:color="auto"/>
            </w:tcBorders>
          </w:tcPr>
          <w:p w14:paraId="033DAC3D" w14:textId="77777777" w:rsidR="00AB2D89" w:rsidRPr="0019386B" w:rsidRDefault="00AB2D89" w:rsidP="00AB2D89">
            <w:pPr>
              <w:pStyle w:val="Text"/>
              <w:rPr>
                <w:szCs w:val="24"/>
                <w:lang w:val="fr"/>
              </w:rPr>
            </w:pPr>
            <w:r w:rsidRPr="0019386B">
              <w:rPr>
                <w:szCs w:val="24"/>
                <w:lang w:val="fr"/>
              </w:rPr>
              <w:t>Non applicable</w:t>
            </w:r>
          </w:p>
        </w:tc>
      </w:tr>
      <w:tr w:rsidR="00AB2D89" w:rsidRPr="0019386B" w14:paraId="58205477" w14:textId="77777777" w:rsidTr="008D4E08">
        <w:trPr>
          <w:trHeight w:val="139"/>
        </w:trPr>
        <w:tc>
          <w:tcPr>
            <w:tcW w:w="9344" w:type="dxa"/>
            <w:gridSpan w:val="2"/>
            <w:tcBorders>
              <w:top w:val="single" w:sz="6" w:space="0" w:color="auto"/>
              <w:left w:val="single" w:sz="6" w:space="0" w:color="auto"/>
              <w:bottom w:val="single" w:sz="6" w:space="0" w:color="auto"/>
              <w:right w:val="single" w:sz="6" w:space="0" w:color="auto"/>
            </w:tcBorders>
          </w:tcPr>
          <w:p w14:paraId="17F61F6D" w14:textId="77777777" w:rsidR="00AB2D89" w:rsidRPr="0019386B" w:rsidRDefault="00AB2D89" w:rsidP="00AB2D89">
            <w:pPr>
              <w:pStyle w:val="Text"/>
              <w:numPr>
                <w:ilvl w:val="0"/>
                <w:numId w:val="24"/>
              </w:numPr>
              <w:ind w:left="0" w:firstLine="0"/>
              <w:jc w:val="center"/>
              <w:outlineLvl w:val="1"/>
              <w:rPr>
                <w:b/>
                <w:szCs w:val="24"/>
              </w:rPr>
            </w:pPr>
            <w:bookmarkStart w:id="201" w:name="_Toc523314465"/>
            <w:bookmarkStart w:id="202" w:name="_Toc20752774"/>
            <w:r w:rsidRPr="0019386B">
              <w:rPr>
                <w:b/>
                <w:bCs/>
                <w:szCs w:val="24"/>
                <w:lang w:val="fr"/>
              </w:rPr>
              <w:t>Attribution du Contrat</w:t>
            </w:r>
            <w:bookmarkEnd w:id="201"/>
            <w:bookmarkEnd w:id="202"/>
          </w:p>
        </w:tc>
      </w:tr>
      <w:tr w:rsidR="00AB2D89" w:rsidRPr="000C6B89" w14:paraId="5349A6C1" w14:textId="77777777" w:rsidTr="008D4E08">
        <w:trPr>
          <w:trHeight w:val="139"/>
        </w:trPr>
        <w:tc>
          <w:tcPr>
            <w:tcW w:w="1784" w:type="dxa"/>
            <w:tcBorders>
              <w:top w:val="single" w:sz="6" w:space="0" w:color="auto"/>
              <w:left w:val="single" w:sz="6" w:space="0" w:color="auto"/>
              <w:bottom w:val="single" w:sz="6" w:space="0" w:color="auto"/>
              <w:right w:val="single" w:sz="6" w:space="0" w:color="auto"/>
            </w:tcBorders>
          </w:tcPr>
          <w:p w14:paraId="6B553816" w14:textId="77777777" w:rsidR="00AB2D89" w:rsidRPr="0019386B" w:rsidRDefault="00AB2D89" w:rsidP="00AB2D89">
            <w:r w:rsidRPr="0019386B">
              <w:rPr>
                <w:lang w:val="fr"/>
              </w:rPr>
              <w:t>IC 27.1</w:t>
            </w:r>
          </w:p>
        </w:tc>
        <w:tc>
          <w:tcPr>
            <w:tcW w:w="7560" w:type="dxa"/>
            <w:tcBorders>
              <w:top w:val="single" w:sz="6" w:space="0" w:color="auto"/>
              <w:left w:val="single" w:sz="6" w:space="0" w:color="auto"/>
              <w:bottom w:val="single" w:sz="6" w:space="0" w:color="auto"/>
              <w:right w:val="single" w:sz="6" w:space="0" w:color="auto"/>
            </w:tcBorders>
          </w:tcPr>
          <w:p w14:paraId="292A89F0" w14:textId="5A4802AA" w:rsidR="00AD736C" w:rsidRDefault="00AB2D89" w:rsidP="00AB2D89">
            <w:pPr>
              <w:pStyle w:val="Text"/>
              <w:rPr>
                <w:szCs w:val="24"/>
                <w:lang w:val="fr"/>
              </w:rPr>
            </w:pPr>
            <w:r w:rsidRPr="0019386B">
              <w:rPr>
                <w:szCs w:val="24"/>
                <w:lang w:val="fr"/>
              </w:rPr>
              <w:t>La date prévue pour la négociation du Contrat sera communiquée au soumissionnaire retenu après le dépouillement des propositions financières ; elle se déroulera</w:t>
            </w:r>
            <w:r w:rsidR="00AD736C">
              <w:rPr>
                <w:szCs w:val="24"/>
                <w:lang w:val="fr"/>
              </w:rPr>
              <w:t> soit :</w:t>
            </w:r>
          </w:p>
          <w:p w14:paraId="258CD131" w14:textId="08BC154E" w:rsidR="00AB2D89" w:rsidRPr="00AD736C" w:rsidRDefault="00AB2D89" w:rsidP="00EA493D">
            <w:pPr>
              <w:pStyle w:val="Text"/>
              <w:numPr>
                <w:ilvl w:val="0"/>
                <w:numId w:val="92"/>
              </w:numPr>
              <w:rPr>
                <w:szCs w:val="24"/>
                <w:lang w:val="fr-FR"/>
              </w:rPr>
            </w:pPr>
            <w:r w:rsidRPr="00AD736C">
              <w:rPr>
                <w:szCs w:val="24"/>
                <w:lang w:val="fr"/>
              </w:rPr>
              <w:t>dans les bureaux de MCA-Niger</w:t>
            </w:r>
            <w:r w:rsidR="003B291B">
              <w:rPr>
                <w:b/>
                <w:bCs/>
                <w:szCs w:val="24"/>
                <w:lang w:val="fr"/>
              </w:rPr>
              <w:t>.</w:t>
            </w:r>
          </w:p>
          <w:p w14:paraId="3F55A28C" w14:textId="686F9344" w:rsidR="00AD736C" w:rsidRPr="00AD736C" w:rsidRDefault="00AD736C" w:rsidP="00EA493D">
            <w:pPr>
              <w:pStyle w:val="Text"/>
              <w:numPr>
                <w:ilvl w:val="0"/>
                <w:numId w:val="92"/>
              </w:numPr>
              <w:rPr>
                <w:szCs w:val="24"/>
                <w:lang w:val="fr-FR"/>
              </w:rPr>
            </w:pPr>
            <w:r w:rsidRPr="00AD736C">
              <w:rPr>
                <w:szCs w:val="24"/>
                <w:lang w:val="fr"/>
              </w:rPr>
              <w:t xml:space="preserve">par videoconférence, </w:t>
            </w:r>
            <w:r w:rsidR="00FB3746">
              <w:rPr>
                <w:szCs w:val="24"/>
                <w:lang w:val="fr"/>
              </w:rPr>
              <w:t>Zoom,</w:t>
            </w:r>
            <w:r w:rsidRPr="00AD736C">
              <w:rPr>
                <w:szCs w:val="24"/>
                <w:lang w:val="fr"/>
              </w:rPr>
              <w:t xml:space="preserve">skype ou tout autre moyen jugé opportun par le MCA – Niger </w:t>
            </w:r>
          </w:p>
        </w:tc>
      </w:tr>
      <w:tr w:rsidR="00AB2D89" w:rsidRPr="000C6B89" w14:paraId="0B09479B" w14:textId="77777777" w:rsidTr="008D4E08">
        <w:trPr>
          <w:trHeight w:val="139"/>
        </w:trPr>
        <w:tc>
          <w:tcPr>
            <w:tcW w:w="1784" w:type="dxa"/>
            <w:tcBorders>
              <w:top w:val="single" w:sz="6" w:space="0" w:color="auto"/>
              <w:left w:val="single" w:sz="6" w:space="0" w:color="auto"/>
              <w:bottom w:val="single" w:sz="6" w:space="0" w:color="auto"/>
              <w:right w:val="single" w:sz="6" w:space="0" w:color="auto"/>
            </w:tcBorders>
          </w:tcPr>
          <w:p w14:paraId="4B8F2868" w14:textId="77777777" w:rsidR="00AB2D89" w:rsidRPr="0019386B" w:rsidRDefault="00AB2D89" w:rsidP="00AB2D89">
            <w:pPr>
              <w:rPr>
                <w:lang w:val="fr-FR"/>
              </w:rPr>
            </w:pPr>
            <w:r w:rsidRPr="0019386B">
              <w:rPr>
                <w:lang w:val="fr"/>
              </w:rPr>
              <w:t>IC 29.1</w:t>
            </w:r>
          </w:p>
        </w:tc>
        <w:tc>
          <w:tcPr>
            <w:tcW w:w="7560" w:type="dxa"/>
            <w:tcBorders>
              <w:top w:val="single" w:sz="6" w:space="0" w:color="auto"/>
              <w:left w:val="single" w:sz="6" w:space="0" w:color="auto"/>
              <w:bottom w:val="single" w:sz="6" w:space="0" w:color="auto"/>
              <w:right w:val="single" w:sz="6" w:space="0" w:color="auto"/>
            </w:tcBorders>
          </w:tcPr>
          <w:p w14:paraId="678E3C0F" w14:textId="3EB85258" w:rsidR="00796CB7" w:rsidRPr="00042B16" w:rsidRDefault="00796CB7" w:rsidP="00796CB7">
            <w:pPr>
              <w:widowControl/>
              <w:autoSpaceDE/>
              <w:autoSpaceDN/>
              <w:adjustRightInd/>
              <w:jc w:val="both"/>
              <w:rPr>
                <w:lang w:val="fr-FR"/>
              </w:rPr>
            </w:pPr>
            <w:r w:rsidRPr="00042B16">
              <w:rPr>
                <w:lang w:val="fr-FR"/>
              </w:rPr>
              <w:t xml:space="preserve">Contestation des Soumissionnaires : MCA-Niger recevra et traitera toute contestation d’un soumissionnaire s’estimant lésé ou avoir eu un préjudice du fait d’un manquement de MCA-Niger dans la conduite du processus de sélection. MCA-Niger suivra les règles fixées dans le Système de contestation des soumissionnaires, disponible à l’adresse suivante : </w:t>
            </w:r>
            <w:hyperlink r:id="rId46" w:history="1">
              <w:r w:rsidRPr="00042B16">
                <w:rPr>
                  <w:rStyle w:val="Lienhypertexte"/>
                  <w:lang w:val="fr-FR"/>
                </w:rPr>
                <w:t>https://www.mcaniger.ne/2018/07/10/procedures-de-recours-bid-challenge/</w:t>
              </w:r>
            </w:hyperlink>
            <w:r w:rsidRPr="00042B16">
              <w:rPr>
                <w:lang w:val="fr-FR"/>
              </w:rPr>
              <w:t xml:space="preserve">      telles que requis par les Directives de Passation des Marchés du Programme MCC ». Toute contestation sera adressée au : </w:t>
            </w:r>
          </w:p>
          <w:p w14:paraId="4342EE0B" w14:textId="77777777" w:rsidR="00796CB7" w:rsidRPr="00042B16" w:rsidRDefault="00796CB7" w:rsidP="00796CB7">
            <w:pPr>
              <w:jc w:val="both"/>
              <w:rPr>
                <w:lang w:val="fr-FR"/>
              </w:rPr>
            </w:pPr>
            <w:r w:rsidRPr="00042B16">
              <w:rPr>
                <w:lang w:val="fr-FR"/>
              </w:rPr>
              <w:t>Secrétariat du Bid Challenge, Millennium Challenge Account- Niger</w:t>
            </w:r>
          </w:p>
          <w:p w14:paraId="79B3063E" w14:textId="77777777" w:rsidR="00796CB7" w:rsidRPr="00042B16" w:rsidRDefault="00796CB7" w:rsidP="00796CB7">
            <w:pPr>
              <w:jc w:val="both"/>
              <w:rPr>
                <w:lang w:val="fr-FR"/>
              </w:rPr>
            </w:pPr>
            <w:r w:rsidRPr="00042B16">
              <w:rPr>
                <w:lang w:val="fr-FR"/>
              </w:rPr>
              <w:t xml:space="preserve">Boulevard Mali Béro en Face du Lycée Bosso – Niamey </w:t>
            </w:r>
          </w:p>
          <w:p w14:paraId="64036817" w14:textId="77777777" w:rsidR="00796CB7" w:rsidRPr="00340414" w:rsidRDefault="00796CB7" w:rsidP="00796CB7">
            <w:pPr>
              <w:jc w:val="both"/>
              <w:rPr>
                <w:lang w:val="fr-CI"/>
              </w:rPr>
            </w:pPr>
            <w:r w:rsidRPr="00340414">
              <w:rPr>
                <w:lang w:val="fr-CI"/>
              </w:rPr>
              <w:t>Email :</w:t>
            </w:r>
            <w:r w:rsidRPr="00340414" w:rsidDel="005A1901">
              <w:rPr>
                <w:lang w:val="fr-CI"/>
              </w:rPr>
              <w:t xml:space="preserve"> </w:t>
            </w:r>
            <w:hyperlink r:id="rId47" w:history="1">
              <w:r w:rsidRPr="00340414">
                <w:rPr>
                  <w:rStyle w:val="Lienhypertexte"/>
                  <w:lang w:val="fr-CI"/>
                </w:rPr>
                <w:t>bid.challenge@mcaniger.ne</w:t>
              </w:r>
            </w:hyperlink>
            <w:r w:rsidRPr="00340414">
              <w:rPr>
                <w:lang w:val="fr-CI"/>
              </w:rPr>
              <w:t xml:space="preserve"> avec copie à :</w:t>
            </w:r>
          </w:p>
          <w:p w14:paraId="71BD2606" w14:textId="2EF88953" w:rsidR="00796CB7" w:rsidRPr="00340414" w:rsidRDefault="000528F9" w:rsidP="00796CB7">
            <w:pPr>
              <w:jc w:val="both"/>
              <w:rPr>
                <w:lang w:val="fr-CI"/>
              </w:rPr>
            </w:pPr>
            <w:hyperlink r:id="rId48" w:history="1">
              <w:r w:rsidR="00796CB7" w:rsidRPr="00C5647C">
                <w:rPr>
                  <w:rStyle w:val="Lienhypertexte"/>
                  <w:lang w:val="fr-CI"/>
                </w:rPr>
                <w:t>procurement@mcaniger.ne</w:t>
              </w:r>
            </w:hyperlink>
            <w:r w:rsidR="00796CB7" w:rsidRPr="00340414">
              <w:rPr>
                <w:lang w:val="fr-CI"/>
              </w:rPr>
              <w:t xml:space="preserve"> </w:t>
            </w:r>
          </w:p>
          <w:p w14:paraId="4E0E0602" w14:textId="52E27A8A" w:rsidR="00AB2D89" w:rsidRPr="00042B16" w:rsidRDefault="000528F9" w:rsidP="00796CB7">
            <w:pPr>
              <w:jc w:val="both"/>
              <w:rPr>
                <w:lang w:val="fr-CI"/>
              </w:rPr>
            </w:pPr>
            <w:hyperlink r:id="rId49" w:history="1">
              <w:r w:rsidR="00796CB7" w:rsidRPr="00C5647C">
                <w:rPr>
                  <w:rStyle w:val="Lienhypertexte"/>
                  <w:lang w:val="fr-CI"/>
                </w:rPr>
                <w:t>mcanigerpa@cardno.com</w:t>
              </w:r>
            </w:hyperlink>
          </w:p>
        </w:tc>
      </w:tr>
      <w:tr w:rsidR="00AB2D89" w:rsidRPr="000C6B89" w14:paraId="1C5DF75B" w14:textId="77777777" w:rsidTr="00105460">
        <w:trPr>
          <w:trHeight w:val="813"/>
        </w:trPr>
        <w:tc>
          <w:tcPr>
            <w:tcW w:w="1784" w:type="dxa"/>
            <w:tcBorders>
              <w:top w:val="single" w:sz="6" w:space="0" w:color="auto"/>
              <w:left w:val="single" w:sz="6" w:space="0" w:color="auto"/>
              <w:bottom w:val="single" w:sz="6" w:space="0" w:color="auto"/>
              <w:right w:val="single" w:sz="6" w:space="0" w:color="auto"/>
            </w:tcBorders>
          </w:tcPr>
          <w:p w14:paraId="7E0CC6B8" w14:textId="77777777" w:rsidR="00AB2D89" w:rsidRPr="0019386B" w:rsidRDefault="00AB2D89" w:rsidP="00AB2D89">
            <w:r w:rsidRPr="0019386B">
              <w:rPr>
                <w:lang w:val="fr"/>
              </w:rPr>
              <w:t>IC 31.1</w:t>
            </w:r>
          </w:p>
        </w:tc>
        <w:tc>
          <w:tcPr>
            <w:tcW w:w="7560" w:type="dxa"/>
            <w:tcBorders>
              <w:top w:val="single" w:sz="6" w:space="0" w:color="auto"/>
              <w:left w:val="single" w:sz="6" w:space="0" w:color="auto"/>
              <w:bottom w:val="single" w:sz="6" w:space="0" w:color="auto"/>
              <w:right w:val="single" w:sz="6" w:space="0" w:color="auto"/>
            </w:tcBorders>
          </w:tcPr>
          <w:p w14:paraId="4B3070A3" w14:textId="77777777" w:rsidR="00AB2D89" w:rsidRPr="0019386B" w:rsidRDefault="00AB2D89" w:rsidP="00AB2D89">
            <w:pPr>
              <w:tabs>
                <w:tab w:val="left" w:pos="786"/>
              </w:tabs>
              <w:adjustRightInd/>
              <w:ind w:right="64"/>
              <w:jc w:val="both"/>
              <w:rPr>
                <w:rFonts w:eastAsia="Times New Roman"/>
                <w:lang w:val="fr-FR" w:eastAsia="en-US"/>
              </w:rPr>
            </w:pPr>
            <w:r w:rsidRPr="0019386B">
              <w:rPr>
                <w:lang w:val="fr"/>
              </w:rPr>
              <w:t xml:space="preserve">La date de commencement des Services est </w:t>
            </w:r>
            <w:r w:rsidRPr="0019386B">
              <w:rPr>
                <w:lang w:val="fr-FR"/>
              </w:rPr>
              <w:t>de quinze (</w:t>
            </w:r>
            <w:r w:rsidRPr="0019386B">
              <w:rPr>
                <w:b/>
                <w:lang w:val="fr-FR"/>
              </w:rPr>
              <w:t xml:space="preserve">15) </w:t>
            </w:r>
            <w:r w:rsidRPr="0019386B">
              <w:rPr>
                <w:lang w:val="fr-FR"/>
              </w:rPr>
              <w:t xml:space="preserve">jours après la date d’entrée en vigueur du Contrat ; le lieu est : Niamey au </w:t>
            </w:r>
            <w:r w:rsidRPr="0019386B">
              <w:rPr>
                <w:b/>
                <w:lang w:val="fr-FR"/>
              </w:rPr>
              <w:t>Niger.</w:t>
            </w:r>
          </w:p>
        </w:tc>
      </w:tr>
    </w:tbl>
    <w:p w14:paraId="5BE7253D" w14:textId="77777777" w:rsidR="00DF42FF" w:rsidRPr="0019386B" w:rsidRDefault="00DF42FF" w:rsidP="00DF42FF">
      <w:pPr>
        <w:rPr>
          <w:lang w:val="fr-FR"/>
        </w:rPr>
      </w:pPr>
    </w:p>
    <w:p w14:paraId="4D8C846E" w14:textId="77777777" w:rsidR="00DF42FF" w:rsidRPr="0019386B" w:rsidRDefault="00DF42FF">
      <w:pPr>
        <w:widowControl/>
        <w:autoSpaceDE/>
        <w:autoSpaceDN/>
        <w:adjustRightInd/>
        <w:rPr>
          <w:lang w:val="fr-FR"/>
        </w:rPr>
      </w:pPr>
      <w:r w:rsidRPr="0019386B">
        <w:rPr>
          <w:lang w:val="fr-FR"/>
        </w:rPr>
        <w:br w:type="page"/>
      </w:r>
    </w:p>
    <w:p w14:paraId="22C13FB0" w14:textId="327B1EAF" w:rsidR="00DF42FF" w:rsidRDefault="00DF42FF" w:rsidP="00343562">
      <w:pPr>
        <w:tabs>
          <w:tab w:val="left" w:pos="1561"/>
        </w:tabs>
        <w:jc w:val="center"/>
        <w:rPr>
          <w:rFonts w:eastAsia="Times New Roman"/>
          <w:b/>
          <w:lang w:val="fr-FR"/>
        </w:rPr>
      </w:pPr>
      <w:r w:rsidRPr="0019386B">
        <w:rPr>
          <w:rFonts w:eastAsia="Times New Roman"/>
          <w:b/>
          <w:lang w:val="fr-FR"/>
        </w:rPr>
        <w:lastRenderedPageBreak/>
        <w:t xml:space="preserve">Annexe 1 de la Section II – </w:t>
      </w:r>
      <w:r w:rsidR="00034399" w:rsidRPr="0019386B">
        <w:rPr>
          <w:rFonts w:eastAsia="Times New Roman"/>
          <w:b/>
          <w:lang w:val="fr-FR"/>
        </w:rPr>
        <w:t>D</w:t>
      </w:r>
      <w:r w:rsidRPr="0019386B">
        <w:rPr>
          <w:rFonts w:eastAsia="Times New Roman"/>
          <w:b/>
          <w:lang w:val="fr-FR"/>
        </w:rPr>
        <w:t xml:space="preserve">onnées </w:t>
      </w:r>
      <w:r w:rsidR="00034399" w:rsidRPr="0019386B">
        <w:rPr>
          <w:rFonts w:eastAsia="Times New Roman"/>
          <w:b/>
          <w:lang w:val="fr-FR"/>
        </w:rPr>
        <w:t xml:space="preserve">particulières </w:t>
      </w:r>
      <w:r w:rsidRPr="0019386B">
        <w:rPr>
          <w:rFonts w:eastAsia="Times New Roman"/>
          <w:b/>
          <w:lang w:val="fr-FR"/>
        </w:rPr>
        <w:t>de l</w:t>
      </w:r>
      <w:r w:rsidR="00034399" w:rsidRPr="0019386B">
        <w:rPr>
          <w:rFonts w:eastAsia="Times New Roman"/>
          <w:b/>
          <w:lang w:val="fr-FR"/>
        </w:rPr>
        <w:t xml:space="preserve">a demande de </w:t>
      </w:r>
      <w:r w:rsidR="00343562" w:rsidRPr="0019386B">
        <w:rPr>
          <w:rFonts w:eastAsia="Times New Roman"/>
          <w:b/>
          <w:lang w:val="fr-FR"/>
        </w:rPr>
        <w:t>p</w:t>
      </w:r>
      <w:r w:rsidR="00034399" w:rsidRPr="0019386B">
        <w:rPr>
          <w:rFonts w:eastAsia="Times New Roman"/>
          <w:b/>
          <w:lang w:val="fr-FR"/>
        </w:rPr>
        <w:t>ropositions</w:t>
      </w:r>
    </w:p>
    <w:p w14:paraId="3854FDC3" w14:textId="77777777" w:rsidR="00471987" w:rsidRPr="0019386B" w:rsidRDefault="00471987" w:rsidP="00343562">
      <w:pPr>
        <w:tabs>
          <w:tab w:val="left" w:pos="1561"/>
        </w:tabs>
        <w:jc w:val="center"/>
        <w:rPr>
          <w:rFonts w:eastAsia="Times New Roman"/>
          <w:b/>
          <w:lang w:val="fr-FR"/>
        </w:rPr>
      </w:pPr>
    </w:p>
    <w:p w14:paraId="6AB5009A" w14:textId="3559FDD3" w:rsidR="00DF42FF" w:rsidRPr="0019386B" w:rsidRDefault="00471987" w:rsidP="00EC1BEF">
      <w:pPr>
        <w:widowControl/>
        <w:autoSpaceDE/>
        <w:autoSpaceDN/>
        <w:adjustRightInd/>
        <w:jc w:val="center"/>
        <w:rPr>
          <w:rFonts w:eastAsia="Times New Roman"/>
          <w:b/>
          <w:lang w:val="fr-FR"/>
        </w:rPr>
      </w:pPr>
      <w:r>
        <w:rPr>
          <w:rFonts w:eastAsia="Times New Roman"/>
          <w:b/>
          <w:lang w:val="fr-FR"/>
        </w:rPr>
        <w:t xml:space="preserve">1.a) </w:t>
      </w:r>
      <w:r w:rsidR="00DF42FF" w:rsidRPr="0019386B">
        <w:rPr>
          <w:rFonts w:eastAsia="Times New Roman"/>
          <w:b/>
          <w:lang w:val="fr-FR"/>
        </w:rPr>
        <w:t xml:space="preserve">Procédure de soumission des </w:t>
      </w:r>
      <w:r w:rsidR="00343562" w:rsidRPr="0019386B">
        <w:rPr>
          <w:rFonts w:eastAsia="Times New Roman"/>
          <w:b/>
          <w:lang w:val="fr-FR"/>
        </w:rPr>
        <w:t>p</w:t>
      </w:r>
      <w:r w:rsidR="00034399" w:rsidRPr="0019386B">
        <w:rPr>
          <w:rFonts w:eastAsia="Times New Roman"/>
          <w:b/>
          <w:lang w:val="fr-FR"/>
        </w:rPr>
        <w:t>ropositions</w:t>
      </w:r>
      <w:r w:rsidR="00DF42FF" w:rsidRPr="0019386B">
        <w:rPr>
          <w:rFonts w:eastAsia="Times New Roman"/>
          <w:b/>
          <w:lang w:val="fr-FR"/>
        </w:rPr>
        <w:t xml:space="preserve"> par voie électronique</w:t>
      </w:r>
    </w:p>
    <w:p w14:paraId="3CE50098" w14:textId="77777777" w:rsidR="00052E6C" w:rsidRPr="0019386B" w:rsidRDefault="00052E6C" w:rsidP="00EC1BEF">
      <w:pPr>
        <w:widowControl/>
        <w:autoSpaceDE/>
        <w:autoSpaceDN/>
        <w:adjustRightInd/>
        <w:jc w:val="center"/>
        <w:rPr>
          <w:rFonts w:eastAsia="Times New Roman"/>
          <w:b/>
          <w:lang w:val="fr-FR"/>
        </w:rPr>
      </w:pPr>
    </w:p>
    <w:p w14:paraId="009C913B" w14:textId="7F6CE72B" w:rsidR="000D1A80" w:rsidRPr="0091457C" w:rsidRDefault="000A3625" w:rsidP="00EA493D">
      <w:pPr>
        <w:numPr>
          <w:ilvl w:val="0"/>
          <w:numId w:val="93"/>
        </w:numPr>
        <w:spacing w:before="120" w:after="120"/>
        <w:jc w:val="both"/>
        <w:rPr>
          <w:sz w:val="28"/>
          <w:szCs w:val="28"/>
          <w:lang w:val="fr-FR"/>
        </w:rPr>
      </w:pPr>
      <w:r w:rsidRPr="002E199F">
        <w:rPr>
          <w:szCs w:val="28"/>
          <w:lang w:val="fr-FR"/>
        </w:rPr>
        <w:t>Le Consultant reçoit un lien de demande de fichier (par courrier électronique) et utilise ledit lien pour soumettre sa proposition complète.</w:t>
      </w:r>
    </w:p>
    <w:p w14:paraId="36B7F569" w14:textId="0FED5290" w:rsidR="000D1A80" w:rsidRPr="000D1A80" w:rsidRDefault="000A3625" w:rsidP="00EA493D">
      <w:pPr>
        <w:numPr>
          <w:ilvl w:val="0"/>
          <w:numId w:val="93"/>
        </w:numPr>
        <w:spacing w:before="120" w:after="120"/>
        <w:jc w:val="both"/>
        <w:rPr>
          <w:sz w:val="28"/>
          <w:szCs w:val="28"/>
          <w:lang w:val="fr-FR"/>
        </w:rPr>
      </w:pPr>
      <w:r w:rsidRPr="000D1A80">
        <w:rPr>
          <w:szCs w:val="28"/>
          <w:lang w:val="fr-FR"/>
        </w:rPr>
        <w:t xml:space="preserve">Pour éviter tout doute, </w:t>
      </w:r>
      <w:r w:rsidRPr="000D1A80">
        <w:rPr>
          <w:szCs w:val="28"/>
          <w:lang w:val="fr"/>
        </w:rPr>
        <w:t xml:space="preserve">Proposition </w:t>
      </w:r>
      <w:r w:rsidRPr="000D1A80">
        <w:rPr>
          <w:szCs w:val="28"/>
          <w:lang w:val="fr-FR"/>
        </w:rPr>
        <w:t xml:space="preserve">Complète = </w:t>
      </w:r>
      <w:r w:rsidRPr="000D1A80">
        <w:rPr>
          <w:szCs w:val="28"/>
          <w:lang w:val="fr"/>
        </w:rPr>
        <w:t>proposition</w:t>
      </w:r>
      <w:r w:rsidRPr="000D1A80">
        <w:rPr>
          <w:szCs w:val="28"/>
          <w:lang w:val="fr-FR"/>
        </w:rPr>
        <w:t xml:space="preserve"> Technique + </w:t>
      </w:r>
      <w:r w:rsidRPr="000D1A80">
        <w:rPr>
          <w:szCs w:val="28"/>
          <w:lang w:val="fr"/>
        </w:rPr>
        <w:t>proposition</w:t>
      </w:r>
      <w:r w:rsidRPr="000D1A80">
        <w:rPr>
          <w:szCs w:val="28"/>
          <w:lang w:val="fr-FR"/>
        </w:rPr>
        <w:t xml:space="preserve"> Financière.</w:t>
      </w:r>
    </w:p>
    <w:p w14:paraId="654413BA" w14:textId="1E850E32" w:rsidR="000D1A80" w:rsidRPr="000D1A80" w:rsidRDefault="000A3625" w:rsidP="00EA493D">
      <w:pPr>
        <w:numPr>
          <w:ilvl w:val="0"/>
          <w:numId w:val="93"/>
        </w:numPr>
        <w:spacing w:before="120" w:after="120"/>
        <w:jc w:val="both"/>
        <w:rPr>
          <w:sz w:val="28"/>
          <w:szCs w:val="28"/>
          <w:lang w:val="fr-FR"/>
        </w:rPr>
      </w:pPr>
      <w:r w:rsidRPr="000D1A80">
        <w:rPr>
          <w:szCs w:val="28"/>
          <w:lang w:val="fr-FR"/>
        </w:rPr>
        <w:t xml:space="preserve">Le lien de demande de fichier expire à la date limite de soumission des </w:t>
      </w:r>
      <w:r w:rsidRPr="000D1A80">
        <w:rPr>
          <w:szCs w:val="28"/>
          <w:lang w:val="fr"/>
        </w:rPr>
        <w:t>propositions</w:t>
      </w:r>
      <w:r w:rsidRPr="000D1A80">
        <w:rPr>
          <w:szCs w:val="28"/>
          <w:lang w:val="fr-FR"/>
        </w:rPr>
        <w:t>, prévue au point IC 18.1.</w:t>
      </w:r>
    </w:p>
    <w:p w14:paraId="035410DF" w14:textId="14F3CBBA" w:rsidR="000D1A80" w:rsidRPr="000D1A80" w:rsidRDefault="000A3625" w:rsidP="00EA493D">
      <w:pPr>
        <w:numPr>
          <w:ilvl w:val="0"/>
          <w:numId w:val="93"/>
        </w:numPr>
        <w:spacing w:before="120" w:after="120"/>
        <w:jc w:val="both"/>
        <w:rPr>
          <w:sz w:val="28"/>
          <w:szCs w:val="28"/>
          <w:lang w:val="fr-FR"/>
        </w:rPr>
      </w:pPr>
      <w:r w:rsidRPr="000D1A80">
        <w:rPr>
          <w:szCs w:val="28"/>
          <w:lang w:val="fr-FR"/>
        </w:rPr>
        <w:t>Tous les documents soumis (que ce soit des fichiers autonomes ou des fichiers dans des dossiers) doivent être en format PDF</w:t>
      </w:r>
    </w:p>
    <w:p w14:paraId="194B5BB1" w14:textId="67DB5AE3" w:rsidR="000D1A80" w:rsidRPr="000D1A80" w:rsidRDefault="000A3625" w:rsidP="00EA493D">
      <w:pPr>
        <w:numPr>
          <w:ilvl w:val="0"/>
          <w:numId w:val="93"/>
        </w:numPr>
        <w:spacing w:before="120" w:after="120"/>
        <w:jc w:val="both"/>
        <w:rPr>
          <w:sz w:val="28"/>
          <w:szCs w:val="28"/>
          <w:lang w:val="fr-FR"/>
        </w:rPr>
      </w:pPr>
      <w:r w:rsidRPr="000D1A80">
        <w:rPr>
          <w:szCs w:val="28"/>
          <w:lang w:val="fr-FR"/>
        </w:rPr>
        <w:t xml:space="preserve">Les </w:t>
      </w:r>
      <w:r w:rsidRPr="000D1A80">
        <w:rPr>
          <w:szCs w:val="28"/>
          <w:lang w:val="fr"/>
        </w:rPr>
        <w:t>propositions</w:t>
      </w:r>
      <w:r w:rsidRPr="000D1A80">
        <w:rPr>
          <w:szCs w:val="28"/>
          <w:lang w:val="fr-FR"/>
        </w:rPr>
        <w:t xml:space="preserve"> financières doivent être protégées par un mot de passe, c’est à dire que le ou les fichiers PDF ne peuvent pas être ouverts sans le mot de passe.</w:t>
      </w:r>
    </w:p>
    <w:p w14:paraId="29608390" w14:textId="1403A366" w:rsidR="000D1A80" w:rsidRPr="000D1A80" w:rsidRDefault="000A3625" w:rsidP="00EA493D">
      <w:pPr>
        <w:numPr>
          <w:ilvl w:val="0"/>
          <w:numId w:val="93"/>
        </w:numPr>
        <w:spacing w:before="120" w:after="120"/>
        <w:jc w:val="both"/>
        <w:rPr>
          <w:sz w:val="28"/>
          <w:szCs w:val="28"/>
          <w:lang w:val="fr-FR"/>
        </w:rPr>
      </w:pPr>
      <w:r w:rsidRPr="000D1A80">
        <w:rPr>
          <w:szCs w:val="28"/>
          <w:lang w:val="fr-FR"/>
        </w:rPr>
        <w:t xml:space="preserve">Des instructions sur la façon de protéger les fichiers PDF par mot de passe dans Adobe Acrobat sont disponibles sur le site suivant : </w:t>
      </w:r>
      <w:hyperlink r:id="rId50" w:history="1">
        <w:r w:rsidRPr="000D1A80">
          <w:rPr>
            <w:szCs w:val="28"/>
            <w:lang w:val="fr-FR"/>
          </w:rPr>
          <w:t>https://helpx.adobe.com/acrobat/using/securing-pdfs-passwords.html</w:t>
        </w:r>
      </w:hyperlink>
      <w:r w:rsidRPr="000D1A80">
        <w:rPr>
          <w:szCs w:val="28"/>
          <w:lang w:val="fr-FR"/>
        </w:rPr>
        <w:t xml:space="preserve">. Si vous ne disposez que d’Adobe Reader, il est conseillé de télécharger et d’installer un programme gratuit tel que PDFMate. Des instructions sur la manière de protéger les fichiers PDF par mot de passe dans PDFMate sont accessibles sur le site suivant : </w:t>
      </w:r>
      <w:hyperlink r:id="rId51" w:history="1">
        <w:r w:rsidRPr="000D1A80">
          <w:rPr>
            <w:szCs w:val="28"/>
            <w:lang w:val="fr-FR"/>
          </w:rPr>
          <w:t>http://www.pdfmate.com/feature-encrypt.html</w:t>
        </w:r>
      </w:hyperlink>
    </w:p>
    <w:p w14:paraId="79542EE7" w14:textId="6AA02DC2" w:rsidR="000D1A80" w:rsidRPr="000D1A80" w:rsidRDefault="000A3625" w:rsidP="00EA493D">
      <w:pPr>
        <w:numPr>
          <w:ilvl w:val="0"/>
          <w:numId w:val="93"/>
        </w:numPr>
        <w:spacing w:before="120" w:after="120"/>
        <w:jc w:val="both"/>
        <w:rPr>
          <w:sz w:val="28"/>
          <w:szCs w:val="28"/>
          <w:lang w:val="fr-FR"/>
        </w:rPr>
      </w:pPr>
      <w:r w:rsidRPr="000D1A80">
        <w:rPr>
          <w:szCs w:val="28"/>
          <w:lang w:val="fr-FR"/>
        </w:rPr>
        <w:t xml:space="preserve">La </w:t>
      </w:r>
      <w:r w:rsidRPr="000D1A80">
        <w:rPr>
          <w:szCs w:val="28"/>
          <w:lang w:val="fr"/>
        </w:rPr>
        <w:t>proposition</w:t>
      </w:r>
      <w:r w:rsidRPr="000D1A80">
        <w:rPr>
          <w:szCs w:val="28"/>
          <w:lang w:val="fr-FR"/>
        </w:rPr>
        <w:t xml:space="preserve"> technique et la proposition financière doivent être soumises dans des fichiers PDF/ dossiers / dossiers compressés distincts.</w:t>
      </w:r>
    </w:p>
    <w:p w14:paraId="0BFE2941" w14:textId="42F29113" w:rsidR="000D1A80" w:rsidRPr="000D1A80" w:rsidRDefault="000A3625" w:rsidP="00EA493D">
      <w:pPr>
        <w:numPr>
          <w:ilvl w:val="0"/>
          <w:numId w:val="93"/>
        </w:numPr>
        <w:spacing w:before="120" w:after="120"/>
        <w:jc w:val="both"/>
        <w:rPr>
          <w:sz w:val="28"/>
          <w:szCs w:val="28"/>
          <w:lang w:val="fr-FR"/>
        </w:rPr>
      </w:pPr>
      <w:r w:rsidRPr="000D1A80">
        <w:rPr>
          <w:szCs w:val="28"/>
          <w:lang w:val="fr-FR"/>
        </w:rPr>
        <w:t xml:space="preserve">La </w:t>
      </w:r>
      <w:r w:rsidRPr="000D1A80">
        <w:rPr>
          <w:szCs w:val="28"/>
          <w:lang w:val="fr"/>
        </w:rPr>
        <w:t>proposition</w:t>
      </w:r>
      <w:r w:rsidRPr="000D1A80">
        <w:rPr>
          <w:szCs w:val="28"/>
          <w:lang w:val="fr-FR"/>
        </w:rPr>
        <w:t xml:space="preserve"> technique et la proposition financière ne doivent pas dépasser 10 Go chacune</w:t>
      </w:r>
      <w:r w:rsidR="000D1A80">
        <w:rPr>
          <w:szCs w:val="28"/>
          <w:lang w:val="fr-FR"/>
        </w:rPr>
        <w:t>.</w:t>
      </w:r>
    </w:p>
    <w:p w14:paraId="4FE51EE3" w14:textId="6EB45DA4" w:rsidR="000D1A80" w:rsidRPr="000D1A80" w:rsidRDefault="000A3625" w:rsidP="00EA493D">
      <w:pPr>
        <w:numPr>
          <w:ilvl w:val="0"/>
          <w:numId w:val="93"/>
        </w:numPr>
        <w:spacing w:before="120" w:after="120"/>
        <w:jc w:val="both"/>
        <w:rPr>
          <w:sz w:val="28"/>
          <w:szCs w:val="28"/>
          <w:lang w:val="fr-FR"/>
        </w:rPr>
      </w:pPr>
      <w:r w:rsidRPr="000D1A80">
        <w:rPr>
          <w:szCs w:val="28"/>
          <w:lang w:val="fr-FR"/>
        </w:rPr>
        <w:t xml:space="preserve">Les </w:t>
      </w:r>
      <w:r w:rsidRPr="000D1A80">
        <w:rPr>
          <w:szCs w:val="28"/>
          <w:lang w:val="fr"/>
        </w:rPr>
        <w:t>consultants</w:t>
      </w:r>
      <w:r w:rsidRPr="000D1A80">
        <w:rPr>
          <w:szCs w:val="28"/>
          <w:lang w:val="fr-FR"/>
        </w:rPr>
        <w:t xml:space="preserve"> sont informés que la capacité de leur bande passante Internet déterminera la vitesse à laquelle leurs </w:t>
      </w:r>
      <w:r w:rsidRPr="000D1A80">
        <w:rPr>
          <w:szCs w:val="28"/>
          <w:lang w:val="fr"/>
        </w:rPr>
        <w:t>Propositions</w:t>
      </w:r>
      <w:r w:rsidRPr="000D1A80">
        <w:rPr>
          <w:szCs w:val="28"/>
          <w:lang w:val="fr-FR"/>
        </w:rPr>
        <w:t xml:space="preserve"> seront téléchargées via le lien de demande de fichier. Les consultants sont donc invités à lancer le processus de téléchargement de leurs </w:t>
      </w:r>
      <w:r w:rsidRPr="000D1A80">
        <w:rPr>
          <w:szCs w:val="28"/>
          <w:lang w:val="fr"/>
        </w:rPr>
        <w:t>Propositions</w:t>
      </w:r>
      <w:r w:rsidRPr="000D1A80">
        <w:rPr>
          <w:szCs w:val="28"/>
          <w:lang w:val="fr-FR"/>
        </w:rPr>
        <w:t xml:space="preserve"> via le lien de demande de fichier en temps utile avant l’expiration de la date limite de soumission des </w:t>
      </w:r>
      <w:r w:rsidRPr="000D1A80">
        <w:rPr>
          <w:szCs w:val="28"/>
          <w:lang w:val="fr"/>
        </w:rPr>
        <w:t>propositions</w:t>
      </w:r>
      <w:r w:rsidRPr="000D1A80">
        <w:rPr>
          <w:szCs w:val="28"/>
          <w:lang w:val="fr-FR"/>
        </w:rPr>
        <w:t>.</w:t>
      </w:r>
    </w:p>
    <w:p w14:paraId="3B56AD4A" w14:textId="1B719104" w:rsidR="000D1A80" w:rsidRPr="000D1A80" w:rsidRDefault="000A3625" w:rsidP="00EA493D">
      <w:pPr>
        <w:numPr>
          <w:ilvl w:val="0"/>
          <w:numId w:val="93"/>
        </w:numPr>
        <w:spacing w:before="120" w:after="120"/>
        <w:jc w:val="both"/>
        <w:rPr>
          <w:b/>
          <w:bCs/>
          <w:lang w:val="fr-FR"/>
        </w:rPr>
      </w:pPr>
      <w:r w:rsidRPr="000D1A80">
        <w:rPr>
          <w:b/>
          <w:bCs/>
          <w:lang w:val="fr-FR"/>
        </w:rPr>
        <w:t>Le</w:t>
      </w:r>
      <w:r w:rsidR="00A66AE0">
        <w:rPr>
          <w:b/>
          <w:bCs/>
          <w:lang w:val="fr-FR"/>
        </w:rPr>
        <w:t>s</w:t>
      </w:r>
      <w:r w:rsidRPr="000D1A80">
        <w:rPr>
          <w:b/>
          <w:bCs/>
          <w:lang w:val="fr-FR"/>
        </w:rPr>
        <w:t xml:space="preserve"> consultant qui </w:t>
      </w:r>
      <w:r w:rsidR="00A66AE0">
        <w:rPr>
          <w:b/>
          <w:bCs/>
          <w:lang w:val="fr-FR"/>
        </w:rPr>
        <w:t xml:space="preserve">seront qualifies techniquement </w:t>
      </w:r>
      <w:r w:rsidRPr="000D1A80">
        <w:rPr>
          <w:b/>
          <w:bCs/>
          <w:lang w:val="fr-FR"/>
        </w:rPr>
        <w:t xml:space="preserve"> ser</w:t>
      </w:r>
      <w:r w:rsidR="00A66AE0">
        <w:rPr>
          <w:b/>
          <w:bCs/>
          <w:lang w:val="fr-FR"/>
        </w:rPr>
        <w:t>ont</w:t>
      </w:r>
      <w:r w:rsidRPr="000D1A80">
        <w:rPr>
          <w:b/>
          <w:bCs/>
          <w:lang w:val="fr-FR"/>
        </w:rPr>
        <w:t xml:space="preserve"> invité</w:t>
      </w:r>
      <w:r w:rsidR="00286E01">
        <w:rPr>
          <w:b/>
          <w:bCs/>
          <w:lang w:val="fr-FR"/>
        </w:rPr>
        <w:t>s</w:t>
      </w:r>
      <w:r w:rsidRPr="000D1A80">
        <w:rPr>
          <w:b/>
          <w:bCs/>
          <w:lang w:val="fr-FR"/>
        </w:rPr>
        <w:t xml:space="preserve"> à fournir le mot de passe pour </w:t>
      </w:r>
      <w:r w:rsidR="00A66AE0">
        <w:rPr>
          <w:b/>
          <w:bCs/>
          <w:lang w:val="fr-FR"/>
        </w:rPr>
        <w:t>leurs</w:t>
      </w:r>
      <w:r w:rsidR="00FB3746">
        <w:rPr>
          <w:b/>
          <w:bCs/>
          <w:lang w:val="fr-FR"/>
        </w:rPr>
        <w:t xml:space="preserve"> </w:t>
      </w:r>
      <w:r w:rsidRPr="000D1A80">
        <w:rPr>
          <w:b/>
          <w:bCs/>
          <w:lang w:val="fr-FR"/>
        </w:rPr>
        <w:t>proposition</w:t>
      </w:r>
      <w:r w:rsidR="00A66AE0">
        <w:rPr>
          <w:b/>
          <w:bCs/>
          <w:lang w:val="fr-FR"/>
        </w:rPr>
        <w:t>s</w:t>
      </w:r>
      <w:r w:rsidRPr="000D1A80">
        <w:rPr>
          <w:b/>
          <w:bCs/>
          <w:lang w:val="fr-FR"/>
        </w:rPr>
        <w:t xml:space="preserve"> financière</w:t>
      </w:r>
      <w:r w:rsidR="00A66AE0">
        <w:rPr>
          <w:b/>
          <w:bCs/>
          <w:lang w:val="fr-FR"/>
        </w:rPr>
        <w:t>s</w:t>
      </w:r>
      <w:r w:rsidRPr="000D1A80">
        <w:rPr>
          <w:b/>
          <w:bCs/>
          <w:lang w:val="fr-FR"/>
        </w:rPr>
        <w:t xml:space="preserve"> à une date ultérieure. Les consultants qui enverront les mots de passe pour leur proposition financière avant d’être officiellement invités à le faire verront leurs propositions rejetées.</w:t>
      </w:r>
    </w:p>
    <w:p w14:paraId="3693FC7C" w14:textId="01316A45" w:rsidR="000D1A80" w:rsidRPr="000D1A80" w:rsidRDefault="000A3625" w:rsidP="00EA493D">
      <w:pPr>
        <w:numPr>
          <w:ilvl w:val="0"/>
          <w:numId w:val="93"/>
        </w:numPr>
        <w:spacing w:before="120" w:after="120"/>
        <w:jc w:val="both"/>
        <w:rPr>
          <w:sz w:val="28"/>
          <w:szCs w:val="28"/>
          <w:lang w:val="fr-FR"/>
        </w:rPr>
      </w:pPr>
      <w:r w:rsidRPr="000D1A80">
        <w:rPr>
          <w:szCs w:val="28"/>
          <w:lang w:val="fr-FR"/>
        </w:rPr>
        <w:t xml:space="preserve">La </w:t>
      </w:r>
      <w:r w:rsidRPr="000D1A80">
        <w:rPr>
          <w:szCs w:val="28"/>
          <w:lang w:val="fr"/>
        </w:rPr>
        <w:t>proposition</w:t>
      </w:r>
      <w:r w:rsidRPr="000D1A80">
        <w:rPr>
          <w:szCs w:val="28"/>
          <w:lang w:val="fr-FR"/>
        </w:rPr>
        <w:t xml:space="preserve"> technique et la proposition financière doivent être soumises via le lien de demande de fichier uniquement Toute proposition soumise en dehors de cette procédure ne sera pas accepté outre, seules les </w:t>
      </w:r>
      <w:r w:rsidRPr="000D1A80">
        <w:rPr>
          <w:szCs w:val="28"/>
          <w:lang w:val="fr"/>
        </w:rPr>
        <w:t xml:space="preserve">propositions </w:t>
      </w:r>
      <w:r w:rsidRPr="000D1A80">
        <w:rPr>
          <w:szCs w:val="28"/>
          <w:lang w:val="fr-FR"/>
        </w:rPr>
        <w:t xml:space="preserve">complètes devront être soumises avant la date limite de soumission des </w:t>
      </w:r>
      <w:r w:rsidRPr="000D1A80">
        <w:rPr>
          <w:szCs w:val="28"/>
          <w:lang w:val="fr"/>
        </w:rPr>
        <w:t>propositions</w:t>
      </w:r>
      <w:r w:rsidRPr="000D1A80">
        <w:rPr>
          <w:szCs w:val="28"/>
          <w:lang w:val="fr-FR"/>
        </w:rPr>
        <w:t xml:space="preserve">. </w:t>
      </w:r>
    </w:p>
    <w:p w14:paraId="4F9A088D" w14:textId="77777777" w:rsidR="000A3625" w:rsidRPr="000D1A80" w:rsidRDefault="000A3625" w:rsidP="00EA493D">
      <w:pPr>
        <w:numPr>
          <w:ilvl w:val="0"/>
          <w:numId w:val="93"/>
        </w:numPr>
        <w:spacing w:before="120" w:after="120"/>
        <w:jc w:val="both"/>
        <w:rPr>
          <w:sz w:val="28"/>
          <w:szCs w:val="28"/>
          <w:lang w:val="fr-FR"/>
        </w:rPr>
      </w:pPr>
      <w:r w:rsidRPr="000D1A80">
        <w:rPr>
          <w:szCs w:val="28"/>
          <w:lang w:val="fr-FR"/>
        </w:rPr>
        <w:t>Les consultants doivent utiliser le nom de fichier pour les propositions comme suit :</w:t>
      </w:r>
    </w:p>
    <w:p w14:paraId="71750599" w14:textId="20D0BAF2" w:rsidR="000D1A80" w:rsidRPr="002E199F" w:rsidRDefault="000A3625" w:rsidP="00EA493D">
      <w:pPr>
        <w:numPr>
          <w:ilvl w:val="0"/>
          <w:numId w:val="92"/>
        </w:numPr>
        <w:spacing w:before="120" w:after="120"/>
        <w:jc w:val="both"/>
        <w:rPr>
          <w:szCs w:val="28"/>
          <w:lang w:val="fr-FR"/>
        </w:rPr>
      </w:pPr>
      <w:r w:rsidRPr="002E199F">
        <w:rPr>
          <w:szCs w:val="28"/>
          <w:lang w:val="fr-FR"/>
        </w:rPr>
        <w:t xml:space="preserve">Nom de fichier de la proposition technique : </w:t>
      </w:r>
      <w:r w:rsidRPr="002E199F">
        <w:rPr>
          <w:b/>
          <w:bCs/>
          <w:szCs w:val="28"/>
          <w:lang w:val="fr-FR"/>
        </w:rPr>
        <w:t>FA TechPro [</w:t>
      </w:r>
      <w:r w:rsidRPr="002E199F">
        <w:rPr>
          <w:b/>
          <w:bCs/>
          <w:i/>
          <w:iCs/>
          <w:szCs w:val="28"/>
          <w:lang w:val="fr-FR"/>
        </w:rPr>
        <w:t>Nom du Consultant</w:t>
      </w:r>
      <w:r w:rsidRPr="002E199F">
        <w:rPr>
          <w:b/>
          <w:bCs/>
          <w:szCs w:val="28"/>
          <w:lang w:val="fr-FR"/>
        </w:rPr>
        <w:t>] MCA-Nige</w:t>
      </w:r>
      <w:r w:rsidR="000D1A80">
        <w:rPr>
          <w:szCs w:val="28"/>
          <w:lang w:val="fr-FR"/>
        </w:rPr>
        <w:t>r</w:t>
      </w:r>
    </w:p>
    <w:p w14:paraId="310EB3A9" w14:textId="02A09A8D" w:rsidR="000A3625" w:rsidRDefault="00471987" w:rsidP="000D1A80">
      <w:pPr>
        <w:spacing w:before="120" w:after="120"/>
        <w:jc w:val="both"/>
        <w:rPr>
          <w:b/>
          <w:bCs/>
          <w:szCs w:val="28"/>
          <w:lang w:val="fr-FR"/>
        </w:rPr>
      </w:pPr>
      <w:r>
        <w:rPr>
          <w:szCs w:val="28"/>
          <w:lang w:val="fr-FR"/>
        </w:rPr>
        <w:lastRenderedPageBreak/>
        <w:t xml:space="preserve">-   </w:t>
      </w:r>
      <w:r w:rsidR="000A3625" w:rsidRPr="002E199F">
        <w:rPr>
          <w:szCs w:val="28"/>
          <w:lang w:val="fr-FR"/>
        </w:rPr>
        <w:t xml:space="preserve">Nom de fichier de la proposition financière : </w:t>
      </w:r>
      <w:r w:rsidR="000A3625" w:rsidRPr="002E199F">
        <w:rPr>
          <w:b/>
          <w:bCs/>
          <w:szCs w:val="28"/>
          <w:lang w:val="fr-FR"/>
        </w:rPr>
        <w:t>FA FinPro [</w:t>
      </w:r>
      <w:r w:rsidR="000A3625" w:rsidRPr="002E199F">
        <w:rPr>
          <w:b/>
          <w:bCs/>
          <w:i/>
          <w:iCs/>
          <w:szCs w:val="28"/>
          <w:lang w:val="fr-FR"/>
        </w:rPr>
        <w:t>Nom du Consultant</w:t>
      </w:r>
      <w:r w:rsidR="000A3625" w:rsidRPr="002E199F">
        <w:rPr>
          <w:b/>
          <w:bCs/>
          <w:szCs w:val="28"/>
          <w:lang w:val="fr-FR"/>
        </w:rPr>
        <w:t>] MCA-Niger</w:t>
      </w:r>
    </w:p>
    <w:p w14:paraId="21A00A1F" w14:textId="4DB0F475" w:rsidR="00471987" w:rsidRDefault="00471987" w:rsidP="000D1A80">
      <w:pPr>
        <w:spacing w:before="120" w:after="120"/>
        <w:jc w:val="both"/>
        <w:rPr>
          <w:b/>
          <w:bCs/>
          <w:szCs w:val="28"/>
          <w:lang w:val="fr-FR"/>
        </w:rPr>
      </w:pPr>
      <w:r>
        <w:rPr>
          <w:b/>
          <w:bCs/>
          <w:szCs w:val="28"/>
          <w:lang w:val="fr-FR"/>
        </w:rPr>
        <w:t>1.b) resolution des eventuels problémes</w:t>
      </w:r>
      <w:r w:rsidR="00B62624">
        <w:rPr>
          <w:b/>
          <w:bCs/>
          <w:szCs w:val="28"/>
          <w:lang w:val="fr-FR"/>
        </w:rPr>
        <w:t xml:space="preserve"> posés</w:t>
      </w:r>
      <w:r>
        <w:rPr>
          <w:b/>
          <w:bCs/>
          <w:szCs w:val="28"/>
          <w:lang w:val="fr-FR"/>
        </w:rPr>
        <w:t xml:space="preserve"> par </w:t>
      </w:r>
      <w:r w:rsidR="00B62624">
        <w:rPr>
          <w:b/>
          <w:bCs/>
          <w:szCs w:val="28"/>
          <w:lang w:val="fr-FR"/>
        </w:rPr>
        <w:t>le depot par</w:t>
      </w:r>
      <w:r>
        <w:rPr>
          <w:b/>
          <w:bCs/>
          <w:szCs w:val="28"/>
          <w:lang w:val="fr-FR"/>
        </w:rPr>
        <w:t xml:space="preserve"> voie electronique </w:t>
      </w:r>
    </w:p>
    <w:p w14:paraId="49B57E5A" w14:textId="77777777" w:rsidR="00471987" w:rsidRPr="002509C7" w:rsidRDefault="00471987" w:rsidP="00471987">
      <w:pPr>
        <w:jc w:val="both"/>
        <w:rPr>
          <w:lang w:val="fr-FR"/>
        </w:rPr>
      </w:pPr>
      <w:r w:rsidRPr="002509C7">
        <w:rPr>
          <w:lang w:val="fr-FR"/>
        </w:rPr>
        <w:t>Remarque : Il est préférable d’utiliser le navigateur chrome pour cette transaction :</w:t>
      </w:r>
    </w:p>
    <w:p w14:paraId="52BD2081" w14:textId="77777777" w:rsidR="00471987" w:rsidRDefault="00471987" w:rsidP="00471987">
      <w:pPr>
        <w:jc w:val="both"/>
        <w:rPr>
          <w:noProof/>
          <w:lang w:val="fr-FR" w:eastAsia="fr-FR"/>
        </w:rPr>
      </w:pPr>
    </w:p>
    <w:p w14:paraId="3C94DE96" w14:textId="77777777" w:rsidR="00471987" w:rsidRPr="002509C7" w:rsidRDefault="00471987" w:rsidP="00471987">
      <w:pPr>
        <w:jc w:val="both"/>
        <w:rPr>
          <w:lang w:val="fr-FR"/>
        </w:rPr>
      </w:pPr>
      <w:r w:rsidRPr="002509C7">
        <w:rPr>
          <w:noProof/>
          <w:lang w:val="fr-FR" w:eastAsia="fr-FR"/>
        </w:rPr>
        <w:drawing>
          <wp:inline distT="0" distB="0" distL="0" distR="0" wp14:anchorId="2DBF2ABA" wp14:editId="19D6F98A">
            <wp:extent cx="5943600" cy="3502025"/>
            <wp:effectExtent l="0" t="0" r="0" b="3175"/>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1406"/>
                    <a:stretch/>
                  </pic:blipFill>
                  <pic:spPr bwMode="auto">
                    <a:xfrm>
                      <a:off x="0" y="0"/>
                      <a:ext cx="5943600" cy="3502025"/>
                    </a:xfrm>
                    <a:prstGeom prst="rect">
                      <a:avLst/>
                    </a:prstGeom>
                    <a:ln>
                      <a:noFill/>
                    </a:ln>
                    <a:extLst>
                      <a:ext uri="{53640926-AAD7-44D8-BBD7-CCE9431645EC}">
                        <a14:shadowObscured xmlns:a14="http://schemas.microsoft.com/office/drawing/2010/main"/>
                      </a:ext>
                    </a:extLst>
                  </pic:spPr>
                </pic:pic>
              </a:graphicData>
            </a:graphic>
          </wp:inline>
        </w:drawing>
      </w:r>
    </w:p>
    <w:p w14:paraId="362C05A5" w14:textId="77777777" w:rsidR="00471987" w:rsidRPr="002509C7" w:rsidRDefault="00471987" w:rsidP="00471987">
      <w:pPr>
        <w:jc w:val="both"/>
        <w:rPr>
          <w:lang w:val="fr-FR"/>
        </w:rPr>
      </w:pPr>
      <w:r w:rsidRPr="002509C7">
        <w:rPr>
          <w:lang w:val="fr-FR"/>
        </w:rPr>
        <w:t>Cliquer sur paramètres avancés</w:t>
      </w:r>
    </w:p>
    <w:p w14:paraId="51E16D06" w14:textId="77777777" w:rsidR="00471987" w:rsidRPr="002509C7" w:rsidRDefault="00471987" w:rsidP="00471987">
      <w:pPr>
        <w:jc w:val="both"/>
        <w:rPr>
          <w:lang w:val="fr-FR"/>
        </w:rPr>
      </w:pPr>
      <w:r w:rsidRPr="002509C7">
        <w:rPr>
          <w:noProof/>
          <w:lang w:val="fr-FR" w:eastAsia="fr-FR"/>
        </w:rPr>
        <w:drawing>
          <wp:inline distT="0" distB="0" distL="0" distR="0" wp14:anchorId="672FE00C" wp14:editId="32B3200D">
            <wp:extent cx="5943600" cy="2082800"/>
            <wp:effectExtent l="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082800"/>
                    </a:xfrm>
                    <a:prstGeom prst="rect">
                      <a:avLst/>
                    </a:prstGeom>
                  </pic:spPr>
                </pic:pic>
              </a:graphicData>
            </a:graphic>
          </wp:inline>
        </w:drawing>
      </w:r>
    </w:p>
    <w:p w14:paraId="5020501A" w14:textId="77777777" w:rsidR="00471987" w:rsidRPr="002509C7" w:rsidRDefault="00471987" w:rsidP="00471987">
      <w:pPr>
        <w:jc w:val="both"/>
        <w:rPr>
          <w:lang w:val="fr-FR"/>
        </w:rPr>
      </w:pPr>
    </w:p>
    <w:p w14:paraId="02ADD5E2" w14:textId="77777777" w:rsidR="00471987" w:rsidRPr="002509C7" w:rsidRDefault="00471987" w:rsidP="00471987">
      <w:pPr>
        <w:jc w:val="both"/>
        <w:rPr>
          <w:lang w:val="fr-FR"/>
        </w:rPr>
      </w:pPr>
      <w:r w:rsidRPr="002509C7">
        <w:rPr>
          <w:lang w:val="fr-FR"/>
        </w:rPr>
        <w:t>Cliquer sur « continuer vers le site filetransfer.mcaniger.ne »</w:t>
      </w:r>
    </w:p>
    <w:p w14:paraId="61F2E9CF" w14:textId="77777777" w:rsidR="00471987" w:rsidRPr="002509C7" w:rsidRDefault="00471987" w:rsidP="00471987">
      <w:pPr>
        <w:jc w:val="both"/>
        <w:rPr>
          <w:lang w:val="fr-FR"/>
        </w:rPr>
      </w:pPr>
    </w:p>
    <w:p w14:paraId="3F009892" w14:textId="77777777" w:rsidR="00471987" w:rsidRPr="002509C7" w:rsidRDefault="00471987" w:rsidP="00471987">
      <w:pPr>
        <w:jc w:val="both"/>
        <w:rPr>
          <w:lang w:val="fr-FR"/>
        </w:rPr>
      </w:pPr>
      <w:r w:rsidRPr="002509C7">
        <w:rPr>
          <w:noProof/>
          <w:lang w:val="fr-FR" w:eastAsia="fr-FR"/>
        </w:rPr>
        <w:lastRenderedPageBreak/>
        <w:drawing>
          <wp:inline distT="0" distB="0" distL="0" distR="0" wp14:anchorId="1CE15796" wp14:editId="0BE9C633">
            <wp:extent cx="5943600" cy="3033395"/>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033395"/>
                    </a:xfrm>
                    <a:prstGeom prst="rect">
                      <a:avLst/>
                    </a:prstGeom>
                  </pic:spPr>
                </pic:pic>
              </a:graphicData>
            </a:graphic>
          </wp:inline>
        </w:drawing>
      </w:r>
    </w:p>
    <w:p w14:paraId="14E9F8E0" w14:textId="77777777" w:rsidR="00471987" w:rsidRPr="002509C7" w:rsidRDefault="00471987" w:rsidP="00471987">
      <w:pPr>
        <w:jc w:val="both"/>
        <w:rPr>
          <w:lang w:val="fr-FR"/>
        </w:rPr>
      </w:pPr>
    </w:p>
    <w:p w14:paraId="6EFD6910" w14:textId="77777777" w:rsidR="00471987" w:rsidRPr="002509C7" w:rsidRDefault="00471987" w:rsidP="00471987">
      <w:pPr>
        <w:jc w:val="both"/>
        <w:rPr>
          <w:lang w:val="fr-FR"/>
        </w:rPr>
      </w:pPr>
      <w:r w:rsidRPr="002509C7">
        <w:rPr>
          <w:lang w:val="fr-FR"/>
        </w:rPr>
        <w:t xml:space="preserve">Vous saisissez le mot de passe suivant : </w:t>
      </w:r>
      <w:r w:rsidRPr="001C6C79">
        <w:rPr>
          <w:b/>
          <w:sz w:val="32"/>
          <w:lang w:val="fr-FR"/>
        </w:rPr>
        <w:t>Assistq1ck2z8</w:t>
      </w:r>
    </w:p>
    <w:p w14:paraId="0AB473CA" w14:textId="77777777" w:rsidR="00471987" w:rsidRPr="002509C7" w:rsidRDefault="00471987" w:rsidP="00471987">
      <w:pPr>
        <w:jc w:val="both"/>
        <w:rPr>
          <w:lang w:val="fr-FR"/>
        </w:rPr>
      </w:pPr>
      <w:r w:rsidRPr="002509C7">
        <w:rPr>
          <w:lang w:val="fr-FR"/>
        </w:rPr>
        <w:t>La fenêtre suivante s’affiche.</w:t>
      </w:r>
    </w:p>
    <w:p w14:paraId="47CAD24A" w14:textId="77777777" w:rsidR="00471987" w:rsidRPr="002509C7" w:rsidRDefault="00471987" w:rsidP="00471987">
      <w:pPr>
        <w:jc w:val="both"/>
        <w:rPr>
          <w:lang w:val="fr-FR"/>
        </w:rPr>
      </w:pPr>
      <w:r w:rsidRPr="002509C7">
        <w:rPr>
          <w:noProof/>
          <w:lang w:val="fr-FR" w:eastAsia="fr-FR"/>
        </w:rPr>
        <w:drawing>
          <wp:inline distT="0" distB="0" distL="0" distR="0" wp14:anchorId="2265488E" wp14:editId="229D21A4">
            <wp:extent cx="5943600" cy="22790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279015"/>
                    </a:xfrm>
                    <a:prstGeom prst="rect">
                      <a:avLst/>
                    </a:prstGeom>
                  </pic:spPr>
                </pic:pic>
              </a:graphicData>
            </a:graphic>
          </wp:inline>
        </w:drawing>
      </w:r>
    </w:p>
    <w:p w14:paraId="4AF24CC7" w14:textId="77777777" w:rsidR="00471987" w:rsidRPr="002509C7" w:rsidRDefault="00471987" w:rsidP="00471987">
      <w:pPr>
        <w:jc w:val="both"/>
        <w:rPr>
          <w:lang w:val="fr-FR"/>
        </w:rPr>
      </w:pPr>
      <w:r w:rsidRPr="002509C7">
        <w:rPr>
          <w:lang w:val="fr-FR"/>
        </w:rPr>
        <w:t>Vous cliquez sur le bouton Upload pour envoyer vos documents ou bien vous pouvez glisser et déposer vos documents.</w:t>
      </w:r>
    </w:p>
    <w:p w14:paraId="4C785DB6" w14:textId="77777777" w:rsidR="00471987" w:rsidRPr="002509C7" w:rsidRDefault="00471987" w:rsidP="00471987">
      <w:pPr>
        <w:jc w:val="both"/>
        <w:rPr>
          <w:lang w:val="fr-FR"/>
        </w:rPr>
      </w:pPr>
    </w:p>
    <w:p w14:paraId="40AFECC7" w14:textId="77777777" w:rsidR="00471987" w:rsidRPr="002509C7" w:rsidRDefault="00471987" w:rsidP="00471987">
      <w:pPr>
        <w:jc w:val="both"/>
        <w:rPr>
          <w:lang w:val="fr-FR"/>
        </w:rPr>
      </w:pPr>
      <w:r w:rsidRPr="002509C7">
        <w:rPr>
          <w:noProof/>
          <w:lang w:val="fr-FR" w:eastAsia="fr-FR"/>
        </w:rPr>
        <w:lastRenderedPageBreak/>
        <w:drawing>
          <wp:inline distT="0" distB="0" distL="0" distR="0" wp14:anchorId="012050F2" wp14:editId="4FCE0883">
            <wp:extent cx="6516739" cy="2476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20552" cy="2477949"/>
                    </a:xfrm>
                    <a:prstGeom prst="rect">
                      <a:avLst/>
                    </a:prstGeom>
                  </pic:spPr>
                </pic:pic>
              </a:graphicData>
            </a:graphic>
          </wp:inline>
        </w:drawing>
      </w:r>
    </w:p>
    <w:p w14:paraId="381B6A15" w14:textId="77777777" w:rsidR="00471987" w:rsidRPr="002509C7" w:rsidRDefault="00471987" w:rsidP="00471987">
      <w:pPr>
        <w:jc w:val="both"/>
        <w:rPr>
          <w:lang w:val="fr-FR"/>
        </w:rPr>
      </w:pPr>
    </w:p>
    <w:p w14:paraId="0EC16EAA" w14:textId="51BC9222" w:rsidR="00471987" w:rsidRDefault="00471987" w:rsidP="00471987">
      <w:pPr>
        <w:jc w:val="both"/>
        <w:rPr>
          <w:lang w:val="fr-FR"/>
        </w:rPr>
      </w:pPr>
      <w:r w:rsidRPr="002509C7">
        <w:rPr>
          <w:lang w:val="fr-FR"/>
        </w:rPr>
        <w:t>Une fois les fichiers télécharg</w:t>
      </w:r>
      <w:r w:rsidR="00FB3746">
        <w:rPr>
          <w:lang w:val="fr-FR"/>
        </w:rPr>
        <w:t>s</w:t>
      </w:r>
      <w:r w:rsidR="00FB3746" w:rsidRPr="00FB3746">
        <w:rPr>
          <w:lang w:val="fr-FR"/>
        </w:rPr>
        <w:t>é</w:t>
      </w:r>
      <w:r w:rsidR="00FB3746">
        <w:rPr>
          <w:lang w:val="fr-FR"/>
        </w:rPr>
        <w:t xml:space="preserve">, </w:t>
      </w:r>
      <w:r w:rsidRPr="002509C7">
        <w:rPr>
          <w:lang w:val="fr-FR"/>
        </w:rPr>
        <w:t>vous aurez le message « upload complete ».</w:t>
      </w:r>
    </w:p>
    <w:p w14:paraId="0E17FF9A" w14:textId="77777777" w:rsidR="00471987" w:rsidRPr="00301A9E" w:rsidRDefault="00471987" w:rsidP="000D1A80">
      <w:pPr>
        <w:spacing w:before="120" w:after="120"/>
        <w:jc w:val="both"/>
        <w:rPr>
          <w:szCs w:val="28"/>
          <w:lang w:val="fr-FR"/>
        </w:rPr>
      </w:pPr>
    </w:p>
    <w:p w14:paraId="3854893B" w14:textId="439CE4C1" w:rsidR="00052E6C" w:rsidRDefault="00052E6C" w:rsidP="00EC1BEF">
      <w:pPr>
        <w:widowControl/>
        <w:autoSpaceDE/>
        <w:autoSpaceDN/>
        <w:adjustRightInd/>
        <w:jc w:val="center"/>
        <w:rPr>
          <w:rFonts w:eastAsia="Times New Roman"/>
          <w:b/>
          <w:i/>
          <w:iCs/>
          <w:lang w:val="fr-FR"/>
        </w:rPr>
      </w:pPr>
    </w:p>
    <w:p w14:paraId="750095AE" w14:textId="77777777" w:rsidR="00471987" w:rsidRPr="0019386B" w:rsidRDefault="00471987" w:rsidP="00EC1BEF">
      <w:pPr>
        <w:widowControl/>
        <w:autoSpaceDE/>
        <w:autoSpaceDN/>
        <w:adjustRightInd/>
        <w:jc w:val="center"/>
        <w:rPr>
          <w:rFonts w:eastAsia="Times New Roman"/>
          <w:b/>
          <w:i/>
          <w:iCs/>
          <w:lang w:val="fr-FR"/>
        </w:rPr>
      </w:pPr>
    </w:p>
    <w:p w14:paraId="1E217740" w14:textId="77777777" w:rsidR="00DF42FF" w:rsidRPr="0019386B" w:rsidRDefault="00DF42FF" w:rsidP="00EC1BEF">
      <w:pPr>
        <w:widowControl/>
        <w:autoSpaceDE/>
        <w:autoSpaceDN/>
        <w:adjustRightInd/>
        <w:jc w:val="center"/>
        <w:rPr>
          <w:rFonts w:eastAsia="Times New Roman"/>
          <w:b/>
          <w:lang w:val="fr-FR"/>
        </w:rPr>
      </w:pPr>
    </w:p>
    <w:p w14:paraId="04E88B6D" w14:textId="77777777" w:rsidR="00DF42FF" w:rsidRPr="0019386B" w:rsidRDefault="00DF42FF" w:rsidP="00EC1BEF">
      <w:pPr>
        <w:widowControl/>
        <w:autoSpaceDE/>
        <w:autoSpaceDN/>
        <w:adjustRightInd/>
        <w:jc w:val="both"/>
        <w:rPr>
          <w:rFonts w:eastAsia="Times New Roman"/>
          <w:b/>
          <w:lang w:val="fr-FR"/>
        </w:rPr>
      </w:pPr>
    </w:p>
    <w:p w14:paraId="68397869" w14:textId="77777777" w:rsidR="0006482F" w:rsidRPr="0019386B" w:rsidRDefault="0006482F" w:rsidP="004526EB">
      <w:pPr>
        <w:tabs>
          <w:tab w:val="left" w:pos="1561"/>
        </w:tabs>
        <w:jc w:val="center"/>
        <w:rPr>
          <w:lang w:val="fr-FR"/>
        </w:rPr>
        <w:sectPr w:rsidR="0006482F" w:rsidRPr="0019386B" w:rsidSect="00447F92">
          <w:headerReference w:type="default" r:id="rId57"/>
          <w:pgSz w:w="12240" w:h="15840"/>
          <w:pgMar w:top="1440" w:right="1440" w:bottom="1440" w:left="1440" w:header="720" w:footer="720" w:gutter="0"/>
          <w:cols w:space="720"/>
          <w:noEndnote/>
          <w:rtlGutter/>
        </w:sectPr>
      </w:pPr>
    </w:p>
    <w:tbl>
      <w:tblPr>
        <w:tblW w:w="9243" w:type="dxa"/>
        <w:tblLayout w:type="fixed"/>
        <w:tblLook w:val="0000" w:firstRow="0" w:lastRow="0" w:firstColumn="0" w:lastColumn="0" w:noHBand="0" w:noVBand="0"/>
      </w:tblPr>
      <w:tblGrid>
        <w:gridCol w:w="9243"/>
      </w:tblGrid>
      <w:tr w:rsidR="00DF42FF" w:rsidRPr="000C6B89" w14:paraId="0226F7A6" w14:textId="77777777" w:rsidTr="008D4E08">
        <w:tc>
          <w:tcPr>
            <w:tcW w:w="9243" w:type="dxa"/>
            <w:tcBorders>
              <w:top w:val="nil"/>
              <w:left w:val="nil"/>
              <w:bottom w:val="nil"/>
              <w:right w:val="nil"/>
            </w:tcBorders>
            <w:shd w:val="clear" w:color="auto" w:fill="D9D9D9"/>
          </w:tcPr>
          <w:p w14:paraId="7FCD4D9A" w14:textId="77777777" w:rsidR="00DF42FF" w:rsidRPr="009B45B9" w:rsidRDefault="00CB5926" w:rsidP="009B45B9">
            <w:pPr>
              <w:pStyle w:val="SectionHeaders"/>
              <w:numPr>
                <w:ilvl w:val="0"/>
                <w:numId w:val="2"/>
              </w:numPr>
              <w:spacing w:before="0"/>
              <w:ind w:hanging="88"/>
              <w:outlineLvl w:val="1"/>
              <w:rPr>
                <w:bCs/>
                <w:sz w:val="24"/>
                <w:lang w:val="fr"/>
              </w:rPr>
            </w:pPr>
            <w:bookmarkStart w:id="203" w:name="_Toc20752775"/>
            <w:r w:rsidRPr="0019386B">
              <w:rPr>
                <w:bCs/>
                <w:sz w:val="24"/>
                <w:lang w:val="fr"/>
              </w:rPr>
              <w:lastRenderedPageBreak/>
              <w:t xml:space="preserve">Section III : </w:t>
            </w:r>
            <w:r w:rsidR="00DF42FF" w:rsidRPr="0019386B">
              <w:rPr>
                <w:bCs/>
                <w:sz w:val="24"/>
                <w:lang w:val="fr"/>
              </w:rPr>
              <w:t>Critères de qualification et d’évaluation</w:t>
            </w:r>
            <w:bookmarkEnd w:id="203"/>
          </w:p>
        </w:tc>
      </w:tr>
    </w:tbl>
    <w:p w14:paraId="2BF74198" w14:textId="77777777" w:rsidR="00DF42FF" w:rsidRPr="0019386B" w:rsidRDefault="00DF42FF" w:rsidP="00DF42FF">
      <w:pPr>
        <w:ind w:left="1134"/>
        <w:jc w:val="both"/>
        <w:rPr>
          <w:lang w:val="fr-FR"/>
        </w:rPr>
      </w:pPr>
    </w:p>
    <w:p w14:paraId="479C3717" w14:textId="77777777" w:rsidR="00DF42FF" w:rsidRPr="0019386B" w:rsidRDefault="00DF42FF" w:rsidP="00051295">
      <w:pPr>
        <w:pStyle w:val="Section3list"/>
        <w:numPr>
          <w:ilvl w:val="0"/>
          <w:numId w:val="8"/>
        </w:numPr>
        <w:rPr>
          <w:szCs w:val="24"/>
          <w:lang w:val="fr-FR"/>
        </w:rPr>
      </w:pPr>
      <w:r w:rsidRPr="0019386B">
        <w:rPr>
          <w:b/>
          <w:szCs w:val="24"/>
          <w:lang w:val="fr-FR"/>
        </w:rPr>
        <w:t>Statut juridique</w:t>
      </w:r>
      <w:r w:rsidRPr="0019386B">
        <w:rPr>
          <w:szCs w:val="24"/>
          <w:lang w:val="fr"/>
        </w:rPr>
        <w:br/>
        <w:t xml:space="preserve">Chaque entité </w:t>
      </w:r>
      <w:r w:rsidR="00EE0EA9" w:rsidRPr="0019386B">
        <w:rPr>
          <w:szCs w:val="24"/>
          <w:lang w:val="fr"/>
        </w:rPr>
        <w:t>dont est constitué le</w:t>
      </w:r>
      <w:r w:rsidRPr="0019386B">
        <w:rPr>
          <w:szCs w:val="24"/>
          <w:lang w:val="fr"/>
        </w:rPr>
        <w:t xml:space="preserve"> </w:t>
      </w:r>
      <w:r w:rsidR="007A0CDC" w:rsidRPr="0019386B">
        <w:rPr>
          <w:szCs w:val="24"/>
          <w:lang w:val="fr"/>
        </w:rPr>
        <w:t>Consultant</w:t>
      </w:r>
      <w:r w:rsidRPr="0019386B">
        <w:rPr>
          <w:szCs w:val="24"/>
          <w:lang w:val="fr"/>
        </w:rPr>
        <w:t xml:space="preserve"> doit joindre au </w:t>
      </w:r>
      <w:r w:rsidR="00EE0EA9" w:rsidRPr="0019386B">
        <w:rPr>
          <w:szCs w:val="24"/>
          <w:lang w:val="fr"/>
        </w:rPr>
        <w:t xml:space="preserve">Formulaire </w:t>
      </w:r>
      <w:r w:rsidRPr="0019386B">
        <w:rPr>
          <w:szCs w:val="24"/>
          <w:lang w:val="fr"/>
        </w:rPr>
        <w:t xml:space="preserve">TECH-1, une copie de ses actes constitutifs ou de tout autre document tenant lieu, indiquant son statut juridique. </w:t>
      </w:r>
      <w:r w:rsidR="00EE0EA9" w:rsidRPr="0019386B">
        <w:rPr>
          <w:szCs w:val="24"/>
          <w:lang w:val="fr"/>
        </w:rPr>
        <w:t xml:space="preserve">Dans le cas où </w:t>
      </w:r>
      <w:r w:rsidRPr="0019386B">
        <w:rPr>
          <w:szCs w:val="24"/>
          <w:lang w:val="fr"/>
        </w:rPr>
        <w:t xml:space="preserve">le </w:t>
      </w:r>
      <w:r w:rsidR="007A0CDC" w:rsidRPr="0019386B">
        <w:rPr>
          <w:szCs w:val="24"/>
          <w:lang w:val="fr"/>
        </w:rPr>
        <w:t xml:space="preserve">Consultant </w:t>
      </w:r>
      <w:r w:rsidRPr="0019386B">
        <w:rPr>
          <w:szCs w:val="24"/>
          <w:lang w:val="fr"/>
        </w:rPr>
        <w:t xml:space="preserve">est une </w:t>
      </w:r>
      <w:r w:rsidR="005F2280" w:rsidRPr="0019386B">
        <w:rPr>
          <w:szCs w:val="24"/>
          <w:lang w:val="fr"/>
        </w:rPr>
        <w:t>a</w:t>
      </w:r>
      <w:r w:rsidRPr="0019386B">
        <w:rPr>
          <w:szCs w:val="24"/>
          <w:lang w:val="fr"/>
        </w:rPr>
        <w:t xml:space="preserve">ssociation d’entités, </w:t>
      </w:r>
      <w:r w:rsidR="005F2280" w:rsidRPr="0019386B">
        <w:rPr>
          <w:szCs w:val="24"/>
          <w:lang w:val="fr"/>
        </w:rPr>
        <w:t>il</w:t>
      </w:r>
      <w:r w:rsidRPr="0019386B">
        <w:rPr>
          <w:szCs w:val="24"/>
          <w:lang w:val="fr"/>
        </w:rPr>
        <w:t xml:space="preserve"> doit joindre tout autre document montrant son intention de s’associer ou qu’il est associé à une ou d’autres entités qui déposent conjointement une </w:t>
      </w:r>
      <w:r w:rsidR="005F2280" w:rsidRPr="0019386B">
        <w:rPr>
          <w:szCs w:val="24"/>
          <w:lang w:val="fr-FR"/>
        </w:rPr>
        <w:t>p</w:t>
      </w:r>
      <w:r w:rsidR="007F49B5" w:rsidRPr="0019386B">
        <w:rPr>
          <w:szCs w:val="24"/>
          <w:lang w:val="fr-FR"/>
        </w:rPr>
        <w:t>roposition</w:t>
      </w:r>
      <w:r w:rsidRPr="0019386B">
        <w:rPr>
          <w:szCs w:val="24"/>
          <w:lang w:val="fr"/>
        </w:rPr>
        <w:t xml:space="preserve">. Chaque associé doit fournir les informations requises dans le </w:t>
      </w:r>
      <w:r w:rsidR="00EE0EA9" w:rsidRPr="0019386B">
        <w:rPr>
          <w:szCs w:val="24"/>
          <w:lang w:val="fr"/>
        </w:rPr>
        <w:t xml:space="preserve">Formulaire </w:t>
      </w:r>
      <w:r w:rsidRPr="0019386B">
        <w:rPr>
          <w:szCs w:val="24"/>
          <w:lang w:val="fr"/>
        </w:rPr>
        <w:t>TECH-1.</w:t>
      </w:r>
    </w:p>
    <w:p w14:paraId="4EFA5A27" w14:textId="77777777" w:rsidR="00DF42FF" w:rsidRPr="0019386B" w:rsidRDefault="00DF42FF" w:rsidP="00051295">
      <w:pPr>
        <w:pStyle w:val="Section3list"/>
        <w:numPr>
          <w:ilvl w:val="0"/>
          <w:numId w:val="8"/>
        </w:numPr>
        <w:rPr>
          <w:szCs w:val="24"/>
          <w:lang w:val="fr-FR"/>
        </w:rPr>
      </w:pPr>
      <w:r w:rsidRPr="0019386B">
        <w:rPr>
          <w:b/>
          <w:szCs w:val="24"/>
          <w:lang w:val="fr-FR"/>
        </w:rPr>
        <w:t>Critères financiers</w:t>
      </w:r>
      <w:r w:rsidRPr="0019386B">
        <w:rPr>
          <w:szCs w:val="24"/>
          <w:lang w:val="fr"/>
        </w:rPr>
        <w:br/>
        <w:t xml:space="preserve">Si requis par le point IC 12.3 des </w:t>
      </w:r>
      <w:r w:rsidR="000235EC" w:rsidRPr="0019386B">
        <w:rPr>
          <w:szCs w:val="24"/>
          <w:lang w:val="fr"/>
        </w:rPr>
        <w:t>DPDP</w:t>
      </w:r>
      <w:r w:rsidRPr="0019386B">
        <w:rPr>
          <w:szCs w:val="24"/>
          <w:lang w:val="fr"/>
        </w:rPr>
        <w:t xml:space="preserve">, le </w:t>
      </w:r>
      <w:r w:rsidR="007A0CDC" w:rsidRPr="0019386B">
        <w:rPr>
          <w:szCs w:val="24"/>
          <w:lang w:val="fr"/>
        </w:rPr>
        <w:t>Consultant</w:t>
      </w:r>
      <w:r w:rsidR="005F2280" w:rsidRPr="0019386B">
        <w:rPr>
          <w:szCs w:val="24"/>
          <w:lang w:val="fr"/>
        </w:rPr>
        <w:t xml:space="preserve"> </w:t>
      </w:r>
      <w:r w:rsidRPr="0019386B">
        <w:rPr>
          <w:szCs w:val="24"/>
          <w:lang w:val="fr"/>
        </w:rPr>
        <w:t xml:space="preserve">doit prouver qu’il a la capacité financière requise pour exécuter le </w:t>
      </w:r>
      <w:r w:rsidR="005F2280" w:rsidRPr="0019386B">
        <w:rPr>
          <w:szCs w:val="24"/>
          <w:lang w:val="fr"/>
        </w:rPr>
        <w:t>contrat</w:t>
      </w:r>
      <w:r w:rsidRPr="0019386B">
        <w:rPr>
          <w:szCs w:val="24"/>
          <w:lang w:val="fr"/>
        </w:rPr>
        <w:t xml:space="preserve">, comme l’exige le </w:t>
      </w:r>
      <w:r w:rsidR="00EE0EA9" w:rsidRPr="0019386B">
        <w:rPr>
          <w:szCs w:val="24"/>
          <w:lang w:val="fr"/>
        </w:rPr>
        <w:t xml:space="preserve">Formulaire </w:t>
      </w:r>
      <w:r w:rsidRPr="0019386B">
        <w:rPr>
          <w:szCs w:val="24"/>
          <w:lang w:val="fr"/>
        </w:rPr>
        <w:t xml:space="preserve">TECH-2A. Chaque associé doit fournir les informations requises dans le </w:t>
      </w:r>
      <w:r w:rsidR="00EE0EA9" w:rsidRPr="0019386B">
        <w:rPr>
          <w:szCs w:val="24"/>
          <w:lang w:val="fr"/>
        </w:rPr>
        <w:t xml:space="preserve">Formulaire </w:t>
      </w:r>
      <w:r w:rsidRPr="0019386B">
        <w:rPr>
          <w:szCs w:val="24"/>
          <w:lang w:val="fr"/>
        </w:rPr>
        <w:t>TECH-2A.</w:t>
      </w:r>
    </w:p>
    <w:p w14:paraId="75615A1D" w14:textId="77777777" w:rsidR="00DF42FF" w:rsidRPr="0019386B" w:rsidRDefault="00E5259A" w:rsidP="00051295">
      <w:pPr>
        <w:pStyle w:val="Section3list"/>
        <w:numPr>
          <w:ilvl w:val="0"/>
          <w:numId w:val="8"/>
        </w:numPr>
        <w:rPr>
          <w:szCs w:val="24"/>
          <w:lang w:val="fr-FR"/>
        </w:rPr>
      </w:pPr>
      <w:r w:rsidRPr="0019386B">
        <w:rPr>
          <w:b/>
          <w:szCs w:val="24"/>
          <w:lang w:val="fr-FR"/>
        </w:rPr>
        <w:t>Critères de règlement des litiges et arbitrage</w:t>
      </w:r>
      <w:r w:rsidRPr="0019386B">
        <w:rPr>
          <w:szCs w:val="24"/>
          <w:lang w:val="fr-FR"/>
        </w:rPr>
        <w:t xml:space="preserve">  </w:t>
      </w:r>
      <w:r w:rsidR="00DF42FF" w:rsidRPr="0019386B">
        <w:rPr>
          <w:szCs w:val="24"/>
          <w:lang w:val="fr"/>
        </w:rPr>
        <w:br/>
      </w:r>
      <w:r w:rsidRPr="0019386B">
        <w:rPr>
          <w:szCs w:val="24"/>
          <w:lang w:val="fr-FR"/>
        </w:rPr>
        <w:t xml:space="preserve">Le </w:t>
      </w:r>
      <w:r w:rsidR="007A0CDC" w:rsidRPr="0019386B">
        <w:rPr>
          <w:szCs w:val="24"/>
          <w:lang w:val="fr-FR"/>
        </w:rPr>
        <w:t>Consultant</w:t>
      </w:r>
      <w:r w:rsidRPr="0019386B">
        <w:rPr>
          <w:szCs w:val="24"/>
          <w:lang w:val="fr-FR"/>
        </w:rPr>
        <w:t xml:space="preserve"> donnera des informations correctes sur tout litige actuel ou passé ou arbitrage lié à des contrats achevés, résiliés ou en cours d’exécution par le </w:t>
      </w:r>
      <w:r w:rsidR="007A0CDC" w:rsidRPr="0019386B">
        <w:rPr>
          <w:szCs w:val="24"/>
          <w:lang w:val="fr-FR"/>
        </w:rPr>
        <w:t xml:space="preserve">Consultant </w:t>
      </w:r>
      <w:r w:rsidRPr="0019386B">
        <w:rPr>
          <w:szCs w:val="24"/>
          <w:lang w:val="fr-FR"/>
        </w:rPr>
        <w:t>au cours des cinq (5) dernières années de la manière indiquée dans le Formulaire TECH-2B</w:t>
      </w:r>
      <w:r w:rsidR="00DF42FF" w:rsidRPr="0019386B">
        <w:rPr>
          <w:szCs w:val="24"/>
          <w:lang w:val="fr"/>
        </w:rPr>
        <w:t xml:space="preserve">. </w:t>
      </w:r>
      <w:r w:rsidRPr="0019386B">
        <w:rPr>
          <w:szCs w:val="24"/>
          <w:lang w:val="fr-FR"/>
        </w:rPr>
        <w:t xml:space="preserve">Un historique consistant de sentences arbitrales rendues contre le </w:t>
      </w:r>
      <w:r w:rsidR="00DA289F" w:rsidRPr="0019386B">
        <w:rPr>
          <w:szCs w:val="24"/>
          <w:lang w:val="fr-FR"/>
        </w:rPr>
        <w:t>c</w:t>
      </w:r>
      <w:r w:rsidRPr="0019386B">
        <w:rPr>
          <w:szCs w:val="24"/>
          <w:lang w:val="fr-FR"/>
        </w:rPr>
        <w:t>onsultant, ou l’existence d’un litige portant une valeur très élevée peut conduire au rejet de la Proposition</w:t>
      </w:r>
      <w:r w:rsidR="00DF42FF" w:rsidRPr="0019386B">
        <w:rPr>
          <w:szCs w:val="24"/>
          <w:lang w:val="fr"/>
        </w:rPr>
        <w:t xml:space="preserve">. Chaque associé doit fournir les informations requises dans le </w:t>
      </w:r>
      <w:r w:rsidR="00EE0EA9" w:rsidRPr="0019386B">
        <w:rPr>
          <w:szCs w:val="24"/>
          <w:lang w:val="fr"/>
        </w:rPr>
        <w:t xml:space="preserve">Formulaire </w:t>
      </w:r>
      <w:r w:rsidR="00DF42FF" w:rsidRPr="0019386B">
        <w:rPr>
          <w:szCs w:val="24"/>
          <w:lang w:val="fr"/>
        </w:rPr>
        <w:t>TECH-2B.</w:t>
      </w:r>
    </w:p>
    <w:p w14:paraId="32CB0378" w14:textId="77777777" w:rsidR="00DF42FF" w:rsidRPr="0019386B" w:rsidRDefault="00DF42FF" w:rsidP="00051295">
      <w:pPr>
        <w:pStyle w:val="Section3list"/>
        <w:numPr>
          <w:ilvl w:val="0"/>
          <w:numId w:val="8"/>
        </w:numPr>
        <w:spacing w:after="120"/>
        <w:rPr>
          <w:szCs w:val="24"/>
          <w:lang w:val="fr-FR"/>
        </w:rPr>
      </w:pPr>
      <w:r w:rsidRPr="0019386B">
        <w:rPr>
          <w:b/>
          <w:szCs w:val="24"/>
          <w:lang w:val="fr-FR"/>
        </w:rPr>
        <w:t>Critères d’évaluation</w:t>
      </w:r>
      <w:r w:rsidRPr="0019386B">
        <w:rPr>
          <w:szCs w:val="24"/>
          <w:lang w:val="fr"/>
        </w:rPr>
        <w:br/>
        <w:t xml:space="preserve">Toute </w:t>
      </w:r>
      <w:r w:rsidR="00DA289F" w:rsidRPr="0019386B">
        <w:rPr>
          <w:szCs w:val="24"/>
          <w:lang w:val="fr-FR"/>
        </w:rPr>
        <w:t>p</w:t>
      </w:r>
      <w:r w:rsidR="007F49B5" w:rsidRPr="0019386B">
        <w:rPr>
          <w:szCs w:val="24"/>
          <w:lang w:val="fr-FR"/>
        </w:rPr>
        <w:t>roposition</w:t>
      </w:r>
      <w:r w:rsidRPr="0019386B">
        <w:rPr>
          <w:szCs w:val="24"/>
          <w:lang w:val="fr"/>
        </w:rPr>
        <w:t xml:space="preserve"> ayant obtenu un score minim</w:t>
      </w:r>
      <w:r w:rsidR="00EE0EA9" w:rsidRPr="0019386B">
        <w:rPr>
          <w:szCs w:val="24"/>
          <w:lang w:val="fr"/>
        </w:rPr>
        <w:t>um</w:t>
      </w:r>
      <w:r w:rsidRPr="0019386B">
        <w:rPr>
          <w:szCs w:val="24"/>
          <w:lang w:val="fr"/>
        </w:rPr>
        <w:t xml:space="preserve"> total inférieur à</w:t>
      </w:r>
      <w:r w:rsidRPr="0019386B">
        <w:rPr>
          <w:b/>
          <w:bCs/>
          <w:szCs w:val="24"/>
          <w:lang w:val="fr"/>
        </w:rPr>
        <w:t xml:space="preserve"> </w:t>
      </w:r>
      <w:r w:rsidR="00105460" w:rsidRPr="0019386B">
        <w:rPr>
          <w:b/>
          <w:bCs/>
          <w:szCs w:val="24"/>
          <w:lang w:val="fr"/>
        </w:rPr>
        <w:t>80</w:t>
      </w:r>
      <w:r w:rsidRPr="0019386B">
        <w:rPr>
          <w:b/>
          <w:bCs/>
          <w:szCs w:val="24"/>
          <w:lang w:val="fr"/>
        </w:rPr>
        <w:t xml:space="preserve"> points </w:t>
      </w:r>
      <w:r w:rsidRPr="0019386B">
        <w:rPr>
          <w:szCs w:val="24"/>
          <w:lang w:val="fr"/>
        </w:rPr>
        <w:t xml:space="preserve">sera rejetée. Toute </w:t>
      </w:r>
      <w:r w:rsidR="00DA289F" w:rsidRPr="0019386B">
        <w:rPr>
          <w:szCs w:val="24"/>
          <w:lang w:val="fr-FR"/>
        </w:rPr>
        <w:t>p</w:t>
      </w:r>
      <w:r w:rsidR="007F49B5" w:rsidRPr="0019386B">
        <w:rPr>
          <w:szCs w:val="24"/>
          <w:lang w:val="fr-FR"/>
        </w:rPr>
        <w:t>roposition</w:t>
      </w:r>
      <w:r w:rsidRPr="0019386B">
        <w:rPr>
          <w:szCs w:val="24"/>
          <w:lang w:val="fr"/>
        </w:rPr>
        <w:t xml:space="preserve"> ne satisfaisant pas aux critères obligatoires figurant dans le tableau ci-dessous peut être rejetée, à la seule discrétion de l’Entité MCA. Par ailleurs, toute </w:t>
      </w:r>
      <w:r w:rsidR="00DA289F" w:rsidRPr="0019386B">
        <w:rPr>
          <w:szCs w:val="24"/>
          <w:lang w:val="fr-FR"/>
        </w:rPr>
        <w:t>p</w:t>
      </w:r>
      <w:r w:rsidR="007F49B5" w:rsidRPr="0019386B">
        <w:rPr>
          <w:szCs w:val="24"/>
          <w:lang w:val="fr-FR"/>
        </w:rPr>
        <w:t>roposition</w:t>
      </w:r>
      <w:r w:rsidRPr="0019386B">
        <w:rPr>
          <w:szCs w:val="24"/>
          <w:lang w:val="fr"/>
        </w:rPr>
        <w:t xml:space="preserve"> d’un </w:t>
      </w:r>
      <w:r w:rsidR="007A0CDC" w:rsidRPr="0019386B">
        <w:rPr>
          <w:szCs w:val="24"/>
          <w:lang w:val="fr"/>
        </w:rPr>
        <w:t>Consultant</w:t>
      </w:r>
      <w:r w:rsidR="00DA289F" w:rsidRPr="0019386B">
        <w:rPr>
          <w:szCs w:val="24"/>
          <w:lang w:val="fr"/>
        </w:rPr>
        <w:t xml:space="preserve"> </w:t>
      </w:r>
      <w:r w:rsidRPr="0019386B">
        <w:rPr>
          <w:szCs w:val="24"/>
          <w:lang w:val="fr"/>
        </w:rPr>
        <w:t xml:space="preserve">dont un membre du Personnel clé ne satisfait pas aux exigences obligatoires peut être rejetée, à la seule discrétion </w:t>
      </w:r>
      <w:r w:rsidR="00EE0EA9" w:rsidRPr="0019386B">
        <w:rPr>
          <w:szCs w:val="24"/>
          <w:lang w:val="fr"/>
        </w:rPr>
        <w:t xml:space="preserve">de </w:t>
      </w:r>
      <w:r w:rsidRPr="0019386B">
        <w:rPr>
          <w:szCs w:val="24"/>
          <w:lang w:val="fr"/>
        </w:rPr>
        <w:t>l’Entité MCA.</w:t>
      </w:r>
    </w:p>
    <w:p w14:paraId="3150F307" w14:textId="77777777" w:rsidR="003E16F5" w:rsidRPr="0019386B" w:rsidRDefault="003E16F5" w:rsidP="00B948F7">
      <w:pPr>
        <w:pStyle w:val="Section3list"/>
        <w:numPr>
          <w:ilvl w:val="0"/>
          <w:numId w:val="0"/>
        </w:numPr>
        <w:spacing w:after="120"/>
        <w:ind w:left="900"/>
        <w:rPr>
          <w:szCs w:val="24"/>
          <w:lang w:val="fr-FR"/>
        </w:rPr>
      </w:pPr>
    </w:p>
    <w:tbl>
      <w:tblPr>
        <w:tblW w:w="4839"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7185"/>
        <w:gridCol w:w="1354"/>
      </w:tblGrid>
      <w:tr w:rsidR="003E16F5" w:rsidRPr="0019386B" w14:paraId="673006CA" w14:textId="77777777" w:rsidTr="00D1695C">
        <w:trPr>
          <w:trHeight w:val="346"/>
        </w:trPr>
        <w:tc>
          <w:tcPr>
            <w:tcW w:w="282" w:type="pct"/>
            <w:shd w:val="clear" w:color="auto" w:fill="auto"/>
          </w:tcPr>
          <w:p w14:paraId="0988249E" w14:textId="77777777" w:rsidR="003E16F5" w:rsidRPr="0019386B" w:rsidRDefault="003E16F5" w:rsidP="00575F33">
            <w:pPr>
              <w:shd w:val="clear" w:color="auto" w:fill="FFFFFF" w:themeFill="background1"/>
              <w:jc w:val="both"/>
              <w:rPr>
                <w:b/>
                <w:lang w:val="fr-FR"/>
              </w:rPr>
            </w:pPr>
          </w:p>
        </w:tc>
        <w:tc>
          <w:tcPr>
            <w:tcW w:w="3970" w:type="pct"/>
            <w:shd w:val="clear" w:color="auto" w:fill="auto"/>
          </w:tcPr>
          <w:p w14:paraId="46F18968" w14:textId="77777777" w:rsidR="003E16F5" w:rsidRPr="0019386B" w:rsidRDefault="003E16F5" w:rsidP="00575F33">
            <w:pPr>
              <w:shd w:val="clear" w:color="auto" w:fill="FFFFFF" w:themeFill="background1"/>
              <w:jc w:val="both"/>
              <w:rPr>
                <w:b/>
                <w:lang w:val="fr-FR"/>
              </w:rPr>
            </w:pPr>
            <w:r w:rsidRPr="0019386B">
              <w:rPr>
                <w:b/>
                <w:lang w:val="fr-FR"/>
              </w:rPr>
              <w:t>Critères et les sous-critères</w:t>
            </w:r>
          </w:p>
        </w:tc>
        <w:tc>
          <w:tcPr>
            <w:tcW w:w="748" w:type="pct"/>
            <w:shd w:val="clear" w:color="auto" w:fill="auto"/>
          </w:tcPr>
          <w:p w14:paraId="3B31239D" w14:textId="77777777" w:rsidR="003E16F5" w:rsidRPr="0019386B" w:rsidRDefault="003E16F5" w:rsidP="00575F33">
            <w:pPr>
              <w:shd w:val="clear" w:color="auto" w:fill="FFFFFF" w:themeFill="background1"/>
              <w:jc w:val="both"/>
              <w:rPr>
                <w:b/>
              </w:rPr>
            </w:pPr>
            <w:r w:rsidRPr="0019386B">
              <w:rPr>
                <w:b/>
              </w:rPr>
              <w:t>Nombre Maximum de Points</w:t>
            </w:r>
          </w:p>
        </w:tc>
      </w:tr>
      <w:tr w:rsidR="003E16F5" w:rsidRPr="0019386B" w14:paraId="5596F8B6" w14:textId="77777777" w:rsidTr="00D1695C">
        <w:trPr>
          <w:trHeight w:val="1124"/>
        </w:trPr>
        <w:tc>
          <w:tcPr>
            <w:tcW w:w="282" w:type="pct"/>
            <w:shd w:val="clear" w:color="auto" w:fill="auto"/>
          </w:tcPr>
          <w:p w14:paraId="38815B89" w14:textId="77777777" w:rsidR="003E16F5" w:rsidRPr="0019386B" w:rsidRDefault="003E16F5" w:rsidP="00575F33">
            <w:pPr>
              <w:shd w:val="clear" w:color="auto" w:fill="FFFFFF" w:themeFill="background1"/>
              <w:jc w:val="both"/>
              <w:rPr>
                <w:b/>
              </w:rPr>
            </w:pPr>
            <w:r w:rsidRPr="0019386B">
              <w:rPr>
                <w:b/>
              </w:rPr>
              <w:t>A.</w:t>
            </w:r>
          </w:p>
        </w:tc>
        <w:tc>
          <w:tcPr>
            <w:tcW w:w="3970" w:type="pct"/>
            <w:shd w:val="clear" w:color="auto" w:fill="auto"/>
          </w:tcPr>
          <w:p w14:paraId="55A15CAD" w14:textId="77777777" w:rsidR="003E16F5" w:rsidRPr="0019386B" w:rsidRDefault="003E16F5" w:rsidP="00575F33">
            <w:pPr>
              <w:shd w:val="clear" w:color="auto" w:fill="FFFFFF" w:themeFill="background1"/>
              <w:jc w:val="both"/>
              <w:rPr>
                <w:b/>
                <w:lang w:val="fr-FR"/>
              </w:rPr>
            </w:pPr>
            <w:r w:rsidRPr="0019386B">
              <w:rPr>
                <w:b/>
                <w:lang w:val="fr-FR"/>
              </w:rPr>
              <w:t>Critères A. Expérience, performance passée.</w:t>
            </w:r>
            <w:r w:rsidRPr="0019386B">
              <w:rPr>
                <w:b/>
                <w:lang w:val="fr-FR"/>
              </w:rPr>
              <w:tab/>
            </w:r>
          </w:p>
          <w:p w14:paraId="15D3E332" w14:textId="77777777" w:rsidR="003E16F5" w:rsidRDefault="003E16F5" w:rsidP="00575F33">
            <w:pPr>
              <w:shd w:val="clear" w:color="auto" w:fill="FFFFFF" w:themeFill="background1"/>
              <w:jc w:val="both"/>
              <w:rPr>
                <w:lang w:val="fr-FR"/>
              </w:rPr>
            </w:pPr>
            <w:r w:rsidRPr="0019386B">
              <w:rPr>
                <w:lang w:val="fr-FR"/>
              </w:rPr>
              <w:t>Comprend la capacité organisationnelle, l'expérience et les performances passées. La capacité dans la mise en œuvre des programmes/projets et tâches similaires, exprimée dans la proposition du Consultant, sera évaluée ici.</w:t>
            </w:r>
          </w:p>
          <w:p w14:paraId="2A6D44BF" w14:textId="774E670A" w:rsidR="00814AE2" w:rsidRPr="0019386B" w:rsidRDefault="00814AE2" w:rsidP="00575F33">
            <w:pPr>
              <w:shd w:val="clear" w:color="auto" w:fill="FFFFFF" w:themeFill="background1"/>
              <w:jc w:val="both"/>
              <w:rPr>
                <w:b/>
                <w:lang w:val="fr-FR"/>
              </w:rPr>
            </w:pPr>
          </w:p>
        </w:tc>
        <w:tc>
          <w:tcPr>
            <w:tcW w:w="748" w:type="pct"/>
            <w:shd w:val="clear" w:color="auto" w:fill="auto"/>
            <w:vAlign w:val="center"/>
          </w:tcPr>
          <w:p w14:paraId="3CF31C71" w14:textId="77777777" w:rsidR="003E16F5" w:rsidRPr="0019386B" w:rsidRDefault="003E16F5" w:rsidP="00575F33">
            <w:pPr>
              <w:shd w:val="clear" w:color="auto" w:fill="FFFFFF" w:themeFill="background1"/>
              <w:jc w:val="center"/>
              <w:rPr>
                <w:b/>
              </w:rPr>
            </w:pPr>
            <w:r w:rsidRPr="0019386B">
              <w:rPr>
                <w:b/>
              </w:rPr>
              <w:t>20</w:t>
            </w:r>
          </w:p>
        </w:tc>
      </w:tr>
      <w:tr w:rsidR="003E16F5" w:rsidRPr="0019386B" w14:paraId="7DA4E0A7" w14:textId="77777777" w:rsidTr="00D1695C">
        <w:tc>
          <w:tcPr>
            <w:tcW w:w="282" w:type="pct"/>
            <w:shd w:val="clear" w:color="auto" w:fill="auto"/>
          </w:tcPr>
          <w:p w14:paraId="1BD039E8" w14:textId="77777777" w:rsidR="003E16F5" w:rsidRPr="0019386B" w:rsidRDefault="003E16F5" w:rsidP="00575F33">
            <w:pPr>
              <w:shd w:val="clear" w:color="auto" w:fill="FFFFFF" w:themeFill="background1"/>
              <w:jc w:val="both"/>
              <w:rPr>
                <w:b/>
              </w:rPr>
            </w:pPr>
          </w:p>
        </w:tc>
        <w:tc>
          <w:tcPr>
            <w:tcW w:w="3970" w:type="pct"/>
            <w:shd w:val="clear" w:color="auto" w:fill="auto"/>
          </w:tcPr>
          <w:p w14:paraId="1E4A4051" w14:textId="77777777" w:rsidR="003E16F5" w:rsidRPr="0019386B" w:rsidRDefault="003E16F5" w:rsidP="00575F33">
            <w:pPr>
              <w:shd w:val="clear" w:color="auto" w:fill="FFFFFF" w:themeFill="background1"/>
              <w:jc w:val="both"/>
              <w:rPr>
                <w:b/>
              </w:rPr>
            </w:pPr>
            <w:r w:rsidRPr="0019386B">
              <w:rPr>
                <w:b/>
                <w:color w:val="000000"/>
              </w:rPr>
              <w:t>Sous-critères</w:t>
            </w:r>
          </w:p>
        </w:tc>
        <w:tc>
          <w:tcPr>
            <w:tcW w:w="748" w:type="pct"/>
            <w:shd w:val="clear" w:color="auto" w:fill="auto"/>
            <w:vAlign w:val="center"/>
          </w:tcPr>
          <w:p w14:paraId="21921E66" w14:textId="77777777" w:rsidR="003E16F5" w:rsidRPr="0019386B" w:rsidRDefault="003E16F5" w:rsidP="00575F33">
            <w:pPr>
              <w:shd w:val="clear" w:color="auto" w:fill="FFFFFF" w:themeFill="background1"/>
              <w:jc w:val="center"/>
              <w:rPr>
                <w:b/>
              </w:rPr>
            </w:pPr>
          </w:p>
        </w:tc>
      </w:tr>
      <w:tr w:rsidR="003E16F5" w:rsidRPr="0019386B" w14:paraId="28A75966" w14:textId="77777777" w:rsidTr="00D1695C">
        <w:trPr>
          <w:trHeight w:val="1034"/>
        </w:trPr>
        <w:tc>
          <w:tcPr>
            <w:tcW w:w="282" w:type="pct"/>
            <w:shd w:val="clear" w:color="auto" w:fill="auto"/>
          </w:tcPr>
          <w:p w14:paraId="394B7050" w14:textId="77777777" w:rsidR="003E16F5" w:rsidRPr="0019386B" w:rsidRDefault="003E16F5" w:rsidP="00575F33">
            <w:pPr>
              <w:shd w:val="clear" w:color="auto" w:fill="FFFFFF" w:themeFill="background1"/>
              <w:jc w:val="both"/>
            </w:pPr>
            <w:r w:rsidRPr="0019386B">
              <w:t>A1</w:t>
            </w:r>
          </w:p>
        </w:tc>
        <w:tc>
          <w:tcPr>
            <w:tcW w:w="3970" w:type="pct"/>
            <w:shd w:val="clear" w:color="auto" w:fill="auto"/>
          </w:tcPr>
          <w:p w14:paraId="073A6683" w14:textId="671A6C42" w:rsidR="00814AE2" w:rsidRDefault="00C67E69" w:rsidP="00814AE2">
            <w:pPr>
              <w:shd w:val="clear" w:color="auto" w:fill="FFFFFF" w:themeFill="background1"/>
              <w:jc w:val="both"/>
              <w:rPr>
                <w:lang w:val="fr-FR"/>
              </w:rPr>
            </w:pPr>
            <w:r>
              <w:rPr>
                <w:lang w:val="fr-FR"/>
              </w:rPr>
              <w:t>Avoir une</w:t>
            </w:r>
            <w:r w:rsidR="00B119A7">
              <w:rPr>
                <w:lang w:val="fr-FR"/>
              </w:rPr>
              <w:t xml:space="preserve"> </w:t>
            </w:r>
            <w:r w:rsidR="003A4DC6">
              <w:rPr>
                <w:lang w:val="fr-FR"/>
              </w:rPr>
              <w:t>(1)</w:t>
            </w:r>
            <w:r w:rsidR="009376EB">
              <w:rPr>
                <w:lang w:val="fr-FR"/>
              </w:rPr>
              <w:t xml:space="preserve"> ou plus</w:t>
            </w:r>
            <w:r w:rsidR="00B119A7">
              <w:rPr>
                <w:lang w:val="fr-FR"/>
              </w:rPr>
              <w:t>ieurs</w:t>
            </w:r>
            <w:r w:rsidR="008D45B0">
              <w:rPr>
                <w:lang w:val="fr-FR"/>
              </w:rPr>
              <w:t xml:space="preserve"> </w:t>
            </w:r>
            <w:r>
              <w:rPr>
                <w:lang w:val="fr-FR"/>
              </w:rPr>
              <w:t>e</w:t>
            </w:r>
            <w:r w:rsidR="003E16F5" w:rsidRPr="0019386B">
              <w:rPr>
                <w:lang w:val="fr-FR"/>
              </w:rPr>
              <w:t>xpérience</w:t>
            </w:r>
            <w:r w:rsidR="003A4DC6">
              <w:rPr>
                <w:lang w:val="fr-FR"/>
              </w:rPr>
              <w:t xml:space="preserve">(s) </w:t>
            </w:r>
            <w:r w:rsidR="003E16F5" w:rsidRPr="0019386B">
              <w:rPr>
                <w:lang w:val="fr-FR"/>
              </w:rPr>
              <w:t>réussie</w:t>
            </w:r>
            <w:r w:rsidR="003A4DC6">
              <w:rPr>
                <w:lang w:val="fr-FR"/>
              </w:rPr>
              <w:t>(s)_</w:t>
            </w:r>
            <w:r w:rsidR="003E16F5" w:rsidRPr="0019386B">
              <w:rPr>
                <w:lang w:val="fr-FR"/>
              </w:rPr>
              <w:t xml:space="preserve"> en qualité de </w:t>
            </w:r>
            <w:r w:rsidR="00C47DAB" w:rsidRPr="00C47DAB">
              <w:rPr>
                <w:lang w:val="fr-FR"/>
              </w:rPr>
              <w:t xml:space="preserve">Consultant </w:t>
            </w:r>
            <w:r w:rsidR="003E16F5" w:rsidRPr="0019386B">
              <w:rPr>
                <w:lang w:val="fr-FR"/>
              </w:rPr>
              <w:t>dans la mise en œuvre de projet de portée, de taille et de complexité similaire dans les études à caractère économique sur des projets d’infrastructures au cours des dix dernières années en Afrique de l’Ouest.</w:t>
            </w:r>
          </w:p>
          <w:p w14:paraId="1E207A77" w14:textId="675A1DE9" w:rsidR="003E16F5" w:rsidRPr="0019386B" w:rsidRDefault="003E16F5" w:rsidP="00575F33">
            <w:pPr>
              <w:shd w:val="clear" w:color="auto" w:fill="FFFFFF" w:themeFill="background1"/>
              <w:jc w:val="both"/>
              <w:rPr>
                <w:lang w:val="fr-FR"/>
              </w:rPr>
            </w:pPr>
            <w:r w:rsidRPr="0019386B">
              <w:rPr>
                <w:lang w:val="fr-FR"/>
              </w:rPr>
              <w:t xml:space="preserve"> </w:t>
            </w:r>
          </w:p>
        </w:tc>
        <w:tc>
          <w:tcPr>
            <w:tcW w:w="748" w:type="pct"/>
            <w:shd w:val="clear" w:color="auto" w:fill="auto"/>
            <w:vAlign w:val="center"/>
          </w:tcPr>
          <w:p w14:paraId="5F06F30E" w14:textId="77777777" w:rsidR="003E16F5" w:rsidRPr="0019386B" w:rsidRDefault="003E16F5" w:rsidP="00575F33">
            <w:pPr>
              <w:shd w:val="clear" w:color="auto" w:fill="FFFFFF" w:themeFill="background1"/>
              <w:jc w:val="center"/>
              <w:rPr>
                <w:b/>
              </w:rPr>
            </w:pPr>
            <w:r w:rsidRPr="0019386B">
              <w:rPr>
                <w:b/>
              </w:rPr>
              <w:t>10</w:t>
            </w:r>
          </w:p>
        </w:tc>
      </w:tr>
      <w:tr w:rsidR="003E16F5" w:rsidRPr="0019386B" w14:paraId="652A4B2A" w14:textId="77777777" w:rsidTr="00D1695C">
        <w:tc>
          <w:tcPr>
            <w:tcW w:w="282" w:type="pct"/>
            <w:shd w:val="clear" w:color="auto" w:fill="auto"/>
          </w:tcPr>
          <w:p w14:paraId="371D5474" w14:textId="77777777" w:rsidR="003E16F5" w:rsidRPr="0019386B" w:rsidRDefault="003E16F5" w:rsidP="00575F33">
            <w:pPr>
              <w:shd w:val="clear" w:color="auto" w:fill="FFFFFF" w:themeFill="background1"/>
              <w:jc w:val="both"/>
            </w:pPr>
            <w:r w:rsidRPr="0019386B">
              <w:lastRenderedPageBreak/>
              <w:t>A2</w:t>
            </w:r>
          </w:p>
        </w:tc>
        <w:tc>
          <w:tcPr>
            <w:tcW w:w="3970" w:type="pct"/>
            <w:shd w:val="clear" w:color="auto" w:fill="auto"/>
          </w:tcPr>
          <w:p w14:paraId="2DADF428" w14:textId="34E6A61A" w:rsidR="003E16F5" w:rsidRDefault="00C67E69" w:rsidP="00575F33">
            <w:pPr>
              <w:shd w:val="clear" w:color="auto" w:fill="FFFFFF" w:themeFill="background1"/>
              <w:jc w:val="both"/>
              <w:rPr>
                <w:lang w:val="fr-FR"/>
              </w:rPr>
            </w:pPr>
            <w:r>
              <w:rPr>
                <w:lang w:val="fr-FR"/>
              </w:rPr>
              <w:t>Avoir une</w:t>
            </w:r>
            <w:r w:rsidR="008D45B0">
              <w:rPr>
                <w:lang w:val="fr-FR"/>
              </w:rPr>
              <w:t xml:space="preserve"> (1)</w:t>
            </w:r>
            <w:r w:rsidR="009376EB">
              <w:rPr>
                <w:lang w:val="fr-FR"/>
              </w:rPr>
              <w:t xml:space="preserve"> </w:t>
            </w:r>
            <w:r>
              <w:rPr>
                <w:lang w:val="fr-FR"/>
              </w:rPr>
              <w:t>e</w:t>
            </w:r>
            <w:r w:rsidR="003E16F5" w:rsidRPr="0019386B">
              <w:rPr>
                <w:lang w:val="fr-FR"/>
              </w:rPr>
              <w:t>xpérience réussie dans la sensibilisation et mobilisation des acteurs qui suscitent l’adhésion avec un plan et des outils de sensibilisation adaptés aux communautés et aux populations cibles</w:t>
            </w:r>
            <w:r w:rsidR="003B291B">
              <w:rPr>
                <w:lang w:val="fr-FR"/>
              </w:rPr>
              <w:t>.</w:t>
            </w:r>
          </w:p>
          <w:p w14:paraId="7B3DBB08" w14:textId="1253A357" w:rsidR="00814AE2" w:rsidRPr="0019386B" w:rsidRDefault="00814AE2" w:rsidP="00575F33">
            <w:pPr>
              <w:shd w:val="clear" w:color="auto" w:fill="FFFFFF" w:themeFill="background1"/>
              <w:jc w:val="both"/>
              <w:rPr>
                <w:lang w:val="fr-FR"/>
              </w:rPr>
            </w:pPr>
          </w:p>
        </w:tc>
        <w:tc>
          <w:tcPr>
            <w:tcW w:w="748" w:type="pct"/>
            <w:shd w:val="clear" w:color="auto" w:fill="auto"/>
            <w:vAlign w:val="center"/>
          </w:tcPr>
          <w:p w14:paraId="0A3D1A65" w14:textId="77777777" w:rsidR="003E16F5" w:rsidRPr="0019386B" w:rsidRDefault="003E16F5" w:rsidP="00575F33">
            <w:pPr>
              <w:shd w:val="clear" w:color="auto" w:fill="FFFFFF" w:themeFill="background1"/>
              <w:jc w:val="center"/>
              <w:rPr>
                <w:b/>
              </w:rPr>
            </w:pPr>
            <w:r w:rsidRPr="0019386B">
              <w:rPr>
                <w:b/>
              </w:rPr>
              <w:t>5</w:t>
            </w:r>
          </w:p>
        </w:tc>
      </w:tr>
      <w:tr w:rsidR="003E16F5" w:rsidRPr="0019386B" w14:paraId="66E42D90" w14:textId="77777777" w:rsidTr="00D1695C">
        <w:tc>
          <w:tcPr>
            <w:tcW w:w="282" w:type="pct"/>
            <w:shd w:val="clear" w:color="auto" w:fill="auto"/>
          </w:tcPr>
          <w:p w14:paraId="2292661F" w14:textId="77777777" w:rsidR="003E16F5" w:rsidRPr="0019386B" w:rsidRDefault="003E16F5" w:rsidP="00575F33">
            <w:pPr>
              <w:shd w:val="clear" w:color="auto" w:fill="FFFFFF" w:themeFill="background1"/>
              <w:jc w:val="both"/>
            </w:pPr>
            <w:r w:rsidRPr="0019386B">
              <w:t>A3</w:t>
            </w:r>
          </w:p>
        </w:tc>
        <w:tc>
          <w:tcPr>
            <w:tcW w:w="3970" w:type="pct"/>
            <w:shd w:val="clear" w:color="auto" w:fill="auto"/>
          </w:tcPr>
          <w:p w14:paraId="3000993D" w14:textId="235EF75A" w:rsidR="003E16F5" w:rsidRDefault="00C67E69" w:rsidP="00814AE2">
            <w:pPr>
              <w:shd w:val="clear" w:color="auto" w:fill="FFFFFF" w:themeFill="background1"/>
              <w:jc w:val="both"/>
              <w:rPr>
                <w:lang w:val="fr-FR"/>
              </w:rPr>
            </w:pPr>
            <w:r>
              <w:rPr>
                <w:lang w:val="fr-FR"/>
              </w:rPr>
              <w:t>Avoir u</w:t>
            </w:r>
            <w:r w:rsidR="008D45B0">
              <w:rPr>
                <w:lang w:val="fr-FR"/>
              </w:rPr>
              <w:t>n</w:t>
            </w:r>
            <w:r>
              <w:rPr>
                <w:lang w:val="fr-FR"/>
              </w:rPr>
              <w:t>e</w:t>
            </w:r>
            <w:r w:rsidR="008D45B0">
              <w:rPr>
                <w:lang w:val="fr-FR"/>
              </w:rPr>
              <w:t xml:space="preserve"> (1)</w:t>
            </w:r>
            <w:r>
              <w:rPr>
                <w:lang w:val="fr-FR"/>
              </w:rPr>
              <w:t xml:space="preserve"> </w:t>
            </w:r>
            <w:r w:rsidR="003A4DC6">
              <w:rPr>
                <w:lang w:val="fr-FR"/>
              </w:rPr>
              <w:t>ou plusieurs e</w:t>
            </w:r>
            <w:r w:rsidR="003A4DC6" w:rsidRPr="0019386B">
              <w:rPr>
                <w:lang w:val="fr-FR"/>
              </w:rPr>
              <w:t>xpérience</w:t>
            </w:r>
            <w:r w:rsidR="003A4DC6">
              <w:rPr>
                <w:lang w:val="fr-FR"/>
              </w:rPr>
              <w:t xml:space="preserve">(s) </w:t>
            </w:r>
            <w:r w:rsidR="003A4DC6" w:rsidRPr="0019386B">
              <w:rPr>
                <w:lang w:val="fr-FR"/>
              </w:rPr>
              <w:t>réussie</w:t>
            </w:r>
            <w:r w:rsidR="003A4DC6">
              <w:rPr>
                <w:lang w:val="fr-FR"/>
              </w:rPr>
              <w:t>(s)_</w:t>
            </w:r>
            <w:r w:rsidR="003E16F5" w:rsidRPr="0019386B">
              <w:rPr>
                <w:lang w:val="fr-FR"/>
              </w:rPr>
              <w:t xml:space="preserve"> prouvée</w:t>
            </w:r>
            <w:r w:rsidR="003A4DC6">
              <w:rPr>
                <w:lang w:val="fr-FR"/>
              </w:rPr>
              <w:t>(s)</w:t>
            </w:r>
            <w:r w:rsidR="003E16F5" w:rsidRPr="0019386B">
              <w:rPr>
                <w:lang w:val="fr-FR"/>
              </w:rPr>
              <w:t xml:space="preserve"> </w:t>
            </w:r>
            <w:r w:rsidR="000522CC">
              <w:rPr>
                <w:lang w:val="fr-FR"/>
              </w:rPr>
              <w:t xml:space="preserve">en lien avec l’étude demandée </w:t>
            </w:r>
            <w:r w:rsidR="003E16F5" w:rsidRPr="0019386B">
              <w:rPr>
                <w:lang w:val="fr-FR"/>
              </w:rPr>
              <w:t xml:space="preserve">dans </w:t>
            </w:r>
            <w:r w:rsidR="000522CC">
              <w:rPr>
                <w:lang w:val="fr-FR"/>
              </w:rPr>
              <w:t>la collaboration</w:t>
            </w:r>
            <w:r w:rsidR="003E16F5" w:rsidRPr="0019386B">
              <w:rPr>
                <w:lang w:val="fr-FR"/>
              </w:rPr>
              <w:t xml:space="preserve"> avec les administrations publiques notamment les ministères</w:t>
            </w:r>
            <w:r w:rsidR="000A32D3">
              <w:rPr>
                <w:lang w:val="fr-FR"/>
              </w:rPr>
              <w:t xml:space="preserve">, </w:t>
            </w:r>
            <w:r w:rsidR="003E16F5" w:rsidRPr="0019386B">
              <w:rPr>
                <w:lang w:val="fr-FR"/>
              </w:rPr>
              <w:t>les services techniques déconcentrés</w:t>
            </w:r>
            <w:r w:rsidR="000A32D3">
              <w:rPr>
                <w:lang w:val="fr-FR"/>
              </w:rPr>
              <w:t xml:space="preserve"> et</w:t>
            </w:r>
            <w:r w:rsidR="00A87256">
              <w:rPr>
                <w:lang w:val="fr-FR"/>
              </w:rPr>
              <w:t xml:space="preserve"> avec</w:t>
            </w:r>
            <w:r w:rsidR="000A32D3">
              <w:rPr>
                <w:lang w:val="fr-FR"/>
              </w:rPr>
              <w:t xml:space="preserve"> l</w:t>
            </w:r>
            <w:r w:rsidR="00A87256">
              <w:rPr>
                <w:lang w:val="fr-FR"/>
              </w:rPr>
              <w:t xml:space="preserve">es </w:t>
            </w:r>
            <w:r w:rsidR="000A32D3">
              <w:rPr>
                <w:lang w:val="fr-FR"/>
              </w:rPr>
              <w:t>com</w:t>
            </w:r>
            <w:r w:rsidR="00A87256">
              <w:rPr>
                <w:lang w:val="fr-FR"/>
              </w:rPr>
              <w:t>m</w:t>
            </w:r>
            <w:r w:rsidR="000A32D3">
              <w:rPr>
                <w:lang w:val="fr-FR"/>
              </w:rPr>
              <w:t>un</w:t>
            </w:r>
            <w:r w:rsidR="00A87256">
              <w:rPr>
                <w:lang w:val="fr-FR"/>
              </w:rPr>
              <w:t>es</w:t>
            </w:r>
            <w:r w:rsidR="000A32D3">
              <w:rPr>
                <w:lang w:val="fr-FR"/>
              </w:rPr>
              <w:t xml:space="preserve">. </w:t>
            </w:r>
          </w:p>
          <w:p w14:paraId="65648143" w14:textId="07F3D35F" w:rsidR="00814AE2" w:rsidRPr="0019386B" w:rsidRDefault="00814AE2" w:rsidP="00814AE2">
            <w:pPr>
              <w:shd w:val="clear" w:color="auto" w:fill="FFFFFF" w:themeFill="background1"/>
              <w:jc w:val="both"/>
              <w:rPr>
                <w:lang w:val="fr-FR"/>
              </w:rPr>
            </w:pPr>
          </w:p>
        </w:tc>
        <w:tc>
          <w:tcPr>
            <w:tcW w:w="748" w:type="pct"/>
            <w:shd w:val="clear" w:color="auto" w:fill="auto"/>
            <w:vAlign w:val="center"/>
          </w:tcPr>
          <w:p w14:paraId="5BBFC48D" w14:textId="77777777" w:rsidR="003E16F5" w:rsidRPr="0019386B" w:rsidRDefault="003E16F5" w:rsidP="00575F33">
            <w:pPr>
              <w:shd w:val="clear" w:color="auto" w:fill="FFFFFF" w:themeFill="background1"/>
              <w:jc w:val="center"/>
              <w:rPr>
                <w:b/>
              </w:rPr>
            </w:pPr>
            <w:r w:rsidRPr="0019386B">
              <w:rPr>
                <w:b/>
              </w:rPr>
              <w:t>5</w:t>
            </w:r>
          </w:p>
        </w:tc>
      </w:tr>
      <w:tr w:rsidR="003E16F5" w:rsidRPr="0019386B" w14:paraId="54FD5761" w14:textId="77777777" w:rsidTr="00D1695C">
        <w:trPr>
          <w:trHeight w:val="291"/>
        </w:trPr>
        <w:tc>
          <w:tcPr>
            <w:tcW w:w="282" w:type="pct"/>
            <w:shd w:val="clear" w:color="auto" w:fill="auto"/>
          </w:tcPr>
          <w:p w14:paraId="5AB4CD12" w14:textId="77777777" w:rsidR="003E16F5" w:rsidRPr="0019386B" w:rsidRDefault="003E16F5" w:rsidP="00575F33">
            <w:pPr>
              <w:shd w:val="clear" w:color="auto" w:fill="FFFFFF" w:themeFill="background1"/>
              <w:jc w:val="both"/>
              <w:rPr>
                <w:b/>
              </w:rPr>
            </w:pPr>
          </w:p>
        </w:tc>
        <w:tc>
          <w:tcPr>
            <w:tcW w:w="3970" w:type="pct"/>
            <w:shd w:val="clear" w:color="auto" w:fill="auto"/>
          </w:tcPr>
          <w:p w14:paraId="652C0A9F" w14:textId="77777777" w:rsidR="003E16F5" w:rsidRPr="0019386B" w:rsidRDefault="003E16F5" w:rsidP="00575F33">
            <w:pPr>
              <w:shd w:val="clear" w:color="auto" w:fill="FFFFFF" w:themeFill="background1"/>
              <w:jc w:val="both"/>
              <w:rPr>
                <w:lang w:val="fr-FR"/>
              </w:rPr>
            </w:pPr>
            <w:r w:rsidRPr="0019386B">
              <w:rPr>
                <w:b/>
                <w:color w:val="000000"/>
                <w:lang w:val="fr-FR"/>
              </w:rPr>
              <w:t>Sous-critères</w:t>
            </w:r>
            <w:r w:rsidRPr="0019386B">
              <w:rPr>
                <w:b/>
                <w:lang w:val="fr-FR"/>
              </w:rPr>
              <w:t xml:space="preserve"> total (A1+A2+A3)</w:t>
            </w:r>
          </w:p>
        </w:tc>
        <w:tc>
          <w:tcPr>
            <w:tcW w:w="748" w:type="pct"/>
            <w:shd w:val="clear" w:color="auto" w:fill="auto"/>
            <w:vAlign w:val="center"/>
          </w:tcPr>
          <w:p w14:paraId="65A062DB" w14:textId="77777777" w:rsidR="003E16F5" w:rsidRPr="0019386B" w:rsidRDefault="003E16F5" w:rsidP="00575F33">
            <w:pPr>
              <w:shd w:val="clear" w:color="auto" w:fill="FFFFFF" w:themeFill="background1"/>
              <w:jc w:val="center"/>
              <w:rPr>
                <w:b/>
              </w:rPr>
            </w:pPr>
            <w:r w:rsidRPr="0019386B">
              <w:rPr>
                <w:b/>
              </w:rPr>
              <w:t>20</w:t>
            </w:r>
          </w:p>
        </w:tc>
      </w:tr>
      <w:tr w:rsidR="003E16F5" w:rsidRPr="0019386B" w14:paraId="7BFED60D" w14:textId="77777777" w:rsidTr="00D1695C">
        <w:tc>
          <w:tcPr>
            <w:tcW w:w="282" w:type="pct"/>
            <w:shd w:val="clear" w:color="auto" w:fill="auto"/>
          </w:tcPr>
          <w:p w14:paraId="160E0CB1" w14:textId="77777777" w:rsidR="003E16F5" w:rsidRPr="0019386B" w:rsidRDefault="003E16F5" w:rsidP="00575F33">
            <w:pPr>
              <w:shd w:val="clear" w:color="auto" w:fill="FFFFFF" w:themeFill="background1"/>
              <w:jc w:val="both"/>
              <w:rPr>
                <w:b/>
              </w:rPr>
            </w:pPr>
            <w:r w:rsidRPr="0019386B">
              <w:rPr>
                <w:b/>
              </w:rPr>
              <w:t>B.</w:t>
            </w:r>
          </w:p>
        </w:tc>
        <w:tc>
          <w:tcPr>
            <w:tcW w:w="3970" w:type="pct"/>
            <w:shd w:val="clear" w:color="auto" w:fill="auto"/>
          </w:tcPr>
          <w:p w14:paraId="34099DB8" w14:textId="0F7EF755" w:rsidR="003E16F5" w:rsidRPr="0019386B" w:rsidRDefault="003E16F5" w:rsidP="00575F33">
            <w:pPr>
              <w:shd w:val="clear" w:color="auto" w:fill="FFFFFF" w:themeFill="background1"/>
              <w:jc w:val="both"/>
              <w:rPr>
                <w:b/>
                <w:lang w:val="fr-FR"/>
              </w:rPr>
            </w:pPr>
            <w:r w:rsidRPr="0019386B">
              <w:rPr>
                <w:b/>
                <w:lang w:val="fr-FR"/>
              </w:rPr>
              <w:t xml:space="preserve">Critères B. Démarche, Méthodologie, Plan de travail </w:t>
            </w:r>
            <w:r w:rsidR="00D1695C">
              <w:rPr>
                <w:b/>
                <w:lang w:val="fr-FR"/>
              </w:rPr>
              <w:t>,</w:t>
            </w:r>
            <w:r w:rsidRPr="0019386B">
              <w:rPr>
                <w:b/>
                <w:lang w:val="fr-FR"/>
              </w:rPr>
              <w:t>Organisation du Consultant</w:t>
            </w:r>
            <w:r w:rsidR="00D1695C">
              <w:rPr>
                <w:b/>
                <w:lang w:val="fr-FR"/>
              </w:rPr>
              <w:t xml:space="preserve"> et Dotation du personnel</w:t>
            </w:r>
            <w:r w:rsidR="00C76DEE">
              <w:rPr>
                <w:b/>
                <w:lang w:val="fr-FR"/>
              </w:rPr>
              <w:t>.</w:t>
            </w:r>
            <w:r w:rsidRPr="0019386B">
              <w:rPr>
                <w:b/>
                <w:lang w:val="fr-FR"/>
              </w:rPr>
              <w:t xml:space="preserve">  </w:t>
            </w:r>
          </w:p>
          <w:p w14:paraId="6FF47741" w14:textId="77777777" w:rsidR="003E16F5" w:rsidRPr="0019386B" w:rsidRDefault="003E16F5" w:rsidP="00575F33">
            <w:pPr>
              <w:shd w:val="clear" w:color="auto" w:fill="FFFFFF" w:themeFill="background1"/>
              <w:jc w:val="both"/>
              <w:rPr>
                <w:lang w:val="fr-FR"/>
              </w:rPr>
            </w:pPr>
            <w:r w:rsidRPr="0019386B">
              <w:rPr>
                <w:lang w:val="fr-FR"/>
              </w:rPr>
              <w:t>L'approche technique du Consultant sera évaluée dans cette catégorie.</w:t>
            </w:r>
          </w:p>
        </w:tc>
        <w:tc>
          <w:tcPr>
            <w:tcW w:w="748" w:type="pct"/>
            <w:shd w:val="clear" w:color="auto" w:fill="auto"/>
            <w:vAlign w:val="center"/>
          </w:tcPr>
          <w:p w14:paraId="108FE989" w14:textId="5961E8E6" w:rsidR="003E16F5" w:rsidRPr="0019386B" w:rsidRDefault="008916D3" w:rsidP="00575F33">
            <w:pPr>
              <w:shd w:val="clear" w:color="auto" w:fill="FFFFFF" w:themeFill="background1"/>
              <w:jc w:val="center"/>
              <w:rPr>
                <w:b/>
              </w:rPr>
            </w:pPr>
            <w:r>
              <w:rPr>
                <w:b/>
              </w:rPr>
              <w:t>42</w:t>
            </w:r>
          </w:p>
        </w:tc>
      </w:tr>
      <w:tr w:rsidR="003E16F5" w:rsidRPr="0019386B" w14:paraId="4E200499" w14:textId="77777777" w:rsidTr="00D1695C">
        <w:trPr>
          <w:trHeight w:val="346"/>
        </w:trPr>
        <w:tc>
          <w:tcPr>
            <w:tcW w:w="282" w:type="pct"/>
            <w:shd w:val="clear" w:color="auto" w:fill="auto"/>
          </w:tcPr>
          <w:p w14:paraId="7A66B425" w14:textId="77777777" w:rsidR="003E16F5" w:rsidRPr="0019386B" w:rsidRDefault="003E16F5" w:rsidP="00575F33">
            <w:pPr>
              <w:shd w:val="clear" w:color="auto" w:fill="FFFFFF" w:themeFill="background1"/>
              <w:jc w:val="both"/>
              <w:rPr>
                <w:b/>
              </w:rPr>
            </w:pPr>
          </w:p>
        </w:tc>
        <w:tc>
          <w:tcPr>
            <w:tcW w:w="3970" w:type="pct"/>
            <w:shd w:val="clear" w:color="auto" w:fill="auto"/>
          </w:tcPr>
          <w:p w14:paraId="5119E05C" w14:textId="77777777" w:rsidR="003E16F5" w:rsidRPr="0019386B" w:rsidRDefault="003E16F5" w:rsidP="00575F33">
            <w:pPr>
              <w:shd w:val="clear" w:color="auto" w:fill="FFFFFF" w:themeFill="background1"/>
              <w:jc w:val="both"/>
              <w:rPr>
                <w:b/>
              </w:rPr>
            </w:pPr>
            <w:r w:rsidRPr="0019386B">
              <w:rPr>
                <w:b/>
                <w:color w:val="000000"/>
              </w:rPr>
              <w:t>Sous-critères</w:t>
            </w:r>
          </w:p>
        </w:tc>
        <w:tc>
          <w:tcPr>
            <w:tcW w:w="748" w:type="pct"/>
            <w:shd w:val="clear" w:color="auto" w:fill="auto"/>
          </w:tcPr>
          <w:p w14:paraId="68C0F912" w14:textId="77777777" w:rsidR="003E16F5" w:rsidRPr="0019386B" w:rsidRDefault="003E16F5" w:rsidP="00575F33">
            <w:pPr>
              <w:shd w:val="clear" w:color="auto" w:fill="FFFFFF" w:themeFill="background1"/>
              <w:jc w:val="both"/>
              <w:rPr>
                <w:b/>
              </w:rPr>
            </w:pPr>
          </w:p>
        </w:tc>
      </w:tr>
      <w:tr w:rsidR="003E16F5" w:rsidRPr="0019386B" w14:paraId="2B81C7EF" w14:textId="77777777" w:rsidTr="00D1695C">
        <w:tc>
          <w:tcPr>
            <w:tcW w:w="282" w:type="pct"/>
            <w:shd w:val="clear" w:color="auto" w:fill="auto"/>
          </w:tcPr>
          <w:p w14:paraId="3D5D5259" w14:textId="77777777" w:rsidR="003E16F5" w:rsidRPr="0019386B" w:rsidRDefault="003E16F5" w:rsidP="00575F33">
            <w:pPr>
              <w:shd w:val="clear" w:color="auto" w:fill="FFFFFF" w:themeFill="background1"/>
              <w:jc w:val="both"/>
            </w:pPr>
            <w:r w:rsidRPr="0019386B">
              <w:t>B1</w:t>
            </w:r>
          </w:p>
        </w:tc>
        <w:tc>
          <w:tcPr>
            <w:tcW w:w="3970" w:type="pct"/>
            <w:shd w:val="clear" w:color="auto" w:fill="auto"/>
          </w:tcPr>
          <w:p w14:paraId="402D0855" w14:textId="77777777" w:rsidR="003E16F5" w:rsidRPr="0019386B" w:rsidRDefault="003E16F5" w:rsidP="00575F33">
            <w:pPr>
              <w:shd w:val="clear" w:color="auto" w:fill="FFFFFF" w:themeFill="background1"/>
              <w:jc w:val="both"/>
            </w:pPr>
            <w:r w:rsidRPr="0019386B">
              <w:rPr>
                <w:b/>
              </w:rPr>
              <w:t>Méthodologie</w:t>
            </w:r>
            <w:r w:rsidRPr="0019386B">
              <w:t xml:space="preserve"> : </w:t>
            </w:r>
          </w:p>
          <w:p w14:paraId="239EFF7F" w14:textId="04F4A261" w:rsidR="003A4DC6" w:rsidRPr="004E689C" w:rsidRDefault="003E16F5" w:rsidP="00281204">
            <w:pPr>
              <w:pStyle w:val="Paragraphedeliste"/>
              <w:numPr>
                <w:ilvl w:val="0"/>
                <w:numId w:val="89"/>
              </w:numPr>
              <w:shd w:val="clear" w:color="auto" w:fill="FFFFFF" w:themeFill="background1"/>
              <w:spacing w:after="0" w:line="240" w:lineRule="auto"/>
              <w:jc w:val="both"/>
              <w:rPr>
                <w:rFonts w:ascii="Times New Roman" w:hAnsi="Times New Roman"/>
                <w:sz w:val="24"/>
                <w:szCs w:val="24"/>
                <w:lang w:val="fr-FR"/>
              </w:rPr>
            </w:pPr>
            <w:r w:rsidRPr="0019386B">
              <w:rPr>
                <w:rFonts w:ascii="Times New Roman" w:hAnsi="Times New Roman"/>
                <w:sz w:val="24"/>
                <w:szCs w:val="24"/>
                <w:lang w:val="fr-FR"/>
              </w:rPr>
              <w:t xml:space="preserve">L'approche technique et la méthodologie proposée par le Consultant démontre une compréhension claire des termes de référence, </w:t>
            </w:r>
            <w:r w:rsidR="00E02818" w:rsidRPr="00E02818">
              <w:rPr>
                <w:rFonts w:ascii="Times New Roman" w:hAnsi="Times New Roman"/>
                <w:sz w:val="24"/>
                <w:szCs w:val="24"/>
                <w:lang w:val="fr-FR"/>
              </w:rPr>
              <w:t xml:space="preserve">une connaissance approfondie </w:t>
            </w:r>
            <w:r w:rsidRPr="0019386B">
              <w:rPr>
                <w:rFonts w:ascii="Times New Roman" w:hAnsi="Times New Roman"/>
                <w:sz w:val="24"/>
                <w:szCs w:val="24"/>
                <w:lang w:val="fr-FR"/>
              </w:rPr>
              <w:t>des enjeux économiques lié</w:t>
            </w:r>
            <w:r w:rsidR="00A87256">
              <w:rPr>
                <w:rFonts w:ascii="Times New Roman" w:hAnsi="Times New Roman"/>
                <w:sz w:val="24"/>
                <w:szCs w:val="24"/>
                <w:lang w:val="fr-FR"/>
              </w:rPr>
              <w:t>s</w:t>
            </w:r>
            <w:r w:rsidRPr="0019386B">
              <w:rPr>
                <w:rFonts w:ascii="Times New Roman" w:hAnsi="Times New Roman"/>
                <w:sz w:val="24"/>
                <w:szCs w:val="24"/>
                <w:lang w:val="fr-FR"/>
              </w:rPr>
              <w:t xml:space="preserve"> à modernisation de la gestion des marchés à bétail ; </w:t>
            </w:r>
            <w:r w:rsidRPr="0019386B">
              <w:rPr>
                <w:rFonts w:ascii="Times New Roman" w:hAnsi="Times New Roman"/>
                <w:b/>
                <w:sz w:val="24"/>
                <w:szCs w:val="24"/>
                <w:lang w:val="fr-FR"/>
              </w:rPr>
              <w:t>(5 pts)</w:t>
            </w:r>
          </w:p>
          <w:p w14:paraId="2FC96C0E" w14:textId="77777777" w:rsidR="003A4DC6" w:rsidRPr="004E689C" w:rsidRDefault="003A4DC6" w:rsidP="004E689C">
            <w:pPr>
              <w:pStyle w:val="Paragraphedeliste"/>
              <w:shd w:val="clear" w:color="auto" w:fill="FFFFFF" w:themeFill="background1"/>
              <w:jc w:val="both"/>
              <w:rPr>
                <w:rFonts w:ascii="Times New Roman" w:hAnsi="Times New Roman"/>
                <w:sz w:val="24"/>
                <w:szCs w:val="24"/>
                <w:lang w:val="fr-FR"/>
              </w:rPr>
            </w:pPr>
          </w:p>
          <w:p w14:paraId="2FE58F50" w14:textId="55E47F41" w:rsidR="003E16F5" w:rsidRPr="004E689C" w:rsidRDefault="003A4DC6" w:rsidP="00281204">
            <w:pPr>
              <w:pStyle w:val="Paragraphedeliste"/>
              <w:numPr>
                <w:ilvl w:val="0"/>
                <w:numId w:val="89"/>
              </w:numPr>
              <w:shd w:val="clear" w:color="auto" w:fill="FFFFFF" w:themeFill="background1"/>
              <w:spacing w:after="0" w:line="240" w:lineRule="auto"/>
              <w:jc w:val="both"/>
              <w:rPr>
                <w:rFonts w:ascii="Times New Roman" w:hAnsi="Times New Roman"/>
                <w:sz w:val="24"/>
                <w:szCs w:val="24"/>
                <w:lang w:val="fr-FR"/>
              </w:rPr>
            </w:pPr>
            <w:r>
              <w:rPr>
                <w:rFonts w:ascii="Times New Roman" w:hAnsi="Times New Roman"/>
                <w:sz w:val="24"/>
                <w:szCs w:val="24"/>
                <w:lang w:val="fr-FR"/>
              </w:rPr>
              <w:t>L’</w:t>
            </w:r>
            <w:r w:rsidR="003E16F5" w:rsidRPr="0019386B">
              <w:rPr>
                <w:rFonts w:ascii="Times New Roman" w:hAnsi="Times New Roman"/>
                <w:sz w:val="24"/>
                <w:szCs w:val="24"/>
                <w:lang w:val="fr-FR"/>
              </w:rPr>
              <w:t>approche méthodologique</w:t>
            </w:r>
            <w:r>
              <w:rPr>
                <w:rFonts w:ascii="Times New Roman" w:hAnsi="Times New Roman"/>
                <w:sz w:val="24"/>
                <w:szCs w:val="24"/>
                <w:lang w:val="fr-FR"/>
              </w:rPr>
              <w:t xml:space="preserve"> </w:t>
            </w:r>
            <w:r w:rsidRPr="0019386B">
              <w:rPr>
                <w:rFonts w:ascii="Times New Roman" w:hAnsi="Times New Roman"/>
                <w:sz w:val="24"/>
                <w:szCs w:val="24"/>
                <w:lang w:val="fr-FR"/>
              </w:rPr>
              <w:t>proposée par le Consultant</w:t>
            </w:r>
            <w:r w:rsidR="003E16F5" w:rsidRPr="0019386B">
              <w:rPr>
                <w:rFonts w:ascii="Times New Roman" w:hAnsi="Times New Roman"/>
                <w:sz w:val="24"/>
                <w:szCs w:val="24"/>
                <w:lang w:val="fr-FR"/>
              </w:rPr>
              <w:t xml:space="preserve">  </w:t>
            </w:r>
            <w:r>
              <w:rPr>
                <w:rFonts w:ascii="Times New Roman" w:hAnsi="Times New Roman"/>
                <w:sz w:val="24"/>
                <w:szCs w:val="24"/>
                <w:lang w:val="fr-FR"/>
              </w:rPr>
              <w:t xml:space="preserve">demontre </w:t>
            </w:r>
            <w:r w:rsidR="003E16F5" w:rsidRPr="0019386B">
              <w:rPr>
                <w:rFonts w:ascii="Times New Roman" w:hAnsi="Times New Roman"/>
                <w:sz w:val="24"/>
                <w:szCs w:val="24"/>
                <w:lang w:val="fr-FR"/>
              </w:rPr>
              <w:t xml:space="preserve">une vision </w:t>
            </w:r>
            <w:r>
              <w:rPr>
                <w:rFonts w:ascii="Times New Roman" w:hAnsi="Times New Roman"/>
                <w:sz w:val="24"/>
                <w:szCs w:val="24"/>
                <w:lang w:val="fr-FR"/>
              </w:rPr>
              <w:t xml:space="preserve">claire de la </w:t>
            </w:r>
            <w:r w:rsidR="003E16F5" w:rsidRPr="0019386B">
              <w:rPr>
                <w:rFonts w:ascii="Times New Roman" w:hAnsi="Times New Roman"/>
                <w:sz w:val="24"/>
                <w:szCs w:val="24"/>
                <w:lang w:val="fr-FR"/>
              </w:rPr>
              <w:t>façon dont les parties prenantes seront effectivement engagées et comment elles assureront la prise en compte des préoccupations des principaux acteu</w:t>
            </w:r>
            <w:r w:rsidR="003E16F5" w:rsidRPr="00D71388">
              <w:rPr>
                <w:rFonts w:ascii="Times New Roman" w:hAnsi="Times New Roman"/>
                <w:sz w:val="24"/>
                <w:szCs w:val="24"/>
                <w:lang w:val="fr-FR"/>
              </w:rPr>
              <w:t>rs.</w:t>
            </w:r>
            <w:r w:rsidR="00010D46" w:rsidRPr="00D71388">
              <w:rPr>
                <w:lang w:val="fr-BE"/>
              </w:rPr>
              <w:t xml:space="preserve"> </w:t>
            </w:r>
            <w:r>
              <w:rPr>
                <w:rFonts w:ascii="Times New Roman" w:hAnsi="Times New Roman"/>
                <w:sz w:val="24"/>
                <w:szCs w:val="24"/>
                <w:lang w:val="fr-FR"/>
              </w:rPr>
              <w:t>Le Consultant presente de manière claire les</w:t>
            </w:r>
            <w:r w:rsidR="00010D46" w:rsidRPr="00127D03">
              <w:rPr>
                <w:rFonts w:ascii="Times New Roman" w:hAnsi="Times New Roman"/>
                <w:sz w:val="24"/>
                <w:szCs w:val="24"/>
                <w:lang w:val="fr-FR"/>
              </w:rPr>
              <w:t xml:space="preserve"> outils lui permettant d’avoir une approche inclusive prenant en compte l’engagement des parties prenant</w:t>
            </w:r>
            <w:r w:rsidR="005648A6">
              <w:rPr>
                <w:rFonts w:ascii="Times New Roman" w:hAnsi="Times New Roman"/>
                <w:sz w:val="24"/>
                <w:szCs w:val="24"/>
                <w:lang w:val="fr-FR"/>
              </w:rPr>
              <w:t>e</w:t>
            </w:r>
            <w:r w:rsidR="00010D46" w:rsidRPr="00127D03">
              <w:rPr>
                <w:rFonts w:ascii="Times New Roman" w:hAnsi="Times New Roman"/>
                <w:sz w:val="24"/>
                <w:szCs w:val="24"/>
                <w:lang w:val="fr-FR"/>
              </w:rPr>
              <w:t>s, la dimension genre et inclusion sociale ainsi que les droits humains</w:t>
            </w:r>
            <w:r w:rsidR="00302E19" w:rsidRPr="00127D03">
              <w:rPr>
                <w:rFonts w:ascii="Times New Roman" w:hAnsi="Times New Roman"/>
                <w:sz w:val="24"/>
                <w:szCs w:val="24"/>
                <w:lang w:val="fr-FR"/>
              </w:rPr>
              <w:t> ;</w:t>
            </w:r>
            <w:r w:rsidR="003E16F5" w:rsidRPr="00D71388">
              <w:rPr>
                <w:rFonts w:ascii="Times New Roman" w:hAnsi="Times New Roman"/>
                <w:sz w:val="24"/>
                <w:szCs w:val="24"/>
                <w:lang w:val="fr-FR"/>
              </w:rPr>
              <w:t xml:space="preserve"> </w:t>
            </w:r>
            <w:r w:rsidR="003E16F5" w:rsidRPr="00D71388">
              <w:rPr>
                <w:rFonts w:ascii="Times New Roman" w:hAnsi="Times New Roman"/>
                <w:b/>
                <w:sz w:val="24"/>
                <w:szCs w:val="24"/>
                <w:lang w:val="fr-FR"/>
              </w:rPr>
              <w:t>( 5 pts)</w:t>
            </w:r>
          </w:p>
          <w:p w14:paraId="5AA7A2C1" w14:textId="0E3F5D28" w:rsidR="0084302D" w:rsidRPr="0084302D" w:rsidRDefault="0084302D" w:rsidP="004E689C">
            <w:pPr>
              <w:shd w:val="clear" w:color="auto" w:fill="FFFFFF" w:themeFill="background1"/>
              <w:jc w:val="both"/>
              <w:rPr>
                <w:lang w:val="fr-FR"/>
              </w:rPr>
            </w:pPr>
          </w:p>
        </w:tc>
        <w:tc>
          <w:tcPr>
            <w:tcW w:w="748" w:type="pct"/>
            <w:shd w:val="clear" w:color="auto" w:fill="auto"/>
          </w:tcPr>
          <w:p w14:paraId="6C1BB4C8" w14:textId="77777777" w:rsidR="003E16F5" w:rsidRPr="0002392D" w:rsidRDefault="003E16F5" w:rsidP="00575F33">
            <w:pPr>
              <w:shd w:val="clear" w:color="auto" w:fill="FFFFFF" w:themeFill="background1"/>
              <w:rPr>
                <w:b/>
                <w:lang w:val="fr-FR"/>
              </w:rPr>
            </w:pPr>
            <w:r w:rsidRPr="0002392D">
              <w:rPr>
                <w:b/>
                <w:lang w:val="fr-FR"/>
              </w:rPr>
              <w:t xml:space="preserve"> </w:t>
            </w:r>
          </w:p>
          <w:p w14:paraId="7E48E527" w14:textId="77777777" w:rsidR="00872B0A" w:rsidRDefault="003E16F5" w:rsidP="00575F33">
            <w:pPr>
              <w:shd w:val="clear" w:color="auto" w:fill="FFFFFF" w:themeFill="background1"/>
              <w:rPr>
                <w:b/>
                <w:lang w:val="fr-FR"/>
              </w:rPr>
            </w:pPr>
            <w:r w:rsidRPr="0002392D">
              <w:rPr>
                <w:b/>
                <w:lang w:val="fr-FR"/>
              </w:rPr>
              <w:t xml:space="preserve">   </w:t>
            </w:r>
          </w:p>
          <w:p w14:paraId="115027AD" w14:textId="77777777" w:rsidR="00872B0A" w:rsidRDefault="00872B0A" w:rsidP="00575F33">
            <w:pPr>
              <w:shd w:val="clear" w:color="auto" w:fill="FFFFFF" w:themeFill="background1"/>
              <w:rPr>
                <w:b/>
                <w:lang w:val="fr-FR"/>
              </w:rPr>
            </w:pPr>
          </w:p>
          <w:p w14:paraId="14108481" w14:textId="77777777" w:rsidR="00872B0A" w:rsidRDefault="00872B0A" w:rsidP="00575F33">
            <w:pPr>
              <w:shd w:val="clear" w:color="auto" w:fill="FFFFFF" w:themeFill="background1"/>
              <w:rPr>
                <w:b/>
                <w:lang w:val="fr-FR"/>
              </w:rPr>
            </w:pPr>
          </w:p>
          <w:p w14:paraId="2801A8A1" w14:textId="77777777" w:rsidR="00872B0A" w:rsidRDefault="00872B0A" w:rsidP="00575F33">
            <w:pPr>
              <w:shd w:val="clear" w:color="auto" w:fill="FFFFFF" w:themeFill="background1"/>
              <w:rPr>
                <w:b/>
                <w:lang w:val="fr-FR"/>
              </w:rPr>
            </w:pPr>
          </w:p>
          <w:p w14:paraId="7DF3415B" w14:textId="62AEF045" w:rsidR="003E16F5" w:rsidRPr="0019386B" w:rsidRDefault="003E16F5" w:rsidP="00872B0A">
            <w:pPr>
              <w:shd w:val="clear" w:color="auto" w:fill="FFFFFF" w:themeFill="background1"/>
              <w:jc w:val="center"/>
              <w:rPr>
                <w:b/>
              </w:rPr>
            </w:pPr>
            <w:r w:rsidRPr="0019386B">
              <w:rPr>
                <w:b/>
              </w:rPr>
              <w:t>10</w:t>
            </w:r>
          </w:p>
          <w:p w14:paraId="781F450E" w14:textId="77777777" w:rsidR="003E16F5" w:rsidRPr="0019386B" w:rsidRDefault="003E16F5" w:rsidP="00575F33">
            <w:pPr>
              <w:shd w:val="clear" w:color="auto" w:fill="FFFFFF" w:themeFill="background1"/>
              <w:rPr>
                <w:b/>
              </w:rPr>
            </w:pPr>
          </w:p>
          <w:p w14:paraId="62A913CF" w14:textId="77777777" w:rsidR="003E16F5" w:rsidRPr="0019386B" w:rsidRDefault="003E16F5" w:rsidP="00575F33">
            <w:pPr>
              <w:shd w:val="clear" w:color="auto" w:fill="FFFFFF" w:themeFill="background1"/>
              <w:rPr>
                <w:b/>
              </w:rPr>
            </w:pPr>
          </w:p>
          <w:p w14:paraId="0B69D16E" w14:textId="77777777" w:rsidR="003E16F5" w:rsidRPr="0019386B" w:rsidRDefault="003E16F5" w:rsidP="00575F33">
            <w:pPr>
              <w:shd w:val="clear" w:color="auto" w:fill="FFFFFF" w:themeFill="background1"/>
              <w:rPr>
                <w:b/>
              </w:rPr>
            </w:pPr>
          </w:p>
          <w:p w14:paraId="75942BA5" w14:textId="77777777" w:rsidR="003E16F5" w:rsidRPr="0019386B" w:rsidRDefault="003E16F5" w:rsidP="00575F33">
            <w:pPr>
              <w:shd w:val="clear" w:color="auto" w:fill="FFFFFF" w:themeFill="background1"/>
              <w:rPr>
                <w:b/>
              </w:rPr>
            </w:pPr>
          </w:p>
          <w:p w14:paraId="505B4C1B" w14:textId="77777777" w:rsidR="003E16F5" w:rsidRPr="0019386B" w:rsidRDefault="003E16F5" w:rsidP="00575F33">
            <w:pPr>
              <w:shd w:val="clear" w:color="auto" w:fill="FFFFFF" w:themeFill="background1"/>
              <w:rPr>
                <w:b/>
              </w:rPr>
            </w:pPr>
          </w:p>
          <w:p w14:paraId="598388B1" w14:textId="77777777" w:rsidR="003E16F5" w:rsidRPr="0019386B" w:rsidRDefault="003E16F5" w:rsidP="00575F33">
            <w:pPr>
              <w:shd w:val="clear" w:color="auto" w:fill="FFFFFF" w:themeFill="background1"/>
              <w:rPr>
                <w:b/>
              </w:rPr>
            </w:pPr>
          </w:p>
          <w:p w14:paraId="261FC2D2" w14:textId="77777777" w:rsidR="003E16F5" w:rsidRPr="0019386B" w:rsidRDefault="003E16F5" w:rsidP="00575F33">
            <w:pPr>
              <w:shd w:val="clear" w:color="auto" w:fill="FFFFFF" w:themeFill="background1"/>
              <w:rPr>
                <w:b/>
              </w:rPr>
            </w:pPr>
            <w:r w:rsidRPr="0019386B">
              <w:rPr>
                <w:b/>
              </w:rPr>
              <w:t xml:space="preserve">   </w:t>
            </w:r>
          </w:p>
        </w:tc>
      </w:tr>
      <w:tr w:rsidR="003E16F5" w:rsidRPr="0019386B" w14:paraId="4DF5BED1" w14:textId="77777777" w:rsidTr="00D1695C">
        <w:trPr>
          <w:trHeight w:val="1096"/>
        </w:trPr>
        <w:tc>
          <w:tcPr>
            <w:tcW w:w="282" w:type="pct"/>
            <w:shd w:val="clear" w:color="auto" w:fill="auto"/>
          </w:tcPr>
          <w:p w14:paraId="2CDFE6E7" w14:textId="77777777" w:rsidR="003E16F5" w:rsidRPr="0019386B" w:rsidRDefault="003E16F5" w:rsidP="00575F33">
            <w:pPr>
              <w:shd w:val="clear" w:color="auto" w:fill="FFFFFF" w:themeFill="background1"/>
              <w:jc w:val="both"/>
            </w:pPr>
            <w:r w:rsidRPr="0019386B">
              <w:t>B2</w:t>
            </w:r>
          </w:p>
        </w:tc>
        <w:tc>
          <w:tcPr>
            <w:tcW w:w="3970" w:type="pct"/>
            <w:shd w:val="clear" w:color="auto" w:fill="auto"/>
          </w:tcPr>
          <w:p w14:paraId="24AA05E9" w14:textId="77777777" w:rsidR="003E16F5" w:rsidRPr="0002392D" w:rsidRDefault="003E16F5" w:rsidP="00575F33">
            <w:pPr>
              <w:shd w:val="clear" w:color="auto" w:fill="FFFFFF" w:themeFill="background1"/>
              <w:jc w:val="both"/>
              <w:rPr>
                <w:lang w:val="fr-FR"/>
              </w:rPr>
            </w:pPr>
            <w:r w:rsidRPr="0002392D">
              <w:rPr>
                <w:b/>
                <w:lang w:val="fr-FR"/>
              </w:rPr>
              <w:t>Organisation du Consultant</w:t>
            </w:r>
            <w:r w:rsidRPr="0002392D">
              <w:rPr>
                <w:lang w:val="fr-FR"/>
              </w:rPr>
              <w:t> :</w:t>
            </w:r>
          </w:p>
          <w:p w14:paraId="2DD29562" w14:textId="6CAFE1E4" w:rsidR="0084302D" w:rsidRDefault="003E16F5" w:rsidP="0084302D">
            <w:pPr>
              <w:shd w:val="clear" w:color="auto" w:fill="FFFFFF" w:themeFill="background1"/>
              <w:jc w:val="both"/>
              <w:rPr>
                <w:rFonts w:eastAsia="Calibri"/>
                <w:lang w:val="fr-FR" w:eastAsia="en-US"/>
              </w:rPr>
            </w:pPr>
            <w:r w:rsidRPr="0019386B">
              <w:rPr>
                <w:rFonts w:eastAsia="Calibri"/>
                <w:lang w:val="fr-FR" w:eastAsia="en-US"/>
              </w:rPr>
              <w:t>Le consultant d</w:t>
            </w:r>
            <w:r w:rsidR="0084302D">
              <w:rPr>
                <w:rFonts w:eastAsia="Calibri"/>
                <w:lang w:val="fr-FR" w:eastAsia="en-US"/>
              </w:rPr>
              <w:t>ecrit</w:t>
            </w:r>
            <w:r w:rsidRPr="0019386B">
              <w:rPr>
                <w:rFonts w:eastAsia="Calibri"/>
                <w:lang w:val="fr-FR" w:eastAsia="en-US"/>
              </w:rPr>
              <w:t xml:space="preserve"> l’organisation de son cabinet/entité et chacun de ses associés dans le cadre de cette missio</w:t>
            </w:r>
            <w:r w:rsidR="0084302D">
              <w:rPr>
                <w:rFonts w:eastAsia="Calibri"/>
                <w:lang w:val="fr-FR" w:eastAsia="en-US"/>
              </w:rPr>
              <w:t>n y compris l’</w:t>
            </w:r>
            <w:r w:rsidRPr="0019386B">
              <w:rPr>
                <w:rFonts w:eastAsia="Calibri"/>
                <w:lang w:val="fr-FR" w:eastAsia="en-US"/>
              </w:rPr>
              <w:t xml:space="preserve">organigramme de son cabinet/entité. </w:t>
            </w:r>
          </w:p>
          <w:p w14:paraId="656A5111" w14:textId="77777777" w:rsidR="0084302D" w:rsidRDefault="0084302D" w:rsidP="0084302D">
            <w:pPr>
              <w:shd w:val="clear" w:color="auto" w:fill="FFFFFF" w:themeFill="background1"/>
              <w:jc w:val="both"/>
              <w:rPr>
                <w:rFonts w:eastAsia="Calibri"/>
                <w:lang w:val="fr-FR" w:eastAsia="en-US"/>
              </w:rPr>
            </w:pPr>
          </w:p>
          <w:p w14:paraId="244457F7" w14:textId="6D44AE39" w:rsidR="003E16F5" w:rsidRDefault="003E16F5" w:rsidP="00575F33">
            <w:pPr>
              <w:shd w:val="clear" w:color="auto" w:fill="FFFFFF" w:themeFill="background1"/>
              <w:jc w:val="both"/>
              <w:rPr>
                <w:rFonts w:eastAsia="Calibri"/>
                <w:lang w:val="fr-FR" w:eastAsia="en-US"/>
              </w:rPr>
            </w:pPr>
            <w:r w:rsidRPr="0019386B">
              <w:rPr>
                <w:rFonts w:eastAsia="Calibri"/>
                <w:lang w:val="fr-FR" w:eastAsia="en-US"/>
              </w:rPr>
              <w:t xml:space="preserve">La proposition montre que le Consultant dispose des capacités organisationnelles nécessaires pour fournir un appui dans la gestion de projet relatif au Contrat, partir du siège aux équipes terrain. </w:t>
            </w:r>
            <w:r w:rsidR="0084302D">
              <w:rPr>
                <w:rFonts w:eastAsia="Calibri"/>
                <w:lang w:val="fr-FR" w:eastAsia="en-US"/>
              </w:rPr>
              <w:t xml:space="preserve">En outre, </w:t>
            </w:r>
            <w:r w:rsidR="00C76DEE">
              <w:rPr>
                <w:rFonts w:eastAsia="Calibri"/>
                <w:lang w:val="fr-FR" w:eastAsia="en-US"/>
              </w:rPr>
              <w:t>l</w:t>
            </w:r>
            <w:r w:rsidRPr="0019386B">
              <w:rPr>
                <w:rFonts w:eastAsia="Calibri"/>
                <w:lang w:val="fr-FR" w:eastAsia="en-US"/>
              </w:rPr>
              <w:t>a proposition montre que le Consultant peut travailler hors siège et fournir rapidement du personnel remplaçant expérimenté</w:t>
            </w:r>
            <w:r w:rsidR="005648A6">
              <w:rPr>
                <w:rFonts w:eastAsia="Calibri"/>
                <w:lang w:val="fr-FR" w:eastAsia="en-US"/>
              </w:rPr>
              <w:t>.</w:t>
            </w:r>
          </w:p>
          <w:p w14:paraId="17DE1FFA" w14:textId="64D6ECB9" w:rsidR="0084302D" w:rsidRPr="0019386B" w:rsidRDefault="0084302D" w:rsidP="00575F33">
            <w:pPr>
              <w:shd w:val="clear" w:color="auto" w:fill="FFFFFF" w:themeFill="background1"/>
              <w:jc w:val="both"/>
              <w:rPr>
                <w:lang w:val="fr-FR"/>
              </w:rPr>
            </w:pPr>
          </w:p>
        </w:tc>
        <w:tc>
          <w:tcPr>
            <w:tcW w:w="748" w:type="pct"/>
            <w:shd w:val="clear" w:color="auto" w:fill="auto"/>
            <w:vAlign w:val="center"/>
          </w:tcPr>
          <w:p w14:paraId="3F7D88CC" w14:textId="77777777" w:rsidR="003E16F5" w:rsidRPr="0019386B" w:rsidRDefault="003E16F5" w:rsidP="00575F33">
            <w:pPr>
              <w:shd w:val="clear" w:color="auto" w:fill="FFFFFF" w:themeFill="background1"/>
              <w:jc w:val="center"/>
              <w:rPr>
                <w:b/>
              </w:rPr>
            </w:pPr>
            <w:r w:rsidRPr="0019386B">
              <w:rPr>
                <w:b/>
              </w:rPr>
              <w:t>5</w:t>
            </w:r>
          </w:p>
        </w:tc>
      </w:tr>
      <w:tr w:rsidR="003E16F5" w:rsidRPr="0019386B" w14:paraId="1321AD19" w14:textId="77777777" w:rsidTr="00D1695C">
        <w:tc>
          <w:tcPr>
            <w:tcW w:w="282" w:type="pct"/>
            <w:shd w:val="clear" w:color="auto" w:fill="auto"/>
          </w:tcPr>
          <w:p w14:paraId="67A6476B" w14:textId="77777777" w:rsidR="003E16F5" w:rsidRPr="0019386B" w:rsidRDefault="003E16F5" w:rsidP="00575F33">
            <w:pPr>
              <w:shd w:val="clear" w:color="auto" w:fill="FFFFFF" w:themeFill="background1"/>
              <w:jc w:val="both"/>
            </w:pPr>
            <w:r w:rsidRPr="0019386B">
              <w:t>B3</w:t>
            </w:r>
          </w:p>
        </w:tc>
        <w:tc>
          <w:tcPr>
            <w:tcW w:w="3970" w:type="pct"/>
            <w:shd w:val="clear" w:color="auto" w:fill="auto"/>
          </w:tcPr>
          <w:p w14:paraId="710EB87F" w14:textId="5F1F43ED" w:rsidR="003E16F5" w:rsidRPr="0019386B" w:rsidRDefault="003E16F5" w:rsidP="00575F33">
            <w:pPr>
              <w:shd w:val="clear" w:color="auto" w:fill="FFFFFF" w:themeFill="background1"/>
              <w:jc w:val="both"/>
              <w:rPr>
                <w:lang w:val="fr-FR"/>
              </w:rPr>
            </w:pPr>
            <w:r w:rsidRPr="0019386B">
              <w:rPr>
                <w:b/>
                <w:lang w:val="fr-FR"/>
              </w:rPr>
              <w:t>Plan de travail et organisation des équipes</w:t>
            </w:r>
            <w:r w:rsidR="0084302D">
              <w:rPr>
                <w:b/>
                <w:lang w:val="fr-FR"/>
              </w:rPr>
              <w:t> </w:t>
            </w:r>
            <w:r w:rsidR="0084302D">
              <w:rPr>
                <w:lang w:val="fr-FR"/>
              </w:rPr>
              <w:t xml:space="preserve">: </w:t>
            </w:r>
          </w:p>
          <w:p w14:paraId="464DDE2F" w14:textId="4A36C444" w:rsidR="003E16F5" w:rsidRDefault="003E16F5" w:rsidP="0084302D">
            <w:pPr>
              <w:shd w:val="clear" w:color="auto" w:fill="FFFFFF" w:themeFill="background1"/>
              <w:jc w:val="both"/>
              <w:rPr>
                <w:lang w:val="fr-FR"/>
              </w:rPr>
            </w:pPr>
            <w:r w:rsidRPr="0019386B">
              <w:rPr>
                <w:lang w:val="fr-FR"/>
              </w:rPr>
              <w:t xml:space="preserve">Le consultant </w:t>
            </w:r>
            <w:r w:rsidR="00C22756">
              <w:rPr>
                <w:lang w:val="fr-FR"/>
              </w:rPr>
              <w:t>explique</w:t>
            </w:r>
            <w:r w:rsidRPr="0019386B">
              <w:rPr>
                <w:lang w:val="fr-FR"/>
              </w:rPr>
              <w:t xml:space="preserve"> en détail l'organisation de l'équipe, la mobilisation des ressources, le calendrier prévu des activités et l’approche pour guider la priorisation des activités à réaliser.</w:t>
            </w:r>
          </w:p>
          <w:p w14:paraId="5CC8DE2A" w14:textId="2C6C0022" w:rsidR="0084302D" w:rsidRPr="0019386B" w:rsidRDefault="0084302D" w:rsidP="00575F33">
            <w:pPr>
              <w:shd w:val="clear" w:color="auto" w:fill="FFFFFF" w:themeFill="background1"/>
              <w:jc w:val="both"/>
              <w:rPr>
                <w:lang w:val="fr-FR"/>
              </w:rPr>
            </w:pPr>
          </w:p>
        </w:tc>
        <w:tc>
          <w:tcPr>
            <w:tcW w:w="748" w:type="pct"/>
            <w:shd w:val="clear" w:color="auto" w:fill="auto"/>
            <w:vAlign w:val="center"/>
          </w:tcPr>
          <w:p w14:paraId="20FFDF2E" w14:textId="77777777" w:rsidR="003E16F5" w:rsidRPr="0019386B" w:rsidRDefault="003E16F5" w:rsidP="00575F33">
            <w:pPr>
              <w:shd w:val="clear" w:color="auto" w:fill="FFFFFF" w:themeFill="background1"/>
              <w:jc w:val="center"/>
              <w:rPr>
                <w:b/>
              </w:rPr>
            </w:pPr>
            <w:r w:rsidRPr="0019386B">
              <w:rPr>
                <w:b/>
              </w:rPr>
              <w:t>15</w:t>
            </w:r>
          </w:p>
        </w:tc>
      </w:tr>
      <w:tr w:rsidR="00D1695C" w:rsidRPr="00D1695C" w14:paraId="3691DD36" w14:textId="77777777" w:rsidTr="00D1695C">
        <w:trPr>
          <w:trHeight w:val="425"/>
        </w:trPr>
        <w:tc>
          <w:tcPr>
            <w:tcW w:w="282" w:type="pct"/>
            <w:shd w:val="clear" w:color="auto" w:fill="auto"/>
          </w:tcPr>
          <w:p w14:paraId="119B329D" w14:textId="362F04DB" w:rsidR="00D1695C" w:rsidRPr="0019386B" w:rsidRDefault="00D1695C" w:rsidP="00D1695C">
            <w:pPr>
              <w:shd w:val="clear" w:color="auto" w:fill="FFFFFF" w:themeFill="background1"/>
              <w:jc w:val="both"/>
              <w:rPr>
                <w:b/>
              </w:rPr>
            </w:pPr>
            <w:r>
              <w:rPr>
                <w:b/>
              </w:rPr>
              <w:lastRenderedPageBreak/>
              <w:t>B4</w:t>
            </w:r>
          </w:p>
        </w:tc>
        <w:tc>
          <w:tcPr>
            <w:tcW w:w="3970" w:type="pct"/>
            <w:shd w:val="clear" w:color="auto" w:fill="auto"/>
          </w:tcPr>
          <w:p w14:paraId="09F178BF" w14:textId="4F1EC43B" w:rsidR="00D1695C" w:rsidRPr="0019386B" w:rsidRDefault="00D1695C" w:rsidP="00D1695C">
            <w:pPr>
              <w:shd w:val="clear" w:color="auto" w:fill="FFFFFF" w:themeFill="background1"/>
              <w:jc w:val="both"/>
              <w:rPr>
                <w:b/>
                <w:color w:val="000000"/>
                <w:lang w:val="fr-FR"/>
              </w:rPr>
            </w:pPr>
            <w:r w:rsidRPr="00281204">
              <w:rPr>
                <w:b/>
                <w:lang w:val="fr-FR"/>
              </w:rPr>
              <w:t xml:space="preserve">Dotation du Personnel </w:t>
            </w:r>
          </w:p>
        </w:tc>
        <w:tc>
          <w:tcPr>
            <w:tcW w:w="748" w:type="pct"/>
            <w:shd w:val="clear" w:color="auto" w:fill="auto"/>
            <w:vAlign w:val="center"/>
          </w:tcPr>
          <w:p w14:paraId="0FB1E459" w14:textId="77777777" w:rsidR="00D1695C" w:rsidRPr="00281204" w:rsidRDefault="00D1695C" w:rsidP="00D1695C">
            <w:pPr>
              <w:shd w:val="clear" w:color="auto" w:fill="FFFFFF" w:themeFill="background1"/>
              <w:jc w:val="center"/>
              <w:rPr>
                <w:b/>
                <w:lang w:val="fr-FR"/>
              </w:rPr>
            </w:pPr>
          </w:p>
        </w:tc>
      </w:tr>
      <w:tr w:rsidR="00D1695C" w:rsidRPr="009F5256" w14:paraId="264FF9B1" w14:textId="77777777" w:rsidTr="00D1695C">
        <w:trPr>
          <w:trHeight w:val="425"/>
        </w:trPr>
        <w:tc>
          <w:tcPr>
            <w:tcW w:w="282" w:type="pct"/>
            <w:shd w:val="clear" w:color="auto" w:fill="auto"/>
          </w:tcPr>
          <w:p w14:paraId="0D5CD901" w14:textId="5BB8AC2B" w:rsidR="00D1695C" w:rsidRPr="00281204" w:rsidRDefault="00D1695C" w:rsidP="00D1695C">
            <w:pPr>
              <w:shd w:val="clear" w:color="auto" w:fill="FFFFFF" w:themeFill="background1"/>
              <w:jc w:val="both"/>
              <w:rPr>
                <w:b/>
                <w:lang w:val="fr-FR"/>
              </w:rPr>
            </w:pPr>
          </w:p>
        </w:tc>
        <w:tc>
          <w:tcPr>
            <w:tcW w:w="3970" w:type="pct"/>
            <w:shd w:val="clear" w:color="auto" w:fill="auto"/>
          </w:tcPr>
          <w:p w14:paraId="015763C4" w14:textId="0C7D00F5" w:rsidR="00D1695C" w:rsidRPr="00D71388" w:rsidRDefault="00D1695C" w:rsidP="00D1695C">
            <w:pPr>
              <w:spacing w:before="240"/>
              <w:jc w:val="both"/>
              <w:rPr>
                <w:lang w:val="fr-FR"/>
              </w:rPr>
            </w:pPr>
            <w:r w:rsidRPr="0019386B">
              <w:rPr>
                <w:lang w:val="fr-FR"/>
              </w:rPr>
              <w:t xml:space="preserve">Le consultant peut faire recours à un personnel non clé pour analyser certaines activités </w:t>
            </w:r>
            <w:r w:rsidRPr="0019386B">
              <w:rPr>
                <w:color w:val="FF0000"/>
                <w:lang w:val="fr-FR"/>
              </w:rPr>
              <w:t> </w:t>
            </w:r>
            <w:r w:rsidRPr="0019386B">
              <w:rPr>
                <w:lang w:val="fr-FR"/>
              </w:rPr>
              <w:t xml:space="preserve">: </w:t>
            </w:r>
            <w:r w:rsidRPr="00D71388">
              <w:rPr>
                <w:b/>
                <w:bCs/>
                <w:lang w:val="fr-FR"/>
              </w:rPr>
              <w:t>u</w:t>
            </w:r>
            <w:r w:rsidRPr="00D71388">
              <w:rPr>
                <w:b/>
                <w:lang w:val="fr-FR"/>
              </w:rPr>
              <w:t>n juriste (1 pt)</w:t>
            </w:r>
            <w:r w:rsidRPr="00D71388">
              <w:rPr>
                <w:lang w:val="fr-FR"/>
              </w:rPr>
              <w:t xml:space="preserve">; </w:t>
            </w:r>
            <w:r w:rsidRPr="00D71388">
              <w:rPr>
                <w:b/>
                <w:lang w:val="fr-FR"/>
              </w:rPr>
              <w:t>un spécialiste en communication (1pt)</w:t>
            </w:r>
            <w:r w:rsidRPr="00D71388">
              <w:rPr>
                <w:lang w:val="fr-FR"/>
              </w:rPr>
              <w:t xml:space="preserve"> ; </w:t>
            </w:r>
            <w:r w:rsidRPr="00D71388">
              <w:rPr>
                <w:b/>
                <w:lang w:val="fr-FR"/>
              </w:rPr>
              <w:t>deux spécialistes en genre et inclusion sociale (2 pts)</w:t>
            </w:r>
            <w:r w:rsidRPr="00D71388">
              <w:rPr>
                <w:lang w:val="fr-FR"/>
              </w:rPr>
              <w:t xml:space="preserve">, </w:t>
            </w:r>
            <w:r w:rsidRPr="00D71388">
              <w:rPr>
                <w:b/>
                <w:lang w:val="fr-FR"/>
              </w:rPr>
              <w:t>deux spécialistes en suivi et évaluation (2 pts)</w:t>
            </w:r>
            <w:r w:rsidRPr="00D71388">
              <w:rPr>
                <w:lang w:val="fr-FR"/>
              </w:rPr>
              <w:t xml:space="preserve"> ; </w:t>
            </w:r>
            <w:r w:rsidRPr="00D71388">
              <w:rPr>
                <w:b/>
                <w:lang w:val="fr-FR"/>
              </w:rPr>
              <w:t>huit facilitateurs communautaires/animateur(trices) (4 pts)</w:t>
            </w:r>
            <w:r w:rsidRPr="00D71388">
              <w:rPr>
                <w:lang w:val="fr-FR"/>
              </w:rPr>
              <w:t xml:space="preserve"> ; </w:t>
            </w:r>
            <w:r w:rsidRPr="00D71388">
              <w:rPr>
                <w:b/>
                <w:lang w:val="fr-FR"/>
              </w:rPr>
              <w:t>un spécialiste en hygiène et assainissement (1 pt)</w:t>
            </w:r>
            <w:r w:rsidR="00C76DEE">
              <w:rPr>
                <w:b/>
                <w:lang w:val="fr-FR"/>
              </w:rPr>
              <w:t> ;</w:t>
            </w:r>
            <w:r w:rsidRPr="00D71388">
              <w:rPr>
                <w:b/>
                <w:lang w:val="fr-FR"/>
              </w:rPr>
              <w:t xml:space="preserve"> 1 spécialiste environmental (1</w:t>
            </w:r>
            <w:r w:rsidRPr="00127D03">
              <w:rPr>
                <w:lang w:val="fr-FR"/>
              </w:rPr>
              <w:t xml:space="preserve"> </w:t>
            </w:r>
            <w:r w:rsidRPr="002C54AA">
              <w:rPr>
                <w:b/>
                <w:lang w:val="fr-FR"/>
              </w:rPr>
              <w:t>pt</w:t>
            </w:r>
            <w:r w:rsidRPr="00D71388">
              <w:rPr>
                <w:b/>
                <w:lang w:val="fr-FR"/>
              </w:rPr>
              <w:t>).</w:t>
            </w:r>
            <w:r w:rsidRPr="00D71388">
              <w:rPr>
                <w:lang w:val="fr-FR"/>
              </w:rPr>
              <w:t xml:space="preserve"> </w:t>
            </w:r>
          </w:p>
          <w:p w14:paraId="109B06C3" w14:textId="77777777" w:rsidR="00D1695C" w:rsidRPr="0019386B" w:rsidRDefault="00D1695C" w:rsidP="00D1695C">
            <w:pPr>
              <w:spacing w:before="240"/>
              <w:jc w:val="both"/>
              <w:rPr>
                <w:lang w:val="fr-FR"/>
              </w:rPr>
            </w:pPr>
            <w:r w:rsidRPr="006A0B2F">
              <w:rPr>
                <w:lang w:val="fr-FR"/>
              </w:rPr>
              <w:t>Le Consultant doit les identifier et fournir</w:t>
            </w:r>
            <w:r w:rsidRPr="0019386B">
              <w:rPr>
                <w:lang w:val="fr-FR"/>
              </w:rPr>
              <w:t xml:space="preserve"> leurs CV</w:t>
            </w:r>
            <w:r>
              <w:rPr>
                <w:lang w:val="fr-FR"/>
              </w:rPr>
              <w:t>s</w:t>
            </w:r>
            <w:r w:rsidRPr="0019386B">
              <w:rPr>
                <w:lang w:val="fr-FR"/>
              </w:rPr>
              <w:t xml:space="preserve"> comme faisant partie de son offre technique. </w:t>
            </w:r>
          </w:p>
          <w:p w14:paraId="265F0EEE" w14:textId="77777777" w:rsidR="00D1695C" w:rsidRPr="0019386B" w:rsidRDefault="00D1695C" w:rsidP="00D1695C">
            <w:pPr>
              <w:jc w:val="both"/>
              <w:rPr>
                <w:lang w:val="fr-FR"/>
              </w:rPr>
            </w:pPr>
            <w:r w:rsidRPr="0019386B">
              <w:rPr>
                <w:lang w:val="fr-FR"/>
              </w:rPr>
              <w:t>Les qualifications requises pour chacun des spécialistes non-clés indépendamment de leur domaine technique sont :</w:t>
            </w:r>
          </w:p>
          <w:p w14:paraId="27CC8642" w14:textId="77777777" w:rsidR="00D1695C" w:rsidRPr="0019386B" w:rsidRDefault="00D1695C" w:rsidP="00D1695C">
            <w:pPr>
              <w:pStyle w:val="Paragraphedeliste"/>
              <w:numPr>
                <w:ilvl w:val="0"/>
                <w:numId w:val="72"/>
              </w:numPr>
              <w:spacing w:after="0" w:line="240" w:lineRule="auto"/>
              <w:contextualSpacing w:val="0"/>
              <w:jc w:val="both"/>
              <w:rPr>
                <w:rFonts w:ascii="Times New Roman" w:hAnsi="Times New Roman"/>
                <w:sz w:val="24"/>
                <w:szCs w:val="24"/>
                <w:lang w:val="fr-FR"/>
              </w:rPr>
            </w:pPr>
            <w:r>
              <w:rPr>
                <w:rFonts w:ascii="Times New Roman" w:hAnsi="Times New Roman"/>
                <w:sz w:val="24"/>
                <w:szCs w:val="24"/>
                <w:lang w:val="fr-FR"/>
              </w:rPr>
              <w:t>Cinq (</w:t>
            </w:r>
            <w:r w:rsidRPr="0019386B">
              <w:rPr>
                <w:rFonts w:ascii="Times New Roman" w:hAnsi="Times New Roman"/>
                <w:sz w:val="24"/>
                <w:szCs w:val="24"/>
                <w:lang w:val="fr-FR"/>
              </w:rPr>
              <w:t>5</w:t>
            </w:r>
            <w:r>
              <w:rPr>
                <w:rFonts w:ascii="Times New Roman" w:hAnsi="Times New Roman"/>
                <w:sz w:val="24"/>
                <w:szCs w:val="24"/>
                <w:lang w:val="fr-FR"/>
              </w:rPr>
              <w:t>)</w:t>
            </w:r>
            <w:r w:rsidRPr="0019386B">
              <w:rPr>
                <w:rFonts w:ascii="Times New Roman" w:hAnsi="Times New Roman"/>
                <w:sz w:val="24"/>
                <w:szCs w:val="24"/>
                <w:lang w:val="fr-FR"/>
              </w:rPr>
              <w:t xml:space="preserve"> ans </w:t>
            </w:r>
            <w:r w:rsidRPr="00BD742C">
              <w:rPr>
                <w:rFonts w:ascii="Times New Roman" w:hAnsi="Times New Roman"/>
                <w:sz w:val="24"/>
                <w:szCs w:val="24"/>
                <w:u w:val="single"/>
                <w:lang w:val="fr-FR"/>
              </w:rPr>
              <w:t>ou plus</w:t>
            </w:r>
            <w:r>
              <w:rPr>
                <w:rFonts w:ascii="Times New Roman" w:hAnsi="Times New Roman"/>
                <w:sz w:val="24"/>
                <w:szCs w:val="24"/>
                <w:lang w:val="fr-FR"/>
              </w:rPr>
              <w:t xml:space="preserve"> </w:t>
            </w:r>
            <w:r w:rsidRPr="0019386B">
              <w:rPr>
                <w:rFonts w:ascii="Times New Roman" w:hAnsi="Times New Roman"/>
                <w:sz w:val="24"/>
                <w:szCs w:val="24"/>
                <w:lang w:val="fr-FR"/>
              </w:rPr>
              <w:t>d'expérience professionnelle dans leur domaine d’expertise ;</w:t>
            </w:r>
          </w:p>
          <w:p w14:paraId="6C47603D" w14:textId="77777777" w:rsidR="00D1695C" w:rsidRPr="0019386B" w:rsidRDefault="00D1695C" w:rsidP="00D1695C">
            <w:pPr>
              <w:pStyle w:val="Paragraphedeliste"/>
              <w:numPr>
                <w:ilvl w:val="0"/>
                <w:numId w:val="72"/>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Un diplôme certifié dans le domaine de l’expertise (le niveau supérieur serait un atout);</w:t>
            </w:r>
          </w:p>
          <w:p w14:paraId="0943E695" w14:textId="77777777" w:rsidR="00D1695C" w:rsidRPr="0019386B" w:rsidRDefault="00D1695C" w:rsidP="00D1695C">
            <w:pPr>
              <w:pStyle w:val="Paragraphedeliste"/>
              <w:numPr>
                <w:ilvl w:val="0"/>
                <w:numId w:val="72"/>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Expérience antérieure dans le travail avec des projets de développement ;</w:t>
            </w:r>
          </w:p>
          <w:p w14:paraId="0CF198E8" w14:textId="77777777" w:rsidR="00D1695C" w:rsidRPr="0019386B" w:rsidRDefault="00D1695C" w:rsidP="00D1695C">
            <w:pPr>
              <w:pStyle w:val="Paragraphedeliste"/>
              <w:numPr>
                <w:ilvl w:val="0"/>
                <w:numId w:val="72"/>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Maîtrise d’une des langues nationales du Niger sera considérée comme un atout.</w:t>
            </w:r>
          </w:p>
          <w:p w14:paraId="3DFDBD3A" w14:textId="77777777" w:rsidR="00D1695C" w:rsidRPr="0019386B" w:rsidRDefault="00D1695C" w:rsidP="00D1695C">
            <w:pPr>
              <w:shd w:val="clear" w:color="auto" w:fill="FFFFFF" w:themeFill="background1"/>
              <w:jc w:val="both"/>
              <w:rPr>
                <w:b/>
                <w:color w:val="000000"/>
                <w:lang w:val="fr-FR"/>
              </w:rPr>
            </w:pPr>
          </w:p>
        </w:tc>
        <w:tc>
          <w:tcPr>
            <w:tcW w:w="748" w:type="pct"/>
            <w:shd w:val="clear" w:color="auto" w:fill="auto"/>
            <w:vAlign w:val="center"/>
          </w:tcPr>
          <w:p w14:paraId="4A5126F2" w14:textId="74B5A5C2" w:rsidR="00D1695C" w:rsidRPr="00281204" w:rsidRDefault="00D1695C" w:rsidP="00D1695C">
            <w:pPr>
              <w:shd w:val="clear" w:color="auto" w:fill="FFFFFF" w:themeFill="background1"/>
              <w:jc w:val="center"/>
              <w:rPr>
                <w:b/>
                <w:lang w:val="fr-FR"/>
              </w:rPr>
            </w:pPr>
            <w:r>
              <w:rPr>
                <w:b/>
                <w:lang w:val="fr-FR"/>
              </w:rPr>
              <w:t>12</w:t>
            </w:r>
          </w:p>
        </w:tc>
      </w:tr>
      <w:tr w:rsidR="00D1695C" w:rsidRPr="0019386B" w14:paraId="725D6213" w14:textId="77777777" w:rsidTr="00D1695C">
        <w:trPr>
          <w:trHeight w:val="425"/>
        </w:trPr>
        <w:tc>
          <w:tcPr>
            <w:tcW w:w="282" w:type="pct"/>
            <w:shd w:val="clear" w:color="auto" w:fill="auto"/>
          </w:tcPr>
          <w:p w14:paraId="0DFA5334" w14:textId="77777777" w:rsidR="00D1695C" w:rsidRPr="00281204" w:rsidRDefault="00D1695C" w:rsidP="00D1695C">
            <w:pPr>
              <w:shd w:val="clear" w:color="auto" w:fill="FFFFFF" w:themeFill="background1"/>
              <w:jc w:val="both"/>
              <w:rPr>
                <w:b/>
                <w:lang w:val="fr-FR"/>
              </w:rPr>
            </w:pPr>
          </w:p>
        </w:tc>
        <w:tc>
          <w:tcPr>
            <w:tcW w:w="3970" w:type="pct"/>
            <w:shd w:val="clear" w:color="auto" w:fill="auto"/>
          </w:tcPr>
          <w:p w14:paraId="5756B16E" w14:textId="0EC0B302" w:rsidR="00D1695C" w:rsidRPr="0019386B" w:rsidRDefault="00D1695C" w:rsidP="00D1695C">
            <w:pPr>
              <w:shd w:val="clear" w:color="auto" w:fill="FFFFFF" w:themeFill="background1"/>
              <w:jc w:val="both"/>
              <w:rPr>
                <w:b/>
                <w:lang w:val="fr-FR"/>
              </w:rPr>
            </w:pPr>
            <w:r w:rsidRPr="0019386B">
              <w:rPr>
                <w:b/>
                <w:color w:val="000000"/>
                <w:lang w:val="fr-FR"/>
              </w:rPr>
              <w:t>Sous-critères</w:t>
            </w:r>
            <w:r w:rsidRPr="0019386B">
              <w:rPr>
                <w:b/>
                <w:lang w:val="fr-FR"/>
              </w:rPr>
              <w:t xml:space="preserve"> total (B1+B2+B3</w:t>
            </w:r>
            <w:r>
              <w:rPr>
                <w:b/>
                <w:lang w:val="fr-FR"/>
              </w:rPr>
              <w:t>+B4</w:t>
            </w:r>
            <w:r w:rsidRPr="0019386B">
              <w:rPr>
                <w:b/>
                <w:lang w:val="fr-FR"/>
              </w:rPr>
              <w:t>)</w:t>
            </w:r>
          </w:p>
        </w:tc>
        <w:tc>
          <w:tcPr>
            <w:tcW w:w="748" w:type="pct"/>
            <w:shd w:val="clear" w:color="auto" w:fill="auto"/>
            <w:vAlign w:val="center"/>
          </w:tcPr>
          <w:p w14:paraId="33E1A400" w14:textId="500B0468" w:rsidR="00D1695C" w:rsidRPr="0019386B" w:rsidRDefault="00C76DEE" w:rsidP="00D1695C">
            <w:pPr>
              <w:shd w:val="clear" w:color="auto" w:fill="FFFFFF" w:themeFill="background1"/>
              <w:jc w:val="center"/>
              <w:rPr>
                <w:b/>
              </w:rPr>
            </w:pPr>
            <w:r>
              <w:rPr>
                <w:b/>
              </w:rPr>
              <w:t>42</w:t>
            </w:r>
          </w:p>
        </w:tc>
      </w:tr>
      <w:tr w:rsidR="00D1695C" w:rsidRPr="0019386B" w14:paraId="363BD0F1" w14:textId="77777777" w:rsidTr="00D1695C">
        <w:tc>
          <w:tcPr>
            <w:tcW w:w="282" w:type="pct"/>
            <w:shd w:val="clear" w:color="auto" w:fill="auto"/>
          </w:tcPr>
          <w:p w14:paraId="03885716" w14:textId="77777777" w:rsidR="00D1695C" w:rsidRPr="0019386B" w:rsidRDefault="00D1695C" w:rsidP="00D1695C">
            <w:pPr>
              <w:shd w:val="clear" w:color="auto" w:fill="FFFFFF" w:themeFill="background1"/>
              <w:jc w:val="both"/>
              <w:rPr>
                <w:b/>
              </w:rPr>
            </w:pPr>
            <w:r w:rsidRPr="0019386B">
              <w:rPr>
                <w:b/>
              </w:rPr>
              <w:t>C.</w:t>
            </w:r>
          </w:p>
        </w:tc>
        <w:tc>
          <w:tcPr>
            <w:tcW w:w="3970" w:type="pct"/>
            <w:shd w:val="clear" w:color="auto" w:fill="auto"/>
          </w:tcPr>
          <w:p w14:paraId="208194ED" w14:textId="77777777" w:rsidR="00D1695C" w:rsidRPr="0019386B" w:rsidRDefault="00D1695C" w:rsidP="00D1695C">
            <w:pPr>
              <w:shd w:val="clear" w:color="auto" w:fill="FFFFFF" w:themeFill="background1"/>
              <w:jc w:val="both"/>
              <w:rPr>
                <w:b/>
                <w:lang w:val="fr-FR"/>
              </w:rPr>
            </w:pPr>
            <w:r w:rsidRPr="0019386B">
              <w:rPr>
                <w:b/>
                <w:color w:val="000000"/>
                <w:lang w:val="fr-FR"/>
              </w:rPr>
              <w:t>Critères C. Personnel professionnel clé et autre personnel</w:t>
            </w:r>
          </w:p>
          <w:p w14:paraId="0565AF24" w14:textId="77777777" w:rsidR="00D1695C" w:rsidRDefault="00D1695C" w:rsidP="00D1695C">
            <w:pPr>
              <w:shd w:val="clear" w:color="auto" w:fill="FFFFFF" w:themeFill="background1"/>
              <w:jc w:val="both"/>
              <w:rPr>
                <w:lang w:val="fr-FR"/>
              </w:rPr>
            </w:pPr>
            <w:r w:rsidRPr="0019386B">
              <w:rPr>
                <w:lang w:val="fr-FR"/>
              </w:rPr>
              <w:t>Qualification de l’équipe proposée, les ressources, l’expérience et les performances passées du personnel-clé proposés seront évaluées ici.</w:t>
            </w:r>
          </w:p>
          <w:p w14:paraId="263B08D6" w14:textId="07D4AFB7" w:rsidR="00D1695C" w:rsidRPr="0019386B" w:rsidRDefault="00D1695C" w:rsidP="00D1695C">
            <w:pPr>
              <w:shd w:val="clear" w:color="auto" w:fill="FFFFFF" w:themeFill="background1"/>
              <w:jc w:val="both"/>
              <w:rPr>
                <w:b/>
                <w:lang w:val="fr-FR"/>
              </w:rPr>
            </w:pPr>
          </w:p>
        </w:tc>
        <w:tc>
          <w:tcPr>
            <w:tcW w:w="748" w:type="pct"/>
            <w:shd w:val="clear" w:color="auto" w:fill="auto"/>
          </w:tcPr>
          <w:p w14:paraId="0E92EEBA" w14:textId="77777777" w:rsidR="00872B0A" w:rsidRPr="00124028" w:rsidRDefault="00872B0A" w:rsidP="00D1695C">
            <w:pPr>
              <w:shd w:val="clear" w:color="auto" w:fill="FFFFFF" w:themeFill="background1"/>
              <w:jc w:val="center"/>
              <w:rPr>
                <w:b/>
                <w:lang w:val="fr-FR"/>
              </w:rPr>
            </w:pPr>
          </w:p>
          <w:p w14:paraId="41CED12F" w14:textId="23AF13AF" w:rsidR="00D1695C" w:rsidRPr="0019386B" w:rsidRDefault="00C76DEE" w:rsidP="00D1695C">
            <w:pPr>
              <w:shd w:val="clear" w:color="auto" w:fill="FFFFFF" w:themeFill="background1"/>
              <w:jc w:val="center"/>
              <w:rPr>
                <w:b/>
              </w:rPr>
            </w:pPr>
            <w:r>
              <w:rPr>
                <w:b/>
              </w:rPr>
              <w:t>38</w:t>
            </w:r>
          </w:p>
        </w:tc>
      </w:tr>
      <w:tr w:rsidR="00D1695C" w:rsidRPr="0019386B" w14:paraId="1D022DA0" w14:textId="77777777" w:rsidTr="00D1695C">
        <w:tc>
          <w:tcPr>
            <w:tcW w:w="282" w:type="pct"/>
            <w:shd w:val="clear" w:color="auto" w:fill="auto"/>
          </w:tcPr>
          <w:p w14:paraId="2FCB715D" w14:textId="77777777" w:rsidR="00D1695C" w:rsidRPr="0019386B" w:rsidRDefault="00D1695C" w:rsidP="00D1695C">
            <w:pPr>
              <w:shd w:val="clear" w:color="auto" w:fill="FFFFFF" w:themeFill="background1"/>
              <w:jc w:val="both"/>
              <w:rPr>
                <w:bCs/>
              </w:rPr>
            </w:pPr>
            <w:r w:rsidRPr="0019386B">
              <w:rPr>
                <w:bCs/>
              </w:rPr>
              <w:t>C1</w:t>
            </w:r>
          </w:p>
        </w:tc>
        <w:tc>
          <w:tcPr>
            <w:tcW w:w="3970" w:type="pct"/>
            <w:shd w:val="clear" w:color="auto" w:fill="auto"/>
          </w:tcPr>
          <w:p w14:paraId="2AC8BF06" w14:textId="77777777" w:rsidR="00D1695C" w:rsidRPr="0019386B" w:rsidRDefault="00D1695C" w:rsidP="00D1695C">
            <w:pPr>
              <w:pStyle w:val="Paragraphedeliste"/>
              <w:ind w:left="0"/>
              <w:rPr>
                <w:rFonts w:ascii="Times New Roman" w:hAnsi="Times New Roman"/>
                <w:sz w:val="24"/>
                <w:szCs w:val="24"/>
              </w:rPr>
            </w:pPr>
            <w:r w:rsidRPr="0019386B">
              <w:rPr>
                <w:rFonts w:ascii="Times New Roman" w:hAnsi="Times New Roman"/>
                <w:b/>
                <w:sz w:val="24"/>
                <w:szCs w:val="24"/>
              </w:rPr>
              <w:t xml:space="preserve">Un Chef de mission : </w:t>
            </w:r>
          </w:p>
          <w:p w14:paraId="72551288" w14:textId="32143002" w:rsidR="00D1695C" w:rsidRDefault="00D1695C" w:rsidP="00EA493D">
            <w:pPr>
              <w:pStyle w:val="Paragraphedeliste"/>
              <w:numPr>
                <w:ilvl w:val="0"/>
                <w:numId w:val="66"/>
              </w:numPr>
              <w:spacing w:after="0" w:line="240" w:lineRule="auto"/>
              <w:ind w:left="720"/>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Le chef de mission doit justifier de dix </w:t>
            </w:r>
            <w:r>
              <w:rPr>
                <w:rFonts w:ascii="Times New Roman" w:hAnsi="Times New Roman"/>
                <w:sz w:val="24"/>
                <w:szCs w:val="24"/>
                <w:lang w:val="fr-FR"/>
              </w:rPr>
              <w:t xml:space="preserve">(10) ans </w:t>
            </w:r>
            <w:r w:rsidRPr="00851255">
              <w:rPr>
                <w:rFonts w:ascii="Times New Roman" w:hAnsi="Times New Roman"/>
                <w:sz w:val="24"/>
                <w:szCs w:val="24"/>
                <w:u w:val="single"/>
                <w:lang w:val="fr-FR"/>
              </w:rPr>
              <w:t>ou plus</w:t>
            </w:r>
            <w:r w:rsidRPr="0019386B">
              <w:rPr>
                <w:rFonts w:ascii="Times New Roman" w:hAnsi="Times New Roman"/>
                <w:sz w:val="24"/>
                <w:szCs w:val="24"/>
                <w:lang w:val="fr-FR"/>
              </w:rPr>
              <w:t xml:space="preserve"> d'expérience dans les programmes de développement de l'agriculture et/ou de l'élevage, </w:t>
            </w:r>
            <w:r w:rsidRPr="009B45B9">
              <w:rPr>
                <w:rFonts w:ascii="Times New Roman" w:hAnsi="Times New Roman"/>
                <w:sz w:val="24"/>
                <w:szCs w:val="24"/>
                <w:lang w:val="fr-FR"/>
              </w:rPr>
              <w:t>avec des compétences en gestion</w:t>
            </w:r>
            <w:r w:rsidRPr="00E32082">
              <w:rPr>
                <w:rFonts w:ascii="Times New Roman" w:hAnsi="Times New Roman"/>
                <w:sz w:val="24"/>
                <w:szCs w:val="24"/>
                <w:lang w:val="fr-FR"/>
              </w:rPr>
              <w:t xml:space="preserve"> de projet et en leadership d'équipe </w:t>
            </w:r>
            <w:r w:rsidRPr="0019386B">
              <w:rPr>
                <w:rFonts w:ascii="Times New Roman" w:hAnsi="Times New Roman"/>
                <w:sz w:val="24"/>
                <w:szCs w:val="24"/>
                <w:lang w:val="fr-FR"/>
              </w:rPr>
              <w:t>en plus de l'expérience antérieure démontrée dans les programmes visant le développement organisationnel et le renforcement des capacités ;</w:t>
            </w:r>
          </w:p>
          <w:p w14:paraId="4A4078D1" w14:textId="77777777" w:rsidR="00D1695C" w:rsidRPr="0019386B" w:rsidRDefault="00D1695C" w:rsidP="00D1695C">
            <w:pPr>
              <w:pStyle w:val="Paragraphedeliste"/>
              <w:spacing w:after="0" w:line="240" w:lineRule="auto"/>
              <w:contextualSpacing w:val="0"/>
              <w:jc w:val="both"/>
              <w:rPr>
                <w:rFonts w:ascii="Times New Roman" w:hAnsi="Times New Roman"/>
                <w:sz w:val="24"/>
                <w:szCs w:val="24"/>
                <w:lang w:val="fr-FR"/>
              </w:rPr>
            </w:pPr>
          </w:p>
          <w:p w14:paraId="44B4E4F1" w14:textId="4B828542" w:rsidR="00D1695C" w:rsidRDefault="00D1695C" w:rsidP="00EA493D">
            <w:pPr>
              <w:pStyle w:val="Paragraphedeliste"/>
              <w:numPr>
                <w:ilvl w:val="0"/>
                <w:numId w:val="66"/>
              </w:numPr>
              <w:spacing w:after="0" w:line="240" w:lineRule="auto"/>
              <w:ind w:left="720"/>
              <w:contextualSpacing w:val="0"/>
              <w:jc w:val="both"/>
              <w:rPr>
                <w:rFonts w:ascii="Times New Roman" w:hAnsi="Times New Roman"/>
                <w:sz w:val="24"/>
                <w:szCs w:val="24"/>
                <w:lang w:val="fr-FR"/>
              </w:rPr>
            </w:pPr>
            <w:r w:rsidRPr="0019386B">
              <w:rPr>
                <w:rFonts w:ascii="Times New Roman" w:hAnsi="Times New Roman"/>
                <w:sz w:val="24"/>
                <w:szCs w:val="24"/>
                <w:lang w:val="fr-FR"/>
              </w:rPr>
              <w:t>Il doit avoir trois</w:t>
            </w:r>
            <w:r>
              <w:rPr>
                <w:rFonts w:ascii="Times New Roman" w:hAnsi="Times New Roman"/>
                <w:sz w:val="24"/>
                <w:szCs w:val="24"/>
                <w:lang w:val="fr-FR"/>
              </w:rPr>
              <w:t xml:space="preserve"> (3)</w:t>
            </w:r>
            <w:r w:rsidRPr="0019386B">
              <w:rPr>
                <w:rFonts w:ascii="Times New Roman" w:hAnsi="Times New Roman"/>
                <w:sz w:val="24"/>
                <w:szCs w:val="24"/>
                <w:lang w:val="fr-FR"/>
              </w:rPr>
              <w:t xml:space="preserve"> </w:t>
            </w:r>
            <w:r w:rsidRPr="004E689C">
              <w:rPr>
                <w:rFonts w:ascii="Times New Roman" w:hAnsi="Times New Roman"/>
                <w:sz w:val="24"/>
                <w:szCs w:val="24"/>
                <w:u w:val="single"/>
                <w:lang w:val="fr-FR"/>
              </w:rPr>
              <w:t>ou plus</w:t>
            </w:r>
            <w:r>
              <w:rPr>
                <w:rFonts w:ascii="Times New Roman" w:hAnsi="Times New Roman"/>
                <w:sz w:val="24"/>
                <w:szCs w:val="24"/>
                <w:lang w:val="fr-FR"/>
              </w:rPr>
              <w:t xml:space="preserve"> d’</w:t>
            </w:r>
            <w:r w:rsidRPr="0019386B">
              <w:rPr>
                <w:rFonts w:ascii="Times New Roman" w:hAnsi="Times New Roman"/>
                <w:sz w:val="24"/>
                <w:szCs w:val="24"/>
                <w:lang w:val="fr-FR"/>
              </w:rPr>
              <w:t>expériences avérées dans la planification stratégique et la gestion de projet dans les cinq</w:t>
            </w:r>
            <w:r>
              <w:rPr>
                <w:rFonts w:ascii="Times New Roman" w:hAnsi="Times New Roman"/>
                <w:sz w:val="24"/>
                <w:szCs w:val="24"/>
                <w:lang w:val="fr-FR"/>
              </w:rPr>
              <w:t xml:space="preserve"> </w:t>
            </w:r>
            <w:r w:rsidRPr="0019386B">
              <w:rPr>
                <w:rFonts w:ascii="Times New Roman" w:hAnsi="Times New Roman"/>
                <w:sz w:val="24"/>
                <w:szCs w:val="24"/>
                <w:lang w:val="fr-FR"/>
              </w:rPr>
              <w:t>(5) dernières ann</w:t>
            </w:r>
            <w:r>
              <w:rPr>
                <w:rFonts w:ascii="Times New Roman" w:hAnsi="Times New Roman"/>
                <w:sz w:val="24"/>
                <w:szCs w:val="24"/>
                <w:lang w:val="fr-FR"/>
              </w:rPr>
              <w:t>é</w:t>
            </w:r>
            <w:r w:rsidRPr="0019386B">
              <w:rPr>
                <w:rFonts w:ascii="Times New Roman" w:hAnsi="Times New Roman"/>
                <w:sz w:val="24"/>
                <w:szCs w:val="24"/>
                <w:lang w:val="fr-FR"/>
              </w:rPr>
              <w:t>es ;</w:t>
            </w:r>
          </w:p>
          <w:p w14:paraId="6F77B7DE" w14:textId="77777777" w:rsidR="00D1695C" w:rsidRPr="00814AE2" w:rsidRDefault="00D1695C" w:rsidP="00D1695C">
            <w:pPr>
              <w:jc w:val="both"/>
              <w:rPr>
                <w:lang w:val="fr-FR"/>
              </w:rPr>
            </w:pPr>
          </w:p>
          <w:p w14:paraId="6ABFBD00" w14:textId="373C3983" w:rsidR="00D1695C" w:rsidRPr="0019386B" w:rsidRDefault="00D1695C" w:rsidP="00EA493D">
            <w:pPr>
              <w:pStyle w:val="Paragraphedeliste"/>
              <w:numPr>
                <w:ilvl w:val="0"/>
                <w:numId w:val="66"/>
              </w:numPr>
              <w:spacing w:after="0" w:line="240" w:lineRule="auto"/>
              <w:ind w:left="720"/>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Diplôme universitaire (Bac +5) ou équivalent dans les domaines de l’agrobusiness, l'élevage, </w:t>
            </w:r>
            <w:r>
              <w:rPr>
                <w:rFonts w:ascii="Times New Roman" w:hAnsi="Times New Roman"/>
                <w:sz w:val="24"/>
                <w:szCs w:val="24"/>
                <w:lang w:val="fr-FR"/>
              </w:rPr>
              <w:t xml:space="preserve">le </w:t>
            </w:r>
            <w:r w:rsidRPr="0019386B">
              <w:rPr>
                <w:rFonts w:ascii="Times New Roman" w:hAnsi="Times New Roman"/>
                <w:sz w:val="24"/>
                <w:szCs w:val="24"/>
                <w:lang w:val="fr-FR"/>
              </w:rPr>
              <w:t xml:space="preserve">développement rural, </w:t>
            </w:r>
            <w:r>
              <w:rPr>
                <w:rFonts w:ascii="Times New Roman" w:hAnsi="Times New Roman"/>
                <w:sz w:val="24"/>
                <w:szCs w:val="24"/>
                <w:lang w:val="fr-FR"/>
              </w:rPr>
              <w:t xml:space="preserve">la </w:t>
            </w:r>
            <w:r w:rsidRPr="0019386B">
              <w:rPr>
                <w:rFonts w:ascii="Times New Roman" w:hAnsi="Times New Roman"/>
                <w:sz w:val="24"/>
                <w:szCs w:val="24"/>
                <w:lang w:val="fr-FR"/>
              </w:rPr>
              <w:t>gestion des ressources naturelles, l'administration ou de tout autre domaine pertinent.</w:t>
            </w:r>
          </w:p>
          <w:p w14:paraId="58C2A5D4" w14:textId="77777777" w:rsidR="00D1695C" w:rsidRPr="0019386B" w:rsidRDefault="00D1695C" w:rsidP="00D1695C">
            <w:pPr>
              <w:widowControl/>
              <w:tabs>
                <w:tab w:val="num" w:pos="720"/>
              </w:tabs>
              <w:ind w:left="360"/>
              <w:jc w:val="both"/>
              <w:rPr>
                <w:rFonts w:eastAsia="Times New Roman"/>
                <w:color w:val="000000"/>
                <w:lang w:val="fr-FR" w:eastAsia="en-US"/>
              </w:rPr>
            </w:pPr>
          </w:p>
        </w:tc>
        <w:tc>
          <w:tcPr>
            <w:tcW w:w="748" w:type="pct"/>
            <w:shd w:val="clear" w:color="auto" w:fill="auto"/>
          </w:tcPr>
          <w:p w14:paraId="0D15875F" w14:textId="77777777" w:rsidR="00872B0A" w:rsidRPr="00124028" w:rsidRDefault="00872B0A" w:rsidP="00D1695C">
            <w:pPr>
              <w:shd w:val="clear" w:color="auto" w:fill="FFFFFF" w:themeFill="background1"/>
              <w:jc w:val="center"/>
              <w:rPr>
                <w:lang w:val="fr-FR"/>
              </w:rPr>
            </w:pPr>
          </w:p>
          <w:p w14:paraId="56161872" w14:textId="77777777" w:rsidR="00872B0A" w:rsidRPr="00124028" w:rsidRDefault="00872B0A" w:rsidP="00D1695C">
            <w:pPr>
              <w:shd w:val="clear" w:color="auto" w:fill="FFFFFF" w:themeFill="background1"/>
              <w:jc w:val="center"/>
              <w:rPr>
                <w:lang w:val="fr-FR"/>
              </w:rPr>
            </w:pPr>
          </w:p>
          <w:p w14:paraId="35927983" w14:textId="77777777" w:rsidR="00872B0A" w:rsidRPr="00124028" w:rsidRDefault="00872B0A" w:rsidP="00D1695C">
            <w:pPr>
              <w:shd w:val="clear" w:color="auto" w:fill="FFFFFF" w:themeFill="background1"/>
              <w:jc w:val="center"/>
              <w:rPr>
                <w:lang w:val="fr-FR"/>
              </w:rPr>
            </w:pPr>
          </w:p>
          <w:p w14:paraId="3EBC2916" w14:textId="77777777" w:rsidR="00872B0A" w:rsidRPr="00124028" w:rsidRDefault="00872B0A" w:rsidP="00D1695C">
            <w:pPr>
              <w:shd w:val="clear" w:color="auto" w:fill="FFFFFF" w:themeFill="background1"/>
              <w:jc w:val="center"/>
              <w:rPr>
                <w:lang w:val="fr-FR"/>
              </w:rPr>
            </w:pPr>
          </w:p>
          <w:p w14:paraId="1902199F" w14:textId="77777777" w:rsidR="00872B0A" w:rsidRPr="00124028" w:rsidRDefault="00872B0A" w:rsidP="00D1695C">
            <w:pPr>
              <w:shd w:val="clear" w:color="auto" w:fill="FFFFFF" w:themeFill="background1"/>
              <w:jc w:val="center"/>
              <w:rPr>
                <w:lang w:val="fr-FR"/>
              </w:rPr>
            </w:pPr>
          </w:p>
          <w:p w14:paraId="3E60A762" w14:textId="53810DFA" w:rsidR="00D1695C" w:rsidRPr="00872B0A" w:rsidRDefault="00D1695C" w:rsidP="00D1695C">
            <w:pPr>
              <w:shd w:val="clear" w:color="auto" w:fill="FFFFFF" w:themeFill="background1"/>
              <w:jc w:val="center"/>
              <w:rPr>
                <w:b/>
                <w:bCs/>
              </w:rPr>
            </w:pPr>
            <w:r w:rsidRPr="00872B0A">
              <w:rPr>
                <w:b/>
                <w:bCs/>
              </w:rPr>
              <w:t>10</w:t>
            </w:r>
          </w:p>
        </w:tc>
      </w:tr>
      <w:tr w:rsidR="00D1695C" w:rsidRPr="0019386B" w14:paraId="581C5EB7" w14:textId="77777777" w:rsidTr="00D1695C">
        <w:tc>
          <w:tcPr>
            <w:tcW w:w="282" w:type="pct"/>
            <w:shd w:val="clear" w:color="auto" w:fill="auto"/>
          </w:tcPr>
          <w:p w14:paraId="779D107D" w14:textId="77777777" w:rsidR="00D1695C" w:rsidRPr="0019386B" w:rsidRDefault="00D1695C" w:rsidP="00D1695C">
            <w:pPr>
              <w:shd w:val="clear" w:color="auto" w:fill="FFFFFF" w:themeFill="background1"/>
              <w:jc w:val="both"/>
              <w:rPr>
                <w:bCs/>
              </w:rPr>
            </w:pPr>
            <w:r w:rsidRPr="0019386B">
              <w:rPr>
                <w:bCs/>
              </w:rPr>
              <w:lastRenderedPageBreak/>
              <w:t>C2</w:t>
            </w:r>
          </w:p>
        </w:tc>
        <w:tc>
          <w:tcPr>
            <w:tcW w:w="3970" w:type="pct"/>
            <w:shd w:val="clear" w:color="auto" w:fill="auto"/>
          </w:tcPr>
          <w:p w14:paraId="2464469F" w14:textId="08033BD8" w:rsidR="00D1695C" w:rsidRPr="00476485" w:rsidRDefault="00D1695C" w:rsidP="00D1695C">
            <w:pPr>
              <w:shd w:val="clear" w:color="auto" w:fill="FFFFFF"/>
              <w:spacing w:before="100" w:beforeAutospacing="1" w:after="100" w:afterAutospacing="1"/>
              <w:outlineLvl w:val="0"/>
              <w:rPr>
                <w:rFonts w:eastAsia="Times New Roman"/>
                <w:b/>
                <w:bCs/>
                <w:color w:val="272525"/>
                <w:kern w:val="36"/>
                <w:lang w:val="fr-BE"/>
              </w:rPr>
            </w:pPr>
            <w:r w:rsidRPr="0002392D">
              <w:rPr>
                <w:rFonts w:eastAsia="Times New Roman"/>
                <w:b/>
                <w:color w:val="272525"/>
                <w:kern w:val="36"/>
                <w:lang w:val="fr-BE"/>
              </w:rPr>
              <w:t xml:space="preserve">Un (1) </w:t>
            </w:r>
            <w:r>
              <w:rPr>
                <w:rFonts w:eastAsia="Times New Roman"/>
                <w:color w:val="272525"/>
                <w:kern w:val="36"/>
                <w:lang w:val="fr-BE"/>
              </w:rPr>
              <w:t xml:space="preserve"> </w:t>
            </w:r>
            <w:r w:rsidRPr="00476485">
              <w:rPr>
                <w:rFonts w:eastAsia="Times New Roman"/>
                <w:b/>
                <w:bCs/>
                <w:color w:val="272525"/>
                <w:kern w:val="36"/>
                <w:lang w:val="fr-BE"/>
              </w:rPr>
              <w:t>Technicien en Systèmes de Marché du Bétail</w:t>
            </w:r>
            <w:r w:rsidRPr="00476485">
              <w:rPr>
                <w:rFonts w:eastAsia="Times New Roman"/>
                <w:b/>
                <w:bCs/>
                <w:color w:val="000000"/>
                <w:lang w:val="fr-BE"/>
              </w:rPr>
              <w:t>:</w:t>
            </w:r>
          </w:p>
          <w:p w14:paraId="79330781" w14:textId="0AABA42B" w:rsidR="00D1695C" w:rsidRPr="0019386B" w:rsidRDefault="00D1695C" w:rsidP="00EA493D">
            <w:pPr>
              <w:widowControl/>
              <w:numPr>
                <w:ilvl w:val="0"/>
                <w:numId w:val="88"/>
              </w:numPr>
              <w:contextualSpacing/>
              <w:jc w:val="both"/>
              <w:rPr>
                <w:rFonts w:eastAsia="Times New Roman"/>
                <w:color w:val="000000"/>
                <w:lang w:val="fr-FR"/>
              </w:rPr>
            </w:pPr>
            <w:r w:rsidRPr="0019386B">
              <w:rPr>
                <w:rFonts w:eastAsia="Times New Roman"/>
                <w:color w:val="000000"/>
                <w:lang w:val="fr-FR"/>
              </w:rPr>
              <w:t xml:space="preserve">Un diplôme de technicien d’élevage (Bac+1 ou équivalent) en Production Animale, </w:t>
            </w:r>
            <w:r>
              <w:rPr>
                <w:rFonts w:eastAsia="Times New Roman"/>
                <w:color w:val="000000"/>
                <w:lang w:val="fr-FR"/>
              </w:rPr>
              <w:t>agro-économie ou</w:t>
            </w:r>
            <w:r w:rsidRPr="0019386B">
              <w:rPr>
                <w:rFonts w:eastAsia="Times New Roman"/>
                <w:color w:val="000000"/>
                <w:lang w:val="fr-FR"/>
              </w:rPr>
              <w:t xml:space="preserve"> dans un autre domaine pertinent</w:t>
            </w:r>
            <w:r>
              <w:rPr>
                <w:rFonts w:eastAsia="Times New Roman"/>
                <w:color w:val="000000"/>
                <w:lang w:val="fr-FR"/>
              </w:rPr>
              <w:t> ;</w:t>
            </w:r>
            <w:r w:rsidRPr="0019386B">
              <w:rPr>
                <w:rFonts w:eastAsia="Times New Roman"/>
                <w:color w:val="000000"/>
                <w:lang w:val="fr-FR"/>
              </w:rPr>
              <w:t xml:space="preserve"> </w:t>
            </w:r>
          </w:p>
          <w:p w14:paraId="4CEA8910" w14:textId="4FEE867B" w:rsidR="00D1695C" w:rsidRPr="0019386B" w:rsidRDefault="00D1695C" w:rsidP="00EA493D">
            <w:pPr>
              <w:widowControl/>
              <w:numPr>
                <w:ilvl w:val="0"/>
                <w:numId w:val="88"/>
              </w:numPr>
              <w:contextualSpacing/>
              <w:jc w:val="both"/>
              <w:rPr>
                <w:rFonts w:eastAsia="Times New Roman"/>
                <w:color w:val="000000"/>
                <w:lang w:val="fr-FR"/>
              </w:rPr>
            </w:pPr>
            <w:r>
              <w:rPr>
                <w:rFonts w:eastAsia="Times New Roman"/>
                <w:color w:val="000000"/>
                <w:lang w:val="fr-FR"/>
              </w:rPr>
              <w:t>Cinq (</w:t>
            </w:r>
            <w:r w:rsidRPr="0019386B">
              <w:rPr>
                <w:rFonts w:eastAsia="Times New Roman"/>
                <w:color w:val="000000"/>
                <w:lang w:val="fr-FR"/>
              </w:rPr>
              <w:t>5</w:t>
            </w:r>
            <w:r>
              <w:rPr>
                <w:rFonts w:eastAsia="Times New Roman"/>
                <w:color w:val="000000"/>
                <w:lang w:val="fr-FR"/>
              </w:rPr>
              <w:t>)</w:t>
            </w:r>
            <w:r w:rsidRPr="0019386B">
              <w:rPr>
                <w:rFonts w:eastAsia="Times New Roman"/>
                <w:color w:val="000000"/>
                <w:lang w:val="fr-FR"/>
              </w:rPr>
              <w:t xml:space="preserve"> ans </w:t>
            </w:r>
            <w:r w:rsidRPr="00532017">
              <w:rPr>
                <w:rFonts w:eastAsia="Times New Roman"/>
                <w:color w:val="000000"/>
                <w:u w:val="single"/>
                <w:lang w:val="fr-FR"/>
              </w:rPr>
              <w:t>ou plus</w:t>
            </w:r>
            <w:r>
              <w:rPr>
                <w:rFonts w:eastAsia="Times New Roman"/>
                <w:color w:val="000000"/>
                <w:lang w:val="fr-FR"/>
              </w:rPr>
              <w:t xml:space="preserve"> </w:t>
            </w:r>
            <w:r w:rsidRPr="0019386B">
              <w:rPr>
                <w:rFonts w:eastAsia="Times New Roman"/>
                <w:color w:val="000000"/>
                <w:lang w:val="fr-FR"/>
              </w:rPr>
              <w:t>d'expérience pratique dans le suivi des marchés à bétail ou le système d’information sur les marchés à bétail;</w:t>
            </w:r>
          </w:p>
          <w:p w14:paraId="5C99095F" w14:textId="5B8528BA" w:rsidR="00D1695C" w:rsidRPr="0019386B" w:rsidRDefault="00D1695C" w:rsidP="00EA493D">
            <w:pPr>
              <w:widowControl/>
              <w:numPr>
                <w:ilvl w:val="0"/>
                <w:numId w:val="88"/>
              </w:numPr>
              <w:autoSpaceDE/>
              <w:autoSpaceDN/>
              <w:adjustRightInd/>
              <w:contextualSpacing/>
              <w:jc w:val="both"/>
              <w:rPr>
                <w:rFonts w:eastAsia="Times New Roman"/>
                <w:color w:val="000000"/>
                <w:lang w:val="fr-FR"/>
              </w:rPr>
            </w:pPr>
            <w:r w:rsidRPr="0019386B">
              <w:rPr>
                <w:rFonts w:eastAsia="Times New Roman"/>
                <w:color w:val="000000"/>
                <w:lang w:val="fr-FR"/>
              </w:rPr>
              <w:t>Avoir une (1) ann</w:t>
            </w:r>
            <w:r>
              <w:rPr>
                <w:rFonts w:eastAsia="Times New Roman"/>
                <w:color w:val="000000"/>
                <w:lang w:val="fr-FR"/>
              </w:rPr>
              <w:t>é</w:t>
            </w:r>
            <w:r w:rsidRPr="0019386B">
              <w:rPr>
                <w:rFonts w:eastAsia="Times New Roman"/>
                <w:color w:val="000000"/>
                <w:lang w:val="fr-FR"/>
              </w:rPr>
              <w:t>e</w:t>
            </w:r>
            <w:r>
              <w:rPr>
                <w:rFonts w:eastAsia="Times New Roman"/>
                <w:color w:val="000000"/>
                <w:lang w:val="fr-FR"/>
              </w:rPr>
              <w:t xml:space="preserve"> </w:t>
            </w:r>
            <w:r w:rsidRPr="00532017">
              <w:rPr>
                <w:rFonts w:eastAsia="Times New Roman"/>
                <w:color w:val="000000"/>
                <w:u w:val="single"/>
                <w:lang w:val="fr-FR"/>
              </w:rPr>
              <w:t>ou plus</w:t>
            </w:r>
            <w:r>
              <w:rPr>
                <w:rFonts w:eastAsia="Times New Roman"/>
                <w:color w:val="000000"/>
                <w:lang w:val="fr-FR"/>
              </w:rPr>
              <w:t xml:space="preserve"> </w:t>
            </w:r>
            <w:r w:rsidRPr="0019386B">
              <w:rPr>
                <w:rFonts w:eastAsia="Times New Roman"/>
                <w:color w:val="000000"/>
                <w:lang w:val="fr-FR"/>
              </w:rPr>
              <w:t>d’exp</w:t>
            </w:r>
            <w:r>
              <w:rPr>
                <w:rFonts w:eastAsia="Times New Roman"/>
                <w:color w:val="000000"/>
                <w:lang w:val="fr-FR"/>
              </w:rPr>
              <w:t>é</w:t>
            </w:r>
            <w:r w:rsidRPr="0019386B">
              <w:rPr>
                <w:rFonts w:eastAsia="Times New Roman"/>
                <w:color w:val="000000"/>
                <w:lang w:val="fr-FR"/>
              </w:rPr>
              <w:t>rience dans la gestion des équipements et infrastructures de marché</w:t>
            </w:r>
            <w:r>
              <w:rPr>
                <w:rFonts w:eastAsia="Times New Roman"/>
                <w:color w:val="000000"/>
                <w:lang w:val="fr-FR"/>
              </w:rPr>
              <w:t>s</w:t>
            </w:r>
            <w:r w:rsidRPr="0019386B">
              <w:rPr>
                <w:rFonts w:eastAsia="Times New Roman"/>
                <w:color w:val="000000"/>
                <w:lang w:val="fr-FR"/>
              </w:rPr>
              <w:t xml:space="preserve"> à bétail</w:t>
            </w:r>
            <w:r>
              <w:rPr>
                <w:rFonts w:eastAsia="Times New Roman"/>
                <w:color w:val="000000"/>
                <w:lang w:val="fr-FR"/>
              </w:rPr>
              <w:t> ;</w:t>
            </w:r>
          </w:p>
          <w:p w14:paraId="76096430" w14:textId="1E783D37" w:rsidR="00D1695C" w:rsidRPr="000B4FBE" w:rsidRDefault="00D1695C" w:rsidP="00EA493D">
            <w:pPr>
              <w:widowControl/>
              <w:numPr>
                <w:ilvl w:val="0"/>
                <w:numId w:val="88"/>
              </w:numPr>
              <w:autoSpaceDE/>
              <w:autoSpaceDN/>
              <w:adjustRightInd/>
              <w:contextualSpacing/>
              <w:jc w:val="both"/>
              <w:rPr>
                <w:rFonts w:eastAsia="Times New Roman"/>
                <w:color w:val="000000"/>
                <w:lang w:val="fr-FR"/>
              </w:rPr>
            </w:pPr>
            <w:r w:rsidRPr="000B4FBE">
              <w:rPr>
                <w:lang w:val="fr-BE"/>
              </w:rPr>
              <w:t xml:space="preserve">Avoir une (1) expérience </w:t>
            </w:r>
            <w:r w:rsidRPr="00851255">
              <w:rPr>
                <w:u w:val="single"/>
                <w:lang w:val="fr-BE"/>
              </w:rPr>
              <w:t>ou plus</w:t>
            </w:r>
            <w:r>
              <w:rPr>
                <w:lang w:val="fr-BE"/>
              </w:rPr>
              <w:t xml:space="preserve"> </w:t>
            </w:r>
            <w:r w:rsidRPr="000B4FBE">
              <w:rPr>
                <w:lang w:val="fr-BE"/>
              </w:rPr>
              <w:t xml:space="preserve">avec les institutions nigériennes impliquées dans l'élevage et les investissements dans l'élevage. </w:t>
            </w:r>
          </w:p>
          <w:p w14:paraId="61558E1B" w14:textId="05D13210" w:rsidR="00D1695C" w:rsidRPr="004526EB" w:rsidRDefault="00D1695C" w:rsidP="00EA493D">
            <w:pPr>
              <w:widowControl/>
              <w:numPr>
                <w:ilvl w:val="0"/>
                <w:numId w:val="88"/>
              </w:numPr>
              <w:autoSpaceDE/>
              <w:autoSpaceDN/>
              <w:adjustRightInd/>
              <w:contextualSpacing/>
              <w:jc w:val="both"/>
              <w:rPr>
                <w:shd w:val="clear" w:color="auto" w:fill="FFFFFF"/>
                <w:lang w:val="fr-BE"/>
              </w:rPr>
            </w:pPr>
            <w:r w:rsidRPr="000B4FBE">
              <w:rPr>
                <w:lang w:val="fr-BE"/>
              </w:rPr>
              <w:t xml:space="preserve">Avoir une (1) expérience </w:t>
            </w:r>
            <w:r w:rsidRPr="00851255">
              <w:rPr>
                <w:u w:val="single"/>
                <w:lang w:val="fr-BE"/>
              </w:rPr>
              <w:t>ou plus</w:t>
            </w:r>
            <w:r>
              <w:rPr>
                <w:lang w:val="fr-BE"/>
              </w:rPr>
              <w:t xml:space="preserve"> </w:t>
            </w:r>
            <w:r w:rsidRPr="000B4FBE">
              <w:rPr>
                <w:lang w:val="fr-BE"/>
              </w:rPr>
              <w:t xml:space="preserve">sur les réglementations en matière de commerce de bétail, </w:t>
            </w:r>
            <w:r w:rsidRPr="000B4FBE">
              <w:rPr>
                <w:shd w:val="clear" w:color="auto" w:fill="FFFFFF"/>
                <w:lang w:val="fr-BE"/>
              </w:rPr>
              <w:t xml:space="preserve">chaîne de valeur / de marché dans le contexte </w:t>
            </w:r>
            <w:r w:rsidRPr="004526EB">
              <w:rPr>
                <w:shd w:val="clear" w:color="auto" w:fill="FFFFFF"/>
                <w:lang w:val="fr-BE"/>
              </w:rPr>
              <w:t>Sahélien.</w:t>
            </w:r>
          </w:p>
          <w:p w14:paraId="010C0D74" w14:textId="77777777" w:rsidR="00D1695C" w:rsidRDefault="00D1695C" w:rsidP="00EA493D">
            <w:pPr>
              <w:widowControl/>
              <w:numPr>
                <w:ilvl w:val="0"/>
                <w:numId w:val="88"/>
              </w:numPr>
              <w:autoSpaceDE/>
              <w:autoSpaceDN/>
              <w:adjustRightInd/>
              <w:contextualSpacing/>
              <w:jc w:val="both"/>
              <w:rPr>
                <w:rFonts w:eastAsia="Times New Roman"/>
                <w:color w:val="000000"/>
                <w:lang w:val="fr-FR"/>
              </w:rPr>
            </w:pPr>
            <w:r w:rsidRPr="0019386B">
              <w:rPr>
                <w:rFonts w:eastAsia="Times New Roman"/>
                <w:color w:val="000000"/>
                <w:lang w:val="fr-FR"/>
              </w:rPr>
              <w:t>Connaissance des langues locales (Hausa ou Zarma)</w:t>
            </w:r>
            <w:r>
              <w:rPr>
                <w:rFonts w:eastAsia="Times New Roman"/>
                <w:color w:val="000000"/>
                <w:lang w:val="fr-FR"/>
              </w:rPr>
              <w:t>.</w:t>
            </w:r>
          </w:p>
          <w:p w14:paraId="2A3987A3" w14:textId="51B0A739" w:rsidR="00D1695C" w:rsidRPr="00824ADA" w:rsidRDefault="00D1695C" w:rsidP="00D1695C">
            <w:pPr>
              <w:widowControl/>
              <w:autoSpaceDE/>
              <w:autoSpaceDN/>
              <w:adjustRightInd/>
              <w:ind w:left="360"/>
              <w:contextualSpacing/>
              <w:jc w:val="both"/>
              <w:rPr>
                <w:rFonts w:eastAsia="Times New Roman"/>
                <w:color w:val="000000"/>
                <w:lang w:val="fr-FR"/>
              </w:rPr>
            </w:pPr>
          </w:p>
        </w:tc>
        <w:tc>
          <w:tcPr>
            <w:tcW w:w="748" w:type="pct"/>
            <w:shd w:val="clear" w:color="auto" w:fill="auto"/>
          </w:tcPr>
          <w:p w14:paraId="3C3D0247" w14:textId="77777777" w:rsidR="00872B0A" w:rsidRPr="00124028" w:rsidRDefault="00872B0A" w:rsidP="00D1695C">
            <w:pPr>
              <w:shd w:val="clear" w:color="auto" w:fill="FFFFFF" w:themeFill="background1"/>
              <w:jc w:val="center"/>
              <w:rPr>
                <w:lang w:val="fr-FR"/>
              </w:rPr>
            </w:pPr>
          </w:p>
          <w:p w14:paraId="42546DBB" w14:textId="77777777" w:rsidR="00872B0A" w:rsidRPr="00124028" w:rsidRDefault="00872B0A" w:rsidP="00D1695C">
            <w:pPr>
              <w:shd w:val="clear" w:color="auto" w:fill="FFFFFF" w:themeFill="background1"/>
              <w:jc w:val="center"/>
              <w:rPr>
                <w:lang w:val="fr-FR"/>
              </w:rPr>
            </w:pPr>
          </w:p>
          <w:p w14:paraId="460573EC" w14:textId="77777777" w:rsidR="00872B0A" w:rsidRPr="00124028" w:rsidRDefault="00872B0A" w:rsidP="00D1695C">
            <w:pPr>
              <w:shd w:val="clear" w:color="auto" w:fill="FFFFFF" w:themeFill="background1"/>
              <w:jc w:val="center"/>
              <w:rPr>
                <w:lang w:val="fr-FR"/>
              </w:rPr>
            </w:pPr>
          </w:p>
          <w:p w14:paraId="6EA65A1A" w14:textId="77777777" w:rsidR="00872B0A" w:rsidRPr="00124028" w:rsidRDefault="00872B0A" w:rsidP="00D1695C">
            <w:pPr>
              <w:shd w:val="clear" w:color="auto" w:fill="FFFFFF" w:themeFill="background1"/>
              <w:jc w:val="center"/>
              <w:rPr>
                <w:lang w:val="fr-FR"/>
              </w:rPr>
            </w:pPr>
          </w:p>
          <w:p w14:paraId="461C9218" w14:textId="77777777" w:rsidR="00872B0A" w:rsidRPr="00124028" w:rsidRDefault="00872B0A" w:rsidP="00D1695C">
            <w:pPr>
              <w:shd w:val="clear" w:color="auto" w:fill="FFFFFF" w:themeFill="background1"/>
              <w:jc w:val="center"/>
              <w:rPr>
                <w:b/>
                <w:bCs/>
                <w:lang w:val="fr-FR"/>
              </w:rPr>
            </w:pPr>
          </w:p>
          <w:p w14:paraId="7237D784" w14:textId="77777777" w:rsidR="00872B0A" w:rsidRPr="00124028" w:rsidRDefault="00872B0A" w:rsidP="00D1695C">
            <w:pPr>
              <w:shd w:val="clear" w:color="auto" w:fill="FFFFFF" w:themeFill="background1"/>
              <w:jc w:val="center"/>
              <w:rPr>
                <w:b/>
                <w:bCs/>
                <w:lang w:val="fr-FR"/>
              </w:rPr>
            </w:pPr>
          </w:p>
          <w:p w14:paraId="7C154C48" w14:textId="511D75AA" w:rsidR="00D1695C" w:rsidRPr="00872B0A" w:rsidRDefault="00D1695C" w:rsidP="00D1695C">
            <w:pPr>
              <w:shd w:val="clear" w:color="auto" w:fill="FFFFFF" w:themeFill="background1"/>
              <w:jc w:val="center"/>
              <w:rPr>
                <w:b/>
                <w:bCs/>
              </w:rPr>
            </w:pPr>
            <w:r w:rsidRPr="00872B0A">
              <w:rPr>
                <w:b/>
                <w:bCs/>
              </w:rPr>
              <w:t>4</w:t>
            </w:r>
          </w:p>
        </w:tc>
      </w:tr>
      <w:tr w:rsidR="00D1695C" w:rsidRPr="0019386B" w14:paraId="0C934BB9" w14:textId="77777777" w:rsidTr="00D1695C">
        <w:tc>
          <w:tcPr>
            <w:tcW w:w="282" w:type="pct"/>
            <w:shd w:val="clear" w:color="auto" w:fill="auto"/>
          </w:tcPr>
          <w:p w14:paraId="536A765C" w14:textId="77777777" w:rsidR="00D1695C" w:rsidRPr="0019386B" w:rsidRDefault="00D1695C" w:rsidP="00D1695C">
            <w:pPr>
              <w:shd w:val="clear" w:color="auto" w:fill="FFFFFF" w:themeFill="background1"/>
              <w:jc w:val="both"/>
              <w:rPr>
                <w:bCs/>
              </w:rPr>
            </w:pPr>
            <w:r w:rsidRPr="0019386B">
              <w:rPr>
                <w:bCs/>
              </w:rPr>
              <w:t>C3</w:t>
            </w:r>
          </w:p>
        </w:tc>
        <w:tc>
          <w:tcPr>
            <w:tcW w:w="3970" w:type="pct"/>
            <w:shd w:val="clear" w:color="auto" w:fill="auto"/>
          </w:tcPr>
          <w:p w14:paraId="364B8622" w14:textId="77777777" w:rsidR="00D1695C" w:rsidRPr="0019386B" w:rsidRDefault="00D1695C" w:rsidP="00D1695C">
            <w:pPr>
              <w:spacing w:before="240"/>
              <w:rPr>
                <w:b/>
                <w:lang w:val="fr-FR"/>
              </w:rPr>
            </w:pPr>
            <w:r w:rsidRPr="0019386B">
              <w:rPr>
                <w:b/>
                <w:lang w:val="fr-FR"/>
              </w:rPr>
              <w:t>Deux (02) Spécialistes du Développement Organisationnel/ Institutionnel</w:t>
            </w:r>
            <w:r w:rsidRPr="0019386B">
              <w:rPr>
                <w:lang w:val="fr-FR"/>
              </w:rPr>
              <w:t>:</w:t>
            </w:r>
          </w:p>
          <w:p w14:paraId="0A65909C" w14:textId="77777777" w:rsidR="00D1695C" w:rsidRPr="0019386B" w:rsidRDefault="00D1695C" w:rsidP="00EA493D">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Diplôme universitaire (au moins BAC+5) ou équivalent en commerce ou en gestion, développement organisationnel, ou autre sujet pertinent ;</w:t>
            </w:r>
          </w:p>
          <w:p w14:paraId="673C7716" w14:textId="457A4370" w:rsidR="00D1695C" w:rsidRPr="00C951B2" w:rsidRDefault="00D1695C" w:rsidP="00EA493D">
            <w:pPr>
              <w:pStyle w:val="Paragraphedeliste"/>
              <w:numPr>
                <w:ilvl w:val="0"/>
                <w:numId w:val="67"/>
              </w:numPr>
              <w:spacing w:after="0" w:line="240" w:lineRule="auto"/>
              <w:contextualSpacing w:val="0"/>
              <w:jc w:val="both"/>
              <w:rPr>
                <w:rFonts w:ascii="Times New Roman" w:hAnsi="Times New Roman"/>
                <w:sz w:val="24"/>
                <w:szCs w:val="24"/>
                <w:lang w:val="fr-FR"/>
              </w:rPr>
            </w:pPr>
            <w:r>
              <w:rPr>
                <w:rFonts w:ascii="Times New Roman" w:hAnsi="Times New Roman"/>
                <w:sz w:val="24"/>
                <w:szCs w:val="24"/>
                <w:lang w:val="fr-FR"/>
              </w:rPr>
              <w:t>Cinq (</w:t>
            </w:r>
            <w:r w:rsidRPr="0019386B">
              <w:rPr>
                <w:rFonts w:ascii="Times New Roman" w:hAnsi="Times New Roman"/>
                <w:sz w:val="24"/>
                <w:szCs w:val="24"/>
                <w:lang w:val="fr-FR"/>
              </w:rPr>
              <w:t>5</w:t>
            </w:r>
            <w:r>
              <w:rPr>
                <w:rFonts w:ascii="Times New Roman" w:hAnsi="Times New Roman"/>
                <w:sz w:val="24"/>
                <w:szCs w:val="24"/>
                <w:lang w:val="fr-FR"/>
              </w:rPr>
              <w:t>)</w:t>
            </w:r>
            <w:r w:rsidRPr="0019386B">
              <w:rPr>
                <w:rFonts w:ascii="Times New Roman" w:hAnsi="Times New Roman"/>
                <w:sz w:val="24"/>
                <w:szCs w:val="24"/>
                <w:lang w:val="fr-FR"/>
              </w:rPr>
              <w:t xml:space="preserve"> ans d'expérience </w:t>
            </w:r>
            <w:r w:rsidRPr="00851255">
              <w:rPr>
                <w:rFonts w:ascii="Times New Roman" w:hAnsi="Times New Roman"/>
                <w:sz w:val="24"/>
                <w:szCs w:val="24"/>
                <w:u w:val="single"/>
                <w:lang w:val="fr-FR"/>
              </w:rPr>
              <w:t>ou plus</w:t>
            </w:r>
            <w:r w:rsidRPr="0019386B">
              <w:rPr>
                <w:rFonts w:ascii="Times New Roman" w:hAnsi="Times New Roman"/>
                <w:sz w:val="24"/>
                <w:szCs w:val="24"/>
                <w:lang w:val="fr-FR"/>
              </w:rPr>
              <w:t xml:space="preserve"> </w:t>
            </w:r>
            <w:r>
              <w:rPr>
                <w:rFonts w:ascii="Times New Roman" w:hAnsi="Times New Roman"/>
                <w:sz w:val="24"/>
                <w:szCs w:val="24"/>
                <w:lang w:val="fr-FR"/>
              </w:rPr>
              <w:t xml:space="preserve">dans </w:t>
            </w:r>
            <w:r w:rsidRPr="00C951B2">
              <w:rPr>
                <w:rFonts w:ascii="Times New Roman" w:hAnsi="Times New Roman"/>
                <w:sz w:val="24"/>
                <w:szCs w:val="24"/>
                <w:lang w:val="fr-FR"/>
              </w:rPr>
              <w:t xml:space="preserve">l'analyse des besoins </w:t>
            </w:r>
            <w:r>
              <w:rPr>
                <w:rFonts w:ascii="Times New Roman" w:hAnsi="Times New Roman"/>
                <w:sz w:val="24"/>
                <w:szCs w:val="24"/>
                <w:lang w:val="fr-FR"/>
              </w:rPr>
              <w:t>de</w:t>
            </w:r>
            <w:r w:rsidRPr="00C951B2">
              <w:rPr>
                <w:rFonts w:ascii="Times New Roman" w:hAnsi="Times New Roman"/>
                <w:sz w:val="24"/>
                <w:szCs w:val="24"/>
                <w:lang w:val="fr-FR"/>
              </w:rPr>
              <w:t xml:space="preserve"> formation</w:t>
            </w:r>
            <w:r w:rsidRPr="00C951B2" w:rsidDel="009E56EC">
              <w:rPr>
                <w:rFonts w:ascii="Times New Roman" w:hAnsi="Times New Roman"/>
                <w:sz w:val="24"/>
                <w:szCs w:val="24"/>
                <w:lang w:val="fr-FR"/>
              </w:rPr>
              <w:t xml:space="preserve"> </w:t>
            </w:r>
            <w:r>
              <w:rPr>
                <w:rFonts w:ascii="Times New Roman" w:hAnsi="Times New Roman"/>
                <w:sz w:val="24"/>
                <w:szCs w:val="24"/>
                <w:lang w:val="fr-FR"/>
              </w:rPr>
              <w:t xml:space="preserve">et de renforcement de capacité </w:t>
            </w:r>
            <w:r w:rsidRPr="00C951B2">
              <w:rPr>
                <w:rFonts w:ascii="Times New Roman" w:hAnsi="Times New Roman"/>
                <w:sz w:val="24"/>
                <w:szCs w:val="24"/>
                <w:lang w:val="fr-FR"/>
              </w:rPr>
              <w:t xml:space="preserve">avec </w:t>
            </w:r>
            <w:r>
              <w:rPr>
                <w:rFonts w:ascii="Times New Roman" w:hAnsi="Times New Roman"/>
                <w:sz w:val="24"/>
                <w:szCs w:val="24"/>
                <w:lang w:val="fr-FR"/>
              </w:rPr>
              <w:t xml:space="preserve">les </w:t>
            </w:r>
            <w:r w:rsidRPr="00C951B2">
              <w:rPr>
                <w:rFonts w:ascii="Times New Roman" w:hAnsi="Times New Roman"/>
                <w:sz w:val="24"/>
                <w:szCs w:val="24"/>
                <w:lang w:val="fr-FR"/>
              </w:rPr>
              <w:t>structures institutionnelles</w:t>
            </w:r>
            <w:r>
              <w:rPr>
                <w:rFonts w:ascii="Times New Roman" w:hAnsi="Times New Roman"/>
                <w:sz w:val="24"/>
                <w:szCs w:val="24"/>
                <w:lang w:val="fr-FR"/>
              </w:rPr>
              <w:t xml:space="preserve"> publiques , privées et locales </w:t>
            </w:r>
            <w:r w:rsidRPr="00C951B2">
              <w:rPr>
                <w:rFonts w:ascii="Times New Roman" w:hAnsi="Times New Roman"/>
                <w:sz w:val="24"/>
                <w:szCs w:val="24"/>
                <w:lang w:val="fr-FR"/>
              </w:rPr>
              <w:t>;</w:t>
            </w:r>
          </w:p>
          <w:p w14:paraId="15B17A76" w14:textId="7E79FF4B" w:rsidR="00D1695C" w:rsidRPr="0019386B" w:rsidRDefault="00D1695C" w:rsidP="00EA493D">
            <w:pPr>
              <w:pStyle w:val="Paragraphedeliste"/>
              <w:numPr>
                <w:ilvl w:val="0"/>
                <w:numId w:val="67"/>
              </w:numPr>
              <w:spacing w:after="0" w:line="240" w:lineRule="auto"/>
              <w:contextualSpacing w:val="0"/>
              <w:jc w:val="both"/>
              <w:rPr>
                <w:rFonts w:ascii="Times New Roman" w:hAnsi="Times New Roman"/>
                <w:color w:val="FF0000"/>
                <w:sz w:val="24"/>
                <w:szCs w:val="24"/>
                <w:lang w:val="fr-FR"/>
              </w:rPr>
            </w:pPr>
            <w:r w:rsidRPr="0019386B">
              <w:rPr>
                <w:rFonts w:ascii="Times New Roman" w:hAnsi="Times New Roman"/>
                <w:sz w:val="24"/>
                <w:szCs w:val="24"/>
                <w:lang w:val="fr-FR"/>
              </w:rPr>
              <w:t xml:space="preserve"> </w:t>
            </w:r>
            <w:r>
              <w:rPr>
                <w:rFonts w:ascii="Times New Roman" w:hAnsi="Times New Roman"/>
                <w:sz w:val="24"/>
                <w:szCs w:val="24"/>
                <w:lang w:val="fr-FR"/>
              </w:rPr>
              <w:t xml:space="preserve">(2) </w:t>
            </w:r>
            <w:r w:rsidRPr="0019386B">
              <w:rPr>
                <w:rFonts w:ascii="Times New Roman" w:hAnsi="Times New Roman"/>
                <w:sz w:val="24"/>
                <w:szCs w:val="24"/>
                <w:lang w:val="fr-FR"/>
              </w:rPr>
              <w:t xml:space="preserve">ans </w:t>
            </w:r>
            <w:r w:rsidRPr="00FA4AD5">
              <w:rPr>
                <w:rFonts w:ascii="Times New Roman" w:hAnsi="Times New Roman"/>
                <w:sz w:val="24"/>
                <w:szCs w:val="24"/>
                <w:lang w:val="fr-FR"/>
              </w:rPr>
              <w:t xml:space="preserve">d’expérience </w:t>
            </w:r>
            <w:r w:rsidRPr="00851255">
              <w:rPr>
                <w:rFonts w:ascii="Times New Roman" w:hAnsi="Times New Roman"/>
                <w:sz w:val="24"/>
                <w:szCs w:val="24"/>
                <w:u w:val="single"/>
                <w:lang w:val="fr-FR"/>
              </w:rPr>
              <w:t>ou plus</w:t>
            </w:r>
            <w:r>
              <w:rPr>
                <w:rFonts w:ascii="Times New Roman" w:hAnsi="Times New Roman"/>
                <w:sz w:val="24"/>
                <w:szCs w:val="24"/>
                <w:lang w:val="fr-FR"/>
              </w:rPr>
              <w:t xml:space="preserve"> </w:t>
            </w:r>
            <w:r w:rsidRPr="00FA4AD5">
              <w:rPr>
                <w:rFonts w:ascii="Times New Roman" w:hAnsi="Times New Roman"/>
                <w:sz w:val="24"/>
                <w:szCs w:val="24"/>
                <w:lang w:val="fr-FR"/>
              </w:rPr>
              <w:t>dans l’encadrement et l’accompagnement de l’organisation des producteurs</w:t>
            </w:r>
            <w:r w:rsidRPr="0019386B">
              <w:rPr>
                <w:rFonts w:ascii="Times New Roman" w:hAnsi="Times New Roman"/>
                <w:sz w:val="24"/>
                <w:szCs w:val="24"/>
                <w:lang w:val="fr-FR"/>
              </w:rPr>
              <w:t>.</w:t>
            </w:r>
          </w:p>
        </w:tc>
        <w:tc>
          <w:tcPr>
            <w:tcW w:w="748" w:type="pct"/>
            <w:shd w:val="clear" w:color="auto" w:fill="auto"/>
          </w:tcPr>
          <w:p w14:paraId="23808FD1" w14:textId="77777777" w:rsidR="00872B0A" w:rsidRPr="00124028" w:rsidRDefault="00872B0A" w:rsidP="00D1695C">
            <w:pPr>
              <w:shd w:val="clear" w:color="auto" w:fill="FFFFFF" w:themeFill="background1"/>
              <w:jc w:val="center"/>
              <w:rPr>
                <w:lang w:val="fr-FR"/>
              </w:rPr>
            </w:pPr>
          </w:p>
          <w:p w14:paraId="7ED9A7E3" w14:textId="77777777" w:rsidR="00872B0A" w:rsidRPr="00124028" w:rsidRDefault="00872B0A" w:rsidP="00D1695C">
            <w:pPr>
              <w:shd w:val="clear" w:color="auto" w:fill="FFFFFF" w:themeFill="background1"/>
              <w:jc w:val="center"/>
              <w:rPr>
                <w:lang w:val="fr-FR"/>
              </w:rPr>
            </w:pPr>
          </w:p>
          <w:p w14:paraId="564A38BB" w14:textId="77777777" w:rsidR="00872B0A" w:rsidRPr="00124028" w:rsidRDefault="00872B0A" w:rsidP="00D1695C">
            <w:pPr>
              <w:shd w:val="clear" w:color="auto" w:fill="FFFFFF" w:themeFill="background1"/>
              <w:jc w:val="center"/>
              <w:rPr>
                <w:lang w:val="fr-FR"/>
              </w:rPr>
            </w:pPr>
          </w:p>
          <w:p w14:paraId="5C850691" w14:textId="77777777" w:rsidR="00872B0A" w:rsidRPr="00124028" w:rsidRDefault="00872B0A" w:rsidP="00D1695C">
            <w:pPr>
              <w:shd w:val="clear" w:color="auto" w:fill="FFFFFF" w:themeFill="background1"/>
              <w:jc w:val="center"/>
              <w:rPr>
                <w:lang w:val="fr-FR"/>
              </w:rPr>
            </w:pPr>
          </w:p>
          <w:p w14:paraId="54B3B0D2" w14:textId="786F2FAD" w:rsidR="00D1695C" w:rsidRPr="00872B0A" w:rsidRDefault="00D1695C" w:rsidP="00D1695C">
            <w:pPr>
              <w:shd w:val="clear" w:color="auto" w:fill="FFFFFF" w:themeFill="background1"/>
              <w:jc w:val="center"/>
              <w:rPr>
                <w:b/>
                <w:bCs/>
              </w:rPr>
            </w:pPr>
            <w:r w:rsidRPr="00872B0A">
              <w:rPr>
                <w:b/>
                <w:bCs/>
              </w:rPr>
              <w:t>8</w:t>
            </w:r>
          </w:p>
        </w:tc>
      </w:tr>
      <w:tr w:rsidR="00D1695C" w:rsidRPr="0019386B" w14:paraId="4E35598B" w14:textId="77777777" w:rsidTr="00D1695C">
        <w:tc>
          <w:tcPr>
            <w:tcW w:w="282" w:type="pct"/>
            <w:shd w:val="clear" w:color="auto" w:fill="auto"/>
          </w:tcPr>
          <w:p w14:paraId="09CCAD1C" w14:textId="77777777" w:rsidR="00D1695C" w:rsidRPr="0019386B" w:rsidRDefault="00D1695C" w:rsidP="00D1695C">
            <w:pPr>
              <w:shd w:val="clear" w:color="auto" w:fill="FFFFFF" w:themeFill="background1"/>
              <w:jc w:val="both"/>
            </w:pPr>
            <w:r w:rsidRPr="0019386B">
              <w:t>C4</w:t>
            </w:r>
          </w:p>
        </w:tc>
        <w:tc>
          <w:tcPr>
            <w:tcW w:w="3970" w:type="pct"/>
            <w:shd w:val="clear" w:color="auto" w:fill="auto"/>
          </w:tcPr>
          <w:p w14:paraId="0C19C7CB" w14:textId="77777777" w:rsidR="00D1695C" w:rsidRPr="0019386B" w:rsidRDefault="00D1695C" w:rsidP="00D1695C">
            <w:pPr>
              <w:rPr>
                <w:lang w:val="fr-FR"/>
              </w:rPr>
            </w:pPr>
            <w:r w:rsidRPr="0019386B">
              <w:rPr>
                <w:b/>
                <w:lang w:val="fr-FR"/>
              </w:rPr>
              <w:t>Deux (02) Experts en Finances et Administration :</w:t>
            </w:r>
            <w:r w:rsidRPr="0019386B">
              <w:rPr>
                <w:lang w:val="fr-FR"/>
              </w:rPr>
              <w:t xml:space="preserve"> </w:t>
            </w:r>
          </w:p>
          <w:p w14:paraId="54126833" w14:textId="77777777" w:rsidR="00D1695C" w:rsidRPr="0019386B" w:rsidRDefault="00D1695C" w:rsidP="00D1695C">
            <w:r w:rsidRPr="0019386B">
              <w:t>Compétences et expérience requises :</w:t>
            </w:r>
          </w:p>
          <w:p w14:paraId="2CCFDD95" w14:textId="77777777" w:rsidR="00D1695C" w:rsidRPr="0019386B" w:rsidRDefault="00D1695C" w:rsidP="00EA493D">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Diplôme universitaire d'études supérieures (au moins BAC+5 ou equivalent), en</w:t>
            </w:r>
            <w:r>
              <w:rPr>
                <w:rFonts w:ascii="Times New Roman" w:hAnsi="Times New Roman"/>
                <w:sz w:val="24"/>
                <w:szCs w:val="24"/>
                <w:lang w:val="fr-FR"/>
              </w:rPr>
              <w:t xml:space="preserve"> finance,</w:t>
            </w:r>
            <w:r w:rsidRPr="0019386B">
              <w:rPr>
                <w:rFonts w:ascii="Times New Roman" w:hAnsi="Times New Roman"/>
                <w:sz w:val="24"/>
                <w:szCs w:val="24"/>
                <w:lang w:val="fr-FR"/>
              </w:rPr>
              <w:t xml:space="preserve"> comptabilité, commerce, économie ou gestion financière</w:t>
            </w:r>
            <w:r w:rsidRPr="0019386B">
              <w:rPr>
                <w:rFonts w:ascii="Times New Roman" w:eastAsia="SimSun" w:hAnsi="Times New Roman"/>
                <w:sz w:val="24"/>
                <w:szCs w:val="24"/>
                <w:lang w:val="fr-FR" w:eastAsia="zh-CN"/>
              </w:rPr>
              <w:t xml:space="preserve"> </w:t>
            </w:r>
            <w:r w:rsidRPr="0019386B">
              <w:rPr>
                <w:rFonts w:ascii="Times New Roman" w:hAnsi="Times New Roman"/>
                <w:sz w:val="24"/>
                <w:szCs w:val="24"/>
                <w:lang w:val="fr-FR"/>
              </w:rPr>
              <w:t>ou d’autres domaines pertinents.</w:t>
            </w:r>
          </w:p>
          <w:p w14:paraId="3D74613D" w14:textId="265E46DC" w:rsidR="00D1695C" w:rsidRPr="0019386B" w:rsidRDefault="00D1695C" w:rsidP="00EA493D">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Expérience avérée de </w:t>
            </w:r>
            <w:r>
              <w:rPr>
                <w:rFonts w:ascii="Times New Roman" w:hAnsi="Times New Roman"/>
                <w:sz w:val="24"/>
                <w:szCs w:val="24"/>
                <w:lang w:val="fr-FR"/>
              </w:rPr>
              <w:t>huit (</w:t>
            </w:r>
            <w:r w:rsidRPr="0019386B">
              <w:rPr>
                <w:rFonts w:ascii="Times New Roman" w:hAnsi="Times New Roman"/>
                <w:sz w:val="24"/>
                <w:szCs w:val="24"/>
                <w:lang w:val="fr-FR"/>
              </w:rPr>
              <w:t>8</w:t>
            </w:r>
            <w:r>
              <w:rPr>
                <w:rFonts w:ascii="Times New Roman" w:hAnsi="Times New Roman"/>
                <w:sz w:val="24"/>
                <w:szCs w:val="24"/>
                <w:lang w:val="fr-FR"/>
              </w:rPr>
              <w:t>)</w:t>
            </w:r>
            <w:r w:rsidRPr="0019386B">
              <w:rPr>
                <w:rFonts w:ascii="Times New Roman" w:hAnsi="Times New Roman"/>
                <w:sz w:val="24"/>
                <w:szCs w:val="24"/>
                <w:lang w:val="fr-FR"/>
              </w:rPr>
              <w:t>-</w:t>
            </w:r>
            <w:r>
              <w:rPr>
                <w:rFonts w:ascii="Times New Roman" w:hAnsi="Times New Roman"/>
                <w:sz w:val="24"/>
                <w:szCs w:val="24"/>
                <w:lang w:val="fr-FR"/>
              </w:rPr>
              <w:t>dix (</w:t>
            </w:r>
            <w:r w:rsidRPr="0019386B">
              <w:rPr>
                <w:rFonts w:ascii="Times New Roman" w:hAnsi="Times New Roman"/>
                <w:sz w:val="24"/>
                <w:szCs w:val="24"/>
                <w:lang w:val="fr-FR"/>
              </w:rPr>
              <w:t>10</w:t>
            </w:r>
            <w:r>
              <w:rPr>
                <w:rFonts w:ascii="Times New Roman" w:hAnsi="Times New Roman"/>
                <w:sz w:val="24"/>
                <w:szCs w:val="24"/>
                <w:lang w:val="fr-FR"/>
              </w:rPr>
              <w:t>)</w:t>
            </w:r>
            <w:r w:rsidRPr="0019386B">
              <w:rPr>
                <w:rFonts w:ascii="Times New Roman" w:hAnsi="Times New Roman"/>
                <w:sz w:val="24"/>
                <w:szCs w:val="24"/>
                <w:lang w:val="fr-FR"/>
              </w:rPr>
              <w:t xml:space="preserve"> ans </w:t>
            </w:r>
            <w:r w:rsidRPr="00BD742C">
              <w:rPr>
                <w:rFonts w:ascii="Times New Roman" w:hAnsi="Times New Roman"/>
                <w:sz w:val="24"/>
                <w:szCs w:val="24"/>
                <w:u w:val="single"/>
                <w:lang w:val="fr-FR"/>
              </w:rPr>
              <w:t>ou plus</w:t>
            </w:r>
            <w:r>
              <w:rPr>
                <w:rFonts w:ascii="Times New Roman" w:hAnsi="Times New Roman"/>
                <w:sz w:val="24"/>
                <w:szCs w:val="24"/>
                <w:lang w:val="fr-FR"/>
              </w:rPr>
              <w:t xml:space="preserve"> </w:t>
            </w:r>
            <w:r w:rsidRPr="0019386B">
              <w:rPr>
                <w:rFonts w:ascii="Times New Roman" w:hAnsi="Times New Roman"/>
                <w:sz w:val="24"/>
                <w:szCs w:val="24"/>
                <w:lang w:val="fr-FR"/>
              </w:rPr>
              <w:t>en matière de gestion de fonds privés, avoir une bonne connaissance du système financier appliqué dans les pays de l’Afrique de l’Ouest et une aptitude à effectuer des analyses des coûts et des avantages économiques;</w:t>
            </w:r>
          </w:p>
          <w:p w14:paraId="34C33F45" w14:textId="2AB8FC87" w:rsidR="00D1695C" w:rsidRPr="0019386B" w:rsidRDefault="00D1695C" w:rsidP="00EA493D">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Avoir </w:t>
            </w:r>
            <w:r>
              <w:rPr>
                <w:rFonts w:ascii="Times New Roman" w:hAnsi="Times New Roman"/>
                <w:sz w:val="24"/>
                <w:szCs w:val="24"/>
                <w:lang w:val="fr-FR"/>
              </w:rPr>
              <w:t xml:space="preserve">(2) </w:t>
            </w:r>
            <w:r w:rsidRPr="0019386B">
              <w:rPr>
                <w:rFonts w:ascii="Times New Roman" w:hAnsi="Times New Roman"/>
                <w:sz w:val="24"/>
                <w:szCs w:val="24"/>
                <w:lang w:val="fr-FR"/>
              </w:rPr>
              <w:t xml:space="preserve">experiences </w:t>
            </w:r>
            <w:r w:rsidRPr="00851255">
              <w:rPr>
                <w:rFonts w:ascii="Times New Roman" w:hAnsi="Times New Roman"/>
                <w:sz w:val="24"/>
                <w:szCs w:val="24"/>
                <w:u w:val="single"/>
                <w:lang w:val="fr-FR"/>
              </w:rPr>
              <w:t>ou plus</w:t>
            </w:r>
            <w:r>
              <w:rPr>
                <w:rFonts w:ascii="Times New Roman" w:hAnsi="Times New Roman"/>
                <w:sz w:val="24"/>
                <w:szCs w:val="24"/>
                <w:lang w:val="fr-FR"/>
              </w:rPr>
              <w:t xml:space="preserve"> </w:t>
            </w:r>
            <w:r w:rsidRPr="0019386B">
              <w:rPr>
                <w:rFonts w:ascii="Times New Roman" w:hAnsi="Times New Roman"/>
                <w:sz w:val="24"/>
                <w:szCs w:val="24"/>
                <w:lang w:val="fr-FR"/>
              </w:rPr>
              <w:t>en évaluation des coûts des opérations, des dotations de services et d’entretiens des marchés</w:t>
            </w:r>
            <w:r>
              <w:rPr>
                <w:rFonts w:ascii="Times New Roman" w:hAnsi="Times New Roman"/>
                <w:sz w:val="24"/>
                <w:szCs w:val="24"/>
                <w:lang w:val="fr-FR"/>
              </w:rPr>
              <w:t> ;</w:t>
            </w:r>
            <w:r w:rsidRPr="0019386B">
              <w:rPr>
                <w:rFonts w:ascii="Times New Roman" w:hAnsi="Times New Roman"/>
                <w:sz w:val="24"/>
                <w:szCs w:val="24"/>
                <w:lang w:val="fr-FR"/>
              </w:rPr>
              <w:t xml:space="preserve"> </w:t>
            </w:r>
          </w:p>
          <w:p w14:paraId="415F194D" w14:textId="15BC92B9" w:rsidR="00D1695C" w:rsidRPr="0019386B" w:rsidRDefault="00D1695C" w:rsidP="00EA493D">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Avoir deux</w:t>
            </w:r>
            <w:r>
              <w:rPr>
                <w:rFonts w:ascii="Times New Roman" w:hAnsi="Times New Roman"/>
                <w:sz w:val="24"/>
                <w:szCs w:val="24"/>
                <w:lang w:val="fr-FR"/>
              </w:rPr>
              <w:t xml:space="preserve"> </w:t>
            </w:r>
            <w:r w:rsidRPr="00406030">
              <w:rPr>
                <w:rFonts w:ascii="Times New Roman" w:hAnsi="Times New Roman"/>
                <w:sz w:val="24"/>
                <w:szCs w:val="24"/>
                <w:lang w:val="fr-FR"/>
              </w:rPr>
              <w:t xml:space="preserve">(2) </w:t>
            </w:r>
            <w:r w:rsidRPr="0019386B">
              <w:rPr>
                <w:rFonts w:ascii="Times New Roman" w:hAnsi="Times New Roman"/>
                <w:sz w:val="24"/>
                <w:szCs w:val="24"/>
                <w:lang w:val="fr-FR"/>
              </w:rPr>
              <w:t xml:space="preserve">expériences </w:t>
            </w:r>
            <w:r w:rsidRPr="00851255">
              <w:rPr>
                <w:rFonts w:ascii="Times New Roman" w:hAnsi="Times New Roman"/>
                <w:sz w:val="24"/>
                <w:szCs w:val="24"/>
                <w:u w:val="single"/>
                <w:lang w:val="fr-FR"/>
              </w:rPr>
              <w:t>ou plus</w:t>
            </w:r>
            <w:r>
              <w:rPr>
                <w:rFonts w:ascii="Times New Roman" w:hAnsi="Times New Roman"/>
                <w:sz w:val="24"/>
                <w:szCs w:val="24"/>
                <w:lang w:val="fr-FR"/>
              </w:rPr>
              <w:t xml:space="preserve"> </w:t>
            </w:r>
            <w:r w:rsidRPr="0019386B">
              <w:rPr>
                <w:rFonts w:ascii="Times New Roman" w:hAnsi="Times New Roman"/>
                <w:sz w:val="24"/>
                <w:szCs w:val="24"/>
                <w:lang w:val="fr-FR"/>
              </w:rPr>
              <w:t>en élaboration des manuels et processus/modules d’audit financier y compris les procédures de vérification interne des dossiers financiers et l’audit financier externe pour les marchés ;</w:t>
            </w:r>
          </w:p>
          <w:p w14:paraId="785A73A3" w14:textId="7E558836" w:rsidR="00D1695C" w:rsidRPr="0019386B" w:rsidRDefault="00D1695C" w:rsidP="00EA493D">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Avoir deux</w:t>
            </w:r>
            <w:r>
              <w:rPr>
                <w:rFonts w:ascii="Times New Roman" w:hAnsi="Times New Roman"/>
                <w:sz w:val="24"/>
                <w:szCs w:val="24"/>
                <w:lang w:val="fr-FR"/>
              </w:rPr>
              <w:t xml:space="preserve"> (2)</w:t>
            </w:r>
            <w:r w:rsidRPr="0019386B">
              <w:rPr>
                <w:rFonts w:ascii="Times New Roman" w:hAnsi="Times New Roman"/>
                <w:sz w:val="24"/>
                <w:szCs w:val="24"/>
                <w:lang w:val="fr-FR"/>
              </w:rPr>
              <w:t xml:space="preserve"> </w:t>
            </w:r>
            <w:r>
              <w:rPr>
                <w:rFonts w:ascii="Times New Roman" w:hAnsi="Times New Roman"/>
                <w:sz w:val="24"/>
                <w:szCs w:val="24"/>
                <w:lang w:val="fr-FR"/>
              </w:rPr>
              <w:t xml:space="preserve">expériences </w:t>
            </w:r>
            <w:r w:rsidRPr="00BD742C">
              <w:rPr>
                <w:rFonts w:ascii="Times New Roman" w:hAnsi="Times New Roman"/>
                <w:sz w:val="24"/>
                <w:szCs w:val="24"/>
                <w:u w:val="single"/>
                <w:lang w:val="fr-FR"/>
              </w:rPr>
              <w:t>ou plus</w:t>
            </w:r>
            <w:r>
              <w:rPr>
                <w:rFonts w:ascii="Times New Roman" w:hAnsi="Times New Roman"/>
                <w:sz w:val="24"/>
                <w:szCs w:val="24"/>
                <w:lang w:val="fr-FR"/>
              </w:rPr>
              <w:t xml:space="preserve"> </w:t>
            </w:r>
            <w:r w:rsidRPr="0019386B">
              <w:rPr>
                <w:rFonts w:ascii="Times New Roman" w:hAnsi="Times New Roman"/>
                <w:sz w:val="24"/>
                <w:szCs w:val="24"/>
                <w:lang w:val="fr-FR"/>
              </w:rPr>
              <w:t>en élaboration des plans d’affaires</w:t>
            </w:r>
            <w:r>
              <w:rPr>
                <w:rFonts w:ascii="Times New Roman" w:hAnsi="Times New Roman"/>
                <w:sz w:val="24"/>
                <w:szCs w:val="24"/>
                <w:lang w:val="fr-FR"/>
              </w:rPr>
              <w:t xml:space="preserve"> et préparation de budgets</w:t>
            </w:r>
            <w:r w:rsidRPr="0019386B">
              <w:rPr>
                <w:rFonts w:ascii="Times New Roman" w:hAnsi="Times New Roman"/>
                <w:sz w:val="24"/>
                <w:szCs w:val="24"/>
                <w:lang w:val="fr-FR"/>
              </w:rPr>
              <w:t>.</w:t>
            </w:r>
          </w:p>
          <w:p w14:paraId="41133E28" w14:textId="77777777" w:rsidR="00D1695C" w:rsidRPr="0019386B" w:rsidRDefault="00D1695C" w:rsidP="00D1695C">
            <w:pPr>
              <w:pStyle w:val="Paragraphedeliste"/>
              <w:spacing w:after="0" w:line="240" w:lineRule="auto"/>
              <w:ind w:left="360"/>
              <w:contextualSpacing w:val="0"/>
              <w:jc w:val="both"/>
              <w:rPr>
                <w:rFonts w:ascii="Times New Roman" w:eastAsia="Times New Roman" w:hAnsi="Times New Roman"/>
                <w:color w:val="000000"/>
                <w:sz w:val="24"/>
                <w:szCs w:val="24"/>
                <w:lang w:val="fr-FR"/>
              </w:rPr>
            </w:pPr>
          </w:p>
        </w:tc>
        <w:tc>
          <w:tcPr>
            <w:tcW w:w="748" w:type="pct"/>
            <w:shd w:val="clear" w:color="auto" w:fill="auto"/>
          </w:tcPr>
          <w:p w14:paraId="6FF1EC4F" w14:textId="77777777" w:rsidR="00872B0A" w:rsidRPr="00124028" w:rsidRDefault="00872B0A" w:rsidP="00D1695C">
            <w:pPr>
              <w:shd w:val="clear" w:color="auto" w:fill="FFFFFF" w:themeFill="background1"/>
              <w:jc w:val="center"/>
              <w:rPr>
                <w:lang w:val="fr-FR"/>
              </w:rPr>
            </w:pPr>
          </w:p>
          <w:p w14:paraId="335625A3" w14:textId="77777777" w:rsidR="00872B0A" w:rsidRPr="00124028" w:rsidRDefault="00872B0A" w:rsidP="00D1695C">
            <w:pPr>
              <w:shd w:val="clear" w:color="auto" w:fill="FFFFFF" w:themeFill="background1"/>
              <w:jc w:val="center"/>
              <w:rPr>
                <w:lang w:val="fr-FR"/>
              </w:rPr>
            </w:pPr>
          </w:p>
          <w:p w14:paraId="01547711" w14:textId="77777777" w:rsidR="00872B0A" w:rsidRPr="00124028" w:rsidRDefault="00872B0A" w:rsidP="00D1695C">
            <w:pPr>
              <w:shd w:val="clear" w:color="auto" w:fill="FFFFFF" w:themeFill="background1"/>
              <w:jc w:val="center"/>
              <w:rPr>
                <w:lang w:val="fr-FR"/>
              </w:rPr>
            </w:pPr>
          </w:p>
          <w:p w14:paraId="625E940A" w14:textId="77777777" w:rsidR="00872B0A" w:rsidRPr="00124028" w:rsidRDefault="00872B0A" w:rsidP="00D1695C">
            <w:pPr>
              <w:shd w:val="clear" w:color="auto" w:fill="FFFFFF" w:themeFill="background1"/>
              <w:jc w:val="center"/>
              <w:rPr>
                <w:lang w:val="fr-FR"/>
              </w:rPr>
            </w:pPr>
          </w:p>
          <w:p w14:paraId="0E0CD5C5" w14:textId="77777777" w:rsidR="00872B0A" w:rsidRPr="00124028" w:rsidRDefault="00872B0A" w:rsidP="00D1695C">
            <w:pPr>
              <w:shd w:val="clear" w:color="auto" w:fill="FFFFFF" w:themeFill="background1"/>
              <w:jc w:val="center"/>
              <w:rPr>
                <w:lang w:val="fr-FR"/>
              </w:rPr>
            </w:pPr>
          </w:p>
          <w:p w14:paraId="1A446DCF" w14:textId="61622AB2" w:rsidR="00D1695C" w:rsidRPr="00872B0A" w:rsidRDefault="00D1695C" w:rsidP="00D1695C">
            <w:pPr>
              <w:shd w:val="clear" w:color="auto" w:fill="FFFFFF" w:themeFill="background1"/>
              <w:jc w:val="center"/>
              <w:rPr>
                <w:b/>
                <w:bCs/>
              </w:rPr>
            </w:pPr>
            <w:r w:rsidRPr="00872B0A">
              <w:rPr>
                <w:b/>
                <w:bCs/>
              </w:rPr>
              <w:t>8</w:t>
            </w:r>
          </w:p>
        </w:tc>
      </w:tr>
      <w:tr w:rsidR="00D1695C" w:rsidRPr="0019386B" w14:paraId="0188E0E4" w14:textId="77777777" w:rsidTr="00D1695C">
        <w:trPr>
          <w:trHeight w:val="40"/>
        </w:trPr>
        <w:tc>
          <w:tcPr>
            <w:tcW w:w="282" w:type="pct"/>
            <w:shd w:val="clear" w:color="auto" w:fill="auto"/>
          </w:tcPr>
          <w:p w14:paraId="6FB8FDF0" w14:textId="77777777" w:rsidR="00D1695C" w:rsidRPr="0019386B" w:rsidRDefault="00D1695C" w:rsidP="00D1695C">
            <w:pPr>
              <w:shd w:val="clear" w:color="auto" w:fill="FFFFFF" w:themeFill="background1"/>
              <w:jc w:val="both"/>
            </w:pPr>
            <w:r w:rsidRPr="0019386B">
              <w:lastRenderedPageBreak/>
              <w:t>C5</w:t>
            </w:r>
          </w:p>
        </w:tc>
        <w:tc>
          <w:tcPr>
            <w:tcW w:w="3970" w:type="pct"/>
            <w:shd w:val="clear" w:color="auto" w:fill="auto"/>
          </w:tcPr>
          <w:p w14:paraId="26F2D53A" w14:textId="16AB5266" w:rsidR="00D1695C" w:rsidRPr="0019386B" w:rsidRDefault="00D1695C" w:rsidP="00D1695C">
            <w:pPr>
              <w:spacing w:before="240"/>
              <w:rPr>
                <w:b/>
                <w:lang w:val="fr-FR"/>
              </w:rPr>
            </w:pPr>
            <w:r w:rsidRPr="0019386B">
              <w:rPr>
                <w:b/>
                <w:lang w:val="fr-FR"/>
              </w:rPr>
              <w:t xml:space="preserve">Deux (02) Experts </w:t>
            </w:r>
            <w:r>
              <w:rPr>
                <w:b/>
                <w:lang w:val="fr-FR"/>
              </w:rPr>
              <w:t xml:space="preserve">en </w:t>
            </w:r>
            <w:r w:rsidRPr="0019386B">
              <w:rPr>
                <w:b/>
                <w:lang w:val="fr-FR"/>
              </w:rPr>
              <w:t xml:space="preserve">développement communautaire et sensibilisation: </w:t>
            </w:r>
          </w:p>
          <w:p w14:paraId="4CEAE16B" w14:textId="4E51220C" w:rsidR="00D1695C" w:rsidRPr="0019386B" w:rsidRDefault="00D1695C" w:rsidP="00EA493D">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Être titulaire d’un diplôme de technicien supérieur dans les domaines de l’élevage, de l’agronomie, d’économie rurale Sciences sociales, développement local, management, communication ou tout autre domaine pertinent</w:t>
            </w:r>
            <w:r>
              <w:rPr>
                <w:rFonts w:ascii="Times New Roman" w:hAnsi="Times New Roman"/>
                <w:sz w:val="24"/>
                <w:szCs w:val="24"/>
                <w:lang w:val="fr-FR"/>
              </w:rPr>
              <w:t> ;</w:t>
            </w:r>
          </w:p>
          <w:p w14:paraId="69D6AD6B" w14:textId="637BB9B1" w:rsidR="00D1695C" w:rsidRPr="0019386B" w:rsidRDefault="00D1695C" w:rsidP="00EA493D">
            <w:pPr>
              <w:pStyle w:val="Paragraphedeliste"/>
              <w:numPr>
                <w:ilvl w:val="0"/>
                <w:numId w:val="67"/>
              </w:numPr>
              <w:spacing w:after="0" w:line="240" w:lineRule="auto"/>
              <w:contextualSpacing w:val="0"/>
              <w:jc w:val="both"/>
              <w:rPr>
                <w:rFonts w:ascii="Times New Roman" w:hAnsi="Times New Roman"/>
                <w:sz w:val="24"/>
                <w:szCs w:val="24"/>
                <w:lang w:val="fr-FR"/>
              </w:rPr>
            </w:pPr>
            <w:r>
              <w:rPr>
                <w:rFonts w:ascii="Times New Roman" w:hAnsi="Times New Roman"/>
                <w:sz w:val="24"/>
                <w:szCs w:val="24"/>
                <w:lang w:val="fr-FR"/>
              </w:rPr>
              <w:t>Trois (</w:t>
            </w:r>
            <w:r w:rsidRPr="0019386B">
              <w:rPr>
                <w:rFonts w:ascii="Times New Roman" w:hAnsi="Times New Roman"/>
                <w:sz w:val="24"/>
                <w:szCs w:val="24"/>
                <w:lang w:val="fr-FR"/>
              </w:rPr>
              <w:t>3</w:t>
            </w:r>
            <w:r>
              <w:rPr>
                <w:rFonts w:ascii="Times New Roman" w:hAnsi="Times New Roman"/>
                <w:sz w:val="24"/>
                <w:szCs w:val="24"/>
                <w:lang w:val="fr-FR"/>
              </w:rPr>
              <w:t>)</w:t>
            </w:r>
            <w:r w:rsidRPr="0019386B">
              <w:rPr>
                <w:rFonts w:ascii="Times New Roman" w:hAnsi="Times New Roman"/>
                <w:sz w:val="24"/>
                <w:szCs w:val="24"/>
                <w:lang w:val="fr-FR"/>
              </w:rPr>
              <w:t xml:space="preserve"> ans </w:t>
            </w:r>
            <w:r w:rsidRPr="00BD742C">
              <w:rPr>
                <w:rFonts w:ascii="Times New Roman" w:hAnsi="Times New Roman"/>
                <w:sz w:val="24"/>
                <w:szCs w:val="24"/>
                <w:u w:val="single"/>
                <w:lang w:val="fr-FR"/>
              </w:rPr>
              <w:t>ou plus</w:t>
            </w:r>
            <w:r>
              <w:rPr>
                <w:rFonts w:ascii="Times New Roman" w:hAnsi="Times New Roman"/>
                <w:sz w:val="24"/>
                <w:szCs w:val="24"/>
                <w:lang w:val="fr-FR"/>
              </w:rPr>
              <w:t xml:space="preserve"> </w:t>
            </w:r>
            <w:r w:rsidRPr="0019386B">
              <w:rPr>
                <w:rFonts w:ascii="Times New Roman" w:hAnsi="Times New Roman"/>
                <w:sz w:val="24"/>
                <w:szCs w:val="24"/>
                <w:lang w:val="fr-FR"/>
              </w:rPr>
              <w:t>d’expériences professionnelles pertinentes dans le développement communautaire et la sensibilisation</w:t>
            </w:r>
          </w:p>
          <w:p w14:paraId="6BC7E31F" w14:textId="4B3F78EA" w:rsidR="00D1695C" w:rsidRPr="00FA4AD5" w:rsidRDefault="00D1695C" w:rsidP="00EA493D">
            <w:pPr>
              <w:pStyle w:val="Paragraphedeliste"/>
              <w:numPr>
                <w:ilvl w:val="0"/>
                <w:numId w:val="67"/>
              </w:numPr>
              <w:spacing w:after="0" w:line="240" w:lineRule="auto"/>
              <w:contextualSpacing w:val="0"/>
              <w:jc w:val="both"/>
              <w:rPr>
                <w:rFonts w:ascii="Times New Roman" w:hAnsi="Times New Roman"/>
                <w:sz w:val="24"/>
                <w:szCs w:val="24"/>
                <w:lang w:val="fr-FR"/>
              </w:rPr>
            </w:pPr>
            <w:r>
              <w:rPr>
                <w:rFonts w:ascii="Times New Roman" w:hAnsi="Times New Roman"/>
                <w:sz w:val="24"/>
                <w:szCs w:val="24"/>
                <w:lang w:val="fr-FR"/>
              </w:rPr>
              <w:t>D</w:t>
            </w:r>
            <w:r w:rsidRPr="0019386B">
              <w:rPr>
                <w:rFonts w:ascii="Times New Roman" w:hAnsi="Times New Roman"/>
                <w:sz w:val="24"/>
                <w:szCs w:val="24"/>
                <w:lang w:val="fr-FR"/>
              </w:rPr>
              <w:t>eux</w:t>
            </w:r>
            <w:r>
              <w:rPr>
                <w:rFonts w:ascii="Times New Roman" w:hAnsi="Times New Roman"/>
                <w:sz w:val="24"/>
                <w:szCs w:val="24"/>
                <w:lang w:val="fr-FR"/>
              </w:rPr>
              <w:t xml:space="preserve"> (2)</w:t>
            </w:r>
            <w:r w:rsidRPr="0019386B">
              <w:rPr>
                <w:rFonts w:ascii="Times New Roman" w:hAnsi="Times New Roman"/>
                <w:sz w:val="24"/>
                <w:szCs w:val="24"/>
                <w:lang w:val="fr-FR"/>
              </w:rPr>
              <w:t xml:space="preserve"> ans d</w:t>
            </w:r>
            <w:r w:rsidRPr="00FA4AD5">
              <w:rPr>
                <w:rFonts w:ascii="Times New Roman" w:hAnsi="Times New Roman"/>
                <w:sz w:val="24"/>
                <w:szCs w:val="24"/>
                <w:lang w:val="fr-FR"/>
              </w:rPr>
              <w:t xml:space="preserve">’expérience </w:t>
            </w:r>
            <w:r w:rsidRPr="00BD742C">
              <w:rPr>
                <w:rFonts w:ascii="Times New Roman" w:hAnsi="Times New Roman"/>
                <w:sz w:val="24"/>
                <w:szCs w:val="24"/>
                <w:u w:val="single"/>
                <w:lang w:val="fr-FR"/>
              </w:rPr>
              <w:t>ou plus</w:t>
            </w:r>
            <w:r>
              <w:rPr>
                <w:rFonts w:ascii="Times New Roman" w:hAnsi="Times New Roman"/>
                <w:sz w:val="24"/>
                <w:szCs w:val="24"/>
                <w:lang w:val="fr-FR"/>
              </w:rPr>
              <w:t xml:space="preserve"> </w:t>
            </w:r>
            <w:r w:rsidRPr="00FA4AD5">
              <w:rPr>
                <w:rFonts w:ascii="Times New Roman" w:hAnsi="Times New Roman"/>
                <w:sz w:val="24"/>
                <w:szCs w:val="24"/>
                <w:lang w:val="fr-FR"/>
              </w:rPr>
              <w:t xml:space="preserve">dans l’encadrement et l’accompagnement des organisations de développement communautaire. </w:t>
            </w:r>
          </w:p>
          <w:p w14:paraId="6E6102C3" w14:textId="77777777" w:rsidR="00D1695C" w:rsidRPr="0019386B" w:rsidRDefault="00D1695C" w:rsidP="00D1695C">
            <w:pPr>
              <w:pStyle w:val="Paragraphedeliste"/>
              <w:spacing w:after="0" w:line="240" w:lineRule="auto"/>
              <w:ind w:left="360"/>
              <w:contextualSpacing w:val="0"/>
              <w:jc w:val="both"/>
              <w:rPr>
                <w:rFonts w:ascii="Times New Roman" w:hAnsi="Times New Roman"/>
                <w:sz w:val="24"/>
                <w:szCs w:val="24"/>
                <w:lang w:val="fr-FR"/>
              </w:rPr>
            </w:pPr>
          </w:p>
        </w:tc>
        <w:tc>
          <w:tcPr>
            <w:tcW w:w="748" w:type="pct"/>
            <w:shd w:val="clear" w:color="auto" w:fill="auto"/>
          </w:tcPr>
          <w:p w14:paraId="29D36DCF" w14:textId="77777777" w:rsidR="00872B0A" w:rsidRPr="00124028" w:rsidRDefault="00872B0A" w:rsidP="00D1695C">
            <w:pPr>
              <w:shd w:val="clear" w:color="auto" w:fill="FFFFFF" w:themeFill="background1"/>
              <w:jc w:val="center"/>
              <w:rPr>
                <w:lang w:val="fr-FR"/>
              </w:rPr>
            </w:pPr>
          </w:p>
          <w:p w14:paraId="3B44CF54" w14:textId="77777777" w:rsidR="00872B0A" w:rsidRPr="00124028" w:rsidRDefault="00872B0A" w:rsidP="00D1695C">
            <w:pPr>
              <w:shd w:val="clear" w:color="auto" w:fill="FFFFFF" w:themeFill="background1"/>
              <w:jc w:val="center"/>
              <w:rPr>
                <w:lang w:val="fr-FR"/>
              </w:rPr>
            </w:pPr>
          </w:p>
          <w:p w14:paraId="7E59482E" w14:textId="77777777" w:rsidR="00872B0A" w:rsidRPr="00124028" w:rsidRDefault="00872B0A" w:rsidP="00D1695C">
            <w:pPr>
              <w:shd w:val="clear" w:color="auto" w:fill="FFFFFF" w:themeFill="background1"/>
              <w:jc w:val="center"/>
              <w:rPr>
                <w:lang w:val="fr-FR"/>
              </w:rPr>
            </w:pPr>
          </w:p>
          <w:p w14:paraId="395597D8" w14:textId="77777777" w:rsidR="00872B0A" w:rsidRPr="00124028" w:rsidRDefault="00872B0A" w:rsidP="00D1695C">
            <w:pPr>
              <w:shd w:val="clear" w:color="auto" w:fill="FFFFFF" w:themeFill="background1"/>
              <w:jc w:val="center"/>
              <w:rPr>
                <w:lang w:val="fr-FR"/>
              </w:rPr>
            </w:pPr>
          </w:p>
          <w:p w14:paraId="1AB3DF44" w14:textId="4232FE61" w:rsidR="00D1695C" w:rsidRPr="00872B0A" w:rsidRDefault="00D1695C" w:rsidP="00D1695C">
            <w:pPr>
              <w:shd w:val="clear" w:color="auto" w:fill="FFFFFF" w:themeFill="background1"/>
              <w:jc w:val="center"/>
              <w:rPr>
                <w:b/>
                <w:bCs/>
              </w:rPr>
            </w:pPr>
            <w:r w:rsidRPr="00872B0A">
              <w:rPr>
                <w:b/>
                <w:bCs/>
              </w:rPr>
              <w:t>8</w:t>
            </w:r>
          </w:p>
        </w:tc>
      </w:tr>
      <w:tr w:rsidR="00D1695C" w:rsidRPr="0019386B" w14:paraId="10AD04B6" w14:textId="77777777" w:rsidTr="00D1695C">
        <w:tc>
          <w:tcPr>
            <w:tcW w:w="282" w:type="pct"/>
            <w:shd w:val="clear" w:color="auto" w:fill="auto"/>
          </w:tcPr>
          <w:p w14:paraId="498402C0" w14:textId="77777777" w:rsidR="00D1695C" w:rsidRPr="0019386B" w:rsidRDefault="00D1695C" w:rsidP="00D1695C">
            <w:pPr>
              <w:shd w:val="clear" w:color="auto" w:fill="FFFFFF" w:themeFill="background1"/>
              <w:jc w:val="both"/>
              <w:rPr>
                <w:b/>
              </w:rPr>
            </w:pPr>
          </w:p>
        </w:tc>
        <w:tc>
          <w:tcPr>
            <w:tcW w:w="3970" w:type="pct"/>
            <w:shd w:val="clear" w:color="auto" w:fill="auto"/>
          </w:tcPr>
          <w:p w14:paraId="686A4DC0" w14:textId="5F5DA0E6" w:rsidR="00D1695C" w:rsidRPr="0019386B" w:rsidRDefault="00D1695C" w:rsidP="00D1695C">
            <w:pPr>
              <w:shd w:val="clear" w:color="auto" w:fill="FFFFFF" w:themeFill="background1"/>
              <w:jc w:val="both"/>
              <w:rPr>
                <w:b/>
                <w:lang w:val="fr-FR"/>
              </w:rPr>
            </w:pPr>
            <w:r w:rsidRPr="0019386B">
              <w:rPr>
                <w:b/>
                <w:color w:val="000000"/>
                <w:lang w:val="fr-FR"/>
              </w:rPr>
              <w:t>Sous-critères</w:t>
            </w:r>
            <w:r w:rsidRPr="0019386B">
              <w:rPr>
                <w:b/>
                <w:lang w:val="fr-FR"/>
              </w:rPr>
              <w:t xml:space="preserve"> total (C1+C2+C3+C4+C5)</w:t>
            </w:r>
          </w:p>
        </w:tc>
        <w:tc>
          <w:tcPr>
            <w:tcW w:w="748" w:type="pct"/>
            <w:shd w:val="clear" w:color="auto" w:fill="auto"/>
          </w:tcPr>
          <w:p w14:paraId="51359BF6" w14:textId="4E5FCCA8" w:rsidR="00D1695C" w:rsidRPr="0019386B" w:rsidRDefault="00C76DEE" w:rsidP="00D1695C">
            <w:pPr>
              <w:shd w:val="clear" w:color="auto" w:fill="FFFFFF" w:themeFill="background1"/>
              <w:jc w:val="center"/>
              <w:rPr>
                <w:b/>
              </w:rPr>
            </w:pPr>
            <w:r>
              <w:rPr>
                <w:b/>
              </w:rPr>
              <w:t>38</w:t>
            </w:r>
          </w:p>
        </w:tc>
      </w:tr>
      <w:tr w:rsidR="00D1695C" w:rsidRPr="0019386B" w14:paraId="2FA4DF97" w14:textId="77777777" w:rsidTr="00D1695C">
        <w:tc>
          <w:tcPr>
            <w:tcW w:w="282" w:type="pct"/>
            <w:shd w:val="clear" w:color="auto" w:fill="auto"/>
          </w:tcPr>
          <w:p w14:paraId="589A7383" w14:textId="77777777" w:rsidR="00D1695C" w:rsidRPr="0019386B" w:rsidRDefault="00D1695C" w:rsidP="00D1695C">
            <w:pPr>
              <w:shd w:val="clear" w:color="auto" w:fill="FFFFFF" w:themeFill="background1"/>
              <w:jc w:val="both"/>
              <w:rPr>
                <w:b/>
              </w:rPr>
            </w:pPr>
          </w:p>
        </w:tc>
        <w:tc>
          <w:tcPr>
            <w:tcW w:w="3970" w:type="pct"/>
            <w:shd w:val="clear" w:color="auto" w:fill="auto"/>
          </w:tcPr>
          <w:p w14:paraId="384E47AD" w14:textId="77777777" w:rsidR="00D1695C" w:rsidRPr="0019386B" w:rsidRDefault="00D1695C" w:rsidP="00D1695C">
            <w:pPr>
              <w:shd w:val="clear" w:color="auto" w:fill="FFFFFF" w:themeFill="background1"/>
              <w:jc w:val="both"/>
              <w:rPr>
                <w:b/>
                <w:color w:val="000000"/>
              </w:rPr>
            </w:pPr>
            <w:r w:rsidRPr="0019386B">
              <w:rPr>
                <w:b/>
                <w:color w:val="000000"/>
              </w:rPr>
              <w:t>TOTAL GENERAL ( A+B+C)</w:t>
            </w:r>
          </w:p>
        </w:tc>
        <w:tc>
          <w:tcPr>
            <w:tcW w:w="748" w:type="pct"/>
            <w:shd w:val="clear" w:color="auto" w:fill="auto"/>
          </w:tcPr>
          <w:p w14:paraId="2E207E95" w14:textId="77777777" w:rsidR="00D1695C" w:rsidRPr="0019386B" w:rsidRDefault="00D1695C" w:rsidP="00D1695C">
            <w:pPr>
              <w:shd w:val="clear" w:color="auto" w:fill="FFFFFF" w:themeFill="background1"/>
              <w:jc w:val="center"/>
              <w:rPr>
                <w:b/>
              </w:rPr>
            </w:pPr>
            <w:r w:rsidRPr="0019386B">
              <w:rPr>
                <w:b/>
              </w:rPr>
              <w:t>100</w:t>
            </w:r>
          </w:p>
        </w:tc>
      </w:tr>
      <w:tr w:rsidR="00D1695C" w:rsidRPr="000C6B89" w14:paraId="39ADB055" w14:textId="77777777" w:rsidTr="00575F33">
        <w:trPr>
          <w:trHeight w:val="40"/>
        </w:trPr>
        <w:tc>
          <w:tcPr>
            <w:tcW w:w="5000" w:type="pct"/>
            <w:gridSpan w:val="3"/>
            <w:shd w:val="clear" w:color="auto" w:fill="auto"/>
          </w:tcPr>
          <w:p w14:paraId="632265F1" w14:textId="77777777" w:rsidR="00D1695C" w:rsidRPr="0019386B" w:rsidRDefault="00D1695C" w:rsidP="00D1695C">
            <w:pPr>
              <w:shd w:val="clear" w:color="auto" w:fill="FFFFFF" w:themeFill="background1"/>
              <w:rPr>
                <w:lang w:val="fr-FR"/>
              </w:rPr>
            </w:pPr>
            <w:r w:rsidRPr="0019386B">
              <w:rPr>
                <w:b/>
                <w:color w:val="000000"/>
                <w:lang w:val="fr-FR"/>
              </w:rPr>
              <w:t>Le nombre de points attribués à chaque poste ci-dessus sera déterminé en prenant en considération les trois</w:t>
            </w:r>
            <w:r>
              <w:rPr>
                <w:b/>
                <w:color w:val="000000"/>
                <w:lang w:val="fr-FR"/>
              </w:rPr>
              <w:t xml:space="preserve"> (3)</w:t>
            </w:r>
            <w:r w:rsidRPr="0019386B">
              <w:rPr>
                <w:b/>
                <w:color w:val="000000"/>
                <w:lang w:val="fr-FR"/>
              </w:rPr>
              <w:t xml:space="preserve"> sous–critères suivants et des pourcentages de pondération pertinents :</w:t>
            </w:r>
          </w:p>
        </w:tc>
      </w:tr>
      <w:tr w:rsidR="00D1695C" w:rsidRPr="0019386B" w14:paraId="72F43173" w14:textId="77777777" w:rsidTr="00D1695C">
        <w:trPr>
          <w:trHeight w:val="362"/>
        </w:trPr>
        <w:tc>
          <w:tcPr>
            <w:tcW w:w="282" w:type="pct"/>
            <w:shd w:val="clear" w:color="auto" w:fill="auto"/>
          </w:tcPr>
          <w:p w14:paraId="5752884A" w14:textId="77777777" w:rsidR="00D1695C" w:rsidRPr="0019386B" w:rsidRDefault="00D1695C" w:rsidP="00D1695C">
            <w:pPr>
              <w:shd w:val="clear" w:color="auto" w:fill="FFFFFF" w:themeFill="background1"/>
              <w:jc w:val="both"/>
            </w:pPr>
            <w:r w:rsidRPr="0019386B">
              <w:t>I</w:t>
            </w:r>
          </w:p>
        </w:tc>
        <w:tc>
          <w:tcPr>
            <w:tcW w:w="3970" w:type="pct"/>
            <w:shd w:val="clear" w:color="auto" w:fill="auto"/>
          </w:tcPr>
          <w:p w14:paraId="14436FCE" w14:textId="77777777" w:rsidR="00D1695C" w:rsidRPr="0019386B" w:rsidRDefault="00D1695C" w:rsidP="00D1695C">
            <w:pPr>
              <w:shd w:val="clear" w:color="auto" w:fill="FFFFFF" w:themeFill="background1"/>
              <w:rPr>
                <w:lang w:val="fr-FR"/>
              </w:rPr>
            </w:pPr>
            <w:r w:rsidRPr="0019386B">
              <w:rPr>
                <w:lang w:val="fr-FR"/>
              </w:rPr>
              <w:t>Expérience avérée et performances passées dans l’exécution de projets similaires.</w:t>
            </w:r>
          </w:p>
        </w:tc>
        <w:tc>
          <w:tcPr>
            <w:tcW w:w="748" w:type="pct"/>
            <w:shd w:val="clear" w:color="auto" w:fill="auto"/>
          </w:tcPr>
          <w:p w14:paraId="7A24DB0B" w14:textId="77777777" w:rsidR="00D1695C" w:rsidRPr="0019386B" w:rsidRDefault="00D1695C" w:rsidP="00D1695C">
            <w:pPr>
              <w:shd w:val="clear" w:color="auto" w:fill="FFFFFF" w:themeFill="background1"/>
              <w:jc w:val="center"/>
            </w:pPr>
            <w:r w:rsidRPr="0019386B">
              <w:t>70%</w:t>
            </w:r>
          </w:p>
        </w:tc>
      </w:tr>
      <w:tr w:rsidR="00D1695C" w:rsidRPr="0019386B" w14:paraId="6923EBFA" w14:textId="77777777" w:rsidTr="00D1695C">
        <w:trPr>
          <w:trHeight w:val="362"/>
        </w:trPr>
        <w:tc>
          <w:tcPr>
            <w:tcW w:w="282" w:type="pct"/>
            <w:shd w:val="clear" w:color="auto" w:fill="auto"/>
          </w:tcPr>
          <w:p w14:paraId="1D19FDBE" w14:textId="77777777" w:rsidR="00D1695C" w:rsidRPr="0019386B" w:rsidRDefault="00D1695C" w:rsidP="00D1695C">
            <w:pPr>
              <w:shd w:val="clear" w:color="auto" w:fill="FFFFFF" w:themeFill="background1"/>
              <w:jc w:val="both"/>
            </w:pPr>
            <w:r w:rsidRPr="0019386B">
              <w:t>II</w:t>
            </w:r>
          </w:p>
        </w:tc>
        <w:tc>
          <w:tcPr>
            <w:tcW w:w="3970" w:type="pct"/>
            <w:shd w:val="clear" w:color="auto" w:fill="auto"/>
          </w:tcPr>
          <w:p w14:paraId="09282A55" w14:textId="2E5E5F12" w:rsidR="00D1695C" w:rsidRPr="0019386B" w:rsidRDefault="00D1695C" w:rsidP="00D1695C">
            <w:pPr>
              <w:shd w:val="clear" w:color="auto" w:fill="FFFFFF" w:themeFill="background1"/>
              <w:rPr>
                <w:lang w:val="fr-FR"/>
              </w:rPr>
            </w:pPr>
            <w:r w:rsidRPr="0019386B">
              <w:rPr>
                <w:lang w:val="fr-FR"/>
              </w:rPr>
              <w:t>Education et formation, y compris le niveau de connaissances en anglais et en français et langues  locales</w:t>
            </w:r>
          </w:p>
        </w:tc>
        <w:tc>
          <w:tcPr>
            <w:tcW w:w="748" w:type="pct"/>
            <w:shd w:val="clear" w:color="auto" w:fill="auto"/>
          </w:tcPr>
          <w:p w14:paraId="64ECBD38" w14:textId="77777777" w:rsidR="00D1695C" w:rsidRPr="0019386B" w:rsidRDefault="00D1695C" w:rsidP="00D1695C">
            <w:pPr>
              <w:shd w:val="clear" w:color="auto" w:fill="FFFFFF" w:themeFill="background1"/>
              <w:jc w:val="center"/>
            </w:pPr>
            <w:r w:rsidRPr="0019386B">
              <w:t>20%</w:t>
            </w:r>
          </w:p>
        </w:tc>
      </w:tr>
      <w:tr w:rsidR="00D1695C" w:rsidRPr="0019386B" w14:paraId="763DCCAF" w14:textId="77777777" w:rsidTr="00D1695C">
        <w:trPr>
          <w:trHeight w:val="362"/>
        </w:trPr>
        <w:tc>
          <w:tcPr>
            <w:tcW w:w="282" w:type="pct"/>
            <w:shd w:val="clear" w:color="auto" w:fill="auto"/>
          </w:tcPr>
          <w:p w14:paraId="2220BF79" w14:textId="77777777" w:rsidR="00D1695C" w:rsidRPr="0019386B" w:rsidRDefault="00D1695C" w:rsidP="00D1695C">
            <w:pPr>
              <w:shd w:val="clear" w:color="auto" w:fill="FFFFFF" w:themeFill="background1"/>
              <w:jc w:val="both"/>
            </w:pPr>
            <w:r w:rsidRPr="0019386B">
              <w:t>III</w:t>
            </w:r>
          </w:p>
        </w:tc>
        <w:tc>
          <w:tcPr>
            <w:tcW w:w="3970" w:type="pct"/>
            <w:shd w:val="clear" w:color="auto" w:fill="auto"/>
          </w:tcPr>
          <w:p w14:paraId="5D5E3CC7" w14:textId="77777777" w:rsidR="00D1695C" w:rsidRPr="0019386B" w:rsidRDefault="00D1695C" w:rsidP="00D1695C">
            <w:pPr>
              <w:shd w:val="clear" w:color="auto" w:fill="FFFFFF" w:themeFill="background1"/>
              <w:rPr>
                <w:lang w:val="fr-FR"/>
              </w:rPr>
            </w:pPr>
            <w:r w:rsidRPr="0019386B">
              <w:rPr>
                <w:lang w:val="fr-FR"/>
              </w:rPr>
              <w:t>Expérience Régionale en Afrique de l’Ouest francophone.</w:t>
            </w:r>
          </w:p>
        </w:tc>
        <w:tc>
          <w:tcPr>
            <w:tcW w:w="748" w:type="pct"/>
            <w:shd w:val="clear" w:color="auto" w:fill="auto"/>
          </w:tcPr>
          <w:p w14:paraId="034E8480" w14:textId="77777777" w:rsidR="00D1695C" w:rsidRPr="0019386B" w:rsidRDefault="00D1695C" w:rsidP="00D1695C">
            <w:pPr>
              <w:shd w:val="clear" w:color="auto" w:fill="FFFFFF" w:themeFill="background1"/>
              <w:jc w:val="center"/>
            </w:pPr>
            <w:r w:rsidRPr="0019386B">
              <w:t>10 %</w:t>
            </w:r>
          </w:p>
        </w:tc>
      </w:tr>
      <w:tr w:rsidR="00D1695C" w:rsidRPr="0019386B" w14:paraId="2CF6AA5F" w14:textId="77777777" w:rsidTr="00D1695C">
        <w:trPr>
          <w:trHeight w:val="362"/>
        </w:trPr>
        <w:tc>
          <w:tcPr>
            <w:tcW w:w="282" w:type="pct"/>
            <w:shd w:val="clear" w:color="auto" w:fill="auto"/>
          </w:tcPr>
          <w:p w14:paraId="3BE23988" w14:textId="77777777" w:rsidR="00D1695C" w:rsidRPr="0019386B" w:rsidRDefault="00D1695C" w:rsidP="00D1695C">
            <w:pPr>
              <w:shd w:val="clear" w:color="auto" w:fill="FFFFFF" w:themeFill="background1"/>
              <w:jc w:val="both"/>
            </w:pPr>
          </w:p>
        </w:tc>
        <w:tc>
          <w:tcPr>
            <w:tcW w:w="3970" w:type="pct"/>
            <w:shd w:val="clear" w:color="auto" w:fill="auto"/>
          </w:tcPr>
          <w:p w14:paraId="70C5ECCC" w14:textId="77777777" w:rsidR="00D1695C" w:rsidRPr="0019386B" w:rsidRDefault="00D1695C" w:rsidP="00D1695C">
            <w:pPr>
              <w:shd w:val="clear" w:color="auto" w:fill="FFFFFF" w:themeFill="background1"/>
              <w:rPr>
                <w:b/>
              </w:rPr>
            </w:pPr>
            <w:r w:rsidRPr="0019386B">
              <w:rPr>
                <w:b/>
              </w:rPr>
              <w:t>Score total ( I+II+III)</w:t>
            </w:r>
          </w:p>
        </w:tc>
        <w:tc>
          <w:tcPr>
            <w:tcW w:w="748" w:type="pct"/>
            <w:shd w:val="clear" w:color="auto" w:fill="auto"/>
          </w:tcPr>
          <w:p w14:paraId="741A3881" w14:textId="77777777" w:rsidR="00D1695C" w:rsidRPr="0019386B" w:rsidRDefault="00D1695C" w:rsidP="00D1695C">
            <w:pPr>
              <w:shd w:val="clear" w:color="auto" w:fill="FFFFFF" w:themeFill="background1"/>
              <w:jc w:val="center"/>
              <w:rPr>
                <w:b/>
              </w:rPr>
            </w:pPr>
            <w:r w:rsidRPr="0019386B">
              <w:rPr>
                <w:b/>
              </w:rPr>
              <w:t>100%</w:t>
            </w:r>
          </w:p>
        </w:tc>
      </w:tr>
    </w:tbl>
    <w:p w14:paraId="3412F808" w14:textId="77777777" w:rsidR="003E16F5" w:rsidRPr="0019386B" w:rsidRDefault="003E16F5" w:rsidP="003E16F5"/>
    <w:p w14:paraId="56C20786" w14:textId="77777777" w:rsidR="003E16F5" w:rsidRPr="0019386B" w:rsidRDefault="003E16F5" w:rsidP="003E16F5">
      <w:pPr>
        <w:ind w:firstLine="567"/>
        <w:rPr>
          <w:lang w:val="fr-FR"/>
        </w:rPr>
      </w:pPr>
      <w:r w:rsidRPr="0019386B">
        <w:rPr>
          <w:lang w:val="fr-FR"/>
        </w:rPr>
        <w:t xml:space="preserve">Le score minimum requis pour passer à l'évaluation financière est de 80 sur 100 points. </w:t>
      </w:r>
    </w:p>
    <w:p w14:paraId="6CA7777E" w14:textId="77777777" w:rsidR="00DF42FF" w:rsidRPr="0019386B" w:rsidRDefault="00DF42FF" w:rsidP="00DA289F">
      <w:pPr>
        <w:pStyle w:val="Section3list"/>
        <w:numPr>
          <w:ilvl w:val="0"/>
          <w:numId w:val="0"/>
        </w:numPr>
        <w:ind w:left="180"/>
        <w:jc w:val="left"/>
        <w:rPr>
          <w:i/>
          <w:szCs w:val="24"/>
          <w:lang w:val="fr-FR"/>
        </w:rPr>
      </w:pPr>
    </w:p>
    <w:tbl>
      <w:tblPr>
        <w:tblW w:w="8984" w:type="dxa"/>
        <w:jc w:val="center"/>
        <w:tblLayout w:type="fixed"/>
        <w:tblCellMar>
          <w:left w:w="72" w:type="dxa"/>
          <w:right w:w="72" w:type="dxa"/>
        </w:tblCellMar>
        <w:tblLook w:val="0000" w:firstRow="0" w:lastRow="0" w:firstColumn="0" w:lastColumn="0" w:noHBand="0" w:noVBand="0"/>
      </w:tblPr>
      <w:tblGrid>
        <w:gridCol w:w="1170"/>
        <w:gridCol w:w="6300"/>
        <w:gridCol w:w="1514"/>
      </w:tblGrid>
      <w:tr w:rsidR="00C8161B" w:rsidRPr="000C6B89" w14:paraId="6BD7FC53" w14:textId="77777777" w:rsidTr="006F0527">
        <w:trPr>
          <w:jc w:val="center"/>
        </w:trPr>
        <w:tc>
          <w:tcPr>
            <w:tcW w:w="8984" w:type="dxa"/>
            <w:gridSpan w:val="3"/>
            <w:tcBorders>
              <w:top w:val="single" w:sz="6" w:space="0" w:color="auto"/>
              <w:left w:val="single" w:sz="6" w:space="0" w:color="auto"/>
              <w:bottom w:val="single" w:sz="6" w:space="0" w:color="auto"/>
              <w:right w:val="single" w:sz="6" w:space="0" w:color="auto"/>
            </w:tcBorders>
          </w:tcPr>
          <w:p w14:paraId="6FA0187A" w14:textId="77777777" w:rsidR="00C8161B" w:rsidRPr="0019386B" w:rsidRDefault="00C8161B" w:rsidP="00127D03">
            <w:pPr>
              <w:jc w:val="both"/>
              <w:rPr>
                <w:lang w:val="fr-FR"/>
              </w:rPr>
            </w:pPr>
            <w:r w:rsidRPr="0019386B">
              <w:rPr>
                <w:lang w:val="fr"/>
              </w:rPr>
              <w:t>Si aucun des scores techniques attribués par le Panel d’évaluation technique n’atteint ou ne dépasse le minimum requis, l’Entité MCA se réserve le droit d’inviter le Consultant ayant le score technique le plus élevé à négocier sa proposition</w:t>
            </w:r>
            <w:r w:rsidRPr="0019386B" w:rsidDel="0011208A">
              <w:rPr>
                <w:lang w:val="fr"/>
              </w:rPr>
              <w:t xml:space="preserve"> </w:t>
            </w:r>
            <w:r w:rsidRPr="0019386B">
              <w:rPr>
                <w:lang w:val="fr"/>
              </w:rPr>
              <w:t xml:space="preserve">technique et sa proposition financière. </w:t>
            </w:r>
            <w:r w:rsidRPr="0019386B">
              <w:rPr>
                <w:lang w:val="fr-FR" w:bidi="fr-FR"/>
              </w:rPr>
              <w:t>Si les négociations ne donnent pas lieu à un contrat acceptable dans un délai raisonnable, l’Entité MCA se réserve le droit, à sa seule discrétion, de mettre fin aux négociations et d’inviter — encore une fois, à sa seule discrétion — le Consultant ayant reçu le deuxième score technique (St) le plus élevé à négocier sa proposition technique et sa proposition financière</w:t>
            </w:r>
            <w:r w:rsidRPr="0019386B">
              <w:rPr>
                <w:lang w:val="fr"/>
              </w:rPr>
              <w:t>.</w:t>
            </w:r>
          </w:p>
        </w:tc>
      </w:tr>
      <w:tr w:rsidR="00DF42FF" w:rsidRPr="0019386B" w14:paraId="6BDEC1C3" w14:textId="77777777" w:rsidTr="008D4E08">
        <w:trPr>
          <w:jc w:val="center"/>
        </w:trPr>
        <w:tc>
          <w:tcPr>
            <w:tcW w:w="1170" w:type="dxa"/>
            <w:tcBorders>
              <w:top w:val="single" w:sz="6" w:space="0" w:color="auto"/>
              <w:left w:val="single" w:sz="6" w:space="0" w:color="auto"/>
              <w:bottom w:val="single" w:sz="6" w:space="0" w:color="auto"/>
              <w:right w:val="single" w:sz="6" w:space="0" w:color="auto"/>
            </w:tcBorders>
          </w:tcPr>
          <w:p w14:paraId="57F7EDAB" w14:textId="77777777" w:rsidR="00DF42FF" w:rsidRPr="0019386B" w:rsidRDefault="00DF42FF" w:rsidP="008D4E08">
            <w:pPr>
              <w:pStyle w:val="Text"/>
              <w:rPr>
                <w:szCs w:val="24"/>
              </w:rPr>
            </w:pPr>
            <w:r w:rsidRPr="0019386B">
              <w:rPr>
                <w:szCs w:val="24"/>
                <w:lang w:val="fr"/>
              </w:rPr>
              <w:t>IC 24.10</w:t>
            </w:r>
          </w:p>
        </w:tc>
        <w:tc>
          <w:tcPr>
            <w:tcW w:w="6300" w:type="dxa"/>
            <w:tcBorders>
              <w:top w:val="single" w:sz="6" w:space="0" w:color="auto"/>
              <w:left w:val="single" w:sz="6" w:space="0" w:color="auto"/>
              <w:bottom w:val="single" w:sz="6" w:space="0" w:color="auto"/>
              <w:right w:val="single" w:sz="6" w:space="0" w:color="auto"/>
            </w:tcBorders>
          </w:tcPr>
          <w:p w14:paraId="5D659A27" w14:textId="77777777" w:rsidR="00DF42FF" w:rsidRPr="0019386B" w:rsidRDefault="00DF42FF" w:rsidP="00127D03">
            <w:pPr>
              <w:jc w:val="both"/>
              <w:rPr>
                <w:lang w:val="fr-FR"/>
              </w:rPr>
            </w:pPr>
            <w:r w:rsidRPr="0019386B">
              <w:rPr>
                <w:lang w:val="fr"/>
              </w:rPr>
              <w:t>La formule de calcul du score financier est la suivante :</w:t>
            </w:r>
          </w:p>
          <w:p w14:paraId="1DD7ACA0" w14:textId="77777777" w:rsidR="00DF42FF" w:rsidRPr="0019386B" w:rsidRDefault="00DF42FF" w:rsidP="00127D03">
            <w:pPr>
              <w:jc w:val="both"/>
              <w:rPr>
                <w:lang w:val="fr-FR"/>
              </w:rPr>
            </w:pPr>
            <w:r w:rsidRPr="0019386B">
              <w:rPr>
                <w:lang w:val="fr"/>
              </w:rPr>
              <w:t xml:space="preserve">Sf = 100 x Fm / F, où Sf est le score financier, Fm est </w:t>
            </w:r>
            <w:r w:rsidR="00CF5A9D" w:rsidRPr="0019386B">
              <w:rPr>
                <w:lang w:val="fr"/>
              </w:rPr>
              <w:t xml:space="preserve">la </w:t>
            </w:r>
            <w:r w:rsidR="00DA289F" w:rsidRPr="0019386B">
              <w:rPr>
                <w:lang w:val="fr-FR"/>
              </w:rPr>
              <w:t>p</w:t>
            </w:r>
            <w:r w:rsidR="00CF5A9D" w:rsidRPr="0019386B">
              <w:rPr>
                <w:lang w:val="fr-FR"/>
              </w:rPr>
              <w:t>roposition</w:t>
            </w:r>
            <w:r w:rsidRPr="0019386B">
              <w:rPr>
                <w:lang w:val="fr"/>
              </w:rPr>
              <w:t xml:space="preserve"> financière la moins </w:t>
            </w:r>
            <w:r w:rsidR="00CF5A9D" w:rsidRPr="0019386B">
              <w:rPr>
                <w:lang w:val="fr"/>
              </w:rPr>
              <w:t>disante</w:t>
            </w:r>
            <w:r w:rsidRPr="0019386B">
              <w:rPr>
                <w:lang w:val="fr"/>
              </w:rPr>
              <w:t xml:space="preserve"> et F le prix de l</w:t>
            </w:r>
            <w:r w:rsidR="00CF5A9D" w:rsidRPr="0019386B">
              <w:rPr>
                <w:lang w:val="fr"/>
              </w:rPr>
              <w:t xml:space="preserve">a </w:t>
            </w:r>
            <w:r w:rsidR="00DA289F" w:rsidRPr="0019386B">
              <w:rPr>
                <w:lang w:val="fr-FR"/>
              </w:rPr>
              <w:t>p</w:t>
            </w:r>
            <w:r w:rsidR="00CF5A9D" w:rsidRPr="0019386B">
              <w:rPr>
                <w:lang w:val="fr-FR"/>
              </w:rPr>
              <w:t>roposition</w:t>
            </w:r>
            <w:r w:rsidRPr="0019386B">
              <w:rPr>
                <w:lang w:val="fr"/>
              </w:rPr>
              <w:t xml:space="preserve"> examinée.</w:t>
            </w:r>
          </w:p>
          <w:p w14:paraId="76064386" w14:textId="77777777" w:rsidR="00DF42FF" w:rsidRPr="0019386B" w:rsidRDefault="00DF42FF" w:rsidP="00127D03">
            <w:pPr>
              <w:jc w:val="both"/>
              <w:rPr>
                <w:lang w:val="fr-FR"/>
              </w:rPr>
            </w:pPr>
            <w:r w:rsidRPr="0019386B">
              <w:rPr>
                <w:lang w:val="fr"/>
              </w:rPr>
              <w:t xml:space="preserve">Les </w:t>
            </w:r>
            <w:r w:rsidR="00DA289F" w:rsidRPr="0019386B">
              <w:rPr>
                <w:lang w:val="fr"/>
              </w:rPr>
              <w:t>poids</w:t>
            </w:r>
            <w:r w:rsidRPr="0019386B">
              <w:rPr>
                <w:lang w:val="fr"/>
              </w:rPr>
              <w:t xml:space="preserve"> T et F appliqués à l</w:t>
            </w:r>
            <w:r w:rsidR="00CF5A9D" w:rsidRPr="0019386B">
              <w:rPr>
                <w:lang w:val="fr"/>
              </w:rPr>
              <w:t xml:space="preserve">a </w:t>
            </w:r>
            <w:r w:rsidR="00DA289F" w:rsidRPr="0019386B">
              <w:rPr>
                <w:lang w:val="fr-FR"/>
              </w:rPr>
              <w:t>p</w:t>
            </w:r>
            <w:r w:rsidR="00CF5A9D" w:rsidRPr="0019386B">
              <w:rPr>
                <w:lang w:val="fr-FR"/>
              </w:rPr>
              <w:t>roposition</w:t>
            </w:r>
            <w:r w:rsidRPr="0019386B">
              <w:rPr>
                <w:lang w:val="fr"/>
              </w:rPr>
              <w:t xml:space="preserve"> </w:t>
            </w:r>
            <w:r w:rsidR="00DA289F" w:rsidRPr="0019386B">
              <w:rPr>
                <w:lang w:val="fr"/>
              </w:rPr>
              <w:t xml:space="preserve">technique et à la proposition </w:t>
            </w:r>
            <w:r w:rsidRPr="0019386B">
              <w:rPr>
                <w:lang w:val="fr"/>
              </w:rPr>
              <w:t>financière</w:t>
            </w:r>
            <w:r w:rsidR="00DA289F" w:rsidRPr="0019386B">
              <w:rPr>
                <w:lang w:val="fr"/>
              </w:rPr>
              <w:t xml:space="preserve"> </w:t>
            </w:r>
            <w:r w:rsidRPr="0019386B">
              <w:rPr>
                <w:lang w:val="fr"/>
              </w:rPr>
              <w:t>sont :</w:t>
            </w:r>
          </w:p>
          <w:p w14:paraId="69595DDE" w14:textId="77777777" w:rsidR="00DF42FF" w:rsidRPr="0019386B" w:rsidRDefault="00DF42FF" w:rsidP="00127D03">
            <w:pPr>
              <w:jc w:val="both"/>
              <w:rPr>
                <w:lang w:val="fr-FR"/>
              </w:rPr>
            </w:pPr>
            <w:r w:rsidRPr="0019386B">
              <w:rPr>
                <w:lang w:val="fr"/>
              </w:rPr>
              <w:t xml:space="preserve">T = </w:t>
            </w:r>
            <w:r w:rsidR="00C8161B" w:rsidRPr="0019386B">
              <w:rPr>
                <w:b/>
                <w:bCs/>
                <w:lang w:val="fr"/>
              </w:rPr>
              <w:t>80%</w:t>
            </w:r>
            <w:r w:rsidRPr="0019386B">
              <w:rPr>
                <w:lang w:val="fr"/>
              </w:rPr>
              <w:t xml:space="preserve"> et F = </w:t>
            </w:r>
            <w:r w:rsidR="00C8161B" w:rsidRPr="0019386B">
              <w:rPr>
                <w:b/>
                <w:bCs/>
                <w:lang w:val="fr"/>
              </w:rPr>
              <w:t>20%</w:t>
            </w:r>
          </w:p>
        </w:tc>
        <w:tc>
          <w:tcPr>
            <w:tcW w:w="1514" w:type="dxa"/>
            <w:tcBorders>
              <w:top w:val="single" w:sz="6" w:space="0" w:color="auto"/>
              <w:left w:val="single" w:sz="6" w:space="0" w:color="auto"/>
              <w:bottom w:val="single" w:sz="6" w:space="0" w:color="auto"/>
              <w:right w:val="single" w:sz="6" w:space="0" w:color="auto"/>
            </w:tcBorders>
          </w:tcPr>
          <w:p w14:paraId="247306F6" w14:textId="77777777" w:rsidR="00DF42FF" w:rsidRPr="0019386B" w:rsidRDefault="00DF42FF" w:rsidP="008D4E08">
            <w:pPr>
              <w:rPr>
                <w:lang w:val="fr-FR"/>
              </w:rPr>
            </w:pPr>
          </w:p>
        </w:tc>
      </w:tr>
    </w:tbl>
    <w:p w14:paraId="5BBC5118" w14:textId="77777777" w:rsidR="00DF42FF" w:rsidRPr="0019386B" w:rsidRDefault="00DF42FF" w:rsidP="00DF42FF">
      <w:pPr>
        <w:pStyle w:val="Section3list"/>
        <w:numPr>
          <w:ilvl w:val="0"/>
          <w:numId w:val="0"/>
        </w:numPr>
        <w:ind w:left="180"/>
        <w:jc w:val="left"/>
        <w:rPr>
          <w:i/>
          <w:szCs w:val="24"/>
          <w:lang w:val="fr-FR"/>
        </w:rPr>
      </w:pPr>
    </w:p>
    <w:p w14:paraId="634ACD98" w14:textId="22AE3959" w:rsidR="00DF42FF" w:rsidRPr="0019386B" w:rsidRDefault="00DF42FF" w:rsidP="0002392D">
      <w:pPr>
        <w:pStyle w:val="Section3list"/>
        <w:numPr>
          <w:ilvl w:val="0"/>
          <w:numId w:val="0"/>
        </w:numPr>
        <w:ind w:left="180"/>
        <w:rPr>
          <w:i/>
          <w:iCs/>
          <w:szCs w:val="24"/>
          <w:lang w:val="fr"/>
        </w:rPr>
      </w:pPr>
      <w:r w:rsidRPr="0019386B">
        <w:rPr>
          <w:i/>
          <w:iCs/>
          <w:szCs w:val="24"/>
          <w:lang w:val="fr"/>
        </w:rPr>
        <w:t xml:space="preserve">Conformément aux Directives </w:t>
      </w:r>
      <w:r w:rsidR="0060504F" w:rsidRPr="0019386B">
        <w:rPr>
          <w:i/>
          <w:iCs/>
          <w:szCs w:val="24"/>
          <w:lang w:val="fr"/>
        </w:rPr>
        <w:t>sur</w:t>
      </w:r>
      <w:r w:rsidR="000526B0" w:rsidRPr="0019386B">
        <w:rPr>
          <w:i/>
          <w:iCs/>
          <w:szCs w:val="24"/>
          <w:lang w:val="fr"/>
        </w:rPr>
        <w:t xml:space="preserve"> la </w:t>
      </w:r>
      <w:r w:rsidRPr="0019386B">
        <w:rPr>
          <w:i/>
          <w:iCs/>
          <w:szCs w:val="24"/>
          <w:lang w:val="fr"/>
        </w:rPr>
        <w:t xml:space="preserve">passation des marchés du Programme  MCC, les performances passées du </w:t>
      </w:r>
      <w:r w:rsidR="007A0CDC" w:rsidRPr="0019386B">
        <w:rPr>
          <w:i/>
          <w:iCs/>
          <w:szCs w:val="24"/>
          <w:lang w:val="fr"/>
        </w:rPr>
        <w:t>Consultant</w:t>
      </w:r>
      <w:r w:rsidR="00DA289F" w:rsidRPr="0019386B">
        <w:rPr>
          <w:i/>
          <w:iCs/>
          <w:szCs w:val="24"/>
          <w:lang w:val="fr"/>
        </w:rPr>
        <w:t xml:space="preserve"> </w:t>
      </w:r>
      <w:r w:rsidRPr="0019386B">
        <w:rPr>
          <w:i/>
          <w:iCs/>
          <w:szCs w:val="24"/>
          <w:lang w:val="fr"/>
        </w:rPr>
        <w:t xml:space="preserve">dans des contrats financés par  MCC et dans d’autres </w:t>
      </w:r>
      <w:r w:rsidRPr="0019386B">
        <w:rPr>
          <w:i/>
          <w:iCs/>
          <w:szCs w:val="24"/>
          <w:lang w:val="fr"/>
        </w:rPr>
        <w:lastRenderedPageBreak/>
        <w:t xml:space="preserve">contrats pour des </w:t>
      </w:r>
      <w:r w:rsidR="007A0CDC" w:rsidRPr="0019386B">
        <w:rPr>
          <w:i/>
          <w:iCs/>
          <w:szCs w:val="24"/>
          <w:lang w:val="fr"/>
        </w:rPr>
        <w:t>Services</w:t>
      </w:r>
      <w:r w:rsidRPr="0019386B">
        <w:rPr>
          <w:i/>
          <w:iCs/>
          <w:szCs w:val="24"/>
          <w:lang w:val="fr"/>
        </w:rPr>
        <w:t xml:space="preserve"> </w:t>
      </w:r>
      <w:r w:rsidR="00BC290E" w:rsidRPr="0019386B">
        <w:rPr>
          <w:i/>
          <w:iCs/>
          <w:szCs w:val="24"/>
          <w:lang w:val="fr"/>
        </w:rPr>
        <w:t xml:space="preserve">démontrant </w:t>
      </w:r>
      <w:r w:rsidRPr="0019386B">
        <w:rPr>
          <w:i/>
          <w:iCs/>
          <w:szCs w:val="24"/>
          <w:lang w:val="fr"/>
        </w:rPr>
        <w:t xml:space="preserve">une expérience pertinente pour la mission seront prises en compte, </w:t>
      </w:r>
      <w:r w:rsidR="00BC290E" w:rsidRPr="0019386B">
        <w:rPr>
          <w:i/>
          <w:iCs/>
          <w:szCs w:val="24"/>
          <w:lang w:val="fr"/>
        </w:rPr>
        <w:t xml:space="preserve">notamment </w:t>
      </w:r>
      <w:r w:rsidRPr="0019386B">
        <w:rPr>
          <w:i/>
          <w:iCs/>
          <w:szCs w:val="24"/>
          <w:lang w:val="fr"/>
        </w:rPr>
        <w:t xml:space="preserve">dans le cadre du ou des critères d’évaluation </w:t>
      </w:r>
      <w:r w:rsidR="00BC290E" w:rsidRPr="0019386B">
        <w:rPr>
          <w:i/>
          <w:iCs/>
          <w:szCs w:val="24"/>
          <w:lang w:val="fr"/>
        </w:rPr>
        <w:t>susmentionnés</w:t>
      </w:r>
      <w:r w:rsidRPr="0019386B">
        <w:rPr>
          <w:i/>
          <w:iCs/>
          <w:szCs w:val="24"/>
          <w:lang w:val="fr"/>
        </w:rPr>
        <w:t xml:space="preserve"> qui exigent du </w:t>
      </w:r>
      <w:r w:rsidR="007A0CDC" w:rsidRPr="0019386B">
        <w:rPr>
          <w:i/>
          <w:iCs/>
          <w:szCs w:val="24"/>
          <w:lang w:val="fr"/>
        </w:rPr>
        <w:t xml:space="preserve">Consultant </w:t>
      </w:r>
      <w:r w:rsidRPr="0019386B">
        <w:rPr>
          <w:i/>
          <w:iCs/>
          <w:szCs w:val="24"/>
          <w:lang w:val="fr"/>
        </w:rPr>
        <w:t xml:space="preserve">de prouver ses capacités et son expérience pertinentes dans le cadre de l’évaluation de </w:t>
      </w:r>
      <w:r w:rsidR="00CF5A9D" w:rsidRPr="0019386B">
        <w:rPr>
          <w:i/>
          <w:iCs/>
          <w:szCs w:val="24"/>
          <w:lang w:val="fr"/>
        </w:rPr>
        <w:t xml:space="preserve">sa </w:t>
      </w:r>
      <w:r w:rsidR="00DA289F" w:rsidRPr="0019386B">
        <w:rPr>
          <w:i/>
          <w:iCs/>
          <w:szCs w:val="24"/>
          <w:lang w:val="fr-FR"/>
        </w:rPr>
        <w:t>p</w:t>
      </w:r>
      <w:r w:rsidR="00CF5A9D" w:rsidRPr="0019386B">
        <w:rPr>
          <w:i/>
          <w:iCs/>
          <w:szCs w:val="24"/>
          <w:lang w:val="fr-FR"/>
        </w:rPr>
        <w:t>roposition</w:t>
      </w:r>
      <w:r w:rsidRPr="0019386B">
        <w:rPr>
          <w:i/>
          <w:iCs/>
          <w:szCs w:val="24"/>
          <w:lang w:val="fr"/>
        </w:rPr>
        <w:t xml:space="preserve"> technique par l’Entité MCA. L</w:t>
      </w:r>
      <w:r w:rsidR="00DA289F" w:rsidRPr="0019386B">
        <w:rPr>
          <w:i/>
          <w:iCs/>
          <w:szCs w:val="24"/>
          <w:lang w:val="fr"/>
        </w:rPr>
        <w:t>’alinéa</w:t>
      </w:r>
      <w:r w:rsidRPr="0019386B">
        <w:rPr>
          <w:i/>
          <w:iCs/>
          <w:szCs w:val="24"/>
          <w:lang w:val="fr"/>
        </w:rPr>
        <w:t xml:space="preserve"> IC 25.1 de </w:t>
      </w:r>
      <w:r w:rsidR="00CF5A9D" w:rsidRPr="0019386B">
        <w:rPr>
          <w:i/>
          <w:iCs/>
          <w:szCs w:val="24"/>
          <w:lang w:val="fr"/>
        </w:rPr>
        <w:t>la DP</w:t>
      </w:r>
      <w:r w:rsidRPr="0019386B">
        <w:rPr>
          <w:i/>
          <w:iCs/>
          <w:szCs w:val="24"/>
          <w:lang w:val="fr"/>
        </w:rPr>
        <w:t xml:space="preserve"> </w:t>
      </w:r>
      <w:r w:rsidR="00BC290E" w:rsidRPr="0019386B">
        <w:rPr>
          <w:i/>
          <w:iCs/>
          <w:szCs w:val="24"/>
          <w:lang w:val="fr"/>
        </w:rPr>
        <w:t>avise le</w:t>
      </w:r>
      <w:r w:rsidRPr="0019386B">
        <w:rPr>
          <w:i/>
          <w:iCs/>
          <w:szCs w:val="24"/>
          <w:lang w:val="fr"/>
        </w:rPr>
        <w:t xml:space="preserve"> Consultant que l’Entité MCA se réserve le droit de contacter les </w:t>
      </w:r>
      <w:r w:rsidR="00BC290E" w:rsidRPr="0019386B">
        <w:rPr>
          <w:i/>
          <w:iCs/>
          <w:szCs w:val="24"/>
          <w:lang w:val="fr"/>
        </w:rPr>
        <w:t xml:space="preserve">références </w:t>
      </w:r>
      <w:r w:rsidRPr="0019386B">
        <w:rPr>
          <w:i/>
          <w:iCs/>
          <w:szCs w:val="24"/>
          <w:lang w:val="fr"/>
        </w:rPr>
        <w:t xml:space="preserve">citées dans les </w:t>
      </w:r>
      <w:r w:rsidR="00E352C8" w:rsidRPr="0019386B">
        <w:rPr>
          <w:i/>
          <w:iCs/>
          <w:szCs w:val="24"/>
          <w:lang w:val="fr"/>
        </w:rPr>
        <w:t>Formulaire</w:t>
      </w:r>
      <w:r w:rsidR="00BC290E" w:rsidRPr="0019386B">
        <w:rPr>
          <w:i/>
          <w:iCs/>
          <w:szCs w:val="24"/>
          <w:lang w:val="fr"/>
        </w:rPr>
        <w:t xml:space="preserve"> </w:t>
      </w:r>
      <w:r w:rsidR="00E352C8" w:rsidRPr="0019386B">
        <w:rPr>
          <w:i/>
          <w:iCs/>
          <w:szCs w:val="24"/>
          <w:lang w:val="fr"/>
        </w:rPr>
        <w:t>TECH-5</w:t>
      </w:r>
      <w:r w:rsidRPr="0019386B">
        <w:rPr>
          <w:i/>
          <w:iCs/>
          <w:szCs w:val="24"/>
          <w:lang w:val="fr"/>
        </w:rPr>
        <w:t xml:space="preserve"> ainsi que toute autre source pour vérifier </w:t>
      </w:r>
      <w:r w:rsidR="00BC290E" w:rsidRPr="0019386B">
        <w:rPr>
          <w:i/>
          <w:iCs/>
          <w:szCs w:val="24"/>
          <w:lang w:val="fr"/>
        </w:rPr>
        <w:t xml:space="preserve">ses </w:t>
      </w:r>
      <w:r w:rsidRPr="0019386B">
        <w:rPr>
          <w:i/>
          <w:iCs/>
          <w:szCs w:val="24"/>
          <w:lang w:val="fr"/>
        </w:rPr>
        <w:t xml:space="preserve">références et </w:t>
      </w:r>
      <w:r w:rsidR="00BC290E" w:rsidRPr="0019386B">
        <w:rPr>
          <w:i/>
          <w:iCs/>
          <w:szCs w:val="24"/>
          <w:lang w:val="fr"/>
        </w:rPr>
        <w:t xml:space="preserve">ses </w:t>
      </w:r>
      <w:r w:rsidRPr="0019386B">
        <w:rPr>
          <w:i/>
          <w:iCs/>
          <w:szCs w:val="24"/>
          <w:lang w:val="fr"/>
        </w:rPr>
        <w:t>performances passées.</w:t>
      </w:r>
    </w:p>
    <w:p w14:paraId="47BE3E53" w14:textId="77777777" w:rsidR="00DF42FF" w:rsidRPr="0019386B" w:rsidRDefault="00DF42FF" w:rsidP="00DF42FF">
      <w:pPr>
        <w:widowControl/>
        <w:autoSpaceDE/>
        <w:autoSpaceDN/>
        <w:adjustRightInd/>
        <w:rPr>
          <w:i/>
          <w:iCs/>
          <w:lang w:val="fr"/>
        </w:rPr>
      </w:pPr>
      <w:r w:rsidRPr="0019386B">
        <w:rPr>
          <w:i/>
          <w:iCs/>
          <w:lang w:val="fr"/>
        </w:rPr>
        <w:br w:type="page"/>
      </w:r>
    </w:p>
    <w:p w14:paraId="6869C486" w14:textId="77777777" w:rsidR="00DF42FF" w:rsidRPr="0019386B" w:rsidRDefault="00DF42FF" w:rsidP="003E16F5">
      <w:pPr>
        <w:rPr>
          <w:b/>
          <w:lang w:val="fr-FR"/>
        </w:rPr>
      </w:pPr>
      <w:r w:rsidRPr="0019386B">
        <w:rPr>
          <w:b/>
          <w:lang w:val="fr-FR"/>
        </w:rPr>
        <w:lastRenderedPageBreak/>
        <w:t xml:space="preserve">3.5 Tableau de qualification </w:t>
      </w:r>
    </w:p>
    <w:p w14:paraId="3CA548BC" w14:textId="77777777" w:rsidR="00DF42FF" w:rsidRPr="0019386B" w:rsidRDefault="00DF42FF" w:rsidP="00DF42FF">
      <w:pPr>
        <w:pStyle w:val="Section3list"/>
        <w:numPr>
          <w:ilvl w:val="0"/>
          <w:numId w:val="0"/>
        </w:numPr>
        <w:jc w:val="left"/>
        <w:rPr>
          <w:iCs/>
          <w:szCs w:val="24"/>
          <w:lang w:val="fr-FR"/>
        </w:rPr>
      </w:pPr>
      <w:r w:rsidRPr="0019386B">
        <w:rPr>
          <w:b/>
          <w:szCs w:val="24"/>
          <w:u w:val="single"/>
          <w:lang w:val="fr-FR"/>
        </w:rPr>
        <w:t>Documents établissant la qualification du Consultant</w:t>
      </w:r>
    </w:p>
    <w:tbl>
      <w:tblPr>
        <w:tblpPr w:leftFromText="180" w:rightFromText="180" w:vertAnchor="text" w:horzAnchor="page" w:tblpX="968" w:tblpY="381"/>
        <w:tblW w:w="5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548"/>
        <w:gridCol w:w="1084"/>
        <w:gridCol w:w="1194"/>
        <w:gridCol w:w="1084"/>
        <w:gridCol w:w="1068"/>
        <w:gridCol w:w="2004"/>
        <w:gridCol w:w="1363"/>
      </w:tblGrid>
      <w:tr w:rsidR="00DF42FF" w:rsidRPr="00C1795A" w14:paraId="4A05979C" w14:textId="77777777" w:rsidTr="00005DB3">
        <w:trPr>
          <w:cantSplit/>
          <w:tblHeader/>
        </w:trPr>
        <w:tc>
          <w:tcPr>
            <w:tcW w:w="784" w:type="pct"/>
            <w:vAlign w:val="center"/>
          </w:tcPr>
          <w:p w14:paraId="2BE41809" w14:textId="77777777" w:rsidR="00DF42FF" w:rsidRPr="0002392D" w:rsidRDefault="00DF42FF" w:rsidP="008D4E08">
            <w:pPr>
              <w:spacing w:before="120" w:after="120"/>
              <w:jc w:val="center"/>
              <w:rPr>
                <w:b/>
                <w:sz w:val="22"/>
              </w:rPr>
            </w:pPr>
            <w:r w:rsidRPr="0002392D">
              <w:rPr>
                <w:b/>
                <w:sz w:val="22"/>
              </w:rPr>
              <w:t>Facteur</w:t>
            </w:r>
          </w:p>
        </w:tc>
        <w:tc>
          <w:tcPr>
            <w:tcW w:w="4216" w:type="pct"/>
            <w:gridSpan w:val="7"/>
            <w:shd w:val="clear" w:color="auto" w:fill="DEEAF6" w:themeFill="accent1" w:themeFillTint="33"/>
          </w:tcPr>
          <w:p w14:paraId="687ACC89" w14:textId="77777777" w:rsidR="00DF42FF" w:rsidRPr="0002392D" w:rsidRDefault="00DF42FF" w:rsidP="008D4E08">
            <w:pPr>
              <w:pStyle w:val="Titre1"/>
              <w:rPr>
                <w:rFonts w:ascii="Times New Roman" w:hAnsi="Times New Roman"/>
                <w:smallCaps/>
                <w:sz w:val="22"/>
              </w:rPr>
            </w:pPr>
            <w:bookmarkStart w:id="204" w:name="_Toc523314467"/>
            <w:bookmarkStart w:id="205" w:name="_Toc20752776"/>
            <w:r w:rsidRPr="0002392D">
              <w:rPr>
                <w:rFonts w:ascii="Times New Roman" w:hAnsi="Times New Roman"/>
                <w:smallCaps/>
                <w:sz w:val="22"/>
              </w:rPr>
              <w:t>3.5.1 Eligibilite</w:t>
            </w:r>
            <w:bookmarkEnd w:id="204"/>
            <w:bookmarkEnd w:id="205"/>
          </w:p>
        </w:tc>
      </w:tr>
      <w:tr w:rsidR="00DF42FF" w:rsidRPr="00C1795A" w14:paraId="0B547EF7" w14:textId="77777777" w:rsidTr="00005DB3">
        <w:trPr>
          <w:cantSplit/>
          <w:tblHeader/>
        </w:trPr>
        <w:tc>
          <w:tcPr>
            <w:tcW w:w="784" w:type="pct"/>
            <w:vMerge w:val="restart"/>
          </w:tcPr>
          <w:p w14:paraId="53960E77" w14:textId="77777777" w:rsidR="00DF42FF" w:rsidRPr="0002392D" w:rsidRDefault="00DF42FF" w:rsidP="008D4E08">
            <w:pPr>
              <w:ind w:left="360" w:hanging="360"/>
              <w:jc w:val="center"/>
              <w:rPr>
                <w:b/>
                <w:sz w:val="22"/>
              </w:rPr>
            </w:pPr>
          </w:p>
        </w:tc>
        <w:tc>
          <w:tcPr>
            <w:tcW w:w="698" w:type="pct"/>
            <w:vMerge w:val="restart"/>
            <w:tcBorders>
              <w:bottom w:val="nil"/>
            </w:tcBorders>
            <w:vAlign w:val="center"/>
          </w:tcPr>
          <w:p w14:paraId="3EB5E06B" w14:textId="77777777" w:rsidR="00DF42FF" w:rsidRPr="0002392D" w:rsidRDefault="00DF42FF" w:rsidP="008D4E08">
            <w:pPr>
              <w:pStyle w:val="titulo"/>
              <w:spacing w:before="0" w:after="0"/>
              <w:ind w:left="0" w:firstLine="0"/>
              <w:rPr>
                <w:rFonts w:ascii="Times New Roman" w:hAnsi="Times New Roman"/>
                <w:b w:val="0"/>
                <w:sz w:val="22"/>
                <w:szCs w:val="24"/>
              </w:rPr>
            </w:pPr>
            <w:r w:rsidRPr="0002392D">
              <w:rPr>
                <w:rFonts w:ascii="Times New Roman" w:hAnsi="Times New Roman"/>
                <w:sz w:val="22"/>
                <w:szCs w:val="24"/>
              </w:rPr>
              <w:t>Exigence</w:t>
            </w:r>
          </w:p>
        </w:tc>
        <w:tc>
          <w:tcPr>
            <w:tcW w:w="2903" w:type="pct"/>
            <w:gridSpan w:val="5"/>
            <w:vAlign w:val="center"/>
          </w:tcPr>
          <w:p w14:paraId="626F4601" w14:textId="77777777" w:rsidR="00DF42FF" w:rsidRPr="0002392D" w:rsidRDefault="00DF42FF" w:rsidP="008D4E08">
            <w:pPr>
              <w:pStyle w:val="titulo"/>
              <w:spacing w:before="0" w:after="0"/>
              <w:ind w:left="0" w:firstLine="0"/>
              <w:rPr>
                <w:rFonts w:ascii="Times New Roman" w:hAnsi="Times New Roman"/>
                <w:sz w:val="22"/>
                <w:szCs w:val="24"/>
              </w:rPr>
            </w:pPr>
            <w:r w:rsidRPr="0002392D">
              <w:rPr>
                <w:rFonts w:ascii="Times New Roman" w:hAnsi="Times New Roman"/>
                <w:sz w:val="22"/>
                <w:szCs w:val="24"/>
              </w:rPr>
              <w:t>Consultant</w:t>
            </w:r>
          </w:p>
        </w:tc>
        <w:tc>
          <w:tcPr>
            <w:tcW w:w="615" w:type="pct"/>
            <w:vMerge w:val="restart"/>
            <w:tcBorders>
              <w:bottom w:val="nil"/>
            </w:tcBorders>
            <w:vAlign w:val="center"/>
          </w:tcPr>
          <w:p w14:paraId="61DD8C19" w14:textId="77777777" w:rsidR="00DF42FF" w:rsidRPr="0002392D" w:rsidRDefault="00DF42FF" w:rsidP="008D4E08">
            <w:pPr>
              <w:pStyle w:val="titulo"/>
              <w:spacing w:before="0" w:after="0"/>
              <w:ind w:left="0" w:firstLine="0"/>
              <w:rPr>
                <w:rFonts w:ascii="Times New Roman" w:hAnsi="Times New Roman"/>
                <w:b w:val="0"/>
                <w:sz w:val="22"/>
                <w:szCs w:val="24"/>
              </w:rPr>
            </w:pPr>
            <w:r w:rsidRPr="0002392D">
              <w:rPr>
                <w:rFonts w:ascii="Times New Roman" w:hAnsi="Times New Roman"/>
                <w:sz w:val="22"/>
                <w:szCs w:val="24"/>
              </w:rPr>
              <w:t>Documents requis</w:t>
            </w:r>
          </w:p>
        </w:tc>
      </w:tr>
      <w:tr w:rsidR="00DF42FF" w:rsidRPr="00C1795A" w14:paraId="64271C76" w14:textId="77777777" w:rsidTr="00005DB3">
        <w:trPr>
          <w:cantSplit/>
          <w:tblHeader/>
        </w:trPr>
        <w:tc>
          <w:tcPr>
            <w:tcW w:w="784" w:type="pct"/>
            <w:vMerge/>
          </w:tcPr>
          <w:p w14:paraId="43978214" w14:textId="77777777" w:rsidR="00DF42FF" w:rsidRPr="0002392D" w:rsidRDefault="00DF42FF" w:rsidP="008D4E08">
            <w:pPr>
              <w:ind w:left="360" w:hanging="360"/>
              <w:jc w:val="center"/>
              <w:rPr>
                <w:b/>
                <w:sz w:val="22"/>
              </w:rPr>
            </w:pPr>
          </w:p>
        </w:tc>
        <w:tc>
          <w:tcPr>
            <w:tcW w:w="698" w:type="pct"/>
            <w:vMerge/>
            <w:tcBorders>
              <w:top w:val="nil"/>
              <w:bottom w:val="nil"/>
            </w:tcBorders>
            <w:vAlign w:val="center"/>
          </w:tcPr>
          <w:p w14:paraId="26660385" w14:textId="77777777" w:rsidR="00DF42FF" w:rsidRPr="0002392D" w:rsidRDefault="00DF42FF" w:rsidP="008D4E08">
            <w:pPr>
              <w:ind w:left="360" w:hanging="360"/>
              <w:jc w:val="center"/>
              <w:rPr>
                <w:b/>
                <w:sz w:val="22"/>
              </w:rPr>
            </w:pPr>
          </w:p>
        </w:tc>
        <w:tc>
          <w:tcPr>
            <w:tcW w:w="489" w:type="pct"/>
            <w:vMerge w:val="restart"/>
            <w:vAlign w:val="center"/>
          </w:tcPr>
          <w:p w14:paraId="32A1DF62" w14:textId="77777777" w:rsidR="00DF42FF" w:rsidRPr="0002392D" w:rsidRDefault="00DF42FF" w:rsidP="008D4E08">
            <w:pPr>
              <w:jc w:val="center"/>
              <w:rPr>
                <w:b/>
                <w:sz w:val="22"/>
              </w:rPr>
            </w:pPr>
            <w:r w:rsidRPr="0002392D">
              <w:rPr>
                <w:b/>
                <w:sz w:val="22"/>
              </w:rPr>
              <w:t>Entité unique</w:t>
            </w:r>
          </w:p>
        </w:tc>
        <w:tc>
          <w:tcPr>
            <w:tcW w:w="1510" w:type="pct"/>
            <w:gridSpan w:val="3"/>
            <w:vAlign w:val="center"/>
          </w:tcPr>
          <w:p w14:paraId="070372D2" w14:textId="77777777" w:rsidR="00DF42FF" w:rsidRPr="0002392D" w:rsidRDefault="00DF42FF" w:rsidP="008D4E08">
            <w:pPr>
              <w:pStyle w:val="titulo"/>
              <w:spacing w:before="0" w:after="0"/>
              <w:ind w:left="720"/>
              <w:rPr>
                <w:rFonts w:ascii="Times New Roman" w:hAnsi="Times New Roman"/>
                <w:sz w:val="22"/>
                <w:szCs w:val="24"/>
              </w:rPr>
            </w:pPr>
            <w:r w:rsidRPr="0002392D">
              <w:rPr>
                <w:rFonts w:ascii="Times New Roman" w:hAnsi="Times New Roman"/>
                <w:sz w:val="22"/>
                <w:szCs w:val="24"/>
              </w:rPr>
              <w:t>Co-entreprise ou association</w:t>
            </w:r>
          </w:p>
        </w:tc>
        <w:tc>
          <w:tcPr>
            <w:tcW w:w="904" w:type="pct"/>
            <w:vMerge w:val="restart"/>
            <w:vAlign w:val="center"/>
          </w:tcPr>
          <w:p w14:paraId="2A5888F4" w14:textId="77777777" w:rsidR="00DF42FF" w:rsidRPr="0002392D" w:rsidRDefault="00005B8F" w:rsidP="008D4E08">
            <w:pPr>
              <w:pStyle w:val="titulo"/>
              <w:spacing w:before="0" w:after="0"/>
              <w:ind w:left="720"/>
              <w:rPr>
                <w:rFonts w:ascii="Times New Roman" w:hAnsi="Times New Roman"/>
                <w:sz w:val="22"/>
                <w:szCs w:val="24"/>
              </w:rPr>
            </w:pPr>
            <w:r w:rsidRPr="0002392D">
              <w:rPr>
                <w:rFonts w:ascii="Times New Roman" w:hAnsi="Times New Roman"/>
                <w:sz w:val="22"/>
                <w:szCs w:val="24"/>
              </w:rPr>
              <w:t>Sous-traitant</w:t>
            </w:r>
          </w:p>
        </w:tc>
        <w:tc>
          <w:tcPr>
            <w:tcW w:w="615" w:type="pct"/>
            <w:vMerge/>
            <w:tcBorders>
              <w:bottom w:val="nil"/>
            </w:tcBorders>
          </w:tcPr>
          <w:p w14:paraId="218AC7FE" w14:textId="77777777" w:rsidR="00DF42FF" w:rsidRPr="0002392D" w:rsidRDefault="00DF42FF" w:rsidP="008D4E08">
            <w:pPr>
              <w:pStyle w:val="titulo"/>
              <w:spacing w:before="80" w:after="0"/>
              <w:rPr>
                <w:rFonts w:ascii="Times New Roman" w:hAnsi="Times New Roman"/>
                <w:sz w:val="22"/>
                <w:szCs w:val="24"/>
              </w:rPr>
            </w:pPr>
          </w:p>
        </w:tc>
      </w:tr>
      <w:tr w:rsidR="00DF42FF" w:rsidRPr="00C1795A" w14:paraId="5A51B36D" w14:textId="77777777" w:rsidTr="00005DB3">
        <w:trPr>
          <w:cantSplit/>
          <w:tblHeader/>
        </w:trPr>
        <w:tc>
          <w:tcPr>
            <w:tcW w:w="784" w:type="pct"/>
            <w:vMerge/>
          </w:tcPr>
          <w:p w14:paraId="4B7BB5C1" w14:textId="77777777" w:rsidR="00DF42FF" w:rsidRPr="0002392D" w:rsidRDefault="00DF42FF" w:rsidP="008D4E08">
            <w:pPr>
              <w:ind w:left="360" w:hanging="360"/>
              <w:rPr>
                <w:b/>
                <w:sz w:val="22"/>
              </w:rPr>
            </w:pPr>
          </w:p>
        </w:tc>
        <w:tc>
          <w:tcPr>
            <w:tcW w:w="698" w:type="pct"/>
            <w:vMerge/>
            <w:tcBorders>
              <w:top w:val="nil"/>
            </w:tcBorders>
            <w:vAlign w:val="center"/>
          </w:tcPr>
          <w:p w14:paraId="63F8939D" w14:textId="77777777" w:rsidR="00DF42FF" w:rsidRPr="0002392D" w:rsidRDefault="00DF42FF" w:rsidP="008D4E08">
            <w:pPr>
              <w:ind w:left="360" w:hanging="360"/>
              <w:jc w:val="center"/>
              <w:rPr>
                <w:b/>
                <w:sz w:val="22"/>
              </w:rPr>
            </w:pPr>
          </w:p>
        </w:tc>
        <w:tc>
          <w:tcPr>
            <w:tcW w:w="489" w:type="pct"/>
            <w:vMerge/>
            <w:vAlign w:val="center"/>
          </w:tcPr>
          <w:p w14:paraId="5243DA75" w14:textId="77777777" w:rsidR="00DF42FF" w:rsidRPr="0002392D" w:rsidRDefault="00DF42FF" w:rsidP="008D4E08">
            <w:pPr>
              <w:jc w:val="center"/>
              <w:rPr>
                <w:b/>
                <w:sz w:val="22"/>
              </w:rPr>
            </w:pPr>
          </w:p>
        </w:tc>
        <w:tc>
          <w:tcPr>
            <w:tcW w:w="539" w:type="pct"/>
            <w:tcBorders>
              <w:top w:val="nil"/>
            </w:tcBorders>
            <w:vAlign w:val="center"/>
          </w:tcPr>
          <w:p w14:paraId="10208DFA" w14:textId="77777777" w:rsidR="00DF42FF" w:rsidRPr="0002392D" w:rsidRDefault="00DF42FF" w:rsidP="008D4E08">
            <w:pPr>
              <w:jc w:val="center"/>
              <w:rPr>
                <w:b/>
                <w:sz w:val="22"/>
              </w:rPr>
            </w:pPr>
            <w:r w:rsidRPr="0002392D">
              <w:rPr>
                <w:b/>
                <w:sz w:val="22"/>
              </w:rPr>
              <w:t>Tous les membres</w:t>
            </w:r>
          </w:p>
        </w:tc>
        <w:tc>
          <w:tcPr>
            <w:tcW w:w="489" w:type="pct"/>
            <w:tcBorders>
              <w:top w:val="nil"/>
            </w:tcBorders>
          </w:tcPr>
          <w:p w14:paraId="4BF370A2" w14:textId="77777777" w:rsidR="00DF42FF" w:rsidRPr="0002392D" w:rsidRDefault="00DF42FF" w:rsidP="008D4E08">
            <w:pPr>
              <w:pStyle w:val="titulo"/>
              <w:tabs>
                <w:tab w:val="left" w:pos="72"/>
                <w:tab w:val="left" w:pos="372"/>
                <w:tab w:val="left" w:pos="1182"/>
              </w:tabs>
              <w:spacing w:before="0" w:after="0"/>
              <w:ind w:left="0" w:firstLine="0"/>
              <w:rPr>
                <w:rFonts w:ascii="Times New Roman" w:hAnsi="Times New Roman"/>
                <w:sz w:val="22"/>
                <w:szCs w:val="24"/>
              </w:rPr>
            </w:pPr>
            <w:r w:rsidRPr="0002392D">
              <w:rPr>
                <w:rFonts w:ascii="Times New Roman" w:hAnsi="Times New Roman"/>
                <w:sz w:val="22"/>
                <w:szCs w:val="24"/>
              </w:rPr>
              <w:t>Chaque membre</w:t>
            </w:r>
          </w:p>
        </w:tc>
        <w:tc>
          <w:tcPr>
            <w:tcW w:w="482" w:type="pct"/>
            <w:tcBorders>
              <w:top w:val="nil"/>
            </w:tcBorders>
            <w:vAlign w:val="center"/>
          </w:tcPr>
          <w:p w14:paraId="5534D543" w14:textId="77777777" w:rsidR="00DF42FF" w:rsidRPr="0002392D" w:rsidRDefault="00DF42FF" w:rsidP="008D4E08">
            <w:pPr>
              <w:jc w:val="center"/>
              <w:rPr>
                <w:b/>
                <w:sz w:val="22"/>
              </w:rPr>
            </w:pPr>
            <w:r w:rsidRPr="0002392D">
              <w:rPr>
                <w:b/>
                <w:sz w:val="22"/>
              </w:rPr>
              <w:t>Au moins un membre</w:t>
            </w:r>
          </w:p>
        </w:tc>
        <w:tc>
          <w:tcPr>
            <w:tcW w:w="904" w:type="pct"/>
            <w:vMerge/>
          </w:tcPr>
          <w:p w14:paraId="66E64015" w14:textId="77777777" w:rsidR="00DF42FF" w:rsidRPr="0002392D" w:rsidRDefault="00DF42FF" w:rsidP="008D4E08">
            <w:pPr>
              <w:rPr>
                <w:b/>
                <w:sz w:val="22"/>
              </w:rPr>
            </w:pPr>
          </w:p>
        </w:tc>
        <w:tc>
          <w:tcPr>
            <w:tcW w:w="615" w:type="pct"/>
            <w:vMerge/>
            <w:tcBorders>
              <w:top w:val="nil"/>
            </w:tcBorders>
          </w:tcPr>
          <w:p w14:paraId="2A35502E" w14:textId="77777777" w:rsidR="00DF42FF" w:rsidRPr="0002392D" w:rsidRDefault="00DF42FF" w:rsidP="008D4E08">
            <w:pPr>
              <w:rPr>
                <w:b/>
                <w:sz w:val="22"/>
              </w:rPr>
            </w:pPr>
          </w:p>
        </w:tc>
      </w:tr>
      <w:tr w:rsidR="00DF42FF" w:rsidRPr="00C1795A" w14:paraId="54B3C36D" w14:textId="77777777" w:rsidTr="00005DB3">
        <w:trPr>
          <w:cantSplit/>
        </w:trPr>
        <w:tc>
          <w:tcPr>
            <w:tcW w:w="784" w:type="pct"/>
          </w:tcPr>
          <w:p w14:paraId="0B5D37B7" w14:textId="50953878" w:rsidR="00DF42FF" w:rsidRPr="0002392D" w:rsidRDefault="00DF42FF" w:rsidP="008D4E08">
            <w:pPr>
              <w:pStyle w:val="Titre2"/>
              <w:tabs>
                <w:tab w:val="left" w:pos="576"/>
              </w:tabs>
              <w:spacing w:before="60" w:after="60"/>
              <w:jc w:val="both"/>
              <w:rPr>
                <w:rFonts w:ascii="Times New Roman" w:hAnsi="Times New Roman"/>
                <w:b w:val="0"/>
                <w:sz w:val="22"/>
              </w:rPr>
            </w:pPr>
            <w:bookmarkStart w:id="206" w:name="_Toc523314468"/>
            <w:bookmarkStart w:id="207" w:name="_Toc20752777"/>
            <w:r w:rsidRPr="0002392D">
              <w:rPr>
                <w:rFonts w:ascii="Times New Roman" w:hAnsi="Times New Roman"/>
                <w:sz w:val="22"/>
              </w:rPr>
              <w:t>3.5.1.1 Qualification et éligibilité</w:t>
            </w:r>
            <w:bookmarkEnd w:id="206"/>
            <w:bookmarkEnd w:id="207"/>
          </w:p>
        </w:tc>
        <w:tc>
          <w:tcPr>
            <w:tcW w:w="698" w:type="pct"/>
          </w:tcPr>
          <w:p w14:paraId="122F162A" w14:textId="77777777" w:rsidR="00DF42FF" w:rsidRPr="0002392D" w:rsidRDefault="00DF42FF" w:rsidP="008D4E08">
            <w:pPr>
              <w:pStyle w:val="Retraitcorpsdetexte"/>
              <w:ind w:left="0" w:firstLine="0"/>
              <w:jc w:val="left"/>
              <w:rPr>
                <w:sz w:val="22"/>
                <w:szCs w:val="24"/>
                <w:lang w:val="fr-FR"/>
              </w:rPr>
            </w:pPr>
            <w:r w:rsidRPr="0002392D">
              <w:rPr>
                <w:sz w:val="22"/>
                <w:szCs w:val="24"/>
                <w:lang w:val="fr-FR"/>
              </w:rPr>
              <w:t>Conformément à la clause IC 5.1 à 5.4, et 5.9</w:t>
            </w:r>
          </w:p>
        </w:tc>
        <w:tc>
          <w:tcPr>
            <w:tcW w:w="489" w:type="pct"/>
          </w:tcPr>
          <w:p w14:paraId="337202F4" w14:textId="77777777" w:rsidR="00DF42FF" w:rsidRPr="0002392D" w:rsidRDefault="00DF42FF" w:rsidP="008D4E08">
            <w:pPr>
              <w:rPr>
                <w:sz w:val="22"/>
              </w:rPr>
            </w:pPr>
            <w:r w:rsidRPr="0002392D">
              <w:rPr>
                <w:sz w:val="22"/>
              </w:rPr>
              <w:t>Doit satisfaire aux exigences</w:t>
            </w:r>
          </w:p>
        </w:tc>
        <w:tc>
          <w:tcPr>
            <w:tcW w:w="539" w:type="pct"/>
          </w:tcPr>
          <w:p w14:paraId="37E81F3C" w14:textId="77777777" w:rsidR="00DF42FF" w:rsidRPr="0002392D" w:rsidRDefault="00DF42FF" w:rsidP="008D4E08">
            <w:pPr>
              <w:rPr>
                <w:sz w:val="22"/>
                <w:lang w:val="fr-FR"/>
              </w:rPr>
            </w:pPr>
            <w:r w:rsidRPr="0002392D">
              <w:rPr>
                <w:sz w:val="22"/>
                <w:lang w:val="fr-FR"/>
              </w:rPr>
              <w:t>Co-entreprise existante ou prévue ou autre association  doit satisfaire aux exigences</w:t>
            </w:r>
          </w:p>
        </w:tc>
        <w:tc>
          <w:tcPr>
            <w:tcW w:w="489" w:type="pct"/>
          </w:tcPr>
          <w:p w14:paraId="5F031D68" w14:textId="77777777" w:rsidR="00DF42FF" w:rsidRPr="0002392D" w:rsidRDefault="00DF42FF" w:rsidP="008D4E08">
            <w:pPr>
              <w:tabs>
                <w:tab w:val="left" w:pos="72"/>
                <w:tab w:val="left" w:pos="1182"/>
              </w:tabs>
              <w:rPr>
                <w:sz w:val="22"/>
              </w:rPr>
            </w:pPr>
            <w:r w:rsidRPr="0002392D">
              <w:rPr>
                <w:sz w:val="22"/>
                <w:lang w:val="fr-FR"/>
              </w:rPr>
              <w:t>Doit satisfaire aux exigences</w:t>
            </w:r>
          </w:p>
        </w:tc>
        <w:tc>
          <w:tcPr>
            <w:tcW w:w="482" w:type="pct"/>
          </w:tcPr>
          <w:p w14:paraId="158C0C1B" w14:textId="21117DAE" w:rsidR="00DF42FF" w:rsidRPr="0002392D" w:rsidRDefault="00A67761" w:rsidP="008D4E08">
            <w:pPr>
              <w:jc w:val="center"/>
              <w:rPr>
                <w:sz w:val="22"/>
              </w:rPr>
            </w:pPr>
            <w:r>
              <w:rPr>
                <w:sz w:val="22"/>
              </w:rPr>
              <w:t>N/A</w:t>
            </w:r>
          </w:p>
        </w:tc>
        <w:tc>
          <w:tcPr>
            <w:tcW w:w="904" w:type="pct"/>
          </w:tcPr>
          <w:p w14:paraId="38B91BCF" w14:textId="77777777" w:rsidR="00DF42FF" w:rsidRPr="0002392D" w:rsidRDefault="00DF42FF" w:rsidP="008D4E08">
            <w:pPr>
              <w:rPr>
                <w:sz w:val="22"/>
              </w:rPr>
            </w:pPr>
            <w:r w:rsidRPr="0002392D">
              <w:rPr>
                <w:sz w:val="22"/>
                <w:lang w:val="fr-FR"/>
              </w:rPr>
              <w:t>Doit satisfaire aux exigences</w:t>
            </w:r>
          </w:p>
        </w:tc>
        <w:tc>
          <w:tcPr>
            <w:tcW w:w="615" w:type="pct"/>
          </w:tcPr>
          <w:p w14:paraId="306CB04A" w14:textId="77777777" w:rsidR="00DF42FF" w:rsidRPr="0002392D" w:rsidRDefault="00DF42FF" w:rsidP="008D4E08">
            <w:pPr>
              <w:rPr>
                <w:sz w:val="22"/>
              </w:rPr>
            </w:pPr>
            <w:r w:rsidRPr="0002392D">
              <w:rPr>
                <w:sz w:val="22"/>
              </w:rPr>
              <w:t xml:space="preserve">TECH-1 et pieces jointes </w:t>
            </w:r>
          </w:p>
        </w:tc>
      </w:tr>
      <w:tr w:rsidR="00DF42FF" w:rsidRPr="00C1795A" w14:paraId="3EC4DC07" w14:textId="77777777" w:rsidTr="00005DB3">
        <w:trPr>
          <w:cantSplit/>
        </w:trPr>
        <w:tc>
          <w:tcPr>
            <w:tcW w:w="784" w:type="pct"/>
          </w:tcPr>
          <w:p w14:paraId="0F5CFD73" w14:textId="53FF9E08" w:rsidR="00DF42FF" w:rsidRPr="0002392D" w:rsidRDefault="00DF42FF" w:rsidP="008D4E08">
            <w:pPr>
              <w:pStyle w:val="Titre2"/>
              <w:tabs>
                <w:tab w:val="left" w:pos="576"/>
              </w:tabs>
              <w:spacing w:before="60" w:after="60"/>
              <w:jc w:val="left"/>
              <w:rPr>
                <w:rFonts w:ascii="Times New Roman" w:hAnsi="Times New Roman"/>
                <w:sz w:val="22"/>
              </w:rPr>
            </w:pPr>
            <w:bookmarkStart w:id="208" w:name="_Toc523314469"/>
            <w:bookmarkStart w:id="209" w:name="_Toc20752778"/>
            <w:r w:rsidRPr="0002392D">
              <w:rPr>
                <w:rFonts w:ascii="Times New Roman" w:hAnsi="Times New Roman"/>
                <w:sz w:val="22"/>
              </w:rPr>
              <w:t>3.5.1.2 Conflit d’intérêt</w:t>
            </w:r>
            <w:bookmarkEnd w:id="208"/>
            <w:bookmarkEnd w:id="209"/>
          </w:p>
        </w:tc>
        <w:tc>
          <w:tcPr>
            <w:tcW w:w="698" w:type="pct"/>
          </w:tcPr>
          <w:p w14:paraId="7D73D7E0" w14:textId="77777777" w:rsidR="00DF42FF" w:rsidRPr="0002392D" w:rsidRDefault="00DF42FF" w:rsidP="008D4E08">
            <w:pPr>
              <w:pStyle w:val="Retraitcorpsdetexte"/>
              <w:ind w:left="0" w:firstLine="0"/>
              <w:jc w:val="left"/>
              <w:rPr>
                <w:sz w:val="22"/>
                <w:szCs w:val="24"/>
                <w:lang w:val="fr-FR"/>
              </w:rPr>
            </w:pPr>
            <w:r w:rsidRPr="0002392D">
              <w:rPr>
                <w:sz w:val="22"/>
                <w:szCs w:val="24"/>
                <w:lang w:val="fr-FR"/>
              </w:rPr>
              <w:t>Absence de conflit d’intérêt tel que décrit aux clauses IC 5.5 à IC 5.8 à moins que le conflit d’intérêt n’ait été atténué et l’atténuation approuvée par  MCC.</w:t>
            </w:r>
          </w:p>
        </w:tc>
        <w:tc>
          <w:tcPr>
            <w:tcW w:w="489" w:type="pct"/>
          </w:tcPr>
          <w:p w14:paraId="602DA7EE" w14:textId="77777777" w:rsidR="00DF42FF" w:rsidRPr="0002392D" w:rsidRDefault="00DF42FF" w:rsidP="008D4E08">
            <w:pPr>
              <w:rPr>
                <w:sz w:val="22"/>
              </w:rPr>
            </w:pPr>
            <w:r w:rsidRPr="0002392D">
              <w:rPr>
                <w:sz w:val="22"/>
                <w:lang w:val="fr-FR"/>
              </w:rPr>
              <w:t>Doit satisfaire aux exigences</w:t>
            </w:r>
          </w:p>
        </w:tc>
        <w:tc>
          <w:tcPr>
            <w:tcW w:w="539" w:type="pct"/>
          </w:tcPr>
          <w:p w14:paraId="52904388" w14:textId="77777777" w:rsidR="00DF42FF" w:rsidRPr="0002392D" w:rsidRDefault="00DF42FF" w:rsidP="008D4E08">
            <w:pPr>
              <w:rPr>
                <w:sz w:val="22"/>
                <w:lang w:val="fr-FR"/>
              </w:rPr>
            </w:pPr>
            <w:r w:rsidRPr="0002392D">
              <w:rPr>
                <w:sz w:val="22"/>
                <w:lang w:val="fr-FR"/>
              </w:rPr>
              <w:t>Co-entreprise existante ou prévue ou autre association  doit satisfaire aux exigences</w:t>
            </w:r>
          </w:p>
        </w:tc>
        <w:tc>
          <w:tcPr>
            <w:tcW w:w="489" w:type="pct"/>
          </w:tcPr>
          <w:p w14:paraId="037B8BBB" w14:textId="77777777" w:rsidR="00DF42FF" w:rsidRPr="0002392D" w:rsidRDefault="00DF42FF" w:rsidP="008D4E08">
            <w:pPr>
              <w:tabs>
                <w:tab w:val="left" w:pos="1182"/>
              </w:tabs>
              <w:rPr>
                <w:sz w:val="22"/>
              </w:rPr>
            </w:pPr>
            <w:r w:rsidRPr="0002392D">
              <w:rPr>
                <w:sz w:val="22"/>
                <w:lang w:val="fr-FR"/>
              </w:rPr>
              <w:t>Doit satisfaire aux exigences</w:t>
            </w:r>
          </w:p>
        </w:tc>
        <w:tc>
          <w:tcPr>
            <w:tcW w:w="482" w:type="pct"/>
          </w:tcPr>
          <w:p w14:paraId="35AC37D0" w14:textId="58531F8C" w:rsidR="00DF42FF" w:rsidRPr="0002392D" w:rsidRDefault="00A67761" w:rsidP="008D4E08">
            <w:pPr>
              <w:jc w:val="center"/>
              <w:rPr>
                <w:sz w:val="22"/>
              </w:rPr>
            </w:pPr>
            <w:r>
              <w:rPr>
                <w:sz w:val="22"/>
              </w:rPr>
              <w:t>N/A</w:t>
            </w:r>
          </w:p>
        </w:tc>
        <w:tc>
          <w:tcPr>
            <w:tcW w:w="904" w:type="pct"/>
          </w:tcPr>
          <w:p w14:paraId="2AE5E6DA" w14:textId="77777777" w:rsidR="00DF42FF" w:rsidRPr="0002392D" w:rsidRDefault="00DF42FF" w:rsidP="008D4E08">
            <w:pPr>
              <w:rPr>
                <w:sz w:val="22"/>
              </w:rPr>
            </w:pPr>
            <w:r w:rsidRPr="0002392D">
              <w:rPr>
                <w:sz w:val="22"/>
                <w:lang w:val="fr-FR"/>
              </w:rPr>
              <w:t>Doit satisfaire aux exigences</w:t>
            </w:r>
          </w:p>
        </w:tc>
        <w:tc>
          <w:tcPr>
            <w:tcW w:w="615" w:type="pct"/>
          </w:tcPr>
          <w:p w14:paraId="50D60D30" w14:textId="77777777" w:rsidR="00DF42FF" w:rsidRPr="0002392D" w:rsidRDefault="00DF42FF" w:rsidP="008D4E08">
            <w:pPr>
              <w:rPr>
                <w:sz w:val="22"/>
              </w:rPr>
            </w:pPr>
            <w:r w:rsidRPr="0002392D">
              <w:rPr>
                <w:sz w:val="22"/>
              </w:rPr>
              <w:t xml:space="preserve">TECH-1  et pieces jointes </w:t>
            </w:r>
            <w:r w:rsidRPr="0002392D">
              <w:rPr>
                <w:sz w:val="22"/>
              </w:rPr>
              <w:tab/>
            </w:r>
          </w:p>
        </w:tc>
      </w:tr>
      <w:tr w:rsidR="00DF42FF" w:rsidRPr="00C1795A" w14:paraId="0335860E" w14:textId="77777777" w:rsidTr="00005DB3">
        <w:trPr>
          <w:cantSplit/>
        </w:trPr>
        <w:tc>
          <w:tcPr>
            <w:tcW w:w="784" w:type="pct"/>
          </w:tcPr>
          <w:p w14:paraId="2139E079" w14:textId="5D74BFE4" w:rsidR="00DF42FF" w:rsidRPr="0002392D" w:rsidRDefault="00DF42FF" w:rsidP="00B13AA5">
            <w:pPr>
              <w:pStyle w:val="Titre2"/>
              <w:tabs>
                <w:tab w:val="left" w:pos="576"/>
              </w:tabs>
              <w:spacing w:before="60" w:after="60"/>
              <w:jc w:val="both"/>
              <w:rPr>
                <w:rFonts w:ascii="Times New Roman" w:hAnsi="Times New Roman"/>
                <w:sz w:val="22"/>
              </w:rPr>
            </w:pPr>
            <w:bookmarkStart w:id="210" w:name="_Toc523314470"/>
            <w:bookmarkStart w:id="211" w:name="_Toc20752779"/>
            <w:r w:rsidRPr="0002392D">
              <w:rPr>
                <w:rFonts w:ascii="Times New Roman" w:hAnsi="Times New Roman"/>
                <w:sz w:val="22"/>
              </w:rPr>
              <w:t>3.5.1.3 In</w:t>
            </w:r>
            <w:r w:rsidR="00B13AA5" w:rsidRPr="0002392D">
              <w:rPr>
                <w:rFonts w:ascii="Times New Roman" w:hAnsi="Times New Roman"/>
                <w:sz w:val="22"/>
              </w:rPr>
              <w:t>éligibilité</w:t>
            </w:r>
            <w:r w:rsidRPr="0002392D">
              <w:rPr>
                <w:rFonts w:ascii="Times New Roman" w:hAnsi="Times New Roman"/>
                <w:sz w:val="22"/>
              </w:rPr>
              <w:t xml:space="preserve"> et exclusion</w:t>
            </w:r>
            <w:bookmarkEnd w:id="210"/>
            <w:bookmarkEnd w:id="211"/>
          </w:p>
        </w:tc>
        <w:tc>
          <w:tcPr>
            <w:tcW w:w="698" w:type="pct"/>
          </w:tcPr>
          <w:p w14:paraId="446532F6" w14:textId="77777777" w:rsidR="00DF42FF" w:rsidRPr="0002392D" w:rsidRDefault="00B50271" w:rsidP="00005DB3">
            <w:pPr>
              <w:pStyle w:val="Retraitcorpsdetexte"/>
              <w:ind w:left="0" w:firstLine="0"/>
              <w:jc w:val="left"/>
              <w:rPr>
                <w:sz w:val="22"/>
                <w:szCs w:val="24"/>
                <w:lang w:val="fr-FR"/>
              </w:rPr>
            </w:pPr>
            <w:r w:rsidRPr="0002392D">
              <w:rPr>
                <w:sz w:val="22"/>
                <w:szCs w:val="24"/>
                <w:lang w:val="fr-FR"/>
              </w:rPr>
              <w:t xml:space="preserve">Ne pas avoir été déclaré </w:t>
            </w:r>
            <w:r w:rsidR="00005DB3" w:rsidRPr="0002392D">
              <w:rPr>
                <w:sz w:val="22"/>
                <w:szCs w:val="24"/>
                <w:lang w:val="fr-FR"/>
              </w:rPr>
              <w:t>inéligible</w:t>
            </w:r>
            <w:r w:rsidRPr="0002392D">
              <w:rPr>
                <w:sz w:val="22"/>
                <w:szCs w:val="24"/>
                <w:lang w:val="fr-FR"/>
              </w:rPr>
              <w:t xml:space="preserve"> sur</w:t>
            </w:r>
            <w:r w:rsidR="004F445D" w:rsidRPr="0002392D">
              <w:rPr>
                <w:sz w:val="22"/>
                <w:szCs w:val="24"/>
                <w:lang w:val="fr-FR"/>
              </w:rPr>
              <w:t xml:space="preserve"> la</w:t>
            </w:r>
            <w:r w:rsidRPr="0002392D">
              <w:rPr>
                <w:sz w:val="22"/>
                <w:szCs w:val="24"/>
                <w:lang w:val="fr-FR"/>
              </w:rPr>
              <w:t xml:space="preserve"> base d’un des critères vis</w:t>
            </w:r>
            <w:r w:rsidR="00A56F35" w:rsidRPr="0002392D">
              <w:rPr>
                <w:sz w:val="22"/>
                <w:szCs w:val="24"/>
                <w:lang w:val="fr-FR"/>
              </w:rPr>
              <w:t>é</w:t>
            </w:r>
            <w:r w:rsidRPr="0002392D">
              <w:rPr>
                <w:sz w:val="22"/>
                <w:szCs w:val="24"/>
                <w:lang w:val="fr-FR"/>
              </w:rPr>
              <w:t>s au point</w:t>
            </w:r>
            <w:r w:rsidR="00DF42FF" w:rsidRPr="0002392D">
              <w:rPr>
                <w:sz w:val="22"/>
                <w:szCs w:val="24"/>
                <w:lang w:val="fr-FR"/>
              </w:rPr>
              <w:t xml:space="preserve"> IC 5.10</w:t>
            </w:r>
          </w:p>
        </w:tc>
        <w:tc>
          <w:tcPr>
            <w:tcW w:w="489" w:type="pct"/>
          </w:tcPr>
          <w:p w14:paraId="7960D943" w14:textId="77777777" w:rsidR="00DF42FF" w:rsidRPr="0002392D" w:rsidRDefault="00DF42FF" w:rsidP="008D4E08">
            <w:pPr>
              <w:rPr>
                <w:sz w:val="22"/>
              </w:rPr>
            </w:pPr>
            <w:r w:rsidRPr="0002392D">
              <w:rPr>
                <w:sz w:val="22"/>
                <w:lang w:val="fr-FR"/>
              </w:rPr>
              <w:t>Doit satisfaire aux exigences</w:t>
            </w:r>
          </w:p>
        </w:tc>
        <w:tc>
          <w:tcPr>
            <w:tcW w:w="539" w:type="pct"/>
          </w:tcPr>
          <w:p w14:paraId="137BCDA3" w14:textId="77777777" w:rsidR="00DF42FF" w:rsidRPr="0002392D" w:rsidRDefault="00DF42FF" w:rsidP="008D4E08">
            <w:pPr>
              <w:rPr>
                <w:sz w:val="22"/>
                <w:lang w:val="fr-FR"/>
              </w:rPr>
            </w:pPr>
            <w:r w:rsidRPr="0002392D">
              <w:rPr>
                <w:sz w:val="22"/>
                <w:lang w:val="fr-FR"/>
              </w:rPr>
              <w:t>Co-entreprise existante ou prévue ou autre association  doit satisfaire aux exigences</w:t>
            </w:r>
          </w:p>
        </w:tc>
        <w:tc>
          <w:tcPr>
            <w:tcW w:w="489" w:type="pct"/>
          </w:tcPr>
          <w:p w14:paraId="0F8CA815" w14:textId="77777777" w:rsidR="00DF42FF" w:rsidRPr="0002392D" w:rsidRDefault="00DF42FF" w:rsidP="008D4E08">
            <w:pPr>
              <w:rPr>
                <w:sz w:val="22"/>
              </w:rPr>
            </w:pPr>
            <w:r w:rsidRPr="0002392D">
              <w:rPr>
                <w:sz w:val="22"/>
                <w:lang w:val="fr-FR"/>
              </w:rPr>
              <w:t>Doit satisfaire aux exigences</w:t>
            </w:r>
          </w:p>
        </w:tc>
        <w:tc>
          <w:tcPr>
            <w:tcW w:w="482" w:type="pct"/>
          </w:tcPr>
          <w:p w14:paraId="2218D425" w14:textId="14EE8F1A" w:rsidR="00DF42FF" w:rsidRPr="0002392D" w:rsidRDefault="00A67761" w:rsidP="00F45D01">
            <w:pPr>
              <w:jc w:val="center"/>
              <w:rPr>
                <w:sz w:val="22"/>
              </w:rPr>
            </w:pPr>
            <w:r>
              <w:rPr>
                <w:sz w:val="22"/>
              </w:rPr>
              <w:t>N/A</w:t>
            </w:r>
          </w:p>
        </w:tc>
        <w:tc>
          <w:tcPr>
            <w:tcW w:w="904" w:type="pct"/>
          </w:tcPr>
          <w:p w14:paraId="2D8F50DB" w14:textId="77777777" w:rsidR="00DF42FF" w:rsidRPr="0002392D" w:rsidRDefault="00DF42FF" w:rsidP="008D4E08">
            <w:pPr>
              <w:rPr>
                <w:sz w:val="22"/>
              </w:rPr>
            </w:pPr>
            <w:r w:rsidRPr="0002392D">
              <w:rPr>
                <w:sz w:val="22"/>
                <w:lang w:val="fr-FR"/>
              </w:rPr>
              <w:t>Doit satisfaire aux exigences</w:t>
            </w:r>
          </w:p>
        </w:tc>
        <w:tc>
          <w:tcPr>
            <w:tcW w:w="615" w:type="pct"/>
          </w:tcPr>
          <w:p w14:paraId="6E1DAAFC" w14:textId="77777777" w:rsidR="00DF42FF" w:rsidRPr="0002392D" w:rsidRDefault="00DF42FF" w:rsidP="008D4E08">
            <w:pPr>
              <w:rPr>
                <w:sz w:val="22"/>
              </w:rPr>
            </w:pPr>
            <w:r w:rsidRPr="0002392D">
              <w:rPr>
                <w:sz w:val="22"/>
              </w:rPr>
              <w:t>TECH-1  et pi</w:t>
            </w:r>
            <w:r w:rsidR="00A56F35" w:rsidRPr="0002392D">
              <w:rPr>
                <w:sz w:val="22"/>
              </w:rPr>
              <w:t>é</w:t>
            </w:r>
            <w:r w:rsidRPr="0002392D">
              <w:rPr>
                <w:sz w:val="22"/>
              </w:rPr>
              <w:t xml:space="preserve">ces jointes </w:t>
            </w:r>
            <w:r w:rsidRPr="0002392D">
              <w:rPr>
                <w:sz w:val="22"/>
              </w:rPr>
              <w:tab/>
            </w:r>
          </w:p>
        </w:tc>
      </w:tr>
    </w:tbl>
    <w:p w14:paraId="376467FB" w14:textId="77777777" w:rsidR="00EF72D8" w:rsidRPr="0019386B" w:rsidRDefault="00EF72D8" w:rsidP="00E376D4">
      <w:pPr>
        <w:rPr>
          <w:iCs/>
          <w:lang w:val="fr-FR"/>
        </w:rPr>
      </w:pPr>
    </w:p>
    <w:p w14:paraId="21F5D810" w14:textId="77777777" w:rsidR="00005DB3" w:rsidRPr="0019386B" w:rsidRDefault="00DA054B">
      <w:pPr>
        <w:jc w:val="both"/>
        <w:rPr>
          <w:b/>
          <w:lang w:val="fr-FR"/>
        </w:rPr>
      </w:pPr>
      <w:r w:rsidRPr="0019386B">
        <w:rPr>
          <w:iCs/>
          <w:lang w:val="fr-FR"/>
        </w:rPr>
        <w:t xml:space="preserve">Le Consultant doit fournir les informations requises dans les fiches d’informations correspondantes </w:t>
      </w:r>
      <w:r w:rsidRPr="0019386B">
        <w:rPr>
          <w:lang w:val="fr-FR"/>
        </w:rPr>
        <w:t xml:space="preserve">qui figurent à la Section IV, </w:t>
      </w:r>
      <w:r w:rsidR="00E01ECF" w:rsidRPr="0019386B">
        <w:rPr>
          <w:lang w:val="fr-FR"/>
        </w:rPr>
        <w:t>Formulaires de demande de p</w:t>
      </w:r>
      <w:r w:rsidRPr="0019386B">
        <w:rPr>
          <w:lang w:val="fr-FR"/>
        </w:rPr>
        <w:t>ropositions, pour prouver qu’il satisfait aux exigences visées ci-dessous.</w:t>
      </w:r>
      <w:r w:rsidRPr="0019386B">
        <w:rPr>
          <w:b/>
          <w:lang w:val="fr-FR"/>
        </w:rPr>
        <w:t xml:space="preserve"> Les </w:t>
      </w:r>
      <w:r w:rsidR="00005B8F" w:rsidRPr="0019386B">
        <w:rPr>
          <w:b/>
          <w:lang w:val="fr-FR"/>
        </w:rPr>
        <w:t>sous-traitant</w:t>
      </w:r>
      <w:r w:rsidRPr="0019386B">
        <w:rPr>
          <w:b/>
          <w:lang w:val="fr-FR"/>
        </w:rPr>
        <w:t>s qui composent l’équipe ne pourront être remplacés sans l’autorisation préalable de l’Entité MCA.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
        <w:gridCol w:w="1245"/>
        <w:gridCol w:w="1289"/>
        <w:gridCol w:w="1180"/>
        <w:gridCol w:w="1392"/>
        <w:gridCol w:w="991"/>
        <w:gridCol w:w="1186"/>
        <w:gridCol w:w="1186"/>
      </w:tblGrid>
      <w:tr w:rsidR="00DF42FF" w:rsidRPr="00C1795A" w14:paraId="334CA742" w14:textId="77777777" w:rsidTr="00ED6C72">
        <w:trPr>
          <w:trHeight w:val="692"/>
          <w:tblHeader/>
        </w:trPr>
        <w:tc>
          <w:tcPr>
            <w:tcW w:w="881" w:type="dxa"/>
            <w:vAlign w:val="center"/>
          </w:tcPr>
          <w:p w14:paraId="6F6E9A0D" w14:textId="77777777" w:rsidR="00DF42FF" w:rsidRPr="0002392D" w:rsidRDefault="00DF42FF" w:rsidP="008D4E08">
            <w:pPr>
              <w:spacing w:before="120" w:after="120"/>
              <w:jc w:val="center"/>
              <w:rPr>
                <w:b/>
                <w:sz w:val="18"/>
                <w:szCs w:val="22"/>
              </w:rPr>
            </w:pPr>
            <w:r w:rsidRPr="0002392D">
              <w:rPr>
                <w:sz w:val="18"/>
                <w:szCs w:val="22"/>
                <w:lang w:val="fr-FR"/>
              </w:rPr>
              <w:lastRenderedPageBreak/>
              <w:br w:type="page"/>
            </w:r>
            <w:r w:rsidRPr="0002392D">
              <w:rPr>
                <w:sz w:val="18"/>
                <w:szCs w:val="22"/>
                <w:lang w:val="fr-FR"/>
              </w:rPr>
              <w:br w:type="page"/>
            </w:r>
            <w:r w:rsidRPr="0002392D">
              <w:rPr>
                <w:sz w:val="18"/>
                <w:szCs w:val="22"/>
                <w:lang w:val="fr-FR"/>
              </w:rPr>
              <w:br w:type="page"/>
            </w:r>
            <w:r w:rsidRPr="0002392D">
              <w:rPr>
                <w:b/>
                <w:sz w:val="18"/>
                <w:szCs w:val="22"/>
              </w:rPr>
              <w:t>Facteur</w:t>
            </w:r>
          </w:p>
        </w:tc>
        <w:tc>
          <w:tcPr>
            <w:tcW w:w="8469" w:type="dxa"/>
            <w:gridSpan w:val="7"/>
            <w:shd w:val="clear" w:color="auto" w:fill="DEEAF6" w:themeFill="accent1" w:themeFillTint="33"/>
          </w:tcPr>
          <w:p w14:paraId="0118E66D" w14:textId="77777777" w:rsidR="00DF42FF" w:rsidRPr="0002392D" w:rsidRDefault="00DF42FF" w:rsidP="008D4E08">
            <w:pPr>
              <w:pStyle w:val="Titre1"/>
              <w:rPr>
                <w:rFonts w:ascii="Times New Roman" w:hAnsi="Times New Roman"/>
                <w:smallCaps/>
                <w:sz w:val="18"/>
                <w:szCs w:val="22"/>
              </w:rPr>
            </w:pPr>
            <w:bookmarkStart w:id="212" w:name="_Toc523314471"/>
            <w:bookmarkStart w:id="213" w:name="_Toc20752780"/>
            <w:r w:rsidRPr="0002392D">
              <w:rPr>
                <w:rFonts w:ascii="Times New Roman" w:hAnsi="Times New Roman"/>
                <w:smallCaps/>
                <w:sz w:val="18"/>
                <w:szCs w:val="22"/>
              </w:rPr>
              <w:t>3.5.2 Antécédents d’inexécution de contrats</w:t>
            </w:r>
            <w:bookmarkEnd w:id="212"/>
            <w:bookmarkEnd w:id="213"/>
          </w:p>
        </w:tc>
      </w:tr>
      <w:tr w:rsidR="00DF42FF" w:rsidRPr="00C1795A" w14:paraId="6CA8E093" w14:textId="77777777" w:rsidTr="00ED6C72">
        <w:trPr>
          <w:cantSplit/>
          <w:tblHeader/>
        </w:trPr>
        <w:tc>
          <w:tcPr>
            <w:tcW w:w="881" w:type="dxa"/>
            <w:vMerge w:val="restart"/>
          </w:tcPr>
          <w:p w14:paraId="1EB969A5" w14:textId="77777777" w:rsidR="00DF42FF" w:rsidRPr="0002392D" w:rsidRDefault="00DF42FF" w:rsidP="008D4E08">
            <w:pPr>
              <w:jc w:val="center"/>
              <w:rPr>
                <w:b/>
                <w:sz w:val="18"/>
                <w:szCs w:val="22"/>
              </w:rPr>
            </w:pPr>
          </w:p>
        </w:tc>
        <w:tc>
          <w:tcPr>
            <w:tcW w:w="1245" w:type="dxa"/>
            <w:vMerge w:val="restart"/>
            <w:vAlign w:val="center"/>
          </w:tcPr>
          <w:p w14:paraId="4A1695AD" w14:textId="77777777" w:rsidR="00DF42FF" w:rsidRPr="0002392D" w:rsidRDefault="00DF42FF" w:rsidP="00EC1BEF">
            <w:pPr>
              <w:spacing w:before="40"/>
              <w:jc w:val="center"/>
              <w:rPr>
                <w:sz w:val="18"/>
                <w:szCs w:val="22"/>
              </w:rPr>
            </w:pPr>
            <w:r w:rsidRPr="0002392D">
              <w:rPr>
                <w:b/>
                <w:sz w:val="18"/>
                <w:szCs w:val="22"/>
              </w:rPr>
              <w:t>Exigences</w:t>
            </w:r>
          </w:p>
        </w:tc>
        <w:tc>
          <w:tcPr>
            <w:tcW w:w="6038" w:type="dxa"/>
            <w:gridSpan w:val="5"/>
          </w:tcPr>
          <w:p w14:paraId="5F78EEEA" w14:textId="77777777" w:rsidR="00DF42FF" w:rsidRPr="0002392D" w:rsidRDefault="00DF42FF" w:rsidP="008D4E08">
            <w:pPr>
              <w:spacing w:before="40"/>
              <w:ind w:left="36" w:hanging="36"/>
              <w:jc w:val="center"/>
              <w:rPr>
                <w:b/>
                <w:sz w:val="18"/>
                <w:szCs w:val="22"/>
              </w:rPr>
            </w:pPr>
            <w:r w:rsidRPr="0002392D">
              <w:rPr>
                <w:b/>
                <w:sz w:val="18"/>
                <w:szCs w:val="22"/>
              </w:rPr>
              <w:t>Consultant</w:t>
            </w:r>
          </w:p>
        </w:tc>
        <w:tc>
          <w:tcPr>
            <w:tcW w:w="1186" w:type="dxa"/>
            <w:vMerge w:val="restart"/>
            <w:vAlign w:val="center"/>
          </w:tcPr>
          <w:p w14:paraId="3D728018" w14:textId="77777777" w:rsidR="00DF42FF" w:rsidRPr="0002392D" w:rsidRDefault="00DF42FF" w:rsidP="008D4E08">
            <w:pPr>
              <w:spacing w:before="40"/>
              <w:ind w:left="36" w:hanging="36"/>
              <w:jc w:val="center"/>
              <w:rPr>
                <w:b/>
                <w:sz w:val="18"/>
                <w:szCs w:val="22"/>
              </w:rPr>
            </w:pPr>
            <w:r w:rsidRPr="0002392D">
              <w:rPr>
                <w:b/>
                <w:sz w:val="18"/>
                <w:szCs w:val="22"/>
              </w:rPr>
              <w:t>Documents Requis</w:t>
            </w:r>
          </w:p>
        </w:tc>
      </w:tr>
      <w:tr w:rsidR="00DF42FF" w:rsidRPr="00C1795A" w14:paraId="3589E62B" w14:textId="77777777" w:rsidTr="00ED6C72">
        <w:trPr>
          <w:cantSplit/>
          <w:tblHeader/>
        </w:trPr>
        <w:tc>
          <w:tcPr>
            <w:tcW w:w="881" w:type="dxa"/>
            <w:vMerge/>
          </w:tcPr>
          <w:p w14:paraId="25BC48A9" w14:textId="77777777" w:rsidR="00DF42FF" w:rsidRPr="0002392D" w:rsidRDefault="00DF42FF" w:rsidP="008D4E08">
            <w:pPr>
              <w:rPr>
                <w:b/>
                <w:sz w:val="18"/>
              </w:rPr>
            </w:pPr>
          </w:p>
        </w:tc>
        <w:tc>
          <w:tcPr>
            <w:tcW w:w="1245" w:type="dxa"/>
            <w:vMerge/>
          </w:tcPr>
          <w:p w14:paraId="433C4C8B" w14:textId="77777777" w:rsidR="00DF42FF" w:rsidRPr="0002392D" w:rsidRDefault="00DF42FF" w:rsidP="008D4E08">
            <w:pPr>
              <w:rPr>
                <w:b/>
                <w:sz w:val="18"/>
              </w:rPr>
            </w:pPr>
          </w:p>
        </w:tc>
        <w:tc>
          <w:tcPr>
            <w:tcW w:w="1289" w:type="dxa"/>
            <w:vMerge w:val="restart"/>
            <w:vAlign w:val="center"/>
          </w:tcPr>
          <w:p w14:paraId="7B513F78" w14:textId="77777777" w:rsidR="00DF42FF" w:rsidRPr="0002392D" w:rsidRDefault="00DF42FF" w:rsidP="008D4E08">
            <w:pPr>
              <w:spacing w:before="40"/>
              <w:jc w:val="center"/>
              <w:rPr>
                <w:b/>
                <w:sz w:val="18"/>
              </w:rPr>
            </w:pPr>
            <w:r w:rsidRPr="0002392D">
              <w:rPr>
                <w:b/>
                <w:sz w:val="18"/>
              </w:rPr>
              <w:t>Entité unique</w:t>
            </w:r>
          </w:p>
        </w:tc>
        <w:tc>
          <w:tcPr>
            <w:tcW w:w="3563" w:type="dxa"/>
            <w:gridSpan w:val="3"/>
          </w:tcPr>
          <w:p w14:paraId="76FCC9AA" w14:textId="77777777" w:rsidR="00DF42FF" w:rsidRPr="0002392D" w:rsidRDefault="00E01ECF" w:rsidP="00F45D01">
            <w:pPr>
              <w:pStyle w:val="titulo"/>
              <w:spacing w:before="40" w:after="0"/>
              <w:ind w:left="0" w:firstLine="0"/>
              <w:rPr>
                <w:rFonts w:ascii="Times New Roman" w:hAnsi="Times New Roman"/>
                <w:sz w:val="18"/>
                <w:szCs w:val="24"/>
              </w:rPr>
            </w:pPr>
            <w:r w:rsidRPr="0002392D">
              <w:rPr>
                <w:rFonts w:ascii="Times New Roman" w:hAnsi="Times New Roman"/>
                <w:sz w:val="18"/>
                <w:szCs w:val="24"/>
              </w:rPr>
              <w:t>Joint Venture ou</w:t>
            </w:r>
            <w:r w:rsidR="00DF42FF" w:rsidRPr="0002392D">
              <w:rPr>
                <w:rFonts w:ascii="Times New Roman" w:hAnsi="Times New Roman"/>
                <w:sz w:val="18"/>
                <w:szCs w:val="24"/>
              </w:rPr>
              <w:t xml:space="preserve"> Association</w:t>
            </w:r>
          </w:p>
        </w:tc>
        <w:tc>
          <w:tcPr>
            <w:tcW w:w="1186" w:type="dxa"/>
            <w:vMerge w:val="restart"/>
            <w:vAlign w:val="center"/>
          </w:tcPr>
          <w:p w14:paraId="5AD16E53" w14:textId="77777777" w:rsidR="00DF42FF" w:rsidRPr="0002392D" w:rsidRDefault="00005B8F" w:rsidP="008D4E08">
            <w:pPr>
              <w:spacing w:before="40"/>
              <w:ind w:left="36" w:hanging="36"/>
              <w:jc w:val="center"/>
              <w:rPr>
                <w:b/>
                <w:sz w:val="18"/>
              </w:rPr>
            </w:pPr>
            <w:r w:rsidRPr="0002392D">
              <w:rPr>
                <w:b/>
                <w:sz w:val="18"/>
              </w:rPr>
              <w:t>Sous-traitant</w:t>
            </w:r>
          </w:p>
        </w:tc>
        <w:tc>
          <w:tcPr>
            <w:tcW w:w="1186" w:type="dxa"/>
            <w:vMerge/>
          </w:tcPr>
          <w:p w14:paraId="2F8251D3" w14:textId="77777777" w:rsidR="00DF42FF" w:rsidRPr="0002392D" w:rsidRDefault="00DF42FF" w:rsidP="008D4E08">
            <w:pPr>
              <w:spacing w:before="40"/>
              <w:ind w:left="36" w:hanging="36"/>
              <w:jc w:val="center"/>
              <w:rPr>
                <w:b/>
                <w:sz w:val="18"/>
              </w:rPr>
            </w:pPr>
          </w:p>
        </w:tc>
      </w:tr>
      <w:tr w:rsidR="00B50271" w:rsidRPr="00C1795A" w14:paraId="7E5A6379" w14:textId="77777777" w:rsidTr="00ED6C72">
        <w:trPr>
          <w:cantSplit/>
          <w:trHeight w:val="600"/>
          <w:tblHeader/>
        </w:trPr>
        <w:tc>
          <w:tcPr>
            <w:tcW w:w="881" w:type="dxa"/>
            <w:vMerge/>
          </w:tcPr>
          <w:p w14:paraId="064FC349" w14:textId="77777777" w:rsidR="00DF42FF" w:rsidRPr="0002392D" w:rsidRDefault="00DF42FF" w:rsidP="008D4E08">
            <w:pPr>
              <w:rPr>
                <w:b/>
                <w:sz w:val="18"/>
              </w:rPr>
            </w:pPr>
          </w:p>
        </w:tc>
        <w:tc>
          <w:tcPr>
            <w:tcW w:w="1245" w:type="dxa"/>
            <w:vMerge/>
          </w:tcPr>
          <w:p w14:paraId="3D037BD2" w14:textId="77777777" w:rsidR="00DF42FF" w:rsidRPr="0002392D" w:rsidRDefault="00DF42FF" w:rsidP="008D4E08">
            <w:pPr>
              <w:rPr>
                <w:b/>
                <w:sz w:val="18"/>
              </w:rPr>
            </w:pPr>
          </w:p>
        </w:tc>
        <w:tc>
          <w:tcPr>
            <w:tcW w:w="1289" w:type="dxa"/>
            <w:vMerge/>
          </w:tcPr>
          <w:p w14:paraId="49B1F8E3" w14:textId="77777777" w:rsidR="00DF42FF" w:rsidRPr="0002392D" w:rsidRDefault="00DF42FF" w:rsidP="008D4E08">
            <w:pPr>
              <w:spacing w:before="40"/>
              <w:ind w:left="36" w:hanging="36"/>
              <w:jc w:val="center"/>
              <w:rPr>
                <w:b/>
                <w:sz w:val="18"/>
              </w:rPr>
            </w:pPr>
          </w:p>
        </w:tc>
        <w:tc>
          <w:tcPr>
            <w:tcW w:w="1180" w:type="dxa"/>
          </w:tcPr>
          <w:p w14:paraId="4BA5EEE3" w14:textId="77777777" w:rsidR="00DF42FF" w:rsidRPr="0002392D" w:rsidRDefault="00DF42FF" w:rsidP="008D4E08">
            <w:pPr>
              <w:spacing w:before="40"/>
              <w:jc w:val="center"/>
              <w:rPr>
                <w:b/>
                <w:sz w:val="18"/>
              </w:rPr>
            </w:pPr>
            <w:r w:rsidRPr="0002392D">
              <w:rPr>
                <w:b/>
                <w:sz w:val="18"/>
              </w:rPr>
              <w:t>Tous les membres</w:t>
            </w:r>
          </w:p>
        </w:tc>
        <w:tc>
          <w:tcPr>
            <w:tcW w:w="1392" w:type="dxa"/>
          </w:tcPr>
          <w:p w14:paraId="37CA4CD0" w14:textId="77777777" w:rsidR="00DF42FF" w:rsidRPr="0002392D" w:rsidRDefault="00DF42FF" w:rsidP="008D4E08">
            <w:pPr>
              <w:spacing w:before="40"/>
              <w:jc w:val="center"/>
              <w:rPr>
                <w:b/>
                <w:sz w:val="18"/>
              </w:rPr>
            </w:pPr>
            <w:r w:rsidRPr="0002392D">
              <w:rPr>
                <w:b/>
                <w:sz w:val="18"/>
              </w:rPr>
              <w:t>Chaque membre</w:t>
            </w:r>
          </w:p>
        </w:tc>
        <w:tc>
          <w:tcPr>
            <w:tcW w:w="991" w:type="dxa"/>
          </w:tcPr>
          <w:p w14:paraId="66F192F0" w14:textId="77777777" w:rsidR="00DF42FF" w:rsidRPr="0002392D" w:rsidRDefault="00DF42FF" w:rsidP="008D4E08">
            <w:pPr>
              <w:spacing w:before="40"/>
              <w:jc w:val="center"/>
              <w:rPr>
                <w:b/>
                <w:sz w:val="18"/>
              </w:rPr>
            </w:pPr>
            <w:r w:rsidRPr="0002392D">
              <w:rPr>
                <w:b/>
                <w:sz w:val="18"/>
              </w:rPr>
              <w:t>Au moins un membre</w:t>
            </w:r>
          </w:p>
        </w:tc>
        <w:tc>
          <w:tcPr>
            <w:tcW w:w="1186" w:type="dxa"/>
            <w:vMerge/>
          </w:tcPr>
          <w:p w14:paraId="5C9EF70C" w14:textId="77777777" w:rsidR="00DF42FF" w:rsidRPr="0002392D" w:rsidRDefault="00DF42FF" w:rsidP="008D4E08">
            <w:pPr>
              <w:ind w:left="36" w:hanging="36"/>
              <w:jc w:val="center"/>
              <w:rPr>
                <w:b/>
                <w:sz w:val="18"/>
              </w:rPr>
            </w:pPr>
          </w:p>
        </w:tc>
        <w:tc>
          <w:tcPr>
            <w:tcW w:w="1186" w:type="dxa"/>
            <w:vMerge/>
          </w:tcPr>
          <w:p w14:paraId="59787CD9" w14:textId="77777777" w:rsidR="00DF42FF" w:rsidRPr="0002392D" w:rsidRDefault="00DF42FF" w:rsidP="008D4E08">
            <w:pPr>
              <w:ind w:left="36" w:hanging="36"/>
              <w:jc w:val="center"/>
              <w:rPr>
                <w:b/>
                <w:sz w:val="18"/>
              </w:rPr>
            </w:pPr>
          </w:p>
        </w:tc>
      </w:tr>
      <w:tr w:rsidR="00B50271" w:rsidRPr="00C1795A" w14:paraId="10C5F72D" w14:textId="77777777" w:rsidTr="00ED6C72">
        <w:trPr>
          <w:cantSplit/>
          <w:trHeight w:val="2960"/>
        </w:trPr>
        <w:tc>
          <w:tcPr>
            <w:tcW w:w="881" w:type="dxa"/>
          </w:tcPr>
          <w:p w14:paraId="6CA72692" w14:textId="77777777" w:rsidR="00DF42FF" w:rsidRPr="0002392D" w:rsidRDefault="00DF42FF" w:rsidP="008D4E08">
            <w:pPr>
              <w:pStyle w:val="Titre2"/>
              <w:spacing w:before="60" w:after="60"/>
              <w:jc w:val="left"/>
              <w:rPr>
                <w:rFonts w:ascii="Times New Roman" w:hAnsi="Times New Roman"/>
                <w:sz w:val="18"/>
              </w:rPr>
            </w:pPr>
            <w:bookmarkStart w:id="214" w:name="_Toc523314472"/>
            <w:bookmarkStart w:id="215" w:name="_Toc20752781"/>
            <w:r w:rsidRPr="0002392D">
              <w:rPr>
                <w:rFonts w:ascii="Times New Roman" w:hAnsi="Times New Roman"/>
                <w:sz w:val="18"/>
              </w:rPr>
              <w:t>3.5.2.1 Litiges en cours</w:t>
            </w:r>
            <w:bookmarkEnd w:id="214"/>
            <w:bookmarkEnd w:id="215"/>
          </w:p>
        </w:tc>
        <w:tc>
          <w:tcPr>
            <w:tcW w:w="1245" w:type="dxa"/>
          </w:tcPr>
          <w:p w14:paraId="637F9491" w14:textId="77777777" w:rsidR="00DF42FF" w:rsidRPr="0002392D" w:rsidRDefault="00DF42FF" w:rsidP="00B50271">
            <w:pPr>
              <w:pStyle w:val="Retraitcorpsdetexte"/>
              <w:ind w:left="0" w:firstLine="0"/>
              <w:jc w:val="left"/>
              <w:rPr>
                <w:sz w:val="18"/>
                <w:szCs w:val="24"/>
                <w:lang w:val="fr-FR"/>
              </w:rPr>
            </w:pPr>
            <w:r w:rsidRPr="0002392D">
              <w:rPr>
                <w:sz w:val="18"/>
                <w:szCs w:val="24"/>
                <w:lang w:val="fr-FR"/>
              </w:rPr>
              <w:t>L’ensemble des proc</w:t>
            </w:r>
            <w:r w:rsidR="00B50271" w:rsidRPr="0002392D">
              <w:rPr>
                <w:sz w:val="18"/>
                <w:szCs w:val="24"/>
                <w:lang w:val="fr-FR"/>
              </w:rPr>
              <w:t>ès</w:t>
            </w:r>
            <w:r w:rsidRPr="0002392D">
              <w:rPr>
                <w:sz w:val="18"/>
                <w:szCs w:val="24"/>
                <w:lang w:val="fr-FR"/>
              </w:rPr>
              <w:t xml:space="preserve">, litiges, arbitrages, </w:t>
            </w:r>
            <w:r w:rsidR="00B50271" w:rsidRPr="0002392D">
              <w:rPr>
                <w:sz w:val="18"/>
                <w:szCs w:val="24"/>
                <w:lang w:val="fr-FR"/>
              </w:rPr>
              <w:t>actions en justice</w:t>
            </w:r>
            <w:r w:rsidRPr="0002392D">
              <w:rPr>
                <w:sz w:val="18"/>
                <w:szCs w:val="24"/>
                <w:lang w:val="fr-FR"/>
              </w:rPr>
              <w:t>, plaintes, enquêtes ou différends</w:t>
            </w:r>
            <w:r w:rsidR="00B50271" w:rsidRPr="0002392D">
              <w:rPr>
                <w:sz w:val="18"/>
                <w:szCs w:val="24"/>
                <w:lang w:val="fr-FR"/>
              </w:rPr>
              <w:t xml:space="preserve"> en suspens</w:t>
            </w:r>
            <w:r w:rsidRPr="0002392D">
              <w:rPr>
                <w:sz w:val="18"/>
                <w:szCs w:val="24"/>
                <w:lang w:val="fr-FR"/>
              </w:rPr>
              <w:t xml:space="preserve">, ne doit pas représenter plus de dix pourcent (10%) des avoirs nets du Consultant. </w:t>
            </w:r>
          </w:p>
        </w:tc>
        <w:tc>
          <w:tcPr>
            <w:tcW w:w="1289" w:type="dxa"/>
          </w:tcPr>
          <w:p w14:paraId="30735D50" w14:textId="77777777" w:rsidR="00DF42FF" w:rsidRPr="0002392D" w:rsidRDefault="00DF42FF" w:rsidP="008D4E08">
            <w:pPr>
              <w:rPr>
                <w:sz w:val="18"/>
                <w:lang w:val="fr-FR"/>
              </w:rPr>
            </w:pPr>
            <w:r w:rsidRPr="0002392D">
              <w:rPr>
                <w:sz w:val="18"/>
                <w:lang w:val="fr-FR"/>
              </w:rPr>
              <w:t>Doit satisfaire elle-même aux exigences,  y compris en tant que membre passé ou existant d’une co-entreprise ou autre association (non obligatoires</w:t>
            </w:r>
            <w:r w:rsidR="004F445D" w:rsidRPr="0002392D">
              <w:rPr>
                <w:sz w:val="18"/>
                <w:lang w:val="fr-FR"/>
              </w:rPr>
              <w:t>s</w:t>
            </w:r>
            <w:r w:rsidRPr="0002392D">
              <w:rPr>
                <w:sz w:val="18"/>
                <w:lang w:val="fr-FR"/>
              </w:rPr>
              <w:t>i elle a été dans le passé membre d’une co-entreprise ou autre association ayant une part de moins de vingt pourcent (20%) dans le contrat).</w:t>
            </w:r>
          </w:p>
        </w:tc>
        <w:tc>
          <w:tcPr>
            <w:tcW w:w="1180" w:type="dxa"/>
          </w:tcPr>
          <w:p w14:paraId="54CF8959" w14:textId="02A7D47C" w:rsidR="00DF42FF" w:rsidRPr="0002392D" w:rsidRDefault="00A67761" w:rsidP="008D4E08">
            <w:pPr>
              <w:rPr>
                <w:sz w:val="18"/>
              </w:rPr>
            </w:pPr>
            <w:r>
              <w:rPr>
                <w:sz w:val="18"/>
              </w:rPr>
              <w:t>N/A</w:t>
            </w:r>
          </w:p>
        </w:tc>
        <w:tc>
          <w:tcPr>
            <w:tcW w:w="1392" w:type="dxa"/>
          </w:tcPr>
          <w:p w14:paraId="38D4F985" w14:textId="77777777" w:rsidR="00DF42FF" w:rsidRPr="0002392D" w:rsidRDefault="00DF42FF" w:rsidP="008D4E08">
            <w:pPr>
              <w:rPr>
                <w:sz w:val="18"/>
                <w:lang w:val="fr-FR"/>
              </w:rPr>
            </w:pPr>
            <w:r w:rsidRPr="0002392D">
              <w:rPr>
                <w:sz w:val="18"/>
                <w:lang w:val="fr-FR"/>
              </w:rPr>
              <w:t>Doit satisfaire elle-même aux exigences,  y compris en tant que membre passé ou existant d’une co-entreprise ou autre association (non obligatoires</w:t>
            </w:r>
            <w:r w:rsidR="004F445D" w:rsidRPr="0002392D">
              <w:rPr>
                <w:sz w:val="18"/>
                <w:lang w:val="fr-FR"/>
              </w:rPr>
              <w:t>s</w:t>
            </w:r>
            <w:r w:rsidRPr="0002392D">
              <w:rPr>
                <w:sz w:val="18"/>
                <w:lang w:val="fr-FR"/>
              </w:rPr>
              <w:t>i elle a été dans le passé membre d’une co-entreprise ou autre association ayant une part de moins de vingt pourcent (20%) dans le contrat).</w:t>
            </w:r>
          </w:p>
        </w:tc>
        <w:tc>
          <w:tcPr>
            <w:tcW w:w="991" w:type="dxa"/>
          </w:tcPr>
          <w:p w14:paraId="5D752327" w14:textId="7B8F3C8F" w:rsidR="00DF42FF" w:rsidRPr="0002392D" w:rsidRDefault="00A67761" w:rsidP="00F45D01">
            <w:pPr>
              <w:jc w:val="center"/>
              <w:rPr>
                <w:sz w:val="18"/>
              </w:rPr>
            </w:pPr>
            <w:r>
              <w:rPr>
                <w:sz w:val="18"/>
              </w:rPr>
              <w:t>N/A</w:t>
            </w:r>
          </w:p>
        </w:tc>
        <w:tc>
          <w:tcPr>
            <w:tcW w:w="1186" w:type="dxa"/>
          </w:tcPr>
          <w:p w14:paraId="71D28614" w14:textId="77777777" w:rsidR="00DF42FF" w:rsidRPr="0002392D" w:rsidRDefault="00DF42FF" w:rsidP="008A505D">
            <w:pPr>
              <w:rPr>
                <w:sz w:val="18"/>
                <w:lang w:val="fr-FR"/>
              </w:rPr>
            </w:pPr>
            <w:r w:rsidRPr="0002392D">
              <w:rPr>
                <w:sz w:val="18"/>
                <w:lang w:val="fr-FR"/>
              </w:rPr>
              <w:t xml:space="preserve">Doit satisfaire elle-même aux exigences ou en tant que </w:t>
            </w:r>
            <w:r w:rsidR="00005B8F" w:rsidRPr="0002392D">
              <w:rPr>
                <w:sz w:val="18"/>
                <w:lang w:val="fr-FR"/>
              </w:rPr>
              <w:t>Sous-traitant</w:t>
            </w:r>
            <w:r w:rsidRPr="0002392D">
              <w:rPr>
                <w:sz w:val="18"/>
                <w:lang w:val="fr-FR"/>
              </w:rPr>
              <w:t xml:space="preserve"> </w:t>
            </w:r>
            <w:r w:rsidR="008A505D" w:rsidRPr="0002392D">
              <w:rPr>
                <w:sz w:val="18"/>
                <w:lang w:val="fr-FR"/>
              </w:rPr>
              <w:t>principal</w:t>
            </w:r>
            <w:r w:rsidRPr="0002392D">
              <w:rPr>
                <w:sz w:val="18"/>
                <w:lang w:val="fr-FR"/>
              </w:rPr>
              <w:t>, ou membre passé ou existant d’une co-entreprise ou autre association (non obligatoire si elle a été dans le passé membre d’une co-entreprise ou autre association ayant une part de moins de vingt pourcent (20%) dans le contrat).</w:t>
            </w:r>
          </w:p>
        </w:tc>
        <w:tc>
          <w:tcPr>
            <w:tcW w:w="1186" w:type="dxa"/>
          </w:tcPr>
          <w:p w14:paraId="346E9139" w14:textId="77777777" w:rsidR="00DF42FF" w:rsidRPr="0002392D" w:rsidRDefault="00DF42FF" w:rsidP="008D4E08">
            <w:pPr>
              <w:rPr>
                <w:sz w:val="18"/>
              </w:rPr>
            </w:pPr>
            <w:r w:rsidRPr="0002392D">
              <w:rPr>
                <w:sz w:val="18"/>
              </w:rPr>
              <w:t>Formulaire TECH-2B</w:t>
            </w:r>
          </w:p>
        </w:tc>
      </w:tr>
    </w:tbl>
    <w:p w14:paraId="15A8270F" w14:textId="77777777" w:rsidR="00DF42FF" w:rsidRPr="0019386B" w:rsidRDefault="00DF42FF" w:rsidP="00DF42FF">
      <w:pPr>
        <w:pStyle w:val="Text"/>
        <w:rPr>
          <w:szCs w:val="24"/>
          <w:lang w:val="fr-FR"/>
        </w:rPr>
      </w:pPr>
    </w:p>
    <w:p w14:paraId="6EEF1648" w14:textId="77777777" w:rsidR="00DF42FF" w:rsidRPr="0019386B" w:rsidRDefault="00DF42FF" w:rsidP="00DF42FF">
      <w:pPr>
        <w:widowControl/>
        <w:autoSpaceDE/>
        <w:autoSpaceDN/>
        <w:adjustRightInd/>
        <w:rPr>
          <w:lang w:val="fr-FR"/>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342"/>
        <w:gridCol w:w="1162"/>
        <w:gridCol w:w="1040"/>
        <w:gridCol w:w="992"/>
        <w:gridCol w:w="1066"/>
        <w:gridCol w:w="948"/>
        <w:gridCol w:w="1890"/>
      </w:tblGrid>
      <w:tr w:rsidR="00DF42FF" w:rsidRPr="00C1795A" w14:paraId="4629048C" w14:textId="77777777" w:rsidTr="00C22213">
        <w:trPr>
          <w:tblHeader/>
        </w:trPr>
        <w:tc>
          <w:tcPr>
            <w:tcW w:w="1413" w:type="dxa"/>
            <w:vAlign w:val="center"/>
          </w:tcPr>
          <w:p w14:paraId="6536ABF5" w14:textId="77777777" w:rsidR="00DF42FF" w:rsidRPr="0002392D" w:rsidRDefault="00DF42FF" w:rsidP="008D4E08">
            <w:pPr>
              <w:spacing w:before="120" w:after="120"/>
              <w:jc w:val="center"/>
              <w:rPr>
                <w:b/>
                <w:sz w:val="20"/>
              </w:rPr>
            </w:pPr>
            <w:r w:rsidRPr="0002392D">
              <w:rPr>
                <w:b/>
                <w:sz w:val="20"/>
              </w:rPr>
              <w:lastRenderedPageBreak/>
              <w:t>Facteur</w:t>
            </w:r>
          </w:p>
        </w:tc>
        <w:tc>
          <w:tcPr>
            <w:tcW w:w="8440" w:type="dxa"/>
            <w:gridSpan w:val="7"/>
            <w:shd w:val="clear" w:color="auto" w:fill="DEEAF6" w:themeFill="accent1" w:themeFillTint="33"/>
          </w:tcPr>
          <w:p w14:paraId="7D6FD41B" w14:textId="77777777" w:rsidR="00DF42FF" w:rsidRPr="0002392D" w:rsidRDefault="00DF42FF" w:rsidP="008D4E08">
            <w:pPr>
              <w:pStyle w:val="Titre1"/>
              <w:rPr>
                <w:rFonts w:ascii="Times New Roman" w:hAnsi="Times New Roman"/>
                <w:smallCaps/>
                <w:sz w:val="20"/>
              </w:rPr>
            </w:pPr>
            <w:bookmarkStart w:id="216" w:name="_Toc523314473"/>
            <w:bookmarkStart w:id="217" w:name="_Toc20752782"/>
            <w:r w:rsidRPr="0002392D">
              <w:rPr>
                <w:rFonts w:ascii="Times New Roman" w:hAnsi="Times New Roman"/>
                <w:smallCaps/>
                <w:sz w:val="20"/>
              </w:rPr>
              <w:t>3.5.3 Situation financière</w:t>
            </w:r>
            <w:bookmarkEnd w:id="216"/>
            <w:bookmarkEnd w:id="217"/>
          </w:p>
        </w:tc>
      </w:tr>
      <w:tr w:rsidR="00DF42FF" w:rsidRPr="00C1795A" w14:paraId="664FADD5" w14:textId="77777777" w:rsidTr="00C22213">
        <w:trPr>
          <w:trHeight w:val="98"/>
          <w:tblHeader/>
        </w:trPr>
        <w:tc>
          <w:tcPr>
            <w:tcW w:w="1413" w:type="dxa"/>
            <w:vMerge w:val="restart"/>
            <w:vAlign w:val="center"/>
          </w:tcPr>
          <w:p w14:paraId="2EA048B3" w14:textId="77777777" w:rsidR="00DF42FF" w:rsidRPr="0002392D" w:rsidRDefault="001D735C" w:rsidP="008D4E08">
            <w:pPr>
              <w:spacing w:before="80" w:after="80"/>
              <w:ind w:hanging="360"/>
              <w:jc w:val="center"/>
              <w:rPr>
                <w:b/>
                <w:sz w:val="20"/>
                <w:szCs w:val="22"/>
              </w:rPr>
            </w:pPr>
            <w:r w:rsidRPr="0002392D">
              <w:rPr>
                <w:b/>
                <w:sz w:val="20"/>
                <w:szCs w:val="22"/>
              </w:rPr>
              <w:t xml:space="preserve">   </w:t>
            </w:r>
            <w:r w:rsidR="00DF42FF" w:rsidRPr="0002392D">
              <w:rPr>
                <w:b/>
                <w:sz w:val="20"/>
                <w:szCs w:val="22"/>
              </w:rPr>
              <w:t>Sous-Facteur</w:t>
            </w:r>
          </w:p>
        </w:tc>
        <w:tc>
          <w:tcPr>
            <w:tcW w:w="1342" w:type="dxa"/>
            <w:vMerge w:val="restart"/>
            <w:vAlign w:val="center"/>
          </w:tcPr>
          <w:p w14:paraId="5611CCB3" w14:textId="77777777" w:rsidR="00DF42FF" w:rsidRPr="0002392D" w:rsidRDefault="00DF42FF" w:rsidP="008D4E08">
            <w:pPr>
              <w:pStyle w:val="titulo"/>
              <w:spacing w:before="80" w:after="80"/>
              <w:ind w:left="0" w:firstLine="0"/>
              <w:rPr>
                <w:rFonts w:ascii="Times New Roman" w:hAnsi="Times New Roman"/>
                <w:sz w:val="20"/>
                <w:szCs w:val="22"/>
              </w:rPr>
            </w:pPr>
            <w:r w:rsidRPr="0002392D">
              <w:rPr>
                <w:rFonts w:ascii="Times New Roman" w:hAnsi="Times New Roman"/>
                <w:sz w:val="20"/>
                <w:szCs w:val="22"/>
              </w:rPr>
              <w:t>Exigence</w:t>
            </w:r>
          </w:p>
        </w:tc>
        <w:tc>
          <w:tcPr>
            <w:tcW w:w="5208" w:type="dxa"/>
            <w:gridSpan w:val="5"/>
            <w:tcBorders>
              <w:bottom w:val="single" w:sz="4" w:space="0" w:color="auto"/>
            </w:tcBorders>
          </w:tcPr>
          <w:p w14:paraId="03E6C86C" w14:textId="77777777" w:rsidR="00DF42FF" w:rsidRPr="0002392D" w:rsidRDefault="00DF42FF" w:rsidP="008D4E08">
            <w:pPr>
              <w:pStyle w:val="titulo"/>
              <w:spacing w:before="40"/>
              <w:rPr>
                <w:rFonts w:ascii="Times New Roman" w:hAnsi="Times New Roman"/>
                <w:b w:val="0"/>
                <w:sz w:val="20"/>
                <w:szCs w:val="22"/>
              </w:rPr>
            </w:pPr>
            <w:r w:rsidRPr="0002392D">
              <w:rPr>
                <w:rFonts w:ascii="Times New Roman" w:hAnsi="Times New Roman"/>
                <w:sz w:val="20"/>
                <w:szCs w:val="22"/>
              </w:rPr>
              <w:t>Consultant</w:t>
            </w:r>
          </w:p>
        </w:tc>
        <w:tc>
          <w:tcPr>
            <w:tcW w:w="1890" w:type="dxa"/>
            <w:vAlign w:val="center"/>
          </w:tcPr>
          <w:p w14:paraId="47A37F19" w14:textId="77777777" w:rsidR="00DF42FF" w:rsidRPr="0002392D" w:rsidRDefault="00DF42FF" w:rsidP="008D4E08">
            <w:pPr>
              <w:pStyle w:val="titulo"/>
              <w:spacing w:before="80" w:after="80"/>
              <w:ind w:left="0" w:hanging="18"/>
              <w:rPr>
                <w:rFonts w:ascii="Times New Roman" w:hAnsi="Times New Roman"/>
                <w:b w:val="0"/>
                <w:sz w:val="20"/>
                <w:szCs w:val="22"/>
              </w:rPr>
            </w:pPr>
            <w:r w:rsidRPr="0002392D">
              <w:rPr>
                <w:rFonts w:ascii="Times New Roman" w:hAnsi="Times New Roman"/>
                <w:sz w:val="20"/>
                <w:szCs w:val="22"/>
              </w:rPr>
              <w:t>Documents requis</w:t>
            </w:r>
          </w:p>
        </w:tc>
      </w:tr>
      <w:tr w:rsidR="00DF42FF" w:rsidRPr="00C1795A" w14:paraId="7BFB2DF6" w14:textId="77777777" w:rsidTr="00ED6C72">
        <w:trPr>
          <w:tblHeader/>
        </w:trPr>
        <w:tc>
          <w:tcPr>
            <w:tcW w:w="1413" w:type="dxa"/>
            <w:vMerge/>
            <w:vAlign w:val="center"/>
          </w:tcPr>
          <w:p w14:paraId="19CCB6B9" w14:textId="77777777" w:rsidR="00DF42FF" w:rsidRPr="0002392D" w:rsidRDefault="00DF42FF" w:rsidP="008D4E08">
            <w:pPr>
              <w:spacing w:before="80" w:after="80"/>
              <w:ind w:hanging="360"/>
              <w:jc w:val="center"/>
              <w:rPr>
                <w:b/>
                <w:sz w:val="20"/>
                <w:szCs w:val="22"/>
              </w:rPr>
            </w:pPr>
          </w:p>
        </w:tc>
        <w:tc>
          <w:tcPr>
            <w:tcW w:w="1342" w:type="dxa"/>
            <w:vMerge/>
          </w:tcPr>
          <w:p w14:paraId="5D8A91B9" w14:textId="77777777" w:rsidR="00DF42FF" w:rsidRPr="0002392D" w:rsidRDefault="00DF42FF" w:rsidP="008D4E08">
            <w:pPr>
              <w:spacing w:before="80" w:after="80"/>
              <w:jc w:val="center"/>
              <w:rPr>
                <w:b/>
                <w:sz w:val="20"/>
                <w:szCs w:val="22"/>
              </w:rPr>
            </w:pPr>
          </w:p>
        </w:tc>
        <w:tc>
          <w:tcPr>
            <w:tcW w:w="1162" w:type="dxa"/>
            <w:vMerge w:val="restart"/>
            <w:tcBorders>
              <w:bottom w:val="nil"/>
            </w:tcBorders>
            <w:vAlign w:val="center"/>
          </w:tcPr>
          <w:p w14:paraId="28056117" w14:textId="77777777" w:rsidR="00DF42FF" w:rsidRPr="0002392D" w:rsidRDefault="00DF42FF" w:rsidP="008D4E08">
            <w:pPr>
              <w:spacing w:before="40"/>
              <w:jc w:val="center"/>
              <w:rPr>
                <w:b/>
                <w:sz w:val="20"/>
                <w:szCs w:val="22"/>
              </w:rPr>
            </w:pPr>
            <w:r w:rsidRPr="0002392D">
              <w:rPr>
                <w:b/>
                <w:sz w:val="20"/>
                <w:szCs w:val="22"/>
              </w:rPr>
              <w:t>Entité unique</w:t>
            </w:r>
          </w:p>
        </w:tc>
        <w:tc>
          <w:tcPr>
            <w:tcW w:w="3098" w:type="dxa"/>
            <w:gridSpan w:val="3"/>
          </w:tcPr>
          <w:p w14:paraId="716A84FF" w14:textId="77777777" w:rsidR="00DF42FF" w:rsidRPr="0002392D" w:rsidRDefault="00DF42FF" w:rsidP="008D4E08">
            <w:pPr>
              <w:pStyle w:val="titulo"/>
              <w:spacing w:before="40" w:after="0"/>
              <w:rPr>
                <w:rFonts w:ascii="Times New Roman" w:hAnsi="Times New Roman"/>
                <w:sz w:val="20"/>
                <w:szCs w:val="22"/>
              </w:rPr>
            </w:pPr>
            <w:r w:rsidRPr="0002392D">
              <w:rPr>
                <w:rFonts w:ascii="Times New Roman" w:hAnsi="Times New Roman"/>
                <w:sz w:val="20"/>
                <w:szCs w:val="22"/>
              </w:rPr>
              <w:t xml:space="preserve">Co-entreprise </w:t>
            </w:r>
          </w:p>
        </w:tc>
        <w:tc>
          <w:tcPr>
            <w:tcW w:w="948" w:type="dxa"/>
            <w:vAlign w:val="center"/>
          </w:tcPr>
          <w:p w14:paraId="1E7D1C15" w14:textId="77777777" w:rsidR="00DF42FF" w:rsidRPr="0002392D" w:rsidRDefault="00005B8F" w:rsidP="00EC1BEF">
            <w:pPr>
              <w:spacing w:before="40"/>
              <w:jc w:val="center"/>
              <w:rPr>
                <w:sz w:val="20"/>
                <w:szCs w:val="22"/>
              </w:rPr>
            </w:pPr>
            <w:r w:rsidRPr="0002392D">
              <w:rPr>
                <w:b/>
                <w:sz w:val="20"/>
                <w:szCs w:val="22"/>
              </w:rPr>
              <w:t>Sous-traitant</w:t>
            </w:r>
          </w:p>
        </w:tc>
        <w:tc>
          <w:tcPr>
            <w:tcW w:w="1890" w:type="dxa"/>
            <w:vAlign w:val="center"/>
          </w:tcPr>
          <w:p w14:paraId="40AB0568" w14:textId="77777777" w:rsidR="00DF42FF" w:rsidRPr="0002392D" w:rsidRDefault="00DF42FF" w:rsidP="008D4E08">
            <w:pPr>
              <w:pStyle w:val="titulo"/>
              <w:spacing w:before="80" w:after="80"/>
              <w:ind w:left="0" w:hanging="18"/>
              <w:rPr>
                <w:rFonts w:ascii="Times New Roman" w:hAnsi="Times New Roman"/>
                <w:sz w:val="20"/>
                <w:szCs w:val="22"/>
              </w:rPr>
            </w:pPr>
          </w:p>
        </w:tc>
      </w:tr>
      <w:tr w:rsidR="00DF42FF" w:rsidRPr="00C1795A" w14:paraId="4D27A8CB" w14:textId="77777777" w:rsidTr="00ED6C72">
        <w:trPr>
          <w:trHeight w:val="980"/>
          <w:tblHeader/>
        </w:trPr>
        <w:tc>
          <w:tcPr>
            <w:tcW w:w="1413" w:type="dxa"/>
            <w:vMerge/>
            <w:tcBorders>
              <w:bottom w:val="single" w:sz="4" w:space="0" w:color="auto"/>
            </w:tcBorders>
          </w:tcPr>
          <w:p w14:paraId="6E1F25A2" w14:textId="77777777" w:rsidR="00DF42FF" w:rsidRPr="0002392D" w:rsidRDefault="00DF42FF" w:rsidP="008D4E08">
            <w:pPr>
              <w:ind w:left="360" w:hanging="360"/>
              <w:rPr>
                <w:b/>
                <w:sz w:val="20"/>
                <w:szCs w:val="22"/>
              </w:rPr>
            </w:pPr>
          </w:p>
        </w:tc>
        <w:tc>
          <w:tcPr>
            <w:tcW w:w="1342" w:type="dxa"/>
            <w:vMerge/>
            <w:tcBorders>
              <w:bottom w:val="single" w:sz="4" w:space="0" w:color="auto"/>
            </w:tcBorders>
          </w:tcPr>
          <w:p w14:paraId="3BF3AE04" w14:textId="77777777" w:rsidR="00DF42FF" w:rsidRPr="0002392D" w:rsidRDefault="00DF42FF" w:rsidP="008D4E08">
            <w:pPr>
              <w:ind w:left="360" w:hanging="360"/>
              <w:rPr>
                <w:b/>
                <w:sz w:val="20"/>
                <w:szCs w:val="22"/>
              </w:rPr>
            </w:pPr>
          </w:p>
        </w:tc>
        <w:tc>
          <w:tcPr>
            <w:tcW w:w="1162" w:type="dxa"/>
            <w:vMerge/>
            <w:tcBorders>
              <w:bottom w:val="single" w:sz="4" w:space="0" w:color="auto"/>
            </w:tcBorders>
          </w:tcPr>
          <w:p w14:paraId="0E67942A" w14:textId="77777777" w:rsidR="00DF42FF" w:rsidRPr="0002392D" w:rsidRDefault="00DF42FF" w:rsidP="008D4E08">
            <w:pPr>
              <w:keepNext/>
              <w:spacing w:before="40"/>
              <w:rPr>
                <w:b/>
                <w:sz w:val="20"/>
                <w:szCs w:val="22"/>
              </w:rPr>
            </w:pPr>
          </w:p>
        </w:tc>
        <w:tc>
          <w:tcPr>
            <w:tcW w:w="1040" w:type="dxa"/>
            <w:tcBorders>
              <w:bottom w:val="single" w:sz="4" w:space="0" w:color="auto"/>
            </w:tcBorders>
            <w:vAlign w:val="center"/>
          </w:tcPr>
          <w:p w14:paraId="36ABD864" w14:textId="77777777" w:rsidR="00DF42FF" w:rsidRPr="0002392D" w:rsidRDefault="00DF42FF" w:rsidP="008D4E08">
            <w:pPr>
              <w:spacing w:before="40"/>
              <w:jc w:val="center"/>
              <w:rPr>
                <w:b/>
                <w:sz w:val="20"/>
                <w:szCs w:val="22"/>
              </w:rPr>
            </w:pPr>
            <w:r w:rsidRPr="0002392D">
              <w:rPr>
                <w:b/>
                <w:sz w:val="20"/>
                <w:szCs w:val="22"/>
              </w:rPr>
              <w:t>Tous les membres</w:t>
            </w:r>
          </w:p>
        </w:tc>
        <w:tc>
          <w:tcPr>
            <w:tcW w:w="992" w:type="dxa"/>
            <w:tcBorders>
              <w:bottom w:val="single" w:sz="4" w:space="0" w:color="auto"/>
            </w:tcBorders>
            <w:vAlign w:val="center"/>
          </w:tcPr>
          <w:p w14:paraId="79993297" w14:textId="77777777" w:rsidR="00DF42FF" w:rsidRPr="0002392D" w:rsidRDefault="00DF42FF" w:rsidP="008D4E08">
            <w:pPr>
              <w:spacing w:before="40"/>
              <w:jc w:val="center"/>
              <w:rPr>
                <w:b/>
                <w:sz w:val="20"/>
                <w:szCs w:val="22"/>
              </w:rPr>
            </w:pPr>
            <w:r w:rsidRPr="0002392D">
              <w:rPr>
                <w:b/>
                <w:sz w:val="20"/>
                <w:szCs w:val="22"/>
              </w:rPr>
              <w:t>Chaque membre</w:t>
            </w:r>
          </w:p>
        </w:tc>
        <w:tc>
          <w:tcPr>
            <w:tcW w:w="1066" w:type="dxa"/>
            <w:tcBorders>
              <w:bottom w:val="single" w:sz="4" w:space="0" w:color="auto"/>
            </w:tcBorders>
            <w:vAlign w:val="center"/>
          </w:tcPr>
          <w:p w14:paraId="0536C8E4" w14:textId="77777777" w:rsidR="00DF42FF" w:rsidRPr="0002392D" w:rsidRDefault="00DC3AB5" w:rsidP="008D4E08">
            <w:pPr>
              <w:spacing w:before="40"/>
              <w:jc w:val="center"/>
              <w:rPr>
                <w:b/>
                <w:sz w:val="20"/>
                <w:szCs w:val="22"/>
              </w:rPr>
            </w:pPr>
            <w:r w:rsidRPr="0002392D">
              <w:rPr>
                <w:b/>
                <w:sz w:val="20"/>
                <w:szCs w:val="22"/>
              </w:rPr>
              <w:t>Au moins un membre</w:t>
            </w:r>
          </w:p>
        </w:tc>
        <w:tc>
          <w:tcPr>
            <w:tcW w:w="948" w:type="dxa"/>
            <w:tcBorders>
              <w:bottom w:val="single" w:sz="4" w:space="0" w:color="auto"/>
            </w:tcBorders>
          </w:tcPr>
          <w:p w14:paraId="21C57406" w14:textId="77777777" w:rsidR="00DF42FF" w:rsidRPr="0002392D" w:rsidRDefault="00DF42FF" w:rsidP="008D4E08">
            <w:pPr>
              <w:spacing w:before="40"/>
              <w:rPr>
                <w:b/>
                <w:sz w:val="20"/>
                <w:szCs w:val="22"/>
              </w:rPr>
            </w:pPr>
          </w:p>
        </w:tc>
        <w:tc>
          <w:tcPr>
            <w:tcW w:w="1890" w:type="dxa"/>
            <w:tcBorders>
              <w:bottom w:val="single" w:sz="4" w:space="0" w:color="auto"/>
            </w:tcBorders>
          </w:tcPr>
          <w:p w14:paraId="2F00CF91" w14:textId="77777777" w:rsidR="00DF42FF" w:rsidRPr="0002392D" w:rsidRDefault="00DF42FF" w:rsidP="008D4E08">
            <w:pPr>
              <w:spacing w:before="40"/>
              <w:rPr>
                <w:b/>
                <w:sz w:val="20"/>
                <w:szCs w:val="22"/>
              </w:rPr>
            </w:pPr>
          </w:p>
        </w:tc>
      </w:tr>
      <w:tr w:rsidR="00DF42FF" w:rsidRPr="000C6B89" w14:paraId="4E79DF75" w14:textId="77777777" w:rsidTr="00ED6C72">
        <w:trPr>
          <w:trHeight w:val="1835"/>
        </w:trPr>
        <w:tc>
          <w:tcPr>
            <w:tcW w:w="1413" w:type="dxa"/>
            <w:tcBorders>
              <w:bottom w:val="single" w:sz="4" w:space="0" w:color="auto"/>
            </w:tcBorders>
          </w:tcPr>
          <w:p w14:paraId="058359A7" w14:textId="77777777" w:rsidR="00DF42FF" w:rsidRPr="0002392D" w:rsidRDefault="00DF42FF" w:rsidP="008D4E08">
            <w:pPr>
              <w:pStyle w:val="Titre2"/>
              <w:tabs>
                <w:tab w:val="left" w:pos="576"/>
              </w:tabs>
              <w:spacing w:before="60" w:after="60"/>
              <w:ind w:left="-18" w:firstLine="18"/>
              <w:jc w:val="left"/>
              <w:rPr>
                <w:rFonts w:ascii="Times New Roman" w:hAnsi="Times New Roman"/>
                <w:sz w:val="20"/>
                <w:szCs w:val="22"/>
              </w:rPr>
            </w:pPr>
            <w:bookmarkStart w:id="218" w:name="_Toc523314474"/>
            <w:bookmarkStart w:id="219" w:name="_Toc20752783"/>
            <w:r w:rsidRPr="0002392D">
              <w:rPr>
                <w:rFonts w:ascii="Times New Roman" w:hAnsi="Times New Roman"/>
                <w:sz w:val="20"/>
                <w:szCs w:val="22"/>
              </w:rPr>
              <w:t>3.5.3.1 Performances financières</w:t>
            </w:r>
            <w:bookmarkEnd w:id="218"/>
            <w:bookmarkEnd w:id="219"/>
          </w:p>
        </w:tc>
        <w:tc>
          <w:tcPr>
            <w:tcW w:w="1342" w:type="dxa"/>
            <w:tcBorders>
              <w:bottom w:val="single" w:sz="4" w:space="0" w:color="auto"/>
            </w:tcBorders>
          </w:tcPr>
          <w:p w14:paraId="1B131058" w14:textId="77777777" w:rsidR="00DF42FF" w:rsidRPr="0002392D" w:rsidRDefault="00DF42FF" w:rsidP="00ED6C72">
            <w:pPr>
              <w:pStyle w:val="Retraitcorpsdetexte"/>
              <w:ind w:left="0" w:firstLine="0"/>
              <w:jc w:val="left"/>
              <w:rPr>
                <w:sz w:val="20"/>
                <w:szCs w:val="22"/>
                <w:lang w:val="fr-FR"/>
              </w:rPr>
            </w:pPr>
            <w:r w:rsidRPr="0002392D">
              <w:rPr>
                <w:sz w:val="20"/>
                <w:szCs w:val="22"/>
                <w:lang w:val="fr-FR"/>
              </w:rPr>
              <w:t xml:space="preserve">Présentation de la preuve que la situation financière du Consultant lui permet de mobiliser et de fournir les </w:t>
            </w:r>
            <w:r w:rsidR="004F445D" w:rsidRPr="0002392D">
              <w:rPr>
                <w:sz w:val="20"/>
                <w:szCs w:val="22"/>
                <w:lang w:val="fr-FR"/>
              </w:rPr>
              <w:t xml:space="preserve"> </w:t>
            </w:r>
            <w:r w:rsidR="007A0CDC" w:rsidRPr="0002392D">
              <w:rPr>
                <w:sz w:val="20"/>
                <w:szCs w:val="22"/>
                <w:lang w:val="fr-FR"/>
              </w:rPr>
              <w:t>Services</w:t>
            </w:r>
          </w:p>
          <w:p w14:paraId="4566CE0B" w14:textId="77777777" w:rsidR="00DF42FF" w:rsidRPr="0002392D" w:rsidRDefault="00DF42FF" w:rsidP="008D4E08">
            <w:pPr>
              <w:pStyle w:val="P3Header1-Clauses"/>
              <w:numPr>
                <w:ilvl w:val="0"/>
                <w:numId w:val="0"/>
              </w:numPr>
              <w:spacing w:after="0"/>
              <w:ind w:left="720"/>
              <w:jc w:val="left"/>
              <w:rPr>
                <w:sz w:val="20"/>
                <w:szCs w:val="22"/>
                <w:lang w:val="fr-FR"/>
              </w:rPr>
            </w:pPr>
          </w:p>
        </w:tc>
        <w:tc>
          <w:tcPr>
            <w:tcW w:w="1162" w:type="dxa"/>
            <w:tcBorders>
              <w:bottom w:val="single" w:sz="4" w:space="0" w:color="auto"/>
            </w:tcBorders>
          </w:tcPr>
          <w:p w14:paraId="13FB602E" w14:textId="77777777" w:rsidR="00DF42FF" w:rsidRPr="0002392D" w:rsidRDefault="00DF42FF" w:rsidP="008D4E08">
            <w:pPr>
              <w:rPr>
                <w:sz w:val="20"/>
                <w:szCs w:val="22"/>
              </w:rPr>
            </w:pPr>
            <w:r w:rsidRPr="0002392D">
              <w:rPr>
                <w:sz w:val="20"/>
                <w:szCs w:val="22"/>
              </w:rPr>
              <w:t>Doit satisfaire aux exigences</w:t>
            </w:r>
          </w:p>
        </w:tc>
        <w:tc>
          <w:tcPr>
            <w:tcW w:w="1040" w:type="dxa"/>
            <w:tcBorders>
              <w:bottom w:val="single" w:sz="4" w:space="0" w:color="auto"/>
            </w:tcBorders>
          </w:tcPr>
          <w:p w14:paraId="2DA57292" w14:textId="3092FE4C" w:rsidR="00DF42FF" w:rsidRPr="0002392D" w:rsidRDefault="00A67761" w:rsidP="008D4E08">
            <w:pPr>
              <w:rPr>
                <w:sz w:val="20"/>
                <w:szCs w:val="22"/>
              </w:rPr>
            </w:pPr>
            <w:r>
              <w:rPr>
                <w:sz w:val="20"/>
                <w:szCs w:val="22"/>
              </w:rPr>
              <w:t>N/A</w:t>
            </w:r>
          </w:p>
        </w:tc>
        <w:tc>
          <w:tcPr>
            <w:tcW w:w="992" w:type="dxa"/>
            <w:tcBorders>
              <w:bottom w:val="single" w:sz="4" w:space="0" w:color="auto"/>
            </w:tcBorders>
          </w:tcPr>
          <w:p w14:paraId="3F2904CF" w14:textId="12327271" w:rsidR="00DF42FF" w:rsidRPr="0002392D" w:rsidRDefault="00A67761" w:rsidP="00DC3AB5">
            <w:pPr>
              <w:jc w:val="center"/>
              <w:rPr>
                <w:sz w:val="20"/>
                <w:szCs w:val="22"/>
              </w:rPr>
            </w:pPr>
            <w:r>
              <w:rPr>
                <w:sz w:val="20"/>
                <w:szCs w:val="22"/>
                <w:lang w:val="fr-FR"/>
              </w:rPr>
              <w:t>N/A</w:t>
            </w:r>
          </w:p>
        </w:tc>
        <w:tc>
          <w:tcPr>
            <w:tcW w:w="1066" w:type="dxa"/>
            <w:tcBorders>
              <w:bottom w:val="single" w:sz="4" w:space="0" w:color="auto"/>
            </w:tcBorders>
          </w:tcPr>
          <w:p w14:paraId="23AA54C3" w14:textId="77777777" w:rsidR="00DF42FF" w:rsidRPr="0002392D" w:rsidRDefault="00DC3AB5" w:rsidP="00F45D01">
            <w:pPr>
              <w:jc w:val="center"/>
              <w:rPr>
                <w:sz w:val="20"/>
                <w:szCs w:val="22"/>
                <w:lang w:val="fr-FR"/>
              </w:rPr>
            </w:pPr>
            <w:r w:rsidRPr="0002392D">
              <w:rPr>
                <w:sz w:val="20"/>
                <w:szCs w:val="22"/>
                <w:lang w:val="fr-FR"/>
              </w:rPr>
              <w:t xml:space="preserve">Doit satisfaire aux exigences </w:t>
            </w:r>
          </w:p>
        </w:tc>
        <w:tc>
          <w:tcPr>
            <w:tcW w:w="948" w:type="dxa"/>
            <w:tcBorders>
              <w:bottom w:val="single" w:sz="4" w:space="0" w:color="auto"/>
            </w:tcBorders>
          </w:tcPr>
          <w:p w14:paraId="58829554" w14:textId="345D21CF" w:rsidR="00DF42FF" w:rsidRPr="0002392D" w:rsidRDefault="00A67761" w:rsidP="00F45D01">
            <w:pPr>
              <w:pStyle w:val="Outline"/>
              <w:numPr>
                <w:ilvl w:val="0"/>
                <w:numId w:val="0"/>
              </w:numPr>
              <w:spacing w:before="0"/>
              <w:jc w:val="center"/>
              <w:rPr>
                <w:kern w:val="0"/>
                <w:sz w:val="20"/>
                <w:szCs w:val="22"/>
              </w:rPr>
            </w:pPr>
            <w:r>
              <w:rPr>
                <w:sz w:val="20"/>
                <w:szCs w:val="22"/>
              </w:rPr>
              <w:t>N/A</w:t>
            </w:r>
          </w:p>
        </w:tc>
        <w:tc>
          <w:tcPr>
            <w:tcW w:w="1890" w:type="dxa"/>
            <w:tcBorders>
              <w:bottom w:val="single" w:sz="4" w:space="0" w:color="auto"/>
            </w:tcBorders>
          </w:tcPr>
          <w:p w14:paraId="24A7A536" w14:textId="77777777" w:rsidR="00DF42FF" w:rsidRPr="0002392D" w:rsidRDefault="00DF42FF" w:rsidP="00F45D01">
            <w:pPr>
              <w:pStyle w:val="Outline"/>
              <w:numPr>
                <w:ilvl w:val="0"/>
                <w:numId w:val="0"/>
              </w:numPr>
              <w:spacing w:before="0"/>
              <w:rPr>
                <w:kern w:val="0"/>
                <w:sz w:val="20"/>
                <w:szCs w:val="22"/>
                <w:lang w:val="fr-FR"/>
              </w:rPr>
            </w:pPr>
            <w:r w:rsidRPr="0002392D">
              <w:rPr>
                <w:kern w:val="0"/>
                <w:sz w:val="20"/>
                <w:szCs w:val="22"/>
                <w:lang w:val="fr-FR"/>
              </w:rPr>
              <w:t>Formulaires TECH-2A, TECH-2B et Formulaire TECH-4</w:t>
            </w:r>
          </w:p>
        </w:tc>
      </w:tr>
      <w:tr w:rsidR="00DF42FF" w:rsidRPr="000C6B89" w14:paraId="37085394" w14:textId="77777777" w:rsidTr="00ED6C72">
        <w:trPr>
          <w:trHeight w:val="840"/>
        </w:trPr>
        <w:tc>
          <w:tcPr>
            <w:tcW w:w="1413" w:type="dxa"/>
          </w:tcPr>
          <w:p w14:paraId="347E795A" w14:textId="77777777" w:rsidR="00DF42FF" w:rsidRPr="0002392D" w:rsidRDefault="00DF42FF" w:rsidP="008D4E08">
            <w:pPr>
              <w:pStyle w:val="Titre2"/>
              <w:spacing w:before="60" w:after="60"/>
              <w:jc w:val="left"/>
              <w:rPr>
                <w:rFonts w:ascii="Times New Roman" w:hAnsi="Times New Roman"/>
                <w:sz w:val="20"/>
                <w:szCs w:val="22"/>
              </w:rPr>
            </w:pPr>
            <w:bookmarkStart w:id="220" w:name="_Toc523314475"/>
            <w:bookmarkStart w:id="221" w:name="_Toc20752784"/>
            <w:r w:rsidRPr="0002392D">
              <w:rPr>
                <w:rFonts w:ascii="Times New Roman" w:hAnsi="Times New Roman"/>
                <w:sz w:val="20"/>
                <w:szCs w:val="22"/>
              </w:rPr>
              <w:t>3.5.3.2 Ressources financières</w:t>
            </w:r>
            <w:bookmarkEnd w:id="220"/>
            <w:bookmarkEnd w:id="221"/>
          </w:p>
        </w:tc>
        <w:tc>
          <w:tcPr>
            <w:tcW w:w="1342" w:type="dxa"/>
          </w:tcPr>
          <w:p w14:paraId="7302301C" w14:textId="77777777" w:rsidR="00DF42FF" w:rsidRPr="0002392D" w:rsidRDefault="00DF42FF" w:rsidP="008D4E08">
            <w:pPr>
              <w:pStyle w:val="Titre3"/>
              <w:rPr>
                <w:b/>
                <w:sz w:val="20"/>
                <w:szCs w:val="22"/>
                <w:lang w:val="fr-FR"/>
              </w:rPr>
            </w:pPr>
            <w:bookmarkStart w:id="222" w:name="_Toc523314476"/>
            <w:bookmarkStart w:id="223" w:name="_Toc20752785"/>
            <w:r w:rsidRPr="0002392D">
              <w:rPr>
                <w:sz w:val="20"/>
                <w:szCs w:val="22"/>
                <w:lang w:val="fr-FR"/>
              </w:rPr>
              <w:t>Le Consultant doit prouver l’accès à des ressou</w:t>
            </w:r>
            <w:r w:rsidR="00F20171" w:rsidRPr="0002392D">
              <w:rPr>
                <w:sz w:val="20"/>
                <w:szCs w:val="22"/>
                <w:lang w:val="fr-FR"/>
              </w:rPr>
              <w:t>r</w:t>
            </w:r>
            <w:r w:rsidRPr="0002392D">
              <w:rPr>
                <w:sz w:val="20"/>
                <w:szCs w:val="22"/>
                <w:lang w:val="fr-FR"/>
              </w:rPr>
              <w:t>ces financières ou la disponibilité de telles ressources comme des actifs liquides, des biens immobiliers non grevés d’hypothèque, des lignes de crédit, et autres moyens financiers.</w:t>
            </w:r>
            <w:bookmarkEnd w:id="222"/>
            <w:bookmarkEnd w:id="223"/>
          </w:p>
          <w:p w14:paraId="35FC87C7" w14:textId="77777777" w:rsidR="00DF42FF" w:rsidRPr="0002392D" w:rsidRDefault="00DF42FF" w:rsidP="008D4E08">
            <w:pPr>
              <w:pStyle w:val="Titre3"/>
              <w:rPr>
                <w:b/>
                <w:sz w:val="20"/>
                <w:szCs w:val="22"/>
                <w:lang w:val="fr-FR"/>
              </w:rPr>
            </w:pPr>
          </w:p>
        </w:tc>
        <w:tc>
          <w:tcPr>
            <w:tcW w:w="1162" w:type="dxa"/>
            <w:tcBorders>
              <w:bottom w:val="single" w:sz="4" w:space="0" w:color="auto"/>
            </w:tcBorders>
          </w:tcPr>
          <w:p w14:paraId="33F19C75" w14:textId="77777777" w:rsidR="00DF42FF" w:rsidRPr="0002392D" w:rsidRDefault="00DF42FF" w:rsidP="008D4E08">
            <w:pPr>
              <w:rPr>
                <w:sz w:val="20"/>
                <w:szCs w:val="22"/>
              </w:rPr>
            </w:pPr>
            <w:r w:rsidRPr="0002392D">
              <w:rPr>
                <w:sz w:val="20"/>
                <w:szCs w:val="22"/>
              </w:rPr>
              <w:t>Doit satisfaire aux exigences</w:t>
            </w:r>
          </w:p>
        </w:tc>
        <w:tc>
          <w:tcPr>
            <w:tcW w:w="1040" w:type="dxa"/>
            <w:tcBorders>
              <w:bottom w:val="single" w:sz="4" w:space="0" w:color="auto"/>
            </w:tcBorders>
          </w:tcPr>
          <w:p w14:paraId="570C1310" w14:textId="77777777" w:rsidR="00DF42FF" w:rsidRPr="0002392D" w:rsidRDefault="00DF42FF" w:rsidP="008D4E08">
            <w:pPr>
              <w:rPr>
                <w:sz w:val="20"/>
                <w:szCs w:val="22"/>
              </w:rPr>
            </w:pPr>
            <w:r w:rsidRPr="0002392D">
              <w:rPr>
                <w:sz w:val="20"/>
                <w:szCs w:val="22"/>
              </w:rPr>
              <w:t>Doit satisfaire aux exigences</w:t>
            </w:r>
          </w:p>
        </w:tc>
        <w:tc>
          <w:tcPr>
            <w:tcW w:w="992" w:type="dxa"/>
            <w:tcBorders>
              <w:bottom w:val="single" w:sz="4" w:space="0" w:color="auto"/>
            </w:tcBorders>
          </w:tcPr>
          <w:p w14:paraId="05442F7F" w14:textId="00FEA514" w:rsidR="00DF42FF" w:rsidRPr="0002392D" w:rsidRDefault="00A67761" w:rsidP="00DC3AB5">
            <w:pPr>
              <w:jc w:val="center"/>
              <w:rPr>
                <w:sz w:val="20"/>
                <w:szCs w:val="22"/>
              </w:rPr>
            </w:pPr>
            <w:r>
              <w:rPr>
                <w:sz w:val="20"/>
                <w:szCs w:val="22"/>
                <w:lang w:val="fr-FR"/>
              </w:rPr>
              <w:t>N/A</w:t>
            </w:r>
          </w:p>
        </w:tc>
        <w:tc>
          <w:tcPr>
            <w:tcW w:w="1066" w:type="dxa"/>
            <w:tcBorders>
              <w:bottom w:val="single" w:sz="4" w:space="0" w:color="auto"/>
            </w:tcBorders>
          </w:tcPr>
          <w:p w14:paraId="23DED715" w14:textId="77777777" w:rsidR="00DF42FF" w:rsidRPr="0002392D" w:rsidRDefault="00DC3AB5" w:rsidP="00F45D01">
            <w:pPr>
              <w:jc w:val="center"/>
              <w:rPr>
                <w:sz w:val="20"/>
                <w:szCs w:val="22"/>
                <w:lang w:val="fr-FR"/>
              </w:rPr>
            </w:pPr>
            <w:r w:rsidRPr="0002392D">
              <w:rPr>
                <w:sz w:val="20"/>
                <w:szCs w:val="22"/>
                <w:lang w:val="fr-FR"/>
              </w:rPr>
              <w:t>Doit satisfaire aux exigences</w:t>
            </w:r>
          </w:p>
        </w:tc>
        <w:tc>
          <w:tcPr>
            <w:tcW w:w="948" w:type="dxa"/>
            <w:tcBorders>
              <w:bottom w:val="single" w:sz="4" w:space="0" w:color="auto"/>
            </w:tcBorders>
          </w:tcPr>
          <w:p w14:paraId="36EE0018" w14:textId="440F9415" w:rsidR="00DF42FF" w:rsidRPr="0002392D" w:rsidRDefault="00A67761" w:rsidP="00F45D01">
            <w:pPr>
              <w:jc w:val="center"/>
              <w:rPr>
                <w:sz w:val="20"/>
                <w:szCs w:val="22"/>
              </w:rPr>
            </w:pPr>
            <w:r>
              <w:rPr>
                <w:sz w:val="20"/>
                <w:szCs w:val="22"/>
              </w:rPr>
              <w:t>N/A</w:t>
            </w:r>
          </w:p>
        </w:tc>
        <w:tc>
          <w:tcPr>
            <w:tcW w:w="1890" w:type="dxa"/>
            <w:tcBorders>
              <w:bottom w:val="single" w:sz="4" w:space="0" w:color="auto"/>
            </w:tcBorders>
          </w:tcPr>
          <w:p w14:paraId="63866CC9" w14:textId="77777777" w:rsidR="00DF42FF" w:rsidRPr="0002392D" w:rsidRDefault="00DF42FF" w:rsidP="008D4E08">
            <w:pPr>
              <w:rPr>
                <w:sz w:val="20"/>
                <w:szCs w:val="22"/>
                <w:lang w:val="fr-FR"/>
              </w:rPr>
            </w:pPr>
            <w:r w:rsidRPr="0002392D">
              <w:rPr>
                <w:sz w:val="20"/>
                <w:szCs w:val="22"/>
                <w:lang w:val="fr-FR"/>
              </w:rPr>
              <w:t>Formulaires TECH-2A, TECH-2B et Formulaire TECH-4</w:t>
            </w:r>
          </w:p>
        </w:tc>
      </w:tr>
    </w:tbl>
    <w:p w14:paraId="557B3892" w14:textId="77777777" w:rsidR="00DF42FF" w:rsidRPr="00ED6C72" w:rsidRDefault="00DF42FF" w:rsidP="00DF42FF">
      <w:pPr>
        <w:pStyle w:val="Text"/>
        <w:rPr>
          <w:sz w:val="22"/>
          <w:szCs w:val="22"/>
          <w:lang w:val="fr-FR"/>
        </w:rPr>
        <w:sectPr w:rsidR="00DF42FF" w:rsidRPr="00ED6C72" w:rsidSect="00447F92">
          <w:headerReference w:type="default" r:id="rId58"/>
          <w:pgSz w:w="12240" w:h="15840"/>
          <w:pgMar w:top="1440" w:right="1440" w:bottom="1440" w:left="1440" w:header="720" w:footer="720" w:gutter="0"/>
          <w:cols w:space="720"/>
          <w:noEndnote/>
          <w:rtlGutter/>
        </w:sectPr>
      </w:pPr>
    </w:p>
    <w:p w14:paraId="733610C7" w14:textId="77777777" w:rsidR="00DF42FF" w:rsidRPr="00ED6C72" w:rsidRDefault="00DF42FF" w:rsidP="00DF42FF">
      <w:pPr>
        <w:rPr>
          <w:sz w:val="22"/>
          <w:szCs w:val="22"/>
          <w:lang w:val="fr-FR"/>
        </w:rPr>
      </w:pPr>
    </w:p>
    <w:p w14:paraId="7C2E9707" w14:textId="77777777" w:rsidR="00005DB3" w:rsidRPr="00ED6C72" w:rsidRDefault="00005DB3" w:rsidP="00DF42FF">
      <w:pPr>
        <w:rPr>
          <w:sz w:val="22"/>
          <w:szCs w:val="22"/>
          <w:lang w:val="fr-FR"/>
        </w:rPr>
      </w:pPr>
    </w:p>
    <w:tbl>
      <w:tblPr>
        <w:tblW w:w="5195"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7"/>
        <w:gridCol w:w="1310"/>
        <w:gridCol w:w="1109"/>
        <w:gridCol w:w="1109"/>
        <w:gridCol w:w="1020"/>
        <w:gridCol w:w="1109"/>
        <w:gridCol w:w="1245"/>
        <w:gridCol w:w="1296"/>
      </w:tblGrid>
      <w:tr w:rsidR="00DF42FF" w:rsidRPr="00C1795A" w14:paraId="78AA64B5" w14:textId="77777777" w:rsidTr="00ED6C72">
        <w:trPr>
          <w:cantSplit/>
          <w:tblHeader/>
        </w:trPr>
        <w:tc>
          <w:tcPr>
            <w:tcW w:w="780" w:type="pct"/>
            <w:vAlign w:val="center"/>
          </w:tcPr>
          <w:p w14:paraId="2264E7BF" w14:textId="77777777" w:rsidR="00DF42FF" w:rsidRPr="0002392D" w:rsidRDefault="00DF42FF" w:rsidP="008D4E08">
            <w:pPr>
              <w:spacing w:before="120" w:after="120"/>
              <w:jc w:val="center"/>
              <w:rPr>
                <w:b/>
                <w:sz w:val="20"/>
                <w:szCs w:val="22"/>
              </w:rPr>
            </w:pPr>
            <w:r w:rsidRPr="0002392D">
              <w:rPr>
                <w:b/>
                <w:sz w:val="20"/>
                <w:szCs w:val="22"/>
                <w:lang w:val="fr-FR"/>
              </w:rPr>
              <w:br w:type="page"/>
            </w:r>
            <w:r w:rsidRPr="0002392D">
              <w:rPr>
                <w:b/>
                <w:sz w:val="20"/>
                <w:szCs w:val="22"/>
              </w:rPr>
              <w:t>Facteur</w:t>
            </w:r>
          </w:p>
        </w:tc>
        <w:tc>
          <w:tcPr>
            <w:tcW w:w="4220" w:type="pct"/>
            <w:gridSpan w:val="7"/>
            <w:shd w:val="clear" w:color="auto" w:fill="DEEAF6" w:themeFill="accent1" w:themeFillTint="33"/>
          </w:tcPr>
          <w:p w14:paraId="141B5C23" w14:textId="77777777" w:rsidR="00DF42FF" w:rsidRPr="0002392D" w:rsidRDefault="00DF42FF" w:rsidP="008D4E08">
            <w:pPr>
              <w:pStyle w:val="Titre1"/>
              <w:rPr>
                <w:rFonts w:ascii="Times New Roman" w:hAnsi="Times New Roman"/>
                <w:smallCaps/>
                <w:sz w:val="20"/>
                <w:szCs w:val="22"/>
              </w:rPr>
            </w:pPr>
            <w:bookmarkStart w:id="224" w:name="_Toc523314477"/>
            <w:bookmarkStart w:id="225" w:name="_Toc20752786"/>
            <w:r w:rsidRPr="0002392D">
              <w:rPr>
                <w:rFonts w:ascii="Times New Roman" w:hAnsi="Times New Roman"/>
                <w:smallCaps/>
                <w:sz w:val="20"/>
                <w:szCs w:val="22"/>
              </w:rPr>
              <w:t>3.5.4 Experience</w:t>
            </w:r>
            <w:bookmarkEnd w:id="224"/>
            <w:bookmarkEnd w:id="225"/>
          </w:p>
        </w:tc>
      </w:tr>
      <w:tr w:rsidR="00DF42FF" w:rsidRPr="00C1795A" w14:paraId="449C316E" w14:textId="77777777" w:rsidTr="00ED6C72">
        <w:trPr>
          <w:cantSplit/>
          <w:trHeight w:val="395"/>
          <w:tblHeader/>
        </w:trPr>
        <w:tc>
          <w:tcPr>
            <w:tcW w:w="780" w:type="pct"/>
            <w:vMerge w:val="restart"/>
            <w:vAlign w:val="center"/>
          </w:tcPr>
          <w:p w14:paraId="3BE66439" w14:textId="77777777" w:rsidR="00DF42FF" w:rsidRPr="0002392D" w:rsidRDefault="00ED0F82" w:rsidP="00ED0F82">
            <w:pPr>
              <w:ind w:left="360" w:hanging="360"/>
              <w:rPr>
                <w:b/>
                <w:sz w:val="20"/>
                <w:szCs w:val="22"/>
              </w:rPr>
            </w:pPr>
            <w:r w:rsidRPr="0002392D">
              <w:rPr>
                <w:b/>
                <w:sz w:val="20"/>
                <w:szCs w:val="22"/>
              </w:rPr>
              <w:t>Sous-</w:t>
            </w:r>
            <w:r w:rsidR="00DF42FF" w:rsidRPr="0002392D">
              <w:rPr>
                <w:b/>
                <w:sz w:val="20"/>
                <w:szCs w:val="22"/>
              </w:rPr>
              <w:t>Facteur</w:t>
            </w:r>
          </w:p>
        </w:tc>
        <w:tc>
          <w:tcPr>
            <w:tcW w:w="674" w:type="pct"/>
            <w:vMerge w:val="restart"/>
            <w:vAlign w:val="center"/>
          </w:tcPr>
          <w:p w14:paraId="109FAAEA" w14:textId="77777777" w:rsidR="00DF42FF" w:rsidRPr="0002392D" w:rsidRDefault="00DF42FF" w:rsidP="008D4E08">
            <w:pPr>
              <w:ind w:left="360" w:hanging="360"/>
              <w:jc w:val="center"/>
              <w:rPr>
                <w:b/>
                <w:sz w:val="20"/>
                <w:szCs w:val="22"/>
              </w:rPr>
            </w:pPr>
            <w:r w:rsidRPr="0002392D">
              <w:rPr>
                <w:b/>
                <w:sz w:val="20"/>
                <w:szCs w:val="22"/>
              </w:rPr>
              <w:t>Exigence</w:t>
            </w:r>
          </w:p>
        </w:tc>
        <w:tc>
          <w:tcPr>
            <w:tcW w:w="2879" w:type="pct"/>
            <w:gridSpan w:val="5"/>
            <w:vAlign w:val="center"/>
          </w:tcPr>
          <w:p w14:paraId="586C7C11" w14:textId="77777777" w:rsidR="00DF42FF" w:rsidRPr="0002392D" w:rsidRDefault="00DF42FF" w:rsidP="008D4E08">
            <w:pPr>
              <w:spacing w:before="40"/>
              <w:jc w:val="center"/>
              <w:rPr>
                <w:b/>
                <w:sz w:val="20"/>
                <w:szCs w:val="22"/>
              </w:rPr>
            </w:pPr>
            <w:r w:rsidRPr="0002392D">
              <w:rPr>
                <w:b/>
                <w:sz w:val="20"/>
                <w:szCs w:val="22"/>
              </w:rPr>
              <w:t>Consultant</w:t>
            </w:r>
          </w:p>
        </w:tc>
        <w:tc>
          <w:tcPr>
            <w:tcW w:w="668" w:type="pct"/>
            <w:vMerge w:val="restart"/>
            <w:vAlign w:val="center"/>
          </w:tcPr>
          <w:p w14:paraId="54E086B2" w14:textId="77777777" w:rsidR="00DF42FF" w:rsidRPr="0002392D" w:rsidRDefault="00DF42FF" w:rsidP="008D4E08">
            <w:pPr>
              <w:pStyle w:val="titulo"/>
              <w:spacing w:after="0"/>
              <w:ind w:left="35" w:hanging="35"/>
              <w:rPr>
                <w:rFonts w:ascii="Times New Roman" w:hAnsi="Times New Roman"/>
                <w:sz w:val="20"/>
                <w:szCs w:val="22"/>
              </w:rPr>
            </w:pPr>
            <w:r w:rsidRPr="0002392D">
              <w:rPr>
                <w:rFonts w:ascii="Times New Roman" w:hAnsi="Times New Roman"/>
                <w:sz w:val="20"/>
                <w:szCs w:val="22"/>
              </w:rPr>
              <w:t>Documents requis</w:t>
            </w:r>
          </w:p>
        </w:tc>
      </w:tr>
      <w:tr w:rsidR="00DF42FF" w:rsidRPr="00C1795A" w14:paraId="14A9656F" w14:textId="77777777" w:rsidTr="00ED6C72">
        <w:trPr>
          <w:cantSplit/>
          <w:tblHeader/>
        </w:trPr>
        <w:tc>
          <w:tcPr>
            <w:tcW w:w="780" w:type="pct"/>
            <w:vMerge/>
          </w:tcPr>
          <w:p w14:paraId="37212FD7" w14:textId="77777777" w:rsidR="00DF42FF" w:rsidRPr="0002392D" w:rsidRDefault="00DF42FF" w:rsidP="008D4E08">
            <w:pPr>
              <w:ind w:left="360" w:hanging="360"/>
              <w:jc w:val="center"/>
              <w:rPr>
                <w:b/>
                <w:sz w:val="20"/>
                <w:szCs w:val="22"/>
              </w:rPr>
            </w:pPr>
          </w:p>
        </w:tc>
        <w:tc>
          <w:tcPr>
            <w:tcW w:w="674" w:type="pct"/>
            <w:vMerge/>
            <w:vAlign w:val="center"/>
          </w:tcPr>
          <w:p w14:paraId="0F350DA5" w14:textId="77777777" w:rsidR="00DF42FF" w:rsidRPr="0002392D" w:rsidRDefault="00DF42FF" w:rsidP="008D4E08">
            <w:pPr>
              <w:ind w:left="360" w:hanging="360"/>
              <w:jc w:val="center"/>
              <w:rPr>
                <w:b/>
                <w:sz w:val="20"/>
                <w:szCs w:val="22"/>
              </w:rPr>
            </w:pPr>
          </w:p>
        </w:tc>
        <w:tc>
          <w:tcPr>
            <w:tcW w:w="571" w:type="pct"/>
            <w:vMerge w:val="restart"/>
            <w:vAlign w:val="center"/>
          </w:tcPr>
          <w:p w14:paraId="015931CF" w14:textId="77777777" w:rsidR="00DF42FF" w:rsidRPr="0002392D" w:rsidRDefault="00DF42FF" w:rsidP="008D4E08">
            <w:pPr>
              <w:pStyle w:val="titulo"/>
              <w:spacing w:before="40" w:after="0"/>
              <w:ind w:left="0" w:firstLine="0"/>
              <w:rPr>
                <w:rFonts w:ascii="Times New Roman" w:hAnsi="Times New Roman"/>
                <w:sz w:val="20"/>
                <w:szCs w:val="22"/>
              </w:rPr>
            </w:pPr>
            <w:r w:rsidRPr="0002392D">
              <w:rPr>
                <w:rFonts w:ascii="Times New Roman" w:hAnsi="Times New Roman"/>
                <w:sz w:val="20"/>
                <w:szCs w:val="22"/>
              </w:rPr>
              <w:t>Entité unique</w:t>
            </w:r>
          </w:p>
        </w:tc>
        <w:tc>
          <w:tcPr>
            <w:tcW w:w="1666" w:type="pct"/>
            <w:gridSpan w:val="3"/>
            <w:vAlign w:val="center"/>
          </w:tcPr>
          <w:p w14:paraId="55D894E2" w14:textId="77777777" w:rsidR="00DF42FF" w:rsidRPr="0002392D" w:rsidRDefault="00DF42FF" w:rsidP="008D4E08">
            <w:pPr>
              <w:spacing w:before="40"/>
              <w:jc w:val="center"/>
              <w:rPr>
                <w:b/>
                <w:sz w:val="20"/>
                <w:szCs w:val="22"/>
              </w:rPr>
            </w:pPr>
            <w:r w:rsidRPr="0002392D">
              <w:rPr>
                <w:b/>
                <w:sz w:val="20"/>
                <w:szCs w:val="22"/>
              </w:rPr>
              <w:t>Co-entreprise</w:t>
            </w:r>
          </w:p>
        </w:tc>
        <w:tc>
          <w:tcPr>
            <w:tcW w:w="641" w:type="pct"/>
            <w:vMerge w:val="restart"/>
            <w:vAlign w:val="center"/>
          </w:tcPr>
          <w:p w14:paraId="70D49544" w14:textId="77777777" w:rsidR="00DF42FF" w:rsidRPr="0002392D" w:rsidRDefault="00005B8F" w:rsidP="008D4E08">
            <w:pPr>
              <w:spacing w:before="40"/>
              <w:jc w:val="center"/>
              <w:rPr>
                <w:b/>
                <w:sz w:val="20"/>
                <w:szCs w:val="22"/>
              </w:rPr>
            </w:pPr>
            <w:r w:rsidRPr="0002392D">
              <w:rPr>
                <w:b/>
                <w:sz w:val="20"/>
                <w:szCs w:val="22"/>
              </w:rPr>
              <w:t>Sous-traitant</w:t>
            </w:r>
          </w:p>
        </w:tc>
        <w:tc>
          <w:tcPr>
            <w:tcW w:w="668" w:type="pct"/>
            <w:vMerge/>
          </w:tcPr>
          <w:p w14:paraId="266F3DFA" w14:textId="77777777" w:rsidR="00DF42FF" w:rsidRPr="0002392D" w:rsidRDefault="00DF42FF" w:rsidP="008D4E08">
            <w:pPr>
              <w:pStyle w:val="titulo"/>
              <w:spacing w:after="0"/>
              <w:ind w:left="35" w:firstLine="0"/>
              <w:rPr>
                <w:rFonts w:ascii="Times New Roman" w:hAnsi="Times New Roman"/>
                <w:sz w:val="20"/>
                <w:szCs w:val="22"/>
              </w:rPr>
            </w:pPr>
          </w:p>
        </w:tc>
      </w:tr>
      <w:tr w:rsidR="0062105E" w:rsidRPr="00C1795A" w14:paraId="3E18F1A6" w14:textId="77777777" w:rsidTr="00ED6C72">
        <w:trPr>
          <w:cantSplit/>
          <w:tblHeader/>
        </w:trPr>
        <w:tc>
          <w:tcPr>
            <w:tcW w:w="780" w:type="pct"/>
            <w:vMerge/>
          </w:tcPr>
          <w:p w14:paraId="41A4FCFC" w14:textId="77777777" w:rsidR="00DF42FF" w:rsidRPr="0002392D" w:rsidRDefault="00DF42FF" w:rsidP="008D4E08">
            <w:pPr>
              <w:ind w:left="360" w:hanging="360"/>
              <w:rPr>
                <w:b/>
                <w:sz w:val="20"/>
                <w:szCs w:val="22"/>
              </w:rPr>
            </w:pPr>
          </w:p>
        </w:tc>
        <w:tc>
          <w:tcPr>
            <w:tcW w:w="674" w:type="pct"/>
            <w:vMerge/>
            <w:vAlign w:val="center"/>
          </w:tcPr>
          <w:p w14:paraId="718A2915" w14:textId="77777777" w:rsidR="00DF42FF" w:rsidRPr="0002392D" w:rsidRDefault="00DF42FF" w:rsidP="008D4E08">
            <w:pPr>
              <w:ind w:left="360" w:hanging="360"/>
              <w:jc w:val="center"/>
              <w:rPr>
                <w:b/>
                <w:sz w:val="20"/>
                <w:szCs w:val="22"/>
              </w:rPr>
            </w:pPr>
          </w:p>
        </w:tc>
        <w:tc>
          <w:tcPr>
            <w:tcW w:w="571" w:type="pct"/>
            <w:vMerge/>
            <w:vAlign w:val="center"/>
          </w:tcPr>
          <w:p w14:paraId="5C570D27" w14:textId="77777777" w:rsidR="00DF42FF" w:rsidRPr="0002392D" w:rsidRDefault="00DF42FF" w:rsidP="008D4E08">
            <w:pPr>
              <w:spacing w:before="40"/>
              <w:jc w:val="center"/>
              <w:rPr>
                <w:b/>
                <w:sz w:val="20"/>
                <w:szCs w:val="22"/>
              </w:rPr>
            </w:pPr>
          </w:p>
        </w:tc>
        <w:tc>
          <w:tcPr>
            <w:tcW w:w="571" w:type="pct"/>
            <w:vAlign w:val="center"/>
          </w:tcPr>
          <w:p w14:paraId="12A07B32" w14:textId="77777777" w:rsidR="00DF42FF" w:rsidRPr="0002392D" w:rsidRDefault="00DF42FF" w:rsidP="008D4E08">
            <w:pPr>
              <w:spacing w:before="40"/>
              <w:jc w:val="center"/>
              <w:rPr>
                <w:b/>
                <w:sz w:val="20"/>
                <w:szCs w:val="22"/>
              </w:rPr>
            </w:pPr>
            <w:r w:rsidRPr="0002392D">
              <w:rPr>
                <w:b/>
                <w:sz w:val="20"/>
                <w:szCs w:val="22"/>
              </w:rPr>
              <w:t>Tous les membres</w:t>
            </w:r>
          </w:p>
        </w:tc>
        <w:tc>
          <w:tcPr>
            <w:tcW w:w="525" w:type="pct"/>
            <w:vAlign w:val="center"/>
          </w:tcPr>
          <w:p w14:paraId="31A2E177" w14:textId="77777777" w:rsidR="00DF42FF" w:rsidRPr="0002392D" w:rsidRDefault="00DF42FF" w:rsidP="008D4E08">
            <w:pPr>
              <w:spacing w:before="40"/>
              <w:jc w:val="center"/>
              <w:rPr>
                <w:b/>
                <w:sz w:val="20"/>
                <w:szCs w:val="22"/>
              </w:rPr>
            </w:pPr>
            <w:r w:rsidRPr="0002392D">
              <w:rPr>
                <w:b/>
                <w:sz w:val="20"/>
                <w:szCs w:val="22"/>
              </w:rPr>
              <w:t>Chaque membre</w:t>
            </w:r>
          </w:p>
        </w:tc>
        <w:tc>
          <w:tcPr>
            <w:tcW w:w="571" w:type="pct"/>
            <w:vAlign w:val="center"/>
          </w:tcPr>
          <w:p w14:paraId="50B063D4" w14:textId="77777777" w:rsidR="00DF42FF" w:rsidRPr="0002392D" w:rsidRDefault="00DF42FF" w:rsidP="008D4E08">
            <w:pPr>
              <w:spacing w:before="40"/>
              <w:jc w:val="center"/>
              <w:rPr>
                <w:b/>
                <w:sz w:val="20"/>
                <w:szCs w:val="22"/>
              </w:rPr>
            </w:pPr>
            <w:r w:rsidRPr="0002392D">
              <w:rPr>
                <w:b/>
                <w:sz w:val="20"/>
                <w:szCs w:val="22"/>
              </w:rPr>
              <w:t>Au moins un membre</w:t>
            </w:r>
          </w:p>
        </w:tc>
        <w:tc>
          <w:tcPr>
            <w:tcW w:w="641" w:type="pct"/>
            <w:vMerge/>
          </w:tcPr>
          <w:p w14:paraId="19F28E70" w14:textId="77777777" w:rsidR="00DF42FF" w:rsidRPr="0002392D" w:rsidRDefault="00DF42FF" w:rsidP="008D4E08">
            <w:pPr>
              <w:spacing w:before="40"/>
              <w:jc w:val="center"/>
              <w:rPr>
                <w:b/>
                <w:sz w:val="20"/>
                <w:szCs w:val="22"/>
              </w:rPr>
            </w:pPr>
          </w:p>
        </w:tc>
        <w:tc>
          <w:tcPr>
            <w:tcW w:w="668" w:type="pct"/>
            <w:vMerge/>
          </w:tcPr>
          <w:p w14:paraId="094F310A" w14:textId="77777777" w:rsidR="00DF42FF" w:rsidRPr="0002392D" w:rsidRDefault="00DF42FF" w:rsidP="008D4E08">
            <w:pPr>
              <w:spacing w:before="40"/>
              <w:jc w:val="center"/>
              <w:rPr>
                <w:b/>
                <w:sz w:val="20"/>
                <w:szCs w:val="22"/>
              </w:rPr>
            </w:pPr>
          </w:p>
        </w:tc>
      </w:tr>
      <w:tr w:rsidR="0062105E" w:rsidRPr="00C1795A" w14:paraId="2F248955" w14:textId="77777777" w:rsidTr="00ED6C72">
        <w:trPr>
          <w:trHeight w:val="600"/>
        </w:trPr>
        <w:tc>
          <w:tcPr>
            <w:tcW w:w="780" w:type="pct"/>
          </w:tcPr>
          <w:p w14:paraId="5DFB3CCD" w14:textId="77777777" w:rsidR="00DF42FF" w:rsidRPr="0002392D" w:rsidRDefault="00DF42FF" w:rsidP="008D4E08">
            <w:pPr>
              <w:pStyle w:val="Titre2"/>
              <w:tabs>
                <w:tab w:val="left" w:pos="576"/>
              </w:tabs>
              <w:spacing w:before="60" w:after="60"/>
              <w:jc w:val="left"/>
              <w:rPr>
                <w:rFonts w:ascii="Times New Roman" w:hAnsi="Times New Roman"/>
                <w:sz w:val="20"/>
                <w:szCs w:val="22"/>
                <w:lang w:val="fr-FR"/>
              </w:rPr>
            </w:pPr>
            <w:bookmarkStart w:id="226" w:name="_Toc523314478"/>
            <w:bookmarkStart w:id="227" w:name="_Toc20752787"/>
            <w:r w:rsidRPr="0002392D">
              <w:rPr>
                <w:rFonts w:ascii="Times New Roman" w:hAnsi="Times New Roman"/>
                <w:sz w:val="20"/>
                <w:szCs w:val="22"/>
                <w:lang w:val="fr-FR"/>
              </w:rPr>
              <w:t>3.5.4.1 Capacité et expérience technique de l’entreprise</w:t>
            </w:r>
            <w:bookmarkEnd w:id="226"/>
            <w:bookmarkEnd w:id="227"/>
          </w:p>
        </w:tc>
        <w:tc>
          <w:tcPr>
            <w:tcW w:w="674" w:type="pct"/>
          </w:tcPr>
          <w:p w14:paraId="0A5879F7" w14:textId="417DA39C" w:rsidR="00DF42FF" w:rsidRPr="0002392D" w:rsidRDefault="00DF42FF" w:rsidP="00E01ECF">
            <w:pPr>
              <w:pStyle w:val="Outline"/>
              <w:spacing w:before="0"/>
              <w:ind w:left="0" w:firstLine="0"/>
              <w:rPr>
                <w:kern w:val="0"/>
                <w:sz w:val="20"/>
                <w:szCs w:val="22"/>
                <w:lang w:val="fr-FR"/>
              </w:rPr>
            </w:pPr>
            <w:r w:rsidRPr="0002392D">
              <w:rPr>
                <w:sz w:val="20"/>
                <w:szCs w:val="22"/>
                <w:lang w:val="fr-FR"/>
              </w:rPr>
              <w:t>Voir le</w:t>
            </w:r>
            <w:r w:rsidR="0062105E">
              <w:rPr>
                <w:sz w:val="20"/>
                <w:szCs w:val="22"/>
                <w:lang w:val="fr-FR"/>
              </w:rPr>
              <w:t>s critères</w:t>
            </w:r>
            <w:r w:rsidRPr="0002392D">
              <w:rPr>
                <w:sz w:val="20"/>
                <w:szCs w:val="22"/>
                <w:lang w:val="fr-FR"/>
              </w:rPr>
              <w:t xml:space="preserve"> </w:t>
            </w:r>
            <w:r w:rsidR="0062105E">
              <w:rPr>
                <w:sz w:val="20"/>
                <w:szCs w:val="22"/>
                <w:lang w:val="fr-FR"/>
              </w:rPr>
              <w:t>de qualification et d’évaluation</w:t>
            </w:r>
            <w:r w:rsidRPr="0002392D">
              <w:rPr>
                <w:sz w:val="20"/>
                <w:szCs w:val="22"/>
                <w:lang w:val="fr-FR"/>
              </w:rPr>
              <w:t xml:space="preserve"> </w:t>
            </w:r>
            <w:r w:rsidR="00E01ECF" w:rsidRPr="0002392D">
              <w:rPr>
                <w:sz w:val="20"/>
                <w:szCs w:val="22"/>
                <w:lang w:val="fr-FR"/>
              </w:rPr>
              <w:t>à l’alinéa</w:t>
            </w:r>
            <w:r w:rsidRPr="0002392D">
              <w:rPr>
                <w:sz w:val="20"/>
                <w:szCs w:val="22"/>
                <w:lang w:val="fr-FR"/>
              </w:rPr>
              <w:t xml:space="preserve"> 3.4 </w:t>
            </w:r>
          </w:p>
        </w:tc>
        <w:tc>
          <w:tcPr>
            <w:tcW w:w="571" w:type="pct"/>
            <w:tcBorders>
              <w:bottom w:val="single" w:sz="4" w:space="0" w:color="auto"/>
            </w:tcBorders>
          </w:tcPr>
          <w:p w14:paraId="7F4BA502" w14:textId="77777777" w:rsidR="00DF42FF" w:rsidRPr="0002392D" w:rsidRDefault="00DF42FF" w:rsidP="008D4E08">
            <w:pPr>
              <w:rPr>
                <w:sz w:val="20"/>
                <w:szCs w:val="22"/>
              </w:rPr>
            </w:pPr>
            <w:r w:rsidRPr="0002392D">
              <w:rPr>
                <w:sz w:val="20"/>
                <w:szCs w:val="22"/>
              </w:rPr>
              <w:t>Doit satisfaire aux exigences</w:t>
            </w:r>
            <w:r w:rsidRPr="0002392D" w:rsidDel="005267B6">
              <w:rPr>
                <w:sz w:val="20"/>
                <w:szCs w:val="22"/>
              </w:rPr>
              <w:t xml:space="preserve"> </w:t>
            </w:r>
          </w:p>
        </w:tc>
        <w:tc>
          <w:tcPr>
            <w:tcW w:w="571" w:type="pct"/>
            <w:tcBorders>
              <w:bottom w:val="single" w:sz="4" w:space="0" w:color="auto"/>
            </w:tcBorders>
          </w:tcPr>
          <w:p w14:paraId="14064B58" w14:textId="77777777" w:rsidR="00DF42FF" w:rsidRPr="0002392D" w:rsidRDefault="00DF42FF" w:rsidP="008D4E08">
            <w:pPr>
              <w:rPr>
                <w:sz w:val="20"/>
                <w:szCs w:val="22"/>
              </w:rPr>
            </w:pPr>
            <w:r w:rsidRPr="0002392D">
              <w:rPr>
                <w:sz w:val="20"/>
                <w:szCs w:val="22"/>
              </w:rPr>
              <w:t>Doit satisfaire aux exigences</w:t>
            </w:r>
          </w:p>
        </w:tc>
        <w:tc>
          <w:tcPr>
            <w:tcW w:w="525" w:type="pct"/>
            <w:tcBorders>
              <w:bottom w:val="single" w:sz="4" w:space="0" w:color="auto"/>
            </w:tcBorders>
          </w:tcPr>
          <w:p w14:paraId="50852E22" w14:textId="0BFA7603" w:rsidR="00DF42FF" w:rsidRPr="0002392D" w:rsidRDefault="00A67761" w:rsidP="008D4E08">
            <w:pPr>
              <w:rPr>
                <w:sz w:val="20"/>
                <w:szCs w:val="22"/>
              </w:rPr>
            </w:pPr>
            <w:r>
              <w:rPr>
                <w:sz w:val="20"/>
                <w:szCs w:val="22"/>
              </w:rPr>
              <w:t>N/A</w:t>
            </w:r>
            <w:r w:rsidR="00DF42FF" w:rsidRPr="0002392D" w:rsidDel="005267B6">
              <w:rPr>
                <w:sz w:val="20"/>
                <w:szCs w:val="22"/>
              </w:rPr>
              <w:t xml:space="preserve"> </w:t>
            </w:r>
          </w:p>
        </w:tc>
        <w:tc>
          <w:tcPr>
            <w:tcW w:w="571" w:type="pct"/>
            <w:tcBorders>
              <w:bottom w:val="single" w:sz="4" w:space="0" w:color="auto"/>
            </w:tcBorders>
          </w:tcPr>
          <w:p w14:paraId="2047ACEA" w14:textId="77777777" w:rsidR="00DF42FF" w:rsidRPr="0002392D" w:rsidRDefault="00DF42FF" w:rsidP="008D4E08">
            <w:pPr>
              <w:rPr>
                <w:sz w:val="20"/>
                <w:szCs w:val="22"/>
              </w:rPr>
            </w:pPr>
            <w:r w:rsidRPr="0002392D">
              <w:rPr>
                <w:sz w:val="20"/>
                <w:szCs w:val="22"/>
              </w:rPr>
              <w:t>Doit satisfaire aux exigences</w:t>
            </w:r>
          </w:p>
        </w:tc>
        <w:tc>
          <w:tcPr>
            <w:tcW w:w="641" w:type="pct"/>
          </w:tcPr>
          <w:p w14:paraId="78C14952" w14:textId="228DF881" w:rsidR="00DF42FF" w:rsidRPr="0002392D" w:rsidRDefault="00A67761" w:rsidP="008D4E08">
            <w:pPr>
              <w:rPr>
                <w:sz w:val="20"/>
                <w:szCs w:val="22"/>
              </w:rPr>
            </w:pPr>
            <w:r>
              <w:rPr>
                <w:sz w:val="20"/>
                <w:szCs w:val="22"/>
              </w:rPr>
              <w:t>N/A</w:t>
            </w:r>
          </w:p>
        </w:tc>
        <w:tc>
          <w:tcPr>
            <w:tcW w:w="668" w:type="pct"/>
          </w:tcPr>
          <w:p w14:paraId="2A26D776" w14:textId="77777777" w:rsidR="00DF42FF" w:rsidRPr="0002392D" w:rsidRDefault="00DF42FF" w:rsidP="008D4E08">
            <w:pPr>
              <w:rPr>
                <w:sz w:val="20"/>
                <w:szCs w:val="22"/>
              </w:rPr>
            </w:pPr>
            <w:r w:rsidRPr="0002392D">
              <w:rPr>
                <w:sz w:val="20"/>
                <w:szCs w:val="22"/>
              </w:rPr>
              <w:t>Formulaire TECH-3 / Form TECH-6</w:t>
            </w:r>
          </w:p>
        </w:tc>
      </w:tr>
      <w:tr w:rsidR="0062105E" w:rsidRPr="00C1795A" w14:paraId="438394B6" w14:textId="77777777" w:rsidTr="00ED6C72">
        <w:trPr>
          <w:trHeight w:val="600"/>
        </w:trPr>
        <w:tc>
          <w:tcPr>
            <w:tcW w:w="780" w:type="pct"/>
          </w:tcPr>
          <w:p w14:paraId="27B555F3" w14:textId="77777777" w:rsidR="00DF42FF" w:rsidRPr="0002392D" w:rsidRDefault="00DF42FF" w:rsidP="008D4E08">
            <w:pPr>
              <w:pStyle w:val="Titre2"/>
              <w:tabs>
                <w:tab w:val="left" w:pos="576"/>
              </w:tabs>
              <w:spacing w:before="60" w:after="60"/>
              <w:jc w:val="left"/>
              <w:rPr>
                <w:rFonts w:ascii="Times New Roman" w:hAnsi="Times New Roman"/>
                <w:sz w:val="20"/>
                <w:szCs w:val="22"/>
              </w:rPr>
            </w:pPr>
            <w:bookmarkStart w:id="228" w:name="_Toc523314479"/>
            <w:bookmarkStart w:id="229" w:name="_Toc20752788"/>
            <w:r w:rsidRPr="0002392D">
              <w:rPr>
                <w:rFonts w:ascii="Times New Roman" w:hAnsi="Times New Roman"/>
                <w:sz w:val="20"/>
                <w:szCs w:val="22"/>
              </w:rPr>
              <w:t>3.5.4.2 Expérience générale et spécifique</w:t>
            </w:r>
            <w:bookmarkEnd w:id="228"/>
            <w:bookmarkEnd w:id="229"/>
            <w:r w:rsidRPr="0002392D">
              <w:rPr>
                <w:rFonts w:ascii="Times New Roman" w:hAnsi="Times New Roman"/>
                <w:sz w:val="20"/>
                <w:szCs w:val="22"/>
              </w:rPr>
              <w:t xml:space="preserve"> </w:t>
            </w:r>
          </w:p>
        </w:tc>
        <w:tc>
          <w:tcPr>
            <w:tcW w:w="674" w:type="pct"/>
          </w:tcPr>
          <w:p w14:paraId="72AF1D79" w14:textId="4194EDAB" w:rsidR="00DF42FF" w:rsidRPr="0002392D" w:rsidRDefault="00DF42FF" w:rsidP="00E01ECF">
            <w:pPr>
              <w:pStyle w:val="Outline"/>
              <w:spacing w:before="0"/>
              <w:ind w:left="0" w:firstLine="0"/>
              <w:rPr>
                <w:sz w:val="20"/>
                <w:szCs w:val="22"/>
                <w:lang w:val="fr-FR"/>
              </w:rPr>
            </w:pPr>
            <w:r w:rsidRPr="0002392D">
              <w:rPr>
                <w:sz w:val="20"/>
                <w:szCs w:val="22"/>
                <w:lang w:val="fr-FR"/>
              </w:rPr>
              <w:t>Voir le tableau des critères</w:t>
            </w:r>
            <w:r w:rsidR="0062105E">
              <w:rPr>
                <w:sz w:val="20"/>
                <w:szCs w:val="22"/>
                <w:lang w:val="fr-FR"/>
              </w:rPr>
              <w:t xml:space="preserve"> et sous critèreset </w:t>
            </w:r>
            <w:r w:rsidRPr="0002392D">
              <w:rPr>
                <w:sz w:val="20"/>
                <w:szCs w:val="22"/>
                <w:lang w:val="fr-FR"/>
              </w:rPr>
              <w:t xml:space="preserve"> les domaines spécifiques des TdR</w:t>
            </w:r>
          </w:p>
        </w:tc>
        <w:tc>
          <w:tcPr>
            <w:tcW w:w="571" w:type="pct"/>
            <w:tcBorders>
              <w:bottom w:val="single" w:sz="4" w:space="0" w:color="auto"/>
            </w:tcBorders>
          </w:tcPr>
          <w:p w14:paraId="430A8EC3" w14:textId="77777777" w:rsidR="00DF42FF" w:rsidRPr="0002392D" w:rsidRDefault="00DF42FF" w:rsidP="008D4E08">
            <w:pPr>
              <w:rPr>
                <w:sz w:val="20"/>
                <w:szCs w:val="22"/>
              </w:rPr>
            </w:pPr>
            <w:r w:rsidRPr="0002392D">
              <w:rPr>
                <w:sz w:val="20"/>
                <w:szCs w:val="22"/>
              </w:rPr>
              <w:t>Doit satisfaire aux exigences</w:t>
            </w:r>
          </w:p>
        </w:tc>
        <w:tc>
          <w:tcPr>
            <w:tcW w:w="571" w:type="pct"/>
            <w:tcBorders>
              <w:bottom w:val="single" w:sz="4" w:space="0" w:color="auto"/>
            </w:tcBorders>
          </w:tcPr>
          <w:p w14:paraId="0713A696" w14:textId="77777777" w:rsidR="00DF42FF" w:rsidRPr="0002392D" w:rsidRDefault="00DF42FF" w:rsidP="008D4E08">
            <w:pPr>
              <w:rPr>
                <w:sz w:val="20"/>
                <w:szCs w:val="22"/>
              </w:rPr>
            </w:pPr>
            <w:r w:rsidRPr="0002392D">
              <w:rPr>
                <w:sz w:val="20"/>
                <w:szCs w:val="22"/>
              </w:rPr>
              <w:t>Doit satisfaire aux exigences</w:t>
            </w:r>
          </w:p>
        </w:tc>
        <w:tc>
          <w:tcPr>
            <w:tcW w:w="525" w:type="pct"/>
            <w:tcBorders>
              <w:bottom w:val="single" w:sz="4" w:space="0" w:color="auto"/>
            </w:tcBorders>
          </w:tcPr>
          <w:p w14:paraId="17EA7082" w14:textId="096E9776" w:rsidR="00DF42FF" w:rsidRPr="0002392D" w:rsidRDefault="00A67761" w:rsidP="008D4E08">
            <w:pPr>
              <w:rPr>
                <w:sz w:val="20"/>
                <w:szCs w:val="22"/>
              </w:rPr>
            </w:pPr>
            <w:r>
              <w:rPr>
                <w:sz w:val="20"/>
                <w:szCs w:val="22"/>
              </w:rPr>
              <w:t>N/A</w:t>
            </w:r>
            <w:r w:rsidR="00DF42FF" w:rsidRPr="0002392D" w:rsidDel="005267B6">
              <w:rPr>
                <w:sz w:val="20"/>
                <w:szCs w:val="22"/>
              </w:rPr>
              <w:t xml:space="preserve"> </w:t>
            </w:r>
          </w:p>
        </w:tc>
        <w:tc>
          <w:tcPr>
            <w:tcW w:w="571" w:type="pct"/>
            <w:tcBorders>
              <w:bottom w:val="single" w:sz="4" w:space="0" w:color="auto"/>
            </w:tcBorders>
          </w:tcPr>
          <w:p w14:paraId="17EADE8E" w14:textId="77777777" w:rsidR="00DF42FF" w:rsidRPr="0002392D" w:rsidRDefault="00DF42FF" w:rsidP="008D4E08">
            <w:pPr>
              <w:rPr>
                <w:sz w:val="20"/>
                <w:szCs w:val="22"/>
                <w:lang w:val="fr-FR"/>
              </w:rPr>
            </w:pPr>
            <w:r w:rsidRPr="0002392D">
              <w:rPr>
                <w:sz w:val="20"/>
                <w:szCs w:val="22"/>
                <w:lang w:val="fr-FR"/>
              </w:rPr>
              <w:t>Doit satisfaire à chacune des exigences</w:t>
            </w:r>
          </w:p>
        </w:tc>
        <w:tc>
          <w:tcPr>
            <w:tcW w:w="641" w:type="pct"/>
          </w:tcPr>
          <w:p w14:paraId="2868B153" w14:textId="77777777" w:rsidR="00DF42FF" w:rsidRPr="0002392D" w:rsidRDefault="00DF42FF" w:rsidP="008D4E08">
            <w:pPr>
              <w:rPr>
                <w:sz w:val="20"/>
                <w:szCs w:val="22"/>
                <w:lang w:val="fr-FR"/>
              </w:rPr>
            </w:pPr>
            <w:r w:rsidRPr="0002392D">
              <w:rPr>
                <w:sz w:val="20"/>
                <w:szCs w:val="22"/>
                <w:lang w:val="fr-FR"/>
              </w:rPr>
              <w:t>Doit satisfaire au moins à une exigence particulière</w:t>
            </w:r>
          </w:p>
        </w:tc>
        <w:tc>
          <w:tcPr>
            <w:tcW w:w="668" w:type="pct"/>
          </w:tcPr>
          <w:p w14:paraId="5367786B" w14:textId="77777777" w:rsidR="00DF42FF" w:rsidRPr="0002392D" w:rsidRDefault="00DF42FF" w:rsidP="008D4E08">
            <w:pPr>
              <w:rPr>
                <w:sz w:val="20"/>
                <w:szCs w:val="22"/>
              </w:rPr>
            </w:pPr>
            <w:r w:rsidRPr="0002392D">
              <w:rPr>
                <w:sz w:val="20"/>
                <w:szCs w:val="22"/>
              </w:rPr>
              <w:t>Formulaire TECH-4</w:t>
            </w:r>
          </w:p>
        </w:tc>
      </w:tr>
    </w:tbl>
    <w:p w14:paraId="29ECDCEA" w14:textId="77777777" w:rsidR="00DF42FF" w:rsidRPr="00ED6C72" w:rsidRDefault="00DF42FF" w:rsidP="00DF42FF">
      <w:pPr>
        <w:rPr>
          <w:sz w:val="22"/>
          <w:szCs w:val="22"/>
        </w:rPr>
      </w:pPr>
    </w:p>
    <w:p w14:paraId="7EE3CBD4" w14:textId="77777777" w:rsidR="00DF42FF" w:rsidRPr="00ED6C72" w:rsidRDefault="00DF42FF" w:rsidP="00DF42FF">
      <w:pPr>
        <w:rPr>
          <w:sz w:val="22"/>
          <w:szCs w:val="22"/>
        </w:rPr>
      </w:pPr>
    </w:p>
    <w:p w14:paraId="040F8785" w14:textId="77777777" w:rsidR="00DF42FF" w:rsidRPr="00ED6C72" w:rsidRDefault="00DF42FF" w:rsidP="00DF42FF">
      <w:pPr>
        <w:widowControl/>
        <w:autoSpaceDE/>
        <w:autoSpaceDN/>
        <w:adjustRightInd/>
        <w:rPr>
          <w:sz w:val="22"/>
          <w:szCs w:val="22"/>
        </w:rPr>
      </w:pPr>
      <w:r w:rsidRPr="00ED6C72">
        <w:rPr>
          <w:sz w:val="22"/>
          <w:szCs w:val="22"/>
        </w:rPr>
        <w:br w:type="page"/>
      </w:r>
    </w:p>
    <w:p w14:paraId="62CEA466" w14:textId="77777777" w:rsidR="00DF42FF" w:rsidRPr="0019386B" w:rsidRDefault="00DF42FF" w:rsidP="00DF42FF"/>
    <w:tbl>
      <w:tblPr>
        <w:tblW w:w="0" w:type="auto"/>
        <w:tblLayout w:type="fixed"/>
        <w:tblLook w:val="0000" w:firstRow="0" w:lastRow="0" w:firstColumn="0" w:lastColumn="0" w:noHBand="0" w:noVBand="0"/>
      </w:tblPr>
      <w:tblGrid>
        <w:gridCol w:w="9243"/>
      </w:tblGrid>
      <w:tr w:rsidR="00DF42FF" w:rsidRPr="000C6B89" w14:paraId="2352C382" w14:textId="77777777" w:rsidTr="008D4E08">
        <w:tc>
          <w:tcPr>
            <w:tcW w:w="9243" w:type="dxa"/>
            <w:tcBorders>
              <w:top w:val="nil"/>
              <w:left w:val="nil"/>
              <w:bottom w:val="nil"/>
              <w:right w:val="nil"/>
            </w:tcBorders>
            <w:shd w:val="clear" w:color="auto" w:fill="D9D9D9"/>
          </w:tcPr>
          <w:p w14:paraId="2C85C7E7" w14:textId="77777777" w:rsidR="00DF42FF" w:rsidRPr="0019386B" w:rsidRDefault="00CB5926" w:rsidP="00CB5926">
            <w:pPr>
              <w:pStyle w:val="SectionHeaders"/>
              <w:spacing w:before="0"/>
              <w:ind w:left="432"/>
              <w:rPr>
                <w:sz w:val="24"/>
                <w:lang w:val="fr-FR"/>
              </w:rPr>
            </w:pPr>
            <w:bookmarkStart w:id="230" w:name="_Toc20752789"/>
            <w:r w:rsidRPr="0019386B">
              <w:rPr>
                <w:bCs/>
                <w:sz w:val="24"/>
                <w:lang w:val="fr"/>
              </w:rPr>
              <w:t xml:space="preserve">Section IV </w:t>
            </w:r>
            <w:r w:rsidR="00DF42FF" w:rsidRPr="0019386B">
              <w:rPr>
                <w:bCs/>
                <w:sz w:val="24"/>
                <w:lang w:val="fr"/>
              </w:rPr>
              <w:t xml:space="preserve">A. Formulaires des </w:t>
            </w:r>
            <w:r w:rsidR="00E01ECF" w:rsidRPr="0019386B">
              <w:rPr>
                <w:bCs/>
                <w:sz w:val="24"/>
                <w:lang w:val="fr"/>
              </w:rPr>
              <w:t>p</w:t>
            </w:r>
            <w:r w:rsidR="00B50271" w:rsidRPr="0019386B">
              <w:rPr>
                <w:bCs/>
                <w:sz w:val="24"/>
                <w:lang w:val="fr"/>
              </w:rPr>
              <w:t>ropositions</w:t>
            </w:r>
            <w:r w:rsidR="00DF42FF" w:rsidRPr="0019386B">
              <w:rPr>
                <w:bCs/>
                <w:sz w:val="24"/>
                <w:lang w:val="fr"/>
              </w:rPr>
              <w:t xml:space="preserve"> techniques</w:t>
            </w:r>
            <w:bookmarkEnd w:id="230"/>
          </w:p>
        </w:tc>
      </w:tr>
    </w:tbl>
    <w:p w14:paraId="39231CDB" w14:textId="77777777" w:rsidR="00DF42FF" w:rsidRPr="0019386B" w:rsidRDefault="00DF42FF" w:rsidP="00DF42FF">
      <w:pPr>
        <w:ind w:left="720" w:hanging="720"/>
        <w:jc w:val="both"/>
        <w:rPr>
          <w:lang w:val="fr-FR"/>
        </w:rPr>
      </w:pPr>
    </w:p>
    <w:p w14:paraId="1316D41B" w14:textId="77777777" w:rsidR="00DF42FF" w:rsidRPr="0019386B" w:rsidRDefault="00DF42FF" w:rsidP="00E01ECF">
      <w:pPr>
        <w:ind w:left="1800" w:hanging="1800"/>
        <w:jc w:val="both"/>
        <w:rPr>
          <w:b/>
          <w:bCs/>
          <w:lang w:val="fr-FR"/>
        </w:rPr>
      </w:pPr>
      <w:bookmarkStart w:id="231" w:name="_Hlk34295009"/>
      <w:r w:rsidRPr="0019386B">
        <w:rPr>
          <w:b/>
          <w:bCs/>
          <w:lang w:val="fr"/>
        </w:rPr>
        <w:t xml:space="preserve">L’inscription de tout prix dans ces formulaires techniques entraînera l’irrecevabilité de </w:t>
      </w:r>
      <w:r w:rsidR="00B50271" w:rsidRPr="0019386B">
        <w:rPr>
          <w:b/>
          <w:bCs/>
          <w:lang w:val="fr"/>
        </w:rPr>
        <w:t xml:space="preserve">la </w:t>
      </w:r>
      <w:r w:rsidR="00E01ECF" w:rsidRPr="0019386B">
        <w:rPr>
          <w:b/>
          <w:bCs/>
          <w:lang w:val="fr-FR"/>
        </w:rPr>
        <w:t>p</w:t>
      </w:r>
      <w:r w:rsidR="00B50271" w:rsidRPr="0019386B">
        <w:rPr>
          <w:b/>
          <w:bCs/>
          <w:lang w:val="fr-FR"/>
        </w:rPr>
        <w:t>roposition</w:t>
      </w:r>
      <w:r w:rsidRPr="0019386B">
        <w:rPr>
          <w:b/>
          <w:bCs/>
          <w:lang w:val="fr"/>
        </w:rPr>
        <w:t xml:space="preserve"> (voir sous-clause IC 12.4).</w:t>
      </w:r>
    </w:p>
    <w:p w14:paraId="6DD3BB6A" w14:textId="77777777" w:rsidR="00DF42FF" w:rsidRPr="0019386B" w:rsidRDefault="00DF42FF" w:rsidP="00DF42FF">
      <w:pPr>
        <w:ind w:left="1800" w:hanging="1800"/>
        <w:jc w:val="both"/>
        <w:rPr>
          <w:lang w:val="fr-FR"/>
        </w:rPr>
      </w:pPr>
    </w:p>
    <w:p w14:paraId="6EC9C6C5" w14:textId="77777777" w:rsidR="00DF42FF" w:rsidRPr="0019386B" w:rsidRDefault="00DF42FF" w:rsidP="00B50271">
      <w:pPr>
        <w:pStyle w:val="Text"/>
        <w:rPr>
          <w:szCs w:val="24"/>
          <w:lang w:val="fr-FR"/>
        </w:rPr>
      </w:pPr>
      <w:r w:rsidRPr="0019386B">
        <w:rPr>
          <w:szCs w:val="24"/>
          <w:lang w:val="fr"/>
        </w:rPr>
        <w:t>Formulaire TECH-1</w:t>
      </w:r>
      <w:r w:rsidRPr="0019386B">
        <w:rPr>
          <w:szCs w:val="24"/>
          <w:lang w:val="fr"/>
        </w:rPr>
        <w:tab/>
      </w:r>
      <w:r w:rsidR="00F20171" w:rsidRPr="0019386B">
        <w:rPr>
          <w:szCs w:val="24"/>
          <w:lang w:val="fr-FR"/>
        </w:rPr>
        <w:t>Formulaire de Soumission de la Proposition Technique</w:t>
      </w:r>
    </w:p>
    <w:p w14:paraId="4DDB57BF" w14:textId="77777777" w:rsidR="00DF42FF" w:rsidRPr="0019386B" w:rsidRDefault="00DF42FF" w:rsidP="00E01ECF">
      <w:pPr>
        <w:pStyle w:val="Text"/>
        <w:rPr>
          <w:szCs w:val="24"/>
          <w:lang w:val="fr-FR"/>
        </w:rPr>
      </w:pPr>
      <w:r w:rsidRPr="0019386B">
        <w:rPr>
          <w:szCs w:val="24"/>
          <w:lang w:val="fr"/>
        </w:rPr>
        <w:t>Formulaire TECH-2A</w:t>
      </w:r>
      <w:r w:rsidRPr="0019386B">
        <w:rPr>
          <w:szCs w:val="24"/>
          <w:lang w:val="fr"/>
        </w:rPr>
        <w:tab/>
        <w:t xml:space="preserve">Capacité financière du </w:t>
      </w:r>
      <w:r w:rsidR="007A0CDC" w:rsidRPr="0019386B">
        <w:rPr>
          <w:szCs w:val="24"/>
          <w:lang w:val="fr"/>
        </w:rPr>
        <w:t xml:space="preserve">Consultant </w:t>
      </w:r>
    </w:p>
    <w:p w14:paraId="72C20EAE" w14:textId="77777777" w:rsidR="00DF42FF" w:rsidRPr="0019386B" w:rsidRDefault="00DF42FF" w:rsidP="00E01ECF">
      <w:pPr>
        <w:pStyle w:val="Text"/>
        <w:ind w:left="1440" w:hanging="1440"/>
        <w:rPr>
          <w:szCs w:val="24"/>
          <w:lang w:val="fr-FR"/>
        </w:rPr>
      </w:pPr>
      <w:r w:rsidRPr="0019386B">
        <w:rPr>
          <w:szCs w:val="24"/>
          <w:lang w:val="fr"/>
        </w:rPr>
        <w:t>Formulaire TECH-2B</w:t>
      </w:r>
      <w:r w:rsidRPr="0019386B">
        <w:rPr>
          <w:szCs w:val="24"/>
          <w:lang w:val="fr"/>
        </w:rPr>
        <w:tab/>
        <w:t xml:space="preserve">Procès, litiges, arbitrages, actions en justice, plaintes, enquêtes et différends actuels et passés auxquels le </w:t>
      </w:r>
      <w:r w:rsidR="00A56F35" w:rsidRPr="0019386B">
        <w:rPr>
          <w:szCs w:val="24"/>
          <w:lang w:val="fr"/>
        </w:rPr>
        <w:t>Co</w:t>
      </w:r>
      <w:r w:rsidR="00E01ECF" w:rsidRPr="0019386B">
        <w:rPr>
          <w:szCs w:val="24"/>
          <w:lang w:val="fr"/>
        </w:rPr>
        <w:t xml:space="preserve">nsultant </w:t>
      </w:r>
      <w:r w:rsidRPr="0019386B">
        <w:rPr>
          <w:szCs w:val="24"/>
          <w:lang w:val="fr"/>
        </w:rPr>
        <w:t>est partie</w:t>
      </w:r>
    </w:p>
    <w:p w14:paraId="19BA1051" w14:textId="77777777" w:rsidR="00DF42FF" w:rsidRPr="0019386B" w:rsidRDefault="00DF42FF" w:rsidP="00E01ECF">
      <w:pPr>
        <w:pStyle w:val="Text"/>
        <w:rPr>
          <w:szCs w:val="24"/>
          <w:lang w:val="fr-FR"/>
        </w:rPr>
      </w:pPr>
      <w:r w:rsidRPr="0019386B">
        <w:rPr>
          <w:szCs w:val="24"/>
          <w:lang w:val="fr"/>
        </w:rPr>
        <w:t>Formulaire TECH-3</w:t>
      </w:r>
      <w:r w:rsidRPr="0019386B">
        <w:rPr>
          <w:szCs w:val="24"/>
          <w:lang w:val="fr"/>
        </w:rPr>
        <w:tab/>
        <w:t xml:space="preserve">Organisation du </w:t>
      </w:r>
      <w:r w:rsidR="007A0CDC" w:rsidRPr="0019386B">
        <w:rPr>
          <w:szCs w:val="24"/>
          <w:lang w:val="fr"/>
        </w:rPr>
        <w:t xml:space="preserve">Consultant </w:t>
      </w:r>
    </w:p>
    <w:p w14:paraId="1210A482" w14:textId="77777777" w:rsidR="00DF42FF" w:rsidRPr="0019386B" w:rsidRDefault="00DF42FF" w:rsidP="00E01ECF">
      <w:pPr>
        <w:pStyle w:val="Text"/>
        <w:rPr>
          <w:szCs w:val="24"/>
          <w:lang w:val="fr-FR"/>
        </w:rPr>
      </w:pPr>
      <w:r w:rsidRPr="0019386B">
        <w:rPr>
          <w:szCs w:val="24"/>
          <w:lang w:val="fr"/>
        </w:rPr>
        <w:t>Formulaire TECH-4</w:t>
      </w:r>
      <w:r w:rsidRPr="0019386B">
        <w:rPr>
          <w:szCs w:val="24"/>
          <w:lang w:val="fr"/>
        </w:rPr>
        <w:tab/>
        <w:t xml:space="preserve">Expérience du </w:t>
      </w:r>
      <w:r w:rsidR="007A0CDC" w:rsidRPr="0019386B">
        <w:rPr>
          <w:szCs w:val="24"/>
          <w:lang w:val="fr"/>
        </w:rPr>
        <w:t xml:space="preserve">Consultant </w:t>
      </w:r>
    </w:p>
    <w:p w14:paraId="2383C1BB" w14:textId="77777777" w:rsidR="00DF42FF" w:rsidRPr="0019386B" w:rsidRDefault="00DF42FF" w:rsidP="00DF42FF">
      <w:pPr>
        <w:pStyle w:val="Text"/>
        <w:rPr>
          <w:szCs w:val="24"/>
          <w:lang w:val="fr-FR"/>
        </w:rPr>
      </w:pPr>
      <w:r w:rsidRPr="0019386B">
        <w:rPr>
          <w:szCs w:val="24"/>
          <w:lang w:val="fr"/>
        </w:rPr>
        <w:t>Formulaire TECH-5</w:t>
      </w:r>
      <w:r w:rsidRPr="0019386B">
        <w:rPr>
          <w:szCs w:val="24"/>
          <w:lang w:val="fr"/>
        </w:rPr>
        <w:tab/>
        <w:t>Références des contrats financés par MCC</w:t>
      </w:r>
    </w:p>
    <w:p w14:paraId="10ABE6BF" w14:textId="031AA16A" w:rsidR="00DF42FF" w:rsidRPr="0019386B" w:rsidRDefault="00DF42FF" w:rsidP="00C037A1">
      <w:pPr>
        <w:pStyle w:val="Text"/>
        <w:ind w:left="1440" w:hanging="1440"/>
        <w:rPr>
          <w:szCs w:val="24"/>
          <w:lang w:val="fr-FR"/>
        </w:rPr>
      </w:pPr>
      <w:r w:rsidRPr="0019386B">
        <w:rPr>
          <w:szCs w:val="24"/>
          <w:lang w:val="fr"/>
        </w:rPr>
        <w:t>Formulaire TECH-6</w:t>
      </w:r>
      <w:r w:rsidRPr="0019386B">
        <w:rPr>
          <w:szCs w:val="24"/>
          <w:lang w:val="fr"/>
        </w:rPr>
        <w:tab/>
        <w:t xml:space="preserve">Description de l’approche, de la méthodologie et du </w:t>
      </w:r>
      <w:r w:rsidR="00C037A1" w:rsidRPr="0019386B">
        <w:rPr>
          <w:szCs w:val="24"/>
          <w:lang w:val="fr"/>
        </w:rPr>
        <w:t>programme</w:t>
      </w:r>
      <w:r w:rsidR="00E01ECF" w:rsidRPr="0019386B">
        <w:rPr>
          <w:szCs w:val="24"/>
          <w:lang w:val="fr"/>
        </w:rPr>
        <w:t xml:space="preserve"> </w:t>
      </w:r>
      <w:r w:rsidR="00566E13" w:rsidRPr="0019386B">
        <w:rPr>
          <w:szCs w:val="24"/>
          <w:lang w:val="fr"/>
        </w:rPr>
        <w:t>de travail</w:t>
      </w:r>
      <w:r w:rsidRPr="0019386B">
        <w:rPr>
          <w:szCs w:val="24"/>
          <w:lang w:val="fr"/>
        </w:rPr>
        <w:t xml:space="preserve"> </w:t>
      </w:r>
      <w:r w:rsidR="0062105E">
        <w:rPr>
          <w:szCs w:val="24"/>
          <w:lang w:val="fr"/>
        </w:rPr>
        <w:t xml:space="preserve">        </w:t>
      </w:r>
      <w:r w:rsidR="00B47375" w:rsidRPr="0019386B">
        <w:rPr>
          <w:szCs w:val="24"/>
          <w:lang w:val="fr"/>
        </w:rPr>
        <w:t xml:space="preserve">proposé </w:t>
      </w:r>
      <w:r w:rsidRPr="0019386B">
        <w:rPr>
          <w:szCs w:val="24"/>
          <w:lang w:val="fr"/>
        </w:rPr>
        <w:t>pour l’exécution de la mission</w:t>
      </w:r>
    </w:p>
    <w:p w14:paraId="2DBFEFA0" w14:textId="70D1BF99" w:rsidR="00DF42FF" w:rsidRPr="0019386B" w:rsidRDefault="00DF42FF" w:rsidP="00DF42FF">
      <w:pPr>
        <w:pStyle w:val="Text"/>
        <w:rPr>
          <w:szCs w:val="24"/>
          <w:lang w:val="fr-FR"/>
        </w:rPr>
      </w:pPr>
      <w:r w:rsidRPr="0019386B">
        <w:rPr>
          <w:szCs w:val="24"/>
          <w:lang w:val="fr"/>
        </w:rPr>
        <w:t>Formulaire TECH-7</w:t>
      </w:r>
      <w:r w:rsidRPr="0019386B">
        <w:rPr>
          <w:szCs w:val="24"/>
          <w:lang w:val="fr"/>
        </w:rPr>
        <w:tab/>
        <w:t>Commentaires et suggestions sur les Termes de référence et la mission</w:t>
      </w:r>
    </w:p>
    <w:p w14:paraId="3758967B" w14:textId="77777777" w:rsidR="00DF42FF" w:rsidRPr="0019386B" w:rsidRDefault="00DF42FF" w:rsidP="00DF42FF">
      <w:pPr>
        <w:pStyle w:val="Text"/>
        <w:rPr>
          <w:szCs w:val="24"/>
          <w:lang w:val="fr-FR"/>
        </w:rPr>
      </w:pPr>
      <w:r w:rsidRPr="0019386B">
        <w:rPr>
          <w:szCs w:val="24"/>
          <w:lang w:val="fr"/>
        </w:rPr>
        <w:t>Formulaire TECH-8</w:t>
      </w:r>
      <w:r w:rsidRPr="0019386B">
        <w:rPr>
          <w:szCs w:val="24"/>
          <w:lang w:val="fr"/>
        </w:rPr>
        <w:tab/>
        <w:t>Composition de</w:t>
      </w:r>
      <w:r w:rsidR="00F20171" w:rsidRPr="0019386B">
        <w:rPr>
          <w:szCs w:val="24"/>
          <w:lang w:val="fr"/>
        </w:rPr>
        <w:t xml:space="preserve"> l’Equipe</w:t>
      </w:r>
      <w:r w:rsidRPr="0019386B">
        <w:rPr>
          <w:szCs w:val="24"/>
          <w:lang w:val="fr"/>
        </w:rPr>
        <w:t xml:space="preserve"> et répartition des tâches</w:t>
      </w:r>
    </w:p>
    <w:p w14:paraId="5C91BFDA" w14:textId="77777777" w:rsidR="00DF42FF" w:rsidRPr="0019386B" w:rsidRDefault="00DF42FF" w:rsidP="00C037A1">
      <w:pPr>
        <w:pStyle w:val="Text"/>
        <w:rPr>
          <w:szCs w:val="24"/>
          <w:lang w:val="fr"/>
        </w:rPr>
      </w:pPr>
      <w:bookmarkStart w:id="232" w:name="_Hlk19854727"/>
      <w:r w:rsidRPr="0019386B">
        <w:rPr>
          <w:szCs w:val="24"/>
          <w:lang w:val="fr"/>
        </w:rPr>
        <w:t>Formulaire TECH-9</w:t>
      </w:r>
      <w:r w:rsidR="00505AE5" w:rsidRPr="0019386B">
        <w:rPr>
          <w:szCs w:val="24"/>
          <w:lang w:val="fr"/>
        </w:rPr>
        <w:t xml:space="preserve"> A</w:t>
      </w:r>
      <w:r w:rsidRPr="0019386B">
        <w:rPr>
          <w:szCs w:val="24"/>
          <w:lang w:val="fr"/>
        </w:rPr>
        <w:tab/>
      </w:r>
      <w:r w:rsidR="00C037A1" w:rsidRPr="0019386B">
        <w:rPr>
          <w:szCs w:val="24"/>
          <w:lang w:val="fr"/>
        </w:rPr>
        <w:t>Plan</w:t>
      </w:r>
      <w:r w:rsidR="00F20171" w:rsidRPr="0019386B">
        <w:rPr>
          <w:szCs w:val="24"/>
          <w:lang w:val="fr"/>
        </w:rPr>
        <w:t xml:space="preserve"> </w:t>
      </w:r>
      <w:r w:rsidRPr="0019386B">
        <w:rPr>
          <w:szCs w:val="24"/>
          <w:lang w:val="fr"/>
        </w:rPr>
        <w:t>de dotation en personnel</w:t>
      </w:r>
      <w:r w:rsidR="00505AE5" w:rsidRPr="0019386B">
        <w:rPr>
          <w:szCs w:val="24"/>
          <w:lang w:val="fr"/>
        </w:rPr>
        <w:t xml:space="preserve"> pour la Tranche Ferme</w:t>
      </w:r>
    </w:p>
    <w:bookmarkEnd w:id="232"/>
    <w:p w14:paraId="5E79FFDC" w14:textId="77777777" w:rsidR="00505AE5" w:rsidRPr="0019386B" w:rsidRDefault="00505AE5" w:rsidP="00505AE5">
      <w:pPr>
        <w:pStyle w:val="Text"/>
        <w:rPr>
          <w:szCs w:val="24"/>
          <w:lang w:val="fr"/>
        </w:rPr>
      </w:pPr>
      <w:r w:rsidRPr="0019386B">
        <w:rPr>
          <w:szCs w:val="24"/>
          <w:lang w:val="fr"/>
        </w:rPr>
        <w:t>Formulaire TECH-9 B</w:t>
      </w:r>
      <w:r w:rsidRPr="0019386B">
        <w:rPr>
          <w:szCs w:val="24"/>
          <w:lang w:val="fr"/>
        </w:rPr>
        <w:tab/>
        <w:t>Plan de dotation en personnel pour la Tranche Optionnelle</w:t>
      </w:r>
    </w:p>
    <w:p w14:paraId="095989D2" w14:textId="77777777" w:rsidR="00DF42FF" w:rsidRPr="0019386B" w:rsidRDefault="00DF42FF" w:rsidP="00C037A1">
      <w:pPr>
        <w:pStyle w:val="Text"/>
        <w:rPr>
          <w:szCs w:val="24"/>
          <w:lang w:val="fr"/>
        </w:rPr>
      </w:pPr>
      <w:r w:rsidRPr="0019386B">
        <w:rPr>
          <w:szCs w:val="24"/>
          <w:lang w:val="fr"/>
        </w:rPr>
        <w:t>Formulaire TECH-10</w:t>
      </w:r>
      <w:r w:rsidR="00505AE5" w:rsidRPr="0019386B">
        <w:rPr>
          <w:szCs w:val="24"/>
          <w:lang w:val="fr"/>
        </w:rPr>
        <w:t>A</w:t>
      </w:r>
      <w:r w:rsidRPr="0019386B">
        <w:rPr>
          <w:szCs w:val="24"/>
          <w:lang w:val="fr"/>
        </w:rPr>
        <w:tab/>
      </w:r>
      <w:r w:rsidR="00C037A1" w:rsidRPr="0019386B">
        <w:rPr>
          <w:szCs w:val="24"/>
          <w:lang w:val="fr"/>
        </w:rPr>
        <w:t>Programme</w:t>
      </w:r>
      <w:r w:rsidR="00E01ECF" w:rsidRPr="0019386B">
        <w:rPr>
          <w:szCs w:val="24"/>
          <w:lang w:val="fr"/>
        </w:rPr>
        <w:t xml:space="preserve"> </w:t>
      </w:r>
      <w:r w:rsidR="00566E13" w:rsidRPr="0019386B">
        <w:rPr>
          <w:szCs w:val="24"/>
          <w:lang w:val="fr"/>
        </w:rPr>
        <w:t>de travail</w:t>
      </w:r>
      <w:r w:rsidRPr="0019386B">
        <w:rPr>
          <w:szCs w:val="24"/>
          <w:lang w:val="fr"/>
        </w:rPr>
        <w:t xml:space="preserve"> et des livrables</w:t>
      </w:r>
      <w:r w:rsidR="00505AE5" w:rsidRPr="0019386B">
        <w:rPr>
          <w:szCs w:val="24"/>
          <w:lang w:val="fr"/>
        </w:rPr>
        <w:t xml:space="preserve"> pour la Tranche Ferme</w:t>
      </w:r>
    </w:p>
    <w:p w14:paraId="4B08EA2C" w14:textId="77777777" w:rsidR="00505AE5" w:rsidRPr="0019386B" w:rsidRDefault="00505AE5" w:rsidP="00505AE5">
      <w:pPr>
        <w:pStyle w:val="Text"/>
        <w:rPr>
          <w:szCs w:val="24"/>
          <w:lang w:val="fr"/>
        </w:rPr>
      </w:pPr>
      <w:r w:rsidRPr="0019386B">
        <w:rPr>
          <w:szCs w:val="24"/>
          <w:lang w:val="fr"/>
        </w:rPr>
        <w:t>Formulaire TECH-10B</w:t>
      </w:r>
      <w:r w:rsidRPr="0019386B">
        <w:rPr>
          <w:szCs w:val="24"/>
          <w:lang w:val="fr"/>
        </w:rPr>
        <w:tab/>
        <w:t>Programme de travail et des livrables pour la Tranche Optionnelle</w:t>
      </w:r>
    </w:p>
    <w:p w14:paraId="300C6C42" w14:textId="77777777" w:rsidR="00DF42FF" w:rsidRPr="0019386B" w:rsidRDefault="00DF42FF" w:rsidP="00DF42FF">
      <w:pPr>
        <w:pStyle w:val="Text"/>
        <w:rPr>
          <w:szCs w:val="24"/>
          <w:lang w:val="fr-FR"/>
        </w:rPr>
      </w:pPr>
      <w:r w:rsidRPr="0019386B">
        <w:rPr>
          <w:szCs w:val="24"/>
          <w:lang w:val="fr"/>
        </w:rPr>
        <w:t>Formulaire TECH-11</w:t>
      </w:r>
      <w:r w:rsidRPr="0019386B">
        <w:rPr>
          <w:szCs w:val="24"/>
          <w:lang w:val="fr"/>
        </w:rPr>
        <w:tab/>
        <w:t>Curriculum Vitae (CV) du Personnel clé professionnel proposé</w:t>
      </w:r>
    </w:p>
    <w:p w14:paraId="6B865310" w14:textId="77777777" w:rsidR="0062105E" w:rsidRDefault="0062105E" w:rsidP="00E01ECF">
      <w:pPr>
        <w:pStyle w:val="Text"/>
        <w:rPr>
          <w:b/>
          <w:bCs/>
          <w:szCs w:val="24"/>
          <w:lang w:val="fr"/>
        </w:rPr>
      </w:pPr>
    </w:p>
    <w:p w14:paraId="67A1E462" w14:textId="2FAF1A07" w:rsidR="00DF42FF" w:rsidRPr="0002392D" w:rsidRDefault="00DF42FF" w:rsidP="00E01ECF">
      <w:pPr>
        <w:pStyle w:val="Text"/>
        <w:rPr>
          <w:b/>
          <w:bCs/>
          <w:szCs w:val="24"/>
          <w:lang w:val="fr-FR"/>
        </w:rPr>
      </w:pPr>
      <w:r w:rsidRPr="0019386B">
        <w:rPr>
          <w:b/>
          <w:bCs/>
          <w:szCs w:val="24"/>
          <w:lang w:val="fr"/>
        </w:rPr>
        <w:t xml:space="preserve">Note : </w:t>
      </w:r>
      <w:r w:rsidRPr="0019386B">
        <w:rPr>
          <w:szCs w:val="24"/>
          <w:lang w:val="fr"/>
        </w:rPr>
        <w:tab/>
      </w:r>
      <w:r w:rsidRPr="0002392D">
        <w:rPr>
          <w:b/>
          <w:bCs/>
          <w:szCs w:val="24"/>
          <w:lang w:val="fr"/>
        </w:rPr>
        <w:t xml:space="preserve">Les commentaires entre </w:t>
      </w:r>
      <w:r w:rsidR="00E01ECF" w:rsidRPr="0002392D">
        <w:rPr>
          <w:b/>
          <w:bCs/>
          <w:szCs w:val="24"/>
          <w:lang w:val="fr"/>
        </w:rPr>
        <w:t xml:space="preserve">crochets </w:t>
      </w:r>
      <w:r w:rsidRPr="0002392D">
        <w:rPr>
          <w:b/>
          <w:bCs/>
          <w:szCs w:val="24"/>
          <w:lang w:val="fr"/>
        </w:rPr>
        <w:t xml:space="preserve">qui </w:t>
      </w:r>
      <w:r w:rsidR="00E01ECF" w:rsidRPr="0002392D">
        <w:rPr>
          <w:b/>
          <w:bCs/>
          <w:szCs w:val="24"/>
          <w:lang w:val="fr"/>
        </w:rPr>
        <w:t xml:space="preserve">figurent </w:t>
      </w:r>
      <w:r w:rsidRPr="0002392D">
        <w:rPr>
          <w:b/>
          <w:bCs/>
          <w:szCs w:val="24"/>
          <w:lang w:val="fr"/>
        </w:rPr>
        <w:t xml:space="preserve">dans les pages suivantes sont destinés à vous aider </w:t>
      </w:r>
      <w:r w:rsidR="00B47375" w:rsidRPr="0002392D">
        <w:rPr>
          <w:b/>
          <w:bCs/>
          <w:szCs w:val="24"/>
          <w:lang w:val="fr"/>
        </w:rPr>
        <w:t>à</w:t>
      </w:r>
      <w:r w:rsidRPr="0002392D">
        <w:rPr>
          <w:b/>
          <w:bCs/>
          <w:szCs w:val="24"/>
          <w:lang w:val="fr"/>
        </w:rPr>
        <w:t xml:space="preserve"> prépar</w:t>
      </w:r>
      <w:r w:rsidR="00B47375" w:rsidRPr="0002392D">
        <w:rPr>
          <w:b/>
          <w:bCs/>
          <w:szCs w:val="24"/>
          <w:lang w:val="fr"/>
        </w:rPr>
        <w:t>er</w:t>
      </w:r>
      <w:r w:rsidRPr="0002392D">
        <w:rPr>
          <w:b/>
          <w:bCs/>
          <w:szCs w:val="24"/>
          <w:lang w:val="fr"/>
        </w:rPr>
        <w:t xml:space="preserve"> </w:t>
      </w:r>
      <w:r w:rsidR="00B50271" w:rsidRPr="0002392D">
        <w:rPr>
          <w:b/>
          <w:bCs/>
          <w:szCs w:val="24"/>
          <w:lang w:val="fr"/>
        </w:rPr>
        <w:t xml:space="preserve">la </w:t>
      </w:r>
      <w:r w:rsidR="00E01ECF" w:rsidRPr="0002392D">
        <w:rPr>
          <w:b/>
          <w:bCs/>
          <w:szCs w:val="24"/>
          <w:lang w:val="fr-FR"/>
        </w:rPr>
        <w:t>P</w:t>
      </w:r>
      <w:r w:rsidR="00B50271" w:rsidRPr="0002392D">
        <w:rPr>
          <w:b/>
          <w:bCs/>
          <w:szCs w:val="24"/>
          <w:lang w:val="fr-FR"/>
        </w:rPr>
        <w:t>roposition</w:t>
      </w:r>
      <w:r w:rsidRPr="0002392D">
        <w:rPr>
          <w:b/>
          <w:bCs/>
          <w:szCs w:val="24"/>
          <w:lang w:val="fr"/>
        </w:rPr>
        <w:t xml:space="preserve"> technique et ne doivent par conséquent pas </w:t>
      </w:r>
      <w:r w:rsidR="00E01ECF" w:rsidRPr="0002392D">
        <w:rPr>
          <w:b/>
          <w:bCs/>
          <w:szCs w:val="24"/>
          <w:lang w:val="fr"/>
        </w:rPr>
        <w:t xml:space="preserve">figurer </w:t>
      </w:r>
      <w:r w:rsidRPr="0002392D">
        <w:rPr>
          <w:b/>
          <w:bCs/>
          <w:szCs w:val="24"/>
          <w:lang w:val="fr"/>
        </w:rPr>
        <w:t xml:space="preserve">dans </w:t>
      </w:r>
      <w:r w:rsidR="00B50271" w:rsidRPr="0002392D">
        <w:rPr>
          <w:b/>
          <w:bCs/>
          <w:szCs w:val="24"/>
          <w:lang w:val="fr"/>
        </w:rPr>
        <w:t xml:space="preserve">la </w:t>
      </w:r>
      <w:r w:rsidR="00E01ECF" w:rsidRPr="0002392D">
        <w:rPr>
          <w:b/>
          <w:bCs/>
          <w:szCs w:val="24"/>
          <w:lang w:val="fr-FR"/>
        </w:rPr>
        <w:t>p</w:t>
      </w:r>
      <w:r w:rsidR="00B50271" w:rsidRPr="0002392D">
        <w:rPr>
          <w:b/>
          <w:bCs/>
          <w:szCs w:val="24"/>
          <w:lang w:val="fr-FR"/>
        </w:rPr>
        <w:t>roposition</w:t>
      </w:r>
      <w:r w:rsidRPr="0002392D">
        <w:rPr>
          <w:b/>
          <w:bCs/>
          <w:szCs w:val="24"/>
          <w:lang w:val="fr"/>
        </w:rPr>
        <w:t xml:space="preserve"> technique </w:t>
      </w:r>
      <w:r w:rsidR="00B47375" w:rsidRPr="0002392D">
        <w:rPr>
          <w:b/>
          <w:bCs/>
          <w:szCs w:val="24"/>
          <w:lang w:val="fr"/>
        </w:rPr>
        <w:t>à soumettre</w:t>
      </w:r>
      <w:r w:rsidRPr="0002392D">
        <w:rPr>
          <w:b/>
          <w:bCs/>
          <w:szCs w:val="24"/>
          <w:lang w:val="fr"/>
        </w:rPr>
        <w:t>.</w:t>
      </w:r>
    </w:p>
    <w:p w14:paraId="48C37D96" w14:textId="6CD33009" w:rsidR="00DF42FF" w:rsidRPr="0019386B" w:rsidRDefault="00DF42FF">
      <w:pPr>
        <w:pStyle w:val="HeadingThree"/>
        <w:outlineLvl w:val="1"/>
        <w:rPr>
          <w:sz w:val="24"/>
          <w:lang w:val="fr-FR"/>
        </w:rPr>
      </w:pPr>
      <w:r w:rsidRPr="0019386B">
        <w:rPr>
          <w:b w:val="0"/>
          <w:sz w:val="24"/>
          <w:lang w:val="fr"/>
        </w:rPr>
        <w:br w:type="page"/>
      </w:r>
      <w:bookmarkStart w:id="233" w:name="_Toc20752790"/>
      <w:r w:rsidRPr="0019386B">
        <w:rPr>
          <w:bCs/>
          <w:sz w:val="24"/>
          <w:lang w:val="fr"/>
        </w:rPr>
        <w:lastRenderedPageBreak/>
        <w:t>Formulaire TECH-1</w:t>
      </w:r>
      <w:r w:rsidRPr="0019386B">
        <w:rPr>
          <w:bCs/>
          <w:sz w:val="24"/>
          <w:lang w:val="fr"/>
        </w:rPr>
        <w:tab/>
        <w:t xml:space="preserve">Formulaire de soumission de </w:t>
      </w:r>
      <w:r w:rsidR="00B50271" w:rsidRPr="0019386B">
        <w:rPr>
          <w:bCs/>
          <w:sz w:val="24"/>
          <w:lang w:val="fr"/>
        </w:rPr>
        <w:t xml:space="preserve">la </w:t>
      </w:r>
      <w:r w:rsidR="00E01ECF" w:rsidRPr="0019386B">
        <w:rPr>
          <w:bCs/>
          <w:sz w:val="24"/>
          <w:lang w:val="fr"/>
        </w:rPr>
        <w:t>p</w:t>
      </w:r>
      <w:r w:rsidR="00B50271" w:rsidRPr="0019386B">
        <w:rPr>
          <w:bCs/>
          <w:sz w:val="24"/>
          <w:lang w:val="fr"/>
        </w:rPr>
        <w:t>roposition</w:t>
      </w:r>
      <w:r w:rsidRPr="0019386B">
        <w:rPr>
          <w:bCs/>
          <w:sz w:val="24"/>
          <w:lang w:val="fr"/>
        </w:rPr>
        <w:t xml:space="preserve"> technique</w:t>
      </w:r>
      <w:bookmarkEnd w:id="233"/>
    </w:p>
    <w:p w14:paraId="0EB5B23F" w14:textId="77777777" w:rsidR="00DF42FF" w:rsidRPr="0019386B" w:rsidRDefault="00DF42FF" w:rsidP="00DF42FF">
      <w:pPr>
        <w:jc w:val="right"/>
        <w:rPr>
          <w:b/>
          <w:lang w:val="fr-FR"/>
        </w:rPr>
      </w:pPr>
      <w:r w:rsidRPr="0019386B">
        <w:rPr>
          <w:b/>
          <w:bCs/>
          <w:lang w:val="fr"/>
        </w:rPr>
        <w:t>[Lieu, Date]</w:t>
      </w:r>
    </w:p>
    <w:p w14:paraId="6B83CAB0" w14:textId="77777777" w:rsidR="006B676C" w:rsidRPr="0019386B" w:rsidRDefault="00DF42FF" w:rsidP="00DF42FF">
      <w:pPr>
        <w:widowControl/>
        <w:suppressAutoHyphens/>
        <w:overflowPunct w:val="0"/>
        <w:jc w:val="both"/>
        <w:textAlignment w:val="baseline"/>
        <w:rPr>
          <w:rFonts w:eastAsia="Times New Roman"/>
          <w:lang w:val="fr"/>
        </w:rPr>
      </w:pPr>
      <w:bookmarkStart w:id="234" w:name="_Hlk19702219"/>
      <w:r w:rsidRPr="0019386B">
        <w:rPr>
          <w:rFonts w:eastAsia="Times New Roman"/>
          <w:color w:val="000000"/>
          <w:lang w:val="fr"/>
        </w:rPr>
        <w:t xml:space="preserve">À : </w:t>
      </w:r>
      <w:r w:rsidRPr="0019386B">
        <w:rPr>
          <w:rFonts w:eastAsia="Times New Roman"/>
          <w:color w:val="000000"/>
          <w:lang w:val="fr"/>
        </w:rPr>
        <w:tab/>
      </w:r>
      <w:r w:rsidRPr="0019386B">
        <w:rPr>
          <w:rFonts w:eastAsia="Times New Roman"/>
          <w:color w:val="000000"/>
          <w:lang w:val="fr"/>
        </w:rPr>
        <w:tab/>
      </w:r>
      <w:r w:rsidR="006B676C" w:rsidRPr="0019386B">
        <w:rPr>
          <w:b/>
          <w:bCs/>
          <w:lang w:val="fr"/>
        </w:rPr>
        <w:t>MCA-Niger</w:t>
      </w:r>
      <w:r w:rsidR="006B676C" w:rsidRPr="0019386B">
        <w:rPr>
          <w:rFonts w:eastAsia="Times New Roman"/>
          <w:lang w:val="fr"/>
        </w:rPr>
        <w:t xml:space="preserve"> </w:t>
      </w:r>
    </w:p>
    <w:p w14:paraId="3A03BDCB" w14:textId="77777777" w:rsidR="00DF42FF" w:rsidRPr="0019386B" w:rsidRDefault="00DF42FF" w:rsidP="00DF42FF">
      <w:pPr>
        <w:widowControl/>
        <w:suppressAutoHyphens/>
        <w:overflowPunct w:val="0"/>
        <w:jc w:val="both"/>
        <w:textAlignment w:val="baseline"/>
        <w:rPr>
          <w:rFonts w:eastAsia="Times New Roman"/>
          <w:lang w:val="fr"/>
        </w:rPr>
      </w:pPr>
      <w:r w:rsidRPr="0019386B">
        <w:rPr>
          <w:rFonts w:eastAsia="Times New Roman"/>
          <w:lang w:val="fr"/>
        </w:rPr>
        <w:t>Adresse :</w:t>
      </w:r>
      <w:r w:rsidR="006B676C" w:rsidRPr="0019386B">
        <w:rPr>
          <w:rFonts w:eastAsia="Times New Roman"/>
          <w:lang w:val="fr"/>
        </w:rPr>
        <w:tab/>
        <w:t>Boulevard Mali Béro en face du Lycée Bosso- 2ème Etage</w:t>
      </w:r>
    </w:p>
    <w:p w14:paraId="3C94F854" w14:textId="77777777" w:rsidR="006B676C" w:rsidRPr="0019386B" w:rsidRDefault="006B676C" w:rsidP="006B676C">
      <w:pPr>
        <w:widowControl/>
        <w:suppressAutoHyphens/>
        <w:overflowPunct w:val="0"/>
        <w:ind w:left="1440"/>
        <w:jc w:val="both"/>
        <w:textAlignment w:val="baseline"/>
        <w:rPr>
          <w:rFonts w:eastAsia="Times New Roman"/>
          <w:lang w:val="fr-FR"/>
        </w:rPr>
      </w:pPr>
      <w:r w:rsidRPr="0019386B">
        <w:rPr>
          <w:rFonts w:eastAsia="Times New Roman"/>
          <w:lang w:val="fr"/>
        </w:rPr>
        <w:t>Niamey - Niger</w:t>
      </w:r>
    </w:p>
    <w:p w14:paraId="3A07715A" w14:textId="77777777" w:rsidR="00DF42FF" w:rsidRPr="0019386B" w:rsidRDefault="00DF42FF" w:rsidP="00DF42FF">
      <w:pPr>
        <w:widowControl/>
        <w:suppressAutoHyphens/>
        <w:overflowPunct w:val="0"/>
        <w:jc w:val="both"/>
        <w:textAlignment w:val="baseline"/>
        <w:rPr>
          <w:rFonts w:eastAsia="Times New Roman"/>
          <w:color w:val="000000"/>
          <w:lang w:val="fr-FR"/>
        </w:rPr>
      </w:pPr>
    </w:p>
    <w:p w14:paraId="4A94646F" w14:textId="77777777" w:rsidR="00DF42FF" w:rsidRPr="0019386B" w:rsidRDefault="00DF42FF" w:rsidP="00DF42FF">
      <w:pPr>
        <w:widowControl/>
        <w:suppressAutoHyphens/>
        <w:overflowPunct w:val="0"/>
        <w:jc w:val="both"/>
        <w:textAlignment w:val="baseline"/>
        <w:rPr>
          <w:rFonts w:eastAsia="Times New Roman"/>
          <w:color w:val="000000"/>
          <w:lang w:val="fr-FR"/>
        </w:rPr>
      </w:pPr>
    </w:p>
    <w:p w14:paraId="39DDCEE4" w14:textId="77777777" w:rsidR="00DF42FF" w:rsidRPr="0019386B" w:rsidRDefault="00DF42FF" w:rsidP="00DF42FF">
      <w:pPr>
        <w:widowControl/>
        <w:suppressAutoHyphens/>
        <w:overflowPunct w:val="0"/>
        <w:jc w:val="both"/>
        <w:textAlignment w:val="baseline"/>
        <w:outlineLvl w:val="0"/>
        <w:rPr>
          <w:rFonts w:eastAsia="Times New Roman"/>
          <w:color w:val="000000"/>
          <w:lang w:val="fr-FR"/>
        </w:rPr>
      </w:pPr>
      <w:bookmarkStart w:id="235" w:name="_Toc523314482"/>
      <w:bookmarkStart w:id="236" w:name="_Toc20752791"/>
      <w:r w:rsidRPr="0019386B">
        <w:rPr>
          <w:rFonts w:eastAsia="Times New Roman"/>
          <w:color w:val="000000"/>
          <w:lang w:val="fr"/>
        </w:rPr>
        <w:t>Madame, Monsieur,</w:t>
      </w:r>
      <w:bookmarkEnd w:id="235"/>
      <w:bookmarkEnd w:id="236"/>
    </w:p>
    <w:p w14:paraId="0D56CF22" w14:textId="77777777" w:rsidR="00DF42FF" w:rsidRPr="0019386B" w:rsidRDefault="00DF42FF" w:rsidP="00DF42FF">
      <w:pPr>
        <w:widowControl/>
        <w:suppressAutoHyphens/>
        <w:overflowPunct w:val="0"/>
        <w:jc w:val="both"/>
        <w:textAlignment w:val="baseline"/>
        <w:rPr>
          <w:rFonts w:eastAsia="Times New Roman"/>
          <w:color w:val="000000"/>
          <w:lang w:val="fr-FR"/>
        </w:rPr>
      </w:pPr>
    </w:p>
    <w:p w14:paraId="5654F7B5" w14:textId="1166FAC5" w:rsidR="00DF42FF" w:rsidRPr="00ED6C72" w:rsidRDefault="006B676C" w:rsidP="0062105E">
      <w:pPr>
        <w:pStyle w:val="Text"/>
        <w:jc w:val="center"/>
        <w:rPr>
          <w:b/>
          <w:bCs/>
          <w:szCs w:val="24"/>
          <w:lang w:val="fr"/>
        </w:rPr>
      </w:pPr>
      <w:r w:rsidRPr="0019386B">
        <w:rPr>
          <w:b/>
          <w:bCs/>
          <w:szCs w:val="24"/>
          <w:lang w:val="fr"/>
        </w:rPr>
        <w:t xml:space="preserve">Objet </w:t>
      </w:r>
      <w:r w:rsidR="00DF42FF" w:rsidRPr="00ED6C72">
        <w:rPr>
          <w:b/>
          <w:bCs/>
          <w:szCs w:val="24"/>
          <w:lang w:val="fr"/>
        </w:rPr>
        <w:t xml:space="preserve">: </w:t>
      </w:r>
      <w:r w:rsidR="006676B5">
        <w:rPr>
          <w:b/>
          <w:bCs/>
          <w:szCs w:val="24"/>
          <w:lang w:val="fr"/>
        </w:rPr>
        <w:t>Assistance Technique</w:t>
      </w:r>
      <w:r w:rsidR="00FB58A2" w:rsidRPr="00ED6C72">
        <w:rPr>
          <w:b/>
          <w:bCs/>
          <w:szCs w:val="24"/>
          <w:lang w:val="fr"/>
        </w:rPr>
        <w:t xml:space="preserve"> pour</w:t>
      </w:r>
      <w:r w:rsidR="00ED6C72" w:rsidRPr="00ED6C72">
        <w:rPr>
          <w:b/>
          <w:bCs/>
          <w:szCs w:val="24"/>
          <w:lang w:val="fr"/>
        </w:rPr>
        <w:t xml:space="preserve"> </w:t>
      </w:r>
      <w:r w:rsidR="00436D68" w:rsidRPr="00ED6C72">
        <w:rPr>
          <w:b/>
          <w:bCs/>
          <w:szCs w:val="24"/>
          <w:lang w:val="fr"/>
        </w:rPr>
        <w:t xml:space="preserve">la Gestion Durable de </w:t>
      </w:r>
      <w:r w:rsidR="000A0104">
        <w:rPr>
          <w:b/>
          <w:bCs/>
          <w:szCs w:val="24"/>
          <w:lang w:val="fr"/>
        </w:rPr>
        <w:t>18</w:t>
      </w:r>
      <w:r w:rsidR="000A0104" w:rsidRPr="00ED6C72">
        <w:rPr>
          <w:b/>
          <w:bCs/>
          <w:szCs w:val="24"/>
          <w:lang w:val="fr"/>
        </w:rPr>
        <w:t xml:space="preserve"> </w:t>
      </w:r>
      <w:r w:rsidR="00436D68" w:rsidRPr="00ED6C72">
        <w:rPr>
          <w:b/>
          <w:bCs/>
          <w:szCs w:val="24"/>
          <w:lang w:val="fr"/>
        </w:rPr>
        <w:t>Marchés à Bétail dans les Régions deTillabéry, Dosso, Tahoua et Maradi.</w:t>
      </w:r>
    </w:p>
    <w:p w14:paraId="14AFC8FA" w14:textId="1B2D7976" w:rsidR="00DF42FF" w:rsidRPr="00FA6EAD" w:rsidRDefault="00DF42FF" w:rsidP="0062105E">
      <w:pPr>
        <w:pStyle w:val="Text"/>
        <w:jc w:val="center"/>
        <w:rPr>
          <w:b/>
          <w:bCs/>
          <w:iCs/>
          <w:szCs w:val="24"/>
          <w:lang w:val="fr-FR"/>
        </w:rPr>
      </w:pPr>
      <w:r w:rsidRPr="00FA6EAD">
        <w:rPr>
          <w:b/>
          <w:bCs/>
          <w:szCs w:val="24"/>
          <w:lang w:val="fr-FR"/>
        </w:rPr>
        <w:t xml:space="preserve">Réf. : </w:t>
      </w:r>
      <w:r w:rsidR="006B676C" w:rsidRPr="00FA6EAD">
        <w:rPr>
          <w:b/>
          <w:bCs/>
          <w:szCs w:val="24"/>
          <w:lang w:val="fr-FR"/>
        </w:rPr>
        <w:t>DP N°</w:t>
      </w:r>
      <w:r w:rsidR="008B4DDB" w:rsidRPr="00FA6EAD">
        <w:rPr>
          <w:b/>
          <w:bCs/>
          <w:szCs w:val="24"/>
          <w:lang w:val="fr-FR"/>
        </w:rPr>
        <w:t>CR/PRAPS/3/QCBS/0093/19</w:t>
      </w:r>
    </w:p>
    <w:bookmarkEnd w:id="234"/>
    <w:p w14:paraId="13CDE9DE" w14:textId="77777777" w:rsidR="0062105E" w:rsidRDefault="0062105E" w:rsidP="00267726">
      <w:pPr>
        <w:pStyle w:val="Text"/>
        <w:ind w:firstLine="720"/>
        <w:rPr>
          <w:szCs w:val="24"/>
          <w:lang w:val="fr"/>
        </w:rPr>
      </w:pPr>
    </w:p>
    <w:p w14:paraId="36BDD9B7" w14:textId="6B5E180F" w:rsidR="00DF42FF" w:rsidRPr="0019386B" w:rsidRDefault="00DF42FF" w:rsidP="00267726">
      <w:pPr>
        <w:pStyle w:val="Text"/>
        <w:ind w:firstLine="720"/>
        <w:rPr>
          <w:szCs w:val="24"/>
          <w:lang w:val="fr-FR"/>
        </w:rPr>
      </w:pPr>
      <w:r w:rsidRPr="0019386B">
        <w:rPr>
          <w:szCs w:val="24"/>
          <w:lang w:val="fr"/>
        </w:rPr>
        <w:t xml:space="preserve">Nous, soussignés, vous proposons nos services à titre de </w:t>
      </w:r>
      <w:r w:rsidR="007A0CDC" w:rsidRPr="0019386B">
        <w:rPr>
          <w:szCs w:val="24"/>
          <w:lang w:val="fr"/>
        </w:rPr>
        <w:t>Consultant</w:t>
      </w:r>
      <w:r w:rsidRPr="0019386B">
        <w:rPr>
          <w:szCs w:val="24"/>
          <w:lang w:val="fr"/>
        </w:rPr>
        <w:t xml:space="preserve">, pour la mission susmentionnée conformément à votre </w:t>
      </w:r>
      <w:r w:rsidR="00B50271" w:rsidRPr="0019386B">
        <w:rPr>
          <w:szCs w:val="24"/>
          <w:lang w:val="fr"/>
        </w:rPr>
        <w:t xml:space="preserve">demande de </w:t>
      </w:r>
      <w:r w:rsidR="00E01ECF" w:rsidRPr="0019386B">
        <w:rPr>
          <w:szCs w:val="24"/>
          <w:lang w:val="fr"/>
        </w:rPr>
        <w:t>p</w:t>
      </w:r>
      <w:r w:rsidR="00B50271" w:rsidRPr="0019386B">
        <w:rPr>
          <w:szCs w:val="24"/>
          <w:lang w:val="fr"/>
        </w:rPr>
        <w:t>ropositions</w:t>
      </w:r>
      <w:r w:rsidRPr="0019386B">
        <w:rPr>
          <w:szCs w:val="24"/>
          <w:lang w:val="fr"/>
        </w:rPr>
        <w:t xml:space="preserve"> (</w:t>
      </w:r>
      <w:r w:rsidR="00B50271" w:rsidRPr="0019386B">
        <w:rPr>
          <w:szCs w:val="24"/>
          <w:lang w:val="fr"/>
        </w:rPr>
        <w:t>DP</w:t>
      </w:r>
      <w:r w:rsidRPr="0019386B">
        <w:rPr>
          <w:szCs w:val="24"/>
          <w:lang w:val="fr"/>
        </w:rPr>
        <w:t xml:space="preserve">) </w:t>
      </w:r>
      <w:r w:rsidR="00E818DB" w:rsidRPr="0019386B">
        <w:rPr>
          <w:szCs w:val="24"/>
          <w:lang w:val="fr"/>
        </w:rPr>
        <w:t xml:space="preserve">en date </w:t>
      </w:r>
      <w:r w:rsidRPr="0019386B">
        <w:rPr>
          <w:szCs w:val="24"/>
          <w:lang w:val="fr"/>
        </w:rPr>
        <w:t xml:space="preserve">du </w:t>
      </w:r>
      <w:r w:rsidRPr="0019386B">
        <w:rPr>
          <w:b/>
          <w:bCs/>
          <w:szCs w:val="24"/>
          <w:lang w:val="fr"/>
        </w:rPr>
        <w:t>[Insérer la date]</w:t>
      </w:r>
      <w:r w:rsidRPr="0019386B">
        <w:rPr>
          <w:szCs w:val="24"/>
          <w:lang w:val="fr"/>
        </w:rPr>
        <w:t xml:space="preserve"> et</w:t>
      </w:r>
      <w:r w:rsidR="00E818DB" w:rsidRPr="0019386B">
        <w:rPr>
          <w:szCs w:val="24"/>
          <w:lang w:val="fr"/>
        </w:rPr>
        <w:t xml:space="preserve"> à</w:t>
      </w:r>
      <w:r w:rsidRPr="0019386B">
        <w:rPr>
          <w:szCs w:val="24"/>
          <w:lang w:val="fr"/>
        </w:rPr>
        <w:t xml:space="preserve"> notre</w:t>
      </w:r>
      <w:r w:rsidR="00B50271" w:rsidRPr="0019386B">
        <w:rPr>
          <w:szCs w:val="24"/>
          <w:lang w:val="fr-FR"/>
        </w:rPr>
        <w:t xml:space="preserve"> </w:t>
      </w:r>
      <w:r w:rsidR="00E01ECF" w:rsidRPr="0019386B">
        <w:rPr>
          <w:szCs w:val="24"/>
          <w:lang w:val="fr-FR"/>
        </w:rPr>
        <w:t>p</w:t>
      </w:r>
      <w:r w:rsidR="00B50271" w:rsidRPr="0019386B">
        <w:rPr>
          <w:szCs w:val="24"/>
          <w:lang w:val="fr-FR"/>
        </w:rPr>
        <w:t>roposition</w:t>
      </w:r>
      <w:r w:rsidRPr="0019386B">
        <w:rPr>
          <w:szCs w:val="24"/>
          <w:lang w:val="fr"/>
        </w:rPr>
        <w:t>.</w:t>
      </w:r>
    </w:p>
    <w:p w14:paraId="2C56127B" w14:textId="36AF1D2D" w:rsidR="00DF42FF" w:rsidRPr="0019386B" w:rsidRDefault="00DF42FF" w:rsidP="00267726">
      <w:pPr>
        <w:pStyle w:val="Text"/>
        <w:ind w:firstLine="720"/>
        <w:rPr>
          <w:szCs w:val="24"/>
          <w:lang w:val="fr-FR"/>
        </w:rPr>
      </w:pPr>
      <w:r w:rsidRPr="0019386B">
        <w:rPr>
          <w:szCs w:val="24"/>
          <w:lang w:val="fr"/>
        </w:rPr>
        <w:t xml:space="preserve">Nous </w:t>
      </w:r>
      <w:r w:rsidR="008052E7" w:rsidRPr="0019386B">
        <w:rPr>
          <w:szCs w:val="24"/>
          <w:lang w:val="fr"/>
        </w:rPr>
        <w:t xml:space="preserve">déclarons </w:t>
      </w:r>
      <w:r w:rsidRPr="0019386B">
        <w:rPr>
          <w:szCs w:val="24"/>
          <w:lang w:val="fr"/>
        </w:rPr>
        <w:t xml:space="preserve">par la présente que nous ne sommes pas engagés dans des activités interdites décrites dans la politique </w:t>
      </w:r>
      <w:r w:rsidR="004F445D" w:rsidRPr="0019386B">
        <w:rPr>
          <w:szCs w:val="24"/>
          <w:lang w:val="fr"/>
        </w:rPr>
        <w:t xml:space="preserve">de MCC </w:t>
      </w:r>
      <w:r w:rsidRPr="0019386B">
        <w:rPr>
          <w:szCs w:val="24"/>
          <w:lang w:val="fr"/>
        </w:rPr>
        <w:t xml:space="preserve">en matière de lutte contre </w:t>
      </w:r>
      <w:r w:rsidR="006A7721" w:rsidRPr="0019386B">
        <w:rPr>
          <w:szCs w:val="24"/>
          <w:lang w:val="fr"/>
        </w:rPr>
        <w:t>la Traite des Personnes</w:t>
      </w:r>
      <w:r w:rsidRPr="0019386B">
        <w:rPr>
          <w:szCs w:val="24"/>
          <w:lang w:val="fr"/>
        </w:rPr>
        <w:t>, et que nous nous engagerons pas, ne faciliterons pas et n’autoriserons pas ces activités interdites tout au long de la durée du Contrat. Par ailleurs, nous garanti</w:t>
      </w:r>
      <w:r w:rsidR="00E01ECF" w:rsidRPr="0019386B">
        <w:rPr>
          <w:szCs w:val="24"/>
          <w:lang w:val="fr"/>
        </w:rPr>
        <w:t>ssons</w:t>
      </w:r>
      <w:r w:rsidRPr="0019386B">
        <w:rPr>
          <w:szCs w:val="24"/>
          <w:lang w:val="fr"/>
        </w:rPr>
        <w:t xml:space="preserve"> que les activités interdites décrites dans la politique </w:t>
      </w:r>
      <w:r w:rsidR="004F445D" w:rsidRPr="0019386B">
        <w:rPr>
          <w:szCs w:val="24"/>
          <w:lang w:val="fr"/>
        </w:rPr>
        <w:t xml:space="preserve">de MCC </w:t>
      </w:r>
      <w:r w:rsidRPr="0019386B">
        <w:rPr>
          <w:szCs w:val="24"/>
          <w:lang w:val="fr"/>
        </w:rPr>
        <w:t xml:space="preserve">en matière de lutte contre </w:t>
      </w:r>
      <w:r w:rsidR="006A7721" w:rsidRPr="0019386B">
        <w:rPr>
          <w:szCs w:val="24"/>
          <w:lang w:val="fr"/>
        </w:rPr>
        <w:t>la Traite des Personnes</w:t>
      </w:r>
      <w:r w:rsidR="006A7721" w:rsidRPr="0019386B" w:rsidDel="006A7721">
        <w:rPr>
          <w:szCs w:val="24"/>
          <w:lang w:val="fr"/>
        </w:rPr>
        <w:t xml:space="preserve"> </w:t>
      </w:r>
      <w:r w:rsidRPr="0019386B">
        <w:rPr>
          <w:szCs w:val="24"/>
          <w:lang w:val="fr"/>
        </w:rPr>
        <w:t xml:space="preserve">ne seront pas tolérées de la part de nos employés, de nos </w:t>
      </w:r>
      <w:r w:rsidR="00005B8F" w:rsidRPr="0019386B">
        <w:rPr>
          <w:szCs w:val="24"/>
          <w:lang w:val="fr"/>
        </w:rPr>
        <w:t>sous-traitant</w:t>
      </w:r>
      <w:r w:rsidRPr="0019386B">
        <w:rPr>
          <w:szCs w:val="24"/>
          <w:lang w:val="fr"/>
        </w:rPr>
        <w:t xml:space="preserve">s ou de la part des employés de nos </w:t>
      </w:r>
      <w:r w:rsidR="00E01ECF" w:rsidRPr="0019386B">
        <w:rPr>
          <w:szCs w:val="24"/>
          <w:lang w:val="fr"/>
        </w:rPr>
        <w:t>s</w:t>
      </w:r>
      <w:r w:rsidRPr="0019386B">
        <w:rPr>
          <w:szCs w:val="24"/>
          <w:lang w:val="fr"/>
        </w:rPr>
        <w:t xml:space="preserve">ous-traitants. Enfin, nous reconnaissons que notre engagement dans de telles activités constituera un motif de suspension ou de résiliation de l’emploi ou du </w:t>
      </w:r>
      <w:r w:rsidR="00E01ECF" w:rsidRPr="0019386B">
        <w:rPr>
          <w:szCs w:val="24"/>
          <w:lang w:val="fr"/>
        </w:rPr>
        <w:t>contrat</w:t>
      </w:r>
      <w:r w:rsidRPr="0019386B">
        <w:rPr>
          <w:szCs w:val="24"/>
          <w:lang w:val="fr"/>
        </w:rPr>
        <w:t>.</w:t>
      </w:r>
    </w:p>
    <w:p w14:paraId="7D0FB9B8" w14:textId="77777777" w:rsidR="00DF42FF" w:rsidRPr="0019386B" w:rsidRDefault="00DF42FF" w:rsidP="00267726">
      <w:pPr>
        <w:spacing w:line="180" w:lineRule="atLeast"/>
        <w:ind w:firstLine="720"/>
        <w:rPr>
          <w:lang w:val="fr-FR"/>
        </w:rPr>
      </w:pPr>
      <w:r w:rsidRPr="0019386B">
        <w:rPr>
          <w:lang w:val="fr"/>
        </w:rPr>
        <w:t xml:space="preserve">Nous avons pris connaissance de la Politique </w:t>
      </w:r>
      <w:r w:rsidR="004F445D" w:rsidRPr="0019386B">
        <w:rPr>
          <w:lang w:val="fr"/>
        </w:rPr>
        <w:t>de MCC</w:t>
      </w:r>
      <w:r w:rsidR="003F771F" w:rsidRPr="0019386B">
        <w:rPr>
          <w:lang w:val="fr"/>
        </w:rPr>
        <w:t xml:space="preserve"> </w:t>
      </w:r>
      <w:r w:rsidRPr="0019386B">
        <w:rPr>
          <w:lang w:val="fr"/>
        </w:rPr>
        <w:t>en matière de prévention, de détection et de correction de la fraude et de la corruption dans le cadre des activités de MCC</w:t>
      </w:r>
      <w:r w:rsidRPr="0019386B">
        <w:rPr>
          <w:rStyle w:val="Appelnotedebasdep"/>
        </w:rPr>
        <w:footnoteReference w:id="3"/>
      </w:r>
      <w:r w:rsidRPr="0019386B">
        <w:rPr>
          <w:lang w:val="fr"/>
        </w:rPr>
        <w:t>. Nous avons pris des mesures visant à garantir qu’aucune personne agissant pour notre compte ou en notre nom ne s’est engagée dans des pratiques de corruption ou de fraude telles que décrites à la clause 3 des IC. Dans ce cadre, nous certifions que :</w:t>
      </w:r>
    </w:p>
    <w:p w14:paraId="5F54BB28" w14:textId="77777777" w:rsidR="00DF42FF" w:rsidRPr="0019386B" w:rsidRDefault="00DF42FF" w:rsidP="00EA493D">
      <w:pPr>
        <w:pStyle w:val="Paragraphedeliste"/>
        <w:numPr>
          <w:ilvl w:val="0"/>
          <w:numId w:val="39"/>
        </w:numPr>
        <w:spacing w:line="180" w:lineRule="atLeast"/>
        <w:ind w:left="720"/>
        <w:rPr>
          <w:rFonts w:ascii="Times New Roman" w:hAnsi="Times New Roman"/>
          <w:sz w:val="24"/>
          <w:szCs w:val="24"/>
          <w:lang w:val="fr-FR"/>
        </w:rPr>
      </w:pPr>
      <w:r w:rsidRPr="0019386B">
        <w:rPr>
          <w:rFonts w:ascii="Times New Roman" w:hAnsi="Times New Roman"/>
          <w:sz w:val="24"/>
          <w:szCs w:val="24"/>
          <w:lang w:val="fr"/>
        </w:rPr>
        <w:t xml:space="preserve">Les prix figurant dans </w:t>
      </w:r>
      <w:r w:rsidR="00E01ECF" w:rsidRPr="0019386B">
        <w:rPr>
          <w:rFonts w:ascii="Times New Roman" w:hAnsi="Times New Roman"/>
          <w:sz w:val="24"/>
          <w:szCs w:val="24"/>
          <w:lang w:val="fr"/>
        </w:rPr>
        <w:t>la proposition</w:t>
      </w:r>
      <w:r w:rsidRPr="0019386B">
        <w:rPr>
          <w:rFonts w:ascii="Times New Roman" w:hAnsi="Times New Roman"/>
          <w:sz w:val="24"/>
          <w:szCs w:val="24"/>
          <w:lang w:val="fr"/>
        </w:rPr>
        <w:t xml:space="preserve"> ont été fixés de manière indépendante, sans aucune consultation, communication ou accord avec d’autres soumissionnaires ou concurrents en vue de restreindre la compétition relative :</w:t>
      </w:r>
    </w:p>
    <w:p w14:paraId="509CDC59" w14:textId="77777777" w:rsidR="00DF42FF" w:rsidRPr="0019386B" w:rsidRDefault="00DF42FF" w:rsidP="00EA493D">
      <w:pPr>
        <w:pStyle w:val="Paragraphedeliste"/>
        <w:numPr>
          <w:ilvl w:val="0"/>
          <w:numId w:val="40"/>
        </w:numPr>
        <w:spacing w:line="180" w:lineRule="atLeast"/>
        <w:ind w:left="1530"/>
        <w:rPr>
          <w:rFonts w:ascii="Times New Roman" w:hAnsi="Times New Roman"/>
          <w:sz w:val="24"/>
          <w:szCs w:val="24"/>
        </w:rPr>
      </w:pPr>
      <w:r w:rsidRPr="0019386B">
        <w:rPr>
          <w:rFonts w:ascii="Times New Roman" w:hAnsi="Times New Roman"/>
          <w:sz w:val="24"/>
          <w:szCs w:val="24"/>
          <w:lang w:val="fr"/>
        </w:rPr>
        <w:t>Auxdits prix ;</w:t>
      </w:r>
    </w:p>
    <w:p w14:paraId="2CBE34F9" w14:textId="77777777" w:rsidR="00DF42FF" w:rsidRPr="0019386B" w:rsidRDefault="00DF42FF" w:rsidP="00EA493D">
      <w:pPr>
        <w:pStyle w:val="Paragraphedeliste"/>
        <w:numPr>
          <w:ilvl w:val="0"/>
          <w:numId w:val="40"/>
        </w:numPr>
        <w:spacing w:line="180" w:lineRule="atLeast"/>
        <w:ind w:left="1530"/>
        <w:rPr>
          <w:rFonts w:ascii="Times New Roman" w:hAnsi="Times New Roman"/>
          <w:sz w:val="24"/>
          <w:szCs w:val="24"/>
          <w:lang w:val="fr-FR"/>
        </w:rPr>
      </w:pPr>
      <w:r w:rsidRPr="0019386B">
        <w:rPr>
          <w:rFonts w:ascii="Times New Roman" w:hAnsi="Times New Roman"/>
          <w:sz w:val="24"/>
          <w:szCs w:val="24"/>
          <w:lang w:val="fr"/>
        </w:rPr>
        <w:t>À l’intention de soum</w:t>
      </w:r>
      <w:r w:rsidR="00B47375" w:rsidRPr="0019386B">
        <w:rPr>
          <w:rFonts w:ascii="Times New Roman" w:hAnsi="Times New Roman"/>
          <w:sz w:val="24"/>
          <w:szCs w:val="24"/>
          <w:lang w:val="fr"/>
        </w:rPr>
        <w:t xml:space="preserve">ettre </w:t>
      </w:r>
      <w:r w:rsidRPr="0019386B">
        <w:rPr>
          <w:rFonts w:ascii="Times New Roman" w:hAnsi="Times New Roman"/>
          <w:sz w:val="24"/>
          <w:szCs w:val="24"/>
          <w:lang w:val="fr"/>
        </w:rPr>
        <w:t xml:space="preserve">une </w:t>
      </w:r>
      <w:r w:rsidR="00B50271" w:rsidRPr="0019386B">
        <w:rPr>
          <w:rFonts w:ascii="Times New Roman" w:hAnsi="Times New Roman"/>
          <w:sz w:val="24"/>
          <w:szCs w:val="24"/>
          <w:lang w:val="fr"/>
        </w:rPr>
        <w:t>proposition</w:t>
      </w:r>
      <w:r w:rsidRPr="0019386B">
        <w:rPr>
          <w:rFonts w:ascii="Times New Roman" w:hAnsi="Times New Roman"/>
          <w:sz w:val="24"/>
          <w:szCs w:val="24"/>
          <w:lang w:val="fr"/>
        </w:rPr>
        <w:t>;</w:t>
      </w:r>
    </w:p>
    <w:p w14:paraId="18030ADA" w14:textId="77777777" w:rsidR="00DF42FF" w:rsidRPr="0019386B" w:rsidRDefault="00DF42FF" w:rsidP="00EA493D">
      <w:pPr>
        <w:pStyle w:val="Paragraphedeliste"/>
        <w:numPr>
          <w:ilvl w:val="0"/>
          <w:numId w:val="40"/>
        </w:numPr>
        <w:spacing w:line="180" w:lineRule="atLeast"/>
        <w:ind w:left="1530"/>
        <w:rPr>
          <w:rFonts w:ascii="Times New Roman" w:hAnsi="Times New Roman"/>
          <w:sz w:val="24"/>
          <w:szCs w:val="24"/>
          <w:lang w:val="fr-FR"/>
        </w:rPr>
      </w:pPr>
      <w:r w:rsidRPr="0019386B">
        <w:rPr>
          <w:rFonts w:ascii="Times New Roman" w:hAnsi="Times New Roman"/>
          <w:sz w:val="24"/>
          <w:szCs w:val="24"/>
          <w:lang w:val="fr"/>
        </w:rPr>
        <w:t>Aux méthodes ou facteurs de calcul des prix proposés.</w:t>
      </w:r>
    </w:p>
    <w:p w14:paraId="47C4113B" w14:textId="77777777" w:rsidR="00DF42FF" w:rsidRPr="0019386B" w:rsidRDefault="00DF42FF" w:rsidP="00EA493D">
      <w:pPr>
        <w:pStyle w:val="Paragraphedeliste"/>
        <w:numPr>
          <w:ilvl w:val="0"/>
          <w:numId w:val="39"/>
        </w:numPr>
        <w:spacing w:line="180" w:lineRule="atLeast"/>
        <w:ind w:left="720"/>
        <w:rPr>
          <w:rFonts w:ascii="Times New Roman" w:hAnsi="Times New Roman"/>
          <w:sz w:val="24"/>
          <w:szCs w:val="24"/>
          <w:lang w:val="fr-FR"/>
        </w:rPr>
      </w:pPr>
      <w:r w:rsidRPr="0019386B">
        <w:rPr>
          <w:rFonts w:ascii="Times New Roman" w:hAnsi="Times New Roman"/>
          <w:sz w:val="24"/>
          <w:szCs w:val="24"/>
          <w:lang w:val="fr"/>
        </w:rPr>
        <w:t>Nous ne d</w:t>
      </w:r>
      <w:r w:rsidR="00B47375" w:rsidRPr="0019386B">
        <w:rPr>
          <w:rFonts w:ascii="Times New Roman" w:hAnsi="Times New Roman"/>
          <w:sz w:val="24"/>
          <w:szCs w:val="24"/>
          <w:lang w:val="fr"/>
        </w:rPr>
        <w:t xml:space="preserve">ivulguerons </w:t>
      </w:r>
      <w:r w:rsidRPr="0019386B">
        <w:rPr>
          <w:rFonts w:ascii="Times New Roman" w:hAnsi="Times New Roman"/>
          <w:sz w:val="24"/>
          <w:szCs w:val="24"/>
          <w:lang w:val="fr"/>
        </w:rPr>
        <w:t xml:space="preserve">pas volontairement les prix figurant dans cette </w:t>
      </w:r>
      <w:r w:rsidR="00B50271" w:rsidRPr="0019386B">
        <w:rPr>
          <w:rFonts w:ascii="Times New Roman" w:hAnsi="Times New Roman"/>
          <w:sz w:val="24"/>
          <w:szCs w:val="24"/>
          <w:lang w:val="fr"/>
        </w:rPr>
        <w:t>proposition</w:t>
      </w:r>
      <w:r w:rsidRPr="0019386B">
        <w:rPr>
          <w:rFonts w:ascii="Times New Roman" w:hAnsi="Times New Roman"/>
          <w:sz w:val="24"/>
          <w:szCs w:val="24"/>
          <w:lang w:val="fr"/>
        </w:rPr>
        <w:t>, directement ou indirectement, à d’autres soumissionnaires ou concurrents avant l</w:t>
      </w:r>
      <w:r w:rsidR="005D74E6" w:rsidRPr="0019386B">
        <w:rPr>
          <w:rFonts w:ascii="Times New Roman" w:hAnsi="Times New Roman"/>
          <w:sz w:val="24"/>
          <w:szCs w:val="24"/>
          <w:lang w:val="fr"/>
        </w:rPr>
        <w:t>’ouverture</w:t>
      </w:r>
      <w:r w:rsidRPr="0019386B">
        <w:rPr>
          <w:rFonts w:ascii="Times New Roman" w:hAnsi="Times New Roman"/>
          <w:sz w:val="24"/>
          <w:szCs w:val="24"/>
          <w:lang w:val="fr"/>
        </w:rPr>
        <w:t xml:space="preserve"> des </w:t>
      </w:r>
      <w:r w:rsidR="00E01ECF" w:rsidRPr="0019386B">
        <w:rPr>
          <w:rFonts w:ascii="Times New Roman" w:hAnsi="Times New Roman"/>
          <w:sz w:val="24"/>
          <w:szCs w:val="24"/>
          <w:lang w:val="fr"/>
        </w:rPr>
        <w:t>p</w:t>
      </w:r>
      <w:r w:rsidR="00B50271" w:rsidRPr="0019386B">
        <w:rPr>
          <w:rFonts w:ascii="Times New Roman" w:hAnsi="Times New Roman"/>
          <w:sz w:val="24"/>
          <w:szCs w:val="24"/>
          <w:lang w:val="fr"/>
        </w:rPr>
        <w:t>ropositions</w:t>
      </w:r>
      <w:r w:rsidR="00B50271" w:rsidRPr="0019386B" w:rsidDel="00F85000">
        <w:rPr>
          <w:rFonts w:ascii="Times New Roman" w:hAnsi="Times New Roman"/>
          <w:sz w:val="24"/>
          <w:szCs w:val="24"/>
          <w:lang w:val="fr"/>
        </w:rPr>
        <w:t xml:space="preserve"> </w:t>
      </w:r>
      <w:r w:rsidRPr="0019386B">
        <w:rPr>
          <w:rFonts w:ascii="Times New Roman" w:hAnsi="Times New Roman"/>
          <w:sz w:val="24"/>
          <w:szCs w:val="24"/>
          <w:lang w:val="fr"/>
        </w:rPr>
        <w:t xml:space="preserve">ou </w:t>
      </w:r>
      <w:r w:rsidR="005D74E6" w:rsidRPr="0019386B">
        <w:rPr>
          <w:rFonts w:ascii="Times New Roman" w:hAnsi="Times New Roman"/>
          <w:sz w:val="24"/>
          <w:szCs w:val="24"/>
          <w:lang w:val="fr"/>
        </w:rPr>
        <w:t xml:space="preserve">l’attribution </w:t>
      </w:r>
      <w:r w:rsidRPr="0019386B">
        <w:rPr>
          <w:rFonts w:ascii="Times New Roman" w:hAnsi="Times New Roman"/>
          <w:sz w:val="24"/>
          <w:szCs w:val="24"/>
          <w:lang w:val="fr"/>
        </w:rPr>
        <w:t xml:space="preserve">du </w:t>
      </w:r>
      <w:r w:rsidR="00E01ECF" w:rsidRPr="0019386B">
        <w:rPr>
          <w:rFonts w:ascii="Times New Roman" w:hAnsi="Times New Roman"/>
          <w:sz w:val="24"/>
          <w:szCs w:val="24"/>
          <w:lang w:val="fr"/>
        </w:rPr>
        <w:t>contrat</w:t>
      </w:r>
      <w:r w:rsidRPr="0019386B">
        <w:rPr>
          <w:rFonts w:ascii="Times New Roman" w:hAnsi="Times New Roman"/>
          <w:sz w:val="24"/>
          <w:szCs w:val="24"/>
          <w:lang w:val="fr"/>
        </w:rPr>
        <w:t>, sauf disposition contraire prévue par la loi ;</w:t>
      </w:r>
    </w:p>
    <w:p w14:paraId="47D5DB93" w14:textId="77777777" w:rsidR="00DF42FF" w:rsidRPr="0019386B" w:rsidRDefault="00DF42FF" w:rsidP="00EA493D">
      <w:pPr>
        <w:pStyle w:val="Paragraphedeliste"/>
        <w:numPr>
          <w:ilvl w:val="0"/>
          <w:numId w:val="39"/>
        </w:numPr>
        <w:spacing w:line="180" w:lineRule="atLeast"/>
        <w:ind w:left="720"/>
        <w:rPr>
          <w:rFonts w:ascii="Times New Roman" w:hAnsi="Times New Roman"/>
          <w:sz w:val="24"/>
          <w:szCs w:val="24"/>
          <w:lang w:val="fr-FR"/>
        </w:rPr>
      </w:pPr>
      <w:r w:rsidRPr="0019386B">
        <w:rPr>
          <w:rFonts w:ascii="Times New Roman" w:hAnsi="Times New Roman"/>
          <w:sz w:val="24"/>
          <w:szCs w:val="24"/>
          <w:lang w:val="fr"/>
        </w:rPr>
        <w:lastRenderedPageBreak/>
        <w:t xml:space="preserve">Nous </w:t>
      </w:r>
      <w:r w:rsidR="00E01ECF" w:rsidRPr="0019386B">
        <w:rPr>
          <w:rFonts w:ascii="Times New Roman" w:hAnsi="Times New Roman"/>
          <w:sz w:val="24"/>
          <w:szCs w:val="24"/>
          <w:lang w:val="fr"/>
        </w:rPr>
        <w:t xml:space="preserve">ne tentons </w:t>
      </w:r>
      <w:r w:rsidRPr="0019386B">
        <w:rPr>
          <w:rFonts w:ascii="Times New Roman" w:hAnsi="Times New Roman"/>
          <w:sz w:val="24"/>
          <w:szCs w:val="24"/>
          <w:lang w:val="fr"/>
        </w:rPr>
        <w:t>pas et n</w:t>
      </w:r>
      <w:r w:rsidR="00E01ECF" w:rsidRPr="0019386B">
        <w:rPr>
          <w:rFonts w:ascii="Times New Roman" w:hAnsi="Times New Roman"/>
          <w:sz w:val="24"/>
          <w:szCs w:val="24"/>
          <w:lang w:val="fr"/>
        </w:rPr>
        <w:t xml:space="preserve">e tenterons </w:t>
      </w:r>
      <w:r w:rsidRPr="0019386B">
        <w:rPr>
          <w:rFonts w:ascii="Times New Roman" w:hAnsi="Times New Roman"/>
          <w:sz w:val="24"/>
          <w:szCs w:val="24"/>
          <w:lang w:val="fr"/>
        </w:rPr>
        <w:t>pas de persuader un candidat de soum</w:t>
      </w:r>
      <w:r w:rsidR="00B47375" w:rsidRPr="0019386B">
        <w:rPr>
          <w:rFonts w:ascii="Times New Roman" w:hAnsi="Times New Roman"/>
          <w:sz w:val="24"/>
          <w:szCs w:val="24"/>
          <w:lang w:val="fr"/>
        </w:rPr>
        <w:t xml:space="preserve">ettre </w:t>
      </w:r>
      <w:r w:rsidRPr="0019386B">
        <w:rPr>
          <w:rFonts w:ascii="Times New Roman" w:hAnsi="Times New Roman"/>
          <w:sz w:val="24"/>
          <w:szCs w:val="24"/>
          <w:lang w:val="fr"/>
        </w:rPr>
        <w:t>ou de ne pas soum</w:t>
      </w:r>
      <w:r w:rsidR="00B47375" w:rsidRPr="0019386B">
        <w:rPr>
          <w:rFonts w:ascii="Times New Roman" w:hAnsi="Times New Roman"/>
          <w:sz w:val="24"/>
          <w:szCs w:val="24"/>
          <w:lang w:val="fr"/>
        </w:rPr>
        <w:t xml:space="preserve">ettre </w:t>
      </w:r>
      <w:r w:rsidRPr="0019386B">
        <w:rPr>
          <w:rFonts w:ascii="Times New Roman" w:hAnsi="Times New Roman"/>
          <w:sz w:val="24"/>
          <w:szCs w:val="24"/>
          <w:lang w:val="fr"/>
        </w:rPr>
        <w:t xml:space="preserve">une </w:t>
      </w:r>
      <w:r w:rsidR="00E01ECF" w:rsidRPr="0019386B">
        <w:rPr>
          <w:rFonts w:ascii="Times New Roman" w:hAnsi="Times New Roman"/>
          <w:sz w:val="24"/>
          <w:szCs w:val="24"/>
          <w:lang w:val="fr"/>
        </w:rPr>
        <w:t>p</w:t>
      </w:r>
      <w:r w:rsidR="00B50271" w:rsidRPr="0019386B">
        <w:rPr>
          <w:rFonts w:ascii="Times New Roman" w:hAnsi="Times New Roman"/>
          <w:sz w:val="24"/>
          <w:szCs w:val="24"/>
          <w:lang w:val="fr"/>
        </w:rPr>
        <w:t>roposition</w:t>
      </w:r>
      <w:r w:rsidRPr="0019386B">
        <w:rPr>
          <w:rFonts w:ascii="Times New Roman" w:hAnsi="Times New Roman"/>
          <w:sz w:val="24"/>
          <w:szCs w:val="24"/>
          <w:lang w:val="fr"/>
        </w:rPr>
        <w:t xml:space="preserve"> dans le but de limiter la concurrence.</w:t>
      </w:r>
    </w:p>
    <w:p w14:paraId="725579C1" w14:textId="77777777" w:rsidR="00DF42FF" w:rsidRPr="0019386B" w:rsidRDefault="00DF42FF" w:rsidP="00EA493D">
      <w:pPr>
        <w:pStyle w:val="BSFBulleted"/>
        <w:numPr>
          <w:ilvl w:val="0"/>
          <w:numId w:val="39"/>
        </w:numPr>
        <w:tabs>
          <w:tab w:val="clear" w:pos="612"/>
        </w:tabs>
        <w:ind w:left="720"/>
        <w:jc w:val="both"/>
        <w:rPr>
          <w:szCs w:val="24"/>
          <w:lang w:val="fr-FR"/>
        </w:rPr>
      </w:pPr>
      <w:r w:rsidRPr="0019386B">
        <w:rPr>
          <w:szCs w:val="24"/>
          <w:lang w:val="fr"/>
        </w:rPr>
        <w:t xml:space="preserve">Nous </w:t>
      </w:r>
      <w:r w:rsidR="00A0058E" w:rsidRPr="0019386B">
        <w:rPr>
          <w:szCs w:val="24"/>
          <w:lang w:val="fr"/>
        </w:rPr>
        <w:t xml:space="preserve">ne </w:t>
      </w:r>
      <w:r w:rsidRPr="0019386B">
        <w:rPr>
          <w:szCs w:val="24"/>
          <w:lang w:val="fr"/>
        </w:rPr>
        <w:t>n</w:t>
      </w:r>
      <w:r w:rsidR="008052E7" w:rsidRPr="0019386B">
        <w:rPr>
          <w:szCs w:val="24"/>
          <w:lang w:val="fr"/>
        </w:rPr>
        <w:t xml:space="preserve">ous trouvons pas en situation </w:t>
      </w:r>
      <w:r w:rsidRPr="0019386B">
        <w:rPr>
          <w:szCs w:val="24"/>
          <w:lang w:val="fr"/>
        </w:rPr>
        <w:t xml:space="preserve">de conflit d’intérêt </w:t>
      </w:r>
      <w:r w:rsidR="008052E7" w:rsidRPr="0019386B">
        <w:rPr>
          <w:szCs w:val="24"/>
          <w:lang w:val="fr"/>
        </w:rPr>
        <w:t>en vertu de</w:t>
      </w:r>
      <w:r w:rsidRPr="0019386B">
        <w:rPr>
          <w:szCs w:val="24"/>
          <w:lang w:val="fr"/>
        </w:rPr>
        <w:t xml:space="preserve"> la Clause 5.5 des ITB </w:t>
      </w:r>
      <w:r w:rsidRPr="0019386B">
        <w:rPr>
          <w:i/>
          <w:iCs/>
          <w:szCs w:val="24"/>
          <w:lang w:val="fr-FR"/>
        </w:rPr>
        <w:t xml:space="preserve">[insérer, si nécessaire: </w:t>
      </w:r>
      <w:r w:rsidRPr="0019386B">
        <w:rPr>
          <w:szCs w:val="24"/>
          <w:lang w:val="fr-FR"/>
        </w:rPr>
        <w:t>« autre que dans les cas énumérés ci-après »</w:t>
      </w:r>
      <w:r w:rsidRPr="0019386B">
        <w:rPr>
          <w:i/>
          <w:iCs/>
          <w:szCs w:val="24"/>
          <w:lang w:val="fr-FR"/>
        </w:rPr>
        <w:t xml:space="preserve"> ] [</w:t>
      </w:r>
      <w:r w:rsidR="00B47375" w:rsidRPr="0019386B">
        <w:rPr>
          <w:i/>
          <w:iCs/>
          <w:szCs w:val="24"/>
          <w:lang w:val="fr-FR"/>
        </w:rPr>
        <w:t>Dans le cas où</w:t>
      </w:r>
      <w:r w:rsidRPr="0019386B">
        <w:rPr>
          <w:i/>
          <w:iCs/>
          <w:szCs w:val="24"/>
          <w:lang w:val="fr-FR"/>
        </w:rPr>
        <w:t xml:space="preserve"> </w:t>
      </w:r>
      <w:r w:rsidR="00B47375" w:rsidRPr="0019386B">
        <w:rPr>
          <w:i/>
          <w:iCs/>
          <w:szCs w:val="24"/>
          <w:lang w:val="fr-FR"/>
        </w:rPr>
        <w:t xml:space="preserve">une </w:t>
      </w:r>
      <w:r w:rsidRPr="0019386B">
        <w:rPr>
          <w:i/>
          <w:iCs/>
          <w:szCs w:val="24"/>
          <w:lang w:val="fr-FR"/>
        </w:rPr>
        <w:t xml:space="preserve">ou plusieurs situations de conflit d’intérêt a/ont été énumérée(s), insérer : </w:t>
      </w:r>
      <w:r w:rsidRPr="0019386B">
        <w:rPr>
          <w:szCs w:val="24"/>
          <w:lang w:val="fr-FR"/>
        </w:rPr>
        <w:t xml:space="preserve">« Nous proposons les atténuations suivantes pour nos situations de conflit d’intérêt : </w:t>
      </w:r>
      <w:r w:rsidRPr="0019386B">
        <w:rPr>
          <w:i/>
          <w:iCs/>
          <w:szCs w:val="24"/>
          <w:lang w:val="fr-FR"/>
        </w:rPr>
        <w:t>[Insérer la description des situations de conflit d’intérêt, ainsi que les atténuations proposées.</w:t>
      </w:r>
      <w:r w:rsidRPr="0019386B">
        <w:rPr>
          <w:iCs/>
          <w:szCs w:val="24"/>
          <w:lang w:val="fr-FR"/>
        </w:rPr>
        <w:t>”</w:t>
      </w:r>
      <w:r w:rsidRPr="0019386B">
        <w:rPr>
          <w:i/>
          <w:iCs/>
          <w:szCs w:val="24"/>
          <w:lang w:val="fr-FR"/>
        </w:rPr>
        <w:t>]</w:t>
      </w:r>
      <w:r w:rsidRPr="0019386B">
        <w:rPr>
          <w:szCs w:val="24"/>
          <w:lang w:val="fr-FR"/>
        </w:rPr>
        <w:t>.</w:t>
      </w:r>
    </w:p>
    <w:p w14:paraId="542CDBC5" w14:textId="77777777" w:rsidR="00DF42FF" w:rsidRPr="0019386B" w:rsidRDefault="00DF42FF" w:rsidP="00EC1BEF">
      <w:pPr>
        <w:pStyle w:val="Paragraphedeliste"/>
        <w:spacing w:line="180" w:lineRule="atLeast"/>
        <w:rPr>
          <w:rFonts w:ascii="Times New Roman" w:hAnsi="Times New Roman"/>
          <w:sz w:val="24"/>
          <w:szCs w:val="24"/>
          <w:lang w:val="fr-FR"/>
        </w:rPr>
      </w:pPr>
    </w:p>
    <w:p w14:paraId="57F7FBBE" w14:textId="77777777" w:rsidR="00DF42FF" w:rsidRPr="0019386B" w:rsidRDefault="00DF42FF" w:rsidP="00E818DB">
      <w:pPr>
        <w:pStyle w:val="Text"/>
        <w:ind w:firstLine="720"/>
        <w:rPr>
          <w:szCs w:val="24"/>
          <w:lang w:val="fr-FR"/>
        </w:rPr>
      </w:pPr>
      <w:r w:rsidRPr="0019386B">
        <w:rPr>
          <w:szCs w:val="24"/>
          <w:lang w:val="fr"/>
        </w:rPr>
        <w:t xml:space="preserve">Nous </w:t>
      </w:r>
      <w:r w:rsidR="008052E7" w:rsidRPr="0019386B">
        <w:rPr>
          <w:szCs w:val="24"/>
          <w:lang w:val="fr"/>
        </w:rPr>
        <w:t xml:space="preserve">vous </w:t>
      </w:r>
      <w:r w:rsidR="00B47375" w:rsidRPr="0019386B">
        <w:rPr>
          <w:szCs w:val="24"/>
          <w:lang w:val="fr"/>
        </w:rPr>
        <w:t xml:space="preserve">soumettons </w:t>
      </w:r>
      <w:r w:rsidR="008052E7" w:rsidRPr="0019386B">
        <w:rPr>
          <w:szCs w:val="24"/>
          <w:lang w:val="fr"/>
        </w:rPr>
        <w:t xml:space="preserve">par </w:t>
      </w:r>
      <w:r w:rsidRPr="0019386B">
        <w:rPr>
          <w:szCs w:val="24"/>
          <w:lang w:val="fr"/>
        </w:rPr>
        <w:t>l</w:t>
      </w:r>
      <w:r w:rsidR="008052E7" w:rsidRPr="0019386B">
        <w:rPr>
          <w:szCs w:val="24"/>
          <w:lang w:val="fr"/>
        </w:rPr>
        <w:t>es</w:t>
      </w:r>
      <w:r w:rsidRPr="0019386B">
        <w:rPr>
          <w:szCs w:val="24"/>
          <w:lang w:val="fr"/>
        </w:rPr>
        <w:t xml:space="preserve"> présente</w:t>
      </w:r>
      <w:r w:rsidR="008052E7" w:rsidRPr="0019386B">
        <w:rPr>
          <w:szCs w:val="24"/>
          <w:lang w:val="fr"/>
        </w:rPr>
        <w:t>s</w:t>
      </w:r>
      <w:r w:rsidRPr="0019386B">
        <w:rPr>
          <w:szCs w:val="24"/>
          <w:lang w:val="fr"/>
        </w:rPr>
        <w:t xml:space="preserve"> </w:t>
      </w:r>
      <w:r w:rsidR="008052E7" w:rsidRPr="0019386B">
        <w:rPr>
          <w:szCs w:val="24"/>
          <w:lang w:val="fr"/>
        </w:rPr>
        <w:t xml:space="preserve">notre </w:t>
      </w:r>
      <w:r w:rsidR="00E01ECF" w:rsidRPr="0019386B">
        <w:rPr>
          <w:szCs w:val="24"/>
          <w:lang w:val="fr"/>
        </w:rPr>
        <w:t>p</w:t>
      </w:r>
      <w:r w:rsidR="001D12FF" w:rsidRPr="0019386B">
        <w:rPr>
          <w:szCs w:val="24"/>
          <w:lang w:val="fr"/>
        </w:rPr>
        <w:t>roposition</w:t>
      </w:r>
      <w:r w:rsidRPr="0019386B">
        <w:rPr>
          <w:szCs w:val="24"/>
          <w:lang w:val="fr"/>
        </w:rPr>
        <w:t xml:space="preserve">, </w:t>
      </w:r>
      <w:r w:rsidR="008052E7" w:rsidRPr="0019386B">
        <w:rPr>
          <w:szCs w:val="24"/>
          <w:lang w:val="fr"/>
        </w:rPr>
        <w:t>qui comprend l</w:t>
      </w:r>
      <w:r w:rsidR="00B47375" w:rsidRPr="0019386B">
        <w:rPr>
          <w:szCs w:val="24"/>
          <w:lang w:val="fr"/>
        </w:rPr>
        <w:t xml:space="preserve">a </w:t>
      </w:r>
      <w:r w:rsidR="00E01ECF" w:rsidRPr="0019386B">
        <w:rPr>
          <w:szCs w:val="24"/>
          <w:lang w:val="fr"/>
        </w:rPr>
        <w:t>p</w:t>
      </w:r>
      <w:r w:rsidR="001D12FF" w:rsidRPr="0019386B">
        <w:rPr>
          <w:szCs w:val="24"/>
          <w:lang w:val="fr"/>
        </w:rPr>
        <w:t xml:space="preserve">roposition </w:t>
      </w:r>
      <w:r w:rsidRPr="0019386B">
        <w:rPr>
          <w:szCs w:val="24"/>
          <w:lang w:val="fr"/>
        </w:rPr>
        <w:t>technique e</w:t>
      </w:r>
      <w:r w:rsidR="00E01ECF" w:rsidRPr="0019386B">
        <w:rPr>
          <w:szCs w:val="24"/>
          <w:lang w:val="fr"/>
        </w:rPr>
        <w:t>t</w:t>
      </w:r>
      <w:r w:rsidR="00B47375" w:rsidRPr="0019386B">
        <w:rPr>
          <w:szCs w:val="24"/>
          <w:lang w:val="fr"/>
        </w:rPr>
        <w:t xml:space="preserve"> la </w:t>
      </w:r>
      <w:r w:rsidR="00E01ECF" w:rsidRPr="0019386B">
        <w:rPr>
          <w:szCs w:val="24"/>
          <w:lang w:val="fr"/>
        </w:rPr>
        <w:t>p</w:t>
      </w:r>
      <w:r w:rsidR="00B47375" w:rsidRPr="0019386B">
        <w:rPr>
          <w:szCs w:val="24"/>
          <w:lang w:val="fr"/>
        </w:rPr>
        <w:t xml:space="preserve">roposition </w:t>
      </w:r>
      <w:r w:rsidRPr="0019386B">
        <w:rPr>
          <w:szCs w:val="24"/>
          <w:lang w:val="fr"/>
        </w:rPr>
        <w:t xml:space="preserve">financière </w:t>
      </w:r>
      <w:r w:rsidR="008052E7" w:rsidRPr="0019386B">
        <w:rPr>
          <w:szCs w:val="24"/>
          <w:lang w:val="fr"/>
        </w:rPr>
        <w:t xml:space="preserve">sous enveloppe/colis </w:t>
      </w:r>
      <w:r w:rsidR="00E01ECF" w:rsidRPr="0019386B">
        <w:rPr>
          <w:szCs w:val="24"/>
          <w:lang w:val="fr"/>
        </w:rPr>
        <w:t>cacheté</w:t>
      </w:r>
      <w:r w:rsidR="00E01ECF" w:rsidRPr="0019386B" w:rsidDel="00E01ECF">
        <w:rPr>
          <w:szCs w:val="24"/>
          <w:lang w:val="fr"/>
        </w:rPr>
        <w:t xml:space="preserve"> </w:t>
      </w:r>
      <w:r w:rsidR="008052E7" w:rsidRPr="0019386B">
        <w:rPr>
          <w:szCs w:val="24"/>
          <w:lang w:val="fr"/>
        </w:rPr>
        <w:t>(</w:t>
      </w:r>
      <w:r w:rsidRPr="0019386B">
        <w:rPr>
          <w:szCs w:val="24"/>
          <w:lang w:val="fr"/>
        </w:rPr>
        <w:t>e</w:t>
      </w:r>
      <w:r w:rsidR="008052E7" w:rsidRPr="0019386B">
        <w:rPr>
          <w:szCs w:val="24"/>
          <w:lang w:val="fr"/>
        </w:rPr>
        <w:t>)</w:t>
      </w:r>
      <w:r w:rsidRPr="0019386B">
        <w:rPr>
          <w:szCs w:val="24"/>
          <w:lang w:val="fr"/>
        </w:rPr>
        <w:t xml:space="preserve"> </w:t>
      </w:r>
      <w:r w:rsidR="00E818DB" w:rsidRPr="0019386B">
        <w:rPr>
          <w:szCs w:val="24"/>
          <w:lang w:val="fr"/>
        </w:rPr>
        <w:t>s</w:t>
      </w:r>
      <w:r w:rsidR="008052E7" w:rsidRPr="0019386B">
        <w:rPr>
          <w:szCs w:val="24"/>
          <w:lang w:val="fr"/>
        </w:rPr>
        <w:t>éparé(e)</w:t>
      </w:r>
      <w:r w:rsidRPr="0019386B">
        <w:rPr>
          <w:szCs w:val="24"/>
          <w:lang w:val="fr"/>
        </w:rPr>
        <w:t>, clairement marqué(e).</w:t>
      </w:r>
    </w:p>
    <w:p w14:paraId="5F81866E" w14:textId="77777777" w:rsidR="00DF42FF" w:rsidRPr="0019386B" w:rsidRDefault="00DF42FF" w:rsidP="00E01ECF">
      <w:pPr>
        <w:pStyle w:val="Text"/>
        <w:ind w:firstLine="720"/>
        <w:rPr>
          <w:szCs w:val="24"/>
          <w:lang w:val="fr-FR"/>
        </w:rPr>
      </w:pPr>
      <w:r w:rsidRPr="0019386B">
        <w:rPr>
          <w:szCs w:val="24"/>
          <w:lang w:val="fr"/>
        </w:rPr>
        <w:t xml:space="preserve">Nous </w:t>
      </w:r>
      <w:r w:rsidR="008052E7" w:rsidRPr="0019386B">
        <w:rPr>
          <w:szCs w:val="24"/>
          <w:lang w:val="fr"/>
        </w:rPr>
        <w:t xml:space="preserve">vous </w:t>
      </w:r>
      <w:r w:rsidRPr="0019386B">
        <w:rPr>
          <w:szCs w:val="24"/>
          <w:lang w:val="fr"/>
        </w:rPr>
        <w:t>soum</w:t>
      </w:r>
      <w:r w:rsidR="008052E7" w:rsidRPr="0019386B">
        <w:rPr>
          <w:szCs w:val="24"/>
          <w:lang w:val="fr"/>
        </w:rPr>
        <w:t xml:space="preserve">ettons </w:t>
      </w:r>
      <w:r w:rsidRPr="0019386B">
        <w:rPr>
          <w:szCs w:val="24"/>
          <w:lang w:val="fr"/>
        </w:rPr>
        <w:t xml:space="preserve">notre </w:t>
      </w:r>
      <w:r w:rsidR="00E01ECF" w:rsidRPr="0019386B">
        <w:rPr>
          <w:szCs w:val="24"/>
          <w:lang w:val="fr"/>
        </w:rPr>
        <w:t>p</w:t>
      </w:r>
      <w:r w:rsidR="001D12FF" w:rsidRPr="0019386B">
        <w:rPr>
          <w:szCs w:val="24"/>
          <w:lang w:val="fr"/>
        </w:rPr>
        <w:t xml:space="preserve">roposition </w:t>
      </w:r>
      <w:r w:rsidRPr="0019386B">
        <w:rPr>
          <w:szCs w:val="24"/>
          <w:lang w:val="fr"/>
        </w:rPr>
        <w:t>conjointement avec :</w:t>
      </w:r>
    </w:p>
    <w:p w14:paraId="070F2512" w14:textId="77777777" w:rsidR="00DF42FF" w:rsidRPr="0019386B" w:rsidRDefault="00DF42FF" w:rsidP="00E01ECF">
      <w:pPr>
        <w:pStyle w:val="Text"/>
        <w:ind w:firstLine="720"/>
        <w:rPr>
          <w:szCs w:val="24"/>
          <w:lang w:val="fr-FR"/>
        </w:rPr>
      </w:pPr>
      <w:r w:rsidRPr="0019386B">
        <w:rPr>
          <w:b/>
          <w:bCs/>
          <w:szCs w:val="24"/>
          <w:lang w:val="fr"/>
        </w:rPr>
        <w:t xml:space="preserve">[Insérer la liste comportant le nom complet et l’adresse de chaque </w:t>
      </w:r>
      <w:r w:rsidR="007A0CDC" w:rsidRPr="0019386B">
        <w:rPr>
          <w:b/>
          <w:bCs/>
          <w:szCs w:val="24"/>
          <w:lang w:val="fr"/>
        </w:rPr>
        <w:t xml:space="preserve">Consultant </w:t>
      </w:r>
      <w:r w:rsidR="00E01ECF" w:rsidRPr="0019386B">
        <w:rPr>
          <w:b/>
          <w:bCs/>
          <w:szCs w:val="24"/>
          <w:lang w:val="fr"/>
        </w:rPr>
        <w:t xml:space="preserve"> </w:t>
      </w:r>
      <w:r w:rsidRPr="0019386B">
        <w:rPr>
          <w:b/>
          <w:bCs/>
          <w:szCs w:val="24"/>
          <w:lang w:val="fr"/>
        </w:rPr>
        <w:t>associé]</w:t>
      </w:r>
      <w:r w:rsidRPr="0019386B">
        <w:rPr>
          <w:szCs w:val="24"/>
          <w:lang w:val="fr"/>
        </w:rPr>
        <w:t>.</w:t>
      </w:r>
      <w:r w:rsidRPr="0019386B">
        <w:rPr>
          <w:rStyle w:val="Appelnotedebasdep"/>
          <w:szCs w:val="24"/>
          <w:lang w:val="fr"/>
        </w:rPr>
        <w:footnoteReference w:id="4"/>
      </w:r>
      <w:r w:rsidRPr="0019386B">
        <w:rPr>
          <w:szCs w:val="24"/>
          <w:lang w:val="fr"/>
        </w:rPr>
        <w:t xml:space="preserve"> </w:t>
      </w:r>
    </w:p>
    <w:p w14:paraId="6B0DE7B9" w14:textId="77777777" w:rsidR="00DF42FF" w:rsidRPr="0019386B" w:rsidRDefault="00DF42FF" w:rsidP="008052E7">
      <w:pPr>
        <w:pStyle w:val="Text"/>
        <w:ind w:firstLine="720"/>
        <w:rPr>
          <w:szCs w:val="24"/>
          <w:lang w:val="fr-FR"/>
        </w:rPr>
      </w:pPr>
      <w:r w:rsidRPr="0019386B">
        <w:rPr>
          <w:szCs w:val="24"/>
          <w:lang w:val="fr"/>
        </w:rPr>
        <w:t xml:space="preserve">Nous </w:t>
      </w:r>
      <w:r w:rsidR="008052E7" w:rsidRPr="0019386B">
        <w:rPr>
          <w:szCs w:val="24"/>
          <w:lang w:val="fr"/>
        </w:rPr>
        <w:t xml:space="preserve">déclarons </w:t>
      </w:r>
      <w:r w:rsidRPr="0019386B">
        <w:rPr>
          <w:szCs w:val="24"/>
          <w:lang w:val="fr"/>
        </w:rPr>
        <w:t>par l</w:t>
      </w:r>
      <w:r w:rsidR="008052E7" w:rsidRPr="0019386B">
        <w:rPr>
          <w:szCs w:val="24"/>
          <w:lang w:val="fr"/>
        </w:rPr>
        <w:t>es</w:t>
      </w:r>
      <w:r w:rsidRPr="0019386B">
        <w:rPr>
          <w:szCs w:val="24"/>
          <w:lang w:val="fr"/>
        </w:rPr>
        <w:t xml:space="preserve"> présente</w:t>
      </w:r>
      <w:r w:rsidR="008052E7" w:rsidRPr="0019386B">
        <w:rPr>
          <w:szCs w:val="24"/>
          <w:lang w:val="fr"/>
        </w:rPr>
        <w:t>s</w:t>
      </w:r>
      <w:r w:rsidRPr="0019386B">
        <w:rPr>
          <w:szCs w:val="24"/>
          <w:lang w:val="fr"/>
        </w:rPr>
        <w:t xml:space="preserve"> que toutes les informations et déclarations figur</w:t>
      </w:r>
      <w:r w:rsidR="008052E7" w:rsidRPr="0019386B">
        <w:rPr>
          <w:szCs w:val="24"/>
          <w:lang w:val="fr"/>
        </w:rPr>
        <w:t>a</w:t>
      </w:r>
      <w:r w:rsidRPr="0019386B">
        <w:rPr>
          <w:szCs w:val="24"/>
          <w:lang w:val="fr"/>
        </w:rPr>
        <w:t xml:space="preserve">nt dans </w:t>
      </w:r>
      <w:r w:rsidR="001D12FF" w:rsidRPr="0019386B">
        <w:rPr>
          <w:szCs w:val="24"/>
          <w:lang w:val="fr"/>
        </w:rPr>
        <w:t xml:space="preserve">la </w:t>
      </w:r>
      <w:r w:rsidR="00E01ECF" w:rsidRPr="0019386B">
        <w:rPr>
          <w:szCs w:val="24"/>
          <w:lang w:val="fr"/>
        </w:rPr>
        <w:t>p</w:t>
      </w:r>
      <w:r w:rsidR="001D12FF" w:rsidRPr="0019386B">
        <w:rPr>
          <w:szCs w:val="24"/>
          <w:lang w:val="fr"/>
        </w:rPr>
        <w:t>roposition</w:t>
      </w:r>
      <w:r w:rsidRPr="0019386B">
        <w:rPr>
          <w:szCs w:val="24"/>
          <w:lang w:val="fr"/>
        </w:rPr>
        <w:t xml:space="preserve"> sont exactes et acceptons que toute fausse déclaration </w:t>
      </w:r>
      <w:r w:rsidR="00E01ECF" w:rsidRPr="0019386B">
        <w:rPr>
          <w:szCs w:val="24"/>
          <w:lang w:val="fr"/>
        </w:rPr>
        <w:t>contenue dans ladite p</w:t>
      </w:r>
      <w:r w:rsidR="008052E7" w:rsidRPr="0019386B">
        <w:rPr>
          <w:szCs w:val="24"/>
          <w:lang w:val="fr"/>
        </w:rPr>
        <w:t>roposition</w:t>
      </w:r>
      <w:r w:rsidRPr="0019386B">
        <w:rPr>
          <w:szCs w:val="24"/>
          <w:lang w:val="fr"/>
        </w:rPr>
        <w:t xml:space="preserve"> puisse entraîner notre disqualification.</w:t>
      </w:r>
    </w:p>
    <w:p w14:paraId="0F7F894A" w14:textId="77777777" w:rsidR="00DF42FF" w:rsidRPr="0019386B" w:rsidRDefault="00DF42FF" w:rsidP="008052E7">
      <w:pPr>
        <w:pStyle w:val="Text"/>
        <w:ind w:firstLine="720"/>
        <w:rPr>
          <w:szCs w:val="24"/>
          <w:lang w:val="fr-FR"/>
        </w:rPr>
      </w:pPr>
      <w:r w:rsidRPr="0019386B">
        <w:rPr>
          <w:szCs w:val="24"/>
          <w:lang w:val="fr"/>
        </w:rPr>
        <w:t xml:space="preserve">Nous </w:t>
      </w:r>
      <w:r w:rsidR="00E01ECF" w:rsidRPr="0019386B">
        <w:rPr>
          <w:szCs w:val="24"/>
          <w:lang w:val="fr"/>
        </w:rPr>
        <w:t>joignons à la présente p</w:t>
      </w:r>
      <w:r w:rsidR="008052E7" w:rsidRPr="0019386B">
        <w:rPr>
          <w:szCs w:val="24"/>
          <w:lang w:val="fr"/>
        </w:rPr>
        <w:t xml:space="preserve">roposition </w:t>
      </w:r>
      <w:r w:rsidRPr="0019386B">
        <w:rPr>
          <w:szCs w:val="24"/>
          <w:lang w:val="fr"/>
        </w:rPr>
        <w:t xml:space="preserve">des informations </w:t>
      </w:r>
      <w:r w:rsidR="008052E7" w:rsidRPr="0019386B">
        <w:rPr>
          <w:szCs w:val="24"/>
          <w:lang w:val="fr"/>
        </w:rPr>
        <w:t xml:space="preserve">confirmant </w:t>
      </w:r>
      <w:r w:rsidRPr="0019386B">
        <w:rPr>
          <w:szCs w:val="24"/>
          <w:lang w:val="fr"/>
        </w:rPr>
        <w:t xml:space="preserve">notre </w:t>
      </w:r>
      <w:r w:rsidR="008052E7" w:rsidRPr="0019386B">
        <w:rPr>
          <w:szCs w:val="24"/>
          <w:lang w:val="fr"/>
        </w:rPr>
        <w:t>éligibilité</w:t>
      </w:r>
      <w:r w:rsidRPr="0019386B">
        <w:rPr>
          <w:szCs w:val="24"/>
          <w:lang w:val="fr"/>
        </w:rPr>
        <w:t xml:space="preserve">, conformément à la section III de </w:t>
      </w:r>
      <w:r w:rsidR="000235EC" w:rsidRPr="0019386B">
        <w:rPr>
          <w:szCs w:val="24"/>
          <w:lang w:val="fr"/>
        </w:rPr>
        <w:t>la DP</w:t>
      </w:r>
      <w:r w:rsidRPr="0019386B">
        <w:rPr>
          <w:szCs w:val="24"/>
          <w:lang w:val="fr"/>
        </w:rPr>
        <w:t>.</w:t>
      </w:r>
    </w:p>
    <w:p w14:paraId="2AC290B5" w14:textId="77777777" w:rsidR="00DF42FF" w:rsidRPr="0019386B" w:rsidRDefault="00DF42FF" w:rsidP="00E818DB">
      <w:pPr>
        <w:pStyle w:val="Text"/>
        <w:ind w:firstLine="720"/>
        <w:rPr>
          <w:szCs w:val="24"/>
          <w:lang w:val="fr-FR"/>
        </w:rPr>
      </w:pPr>
      <w:r w:rsidRPr="0019386B">
        <w:rPr>
          <w:szCs w:val="24"/>
          <w:lang w:val="fr"/>
        </w:rPr>
        <w:t xml:space="preserve">Si les négociations </w:t>
      </w:r>
      <w:r w:rsidR="00E818DB" w:rsidRPr="0019386B">
        <w:rPr>
          <w:szCs w:val="24"/>
          <w:lang w:val="fr"/>
        </w:rPr>
        <w:t>ont lieu</w:t>
      </w:r>
      <w:r w:rsidRPr="0019386B">
        <w:rPr>
          <w:szCs w:val="24"/>
          <w:lang w:val="fr"/>
        </w:rPr>
        <w:t xml:space="preserve"> pendant la période initiale de validité de </w:t>
      </w:r>
      <w:r w:rsidR="001D12FF" w:rsidRPr="0019386B">
        <w:rPr>
          <w:szCs w:val="24"/>
          <w:lang w:val="fr"/>
        </w:rPr>
        <w:t xml:space="preserve">la </w:t>
      </w:r>
      <w:r w:rsidR="00E01ECF" w:rsidRPr="0019386B">
        <w:rPr>
          <w:szCs w:val="24"/>
          <w:lang w:val="fr"/>
        </w:rPr>
        <w:t>p</w:t>
      </w:r>
      <w:r w:rsidR="001D12FF" w:rsidRPr="0019386B">
        <w:rPr>
          <w:szCs w:val="24"/>
          <w:lang w:val="fr"/>
        </w:rPr>
        <w:t>roposition</w:t>
      </w:r>
      <w:r w:rsidRPr="0019386B">
        <w:rPr>
          <w:szCs w:val="24"/>
          <w:lang w:val="fr"/>
        </w:rPr>
        <w:t xml:space="preserve">, nous nous engageons à négocier sur la base du </w:t>
      </w:r>
      <w:r w:rsidR="00E818DB" w:rsidRPr="0019386B">
        <w:rPr>
          <w:szCs w:val="24"/>
          <w:lang w:val="fr"/>
        </w:rPr>
        <w:t>p</w:t>
      </w:r>
      <w:r w:rsidRPr="0019386B">
        <w:rPr>
          <w:szCs w:val="24"/>
          <w:lang w:val="fr"/>
        </w:rPr>
        <w:t xml:space="preserve">ersonnel professionnel clé désigné dans notre </w:t>
      </w:r>
      <w:r w:rsidR="00E01ECF" w:rsidRPr="0019386B">
        <w:rPr>
          <w:szCs w:val="24"/>
          <w:lang w:val="fr"/>
        </w:rPr>
        <w:t>p</w:t>
      </w:r>
      <w:r w:rsidR="001D12FF" w:rsidRPr="0019386B">
        <w:rPr>
          <w:szCs w:val="24"/>
          <w:lang w:val="fr"/>
        </w:rPr>
        <w:t>roposition</w:t>
      </w:r>
      <w:r w:rsidRPr="0019386B">
        <w:rPr>
          <w:szCs w:val="24"/>
          <w:lang w:val="fr"/>
        </w:rPr>
        <w:t>.</w:t>
      </w:r>
    </w:p>
    <w:p w14:paraId="05364BC5" w14:textId="77777777" w:rsidR="00DF42FF" w:rsidRPr="0019386B" w:rsidRDefault="00DF42FF" w:rsidP="000F3F22">
      <w:pPr>
        <w:pStyle w:val="Text"/>
        <w:ind w:firstLine="720"/>
        <w:rPr>
          <w:szCs w:val="24"/>
          <w:lang w:val="fr-FR"/>
        </w:rPr>
      </w:pPr>
      <w:r w:rsidRPr="0019386B">
        <w:rPr>
          <w:szCs w:val="24"/>
          <w:lang w:val="fr"/>
        </w:rPr>
        <w:t xml:space="preserve">Notre </w:t>
      </w:r>
      <w:r w:rsidR="001D12FF" w:rsidRPr="0019386B">
        <w:rPr>
          <w:szCs w:val="24"/>
          <w:lang w:val="fr"/>
        </w:rPr>
        <w:t>proposition</w:t>
      </w:r>
      <w:r w:rsidRPr="0019386B">
        <w:rPr>
          <w:szCs w:val="24"/>
          <w:lang w:val="fr"/>
        </w:rPr>
        <w:t xml:space="preserve"> a pour nous force obligatoire</w:t>
      </w:r>
      <w:r w:rsidR="00E818DB" w:rsidRPr="0019386B">
        <w:rPr>
          <w:szCs w:val="24"/>
          <w:lang w:val="fr"/>
        </w:rPr>
        <w:t xml:space="preserve"> sous réserve des </w:t>
      </w:r>
      <w:r w:rsidRPr="0019386B">
        <w:rPr>
          <w:szCs w:val="24"/>
          <w:lang w:val="fr"/>
        </w:rPr>
        <w:t xml:space="preserve">modifications </w:t>
      </w:r>
      <w:r w:rsidR="00E818DB" w:rsidRPr="0019386B">
        <w:rPr>
          <w:szCs w:val="24"/>
          <w:lang w:val="fr"/>
        </w:rPr>
        <w:t xml:space="preserve">résultant de la </w:t>
      </w:r>
      <w:r w:rsidRPr="0019386B">
        <w:rPr>
          <w:szCs w:val="24"/>
          <w:lang w:val="fr"/>
        </w:rPr>
        <w:t xml:space="preserve">négociation du </w:t>
      </w:r>
      <w:r w:rsidR="00E01ECF" w:rsidRPr="0019386B">
        <w:rPr>
          <w:szCs w:val="24"/>
          <w:lang w:val="fr"/>
        </w:rPr>
        <w:t>c</w:t>
      </w:r>
      <w:r w:rsidRPr="0019386B">
        <w:rPr>
          <w:szCs w:val="24"/>
          <w:lang w:val="fr"/>
        </w:rPr>
        <w:t xml:space="preserve">ontrat, et nous nous engageons, si nous sommes </w:t>
      </w:r>
      <w:r w:rsidR="008052E7" w:rsidRPr="0019386B">
        <w:rPr>
          <w:szCs w:val="24"/>
          <w:lang w:val="fr"/>
        </w:rPr>
        <w:t>retenus</w:t>
      </w:r>
      <w:r w:rsidRPr="0019386B">
        <w:rPr>
          <w:szCs w:val="24"/>
          <w:lang w:val="fr"/>
        </w:rPr>
        <w:t>, à commencer les services</w:t>
      </w:r>
      <w:r w:rsidR="00E01ECF" w:rsidRPr="0019386B">
        <w:rPr>
          <w:szCs w:val="24"/>
          <w:lang w:val="fr"/>
        </w:rPr>
        <w:t xml:space="preserve"> nécessaires </w:t>
      </w:r>
      <w:r w:rsidR="000F3F22" w:rsidRPr="0019386B">
        <w:rPr>
          <w:szCs w:val="24"/>
          <w:lang w:val="fr"/>
        </w:rPr>
        <w:t>à</w:t>
      </w:r>
      <w:r w:rsidRPr="0019386B">
        <w:rPr>
          <w:szCs w:val="24"/>
          <w:lang w:val="fr"/>
        </w:rPr>
        <w:t xml:space="preserve"> la mission au plus tard à la date indiquée dans </w:t>
      </w:r>
      <w:r w:rsidR="000235EC" w:rsidRPr="0019386B">
        <w:rPr>
          <w:szCs w:val="24"/>
          <w:lang w:val="fr"/>
        </w:rPr>
        <w:t>la DP</w:t>
      </w:r>
      <w:r w:rsidRPr="0019386B">
        <w:rPr>
          <w:szCs w:val="24"/>
          <w:lang w:val="fr"/>
        </w:rPr>
        <w:t>.</w:t>
      </w:r>
    </w:p>
    <w:p w14:paraId="0F057A25" w14:textId="77777777" w:rsidR="00DF42FF" w:rsidRPr="0019386B" w:rsidRDefault="00DF42FF" w:rsidP="00DF42FF">
      <w:pPr>
        <w:pStyle w:val="Text"/>
        <w:ind w:firstLine="720"/>
        <w:rPr>
          <w:szCs w:val="24"/>
          <w:lang w:val="fr-FR"/>
        </w:rPr>
      </w:pPr>
      <w:r w:rsidRPr="0019386B">
        <w:rPr>
          <w:szCs w:val="24"/>
          <w:lang w:val="fr"/>
        </w:rPr>
        <w:t xml:space="preserve">Nous comprenons et acceptons sans condition que, conformément à la clause 28.1 des IC, toute contestation ou remise en cause de la procédure ou des résultats de passation de marchés se fera uniquement par le biais du Système de </w:t>
      </w:r>
      <w:r w:rsidR="00545976" w:rsidRPr="0019386B">
        <w:rPr>
          <w:szCs w:val="24"/>
          <w:lang w:val="fr"/>
        </w:rPr>
        <w:t>C</w:t>
      </w:r>
      <w:r w:rsidRPr="0019386B">
        <w:rPr>
          <w:szCs w:val="24"/>
          <w:lang w:val="fr"/>
        </w:rPr>
        <w:t xml:space="preserve">ontestation des </w:t>
      </w:r>
      <w:r w:rsidR="00545976" w:rsidRPr="0019386B">
        <w:rPr>
          <w:szCs w:val="24"/>
          <w:lang w:val="fr"/>
        </w:rPr>
        <w:t>S</w:t>
      </w:r>
      <w:r w:rsidRPr="0019386B">
        <w:rPr>
          <w:szCs w:val="24"/>
          <w:lang w:val="fr"/>
        </w:rPr>
        <w:t>oumissionnaires (SCS) de l’Entité MCA.</w:t>
      </w:r>
    </w:p>
    <w:p w14:paraId="602B8C0C" w14:textId="77777777" w:rsidR="00DF42FF" w:rsidRPr="0019386B" w:rsidRDefault="00DF42FF" w:rsidP="00E818DB">
      <w:pPr>
        <w:pStyle w:val="Text"/>
        <w:ind w:firstLine="720"/>
        <w:rPr>
          <w:szCs w:val="24"/>
          <w:lang w:val="fr-FR"/>
        </w:rPr>
      </w:pPr>
      <w:r w:rsidRPr="0019386B">
        <w:rPr>
          <w:szCs w:val="24"/>
          <w:lang w:val="fr"/>
        </w:rPr>
        <w:t xml:space="preserve">Il est entendu que vous n’êtes pas tenus d’accepter </w:t>
      </w:r>
      <w:r w:rsidR="00E818DB" w:rsidRPr="0019386B">
        <w:rPr>
          <w:szCs w:val="24"/>
          <w:lang w:val="fr"/>
        </w:rPr>
        <w:t>aucune</w:t>
      </w:r>
      <w:r w:rsidRPr="0019386B">
        <w:rPr>
          <w:szCs w:val="24"/>
          <w:lang w:val="fr"/>
        </w:rPr>
        <w:t xml:space="preserve"> </w:t>
      </w:r>
      <w:r w:rsidR="00E61688" w:rsidRPr="0019386B">
        <w:rPr>
          <w:szCs w:val="24"/>
          <w:lang w:val="fr"/>
        </w:rPr>
        <w:t xml:space="preserve">des </w:t>
      </w:r>
      <w:r w:rsidR="001D12FF" w:rsidRPr="0019386B">
        <w:rPr>
          <w:szCs w:val="24"/>
          <w:lang w:val="fr"/>
        </w:rPr>
        <w:t>proposition</w:t>
      </w:r>
      <w:r w:rsidR="00E61688" w:rsidRPr="0019386B">
        <w:rPr>
          <w:szCs w:val="24"/>
          <w:lang w:val="fr"/>
        </w:rPr>
        <w:t>s</w:t>
      </w:r>
      <w:r w:rsidR="001D12FF" w:rsidRPr="0019386B">
        <w:rPr>
          <w:szCs w:val="24"/>
          <w:lang w:val="fr"/>
        </w:rPr>
        <w:t xml:space="preserve"> </w:t>
      </w:r>
      <w:r w:rsidR="00E818DB" w:rsidRPr="0019386B">
        <w:rPr>
          <w:szCs w:val="24"/>
          <w:lang w:val="fr"/>
        </w:rPr>
        <w:t>reçues</w:t>
      </w:r>
      <w:r w:rsidRPr="0019386B">
        <w:rPr>
          <w:szCs w:val="24"/>
          <w:lang w:val="fr"/>
        </w:rPr>
        <w:t>.</w:t>
      </w:r>
    </w:p>
    <w:p w14:paraId="01A88174" w14:textId="77777777" w:rsidR="00DF42FF" w:rsidRPr="0019386B" w:rsidRDefault="00DF42FF" w:rsidP="00DF42FF">
      <w:pPr>
        <w:pStyle w:val="Text"/>
        <w:ind w:firstLine="720"/>
        <w:rPr>
          <w:szCs w:val="24"/>
          <w:lang w:val="fr-FR"/>
        </w:rPr>
      </w:pPr>
    </w:p>
    <w:p w14:paraId="387AF17E" w14:textId="5AF00664" w:rsidR="00DF42FF" w:rsidRPr="0019386B" w:rsidRDefault="00E61688" w:rsidP="00E61688">
      <w:pPr>
        <w:pStyle w:val="Text"/>
        <w:outlineLvl w:val="0"/>
        <w:rPr>
          <w:szCs w:val="24"/>
          <w:lang w:val="fr-FR"/>
        </w:rPr>
      </w:pPr>
      <w:bookmarkStart w:id="237" w:name="_Toc523314483"/>
      <w:r w:rsidRPr="0019386B">
        <w:rPr>
          <w:spacing w:val="-3"/>
          <w:szCs w:val="24"/>
          <w:lang w:val="fr-FR"/>
        </w:rPr>
        <w:t xml:space="preserve"> </w:t>
      </w:r>
      <w:bookmarkStart w:id="238" w:name="_Toc20752792"/>
      <w:r w:rsidRPr="0019386B">
        <w:rPr>
          <w:spacing w:val="-3"/>
          <w:szCs w:val="24"/>
          <w:lang w:val="fr-FR"/>
        </w:rPr>
        <w:t>Veuillez agréer, Mesdames/Messieurs, l’assurance de notre considération distinguée</w:t>
      </w:r>
      <w:r w:rsidR="00DF42FF" w:rsidRPr="0019386B">
        <w:rPr>
          <w:szCs w:val="24"/>
          <w:lang w:val="fr"/>
        </w:rPr>
        <w:t>,</w:t>
      </w:r>
      <w:bookmarkEnd w:id="237"/>
      <w:bookmarkEnd w:id="238"/>
    </w:p>
    <w:p w14:paraId="5F8F4B02" w14:textId="77777777" w:rsidR="00DF42FF" w:rsidRPr="0019386B" w:rsidRDefault="00DF42FF" w:rsidP="00DF42FF">
      <w:pPr>
        <w:pStyle w:val="Text"/>
        <w:rPr>
          <w:szCs w:val="24"/>
          <w:lang w:val="fr-FR"/>
        </w:rPr>
      </w:pPr>
    </w:p>
    <w:tbl>
      <w:tblPr>
        <w:tblW w:w="0" w:type="auto"/>
        <w:tblInd w:w="828" w:type="dxa"/>
        <w:tblLayout w:type="fixed"/>
        <w:tblLook w:val="0000" w:firstRow="0" w:lastRow="0" w:firstColumn="0" w:lastColumn="0" w:noHBand="0" w:noVBand="0"/>
      </w:tblPr>
      <w:tblGrid>
        <w:gridCol w:w="3240"/>
        <w:gridCol w:w="5175"/>
      </w:tblGrid>
      <w:tr w:rsidR="00DF42FF" w:rsidRPr="0019386B" w14:paraId="2BBA9E6E" w14:textId="77777777" w:rsidTr="008D4E08">
        <w:tc>
          <w:tcPr>
            <w:tcW w:w="3240" w:type="dxa"/>
            <w:tcBorders>
              <w:top w:val="nil"/>
              <w:left w:val="nil"/>
              <w:bottom w:val="nil"/>
              <w:right w:val="nil"/>
            </w:tcBorders>
          </w:tcPr>
          <w:p w14:paraId="173D8809" w14:textId="77777777" w:rsidR="00DF42FF" w:rsidRPr="0019386B" w:rsidRDefault="00DF42FF" w:rsidP="008D4E08">
            <w:pPr>
              <w:pStyle w:val="Text"/>
              <w:rPr>
                <w:b/>
                <w:szCs w:val="24"/>
              </w:rPr>
            </w:pPr>
            <w:r w:rsidRPr="0019386B">
              <w:rPr>
                <w:b/>
                <w:bCs/>
                <w:szCs w:val="24"/>
                <w:lang w:val="fr"/>
              </w:rPr>
              <w:t>[Signataire autorisé]</w:t>
            </w:r>
          </w:p>
        </w:tc>
        <w:tc>
          <w:tcPr>
            <w:tcW w:w="5175" w:type="dxa"/>
            <w:tcBorders>
              <w:top w:val="nil"/>
              <w:left w:val="nil"/>
              <w:bottom w:val="nil"/>
              <w:right w:val="nil"/>
            </w:tcBorders>
          </w:tcPr>
          <w:p w14:paraId="2E9881DC" w14:textId="77777777" w:rsidR="00DF42FF" w:rsidRPr="0019386B" w:rsidRDefault="00DF42FF" w:rsidP="008D4E08">
            <w:pPr>
              <w:pStyle w:val="Text"/>
              <w:rPr>
                <w:szCs w:val="24"/>
              </w:rPr>
            </w:pPr>
          </w:p>
        </w:tc>
      </w:tr>
      <w:tr w:rsidR="00DF42FF" w:rsidRPr="000C6B89" w14:paraId="6917B134" w14:textId="77777777" w:rsidTr="008D4E08">
        <w:tc>
          <w:tcPr>
            <w:tcW w:w="3240" w:type="dxa"/>
            <w:tcBorders>
              <w:top w:val="nil"/>
              <w:left w:val="nil"/>
              <w:bottom w:val="nil"/>
              <w:right w:val="nil"/>
            </w:tcBorders>
          </w:tcPr>
          <w:p w14:paraId="315C9CB5" w14:textId="77777777" w:rsidR="00DF42FF" w:rsidRPr="0019386B" w:rsidRDefault="00DF42FF" w:rsidP="00E61688">
            <w:pPr>
              <w:pStyle w:val="Text"/>
              <w:rPr>
                <w:b/>
                <w:szCs w:val="24"/>
                <w:lang w:val="fr-FR"/>
              </w:rPr>
            </w:pPr>
            <w:r w:rsidRPr="0019386B">
              <w:rPr>
                <w:b/>
                <w:bCs/>
                <w:szCs w:val="24"/>
                <w:lang w:val="fr"/>
              </w:rPr>
              <w:lastRenderedPageBreak/>
              <w:t xml:space="preserve">[Nom et </w:t>
            </w:r>
            <w:r w:rsidR="00E61688" w:rsidRPr="0019386B">
              <w:rPr>
                <w:b/>
                <w:bCs/>
                <w:szCs w:val="24"/>
                <w:lang w:val="fr"/>
              </w:rPr>
              <w:t xml:space="preserve">titre </w:t>
            </w:r>
            <w:r w:rsidRPr="0019386B">
              <w:rPr>
                <w:b/>
                <w:bCs/>
                <w:szCs w:val="24"/>
                <w:lang w:val="fr"/>
              </w:rPr>
              <w:t>du signataire]</w:t>
            </w:r>
          </w:p>
        </w:tc>
        <w:tc>
          <w:tcPr>
            <w:tcW w:w="5175" w:type="dxa"/>
            <w:tcBorders>
              <w:top w:val="nil"/>
              <w:left w:val="nil"/>
              <w:bottom w:val="nil"/>
              <w:right w:val="nil"/>
            </w:tcBorders>
          </w:tcPr>
          <w:p w14:paraId="48F48ED1" w14:textId="77777777" w:rsidR="00DF42FF" w:rsidRPr="0019386B" w:rsidRDefault="00DF42FF" w:rsidP="008D4E08">
            <w:pPr>
              <w:pStyle w:val="Text"/>
              <w:rPr>
                <w:szCs w:val="24"/>
                <w:lang w:val="fr-FR"/>
              </w:rPr>
            </w:pPr>
          </w:p>
        </w:tc>
      </w:tr>
      <w:tr w:rsidR="00DF42FF" w:rsidRPr="0019386B" w14:paraId="7EAFE79D" w14:textId="77777777" w:rsidTr="008D4E08">
        <w:tc>
          <w:tcPr>
            <w:tcW w:w="3240" w:type="dxa"/>
            <w:tcBorders>
              <w:top w:val="nil"/>
              <w:left w:val="nil"/>
              <w:bottom w:val="nil"/>
              <w:right w:val="nil"/>
            </w:tcBorders>
          </w:tcPr>
          <w:p w14:paraId="4CF60A75" w14:textId="77777777" w:rsidR="00DF42FF" w:rsidRPr="0019386B" w:rsidRDefault="00DF42FF" w:rsidP="008D4E08">
            <w:pPr>
              <w:pStyle w:val="Text"/>
              <w:rPr>
                <w:b/>
                <w:szCs w:val="24"/>
              </w:rPr>
            </w:pPr>
            <w:r w:rsidRPr="0019386B">
              <w:rPr>
                <w:b/>
                <w:bCs/>
                <w:szCs w:val="24"/>
                <w:lang w:val="fr"/>
              </w:rPr>
              <w:t>[Nom du Consultant]</w:t>
            </w:r>
          </w:p>
        </w:tc>
        <w:tc>
          <w:tcPr>
            <w:tcW w:w="5175" w:type="dxa"/>
            <w:tcBorders>
              <w:top w:val="nil"/>
              <w:left w:val="nil"/>
              <w:bottom w:val="nil"/>
              <w:right w:val="nil"/>
            </w:tcBorders>
          </w:tcPr>
          <w:p w14:paraId="15FBF9EE" w14:textId="77777777" w:rsidR="00DF42FF" w:rsidRPr="0019386B" w:rsidRDefault="00DF42FF" w:rsidP="008D4E08">
            <w:pPr>
              <w:pStyle w:val="Text"/>
              <w:rPr>
                <w:szCs w:val="24"/>
              </w:rPr>
            </w:pPr>
          </w:p>
        </w:tc>
      </w:tr>
      <w:tr w:rsidR="00DF42FF" w:rsidRPr="0019386B" w14:paraId="568411FE" w14:textId="77777777" w:rsidTr="008D4E08">
        <w:tc>
          <w:tcPr>
            <w:tcW w:w="3240" w:type="dxa"/>
            <w:tcBorders>
              <w:top w:val="nil"/>
              <w:left w:val="nil"/>
              <w:bottom w:val="nil"/>
              <w:right w:val="nil"/>
            </w:tcBorders>
          </w:tcPr>
          <w:p w14:paraId="3D556F2A" w14:textId="77777777" w:rsidR="00DF42FF" w:rsidRPr="0019386B" w:rsidRDefault="00DF42FF" w:rsidP="008D4E08">
            <w:pPr>
              <w:pStyle w:val="Text"/>
              <w:rPr>
                <w:b/>
                <w:szCs w:val="24"/>
              </w:rPr>
            </w:pPr>
            <w:r w:rsidRPr="0019386B">
              <w:rPr>
                <w:b/>
                <w:bCs/>
                <w:szCs w:val="24"/>
                <w:lang w:val="fr"/>
              </w:rPr>
              <w:t>[Adresse du Consultant]</w:t>
            </w:r>
          </w:p>
        </w:tc>
        <w:tc>
          <w:tcPr>
            <w:tcW w:w="5175" w:type="dxa"/>
            <w:tcBorders>
              <w:top w:val="nil"/>
              <w:left w:val="nil"/>
              <w:bottom w:val="nil"/>
              <w:right w:val="nil"/>
            </w:tcBorders>
          </w:tcPr>
          <w:p w14:paraId="1196854A" w14:textId="77777777" w:rsidR="00DF42FF" w:rsidRPr="0019386B" w:rsidRDefault="00DF42FF" w:rsidP="008D4E08">
            <w:pPr>
              <w:pStyle w:val="Text"/>
              <w:rPr>
                <w:szCs w:val="24"/>
              </w:rPr>
            </w:pPr>
          </w:p>
        </w:tc>
      </w:tr>
    </w:tbl>
    <w:p w14:paraId="23B31A43" w14:textId="77777777" w:rsidR="00DF42FF" w:rsidRPr="0019386B" w:rsidRDefault="00DF42FF" w:rsidP="00DF42FF">
      <w:pPr>
        <w:pStyle w:val="Text"/>
        <w:rPr>
          <w:szCs w:val="24"/>
        </w:rPr>
      </w:pPr>
    </w:p>
    <w:p w14:paraId="29033FC7" w14:textId="77777777" w:rsidR="00DF42FF" w:rsidRPr="0019386B" w:rsidRDefault="00DF42FF" w:rsidP="00DF42FF">
      <w:pPr>
        <w:pStyle w:val="Text"/>
        <w:rPr>
          <w:szCs w:val="24"/>
          <w:lang w:val="fr"/>
        </w:rPr>
      </w:pPr>
      <w:r w:rsidRPr="0019386B">
        <w:rPr>
          <w:szCs w:val="24"/>
          <w:lang w:val="fr"/>
        </w:rPr>
        <w:t>Annexes :</w:t>
      </w:r>
    </w:p>
    <w:p w14:paraId="7CB27B0C" w14:textId="77777777" w:rsidR="00DF42FF" w:rsidRPr="0019386B" w:rsidRDefault="00DF42FF" w:rsidP="00CA1805">
      <w:pPr>
        <w:pStyle w:val="SimpleList"/>
        <w:numPr>
          <w:ilvl w:val="0"/>
          <w:numId w:val="9"/>
        </w:numPr>
        <w:rPr>
          <w:szCs w:val="24"/>
          <w:lang w:val="fr-FR"/>
        </w:rPr>
      </w:pPr>
      <w:r w:rsidRPr="0019386B">
        <w:rPr>
          <w:szCs w:val="24"/>
          <w:lang w:val="fr"/>
        </w:rPr>
        <w:t xml:space="preserve">Procuration confirmant que le signataire de </w:t>
      </w:r>
      <w:r w:rsidR="001D12FF" w:rsidRPr="0019386B">
        <w:rPr>
          <w:szCs w:val="24"/>
          <w:lang w:val="fr"/>
        </w:rPr>
        <w:t>la proposition</w:t>
      </w:r>
      <w:r w:rsidRPr="0019386B">
        <w:rPr>
          <w:szCs w:val="24"/>
          <w:lang w:val="fr"/>
        </w:rPr>
        <w:t xml:space="preserve"> est dûment autorisé à signer </w:t>
      </w:r>
      <w:r w:rsidR="001D12FF" w:rsidRPr="0019386B">
        <w:rPr>
          <w:szCs w:val="24"/>
          <w:lang w:val="fr"/>
        </w:rPr>
        <w:t>la proposition</w:t>
      </w:r>
      <w:r w:rsidRPr="0019386B">
        <w:rPr>
          <w:szCs w:val="24"/>
          <w:lang w:val="fr"/>
        </w:rPr>
        <w:t xml:space="preserve"> au nom du </w:t>
      </w:r>
      <w:r w:rsidR="007A0CDC" w:rsidRPr="0019386B">
        <w:rPr>
          <w:szCs w:val="24"/>
          <w:lang w:val="fr"/>
        </w:rPr>
        <w:t>Consultant</w:t>
      </w:r>
      <w:r w:rsidRPr="0019386B">
        <w:rPr>
          <w:szCs w:val="24"/>
          <w:lang w:val="fr"/>
        </w:rPr>
        <w:t xml:space="preserve"> et de ses associés ;</w:t>
      </w:r>
    </w:p>
    <w:p w14:paraId="66277FAE" w14:textId="77777777" w:rsidR="00DF42FF" w:rsidRPr="0019386B" w:rsidRDefault="00DF42FF" w:rsidP="00DF42FF">
      <w:pPr>
        <w:pStyle w:val="SimpleList"/>
        <w:rPr>
          <w:rStyle w:val="CorpsdetexteCar"/>
          <w:rFonts w:ascii="Times New Roman" w:hAnsi="Times New Roman"/>
          <w:sz w:val="24"/>
          <w:lang w:val="fr-FR"/>
        </w:rPr>
      </w:pPr>
      <w:r w:rsidRPr="0019386B">
        <w:rPr>
          <w:szCs w:val="24"/>
          <w:lang w:val="fr"/>
        </w:rPr>
        <w:t xml:space="preserve">Acte(s) constitutif(s) </w:t>
      </w:r>
      <w:r w:rsidRPr="0019386B">
        <w:rPr>
          <w:rStyle w:val="CorpsdetexteCar"/>
          <w:rFonts w:ascii="Times New Roman" w:hAnsi="Times New Roman"/>
          <w:sz w:val="24"/>
          <w:lang w:val="fr"/>
        </w:rPr>
        <w:t>(ou autres documents justifiant le statut juridique) ;</w:t>
      </w:r>
    </w:p>
    <w:p w14:paraId="145A2E06" w14:textId="77777777" w:rsidR="00DF42FF" w:rsidRPr="0019386B" w:rsidRDefault="00DF42FF" w:rsidP="00E01ECF">
      <w:pPr>
        <w:pStyle w:val="SimpleList"/>
        <w:rPr>
          <w:rStyle w:val="CorpsdetexteCar"/>
          <w:rFonts w:ascii="Times New Roman" w:hAnsi="Times New Roman"/>
          <w:sz w:val="24"/>
          <w:lang w:val="fr-FR"/>
        </w:rPr>
      </w:pPr>
      <w:r w:rsidRPr="0019386B">
        <w:rPr>
          <w:szCs w:val="24"/>
          <w:lang w:val="fr"/>
        </w:rPr>
        <w:t>Accords de constitution de co</w:t>
      </w:r>
      <w:r w:rsidR="00E61688" w:rsidRPr="0019386B">
        <w:rPr>
          <w:szCs w:val="24"/>
          <w:lang w:val="fr"/>
        </w:rPr>
        <w:t>-</w:t>
      </w:r>
      <w:r w:rsidRPr="0019386B">
        <w:rPr>
          <w:szCs w:val="24"/>
          <w:lang w:val="fr"/>
        </w:rPr>
        <w:t xml:space="preserve">entreprise ou d’association </w:t>
      </w:r>
      <w:r w:rsidRPr="0019386B">
        <w:rPr>
          <w:rStyle w:val="CorpsdetexteCar"/>
          <w:rFonts w:ascii="Times New Roman" w:hAnsi="Times New Roman"/>
          <w:sz w:val="24"/>
          <w:lang w:val="fr"/>
        </w:rPr>
        <w:t>(le cas échéant, mais sans d</w:t>
      </w:r>
      <w:r w:rsidR="00E61688" w:rsidRPr="0019386B">
        <w:rPr>
          <w:rStyle w:val="CorpsdetexteCar"/>
          <w:rFonts w:ascii="Times New Roman" w:hAnsi="Times New Roman"/>
          <w:sz w:val="24"/>
          <w:lang w:val="fr"/>
        </w:rPr>
        <w:t xml:space="preserve">ivulguer </w:t>
      </w:r>
      <w:r w:rsidRPr="0019386B">
        <w:rPr>
          <w:rStyle w:val="CorpsdetexteCar"/>
          <w:rFonts w:ascii="Times New Roman" w:hAnsi="Times New Roman"/>
          <w:sz w:val="24"/>
          <w:lang w:val="fr"/>
        </w:rPr>
        <w:t xml:space="preserve">d’informations sur </w:t>
      </w:r>
      <w:r w:rsidR="001D12FF" w:rsidRPr="0019386B">
        <w:rPr>
          <w:rStyle w:val="CorpsdetexteCar"/>
          <w:rFonts w:ascii="Times New Roman" w:hAnsi="Times New Roman"/>
          <w:sz w:val="24"/>
          <w:lang w:val="fr"/>
        </w:rPr>
        <w:t xml:space="preserve">la </w:t>
      </w:r>
      <w:r w:rsidR="00E01ECF" w:rsidRPr="0019386B">
        <w:rPr>
          <w:szCs w:val="24"/>
          <w:lang w:val="fr"/>
        </w:rPr>
        <w:t>p</w:t>
      </w:r>
      <w:r w:rsidR="001D12FF" w:rsidRPr="0019386B">
        <w:rPr>
          <w:szCs w:val="24"/>
          <w:lang w:val="fr"/>
        </w:rPr>
        <w:t>roposition</w:t>
      </w:r>
      <w:r w:rsidRPr="0019386B">
        <w:rPr>
          <w:rStyle w:val="CorpsdetexteCar"/>
          <w:rFonts w:ascii="Times New Roman" w:hAnsi="Times New Roman"/>
          <w:sz w:val="24"/>
          <w:lang w:val="fr"/>
        </w:rPr>
        <w:t xml:space="preserve"> financière).</w:t>
      </w:r>
    </w:p>
    <w:p w14:paraId="62A460AA" w14:textId="77777777" w:rsidR="00DF42FF" w:rsidRPr="0019386B" w:rsidRDefault="00DF42FF" w:rsidP="001D12FF">
      <w:pPr>
        <w:pStyle w:val="SimpleList"/>
        <w:rPr>
          <w:rStyle w:val="CorpsdetexteCar"/>
          <w:rFonts w:ascii="Times New Roman" w:hAnsi="Times New Roman"/>
          <w:b/>
          <w:sz w:val="24"/>
          <w:lang w:val="fr-FR"/>
        </w:rPr>
      </w:pPr>
      <w:r w:rsidRPr="0019386B">
        <w:rPr>
          <w:rStyle w:val="CorpsdetexteCar"/>
          <w:rFonts w:ascii="Times New Roman" w:hAnsi="Times New Roman"/>
          <w:b/>
          <w:bCs/>
          <w:sz w:val="24"/>
          <w:lang w:val="fr"/>
        </w:rPr>
        <w:t xml:space="preserve">[Tous les autres documents requis en vertu des </w:t>
      </w:r>
      <w:r w:rsidR="001D12FF" w:rsidRPr="0019386B">
        <w:rPr>
          <w:rStyle w:val="CorpsdetexteCar"/>
          <w:rFonts w:ascii="Times New Roman" w:hAnsi="Times New Roman"/>
          <w:b/>
          <w:bCs/>
          <w:sz w:val="24"/>
          <w:lang w:val="fr"/>
        </w:rPr>
        <w:t>DPDP</w:t>
      </w:r>
      <w:r w:rsidRPr="0019386B">
        <w:rPr>
          <w:rStyle w:val="CorpsdetexteCar"/>
          <w:rFonts w:ascii="Times New Roman" w:hAnsi="Times New Roman"/>
          <w:b/>
          <w:bCs/>
          <w:sz w:val="24"/>
          <w:lang w:val="fr"/>
        </w:rPr>
        <w:t>]</w:t>
      </w:r>
    </w:p>
    <w:p w14:paraId="571D3458" w14:textId="77777777" w:rsidR="00DF42FF" w:rsidRPr="0019386B" w:rsidRDefault="00DF42FF" w:rsidP="00DF42FF">
      <w:pPr>
        <w:pStyle w:val="SimpleList"/>
        <w:numPr>
          <w:ilvl w:val="0"/>
          <w:numId w:val="0"/>
        </w:numPr>
        <w:ind w:left="720" w:hanging="720"/>
        <w:rPr>
          <w:rStyle w:val="CorpsdetexteCar"/>
          <w:rFonts w:ascii="Times New Roman" w:hAnsi="Times New Roman"/>
          <w:b/>
          <w:color w:val="0070C0"/>
          <w:sz w:val="24"/>
          <w:lang w:val="fr-FR"/>
        </w:rPr>
      </w:pPr>
      <w:r w:rsidRPr="0019386B">
        <w:rPr>
          <w:rStyle w:val="CorpsdetexteCar"/>
          <w:rFonts w:ascii="Times New Roman" w:hAnsi="Times New Roman"/>
          <w:b/>
          <w:bCs/>
          <w:color w:val="0070C0"/>
          <w:sz w:val="24"/>
          <w:lang w:val="fr"/>
        </w:rPr>
        <w:br w:type="page"/>
      </w:r>
    </w:p>
    <w:p w14:paraId="166E04F7" w14:textId="77777777" w:rsidR="00DF42FF" w:rsidRPr="0019386B" w:rsidRDefault="00DF42FF" w:rsidP="00DF42FF">
      <w:pPr>
        <w:pStyle w:val="HeadingThree"/>
        <w:outlineLvl w:val="1"/>
        <w:rPr>
          <w:sz w:val="24"/>
          <w:lang w:val="fr-FR"/>
        </w:rPr>
      </w:pPr>
      <w:bookmarkStart w:id="239" w:name="_Toc20752793"/>
      <w:bookmarkEnd w:id="231"/>
      <w:r w:rsidRPr="0019386B">
        <w:rPr>
          <w:bCs/>
          <w:sz w:val="24"/>
          <w:lang w:val="fr"/>
        </w:rPr>
        <w:lastRenderedPageBreak/>
        <w:t>Formulaire TECH-2A</w:t>
      </w:r>
      <w:r w:rsidRPr="0019386B">
        <w:rPr>
          <w:bCs/>
          <w:sz w:val="24"/>
          <w:lang w:val="fr"/>
        </w:rPr>
        <w:tab/>
        <w:t>Capacité financière du Consultant</w:t>
      </w:r>
      <w:bookmarkEnd w:id="239"/>
    </w:p>
    <w:p w14:paraId="15C127EA" w14:textId="77777777" w:rsidR="00DF42FF" w:rsidRPr="0019386B" w:rsidRDefault="00DF42FF" w:rsidP="000F3F22">
      <w:pPr>
        <w:pStyle w:val="Text"/>
        <w:rPr>
          <w:b/>
          <w:bCs/>
          <w:szCs w:val="24"/>
          <w:lang w:val="fr"/>
        </w:rPr>
      </w:pPr>
      <w:r w:rsidRPr="0019386B">
        <w:rPr>
          <w:b/>
          <w:bCs/>
          <w:szCs w:val="24"/>
          <w:lang w:val="fr"/>
        </w:rPr>
        <w:t xml:space="preserve">L’Entité MCA se réserve le droit de demander des informations supplémentaires sur la capacité financière du </w:t>
      </w:r>
      <w:r w:rsidR="00E01ECF" w:rsidRPr="0019386B">
        <w:rPr>
          <w:b/>
          <w:bCs/>
          <w:szCs w:val="24"/>
          <w:lang w:val="fr"/>
        </w:rPr>
        <w:t>c</w:t>
      </w:r>
      <w:r w:rsidRPr="0019386B">
        <w:rPr>
          <w:b/>
          <w:bCs/>
          <w:szCs w:val="24"/>
          <w:lang w:val="fr"/>
        </w:rPr>
        <w:t xml:space="preserve">onsultant. Tout </w:t>
      </w:r>
      <w:r w:rsidR="007A0CDC" w:rsidRPr="0019386B">
        <w:rPr>
          <w:b/>
          <w:bCs/>
          <w:szCs w:val="24"/>
          <w:lang w:val="fr"/>
        </w:rPr>
        <w:t>Consultant</w:t>
      </w:r>
      <w:r w:rsidRPr="0019386B">
        <w:rPr>
          <w:b/>
          <w:bCs/>
          <w:szCs w:val="24"/>
          <w:lang w:val="fr"/>
        </w:rPr>
        <w:t xml:space="preserve"> </w:t>
      </w:r>
      <w:r w:rsidR="00E61688" w:rsidRPr="0019386B">
        <w:rPr>
          <w:b/>
          <w:bCs/>
          <w:szCs w:val="24"/>
          <w:lang w:val="fr"/>
        </w:rPr>
        <w:t xml:space="preserve">qui se trouve dans l’incapacité </w:t>
      </w:r>
      <w:r w:rsidRPr="0019386B">
        <w:rPr>
          <w:b/>
          <w:bCs/>
          <w:szCs w:val="24"/>
          <w:lang w:val="fr"/>
        </w:rPr>
        <w:t xml:space="preserve">de démontrer à travers ses </w:t>
      </w:r>
      <w:r w:rsidR="00E61688" w:rsidRPr="0019386B">
        <w:rPr>
          <w:b/>
          <w:bCs/>
          <w:szCs w:val="24"/>
          <w:lang w:val="fr"/>
        </w:rPr>
        <w:t xml:space="preserve">dossiers </w:t>
      </w:r>
      <w:r w:rsidRPr="0019386B">
        <w:rPr>
          <w:b/>
          <w:bCs/>
          <w:szCs w:val="24"/>
          <w:lang w:val="fr"/>
        </w:rPr>
        <w:t xml:space="preserve">financiers qu’il </w:t>
      </w:r>
      <w:r w:rsidR="00E61688" w:rsidRPr="0019386B">
        <w:rPr>
          <w:b/>
          <w:bCs/>
          <w:szCs w:val="24"/>
          <w:lang w:val="fr"/>
        </w:rPr>
        <w:t>a la capacité</w:t>
      </w:r>
      <w:r w:rsidRPr="0019386B">
        <w:rPr>
          <w:b/>
          <w:bCs/>
          <w:szCs w:val="24"/>
          <w:lang w:val="fr"/>
        </w:rPr>
        <w:t xml:space="preserve"> financière</w:t>
      </w:r>
      <w:r w:rsidR="00E61688" w:rsidRPr="0019386B">
        <w:rPr>
          <w:b/>
          <w:bCs/>
          <w:szCs w:val="24"/>
          <w:lang w:val="fr"/>
        </w:rPr>
        <w:t xml:space="preserve"> </w:t>
      </w:r>
      <w:r w:rsidRPr="0019386B">
        <w:rPr>
          <w:b/>
          <w:bCs/>
          <w:szCs w:val="24"/>
          <w:lang w:val="fr"/>
        </w:rPr>
        <w:t xml:space="preserve">d’exécuter les </w:t>
      </w:r>
      <w:r w:rsidR="007A0CDC" w:rsidRPr="0019386B">
        <w:rPr>
          <w:b/>
          <w:bCs/>
          <w:szCs w:val="24"/>
          <w:lang w:val="fr"/>
        </w:rPr>
        <w:t>Services</w:t>
      </w:r>
      <w:r w:rsidRPr="0019386B">
        <w:rPr>
          <w:b/>
          <w:bCs/>
          <w:szCs w:val="24"/>
          <w:lang w:val="fr"/>
        </w:rPr>
        <w:t xml:space="preserve"> requis peut être disqualifié. </w:t>
      </w:r>
    </w:p>
    <w:p w14:paraId="2E24E79E" w14:textId="77777777" w:rsidR="008444A4" w:rsidRPr="0019386B" w:rsidRDefault="00DF42FF" w:rsidP="00267726">
      <w:pPr>
        <w:pStyle w:val="Text"/>
        <w:rPr>
          <w:i/>
          <w:szCs w:val="24"/>
          <w:lang w:val="fr-FR"/>
        </w:rPr>
      </w:pPr>
      <w:r w:rsidRPr="0019386B">
        <w:rPr>
          <w:i/>
          <w:szCs w:val="24"/>
          <w:lang w:val="fr-FR"/>
        </w:rPr>
        <w:t>.</w:t>
      </w:r>
    </w:p>
    <w:tbl>
      <w:tblPr>
        <w:tblW w:w="0" w:type="auto"/>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90"/>
        <w:gridCol w:w="1980"/>
        <w:gridCol w:w="1870"/>
        <w:gridCol w:w="2098"/>
      </w:tblGrid>
      <w:tr w:rsidR="008D05D0" w:rsidRPr="000C6B89" w14:paraId="70E5E3BB" w14:textId="77777777" w:rsidTr="00AE6407">
        <w:trPr>
          <w:trHeight w:hRule="exact" w:val="864"/>
        </w:trPr>
        <w:tc>
          <w:tcPr>
            <w:tcW w:w="3190" w:type="dxa"/>
          </w:tcPr>
          <w:p w14:paraId="58D6674C" w14:textId="77777777" w:rsidR="008444A4" w:rsidRPr="0019386B" w:rsidRDefault="008444A4" w:rsidP="008444A4">
            <w:pPr>
              <w:adjustRightInd/>
              <w:spacing w:line="276" w:lineRule="auto"/>
              <w:ind w:left="100" w:right="570"/>
              <w:rPr>
                <w:rFonts w:eastAsia="Times New Roman"/>
                <w:b/>
                <w:lang w:val="fr-FR" w:eastAsia="en-US"/>
              </w:rPr>
            </w:pPr>
            <w:r w:rsidRPr="0019386B">
              <w:rPr>
                <w:rFonts w:eastAsia="Times New Roman"/>
                <w:b/>
                <w:lang w:val="fr-FR" w:eastAsia="en-US"/>
              </w:rPr>
              <w:t>Informations Financières (X 000 USD)</w:t>
            </w:r>
          </w:p>
        </w:tc>
        <w:tc>
          <w:tcPr>
            <w:tcW w:w="5948" w:type="dxa"/>
            <w:gridSpan w:val="3"/>
          </w:tcPr>
          <w:p w14:paraId="3445B2B7" w14:textId="77777777" w:rsidR="008444A4" w:rsidRPr="0019386B" w:rsidRDefault="008444A4" w:rsidP="008444A4">
            <w:pPr>
              <w:adjustRightInd/>
              <w:spacing w:line="276" w:lineRule="auto"/>
              <w:ind w:left="100" w:right="1009"/>
              <w:rPr>
                <w:rFonts w:eastAsia="Times New Roman"/>
                <w:b/>
                <w:lang w:val="fr-FR" w:eastAsia="en-US"/>
              </w:rPr>
            </w:pPr>
            <w:r w:rsidRPr="0019386B">
              <w:rPr>
                <w:rFonts w:eastAsia="Times New Roman"/>
                <w:b/>
                <w:lang w:val="fr-FR" w:eastAsia="en-US"/>
              </w:rPr>
              <w:t>Information historique pour les trois (3) derniers exercices (en millier de Dollar - USD)</w:t>
            </w:r>
          </w:p>
        </w:tc>
      </w:tr>
      <w:tr w:rsidR="008444A4" w:rsidRPr="0019386B" w14:paraId="6BF0611D" w14:textId="77777777" w:rsidTr="00AE6407">
        <w:trPr>
          <w:trHeight w:hRule="exact" w:val="545"/>
        </w:trPr>
        <w:tc>
          <w:tcPr>
            <w:tcW w:w="3190" w:type="dxa"/>
          </w:tcPr>
          <w:p w14:paraId="3E5E6130" w14:textId="77777777" w:rsidR="008444A4" w:rsidRPr="0019386B" w:rsidRDefault="008444A4" w:rsidP="008444A4">
            <w:pPr>
              <w:adjustRightInd/>
              <w:rPr>
                <w:rFonts w:eastAsia="Times New Roman"/>
                <w:lang w:val="fr-FR" w:eastAsia="en-US"/>
              </w:rPr>
            </w:pPr>
          </w:p>
        </w:tc>
        <w:tc>
          <w:tcPr>
            <w:tcW w:w="1980" w:type="dxa"/>
          </w:tcPr>
          <w:p w14:paraId="45C349C6" w14:textId="54FD534D" w:rsidR="008444A4" w:rsidRPr="0019386B" w:rsidRDefault="008444A4" w:rsidP="008444A4">
            <w:pPr>
              <w:adjustRightInd/>
              <w:ind w:left="100"/>
              <w:rPr>
                <w:rFonts w:eastAsia="Times New Roman"/>
                <w:lang w:val="fr-FR" w:eastAsia="en-US"/>
              </w:rPr>
            </w:pPr>
            <w:r w:rsidRPr="0019386B">
              <w:rPr>
                <w:rFonts w:eastAsia="Times New Roman"/>
                <w:lang w:val="fr-FR" w:eastAsia="en-US"/>
              </w:rPr>
              <w:t>Exercice 1 (201</w:t>
            </w:r>
            <w:r w:rsidR="00D71388">
              <w:rPr>
                <w:rFonts w:eastAsia="Times New Roman"/>
                <w:lang w:val="fr-FR" w:eastAsia="en-US"/>
              </w:rPr>
              <w:t>9</w:t>
            </w:r>
            <w:r w:rsidRPr="0019386B">
              <w:rPr>
                <w:rFonts w:eastAsia="Times New Roman"/>
                <w:lang w:val="fr-FR" w:eastAsia="en-US"/>
              </w:rPr>
              <w:t>)</w:t>
            </w:r>
          </w:p>
        </w:tc>
        <w:tc>
          <w:tcPr>
            <w:tcW w:w="1870" w:type="dxa"/>
          </w:tcPr>
          <w:p w14:paraId="6FF21AE0" w14:textId="423D0456" w:rsidR="008444A4" w:rsidRPr="0019386B" w:rsidRDefault="008444A4" w:rsidP="008444A4">
            <w:pPr>
              <w:adjustRightInd/>
              <w:ind w:left="100"/>
              <w:rPr>
                <w:rFonts w:eastAsia="Times New Roman"/>
                <w:lang w:val="fr-FR" w:eastAsia="en-US"/>
              </w:rPr>
            </w:pPr>
            <w:r w:rsidRPr="0019386B">
              <w:rPr>
                <w:rFonts w:eastAsia="Times New Roman"/>
                <w:lang w:val="fr-FR" w:eastAsia="en-US"/>
              </w:rPr>
              <w:t>Exercice 2 (201</w:t>
            </w:r>
            <w:r w:rsidR="00D71388">
              <w:rPr>
                <w:rFonts w:eastAsia="Times New Roman"/>
                <w:lang w:val="fr-FR" w:eastAsia="en-US"/>
              </w:rPr>
              <w:t>8</w:t>
            </w:r>
            <w:r w:rsidRPr="0019386B">
              <w:rPr>
                <w:rFonts w:eastAsia="Times New Roman"/>
                <w:lang w:val="fr-FR" w:eastAsia="en-US"/>
              </w:rPr>
              <w:t>)</w:t>
            </w:r>
          </w:p>
        </w:tc>
        <w:tc>
          <w:tcPr>
            <w:tcW w:w="2098" w:type="dxa"/>
          </w:tcPr>
          <w:p w14:paraId="35FDFD6F" w14:textId="4D489BD6" w:rsidR="008444A4" w:rsidRPr="0019386B" w:rsidRDefault="008444A4" w:rsidP="008444A4">
            <w:pPr>
              <w:adjustRightInd/>
              <w:ind w:left="100"/>
              <w:rPr>
                <w:rFonts w:eastAsia="Times New Roman"/>
                <w:lang w:val="fr-FR" w:eastAsia="en-US"/>
              </w:rPr>
            </w:pPr>
            <w:r w:rsidRPr="0019386B">
              <w:rPr>
                <w:rFonts w:eastAsia="Times New Roman"/>
                <w:lang w:val="fr-FR" w:eastAsia="en-US"/>
              </w:rPr>
              <w:t>Exercice 3 (201</w:t>
            </w:r>
            <w:r w:rsidR="00D71388">
              <w:rPr>
                <w:rFonts w:eastAsia="Times New Roman"/>
                <w:lang w:val="fr-FR" w:eastAsia="en-US"/>
              </w:rPr>
              <w:t>7</w:t>
            </w:r>
            <w:r w:rsidRPr="0019386B">
              <w:rPr>
                <w:rFonts w:eastAsia="Times New Roman"/>
                <w:lang w:val="fr-FR" w:eastAsia="en-US"/>
              </w:rPr>
              <w:t>)</w:t>
            </w:r>
          </w:p>
        </w:tc>
      </w:tr>
      <w:tr w:rsidR="008444A4" w:rsidRPr="0019386B" w14:paraId="19BFA6C2" w14:textId="77777777" w:rsidTr="00AE6407">
        <w:trPr>
          <w:trHeight w:hRule="exact" w:val="559"/>
        </w:trPr>
        <w:tc>
          <w:tcPr>
            <w:tcW w:w="9138" w:type="dxa"/>
            <w:gridSpan w:val="4"/>
          </w:tcPr>
          <w:p w14:paraId="7FCA94E9" w14:textId="77777777" w:rsidR="008444A4" w:rsidRPr="0019386B" w:rsidRDefault="008444A4" w:rsidP="008444A4">
            <w:pPr>
              <w:adjustRightInd/>
              <w:ind w:left="100"/>
              <w:rPr>
                <w:rFonts w:eastAsia="Times New Roman"/>
                <w:lang w:val="fr-FR" w:eastAsia="en-US"/>
              </w:rPr>
            </w:pPr>
            <w:r w:rsidRPr="0019386B">
              <w:rPr>
                <w:rFonts w:eastAsia="Times New Roman"/>
                <w:lang w:val="fr-FR" w:eastAsia="en-US"/>
              </w:rPr>
              <w:t>Informations extraites du Bilan</w:t>
            </w:r>
          </w:p>
        </w:tc>
      </w:tr>
      <w:tr w:rsidR="008444A4" w:rsidRPr="0019386B" w14:paraId="6432CD5F" w14:textId="77777777" w:rsidTr="00AE6407">
        <w:trPr>
          <w:trHeight w:hRule="exact" w:val="547"/>
        </w:trPr>
        <w:tc>
          <w:tcPr>
            <w:tcW w:w="3190" w:type="dxa"/>
          </w:tcPr>
          <w:p w14:paraId="686D1A8B" w14:textId="77777777" w:rsidR="008444A4" w:rsidRPr="0019386B" w:rsidRDefault="008444A4" w:rsidP="008444A4">
            <w:pPr>
              <w:adjustRightInd/>
              <w:spacing w:line="263" w:lineRule="exact"/>
              <w:ind w:left="100"/>
              <w:rPr>
                <w:rFonts w:eastAsia="Times New Roman"/>
                <w:lang w:val="fr-FR" w:eastAsia="en-US"/>
              </w:rPr>
            </w:pPr>
            <w:r w:rsidRPr="0019386B">
              <w:rPr>
                <w:rFonts w:eastAsia="Times New Roman"/>
                <w:lang w:val="fr-FR" w:eastAsia="en-US"/>
              </w:rPr>
              <w:t>(1) Total Actifs (TA)</w:t>
            </w:r>
          </w:p>
        </w:tc>
        <w:tc>
          <w:tcPr>
            <w:tcW w:w="1980" w:type="dxa"/>
          </w:tcPr>
          <w:p w14:paraId="3CA03DEF" w14:textId="77777777" w:rsidR="008444A4" w:rsidRPr="0019386B" w:rsidRDefault="008444A4" w:rsidP="008444A4">
            <w:pPr>
              <w:adjustRightInd/>
              <w:rPr>
                <w:rFonts w:eastAsia="Times New Roman"/>
                <w:lang w:val="fr-FR" w:eastAsia="en-US"/>
              </w:rPr>
            </w:pPr>
          </w:p>
        </w:tc>
        <w:tc>
          <w:tcPr>
            <w:tcW w:w="1870" w:type="dxa"/>
          </w:tcPr>
          <w:p w14:paraId="6A74C1D4" w14:textId="77777777" w:rsidR="008444A4" w:rsidRPr="0019386B" w:rsidRDefault="008444A4" w:rsidP="008444A4">
            <w:pPr>
              <w:adjustRightInd/>
              <w:rPr>
                <w:rFonts w:eastAsia="Times New Roman"/>
                <w:lang w:val="fr-FR" w:eastAsia="en-US"/>
              </w:rPr>
            </w:pPr>
          </w:p>
        </w:tc>
        <w:tc>
          <w:tcPr>
            <w:tcW w:w="2098" w:type="dxa"/>
          </w:tcPr>
          <w:p w14:paraId="1C3CD136" w14:textId="77777777" w:rsidR="008444A4" w:rsidRPr="0019386B" w:rsidRDefault="008444A4" w:rsidP="008444A4">
            <w:pPr>
              <w:adjustRightInd/>
              <w:rPr>
                <w:rFonts w:eastAsia="Times New Roman"/>
                <w:lang w:val="fr-FR" w:eastAsia="en-US"/>
              </w:rPr>
            </w:pPr>
          </w:p>
        </w:tc>
      </w:tr>
      <w:tr w:rsidR="008444A4" w:rsidRPr="0019386B" w14:paraId="69443CBA" w14:textId="77777777" w:rsidTr="00AE6407">
        <w:trPr>
          <w:trHeight w:hRule="exact" w:val="545"/>
        </w:trPr>
        <w:tc>
          <w:tcPr>
            <w:tcW w:w="3190" w:type="dxa"/>
          </w:tcPr>
          <w:p w14:paraId="0BFD9DAA" w14:textId="77777777" w:rsidR="008444A4" w:rsidRPr="0019386B" w:rsidRDefault="008444A4" w:rsidP="008444A4">
            <w:pPr>
              <w:adjustRightInd/>
              <w:spacing w:line="263" w:lineRule="exact"/>
              <w:ind w:left="100"/>
              <w:rPr>
                <w:rFonts w:eastAsia="Times New Roman"/>
                <w:lang w:val="fr-FR" w:eastAsia="en-US"/>
              </w:rPr>
            </w:pPr>
            <w:r w:rsidRPr="0019386B">
              <w:rPr>
                <w:rFonts w:eastAsia="Times New Roman"/>
                <w:lang w:val="fr-FR" w:eastAsia="en-US"/>
              </w:rPr>
              <w:t>(2) Actifs Actuels (AA)</w:t>
            </w:r>
          </w:p>
        </w:tc>
        <w:tc>
          <w:tcPr>
            <w:tcW w:w="1980" w:type="dxa"/>
          </w:tcPr>
          <w:p w14:paraId="1B9648AB" w14:textId="77777777" w:rsidR="008444A4" w:rsidRPr="0019386B" w:rsidRDefault="008444A4" w:rsidP="008444A4">
            <w:pPr>
              <w:adjustRightInd/>
              <w:rPr>
                <w:rFonts w:eastAsia="Times New Roman"/>
                <w:lang w:val="fr-FR" w:eastAsia="en-US"/>
              </w:rPr>
            </w:pPr>
          </w:p>
        </w:tc>
        <w:tc>
          <w:tcPr>
            <w:tcW w:w="1870" w:type="dxa"/>
          </w:tcPr>
          <w:p w14:paraId="6F6E8DA7" w14:textId="77777777" w:rsidR="008444A4" w:rsidRPr="0019386B" w:rsidRDefault="008444A4" w:rsidP="008444A4">
            <w:pPr>
              <w:adjustRightInd/>
              <w:rPr>
                <w:rFonts w:eastAsia="Times New Roman"/>
                <w:lang w:val="fr-FR" w:eastAsia="en-US"/>
              </w:rPr>
            </w:pPr>
          </w:p>
        </w:tc>
        <w:tc>
          <w:tcPr>
            <w:tcW w:w="2098" w:type="dxa"/>
          </w:tcPr>
          <w:p w14:paraId="7F3D2F15" w14:textId="77777777" w:rsidR="008444A4" w:rsidRPr="0019386B" w:rsidRDefault="008444A4" w:rsidP="008444A4">
            <w:pPr>
              <w:adjustRightInd/>
              <w:rPr>
                <w:rFonts w:eastAsia="Times New Roman"/>
                <w:lang w:val="fr-FR" w:eastAsia="en-US"/>
              </w:rPr>
            </w:pPr>
          </w:p>
        </w:tc>
      </w:tr>
      <w:tr w:rsidR="008444A4" w:rsidRPr="0019386B" w14:paraId="38FA407B" w14:textId="77777777" w:rsidTr="00AE6407">
        <w:trPr>
          <w:trHeight w:hRule="exact" w:val="548"/>
        </w:trPr>
        <w:tc>
          <w:tcPr>
            <w:tcW w:w="3190" w:type="dxa"/>
          </w:tcPr>
          <w:p w14:paraId="79DA8E66" w14:textId="77777777" w:rsidR="008444A4" w:rsidRPr="0019386B" w:rsidRDefault="008444A4" w:rsidP="008444A4">
            <w:pPr>
              <w:adjustRightInd/>
              <w:spacing w:line="263" w:lineRule="exact"/>
              <w:ind w:left="100"/>
              <w:rPr>
                <w:rFonts w:eastAsia="Times New Roman"/>
                <w:lang w:val="fr-FR" w:eastAsia="en-US"/>
              </w:rPr>
            </w:pPr>
            <w:r w:rsidRPr="0019386B">
              <w:rPr>
                <w:rFonts w:eastAsia="Times New Roman"/>
                <w:lang w:val="fr-FR" w:eastAsia="en-US"/>
              </w:rPr>
              <w:t>(3) Total Passif (TP)</w:t>
            </w:r>
          </w:p>
        </w:tc>
        <w:tc>
          <w:tcPr>
            <w:tcW w:w="1980" w:type="dxa"/>
          </w:tcPr>
          <w:p w14:paraId="5095CF4C" w14:textId="77777777" w:rsidR="008444A4" w:rsidRPr="0019386B" w:rsidRDefault="008444A4" w:rsidP="008444A4">
            <w:pPr>
              <w:adjustRightInd/>
              <w:rPr>
                <w:rFonts w:eastAsia="Times New Roman"/>
                <w:lang w:val="fr-FR" w:eastAsia="en-US"/>
              </w:rPr>
            </w:pPr>
          </w:p>
        </w:tc>
        <w:tc>
          <w:tcPr>
            <w:tcW w:w="1870" w:type="dxa"/>
          </w:tcPr>
          <w:p w14:paraId="1E3E7459" w14:textId="77777777" w:rsidR="008444A4" w:rsidRPr="0019386B" w:rsidRDefault="008444A4" w:rsidP="008444A4">
            <w:pPr>
              <w:adjustRightInd/>
              <w:rPr>
                <w:rFonts w:eastAsia="Times New Roman"/>
                <w:lang w:val="fr-FR" w:eastAsia="en-US"/>
              </w:rPr>
            </w:pPr>
          </w:p>
        </w:tc>
        <w:tc>
          <w:tcPr>
            <w:tcW w:w="2098" w:type="dxa"/>
          </w:tcPr>
          <w:p w14:paraId="5D0236B9" w14:textId="77777777" w:rsidR="008444A4" w:rsidRPr="0019386B" w:rsidRDefault="008444A4" w:rsidP="008444A4">
            <w:pPr>
              <w:adjustRightInd/>
              <w:rPr>
                <w:rFonts w:eastAsia="Times New Roman"/>
                <w:lang w:val="fr-FR" w:eastAsia="en-US"/>
              </w:rPr>
            </w:pPr>
          </w:p>
        </w:tc>
      </w:tr>
      <w:tr w:rsidR="008444A4" w:rsidRPr="0019386B" w14:paraId="6BB86DBB" w14:textId="77777777" w:rsidTr="00AE6407">
        <w:trPr>
          <w:trHeight w:hRule="exact" w:val="545"/>
        </w:trPr>
        <w:tc>
          <w:tcPr>
            <w:tcW w:w="3190" w:type="dxa"/>
          </w:tcPr>
          <w:p w14:paraId="73889063" w14:textId="77777777" w:rsidR="008444A4" w:rsidRPr="0019386B" w:rsidRDefault="008444A4" w:rsidP="008444A4">
            <w:pPr>
              <w:adjustRightInd/>
              <w:spacing w:line="263" w:lineRule="exact"/>
              <w:ind w:left="100"/>
              <w:rPr>
                <w:rFonts w:eastAsia="Times New Roman"/>
                <w:lang w:val="fr-FR" w:eastAsia="en-US"/>
              </w:rPr>
            </w:pPr>
            <w:r w:rsidRPr="0019386B">
              <w:rPr>
                <w:rFonts w:eastAsia="Times New Roman"/>
                <w:lang w:val="fr-FR" w:eastAsia="en-US"/>
              </w:rPr>
              <w:t>(4) Passif Actuel (PA)</w:t>
            </w:r>
          </w:p>
        </w:tc>
        <w:tc>
          <w:tcPr>
            <w:tcW w:w="1980" w:type="dxa"/>
          </w:tcPr>
          <w:p w14:paraId="591820C5" w14:textId="77777777" w:rsidR="008444A4" w:rsidRPr="0019386B" w:rsidRDefault="008444A4" w:rsidP="008444A4">
            <w:pPr>
              <w:adjustRightInd/>
              <w:rPr>
                <w:rFonts w:eastAsia="Times New Roman"/>
                <w:lang w:val="fr-FR" w:eastAsia="en-US"/>
              </w:rPr>
            </w:pPr>
          </w:p>
        </w:tc>
        <w:tc>
          <w:tcPr>
            <w:tcW w:w="1870" w:type="dxa"/>
          </w:tcPr>
          <w:p w14:paraId="0DAE1AAF" w14:textId="77777777" w:rsidR="008444A4" w:rsidRPr="0019386B" w:rsidRDefault="008444A4" w:rsidP="008444A4">
            <w:pPr>
              <w:adjustRightInd/>
              <w:rPr>
                <w:rFonts w:eastAsia="Times New Roman"/>
                <w:lang w:val="fr-FR" w:eastAsia="en-US"/>
              </w:rPr>
            </w:pPr>
          </w:p>
        </w:tc>
        <w:tc>
          <w:tcPr>
            <w:tcW w:w="2098" w:type="dxa"/>
          </w:tcPr>
          <w:p w14:paraId="6B425B60" w14:textId="77777777" w:rsidR="008444A4" w:rsidRPr="0019386B" w:rsidRDefault="008444A4" w:rsidP="008444A4">
            <w:pPr>
              <w:adjustRightInd/>
              <w:rPr>
                <w:rFonts w:eastAsia="Times New Roman"/>
                <w:lang w:val="fr-FR" w:eastAsia="en-US"/>
              </w:rPr>
            </w:pPr>
          </w:p>
        </w:tc>
      </w:tr>
      <w:tr w:rsidR="002B1091" w:rsidRPr="000C6B89" w14:paraId="1AD9C4DE" w14:textId="77777777" w:rsidTr="00AE6407">
        <w:trPr>
          <w:trHeight w:hRule="exact" w:val="518"/>
        </w:trPr>
        <w:tc>
          <w:tcPr>
            <w:tcW w:w="9138" w:type="dxa"/>
            <w:gridSpan w:val="4"/>
          </w:tcPr>
          <w:p w14:paraId="1D568284" w14:textId="77777777" w:rsidR="008444A4" w:rsidRPr="0019386B" w:rsidRDefault="008444A4" w:rsidP="008444A4">
            <w:pPr>
              <w:adjustRightInd/>
              <w:spacing w:line="263" w:lineRule="exact"/>
              <w:ind w:left="100"/>
              <w:rPr>
                <w:rFonts w:eastAsia="Times New Roman"/>
                <w:lang w:val="fr-FR" w:eastAsia="en-US"/>
              </w:rPr>
            </w:pPr>
            <w:r w:rsidRPr="0019386B">
              <w:rPr>
                <w:rFonts w:eastAsia="Times New Roman"/>
                <w:lang w:val="fr-FR" w:eastAsia="en-US"/>
              </w:rPr>
              <w:t>Informations extraites de la Déclaration de revenus</w:t>
            </w:r>
          </w:p>
        </w:tc>
      </w:tr>
      <w:tr w:rsidR="008444A4" w:rsidRPr="0019386B" w14:paraId="1B338A92" w14:textId="77777777" w:rsidTr="00AE6407">
        <w:trPr>
          <w:trHeight w:hRule="exact" w:val="547"/>
        </w:trPr>
        <w:tc>
          <w:tcPr>
            <w:tcW w:w="3190" w:type="dxa"/>
          </w:tcPr>
          <w:p w14:paraId="2F6233FE" w14:textId="77777777" w:rsidR="008444A4" w:rsidRPr="0019386B" w:rsidRDefault="008444A4" w:rsidP="008444A4">
            <w:pPr>
              <w:adjustRightInd/>
              <w:ind w:left="100"/>
              <w:rPr>
                <w:rFonts w:eastAsia="Times New Roman"/>
                <w:lang w:val="fr-FR" w:eastAsia="en-US"/>
              </w:rPr>
            </w:pPr>
            <w:r w:rsidRPr="0019386B">
              <w:rPr>
                <w:rFonts w:eastAsia="Times New Roman"/>
                <w:lang w:val="fr-FR" w:eastAsia="en-US"/>
              </w:rPr>
              <w:t>(5) Total Revenus (TR)</w:t>
            </w:r>
          </w:p>
        </w:tc>
        <w:tc>
          <w:tcPr>
            <w:tcW w:w="1980" w:type="dxa"/>
          </w:tcPr>
          <w:p w14:paraId="65716BB7" w14:textId="77777777" w:rsidR="008444A4" w:rsidRPr="0019386B" w:rsidRDefault="008444A4" w:rsidP="008444A4">
            <w:pPr>
              <w:adjustRightInd/>
              <w:rPr>
                <w:rFonts w:eastAsia="Times New Roman"/>
                <w:lang w:val="fr-FR" w:eastAsia="en-US"/>
              </w:rPr>
            </w:pPr>
          </w:p>
        </w:tc>
        <w:tc>
          <w:tcPr>
            <w:tcW w:w="1870" w:type="dxa"/>
          </w:tcPr>
          <w:p w14:paraId="4B3E4085" w14:textId="77777777" w:rsidR="008444A4" w:rsidRPr="0019386B" w:rsidRDefault="008444A4" w:rsidP="008444A4">
            <w:pPr>
              <w:adjustRightInd/>
              <w:rPr>
                <w:rFonts w:eastAsia="Times New Roman"/>
                <w:lang w:val="fr-FR" w:eastAsia="en-US"/>
              </w:rPr>
            </w:pPr>
          </w:p>
        </w:tc>
        <w:tc>
          <w:tcPr>
            <w:tcW w:w="2098" w:type="dxa"/>
          </w:tcPr>
          <w:p w14:paraId="2E3DFD84" w14:textId="77777777" w:rsidR="008444A4" w:rsidRPr="0019386B" w:rsidRDefault="008444A4" w:rsidP="008444A4">
            <w:pPr>
              <w:adjustRightInd/>
              <w:rPr>
                <w:rFonts w:eastAsia="Times New Roman"/>
                <w:lang w:val="fr-FR" w:eastAsia="en-US"/>
              </w:rPr>
            </w:pPr>
          </w:p>
        </w:tc>
      </w:tr>
      <w:tr w:rsidR="008444A4" w:rsidRPr="0019386B" w14:paraId="6DCA9E17" w14:textId="77777777" w:rsidTr="00AE6407">
        <w:trPr>
          <w:trHeight w:hRule="exact" w:val="823"/>
        </w:trPr>
        <w:tc>
          <w:tcPr>
            <w:tcW w:w="3190" w:type="dxa"/>
          </w:tcPr>
          <w:p w14:paraId="2357BFCF" w14:textId="77777777" w:rsidR="008444A4" w:rsidRPr="0019386B" w:rsidRDefault="008444A4" w:rsidP="008444A4">
            <w:pPr>
              <w:adjustRightInd/>
              <w:spacing w:line="276" w:lineRule="auto"/>
              <w:ind w:left="100" w:right="660"/>
              <w:rPr>
                <w:rFonts w:eastAsia="Times New Roman"/>
                <w:lang w:val="fr-FR" w:eastAsia="en-US"/>
              </w:rPr>
            </w:pPr>
            <w:r w:rsidRPr="0019386B">
              <w:rPr>
                <w:rFonts w:eastAsia="Times New Roman"/>
                <w:lang w:val="fr-FR" w:eastAsia="en-US"/>
              </w:rPr>
              <w:t>(6) Bénéfices avant Impôt (BAI)</w:t>
            </w:r>
          </w:p>
        </w:tc>
        <w:tc>
          <w:tcPr>
            <w:tcW w:w="1980" w:type="dxa"/>
          </w:tcPr>
          <w:p w14:paraId="78662796" w14:textId="77777777" w:rsidR="008444A4" w:rsidRPr="0019386B" w:rsidRDefault="008444A4" w:rsidP="008444A4">
            <w:pPr>
              <w:adjustRightInd/>
              <w:rPr>
                <w:rFonts w:eastAsia="Times New Roman"/>
                <w:lang w:val="fr-FR" w:eastAsia="en-US"/>
              </w:rPr>
            </w:pPr>
          </w:p>
        </w:tc>
        <w:tc>
          <w:tcPr>
            <w:tcW w:w="1870" w:type="dxa"/>
          </w:tcPr>
          <w:p w14:paraId="020998F6" w14:textId="77777777" w:rsidR="008444A4" w:rsidRPr="0019386B" w:rsidRDefault="008444A4" w:rsidP="008444A4">
            <w:pPr>
              <w:adjustRightInd/>
              <w:rPr>
                <w:rFonts w:eastAsia="Times New Roman"/>
                <w:lang w:val="fr-FR" w:eastAsia="en-US"/>
              </w:rPr>
            </w:pPr>
          </w:p>
        </w:tc>
        <w:tc>
          <w:tcPr>
            <w:tcW w:w="2098" w:type="dxa"/>
          </w:tcPr>
          <w:p w14:paraId="453DC565" w14:textId="77777777" w:rsidR="008444A4" w:rsidRPr="0019386B" w:rsidRDefault="008444A4" w:rsidP="008444A4">
            <w:pPr>
              <w:adjustRightInd/>
              <w:rPr>
                <w:rFonts w:eastAsia="Times New Roman"/>
                <w:lang w:val="fr-FR" w:eastAsia="en-US"/>
              </w:rPr>
            </w:pPr>
          </w:p>
        </w:tc>
      </w:tr>
      <w:tr w:rsidR="008444A4" w:rsidRPr="0019386B" w14:paraId="760384EB" w14:textId="77777777" w:rsidTr="00AE6407">
        <w:trPr>
          <w:trHeight w:hRule="exact" w:val="545"/>
        </w:trPr>
        <w:tc>
          <w:tcPr>
            <w:tcW w:w="3190" w:type="dxa"/>
          </w:tcPr>
          <w:p w14:paraId="111FC681" w14:textId="77777777" w:rsidR="008444A4" w:rsidRPr="0019386B" w:rsidRDefault="008444A4" w:rsidP="008444A4">
            <w:pPr>
              <w:adjustRightInd/>
              <w:spacing w:line="263" w:lineRule="exact"/>
              <w:ind w:left="100"/>
              <w:rPr>
                <w:rFonts w:eastAsia="Times New Roman"/>
                <w:lang w:val="fr-FR" w:eastAsia="en-US"/>
              </w:rPr>
            </w:pPr>
            <w:r w:rsidRPr="0019386B">
              <w:rPr>
                <w:rFonts w:eastAsia="Times New Roman"/>
                <w:lang w:val="fr-FR" w:eastAsia="en-US"/>
              </w:rPr>
              <w:t>Valeur Nette (1) – (3)</w:t>
            </w:r>
          </w:p>
        </w:tc>
        <w:tc>
          <w:tcPr>
            <w:tcW w:w="1980" w:type="dxa"/>
          </w:tcPr>
          <w:p w14:paraId="0B0EF6F1" w14:textId="77777777" w:rsidR="008444A4" w:rsidRPr="0019386B" w:rsidRDefault="008444A4" w:rsidP="008444A4">
            <w:pPr>
              <w:adjustRightInd/>
              <w:rPr>
                <w:rFonts w:eastAsia="Times New Roman"/>
                <w:lang w:val="fr-FR" w:eastAsia="en-US"/>
              </w:rPr>
            </w:pPr>
          </w:p>
        </w:tc>
        <w:tc>
          <w:tcPr>
            <w:tcW w:w="1870" w:type="dxa"/>
          </w:tcPr>
          <w:p w14:paraId="5824383E" w14:textId="77777777" w:rsidR="008444A4" w:rsidRPr="0019386B" w:rsidRDefault="008444A4" w:rsidP="008444A4">
            <w:pPr>
              <w:adjustRightInd/>
              <w:rPr>
                <w:rFonts w:eastAsia="Times New Roman"/>
                <w:lang w:val="fr-FR" w:eastAsia="en-US"/>
              </w:rPr>
            </w:pPr>
          </w:p>
        </w:tc>
        <w:tc>
          <w:tcPr>
            <w:tcW w:w="2098" w:type="dxa"/>
          </w:tcPr>
          <w:p w14:paraId="008E8150" w14:textId="77777777" w:rsidR="008444A4" w:rsidRPr="0019386B" w:rsidRDefault="008444A4" w:rsidP="008444A4">
            <w:pPr>
              <w:adjustRightInd/>
              <w:rPr>
                <w:rFonts w:eastAsia="Times New Roman"/>
                <w:lang w:val="fr-FR" w:eastAsia="en-US"/>
              </w:rPr>
            </w:pPr>
          </w:p>
        </w:tc>
      </w:tr>
      <w:tr w:rsidR="008444A4" w:rsidRPr="0019386B" w14:paraId="73B2FF69" w14:textId="77777777" w:rsidTr="00AE6407">
        <w:trPr>
          <w:trHeight w:hRule="exact" w:val="547"/>
        </w:trPr>
        <w:tc>
          <w:tcPr>
            <w:tcW w:w="3190" w:type="dxa"/>
          </w:tcPr>
          <w:p w14:paraId="000F27AF" w14:textId="77777777" w:rsidR="008444A4" w:rsidRPr="0019386B" w:rsidRDefault="008444A4" w:rsidP="008444A4">
            <w:pPr>
              <w:adjustRightInd/>
              <w:ind w:left="100"/>
              <w:rPr>
                <w:rFonts w:eastAsia="Times New Roman"/>
                <w:lang w:val="fr-FR" w:eastAsia="en-US"/>
              </w:rPr>
            </w:pPr>
            <w:r w:rsidRPr="0019386B">
              <w:rPr>
                <w:rFonts w:eastAsia="Times New Roman"/>
                <w:lang w:val="fr-FR" w:eastAsia="en-US"/>
              </w:rPr>
              <w:t>Ratio Actuel (2) / (4)</w:t>
            </w:r>
          </w:p>
        </w:tc>
        <w:tc>
          <w:tcPr>
            <w:tcW w:w="1980" w:type="dxa"/>
          </w:tcPr>
          <w:p w14:paraId="60720A69" w14:textId="77777777" w:rsidR="008444A4" w:rsidRPr="0019386B" w:rsidRDefault="008444A4" w:rsidP="008444A4">
            <w:pPr>
              <w:adjustRightInd/>
              <w:rPr>
                <w:rFonts w:eastAsia="Times New Roman"/>
                <w:lang w:val="fr-FR" w:eastAsia="en-US"/>
              </w:rPr>
            </w:pPr>
          </w:p>
        </w:tc>
        <w:tc>
          <w:tcPr>
            <w:tcW w:w="1870" w:type="dxa"/>
          </w:tcPr>
          <w:p w14:paraId="120653F0" w14:textId="77777777" w:rsidR="008444A4" w:rsidRPr="0019386B" w:rsidRDefault="008444A4" w:rsidP="008444A4">
            <w:pPr>
              <w:adjustRightInd/>
              <w:rPr>
                <w:rFonts w:eastAsia="Times New Roman"/>
                <w:lang w:val="fr-FR" w:eastAsia="en-US"/>
              </w:rPr>
            </w:pPr>
          </w:p>
        </w:tc>
        <w:tc>
          <w:tcPr>
            <w:tcW w:w="2098" w:type="dxa"/>
          </w:tcPr>
          <w:p w14:paraId="17CECD9F" w14:textId="77777777" w:rsidR="008444A4" w:rsidRPr="0019386B" w:rsidRDefault="008444A4" w:rsidP="008444A4">
            <w:pPr>
              <w:adjustRightInd/>
              <w:rPr>
                <w:rFonts w:eastAsia="Times New Roman"/>
                <w:lang w:val="fr-FR" w:eastAsia="en-US"/>
              </w:rPr>
            </w:pPr>
          </w:p>
        </w:tc>
      </w:tr>
    </w:tbl>
    <w:p w14:paraId="34FD5741" w14:textId="77777777" w:rsidR="00DF42FF" w:rsidRPr="0019386B" w:rsidRDefault="00DF42FF" w:rsidP="00267726">
      <w:pPr>
        <w:pStyle w:val="Text"/>
        <w:rPr>
          <w:i/>
          <w:szCs w:val="24"/>
          <w:lang w:val="fr-FR"/>
        </w:rPr>
      </w:pPr>
    </w:p>
    <w:p w14:paraId="7609390B" w14:textId="77777777" w:rsidR="00DF42FF" w:rsidRPr="0019386B" w:rsidRDefault="00DF42FF" w:rsidP="00DF42FF">
      <w:pPr>
        <w:pStyle w:val="Text"/>
        <w:rPr>
          <w:szCs w:val="24"/>
          <w:lang w:val="fr-FR"/>
        </w:rPr>
      </w:pPr>
    </w:p>
    <w:p w14:paraId="5ADE526E" w14:textId="77777777" w:rsidR="00DF42FF" w:rsidRPr="0019386B" w:rsidRDefault="00DF42FF" w:rsidP="00DF42FF">
      <w:pPr>
        <w:pStyle w:val="HeadingThree"/>
        <w:outlineLvl w:val="1"/>
        <w:rPr>
          <w:sz w:val="24"/>
          <w:lang w:val="fr-FR"/>
        </w:rPr>
      </w:pPr>
    </w:p>
    <w:p w14:paraId="1E0D347C" w14:textId="77777777" w:rsidR="00DF42FF" w:rsidRPr="0019386B" w:rsidRDefault="00DF42FF" w:rsidP="00DF42FF">
      <w:pPr>
        <w:widowControl/>
        <w:autoSpaceDE/>
        <w:autoSpaceDN/>
        <w:adjustRightInd/>
        <w:rPr>
          <w:b/>
          <w:lang w:val="fr-FR"/>
        </w:rPr>
      </w:pPr>
      <w:r w:rsidRPr="0019386B">
        <w:rPr>
          <w:lang w:val="fr"/>
        </w:rPr>
        <w:br w:type="page"/>
      </w:r>
    </w:p>
    <w:p w14:paraId="7BA32972" w14:textId="77777777" w:rsidR="00DF42FF" w:rsidRPr="0019386B" w:rsidRDefault="00DF42FF" w:rsidP="00DF42FF">
      <w:pPr>
        <w:pStyle w:val="HeadingThree"/>
        <w:outlineLvl w:val="1"/>
        <w:rPr>
          <w:sz w:val="24"/>
          <w:lang w:val="fr-FR"/>
        </w:rPr>
      </w:pPr>
      <w:bookmarkStart w:id="240" w:name="_Toc20752794"/>
      <w:r w:rsidRPr="0019386B">
        <w:rPr>
          <w:bCs/>
          <w:sz w:val="24"/>
          <w:lang w:val="fr"/>
        </w:rPr>
        <w:lastRenderedPageBreak/>
        <w:t>Formulaire TECH-2B</w:t>
      </w:r>
      <w:r w:rsidRPr="0019386B">
        <w:rPr>
          <w:bCs/>
          <w:sz w:val="24"/>
          <w:lang w:val="fr"/>
        </w:rPr>
        <w:tab/>
        <w:t xml:space="preserve">Procès, litiges, arbitrages, actions en justice, plaintes, enquêtes et différends actuels ou passés </w:t>
      </w:r>
      <w:r w:rsidR="004F445D" w:rsidRPr="0019386B">
        <w:rPr>
          <w:bCs/>
          <w:sz w:val="24"/>
          <w:lang w:val="fr"/>
        </w:rPr>
        <w:t>impliquant</w:t>
      </w:r>
      <w:r w:rsidRPr="0019386B">
        <w:rPr>
          <w:bCs/>
          <w:sz w:val="24"/>
          <w:lang w:val="fr"/>
        </w:rPr>
        <w:t xml:space="preserve"> le </w:t>
      </w:r>
      <w:r w:rsidR="007A0CDC" w:rsidRPr="0019386B">
        <w:rPr>
          <w:bCs/>
          <w:sz w:val="24"/>
          <w:lang w:val="fr"/>
        </w:rPr>
        <w:t>Consultant</w:t>
      </w:r>
      <w:bookmarkEnd w:id="240"/>
      <w:r w:rsidR="007A0CDC" w:rsidRPr="0019386B">
        <w:rPr>
          <w:bCs/>
          <w:sz w:val="24"/>
          <w:lang w:val="fr"/>
        </w:rPr>
        <w:t xml:space="preserve"> </w:t>
      </w:r>
      <w:r w:rsidRPr="0019386B">
        <w:rPr>
          <w:bCs/>
          <w:sz w:val="24"/>
          <w:lang w:val="fr"/>
        </w:rPr>
        <w:t xml:space="preserve"> </w:t>
      </w:r>
    </w:p>
    <w:p w14:paraId="3D7A07A8" w14:textId="77777777" w:rsidR="00DF42FF" w:rsidRPr="0019386B" w:rsidRDefault="00DF42FF" w:rsidP="00DF42FF">
      <w:pPr>
        <w:pStyle w:val="Text"/>
        <w:rPr>
          <w:b/>
          <w:szCs w:val="24"/>
          <w:lang w:val="fr-FR"/>
        </w:rPr>
      </w:pPr>
    </w:p>
    <w:p w14:paraId="0D847AA5" w14:textId="77777777" w:rsidR="00DF42FF" w:rsidRPr="0019386B" w:rsidRDefault="00DF42FF" w:rsidP="00DF42FF">
      <w:pPr>
        <w:pStyle w:val="Text"/>
        <w:rPr>
          <w:b/>
          <w:szCs w:val="24"/>
          <w:lang w:val="fr-FR"/>
        </w:rPr>
      </w:pPr>
      <w:r w:rsidRPr="0019386B">
        <w:rPr>
          <w:b/>
          <w:bCs/>
          <w:szCs w:val="24"/>
          <w:lang w:val="fr"/>
        </w:rPr>
        <w:t>[</w:t>
      </w:r>
      <w:r w:rsidRPr="0019386B">
        <w:rPr>
          <w:i/>
          <w:iCs/>
          <w:szCs w:val="24"/>
          <w:lang w:val="fr"/>
        </w:rPr>
        <w:t>Fournir des informations sur les procès, litiges, arbitrages, actions en justice, plaintes, enquêtes et différends actuels ou passés des cinq (5) dernières années comme indiqué sur le formulaire ci-dessous.]</w:t>
      </w:r>
      <w:r w:rsidRPr="0019386B">
        <w:rPr>
          <w:b/>
          <w:bCs/>
          <w:szCs w:val="24"/>
          <w:lang w:val="fr"/>
        </w:rPr>
        <w:t xml:space="preserve"> </w:t>
      </w:r>
    </w:p>
    <w:p w14:paraId="2E61D1C7" w14:textId="77777777" w:rsidR="00DF42FF" w:rsidRPr="0019386B" w:rsidRDefault="00DF42FF" w:rsidP="00E01ECF">
      <w:pPr>
        <w:pStyle w:val="Text"/>
        <w:rPr>
          <w:szCs w:val="24"/>
          <w:lang w:val="fr-FR"/>
        </w:rPr>
      </w:pPr>
      <w:r w:rsidRPr="0019386B">
        <w:rPr>
          <w:szCs w:val="24"/>
          <w:lang w:val="fr"/>
        </w:rPr>
        <w:t xml:space="preserve">Le </w:t>
      </w:r>
      <w:r w:rsidR="007A0CDC" w:rsidRPr="0019386B">
        <w:rPr>
          <w:szCs w:val="24"/>
          <w:lang w:val="fr"/>
        </w:rPr>
        <w:t>Consultant</w:t>
      </w:r>
      <w:r w:rsidRPr="0019386B">
        <w:rPr>
          <w:szCs w:val="24"/>
          <w:lang w:val="fr"/>
        </w:rPr>
        <w:t xml:space="preserve">, ou une société, une entité ou une filiale apparentée, a-t-il été, au cours des cinq (5) dernières années, </w:t>
      </w:r>
      <w:r w:rsidR="008671C2" w:rsidRPr="0019386B">
        <w:rPr>
          <w:szCs w:val="24"/>
          <w:lang w:val="fr"/>
        </w:rPr>
        <w:t xml:space="preserve">impliqué dans </w:t>
      </w:r>
      <w:r w:rsidRPr="0019386B">
        <w:rPr>
          <w:szCs w:val="24"/>
          <w:lang w:val="fr"/>
        </w:rPr>
        <w:t xml:space="preserve">un procès, un litige, un arbitrage, une action en justice, une plainte, une enquête ou un différend dont la procédure ou l’issue pourrait raisonnablement être interprétée par l’Entité MCA comme pouvant avoir un impact sur la situation financière ou opérationnelle du </w:t>
      </w:r>
      <w:r w:rsidR="007A0CDC" w:rsidRPr="0019386B">
        <w:rPr>
          <w:szCs w:val="24"/>
          <w:lang w:val="fr"/>
        </w:rPr>
        <w:t>Consultant</w:t>
      </w:r>
      <w:r w:rsidR="00E01ECF" w:rsidRPr="0019386B">
        <w:rPr>
          <w:szCs w:val="24"/>
          <w:lang w:val="fr"/>
        </w:rPr>
        <w:t xml:space="preserve"> </w:t>
      </w:r>
      <w:r w:rsidRPr="0019386B">
        <w:rPr>
          <w:szCs w:val="24"/>
          <w:lang w:val="fr"/>
        </w:rPr>
        <w:t>d</w:t>
      </w:r>
      <w:r w:rsidR="003017A5" w:rsidRPr="0019386B">
        <w:rPr>
          <w:szCs w:val="24"/>
          <w:lang w:val="fr"/>
        </w:rPr>
        <w:t>e</w:t>
      </w:r>
      <w:r w:rsidRPr="0019386B">
        <w:rPr>
          <w:szCs w:val="24"/>
          <w:lang w:val="fr"/>
        </w:rPr>
        <w:t xml:space="preserve"> manière </w:t>
      </w:r>
      <w:r w:rsidR="003017A5" w:rsidRPr="0019386B">
        <w:rPr>
          <w:szCs w:val="24"/>
          <w:lang w:val="fr"/>
        </w:rPr>
        <w:t>à</w:t>
      </w:r>
      <w:r w:rsidRPr="0019386B">
        <w:rPr>
          <w:szCs w:val="24"/>
          <w:lang w:val="fr"/>
        </w:rPr>
        <w:t xml:space="preserve"> affecter négativement sa capacité à satisfaire à l’une quelconque de ses obligations en vertu du Contrat ? Non :____ Oui :______ (voir ci-après)</w:t>
      </w:r>
    </w:p>
    <w:tbl>
      <w:tblPr>
        <w:tblW w:w="0" w:type="auto"/>
        <w:tblLook w:val="01E0" w:firstRow="1" w:lastRow="1" w:firstColumn="1" w:lastColumn="1" w:noHBand="0" w:noVBand="0"/>
      </w:tblPr>
      <w:tblGrid>
        <w:gridCol w:w="3109"/>
        <w:gridCol w:w="3127"/>
        <w:gridCol w:w="3124"/>
      </w:tblGrid>
      <w:tr w:rsidR="002B1091" w:rsidRPr="000C6B89" w:rsidDel="00C85302" w14:paraId="0CDB5285" w14:textId="77777777" w:rsidTr="008D4E08">
        <w:tc>
          <w:tcPr>
            <w:tcW w:w="9576" w:type="dxa"/>
            <w:gridSpan w:val="3"/>
            <w:shd w:val="clear" w:color="auto" w:fill="auto"/>
          </w:tcPr>
          <w:p w14:paraId="79B97DDB" w14:textId="77777777" w:rsidR="00DF42FF" w:rsidRPr="0019386B" w:rsidDel="00C85302" w:rsidRDefault="00DF42FF" w:rsidP="008D4E08">
            <w:pPr>
              <w:pStyle w:val="Text"/>
              <w:rPr>
                <w:b/>
                <w:szCs w:val="24"/>
                <w:lang w:val="fr-FR"/>
              </w:rPr>
            </w:pPr>
            <w:r w:rsidRPr="0019386B">
              <w:rPr>
                <w:b/>
                <w:bCs/>
                <w:szCs w:val="24"/>
                <w:lang w:val="fr"/>
              </w:rPr>
              <w:t>Litiges, arbitrages, actions en justice, plaintes, enquêtes et différends au cours des cinq (5) dernières années</w:t>
            </w:r>
          </w:p>
          <w:p w14:paraId="5C1E2E19" w14:textId="77777777" w:rsidR="00DF42FF" w:rsidRPr="0019386B" w:rsidDel="00C85302" w:rsidRDefault="00DF42FF" w:rsidP="008D4E08">
            <w:pPr>
              <w:pStyle w:val="Text"/>
              <w:rPr>
                <w:b/>
                <w:szCs w:val="24"/>
                <w:lang w:val="fr-FR"/>
              </w:rPr>
            </w:pPr>
          </w:p>
        </w:tc>
      </w:tr>
      <w:tr w:rsidR="002B1091" w:rsidRPr="000C6B89" w:rsidDel="00C85302" w14:paraId="0DC91316" w14:textId="77777777" w:rsidTr="008D4E08">
        <w:tc>
          <w:tcPr>
            <w:tcW w:w="3192" w:type="dxa"/>
            <w:shd w:val="clear" w:color="auto" w:fill="auto"/>
          </w:tcPr>
          <w:p w14:paraId="54F97F33" w14:textId="77777777" w:rsidR="00DF42FF" w:rsidRPr="0019386B" w:rsidDel="00C85302" w:rsidRDefault="00DF42FF" w:rsidP="008D4E08">
            <w:pPr>
              <w:pStyle w:val="Text"/>
              <w:rPr>
                <w:szCs w:val="24"/>
              </w:rPr>
            </w:pPr>
            <w:r w:rsidRPr="0019386B">
              <w:rPr>
                <w:szCs w:val="24"/>
                <w:lang w:val="fr"/>
              </w:rPr>
              <w:t>Année</w:t>
            </w:r>
          </w:p>
        </w:tc>
        <w:tc>
          <w:tcPr>
            <w:tcW w:w="3192" w:type="dxa"/>
            <w:shd w:val="clear" w:color="auto" w:fill="auto"/>
          </w:tcPr>
          <w:p w14:paraId="02919AED" w14:textId="77777777" w:rsidR="00DF42FF" w:rsidRPr="0019386B" w:rsidDel="00C85302" w:rsidRDefault="00DF42FF" w:rsidP="008D4E08">
            <w:pPr>
              <w:pStyle w:val="Text"/>
              <w:rPr>
                <w:szCs w:val="24"/>
              </w:rPr>
            </w:pPr>
            <w:r w:rsidRPr="0019386B">
              <w:rPr>
                <w:szCs w:val="24"/>
                <w:lang w:val="fr"/>
              </w:rPr>
              <w:t>Objet du contentieux</w:t>
            </w:r>
          </w:p>
        </w:tc>
        <w:tc>
          <w:tcPr>
            <w:tcW w:w="3192" w:type="dxa"/>
            <w:shd w:val="clear" w:color="auto" w:fill="auto"/>
          </w:tcPr>
          <w:p w14:paraId="26F12FF2" w14:textId="77777777" w:rsidR="00DF42FF" w:rsidRPr="0019386B" w:rsidDel="00C85302" w:rsidRDefault="00DF42FF" w:rsidP="008D4E08">
            <w:pPr>
              <w:pStyle w:val="Text"/>
              <w:rPr>
                <w:szCs w:val="24"/>
                <w:lang w:val="fr-FR"/>
              </w:rPr>
            </w:pPr>
            <w:r w:rsidRPr="0019386B">
              <w:rPr>
                <w:szCs w:val="24"/>
                <w:lang w:val="fr"/>
              </w:rPr>
              <w:t xml:space="preserve">Valeur de la décision rendue contre le </w:t>
            </w:r>
            <w:r w:rsidR="007A0CDC" w:rsidRPr="0019386B">
              <w:rPr>
                <w:szCs w:val="24"/>
                <w:lang w:val="fr"/>
              </w:rPr>
              <w:t>Consultant</w:t>
            </w:r>
            <w:r w:rsidRPr="0019386B">
              <w:rPr>
                <w:szCs w:val="24"/>
                <w:lang w:val="fr"/>
              </w:rPr>
              <w:t xml:space="preserve"> en équivalent de USD :</w:t>
            </w:r>
          </w:p>
        </w:tc>
      </w:tr>
      <w:tr w:rsidR="002B1091" w:rsidRPr="000C6B89" w:rsidDel="00C85302" w14:paraId="1889CB65" w14:textId="77777777" w:rsidTr="008D4E08">
        <w:tc>
          <w:tcPr>
            <w:tcW w:w="3192" w:type="dxa"/>
            <w:shd w:val="clear" w:color="auto" w:fill="auto"/>
          </w:tcPr>
          <w:p w14:paraId="75EDF800" w14:textId="77777777" w:rsidR="00DF42FF" w:rsidRPr="0019386B" w:rsidDel="00C85302" w:rsidRDefault="00DF42FF" w:rsidP="008D4E08">
            <w:pPr>
              <w:pStyle w:val="Text"/>
              <w:rPr>
                <w:szCs w:val="24"/>
                <w:lang w:val="fr-FR"/>
              </w:rPr>
            </w:pPr>
          </w:p>
        </w:tc>
        <w:tc>
          <w:tcPr>
            <w:tcW w:w="3192" w:type="dxa"/>
            <w:shd w:val="clear" w:color="auto" w:fill="auto"/>
          </w:tcPr>
          <w:p w14:paraId="454FFD01" w14:textId="77777777" w:rsidR="00DF42FF" w:rsidRPr="0019386B" w:rsidDel="00C85302" w:rsidRDefault="00DF42FF" w:rsidP="008D4E08">
            <w:pPr>
              <w:pStyle w:val="Text"/>
              <w:rPr>
                <w:szCs w:val="24"/>
                <w:lang w:val="fr-FR"/>
              </w:rPr>
            </w:pPr>
          </w:p>
        </w:tc>
        <w:tc>
          <w:tcPr>
            <w:tcW w:w="3192" w:type="dxa"/>
            <w:shd w:val="clear" w:color="auto" w:fill="auto"/>
          </w:tcPr>
          <w:p w14:paraId="28A9E382" w14:textId="77777777" w:rsidR="00DF42FF" w:rsidRPr="0019386B" w:rsidDel="00C85302" w:rsidRDefault="00DF42FF" w:rsidP="008D4E08">
            <w:pPr>
              <w:pStyle w:val="Text"/>
              <w:rPr>
                <w:szCs w:val="24"/>
                <w:lang w:val="fr-FR"/>
              </w:rPr>
            </w:pPr>
          </w:p>
        </w:tc>
      </w:tr>
      <w:tr w:rsidR="002B1091" w:rsidRPr="000C6B89" w:rsidDel="00C85302" w14:paraId="00E72D43" w14:textId="77777777" w:rsidTr="008D4E08">
        <w:tc>
          <w:tcPr>
            <w:tcW w:w="3192" w:type="dxa"/>
            <w:shd w:val="clear" w:color="auto" w:fill="auto"/>
          </w:tcPr>
          <w:p w14:paraId="794C9B02" w14:textId="77777777" w:rsidR="00DF42FF" w:rsidRPr="0019386B" w:rsidDel="00C85302" w:rsidRDefault="00DF42FF" w:rsidP="008D4E08">
            <w:pPr>
              <w:pStyle w:val="Text"/>
              <w:rPr>
                <w:szCs w:val="24"/>
                <w:lang w:val="fr-FR"/>
              </w:rPr>
            </w:pPr>
          </w:p>
        </w:tc>
        <w:tc>
          <w:tcPr>
            <w:tcW w:w="3192" w:type="dxa"/>
            <w:shd w:val="clear" w:color="auto" w:fill="auto"/>
          </w:tcPr>
          <w:p w14:paraId="0AE39A36" w14:textId="77777777" w:rsidR="00DF42FF" w:rsidRPr="0019386B" w:rsidDel="00C85302" w:rsidRDefault="00DF42FF" w:rsidP="008D4E08">
            <w:pPr>
              <w:pStyle w:val="Text"/>
              <w:rPr>
                <w:szCs w:val="24"/>
                <w:lang w:val="fr-FR"/>
              </w:rPr>
            </w:pPr>
          </w:p>
        </w:tc>
        <w:tc>
          <w:tcPr>
            <w:tcW w:w="3192" w:type="dxa"/>
            <w:shd w:val="clear" w:color="auto" w:fill="auto"/>
          </w:tcPr>
          <w:p w14:paraId="589FAE1B" w14:textId="77777777" w:rsidR="00DF42FF" w:rsidRPr="0019386B" w:rsidDel="00C85302" w:rsidRDefault="00DF42FF" w:rsidP="008D4E08">
            <w:pPr>
              <w:pStyle w:val="Text"/>
              <w:rPr>
                <w:szCs w:val="24"/>
                <w:lang w:val="fr-FR"/>
              </w:rPr>
            </w:pPr>
          </w:p>
        </w:tc>
      </w:tr>
      <w:tr w:rsidR="002B1091" w:rsidRPr="000C6B89" w:rsidDel="00C85302" w14:paraId="483F2B26" w14:textId="77777777" w:rsidTr="008D4E08">
        <w:tc>
          <w:tcPr>
            <w:tcW w:w="3192" w:type="dxa"/>
            <w:shd w:val="clear" w:color="auto" w:fill="auto"/>
          </w:tcPr>
          <w:p w14:paraId="3FC00296" w14:textId="77777777" w:rsidR="00DF42FF" w:rsidRPr="0019386B" w:rsidDel="00C85302" w:rsidRDefault="00DF42FF" w:rsidP="008D4E08">
            <w:pPr>
              <w:pStyle w:val="Text"/>
              <w:rPr>
                <w:szCs w:val="24"/>
                <w:lang w:val="fr-FR"/>
              </w:rPr>
            </w:pPr>
          </w:p>
        </w:tc>
        <w:tc>
          <w:tcPr>
            <w:tcW w:w="3192" w:type="dxa"/>
            <w:shd w:val="clear" w:color="auto" w:fill="auto"/>
          </w:tcPr>
          <w:p w14:paraId="44300484" w14:textId="77777777" w:rsidR="00DF42FF" w:rsidRPr="0019386B" w:rsidDel="00C85302" w:rsidRDefault="00DF42FF" w:rsidP="008D4E08">
            <w:pPr>
              <w:pStyle w:val="Text"/>
              <w:rPr>
                <w:szCs w:val="24"/>
                <w:lang w:val="fr-FR"/>
              </w:rPr>
            </w:pPr>
          </w:p>
        </w:tc>
        <w:tc>
          <w:tcPr>
            <w:tcW w:w="3192" w:type="dxa"/>
            <w:shd w:val="clear" w:color="auto" w:fill="auto"/>
          </w:tcPr>
          <w:p w14:paraId="012A20F6" w14:textId="77777777" w:rsidR="00DF42FF" w:rsidRPr="0019386B" w:rsidDel="00C85302" w:rsidRDefault="00DF42FF" w:rsidP="008D4E08">
            <w:pPr>
              <w:pStyle w:val="Text"/>
              <w:rPr>
                <w:szCs w:val="24"/>
                <w:lang w:val="fr-FR"/>
              </w:rPr>
            </w:pPr>
          </w:p>
        </w:tc>
      </w:tr>
      <w:tr w:rsidR="002B1091" w:rsidRPr="000C6B89" w:rsidDel="00C85302" w14:paraId="3FE77045" w14:textId="77777777" w:rsidTr="008D4E08">
        <w:tc>
          <w:tcPr>
            <w:tcW w:w="3192" w:type="dxa"/>
            <w:shd w:val="clear" w:color="auto" w:fill="auto"/>
          </w:tcPr>
          <w:p w14:paraId="3A6729F9" w14:textId="77777777" w:rsidR="00DF42FF" w:rsidRPr="0019386B" w:rsidDel="00C85302" w:rsidRDefault="00DF42FF" w:rsidP="008D4E08">
            <w:pPr>
              <w:pStyle w:val="Text"/>
              <w:rPr>
                <w:szCs w:val="24"/>
                <w:lang w:val="fr-FR"/>
              </w:rPr>
            </w:pPr>
          </w:p>
        </w:tc>
        <w:tc>
          <w:tcPr>
            <w:tcW w:w="3192" w:type="dxa"/>
            <w:shd w:val="clear" w:color="auto" w:fill="auto"/>
          </w:tcPr>
          <w:p w14:paraId="22C1FA3E" w14:textId="77777777" w:rsidR="00DF42FF" w:rsidRPr="0019386B" w:rsidDel="00C85302" w:rsidRDefault="00DF42FF" w:rsidP="008D4E08">
            <w:pPr>
              <w:pStyle w:val="Text"/>
              <w:rPr>
                <w:szCs w:val="24"/>
                <w:lang w:val="fr-FR"/>
              </w:rPr>
            </w:pPr>
          </w:p>
        </w:tc>
        <w:tc>
          <w:tcPr>
            <w:tcW w:w="3192" w:type="dxa"/>
            <w:shd w:val="clear" w:color="auto" w:fill="auto"/>
          </w:tcPr>
          <w:p w14:paraId="06A9ECA0" w14:textId="77777777" w:rsidR="00DF42FF" w:rsidRPr="0019386B" w:rsidDel="00C85302" w:rsidRDefault="00DF42FF" w:rsidP="008D4E08">
            <w:pPr>
              <w:pStyle w:val="Text"/>
              <w:rPr>
                <w:szCs w:val="24"/>
                <w:lang w:val="fr-FR"/>
              </w:rPr>
            </w:pPr>
          </w:p>
        </w:tc>
      </w:tr>
    </w:tbl>
    <w:p w14:paraId="2CCADF1C" w14:textId="77777777" w:rsidR="00DF42FF" w:rsidRPr="0019386B" w:rsidRDefault="00DF42FF" w:rsidP="00DF42FF">
      <w:pPr>
        <w:pStyle w:val="Text"/>
        <w:rPr>
          <w:szCs w:val="24"/>
          <w:lang w:val="fr-FR"/>
        </w:rPr>
      </w:pPr>
    </w:p>
    <w:p w14:paraId="7DDDF90E" w14:textId="77777777" w:rsidR="00DF42FF" w:rsidRPr="0019386B" w:rsidRDefault="00DF42FF" w:rsidP="00DF42FF">
      <w:pPr>
        <w:pStyle w:val="HeadingThree"/>
        <w:outlineLvl w:val="1"/>
        <w:rPr>
          <w:sz w:val="24"/>
          <w:lang w:val="fr-FR"/>
        </w:rPr>
      </w:pPr>
      <w:r w:rsidRPr="0019386B">
        <w:rPr>
          <w:b w:val="0"/>
          <w:sz w:val="24"/>
          <w:lang w:val="fr"/>
        </w:rPr>
        <w:br w:type="page"/>
      </w:r>
      <w:bookmarkStart w:id="241" w:name="_Toc20752795"/>
      <w:r w:rsidRPr="0019386B">
        <w:rPr>
          <w:bCs/>
          <w:sz w:val="24"/>
          <w:lang w:val="fr"/>
        </w:rPr>
        <w:lastRenderedPageBreak/>
        <w:t>Formulaire TECH-3</w:t>
      </w:r>
      <w:r w:rsidRPr="0019386B">
        <w:rPr>
          <w:bCs/>
          <w:sz w:val="24"/>
          <w:lang w:val="fr"/>
        </w:rPr>
        <w:tab/>
        <w:t xml:space="preserve">Organisation du </w:t>
      </w:r>
      <w:r w:rsidR="007A0CDC" w:rsidRPr="0019386B">
        <w:rPr>
          <w:bCs/>
          <w:sz w:val="24"/>
          <w:lang w:val="fr"/>
        </w:rPr>
        <w:t>Consultant</w:t>
      </w:r>
      <w:bookmarkEnd w:id="241"/>
      <w:r w:rsidR="007A0CDC" w:rsidRPr="0019386B">
        <w:rPr>
          <w:bCs/>
          <w:sz w:val="24"/>
          <w:lang w:val="fr"/>
        </w:rPr>
        <w:t xml:space="preserve"> </w:t>
      </w:r>
    </w:p>
    <w:p w14:paraId="47A87DA7" w14:textId="77777777" w:rsidR="00DF42FF" w:rsidRPr="0019386B" w:rsidRDefault="00DF42FF" w:rsidP="000D0694">
      <w:pPr>
        <w:pStyle w:val="Text"/>
        <w:rPr>
          <w:szCs w:val="24"/>
          <w:lang w:val="fr-FR"/>
        </w:rPr>
      </w:pPr>
      <w:r w:rsidRPr="0019386B">
        <w:rPr>
          <w:smallCaps/>
          <w:szCs w:val="24"/>
          <w:lang w:val="fr"/>
        </w:rPr>
        <w:t>[</w:t>
      </w:r>
      <w:r w:rsidRPr="0019386B">
        <w:rPr>
          <w:i/>
          <w:iCs/>
          <w:szCs w:val="24"/>
          <w:lang w:val="fr"/>
        </w:rPr>
        <w:t>Fournir un</w:t>
      </w:r>
      <w:r w:rsidR="00587B0D" w:rsidRPr="0019386B">
        <w:rPr>
          <w:i/>
          <w:iCs/>
          <w:szCs w:val="24"/>
          <w:lang w:val="fr"/>
        </w:rPr>
        <w:t>e</w:t>
      </w:r>
      <w:r w:rsidRPr="0019386B">
        <w:rPr>
          <w:i/>
          <w:iCs/>
          <w:szCs w:val="24"/>
          <w:lang w:val="fr"/>
        </w:rPr>
        <w:t xml:space="preserve"> </w:t>
      </w:r>
      <w:r w:rsidR="00587B0D" w:rsidRPr="0019386B">
        <w:rPr>
          <w:i/>
          <w:iCs/>
          <w:szCs w:val="24"/>
          <w:lang w:val="fr"/>
        </w:rPr>
        <w:t>brève description de l’historique</w:t>
      </w:r>
      <w:r w:rsidRPr="0019386B">
        <w:rPr>
          <w:i/>
          <w:iCs/>
          <w:szCs w:val="24"/>
          <w:lang w:val="fr"/>
        </w:rPr>
        <w:t xml:space="preserve"> et de l’organisation de votre </w:t>
      </w:r>
      <w:r w:rsidR="00E01ECF" w:rsidRPr="0019386B">
        <w:rPr>
          <w:i/>
          <w:iCs/>
          <w:szCs w:val="24"/>
          <w:lang w:val="fr"/>
        </w:rPr>
        <w:t>cabinet</w:t>
      </w:r>
      <w:r w:rsidRPr="0019386B">
        <w:rPr>
          <w:i/>
          <w:iCs/>
          <w:szCs w:val="24"/>
          <w:lang w:val="fr"/>
        </w:rPr>
        <w:t xml:space="preserve">/entité et de chacun de vos associés dans le cadre de cette mission. Inclure l’organigramme de votre </w:t>
      </w:r>
      <w:r w:rsidR="00E01ECF" w:rsidRPr="0019386B">
        <w:rPr>
          <w:i/>
          <w:iCs/>
          <w:szCs w:val="24"/>
          <w:lang w:val="fr"/>
        </w:rPr>
        <w:t>cabinet</w:t>
      </w:r>
      <w:r w:rsidRPr="0019386B">
        <w:rPr>
          <w:i/>
          <w:iCs/>
          <w:szCs w:val="24"/>
          <w:lang w:val="fr"/>
        </w:rPr>
        <w:t xml:space="preserve">/entité. </w:t>
      </w:r>
      <w:r w:rsidR="00BF4661" w:rsidRPr="0019386B">
        <w:rPr>
          <w:i/>
          <w:iCs/>
          <w:szCs w:val="24"/>
          <w:lang w:val="fr"/>
        </w:rPr>
        <w:t xml:space="preserve">La </w:t>
      </w:r>
      <w:r w:rsidR="00E01ECF" w:rsidRPr="0019386B">
        <w:rPr>
          <w:i/>
          <w:iCs/>
          <w:szCs w:val="24"/>
          <w:lang w:val="fr"/>
        </w:rPr>
        <w:t>p</w:t>
      </w:r>
      <w:r w:rsidR="00BF4661" w:rsidRPr="0019386B">
        <w:rPr>
          <w:i/>
          <w:iCs/>
          <w:szCs w:val="24"/>
          <w:lang w:val="fr"/>
        </w:rPr>
        <w:t>roposition</w:t>
      </w:r>
      <w:r w:rsidRPr="0019386B">
        <w:rPr>
          <w:i/>
          <w:iCs/>
          <w:szCs w:val="24"/>
          <w:lang w:val="fr"/>
        </w:rPr>
        <w:t xml:space="preserve"> doit montrer que le </w:t>
      </w:r>
      <w:r w:rsidR="007A0CDC" w:rsidRPr="0019386B">
        <w:rPr>
          <w:i/>
          <w:iCs/>
          <w:szCs w:val="24"/>
          <w:lang w:val="fr"/>
        </w:rPr>
        <w:t>Consultant</w:t>
      </w:r>
      <w:r w:rsidR="00E01ECF" w:rsidRPr="0019386B">
        <w:rPr>
          <w:i/>
          <w:iCs/>
          <w:szCs w:val="24"/>
          <w:lang w:val="fr"/>
        </w:rPr>
        <w:t xml:space="preserve"> </w:t>
      </w:r>
      <w:r w:rsidRPr="0019386B">
        <w:rPr>
          <w:i/>
          <w:iCs/>
          <w:szCs w:val="24"/>
          <w:lang w:val="fr"/>
        </w:rPr>
        <w:t xml:space="preserve">dispose des capacités organisationnelles et de l’expérience nécessaires pour </w:t>
      </w:r>
      <w:r w:rsidR="00587B0D" w:rsidRPr="0019386B">
        <w:rPr>
          <w:i/>
          <w:iCs/>
          <w:szCs w:val="24"/>
          <w:lang w:val="fr"/>
        </w:rPr>
        <w:t xml:space="preserve">gérer le </w:t>
      </w:r>
      <w:r w:rsidRPr="0019386B">
        <w:rPr>
          <w:i/>
          <w:iCs/>
          <w:szCs w:val="24"/>
          <w:lang w:val="fr"/>
        </w:rPr>
        <w:t xml:space="preserve">projet relatif au </w:t>
      </w:r>
      <w:r w:rsidR="00E01ECF" w:rsidRPr="0019386B">
        <w:rPr>
          <w:i/>
          <w:iCs/>
          <w:szCs w:val="24"/>
          <w:lang w:val="fr"/>
        </w:rPr>
        <w:t xml:space="preserve">contrat </w:t>
      </w:r>
      <w:r w:rsidR="00587B0D" w:rsidRPr="0019386B">
        <w:rPr>
          <w:i/>
          <w:iCs/>
          <w:szCs w:val="24"/>
          <w:lang w:val="fr"/>
        </w:rPr>
        <w:t>depuis ses bureaux</w:t>
      </w:r>
      <w:r w:rsidR="00A67B97" w:rsidRPr="0019386B">
        <w:rPr>
          <w:i/>
          <w:iCs/>
          <w:szCs w:val="24"/>
          <w:lang w:val="fr"/>
        </w:rPr>
        <w:t>,</w:t>
      </w:r>
      <w:r w:rsidR="00587B0D" w:rsidRPr="0019386B">
        <w:rPr>
          <w:i/>
          <w:iCs/>
          <w:szCs w:val="24"/>
          <w:lang w:val="fr"/>
        </w:rPr>
        <w:t xml:space="preserve"> </w:t>
      </w:r>
      <w:r w:rsidRPr="0019386B">
        <w:rPr>
          <w:i/>
          <w:iCs/>
          <w:szCs w:val="24"/>
          <w:lang w:val="fr"/>
        </w:rPr>
        <w:t xml:space="preserve">et </w:t>
      </w:r>
      <w:r w:rsidR="00587B0D" w:rsidRPr="0019386B">
        <w:rPr>
          <w:i/>
          <w:iCs/>
          <w:szCs w:val="24"/>
          <w:lang w:val="fr"/>
        </w:rPr>
        <w:t xml:space="preserve">fournir </w:t>
      </w:r>
      <w:r w:rsidR="00A67B97" w:rsidRPr="0019386B">
        <w:rPr>
          <w:i/>
          <w:iCs/>
          <w:szCs w:val="24"/>
          <w:lang w:val="fr"/>
        </w:rPr>
        <w:t xml:space="preserve">un support administratif et technique </w:t>
      </w:r>
      <w:r w:rsidRPr="0019386B">
        <w:rPr>
          <w:i/>
          <w:iCs/>
          <w:szCs w:val="24"/>
          <w:lang w:val="fr"/>
        </w:rPr>
        <w:t xml:space="preserve">à son équipe </w:t>
      </w:r>
      <w:r w:rsidR="00A67B97" w:rsidRPr="0019386B">
        <w:rPr>
          <w:i/>
          <w:iCs/>
          <w:szCs w:val="24"/>
          <w:lang w:val="fr"/>
        </w:rPr>
        <w:t xml:space="preserve">chargée du </w:t>
      </w:r>
      <w:r w:rsidRPr="0019386B">
        <w:rPr>
          <w:i/>
          <w:iCs/>
          <w:szCs w:val="24"/>
          <w:lang w:val="fr"/>
        </w:rPr>
        <w:t xml:space="preserve">projet dans le pays. </w:t>
      </w:r>
      <w:r w:rsidR="00BF4661" w:rsidRPr="0019386B">
        <w:rPr>
          <w:i/>
          <w:iCs/>
          <w:szCs w:val="24"/>
          <w:lang w:val="fr"/>
        </w:rPr>
        <w:t xml:space="preserve">La </w:t>
      </w:r>
      <w:r w:rsidR="000D0694" w:rsidRPr="0019386B">
        <w:rPr>
          <w:i/>
          <w:iCs/>
          <w:szCs w:val="24"/>
          <w:lang w:val="fr"/>
        </w:rPr>
        <w:t>p</w:t>
      </w:r>
      <w:r w:rsidR="00BF4661" w:rsidRPr="0019386B">
        <w:rPr>
          <w:i/>
          <w:iCs/>
          <w:szCs w:val="24"/>
          <w:lang w:val="fr"/>
        </w:rPr>
        <w:t>roposition</w:t>
      </w:r>
      <w:r w:rsidRPr="0019386B">
        <w:rPr>
          <w:i/>
          <w:iCs/>
          <w:szCs w:val="24"/>
          <w:lang w:val="fr"/>
        </w:rPr>
        <w:t xml:space="preserve"> doit </w:t>
      </w:r>
      <w:r w:rsidR="00A67B97" w:rsidRPr="0019386B">
        <w:rPr>
          <w:i/>
          <w:iCs/>
          <w:szCs w:val="24"/>
          <w:lang w:val="fr"/>
        </w:rPr>
        <w:t>également</w:t>
      </w:r>
      <w:r w:rsidRPr="0019386B">
        <w:rPr>
          <w:i/>
          <w:iCs/>
          <w:szCs w:val="24"/>
          <w:lang w:val="fr"/>
        </w:rPr>
        <w:t xml:space="preserve"> </w:t>
      </w:r>
      <w:r w:rsidR="00A67B97" w:rsidRPr="0019386B">
        <w:rPr>
          <w:i/>
          <w:iCs/>
          <w:szCs w:val="24"/>
          <w:lang w:val="fr"/>
        </w:rPr>
        <w:t>dé</w:t>
      </w:r>
      <w:r w:rsidRPr="0019386B">
        <w:rPr>
          <w:i/>
          <w:iCs/>
          <w:szCs w:val="24"/>
          <w:lang w:val="fr"/>
        </w:rPr>
        <w:t xml:space="preserve">montrer que le </w:t>
      </w:r>
      <w:r w:rsidR="007A0CDC" w:rsidRPr="0019386B">
        <w:rPr>
          <w:i/>
          <w:iCs/>
          <w:szCs w:val="24"/>
          <w:lang w:val="fr"/>
        </w:rPr>
        <w:t>Consultant</w:t>
      </w:r>
      <w:r w:rsidR="000D0694" w:rsidRPr="0019386B">
        <w:rPr>
          <w:i/>
          <w:iCs/>
          <w:szCs w:val="24"/>
          <w:lang w:val="fr"/>
        </w:rPr>
        <w:t xml:space="preserve"> </w:t>
      </w:r>
      <w:r w:rsidR="00A67B97" w:rsidRPr="0019386B">
        <w:rPr>
          <w:i/>
          <w:iCs/>
          <w:szCs w:val="24"/>
          <w:lang w:val="fr"/>
        </w:rPr>
        <w:t xml:space="preserve">a la capacité de </w:t>
      </w:r>
      <w:r w:rsidRPr="0019386B">
        <w:rPr>
          <w:i/>
          <w:iCs/>
          <w:szCs w:val="24"/>
          <w:lang w:val="fr"/>
        </w:rPr>
        <w:t xml:space="preserve">travailler </w:t>
      </w:r>
      <w:r w:rsidR="00A67B97" w:rsidRPr="0019386B">
        <w:rPr>
          <w:i/>
          <w:iCs/>
          <w:szCs w:val="24"/>
          <w:lang w:val="fr"/>
        </w:rPr>
        <w:t>sur le terrain et de</w:t>
      </w:r>
      <w:r w:rsidRPr="0019386B">
        <w:rPr>
          <w:i/>
          <w:iCs/>
          <w:szCs w:val="24"/>
          <w:lang w:val="fr"/>
        </w:rPr>
        <w:t xml:space="preserve"> fournir rapidement du personnel </w:t>
      </w:r>
      <w:r w:rsidR="00A67B97" w:rsidRPr="0019386B">
        <w:rPr>
          <w:i/>
          <w:iCs/>
          <w:szCs w:val="24"/>
          <w:lang w:val="fr"/>
        </w:rPr>
        <w:t xml:space="preserve">de </w:t>
      </w:r>
      <w:r w:rsidRPr="0019386B">
        <w:rPr>
          <w:i/>
          <w:iCs/>
          <w:szCs w:val="24"/>
          <w:lang w:val="fr"/>
        </w:rPr>
        <w:t>rempla</w:t>
      </w:r>
      <w:r w:rsidR="00A67B97" w:rsidRPr="0019386B">
        <w:rPr>
          <w:i/>
          <w:iCs/>
          <w:szCs w:val="24"/>
          <w:lang w:val="fr"/>
        </w:rPr>
        <w:t>cement</w:t>
      </w:r>
      <w:r w:rsidRPr="0019386B">
        <w:rPr>
          <w:i/>
          <w:iCs/>
          <w:szCs w:val="24"/>
          <w:lang w:val="fr"/>
        </w:rPr>
        <w:t xml:space="preserve"> expérimenté</w:t>
      </w:r>
      <w:r w:rsidR="000B68CB" w:rsidRPr="0019386B">
        <w:rPr>
          <w:i/>
          <w:iCs/>
          <w:szCs w:val="24"/>
          <w:lang w:val="fr"/>
        </w:rPr>
        <w:t>]</w:t>
      </w:r>
      <w:r w:rsidRPr="0019386B">
        <w:rPr>
          <w:i/>
          <w:iCs/>
          <w:szCs w:val="24"/>
          <w:lang w:val="fr"/>
        </w:rPr>
        <w:t>.</w:t>
      </w:r>
    </w:p>
    <w:p w14:paraId="25E95B58" w14:textId="77777777" w:rsidR="00DF42FF" w:rsidRPr="0019386B" w:rsidRDefault="00DF42FF" w:rsidP="00DF42FF">
      <w:pPr>
        <w:pStyle w:val="Text"/>
        <w:outlineLvl w:val="0"/>
        <w:rPr>
          <w:szCs w:val="24"/>
          <w:lang w:val="fr-FR"/>
        </w:rPr>
      </w:pPr>
      <w:bookmarkStart w:id="242" w:name="_Toc523314487"/>
      <w:bookmarkStart w:id="243" w:name="_Toc20752796"/>
      <w:r w:rsidRPr="0019386B">
        <w:rPr>
          <w:b/>
          <w:bCs/>
          <w:szCs w:val="24"/>
          <w:lang w:val="fr"/>
        </w:rPr>
        <w:t>Maximum 10 pages</w:t>
      </w:r>
      <w:bookmarkEnd w:id="242"/>
      <w:bookmarkEnd w:id="243"/>
    </w:p>
    <w:p w14:paraId="0461F31F" w14:textId="77777777" w:rsidR="00DF42FF" w:rsidRPr="0019386B" w:rsidRDefault="00DF42FF" w:rsidP="00DF42FF">
      <w:pPr>
        <w:jc w:val="both"/>
        <w:rPr>
          <w:lang w:val="fr-FR"/>
        </w:rPr>
      </w:pPr>
    </w:p>
    <w:p w14:paraId="3CB8AFEC" w14:textId="77777777" w:rsidR="00DF42FF" w:rsidRPr="0019386B" w:rsidRDefault="00DF42FF">
      <w:pPr>
        <w:pStyle w:val="HeadingThree"/>
        <w:outlineLvl w:val="1"/>
        <w:rPr>
          <w:sz w:val="24"/>
          <w:lang w:val="fr-FR"/>
        </w:rPr>
      </w:pPr>
      <w:r w:rsidRPr="0019386B">
        <w:rPr>
          <w:b w:val="0"/>
          <w:sz w:val="24"/>
          <w:lang w:val="fr"/>
        </w:rPr>
        <w:br w:type="page"/>
      </w:r>
      <w:bookmarkStart w:id="244" w:name="_Toc20752797"/>
      <w:r w:rsidRPr="0019386B">
        <w:rPr>
          <w:bCs/>
          <w:sz w:val="24"/>
          <w:lang w:val="fr"/>
        </w:rPr>
        <w:lastRenderedPageBreak/>
        <w:t>Formulaire TECH-4</w:t>
      </w:r>
      <w:r w:rsidRPr="0019386B">
        <w:rPr>
          <w:bCs/>
          <w:sz w:val="24"/>
          <w:lang w:val="fr"/>
        </w:rPr>
        <w:tab/>
        <w:t xml:space="preserve">Expérience du </w:t>
      </w:r>
      <w:r w:rsidR="007A0CDC" w:rsidRPr="0019386B">
        <w:rPr>
          <w:bCs/>
          <w:sz w:val="24"/>
          <w:lang w:val="fr"/>
        </w:rPr>
        <w:t>Consultant</w:t>
      </w:r>
      <w:bookmarkEnd w:id="244"/>
      <w:r w:rsidR="007A0CDC" w:rsidRPr="0019386B">
        <w:rPr>
          <w:bCs/>
          <w:sz w:val="24"/>
          <w:lang w:val="fr"/>
        </w:rPr>
        <w:t xml:space="preserve"> </w:t>
      </w:r>
    </w:p>
    <w:p w14:paraId="1441CB67" w14:textId="77777777" w:rsidR="00DF42FF" w:rsidRPr="0019386B" w:rsidRDefault="00DF42FF">
      <w:pPr>
        <w:pStyle w:val="Text"/>
        <w:rPr>
          <w:szCs w:val="24"/>
          <w:lang w:val="fr-FR"/>
        </w:rPr>
      </w:pPr>
      <w:r w:rsidRPr="0019386B">
        <w:rPr>
          <w:szCs w:val="24"/>
          <w:lang w:val="fr"/>
        </w:rPr>
        <w:t>[</w:t>
      </w:r>
      <w:r w:rsidR="00A67B97" w:rsidRPr="0019386B">
        <w:rPr>
          <w:szCs w:val="24"/>
          <w:lang w:val="fr"/>
        </w:rPr>
        <w:t xml:space="preserve">Fournir </w:t>
      </w:r>
      <w:r w:rsidRPr="0019386B">
        <w:rPr>
          <w:szCs w:val="24"/>
          <w:lang w:val="fr"/>
        </w:rPr>
        <w:t xml:space="preserve">dans le tableau ci-dessous des informations sur </w:t>
      </w:r>
      <w:r w:rsidR="00A67B97" w:rsidRPr="0019386B">
        <w:rPr>
          <w:szCs w:val="24"/>
          <w:lang w:val="fr"/>
        </w:rPr>
        <w:t>les</w:t>
      </w:r>
      <w:r w:rsidRPr="0019386B">
        <w:rPr>
          <w:szCs w:val="24"/>
          <w:lang w:val="fr"/>
        </w:rPr>
        <w:t xml:space="preserve"> mission</w:t>
      </w:r>
      <w:r w:rsidR="00A67B97" w:rsidRPr="0019386B">
        <w:rPr>
          <w:szCs w:val="24"/>
          <w:lang w:val="fr"/>
        </w:rPr>
        <w:t>s</w:t>
      </w:r>
      <w:r w:rsidRPr="0019386B">
        <w:rPr>
          <w:szCs w:val="24"/>
          <w:lang w:val="fr"/>
        </w:rPr>
        <w:t xml:space="preserve"> pertinente</w:t>
      </w:r>
      <w:r w:rsidR="00A67B97" w:rsidRPr="0019386B">
        <w:rPr>
          <w:szCs w:val="24"/>
          <w:lang w:val="fr"/>
        </w:rPr>
        <w:t>s</w:t>
      </w:r>
      <w:r w:rsidRPr="0019386B">
        <w:rPr>
          <w:szCs w:val="24"/>
          <w:lang w:val="fr"/>
        </w:rPr>
        <w:t xml:space="preserve"> pour l</w:t>
      </w:r>
      <w:r w:rsidR="00A67B97" w:rsidRPr="0019386B">
        <w:rPr>
          <w:szCs w:val="24"/>
          <w:lang w:val="fr"/>
        </w:rPr>
        <w:t>es</w:t>
      </w:r>
      <w:r w:rsidRPr="0019386B">
        <w:rPr>
          <w:szCs w:val="24"/>
          <w:lang w:val="fr"/>
        </w:rPr>
        <w:t>quelle</w:t>
      </w:r>
      <w:r w:rsidR="00A67B97" w:rsidRPr="0019386B">
        <w:rPr>
          <w:szCs w:val="24"/>
          <w:lang w:val="fr"/>
        </w:rPr>
        <w:t>s</w:t>
      </w:r>
      <w:r w:rsidRPr="0019386B">
        <w:rPr>
          <w:szCs w:val="24"/>
          <w:lang w:val="fr"/>
        </w:rPr>
        <w:t xml:space="preserve"> votre </w:t>
      </w:r>
      <w:r w:rsidR="000D0694" w:rsidRPr="0019386B">
        <w:rPr>
          <w:szCs w:val="24"/>
          <w:lang w:val="fr"/>
        </w:rPr>
        <w:t>cabinet</w:t>
      </w:r>
      <w:r w:rsidR="008A7956" w:rsidRPr="0019386B">
        <w:rPr>
          <w:szCs w:val="24"/>
          <w:lang w:val="fr"/>
        </w:rPr>
        <w:t xml:space="preserve"> </w:t>
      </w:r>
      <w:r w:rsidRPr="0019386B">
        <w:rPr>
          <w:szCs w:val="24"/>
          <w:lang w:val="fr"/>
        </w:rPr>
        <w:t xml:space="preserve">et chacun de vos associés ont été dûment </w:t>
      </w:r>
      <w:r w:rsidR="00A67B97" w:rsidRPr="0019386B">
        <w:rPr>
          <w:szCs w:val="24"/>
          <w:lang w:val="fr"/>
        </w:rPr>
        <w:t>engagés</w:t>
      </w:r>
      <w:r w:rsidRPr="0019386B">
        <w:rPr>
          <w:szCs w:val="24"/>
          <w:lang w:val="fr"/>
        </w:rPr>
        <w:t xml:space="preserve"> à titre individuel</w:t>
      </w:r>
      <w:r w:rsidR="00E818DB" w:rsidRPr="0019386B">
        <w:rPr>
          <w:szCs w:val="24"/>
          <w:lang w:val="fr"/>
        </w:rPr>
        <w:t>,</w:t>
      </w:r>
      <w:r w:rsidRPr="0019386B">
        <w:rPr>
          <w:szCs w:val="24"/>
          <w:lang w:val="fr"/>
        </w:rPr>
        <w:t xml:space="preserve"> </w:t>
      </w:r>
      <w:r w:rsidR="00E818DB" w:rsidRPr="0019386B">
        <w:rPr>
          <w:szCs w:val="24"/>
          <w:lang w:val="fr"/>
        </w:rPr>
        <w:t xml:space="preserve">soit en tant que seule </w:t>
      </w:r>
      <w:r w:rsidRPr="0019386B">
        <w:rPr>
          <w:szCs w:val="24"/>
          <w:lang w:val="fr"/>
        </w:rPr>
        <w:t xml:space="preserve">société </w:t>
      </w:r>
      <w:r w:rsidR="00E818DB" w:rsidRPr="0019386B">
        <w:rPr>
          <w:szCs w:val="24"/>
          <w:lang w:val="fr"/>
        </w:rPr>
        <w:t xml:space="preserve">soit </w:t>
      </w:r>
      <w:r w:rsidRPr="0019386B">
        <w:rPr>
          <w:szCs w:val="24"/>
          <w:lang w:val="fr"/>
        </w:rPr>
        <w:t xml:space="preserve">comme l’une des principales sociétés au sein d’une association, pour </w:t>
      </w:r>
      <w:r w:rsidR="00A67B97" w:rsidRPr="0019386B">
        <w:rPr>
          <w:szCs w:val="24"/>
          <w:lang w:val="fr"/>
        </w:rPr>
        <w:t>exécuter d</w:t>
      </w:r>
      <w:r w:rsidRPr="0019386B">
        <w:rPr>
          <w:szCs w:val="24"/>
          <w:lang w:val="fr"/>
        </w:rPr>
        <w:t xml:space="preserve">es </w:t>
      </w:r>
      <w:r w:rsidR="007A0CDC" w:rsidRPr="0019386B">
        <w:rPr>
          <w:szCs w:val="24"/>
          <w:lang w:val="fr"/>
        </w:rPr>
        <w:t>Services</w:t>
      </w:r>
      <w:r w:rsidRPr="0019386B">
        <w:rPr>
          <w:szCs w:val="24"/>
          <w:lang w:val="fr"/>
        </w:rPr>
        <w:t xml:space="preserve"> de consultants similaires à ceux </w:t>
      </w:r>
      <w:r w:rsidR="00A67B97" w:rsidRPr="0019386B">
        <w:rPr>
          <w:szCs w:val="24"/>
          <w:lang w:val="fr"/>
        </w:rPr>
        <w:t xml:space="preserve">demandés </w:t>
      </w:r>
      <w:r w:rsidRPr="0019386B">
        <w:rPr>
          <w:szCs w:val="24"/>
          <w:lang w:val="fr"/>
        </w:rPr>
        <w:t>dans les Termes de référence d</w:t>
      </w:r>
      <w:r w:rsidR="00BF4661" w:rsidRPr="0019386B">
        <w:rPr>
          <w:szCs w:val="24"/>
          <w:lang w:val="fr"/>
        </w:rPr>
        <w:t>e la</w:t>
      </w:r>
      <w:r w:rsidRPr="0019386B">
        <w:rPr>
          <w:szCs w:val="24"/>
          <w:lang w:val="fr"/>
        </w:rPr>
        <w:t xml:space="preserve"> présent</w:t>
      </w:r>
      <w:r w:rsidR="00BF4661" w:rsidRPr="0019386B">
        <w:rPr>
          <w:szCs w:val="24"/>
          <w:lang w:val="fr"/>
        </w:rPr>
        <w:t>e</w:t>
      </w:r>
      <w:r w:rsidRPr="0019386B">
        <w:rPr>
          <w:szCs w:val="24"/>
          <w:lang w:val="fr"/>
        </w:rPr>
        <w:t xml:space="preserve"> </w:t>
      </w:r>
      <w:r w:rsidR="00BF4661" w:rsidRPr="0019386B">
        <w:rPr>
          <w:szCs w:val="24"/>
          <w:lang w:val="fr"/>
        </w:rPr>
        <w:t>DP</w:t>
      </w:r>
      <w:r w:rsidR="00A67B97" w:rsidRPr="0019386B">
        <w:rPr>
          <w:szCs w:val="24"/>
          <w:lang w:val="fr"/>
        </w:rPr>
        <w:t>. Cela doit comprendre</w:t>
      </w:r>
      <w:r w:rsidRPr="0019386B">
        <w:rPr>
          <w:b/>
          <w:bCs/>
          <w:szCs w:val="24"/>
          <w:lang w:val="fr"/>
        </w:rPr>
        <w:t xml:space="preserve"> les missions similaires financées par  MCC.</w:t>
      </w:r>
      <w:r w:rsidRPr="0019386B">
        <w:rPr>
          <w:szCs w:val="24"/>
          <w:lang w:val="fr"/>
        </w:rPr>
        <w:t xml:space="preserve"> </w:t>
      </w:r>
      <w:r w:rsidR="00A67B97" w:rsidRPr="0019386B">
        <w:rPr>
          <w:szCs w:val="24"/>
          <w:lang w:val="fr"/>
        </w:rPr>
        <w:t>Ne pas</w:t>
      </w:r>
      <w:r w:rsidRPr="0019386B">
        <w:rPr>
          <w:szCs w:val="24"/>
          <w:lang w:val="fr"/>
        </w:rPr>
        <w:t xml:space="preserve"> fourni</w:t>
      </w:r>
      <w:r w:rsidR="00A67B97" w:rsidRPr="0019386B">
        <w:rPr>
          <w:szCs w:val="24"/>
          <w:lang w:val="fr"/>
        </w:rPr>
        <w:t>r</w:t>
      </w:r>
      <w:r w:rsidRPr="0019386B">
        <w:rPr>
          <w:szCs w:val="24"/>
          <w:lang w:val="fr"/>
        </w:rPr>
        <w:t xml:space="preserve"> d’informations sur une expérience dans un quelconque projet financé par MCC peut entraîner le rejet de </w:t>
      </w:r>
      <w:r w:rsidR="00BF4661" w:rsidRPr="0019386B">
        <w:rPr>
          <w:szCs w:val="24"/>
          <w:lang w:val="fr"/>
        </w:rPr>
        <w:t xml:space="preserve">la </w:t>
      </w:r>
      <w:r w:rsidR="000D0694" w:rsidRPr="0019386B">
        <w:rPr>
          <w:szCs w:val="24"/>
          <w:lang w:val="fr"/>
        </w:rPr>
        <w:t>p</w:t>
      </w:r>
      <w:r w:rsidR="00BF4661" w:rsidRPr="0019386B">
        <w:rPr>
          <w:szCs w:val="24"/>
          <w:lang w:val="fr"/>
        </w:rPr>
        <w:t>roposition</w:t>
      </w:r>
      <w:r w:rsidR="00BF4661" w:rsidRPr="0019386B" w:rsidDel="00F60844">
        <w:rPr>
          <w:szCs w:val="24"/>
          <w:lang w:val="fr"/>
        </w:rPr>
        <w:t xml:space="preserve"> </w:t>
      </w:r>
      <w:r w:rsidRPr="0019386B">
        <w:rPr>
          <w:szCs w:val="24"/>
          <w:lang w:val="fr"/>
        </w:rPr>
        <w:t>. L</w:t>
      </w:r>
      <w:r w:rsidR="00BF4661" w:rsidRPr="0019386B">
        <w:rPr>
          <w:szCs w:val="24"/>
          <w:lang w:val="fr"/>
        </w:rPr>
        <w:t xml:space="preserve">a </w:t>
      </w:r>
      <w:r w:rsidR="000D0694" w:rsidRPr="0019386B">
        <w:rPr>
          <w:szCs w:val="24"/>
          <w:lang w:val="fr"/>
        </w:rPr>
        <w:t>p</w:t>
      </w:r>
      <w:r w:rsidR="00BF4661" w:rsidRPr="0019386B">
        <w:rPr>
          <w:szCs w:val="24"/>
          <w:lang w:val="fr"/>
        </w:rPr>
        <w:t>roposition</w:t>
      </w:r>
      <w:r w:rsidRPr="0019386B">
        <w:rPr>
          <w:szCs w:val="24"/>
          <w:lang w:val="fr"/>
        </w:rPr>
        <w:t xml:space="preserve"> doit </w:t>
      </w:r>
      <w:r w:rsidR="00A67B97" w:rsidRPr="0019386B">
        <w:rPr>
          <w:szCs w:val="24"/>
          <w:lang w:val="fr"/>
        </w:rPr>
        <w:t>dé</w:t>
      </w:r>
      <w:r w:rsidRPr="0019386B">
        <w:rPr>
          <w:szCs w:val="24"/>
          <w:lang w:val="fr"/>
        </w:rPr>
        <w:t xml:space="preserve">montrer que le </w:t>
      </w:r>
      <w:r w:rsidR="007A0CDC" w:rsidRPr="0019386B">
        <w:rPr>
          <w:szCs w:val="24"/>
          <w:lang w:val="fr"/>
        </w:rPr>
        <w:t>Consultant</w:t>
      </w:r>
      <w:r w:rsidR="000D0694" w:rsidRPr="0019386B">
        <w:rPr>
          <w:szCs w:val="24"/>
          <w:lang w:val="fr"/>
        </w:rPr>
        <w:t xml:space="preserve"> </w:t>
      </w:r>
      <w:r w:rsidRPr="0019386B">
        <w:rPr>
          <w:szCs w:val="24"/>
          <w:lang w:val="fr"/>
        </w:rPr>
        <w:t xml:space="preserve">a </w:t>
      </w:r>
      <w:r w:rsidR="00A67B97" w:rsidRPr="0019386B">
        <w:rPr>
          <w:szCs w:val="24"/>
          <w:lang w:val="fr"/>
        </w:rPr>
        <w:t>réalisé a</w:t>
      </w:r>
      <w:r w:rsidRPr="0019386B">
        <w:rPr>
          <w:szCs w:val="24"/>
          <w:lang w:val="fr"/>
        </w:rPr>
        <w:t>vec succès des projets similaires en termes de contenu, de complexité, de valeur, de durée et de volume</w:t>
      </w:r>
      <w:r w:rsidR="00A67B97" w:rsidRPr="0019386B">
        <w:rPr>
          <w:szCs w:val="24"/>
          <w:lang w:val="fr"/>
        </w:rPr>
        <w:t xml:space="preserve"> </w:t>
      </w:r>
      <w:r w:rsidR="008671C2" w:rsidRPr="0019386B">
        <w:rPr>
          <w:szCs w:val="24"/>
          <w:lang w:val="fr"/>
        </w:rPr>
        <w:t xml:space="preserve">liés </w:t>
      </w:r>
      <w:r w:rsidRPr="0019386B">
        <w:rPr>
          <w:szCs w:val="24"/>
          <w:lang w:val="fr"/>
        </w:rPr>
        <w:t xml:space="preserve">aux services </w:t>
      </w:r>
      <w:r w:rsidR="000D0694" w:rsidRPr="0019386B">
        <w:rPr>
          <w:szCs w:val="24"/>
          <w:lang w:val="fr"/>
        </w:rPr>
        <w:t>sollicités</w:t>
      </w:r>
      <w:r w:rsidRPr="0019386B">
        <w:rPr>
          <w:szCs w:val="24"/>
          <w:lang w:val="fr"/>
        </w:rPr>
        <w:t xml:space="preserve"> dans cet</w:t>
      </w:r>
      <w:r w:rsidR="00BF4661" w:rsidRPr="0019386B">
        <w:rPr>
          <w:szCs w:val="24"/>
          <w:lang w:val="fr"/>
        </w:rPr>
        <w:t>te demande de propositions</w:t>
      </w:r>
      <w:r w:rsidRPr="0019386B">
        <w:rPr>
          <w:szCs w:val="24"/>
          <w:lang w:val="fr"/>
        </w:rPr>
        <w:t xml:space="preserve">. </w:t>
      </w:r>
    </w:p>
    <w:p w14:paraId="3B24D9A7" w14:textId="77777777" w:rsidR="00DF42FF" w:rsidRPr="0019386B" w:rsidRDefault="00DF42FF" w:rsidP="00DF42FF">
      <w:pPr>
        <w:pStyle w:val="Text"/>
        <w:outlineLvl w:val="0"/>
        <w:rPr>
          <w:szCs w:val="24"/>
        </w:rPr>
      </w:pPr>
      <w:bookmarkStart w:id="245" w:name="_Toc523314489"/>
      <w:bookmarkStart w:id="246" w:name="_Toc20752798"/>
      <w:r w:rsidRPr="0019386B">
        <w:rPr>
          <w:b/>
          <w:bCs/>
          <w:szCs w:val="24"/>
          <w:lang w:val="fr"/>
        </w:rPr>
        <w:t>Maximum 20 pages]</w:t>
      </w:r>
      <w:bookmarkEnd w:id="245"/>
      <w:bookmarkEnd w:id="246"/>
    </w:p>
    <w:tbl>
      <w:tblPr>
        <w:tblW w:w="0" w:type="auto"/>
        <w:tblInd w:w="115" w:type="dxa"/>
        <w:tblLayout w:type="fixed"/>
        <w:tblCellMar>
          <w:left w:w="72" w:type="dxa"/>
          <w:right w:w="72" w:type="dxa"/>
        </w:tblCellMar>
        <w:tblLook w:val="0000" w:firstRow="0" w:lastRow="0" w:firstColumn="0" w:lastColumn="0" w:noHBand="0" w:noVBand="0"/>
      </w:tblPr>
      <w:tblGrid>
        <w:gridCol w:w="4457"/>
        <w:gridCol w:w="4543"/>
      </w:tblGrid>
      <w:tr w:rsidR="002B1091" w:rsidRPr="000C6B89" w14:paraId="0E575312" w14:textId="77777777" w:rsidTr="008D4E08">
        <w:tc>
          <w:tcPr>
            <w:tcW w:w="4457" w:type="dxa"/>
            <w:tcBorders>
              <w:top w:val="single" w:sz="6" w:space="0" w:color="auto"/>
              <w:left w:val="single" w:sz="6" w:space="0" w:color="auto"/>
              <w:bottom w:val="single" w:sz="6" w:space="0" w:color="auto"/>
              <w:right w:val="single" w:sz="6" w:space="0" w:color="auto"/>
            </w:tcBorders>
          </w:tcPr>
          <w:p w14:paraId="0FBEAE18" w14:textId="77777777" w:rsidR="00DF42FF" w:rsidRPr="0019386B" w:rsidRDefault="000D0694" w:rsidP="000D0694">
            <w:pPr>
              <w:pStyle w:val="Text"/>
              <w:rPr>
                <w:szCs w:val="24"/>
              </w:rPr>
            </w:pPr>
            <w:r w:rsidRPr="0019386B">
              <w:rPr>
                <w:szCs w:val="24"/>
                <w:lang w:val="fr"/>
              </w:rPr>
              <w:t>Nom</w:t>
            </w:r>
            <w:r w:rsidR="006F4788" w:rsidRPr="0019386B">
              <w:rPr>
                <w:szCs w:val="24"/>
                <w:lang w:val="fr"/>
              </w:rPr>
              <w:t xml:space="preserve"> </w:t>
            </w:r>
            <w:r w:rsidR="00DF42FF" w:rsidRPr="0019386B">
              <w:rPr>
                <w:szCs w:val="24"/>
                <w:lang w:val="fr"/>
              </w:rPr>
              <w:t>de la mission :</w:t>
            </w:r>
          </w:p>
          <w:p w14:paraId="21297AB4" w14:textId="77777777" w:rsidR="00DF42FF" w:rsidRPr="0019386B" w:rsidRDefault="00DF42FF" w:rsidP="008D4E08">
            <w:pPr>
              <w:pStyle w:val="Text"/>
              <w:rPr>
                <w:szCs w:val="24"/>
              </w:rPr>
            </w:pPr>
          </w:p>
        </w:tc>
        <w:tc>
          <w:tcPr>
            <w:tcW w:w="4543" w:type="dxa"/>
            <w:tcBorders>
              <w:top w:val="single" w:sz="6" w:space="0" w:color="auto"/>
              <w:left w:val="single" w:sz="6" w:space="0" w:color="auto"/>
              <w:bottom w:val="single" w:sz="6" w:space="0" w:color="auto"/>
              <w:right w:val="single" w:sz="6" w:space="0" w:color="auto"/>
            </w:tcBorders>
          </w:tcPr>
          <w:p w14:paraId="4F5516C5" w14:textId="77777777" w:rsidR="00DF42FF" w:rsidRPr="0019386B" w:rsidRDefault="00DF42FF" w:rsidP="008D4E08">
            <w:pPr>
              <w:pStyle w:val="Text"/>
              <w:rPr>
                <w:szCs w:val="24"/>
                <w:lang w:val="fr-FR"/>
              </w:rPr>
            </w:pPr>
            <w:r w:rsidRPr="0019386B">
              <w:rPr>
                <w:szCs w:val="24"/>
                <w:lang w:val="fr"/>
              </w:rPr>
              <w:t xml:space="preserve">Montant approximatif du </w:t>
            </w:r>
            <w:r w:rsidR="000D0694" w:rsidRPr="0019386B">
              <w:rPr>
                <w:szCs w:val="24"/>
                <w:lang w:val="fr"/>
              </w:rPr>
              <w:t>c</w:t>
            </w:r>
            <w:r w:rsidRPr="0019386B">
              <w:rPr>
                <w:szCs w:val="24"/>
                <w:lang w:val="fr"/>
              </w:rPr>
              <w:t>ontrat (en USD courant) :</w:t>
            </w:r>
          </w:p>
        </w:tc>
      </w:tr>
      <w:tr w:rsidR="002B1091" w:rsidRPr="000C6B89" w14:paraId="0A884FB0" w14:textId="77777777" w:rsidTr="008D4E08">
        <w:tc>
          <w:tcPr>
            <w:tcW w:w="4457" w:type="dxa"/>
            <w:tcBorders>
              <w:top w:val="single" w:sz="6" w:space="0" w:color="auto"/>
              <w:left w:val="single" w:sz="6" w:space="0" w:color="auto"/>
              <w:bottom w:val="single" w:sz="6" w:space="0" w:color="auto"/>
              <w:right w:val="single" w:sz="6" w:space="0" w:color="auto"/>
            </w:tcBorders>
          </w:tcPr>
          <w:p w14:paraId="471A824D" w14:textId="77777777" w:rsidR="00DF42FF" w:rsidRPr="0019386B" w:rsidRDefault="00DF42FF" w:rsidP="006F4788">
            <w:pPr>
              <w:pStyle w:val="Text"/>
              <w:rPr>
                <w:szCs w:val="24"/>
                <w:lang w:val="fr-FR"/>
              </w:rPr>
            </w:pPr>
            <w:r w:rsidRPr="0019386B">
              <w:rPr>
                <w:szCs w:val="24"/>
                <w:lang w:val="fr"/>
              </w:rPr>
              <w:t>Pays :</w:t>
            </w:r>
            <w:r w:rsidRPr="0019386B">
              <w:rPr>
                <w:szCs w:val="24"/>
                <w:lang w:val="fr"/>
              </w:rPr>
              <w:br/>
              <w:t>L</w:t>
            </w:r>
            <w:r w:rsidR="006F4788" w:rsidRPr="0019386B">
              <w:rPr>
                <w:szCs w:val="24"/>
                <w:lang w:val="fr"/>
              </w:rPr>
              <w:t>ieu</w:t>
            </w:r>
            <w:r w:rsidRPr="0019386B">
              <w:rPr>
                <w:szCs w:val="24"/>
                <w:lang w:val="fr"/>
              </w:rPr>
              <w:t xml:space="preserve"> dans le pays :</w:t>
            </w:r>
          </w:p>
        </w:tc>
        <w:tc>
          <w:tcPr>
            <w:tcW w:w="4543" w:type="dxa"/>
            <w:tcBorders>
              <w:top w:val="single" w:sz="6" w:space="0" w:color="auto"/>
              <w:left w:val="single" w:sz="6" w:space="0" w:color="auto"/>
              <w:bottom w:val="single" w:sz="6" w:space="0" w:color="auto"/>
              <w:right w:val="single" w:sz="6" w:space="0" w:color="auto"/>
            </w:tcBorders>
          </w:tcPr>
          <w:p w14:paraId="5F05969E" w14:textId="77777777" w:rsidR="00DF42FF" w:rsidRPr="0019386B" w:rsidRDefault="00DF42FF" w:rsidP="008D4E08">
            <w:pPr>
              <w:pStyle w:val="Text"/>
              <w:rPr>
                <w:szCs w:val="24"/>
                <w:lang w:val="fr-FR"/>
              </w:rPr>
            </w:pPr>
            <w:r w:rsidRPr="0019386B">
              <w:rPr>
                <w:szCs w:val="24"/>
                <w:lang w:val="fr"/>
              </w:rPr>
              <w:t>Durée de la mission (en mois) :</w:t>
            </w:r>
          </w:p>
          <w:p w14:paraId="747012A6" w14:textId="77777777" w:rsidR="00DF42FF" w:rsidRPr="0019386B" w:rsidRDefault="00DF42FF" w:rsidP="008D4E08">
            <w:pPr>
              <w:pStyle w:val="Text"/>
              <w:rPr>
                <w:szCs w:val="24"/>
                <w:lang w:val="fr-FR"/>
              </w:rPr>
            </w:pPr>
          </w:p>
        </w:tc>
      </w:tr>
      <w:tr w:rsidR="002B1091" w:rsidRPr="000C6B89" w14:paraId="50C12170" w14:textId="77777777" w:rsidTr="008D4E08">
        <w:tc>
          <w:tcPr>
            <w:tcW w:w="4457" w:type="dxa"/>
            <w:tcBorders>
              <w:top w:val="single" w:sz="6" w:space="0" w:color="auto"/>
              <w:left w:val="single" w:sz="6" w:space="0" w:color="auto"/>
              <w:bottom w:val="single" w:sz="6" w:space="0" w:color="auto"/>
              <w:right w:val="single" w:sz="6" w:space="0" w:color="auto"/>
            </w:tcBorders>
          </w:tcPr>
          <w:p w14:paraId="2A65BD46" w14:textId="77777777" w:rsidR="00DF42FF" w:rsidRPr="0019386B" w:rsidRDefault="00DF42FF" w:rsidP="008D4E08">
            <w:pPr>
              <w:pStyle w:val="Text"/>
              <w:rPr>
                <w:szCs w:val="24"/>
              </w:rPr>
            </w:pPr>
            <w:r w:rsidRPr="0019386B">
              <w:rPr>
                <w:szCs w:val="24"/>
                <w:lang w:val="fr"/>
              </w:rPr>
              <w:t>Nom du client :</w:t>
            </w:r>
          </w:p>
        </w:tc>
        <w:tc>
          <w:tcPr>
            <w:tcW w:w="4543" w:type="dxa"/>
            <w:tcBorders>
              <w:top w:val="single" w:sz="6" w:space="0" w:color="auto"/>
              <w:left w:val="single" w:sz="6" w:space="0" w:color="auto"/>
              <w:bottom w:val="single" w:sz="6" w:space="0" w:color="auto"/>
              <w:right w:val="single" w:sz="6" w:space="0" w:color="auto"/>
            </w:tcBorders>
          </w:tcPr>
          <w:p w14:paraId="1C1AF1F6" w14:textId="77777777" w:rsidR="00DF42FF" w:rsidRPr="0019386B" w:rsidRDefault="00E818DB" w:rsidP="00E818DB">
            <w:pPr>
              <w:pStyle w:val="Text"/>
              <w:rPr>
                <w:szCs w:val="24"/>
                <w:lang w:val="fr-FR"/>
              </w:rPr>
            </w:pPr>
            <w:r w:rsidRPr="0019386B">
              <w:rPr>
                <w:szCs w:val="24"/>
                <w:lang w:val="fr"/>
              </w:rPr>
              <w:t>Nombre des</w:t>
            </w:r>
            <w:r w:rsidR="00DF42FF" w:rsidRPr="0019386B">
              <w:rPr>
                <w:szCs w:val="24"/>
                <w:lang w:val="fr"/>
              </w:rPr>
              <w:t xml:space="preserve"> mois</w:t>
            </w:r>
            <w:r w:rsidRPr="0019386B">
              <w:rPr>
                <w:szCs w:val="24"/>
                <w:lang w:val="fr"/>
              </w:rPr>
              <w:t xml:space="preserve"> de travail</w:t>
            </w:r>
            <w:r w:rsidR="00DF42FF" w:rsidRPr="0019386B">
              <w:rPr>
                <w:szCs w:val="24"/>
                <w:lang w:val="fr"/>
              </w:rPr>
              <w:t xml:space="preserve"> </w:t>
            </w:r>
            <w:r w:rsidRPr="0019386B">
              <w:rPr>
                <w:szCs w:val="24"/>
                <w:lang w:val="fr"/>
              </w:rPr>
              <w:t xml:space="preserve">des professionnels </w:t>
            </w:r>
            <w:r w:rsidR="000D0694" w:rsidRPr="0019386B">
              <w:rPr>
                <w:szCs w:val="24"/>
                <w:lang w:val="fr"/>
              </w:rPr>
              <w:t>pour</w:t>
            </w:r>
            <w:r w:rsidR="00DF42FF" w:rsidRPr="0019386B">
              <w:rPr>
                <w:szCs w:val="24"/>
                <w:lang w:val="fr"/>
              </w:rPr>
              <w:t xml:space="preserve"> la mission :</w:t>
            </w:r>
          </w:p>
        </w:tc>
      </w:tr>
      <w:tr w:rsidR="002B1091" w:rsidRPr="000C6B89" w14:paraId="209A9A8E" w14:textId="77777777" w:rsidTr="008D4E08">
        <w:tc>
          <w:tcPr>
            <w:tcW w:w="4457" w:type="dxa"/>
            <w:tcBorders>
              <w:top w:val="single" w:sz="6" w:space="0" w:color="auto"/>
              <w:left w:val="single" w:sz="6" w:space="0" w:color="auto"/>
              <w:bottom w:val="single" w:sz="6" w:space="0" w:color="auto"/>
              <w:right w:val="single" w:sz="6" w:space="0" w:color="auto"/>
            </w:tcBorders>
          </w:tcPr>
          <w:p w14:paraId="1C2CB2EF" w14:textId="77777777" w:rsidR="00DF42FF" w:rsidRPr="0019386B" w:rsidRDefault="00DF42FF" w:rsidP="006F4788">
            <w:pPr>
              <w:pStyle w:val="Text"/>
              <w:rPr>
                <w:szCs w:val="24"/>
                <w:lang w:val="fr"/>
              </w:rPr>
            </w:pPr>
            <w:r w:rsidRPr="0019386B">
              <w:rPr>
                <w:szCs w:val="24"/>
                <w:lang w:val="fr"/>
              </w:rPr>
              <w:t xml:space="preserve">Courriel et numéro de téléphone des </w:t>
            </w:r>
            <w:r w:rsidR="006F4788" w:rsidRPr="0019386B">
              <w:rPr>
                <w:szCs w:val="24"/>
                <w:lang w:val="fr"/>
              </w:rPr>
              <w:t>contacts donné</w:t>
            </w:r>
            <w:r w:rsidRPr="0019386B">
              <w:rPr>
                <w:szCs w:val="24"/>
                <w:lang w:val="fr"/>
              </w:rPr>
              <w:t xml:space="preserve">s </w:t>
            </w:r>
            <w:r w:rsidR="006F4788" w:rsidRPr="0019386B">
              <w:rPr>
                <w:szCs w:val="24"/>
                <w:lang w:val="fr"/>
              </w:rPr>
              <w:t>à titre</w:t>
            </w:r>
            <w:r w:rsidR="008671C2" w:rsidRPr="0019386B">
              <w:rPr>
                <w:szCs w:val="24"/>
                <w:lang w:val="fr"/>
              </w:rPr>
              <w:t xml:space="preserve"> de</w:t>
            </w:r>
            <w:r w:rsidRPr="0019386B">
              <w:rPr>
                <w:szCs w:val="24"/>
                <w:lang w:val="fr"/>
              </w:rPr>
              <w:t xml:space="preserve"> référence</w:t>
            </w:r>
          </w:p>
        </w:tc>
        <w:tc>
          <w:tcPr>
            <w:tcW w:w="4543" w:type="dxa"/>
            <w:tcBorders>
              <w:top w:val="single" w:sz="6" w:space="0" w:color="auto"/>
              <w:left w:val="single" w:sz="6" w:space="0" w:color="auto"/>
              <w:bottom w:val="single" w:sz="6" w:space="0" w:color="auto"/>
              <w:right w:val="single" w:sz="6" w:space="0" w:color="auto"/>
            </w:tcBorders>
          </w:tcPr>
          <w:p w14:paraId="79D94E37" w14:textId="77777777" w:rsidR="00DF42FF" w:rsidRPr="0019386B" w:rsidRDefault="00DF42FF" w:rsidP="006F4788">
            <w:pPr>
              <w:pStyle w:val="Text"/>
              <w:rPr>
                <w:szCs w:val="24"/>
                <w:lang w:val="fr"/>
              </w:rPr>
            </w:pPr>
            <w:r w:rsidRPr="0019386B">
              <w:rPr>
                <w:szCs w:val="24"/>
                <w:lang w:val="fr"/>
              </w:rPr>
              <w:t xml:space="preserve">Fournir les coordonnées d’au moins trois (3) </w:t>
            </w:r>
            <w:r w:rsidR="006F4788" w:rsidRPr="0019386B">
              <w:rPr>
                <w:szCs w:val="24"/>
                <w:lang w:val="fr"/>
              </w:rPr>
              <w:t>personnes</w:t>
            </w:r>
            <w:r w:rsidRPr="0019386B">
              <w:rPr>
                <w:szCs w:val="24"/>
                <w:lang w:val="fr"/>
              </w:rPr>
              <w:t xml:space="preserve"> </w:t>
            </w:r>
            <w:r w:rsidR="006F4788" w:rsidRPr="0019386B">
              <w:rPr>
                <w:szCs w:val="24"/>
                <w:lang w:val="fr"/>
              </w:rPr>
              <w:t>susceptibles de</w:t>
            </w:r>
            <w:r w:rsidRPr="0019386B">
              <w:rPr>
                <w:szCs w:val="24"/>
                <w:lang w:val="fr"/>
              </w:rPr>
              <w:t xml:space="preserve"> fournir des informations substantielles sur (1) le type de travail effectué et (2) la qualité du travail. Pour chaque référence, indiquez un contact, son poste, son adresse, son numéro de téléphone et son </w:t>
            </w:r>
            <w:r w:rsidR="006F4788" w:rsidRPr="0019386B">
              <w:rPr>
                <w:szCs w:val="24"/>
                <w:lang w:val="fr"/>
              </w:rPr>
              <w:t>courriel</w:t>
            </w:r>
          </w:p>
        </w:tc>
      </w:tr>
      <w:tr w:rsidR="002B1091" w:rsidRPr="000C6B89" w14:paraId="28EDB46F" w14:textId="77777777" w:rsidTr="008D4E08">
        <w:tc>
          <w:tcPr>
            <w:tcW w:w="4457" w:type="dxa"/>
            <w:tcBorders>
              <w:top w:val="single" w:sz="6" w:space="0" w:color="auto"/>
              <w:left w:val="single" w:sz="6" w:space="0" w:color="auto"/>
              <w:bottom w:val="single" w:sz="6" w:space="0" w:color="auto"/>
              <w:right w:val="single" w:sz="6" w:space="0" w:color="auto"/>
            </w:tcBorders>
          </w:tcPr>
          <w:p w14:paraId="6627F5C0" w14:textId="77777777" w:rsidR="00DF42FF" w:rsidRPr="0019386B" w:rsidRDefault="00DF42FF" w:rsidP="008D4E08">
            <w:pPr>
              <w:pStyle w:val="Text"/>
              <w:rPr>
                <w:szCs w:val="24"/>
              </w:rPr>
            </w:pPr>
            <w:r w:rsidRPr="0019386B">
              <w:rPr>
                <w:szCs w:val="24"/>
                <w:lang w:val="fr"/>
              </w:rPr>
              <w:t>Adresse :</w:t>
            </w:r>
          </w:p>
          <w:p w14:paraId="260BC17C" w14:textId="77777777" w:rsidR="00DF42FF" w:rsidRPr="0019386B" w:rsidRDefault="00DF42FF" w:rsidP="008D4E08">
            <w:pPr>
              <w:pStyle w:val="Text"/>
              <w:rPr>
                <w:szCs w:val="24"/>
              </w:rPr>
            </w:pPr>
          </w:p>
        </w:tc>
        <w:tc>
          <w:tcPr>
            <w:tcW w:w="4543" w:type="dxa"/>
            <w:tcBorders>
              <w:top w:val="single" w:sz="6" w:space="0" w:color="auto"/>
              <w:left w:val="single" w:sz="6" w:space="0" w:color="auto"/>
              <w:bottom w:val="single" w:sz="6" w:space="0" w:color="auto"/>
              <w:right w:val="single" w:sz="6" w:space="0" w:color="auto"/>
            </w:tcBorders>
          </w:tcPr>
          <w:p w14:paraId="2C0A79C1" w14:textId="77777777" w:rsidR="00DF42FF" w:rsidRPr="0019386B" w:rsidRDefault="00DF42FF" w:rsidP="00825BF9">
            <w:pPr>
              <w:pStyle w:val="Text"/>
              <w:rPr>
                <w:szCs w:val="24"/>
                <w:lang w:val="fr-FR"/>
              </w:rPr>
            </w:pPr>
            <w:r w:rsidRPr="0019386B">
              <w:rPr>
                <w:szCs w:val="24"/>
                <w:lang w:val="fr"/>
              </w:rPr>
              <w:t>Montant approximatif des services</w:t>
            </w:r>
            <w:r w:rsidR="007A0CDC" w:rsidRPr="0019386B">
              <w:rPr>
                <w:szCs w:val="24"/>
                <w:lang w:val="fr"/>
              </w:rPr>
              <w:t>Services</w:t>
            </w:r>
            <w:r w:rsidRPr="0019386B">
              <w:rPr>
                <w:szCs w:val="24"/>
                <w:lang w:val="fr"/>
              </w:rPr>
              <w:t xml:space="preserve"> fournis par votre </w:t>
            </w:r>
            <w:r w:rsidR="000D0694" w:rsidRPr="0019386B">
              <w:rPr>
                <w:szCs w:val="24"/>
                <w:lang w:val="fr"/>
              </w:rPr>
              <w:t>cabinet</w:t>
            </w:r>
            <w:r w:rsidR="008A7956" w:rsidRPr="0019386B">
              <w:rPr>
                <w:szCs w:val="24"/>
                <w:lang w:val="fr"/>
              </w:rPr>
              <w:t xml:space="preserve"> </w:t>
            </w:r>
            <w:r w:rsidRPr="0019386B">
              <w:rPr>
                <w:szCs w:val="24"/>
                <w:lang w:val="fr"/>
              </w:rPr>
              <w:t xml:space="preserve">en vertu du </w:t>
            </w:r>
            <w:r w:rsidR="000D0694" w:rsidRPr="0019386B">
              <w:rPr>
                <w:szCs w:val="24"/>
                <w:lang w:val="fr"/>
              </w:rPr>
              <w:t>c</w:t>
            </w:r>
            <w:r w:rsidRPr="0019386B">
              <w:rPr>
                <w:szCs w:val="24"/>
                <w:lang w:val="fr"/>
              </w:rPr>
              <w:t>ontrat (en USD courant) :</w:t>
            </w:r>
          </w:p>
        </w:tc>
      </w:tr>
      <w:tr w:rsidR="002B1091" w:rsidRPr="000C6B89" w14:paraId="450D40BA" w14:textId="77777777" w:rsidTr="008D4E08">
        <w:tc>
          <w:tcPr>
            <w:tcW w:w="4457" w:type="dxa"/>
            <w:tcBorders>
              <w:top w:val="single" w:sz="6" w:space="0" w:color="auto"/>
              <w:left w:val="single" w:sz="6" w:space="0" w:color="auto"/>
              <w:bottom w:val="single" w:sz="6" w:space="0" w:color="auto"/>
              <w:right w:val="single" w:sz="6" w:space="0" w:color="auto"/>
            </w:tcBorders>
          </w:tcPr>
          <w:p w14:paraId="422FDF90" w14:textId="77777777" w:rsidR="00DF42FF" w:rsidRPr="0019386B" w:rsidRDefault="00DF42FF" w:rsidP="008D4E08">
            <w:pPr>
              <w:pStyle w:val="Text"/>
              <w:rPr>
                <w:szCs w:val="24"/>
                <w:lang w:val="fr-FR"/>
              </w:rPr>
            </w:pPr>
            <w:r w:rsidRPr="0019386B">
              <w:rPr>
                <w:szCs w:val="24"/>
                <w:lang w:val="fr"/>
              </w:rPr>
              <w:t>Date de début (mois/année) :</w:t>
            </w:r>
            <w:r w:rsidRPr="0019386B">
              <w:rPr>
                <w:szCs w:val="24"/>
                <w:lang w:val="fr"/>
              </w:rPr>
              <w:br/>
              <w:t>Date d’achèvement (mois/année) :</w:t>
            </w:r>
          </w:p>
        </w:tc>
        <w:tc>
          <w:tcPr>
            <w:tcW w:w="4543" w:type="dxa"/>
            <w:tcBorders>
              <w:top w:val="single" w:sz="6" w:space="0" w:color="auto"/>
              <w:left w:val="single" w:sz="6" w:space="0" w:color="auto"/>
              <w:bottom w:val="single" w:sz="6" w:space="0" w:color="auto"/>
              <w:right w:val="single" w:sz="6" w:space="0" w:color="auto"/>
            </w:tcBorders>
          </w:tcPr>
          <w:p w14:paraId="41A07DF7" w14:textId="77777777" w:rsidR="00DF42FF" w:rsidRPr="0019386B" w:rsidRDefault="00E818DB" w:rsidP="00E818DB">
            <w:pPr>
              <w:pStyle w:val="Text"/>
              <w:rPr>
                <w:szCs w:val="24"/>
                <w:lang w:val="fr-FR"/>
              </w:rPr>
            </w:pPr>
            <w:r w:rsidRPr="0019386B">
              <w:rPr>
                <w:szCs w:val="24"/>
                <w:lang w:val="fr"/>
              </w:rPr>
              <w:t>Nombre de mois de travail des professionnels</w:t>
            </w:r>
            <w:r w:rsidR="00DF42FF" w:rsidRPr="0019386B">
              <w:rPr>
                <w:szCs w:val="24"/>
                <w:lang w:val="fr"/>
              </w:rPr>
              <w:t xml:space="preserve"> fourni</w:t>
            </w:r>
            <w:r w:rsidRPr="0019386B">
              <w:rPr>
                <w:szCs w:val="24"/>
                <w:lang w:val="fr"/>
              </w:rPr>
              <w:t>s</w:t>
            </w:r>
            <w:r w:rsidR="00DF42FF" w:rsidRPr="0019386B">
              <w:rPr>
                <w:szCs w:val="24"/>
                <w:lang w:val="fr"/>
              </w:rPr>
              <w:t xml:space="preserve"> par les </w:t>
            </w:r>
            <w:r w:rsidR="007A0CDC" w:rsidRPr="0019386B">
              <w:rPr>
                <w:szCs w:val="24"/>
                <w:lang w:val="fr"/>
              </w:rPr>
              <w:t>Consultant</w:t>
            </w:r>
            <w:r w:rsidR="00DF42FF" w:rsidRPr="0019386B">
              <w:rPr>
                <w:szCs w:val="24"/>
                <w:lang w:val="fr"/>
              </w:rPr>
              <w:t>s associés :</w:t>
            </w:r>
          </w:p>
        </w:tc>
      </w:tr>
      <w:tr w:rsidR="002B1091" w:rsidRPr="000C6B89" w14:paraId="048D1F78" w14:textId="77777777" w:rsidTr="008D4E08">
        <w:tc>
          <w:tcPr>
            <w:tcW w:w="4457" w:type="dxa"/>
            <w:tcBorders>
              <w:top w:val="single" w:sz="6" w:space="0" w:color="auto"/>
              <w:left w:val="single" w:sz="6" w:space="0" w:color="auto"/>
              <w:bottom w:val="single" w:sz="6" w:space="0" w:color="auto"/>
              <w:right w:val="single" w:sz="6" w:space="0" w:color="auto"/>
            </w:tcBorders>
          </w:tcPr>
          <w:p w14:paraId="2878EACD" w14:textId="77777777" w:rsidR="00DF42FF" w:rsidRPr="0019386B" w:rsidRDefault="00DF42FF" w:rsidP="00267726">
            <w:pPr>
              <w:pStyle w:val="Text"/>
              <w:rPr>
                <w:szCs w:val="24"/>
                <w:lang w:val="fr-FR"/>
              </w:rPr>
            </w:pPr>
            <w:r w:rsidRPr="0019386B">
              <w:rPr>
                <w:szCs w:val="24"/>
                <w:lang w:val="fr"/>
              </w:rPr>
              <w:t xml:space="preserve">Nom des </w:t>
            </w:r>
            <w:r w:rsidR="007A0CDC" w:rsidRPr="0019386B">
              <w:rPr>
                <w:szCs w:val="24"/>
                <w:lang w:val="fr"/>
              </w:rPr>
              <w:t>Consultant</w:t>
            </w:r>
            <w:r w:rsidRPr="0019386B">
              <w:rPr>
                <w:szCs w:val="24"/>
                <w:lang w:val="fr"/>
              </w:rPr>
              <w:t>s associés (le cas échéant) :</w:t>
            </w:r>
          </w:p>
          <w:p w14:paraId="41D47C09" w14:textId="77777777" w:rsidR="00DF42FF" w:rsidRPr="0019386B" w:rsidRDefault="00DF42FF" w:rsidP="008D4E08">
            <w:pPr>
              <w:pStyle w:val="Text"/>
              <w:rPr>
                <w:szCs w:val="24"/>
                <w:lang w:val="fr-FR"/>
              </w:rPr>
            </w:pPr>
          </w:p>
          <w:p w14:paraId="0FA73CA4" w14:textId="77777777" w:rsidR="00DF42FF" w:rsidRPr="0019386B" w:rsidRDefault="00DF42FF" w:rsidP="008D4E08">
            <w:pPr>
              <w:pStyle w:val="Text"/>
              <w:rPr>
                <w:szCs w:val="24"/>
                <w:lang w:val="fr-FR"/>
              </w:rPr>
            </w:pPr>
          </w:p>
        </w:tc>
        <w:tc>
          <w:tcPr>
            <w:tcW w:w="4543" w:type="dxa"/>
            <w:tcBorders>
              <w:top w:val="single" w:sz="6" w:space="0" w:color="auto"/>
              <w:left w:val="single" w:sz="6" w:space="0" w:color="auto"/>
              <w:bottom w:val="single" w:sz="6" w:space="0" w:color="auto"/>
              <w:right w:val="single" w:sz="6" w:space="0" w:color="auto"/>
            </w:tcBorders>
          </w:tcPr>
          <w:p w14:paraId="1DCE0B1D" w14:textId="77777777" w:rsidR="00DF42FF" w:rsidRPr="0019386B" w:rsidRDefault="00DF42FF" w:rsidP="00825BF9">
            <w:pPr>
              <w:pStyle w:val="Text"/>
              <w:rPr>
                <w:szCs w:val="24"/>
                <w:lang w:val="fr-FR"/>
              </w:rPr>
            </w:pPr>
            <w:r w:rsidRPr="0019386B">
              <w:rPr>
                <w:szCs w:val="24"/>
                <w:lang w:val="fr"/>
              </w:rPr>
              <w:t xml:space="preserve">Nom des </w:t>
            </w:r>
            <w:r w:rsidR="00E818DB" w:rsidRPr="0019386B">
              <w:rPr>
                <w:szCs w:val="24"/>
                <w:lang w:val="fr"/>
              </w:rPr>
              <w:t>responsables</w:t>
            </w:r>
            <w:r w:rsidRPr="0019386B">
              <w:rPr>
                <w:szCs w:val="24"/>
                <w:lang w:val="fr"/>
              </w:rPr>
              <w:t xml:space="preserve"> de votre </w:t>
            </w:r>
            <w:r w:rsidR="000D0694" w:rsidRPr="0019386B">
              <w:rPr>
                <w:szCs w:val="24"/>
                <w:lang w:val="fr"/>
              </w:rPr>
              <w:t>cabinet</w:t>
            </w:r>
            <w:r w:rsidR="008A7956" w:rsidRPr="0019386B">
              <w:rPr>
                <w:szCs w:val="24"/>
                <w:lang w:val="fr"/>
              </w:rPr>
              <w:t xml:space="preserve"> </w:t>
            </w:r>
            <w:r w:rsidRPr="0019386B">
              <w:rPr>
                <w:szCs w:val="24"/>
                <w:lang w:val="fr"/>
              </w:rPr>
              <w:t xml:space="preserve">participant à la mission, et les tâches </w:t>
            </w:r>
            <w:r w:rsidR="006F4788" w:rsidRPr="0019386B">
              <w:rPr>
                <w:szCs w:val="24"/>
                <w:lang w:val="fr"/>
              </w:rPr>
              <w:t>réalisées</w:t>
            </w:r>
            <w:r w:rsidRPr="0019386B">
              <w:rPr>
                <w:szCs w:val="24"/>
                <w:lang w:val="fr"/>
              </w:rPr>
              <w:t xml:space="preserve"> (indiquer les </w:t>
            </w:r>
            <w:r w:rsidR="00E818DB" w:rsidRPr="0019386B">
              <w:rPr>
                <w:szCs w:val="24"/>
                <w:lang w:val="fr"/>
              </w:rPr>
              <w:t>responsables</w:t>
            </w:r>
            <w:r w:rsidRPr="0019386B">
              <w:rPr>
                <w:szCs w:val="24"/>
                <w:lang w:val="fr"/>
              </w:rPr>
              <w:t xml:space="preserve">, par exemple directeur/coordonnateur </w:t>
            </w:r>
            <w:r w:rsidR="00E818DB" w:rsidRPr="0019386B">
              <w:rPr>
                <w:szCs w:val="24"/>
                <w:lang w:val="fr"/>
              </w:rPr>
              <w:t xml:space="preserve">du </w:t>
            </w:r>
            <w:r w:rsidRPr="0019386B">
              <w:rPr>
                <w:szCs w:val="24"/>
                <w:lang w:val="fr"/>
              </w:rPr>
              <w:t xml:space="preserve">projet, </w:t>
            </w:r>
            <w:r w:rsidR="00E818DB" w:rsidRPr="0019386B">
              <w:rPr>
                <w:szCs w:val="24"/>
                <w:lang w:val="fr"/>
              </w:rPr>
              <w:t>Responsable de l</w:t>
            </w:r>
            <w:r w:rsidRPr="0019386B">
              <w:rPr>
                <w:szCs w:val="24"/>
                <w:lang w:val="fr"/>
              </w:rPr>
              <w:t>’équipe) :</w:t>
            </w:r>
          </w:p>
        </w:tc>
      </w:tr>
      <w:tr w:rsidR="002B1091" w:rsidRPr="000C6B89" w14:paraId="59635203" w14:textId="77777777" w:rsidTr="008D4E08">
        <w:tc>
          <w:tcPr>
            <w:tcW w:w="9000" w:type="dxa"/>
            <w:gridSpan w:val="2"/>
            <w:tcBorders>
              <w:top w:val="single" w:sz="6" w:space="0" w:color="auto"/>
              <w:left w:val="single" w:sz="6" w:space="0" w:color="auto"/>
              <w:bottom w:val="single" w:sz="6" w:space="0" w:color="auto"/>
              <w:right w:val="single" w:sz="6" w:space="0" w:color="auto"/>
            </w:tcBorders>
          </w:tcPr>
          <w:p w14:paraId="34FD0075" w14:textId="77777777" w:rsidR="00DF42FF" w:rsidRPr="0019386B" w:rsidRDefault="00DF42FF" w:rsidP="00E818DB">
            <w:pPr>
              <w:pStyle w:val="Text"/>
              <w:rPr>
                <w:szCs w:val="24"/>
                <w:lang w:val="fr"/>
              </w:rPr>
            </w:pPr>
            <w:r w:rsidRPr="0019386B">
              <w:rPr>
                <w:szCs w:val="24"/>
                <w:lang w:val="fr"/>
              </w:rPr>
              <w:t>Descripti</w:t>
            </w:r>
            <w:r w:rsidR="00E818DB" w:rsidRPr="0019386B">
              <w:rPr>
                <w:szCs w:val="24"/>
                <w:lang w:val="fr"/>
              </w:rPr>
              <w:t xml:space="preserve">f </w:t>
            </w:r>
            <w:r w:rsidRPr="0019386B">
              <w:rPr>
                <w:szCs w:val="24"/>
                <w:lang w:val="fr"/>
              </w:rPr>
              <w:t>du projet :</w:t>
            </w:r>
          </w:p>
          <w:p w14:paraId="69075561" w14:textId="77777777" w:rsidR="00DF42FF" w:rsidRPr="0019386B" w:rsidRDefault="00DF42FF" w:rsidP="00825BF9">
            <w:pPr>
              <w:pStyle w:val="Text"/>
              <w:rPr>
                <w:szCs w:val="24"/>
                <w:lang w:val="fr"/>
              </w:rPr>
            </w:pPr>
            <w:r w:rsidRPr="0019386B">
              <w:rPr>
                <w:szCs w:val="24"/>
                <w:lang w:val="fr"/>
              </w:rPr>
              <w:t xml:space="preserve">Description des demandes de mobilisation du projet et de la manière dont votre </w:t>
            </w:r>
            <w:r w:rsidR="000D0694" w:rsidRPr="0019386B">
              <w:rPr>
                <w:szCs w:val="24"/>
                <w:lang w:val="fr"/>
              </w:rPr>
              <w:t>cabinet</w:t>
            </w:r>
            <w:r w:rsidR="008A7956" w:rsidRPr="0019386B">
              <w:rPr>
                <w:szCs w:val="24"/>
                <w:lang w:val="fr"/>
              </w:rPr>
              <w:t xml:space="preserve"> </w:t>
            </w:r>
            <w:r w:rsidRPr="0019386B">
              <w:rPr>
                <w:szCs w:val="24"/>
                <w:lang w:val="fr"/>
              </w:rPr>
              <w:t xml:space="preserve">a géré </w:t>
            </w:r>
            <w:r w:rsidRPr="0019386B">
              <w:rPr>
                <w:szCs w:val="24"/>
                <w:lang w:val="fr"/>
              </w:rPr>
              <w:lastRenderedPageBreak/>
              <w:t xml:space="preserve">les besoins administratifs, logistiques et financiers </w:t>
            </w:r>
            <w:r w:rsidR="00566E13" w:rsidRPr="0019386B">
              <w:rPr>
                <w:szCs w:val="24"/>
                <w:lang w:val="fr"/>
              </w:rPr>
              <w:t>requis pour</w:t>
            </w:r>
            <w:r w:rsidRPr="0019386B">
              <w:rPr>
                <w:szCs w:val="24"/>
                <w:lang w:val="fr"/>
              </w:rPr>
              <w:t xml:space="preserve"> cette mobilisation.</w:t>
            </w:r>
          </w:p>
        </w:tc>
      </w:tr>
      <w:tr w:rsidR="002B1091" w:rsidRPr="000C6B89" w14:paraId="143B75B5" w14:textId="77777777" w:rsidTr="008D4E08">
        <w:tc>
          <w:tcPr>
            <w:tcW w:w="9000" w:type="dxa"/>
            <w:gridSpan w:val="2"/>
            <w:tcBorders>
              <w:top w:val="single" w:sz="6" w:space="0" w:color="auto"/>
              <w:left w:val="single" w:sz="6" w:space="0" w:color="auto"/>
              <w:bottom w:val="single" w:sz="6" w:space="0" w:color="auto"/>
              <w:right w:val="single" w:sz="6" w:space="0" w:color="auto"/>
            </w:tcBorders>
          </w:tcPr>
          <w:p w14:paraId="524E2CE2" w14:textId="77777777" w:rsidR="00DF42FF" w:rsidRPr="0019386B" w:rsidRDefault="00DF42FF" w:rsidP="00E818DB">
            <w:pPr>
              <w:pStyle w:val="Text"/>
              <w:rPr>
                <w:szCs w:val="24"/>
                <w:lang w:val="fr-FR"/>
              </w:rPr>
            </w:pPr>
            <w:r w:rsidRPr="0019386B">
              <w:rPr>
                <w:szCs w:val="24"/>
                <w:lang w:val="fr"/>
              </w:rPr>
              <w:lastRenderedPageBreak/>
              <w:t xml:space="preserve">Description des services </w:t>
            </w:r>
            <w:r w:rsidR="00E818DB" w:rsidRPr="0019386B">
              <w:rPr>
                <w:szCs w:val="24"/>
                <w:lang w:val="fr"/>
              </w:rPr>
              <w:t>effectivement rendus</w:t>
            </w:r>
            <w:r w:rsidRPr="0019386B">
              <w:rPr>
                <w:szCs w:val="24"/>
                <w:lang w:val="fr"/>
              </w:rPr>
              <w:t xml:space="preserve"> par votre personnel dans le cadre de la mission :</w:t>
            </w:r>
          </w:p>
          <w:p w14:paraId="1C1CB43E" w14:textId="77777777" w:rsidR="00DF42FF" w:rsidRPr="0019386B" w:rsidRDefault="00DF42FF" w:rsidP="008D4E08">
            <w:pPr>
              <w:pStyle w:val="Text"/>
              <w:rPr>
                <w:szCs w:val="24"/>
                <w:lang w:val="fr-FR"/>
              </w:rPr>
            </w:pPr>
          </w:p>
        </w:tc>
      </w:tr>
    </w:tbl>
    <w:p w14:paraId="481F69A9" w14:textId="77777777" w:rsidR="00DF42FF" w:rsidRPr="0019386B" w:rsidRDefault="00DF42FF" w:rsidP="00DF42FF">
      <w:pPr>
        <w:pStyle w:val="Text"/>
        <w:rPr>
          <w:szCs w:val="24"/>
          <w:lang w:val="fr-FR"/>
        </w:rPr>
      </w:pPr>
    </w:p>
    <w:p w14:paraId="7825481D" w14:textId="77777777" w:rsidR="00DF42FF" w:rsidRPr="0019386B" w:rsidRDefault="00DF42FF" w:rsidP="000D0694">
      <w:pPr>
        <w:pStyle w:val="Text"/>
        <w:outlineLvl w:val="0"/>
        <w:rPr>
          <w:szCs w:val="24"/>
          <w:lang w:val="fr-FR"/>
        </w:rPr>
      </w:pPr>
      <w:bookmarkStart w:id="247" w:name="_Toc523314490"/>
      <w:bookmarkStart w:id="248" w:name="_Toc20752799"/>
      <w:r w:rsidRPr="0019386B">
        <w:rPr>
          <w:szCs w:val="24"/>
          <w:lang w:val="fr"/>
        </w:rPr>
        <w:t>Nom d</w:t>
      </w:r>
      <w:r w:rsidR="000D0694" w:rsidRPr="0019386B">
        <w:rPr>
          <w:szCs w:val="24"/>
          <w:lang w:val="fr"/>
        </w:rPr>
        <w:t>u cabinet</w:t>
      </w:r>
      <w:r w:rsidRPr="0019386B">
        <w:rPr>
          <w:szCs w:val="24"/>
          <w:lang w:val="fr"/>
        </w:rPr>
        <w:t>: _________________________________</w:t>
      </w:r>
      <w:bookmarkEnd w:id="247"/>
      <w:bookmarkEnd w:id="248"/>
    </w:p>
    <w:p w14:paraId="494C8AED" w14:textId="77777777" w:rsidR="00DF42FF" w:rsidRPr="0019386B" w:rsidRDefault="00DF42FF" w:rsidP="00EC1BEF">
      <w:pPr>
        <w:pStyle w:val="HeadingThree"/>
        <w:outlineLvl w:val="1"/>
        <w:rPr>
          <w:sz w:val="24"/>
          <w:lang w:val="fr-FR"/>
        </w:rPr>
      </w:pPr>
      <w:r w:rsidRPr="0019386B">
        <w:rPr>
          <w:b w:val="0"/>
          <w:sz w:val="24"/>
          <w:lang w:val="fr"/>
        </w:rPr>
        <w:br w:type="page"/>
      </w:r>
    </w:p>
    <w:p w14:paraId="187A92D2" w14:textId="77777777" w:rsidR="00DF42FF" w:rsidRPr="0019386B" w:rsidRDefault="00F4326F" w:rsidP="00054BF5">
      <w:pPr>
        <w:pStyle w:val="HeadingThree"/>
        <w:rPr>
          <w:sz w:val="24"/>
          <w:lang w:val="fr-FR"/>
        </w:rPr>
      </w:pPr>
      <w:bookmarkStart w:id="249" w:name="_Toc523314491"/>
      <w:bookmarkStart w:id="250" w:name="_Toc20752800"/>
      <w:r w:rsidRPr="0019386B">
        <w:rPr>
          <w:sz w:val="24"/>
          <w:lang w:val="fr-FR"/>
        </w:rPr>
        <w:lastRenderedPageBreak/>
        <w:t>Formulaire TECH-5</w:t>
      </w:r>
      <w:r w:rsidR="00DF42FF" w:rsidRPr="0019386B">
        <w:rPr>
          <w:sz w:val="24"/>
          <w:lang w:val="fr-FR"/>
        </w:rPr>
        <w:tab/>
        <w:t>Référe</w:t>
      </w:r>
      <w:r w:rsidR="00387187" w:rsidRPr="0019386B">
        <w:rPr>
          <w:sz w:val="24"/>
          <w:lang w:val="fr-FR"/>
        </w:rPr>
        <w:t xml:space="preserve">nces des contrats financés par </w:t>
      </w:r>
      <w:r w:rsidR="00DF42FF" w:rsidRPr="0019386B">
        <w:rPr>
          <w:sz w:val="24"/>
          <w:lang w:val="fr-FR"/>
        </w:rPr>
        <w:t>MCC</w:t>
      </w:r>
      <w:bookmarkEnd w:id="249"/>
      <w:bookmarkEnd w:id="250"/>
    </w:p>
    <w:p w14:paraId="315F4B45" w14:textId="77777777" w:rsidR="00DF42FF" w:rsidRPr="0019386B" w:rsidRDefault="00DF42FF" w:rsidP="00DF42FF">
      <w:pPr>
        <w:jc w:val="center"/>
        <w:rPr>
          <w:rFonts w:eastAsia="Times New Roman"/>
          <w:b/>
          <w:lang w:val="fr-FR"/>
        </w:rPr>
      </w:pPr>
    </w:p>
    <w:p w14:paraId="2FD76CC2" w14:textId="77777777" w:rsidR="00DF42FF" w:rsidRPr="0019386B" w:rsidRDefault="00566E13" w:rsidP="00127D03">
      <w:pPr>
        <w:jc w:val="both"/>
        <w:rPr>
          <w:rFonts w:eastAsia="Times New Roman"/>
          <w:bCs/>
          <w:lang w:val="fr-FR"/>
        </w:rPr>
      </w:pPr>
      <w:r w:rsidRPr="0019386B">
        <w:rPr>
          <w:rFonts w:eastAsia="Times New Roman"/>
          <w:lang w:val="fr"/>
        </w:rPr>
        <w:t xml:space="preserve">Le </w:t>
      </w:r>
      <w:r w:rsidR="007A0CDC" w:rsidRPr="0019386B">
        <w:rPr>
          <w:rFonts w:eastAsia="Times New Roman"/>
          <w:lang w:val="fr"/>
        </w:rPr>
        <w:t xml:space="preserve">Consultant </w:t>
      </w:r>
      <w:r w:rsidR="00DF42FF" w:rsidRPr="0019386B">
        <w:rPr>
          <w:rFonts w:eastAsia="Times New Roman"/>
          <w:lang w:val="fr"/>
        </w:rPr>
        <w:t xml:space="preserve">ou </w:t>
      </w:r>
      <w:r w:rsidRPr="0019386B">
        <w:rPr>
          <w:rFonts w:eastAsia="Times New Roman"/>
          <w:lang w:val="fr"/>
        </w:rPr>
        <w:t xml:space="preserve">le </w:t>
      </w:r>
      <w:r w:rsidR="00DF42FF" w:rsidRPr="0019386B">
        <w:rPr>
          <w:rFonts w:eastAsia="Times New Roman"/>
          <w:lang w:val="fr"/>
        </w:rPr>
        <w:t xml:space="preserve">membre d’une co-entreprise/d’une association </w:t>
      </w:r>
      <w:r w:rsidRPr="0019386B">
        <w:rPr>
          <w:rFonts w:eastAsia="Times New Roman"/>
          <w:lang w:val="fr"/>
        </w:rPr>
        <w:t>qui compose le</w:t>
      </w:r>
      <w:r w:rsidR="00DF42FF" w:rsidRPr="0019386B">
        <w:rPr>
          <w:rFonts w:eastAsia="Times New Roman"/>
          <w:lang w:val="fr"/>
        </w:rPr>
        <w:t xml:space="preserve"> </w:t>
      </w:r>
      <w:r w:rsidR="007A0CDC" w:rsidRPr="0019386B">
        <w:rPr>
          <w:rFonts w:eastAsia="Times New Roman"/>
          <w:lang w:val="fr"/>
        </w:rPr>
        <w:t xml:space="preserve">Consultant </w:t>
      </w:r>
      <w:r w:rsidR="00DF42FF" w:rsidRPr="0019386B">
        <w:rPr>
          <w:rFonts w:eastAsia="Times New Roman"/>
          <w:lang w:val="fr"/>
        </w:rPr>
        <w:t xml:space="preserve"> doit </w:t>
      </w:r>
      <w:r w:rsidRPr="0019386B">
        <w:rPr>
          <w:rFonts w:eastAsia="Times New Roman"/>
          <w:lang w:val="fr"/>
        </w:rPr>
        <w:t xml:space="preserve">compléter </w:t>
      </w:r>
      <w:r w:rsidR="00DF42FF" w:rsidRPr="0019386B">
        <w:rPr>
          <w:rFonts w:eastAsia="Times New Roman"/>
          <w:lang w:val="fr"/>
        </w:rPr>
        <w:t xml:space="preserve">ce formulaire et </w:t>
      </w:r>
      <w:r w:rsidRPr="0019386B">
        <w:rPr>
          <w:rFonts w:eastAsia="Times New Roman"/>
          <w:lang w:val="fr"/>
        </w:rPr>
        <w:t>fournir d</w:t>
      </w:r>
      <w:r w:rsidR="00DF42FF" w:rsidRPr="0019386B">
        <w:rPr>
          <w:rFonts w:eastAsia="Times New Roman"/>
          <w:lang w:val="fr"/>
        </w:rPr>
        <w:t xml:space="preserve">es informations sur tous les contrats financés par MCC (exécutés soit directement avec MCC, soit avec une Entité du Millennium Challenge Account, où que ce soit dans le monde) auxquels le </w:t>
      </w:r>
      <w:r w:rsidR="007A0CDC" w:rsidRPr="0019386B">
        <w:rPr>
          <w:rFonts w:eastAsia="Times New Roman"/>
          <w:lang w:val="fr"/>
        </w:rPr>
        <w:t xml:space="preserve">Consultant </w:t>
      </w:r>
      <w:r w:rsidR="00DF42FF" w:rsidRPr="0019386B">
        <w:rPr>
          <w:rFonts w:eastAsia="Times New Roman"/>
          <w:lang w:val="fr"/>
        </w:rPr>
        <w:t xml:space="preserve">ou un membre d’une co-entreprise/d’une association </w:t>
      </w:r>
      <w:r w:rsidRPr="0019386B">
        <w:rPr>
          <w:rFonts w:eastAsia="Times New Roman"/>
          <w:lang w:val="fr"/>
        </w:rPr>
        <w:t>qui compose le</w:t>
      </w:r>
      <w:r w:rsidR="00DF42FF" w:rsidRPr="0019386B">
        <w:rPr>
          <w:rFonts w:eastAsia="Times New Roman"/>
          <w:lang w:val="fr"/>
        </w:rPr>
        <w:t xml:space="preserve"> </w:t>
      </w:r>
      <w:r w:rsidR="007A0CDC" w:rsidRPr="0019386B">
        <w:rPr>
          <w:rFonts w:eastAsia="Times New Roman"/>
          <w:lang w:val="fr"/>
        </w:rPr>
        <w:t xml:space="preserve">Consultant </w:t>
      </w:r>
      <w:r w:rsidR="00DF42FF" w:rsidRPr="0019386B">
        <w:rPr>
          <w:rFonts w:eastAsia="Times New Roman"/>
          <w:lang w:val="fr"/>
        </w:rPr>
        <w:t xml:space="preserve">est ou a été partie, que ce soit </w:t>
      </w:r>
      <w:r w:rsidRPr="0019386B">
        <w:rPr>
          <w:rFonts w:eastAsia="Times New Roman"/>
          <w:lang w:val="fr"/>
        </w:rPr>
        <w:t>à titre</w:t>
      </w:r>
      <w:r w:rsidR="00DF42FF" w:rsidRPr="0019386B">
        <w:rPr>
          <w:rFonts w:eastAsia="Times New Roman"/>
          <w:lang w:val="fr"/>
        </w:rPr>
        <w:t xml:space="preserve"> de </w:t>
      </w:r>
      <w:r w:rsidR="007A0CDC" w:rsidRPr="0019386B">
        <w:rPr>
          <w:rFonts w:eastAsia="Times New Roman"/>
          <w:lang w:val="fr"/>
        </w:rPr>
        <w:t>Consultant</w:t>
      </w:r>
      <w:r w:rsidR="000D0694" w:rsidRPr="0019386B">
        <w:rPr>
          <w:rFonts w:eastAsia="Times New Roman"/>
          <w:lang w:val="fr"/>
        </w:rPr>
        <w:t xml:space="preserve"> </w:t>
      </w:r>
      <w:r w:rsidR="00DF42FF" w:rsidRPr="0019386B">
        <w:rPr>
          <w:rFonts w:eastAsia="Times New Roman"/>
          <w:lang w:val="fr"/>
        </w:rPr>
        <w:t xml:space="preserve">principal, d’affilié, d’associé, de filiale, de </w:t>
      </w:r>
      <w:r w:rsidR="00005B8F" w:rsidRPr="0019386B">
        <w:rPr>
          <w:rFonts w:eastAsia="Times New Roman"/>
          <w:lang w:val="fr"/>
        </w:rPr>
        <w:t>sous-traitant</w:t>
      </w:r>
      <w:r w:rsidR="00DF42FF" w:rsidRPr="0019386B">
        <w:rPr>
          <w:rFonts w:eastAsia="Times New Roman"/>
          <w:lang w:val="fr"/>
        </w:rPr>
        <w:t xml:space="preserve"> ou </w:t>
      </w:r>
      <w:r w:rsidRPr="0019386B">
        <w:rPr>
          <w:rFonts w:eastAsia="Times New Roman"/>
          <w:lang w:val="fr"/>
        </w:rPr>
        <w:t>à tout autre titre</w:t>
      </w:r>
      <w:r w:rsidR="00DF42FF" w:rsidRPr="0019386B">
        <w:rPr>
          <w:rFonts w:eastAsia="Times New Roman"/>
          <w:lang w:val="fr"/>
        </w:rPr>
        <w:t>.</w:t>
      </w:r>
    </w:p>
    <w:p w14:paraId="76742E62" w14:textId="77777777" w:rsidR="00DF42FF" w:rsidRPr="0019386B" w:rsidRDefault="00DF42FF" w:rsidP="00DF42FF">
      <w:pPr>
        <w:rPr>
          <w:lang w:val="fr-FR"/>
        </w:rPr>
      </w:pPr>
    </w:p>
    <w:tbl>
      <w:tblPr>
        <w:tblStyle w:val="Grilledutableau"/>
        <w:tblW w:w="0" w:type="auto"/>
        <w:tblLook w:val="04A0" w:firstRow="1" w:lastRow="0" w:firstColumn="1" w:lastColumn="0" w:noHBand="0" w:noVBand="1"/>
      </w:tblPr>
      <w:tblGrid>
        <w:gridCol w:w="2351"/>
        <w:gridCol w:w="2333"/>
        <w:gridCol w:w="1885"/>
        <w:gridCol w:w="2781"/>
      </w:tblGrid>
      <w:tr w:rsidR="00DF42FF" w:rsidRPr="0019386B" w14:paraId="268282B1" w14:textId="77777777" w:rsidTr="008D4E08">
        <w:tc>
          <w:tcPr>
            <w:tcW w:w="9378" w:type="dxa"/>
            <w:gridSpan w:val="4"/>
          </w:tcPr>
          <w:p w14:paraId="6224529F" w14:textId="77777777" w:rsidR="00DF42FF" w:rsidRPr="0019386B" w:rsidRDefault="00DF42FF" w:rsidP="008D4E08">
            <w:pPr>
              <w:jc w:val="center"/>
              <w:rPr>
                <w:rFonts w:eastAsia="Times New Roman"/>
                <w:b/>
              </w:rPr>
            </w:pPr>
            <w:r w:rsidRPr="0019386B">
              <w:rPr>
                <w:rFonts w:eastAsia="Times New Roman"/>
                <w:b/>
                <w:bCs/>
                <w:lang w:val="fr"/>
              </w:rPr>
              <w:t>Contrats avec MCC</w:t>
            </w:r>
          </w:p>
        </w:tc>
      </w:tr>
      <w:tr w:rsidR="002B1091" w:rsidRPr="000C6B89" w14:paraId="020ADE9F" w14:textId="77777777" w:rsidTr="008D4E08">
        <w:tc>
          <w:tcPr>
            <w:tcW w:w="2358" w:type="dxa"/>
          </w:tcPr>
          <w:p w14:paraId="77DC8D79" w14:textId="77777777" w:rsidR="00DF42FF" w:rsidRPr="00941E55" w:rsidRDefault="000D0694" w:rsidP="000D0694">
            <w:pPr>
              <w:jc w:val="both"/>
              <w:rPr>
                <w:rFonts w:eastAsia="Times New Roman"/>
                <w:lang w:val="fr-FR"/>
              </w:rPr>
            </w:pPr>
            <w:r w:rsidRPr="00941E55">
              <w:rPr>
                <w:rFonts w:eastAsia="Times New Roman"/>
                <w:lang w:val="fr"/>
              </w:rPr>
              <w:t>Nom</w:t>
            </w:r>
            <w:r w:rsidR="00566E13" w:rsidRPr="00941E55">
              <w:rPr>
                <w:rFonts w:eastAsia="Times New Roman"/>
                <w:lang w:val="fr"/>
              </w:rPr>
              <w:t xml:space="preserve"> </w:t>
            </w:r>
            <w:r w:rsidR="00DF42FF" w:rsidRPr="00941E55">
              <w:rPr>
                <w:rFonts w:eastAsia="Times New Roman"/>
                <w:lang w:val="fr"/>
              </w:rPr>
              <w:t>et numéro du Contrat</w:t>
            </w:r>
          </w:p>
        </w:tc>
        <w:tc>
          <w:tcPr>
            <w:tcW w:w="2340" w:type="dxa"/>
          </w:tcPr>
          <w:p w14:paraId="632C5E9B" w14:textId="04E03611" w:rsidR="00DF42FF" w:rsidRPr="00941E55" w:rsidRDefault="000D0694" w:rsidP="008D4E08">
            <w:pPr>
              <w:jc w:val="both"/>
              <w:rPr>
                <w:rFonts w:eastAsia="Times New Roman"/>
                <w:lang w:val="fr-FR"/>
              </w:rPr>
            </w:pPr>
            <w:r w:rsidRPr="00941E55">
              <w:rPr>
                <w:rFonts w:eastAsia="Times New Roman"/>
                <w:lang w:val="fr"/>
              </w:rPr>
              <w:t xml:space="preserve"> part </w:t>
            </w:r>
            <w:r w:rsidR="0039199C" w:rsidRPr="00941E55">
              <w:rPr>
                <w:rFonts w:eastAsia="Times New Roman"/>
                <w:lang w:val="fr"/>
              </w:rPr>
              <w:t xml:space="preserve">prise </w:t>
            </w:r>
            <w:r w:rsidR="00DF42FF" w:rsidRPr="00941E55">
              <w:rPr>
                <w:rFonts w:eastAsia="Times New Roman"/>
                <w:lang w:val="fr"/>
              </w:rPr>
              <w:t>dans le Contrat</w:t>
            </w:r>
          </w:p>
        </w:tc>
        <w:tc>
          <w:tcPr>
            <w:tcW w:w="1890" w:type="dxa"/>
          </w:tcPr>
          <w:p w14:paraId="38363FB1" w14:textId="77777777" w:rsidR="00DF42FF" w:rsidRPr="0019386B" w:rsidRDefault="00DF42FF" w:rsidP="008D4E08">
            <w:pPr>
              <w:jc w:val="both"/>
              <w:rPr>
                <w:rFonts w:eastAsia="Times New Roman"/>
              </w:rPr>
            </w:pPr>
            <w:r w:rsidRPr="0019386B">
              <w:rPr>
                <w:rFonts w:eastAsia="Times New Roman"/>
                <w:lang w:val="fr"/>
              </w:rPr>
              <w:t>Montant total du Contrat</w:t>
            </w:r>
          </w:p>
        </w:tc>
        <w:tc>
          <w:tcPr>
            <w:tcW w:w="2790" w:type="dxa"/>
          </w:tcPr>
          <w:p w14:paraId="14364BE9" w14:textId="77777777" w:rsidR="00DF42FF" w:rsidRPr="0019386B" w:rsidRDefault="00DF42FF" w:rsidP="008D4E08">
            <w:pPr>
              <w:jc w:val="both"/>
              <w:rPr>
                <w:rFonts w:eastAsia="Times New Roman"/>
                <w:lang w:val="fr-FR"/>
              </w:rPr>
            </w:pPr>
            <w:r w:rsidRPr="0019386B">
              <w:rPr>
                <w:rFonts w:eastAsia="Times New Roman"/>
                <w:lang w:val="fr"/>
              </w:rPr>
              <w:t>Nom et adresse du Maître d’ouvrage</w:t>
            </w:r>
          </w:p>
        </w:tc>
      </w:tr>
      <w:tr w:rsidR="002B1091" w:rsidRPr="000C6B89" w14:paraId="3C1D2D28" w14:textId="77777777" w:rsidTr="008D4E08">
        <w:tc>
          <w:tcPr>
            <w:tcW w:w="2358" w:type="dxa"/>
          </w:tcPr>
          <w:p w14:paraId="760B3D58" w14:textId="77777777" w:rsidR="00DF42FF" w:rsidRPr="0019386B" w:rsidRDefault="00DF42FF" w:rsidP="008D4E08">
            <w:pPr>
              <w:jc w:val="both"/>
              <w:rPr>
                <w:rFonts w:eastAsia="Times New Roman"/>
                <w:lang w:val="fr-FR"/>
              </w:rPr>
            </w:pPr>
          </w:p>
          <w:p w14:paraId="283D5308" w14:textId="77777777" w:rsidR="00DF42FF" w:rsidRPr="0019386B" w:rsidRDefault="00DF42FF" w:rsidP="008D4E08">
            <w:pPr>
              <w:jc w:val="both"/>
              <w:rPr>
                <w:rFonts w:eastAsia="Times New Roman"/>
                <w:lang w:val="fr-FR"/>
              </w:rPr>
            </w:pPr>
          </w:p>
          <w:p w14:paraId="53A72043" w14:textId="77777777" w:rsidR="00DF42FF" w:rsidRPr="0019386B" w:rsidRDefault="00DF42FF" w:rsidP="008D4E08">
            <w:pPr>
              <w:jc w:val="both"/>
              <w:rPr>
                <w:rFonts w:eastAsia="Times New Roman"/>
                <w:lang w:val="fr-FR"/>
              </w:rPr>
            </w:pPr>
          </w:p>
          <w:p w14:paraId="4D8D99AF" w14:textId="77777777" w:rsidR="00DF42FF" w:rsidRPr="0019386B" w:rsidRDefault="00DF42FF" w:rsidP="008D4E08">
            <w:pPr>
              <w:jc w:val="both"/>
              <w:rPr>
                <w:rFonts w:eastAsia="Times New Roman"/>
                <w:lang w:val="fr-FR"/>
              </w:rPr>
            </w:pPr>
          </w:p>
        </w:tc>
        <w:tc>
          <w:tcPr>
            <w:tcW w:w="2340" w:type="dxa"/>
          </w:tcPr>
          <w:p w14:paraId="4C4DA544" w14:textId="77777777" w:rsidR="00DF42FF" w:rsidRPr="0019386B" w:rsidRDefault="00DF42FF" w:rsidP="008D4E08">
            <w:pPr>
              <w:jc w:val="both"/>
              <w:rPr>
                <w:rFonts w:eastAsia="Times New Roman"/>
                <w:lang w:val="fr-FR"/>
              </w:rPr>
            </w:pPr>
          </w:p>
        </w:tc>
        <w:tc>
          <w:tcPr>
            <w:tcW w:w="1890" w:type="dxa"/>
          </w:tcPr>
          <w:p w14:paraId="59CA019C" w14:textId="77777777" w:rsidR="00DF42FF" w:rsidRPr="0019386B" w:rsidRDefault="00DF42FF" w:rsidP="008D4E08">
            <w:pPr>
              <w:jc w:val="both"/>
              <w:rPr>
                <w:rFonts w:eastAsia="Times New Roman"/>
                <w:lang w:val="fr-FR"/>
              </w:rPr>
            </w:pPr>
          </w:p>
        </w:tc>
        <w:tc>
          <w:tcPr>
            <w:tcW w:w="2790" w:type="dxa"/>
          </w:tcPr>
          <w:p w14:paraId="35ACAAB2" w14:textId="77777777" w:rsidR="00DF42FF" w:rsidRPr="0019386B" w:rsidRDefault="00DF42FF" w:rsidP="008D4E08">
            <w:pPr>
              <w:jc w:val="both"/>
              <w:rPr>
                <w:rFonts w:eastAsia="Times New Roman"/>
                <w:lang w:val="fr-FR"/>
              </w:rPr>
            </w:pPr>
          </w:p>
        </w:tc>
      </w:tr>
      <w:tr w:rsidR="002B1091" w:rsidRPr="000C6B89" w14:paraId="7DE69BA3" w14:textId="77777777" w:rsidTr="008D4E08">
        <w:tc>
          <w:tcPr>
            <w:tcW w:w="2358" w:type="dxa"/>
          </w:tcPr>
          <w:p w14:paraId="465A1DBD" w14:textId="77777777" w:rsidR="00DF42FF" w:rsidRPr="0019386B" w:rsidRDefault="00DF42FF" w:rsidP="008D4E08">
            <w:pPr>
              <w:jc w:val="both"/>
              <w:rPr>
                <w:rFonts w:eastAsia="Times New Roman"/>
                <w:lang w:val="fr-FR"/>
              </w:rPr>
            </w:pPr>
          </w:p>
          <w:p w14:paraId="0A33BD12" w14:textId="77777777" w:rsidR="00DF42FF" w:rsidRPr="0019386B" w:rsidRDefault="00DF42FF" w:rsidP="008D4E08">
            <w:pPr>
              <w:jc w:val="both"/>
              <w:rPr>
                <w:rFonts w:eastAsia="Times New Roman"/>
                <w:lang w:val="fr-FR"/>
              </w:rPr>
            </w:pPr>
          </w:p>
          <w:p w14:paraId="7DE9141B" w14:textId="77777777" w:rsidR="00DF42FF" w:rsidRPr="0019386B" w:rsidRDefault="00DF42FF" w:rsidP="008D4E08">
            <w:pPr>
              <w:jc w:val="both"/>
              <w:rPr>
                <w:rFonts w:eastAsia="Times New Roman"/>
                <w:lang w:val="fr-FR"/>
              </w:rPr>
            </w:pPr>
          </w:p>
          <w:p w14:paraId="71B55554" w14:textId="77777777" w:rsidR="00DF42FF" w:rsidRPr="0019386B" w:rsidRDefault="00DF42FF" w:rsidP="008D4E08">
            <w:pPr>
              <w:jc w:val="both"/>
              <w:rPr>
                <w:rFonts w:eastAsia="Times New Roman"/>
                <w:lang w:val="fr-FR"/>
              </w:rPr>
            </w:pPr>
          </w:p>
        </w:tc>
        <w:tc>
          <w:tcPr>
            <w:tcW w:w="2340" w:type="dxa"/>
          </w:tcPr>
          <w:p w14:paraId="54976BBA" w14:textId="77777777" w:rsidR="00DF42FF" w:rsidRPr="0019386B" w:rsidRDefault="00DF42FF" w:rsidP="008D4E08">
            <w:pPr>
              <w:jc w:val="both"/>
              <w:rPr>
                <w:rFonts w:eastAsia="Times New Roman"/>
                <w:lang w:val="fr-FR"/>
              </w:rPr>
            </w:pPr>
          </w:p>
        </w:tc>
        <w:tc>
          <w:tcPr>
            <w:tcW w:w="1890" w:type="dxa"/>
          </w:tcPr>
          <w:p w14:paraId="500CB448" w14:textId="77777777" w:rsidR="00DF42FF" w:rsidRPr="0019386B" w:rsidRDefault="00DF42FF" w:rsidP="008D4E08">
            <w:pPr>
              <w:jc w:val="both"/>
              <w:rPr>
                <w:rFonts w:eastAsia="Times New Roman"/>
                <w:lang w:val="fr-FR"/>
              </w:rPr>
            </w:pPr>
          </w:p>
        </w:tc>
        <w:tc>
          <w:tcPr>
            <w:tcW w:w="2790" w:type="dxa"/>
          </w:tcPr>
          <w:p w14:paraId="126D15B6" w14:textId="77777777" w:rsidR="00DF42FF" w:rsidRPr="0019386B" w:rsidRDefault="00DF42FF" w:rsidP="008D4E08">
            <w:pPr>
              <w:jc w:val="both"/>
              <w:rPr>
                <w:rFonts w:eastAsia="Times New Roman"/>
                <w:lang w:val="fr-FR"/>
              </w:rPr>
            </w:pPr>
          </w:p>
        </w:tc>
      </w:tr>
      <w:tr w:rsidR="002B1091" w:rsidRPr="000C6B89" w14:paraId="2A6ECF31" w14:textId="77777777" w:rsidTr="008D4E08">
        <w:tc>
          <w:tcPr>
            <w:tcW w:w="2358" w:type="dxa"/>
          </w:tcPr>
          <w:p w14:paraId="12EDC915" w14:textId="77777777" w:rsidR="00DF42FF" w:rsidRPr="0019386B" w:rsidRDefault="00DF42FF" w:rsidP="008D4E08">
            <w:pPr>
              <w:jc w:val="both"/>
              <w:rPr>
                <w:rFonts w:eastAsia="Times New Roman"/>
                <w:lang w:val="fr-FR"/>
              </w:rPr>
            </w:pPr>
          </w:p>
          <w:p w14:paraId="4747F0B0" w14:textId="77777777" w:rsidR="00DF42FF" w:rsidRPr="0019386B" w:rsidRDefault="00DF42FF" w:rsidP="008D4E08">
            <w:pPr>
              <w:jc w:val="both"/>
              <w:rPr>
                <w:rFonts w:eastAsia="Times New Roman"/>
                <w:lang w:val="fr-FR"/>
              </w:rPr>
            </w:pPr>
          </w:p>
          <w:p w14:paraId="2DE96369" w14:textId="77777777" w:rsidR="00DF42FF" w:rsidRPr="0019386B" w:rsidRDefault="00DF42FF" w:rsidP="008D4E08">
            <w:pPr>
              <w:jc w:val="both"/>
              <w:rPr>
                <w:rFonts w:eastAsia="Times New Roman"/>
                <w:lang w:val="fr-FR"/>
              </w:rPr>
            </w:pPr>
          </w:p>
          <w:p w14:paraId="6D9773F4" w14:textId="77777777" w:rsidR="00DF42FF" w:rsidRPr="0019386B" w:rsidRDefault="00DF42FF" w:rsidP="008D4E08">
            <w:pPr>
              <w:jc w:val="both"/>
              <w:rPr>
                <w:rFonts w:eastAsia="Times New Roman"/>
                <w:lang w:val="fr-FR"/>
              </w:rPr>
            </w:pPr>
          </w:p>
        </w:tc>
        <w:tc>
          <w:tcPr>
            <w:tcW w:w="2340" w:type="dxa"/>
          </w:tcPr>
          <w:p w14:paraId="66485C69" w14:textId="77777777" w:rsidR="00DF42FF" w:rsidRPr="0019386B" w:rsidRDefault="00DF42FF" w:rsidP="008D4E08">
            <w:pPr>
              <w:jc w:val="both"/>
              <w:rPr>
                <w:rFonts w:eastAsia="Times New Roman"/>
                <w:lang w:val="fr-FR"/>
              </w:rPr>
            </w:pPr>
          </w:p>
        </w:tc>
        <w:tc>
          <w:tcPr>
            <w:tcW w:w="1890" w:type="dxa"/>
          </w:tcPr>
          <w:p w14:paraId="010E2342" w14:textId="77777777" w:rsidR="00DF42FF" w:rsidRPr="0019386B" w:rsidRDefault="00DF42FF" w:rsidP="008D4E08">
            <w:pPr>
              <w:jc w:val="both"/>
              <w:rPr>
                <w:rFonts w:eastAsia="Times New Roman"/>
                <w:lang w:val="fr-FR"/>
              </w:rPr>
            </w:pPr>
          </w:p>
        </w:tc>
        <w:tc>
          <w:tcPr>
            <w:tcW w:w="2790" w:type="dxa"/>
          </w:tcPr>
          <w:p w14:paraId="166B38CD" w14:textId="77777777" w:rsidR="00DF42FF" w:rsidRPr="0019386B" w:rsidRDefault="00DF42FF" w:rsidP="008D4E08">
            <w:pPr>
              <w:jc w:val="both"/>
              <w:rPr>
                <w:rFonts w:eastAsia="Times New Roman"/>
                <w:lang w:val="fr-FR"/>
              </w:rPr>
            </w:pPr>
          </w:p>
        </w:tc>
      </w:tr>
      <w:tr w:rsidR="002B1091" w:rsidRPr="000C6B89" w14:paraId="7DBF1569" w14:textId="77777777" w:rsidTr="008D4E08">
        <w:tc>
          <w:tcPr>
            <w:tcW w:w="9378" w:type="dxa"/>
            <w:gridSpan w:val="4"/>
          </w:tcPr>
          <w:p w14:paraId="780F4B0C" w14:textId="77777777" w:rsidR="00DF42FF" w:rsidRPr="0019386B" w:rsidRDefault="00DF42FF" w:rsidP="008D4E08">
            <w:pPr>
              <w:jc w:val="center"/>
              <w:rPr>
                <w:rFonts w:eastAsia="Times New Roman"/>
                <w:lang w:val="fr-FR"/>
              </w:rPr>
            </w:pPr>
            <w:r w:rsidRPr="0019386B">
              <w:rPr>
                <w:rFonts w:eastAsia="Times New Roman"/>
                <w:lang w:val="fr"/>
              </w:rPr>
              <w:t>Contrats avec une Entité MCA</w:t>
            </w:r>
          </w:p>
        </w:tc>
      </w:tr>
      <w:tr w:rsidR="002B1091" w:rsidRPr="000C6B89" w14:paraId="3D5C5AC5" w14:textId="77777777" w:rsidTr="008D4E08">
        <w:tc>
          <w:tcPr>
            <w:tcW w:w="2358" w:type="dxa"/>
          </w:tcPr>
          <w:p w14:paraId="26A56418" w14:textId="77777777" w:rsidR="00DF42FF" w:rsidRPr="0019386B" w:rsidRDefault="000D0694" w:rsidP="000D0694">
            <w:pPr>
              <w:jc w:val="both"/>
              <w:rPr>
                <w:rFonts w:eastAsia="Times New Roman"/>
                <w:lang w:val="fr-FR"/>
              </w:rPr>
            </w:pPr>
            <w:r w:rsidRPr="0019386B">
              <w:rPr>
                <w:rFonts w:eastAsia="Times New Roman"/>
                <w:lang w:val="fr"/>
              </w:rPr>
              <w:t>Nom</w:t>
            </w:r>
            <w:r w:rsidR="00566E13" w:rsidRPr="0019386B">
              <w:rPr>
                <w:rFonts w:eastAsia="Times New Roman"/>
                <w:lang w:val="fr"/>
              </w:rPr>
              <w:t xml:space="preserve"> </w:t>
            </w:r>
            <w:r w:rsidR="00DF42FF" w:rsidRPr="0019386B">
              <w:rPr>
                <w:rFonts w:eastAsia="Times New Roman"/>
                <w:lang w:val="fr"/>
              </w:rPr>
              <w:t>et numéro du Contrat</w:t>
            </w:r>
          </w:p>
        </w:tc>
        <w:tc>
          <w:tcPr>
            <w:tcW w:w="2340" w:type="dxa"/>
          </w:tcPr>
          <w:p w14:paraId="31FDA571" w14:textId="77777777" w:rsidR="00DF42FF" w:rsidRPr="00941E55" w:rsidRDefault="000D0694" w:rsidP="008D4E08">
            <w:pPr>
              <w:jc w:val="both"/>
              <w:rPr>
                <w:rFonts w:eastAsia="Times New Roman"/>
                <w:lang w:val="fr-FR"/>
              </w:rPr>
            </w:pPr>
            <w:r w:rsidRPr="00941E55">
              <w:rPr>
                <w:rFonts w:eastAsia="Times New Roman"/>
                <w:lang w:val="fr"/>
              </w:rPr>
              <w:t xml:space="preserve">Part prise </w:t>
            </w:r>
            <w:r w:rsidR="00DF42FF" w:rsidRPr="00941E55">
              <w:rPr>
                <w:rFonts w:eastAsia="Times New Roman"/>
                <w:lang w:val="fr"/>
              </w:rPr>
              <w:t>dans le Contrat</w:t>
            </w:r>
          </w:p>
        </w:tc>
        <w:tc>
          <w:tcPr>
            <w:tcW w:w="1890" w:type="dxa"/>
          </w:tcPr>
          <w:p w14:paraId="6AC0A6C8" w14:textId="77777777" w:rsidR="00DF42FF" w:rsidRPr="00941E55" w:rsidRDefault="00DF42FF" w:rsidP="008D4E08">
            <w:pPr>
              <w:jc w:val="both"/>
              <w:rPr>
                <w:rFonts w:eastAsia="Times New Roman"/>
              </w:rPr>
            </w:pPr>
            <w:r w:rsidRPr="00941E55">
              <w:rPr>
                <w:rFonts w:eastAsia="Times New Roman"/>
                <w:lang w:val="fr"/>
              </w:rPr>
              <w:t>Montant total du Contrat</w:t>
            </w:r>
          </w:p>
        </w:tc>
        <w:tc>
          <w:tcPr>
            <w:tcW w:w="2790" w:type="dxa"/>
          </w:tcPr>
          <w:p w14:paraId="7BCB327A" w14:textId="77777777" w:rsidR="00DF42FF" w:rsidRPr="0019386B" w:rsidRDefault="00DF42FF" w:rsidP="008D4E08">
            <w:pPr>
              <w:jc w:val="both"/>
              <w:rPr>
                <w:rFonts w:eastAsia="Times New Roman"/>
                <w:lang w:val="fr-FR"/>
              </w:rPr>
            </w:pPr>
            <w:r w:rsidRPr="0019386B">
              <w:rPr>
                <w:rFonts w:eastAsia="Times New Roman"/>
                <w:lang w:val="fr"/>
              </w:rPr>
              <w:t>Nom et adresse du Maître d’ouvrage</w:t>
            </w:r>
          </w:p>
        </w:tc>
      </w:tr>
      <w:tr w:rsidR="002B1091" w:rsidRPr="000C6B89" w14:paraId="7B7CA6A1" w14:textId="77777777" w:rsidTr="008D4E08">
        <w:tc>
          <w:tcPr>
            <w:tcW w:w="2358" w:type="dxa"/>
          </w:tcPr>
          <w:p w14:paraId="1B131980" w14:textId="77777777" w:rsidR="00DF42FF" w:rsidRPr="0019386B" w:rsidRDefault="00DF42FF" w:rsidP="008D4E08">
            <w:pPr>
              <w:jc w:val="both"/>
              <w:rPr>
                <w:rFonts w:eastAsia="Times New Roman"/>
                <w:lang w:val="fr-FR"/>
              </w:rPr>
            </w:pPr>
          </w:p>
          <w:p w14:paraId="46C6067C" w14:textId="77777777" w:rsidR="00DF42FF" w:rsidRPr="0019386B" w:rsidRDefault="00DF42FF" w:rsidP="008D4E08">
            <w:pPr>
              <w:jc w:val="both"/>
              <w:rPr>
                <w:rFonts w:eastAsia="Times New Roman"/>
                <w:lang w:val="fr-FR"/>
              </w:rPr>
            </w:pPr>
          </w:p>
          <w:p w14:paraId="35F3ABB9" w14:textId="77777777" w:rsidR="00DF42FF" w:rsidRPr="0019386B" w:rsidRDefault="00DF42FF" w:rsidP="008D4E08">
            <w:pPr>
              <w:jc w:val="both"/>
              <w:rPr>
                <w:rFonts w:eastAsia="Times New Roman"/>
                <w:lang w:val="fr-FR"/>
              </w:rPr>
            </w:pPr>
          </w:p>
          <w:p w14:paraId="600FA887" w14:textId="77777777" w:rsidR="00DF42FF" w:rsidRPr="0019386B" w:rsidRDefault="00DF42FF" w:rsidP="008D4E08">
            <w:pPr>
              <w:jc w:val="both"/>
              <w:rPr>
                <w:rFonts w:eastAsia="Times New Roman"/>
                <w:lang w:val="fr-FR"/>
              </w:rPr>
            </w:pPr>
          </w:p>
        </w:tc>
        <w:tc>
          <w:tcPr>
            <w:tcW w:w="2340" w:type="dxa"/>
          </w:tcPr>
          <w:p w14:paraId="53C13874" w14:textId="77777777" w:rsidR="00DF42FF" w:rsidRPr="0019386B" w:rsidRDefault="00DF42FF" w:rsidP="008D4E08">
            <w:pPr>
              <w:jc w:val="both"/>
              <w:rPr>
                <w:rFonts w:eastAsia="Times New Roman"/>
                <w:lang w:val="fr-FR"/>
              </w:rPr>
            </w:pPr>
          </w:p>
        </w:tc>
        <w:tc>
          <w:tcPr>
            <w:tcW w:w="1890" w:type="dxa"/>
          </w:tcPr>
          <w:p w14:paraId="369FAC2F" w14:textId="77777777" w:rsidR="00DF42FF" w:rsidRPr="0019386B" w:rsidRDefault="00DF42FF" w:rsidP="008D4E08">
            <w:pPr>
              <w:jc w:val="both"/>
              <w:rPr>
                <w:rFonts w:eastAsia="Times New Roman"/>
                <w:lang w:val="fr-FR"/>
              </w:rPr>
            </w:pPr>
          </w:p>
        </w:tc>
        <w:tc>
          <w:tcPr>
            <w:tcW w:w="2790" w:type="dxa"/>
          </w:tcPr>
          <w:p w14:paraId="269D4C16" w14:textId="77777777" w:rsidR="00DF42FF" w:rsidRPr="0019386B" w:rsidRDefault="00DF42FF" w:rsidP="008D4E08">
            <w:pPr>
              <w:jc w:val="both"/>
              <w:rPr>
                <w:rFonts w:eastAsia="Times New Roman"/>
                <w:lang w:val="fr-FR"/>
              </w:rPr>
            </w:pPr>
          </w:p>
        </w:tc>
      </w:tr>
      <w:tr w:rsidR="002B1091" w:rsidRPr="000C6B89" w14:paraId="40DA8DD5" w14:textId="77777777" w:rsidTr="008D4E08">
        <w:tc>
          <w:tcPr>
            <w:tcW w:w="2358" w:type="dxa"/>
          </w:tcPr>
          <w:p w14:paraId="781168FE" w14:textId="77777777" w:rsidR="00DF42FF" w:rsidRPr="0019386B" w:rsidRDefault="00DF42FF" w:rsidP="008D4E08">
            <w:pPr>
              <w:jc w:val="both"/>
              <w:rPr>
                <w:rFonts w:eastAsia="Times New Roman"/>
                <w:lang w:val="fr-FR"/>
              </w:rPr>
            </w:pPr>
          </w:p>
          <w:p w14:paraId="4EF5D7E0" w14:textId="77777777" w:rsidR="00DF42FF" w:rsidRPr="0019386B" w:rsidRDefault="00DF42FF" w:rsidP="008D4E08">
            <w:pPr>
              <w:jc w:val="both"/>
              <w:rPr>
                <w:rFonts w:eastAsia="Times New Roman"/>
                <w:lang w:val="fr-FR"/>
              </w:rPr>
            </w:pPr>
          </w:p>
          <w:p w14:paraId="4867931A" w14:textId="77777777" w:rsidR="00DF42FF" w:rsidRPr="0019386B" w:rsidRDefault="00DF42FF" w:rsidP="008D4E08">
            <w:pPr>
              <w:jc w:val="both"/>
              <w:rPr>
                <w:rFonts w:eastAsia="Times New Roman"/>
                <w:lang w:val="fr-FR"/>
              </w:rPr>
            </w:pPr>
          </w:p>
          <w:p w14:paraId="48832768" w14:textId="77777777" w:rsidR="00DF42FF" w:rsidRPr="0019386B" w:rsidRDefault="00DF42FF" w:rsidP="008D4E08">
            <w:pPr>
              <w:jc w:val="both"/>
              <w:rPr>
                <w:rFonts w:eastAsia="Times New Roman"/>
                <w:lang w:val="fr-FR"/>
              </w:rPr>
            </w:pPr>
          </w:p>
        </w:tc>
        <w:tc>
          <w:tcPr>
            <w:tcW w:w="2340" w:type="dxa"/>
          </w:tcPr>
          <w:p w14:paraId="6A8BAE40" w14:textId="77777777" w:rsidR="00DF42FF" w:rsidRPr="0019386B" w:rsidRDefault="00DF42FF" w:rsidP="008D4E08">
            <w:pPr>
              <w:jc w:val="both"/>
              <w:rPr>
                <w:rFonts w:eastAsia="Times New Roman"/>
                <w:lang w:val="fr-FR"/>
              </w:rPr>
            </w:pPr>
          </w:p>
        </w:tc>
        <w:tc>
          <w:tcPr>
            <w:tcW w:w="1890" w:type="dxa"/>
          </w:tcPr>
          <w:p w14:paraId="0BA8B58E" w14:textId="77777777" w:rsidR="00DF42FF" w:rsidRPr="0019386B" w:rsidRDefault="00DF42FF" w:rsidP="008D4E08">
            <w:pPr>
              <w:jc w:val="both"/>
              <w:rPr>
                <w:rFonts w:eastAsia="Times New Roman"/>
                <w:lang w:val="fr-FR"/>
              </w:rPr>
            </w:pPr>
          </w:p>
        </w:tc>
        <w:tc>
          <w:tcPr>
            <w:tcW w:w="2790" w:type="dxa"/>
          </w:tcPr>
          <w:p w14:paraId="6249B611" w14:textId="77777777" w:rsidR="00DF42FF" w:rsidRPr="0019386B" w:rsidRDefault="00DF42FF" w:rsidP="008D4E08">
            <w:pPr>
              <w:jc w:val="both"/>
              <w:rPr>
                <w:rFonts w:eastAsia="Times New Roman"/>
                <w:lang w:val="fr-FR"/>
              </w:rPr>
            </w:pPr>
          </w:p>
        </w:tc>
      </w:tr>
      <w:tr w:rsidR="002B1091" w:rsidRPr="000C6B89" w14:paraId="57DE0BBA" w14:textId="77777777" w:rsidTr="008D4E08">
        <w:tc>
          <w:tcPr>
            <w:tcW w:w="2358" w:type="dxa"/>
          </w:tcPr>
          <w:p w14:paraId="1B7FEE30" w14:textId="77777777" w:rsidR="00DF42FF" w:rsidRPr="0019386B" w:rsidRDefault="00DF42FF" w:rsidP="008D4E08">
            <w:pPr>
              <w:jc w:val="both"/>
              <w:rPr>
                <w:rFonts w:eastAsia="Times New Roman"/>
                <w:lang w:val="fr-FR"/>
              </w:rPr>
            </w:pPr>
          </w:p>
          <w:p w14:paraId="15E157B2" w14:textId="77777777" w:rsidR="00DF42FF" w:rsidRPr="0019386B" w:rsidRDefault="00DF42FF" w:rsidP="008D4E08">
            <w:pPr>
              <w:jc w:val="both"/>
              <w:rPr>
                <w:rFonts w:eastAsia="Times New Roman"/>
                <w:lang w:val="fr-FR"/>
              </w:rPr>
            </w:pPr>
          </w:p>
          <w:p w14:paraId="00EDFA3F" w14:textId="77777777" w:rsidR="00DF42FF" w:rsidRPr="0019386B" w:rsidRDefault="00DF42FF" w:rsidP="008D4E08">
            <w:pPr>
              <w:jc w:val="both"/>
              <w:rPr>
                <w:rFonts w:eastAsia="Times New Roman"/>
                <w:lang w:val="fr-FR"/>
              </w:rPr>
            </w:pPr>
          </w:p>
          <w:p w14:paraId="44A5E74D" w14:textId="77777777" w:rsidR="00DF42FF" w:rsidRPr="0019386B" w:rsidRDefault="00DF42FF" w:rsidP="008D4E08">
            <w:pPr>
              <w:jc w:val="both"/>
              <w:rPr>
                <w:rFonts w:eastAsia="Times New Roman"/>
                <w:lang w:val="fr-FR"/>
              </w:rPr>
            </w:pPr>
          </w:p>
        </w:tc>
        <w:tc>
          <w:tcPr>
            <w:tcW w:w="2340" w:type="dxa"/>
          </w:tcPr>
          <w:p w14:paraId="2BA75974" w14:textId="77777777" w:rsidR="00DF42FF" w:rsidRPr="0019386B" w:rsidRDefault="00DF42FF" w:rsidP="008D4E08">
            <w:pPr>
              <w:jc w:val="both"/>
              <w:rPr>
                <w:rFonts w:eastAsia="Times New Roman"/>
                <w:lang w:val="fr-FR"/>
              </w:rPr>
            </w:pPr>
          </w:p>
        </w:tc>
        <w:tc>
          <w:tcPr>
            <w:tcW w:w="1890" w:type="dxa"/>
          </w:tcPr>
          <w:p w14:paraId="4E1F8C55" w14:textId="77777777" w:rsidR="00DF42FF" w:rsidRPr="0019386B" w:rsidRDefault="00DF42FF" w:rsidP="008D4E08">
            <w:pPr>
              <w:jc w:val="both"/>
              <w:rPr>
                <w:rFonts w:eastAsia="Times New Roman"/>
                <w:lang w:val="fr-FR"/>
              </w:rPr>
            </w:pPr>
          </w:p>
        </w:tc>
        <w:tc>
          <w:tcPr>
            <w:tcW w:w="2790" w:type="dxa"/>
          </w:tcPr>
          <w:p w14:paraId="2B5786E0" w14:textId="77777777" w:rsidR="00DF42FF" w:rsidRPr="0019386B" w:rsidRDefault="00DF42FF" w:rsidP="008D4E08">
            <w:pPr>
              <w:jc w:val="both"/>
              <w:rPr>
                <w:rFonts w:eastAsia="Times New Roman"/>
                <w:lang w:val="fr-FR"/>
              </w:rPr>
            </w:pPr>
          </w:p>
        </w:tc>
      </w:tr>
    </w:tbl>
    <w:p w14:paraId="7C74BBED" w14:textId="77777777" w:rsidR="00DF42FF" w:rsidRPr="0019386B" w:rsidRDefault="00DF42FF" w:rsidP="00DF42FF">
      <w:pPr>
        <w:jc w:val="both"/>
        <w:rPr>
          <w:rFonts w:eastAsia="Arial Unicode MS"/>
          <w:lang w:val="fr-FR"/>
        </w:rPr>
      </w:pPr>
    </w:p>
    <w:p w14:paraId="255A7FBD" w14:textId="77777777" w:rsidR="00DF42FF" w:rsidRPr="0019386B" w:rsidRDefault="00DF42FF" w:rsidP="00DF42FF">
      <w:pPr>
        <w:pStyle w:val="Text"/>
        <w:rPr>
          <w:szCs w:val="24"/>
          <w:lang w:val="fr-FR"/>
        </w:rPr>
      </w:pPr>
    </w:p>
    <w:p w14:paraId="1BE34D41" w14:textId="77777777" w:rsidR="00DF42FF" w:rsidRPr="0019386B" w:rsidRDefault="00DF42FF" w:rsidP="00054BF5">
      <w:pPr>
        <w:pStyle w:val="HeadingThree"/>
        <w:rPr>
          <w:sz w:val="24"/>
          <w:lang w:val="fr-FR"/>
        </w:rPr>
      </w:pPr>
      <w:r w:rsidRPr="0019386B">
        <w:rPr>
          <w:b w:val="0"/>
          <w:sz w:val="24"/>
          <w:lang w:val="fr"/>
        </w:rPr>
        <w:br w:type="page"/>
      </w:r>
      <w:bookmarkStart w:id="251" w:name="_Toc20752801"/>
      <w:r w:rsidRPr="0019386B">
        <w:rPr>
          <w:sz w:val="24"/>
          <w:lang w:val="fr-FR"/>
        </w:rPr>
        <w:lastRenderedPageBreak/>
        <w:t>Formulaire TECH-6</w:t>
      </w:r>
      <w:r w:rsidRPr="0019386B">
        <w:rPr>
          <w:sz w:val="24"/>
          <w:lang w:val="fr-FR"/>
        </w:rPr>
        <w:tab/>
        <w:t>Descripti</w:t>
      </w:r>
      <w:r w:rsidR="00785541" w:rsidRPr="0019386B">
        <w:rPr>
          <w:sz w:val="24"/>
          <w:lang w:val="fr-FR"/>
        </w:rPr>
        <w:t xml:space="preserve">f </w:t>
      </w:r>
      <w:r w:rsidRPr="0019386B">
        <w:rPr>
          <w:sz w:val="24"/>
          <w:lang w:val="fr-FR"/>
        </w:rPr>
        <w:t xml:space="preserve">de l’approche, de la méthodologie et du </w:t>
      </w:r>
      <w:r w:rsidR="00C037A1" w:rsidRPr="0019386B">
        <w:rPr>
          <w:sz w:val="24"/>
          <w:lang w:val="fr-FR"/>
        </w:rPr>
        <w:t>programme</w:t>
      </w:r>
      <w:r w:rsidR="00566E13" w:rsidRPr="0019386B">
        <w:rPr>
          <w:sz w:val="24"/>
          <w:lang w:val="fr-FR"/>
        </w:rPr>
        <w:t xml:space="preserve"> de travail</w:t>
      </w:r>
      <w:r w:rsidRPr="0019386B">
        <w:rPr>
          <w:sz w:val="24"/>
          <w:lang w:val="fr-FR"/>
        </w:rPr>
        <w:t xml:space="preserve"> </w:t>
      </w:r>
      <w:r w:rsidR="00566E13" w:rsidRPr="0019386B">
        <w:rPr>
          <w:sz w:val="24"/>
          <w:lang w:val="fr-FR"/>
        </w:rPr>
        <w:t>proposé</w:t>
      </w:r>
      <w:r w:rsidR="00785541" w:rsidRPr="0019386B">
        <w:rPr>
          <w:sz w:val="24"/>
          <w:lang w:val="fr-FR"/>
        </w:rPr>
        <w:t>s</w:t>
      </w:r>
      <w:r w:rsidRPr="0019386B">
        <w:rPr>
          <w:sz w:val="24"/>
          <w:lang w:val="fr-FR"/>
        </w:rPr>
        <w:t xml:space="preserve"> pour </w:t>
      </w:r>
      <w:r w:rsidR="00785541" w:rsidRPr="0019386B">
        <w:rPr>
          <w:sz w:val="24"/>
          <w:lang w:val="fr-FR"/>
        </w:rPr>
        <w:t xml:space="preserve">accomplir </w:t>
      </w:r>
      <w:r w:rsidRPr="0019386B">
        <w:rPr>
          <w:sz w:val="24"/>
          <w:lang w:val="fr-FR"/>
        </w:rPr>
        <w:t>la mission</w:t>
      </w:r>
      <w:bookmarkEnd w:id="251"/>
    </w:p>
    <w:p w14:paraId="7A17770C" w14:textId="77777777" w:rsidR="00DF42FF" w:rsidRPr="0019386B" w:rsidRDefault="00DF42FF" w:rsidP="002C54AA">
      <w:pPr>
        <w:pStyle w:val="Text"/>
        <w:rPr>
          <w:szCs w:val="24"/>
          <w:lang w:val="fr-FR"/>
        </w:rPr>
      </w:pPr>
      <w:bookmarkStart w:id="252" w:name="_Hlk34295206"/>
      <w:r w:rsidRPr="0019386B">
        <w:rPr>
          <w:szCs w:val="24"/>
          <w:lang w:val="fr"/>
        </w:rPr>
        <w:t xml:space="preserve">Le </w:t>
      </w:r>
      <w:r w:rsidR="007A0CDC" w:rsidRPr="0019386B">
        <w:rPr>
          <w:szCs w:val="24"/>
          <w:lang w:val="fr"/>
        </w:rPr>
        <w:t>Consultant</w:t>
      </w:r>
      <w:r w:rsidR="00D33943" w:rsidRPr="0019386B">
        <w:rPr>
          <w:szCs w:val="24"/>
          <w:lang w:val="fr"/>
        </w:rPr>
        <w:t xml:space="preserve"> </w:t>
      </w:r>
      <w:r w:rsidRPr="0019386B">
        <w:rPr>
          <w:szCs w:val="24"/>
          <w:lang w:val="fr"/>
        </w:rPr>
        <w:t xml:space="preserve">doit fournir dans cette section une description </w:t>
      </w:r>
      <w:r w:rsidR="00F0631A" w:rsidRPr="0019386B">
        <w:rPr>
          <w:szCs w:val="24"/>
          <w:lang w:val="fr"/>
        </w:rPr>
        <w:t xml:space="preserve">détaillée de la manière dont il entend </w:t>
      </w:r>
      <w:r w:rsidRPr="0019386B">
        <w:rPr>
          <w:szCs w:val="24"/>
          <w:lang w:val="fr"/>
        </w:rPr>
        <w:t xml:space="preserve">fournir les </w:t>
      </w:r>
      <w:r w:rsidR="00434A15" w:rsidRPr="0019386B">
        <w:rPr>
          <w:szCs w:val="24"/>
          <w:lang w:val="fr"/>
        </w:rPr>
        <w:t>services</w:t>
      </w:r>
      <w:r w:rsidR="00D33943" w:rsidRPr="0019386B">
        <w:rPr>
          <w:szCs w:val="24"/>
          <w:lang w:val="fr"/>
        </w:rPr>
        <w:t xml:space="preserve"> </w:t>
      </w:r>
      <w:r w:rsidRPr="0019386B">
        <w:rPr>
          <w:szCs w:val="24"/>
          <w:lang w:val="fr"/>
        </w:rPr>
        <w:t xml:space="preserve">requis </w:t>
      </w:r>
      <w:r w:rsidR="0091577A" w:rsidRPr="0019386B">
        <w:rPr>
          <w:b/>
          <w:bCs/>
          <w:szCs w:val="24"/>
          <w:lang w:val="fr"/>
        </w:rPr>
        <w:t xml:space="preserve"> </w:t>
      </w:r>
      <w:r w:rsidRPr="0019386B">
        <w:rPr>
          <w:szCs w:val="24"/>
          <w:lang w:val="fr"/>
        </w:rPr>
        <w:t xml:space="preserve">conformément aux Termes de référence (TdR) inclus dans </w:t>
      </w:r>
      <w:r w:rsidR="00604074" w:rsidRPr="0019386B">
        <w:rPr>
          <w:szCs w:val="24"/>
          <w:lang w:val="fr"/>
        </w:rPr>
        <w:t>la DP</w:t>
      </w:r>
      <w:r w:rsidRPr="0019386B">
        <w:rPr>
          <w:szCs w:val="24"/>
          <w:lang w:val="fr"/>
        </w:rPr>
        <w:t xml:space="preserve">. Ces informations doivent être suffisamment </w:t>
      </w:r>
      <w:r w:rsidR="00F0631A" w:rsidRPr="0019386B">
        <w:rPr>
          <w:szCs w:val="24"/>
          <w:lang w:val="fr"/>
        </w:rPr>
        <w:t xml:space="preserve">détaillées </w:t>
      </w:r>
      <w:r w:rsidRPr="0019386B">
        <w:rPr>
          <w:szCs w:val="24"/>
          <w:lang w:val="fr"/>
        </w:rPr>
        <w:t xml:space="preserve">pour convaincre le Panel d’évaluation technique que le </w:t>
      </w:r>
      <w:r w:rsidR="007A0CDC" w:rsidRPr="0019386B">
        <w:rPr>
          <w:szCs w:val="24"/>
          <w:lang w:val="fr"/>
        </w:rPr>
        <w:t>Consultant</w:t>
      </w:r>
      <w:r w:rsidR="00D33943" w:rsidRPr="0019386B">
        <w:rPr>
          <w:szCs w:val="24"/>
          <w:lang w:val="fr"/>
        </w:rPr>
        <w:t xml:space="preserve"> </w:t>
      </w:r>
      <w:r w:rsidR="00F0631A" w:rsidRPr="0019386B">
        <w:rPr>
          <w:szCs w:val="24"/>
          <w:lang w:val="fr"/>
        </w:rPr>
        <w:t>comprend</w:t>
      </w:r>
      <w:r w:rsidRPr="0019386B">
        <w:rPr>
          <w:szCs w:val="24"/>
          <w:lang w:val="fr"/>
        </w:rPr>
        <w:t xml:space="preserve"> les défis liés à l’exécution des </w:t>
      </w:r>
      <w:r w:rsidR="00434A15" w:rsidRPr="0019386B">
        <w:rPr>
          <w:szCs w:val="24"/>
          <w:lang w:val="fr"/>
        </w:rPr>
        <w:t>services</w:t>
      </w:r>
      <w:r w:rsidR="00D33943" w:rsidRPr="0019386B">
        <w:rPr>
          <w:szCs w:val="24"/>
          <w:lang w:val="fr"/>
        </w:rPr>
        <w:t xml:space="preserve"> </w:t>
      </w:r>
      <w:r w:rsidRPr="0019386B">
        <w:rPr>
          <w:szCs w:val="24"/>
          <w:lang w:val="fr"/>
        </w:rPr>
        <w:t xml:space="preserve">requis et que son approche, sa méthodologie et son </w:t>
      </w:r>
      <w:r w:rsidR="00C037A1" w:rsidRPr="0019386B">
        <w:rPr>
          <w:szCs w:val="24"/>
          <w:lang w:val="fr"/>
        </w:rPr>
        <w:t>programme</w:t>
      </w:r>
      <w:r w:rsidR="00566E13" w:rsidRPr="0019386B">
        <w:rPr>
          <w:szCs w:val="24"/>
          <w:lang w:val="fr"/>
        </w:rPr>
        <w:t xml:space="preserve"> de travail</w:t>
      </w:r>
      <w:r w:rsidRPr="0019386B">
        <w:rPr>
          <w:szCs w:val="24"/>
          <w:lang w:val="fr"/>
        </w:rPr>
        <w:t xml:space="preserve"> pourront lui permettre d’y faire face. </w:t>
      </w:r>
    </w:p>
    <w:p w14:paraId="713F0FA7" w14:textId="77777777" w:rsidR="00DF42FF" w:rsidRPr="0019386B" w:rsidRDefault="00DF42FF">
      <w:pPr>
        <w:pStyle w:val="Text"/>
        <w:rPr>
          <w:szCs w:val="24"/>
          <w:lang w:val="fr-FR"/>
        </w:rPr>
      </w:pPr>
      <w:r w:rsidRPr="0019386B">
        <w:rPr>
          <w:szCs w:val="24"/>
          <w:lang w:val="fr"/>
        </w:rPr>
        <w:t xml:space="preserve">Votre </w:t>
      </w:r>
      <w:r w:rsidR="00D33943" w:rsidRPr="0019386B">
        <w:rPr>
          <w:szCs w:val="24"/>
          <w:lang w:val="fr"/>
        </w:rPr>
        <w:t>p</w:t>
      </w:r>
      <w:r w:rsidR="00604074" w:rsidRPr="0019386B">
        <w:rPr>
          <w:szCs w:val="24"/>
          <w:lang w:val="fr"/>
        </w:rPr>
        <w:t>roposition</w:t>
      </w:r>
      <w:r w:rsidRPr="0019386B">
        <w:rPr>
          <w:szCs w:val="24"/>
          <w:lang w:val="fr"/>
        </w:rPr>
        <w:t xml:space="preserve"> technique doit comporter les trois (3) chapitres suivants :</w:t>
      </w:r>
    </w:p>
    <w:p w14:paraId="1B486318" w14:textId="77777777" w:rsidR="00DF42FF" w:rsidRPr="0019386B" w:rsidRDefault="00DF42FF" w:rsidP="00127D03">
      <w:pPr>
        <w:pStyle w:val="SimpleLista"/>
        <w:numPr>
          <w:ilvl w:val="0"/>
          <w:numId w:val="10"/>
        </w:numPr>
        <w:tabs>
          <w:tab w:val="clear" w:pos="1080"/>
          <w:tab w:val="num" w:pos="1800"/>
        </w:tabs>
        <w:ind w:left="1800"/>
        <w:jc w:val="both"/>
        <w:rPr>
          <w:szCs w:val="24"/>
        </w:rPr>
      </w:pPr>
      <w:r w:rsidRPr="0019386B">
        <w:rPr>
          <w:szCs w:val="24"/>
          <w:lang w:val="fr"/>
        </w:rPr>
        <w:t>Approche technique et méthodologie ;</w:t>
      </w:r>
    </w:p>
    <w:p w14:paraId="430E5913" w14:textId="77777777" w:rsidR="00DF42FF" w:rsidRPr="0019386B" w:rsidRDefault="00C037A1" w:rsidP="00127D03">
      <w:pPr>
        <w:pStyle w:val="SimpleLista"/>
        <w:numPr>
          <w:ilvl w:val="0"/>
          <w:numId w:val="10"/>
        </w:numPr>
        <w:tabs>
          <w:tab w:val="clear" w:pos="1080"/>
          <w:tab w:val="num" w:pos="1800"/>
        </w:tabs>
        <w:ind w:left="1800"/>
        <w:jc w:val="both"/>
        <w:rPr>
          <w:szCs w:val="24"/>
          <w:lang w:val="fr-FR"/>
        </w:rPr>
      </w:pPr>
      <w:r w:rsidRPr="0019386B">
        <w:rPr>
          <w:szCs w:val="24"/>
          <w:lang w:val="fr"/>
        </w:rPr>
        <w:t>Programme</w:t>
      </w:r>
      <w:r w:rsidR="00D33943" w:rsidRPr="0019386B">
        <w:rPr>
          <w:szCs w:val="24"/>
          <w:lang w:val="fr"/>
        </w:rPr>
        <w:t xml:space="preserve"> </w:t>
      </w:r>
      <w:r w:rsidR="00566E13" w:rsidRPr="0019386B">
        <w:rPr>
          <w:szCs w:val="24"/>
          <w:lang w:val="fr"/>
        </w:rPr>
        <w:t>de travail</w:t>
      </w:r>
      <w:r w:rsidR="00DF42FF" w:rsidRPr="0019386B">
        <w:rPr>
          <w:szCs w:val="24"/>
          <w:lang w:val="fr"/>
        </w:rPr>
        <w:t xml:space="preserve"> </w:t>
      </w:r>
      <w:r w:rsidR="00F0631A" w:rsidRPr="0019386B">
        <w:rPr>
          <w:szCs w:val="24"/>
          <w:lang w:val="fr"/>
        </w:rPr>
        <w:t>proposé</w:t>
      </w:r>
      <w:r w:rsidR="00DF42FF" w:rsidRPr="0019386B">
        <w:rPr>
          <w:szCs w:val="24"/>
          <w:lang w:val="fr"/>
        </w:rPr>
        <w:t> ;</w:t>
      </w:r>
    </w:p>
    <w:p w14:paraId="187C0113" w14:textId="77777777" w:rsidR="00DF42FF" w:rsidRPr="0019386B" w:rsidRDefault="00DF42FF" w:rsidP="00127D03">
      <w:pPr>
        <w:pStyle w:val="SimpleLista"/>
        <w:numPr>
          <w:ilvl w:val="0"/>
          <w:numId w:val="10"/>
        </w:numPr>
        <w:tabs>
          <w:tab w:val="clear" w:pos="1080"/>
          <w:tab w:val="num" w:pos="1800"/>
        </w:tabs>
        <w:spacing w:after="120"/>
        <w:ind w:left="1800"/>
        <w:jc w:val="both"/>
        <w:rPr>
          <w:szCs w:val="24"/>
          <w:lang w:val="fr-FR"/>
        </w:rPr>
      </w:pPr>
      <w:r w:rsidRPr="0019386B">
        <w:rPr>
          <w:szCs w:val="24"/>
          <w:lang w:val="fr"/>
        </w:rPr>
        <w:t xml:space="preserve">Organisation et </w:t>
      </w:r>
      <w:r w:rsidR="00C037A1" w:rsidRPr="0019386B">
        <w:rPr>
          <w:szCs w:val="24"/>
          <w:lang w:val="fr"/>
        </w:rPr>
        <w:t>plan</w:t>
      </w:r>
      <w:r w:rsidR="00F0631A" w:rsidRPr="0019386B">
        <w:rPr>
          <w:szCs w:val="24"/>
          <w:lang w:val="fr"/>
        </w:rPr>
        <w:t xml:space="preserve"> de </w:t>
      </w:r>
      <w:r w:rsidRPr="0019386B">
        <w:rPr>
          <w:szCs w:val="24"/>
          <w:lang w:val="fr"/>
        </w:rPr>
        <w:t>dotation en personnel.</w:t>
      </w:r>
    </w:p>
    <w:p w14:paraId="68420134" w14:textId="77777777" w:rsidR="00DF42FF" w:rsidRPr="0019386B" w:rsidRDefault="00DF42FF" w:rsidP="00127D03">
      <w:pPr>
        <w:pStyle w:val="SimpleLista"/>
        <w:numPr>
          <w:ilvl w:val="0"/>
          <w:numId w:val="11"/>
        </w:numPr>
        <w:tabs>
          <w:tab w:val="clear" w:pos="1080"/>
          <w:tab w:val="num" w:pos="360"/>
        </w:tabs>
        <w:ind w:left="360"/>
        <w:jc w:val="both"/>
        <w:rPr>
          <w:szCs w:val="24"/>
          <w:lang w:val="fr-FR"/>
        </w:rPr>
      </w:pPr>
      <w:r w:rsidRPr="0019386B">
        <w:rPr>
          <w:szCs w:val="24"/>
          <w:u w:val="single"/>
          <w:lang w:val="fr"/>
        </w:rPr>
        <w:t>Approche technique et méthodologie</w:t>
      </w:r>
      <w:r w:rsidRPr="0019386B">
        <w:rPr>
          <w:szCs w:val="24"/>
          <w:lang w:val="fr"/>
        </w:rPr>
        <w:t xml:space="preserve">, </w:t>
      </w:r>
      <w:r w:rsidR="00F0631A" w:rsidRPr="0019386B">
        <w:rPr>
          <w:szCs w:val="24"/>
          <w:lang w:val="fr"/>
        </w:rPr>
        <w:t xml:space="preserve">Vous </w:t>
      </w:r>
      <w:r w:rsidRPr="0019386B">
        <w:rPr>
          <w:szCs w:val="24"/>
          <w:lang w:val="fr"/>
        </w:rPr>
        <w:t xml:space="preserve">devez expliquer </w:t>
      </w:r>
      <w:r w:rsidR="00F0631A" w:rsidRPr="0019386B">
        <w:rPr>
          <w:szCs w:val="24"/>
          <w:lang w:val="fr"/>
        </w:rPr>
        <w:t xml:space="preserve">dans ce chapitre </w:t>
      </w:r>
      <w:r w:rsidR="00D05708" w:rsidRPr="0019386B">
        <w:rPr>
          <w:szCs w:val="24"/>
          <w:lang w:val="fr"/>
        </w:rPr>
        <w:t>la manière dont vous comprenez l</w:t>
      </w:r>
      <w:r w:rsidRPr="0019386B">
        <w:rPr>
          <w:szCs w:val="24"/>
          <w:lang w:val="fr"/>
        </w:rPr>
        <w:t xml:space="preserve">es objectifs de la mission, </w:t>
      </w:r>
      <w:r w:rsidR="00D05708" w:rsidRPr="0019386B">
        <w:rPr>
          <w:szCs w:val="24"/>
          <w:lang w:val="fr"/>
        </w:rPr>
        <w:t xml:space="preserve">votre </w:t>
      </w:r>
      <w:r w:rsidRPr="0019386B">
        <w:rPr>
          <w:szCs w:val="24"/>
          <w:lang w:val="fr"/>
        </w:rPr>
        <w:t xml:space="preserve">approche par rapport aux services, </w:t>
      </w:r>
      <w:r w:rsidR="00D05708" w:rsidRPr="0019386B">
        <w:rPr>
          <w:szCs w:val="24"/>
          <w:lang w:val="fr"/>
        </w:rPr>
        <w:t xml:space="preserve">la </w:t>
      </w:r>
      <w:r w:rsidRPr="0019386B">
        <w:rPr>
          <w:szCs w:val="24"/>
          <w:lang w:val="fr"/>
        </w:rPr>
        <w:t xml:space="preserve">méthodologie </w:t>
      </w:r>
      <w:r w:rsidR="00D05708" w:rsidRPr="0019386B">
        <w:rPr>
          <w:szCs w:val="24"/>
          <w:lang w:val="fr"/>
        </w:rPr>
        <w:t xml:space="preserve">que vous adopterez </w:t>
      </w:r>
      <w:r w:rsidRPr="0019386B">
        <w:rPr>
          <w:szCs w:val="24"/>
          <w:lang w:val="fr"/>
        </w:rPr>
        <w:t xml:space="preserve">pour </w:t>
      </w:r>
      <w:r w:rsidR="00D05708" w:rsidRPr="0019386B">
        <w:rPr>
          <w:szCs w:val="24"/>
          <w:lang w:val="fr"/>
        </w:rPr>
        <w:t xml:space="preserve">réaliser </w:t>
      </w:r>
      <w:r w:rsidRPr="0019386B">
        <w:rPr>
          <w:szCs w:val="24"/>
          <w:lang w:val="fr"/>
        </w:rPr>
        <w:t xml:space="preserve">les </w:t>
      </w:r>
      <w:r w:rsidR="00D05708" w:rsidRPr="0019386B">
        <w:rPr>
          <w:szCs w:val="24"/>
          <w:lang w:val="fr"/>
        </w:rPr>
        <w:t>tâches</w:t>
      </w:r>
      <w:r w:rsidRPr="0019386B">
        <w:rPr>
          <w:szCs w:val="24"/>
          <w:lang w:val="fr"/>
        </w:rPr>
        <w:t xml:space="preserve"> et </w:t>
      </w:r>
      <w:r w:rsidR="00D05708" w:rsidRPr="0019386B">
        <w:rPr>
          <w:szCs w:val="24"/>
          <w:lang w:val="fr"/>
        </w:rPr>
        <w:t>atteindre les résultats escomptés</w:t>
      </w:r>
      <w:r w:rsidRPr="0019386B">
        <w:rPr>
          <w:szCs w:val="24"/>
          <w:lang w:val="fr"/>
        </w:rPr>
        <w:t xml:space="preserve">, ainsi que le </w:t>
      </w:r>
      <w:r w:rsidR="00D05708" w:rsidRPr="0019386B">
        <w:rPr>
          <w:szCs w:val="24"/>
          <w:lang w:val="fr"/>
        </w:rPr>
        <w:t xml:space="preserve">niveau de détail </w:t>
      </w:r>
      <w:r w:rsidRPr="0019386B">
        <w:rPr>
          <w:szCs w:val="24"/>
          <w:lang w:val="fr"/>
        </w:rPr>
        <w:t>des</w:t>
      </w:r>
      <w:r w:rsidR="00D05708" w:rsidRPr="0019386B">
        <w:rPr>
          <w:szCs w:val="24"/>
          <w:lang w:val="fr"/>
        </w:rPr>
        <w:t xml:space="preserve"> livrables</w:t>
      </w:r>
      <w:r w:rsidRPr="0019386B">
        <w:rPr>
          <w:szCs w:val="24"/>
          <w:lang w:val="fr"/>
        </w:rPr>
        <w:t xml:space="preserve">. Vous devez </w:t>
      </w:r>
      <w:r w:rsidR="00D05708" w:rsidRPr="0019386B">
        <w:rPr>
          <w:szCs w:val="24"/>
          <w:lang w:val="fr"/>
        </w:rPr>
        <w:t xml:space="preserve">indiquer </w:t>
      </w:r>
      <w:r w:rsidRPr="0019386B">
        <w:rPr>
          <w:szCs w:val="24"/>
          <w:lang w:val="fr"/>
        </w:rPr>
        <w:t xml:space="preserve">les difficultés à résoudre et leur ampleur, et décrire l’approche technique que vous entendez adopter pour traiter ces difficultés. Vous devez également décrire les méthodologies que vous </w:t>
      </w:r>
      <w:r w:rsidR="00D05708" w:rsidRPr="0019386B">
        <w:rPr>
          <w:szCs w:val="24"/>
          <w:lang w:val="fr"/>
        </w:rPr>
        <w:t>proposez</w:t>
      </w:r>
      <w:r w:rsidRPr="0019386B">
        <w:rPr>
          <w:szCs w:val="24"/>
          <w:lang w:val="fr"/>
        </w:rPr>
        <w:t xml:space="preserve"> </w:t>
      </w:r>
      <w:r w:rsidR="00D05708" w:rsidRPr="0019386B">
        <w:rPr>
          <w:szCs w:val="24"/>
          <w:lang w:val="fr"/>
        </w:rPr>
        <w:t>d’</w:t>
      </w:r>
      <w:r w:rsidRPr="0019386B">
        <w:rPr>
          <w:szCs w:val="24"/>
          <w:lang w:val="fr"/>
        </w:rPr>
        <w:t xml:space="preserve">adopter et souligner la compatibilité de ces méthodologies avec </w:t>
      </w:r>
      <w:r w:rsidR="00D05708" w:rsidRPr="0019386B">
        <w:rPr>
          <w:szCs w:val="24"/>
          <w:lang w:val="fr"/>
        </w:rPr>
        <w:t>l’</w:t>
      </w:r>
      <w:r w:rsidRPr="0019386B">
        <w:rPr>
          <w:szCs w:val="24"/>
          <w:lang w:val="fr"/>
        </w:rPr>
        <w:t>approche</w:t>
      </w:r>
      <w:r w:rsidR="00D05708" w:rsidRPr="0019386B">
        <w:rPr>
          <w:szCs w:val="24"/>
          <w:lang w:val="fr"/>
        </w:rPr>
        <w:t xml:space="preserve"> proposée</w:t>
      </w:r>
      <w:r w:rsidRPr="0019386B">
        <w:rPr>
          <w:szCs w:val="24"/>
          <w:lang w:val="fr"/>
        </w:rPr>
        <w:t xml:space="preserve">. Vous devez par ailleurs décrire les équipements et/ou logiciels nécessaires pour </w:t>
      </w:r>
      <w:r w:rsidR="00F56272" w:rsidRPr="0019386B">
        <w:rPr>
          <w:szCs w:val="24"/>
          <w:lang w:val="fr"/>
        </w:rPr>
        <w:t>la</w:t>
      </w:r>
      <w:r w:rsidRPr="0019386B">
        <w:rPr>
          <w:szCs w:val="24"/>
          <w:lang w:val="fr"/>
        </w:rPr>
        <w:t xml:space="preserve"> prestation</w:t>
      </w:r>
      <w:r w:rsidR="00F56272" w:rsidRPr="0019386B">
        <w:rPr>
          <w:szCs w:val="24"/>
          <w:lang w:val="fr"/>
        </w:rPr>
        <w:t xml:space="preserve"> des services</w:t>
      </w:r>
      <w:r w:rsidRPr="0019386B">
        <w:rPr>
          <w:szCs w:val="24"/>
          <w:lang w:val="fr"/>
        </w:rPr>
        <w:t xml:space="preserve"> mentionnés dans les Termes de référence.</w:t>
      </w:r>
    </w:p>
    <w:p w14:paraId="473516C9" w14:textId="77777777" w:rsidR="00DF42FF" w:rsidRPr="0019386B" w:rsidRDefault="00C037A1" w:rsidP="00127D03">
      <w:pPr>
        <w:pStyle w:val="SimpleLista"/>
        <w:numPr>
          <w:ilvl w:val="0"/>
          <w:numId w:val="11"/>
        </w:numPr>
        <w:tabs>
          <w:tab w:val="clear" w:pos="1080"/>
          <w:tab w:val="num" w:pos="360"/>
        </w:tabs>
        <w:ind w:left="360"/>
        <w:jc w:val="both"/>
        <w:rPr>
          <w:szCs w:val="24"/>
          <w:lang w:val="fr-FR"/>
        </w:rPr>
      </w:pPr>
      <w:r w:rsidRPr="0019386B">
        <w:rPr>
          <w:szCs w:val="24"/>
          <w:u w:val="single"/>
          <w:lang w:val="fr"/>
        </w:rPr>
        <w:t>Programme</w:t>
      </w:r>
      <w:r w:rsidR="00566E13" w:rsidRPr="0019386B">
        <w:rPr>
          <w:szCs w:val="24"/>
          <w:u w:val="single"/>
          <w:lang w:val="fr"/>
        </w:rPr>
        <w:t xml:space="preserve"> de travail</w:t>
      </w:r>
      <w:r w:rsidR="00DF42FF" w:rsidRPr="0019386B">
        <w:rPr>
          <w:szCs w:val="24"/>
          <w:u w:val="single"/>
          <w:lang w:val="fr"/>
        </w:rPr>
        <w:t xml:space="preserve"> </w:t>
      </w:r>
      <w:r w:rsidR="00D05708" w:rsidRPr="0019386B">
        <w:rPr>
          <w:szCs w:val="24"/>
          <w:u w:val="single"/>
          <w:lang w:val="fr"/>
        </w:rPr>
        <w:t>proposé</w:t>
      </w:r>
      <w:r w:rsidR="00DF42FF" w:rsidRPr="0019386B">
        <w:rPr>
          <w:szCs w:val="24"/>
          <w:u w:val="single"/>
          <w:lang w:val="fr"/>
        </w:rPr>
        <w:t>.</w:t>
      </w:r>
      <w:r w:rsidR="00DF42FF" w:rsidRPr="0019386B">
        <w:rPr>
          <w:szCs w:val="24"/>
          <w:lang w:val="fr"/>
        </w:rPr>
        <w:t xml:space="preserve">, </w:t>
      </w:r>
      <w:r w:rsidR="00F56272" w:rsidRPr="0019386B">
        <w:rPr>
          <w:szCs w:val="24"/>
          <w:lang w:val="fr"/>
        </w:rPr>
        <w:t xml:space="preserve">Vous </w:t>
      </w:r>
      <w:r w:rsidR="00DF42FF" w:rsidRPr="0019386B">
        <w:rPr>
          <w:szCs w:val="24"/>
          <w:lang w:val="fr"/>
        </w:rPr>
        <w:t xml:space="preserve">devez </w:t>
      </w:r>
      <w:r w:rsidR="00F56272" w:rsidRPr="0019386B">
        <w:rPr>
          <w:szCs w:val="24"/>
          <w:lang w:val="fr"/>
        </w:rPr>
        <w:t>indiquer</w:t>
      </w:r>
      <w:r w:rsidR="00DF42FF" w:rsidRPr="0019386B">
        <w:rPr>
          <w:szCs w:val="24"/>
          <w:lang w:val="fr"/>
        </w:rPr>
        <w:t xml:space="preserve"> </w:t>
      </w:r>
      <w:r w:rsidR="00F56272" w:rsidRPr="0019386B">
        <w:rPr>
          <w:szCs w:val="24"/>
          <w:lang w:val="fr"/>
        </w:rPr>
        <w:t xml:space="preserve">dans ce chapitre </w:t>
      </w:r>
      <w:r w:rsidR="00DF42FF" w:rsidRPr="0019386B">
        <w:rPr>
          <w:szCs w:val="24"/>
          <w:lang w:val="fr"/>
        </w:rPr>
        <w:t xml:space="preserve">les </w:t>
      </w:r>
      <w:r w:rsidR="00F56272" w:rsidRPr="0019386B">
        <w:rPr>
          <w:szCs w:val="24"/>
          <w:lang w:val="fr"/>
        </w:rPr>
        <w:t xml:space="preserve">principales </w:t>
      </w:r>
      <w:r w:rsidR="00DF42FF" w:rsidRPr="0019386B">
        <w:rPr>
          <w:szCs w:val="24"/>
          <w:lang w:val="fr"/>
        </w:rPr>
        <w:t xml:space="preserve">tâches de la mission, leur contenu et </w:t>
      </w:r>
      <w:r w:rsidR="00F56272" w:rsidRPr="0019386B">
        <w:rPr>
          <w:szCs w:val="24"/>
          <w:lang w:val="fr"/>
        </w:rPr>
        <w:t xml:space="preserve">leur </w:t>
      </w:r>
      <w:r w:rsidR="00DF42FF" w:rsidRPr="0019386B">
        <w:rPr>
          <w:szCs w:val="24"/>
          <w:lang w:val="fr"/>
        </w:rPr>
        <w:t>durée, l</w:t>
      </w:r>
      <w:r w:rsidR="00F56272" w:rsidRPr="0019386B">
        <w:rPr>
          <w:szCs w:val="24"/>
          <w:lang w:val="fr"/>
        </w:rPr>
        <w:t>’échelonnement des tâches</w:t>
      </w:r>
      <w:r w:rsidR="00DF42FF" w:rsidRPr="0019386B">
        <w:rPr>
          <w:szCs w:val="24"/>
          <w:lang w:val="fr"/>
        </w:rPr>
        <w:t xml:space="preserve"> et les </w:t>
      </w:r>
      <w:r w:rsidR="00F56272" w:rsidRPr="0019386B">
        <w:rPr>
          <w:szCs w:val="24"/>
          <w:lang w:val="fr"/>
        </w:rPr>
        <w:t xml:space="preserve">liens qui existent </w:t>
      </w:r>
      <w:r w:rsidR="00DF42FF" w:rsidRPr="0019386B">
        <w:rPr>
          <w:szCs w:val="24"/>
          <w:lang w:val="fr"/>
        </w:rPr>
        <w:t xml:space="preserve">entre elles, les </w:t>
      </w:r>
      <w:r w:rsidR="00F56272" w:rsidRPr="0019386B">
        <w:rPr>
          <w:szCs w:val="24"/>
          <w:lang w:val="fr"/>
        </w:rPr>
        <w:t xml:space="preserve">étapes </w:t>
      </w:r>
      <w:r w:rsidR="00DF42FF" w:rsidRPr="0019386B">
        <w:rPr>
          <w:szCs w:val="24"/>
          <w:lang w:val="fr"/>
        </w:rPr>
        <w:t xml:space="preserve">principales (y compris les approbations provisoires par l’Entité MCA) et les dates de </w:t>
      </w:r>
      <w:r w:rsidR="00F56272" w:rsidRPr="0019386B">
        <w:rPr>
          <w:szCs w:val="24"/>
          <w:lang w:val="fr"/>
        </w:rPr>
        <w:t xml:space="preserve">remise </w:t>
      </w:r>
      <w:r w:rsidR="00DF42FF" w:rsidRPr="0019386B">
        <w:rPr>
          <w:szCs w:val="24"/>
          <w:lang w:val="fr"/>
        </w:rPr>
        <w:t xml:space="preserve">des rapports. Le </w:t>
      </w:r>
      <w:r w:rsidRPr="0019386B">
        <w:rPr>
          <w:szCs w:val="24"/>
          <w:lang w:val="fr"/>
        </w:rPr>
        <w:t>programme</w:t>
      </w:r>
      <w:r w:rsidR="00566E13" w:rsidRPr="0019386B">
        <w:rPr>
          <w:szCs w:val="24"/>
          <w:lang w:val="fr"/>
        </w:rPr>
        <w:t xml:space="preserve"> de travail</w:t>
      </w:r>
      <w:r w:rsidR="00DF42FF" w:rsidRPr="0019386B">
        <w:rPr>
          <w:szCs w:val="24"/>
          <w:lang w:val="fr"/>
        </w:rPr>
        <w:t xml:space="preserve"> proposé doit être </w:t>
      </w:r>
      <w:r w:rsidR="00F56272" w:rsidRPr="0019386B">
        <w:rPr>
          <w:szCs w:val="24"/>
          <w:lang w:val="fr"/>
        </w:rPr>
        <w:t>en cohérence avec</w:t>
      </w:r>
      <w:r w:rsidR="00DF42FF" w:rsidRPr="0019386B">
        <w:rPr>
          <w:szCs w:val="24"/>
          <w:lang w:val="fr"/>
        </w:rPr>
        <w:t xml:space="preserve"> l’approche technique et la méthodologie, </w:t>
      </w:r>
      <w:r w:rsidR="00F56272" w:rsidRPr="0019386B">
        <w:rPr>
          <w:szCs w:val="24"/>
          <w:lang w:val="fr"/>
        </w:rPr>
        <w:t>montrant</w:t>
      </w:r>
      <w:r w:rsidR="00DF42FF" w:rsidRPr="0019386B">
        <w:rPr>
          <w:szCs w:val="24"/>
          <w:lang w:val="fr"/>
        </w:rPr>
        <w:t xml:space="preserve"> </w:t>
      </w:r>
      <w:r w:rsidR="00F56272" w:rsidRPr="0019386B">
        <w:rPr>
          <w:szCs w:val="24"/>
          <w:lang w:val="fr"/>
        </w:rPr>
        <w:t xml:space="preserve">votre </w:t>
      </w:r>
      <w:r w:rsidR="00DF42FF" w:rsidRPr="0019386B">
        <w:rPr>
          <w:szCs w:val="24"/>
          <w:lang w:val="fr"/>
        </w:rPr>
        <w:t xml:space="preserve">compréhension des TdR et </w:t>
      </w:r>
      <w:r w:rsidR="00F56272" w:rsidRPr="0019386B">
        <w:rPr>
          <w:szCs w:val="24"/>
          <w:lang w:val="fr"/>
        </w:rPr>
        <w:t xml:space="preserve">votre </w:t>
      </w:r>
      <w:r w:rsidR="00DF42FF" w:rsidRPr="0019386B">
        <w:rPr>
          <w:szCs w:val="24"/>
          <w:lang w:val="fr"/>
        </w:rPr>
        <w:t xml:space="preserve">capacité à les traduire en un </w:t>
      </w:r>
      <w:r w:rsidRPr="0019386B">
        <w:rPr>
          <w:szCs w:val="24"/>
          <w:lang w:val="fr"/>
        </w:rPr>
        <w:t xml:space="preserve">programme </w:t>
      </w:r>
      <w:r w:rsidR="00566E13" w:rsidRPr="0019386B">
        <w:rPr>
          <w:szCs w:val="24"/>
          <w:lang w:val="fr"/>
        </w:rPr>
        <w:t>de travail</w:t>
      </w:r>
      <w:r w:rsidR="00DF42FF" w:rsidRPr="0019386B">
        <w:rPr>
          <w:szCs w:val="24"/>
          <w:lang w:val="fr"/>
        </w:rPr>
        <w:t xml:space="preserve"> </w:t>
      </w:r>
      <w:r w:rsidR="00F56272" w:rsidRPr="0019386B">
        <w:rPr>
          <w:szCs w:val="24"/>
          <w:lang w:val="fr"/>
        </w:rPr>
        <w:t>réaliste</w:t>
      </w:r>
      <w:r w:rsidR="00DF42FF" w:rsidRPr="0019386B">
        <w:rPr>
          <w:szCs w:val="24"/>
          <w:lang w:val="fr"/>
        </w:rPr>
        <w:t xml:space="preserve">. </w:t>
      </w:r>
      <w:r w:rsidR="00F56272" w:rsidRPr="0019386B">
        <w:rPr>
          <w:szCs w:val="24"/>
          <w:lang w:val="fr"/>
        </w:rPr>
        <w:t>Une</w:t>
      </w:r>
      <w:r w:rsidR="00DF42FF" w:rsidRPr="0019386B">
        <w:rPr>
          <w:szCs w:val="24"/>
          <w:lang w:val="fr"/>
        </w:rPr>
        <w:t xml:space="preserve"> liste des documents </w:t>
      </w:r>
      <w:r w:rsidR="00F56272" w:rsidRPr="0019386B">
        <w:rPr>
          <w:szCs w:val="24"/>
          <w:lang w:val="fr"/>
        </w:rPr>
        <w:t>à produire</w:t>
      </w:r>
      <w:r w:rsidR="00DF42FF" w:rsidRPr="0019386B">
        <w:rPr>
          <w:szCs w:val="24"/>
          <w:lang w:val="fr"/>
        </w:rPr>
        <w:t xml:space="preserve">, y compris les rapports, les plans et dessins techniques et </w:t>
      </w:r>
      <w:r w:rsidR="00F56272" w:rsidRPr="0019386B">
        <w:rPr>
          <w:szCs w:val="24"/>
          <w:lang w:val="fr"/>
        </w:rPr>
        <w:t xml:space="preserve">les </w:t>
      </w:r>
      <w:r w:rsidR="00DF42FF" w:rsidRPr="0019386B">
        <w:rPr>
          <w:szCs w:val="24"/>
          <w:lang w:val="fr"/>
        </w:rPr>
        <w:t xml:space="preserve">tableaux </w:t>
      </w:r>
      <w:r w:rsidR="00F22A7E" w:rsidRPr="0019386B">
        <w:rPr>
          <w:szCs w:val="24"/>
          <w:lang w:val="fr"/>
        </w:rPr>
        <w:t>à livrer</w:t>
      </w:r>
      <w:r w:rsidR="00F56272" w:rsidRPr="0019386B">
        <w:rPr>
          <w:szCs w:val="24"/>
          <w:lang w:val="fr"/>
        </w:rPr>
        <w:t>, doit être fournie</w:t>
      </w:r>
      <w:r w:rsidR="00DF42FF" w:rsidRPr="0019386B">
        <w:rPr>
          <w:szCs w:val="24"/>
          <w:lang w:val="fr"/>
        </w:rPr>
        <w:t xml:space="preserve">. Le </w:t>
      </w:r>
      <w:r w:rsidRPr="0019386B">
        <w:rPr>
          <w:szCs w:val="24"/>
          <w:lang w:val="fr"/>
        </w:rPr>
        <w:t xml:space="preserve">programme </w:t>
      </w:r>
      <w:r w:rsidR="00566E13" w:rsidRPr="0019386B">
        <w:rPr>
          <w:szCs w:val="24"/>
          <w:lang w:val="fr"/>
        </w:rPr>
        <w:t>de travail</w:t>
      </w:r>
      <w:r w:rsidR="00DF42FF" w:rsidRPr="0019386B">
        <w:rPr>
          <w:szCs w:val="24"/>
          <w:lang w:val="fr"/>
        </w:rPr>
        <w:t xml:space="preserve"> doit respecter le calendrier des travaux et des livrables </w:t>
      </w:r>
      <w:r w:rsidR="00F56272" w:rsidRPr="0019386B">
        <w:rPr>
          <w:szCs w:val="24"/>
          <w:lang w:val="fr"/>
        </w:rPr>
        <w:t>qui figurent a</w:t>
      </w:r>
      <w:r w:rsidR="00DF42FF" w:rsidRPr="0019386B">
        <w:rPr>
          <w:szCs w:val="24"/>
          <w:lang w:val="fr"/>
        </w:rPr>
        <w:t xml:space="preserve">u </w:t>
      </w:r>
      <w:r w:rsidR="00F56272" w:rsidRPr="0019386B">
        <w:rPr>
          <w:szCs w:val="24"/>
          <w:lang w:val="fr"/>
        </w:rPr>
        <w:t xml:space="preserve">Formulaire </w:t>
      </w:r>
      <w:r w:rsidR="00DF42FF" w:rsidRPr="0019386B">
        <w:rPr>
          <w:szCs w:val="24"/>
          <w:lang w:val="fr"/>
        </w:rPr>
        <w:t xml:space="preserve">TECH-10. </w:t>
      </w:r>
    </w:p>
    <w:p w14:paraId="5AB7F043" w14:textId="77777777" w:rsidR="00DF42FF" w:rsidRPr="0019386B" w:rsidRDefault="00DF42FF" w:rsidP="00127D03">
      <w:pPr>
        <w:pStyle w:val="SimpleLista"/>
        <w:numPr>
          <w:ilvl w:val="0"/>
          <w:numId w:val="11"/>
        </w:numPr>
        <w:tabs>
          <w:tab w:val="clear" w:pos="1080"/>
          <w:tab w:val="num" w:pos="360"/>
        </w:tabs>
        <w:ind w:left="360"/>
        <w:jc w:val="both"/>
        <w:rPr>
          <w:szCs w:val="24"/>
          <w:lang w:val="fr-FR"/>
        </w:rPr>
      </w:pPr>
      <w:r w:rsidRPr="0019386B">
        <w:rPr>
          <w:szCs w:val="24"/>
          <w:u w:val="single"/>
          <w:lang w:val="fr"/>
        </w:rPr>
        <w:t xml:space="preserve">Organisation et </w:t>
      </w:r>
      <w:r w:rsidR="00C037A1" w:rsidRPr="0019386B">
        <w:rPr>
          <w:szCs w:val="24"/>
          <w:u w:val="single"/>
          <w:lang w:val="fr"/>
        </w:rPr>
        <w:t>plan</w:t>
      </w:r>
      <w:r w:rsidR="00D33943" w:rsidRPr="0019386B">
        <w:rPr>
          <w:szCs w:val="24"/>
          <w:u w:val="single"/>
          <w:lang w:val="fr"/>
        </w:rPr>
        <w:t xml:space="preserve"> </w:t>
      </w:r>
      <w:r w:rsidR="00F22A7E" w:rsidRPr="0019386B">
        <w:rPr>
          <w:szCs w:val="24"/>
          <w:u w:val="single"/>
          <w:lang w:val="fr"/>
        </w:rPr>
        <w:t xml:space="preserve">de </w:t>
      </w:r>
      <w:r w:rsidRPr="0019386B">
        <w:rPr>
          <w:szCs w:val="24"/>
          <w:u w:val="single"/>
          <w:lang w:val="fr"/>
        </w:rPr>
        <w:t>dotation en personnel.</w:t>
      </w:r>
      <w:r w:rsidRPr="0019386B">
        <w:rPr>
          <w:szCs w:val="24"/>
          <w:lang w:val="fr"/>
        </w:rPr>
        <w:t xml:space="preserve"> Dans le cadre de ce chapitre, vous devez proposer la structure et la composition de votre équipe. Vous devez énumérer les principa</w:t>
      </w:r>
      <w:r w:rsidR="00F22A7E" w:rsidRPr="0019386B">
        <w:rPr>
          <w:szCs w:val="24"/>
          <w:lang w:val="fr"/>
        </w:rPr>
        <w:t xml:space="preserve">ux volets </w:t>
      </w:r>
      <w:r w:rsidRPr="0019386B">
        <w:rPr>
          <w:szCs w:val="24"/>
          <w:lang w:val="fr"/>
        </w:rPr>
        <w:t>de la mission, le</w:t>
      </w:r>
      <w:r w:rsidR="00F22A7E" w:rsidRPr="0019386B">
        <w:rPr>
          <w:szCs w:val="24"/>
          <w:lang w:val="fr"/>
        </w:rPr>
        <w:t xml:space="preserve"> personnel clé </w:t>
      </w:r>
      <w:r w:rsidRPr="0019386B">
        <w:rPr>
          <w:szCs w:val="24"/>
          <w:lang w:val="fr"/>
        </w:rPr>
        <w:t xml:space="preserve">et le personnel technique et </w:t>
      </w:r>
      <w:r w:rsidR="008671C2" w:rsidRPr="0019386B">
        <w:rPr>
          <w:szCs w:val="24"/>
          <w:lang w:val="fr"/>
        </w:rPr>
        <w:t>le</w:t>
      </w:r>
      <w:r w:rsidR="008713DB" w:rsidRPr="0019386B">
        <w:rPr>
          <w:szCs w:val="24"/>
          <w:lang w:val="fr"/>
        </w:rPr>
        <w:t xml:space="preserve"> </w:t>
      </w:r>
      <w:r w:rsidR="00D33943" w:rsidRPr="0019386B">
        <w:rPr>
          <w:szCs w:val="24"/>
          <w:lang w:val="fr"/>
        </w:rPr>
        <w:t xml:space="preserve">personnel </w:t>
      </w:r>
      <w:r w:rsidR="00F22A7E" w:rsidRPr="0019386B">
        <w:rPr>
          <w:szCs w:val="24"/>
          <w:lang w:val="fr"/>
        </w:rPr>
        <w:t>d</w:t>
      </w:r>
      <w:r w:rsidR="00D33943" w:rsidRPr="0019386B">
        <w:rPr>
          <w:szCs w:val="24"/>
          <w:lang w:val="fr"/>
        </w:rPr>
        <w:t>’appui</w:t>
      </w:r>
      <w:r w:rsidR="00F22A7E" w:rsidRPr="0019386B">
        <w:rPr>
          <w:szCs w:val="24"/>
          <w:lang w:val="fr"/>
        </w:rPr>
        <w:t xml:space="preserve"> </w:t>
      </w:r>
      <w:r w:rsidRPr="0019386B">
        <w:rPr>
          <w:szCs w:val="24"/>
          <w:lang w:val="fr"/>
        </w:rPr>
        <w:t>proposé.</w:t>
      </w:r>
    </w:p>
    <w:p w14:paraId="5D8932F9" w14:textId="77777777" w:rsidR="00DF42FF" w:rsidRPr="0019386B" w:rsidRDefault="00DF42FF" w:rsidP="00127D03">
      <w:pPr>
        <w:pStyle w:val="SimpleLista"/>
        <w:spacing w:before="120" w:after="120"/>
        <w:jc w:val="both"/>
        <w:rPr>
          <w:szCs w:val="24"/>
          <w:lang w:val="fr-FR"/>
        </w:rPr>
      </w:pPr>
      <w:r w:rsidRPr="0019386B">
        <w:rPr>
          <w:szCs w:val="24"/>
          <w:lang w:val="fr"/>
        </w:rPr>
        <w:t xml:space="preserve">Note : </w:t>
      </w:r>
      <w:r w:rsidR="00F22A7E" w:rsidRPr="0019386B">
        <w:rPr>
          <w:szCs w:val="24"/>
          <w:lang w:val="fr"/>
        </w:rPr>
        <w:t>Lorsque</w:t>
      </w:r>
      <w:r w:rsidRPr="0019386B">
        <w:rPr>
          <w:szCs w:val="24"/>
          <w:lang w:val="fr"/>
        </w:rPr>
        <w:t xml:space="preserve"> les Termes de référence</w:t>
      </w:r>
      <w:r w:rsidR="00F22A7E" w:rsidRPr="0019386B">
        <w:rPr>
          <w:szCs w:val="24"/>
          <w:lang w:val="fr"/>
        </w:rPr>
        <w:t xml:space="preserve"> comprennent des</w:t>
      </w:r>
      <w:r w:rsidRPr="0019386B">
        <w:rPr>
          <w:szCs w:val="24"/>
          <w:lang w:val="fr"/>
        </w:rPr>
        <w:t xml:space="preserve"> tâches </w:t>
      </w:r>
      <w:r w:rsidR="00445EB3" w:rsidRPr="0019386B">
        <w:rPr>
          <w:szCs w:val="24"/>
          <w:lang w:val="fr"/>
        </w:rPr>
        <w:t>favorisant</w:t>
      </w:r>
      <w:r w:rsidRPr="0019386B">
        <w:rPr>
          <w:szCs w:val="24"/>
          <w:lang w:val="fr"/>
        </w:rPr>
        <w:t xml:space="preserve"> </w:t>
      </w:r>
      <w:r w:rsidR="00D56CE9" w:rsidRPr="0019386B">
        <w:rPr>
          <w:szCs w:val="24"/>
          <w:lang w:val="fr"/>
        </w:rPr>
        <w:t>le genre et l’inclusion</w:t>
      </w:r>
      <w:r w:rsidRPr="0019386B">
        <w:rPr>
          <w:szCs w:val="24"/>
          <w:lang w:val="fr"/>
        </w:rPr>
        <w:t xml:space="preserve"> sociale, </w:t>
      </w:r>
      <w:r w:rsidR="00604074" w:rsidRPr="0019386B">
        <w:rPr>
          <w:szCs w:val="24"/>
          <w:lang w:val="fr"/>
        </w:rPr>
        <w:t xml:space="preserve">la </w:t>
      </w:r>
      <w:r w:rsidR="00D33943" w:rsidRPr="0019386B">
        <w:rPr>
          <w:szCs w:val="24"/>
          <w:lang w:val="fr"/>
        </w:rPr>
        <w:t>p</w:t>
      </w:r>
      <w:r w:rsidR="00604074" w:rsidRPr="0019386B">
        <w:rPr>
          <w:szCs w:val="24"/>
          <w:lang w:val="fr"/>
        </w:rPr>
        <w:t>roposition</w:t>
      </w:r>
      <w:r w:rsidRPr="0019386B">
        <w:rPr>
          <w:szCs w:val="24"/>
          <w:lang w:val="fr"/>
        </w:rPr>
        <w:t xml:space="preserve"> doit clairement décrire comment le </w:t>
      </w:r>
      <w:r w:rsidR="007A0CDC" w:rsidRPr="0019386B">
        <w:rPr>
          <w:szCs w:val="24"/>
          <w:lang w:val="fr"/>
        </w:rPr>
        <w:t>Consultant</w:t>
      </w:r>
      <w:r w:rsidRPr="0019386B">
        <w:rPr>
          <w:szCs w:val="24"/>
          <w:lang w:val="fr"/>
        </w:rPr>
        <w:t xml:space="preserve"> </w:t>
      </w:r>
      <w:r w:rsidR="00F22A7E" w:rsidRPr="0019386B">
        <w:rPr>
          <w:szCs w:val="24"/>
          <w:lang w:val="fr"/>
        </w:rPr>
        <w:t>entend intégrer ces tâches au sein de</w:t>
      </w:r>
      <w:r w:rsidRPr="0019386B">
        <w:rPr>
          <w:szCs w:val="24"/>
          <w:lang w:val="fr"/>
        </w:rPr>
        <w:t xml:space="preserve"> l’approche technique, </w:t>
      </w:r>
      <w:r w:rsidR="00F22A7E" w:rsidRPr="0019386B">
        <w:rPr>
          <w:szCs w:val="24"/>
          <w:lang w:val="fr"/>
        </w:rPr>
        <w:t xml:space="preserve">de </w:t>
      </w:r>
      <w:r w:rsidRPr="0019386B">
        <w:rPr>
          <w:szCs w:val="24"/>
          <w:lang w:val="fr"/>
        </w:rPr>
        <w:t xml:space="preserve">la méthodologie, </w:t>
      </w:r>
      <w:r w:rsidR="00F22A7E" w:rsidRPr="0019386B">
        <w:rPr>
          <w:szCs w:val="24"/>
          <w:lang w:val="fr"/>
        </w:rPr>
        <w:t xml:space="preserve">du </w:t>
      </w:r>
      <w:r w:rsidR="00C037A1" w:rsidRPr="0019386B">
        <w:rPr>
          <w:szCs w:val="24"/>
          <w:lang w:val="fr"/>
        </w:rPr>
        <w:t>programme</w:t>
      </w:r>
      <w:r w:rsidR="00D33943" w:rsidRPr="0019386B">
        <w:rPr>
          <w:szCs w:val="24"/>
          <w:lang w:val="fr"/>
        </w:rPr>
        <w:t xml:space="preserve"> </w:t>
      </w:r>
      <w:r w:rsidR="00566E13" w:rsidRPr="0019386B">
        <w:rPr>
          <w:szCs w:val="24"/>
          <w:lang w:val="fr"/>
        </w:rPr>
        <w:t>de travail</w:t>
      </w:r>
      <w:r w:rsidRPr="0019386B">
        <w:rPr>
          <w:szCs w:val="24"/>
          <w:lang w:val="fr"/>
        </w:rPr>
        <w:t xml:space="preserve"> </w:t>
      </w:r>
      <w:r w:rsidR="00F22A7E" w:rsidRPr="0019386B">
        <w:rPr>
          <w:szCs w:val="24"/>
          <w:lang w:val="fr"/>
        </w:rPr>
        <w:t>proposé</w:t>
      </w:r>
      <w:r w:rsidRPr="0019386B">
        <w:rPr>
          <w:szCs w:val="24"/>
          <w:lang w:val="fr"/>
        </w:rPr>
        <w:t xml:space="preserve">, </w:t>
      </w:r>
      <w:r w:rsidR="00F22A7E" w:rsidRPr="0019386B">
        <w:rPr>
          <w:szCs w:val="24"/>
          <w:lang w:val="fr"/>
        </w:rPr>
        <w:t xml:space="preserve">de </w:t>
      </w:r>
      <w:r w:rsidRPr="0019386B">
        <w:rPr>
          <w:szCs w:val="24"/>
          <w:lang w:val="fr"/>
        </w:rPr>
        <w:t xml:space="preserve">l’organisation et </w:t>
      </w:r>
      <w:r w:rsidR="00F22A7E" w:rsidRPr="0019386B">
        <w:rPr>
          <w:szCs w:val="24"/>
          <w:lang w:val="fr"/>
        </w:rPr>
        <w:t xml:space="preserve">du </w:t>
      </w:r>
      <w:r w:rsidR="00D33943" w:rsidRPr="0019386B">
        <w:rPr>
          <w:szCs w:val="24"/>
          <w:lang w:val="fr"/>
        </w:rPr>
        <w:t>programme</w:t>
      </w:r>
      <w:r w:rsidR="00F22A7E" w:rsidRPr="0019386B">
        <w:rPr>
          <w:szCs w:val="24"/>
          <w:lang w:val="fr"/>
        </w:rPr>
        <w:t xml:space="preserve"> de d</w:t>
      </w:r>
      <w:r w:rsidRPr="0019386B">
        <w:rPr>
          <w:szCs w:val="24"/>
          <w:lang w:val="fr"/>
        </w:rPr>
        <w:t xml:space="preserve">otation en personnel. Il est entendu que ce type de compétences et d’expérience peut ne pas s’inscrire dans le cadre des </w:t>
      </w:r>
      <w:r w:rsidR="00434A15" w:rsidRPr="0019386B">
        <w:rPr>
          <w:szCs w:val="24"/>
          <w:lang w:val="fr"/>
        </w:rPr>
        <w:t>services</w:t>
      </w:r>
      <w:r w:rsidRPr="0019386B">
        <w:rPr>
          <w:szCs w:val="24"/>
          <w:lang w:val="fr"/>
        </w:rPr>
        <w:t xml:space="preserve"> norma</w:t>
      </w:r>
      <w:r w:rsidR="008671C2" w:rsidRPr="0019386B">
        <w:rPr>
          <w:szCs w:val="24"/>
          <w:lang w:val="fr"/>
        </w:rPr>
        <w:t>ux</w:t>
      </w:r>
      <w:r w:rsidRPr="0019386B">
        <w:rPr>
          <w:szCs w:val="24"/>
          <w:lang w:val="fr"/>
        </w:rPr>
        <w:t xml:space="preserve"> de certains </w:t>
      </w:r>
      <w:r w:rsidR="007A0CDC" w:rsidRPr="0019386B">
        <w:rPr>
          <w:szCs w:val="24"/>
          <w:lang w:val="fr"/>
        </w:rPr>
        <w:t>Consultant</w:t>
      </w:r>
      <w:r w:rsidR="00D33943" w:rsidRPr="0019386B">
        <w:rPr>
          <w:szCs w:val="24"/>
          <w:lang w:val="fr"/>
        </w:rPr>
        <w:t>s</w:t>
      </w:r>
      <w:r w:rsidRPr="0019386B">
        <w:rPr>
          <w:szCs w:val="24"/>
          <w:lang w:val="fr"/>
        </w:rPr>
        <w:t xml:space="preserve">, et, par conséquent, il convient de prêter une attention particulière à l’importance d’une </w:t>
      </w:r>
      <w:r w:rsidR="00D33943" w:rsidRPr="0019386B">
        <w:rPr>
          <w:szCs w:val="24"/>
          <w:lang w:val="fr"/>
        </w:rPr>
        <w:t>p</w:t>
      </w:r>
      <w:r w:rsidR="00604074" w:rsidRPr="0019386B">
        <w:rPr>
          <w:szCs w:val="24"/>
          <w:lang w:val="fr"/>
        </w:rPr>
        <w:t>roposition</w:t>
      </w:r>
      <w:r w:rsidR="00604074" w:rsidRPr="0019386B" w:rsidDel="00E477E5">
        <w:rPr>
          <w:szCs w:val="24"/>
          <w:lang w:val="fr"/>
        </w:rPr>
        <w:t xml:space="preserve"> </w:t>
      </w:r>
      <w:r w:rsidRPr="0019386B">
        <w:rPr>
          <w:szCs w:val="24"/>
          <w:lang w:val="fr"/>
        </w:rPr>
        <w:t>interdisciplinaire et d’un p</w:t>
      </w:r>
      <w:r w:rsidR="00D33943" w:rsidRPr="0019386B">
        <w:rPr>
          <w:szCs w:val="24"/>
          <w:lang w:val="fr"/>
        </w:rPr>
        <w:t xml:space="preserve">rogramme </w:t>
      </w:r>
      <w:r w:rsidRPr="0019386B">
        <w:rPr>
          <w:szCs w:val="24"/>
          <w:lang w:val="fr"/>
        </w:rPr>
        <w:t>de dotation en personnel adéquats.</w:t>
      </w:r>
    </w:p>
    <w:p w14:paraId="7375653A" w14:textId="77777777" w:rsidR="00DF42FF" w:rsidRPr="0019386B" w:rsidRDefault="00DF42FF" w:rsidP="00D33943">
      <w:pPr>
        <w:pStyle w:val="Text"/>
        <w:outlineLvl w:val="0"/>
        <w:rPr>
          <w:b/>
          <w:bCs/>
          <w:szCs w:val="24"/>
          <w:lang w:val="fr-FR"/>
        </w:rPr>
      </w:pPr>
      <w:bookmarkStart w:id="253" w:name="_Toc523314493"/>
      <w:bookmarkStart w:id="254" w:name="_Toc20752802"/>
      <w:r w:rsidRPr="0019386B">
        <w:rPr>
          <w:b/>
          <w:bCs/>
          <w:szCs w:val="24"/>
          <w:lang w:val="fr"/>
        </w:rPr>
        <w:t xml:space="preserve">Maximum 50 pages, tableaux et </w:t>
      </w:r>
      <w:r w:rsidR="00D33943" w:rsidRPr="0019386B">
        <w:rPr>
          <w:b/>
          <w:bCs/>
          <w:szCs w:val="24"/>
          <w:lang w:val="fr"/>
        </w:rPr>
        <w:t>diagrammes</w:t>
      </w:r>
      <w:r w:rsidR="004E1B93" w:rsidRPr="0019386B">
        <w:rPr>
          <w:b/>
          <w:bCs/>
          <w:szCs w:val="24"/>
          <w:lang w:val="fr"/>
        </w:rPr>
        <w:t xml:space="preserve"> </w:t>
      </w:r>
      <w:r w:rsidRPr="0019386B">
        <w:rPr>
          <w:b/>
          <w:bCs/>
          <w:szCs w:val="24"/>
          <w:lang w:val="fr"/>
        </w:rPr>
        <w:t>inclus]</w:t>
      </w:r>
      <w:bookmarkEnd w:id="253"/>
      <w:bookmarkEnd w:id="254"/>
    </w:p>
    <w:bookmarkEnd w:id="252"/>
    <w:p w14:paraId="79B95C0D" w14:textId="77777777" w:rsidR="00DF42FF" w:rsidRPr="0019386B" w:rsidRDefault="00DF42FF">
      <w:pPr>
        <w:pStyle w:val="HeadingThree"/>
        <w:outlineLvl w:val="1"/>
        <w:rPr>
          <w:sz w:val="24"/>
          <w:lang w:val="fr-FR"/>
        </w:rPr>
      </w:pPr>
      <w:r w:rsidRPr="0019386B">
        <w:rPr>
          <w:b w:val="0"/>
          <w:sz w:val="24"/>
          <w:lang w:val="fr"/>
        </w:rPr>
        <w:br w:type="page"/>
      </w:r>
      <w:bookmarkStart w:id="255" w:name="_Toc20752803"/>
      <w:r w:rsidRPr="0019386B">
        <w:rPr>
          <w:bCs/>
          <w:sz w:val="24"/>
          <w:lang w:val="fr"/>
        </w:rPr>
        <w:lastRenderedPageBreak/>
        <w:t>Formulaire TECH-7</w:t>
      </w:r>
      <w:r w:rsidRPr="0019386B">
        <w:rPr>
          <w:bCs/>
          <w:sz w:val="24"/>
          <w:lang w:val="fr"/>
        </w:rPr>
        <w:tab/>
      </w:r>
      <w:r w:rsidR="00D33943" w:rsidRPr="0019386B">
        <w:rPr>
          <w:bCs/>
          <w:sz w:val="24"/>
          <w:lang w:val="fr"/>
        </w:rPr>
        <w:t xml:space="preserve">Observations </w:t>
      </w:r>
      <w:r w:rsidRPr="0019386B">
        <w:rPr>
          <w:bCs/>
          <w:sz w:val="24"/>
          <w:lang w:val="fr"/>
        </w:rPr>
        <w:t>et suggestions sur les Termes de référence et la mission</w:t>
      </w:r>
      <w:bookmarkEnd w:id="255"/>
    </w:p>
    <w:p w14:paraId="570D53D6" w14:textId="77777777" w:rsidR="00DF42FF" w:rsidRPr="0019386B" w:rsidRDefault="00DF42FF">
      <w:pPr>
        <w:pStyle w:val="Text"/>
        <w:rPr>
          <w:szCs w:val="24"/>
          <w:lang w:val="fr-FR"/>
        </w:rPr>
      </w:pPr>
      <w:bookmarkStart w:id="256" w:name="_Hlk34295232"/>
      <w:r w:rsidRPr="0019386B">
        <w:rPr>
          <w:szCs w:val="24"/>
          <w:lang w:val="fr"/>
        </w:rPr>
        <w:t>[</w:t>
      </w:r>
      <w:r w:rsidR="00C179E2" w:rsidRPr="0019386B">
        <w:rPr>
          <w:szCs w:val="24"/>
          <w:lang w:val="fr"/>
        </w:rPr>
        <w:t>L</w:t>
      </w:r>
      <w:r w:rsidRPr="0019386B">
        <w:rPr>
          <w:szCs w:val="24"/>
          <w:lang w:val="fr"/>
        </w:rPr>
        <w:t xml:space="preserve">’Entité MCA </w:t>
      </w:r>
      <w:r w:rsidR="00C179E2" w:rsidRPr="0019386B">
        <w:rPr>
          <w:szCs w:val="24"/>
          <w:lang w:val="fr"/>
        </w:rPr>
        <w:t>est ouverte à</w:t>
      </w:r>
      <w:r w:rsidR="00D33943" w:rsidRPr="0019386B">
        <w:rPr>
          <w:szCs w:val="24"/>
          <w:lang w:val="fr"/>
        </w:rPr>
        <w:t xml:space="preserve"> toute observation </w:t>
      </w:r>
      <w:r w:rsidR="00C179E2" w:rsidRPr="0019386B">
        <w:rPr>
          <w:szCs w:val="24"/>
          <w:lang w:val="fr"/>
        </w:rPr>
        <w:t xml:space="preserve">ou suggestion visant à améliorer </w:t>
      </w:r>
      <w:r w:rsidRPr="0019386B">
        <w:rPr>
          <w:szCs w:val="24"/>
          <w:lang w:val="fr"/>
        </w:rPr>
        <w:t xml:space="preserve">la mission </w:t>
      </w:r>
      <w:r w:rsidR="00C179E2" w:rsidRPr="0019386B">
        <w:rPr>
          <w:szCs w:val="24"/>
          <w:lang w:val="fr"/>
        </w:rPr>
        <w:t>pour un</w:t>
      </w:r>
      <w:r w:rsidRPr="0019386B">
        <w:rPr>
          <w:szCs w:val="24"/>
          <w:lang w:val="fr"/>
        </w:rPr>
        <w:t xml:space="preserve"> meilleur rapport </w:t>
      </w:r>
      <w:r w:rsidR="00C179E2" w:rsidRPr="0019386B">
        <w:rPr>
          <w:szCs w:val="24"/>
          <w:lang w:val="fr"/>
        </w:rPr>
        <w:t>coût</w:t>
      </w:r>
      <w:r w:rsidRPr="0019386B">
        <w:rPr>
          <w:szCs w:val="24"/>
          <w:lang w:val="fr"/>
        </w:rPr>
        <w:t>/</w:t>
      </w:r>
      <w:r w:rsidR="00C179E2" w:rsidRPr="0019386B">
        <w:rPr>
          <w:szCs w:val="24"/>
          <w:lang w:val="fr"/>
        </w:rPr>
        <w:t>efficacité</w:t>
      </w:r>
      <w:r w:rsidRPr="0019386B">
        <w:rPr>
          <w:szCs w:val="24"/>
          <w:lang w:val="fr"/>
        </w:rPr>
        <w:t xml:space="preserve">. Ces </w:t>
      </w:r>
      <w:r w:rsidR="00D33943" w:rsidRPr="0019386B">
        <w:rPr>
          <w:szCs w:val="24"/>
          <w:lang w:val="fr"/>
        </w:rPr>
        <w:t xml:space="preserve">observations </w:t>
      </w:r>
      <w:r w:rsidRPr="0019386B">
        <w:rPr>
          <w:szCs w:val="24"/>
          <w:lang w:val="fr"/>
        </w:rPr>
        <w:t>et suggestions ne serv</w:t>
      </w:r>
      <w:r w:rsidR="00C179E2" w:rsidRPr="0019386B">
        <w:rPr>
          <w:szCs w:val="24"/>
          <w:lang w:val="fr"/>
        </w:rPr>
        <w:t xml:space="preserve">iront pas </w:t>
      </w:r>
      <w:r w:rsidRPr="0019386B">
        <w:rPr>
          <w:szCs w:val="24"/>
          <w:lang w:val="fr"/>
        </w:rPr>
        <w:t xml:space="preserve">à </w:t>
      </w:r>
      <w:r w:rsidR="00C179E2" w:rsidRPr="0019386B">
        <w:rPr>
          <w:szCs w:val="24"/>
          <w:lang w:val="fr"/>
        </w:rPr>
        <w:t>des fins d</w:t>
      </w:r>
      <w:r w:rsidRPr="0019386B">
        <w:rPr>
          <w:szCs w:val="24"/>
          <w:lang w:val="fr"/>
        </w:rPr>
        <w:t>’évaluation, mais p</w:t>
      </w:r>
      <w:r w:rsidR="00C179E2" w:rsidRPr="0019386B">
        <w:rPr>
          <w:szCs w:val="24"/>
          <w:lang w:val="fr"/>
        </w:rPr>
        <w:t>ourront</w:t>
      </w:r>
      <w:r w:rsidRPr="0019386B">
        <w:rPr>
          <w:szCs w:val="24"/>
          <w:lang w:val="fr"/>
        </w:rPr>
        <w:t xml:space="preserve"> </w:t>
      </w:r>
      <w:r w:rsidR="00C179E2" w:rsidRPr="0019386B">
        <w:rPr>
          <w:szCs w:val="24"/>
          <w:lang w:val="fr"/>
        </w:rPr>
        <w:t xml:space="preserve">être discutés </w:t>
      </w:r>
      <w:r w:rsidRPr="0019386B">
        <w:rPr>
          <w:szCs w:val="24"/>
          <w:lang w:val="fr"/>
        </w:rPr>
        <w:t xml:space="preserve">au cours des négociations. L’Entité MCA n’est pas tenue d’accepter les propositions. Si les modifications/suggestions proposées </w:t>
      </w:r>
      <w:r w:rsidR="00C179E2" w:rsidRPr="0019386B">
        <w:rPr>
          <w:szCs w:val="24"/>
          <w:lang w:val="fr"/>
        </w:rPr>
        <w:t xml:space="preserve">nécessitent de </w:t>
      </w:r>
      <w:r w:rsidR="009403E6" w:rsidRPr="0019386B">
        <w:rPr>
          <w:szCs w:val="24"/>
          <w:lang w:val="fr"/>
        </w:rPr>
        <w:t>modifier</w:t>
      </w:r>
      <w:r w:rsidR="00C179E2" w:rsidRPr="0019386B">
        <w:rPr>
          <w:szCs w:val="24"/>
          <w:lang w:val="fr"/>
        </w:rPr>
        <w:t xml:space="preserve"> </w:t>
      </w:r>
      <w:r w:rsidRPr="0019386B">
        <w:rPr>
          <w:szCs w:val="24"/>
          <w:lang w:val="fr"/>
        </w:rPr>
        <w:t xml:space="preserve">le prix proposé, </w:t>
      </w:r>
      <w:r w:rsidR="009403E6" w:rsidRPr="0019386B">
        <w:rPr>
          <w:szCs w:val="24"/>
          <w:lang w:val="fr"/>
        </w:rPr>
        <w:t>il faudra le signaler</w:t>
      </w:r>
      <w:r w:rsidRPr="0019386B">
        <w:rPr>
          <w:szCs w:val="24"/>
          <w:lang w:val="fr"/>
        </w:rPr>
        <w:t>, sans indi</w:t>
      </w:r>
      <w:r w:rsidR="009403E6" w:rsidRPr="0019386B">
        <w:rPr>
          <w:szCs w:val="24"/>
          <w:lang w:val="fr"/>
        </w:rPr>
        <w:t xml:space="preserve">quer </w:t>
      </w:r>
      <w:r w:rsidRPr="0019386B">
        <w:rPr>
          <w:szCs w:val="24"/>
          <w:lang w:val="fr"/>
        </w:rPr>
        <w:t>l</w:t>
      </w:r>
      <w:r w:rsidR="009403E6" w:rsidRPr="0019386B">
        <w:rPr>
          <w:szCs w:val="24"/>
          <w:lang w:val="fr"/>
        </w:rPr>
        <w:t>e prix</w:t>
      </w:r>
      <w:r w:rsidRPr="0019386B">
        <w:rPr>
          <w:szCs w:val="24"/>
          <w:lang w:val="fr"/>
        </w:rPr>
        <w:t xml:space="preserve"> d</w:t>
      </w:r>
      <w:r w:rsidR="009403E6" w:rsidRPr="0019386B">
        <w:rPr>
          <w:szCs w:val="24"/>
          <w:lang w:val="fr"/>
        </w:rPr>
        <w:t>’une telle modification</w:t>
      </w:r>
      <w:r w:rsidRPr="0019386B">
        <w:rPr>
          <w:szCs w:val="24"/>
          <w:lang w:val="fr"/>
        </w:rPr>
        <w:t xml:space="preserve">. </w:t>
      </w:r>
    </w:p>
    <w:p w14:paraId="35560EFC" w14:textId="77777777" w:rsidR="00DF42FF" w:rsidRPr="0019386B" w:rsidRDefault="00DF42FF" w:rsidP="00DF42FF">
      <w:pPr>
        <w:pStyle w:val="Text"/>
        <w:outlineLvl w:val="0"/>
        <w:rPr>
          <w:b/>
          <w:bCs/>
          <w:szCs w:val="24"/>
          <w:lang w:val="fr-FR"/>
        </w:rPr>
      </w:pPr>
      <w:bookmarkStart w:id="257" w:name="_Toc523314495"/>
      <w:bookmarkStart w:id="258" w:name="_Toc20752804"/>
      <w:r w:rsidRPr="0019386B">
        <w:rPr>
          <w:b/>
          <w:bCs/>
          <w:szCs w:val="24"/>
          <w:lang w:val="fr"/>
        </w:rPr>
        <w:t>Maximum 5 pages]</w:t>
      </w:r>
      <w:bookmarkEnd w:id="257"/>
      <w:bookmarkEnd w:id="258"/>
    </w:p>
    <w:p w14:paraId="4189B602" w14:textId="77777777" w:rsidR="00DF42FF" w:rsidRPr="0019386B" w:rsidRDefault="00DF42FF" w:rsidP="00D33943">
      <w:pPr>
        <w:pStyle w:val="Text"/>
        <w:rPr>
          <w:b/>
          <w:bCs/>
          <w:szCs w:val="24"/>
          <w:lang w:val="fr-FR"/>
        </w:rPr>
      </w:pPr>
      <w:r w:rsidRPr="0019386B">
        <w:rPr>
          <w:b/>
          <w:bCs/>
          <w:szCs w:val="24"/>
          <w:lang w:val="fr"/>
        </w:rPr>
        <w:t>A:</w:t>
      </w:r>
      <w:r w:rsidRPr="0019386B">
        <w:rPr>
          <w:b/>
          <w:bCs/>
          <w:szCs w:val="24"/>
          <w:lang w:val="fr"/>
        </w:rPr>
        <w:tab/>
      </w:r>
      <w:r w:rsidR="00D33943" w:rsidRPr="0019386B">
        <w:rPr>
          <w:b/>
          <w:bCs/>
          <w:szCs w:val="24"/>
          <w:lang w:val="fr"/>
        </w:rPr>
        <w:t>Observations</w:t>
      </w:r>
      <w:r w:rsidR="009403E6" w:rsidRPr="0019386B">
        <w:rPr>
          <w:b/>
          <w:bCs/>
          <w:szCs w:val="24"/>
          <w:lang w:val="fr"/>
        </w:rPr>
        <w:t xml:space="preserve"> et suggestions s</w:t>
      </w:r>
      <w:r w:rsidRPr="0019386B">
        <w:rPr>
          <w:b/>
          <w:bCs/>
          <w:szCs w:val="24"/>
          <w:lang w:val="fr"/>
        </w:rPr>
        <w:t>ur les Termes de référence</w:t>
      </w:r>
    </w:p>
    <w:p w14:paraId="5B184A1C" w14:textId="77777777" w:rsidR="00DF42FF" w:rsidRPr="0019386B" w:rsidRDefault="00DF42FF" w:rsidP="00FF5E2F">
      <w:pPr>
        <w:pStyle w:val="Text"/>
        <w:rPr>
          <w:szCs w:val="24"/>
          <w:lang w:val="fr-FR"/>
        </w:rPr>
      </w:pPr>
      <w:r w:rsidRPr="0019386B">
        <w:rPr>
          <w:szCs w:val="24"/>
          <w:lang w:val="fr"/>
        </w:rPr>
        <w:t>[</w:t>
      </w:r>
      <w:r w:rsidR="00FF5E2F" w:rsidRPr="0019386B">
        <w:rPr>
          <w:szCs w:val="24"/>
          <w:lang w:val="fr"/>
        </w:rPr>
        <w:t>Veuillez p</w:t>
      </w:r>
      <w:r w:rsidRPr="0019386B">
        <w:rPr>
          <w:szCs w:val="24"/>
          <w:lang w:val="fr"/>
        </w:rPr>
        <w:t xml:space="preserve">résenter et justifier </w:t>
      </w:r>
      <w:r w:rsidR="00FF5E2F" w:rsidRPr="0019386B">
        <w:rPr>
          <w:szCs w:val="24"/>
          <w:lang w:val="fr"/>
        </w:rPr>
        <w:t xml:space="preserve">vos </w:t>
      </w:r>
      <w:r w:rsidRPr="0019386B">
        <w:rPr>
          <w:szCs w:val="24"/>
          <w:lang w:val="fr"/>
        </w:rPr>
        <w:t>modification</w:t>
      </w:r>
      <w:r w:rsidR="00FF5E2F" w:rsidRPr="0019386B">
        <w:rPr>
          <w:szCs w:val="24"/>
          <w:lang w:val="fr"/>
        </w:rPr>
        <w:t>s</w:t>
      </w:r>
      <w:r w:rsidRPr="0019386B">
        <w:rPr>
          <w:szCs w:val="24"/>
          <w:lang w:val="fr"/>
        </w:rPr>
        <w:t xml:space="preserve"> ou amélioration</w:t>
      </w:r>
      <w:r w:rsidR="00FF5E2F" w:rsidRPr="0019386B">
        <w:rPr>
          <w:szCs w:val="24"/>
          <w:lang w:val="fr"/>
        </w:rPr>
        <w:t>s proposées aux</w:t>
      </w:r>
      <w:r w:rsidRPr="0019386B">
        <w:rPr>
          <w:szCs w:val="24"/>
          <w:lang w:val="fr"/>
        </w:rPr>
        <w:t xml:space="preserve"> Termes de référence</w:t>
      </w:r>
      <w:r w:rsidR="00FF5E2F" w:rsidRPr="0019386B">
        <w:rPr>
          <w:szCs w:val="24"/>
          <w:lang w:val="fr"/>
        </w:rPr>
        <w:t xml:space="preserve"> pou</w:t>
      </w:r>
      <w:r w:rsidRPr="0019386B">
        <w:rPr>
          <w:szCs w:val="24"/>
          <w:lang w:val="fr"/>
        </w:rPr>
        <w:t>r optimiser la capacité d’exécution de la mission (</w:t>
      </w:r>
      <w:r w:rsidR="00FF5E2F" w:rsidRPr="0019386B">
        <w:rPr>
          <w:szCs w:val="24"/>
          <w:lang w:val="fr"/>
        </w:rPr>
        <w:t xml:space="preserve">en supprimant </w:t>
      </w:r>
      <w:r w:rsidRPr="0019386B">
        <w:rPr>
          <w:szCs w:val="24"/>
          <w:lang w:val="fr"/>
        </w:rPr>
        <w:t xml:space="preserve">par exemple, certaines activités que vous jugez inutiles ou en </w:t>
      </w:r>
      <w:r w:rsidR="00FF5E2F" w:rsidRPr="0019386B">
        <w:rPr>
          <w:szCs w:val="24"/>
          <w:lang w:val="fr"/>
        </w:rPr>
        <w:t xml:space="preserve">proposant </w:t>
      </w:r>
      <w:r w:rsidRPr="0019386B">
        <w:rPr>
          <w:szCs w:val="24"/>
          <w:lang w:val="fr"/>
        </w:rPr>
        <w:t>d’autres, ou un</w:t>
      </w:r>
      <w:r w:rsidR="00FF5E2F" w:rsidRPr="0019386B">
        <w:rPr>
          <w:szCs w:val="24"/>
          <w:lang w:val="fr"/>
        </w:rPr>
        <w:t xml:space="preserve"> échelonnement différent </w:t>
      </w:r>
      <w:r w:rsidRPr="0019386B">
        <w:rPr>
          <w:szCs w:val="24"/>
          <w:lang w:val="fr"/>
        </w:rPr>
        <w:t>des activités).]</w:t>
      </w:r>
    </w:p>
    <w:p w14:paraId="4DDFF6C7" w14:textId="77777777" w:rsidR="00DF42FF" w:rsidRPr="0019386B" w:rsidRDefault="00DF42FF" w:rsidP="00D33943">
      <w:pPr>
        <w:pStyle w:val="Text"/>
        <w:outlineLvl w:val="0"/>
        <w:rPr>
          <w:b/>
          <w:szCs w:val="24"/>
          <w:lang w:val="fr-FR"/>
        </w:rPr>
      </w:pPr>
      <w:bookmarkStart w:id="259" w:name="_Toc523314496"/>
      <w:bookmarkStart w:id="260" w:name="_Toc20752805"/>
      <w:r w:rsidRPr="0019386B">
        <w:rPr>
          <w:b/>
          <w:bCs/>
          <w:szCs w:val="24"/>
          <w:lang w:val="fr"/>
        </w:rPr>
        <w:t>B:</w:t>
      </w:r>
      <w:r w:rsidRPr="0019386B">
        <w:rPr>
          <w:b/>
          <w:bCs/>
          <w:szCs w:val="24"/>
          <w:lang w:val="fr"/>
        </w:rPr>
        <w:tab/>
      </w:r>
      <w:r w:rsidR="00D33943" w:rsidRPr="0019386B">
        <w:rPr>
          <w:b/>
          <w:bCs/>
          <w:szCs w:val="24"/>
          <w:lang w:val="fr"/>
        </w:rPr>
        <w:t>Observations</w:t>
      </w:r>
      <w:r w:rsidR="009403E6" w:rsidRPr="0019386B">
        <w:rPr>
          <w:b/>
          <w:bCs/>
          <w:szCs w:val="24"/>
          <w:lang w:val="fr"/>
        </w:rPr>
        <w:t xml:space="preserve"> et suggestions sur</w:t>
      </w:r>
      <w:r w:rsidR="009403E6" w:rsidRPr="0019386B" w:rsidDel="009403E6">
        <w:rPr>
          <w:b/>
          <w:bCs/>
          <w:szCs w:val="24"/>
          <w:lang w:val="fr"/>
        </w:rPr>
        <w:t xml:space="preserve"> </w:t>
      </w:r>
      <w:r w:rsidRPr="0019386B">
        <w:rPr>
          <w:b/>
          <w:bCs/>
          <w:szCs w:val="24"/>
          <w:lang w:val="fr"/>
        </w:rPr>
        <w:t xml:space="preserve">le personnel et les </w:t>
      </w:r>
      <w:r w:rsidR="00D33943" w:rsidRPr="0019386B">
        <w:rPr>
          <w:b/>
          <w:bCs/>
          <w:szCs w:val="24"/>
          <w:lang w:val="fr"/>
        </w:rPr>
        <w:t>installations</w:t>
      </w:r>
      <w:r w:rsidR="00C179E2" w:rsidRPr="0019386B">
        <w:rPr>
          <w:b/>
          <w:bCs/>
          <w:szCs w:val="24"/>
          <w:lang w:val="fr"/>
        </w:rPr>
        <w:t xml:space="preserve"> à fournir</w:t>
      </w:r>
      <w:bookmarkEnd w:id="259"/>
      <w:bookmarkEnd w:id="260"/>
    </w:p>
    <w:p w14:paraId="240B0BA2" w14:textId="77777777" w:rsidR="00DF42FF" w:rsidRPr="0019386B" w:rsidRDefault="00DF42FF" w:rsidP="00785541">
      <w:pPr>
        <w:pStyle w:val="Text"/>
        <w:rPr>
          <w:szCs w:val="24"/>
          <w:lang w:val="fr-FR"/>
        </w:rPr>
      </w:pPr>
      <w:r w:rsidRPr="0019386B">
        <w:rPr>
          <w:szCs w:val="24"/>
          <w:lang w:val="fr"/>
        </w:rPr>
        <w:t>[</w:t>
      </w:r>
      <w:r w:rsidR="003D5D06" w:rsidRPr="0019386B">
        <w:rPr>
          <w:szCs w:val="24"/>
          <w:lang w:val="fr"/>
        </w:rPr>
        <w:t xml:space="preserve">Veuillez insérer </w:t>
      </w:r>
      <w:r w:rsidRPr="0019386B">
        <w:rPr>
          <w:szCs w:val="24"/>
          <w:lang w:val="fr"/>
        </w:rPr>
        <w:t xml:space="preserve">vos </w:t>
      </w:r>
      <w:r w:rsidR="00D33943" w:rsidRPr="0019386B">
        <w:rPr>
          <w:szCs w:val="24"/>
          <w:lang w:val="fr"/>
        </w:rPr>
        <w:t xml:space="preserve">observations </w:t>
      </w:r>
      <w:r w:rsidRPr="0019386B">
        <w:rPr>
          <w:szCs w:val="24"/>
          <w:lang w:val="fr"/>
        </w:rPr>
        <w:t xml:space="preserve">sur le personnel et les </w:t>
      </w:r>
      <w:r w:rsidR="00D33943" w:rsidRPr="0019386B">
        <w:rPr>
          <w:szCs w:val="24"/>
          <w:lang w:val="fr"/>
        </w:rPr>
        <w:t>installations</w:t>
      </w:r>
      <w:r w:rsidR="003D5D06" w:rsidRPr="0019386B">
        <w:rPr>
          <w:szCs w:val="24"/>
          <w:lang w:val="fr"/>
        </w:rPr>
        <w:t xml:space="preserve"> </w:t>
      </w:r>
      <w:r w:rsidR="00785541" w:rsidRPr="0019386B">
        <w:rPr>
          <w:szCs w:val="24"/>
          <w:lang w:val="fr"/>
        </w:rPr>
        <w:t xml:space="preserve">devant être </w:t>
      </w:r>
      <w:r w:rsidRPr="0019386B">
        <w:rPr>
          <w:szCs w:val="24"/>
          <w:lang w:val="fr"/>
        </w:rPr>
        <w:t>fourni</w:t>
      </w:r>
      <w:r w:rsidR="00785541" w:rsidRPr="0019386B">
        <w:rPr>
          <w:szCs w:val="24"/>
          <w:lang w:val="fr"/>
        </w:rPr>
        <w:t>s</w:t>
      </w:r>
      <w:r w:rsidRPr="0019386B">
        <w:rPr>
          <w:szCs w:val="24"/>
          <w:lang w:val="fr"/>
        </w:rPr>
        <w:t xml:space="preserve"> par l’Entité MCA.] </w:t>
      </w:r>
    </w:p>
    <w:bookmarkEnd w:id="256"/>
    <w:p w14:paraId="56CA0970" w14:textId="77777777" w:rsidR="00DF42FF" w:rsidRPr="0019386B" w:rsidRDefault="00DF42FF" w:rsidP="00DF42FF">
      <w:pPr>
        <w:pStyle w:val="HeadingThree"/>
        <w:outlineLvl w:val="1"/>
        <w:rPr>
          <w:sz w:val="24"/>
          <w:lang w:val="fr-FR"/>
        </w:rPr>
      </w:pPr>
      <w:r w:rsidRPr="0019386B">
        <w:rPr>
          <w:b w:val="0"/>
          <w:sz w:val="24"/>
          <w:lang w:val="fr"/>
        </w:rPr>
        <w:br w:type="page"/>
      </w:r>
      <w:bookmarkStart w:id="261" w:name="_Toc20752806"/>
      <w:r w:rsidRPr="0019386B">
        <w:rPr>
          <w:bCs/>
          <w:sz w:val="24"/>
          <w:lang w:val="fr"/>
        </w:rPr>
        <w:lastRenderedPageBreak/>
        <w:t>Formulaire TECH-8</w:t>
      </w:r>
      <w:r w:rsidRPr="0019386B">
        <w:rPr>
          <w:bCs/>
          <w:sz w:val="24"/>
          <w:lang w:val="fr"/>
        </w:rPr>
        <w:tab/>
        <w:t xml:space="preserve">Composition de </w:t>
      </w:r>
      <w:r w:rsidR="00D33943" w:rsidRPr="0019386B">
        <w:rPr>
          <w:bCs/>
          <w:sz w:val="24"/>
          <w:lang w:val="fr"/>
        </w:rPr>
        <w:t>l’</w:t>
      </w:r>
      <w:r w:rsidRPr="0019386B">
        <w:rPr>
          <w:bCs/>
          <w:sz w:val="24"/>
          <w:lang w:val="fr"/>
        </w:rPr>
        <w:t>équipe et répartition des tâches</w:t>
      </w:r>
      <w:bookmarkEnd w:id="261"/>
    </w:p>
    <w:p w14:paraId="1FD8E162" w14:textId="77777777" w:rsidR="00DF42FF" w:rsidRPr="0019386B" w:rsidRDefault="00DF42FF" w:rsidP="00DF42FF">
      <w:pPr>
        <w:jc w:val="center"/>
        <w:rPr>
          <w:lang w:val="fr-FR"/>
        </w:rPr>
      </w:pPr>
    </w:p>
    <w:tbl>
      <w:tblPr>
        <w:tblW w:w="9763" w:type="dxa"/>
        <w:tblInd w:w="198" w:type="dxa"/>
        <w:tblLayout w:type="fixed"/>
        <w:tblLook w:val="0000" w:firstRow="0" w:lastRow="0" w:firstColumn="0" w:lastColumn="0" w:noHBand="0" w:noVBand="0"/>
      </w:tblPr>
      <w:tblGrid>
        <w:gridCol w:w="1710"/>
        <w:gridCol w:w="1710"/>
        <w:gridCol w:w="1710"/>
        <w:gridCol w:w="1594"/>
        <w:gridCol w:w="3039"/>
      </w:tblGrid>
      <w:tr w:rsidR="00DF42FF" w:rsidRPr="0019386B" w14:paraId="083C15D7" w14:textId="77777777" w:rsidTr="00D26A6B">
        <w:tc>
          <w:tcPr>
            <w:tcW w:w="9763" w:type="dxa"/>
            <w:gridSpan w:val="5"/>
            <w:tcBorders>
              <w:top w:val="single" w:sz="6" w:space="0" w:color="auto"/>
              <w:left w:val="single" w:sz="6" w:space="0" w:color="auto"/>
              <w:bottom w:val="single" w:sz="6" w:space="0" w:color="auto"/>
              <w:right w:val="single" w:sz="6" w:space="0" w:color="auto"/>
            </w:tcBorders>
            <w:vAlign w:val="center"/>
          </w:tcPr>
          <w:p w14:paraId="5E4B4251" w14:textId="77777777" w:rsidR="00DF42FF" w:rsidRPr="0019386B" w:rsidRDefault="00DF42FF" w:rsidP="008D4E08">
            <w:pPr>
              <w:pStyle w:val="Text"/>
              <w:rPr>
                <w:szCs w:val="24"/>
              </w:rPr>
            </w:pPr>
            <w:r w:rsidRPr="0019386B">
              <w:rPr>
                <w:szCs w:val="24"/>
                <w:lang w:val="fr"/>
              </w:rPr>
              <w:t>Personnel professionnel clé</w:t>
            </w:r>
          </w:p>
        </w:tc>
      </w:tr>
      <w:tr w:rsidR="002B1091" w:rsidRPr="000C6B89" w14:paraId="01FBAD0F" w14:textId="77777777" w:rsidTr="0087196F">
        <w:tc>
          <w:tcPr>
            <w:tcW w:w="1710" w:type="dxa"/>
            <w:tcBorders>
              <w:top w:val="single" w:sz="6" w:space="0" w:color="auto"/>
              <w:left w:val="single" w:sz="6" w:space="0" w:color="auto"/>
              <w:bottom w:val="single" w:sz="6" w:space="0" w:color="auto"/>
              <w:right w:val="single" w:sz="6" w:space="0" w:color="auto"/>
            </w:tcBorders>
            <w:vAlign w:val="center"/>
          </w:tcPr>
          <w:p w14:paraId="041E889D" w14:textId="77777777" w:rsidR="00DF42FF" w:rsidRPr="0019386B" w:rsidRDefault="00DF42FF" w:rsidP="008D4E08">
            <w:r w:rsidRPr="0019386B">
              <w:rPr>
                <w:lang w:val="fr"/>
              </w:rPr>
              <w:t>Nom de l’employé</w:t>
            </w:r>
          </w:p>
        </w:tc>
        <w:tc>
          <w:tcPr>
            <w:tcW w:w="1710" w:type="dxa"/>
            <w:tcBorders>
              <w:top w:val="single" w:sz="6" w:space="0" w:color="auto"/>
              <w:left w:val="single" w:sz="6" w:space="0" w:color="auto"/>
              <w:bottom w:val="single" w:sz="6" w:space="0" w:color="auto"/>
              <w:right w:val="single" w:sz="6" w:space="0" w:color="auto"/>
            </w:tcBorders>
            <w:vAlign w:val="center"/>
          </w:tcPr>
          <w:p w14:paraId="226BA8A8" w14:textId="77777777" w:rsidR="00DF42FF" w:rsidRPr="0019386B" w:rsidRDefault="00DF42FF" w:rsidP="008D4E08">
            <w:r w:rsidRPr="0019386B">
              <w:rPr>
                <w:lang w:val="fr"/>
              </w:rPr>
              <w:t>Organisation</w:t>
            </w:r>
          </w:p>
        </w:tc>
        <w:tc>
          <w:tcPr>
            <w:tcW w:w="1710" w:type="dxa"/>
            <w:tcBorders>
              <w:top w:val="single" w:sz="6" w:space="0" w:color="auto"/>
              <w:left w:val="single" w:sz="6" w:space="0" w:color="auto"/>
              <w:bottom w:val="single" w:sz="6" w:space="0" w:color="auto"/>
              <w:right w:val="single" w:sz="6" w:space="0" w:color="auto"/>
            </w:tcBorders>
            <w:vAlign w:val="center"/>
          </w:tcPr>
          <w:p w14:paraId="173202A9" w14:textId="77777777" w:rsidR="00DF42FF" w:rsidRPr="0019386B" w:rsidRDefault="00DF42FF" w:rsidP="008D4E08">
            <w:r w:rsidRPr="0019386B">
              <w:rPr>
                <w:lang w:val="fr"/>
              </w:rPr>
              <w:t>Domaine d’expertise</w:t>
            </w:r>
          </w:p>
        </w:tc>
        <w:tc>
          <w:tcPr>
            <w:tcW w:w="1594" w:type="dxa"/>
            <w:tcBorders>
              <w:top w:val="single" w:sz="6" w:space="0" w:color="auto"/>
              <w:left w:val="single" w:sz="6" w:space="0" w:color="auto"/>
              <w:bottom w:val="single" w:sz="6" w:space="0" w:color="auto"/>
              <w:right w:val="single" w:sz="6" w:space="0" w:color="auto"/>
            </w:tcBorders>
            <w:vAlign w:val="center"/>
          </w:tcPr>
          <w:p w14:paraId="749CC7C3" w14:textId="77777777" w:rsidR="00DF42FF" w:rsidRPr="0019386B" w:rsidRDefault="00DF42FF" w:rsidP="003D5D06">
            <w:r w:rsidRPr="0019386B">
              <w:rPr>
                <w:lang w:val="fr"/>
              </w:rPr>
              <w:t xml:space="preserve">Poste </w:t>
            </w:r>
          </w:p>
        </w:tc>
        <w:tc>
          <w:tcPr>
            <w:tcW w:w="3039" w:type="dxa"/>
            <w:tcBorders>
              <w:top w:val="single" w:sz="6" w:space="0" w:color="auto"/>
              <w:left w:val="single" w:sz="6" w:space="0" w:color="auto"/>
              <w:bottom w:val="single" w:sz="6" w:space="0" w:color="auto"/>
              <w:right w:val="single" w:sz="6" w:space="0" w:color="auto"/>
            </w:tcBorders>
            <w:vAlign w:val="center"/>
          </w:tcPr>
          <w:p w14:paraId="3DA870C9" w14:textId="77777777" w:rsidR="00DF42FF" w:rsidRPr="0019386B" w:rsidRDefault="00DF42FF" w:rsidP="00D33943">
            <w:pPr>
              <w:rPr>
                <w:lang w:val="fr-FR"/>
              </w:rPr>
            </w:pPr>
            <w:r w:rsidRPr="0019386B">
              <w:rPr>
                <w:lang w:val="fr"/>
              </w:rPr>
              <w:t xml:space="preserve">Tâches </w:t>
            </w:r>
            <w:r w:rsidR="00D33943" w:rsidRPr="0019386B">
              <w:rPr>
                <w:lang w:val="fr"/>
              </w:rPr>
              <w:t>confiées à chacun des membres de l’équipe</w:t>
            </w:r>
          </w:p>
        </w:tc>
      </w:tr>
      <w:tr w:rsidR="002B1091" w:rsidRPr="000C6B89" w14:paraId="17A1B77E" w14:textId="77777777" w:rsidTr="00D26A6B">
        <w:trPr>
          <w:trHeight w:val="444"/>
        </w:trPr>
        <w:tc>
          <w:tcPr>
            <w:tcW w:w="9763" w:type="dxa"/>
            <w:gridSpan w:val="5"/>
            <w:tcBorders>
              <w:top w:val="single" w:sz="6" w:space="0" w:color="auto"/>
              <w:left w:val="single" w:sz="6" w:space="0" w:color="auto"/>
              <w:bottom w:val="single" w:sz="6" w:space="0" w:color="auto"/>
              <w:right w:val="single" w:sz="6" w:space="0" w:color="auto"/>
            </w:tcBorders>
            <w:vAlign w:val="center"/>
          </w:tcPr>
          <w:p w14:paraId="2F2ACA5A" w14:textId="77777777" w:rsidR="00D26A6B" w:rsidRPr="0019386B" w:rsidRDefault="00D26A6B" w:rsidP="00D26A6B">
            <w:pPr>
              <w:rPr>
                <w:b/>
                <w:bCs/>
                <w:lang w:val="fr-FR"/>
              </w:rPr>
            </w:pPr>
          </w:p>
        </w:tc>
      </w:tr>
      <w:tr w:rsidR="00DF42FF" w:rsidRPr="000C6B89" w14:paraId="66AD9223" w14:textId="77777777" w:rsidTr="0087196F">
        <w:tc>
          <w:tcPr>
            <w:tcW w:w="1710" w:type="dxa"/>
            <w:tcBorders>
              <w:top w:val="single" w:sz="6" w:space="0" w:color="auto"/>
              <w:left w:val="single" w:sz="6" w:space="0" w:color="auto"/>
              <w:bottom w:val="single" w:sz="6" w:space="0" w:color="auto"/>
              <w:right w:val="single" w:sz="6" w:space="0" w:color="auto"/>
            </w:tcBorders>
          </w:tcPr>
          <w:p w14:paraId="32090A42" w14:textId="77777777" w:rsidR="00DF42FF" w:rsidRPr="0019386B" w:rsidRDefault="00DF42FF" w:rsidP="008D4E08">
            <w:pPr>
              <w:rPr>
                <w:lang w:val="fr-FR"/>
              </w:rPr>
            </w:pPr>
          </w:p>
          <w:p w14:paraId="1FDB4345"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39B077DF"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41F37CA1" w14:textId="77777777" w:rsidR="00DF42FF" w:rsidRPr="0019386B" w:rsidRDefault="00DF42FF" w:rsidP="008D4E08">
            <w:pPr>
              <w:rPr>
                <w:lang w:val="fr-FR"/>
              </w:rPr>
            </w:pPr>
          </w:p>
        </w:tc>
        <w:tc>
          <w:tcPr>
            <w:tcW w:w="1594" w:type="dxa"/>
            <w:tcBorders>
              <w:top w:val="single" w:sz="6" w:space="0" w:color="auto"/>
              <w:left w:val="single" w:sz="6" w:space="0" w:color="auto"/>
              <w:bottom w:val="single" w:sz="6" w:space="0" w:color="auto"/>
              <w:right w:val="single" w:sz="6" w:space="0" w:color="auto"/>
            </w:tcBorders>
          </w:tcPr>
          <w:p w14:paraId="3501056E" w14:textId="77777777" w:rsidR="00DF42FF" w:rsidRPr="0019386B" w:rsidRDefault="00DF42FF" w:rsidP="008D4E08">
            <w:pPr>
              <w:rPr>
                <w:lang w:val="fr-FR"/>
              </w:rPr>
            </w:pPr>
          </w:p>
        </w:tc>
        <w:tc>
          <w:tcPr>
            <w:tcW w:w="3039" w:type="dxa"/>
            <w:tcBorders>
              <w:top w:val="single" w:sz="6" w:space="0" w:color="auto"/>
              <w:left w:val="single" w:sz="6" w:space="0" w:color="auto"/>
              <w:bottom w:val="single" w:sz="6" w:space="0" w:color="auto"/>
              <w:right w:val="single" w:sz="6" w:space="0" w:color="auto"/>
            </w:tcBorders>
          </w:tcPr>
          <w:p w14:paraId="033A17BE" w14:textId="77777777" w:rsidR="00DF42FF" w:rsidRPr="0019386B" w:rsidRDefault="00DF42FF" w:rsidP="008D4E08">
            <w:pPr>
              <w:rPr>
                <w:lang w:val="fr-FR"/>
              </w:rPr>
            </w:pPr>
          </w:p>
        </w:tc>
      </w:tr>
      <w:tr w:rsidR="00DF42FF" w:rsidRPr="000C6B89" w14:paraId="0850F244" w14:textId="77777777" w:rsidTr="0087196F">
        <w:tc>
          <w:tcPr>
            <w:tcW w:w="1710" w:type="dxa"/>
            <w:tcBorders>
              <w:top w:val="single" w:sz="6" w:space="0" w:color="auto"/>
              <w:left w:val="single" w:sz="6" w:space="0" w:color="auto"/>
              <w:bottom w:val="single" w:sz="6" w:space="0" w:color="auto"/>
              <w:right w:val="single" w:sz="6" w:space="0" w:color="auto"/>
            </w:tcBorders>
          </w:tcPr>
          <w:p w14:paraId="2BCC38D0" w14:textId="77777777" w:rsidR="00DF42FF" w:rsidRPr="0019386B" w:rsidRDefault="00DF42FF" w:rsidP="008D4E08">
            <w:pPr>
              <w:rPr>
                <w:lang w:val="fr-FR"/>
              </w:rPr>
            </w:pPr>
          </w:p>
          <w:p w14:paraId="54AC43DA"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6FB3D630"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612CE107" w14:textId="77777777" w:rsidR="00DF42FF" w:rsidRPr="0019386B" w:rsidRDefault="00DF42FF" w:rsidP="008D4E08">
            <w:pPr>
              <w:rPr>
                <w:lang w:val="fr-FR"/>
              </w:rPr>
            </w:pPr>
          </w:p>
        </w:tc>
        <w:tc>
          <w:tcPr>
            <w:tcW w:w="1594" w:type="dxa"/>
            <w:tcBorders>
              <w:top w:val="single" w:sz="6" w:space="0" w:color="auto"/>
              <w:left w:val="single" w:sz="6" w:space="0" w:color="auto"/>
              <w:bottom w:val="single" w:sz="6" w:space="0" w:color="auto"/>
              <w:right w:val="single" w:sz="6" w:space="0" w:color="auto"/>
            </w:tcBorders>
          </w:tcPr>
          <w:p w14:paraId="11C1B179" w14:textId="77777777" w:rsidR="00DF42FF" w:rsidRPr="0019386B" w:rsidRDefault="00DF42FF" w:rsidP="008D4E08">
            <w:pPr>
              <w:rPr>
                <w:lang w:val="fr-FR"/>
              </w:rPr>
            </w:pPr>
          </w:p>
        </w:tc>
        <w:tc>
          <w:tcPr>
            <w:tcW w:w="3039" w:type="dxa"/>
            <w:tcBorders>
              <w:top w:val="single" w:sz="6" w:space="0" w:color="auto"/>
              <w:left w:val="single" w:sz="6" w:space="0" w:color="auto"/>
              <w:bottom w:val="single" w:sz="6" w:space="0" w:color="auto"/>
              <w:right w:val="single" w:sz="6" w:space="0" w:color="auto"/>
            </w:tcBorders>
          </w:tcPr>
          <w:p w14:paraId="4EC21FF6" w14:textId="77777777" w:rsidR="00DF42FF" w:rsidRPr="0019386B" w:rsidRDefault="00DF42FF" w:rsidP="008D4E08">
            <w:pPr>
              <w:rPr>
                <w:lang w:val="fr-FR"/>
              </w:rPr>
            </w:pPr>
          </w:p>
        </w:tc>
      </w:tr>
      <w:tr w:rsidR="00DF42FF" w:rsidRPr="000C6B89" w14:paraId="08CD74E9" w14:textId="77777777" w:rsidTr="0087196F">
        <w:tc>
          <w:tcPr>
            <w:tcW w:w="1710" w:type="dxa"/>
            <w:tcBorders>
              <w:top w:val="single" w:sz="6" w:space="0" w:color="auto"/>
              <w:left w:val="single" w:sz="6" w:space="0" w:color="auto"/>
              <w:bottom w:val="single" w:sz="6" w:space="0" w:color="auto"/>
              <w:right w:val="single" w:sz="6" w:space="0" w:color="auto"/>
            </w:tcBorders>
          </w:tcPr>
          <w:p w14:paraId="246AE2A3" w14:textId="77777777" w:rsidR="00DF42FF" w:rsidRPr="0019386B" w:rsidRDefault="00DF42FF" w:rsidP="008D4E08">
            <w:pPr>
              <w:rPr>
                <w:lang w:val="fr-FR"/>
              </w:rPr>
            </w:pPr>
          </w:p>
          <w:p w14:paraId="33854914"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1B515125"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19A2B9DB" w14:textId="77777777" w:rsidR="00DF42FF" w:rsidRPr="0019386B" w:rsidRDefault="00DF42FF" w:rsidP="008D4E08">
            <w:pPr>
              <w:rPr>
                <w:lang w:val="fr-FR"/>
              </w:rPr>
            </w:pPr>
          </w:p>
        </w:tc>
        <w:tc>
          <w:tcPr>
            <w:tcW w:w="1594" w:type="dxa"/>
            <w:tcBorders>
              <w:top w:val="single" w:sz="6" w:space="0" w:color="auto"/>
              <w:left w:val="single" w:sz="6" w:space="0" w:color="auto"/>
              <w:bottom w:val="single" w:sz="6" w:space="0" w:color="auto"/>
              <w:right w:val="single" w:sz="6" w:space="0" w:color="auto"/>
            </w:tcBorders>
          </w:tcPr>
          <w:p w14:paraId="12C0CFFE" w14:textId="77777777" w:rsidR="00DF42FF" w:rsidRPr="0019386B" w:rsidRDefault="00DF42FF" w:rsidP="008D4E08">
            <w:pPr>
              <w:rPr>
                <w:lang w:val="fr-FR"/>
              </w:rPr>
            </w:pPr>
          </w:p>
        </w:tc>
        <w:tc>
          <w:tcPr>
            <w:tcW w:w="3039" w:type="dxa"/>
            <w:tcBorders>
              <w:top w:val="single" w:sz="6" w:space="0" w:color="auto"/>
              <w:left w:val="single" w:sz="6" w:space="0" w:color="auto"/>
              <w:bottom w:val="single" w:sz="6" w:space="0" w:color="auto"/>
              <w:right w:val="single" w:sz="6" w:space="0" w:color="auto"/>
            </w:tcBorders>
          </w:tcPr>
          <w:p w14:paraId="09F7F70D" w14:textId="77777777" w:rsidR="00DF42FF" w:rsidRPr="0019386B" w:rsidRDefault="00DF42FF" w:rsidP="008D4E08">
            <w:pPr>
              <w:rPr>
                <w:lang w:val="fr-FR"/>
              </w:rPr>
            </w:pPr>
          </w:p>
        </w:tc>
      </w:tr>
      <w:tr w:rsidR="00DF42FF" w:rsidRPr="000C6B89" w14:paraId="55628A5D" w14:textId="77777777" w:rsidTr="0087196F">
        <w:tc>
          <w:tcPr>
            <w:tcW w:w="1710" w:type="dxa"/>
            <w:tcBorders>
              <w:top w:val="single" w:sz="6" w:space="0" w:color="auto"/>
              <w:left w:val="single" w:sz="6" w:space="0" w:color="auto"/>
              <w:bottom w:val="single" w:sz="6" w:space="0" w:color="auto"/>
              <w:right w:val="single" w:sz="6" w:space="0" w:color="auto"/>
            </w:tcBorders>
          </w:tcPr>
          <w:p w14:paraId="4D0AB130" w14:textId="77777777" w:rsidR="00DF42FF" w:rsidRPr="0019386B" w:rsidRDefault="00DF42FF" w:rsidP="008D4E08">
            <w:pPr>
              <w:rPr>
                <w:lang w:val="fr-FR"/>
              </w:rPr>
            </w:pPr>
          </w:p>
          <w:p w14:paraId="2E3C4E2A"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5A8F5EEC"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49397061" w14:textId="77777777" w:rsidR="00DF42FF" w:rsidRPr="0019386B" w:rsidRDefault="00DF42FF" w:rsidP="008D4E08">
            <w:pPr>
              <w:rPr>
                <w:lang w:val="fr-FR"/>
              </w:rPr>
            </w:pPr>
          </w:p>
        </w:tc>
        <w:tc>
          <w:tcPr>
            <w:tcW w:w="1594" w:type="dxa"/>
            <w:tcBorders>
              <w:top w:val="single" w:sz="6" w:space="0" w:color="auto"/>
              <w:left w:val="single" w:sz="6" w:space="0" w:color="auto"/>
              <w:bottom w:val="single" w:sz="6" w:space="0" w:color="auto"/>
              <w:right w:val="single" w:sz="6" w:space="0" w:color="auto"/>
            </w:tcBorders>
          </w:tcPr>
          <w:p w14:paraId="3B99219D" w14:textId="77777777" w:rsidR="00DF42FF" w:rsidRPr="0019386B" w:rsidRDefault="00DF42FF" w:rsidP="008D4E08">
            <w:pPr>
              <w:rPr>
                <w:lang w:val="fr-FR"/>
              </w:rPr>
            </w:pPr>
          </w:p>
        </w:tc>
        <w:tc>
          <w:tcPr>
            <w:tcW w:w="3039" w:type="dxa"/>
            <w:tcBorders>
              <w:top w:val="single" w:sz="6" w:space="0" w:color="auto"/>
              <w:left w:val="single" w:sz="6" w:space="0" w:color="auto"/>
              <w:bottom w:val="single" w:sz="6" w:space="0" w:color="auto"/>
              <w:right w:val="single" w:sz="6" w:space="0" w:color="auto"/>
            </w:tcBorders>
          </w:tcPr>
          <w:p w14:paraId="7CAB5ED8" w14:textId="77777777" w:rsidR="00DF42FF" w:rsidRPr="0019386B" w:rsidRDefault="00DF42FF" w:rsidP="008D4E08">
            <w:pPr>
              <w:rPr>
                <w:lang w:val="fr-FR"/>
              </w:rPr>
            </w:pPr>
          </w:p>
        </w:tc>
      </w:tr>
      <w:tr w:rsidR="00DF42FF" w:rsidRPr="000C6B89" w14:paraId="67B519B2" w14:textId="77777777" w:rsidTr="0087196F">
        <w:tc>
          <w:tcPr>
            <w:tcW w:w="1710" w:type="dxa"/>
            <w:tcBorders>
              <w:top w:val="single" w:sz="6" w:space="0" w:color="auto"/>
              <w:left w:val="single" w:sz="6" w:space="0" w:color="auto"/>
              <w:bottom w:val="single" w:sz="6" w:space="0" w:color="auto"/>
              <w:right w:val="single" w:sz="6" w:space="0" w:color="auto"/>
            </w:tcBorders>
          </w:tcPr>
          <w:p w14:paraId="40630267" w14:textId="77777777" w:rsidR="00DF42FF" w:rsidRPr="0019386B" w:rsidRDefault="00DF42FF" w:rsidP="008D4E08">
            <w:pPr>
              <w:rPr>
                <w:lang w:val="fr-FR"/>
              </w:rPr>
            </w:pPr>
          </w:p>
          <w:p w14:paraId="3160037C"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4B726C43"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7FB0135D" w14:textId="77777777" w:rsidR="00DF42FF" w:rsidRPr="0019386B" w:rsidRDefault="00DF42FF" w:rsidP="008D4E08">
            <w:pPr>
              <w:rPr>
                <w:lang w:val="fr-FR"/>
              </w:rPr>
            </w:pPr>
          </w:p>
        </w:tc>
        <w:tc>
          <w:tcPr>
            <w:tcW w:w="1594" w:type="dxa"/>
            <w:tcBorders>
              <w:top w:val="single" w:sz="6" w:space="0" w:color="auto"/>
              <w:left w:val="single" w:sz="6" w:space="0" w:color="auto"/>
              <w:bottom w:val="single" w:sz="6" w:space="0" w:color="auto"/>
              <w:right w:val="single" w:sz="6" w:space="0" w:color="auto"/>
            </w:tcBorders>
          </w:tcPr>
          <w:p w14:paraId="20E3CC80" w14:textId="77777777" w:rsidR="00DF42FF" w:rsidRPr="0019386B" w:rsidRDefault="00DF42FF" w:rsidP="008D4E08">
            <w:pPr>
              <w:rPr>
                <w:lang w:val="fr-FR"/>
              </w:rPr>
            </w:pPr>
          </w:p>
        </w:tc>
        <w:tc>
          <w:tcPr>
            <w:tcW w:w="3039" w:type="dxa"/>
            <w:tcBorders>
              <w:top w:val="single" w:sz="6" w:space="0" w:color="auto"/>
              <w:left w:val="single" w:sz="6" w:space="0" w:color="auto"/>
              <w:bottom w:val="single" w:sz="6" w:space="0" w:color="auto"/>
              <w:right w:val="single" w:sz="6" w:space="0" w:color="auto"/>
            </w:tcBorders>
          </w:tcPr>
          <w:p w14:paraId="5E290BC3" w14:textId="77777777" w:rsidR="00DF42FF" w:rsidRPr="0019386B" w:rsidRDefault="00DF42FF" w:rsidP="008D4E08">
            <w:pPr>
              <w:rPr>
                <w:lang w:val="fr-FR"/>
              </w:rPr>
            </w:pPr>
          </w:p>
        </w:tc>
      </w:tr>
      <w:tr w:rsidR="00DF42FF" w:rsidRPr="000C6B89" w14:paraId="33F73282" w14:textId="77777777" w:rsidTr="0087196F">
        <w:trPr>
          <w:trHeight w:val="705"/>
        </w:trPr>
        <w:tc>
          <w:tcPr>
            <w:tcW w:w="1710" w:type="dxa"/>
            <w:tcBorders>
              <w:top w:val="single" w:sz="6" w:space="0" w:color="auto"/>
              <w:left w:val="single" w:sz="6" w:space="0" w:color="auto"/>
              <w:bottom w:val="single" w:sz="6" w:space="0" w:color="auto"/>
              <w:right w:val="single" w:sz="6" w:space="0" w:color="auto"/>
            </w:tcBorders>
          </w:tcPr>
          <w:p w14:paraId="29A7A40C"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1F4D26CB" w14:textId="77777777" w:rsidR="00DF42FF" w:rsidRPr="0019386B" w:rsidRDefault="00DF42FF"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6DD609B1" w14:textId="77777777" w:rsidR="00DF42FF" w:rsidRPr="0019386B" w:rsidRDefault="00DF42FF" w:rsidP="008D4E08">
            <w:pPr>
              <w:rPr>
                <w:lang w:val="fr-FR"/>
              </w:rPr>
            </w:pPr>
          </w:p>
        </w:tc>
        <w:tc>
          <w:tcPr>
            <w:tcW w:w="1594" w:type="dxa"/>
            <w:tcBorders>
              <w:top w:val="single" w:sz="6" w:space="0" w:color="auto"/>
              <w:left w:val="single" w:sz="6" w:space="0" w:color="auto"/>
              <w:bottom w:val="single" w:sz="6" w:space="0" w:color="auto"/>
              <w:right w:val="single" w:sz="6" w:space="0" w:color="auto"/>
            </w:tcBorders>
          </w:tcPr>
          <w:p w14:paraId="473EC43C" w14:textId="77777777" w:rsidR="00DF42FF" w:rsidRPr="0019386B" w:rsidRDefault="00DF42FF" w:rsidP="008D4E08">
            <w:pPr>
              <w:rPr>
                <w:lang w:val="fr-FR"/>
              </w:rPr>
            </w:pPr>
          </w:p>
        </w:tc>
        <w:tc>
          <w:tcPr>
            <w:tcW w:w="3039" w:type="dxa"/>
            <w:tcBorders>
              <w:top w:val="single" w:sz="6" w:space="0" w:color="auto"/>
              <w:left w:val="single" w:sz="6" w:space="0" w:color="auto"/>
              <w:bottom w:val="single" w:sz="6" w:space="0" w:color="auto"/>
              <w:right w:val="single" w:sz="6" w:space="0" w:color="auto"/>
            </w:tcBorders>
          </w:tcPr>
          <w:p w14:paraId="4DFB123B" w14:textId="77777777" w:rsidR="00DF42FF" w:rsidRPr="0019386B" w:rsidRDefault="00DF42FF" w:rsidP="008D4E08">
            <w:pPr>
              <w:rPr>
                <w:lang w:val="fr-FR"/>
              </w:rPr>
            </w:pPr>
          </w:p>
        </w:tc>
      </w:tr>
      <w:tr w:rsidR="002B1091" w:rsidRPr="000C6B89" w14:paraId="5AC05FA0" w14:textId="77777777" w:rsidTr="00D26A6B">
        <w:trPr>
          <w:trHeight w:val="345"/>
        </w:trPr>
        <w:tc>
          <w:tcPr>
            <w:tcW w:w="9763" w:type="dxa"/>
            <w:gridSpan w:val="5"/>
            <w:tcBorders>
              <w:top w:val="single" w:sz="6" w:space="0" w:color="auto"/>
              <w:left w:val="single" w:sz="6" w:space="0" w:color="auto"/>
              <w:bottom w:val="single" w:sz="6" w:space="0" w:color="auto"/>
              <w:right w:val="single" w:sz="6" w:space="0" w:color="auto"/>
            </w:tcBorders>
          </w:tcPr>
          <w:p w14:paraId="2D596D3C" w14:textId="77777777" w:rsidR="00D26A6B" w:rsidRPr="0019386B" w:rsidRDefault="00D26A6B" w:rsidP="008D4E08">
            <w:pPr>
              <w:rPr>
                <w:lang w:val="fr-FR"/>
              </w:rPr>
            </w:pPr>
          </w:p>
        </w:tc>
      </w:tr>
      <w:tr w:rsidR="00D26A6B" w:rsidRPr="000C6B89" w14:paraId="296B20B8" w14:textId="77777777" w:rsidTr="0087196F">
        <w:trPr>
          <w:trHeight w:val="435"/>
        </w:trPr>
        <w:tc>
          <w:tcPr>
            <w:tcW w:w="1710" w:type="dxa"/>
            <w:tcBorders>
              <w:top w:val="single" w:sz="6" w:space="0" w:color="auto"/>
              <w:left w:val="single" w:sz="6" w:space="0" w:color="auto"/>
              <w:bottom w:val="single" w:sz="6" w:space="0" w:color="auto"/>
              <w:right w:val="single" w:sz="6" w:space="0" w:color="auto"/>
            </w:tcBorders>
          </w:tcPr>
          <w:p w14:paraId="21216C3F" w14:textId="77777777" w:rsidR="00D26A6B" w:rsidRPr="0019386B" w:rsidRDefault="00D26A6B"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1A426EAD" w14:textId="77777777" w:rsidR="00D26A6B" w:rsidRPr="0019386B" w:rsidRDefault="00D26A6B"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019CA8C3" w14:textId="77777777" w:rsidR="00D26A6B" w:rsidRPr="0019386B" w:rsidRDefault="00D26A6B" w:rsidP="008D4E08">
            <w:pPr>
              <w:rPr>
                <w:lang w:val="fr-FR"/>
              </w:rPr>
            </w:pPr>
          </w:p>
        </w:tc>
        <w:tc>
          <w:tcPr>
            <w:tcW w:w="1594" w:type="dxa"/>
            <w:tcBorders>
              <w:top w:val="single" w:sz="6" w:space="0" w:color="auto"/>
              <w:left w:val="single" w:sz="6" w:space="0" w:color="auto"/>
              <w:bottom w:val="single" w:sz="6" w:space="0" w:color="auto"/>
              <w:right w:val="single" w:sz="6" w:space="0" w:color="auto"/>
            </w:tcBorders>
          </w:tcPr>
          <w:p w14:paraId="7202E002" w14:textId="77777777" w:rsidR="00D26A6B" w:rsidRPr="0019386B" w:rsidRDefault="00D26A6B" w:rsidP="008D4E08">
            <w:pPr>
              <w:rPr>
                <w:lang w:val="fr-FR"/>
              </w:rPr>
            </w:pPr>
          </w:p>
        </w:tc>
        <w:tc>
          <w:tcPr>
            <w:tcW w:w="3039" w:type="dxa"/>
            <w:tcBorders>
              <w:top w:val="single" w:sz="6" w:space="0" w:color="auto"/>
              <w:left w:val="single" w:sz="6" w:space="0" w:color="auto"/>
              <w:bottom w:val="single" w:sz="6" w:space="0" w:color="auto"/>
              <w:right w:val="single" w:sz="6" w:space="0" w:color="auto"/>
            </w:tcBorders>
          </w:tcPr>
          <w:p w14:paraId="73589C25" w14:textId="77777777" w:rsidR="00D26A6B" w:rsidRPr="0019386B" w:rsidRDefault="00D26A6B" w:rsidP="008D4E08">
            <w:pPr>
              <w:rPr>
                <w:lang w:val="fr-FR"/>
              </w:rPr>
            </w:pPr>
          </w:p>
        </w:tc>
      </w:tr>
      <w:tr w:rsidR="00D26A6B" w:rsidRPr="000C6B89" w14:paraId="511C64C3" w14:textId="77777777" w:rsidTr="0087196F">
        <w:trPr>
          <w:trHeight w:val="426"/>
        </w:trPr>
        <w:tc>
          <w:tcPr>
            <w:tcW w:w="1710" w:type="dxa"/>
            <w:tcBorders>
              <w:top w:val="single" w:sz="6" w:space="0" w:color="auto"/>
              <w:left w:val="single" w:sz="6" w:space="0" w:color="auto"/>
              <w:bottom w:val="single" w:sz="6" w:space="0" w:color="auto"/>
              <w:right w:val="single" w:sz="6" w:space="0" w:color="auto"/>
            </w:tcBorders>
          </w:tcPr>
          <w:p w14:paraId="0DD2EE44" w14:textId="77777777" w:rsidR="00D26A6B" w:rsidRPr="0019386B" w:rsidRDefault="00D26A6B"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700B5BC0" w14:textId="77777777" w:rsidR="00D26A6B" w:rsidRPr="0019386B" w:rsidRDefault="00D26A6B"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7ECBC5AA" w14:textId="77777777" w:rsidR="00D26A6B" w:rsidRPr="0019386B" w:rsidRDefault="00D26A6B" w:rsidP="008D4E08">
            <w:pPr>
              <w:rPr>
                <w:lang w:val="fr-FR"/>
              </w:rPr>
            </w:pPr>
          </w:p>
        </w:tc>
        <w:tc>
          <w:tcPr>
            <w:tcW w:w="1594" w:type="dxa"/>
            <w:tcBorders>
              <w:top w:val="single" w:sz="6" w:space="0" w:color="auto"/>
              <w:left w:val="single" w:sz="6" w:space="0" w:color="auto"/>
              <w:bottom w:val="single" w:sz="6" w:space="0" w:color="auto"/>
              <w:right w:val="single" w:sz="6" w:space="0" w:color="auto"/>
            </w:tcBorders>
          </w:tcPr>
          <w:p w14:paraId="6A6B00C5" w14:textId="77777777" w:rsidR="00D26A6B" w:rsidRPr="0019386B" w:rsidRDefault="00D26A6B" w:rsidP="008D4E08">
            <w:pPr>
              <w:rPr>
                <w:lang w:val="fr-FR"/>
              </w:rPr>
            </w:pPr>
          </w:p>
        </w:tc>
        <w:tc>
          <w:tcPr>
            <w:tcW w:w="3039" w:type="dxa"/>
            <w:tcBorders>
              <w:top w:val="single" w:sz="6" w:space="0" w:color="auto"/>
              <w:left w:val="single" w:sz="6" w:space="0" w:color="auto"/>
              <w:bottom w:val="single" w:sz="6" w:space="0" w:color="auto"/>
              <w:right w:val="single" w:sz="6" w:space="0" w:color="auto"/>
            </w:tcBorders>
          </w:tcPr>
          <w:p w14:paraId="260962B4" w14:textId="77777777" w:rsidR="00D26A6B" w:rsidRPr="0019386B" w:rsidRDefault="00D26A6B" w:rsidP="008D4E08">
            <w:pPr>
              <w:rPr>
                <w:lang w:val="fr-FR"/>
              </w:rPr>
            </w:pPr>
          </w:p>
        </w:tc>
      </w:tr>
      <w:tr w:rsidR="00D26A6B" w:rsidRPr="000C6B89" w14:paraId="0E211B51" w14:textId="77777777" w:rsidTr="0087196F">
        <w:trPr>
          <w:trHeight w:val="444"/>
        </w:trPr>
        <w:tc>
          <w:tcPr>
            <w:tcW w:w="1710" w:type="dxa"/>
            <w:tcBorders>
              <w:top w:val="single" w:sz="6" w:space="0" w:color="auto"/>
              <w:left w:val="single" w:sz="6" w:space="0" w:color="auto"/>
              <w:bottom w:val="single" w:sz="6" w:space="0" w:color="auto"/>
              <w:right w:val="single" w:sz="6" w:space="0" w:color="auto"/>
            </w:tcBorders>
          </w:tcPr>
          <w:p w14:paraId="495270B8" w14:textId="77777777" w:rsidR="00D26A6B" w:rsidRPr="0019386B" w:rsidRDefault="00D26A6B"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7ABB218D" w14:textId="77777777" w:rsidR="00D26A6B" w:rsidRPr="0019386B" w:rsidRDefault="00D26A6B"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78030ED6" w14:textId="77777777" w:rsidR="00D26A6B" w:rsidRPr="0019386B" w:rsidRDefault="00D26A6B" w:rsidP="008D4E08">
            <w:pPr>
              <w:rPr>
                <w:lang w:val="fr-FR"/>
              </w:rPr>
            </w:pPr>
          </w:p>
        </w:tc>
        <w:tc>
          <w:tcPr>
            <w:tcW w:w="1594" w:type="dxa"/>
            <w:tcBorders>
              <w:top w:val="single" w:sz="6" w:space="0" w:color="auto"/>
              <w:left w:val="single" w:sz="6" w:space="0" w:color="auto"/>
              <w:bottom w:val="single" w:sz="6" w:space="0" w:color="auto"/>
              <w:right w:val="single" w:sz="6" w:space="0" w:color="auto"/>
            </w:tcBorders>
          </w:tcPr>
          <w:p w14:paraId="285D283F" w14:textId="77777777" w:rsidR="00D26A6B" w:rsidRPr="0019386B" w:rsidRDefault="00D26A6B" w:rsidP="008D4E08">
            <w:pPr>
              <w:rPr>
                <w:lang w:val="fr-FR"/>
              </w:rPr>
            </w:pPr>
          </w:p>
        </w:tc>
        <w:tc>
          <w:tcPr>
            <w:tcW w:w="3039" w:type="dxa"/>
            <w:tcBorders>
              <w:top w:val="single" w:sz="6" w:space="0" w:color="auto"/>
              <w:left w:val="single" w:sz="6" w:space="0" w:color="auto"/>
              <w:bottom w:val="single" w:sz="6" w:space="0" w:color="auto"/>
              <w:right w:val="single" w:sz="6" w:space="0" w:color="auto"/>
            </w:tcBorders>
          </w:tcPr>
          <w:p w14:paraId="18DDC025" w14:textId="77777777" w:rsidR="00D26A6B" w:rsidRPr="0019386B" w:rsidRDefault="00D26A6B" w:rsidP="008D4E08">
            <w:pPr>
              <w:rPr>
                <w:lang w:val="fr-FR"/>
              </w:rPr>
            </w:pPr>
          </w:p>
        </w:tc>
      </w:tr>
      <w:tr w:rsidR="00D26A6B" w:rsidRPr="000C6B89" w14:paraId="47FA57BC" w14:textId="77777777" w:rsidTr="0087196F">
        <w:trPr>
          <w:trHeight w:val="516"/>
        </w:trPr>
        <w:tc>
          <w:tcPr>
            <w:tcW w:w="1710" w:type="dxa"/>
            <w:tcBorders>
              <w:top w:val="single" w:sz="6" w:space="0" w:color="auto"/>
              <w:left w:val="single" w:sz="6" w:space="0" w:color="auto"/>
              <w:bottom w:val="single" w:sz="6" w:space="0" w:color="auto"/>
              <w:right w:val="single" w:sz="6" w:space="0" w:color="auto"/>
            </w:tcBorders>
          </w:tcPr>
          <w:p w14:paraId="2721BE08" w14:textId="77777777" w:rsidR="00D26A6B" w:rsidRPr="0019386B" w:rsidRDefault="00D26A6B"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5483F6F2" w14:textId="77777777" w:rsidR="00D26A6B" w:rsidRPr="0019386B" w:rsidRDefault="00D26A6B" w:rsidP="008D4E08">
            <w:pPr>
              <w:rPr>
                <w:lang w:val="fr-FR"/>
              </w:rPr>
            </w:pPr>
          </w:p>
        </w:tc>
        <w:tc>
          <w:tcPr>
            <w:tcW w:w="1710" w:type="dxa"/>
            <w:tcBorders>
              <w:top w:val="single" w:sz="6" w:space="0" w:color="auto"/>
              <w:left w:val="single" w:sz="6" w:space="0" w:color="auto"/>
              <w:bottom w:val="single" w:sz="6" w:space="0" w:color="auto"/>
              <w:right w:val="single" w:sz="6" w:space="0" w:color="auto"/>
            </w:tcBorders>
          </w:tcPr>
          <w:p w14:paraId="65A58B09" w14:textId="77777777" w:rsidR="00D26A6B" w:rsidRPr="0019386B" w:rsidRDefault="00D26A6B" w:rsidP="008D4E08">
            <w:pPr>
              <w:rPr>
                <w:lang w:val="fr-FR"/>
              </w:rPr>
            </w:pPr>
          </w:p>
        </w:tc>
        <w:tc>
          <w:tcPr>
            <w:tcW w:w="1594" w:type="dxa"/>
            <w:tcBorders>
              <w:top w:val="single" w:sz="6" w:space="0" w:color="auto"/>
              <w:left w:val="single" w:sz="6" w:space="0" w:color="auto"/>
              <w:bottom w:val="single" w:sz="6" w:space="0" w:color="auto"/>
              <w:right w:val="single" w:sz="6" w:space="0" w:color="auto"/>
            </w:tcBorders>
          </w:tcPr>
          <w:p w14:paraId="1AD3D268" w14:textId="77777777" w:rsidR="00D26A6B" w:rsidRPr="0019386B" w:rsidRDefault="00D26A6B" w:rsidP="008D4E08">
            <w:pPr>
              <w:rPr>
                <w:lang w:val="fr-FR"/>
              </w:rPr>
            </w:pPr>
          </w:p>
        </w:tc>
        <w:tc>
          <w:tcPr>
            <w:tcW w:w="3039" w:type="dxa"/>
            <w:tcBorders>
              <w:top w:val="single" w:sz="6" w:space="0" w:color="auto"/>
              <w:left w:val="single" w:sz="6" w:space="0" w:color="auto"/>
              <w:bottom w:val="single" w:sz="6" w:space="0" w:color="auto"/>
              <w:right w:val="single" w:sz="6" w:space="0" w:color="auto"/>
            </w:tcBorders>
          </w:tcPr>
          <w:p w14:paraId="4B3B961B" w14:textId="77777777" w:rsidR="00D26A6B" w:rsidRPr="0019386B" w:rsidRDefault="00D26A6B" w:rsidP="008D4E08">
            <w:pPr>
              <w:rPr>
                <w:lang w:val="fr-FR"/>
              </w:rPr>
            </w:pPr>
          </w:p>
        </w:tc>
      </w:tr>
    </w:tbl>
    <w:p w14:paraId="6A049D89" w14:textId="77777777" w:rsidR="00DF42FF" w:rsidRPr="0019386B" w:rsidRDefault="00DF42FF" w:rsidP="00DF42FF">
      <w:pPr>
        <w:pStyle w:val="Corpsdetexte"/>
        <w:rPr>
          <w:lang w:val="fr-FR"/>
        </w:rPr>
      </w:pPr>
    </w:p>
    <w:p w14:paraId="4E1C9398" w14:textId="77777777" w:rsidR="00DF42FF" w:rsidRPr="0019386B" w:rsidRDefault="00DF42FF" w:rsidP="00DF42FF">
      <w:pPr>
        <w:pStyle w:val="Corpsdetexte"/>
        <w:rPr>
          <w:b/>
          <w:bCs/>
          <w:color w:val="0070C0"/>
          <w:lang w:val="fr-FR"/>
        </w:rPr>
        <w:sectPr w:rsidR="00DF42FF" w:rsidRPr="0019386B" w:rsidSect="00447F92">
          <w:headerReference w:type="default" r:id="rId59"/>
          <w:pgSz w:w="12240" w:h="15840"/>
          <w:pgMar w:top="1440" w:right="1440" w:bottom="1440" w:left="1440" w:header="720" w:footer="720" w:gutter="0"/>
          <w:cols w:space="720"/>
          <w:noEndnote/>
          <w:rtlGutter/>
        </w:sectPr>
      </w:pPr>
    </w:p>
    <w:p w14:paraId="39570D9A" w14:textId="77777777" w:rsidR="00DF42FF" w:rsidRPr="0019386B" w:rsidRDefault="00DF42FF" w:rsidP="00D33943">
      <w:pPr>
        <w:pStyle w:val="HeadingThree"/>
        <w:outlineLvl w:val="1"/>
        <w:rPr>
          <w:sz w:val="24"/>
          <w:lang w:val="fr-FR"/>
        </w:rPr>
      </w:pPr>
      <w:bookmarkStart w:id="262" w:name="_Toc20752807"/>
      <w:bookmarkStart w:id="263" w:name="_Hlk19768048"/>
      <w:r w:rsidRPr="0019386B">
        <w:rPr>
          <w:bCs/>
          <w:sz w:val="24"/>
          <w:lang w:val="fr"/>
        </w:rPr>
        <w:lastRenderedPageBreak/>
        <w:t>Formulaire TECH-9</w:t>
      </w:r>
      <w:r w:rsidR="0091577A" w:rsidRPr="0019386B">
        <w:rPr>
          <w:bCs/>
          <w:sz w:val="24"/>
          <w:lang w:val="fr"/>
        </w:rPr>
        <w:t xml:space="preserve"> A</w:t>
      </w:r>
      <w:r w:rsidRPr="0019386B">
        <w:rPr>
          <w:bCs/>
          <w:sz w:val="24"/>
          <w:lang w:val="fr"/>
        </w:rPr>
        <w:t>.</w:t>
      </w:r>
      <w:r w:rsidRPr="0019386B">
        <w:rPr>
          <w:bCs/>
          <w:sz w:val="24"/>
          <w:lang w:val="fr"/>
        </w:rPr>
        <w:tab/>
      </w:r>
      <w:r w:rsidR="00D33943" w:rsidRPr="0019386B">
        <w:rPr>
          <w:bCs/>
          <w:sz w:val="24"/>
          <w:lang w:val="fr"/>
        </w:rPr>
        <w:t>Programme</w:t>
      </w:r>
      <w:r w:rsidR="003D5D06" w:rsidRPr="0019386B">
        <w:rPr>
          <w:bCs/>
          <w:sz w:val="24"/>
          <w:lang w:val="fr"/>
        </w:rPr>
        <w:t xml:space="preserve"> </w:t>
      </w:r>
      <w:r w:rsidRPr="0019386B">
        <w:rPr>
          <w:bCs/>
          <w:sz w:val="24"/>
          <w:lang w:val="fr"/>
        </w:rPr>
        <w:t xml:space="preserve">de dotation en personnel (Personnel clé et personnel </w:t>
      </w:r>
      <w:r w:rsidR="00D33943" w:rsidRPr="0019386B">
        <w:rPr>
          <w:bCs/>
          <w:sz w:val="24"/>
          <w:lang w:val="fr"/>
        </w:rPr>
        <w:t>d’appui</w:t>
      </w:r>
      <w:r w:rsidRPr="0019386B">
        <w:rPr>
          <w:bCs/>
          <w:sz w:val="24"/>
          <w:lang w:val="fr"/>
        </w:rPr>
        <w:t>)</w:t>
      </w:r>
      <w:r w:rsidR="0091577A" w:rsidRPr="0019386B">
        <w:rPr>
          <w:bCs/>
          <w:sz w:val="24"/>
          <w:lang w:val="fr"/>
        </w:rPr>
        <w:t xml:space="preserve"> </w:t>
      </w:r>
      <w:bookmarkEnd w:id="262"/>
    </w:p>
    <w:tbl>
      <w:tblPr>
        <w:tblW w:w="15022" w:type="dxa"/>
        <w:jc w:val="center"/>
        <w:tblLayout w:type="fixed"/>
        <w:tblCellMar>
          <w:left w:w="72" w:type="dxa"/>
          <w:right w:w="72" w:type="dxa"/>
        </w:tblCellMar>
        <w:tblLook w:val="0000" w:firstRow="0" w:lastRow="0" w:firstColumn="0" w:lastColumn="0" w:noHBand="0" w:noVBand="0"/>
      </w:tblPr>
      <w:tblGrid>
        <w:gridCol w:w="493"/>
        <w:gridCol w:w="1744"/>
        <w:gridCol w:w="1085"/>
        <w:gridCol w:w="450"/>
        <w:gridCol w:w="540"/>
        <w:gridCol w:w="521"/>
        <w:gridCol w:w="620"/>
        <w:gridCol w:w="620"/>
        <w:gridCol w:w="620"/>
        <w:gridCol w:w="620"/>
        <w:gridCol w:w="620"/>
        <w:gridCol w:w="11"/>
        <w:gridCol w:w="610"/>
        <w:gridCol w:w="620"/>
        <w:gridCol w:w="620"/>
        <w:gridCol w:w="625"/>
        <w:gridCol w:w="11"/>
        <w:gridCol w:w="1487"/>
        <w:gridCol w:w="11"/>
        <w:gridCol w:w="1431"/>
        <w:gridCol w:w="11"/>
        <w:gridCol w:w="1652"/>
      </w:tblGrid>
      <w:tr w:rsidR="00DF42FF" w:rsidRPr="000C6B89" w14:paraId="33A98D24" w14:textId="77777777" w:rsidTr="005B54C3">
        <w:trPr>
          <w:trHeight w:val="217"/>
          <w:jc w:val="center"/>
        </w:trPr>
        <w:tc>
          <w:tcPr>
            <w:tcW w:w="493" w:type="dxa"/>
            <w:vMerge w:val="restart"/>
            <w:tcBorders>
              <w:top w:val="single" w:sz="6" w:space="0" w:color="auto"/>
              <w:left w:val="single" w:sz="6" w:space="0" w:color="auto"/>
              <w:bottom w:val="nil"/>
              <w:right w:val="single" w:sz="6" w:space="0" w:color="auto"/>
            </w:tcBorders>
            <w:vAlign w:val="center"/>
          </w:tcPr>
          <w:p w14:paraId="5BB1AF8D" w14:textId="77777777" w:rsidR="00DF42FF" w:rsidRPr="0019386B" w:rsidRDefault="00DF42FF" w:rsidP="008D4E08">
            <w:pPr>
              <w:rPr>
                <w:lang w:val="fr-FR"/>
              </w:rPr>
            </w:pPr>
          </w:p>
          <w:p w14:paraId="4AA88F8F" w14:textId="77777777" w:rsidR="00DF42FF" w:rsidRPr="0019386B" w:rsidRDefault="00DF42FF" w:rsidP="008D4E08">
            <w:pPr>
              <w:rPr>
                <w:lang w:val="fr-FR"/>
              </w:rPr>
            </w:pPr>
          </w:p>
        </w:tc>
        <w:tc>
          <w:tcPr>
            <w:tcW w:w="1744" w:type="dxa"/>
            <w:vMerge w:val="restart"/>
            <w:tcBorders>
              <w:top w:val="single" w:sz="6" w:space="0" w:color="auto"/>
              <w:left w:val="single" w:sz="6" w:space="0" w:color="auto"/>
              <w:bottom w:val="single" w:sz="6" w:space="0" w:color="auto"/>
              <w:right w:val="single" w:sz="6" w:space="0" w:color="auto"/>
            </w:tcBorders>
            <w:vAlign w:val="center"/>
          </w:tcPr>
          <w:p w14:paraId="3F984AE6" w14:textId="77777777" w:rsidR="00DF42FF" w:rsidRPr="0019386B" w:rsidRDefault="00DF42FF" w:rsidP="008D4E08">
            <w:pPr>
              <w:rPr>
                <w:lang w:val="fr-FR"/>
              </w:rPr>
            </w:pPr>
          </w:p>
        </w:tc>
        <w:tc>
          <w:tcPr>
            <w:tcW w:w="8193" w:type="dxa"/>
            <w:gridSpan w:val="15"/>
            <w:tcBorders>
              <w:top w:val="single" w:sz="6" w:space="0" w:color="auto"/>
              <w:left w:val="nil"/>
              <w:bottom w:val="single" w:sz="6" w:space="0" w:color="auto"/>
              <w:right w:val="single" w:sz="6" w:space="0" w:color="auto"/>
            </w:tcBorders>
            <w:vAlign w:val="center"/>
          </w:tcPr>
          <w:p w14:paraId="507E2D40" w14:textId="77777777" w:rsidR="00DF42FF" w:rsidRPr="0019386B" w:rsidRDefault="00DF42FF" w:rsidP="00D33943">
            <w:pPr>
              <w:rPr>
                <w:lang w:val="fr-FR"/>
              </w:rPr>
            </w:pPr>
            <w:r w:rsidRPr="0019386B">
              <w:rPr>
                <w:lang w:val="fr"/>
              </w:rPr>
              <w:t xml:space="preserve">Effectif (sous forme de </w:t>
            </w:r>
            <w:r w:rsidR="00D33943" w:rsidRPr="0019386B">
              <w:rPr>
                <w:lang w:val="fr"/>
              </w:rPr>
              <w:t>diagrammes</w:t>
            </w:r>
            <w:r w:rsidR="003D5D06" w:rsidRPr="0019386B">
              <w:rPr>
                <w:lang w:val="fr"/>
              </w:rPr>
              <w:t xml:space="preserve"> </w:t>
            </w:r>
            <w:r w:rsidRPr="0019386B">
              <w:rPr>
                <w:lang w:val="fr"/>
              </w:rPr>
              <w:t>à barres)</w:t>
            </w:r>
            <w:r w:rsidRPr="0019386B">
              <w:rPr>
                <w:vertAlign w:val="superscript"/>
                <w:lang w:val="fr"/>
              </w:rPr>
              <w:t>1</w:t>
            </w:r>
          </w:p>
        </w:tc>
        <w:tc>
          <w:tcPr>
            <w:tcW w:w="4592" w:type="dxa"/>
            <w:gridSpan w:val="5"/>
            <w:tcBorders>
              <w:top w:val="single" w:sz="6" w:space="0" w:color="auto"/>
              <w:left w:val="nil"/>
              <w:bottom w:val="single" w:sz="6" w:space="0" w:color="auto"/>
              <w:right w:val="single" w:sz="6" w:space="0" w:color="auto"/>
            </w:tcBorders>
            <w:vAlign w:val="center"/>
          </w:tcPr>
          <w:p w14:paraId="139AC5F9" w14:textId="77777777" w:rsidR="00DF42FF" w:rsidRPr="0019386B" w:rsidRDefault="00927645" w:rsidP="008A505D">
            <w:pPr>
              <w:rPr>
                <w:lang w:val="fr-FR"/>
              </w:rPr>
            </w:pPr>
            <w:r w:rsidRPr="0019386B">
              <w:rPr>
                <w:lang w:val="fr"/>
              </w:rPr>
              <w:t>T</w:t>
            </w:r>
            <w:r w:rsidR="00DF42FF" w:rsidRPr="0019386B">
              <w:rPr>
                <w:lang w:val="fr"/>
              </w:rPr>
              <w:t xml:space="preserve">otal </w:t>
            </w:r>
            <w:r w:rsidRPr="0019386B">
              <w:rPr>
                <w:lang w:val="fr"/>
              </w:rPr>
              <w:t xml:space="preserve">des </w:t>
            </w:r>
            <w:r w:rsidR="00D33943" w:rsidRPr="0019386B">
              <w:rPr>
                <w:lang w:val="fr"/>
              </w:rPr>
              <w:t xml:space="preserve">apports </w:t>
            </w:r>
            <w:r w:rsidR="008A505D" w:rsidRPr="0019386B">
              <w:rPr>
                <w:lang w:val="fr"/>
              </w:rPr>
              <w:t>de</w:t>
            </w:r>
            <w:r w:rsidR="00D33943" w:rsidRPr="0019386B">
              <w:rPr>
                <w:lang w:val="fr"/>
              </w:rPr>
              <w:t xml:space="preserve"> personnel</w:t>
            </w:r>
            <w:r w:rsidR="00DF42FF" w:rsidRPr="0019386B">
              <w:rPr>
                <w:lang w:val="fr"/>
              </w:rPr>
              <w:t xml:space="preserve"> par mois</w:t>
            </w:r>
          </w:p>
        </w:tc>
      </w:tr>
      <w:tr w:rsidR="005B54C3" w:rsidRPr="0019386B" w14:paraId="0551F9FF" w14:textId="77777777" w:rsidTr="005B54C3">
        <w:trPr>
          <w:trHeight w:val="457"/>
          <w:jc w:val="center"/>
        </w:trPr>
        <w:tc>
          <w:tcPr>
            <w:tcW w:w="493" w:type="dxa"/>
            <w:vMerge/>
            <w:tcBorders>
              <w:top w:val="nil"/>
              <w:left w:val="single" w:sz="6" w:space="0" w:color="auto"/>
              <w:bottom w:val="single" w:sz="12" w:space="0" w:color="auto"/>
              <w:right w:val="single" w:sz="6" w:space="0" w:color="auto"/>
            </w:tcBorders>
            <w:vAlign w:val="center"/>
          </w:tcPr>
          <w:p w14:paraId="0A9873F3" w14:textId="77777777" w:rsidR="00DF42FF" w:rsidRPr="0019386B" w:rsidRDefault="00DF42FF" w:rsidP="008D4E08">
            <w:pPr>
              <w:rPr>
                <w:lang w:val="fr-FR"/>
              </w:rPr>
            </w:pPr>
          </w:p>
        </w:tc>
        <w:tc>
          <w:tcPr>
            <w:tcW w:w="1744" w:type="dxa"/>
            <w:vMerge/>
            <w:tcBorders>
              <w:top w:val="single" w:sz="6" w:space="0" w:color="auto"/>
              <w:left w:val="single" w:sz="6" w:space="0" w:color="auto"/>
              <w:bottom w:val="single" w:sz="12" w:space="0" w:color="auto"/>
              <w:right w:val="single" w:sz="6" w:space="0" w:color="auto"/>
            </w:tcBorders>
            <w:vAlign w:val="center"/>
          </w:tcPr>
          <w:p w14:paraId="15A4EAE6" w14:textId="77777777" w:rsidR="00DF42FF" w:rsidRPr="0019386B" w:rsidRDefault="00DF42FF" w:rsidP="008D4E08">
            <w:pPr>
              <w:rPr>
                <w:lang w:val="fr-FR"/>
              </w:rPr>
            </w:pPr>
          </w:p>
        </w:tc>
        <w:tc>
          <w:tcPr>
            <w:tcW w:w="1085" w:type="dxa"/>
            <w:tcBorders>
              <w:top w:val="single" w:sz="6" w:space="0" w:color="auto"/>
              <w:left w:val="nil"/>
              <w:bottom w:val="single" w:sz="12" w:space="0" w:color="auto"/>
              <w:right w:val="nil"/>
            </w:tcBorders>
            <w:vAlign w:val="center"/>
          </w:tcPr>
          <w:p w14:paraId="72D4472D" w14:textId="77777777" w:rsidR="00DF42FF" w:rsidRPr="0019386B" w:rsidRDefault="00DF42FF" w:rsidP="008D4E08">
            <w:pPr>
              <w:rPr>
                <w:lang w:val="fr-FR"/>
              </w:rPr>
            </w:pPr>
          </w:p>
        </w:tc>
        <w:tc>
          <w:tcPr>
            <w:tcW w:w="450" w:type="dxa"/>
            <w:tcBorders>
              <w:top w:val="single" w:sz="6" w:space="0" w:color="auto"/>
              <w:left w:val="single" w:sz="6" w:space="0" w:color="auto"/>
              <w:bottom w:val="single" w:sz="12" w:space="0" w:color="auto"/>
              <w:right w:val="single" w:sz="6" w:space="0" w:color="auto"/>
            </w:tcBorders>
            <w:vAlign w:val="center"/>
          </w:tcPr>
          <w:p w14:paraId="54BB9071" w14:textId="77777777" w:rsidR="00DF42FF" w:rsidRPr="0019386B" w:rsidRDefault="00DF42FF" w:rsidP="008D4E08">
            <w:r w:rsidRPr="0019386B">
              <w:rPr>
                <w:lang w:val="fr"/>
              </w:rPr>
              <w:t>1</w:t>
            </w:r>
            <w:r w:rsidRPr="0019386B">
              <w:rPr>
                <w:vertAlign w:val="superscript"/>
                <w:lang w:val="fr"/>
              </w:rPr>
              <w:t>2</w:t>
            </w:r>
          </w:p>
        </w:tc>
        <w:tc>
          <w:tcPr>
            <w:tcW w:w="540" w:type="dxa"/>
            <w:tcBorders>
              <w:top w:val="single" w:sz="6" w:space="0" w:color="auto"/>
              <w:left w:val="nil"/>
              <w:bottom w:val="single" w:sz="12" w:space="0" w:color="auto"/>
              <w:right w:val="nil"/>
            </w:tcBorders>
            <w:vAlign w:val="center"/>
          </w:tcPr>
          <w:p w14:paraId="3AA12C12" w14:textId="77777777" w:rsidR="00DF42FF" w:rsidRPr="0019386B" w:rsidRDefault="00DF42FF" w:rsidP="008D4E08">
            <w:r w:rsidRPr="0019386B">
              <w:rPr>
                <w:lang w:val="fr"/>
              </w:rPr>
              <w:t>2</w:t>
            </w:r>
          </w:p>
        </w:tc>
        <w:tc>
          <w:tcPr>
            <w:tcW w:w="521" w:type="dxa"/>
            <w:tcBorders>
              <w:top w:val="single" w:sz="6" w:space="0" w:color="auto"/>
              <w:left w:val="single" w:sz="6" w:space="0" w:color="auto"/>
              <w:bottom w:val="single" w:sz="12" w:space="0" w:color="auto"/>
              <w:right w:val="single" w:sz="6" w:space="0" w:color="auto"/>
            </w:tcBorders>
            <w:vAlign w:val="center"/>
          </w:tcPr>
          <w:p w14:paraId="54249364" w14:textId="77777777" w:rsidR="00DF42FF" w:rsidRPr="0019386B" w:rsidRDefault="00DF42FF" w:rsidP="008D4E08">
            <w:r w:rsidRPr="0019386B">
              <w:rPr>
                <w:lang w:val="fr"/>
              </w:rPr>
              <w:t>3</w:t>
            </w:r>
          </w:p>
        </w:tc>
        <w:tc>
          <w:tcPr>
            <w:tcW w:w="620" w:type="dxa"/>
            <w:tcBorders>
              <w:top w:val="single" w:sz="6" w:space="0" w:color="auto"/>
              <w:left w:val="nil"/>
              <w:bottom w:val="single" w:sz="12" w:space="0" w:color="auto"/>
              <w:right w:val="nil"/>
            </w:tcBorders>
            <w:vAlign w:val="center"/>
          </w:tcPr>
          <w:p w14:paraId="1A374FE7" w14:textId="77777777" w:rsidR="00DF42FF" w:rsidRPr="0019386B" w:rsidRDefault="00DF42FF" w:rsidP="008D4E08">
            <w:r w:rsidRPr="0019386B">
              <w:rPr>
                <w:lang w:val="fr"/>
              </w:rPr>
              <w:t>4</w:t>
            </w:r>
          </w:p>
        </w:tc>
        <w:tc>
          <w:tcPr>
            <w:tcW w:w="620" w:type="dxa"/>
            <w:tcBorders>
              <w:top w:val="single" w:sz="6" w:space="0" w:color="auto"/>
              <w:left w:val="single" w:sz="6" w:space="0" w:color="auto"/>
              <w:bottom w:val="single" w:sz="12" w:space="0" w:color="auto"/>
              <w:right w:val="single" w:sz="6" w:space="0" w:color="auto"/>
            </w:tcBorders>
            <w:vAlign w:val="center"/>
          </w:tcPr>
          <w:p w14:paraId="57010BF6" w14:textId="77777777" w:rsidR="00DF42FF" w:rsidRPr="0019386B" w:rsidRDefault="00DF42FF" w:rsidP="008D4E08">
            <w:r w:rsidRPr="0019386B">
              <w:rPr>
                <w:lang w:val="fr"/>
              </w:rPr>
              <w:t>5</w:t>
            </w:r>
          </w:p>
        </w:tc>
        <w:tc>
          <w:tcPr>
            <w:tcW w:w="620" w:type="dxa"/>
            <w:tcBorders>
              <w:top w:val="single" w:sz="6" w:space="0" w:color="auto"/>
              <w:left w:val="nil"/>
              <w:bottom w:val="single" w:sz="12" w:space="0" w:color="auto"/>
              <w:right w:val="nil"/>
            </w:tcBorders>
            <w:vAlign w:val="center"/>
          </w:tcPr>
          <w:p w14:paraId="5E34BB4D" w14:textId="77777777" w:rsidR="00DF42FF" w:rsidRPr="0019386B" w:rsidRDefault="00DF42FF" w:rsidP="008D4E08">
            <w:r w:rsidRPr="0019386B">
              <w:rPr>
                <w:lang w:val="fr"/>
              </w:rPr>
              <w:t>6</w:t>
            </w:r>
          </w:p>
        </w:tc>
        <w:tc>
          <w:tcPr>
            <w:tcW w:w="620" w:type="dxa"/>
            <w:tcBorders>
              <w:top w:val="single" w:sz="6" w:space="0" w:color="auto"/>
              <w:left w:val="single" w:sz="6" w:space="0" w:color="auto"/>
              <w:bottom w:val="single" w:sz="12" w:space="0" w:color="auto"/>
              <w:right w:val="single" w:sz="6" w:space="0" w:color="auto"/>
            </w:tcBorders>
            <w:vAlign w:val="center"/>
          </w:tcPr>
          <w:p w14:paraId="28025822" w14:textId="77777777" w:rsidR="00DF42FF" w:rsidRPr="0019386B" w:rsidRDefault="00DF42FF" w:rsidP="008D4E08">
            <w:r w:rsidRPr="0019386B">
              <w:rPr>
                <w:lang w:val="fr"/>
              </w:rPr>
              <w:t>7</w:t>
            </w:r>
          </w:p>
        </w:tc>
        <w:tc>
          <w:tcPr>
            <w:tcW w:w="620" w:type="dxa"/>
            <w:tcBorders>
              <w:top w:val="single" w:sz="6" w:space="0" w:color="auto"/>
              <w:left w:val="nil"/>
              <w:bottom w:val="single" w:sz="12" w:space="0" w:color="auto"/>
              <w:right w:val="nil"/>
            </w:tcBorders>
            <w:vAlign w:val="center"/>
          </w:tcPr>
          <w:p w14:paraId="7CFBDE0C" w14:textId="77777777" w:rsidR="00DF42FF" w:rsidRPr="0019386B" w:rsidRDefault="00DF42FF" w:rsidP="008D4E08">
            <w:r w:rsidRPr="0019386B">
              <w:rPr>
                <w:lang w:val="fr"/>
              </w:rPr>
              <w:t>8</w:t>
            </w:r>
          </w:p>
        </w:tc>
        <w:tc>
          <w:tcPr>
            <w:tcW w:w="621" w:type="dxa"/>
            <w:gridSpan w:val="2"/>
            <w:tcBorders>
              <w:top w:val="single" w:sz="6" w:space="0" w:color="auto"/>
              <w:left w:val="single" w:sz="6" w:space="0" w:color="auto"/>
              <w:bottom w:val="single" w:sz="12" w:space="0" w:color="auto"/>
              <w:right w:val="single" w:sz="6" w:space="0" w:color="auto"/>
            </w:tcBorders>
            <w:vAlign w:val="center"/>
          </w:tcPr>
          <w:p w14:paraId="6582806C" w14:textId="77777777" w:rsidR="00DF42FF" w:rsidRPr="0019386B" w:rsidRDefault="00DF42FF" w:rsidP="008D4E08">
            <w:r w:rsidRPr="0019386B">
              <w:rPr>
                <w:lang w:val="fr"/>
              </w:rPr>
              <w:t>9</w:t>
            </w:r>
          </w:p>
        </w:tc>
        <w:tc>
          <w:tcPr>
            <w:tcW w:w="620" w:type="dxa"/>
            <w:tcBorders>
              <w:top w:val="single" w:sz="6" w:space="0" w:color="auto"/>
              <w:left w:val="nil"/>
              <w:bottom w:val="single" w:sz="12" w:space="0" w:color="auto"/>
              <w:right w:val="single" w:sz="6" w:space="0" w:color="auto"/>
            </w:tcBorders>
            <w:vAlign w:val="center"/>
          </w:tcPr>
          <w:p w14:paraId="5A85980F" w14:textId="77777777" w:rsidR="00DF42FF" w:rsidRPr="0019386B" w:rsidRDefault="00DF42FF" w:rsidP="008D4E08">
            <w:r w:rsidRPr="0019386B">
              <w:rPr>
                <w:lang w:val="fr"/>
              </w:rPr>
              <w:t>10</w:t>
            </w:r>
          </w:p>
        </w:tc>
        <w:tc>
          <w:tcPr>
            <w:tcW w:w="620" w:type="dxa"/>
            <w:tcBorders>
              <w:top w:val="single" w:sz="6" w:space="0" w:color="auto"/>
              <w:left w:val="single" w:sz="6" w:space="0" w:color="auto"/>
              <w:bottom w:val="single" w:sz="12" w:space="0" w:color="auto"/>
              <w:right w:val="nil"/>
            </w:tcBorders>
            <w:vAlign w:val="center"/>
          </w:tcPr>
          <w:p w14:paraId="522755B5" w14:textId="77777777" w:rsidR="00DF42FF" w:rsidRPr="0019386B" w:rsidRDefault="00DF42FF" w:rsidP="008D4E08">
            <w:r w:rsidRPr="0019386B">
              <w:rPr>
                <w:lang w:val="fr"/>
              </w:rPr>
              <w:t>11</w:t>
            </w:r>
          </w:p>
        </w:tc>
        <w:tc>
          <w:tcPr>
            <w:tcW w:w="625" w:type="dxa"/>
            <w:tcBorders>
              <w:top w:val="single" w:sz="6" w:space="0" w:color="auto"/>
              <w:left w:val="single" w:sz="6" w:space="0" w:color="auto"/>
              <w:bottom w:val="single" w:sz="12" w:space="0" w:color="auto"/>
              <w:right w:val="single" w:sz="6" w:space="0" w:color="auto"/>
            </w:tcBorders>
            <w:vAlign w:val="center"/>
          </w:tcPr>
          <w:p w14:paraId="4A0FEDED" w14:textId="77777777" w:rsidR="00DF42FF" w:rsidRPr="0019386B" w:rsidRDefault="00DF42FF" w:rsidP="008D4E08">
            <w:r w:rsidRPr="0019386B">
              <w:rPr>
                <w:lang w:val="fr"/>
              </w:rPr>
              <w:t>N</w:t>
            </w:r>
          </w:p>
        </w:tc>
        <w:tc>
          <w:tcPr>
            <w:tcW w:w="1498" w:type="dxa"/>
            <w:gridSpan w:val="2"/>
            <w:tcBorders>
              <w:top w:val="single" w:sz="6" w:space="0" w:color="auto"/>
              <w:left w:val="nil"/>
              <w:bottom w:val="single" w:sz="12" w:space="0" w:color="auto"/>
              <w:right w:val="single" w:sz="6" w:space="0" w:color="auto"/>
            </w:tcBorders>
            <w:vAlign w:val="center"/>
          </w:tcPr>
          <w:p w14:paraId="60276986" w14:textId="77777777" w:rsidR="00DF42FF" w:rsidRPr="0019386B" w:rsidRDefault="00D33943" w:rsidP="001735CA">
            <w:r w:rsidRPr="0019386B">
              <w:rPr>
                <w:lang w:val="fr"/>
              </w:rPr>
              <w:t>Au siège</w:t>
            </w:r>
          </w:p>
        </w:tc>
        <w:tc>
          <w:tcPr>
            <w:tcW w:w="1442" w:type="dxa"/>
            <w:gridSpan w:val="2"/>
            <w:tcBorders>
              <w:top w:val="single" w:sz="6" w:space="0" w:color="auto"/>
              <w:left w:val="single" w:sz="6" w:space="0" w:color="auto"/>
              <w:bottom w:val="single" w:sz="12" w:space="0" w:color="auto"/>
              <w:right w:val="single" w:sz="6" w:space="0" w:color="auto"/>
            </w:tcBorders>
            <w:vAlign w:val="center"/>
          </w:tcPr>
          <w:p w14:paraId="63081E02" w14:textId="77777777" w:rsidR="00DF42FF" w:rsidRPr="0019386B" w:rsidRDefault="00D33943" w:rsidP="00D33943">
            <w:r w:rsidRPr="0019386B">
              <w:rPr>
                <w:lang w:val="fr"/>
              </w:rPr>
              <w:t>Sur le t</w:t>
            </w:r>
            <w:r w:rsidR="00DF42FF" w:rsidRPr="0019386B">
              <w:rPr>
                <w:lang w:val="fr"/>
              </w:rPr>
              <w:t>errain</w:t>
            </w:r>
            <w:r w:rsidR="00DF42FF" w:rsidRPr="0019386B">
              <w:rPr>
                <w:vertAlign w:val="superscript"/>
                <w:lang w:val="fr"/>
              </w:rPr>
              <w:t>3</w:t>
            </w:r>
          </w:p>
        </w:tc>
        <w:tc>
          <w:tcPr>
            <w:tcW w:w="1663" w:type="dxa"/>
            <w:gridSpan w:val="2"/>
            <w:tcBorders>
              <w:top w:val="single" w:sz="6" w:space="0" w:color="auto"/>
              <w:left w:val="single" w:sz="6" w:space="0" w:color="auto"/>
              <w:bottom w:val="single" w:sz="12" w:space="0" w:color="auto"/>
              <w:right w:val="single" w:sz="6" w:space="0" w:color="auto"/>
            </w:tcBorders>
            <w:vAlign w:val="center"/>
          </w:tcPr>
          <w:p w14:paraId="497414E2" w14:textId="77777777" w:rsidR="00DF42FF" w:rsidRPr="0019386B" w:rsidRDefault="00DF42FF" w:rsidP="008D4E08">
            <w:pPr>
              <w:jc w:val="center"/>
              <w:rPr>
                <w:b/>
                <w:bCs/>
              </w:rPr>
            </w:pPr>
            <w:r w:rsidRPr="0019386B">
              <w:rPr>
                <w:b/>
                <w:bCs/>
                <w:lang w:val="fr"/>
              </w:rPr>
              <w:t>Total</w:t>
            </w:r>
          </w:p>
        </w:tc>
      </w:tr>
      <w:tr w:rsidR="005B54C3" w:rsidRPr="0019386B" w14:paraId="4CCDC755" w14:textId="77777777" w:rsidTr="005B54C3">
        <w:trPr>
          <w:trHeight w:val="217"/>
          <w:jc w:val="center"/>
        </w:trPr>
        <w:tc>
          <w:tcPr>
            <w:tcW w:w="3772" w:type="dxa"/>
            <w:gridSpan w:val="4"/>
            <w:tcBorders>
              <w:top w:val="single" w:sz="12" w:space="0" w:color="auto"/>
              <w:left w:val="single" w:sz="6" w:space="0" w:color="auto"/>
              <w:bottom w:val="single" w:sz="6" w:space="0" w:color="auto"/>
              <w:right w:val="nil"/>
            </w:tcBorders>
            <w:vAlign w:val="center"/>
          </w:tcPr>
          <w:p w14:paraId="34F06196" w14:textId="77777777" w:rsidR="00DF42FF" w:rsidRPr="0019386B" w:rsidRDefault="00DF42FF" w:rsidP="008D4E08">
            <w:r w:rsidRPr="0019386B">
              <w:rPr>
                <w:lang w:val="fr"/>
              </w:rPr>
              <w:t>Personnel étranger</w:t>
            </w:r>
          </w:p>
        </w:tc>
        <w:tc>
          <w:tcPr>
            <w:tcW w:w="540" w:type="dxa"/>
            <w:tcBorders>
              <w:top w:val="single" w:sz="12" w:space="0" w:color="auto"/>
              <w:left w:val="nil"/>
              <w:bottom w:val="single" w:sz="6" w:space="0" w:color="auto"/>
              <w:right w:val="nil"/>
            </w:tcBorders>
          </w:tcPr>
          <w:p w14:paraId="04DC88F1" w14:textId="77777777" w:rsidR="00DF42FF" w:rsidRPr="0019386B" w:rsidRDefault="00DF42FF" w:rsidP="008D4E08"/>
        </w:tc>
        <w:tc>
          <w:tcPr>
            <w:tcW w:w="521" w:type="dxa"/>
            <w:tcBorders>
              <w:top w:val="single" w:sz="12" w:space="0" w:color="auto"/>
              <w:left w:val="nil"/>
              <w:bottom w:val="single" w:sz="6" w:space="0" w:color="auto"/>
              <w:right w:val="nil"/>
            </w:tcBorders>
          </w:tcPr>
          <w:p w14:paraId="1B7E4A0A" w14:textId="77777777" w:rsidR="00DF42FF" w:rsidRPr="0019386B" w:rsidRDefault="00DF42FF" w:rsidP="008D4E08"/>
        </w:tc>
        <w:tc>
          <w:tcPr>
            <w:tcW w:w="620" w:type="dxa"/>
            <w:tcBorders>
              <w:top w:val="single" w:sz="12" w:space="0" w:color="auto"/>
              <w:left w:val="nil"/>
              <w:bottom w:val="single" w:sz="6" w:space="0" w:color="auto"/>
              <w:right w:val="nil"/>
            </w:tcBorders>
          </w:tcPr>
          <w:p w14:paraId="56EB15DB" w14:textId="77777777" w:rsidR="00DF42FF" w:rsidRPr="0019386B" w:rsidRDefault="00DF42FF" w:rsidP="008D4E08"/>
        </w:tc>
        <w:tc>
          <w:tcPr>
            <w:tcW w:w="620" w:type="dxa"/>
            <w:tcBorders>
              <w:top w:val="single" w:sz="12" w:space="0" w:color="auto"/>
              <w:left w:val="nil"/>
              <w:bottom w:val="single" w:sz="6" w:space="0" w:color="auto"/>
              <w:right w:val="nil"/>
            </w:tcBorders>
          </w:tcPr>
          <w:p w14:paraId="13B2638E" w14:textId="77777777" w:rsidR="00DF42FF" w:rsidRPr="0019386B" w:rsidRDefault="00DF42FF" w:rsidP="008D4E08"/>
        </w:tc>
        <w:tc>
          <w:tcPr>
            <w:tcW w:w="620" w:type="dxa"/>
            <w:tcBorders>
              <w:top w:val="single" w:sz="12" w:space="0" w:color="auto"/>
              <w:left w:val="nil"/>
              <w:bottom w:val="single" w:sz="6" w:space="0" w:color="auto"/>
              <w:right w:val="nil"/>
            </w:tcBorders>
          </w:tcPr>
          <w:p w14:paraId="3DA1EEC4" w14:textId="77777777" w:rsidR="00DF42FF" w:rsidRPr="0019386B" w:rsidRDefault="00DF42FF" w:rsidP="008D4E08"/>
        </w:tc>
        <w:tc>
          <w:tcPr>
            <w:tcW w:w="620" w:type="dxa"/>
            <w:tcBorders>
              <w:top w:val="single" w:sz="12" w:space="0" w:color="auto"/>
              <w:left w:val="nil"/>
              <w:bottom w:val="single" w:sz="6" w:space="0" w:color="auto"/>
              <w:right w:val="nil"/>
            </w:tcBorders>
          </w:tcPr>
          <w:p w14:paraId="0851A72E" w14:textId="77777777" w:rsidR="00DF42FF" w:rsidRPr="0019386B" w:rsidRDefault="00DF42FF" w:rsidP="008D4E08"/>
        </w:tc>
        <w:tc>
          <w:tcPr>
            <w:tcW w:w="620" w:type="dxa"/>
            <w:tcBorders>
              <w:top w:val="single" w:sz="12" w:space="0" w:color="auto"/>
              <w:left w:val="nil"/>
              <w:bottom w:val="single" w:sz="6" w:space="0" w:color="auto"/>
              <w:right w:val="nil"/>
            </w:tcBorders>
          </w:tcPr>
          <w:p w14:paraId="3F87383F" w14:textId="77777777" w:rsidR="00DF42FF" w:rsidRPr="0019386B" w:rsidRDefault="00DF42FF" w:rsidP="008D4E08"/>
        </w:tc>
        <w:tc>
          <w:tcPr>
            <w:tcW w:w="621" w:type="dxa"/>
            <w:gridSpan w:val="2"/>
            <w:tcBorders>
              <w:top w:val="single" w:sz="12" w:space="0" w:color="auto"/>
              <w:left w:val="nil"/>
              <w:bottom w:val="single" w:sz="6" w:space="0" w:color="auto"/>
              <w:right w:val="nil"/>
            </w:tcBorders>
          </w:tcPr>
          <w:p w14:paraId="4185ACFE" w14:textId="77777777" w:rsidR="00DF42FF" w:rsidRPr="0019386B" w:rsidRDefault="00DF42FF" w:rsidP="008D4E08"/>
        </w:tc>
        <w:tc>
          <w:tcPr>
            <w:tcW w:w="620" w:type="dxa"/>
            <w:tcBorders>
              <w:top w:val="single" w:sz="12" w:space="0" w:color="auto"/>
              <w:left w:val="nil"/>
              <w:bottom w:val="single" w:sz="6" w:space="0" w:color="auto"/>
              <w:right w:val="nil"/>
            </w:tcBorders>
          </w:tcPr>
          <w:p w14:paraId="404A5986" w14:textId="77777777" w:rsidR="00DF42FF" w:rsidRPr="0019386B" w:rsidRDefault="00DF42FF" w:rsidP="008D4E08"/>
        </w:tc>
        <w:tc>
          <w:tcPr>
            <w:tcW w:w="620" w:type="dxa"/>
            <w:tcBorders>
              <w:top w:val="single" w:sz="12" w:space="0" w:color="auto"/>
              <w:left w:val="nil"/>
              <w:bottom w:val="single" w:sz="6" w:space="0" w:color="auto"/>
              <w:right w:val="nil"/>
            </w:tcBorders>
          </w:tcPr>
          <w:p w14:paraId="7F594DEE" w14:textId="77777777" w:rsidR="00DF42FF" w:rsidRPr="0019386B" w:rsidRDefault="00DF42FF" w:rsidP="008D4E08"/>
        </w:tc>
        <w:tc>
          <w:tcPr>
            <w:tcW w:w="625" w:type="dxa"/>
            <w:tcBorders>
              <w:top w:val="single" w:sz="12" w:space="0" w:color="auto"/>
              <w:left w:val="nil"/>
              <w:bottom w:val="single" w:sz="6" w:space="0" w:color="auto"/>
              <w:right w:val="nil"/>
            </w:tcBorders>
          </w:tcPr>
          <w:p w14:paraId="200FA504" w14:textId="77777777" w:rsidR="00DF42FF" w:rsidRPr="0019386B" w:rsidRDefault="00DF42FF" w:rsidP="008D4E08"/>
        </w:tc>
        <w:tc>
          <w:tcPr>
            <w:tcW w:w="1498" w:type="dxa"/>
            <w:gridSpan w:val="2"/>
            <w:tcBorders>
              <w:top w:val="single" w:sz="12" w:space="0" w:color="auto"/>
              <w:left w:val="nil"/>
              <w:bottom w:val="single" w:sz="6" w:space="0" w:color="auto"/>
              <w:right w:val="nil"/>
            </w:tcBorders>
          </w:tcPr>
          <w:p w14:paraId="133A402E" w14:textId="77777777" w:rsidR="00DF42FF" w:rsidRPr="0019386B" w:rsidRDefault="00DF42FF" w:rsidP="008D4E08"/>
        </w:tc>
        <w:tc>
          <w:tcPr>
            <w:tcW w:w="1442" w:type="dxa"/>
            <w:gridSpan w:val="2"/>
            <w:tcBorders>
              <w:top w:val="single" w:sz="12" w:space="0" w:color="auto"/>
              <w:left w:val="nil"/>
              <w:bottom w:val="single" w:sz="6" w:space="0" w:color="auto"/>
              <w:right w:val="nil"/>
            </w:tcBorders>
          </w:tcPr>
          <w:p w14:paraId="3CBCE141" w14:textId="77777777" w:rsidR="00DF42FF" w:rsidRPr="0019386B" w:rsidRDefault="00DF42FF" w:rsidP="008D4E08"/>
        </w:tc>
        <w:tc>
          <w:tcPr>
            <w:tcW w:w="1663" w:type="dxa"/>
            <w:gridSpan w:val="2"/>
            <w:tcBorders>
              <w:top w:val="single" w:sz="12" w:space="0" w:color="auto"/>
              <w:left w:val="nil"/>
              <w:bottom w:val="single" w:sz="6" w:space="0" w:color="auto"/>
              <w:right w:val="single" w:sz="6" w:space="0" w:color="auto"/>
            </w:tcBorders>
          </w:tcPr>
          <w:p w14:paraId="351A4B76" w14:textId="77777777" w:rsidR="00DF42FF" w:rsidRPr="0019386B" w:rsidRDefault="00DF42FF" w:rsidP="008D4E08">
            <w:pPr>
              <w:jc w:val="both"/>
            </w:pPr>
          </w:p>
        </w:tc>
      </w:tr>
      <w:tr w:rsidR="005B54C3" w:rsidRPr="0019386B" w14:paraId="775B0698" w14:textId="77777777" w:rsidTr="005B54C3">
        <w:trPr>
          <w:trHeight w:val="225"/>
          <w:jc w:val="center"/>
        </w:trPr>
        <w:tc>
          <w:tcPr>
            <w:tcW w:w="493" w:type="dxa"/>
            <w:tcBorders>
              <w:top w:val="single" w:sz="6" w:space="0" w:color="auto"/>
              <w:left w:val="single" w:sz="6" w:space="0" w:color="auto"/>
              <w:bottom w:val="nil"/>
              <w:right w:val="single" w:sz="6" w:space="0" w:color="auto"/>
            </w:tcBorders>
            <w:vAlign w:val="center"/>
          </w:tcPr>
          <w:p w14:paraId="0D64DD13" w14:textId="77777777" w:rsidR="00DF42FF" w:rsidRPr="0019386B" w:rsidRDefault="00DF42FF" w:rsidP="008D4E08">
            <w:r w:rsidRPr="0019386B">
              <w:rPr>
                <w:lang w:val="fr"/>
              </w:rPr>
              <w:t>1</w:t>
            </w:r>
          </w:p>
        </w:tc>
        <w:tc>
          <w:tcPr>
            <w:tcW w:w="1744" w:type="dxa"/>
            <w:tcBorders>
              <w:top w:val="single" w:sz="6" w:space="0" w:color="auto"/>
              <w:left w:val="single" w:sz="6" w:space="0" w:color="auto"/>
              <w:bottom w:val="nil"/>
              <w:right w:val="single" w:sz="6" w:space="0" w:color="auto"/>
            </w:tcBorders>
          </w:tcPr>
          <w:p w14:paraId="7181E988"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vAlign w:val="center"/>
          </w:tcPr>
          <w:p w14:paraId="1FE8F920" w14:textId="77777777" w:rsidR="00DF42FF" w:rsidRPr="0019386B" w:rsidRDefault="00DF42FF" w:rsidP="00D33943">
            <w:r w:rsidRPr="0019386B">
              <w:rPr>
                <w:lang w:val="fr"/>
              </w:rPr>
              <w:t>[</w:t>
            </w:r>
            <w:r w:rsidR="00D33943" w:rsidRPr="0019386B">
              <w:rPr>
                <w:lang w:val="fr"/>
              </w:rPr>
              <w:t>Siège</w:t>
            </w:r>
            <w:r w:rsidRPr="0019386B">
              <w:rPr>
                <w:lang w:val="fr"/>
              </w:rPr>
              <w:t>]</w:t>
            </w:r>
          </w:p>
        </w:tc>
        <w:tc>
          <w:tcPr>
            <w:tcW w:w="450" w:type="dxa"/>
            <w:tcBorders>
              <w:top w:val="single" w:sz="6" w:space="0" w:color="auto"/>
              <w:left w:val="single" w:sz="6" w:space="0" w:color="auto"/>
              <w:bottom w:val="single" w:sz="6" w:space="0" w:color="auto"/>
              <w:right w:val="single" w:sz="6" w:space="0" w:color="auto"/>
            </w:tcBorders>
          </w:tcPr>
          <w:p w14:paraId="47A9F7B2"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5E9054E8"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6216420A"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AF059D8"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1B36FA3"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1BCE9496"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F270632"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725A5D8"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7A584F12"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8DE4C44"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320A7BD"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46CFF219"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tcPr>
          <w:p w14:paraId="32878D6A"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shd w:val="clear" w:color="auto" w:fill="C0C0C0"/>
          </w:tcPr>
          <w:p w14:paraId="1548D74E" w14:textId="77777777" w:rsidR="00DF42FF" w:rsidRPr="0019386B" w:rsidRDefault="00DF42FF" w:rsidP="008D4E08"/>
        </w:tc>
        <w:tc>
          <w:tcPr>
            <w:tcW w:w="1663" w:type="dxa"/>
            <w:gridSpan w:val="2"/>
            <w:tcBorders>
              <w:top w:val="single" w:sz="6" w:space="0" w:color="auto"/>
              <w:left w:val="single" w:sz="6" w:space="0" w:color="auto"/>
              <w:bottom w:val="nil"/>
              <w:right w:val="single" w:sz="6" w:space="0" w:color="auto"/>
            </w:tcBorders>
          </w:tcPr>
          <w:p w14:paraId="26787CDE" w14:textId="77777777" w:rsidR="00DF42FF" w:rsidRPr="0019386B" w:rsidRDefault="00DF42FF" w:rsidP="008D4E08">
            <w:pPr>
              <w:jc w:val="both"/>
            </w:pPr>
          </w:p>
        </w:tc>
      </w:tr>
      <w:tr w:rsidR="005B54C3" w:rsidRPr="0019386B" w14:paraId="3D88FEA3" w14:textId="77777777" w:rsidTr="005B54C3">
        <w:trPr>
          <w:trHeight w:val="435"/>
          <w:jc w:val="center"/>
        </w:trPr>
        <w:tc>
          <w:tcPr>
            <w:tcW w:w="493" w:type="dxa"/>
            <w:tcBorders>
              <w:top w:val="nil"/>
              <w:left w:val="single" w:sz="6" w:space="0" w:color="auto"/>
              <w:bottom w:val="single" w:sz="6" w:space="0" w:color="auto"/>
              <w:right w:val="single" w:sz="6" w:space="0" w:color="auto"/>
            </w:tcBorders>
            <w:vAlign w:val="center"/>
          </w:tcPr>
          <w:p w14:paraId="7A18ED07" w14:textId="77777777" w:rsidR="00DF42FF" w:rsidRPr="0019386B" w:rsidRDefault="00DF42FF" w:rsidP="008D4E08"/>
        </w:tc>
        <w:tc>
          <w:tcPr>
            <w:tcW w:w="1744" w:type="dxa"/>
            <w:tcBorders>
              <w:top w:val="nil"/>
              <w:left w:val="single" w:sz="6" w:space="0" w:color="auto"/>
              <w:bottom w:val="single" w:sz="6" w:space="0" w:color="auto"/>
              <w:right w:val="single" w:sz="6" w:space="0" w:color="auto"/>
            </w:tcBorders>
          </w:tcPr>
          <w:p w14:paraId="294A1078"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vAlign w:val="center"/>
          </w:tcPr>
          <w:p w14:paraId="196686DD" w14:textId="77777777" w:rsidR="00DF42FF" w:rsidRPr="0019386B" w:rsidRDefault="00DF42FF" w:rsidP="00927645">
            <w:r w:rsidRPr="0019386B">
              <w:rPr>
                <w:lang w:val="fr"/>
              </w:rPr>
              <w:t>[</w:t>
            </w:r>
            <w:r w:rsidR="00927645" w:rsidRPr="0019386B">
              <w:rPr>
                <w:lang w:val="fr"/>
              </w:rPr>
              <w:t>T</w:t>
            </w:r>
            <w:r w:rsidRPr="0019386B">
              <w:rPr>
                <w:lang w:val="fr"/>
              </w:rPr>
              <w:t>errain]</w:t>
            </w:r>
          </w:p>
        </w:tc>
        <w:tc>
          <w:tcPr>
            <w:tcW w:w="450" w:type="dxa"/>
            <w:tcBorders>
              <w:top w:val="single" w:sz="6" w:space="0" w:color="auto"/>
              <w:left w:val="single" w:sz="6" w:space="0" w:color="auto"/>
              <w:bottom w:val="single" w:sz="6" w:space="0" w:color="auto"/>
              <w:right w:val="single" w:sz="6" w:space="0" w:color="auto"/>
            </w:tcBorders>
          </w:tcPr>
          <w:p w14:paraId="0D5099C4"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6827A0A2"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534A5C0A"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66B9C8C4"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057FEF1"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ADC2111"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9ED67E2"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3B7481B"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49560927"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4A9F2BD"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6D200C6"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417463AD"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shd w:val="clear" w:color="auto" w:fill="C0C0C0"/>
          </w:tcPr>
          <w:p w14:paraId="2920C315"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tcPr>
          <w:p w14:paraId="68E8D14C" w14:textId="77777777" w:rsidR="00DF42FF" w:rsidRPr="0019386B" w:rsidRDefault="00DF42FF" w:rsidP="008D4E08"/>
        </w:tc>
        <w:tc>
          <w:tcPr>
            <w:tcW w:w="1663" w:type="dxa"/>
            <w:gridSpan w:val="2"/>
            <w:tcBorders>
              <w:top w:val="nil"/>
              <w:left w:val="single" w:sz="6" w:space="0" w:color="auto"/>
              <w:bottom w:val="single" w:sz="6" w:space="0" w:color="auto"/>
              <w:right w:val="single" w:sz="6" w:space="0" w:color="auto"/>
            </w:tcBorders>
          </w:tcPr>
          <w:p w14:paraId="46B23430" w14:textId="77777777" w:rsidR="00DF42FF" w:rsidRPr="0019386B" w:rsidRDefault="00DF42FF" w:rsidP="008D4E08">
            <w:pPr>
              <w:jc w:val="right"/>
            </w:pPr>
          </w:p>
        </w:tc>
      </w:tr>
      <w:tr w:rsidR="005B54C3" w:rsidRPr="0019386B" w14:paraId="3DEB86E6" w14:textId="77777777" w:rsidTr="005B54C3">
        <w:trPr>
          <w:trHeight w:val="217"/>
          <w:jc w:val="center"/>
        </w:trPr>
        <w:tc>
          <w:tcPr>
            <w:tcW w:w="493" w:type="dxa"/>
            <w:tcBorders>
              <w:top w:val="nil"/>
              <w:left w:val="single" w:sz="6" w:space="0" w:color="auto"/>
              <w:right w:val="single" w:sz="6" w:space="0" w:color="auto"/>
            </w:tcBorders>
            <w:vAlign w:val="center"/>
          </w:tcPr>
          <w:p w14:paraId="4B9D8DF4" w14:textId="77777777" w:rsidR="00DF42FF" w:rsidRPr="0019386B" w:rsidRDefault="00DF42FF" w:rsidP="008D4E08">
            <w:r w:rsidRPr="0019386B">
              <w:rPr>
                <w:lang w:val="fr"/>
              </w:rPr>
              <w:t>2</w:t>
            </w:r>
          </w:p>
        </w:tc>
        <w:tc>
          <w:tcPr>
            <w:tcW w:w="1744" w:type="dxa"/>
            <w:tcBorders>
              <w:top w:val="nil"/>
              <w:left w:val="single" w:sz="6" w:space="0" w:color="auto"/>
              <w:right w:val="single" w:sz="6" w:space="0" w:color="auto"/>
            </w:tcBorders>
          </w:tcPr>
          <w:p w14:paraId="765BA234"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vAlign w:val="center"/>
          </w:tcPr>
          <w:p w14:paraId="346A998E" w14:textId="77777777" w:rsidR="00DF42FF" w:rsidRPr="0019386B" w:rsidRDefault="00DF42FF" w:rsidP="001735CA">
            <w:r w:rsidRPr="0019386B">
              <w:rPr>
                <w:lang w:val="fr"/>
              </w:rPr>
              <w:t>[</w:t>
            </w:r>
            <w:r w:rsidR="00D33943" w:rsidRPr="0019386B">
              <w:rPr>
                <w:lang w:val="fr"/>
              </w:rPr>
              <w:t>Siège</w:t>
            </w:r>
            <w:r w:rsidRPr="0019386B">
              <w:rPr>
                <w:lang w:val="fr"/>
              </w:rPr>
              <w:t>]</w:t>
            </w:r>
          </w:p>
        </w:tc>
        <w:tc>
          <w:tcPr>
            <w:tcW w:w="450" w:type="dxa"/>
            <w:tcBorders>
              <w:top w:val="single" w:sz="6" w:space="0" w:color="auto"/>
              <w:left w:val="single" w:sz="6" w:space="0" w:color="auto"/>
              <w:bottom w:val="single" w:sz="6" w:space="0" w:color="auto"/>
              <w:right w:val="single" w:sz="6" w:space="0" w:color="auto"/>
            </w:tcBorders>
          </w:tcPr>
          <w:p w14:paraId="7891AF61"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0802116E"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52635FBC"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95C80AB"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CC103FF"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13C352B6"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748DA5F"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0EE4893"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606315FA"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44F0B35"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76DE5F7"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4E1C1C48"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tcPr>
          <w:p w14:paraId="2775D132"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shd w:val="clear" w:color="auto" w:fill="C0C0C0"/>
          </w:tcPr>
          <w:p w14:paraId="6DE7393D" w14:textId="77777777" w:rsidR="00DF42FF" w:rsidRPr="0019386B" w:rsidRDefault="00DF42FF" w:rsidP="008D4E08"/>
        </w:tc>
        <w:tc>
          <w:tcPr>
            <w:tcW w:w="1663" w:type="dxa"/>
            <w:gridSpan w:val="2"/>
            <w:tcBorders>
              <w:top w:val="nil"/>
              <w:left w:val="single" w:sz="6" w:space="0" w:color="auto"/>
              <w:bottom w:val="single" w:sz="6" w:space="0" w:color="auto"/>
              <w:right w:val="single" w:sz="6" w:space="0" w:color="auto"/>
            </w:tcBorders>
          </w:tcPr>
          <w:p w14:paraId="5A8BBD57" w14:textId="77777777" w:rsidR="00DF42FF" w:rsidRPr="0019386B" w:rsidRDefault="00DF42FF" w:rsidP="008D4E08">
            <w:pPr>
              <w:jc w:val="both"/>
            </w:pPr>
          </w:p>
        </w:tc>
      </w:tr>
      <w:tr w:rsidR="005B54C3" w:rsidRPr="0019386B" w14:paraId="4CA65AB1" w14:textId="77777777" w:rsidTr="005B54C3">
        <w:trPr>
          <w:trHeight w:val="443"/>
          <w:jc w:val="center"/>
        </w:trPr>
        <w:tc>
          <w:tcPr>
            <w:tcW w:w="493" w:type="dxa"/>
            <w:tcBorders>
              <w:left w:val="single" w:sz="6" w:space="0" w:color="auto"/>
              <w:bottom w:val="single" w:sz="6" w:space="0" w:color="auto"/>
              <w:right w:val="single" w:sz="6" w:space="0" w:color="auto"/>
            </w:tcBorders>
            <w:vAlign w:val="center"/>
          </w:tcPr>
          <w:p w14:paraId="0FA30CA9" w14:textId="77777777" w:rsidR="00DF42FF" w:rsidRPr="0019386B" w:rsidRDefault="00DF42FF" w:rsidP="008D4E08"/>
        </w:tc>
        <w:tc>
          <w:tcPr>
            <w:tcW w:w="1744" w:type="dxa"/>
            <w:tcBorders>
              <w:left w:val="single" w:sz="6" w:space="0" w:color="auto"/>
              <w:bottom w:val="single" w:sz="6" w:space="0" w:color="auto"/>
              <w:right w:val="single" w:sz="6" w:space="0" w:color="auto"/>
            </w:tcBorders>
          </w:tcPr>
          <w:p w14:paraId="7D296078"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vAlign w:val="center"/>
          </w:tcPr>
          <w:p w14:paraId="3766DAD3" w14:textId="77777777" w:rsidR="00DF42FF" w:rsidRPr="0019386B" w:rsidRDefault="00DF42FF" w:rsidP="008D4E08">
            <w:r w:rsidRPr="0019386B">
              <w:rPr>
                <w:lang w:val="fr"/>
              </w:rPr>
              <w:t>[Terrain]</w:t>
            </w:r>
          </w:p>
        </w:tc>
        <w:tc>
          <w:tcPr>
            <w:tcW w:w="450" w:type="dxa"/>
            <w:tcBorders>
              <w:top w:val="single" w:sz="6" w:space="0" w:color="auto"/>
              <w:left w:val="single" w:sz="6" w:space="0" w:color="auto"/>
              <w:bottom w:val="single" w:sz="6" w:space="0" w:color="auto"/>
              <w:right w:val="single" w:sz="6" w:space="0" w:color="auto"/>
            </w:tcBorders>
          </w:tcPr>
          <w:p w14:paraId="7FE5949C"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25831B36"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31B7A7E2"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6DB04498"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1E445D9A"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3FC7A374"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68D6700E"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595BDE7"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5CA30136"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4725A97"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620A5B39"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425A8A06"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shd w:val="clear" w:color="auto" w:fill="C0C0C0"/>
          </w:tcPr>
          <w:p w14:paraId="266DECBC"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tcPr>
          <w:p w14:paraId="621FB8FE" w14:textId="77777777" w:rsidR="00DF42FF" w:rsidRPr="0019386B" w:rsidRDefault="00DF42FF" w:rsidP="008D4E08"/>
        </w:tc>
        <w:tc>
          <w:tcPr>
            <w:tcW w:w="1663" w:type="dxa"/>
            <w:gridSpan w:val="2"/>
            <w:tcBorders>
              <w:top w:val="nil"/>
              <w:left w:val="single" w:sz="6" w:space="0" w:color="auto"/>
              <w:bottom w:val="single" w:sz="6" w:space="0" w:color="auto"/>
              <w:right w:val="single" w:sz="6" w:space="0" w:color="auto"/>
            </w:tcBorders>
          </w:tcPr>
          <w:p w14:paraId="7608DA29" w14:textId="77777777" w:rsidR="00DF42FF" w:rsidRPr="0019386B" w:rsidRDefault="00DF42FF" w:rsidP="008D4E08">
            <w:pPr>
              <w:jc w:val="right"/>
            </w:pPr>
          </w:p>
        </w:tc>
      </w:tr>
      <w:tr w:rsidR="005B54C3" w:rsidRPr="0019386B" w14:paraId="3DAE4B06" w14:textId="77777777" w:rsidTr="005B54C3">
        <w:trPr>
          <w:trHeight w:val="217"/>
          <w:jc w:val="center"/>
        </w:trPr>
        <w:tc>
          <w:tcPr>
            <w:tcW w:w="493" w:type="dxa"/>
            <w:tcBorders>
              <w:top w:val="nil"/>
              <w:left w:val="single" w:sz="6" w:space="0" w:color="auto"/>
              <w:right w:val="single" w:sz="6" w:space="0" w:color="auto"/>
            </w:tcBorders>
            <w:vAlign w:val="center"/>
          </w:tcPr>
          <w:p w14:paraId="24F225A0" w14:textId="77777777" w:rsidR="00DF42FF" w:rsidRPr="0019386B" w:rsidRDefault="00DF42FF" w:rsidP="008D4E08">
            <w:r w:rsidRPr="0019386B">
              <w:rPr>
                <w:lang w:val="fr"/>
              </w:rPr>
              <w:t>3</w:t>
            </w:r>
          </w:p>
        </w:tc>
        <w:tc>
          <w:tcPr>
            <w:tcW w:w="1744" w:type="dxa"/>
            <w:tcBorders>
              <w:top w:val="nil"/>
              <w:left w:val="single" w:sz="6" w:space="0" w:color="auto"/>
              <w:right w:val="single" w:sz="6" w:space="0" w:color="auto"/>
            </w:tcBorders>
          </w:tcPr>
          <w:p w14:paraId="789A1F1F"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vAlign w:val="center"/>
          </w:tcPr>
          <w:p w14:paraId="4BA8EAB6" w14:textId="77777777" w:rsidR="00DF42FF" w:rsidRPr="0019386B" w:rsidRDefault="00DF42FF" w:rsidP="001735CA">
            <w:r w:rsidRPr="0019386B">
              <w:rPr>
                <w:lang w:val="fr"/>
              </w:rPr>
              <w:t>[</w:t>
            </w:r>
            <w:r w:rsidR="00D33943" w:rsidRPr="0019386B">
              <w:rPr>
                <w:lang w:val="fr"/>
              </w:rPr>
              <w:t>Siège</w:t>
            </w:r>
            <w:r w:rsidRPr="0019386B">
              <w:rPr>
                <w:lang w:val="fr"/>
              </w:rPr>
              <w:t>]</w:t>
            </w:r>
          </w:p>
        </w:tc>
        <w:tc>
          <w:tcPr>
            <w:tcW w:w="450" w:type="dxa"/>
            <w:tcBorders>
              <w:top w:val="single" w:sz="6" w:space="0" w:color="auto"/>
              <w:left w:val="single" w:sz="6" w:space="0" w:color="auto"/>
              <w:bottom w:val="single" w:sz="6" w:space="0" w:color="auto"/>
              <w:right w:val="single" w:sz="6" w:space="0" w:color="auto"/>
            </w:tcBorders>
          </w:tcPr>
          <w:p w14:paraId="2A412B19"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211F35E6"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45638DE6"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17478620"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DF13DBC"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1ADA3369"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3FF2FC04"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67BAFA1F"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0B1A5AD8"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D1BD34F"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F863212"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5A3BDB77"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tcPr>
          <w:p w14:paraId="455F590B"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shd w:val="clear" w:color="auto" w:fill="C0C0C0"/>
          </w:tcPr>
          <w:p w14:paraId="75E7DBA7" w14:textId="77777777" w:rsidR="00DF42FF" w:rsidRPr="0019386B" w:rsidRDefault="00DF42FF" w:rsidP="008D4E08"/>
        </w:tc>
        <w:tc>
          <w:tcPr>
            <w:tcW w:w="1663" w:type="dxa"/>
            <w:gridSpan w:val="2"/>
            <w:tcBorders>
              <w:top w:val="nil"/>
              <w:left w:val="single" w:sz="6" w:space="0" w:color="auto"/>
              <w:bottom w:val="single" w:sz="6" w:space="0" w:color="auto"/>
              <w:right w:val="single" w:sz="6" w:space="0" w:color="auto"/>
            </w:tcBorders>
          </w:tcPr>
          <w:p w14:paraId="5AE27BA5" w14:textId="77777777" w:rsidR="00DF42FF" w:rsidRPr="0019386B" w:rsidRDefault="00DF42FF" w:rsidP="008D4E08">
            <w:pPr>
              <w:jc w:val="both"/>
            </w:pPr>
          </w:p>
        </w:tc>
      </w:tr>
      <w:tr w:rsidR="005B54C3" w:rsidRPr="0019386B" w14:paraId="59C38522" w14:textId="77777777" w:rsidTr="005B54C3">
        <w:trPr>
          <w:trHeight w:val="443"/>
          <w:jc w:val="center"/>
        </w:trPr>
        <w:tc>
          <w:tcPr>
            <w:tcW w:w="493" w:type="dxa"/>
            <w:tcBorders>
              <w:left w:val="single" w:sz="6" w:space="0" w:color="auto"/>
              <w:bottom w:val="single" w:sz="6" w:space="0" w:color="auto"/>
              <w:right w:val="single" w:sz="6" w:space="0" w:color="auto"/>
            </w:tcBorders>
            <w:vAlign w:val="center"/>
          </w:tcPr>
          <w:p w14:paraId="6280F61A" w14:textId="77777777" w:rsidR="00DF42FF" w:rsidRPr="0019386B" w:rsidRDefault="00DF42FF" w:rsidP="008D4E08"/>
        </w:tc>
        <w:tc>
          <w:tcPr>
            <w:tcW w:w="1744" w:type="dxa"/>
            <w:tcBorders>
              <w:left w:val="single" w:sz="6" w:space="0" w:color="auto"/>
              <w:bottom w:val="single" w:sz="6" w:space="0" w:color="auto"/>
              <w:right w:val="single" w:sz="6" w:space="0" w:color="auto"/>
            </w:tcBorders>
          </w:tcPr>
          <w:p w14:paraId="086E23E2"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vAlign w:val="center"/>
          </w:tcPr>
          <w:p w14:paraId="04633FD1" w14:textId="77777777" w:rsidR="00DF42FF" w:rsidRPr="0019386B" w:rsidRDefault="00DF42FF" w:rsidP="008D4E08">
            <w:r w:rsidRPr="0019386B">
              <w:rPr>
                <w:lang w:val="fr"/>
              </w:rPr>
              <w:t>[Terrain]</w:t>
            </w:r>
          </w:p>
        </w:tc>
        <w:tc>
          <w:tcPr>
            <w:tcW w:w="450" w:type="dxa"/>
            <w:tcBorders>
              <w:top w:val="single" w:sz="6" w:space="0" w:color="auto"/>
              <w:left w:val="single" w:sz="6" w:space="0" w:color="auto"/>
              <w:bottom w:val="single" w:sz="6" w:space="0" w:color="auto"/>
              <w:right w:val="single" w:sz="6" w:space="0" w:color="auto"/>
            </w:tcBorders>
          </w:tcPr>
          <w:p w14:paraId="6E93D691"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389B67DF"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3CEC9EC5"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C93AD5A"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86E41F8"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8E58CA1"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950C58C"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AB74327"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63983151"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60A8DDE5"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955827E"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707BEF9E"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shd w:val="clear" w:color="auto" w:fill="C0C0C0"/>
          </w:tcPr>
          <w:p w14:paraId="5DA4640D"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tcPr>
          <w:p w14:paraId="069F370B" w14:textId="77777777" w:rsidR="00DF42FF" w:rsidRPr="0019386B" w:rsidRDefault="00DF42FF" w:rsidP="008D4E08"/>
        </w:tc>
        <w:tc>
          <w:tcPr>
            <w:tcW w:w="1663" w:type="dxa"/>
            <w:gridSpan w:val="2"/>
            <w:tcBorders>
              <w:top w:val="nil"/>
              <w:left w:val="single" w:sz="6" w:space="0" w:color="auto"/>
              <w:bottom w:val="single" w:sz="6" w:space="0" w:color="auto"/>
              <w:right w:val="single" w:sz="6" w:space="0" w:color="auto"/>
            </w:tcBorders>
          </w:tcPr>
          <w:p w14:paraId="250F5F30" w14:textId="77777777" w:rsidR="00DF42FF" w:rsidRPr="0019386B" w:rsidRDefault="00DF42FF" w:rsidP="008D4E08">
            <w:pPr>
              <w:jc w:val="right"/>
            </w:pPr>
          </w:p>
        </w:tc>
      </w:tr>
      <w:tr w:rsidR="005B54C3" w:rsidRPr="0019386B" w14:paraId="64BFE301" w14:textId="77777777" w:rsidTr="005B54C3">
        <w:trPr>
          <w:trHeight w:val="139"/>
          <w:jc w:val="center"/>
        </w:trPr>
        <w:tc>
          <w:tcPr>
            <w:tcW w:w="493" w:type="dxa"/>
            <w:tcBorders>
              <w:top w:val="nil"/>
              <w:left w:val="single" w:sz="6" w:space="0" w:color="auto"/>
              <w:right w:val="single" w:sz="6" w:space="0" w:color="auto"/>
            </w:tcBorders>
            <w:vAlign w:val="center"/>
          </w:tcPr>
          <w:p w14:paraId="3CD75B3E" w14:textId="77777777" w:rsidR="00DF42FF" w:rsidRPr="0019386B" w:rsidRDefault="00DF42FF" w:rsidP="008D4E08">
            <w:r w:rsidRPr="0019386B">
              <w:rPr>
                <w:lang w:val="fr"/>
              </w:rPr>
              <w:t>n</w:t>
            </w:r>
          </w:p>
        </w:tc>
        <w:tc>
          <w:tcPr>
            <w:tcW w:w="1744" w:type="dxa"/>
            <w:tcBorders>
              <w:top w:val="nil"/>
              <w:left w:val="single" w:sz="6" w:space="0" w:color="auto"/>
              <w:right w:val="single" w:sz="6" w:space="0" w:color="auto"/>
            </w:tcBorders>
          </w:tcPr>
          <w:p w14:paraId="2CD436F6"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vAlign w:val="center"/>
          </w:tcPr>
          <w:p w14:paraId="644D423F" w14:textId="77777777" w:rsidR="00DF42FF" w:rsidRPr="0019386B" w:rsidRDefault="00DF42FF" w:rsidP="00927645">
            <w:r w:rsidRPr="0019386B">
              <w:rPr>
                <w:lang w:val="fr"/>
              </w:rPr>
              <w:t>[</w:t>
            </w:r>
            <w:r w:rsidR="00D33943" w:rsidRPr="0019386B">
              <w:rPr>
                <w:lang w:val="fr"/>
              </w:rPr>
              <w:t>Siège</w:t>
            </w:r>
            <w:r w:rsidRPr="0019386B">
              <w:rPr>
                <w:lang w:val="fr"/>
              </w:rPr>
              <w:t>]</w:t>
            </w:r>
          </w:p>
        </w:tc>
        <w:tc>
          <w:tcPr>
            <w:tcW w:w="450" w:type="dxa"/>
            <w:tcBorders>
              <w:top w:val="single" w:sz="6" w:space="0" w:color="auto"/>
              <w:left w:val="single" w:sz="6" w:space="0" w:color="auto"/>
              <w:bottom w:val="single" w:sz="6" w:space="0" w:color="auto"/>
              <w:right w:val="single" w:sz="6" w:space="0" w:color="auto"/>
            </w:tcBorders>
          </w:tcPr>
          <w:p w14:paraId="02F364A6"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4E68EE26"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2A850A57"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CEA709D"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8EF1C0A"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68137FC6"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F19CE75"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C123E30"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52E88F8D"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3ED80571"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0558524"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6BE15552"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tcPr>
          <w:p w14:paraId="3E93212D"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shd w:val="clear" w:color="auto" w:fill="C0C0C0"/>
          </w:tcPr>
          <w:p w14:paraId="2D6CA346" w14:textId="77777777" w:rsidR="00DF42FF" w:rsidRPr="0019386B" w:rsidRDefault="00DF42FF" w:rsidP="008D4E08"/>
        </w:tc>
        <w:tc>
          <w:tcPr>
            <w:tcW w:w="1663" w:type="dxa"/>
            <w:gridSpan w:val="2"/>
            <w:tcBorders>
              <w:top w:val="nil"/>
              <w:left w:val="single" w:sz="6" w:space="0" w:color="auto"/>
              <w:bottom w:val="single" w:sz="6" w:space="0" w:color="auto"/>
              <w:right w:val="single" w:sz="6" w:space="0" w:color="auto"/>
            </w:tcBorders>
          </w:tcPr>
          <w:p w14:paraId="3BC08BCC" w14:textId="77777777" w:rsidR="00DF42FF" w:rsidRPr="0019386B" w:rsidRDefault="00DF42FF" w:rsidP="008D4E08">
            <w:pPr>
              <w:jc w:val="both"/>
            </w:pPr>
          </w:p>
        </w:tc>
      </w:tr>
      <w:tr w:rsidR="005B54C3" w:rsidRPr="0019386B" w14:paraId="355B1AA3" w14:textId="77777777" w:rsidTr="005B54C3">
        <w:trPr>
          <w:trHeight w:val="435"/>
          <w:jc w:val="center"/>
        </w:trPr>
        <w:tc>
          <w:tcPr>
            <w:tcW w:w="493" w:type="dxa"/>
            <w:tcBorders>
              <w:left w:val="single" w:sz="6" w:space="0" w:color="auto"/>
              <w:bottom w:val="single" w:sz="6" w:space="0" w:color="auto"/>
              <w:right w:val="single" w:sz="6" w:space="0" w:color="auto"/>
            </w:tcBorders>
            <w:vAlign w:val="center"/>
          </w:tcPr>
          <w:p w14:paraId="30748BA9" w14:textId="77777777" w:rsidR="00DF42FF" w:rsidRPr="0019386B" w:rsidRDefault="00DF42FF" w:rsidP="008D4E08"/>
        </w:tc>
        <w:tc>
          <w:tcPr>
            <w:tcW w:w="1744" w:type="dxa"/>
            <w:tcBorders>
              <w:left w:val="single" w:sz="6" w:space="0" w:color="auto"/>
              <w:bottom w:val="single" w:sz="6" w:space="0" w:color="auto"/>
              <w:right w:val="single" w:sz="6" w:space="0" w:color="auto"/>
            </w:tcBorders>
          </w:tcPr>
          <w:p w14:paraId="021E9443"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vAlign w:val="center"/>
          </w:tcPr>
          <w:p w14:paraId="6A2A74DA" w14:textId="77777777" w:rsidR="00DF42FF" w:rsidRPr="0019386B" w:rsidRDefault="00DF42FF" w:rsidP="008D4E08">
            <w:r w:rsidRPr="0019386B">
              <w:rPr>
                <w:lang w:val="fr"/>
              </w:rPr>
              <w:t>[Terrain]</w:t>
            </w:r>
          </w:p>
        </w:tc>
        <w:tc>
          <w:tcPr>
            <w:tcW w:w="450" w:type="dxa"/>
            <w:tcBorders>
              <w:top w:val="single" w:sz="6" w:space="0" w:color="auto"/>
              <w:left w:val="single" w:sz="6" w:space="0" w:color="auto"/>
              <w:bottom w:val="single" w:sz="6" w:space="0" w:color="auto"/>
              <w:right w:val="single" w:sz="6" w:space="0" w:color="auto"/>
            </w:tcBorders>
          </w:tcPr>
          <w:p w14:paraId="79D1B6F8"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7D654EE3"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329051FA"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65A5B2DE"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0CBE0B1"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877AB4F"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31F3DAB4"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319FF88"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476D03EF"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3C3CC7A8"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2C45E16"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425A349B"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shd w:val="clear" w:color="auto" w:fill="C0C0C0"/>
          </w:tcPr>
          <w:p w14:paraId="19A0E426"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tcPr>
          <w:p w14:paraId="4C5D3502" w14:textId="77777777" w:rsidR="00DF42FF" w:rsidRPr="0019386B" w:rsidRDefault="00DF42FF" w:rsidP="008D4E08"/>
        </w:tc>
        <w:tc>
          <w:tcPr>
            <w:tcW w:w="1663" w:type="dxa"/>
            <w:gridSpan w:val="2"/>
            <w:tcBorders>
              <w:top w:val="nil"/>
              <w:left w:val="single" w:sz="6" w:space="0" w:color="auto"/>
              <w:bottom w:val="single" w:sz="6" w:space="0" w:color="auto"/>
              <w:right w:val="single" w:sz="6" w:space="0" w:color="auto"/>
            </w:tcBorders>
          </w:tcPr>
          <w:p w14:paraId="2EC77833" w14:textId="77777777" w:rsidR="00DF42FF" w:rsidRPr="0019386B" w:rsidRDefault="00DF42FF" w:rsidP="008D4E08">
            <w:pPr>
              <w:jc w:val="right"/>
            </w:pPr>
          </w:p>
        </w:tc>
      </w:tr>
      <w:tr w:rsidR="005B54C3" w:rsidRPr="0019386B" w14:paraId="72563CE5" w14:textId="77777777" w:rsidTr="005B54C3">
        <w:trPr>
          <w:trHeight w:val="225"/>
          <w:jc w:val="center"/>
        </w:trPr>
        <w:tc>
          <w:tcPr>
            <w:tcW w:w="493" w:type="dxa"/>
            <w:tcBorders>
              <w:top w:val="single" w:sz="6" w:space="0" w:color="auto"/>
              <w:left w:val="single" w:sz="6" w:space="0" w:color="auto"/>
              <w:bottom w:val="single" w:sz="8" w:space="0" w:color="auto"/>
              <w:right w:val="nil"/>
            </w:tcBorders>
          </w:tcPr>
          <w:p w14:paraId="0319BE74" w14:textId="77777777" w:rsidR="00DF42FF" w:rsidRPr="0019386B" w:rsidRDefault="00DF42FF" w:rsidP="008D4E08"/>
        </w:tc>
        <w:tc>
          <w:tcPr>
            <w:tcW w:w="1744" w:type="dxa"/>
            <w:tcBorders>
              <w:top w:val="single" w:sz="6" w:space="0" w:color="auto"/>
              <w:left w:val="nil"/>
              <w:bottom w:val="single" w:sz="8" w:space="0" w:color="auto"/>
              <w:right w:val="nil"/>
            </w:tcBorders>
          </w:tcPr>
          <w:p w14:paraId="0DAC1673" w14:textId="77777777" w:rsidR="00DF42FF" w:rsidRPr="0019386B" w:rsidRDefault="00DF42FF" w:rsidP="008D4E08"/>
        </w:tc>
        <w:tc>
          <w:tcPr>
            <w:tcW w:w="1085" w:type="dxa"/>
            <w:tcBorders>
              <w:top w:val="single" w:sz="6" w:space="0" w:color="auto"/>
              <w:left w:val="nil"/>
              <w:bottom w:val="single" w:sz="8" w:space="0" w:color="auto"/>
              <w:right w:val="nil"/>
            </w:tcBorders>
          </w:tcPr>
          <w:p w14:paraId="1DE5F700" w14:textId="77777777" w:rsidR="00DF42FF" w:rsidRPr="0019386B" w:rsidRDefault="00DF42FF" w:rsidP="008D4E08"/>
        </w:tc>
        <w:tc>
          <w:tcPr>
            <w:tcW w:w="450" w:type="dxa"/>
            <w:tcBorders>
              <w:top w:val="single" w:sz="6" w:space="0" w:color="auto"/>
              <w:left w:val="nil"/>
              <w:bottom w:val="single" w:sz="8" w:space="0" w:color="auto"/>
              <w:right w:val="nil"/>
            </w:tcBorders>
          </w:tcPr>
          <w:p w14:paraId="1A416E7A" w14:textId="77777777" w:rsidR="00DF42FF" w:rsidRPr="0019386B" w:rsidRDefault="00DF42FF" w:rsidP="008D4E08"/>
        </w:tc>
        <w:tc>
          <w:tcPr>
            <w:tcW w:w="540" w:type="dxa"/>
            <w:tcBorders>
              <w:top w:val="single" w:sz="6" w:space="0" w:color="auto"/>
              <w:left w:val="nil"/>
              <w:bottom w:val="single" w:sz="8" w:space="0" w:color="auto"/>
              <w:right w:val="nil"/>
            </w:tcBorders>
          </w:tcPr>
          <w:p w14:paraId="5B380FFE" w14:textId="77777777" w:rsidR="00DF42FF" w:rsidRPr="0019386B" w:rsidRDefault="00DF42FF" w:rsidP="008D4E08"/>
        </w:tc>
        <w:tc>
          <w:tcPr>
            <w:tcW w:w="521" w:type="dxa"/>
            <w:tcBorders>
              <w:top w:val="single" w:sz="6" w:space="0" w:color="auto"/>
              <w:left w:val="nil"/>
              <w:bottom w:val="single" w:sz="8" w:space="0" w:color="auto"/>
              <w:right w:val="nil"/>
            </w:tcBorders>
          </w:tcPr>
          <w:p w14:paraId="10CA5CAB" w14:textId="77777777" w:rsidR="00DF42FF" w:rsidRPr="0019386B" w:rsidRDefault="00DF42FF" w:rsidP="008D4E08"/>
        </w:tc>
        <w:tc>
          <w:tcPr>
            <w:tcW w:w="620" w:type="dxa"/>
            <w:tcBorders>
              <w:top w:val="single" w:sz="6" w:space="0" w:color="auto"/>
              <w:left w:val="nil"/>
              <w:bottom w:val="single" w:sz="8" w:space="0" w:color="auto"/>
              <w:right w:val="nil"/>
            </w:tcBorders>
          </w:tcPr>
          <w:p w14:paraId="3E51B3FC" w14:textId="77777777" w:rsidR="00DF42FF" w:rsidRPr="0019386B" w:rsidRDefault="00DF42FF" w:rsidP="008D4E08"/>
        </w:tc>
        <w:tc>
          <w:tcPr>
            <w:tcW w:w="620" w:type="dxa"/>
            <w:tcBorders>
              <w:top w:val="single" w:sz="6" w:space="0" w:color="auto"/>
              <w:left w:val="nil"/>
              <w:bottom w:val="single" w:sz="8" w:space="0" w:color="auto"/>
              <w:right w:val="nil"/>
            </w:tcBorders>
          </w:tcPr>
          <w:p w14:paraId="5F72964C" w14:textId="77777777" w:rsidR="00DF42FF" w:rsidRPr="0019386B" w:rsidRDefault="00DF42FF" w:rsidP="008D4E08"/>
        </w:tc>
        <w:tc>
          <w:tcPr>
            <w:tcW w:w="620" w:type="dxa"/>
            <w:tcBorders>
              <w:top w:val="single" w:sz="6" w:space="0" w:color="auto"/>
              <w:left w:val="nil"/>
              <w:bottom w:val="single" w:sz="8" w:space="0" w:color="auto"/>
              <w:right w:val="nil"/>
            </w:tcBorders>
          </w:tcPr>
          <w:p w14:paraId="49FCD3F3" w14:textId="77777777" w:rsidR="00DF42FF" w:rsidRPr="0019386B" w:rsidRDefault="00DF42FF" w:rsidP="008D4E08"/>
        </w:tc>
        <w:tc>
          <w:tcPr>
            <w:tcW w:w="620" w:type="dxa"/>
            <w:tcBorders>
              <w:top w:val="single" w:sz="6" w:space="0" w:color="auto"/>
              <w:left w:val="nil"/>
              <w:bottom w:val="single" w:sz="8" w:space="0" w:color="auto"/>
              <w:right w:val="nil"/>
            </w:tcBorders>
          </w:tcPr>
          <w:p w14:paraId="035BF22A" w14:textId="77777777" w:rsidR="00DF42FF" w:rsidRPr="0019386B" w:rsidRDefault="00DF42FF" w:rsidP="008D4E08"/>
        </w:tc>
        <w:tc>
          <w:tcPr>
            <w:tcW w:w="620" w:type="dxa"/>
            <w:tcBorders>
              <w:top w:val="single" w:sz="6" w:space="0" w:color="auto"/>
              <w:left w:val="nil"/>
              <w:bottom w:val="single" w:sz="8" w:space="0" w:color="auto"/>
              <w:right w:val="single" w:sz="6" w:space="0" w:color="auto"/>
            </w:tcBorders>
          </w:tcPr>
          <w:p w14:paraId="7965E369" w14:textId="77777777" w:rsidR="00DF42FF" w:rsidRPr="0019386B" w:rsidRDefault="00DF42FF" w:rsidP="008D4E08"/>
        </w:tc>
        <w:tc>
          <w:tcPr>
            <w:tcW w:w="2486" w:type="dxa"/>
            <w:gridSpan w:val="5"/>
            <w:tcBorders>
              <w:top w:val="single" w:sz="6" w:space="0" w:color="auto"/>
              <w:left w:val="single" w:sz="6" w:space="0" w:color="auto"/>
              <w:bottom w:val="single" w:sz="8" w:space="0" w:color="auto"/>
              <w:right w:val="single" w:sz="6" w:space="0" w:color="auto"/>
            </w:tcBorders>
            <w:vAlign w:val="center"/>
          </w:tcPr>
          <w:p w14:paraId="54D22F26" w14:textId="77777777" w:rsidR="00DF42FF" w:rsidRPr="0019386B" w:rsidRDefault="00DF42FF" w:rsidP="008D4E08">
            <w:r w:rsidRPr="0019386B">
              <w:rPr>
                <w:lang w:val="fr"/>
              </w:rPr>
              <w:t>Sous-total</w:t>
            </w:r>
          </w:p>
        </w:tc>
        <w:tc>
          <w:tcPr>
            <w:tcW w:w="1498" w:type="dxa"/>
            <w:gridSpan w:val="2"/>
            <w:tcBorders>
              <w:top w:val="single" w:sz="6" w:space="0" w:color="auto"/>
              <w:left w:val="single" w:sz="6" w:space="0" w:color="auto"/>
              <w:bottom w:val="single" w:sz="8" w:space="0" w:color="auto"/>
              <w:right w:val="single" w:sz="6" w:space="0" w:color="auto"/>
            </w:tcBorders>
          </w:tcPr>
          <w:p w14:paraId="1E67B653" w14:textId="77777777" w:rsidR="00DF42FF" w:rsidRPr="0019386B" w:rsidRDefault="00DF42FF" w:rsidP="008D4E08"/>
        </w:tc>
        <w:tc>
          <w:tcPr>
            <w:tcW w:w="1442" w:type="dxa"/>
            <w:gridSpan w:val="2"/>
            <w:tcBorders>
              <w:top w:val="single" w:sz="6" w:space="0" w:color="auto"/>
              <w:left w:val="single" w:sz="6" w:space="0" w:color="auto"/>
              <w:bottom w:val="single" w:sz="8" w:space="0" w:color="auto"/>
              <w:right w:val="single" w:sz="6" w:space="0" w:color="auto"/>
            </w:tcBorders>
          </w:tcPr>
          <w:p w14:paraId="0BCA48C0" w14:textId="77777777" w:rsidR="00DF42FF" w:rsidRPr="0019386B" w:rsidRDefault="00DF42FF" w:rsidP="008D4E08"/>
        </w:tc>
        <w:tc>
          <w:tcPr>
            <w:tcW w:w="1663" w:type="dxa"/>
            <w:gridSpan w:val="2"/>
            <w:tcBorders>
              <w:top w:val="single" w:sz="6" w:space="0" w:color="auto"/>
              <w:left w:val="single" w:sz="6" w:space="0" w:color="auto"/>
              <w:bottom w:val="single" w:sz="8" w:space="0" w:color="auto"/>
              <w:right w:val="single" w:sz="6" w:space="0" w:color="auto"/>
            </w:tcBorders>
          </w:tcPr>
          <w:p w14:paraId="6A55A2DF" w14:textId="77777777" w:rsidR="00DF42FF" w:rsidRPr="0019386B" w:rsidRDefault="00DF42FF" w:rsidP="008D4E08">
            <w:pPr>
              <w:jc w:val="both"/>
            </w:pPr>
          </w:p>
        </w:tc>
      </w:tr>
      <w:tr w:rsidR="005B54C3" w:rsidRPr="0019386B" w14:paraId="31750C25" w14:textId="77777777" w:rsidTr="005B54C3">
        <w:trPr>
          <w:trHeight w:val="217"/>
          <w:jc w:val="center"/>
        </w:trPr>
        <w:tc>
          <w:tcPr>
            <w:tcW w:w="2237" w:type="dxa"/>
            <w:gridSpan w:val="2"/>
            <w:tcBorders>
              <w:top w:val="single" w:sz="8" w:space="0" w:color="auto"/>
              <w:left w:val="single" w:sz="6" w:space="0" w:color="auto"/>
              <w:bottom w:val="single" w:sz="6" w:space="0" w:color="auto"/>
              <w:right w:val="nil"/>
            </w:tcBorders>
            <w:vAlign w:val="center"/>
          </w:tcPr>
          <w:p w14:paraId="716B0F01" w14:textId="77777777" w:rsidR="00DF42FF" w:rsidRPr="0019386B" w:rsidRDefault="00DF42FF" w:rsidP="008D4E08">
            <w:r w:rsidRPr="0019386B">
              <w:rPr>
                <w:lang w:val="fr"/>
              </w:rPr>
              <w:t>Personnel local</w:t>
            </w:r>
          </w:p>
        </w:tc>
        <w:tc>
          <w:tcPr>
            <w:tcW w:w="1085" w:type="dxa"/>
            <w:tcBorders>
              <w:top w:val="single" w:sz="8" w:space="0" w:color="auto"/>
              <w:left w:val="nil"/>
              <w:bottom w:val="single" w:sz="6" w:space="0" w:color="auto"/>
              <w:right w:val="nil"/>
            </w:tcBorders>
          </w:tcPr>
          <w:p w14:paraId="332B9645" w14:textId="77777777" w:rsidR="00DF42FF" w:rsidRPr="0019386B" w:rsidRDefault="00DF42FF" w:rsidP="008D4E08"/>
        </w:tc>
        <w:tc>
          <w:tcPr>
            <w:tcW w:w="450" w:type="dxa"/>
            <w:tcBorders>
              <w:top w:val="single" w:sz="8" w:space="0" w:color="auto"/>
              <w:left w:val="nil"/>
              <w:bottom w:val="single" w:sz="6" w:space="0" w:color="auto"/>
              <w:right w:val="nil"/>
            </w:tcBorders>
          </w:tcPr>
          <w:p w14:paraId="2A30A71D" w14:textId="77777777" w:rsidR="00DF42FF" w:rsidRPr="0019386B" w:rsidRDefault="00DF42FF" w:rsidP="008D4E08"/>
        </w:tc>
        <w:tc>
          <w:tcPr>
            <w:tcW w:w="540" w:type="dxa"/>
            <w:tcBorders>
              <w:top w:val="single" w:sz="8" w:space="0" w:color="auto"/>
              <w:left w:val="nil"/>
              <w:bottom w:val="single" w:sz="6" w:space="0" w:color="auto"/>
              <w:right w:val="nil"/>
            </w:tcBorders>
          </w:tcPr>
          <w:p w14:paraId="2787D968" w14:textId="77777777" w:rsidR="00DF42FF" w:rsidRPr="0019386B" w:rsidRDefault="00DF42FF" w:rsidP="008D4E08"/>
        </w:tc>
        <w:tc>
          <w:tcPr>
            <w:tcW w:w="521" w:type="dxa"/>
            <w:tcBorders>
              <w:top w:val="single" w:sz="8" w:space="0" w:color="auto"/>
              <w:left w:val="nil"/>
              <w:bottom w:val="single" w:sz="6" w:space="0" w:color="auto"/>
              <w:right w:val="nil"/>
            </w:tcBorders>
          </w:tcPr>
          <w:p w14:paraId="21AC2467" w14:textId="77777777" w:rsidR="00DF42FF" w:rsidRPr="0019386B" w:rsidRDefault="00DF42FF" w:rsidP="008D4E08"/>
        </w:tc>
        <w:tc>
          <w:tcPr>
            <w:tcW w:w="620" w:type="dxa"/>
            <w:tcBorders>
              <w:top w:val="single" w:sz="8" w:space="0" w:color="auto"/>
              <w:left w:val="nil"/>
              <w:bottom w:val="single" w:sz="6" w:space="0" w:color="auto"/>
              <w:right w:val="nil"/>
            </w:tcBorders>
          </w:tcPr>
          <w:p w14:paraId="63FD510B" w14:textId="77777777" w:rsidR="00DF42FF" w:rsidRPr="0019386B" w:rsidRDefault="00DF42FF" w:rsidP="008D4E08"/>
        </w:tc>
        <w:tc>
          <w:tcPr>
            <w:tcW w:w="620" w:type="dxa"/>
            <w:tcBorders>
              <w:top w:val="single" w:sz="8" w:space="0" w:color="auto"/>
              <w:left w:val="nil"/>
              <w:bottom w:val="single" w:sz="6" w:space="0" w:color="auto"/>
              <w:right w:val="nil"/>
            </w:tcBorders>
          </w:tcPr>
          <w:p w14:paraId="081AF3BB" w14:textId="77777777" w:rsidR="00DF42FF" w:rsidRPr="0019386B" w:rsidRDefault="00DF42FF" w:rsidP="008D4E08"/>
        </w:tc>
        <w:tc>
          <w:tcPr>
            <w:tcW w:w="620" w:type="dxa"/>
            <w:tcBorders>
              <w:top w:val="single" w:sz="8" w:space="0" w:color="auto"/>
              <w:left w:val="nil"/>
              <w:bottom w:val="single" w:sz="6" w:space="0" w:color="auto"/>
              <w:right w:val="nil"/>
            </w:tcBorders>
          </w:tcPr>
          <w:p w14:paraId="0D051385" w14:textId="77777777" w:rsidR="00DF42FF" w:rsidRPr="0019386B" w:rsidRDefault="00DF42FF" w:rsidP="008D4E08"/>
        </w:tc>
        <w:tc>
          <w:tcPr>
            <w:tcW w:w="620" w:type="dxa"/>
            <w:tcBorders>
              <w:top w:val="single" w:sz="8" w:space="0" w:color="auto"/>
              <w:left w:val="nil"/>
              <w:bottom w:val="single" w:sz="6" w:space="0" w:color="auto"/>
              <w:right w:val="nil"/>
            </w:tcBorders>
          </w:tcPr>
          <w:p w14:paraId="16CA8CD7" w14:textId="77777777" w:rsidR="00DF42FF" w:rsidRPr="0019386B" w:rsidRDefault="00DF42FF" w:rsidP="008D4E08"/>
        </w:tc>
        <w:tc>
          <w:tcPr>
            <w:tcW w:w="620" w:type="dxa"/>
            <w:tcBorders>
              <w:top w:val="single" w:sz="8" w:space="0" w:color="auto"/>
              <w:left w:val="nil"/>
              <w:bottom w:val="single" w:sz="6" w:space="0" w:color="auto"/>
              <w:right w:val="nil"/>
            </w:tcBorders>
          </w:tcPr>
          <w:p w14:paraId="7389DE6E" w14:textId="77777777" w:rsidR="00DF42FF" w:rsidRPr="0019386B" w:rsidRDefault="00DF42FF" w:rsidP="008D4E08"/>
        </w:tc>
        <w:tc>
          <w:tcPr>
            <w:tcW w:w="621" w:type="dxa"/>
            <w:gridSpan w:val="2"/>
            <w:tcBorders>
              <w:top w:val="single" w:sz="8" w:space="0" w:color="auto"/>
              <w:left w:val="nil"/>
              <w:bottom w:val="single" w:sz="6" w:space="0" w:color="auto"/>
              <w:right w:val="nil"/>
            </w:tcBorders>
          </w:tcPr>
          <w:p w14:paraId="0B27295C" w14:textId="77777777" w:rsidR="00DF42FF" w:rsidRPr="0019386B" w:rsidRDefault="00DF42FF" w:rsidP="008D4E08"/>
        </w:tc>
        <w:tc>
          <w:tcPr>
            <w:tcW w:w="620" w:type="dxa"/>
            <w:tcBorders>
              <w:top w:val="single" w:sz="8" w:space="0" w:color="auto"/>
              <w:left w:val="nil"/>
              <w:bottom w:val="single" w:sz="6" w:space="0" w:color="auto"/>
              <w:right w:val="nil"/>
            </w:tcBorders>
          </w:tcPr>
          <w:p w14:paraId="786A6A96" w14:textId="77777777" w:rsidR="00DF42FF" w:rsidRPr="0019386B" w:rsidRDefault="00DF42FF" w:rsidP="008D4E08"/>
        </w:tc>
        <w:tc>
          <w:tcPr>
            <w:tcW w:w="620" w:type="dxa"/>
            <w:tcBorders>
              <w:top w:val="single" w:sz="8" w:space="0" w:color="auto"/>
              <w:left w:val="nil"/>
              <w:bottom w:val="single" w:sz="6" w:space="0" w:color="auto"/>
              <w:right w:val="nil"/>
            </w:tcBorders>
          </w:tcPr>
          <w:p w14:paraId="2587F73A" w14:textId="77777777" w:rsidR="00DF42FF" w:rsidRPr="0019386B" w:rsidRDefault="00DF42FF" w:rsidP="008D4E08"/>
        </w:tc>
        <w:tc>
          <w:tcPr>
            <w:tcW w:w="625" w:type="dxa"/>
            <w:tcBorders>
              <w:top w:val="single" w:sz="8" w:space="0" w:color="auto"/>
              <w:left w:val="nil"/>
              <w:bottom w:val="single" w:sz="6" w:space="0" w:color="auto"/>
              <w:right w:val="nil"/>
            </w:tcBorders>
          </w:tcPr>
          <w:p w14:paraId="6C2433ED" w14:textId="77777777" w:rsidR="00DF42FF" w:rsidRPr="0019386B" w:rsidRDefault="00DF42FF" w:rsidP="008D4E08"/>
        </w:tc>
        <w:tc>
          <w:tcPr>
            <w:tcW w:w="1498" w:type="dxa"/>
            <w:gridSpan w:val="2"/>
            <w:tcBorders>
              <w:top w:val="single" w:sz="8" w:space="0" w:color="auto"/>
              <w:left w:val="nil"/>
              <w:bottom w:val="single" w:sz="6" w:space="0" w:color="auto"/>
              <w:right w:val="nil"/>
            </w:tcBorders>
          </w:tcPr>
          <w:p w14:paraId="43E8EC5B" w14:textId="77777777" w:rsidR="00DF42FF" w:rsidRPr="0019386B" w:rsidRDefault="00DF42FF" w:rsidP="008D4E08"/>
        </w:tc>
        <w:tc>
          <w:tcPr>
            <w:tcW w:w="1442" w:type="dxa"/>
            <w:gridSpan w:val="2"/>
            <w:tcBorders>
              <w:top w:val="single" w:sz="8" w:space="0" w:color="auto"/>
              <w:left w:val="nil"/>
              <w:bottom w:val="single" w:sz="6" w:space="0" w:color="auto"/>
              <w:right w:val="nil"/>
            </w:tcBorders>
          </w:tcPr>
          <w:p w14:paraId="59C03034" w14:textId="77777777" w:rsidR="00DF42FF" w:rsidRPr="0019386B" w:rsidRDefault="00DF42FF" w:rsidP="008D4E08"/>
        </w:tc>
        <w:tc>
          <w:tcPr>
            <w:tcW w:w="1663" w:type="dxa"/>
            <w:gridSpan w:val="2"/>
            <w:tcBorders>
              <w:top w:val="single" w:sz="8" w:space="0" w:color="auto"/>
              <w:left w:val="nil"/>
              <w:bottom w:val="single" w:sz="6" w:space="0" w:color="auto"/>
              <w:right w:val="single" w:sz="6" w:space="0" w:color="auto"/>
            </w:tcBorders>
          </w:tcPr>
          <w:p w14:paraId="3D06303B" w14:textId="77777777" w:rsidR="00DF42FF" w:rsidRPr="0019386B" w:rsidRDefault="00DF42FF" w:rsidP="008D4E08">
            <w:pPr>
              <w:jc w:val="both"/>
            </w:pPr>
          </w:p>
        </w:tc>
      </w:tr>
      <w:tr w:rsidR="005B54C3" w:rsidRPr="0019386B" w14:paraId="50A9F9EF" w14:textId="77777777" w:rsidTr="005B54C3">
        <w:trPr>
          <w:trHeight w:val="217"/>
          <w:jc w:val="center"/>
        </w:trPr>
        <w:tc>
          <w:tcPr>
            <w:tcW w:w="493" w:type="dxa"/>
            <w:vMerge w:val="restart"/>
            <w:tcBorders>
              <w:top w:val="single" w:sz="6" w:space="0" w:color="auto"/>
              <w:left w:val="single" w:sz="6" w:space="0" w:color="auto"/>
              <w:bottom w:val="nil"/>
              <w:right w:val="single" w:sz="6" w:space="0" w:color="auto"/>
            </w:tcBorders>
            <w:vAlign w:val="center"/>
          </w:tcPr>
          <w:p w14:paraId="725FB092" w14:textId="77777777" w:rsidR="00DF42FF" w:rsidRPr="0019386B" w:rsidRDefault="00DF42FF" w:rsidP="008D4E08">
            <w:r w:rsidRPr="0019386B">
              <w:rPr>
                <w:lang w:val="fr"/>
              </w:rPr>
              <w:t>1</w:t>
            </w:r>
          </w:p>
        </w:tc>
        <w:tc>
          <w:tcPr>
            <w:tcW w:w="1744" w:type="dxa"/>
            <w:vMerge w:val="restart"/>
            <w:tcBorders>
              <w:top w:val="single" w:sz="6" w:space="0" w:color="auto"/>
              <w:left w:val="single" w:sz="6" w:space="0" w:color="auto"/>
              <w:bottom w:val="nil"/>
              <w:right w:val="single" w:sz="6" w:space="0" w:color="auto"/>
            </w:tcBorders>
          </w:tcPr>
          <w:p w14:paraId="5C05B5AB"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vAlign w:val="center"/>
          </w:tcPr>
          <w:p w14:paraId="621738DC" w14:textId="77777777" w:rsidR="00DF42FF" w:rsidRPr="0019386B" w:rsidRDefault="00DF42FF" w:rsidP="001735CA">
            <w:r w:rsidRPr="0019386B">
              <w:rPr>
                <w:lang w:val="fr"/>
              </w:rPr>
              <w:t>[</w:t>
            </w:r>
            <w:r w:rsidR="00D33943" w:rsidRPr="0019386B">
              <w:rPr>
                <w:lang w:val="fr"/>
              </w:rPr>
              <w:t>Siège</w:t>
            </w:r>
            <w:r w:rsidRPr="0019386B">
              <w:rPr>
                <w:lang w:val="fr"/>
              </w:rPr>
              <w:t>]</w:t>
            </w:r>
          </w:p>
        </w:tc>
        <w:tc>
          <w:tcPr>
            <w:tcW w:w="450" w:type="dxa"/>
            <w:tcBorders>
              <w:top w:val="single" w:sz="6" w:space="0" w:color="auto"/>
              <w:left w:val="single" w:sz="6" w:space="0" w:color="auto"/>
              <w:bottom w:val="single" w:sz="6" w:space="0" w:color="auto"/>
              <w:right w:val="single" w:sz="6" w:space="0" w:color="auto"/>
            </w:tcBorders>
          </w:tcPr>
          <w:p w14:paraId="2FED44A9"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3C6FE116"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2B1ACCBB"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3E2CDD34"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A2EE15D"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388A5F1"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3C5303BD"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7C346CB"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797FD17A"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37943F90"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D575619"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2A8ECE4E"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tcPr>
          <w:p w14:paraId="438D5C47"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shd w:val="clear" w:color="auto" w:fill="C0C0C0"/>
          </w:tcPr>
          <w:p w14:paraId="2119F6BF" w14:textId="77777777" w:rsidR="00DF42FF" w:rsidRPr="0019386B" w:rsidRDefault="00DF42FF" w:rsidP="008D4E08"/>
        </w:tc>
        <w:tc>
          <w:tcPr>
            <w:tcW w:w="1663" w:type="dxa"/>
            <w:gridSpan w:val="2"/>
            <w:tcBorders>
              <w:top w:val="single" w:sz="6" w:space="0" w:color="auto"/>
              <w:left w:val="single" w:sz="6" w:space="0" w:color="auto"/>
              <w:bottom w:val="nil"/>
              <w:right w:val="single" w:sz="6" w:space="0" w:color="auto"/>
            </w:tcBorders>
            <w:vAlign w:val="center"/>
          </w:tcPr>
          <w:p w14:paraId="7C1BC6E3" w14:textId="77777777" w:rsidR="00DF42FF" w:rsidRPr="0019386B" w:rsidRDefault="00DF42FF" w:rsidP="008D4E08"/>
        </w:tc>
      </w:tr>
      <w:tr w:rsidR="005B54C3" w:rsidRPr="0019386B" w14:paraId="2CED2970" w14:textId="77777777" w:rsidTr="005B54C3">
        <w:trPr>
          <w:trHeight w:val="457"/>
          <w:jc w:val="center"/>
        </w:trPr>
        <w:tc>
          <w:tcPr>
            <w:tcW w:w="493" w:type="dxa"/>
            <w:vMerge/>
            <w:tcBorders>
              <w:top w:val="nil"/>
              <w:left w:val="single" w:sz="6" w:space="0" w:color="auto"/>
              <w:bottom w:val="nil"/>
              <w:right w:val="single" w:sz="6" w:space="0" w:color="auto"/>
            </w:tcBorders>
            <w:vAlign w:val="center"/>
          </w:tcPr>
          <w:p w14:paraId="23E62F40" w14:textId="77777777" w:rsidR="00DF42FF" w:rsidRPr="0019386B" w:rsidRDefault="00DF42FF" w:rsidP="008D4E08"/>
        </w:tc>
        <w:tc>
          <w:tcPr>
            <w:tcW w:w="1744" w:type="dxa"/>
            <w:vMerge/>
            <w:tcBorders>
              <w:top w:val="nil"/>
              <w:left w:val="single" w:sz="6" w:space="0" w:color="auto"/>
              <w:bottom w:val="nil"/>
              <w:right w:val="single" w:sz="6" w:space="0" w:color="auto"/>
            </w:tcBorders>
          </w:tcPr>
          <w:p w14:paraId="50AF7387"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vAlign w:val="center"/>
          </w:tcPr>
          <w:p w14:paraId="75EFF49B" w14:textId="77777777" w:rsidR="00DF42FF" w:rsidRPr="0019386B" w:rsidRDefault="00DF42FF" w:rsidP="008D4E08">
            <w:r w:rsidRPr="0019386B">
              <w:rPr>
                <w:lang w:val="fr"/>
              </w:rPr>
              <w:t>[Terrain]</w:t>
            </w:r>
          </w:p>
        </w:tc>
        <w:tc>
          <w:tcPr>
            <w:tcW w:w="450" w:type="dxa"/>
            <w:tcBorders>
              <w:top w:val="single" w:sz="6" w:space="0" w:color="auto"/>
              <w:left w:val="single" w:sz="6" w:space="0" w:color="auto"/>
              <w:bottom w:val="single" w:sz="6" w:space="0" w:color="auto"/>
              <w:right w:val="single" w:sz="6" w:space="0" w:color="auto"/>
            </w:tcBorders>
          </w:tcPr>
          <w:p w14:paraId="1187D419"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22E08B3D"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1B4A79EE"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13345FFA"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B52BC5B"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1010D44A"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0ACDD91"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32BCF6D7"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165676FE"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E1F9C6F"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6DC0FD9A"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1FCDEE64"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shd w:val="clear" w:color="auto" w:fill="C0C0C0"/>
          </w:tcPr>
          <w:p w14:paraId="3A3F261B"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tcPr>
          <w:p w14:paraId="23A5A0FE" w14:textId="77777777" w:rsidR="00DF42FF" w:rsidRPr="0019386B" w:rsidRDefault="00DF42FF" w:rsidP="008D4E08"/>
        </w:tc>
        <w:tc>
          <w:tcPr>
            <w:tcW w:w="1663" w:type="dxa"/>
            <w:gridSpan w:val="2"/>
            <w:tcBorders>
              <w:top w:val="nil"/>
              <w:left w:val="single" w:sz="6" w:space="0" w:color="auto"/>
              <w:bottom w:val="nil"/>
              <w:right w:val="single" w:sz="6" w:space="0" w:color="auto"/>
            </w:tcBorders>
            <w:vAlign w:val="center"/>
          </w:tcPr>
          <w:p w14:paraId="241DF92E" w14:textId="77777777" w:rsidR="00DF42FF" w:rsidRPr="0019386B" w:rsidRDefault="00DF42FF" w:rsidP="008D4E08"/>
        </w:tc>
      </w:tr>
      <w:tr w:rsidR="005B54C3" w:rsidRPr="0019386B" w14:paraId="1460F891" w14:textId="77777777" w:rsidTr="005B54C3">
        <w:trPr>
          <w:trHeight w:val="217"/>
          <w:jc w:val="center"/>
        </w:trPr>
        <w:tc>
          <w:tcPr>
            <w:tcW w:w="493" w:type="dxa"/>
            <w:vMerge w:val="restart"/>
            <w:tcBorders>
              <w:top w:val="single" w:sz="6" w:space="0" w:color="auto"/>
              <w:left w:val="single" w:sz="6" w:space="0" w:color="auto"/>
              <w:bottom w:val="nil"/>
              <w:right w:val="single" w:sz="6" w:space="0" w:color="auto"/>
            </w:tcBorders>
            <w:vAlign w:val="center"/>
          </w:tcPr>
          <w:p w14:paraId="215B6B5B" w14:textId="77777777" w:rsidR="00DF42FF" w:rsidRPr="0019386B" w:rsidRDefault="00DF42FF" w:rsidP="008D4E08">
            <w:r w:rsidRPr="0019386B">
              <w:rPr>
                <w:lang w:val="fr"/>
              </w:rPr>
              <w:t>2</w:t>
            </w:r>
          </w:p>
        </w:tc>
        <w:tc>
          <w:tcPr>
            <w:tcW w:w="1744" w:type="dxa"/>
            <w:vMerge w:val="restart"/>
            <w:tcBorders>
              <w:top w:val="single" w:sz="6" w:space="0" w:color="auto"/>
              <w:left w:val="single" w:sz="6" w:space="0" w:color="auto"/>
              <w:bottom w:val="nil"/>
              <w:right w:val="single" w:sz="6" w:space="0" w:color="auto"/>
            </w:tcBorders>
          </w:tcPr>
          <w:p w14:paraId="4B324857"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tcPr>
          <w:p w14:paraId="630E19FB" w14:textId="77777777" w:rsidR="00DF42FF" w:rsidRPr="0019386B" w:rsidRDefault="00DF42FF" w:rsidP="008D4E08"/>
        </w:tc>
        <w:tc>
          <w:tcPr>
            <w:tcW w:w="450" w:type="dxa"/>
            <w:tcBorders>
              <w:top w:val="single" w:sz="6" w:space="0" w:color="auto"/>
              <w:left w:val="single" w:sz="6" w:space="0" w:color="auto"/>
              <w:bottom w:val="single" w:sz="6" w:space="0" w:color="auto"/>
              <w:right w:val="single" w:sz="6" w:space="0" w:color="auto"/>
            </w:tcBorders>
          </w:tcPr>
          <w:p w14:paraId="2F078CFF"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4FB8F22B"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052F4C2B"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289BA5B"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8BEF964"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1726458"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C806DD8"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602C432"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432D8C01"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560D409"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EB336A9"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2C44BF9F"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tcPr>
          <w:p w14:paraId="64780283"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shd w:val="clear" w:color="auto" w:fill="C0C0C0"/>
          </w:tcPr>
          <w:p w14:paraId="6B054DEE" w14:textId="77777777" w:rsidR="00DF42FF" w:rsidRPr="0019386B" w:rsidRDefault="00DF42FF" w:rsidP="008D4E08"/>
        </w:tc>
        <w:tc>
          <w:tcPr>
            <w:tcW w:w="1663" w:type="dxa"/>
            <w:gridSpan w:val="2"/>
            <w:tcBorders>
              <w:top w:val="single" w:sz="6" w:space="0" w:color="auto"/>
              <w:left w:val="single" w:sz="6" w:space="0" w:color="auto"/>
              <w:bottom w:val="nil"/>
              <w:right w:val="single" w:sz="6" w:space="0" w:color="auto"/>
            </w:tcBorders>
            <w:vAlign w:val="center"/>
          </w:tcPr>
          <w:p w14:paraId="458B8458" w14:textId="77777777" w:rsidR="00DF42FF" w:rsidRPr="0019386B" w:rsidRDefault="00DF42FF" w:rsidP="008D4E08"/>
        </w:tc>
      </w:tr>
      <w:tr w:rsidR="005B54C3" w:rsidRPr="0019386B" w14:paraId="35B1530B" w14:textId="77777777" w:rsidTr="005B54C3">
        <w:trPr>
          <w:trHeight w:val="232"/>
          <w:jc w:val="center"/>
        </w:trPr>
        <w:tc>
          <w:tcPr>
            <w:tcW w:w="493" w:type="dxa"/>
            <w:vMerge/>
            <w:tcBorders>
              <w:top w:val="nil"/>
              <w:left w:val="single" w:sz="6" w:space="0" w:color="auto"/>
              <w:bottom w:val="nil"/>
              <w:right w:val="single" w:sz="6" w:space="0" w:color="auto"/>
            </w:tcBorders>
            <w:vAlign w:val="center"/>
          </w:tcPr>
          <w:p w14:paraId="672C88EC" w14:textId="77777777" w:rsidR="00DF42FF" w:rsidRPr="0019386B" w:rsidRDefault="00DF42FF" w:rsidP="008D4E08"/>
        </w:tc>
        <w:tc>
          <w:tcPr>
            <w:tcW w:w="1744" w:type="dxa"/>
            <w:vMerge/>
            <w:tcBorders>
              <w:top w:val="nil"/>
              <w:left w:val="single" w:sz="6" w:space="0" w:color="auto"/>
              <w:bottom w:val="nil"/>
              <w:right w:val="single" w:sz="6" w:space="0" w:color="auto"/>
            </w:tcBorders>
          </w:tcPr>
          <w:p w14:paraId="328DB30E"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tcPr>
          <w:p w14:paraId="011AFA74" w14:textId="77777777" w:rsidR="00DF42FF" w:rsidRPr="0019386B" w:rsidRDefault="00DF42FF" w:rsidP="008D4E08"/>
        </w:tc>
        <w:tc>
          <w:tcPr>
            <w:tcW w:w="450" w:type="dxa"/>
            <w:tcBorders>
              <w:top w:val="single" w:sz="6" w:space="0" w:color="auto"/>
              <w:left w:val="single" w:sz="6" w:space="0" w:color="auto"/>
              <w:bottom w:val="single" w:sz="6" w:space="0" w:color="auto"/>
              <w:right w:val="single" w:sz="6" w:space="0" w:color="auto"/>
            </w:tcBorders>
          </w:tcPr>
          <w:p w14:paraId="0306E9DE"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3B46A631"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20628226"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E27BCF3"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5588AB9D"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72C9141"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3CD680C"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A1D4A88"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50C129C2"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1D6BD61D"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D01D9D2"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5B0E2B79"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shd w:val="clear" w:color="auto" w:fill="C0C0C0"/>
          </w:tcPr>
          <w:p w14:paraId="49A6A729"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tcPr>
          <w:p w14:paraId="1967A072" w14:textId="77777777" w:rsidR="00DF42FF" w:rsidRPr="0019386B" w:rsidRDefault="00DF42FF" w:rsidP="008D4E08"/>
        </w:tc>
        <w:tc>
          <w:tcPr>
            <w:tcW w:w="1663" w:type="dxa"/>
            <w:gridSpan w:val="2"/>
            <w:tcBorders>
              <w:top w:val="nil"/>
              <w:left w:val="single" w:sz="6" w:space="0" w:color="auto"/>
              <w:bottom w:val="nil"/>
              <w:right w:val="single" w:sz="6" w:space="0" w:color="auto"/>
            </w:tcBorders>
            <w:vAlign w:val="center"/>
          </w:tcPr>
          <w:p w14:paraId="3782F302" w14:textId="77777777" w:rsidR="00DF42FF" w:rsidRPr="0019386B" w:rsidRDefault="00DF42FF" w:rsidP="008D4E08"/>
        </w:tc>
      </w:tr>
      <w:tr w:rsidR="005B54C3" w:rsidRPr="0019386B" w14:paraId="532FDB8D" w14:textId="77777777" w:rsidTr="005B54C3">
        <w:trPr>
          <w:trHeight w:val="217"/>
          <w:jc w:val="center"/>
        </w:trPr>
        <w:tc>
          <w:tcPr>
            <w:tcW w:w="493" w:type="dxa"/>
            <w:vMerge w:val="restart"/>
            <w:tcBorders>
              <w:top w:val="single" w:sz="6" w:space="0" w:color="auto"/>
              <w:left w:val="single" w:sz="6" w:space="0" w:color="auto"/>
              <w:bottom w:val="nil"/>
              <w:right w:val="single" w:sz="6" w:space="0" w:color="auto"/>
            </w:tcBorders>
            <w:vAlign w:val="center"/>
          </w:tcPr>
          <w:p w14:paraId="6ECB9320" w14:textId="77777777" w:rsidR="00DF42FF" w:rsidRPr="0019386B" w:rsidRDefault="00DF42FF" w:rsidP="008D4E08">
            <w:r w:rsidRPr="0019386B">
              <w:rPr>
                <w:lang w:val="fr"/>
              </w:rPr>
              <w:t>n</w:t>
            </w:r>
          </w:p>
        </w:tc>
        <w:tc>
          <w:tcPr>
            <w:tcW w:w="1744" w:type="dxa"/>
            <w:vMerge w:val="restart"/>
            <w:tcBorders>
              <w:top w:val="single" w:sz="6" w:space="0" w:color="auto"/>
              <w:left w:val="single" w:sz="6" w:space="0" w:color="auto"/>
              <w:bottom w:val="nil"/>
              <w:right w:val="single" w:sz="6" w:space="0" w:color="auto"/>
            </w:tcBorders>
          </w:tcPr>
          <w:p w14:paraId="12D8336E"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tcPr>
          <w:p w14:paraId="0B39BFBB" w14:textId="77777777" w:rsidR="00DF42FF" w:rsidRPr="0019386B" w:rsidRDefault="00DF42FF" w:rsidP="008D4E08"/>
        </w:tc>
        <w:tc>
          <w:tcPr>
            <w:tcW w:w="450" w:type="dxa"/>
            <w:tcBorders>
              <w:top w:val="single" w:sz="6" w:space="0" w:color="auto"/>
              <w:left w:val="single" w:sz="6" w:space="0" w:color="auto"/>
              <w:bottom w:val="single" w:sz="6" w:space="0" w:color="auto"/>
              <w:right w:val="single" w:sz="6" w:space="0" w:color="auto"/>
            </w:tcBorders>
          </w:tcPr>
          <w:p w14:paraId="417D2853"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7980C540"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5C1C24EE"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3EC1A1E4"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56C8318"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EEDEC56"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18907710"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9344FCA"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66E5F450"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1EDA8BB0"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412DA49F"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0F113EC2"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tcPr>
          <w:p w14:paraId="23A14789"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shd w:val="clear" w:color="auto" w:fill="C0C0C0"/>
          </w:tcPr>
          <w:p w14:paraId="7D4208F0" w14:textId="77777777" w:rsidR="00DF42FF" w:rsidRPr="0019386B" w:rsidRDefault="00DF42FF" w:rsidP="008D4E08"/>
        </w:tc>
        <w:tc>
          <w:tcPr>
            <w:tcW w:w="1663" w:type="dxa"/>
            <w:gridSpan w:val="2"/>
            <w:tcBorders>
              <w:top w:val="single" w:sz="6" w:space="0" w:color="auto"/>
              <w:left w:val="single" w:sz="6" w:space="0" w:color="auto"/>
              <w:bottom w:val="nil"/>
              <w:right w:val="single" w:sz="6" w:space="0" w:color="auto"/>
            </w:tcBorders>
            <w:vAlign w:val="center"/>
          </w:tcPr>
          <w:p w14:paraId="695DEBE7" w14:textId="77777777" w:rsidR="00DF42FF" w:rsidRPr="0019386B" w:rsidRDefault="00DF42FF" w:rsidP="008D4E08"/>
        </w:tc>
      </w:tr>
      <w:tr w:rsidR="005B54C3" w:rsidRPr="0019386B" w14:paraId="79FC8F5A" w14:textId="77777777" w:rsidTr="005B54C3">
        <w:trPr>
          <w:trHeight w:val="232"/>
          <w:jc w:val="center"/>
        </w:trPr>
        <w:tc>
          <w:tcPr>
            <w:tcW w:w="493" w:type="dxa"/>
            <w:vMerge/>
            <w:tcBorders>
              <w:top w:val="nil"/>
              <w:left w:val="single" w:sz="6" w:space="0" w:color="auto"/>
              <w:bottom w:val="nil"/>
              <w:right w:val="single" w:sz="6" w:space="0" w:color="auto"/>
            </w:tcBorders>
            <w:vAlign w:val="center"/>
          </w:tcPr>
          <w:p w14:paraId="6E0699DE" w14:textId="77777777" w:rsidR="00DF42FF" w:rsidRPr="0019386B" w:rsidRDefault="00DF42FF" w:rsidP="008D4E08"/>
        </w:tc>
        <w:tc>
          <w:tcPr>
            <w:tcW w:w="1744" w:type="dxa"/>
            <w:vMerge/>
            <w:tcBorders>
              <w:top w:val="nil"/>
              <w:left w:val="single" w:sz="6" w:space="0" w:color="auto"/>
              <w:bottom w:val="nil"/>
              <w:right w:val="single" w:sz="6" w:space="0" w:color="auto"/>
            </w:tcBorders>
          </w:tcPr>
          <w:p w14:paraId="0E49DE33" w14:textId="77777777" w:rsidR="00DF42FF" w:rsidRPr="0019386B" w:rsidRDefault="00DF42FF" w:rsidP="008D4E08"/>
        </w:tc>
        <w:tc>
          <w:tcPr>
            <w:tcW w:w="1085" w:type="dxa"/>
            <w:tcBorders>
              <w:top w:val="single" w:sz="6" w:space="0" w:color="auto"/>
              <w:left w:val="single" w:sz="6" w:space="0" w:color="auto"/>
              <w:bottom w:val="single" w:sz="6" w:space="0" w:color="auto"/>
              <w:right w:val="single" w:sz="6" w:space="0" w:color="auto"/>
            </w:tcBorders>
          </w:tcPr>
          <w:p w14:paraId="42DE0A71" w14:textId="77777777" w:rsidR="00DF42FF" w:rsidRPr="0019386B" w:rsidRDefault="00DF42FF" w:rsidP="008D4E08"/>
        </w:tc>
        <w:tc>
          <w:tcPr>
            <w:tcW w:w="450" w:type="dxa"/>
            <w:tcBorders>
              <w:top w:val="single" w:sz="6" w:space="0" w:color="auto"/>
              <w:left w:val="single" w:sz="6" w:space="0" w:color="auto"/>
              <w:bottom w:val="single" w:sz="6" w:space="0" w:color="auto"/>
              <w:right w:val="single" w:sz="6" w:space="0" w:color="auto"/>
            </w:tcBorders>
          </w:tcPr>
          <w:p w14:paraId="5B436891" w14:textId="77777777" w:rsidR="00DF42FF" w:rsidRPr="0019386B" w:rsidRDefault="00DF42FF" w:rsidP="008D4E08"/>
        </w:tc>
        <w:tc>
          <w:tcPr>
            <w:tcW w:w="540" w:type="dxa"/>
            <w:tcBorders>
              <w:top w:val="single" w:sz="6" w:space="0" w:color="auto"/>
              <w:left w:val="single" w:sz="6" w:space="0" w:color="auto"/>
              <w:bottom w:val="single" w:sz="6" w:space="0" w:color="auto"/>
              <w:right w:val="single" w:sz="6" w:space="0" w:color="auto"/>
            </w:tcBorders>
          </w:tcPr>
          <w:p w14:paraId="440F6282" w14:textId="77777777" w:rsidR="00DF42FF" w:rsidRPr="0019386B" w:rsidRDefault="00DF42FF" w:rsidP="008D4E08"/>
        </w:tc>
        <w:tc>
          <w:tcPr>
            <w:tcW w:w="521" w:type="dxa"/>
            <w:tcBorders>
              <w:top w:val="single" w:sz="6" w:space="0" w:color="auto"/>
              <w:left w:val="single" w:sz="6" w:space="0" w:color="auto"/>
              <w:bottom w:val="single" w:sz="6" w:space="0" w:color="auto"/>
              <w:right w:val="single" w:sz="6" w:space="0" w:color="auto"/>
            </w:tcBorders>
          </w:tcPr>
          <w:p w14:paraId="1D42FB48"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DAEBBC5"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3663A67"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3DB3FFC"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2D3273B9"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038E5D7F" w14:textId="77777777" w:rsidR="00DF42FF" w:rsidRPr="0019386B" w:rsidRDefault="00DF42FF" w:rsidP="008D4E08"/>
        </w:tc>
        <w:tc>
          <w:tcPr>
            <w:tcW w:w="621" w:type="dxa"/>
            <w:gridSpan w:val="2"/>
            <w:tcBorders>
              <w:top w:val="single" w:sz="6" w:space="0" w:color="auto"/>
              <w:left w:val="single" w:sz="6" w:space="0" w:color="auto"/>
              <w:bottom w:val="single" w:sz="6" w:space="0" w:color="auto"/>
              <w:right w:val="single" w:sz="6" w:space="0" w:color="auto"/>
            </w:tcBorders>
          </w:tcPr>
          <w:p w14:paraId="07A58A16"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4AF2343" w14:textId="77777777" w:rsidR="00DF42FF" w:rsidRPr="0019386B" w:rsidRDefault="00DF42FF" w:rsidP="008D4E08"/>
        </w:tc>
        <w:tc>
          <w:tcPr>
            <w:tcW w:w="620" w:type="dxa"/>
            <w:tcBorders>
              <w:top w:val="single" w:sz="6" w:space="0" w:color="auto"/>
              <w:left w:val="single" w:sz="6" w:space="0" w:color="auto"/>
              <w:bottom w:val="single" w:sz="6" w:space="0" w:color="auto"/>
              <w:right w:val="single" w:sz="6" w:space="0" w:color="auto"/>
            </w:tcBorders>
          </w:tcPr>
          <w:p w14:paraId="7DE8C729" w14:textId="77777777" w:rsidR="00DF42FF" w:rsidRPr="0019386B" w:rsidRDefault="00DF42FF" w:rsidP="008D4E08"/>
        </w:tc>
        <w:tc>
          <w:tcPr>
            <w:tcW w:w="625" w:type="dxa"/>
            <w:tcBorders>
              <w:top w:val="single" w:sz="6" w:space="0" w:color="auto"/>
              <w:left w:val="single" w:sz="6" w:space="0" w:color="auto"/>
              <w:bottom w:val="single" w:sz="6" w:space="0" w:color="auto"/>
              <w:right w:val="single" w:sz="6" w:space="0" w:color="auto"/>
            </w:tcBorders>
          </w:tcPr>
          <w:p w14:paraId="662D599E" w14:textId="77777777" w:rsidR="00DF42FF" w:rsidRPr="0019386B" w:rsidRDefault="00DF42FF" w:rsidP="008D4E08"/>
        </w:tc>
        <w:tc>
          <w:tcPr>
            <w:tcW w:w="1498" w:type="dxa"/>
            <w:gridSpan w:val="2"/>
            <w:tcBorders>
              <w:top w:val="single" w:sz="6" w:space="0" w:color="auto"/>
              <w:left w:val="single" w:sz="6" w:space="0" w:color="auto"/>
              <w:bottom w:val="single" w:sz="6" w:space="0" w:color="auto"/>
              <w:right w:val="single" w:sz="6" w:space="0" w:color="auto"/>
            </w:tcBorders>
            <w:shd w:val="clear" w:color="auto" w:fill="C0C0C0"/>
          </w:tcPr>
          <w:p w14:paraId="74D3E7A0"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tcPr>
          <w:p w14:paraId="0069CE2E" w14:textId="77777777" w:rsidR="00DF42FF" w:rsidRPr="0019386B" w:rsidRDefault="00DF42FF" w:rsidP="008D4E08"/>
        </w:tc>
        <w:tc>
          <w:tcPr>
            <w:tcW w:w="1663" w:type="dxa"/>
            <w:gridSpan w:val="2"/>
            <w:tcBorders>
              <w:top w:val="nil"/>
              <w:left w:val="single" w:sz="6" w:space="0" w:color="auto"/>
              <w:bottom w:val="nil"/>
              <w:right w:val="single" w:sz="6" w:space="0" w:color="auto"/>
            </w:tcBorders>
            <w:vAlign w:val="center"/>
          </w:tcPr>
          <w:p w14:paraId="7617614C" w14:textId="77777777" w:rsidR="00DF42FF" w:rsidRPr="0019386B" w:rsidRDefault="00DF42FF" w:rsidP="008D4E08"/>
        </w:tc>
      </w:tr>
      <w:tr w:rsidR="00DF42FF" w:rsidRPr="0019386B" w14:paraId="71A7DDF9" w14:textId="77777777" w:rsidTr="005B54C3">
        <w:trPr>
          <w:trHeight w:val="225"/>
          <w:jc w:val="center"/>
        </w:trPr>
        <w:tc>
          <w:tcPr>
            <w:tcW w:w="7944" w:type="dxa"/>
            <w:gridSpan w:val="12"/>
            <w:tcBorders>
              <w:top w:val="single" w:sz="6" w:space="0" w:color="auto"/>
              <w:left w:val="single" w:sz="6" w:space="0" w:color="auto"/>
              <w:bottom w:val="nil"/>
              <w:right w:val="nil"/>
            </w:tcBorders>
          </w:tcPr>
          <w:p w14:paraId="691469C0" w14:textId="77777777" w:rsidR="00DF42FF" w:rsidRPr="0019386B" w:rsidRDefault="00DF42FF" w:rsidP="00D33943">
            <w:r w:rsidRPr="0019386B">
              <w:rPr>
                <w:lang w:val="fr"/>
              </w:rPr>
              <w:t xml:space="preserve">Personnel </w:t>
            </w:r>
            <w:r w:rsidR="00D33943" w:rsidRPr="0019386B">
              <w:rPr>
                <w:lang w:val="fr"/>
              </w:rPr>
              <w:t>d’appui</w:t>
            </w:r>
          </w:p>
        </w:tc>
        <w:tc>
          <w:tcPr>
            <w:tcW w:w="2486" w:type="dxa"/>
            <w:gridSpan w:val="5"/>
            <w:tcBorders>
              <w:top w:val="single" w:sz="6" w:space="0" w:color="auto"/>
              <w:left w:val="single" w:sz="6" w:space="0" w:color="auto"/>
              <w:bottom w:val="single" w:sz="6" w:space="0" w:color="auto"/>
              <w:right w:val="single" w:sz="6" w:space="0" w:color="auto"/>
            </w:tcBorders>
            <w:vAlign w:val="center"/>
          </w:tcPr>
          <w:p w14:paraId="4F29E6E8" w14:textId="77777777" w:rsidR="00DF42FF" w:rsidRPr="0019386B" w:rsidRDefault="00DF42FF" w:rsidP="008D4E08">
            <w:r w:rsidRPr="0019386B">
              <w:rPr>
                <w:lang w:val="fr"/>
              </w:rPr>
              <w:t>Sous-total</w:t>
            </w:r>
          </w:p>
        </w:tc>
        <w:tc>
          <w:tcPr>
            <w:tcW w:w="1498" w:type="dxa"/>
            <w:gridSpan w:val="2"/>
            <w:tcBorders>
              <w:top w:val="single" w:sz="6" w:space="0" w:color="auto"/>
              <w:left w:val="nil"/>
              <w:bottom w:val="single" w:sz="6" w:space="0" w:color="auto"/>
              <w:right w:val="single" w:sz="6" w:space="0" w:color="auto"/>
            </w:tcBorders>
          </w:tcPr>
          <w:p w14:paraId="158C2B4D"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tcPr>
          <w:p w14:paraId="3D65D45B" w14:textId="77777777" w:rsidR="00DF42FF" w:rsidRPr="0019386B" w:rsidRDefault="00DF42FF" w:rsidP="008D4E08"/>
        </w:tc>
        <w:tc>
          <w:tcPr>
            <w:tcW w:w="1652" w:type="dxa"/>
            <w:tcBorders>
              <w:top w:val="single" w:sz="6" w:space="0" w:color="auto"/>
              <w:left w:val="single" w:sz="6" w:space="0" w:color="auto"/>
              <w:bottom w:val="single" w:sz="6" w:space="0" w:color="auto"/>
              <w:right w:val="single" w:sz="6" w:space="0" w:color="auto"/>
            </w:tcBorders>
            <w:vAlign w:val="center"/>
          </w:tcPr>
          <w:p w14:paraId="0690876C" w14:textId="77777777" w:rsidR="00DF42FF" w:rsidRPr="0019386B" w:rsidRDefault="00DF42FF" w:rsidP="008D4E08"/>
        </w:tc>
      </w:tr>
      <w:tr w:rsidR="005B54C3" w:rsidRPr="0019386B" w14:paraId="30EA8FE6" w14:textId="77777777" w:rsidTr="005B54C3">
        <w:trPr>
          <w:trHeight w:val="210"/>
          <w:jc w:val="center"/>
        </w:trPr>
        <w:tc>
          <w:tcPr>
            <w:tcW w:w="493" w:type="dxa"/>
            <w:tcBorders>
              <w:top w:val="nil"/>
              <w:left w:val="single" w:sz="6" w:space="0" w:color="auto"/>
              <w:bottom w:val="single" w:sz="6" w:space="0" w:color="auto"/>
              <w:right w:val="nil"/>
            </w:tcBorders>
          </w:tcPr>
          <w:p w14:paraId="4FFB8BF2" w14:textId="77777777" w:rsidR="00DF42FF" w:rsidRPr="0019386B" w:rsidRDefault="00DF42FF" w:rsidP="008D4E08"/>
        </w:tc>
        <w:tc>
          <w:tcPr>
            <w:tcW w:w="1744" w:type="dxa"/>
            <w:tcBorders>
              <w:top w:val="nil"/>
              <w:left w:val="nil"/>
              <w:bottom w:val="single" w:sz="6" w:space="0" w:color="auto"/>
              <w:right w:val="nil"/>
            </w:tcBorders>
          </w:tcPr>
          <w:p w14:paraId="0034B1BD" w14:textId="77777777" w:rsidR="00DF42FF" w:rsidRPr="0019386B" w:rsidRDefault="00DF42FF" w:rsidP="008D4E08"/>
        </w:tc>
        <w:tc>
          <w:tcPr>
            <w:tcW w:w="1085" w:type="dxa"/>
            <w:tcBorders>
              <w:top w:val="nil"/>
              <w:left w:val="nil"/>
              <w:bottom w:val="single" w:sz="6" w:space="0" w:color="auto"/>
              <w:right w:val="nil"/>
            </w:tcBorders>
          </w:tcPr>
          <w:p w14:paraId="00934594" w14:textId="77777777" w:rsidR="00DF42FF" w:rsidRPr="0019386B" w:rsidRDefault="00DF42FF" w:rsidP="008D4E08"/>
        </w:tc>
        <w:tc>
          <w:tcPr>
            <w:tcW w:w="450" w:type="dxa"/>
            <w:tcBorders>
              <w:top w:val="nil"/>
              <w:left w:val="nil"/>
              <w:bottom w:val="single" w:sz="6" w:space="0" w:color="auto"/>
              <w:right w:val="nil"/>
            </w:tcBorders>
          </w:tcPr>
          <w:p w14:paraId="2CE0EECC" w14:textId="77777777" w:rsidR="00DF42FF" w:rsidRPr="0019386B" w:rsidRDefault="00DF42FF" w:rsidP="008D4E08"/>
        </w:tc>
        <w:tc>
          <w:tcPr>
            <w:tcW w:w="540" w:type="dxa"/>
            <w:tcBorders>
              <w:top w:val="nil"/>
              <w:left w:val="nil"/>
              <w:bottom w:val="single" w:sz="6" w:space="0" w:color="auto"/>
              <w:right w:val="nil"/>
            </w:tcBorders>
          </w:tcPr>
          <w:p w14:paraId="4C35DA84" w14:textId="77777777" w:rsidR="00DF42FF" w:rsidRPr="0019386B" w:rsidRDefault="00DF42FF" w:rsidP="008D4E08"/>
        </w:tc>
        <w:tc>
          <w:tcPr>
            <w:tcW w:w="521" w:type="dxa"/>
            <w:tcBorders>
              <w:top w:val="nil"/>
              <w:left w:val="nil"/>
              <w:bottom w:val="single" w:sz="6" w:space="0" w:color="auto"/>
              <w:right w:val="nil"/>
            </w:tcBorders>
          </w:tcPr>
          <w:p w14:paraId="490CE746" w14:textId="77777777" w:rsidR="00DF42FF" w:rsidRPr="0019386B" w:rsidRDefault="00DF42FF" w:rsidP="008D4E08"/>
        </w:tc>
        <w:tc>
          <w:tcPr>
            <w:tcW w:w="620" w:type="dxa"/>
            <w:tcBorders>
              <w:top w:val="nil"/>
              <w:left w:val="nil"/>
              <w:bottom w:val="single" w:sz="6" w:space="0" w:color="auto"/>
              <w:right w:val="nil"/>
            </w:tcBorders>
          </w:tcPr>
          <w:p w14:paraId="0F1142CC" w14:textId="77777777" w:rsidR="00DF42FF" w:rsidRPr="0019386B" w:rsidRDefault="00DF42FF" w:rsidP="008D4E08"/>
        </w:tc>
        <w:tc>
          <w:tcPr>
            <w:tcW w:w="620" w:type="dxa"/>
            <w:tcBorders>
              <w:top w:val="nil"/>
              <w:left w:val="nil"/>
              <w:bottom w:val="single" w:sz="6" w:space="0" w:color="auto"/>
              <w:right w:val="nil"/>
            </w:tcBorders>
          </w:tcPr>
          <w:p w14:paraId="243C41D6" w14:textId="77777777" w:rsidR="00DF42FF" w:rsidRPr="0019386B" w:rsidRDefault="00DF42FF" w:rsidP="008D4E08"/>
        </w:tc>
        <w:tc>
          <w:tcPr>
            <w:tcW w:w="620" w:type="dxa"/>
            <w:tcBorders>
              <w:top w:val="nil"/>
              <w:left w:val="nil"/>
              <w:bottom w:val="single" w:sz="6" w:space="0" w:color="auto"/>
              <w:right w:val="nil"/>
            </w:tcBorders>
          </w:tcPr>
          <w:p w14:paraId="36B66B49" w14:textId="77777777" w:rsidR="00DF42FF" w:rsidRPr="0019386B" w:rsidRDefault="00DF42FF" w:rsidP="008D4E08"/>
        </w:tc>
        <w:tc>
          <w:tcPr>
            <w:tcW w:w="620" w:type="dxa"/>
            <w:tcBorders>
              <w:top w:val="nil"/>
              <w:left w:val="nil"/>
              <w:bottom w:val="single" w:sz="6" w:space="0" w:color="auto"/>
              <w:right w:val="nil"/>
            </w:tcBorders>
          </w:tcPr>
          <w:p w14:paraId="0F3EA05F" w14:textId="77777777" w:rsidR="00DF42FF" w:rsidRPr="0019386B" w:rsidRDefault="00DF42FF" w:rsidP="008D4E08"/>
        </w:tc>
        <w:tc>
          <w:tcPr>
            <w:tcW w:w="620" w:type="dxa"/>
            <w:tcBorders>
              <w:top w:val="nil"/>
              <w:left w:val="nil"/>
              <w:bottom w:val="single" w:sz="6" w:space="0" w:color="auto"/>
              <w:right w:val="nil"/>
            </w:tcBorders>
          </w:tcPr>
          <w:p w14:paraId="709B0F9C" w14:textId="77777777" w:rsidR="00DF42FF" w:rsidRPr="0019386B" w:rsidRDefault="00DF42FF" w:rsidP="008D4E08"/>
        </w:tc>
        <w:tc>
          <w:tcPr>
            <w:tcW w:w="2486" w:type="dxa"/>
            <w:gridSpan w:val="5"/>
            <w:tcBorders>
              <w:top w:val="single" w:sz="6" w:space="0" w:color="auto"/>
              <w:left w:val="single" w:sz="6" w:space="0" w:color="auto"/>
              <w:bottom w:val="single" w:sz="6" w:space="0" w:color="auto"/>
              <w:right w:val="single" w:sz="6" w:space="0" w:color="auto"/>
            </w:tcBorders>
            <w:vAlign w:val="center"/>
          </w:tcPr>
          <w:p w14:paraId="07B2CF3B" w14:textId="77777777" w:rsidR="00DF42FF" w:rsidRPr="0019386B" w:rsidRDefault="00DF42FF" w:rsidP="008D4E08">
            <w:r w:rsidRPr="0019386B">
              <w:rPr>
                <w:lang w:val="fr"/>
              </w:rPr>
              <w:t>Total</w:t>
            </w:r>
          </w:p>
        </w:tc>
        <w:tc>
          <w:tcPr>
            <w:tcW w:w="1498" w:type="dxa"/>
            <w:gridSpan w:val="2"/>
            <w:tcBorders>
              <w:top w:val="single" w:sz="6" w:space="0" w:color="auto"/>
              <w:left w:val="nil"/>
              <w:bottom w:val="single" w:sz="6" w:space="0" w:color="auto"/>
              <w:right w:val="single" w:sz="6" w:space="0" w:color="auto"/>
            </w:tcBorders>
            <w:shd w:val="clear" w:color="auto" w:fill="C0C0C0"/>
          </w:tcPr>
          <w:p w14:paraId="71C4D223" w14:textId="77777777" w:rsidR="00DF42FF" w:rsidRPr="0019386B" w:rsidRDefault="00DF42FF" w:rsidP="008D4E08"/>
        </w:tc>
        <w:tc>
          <w:tcPr>
            <w:tcW w:w="1442" w:type="dxa"/>
            <w:gridSpan w:val="2"/>
            <w:tcBorders>
              <w:top w:val="single" w:sz="6" w:space="0" w:color="auto"/>
              <w:left w:val="single" w:sz="6" w:space="0" w:color="auto"/>
              <w:bottom w:val="single" w:sz="6" w:space="0" w:color="auto"/>
              <w:right w:val="single" w:sz="6" w:space="0" w:color="auto"/>
            </w:tcBorders>
            <w:shd w:val="clear" w:color="auto" w:fill="C0C0C0"/>
          </w:tcPr>
          <w:p w14:paraId="26BE8266" w14:textId="77777777" w:rsidR="00DF42FF" w:rsidRPr="0019386B" w:rsidRDefault="00DF42FF" w:rsidP="008D4E08"/>
        </w:tc>
        <w:tc>
          <w:tcPr>
            <w:tcW w:w="1663" w:type="dxa"/>
            <w:gridSpan w:val="2"/>
            <w:tcBorders>
              <w:top w:val="single" w:sz="6" w:space="0" w:color="auto"/>
              <w:left w:val="single" w:sz="6" w:space="0" w:color="auto"/>
              <w:bottom w:val="single" w:sz="6" w:space="0" w:color="auto"/>
              <w:right w:val="single" w:sz="6" w:space="0" w:color="auto"/>
            </w:tcBorders>
          </w:tcPr>
          <w:p w14:paraId="759D5C4B" w14:textId="77777777" w:rsidR="00DF42FF" w:rsidRPr="0019386B" w:rsidRDefault="00DF42FF" w:rsidP="008D4E08"/>
        </w:tc>
      </w:tr>
    </w:tbl>
    <w:p w14:paraId="319F3EB3" w14:textId="77777777" w:rsidR="005B54C3" w:rsidRDefault="005B54C3" w:rsidP="005B54C3">
      <w:pPr>
        <w:pStyle w:val="SimpleList"/>
        <w:numPr>
          <w:ilvl w:val="0"/>
          <w:numId w:val="0"/>
        </w:numPr>
        <w:ind w:left="720"/>
        <w:rPr>
          <w:sz w:val="22"/>
          <w:szCs w:val="22"/>
          <w:lang w:val="fr"/>
        </w:rPr>
      </w:pPr>
    </w:p>
    <w:p w14:paraId="45353231" w14:textId="77777777" w:rsidR="00DF42FF" w:rsidRPr="005B54C3" w:rsidRDefault="00DF42FF" w:rsidP="00F76508">
      <w:pPr>
        <w:pStyle w:val="SimpleList"/>
        <w:numPr>
          <w:ilvl w:val="6"/>
          <w:numId w:val="2"/>
        </w:numPr>
        <w:rPr>
          <w:sz w:val="22"/>
          <w:szCs w:val="22"/>
          <w:lang w:val="fr"/>
        </w:rPr>
      </w:pPr>
      <w:r w:rsidRPr="005B54C3">
        <w:rPr>
          <w:sz w:val="22"/>
          <w:szCs w:val="22"/>
          <w:lang w:val="fr"/>
        </w:rPr>
        <w:t xml:space="preserve">L’effectif doit être indiqué </w:t>
      </w:r>
      <w:r w:rsidR="00927645" w:rsidRPr="005B54C3">
        <w:rPr>
          <w:sz w:val="22"/>
          <w:szCs w:val="22"/>
          <w:lang w:val="fr"/>
        </w:rPr>
        <w:t xml:space="preserve">par personne </w:t>
      </w:r>
      <w:r w:rsidRPr="005B54C3">
        <w:rPr>
          <w:sz w:val="22"/>
          <w:szCs w:val="22"/>
          <w:lang w:val="fr"/>
        </w:rPr>
        <w:t xml:space="preserve">pour le Personnel professionnel clé et par catégorie pour le personnel </w:t>
      </w:r>
      <w:r w:rsidR="007C31D7" w:rsidRPr="005B54C3">
        <w:rPr>
          <w:sz w:val="22"/>
          <w:szCs w:val="22"/>
          <w:lang w:val="fr"/>
        </w:rPr>
        <w:t>d’appui</w:t>
      </w:r>
      <w:r w:rsidR="00927645" w:rsidRPr="005B54C3">
        <w:rPr>
          <w:sz w:val="22"/>
          <w:szCs w:val="22"/>
          <w:lang w:val="fr"/>
        </w:rPr>
        <w:t xml:space="preserve"> </w:t>
      </w:r>
      <w:r w:rsidRPr="005B54C3">
        <w:rPr>
          <w:sz w:val="22"/>
          <w:szCs w:val="22"/>
          <w:lang w:val="fr"/>
        </w:rPr>
        <w:t>(par exemple : rapporteurs, personnel administratif).</w:t>
      </w:r>
    </w:p>
    <w:p w14:paraId="24D3617C" w14:textId="77777777" w:rsidR="00DF42FF" w:rsidRPr="005B54C3" w:rsidRDefault="00DF42FF" w:rsidP="00F76508">
      <w:pPr>
        <w:pStyle w:val="SimpleList"/>
        <w:numPr>
          <w:ilvl w:val="6"/>
          <w:numId w:val="2"/>
        </w:numPr>
        <w:rPr>
          <w:sz w:val="22"/>
          <w:szCs w:val="22"/>
          <w:lang w:val="fr"/>
        </w:rPr>
      </w:pPr>
      <w:r w:rsidRPr="005B54C3">
        <w:rPr>
          <w:sz w:val="22"/>
          <w:szCs w:val="22"/>
          <w:lang w:val="fr"/>
        </w:rPr>
        <w:t xml:space="preserve">Les mois </w:t>
      </w:r>
      <w:r w:rsidR="00927645" w:rsidRPr="005B54C3">
        <w:rPr>
          <w:sz w:val="22"/>
          <w:szCs w:val="22"/>
          <w:lang w:val="fr"/>
        </w:rPr>
        <w:t>sont calculés</w:t>
      </w:r>
      <w:r w:rsidRPr="005B54C3">
        <w:rPr>
          <w:sz w:val="22"/>
          <w:szCs w:val="22"/>
          <w:lang w:val="fr"/>
        </w:rPr>
        <w:t xml:space="preserve"> à compter du début de la mission. Pour chaque catégorie d’employés, </w:t>
      </w:r>
      <w:r w:rsidR="00927645" w:rsidRPr="005B54C3">
        <w:rPr>
          <w:sz w:val="22"/>
          <w:szCs w:val="22"/>
          <w:lang w:val="fr"/>
        </w:rPr>
        <w:t xml:space="preserve">veuillez </w:t>
      </w:r>
      <w:r w:rsidRPr="005B54C3">
        <w:rPr>
          <w:sz w:val="22"/>
          <w:szCs w:val="22"/>
          <w:lang w:val="fr"/>
        </w:rPr>
        <w:t>indiquer séparément le</w:t>
      </w:r>
      <w:r w:rsidR="00927645" w:rsidRPr="005B54C3">
        <w:rPr>
          <w:sz w:val="22"/>
          <w:szCs w:val="22"/>
          <w:lang w:val="fr"/>
        </w:rPr>
        <w:t xml:space="preserve"> personnel qui travaille au </w:t>
      </w:r>
      <w:r w:rsidR="00AF7019" w:rsidRPr="005B54C3">
        <w:rPr>
          <w:sz w:val="22"/>
          <w:szCs w:val="22"/>
          <w:lang w:val="fr"/>
        </w:rPr>
        <w:t>siège</w:t>
      </w:r>
      <w:r w:rsidR="00927645" w:rsidRPr="005B54C3">
        <w:rPr>
          <w:sz w:val="22"/>
          <w:szCs w:val="22"/>
          <w:lang w:val="fr"/>
        </w:rPr>
        <w:t xml:space="preserve"> </w:t>
      </w:r>
      <w:r w:rsidRPr="005B54C3">
        <w:rPr>
          <w:sz w:val="22"/>
          <w:szCs w:val="22"/>
          <w:lang w:val="fr"/>
        </w:rPr>
        <w:t>et</w:t>
      </w:r>
      <w:r w:rsidR="00927645" w:rsidRPr="005B54C3">
        <w:rPr>
          <w:sz w:val="22"/>
          <w:szCs w:val="22"/>
          <w:lang w:val="fr"/>
        </w:rPr>
        <w:t xml:space="preserve"> celui qui travaille</w:t>
      </w:r>
      <w:r w:rsidRPr="005B54C3">
        <w:rPr>
          <w:sz w:val="22"/>
          <w:szCs w:val="22"/>
          <w:lang w:val="fr"/>
        </w:rPr>
        <w:t xml:space="preserve"> sur le terrain.</w:t>
      </w:r>
    </w:p>
    <w:p w14:paraId="5C4FAA29" w14:textId="77777777" w:rsidR="00DF42FF" w:rsidRPr="005B54C3" w:rsidRDefault="00DF42FF" w:rsidP="00EA493D">
      <w:pPr>
        <w:pStyle w:val="SimpleList"/>
        <w:numPr>
          <w:ilvl w:val="0"/>
          <w:numId w:val="58"/>
        </w:numPr>
        <w:ind w:hanging="300"/>
        <w:rPr>
          <w:sz w:val="22"/>
          <w:szCs w:val="22"/>
          <w:lang w:val="fr-FR"/>
        </w:rPr>
      </w:pPr>
      <w:r w:rsidRPr="005B54C3">
        <w:rPr>
          <w:sz w:val="22"/>
          <w:szCs w:val="22"/>
          <w:lang w:val="fr"/>
        </w:rPr>
        <w:t xml:space="preserve">Le travail de terrain désigne les </w:t>
      </w:r>
      <w:r w:rsidR="001735CA" w:rsidRPr="005B54C3">
        <w:rPr>
          <w:sz w:val="22"/>
          <w:szCs w:val="22"/>
          <w:lang w:val="fr"/>
        </w:rPr>
        <w:t xml:space="preserve">activités </w:t>
      </w:r>
      <w:r w:rsidRPr="005B54C3">
        <w:rPr>
          <w:sz w:val="22"/>
          <w:szCs w:val="22"/>
          <w:lang w:val="fr"/>
        </w:rPr>
        <w:t>effectué</w:t>
      </w:r>
      <w:r w:rsidR="001735CA" w:rsidRPr="005B54C3">
        <w:rPr>
          <w:sz w:val="22"/>
          <w:szCs w:val="22"/>
          <w:lang w:val="fr"/>
        </w:rPr>
        <w:t>e</w:t>
      </w:r>
      <w:r w:rsidRPr="005B54C3">
        <w:rPr>
          <w:sz w:val="22"/>
          <w:szCs w:val="22"/>
          <w:lang w:val="fr"/>
        </w:rPr>
        <w:t xml:space="preserve">s hors du </w:t>
      </w:r>
      <w:r w:rsidR="00AF7019" w:rsidRPr="005B54C3">
        <w:rPr>
          <w:sz w:val="22"/>
          <w:szCs w:val="22"/>
          <w:lang w:val="fr"/>
        </w:rPr>
        <w:t>siège</w:t>
      </w:r>
      <w:r w:rsidR="00927645" w:rsidRPr="005B54C3">
        <w:rPr>
          <w:sz w:val="22"/>
          <w:szCs w:val="22"/>
          <w:lang w:val="fr"/>
        </w:rPr>
        <w:t xml:space="preserve"> </w:t>
      </w:r>
      <w:r w:rsidRPr="005B54C3">
        <w:rPr>
          <w:sz w:val="22"/>
          <w:szCs w:val="22"/>
          <w:lang w:val="fr"/>
        </w:rPr>
        <w:t>du Consultant.</w:t>
      </w:r>
    </w:p>
    <w:bookmarkEnd w:id="263"/>
    <w:p w14:paraId="773FD81C" w14:textId="77777777" w:rsidR="00DF42FF" w:rsidRPr="0019386B" w:rsidRDefault="00DF42FF">
      <w:pPr>
        <w:pStyle w:val="HeadingThree"/>
        <w:outlineLvl w:val="1"/>
        <w:rPr>
          <w:sz w:val="24"/>
          <w:lang w:val="fr-FR"/>
        </w:rPr>
      </w:pPr>
      <w:r w:rsidRPr="0019386B">
        <w:rPr>
          <w:b w:val="0"/>
          <w:sz w:val="24"/>
          <w:lang w:val="fr"/>
        </w:rPr>
        <w:br w:type="page"/>
      </w:r>
      <w:bookmarkStart w:id="264" w:name="_Toc20752809"/>
      <w:r w:rsidRPr="0019386B">
        <w:rPr>
          <w:bCs/>
          <w:sz w:val="24"/>
          <w:lang w:val="fr"/>
        </w:rPr>
        <w:lastRenderedPageBreak/>
        <w:t>Formulaire TECH-10</w:t>
      </w:r>
      <w:r w:rsidR="00AB3697" w:rsidRPr="0019386B">
        <w:rPr>
          <w:bCs/>
          <w:sz w:val="24"/>
          <w:lang w:val="fr"/>
        </w:rPr>
        <w:t xml:space="preserve"> A </w:t>
      </w:r>
      <w:r w:rsidRPr="0019386B">
        <w:rPr>
          <w:bCs/>
          <w:sz w:val="24"/>
          <w:lang w:val="fr"/>
        </w:rPr>
        <w:tab/>
        <w:t xml:space="preserve">Calendrier des </w:t>
      </w:r>
      <w:r w:rsidR="00785541" w:rsidRPr="0019386B">
        <w:rPr>
          <w:bCs/>
          <w:sz w:val="24"/>
          <w:lang w:val="fr"/>
        </w:rPr>
        <w:t xml:space="preserve">activités </w:t>
      </w:r>
      <w:r w:rsidRPr="0019386B">
        <w:rPr>
          <w:bCs/>
          <w:sz w:val="24"/>
          <w:lang w:val="fr"/>
        </w:rPr>
        <w:t>et des livrables</w:t>
      </w:r>
      <w:r w:rsidR="00AB3697" w:rsidRPr="0019386B">
        <w:rPr>
          <w:bCs/>
          <w:sz w:val="24"/>
          <w:lang w:val="fr"/>
        </w:rPr>
        <w:t xml:space="preserve"> </w:t>
      </w:r>
      <w:bookmarkEnd w:id="264"/>
    </w:p>
    <w:tbl>
      <w:tblPr>
        <w:tblW w:w="13762" w:type="dxa"/>
        <w:tblLayout w:type="fixed"/>
        <w:tblLook w:val="0000" w:firstRow="0" w:lastRow="0" w:firstColumn="0" w:lastColumn="0" w:noHBand="0" w:noVBand="0"/>
      </w:tblPr>
      <w:tblGrid>
        <w:gridCol w:w="1011"/>
        <w:gridCol w:w="6631"/>
        <w:gridCol w:w="630"/>
        <w:gridCol w:w="630"/>
        <w:gridCol w:w="720"/>
        <w:gridCol w:w="630"/>
        <w:gridCol w:w="630"/>
        <w:gridCol w:w="540"/>
        <w:gridCol w:w="630"/>
        <w:gridCol w:w="540"/>
        <w:gridCol w:w="540"/>
        <w:gridCol w:w="630"/>
      </w:tblGrid>
      <w:tr w:rsidR="0087196F" w:rsidRPr="0019386B" w14:paraId="28FA5E47" w14:textId="77777777" w:rsidTr="00520C83">
        <w:trPr>
          <w:gridAfter w:val="10"/>
          <w:wAfter w:w="6120" w:type="dxa"/>
          <w:trHeight w:val="276"/>
        </w:trPr>
        <w:tc>
          <w:tcPr>
            <w:tcW w:w="1011" w:type="dxa"/>
            <w:vMerge w:val="restart"/>
            <w:tcBorders>
              <w:top w:val="single" w:sz="6" w:space="0" w:color="auto"/>
              <w:left w:val="single" w:sz="6" w:space="0" w:color="auto"/>
              <w:bottom w:val="single" w:sz="6" w:space="0" w:color="auto"/>
              <w:right w:val="single" w:sz="6" w:space="0" w:color="auto"/>
            </w:tcBorders>
            <w:shd w:val="clear" w:color="auto" w:fill="auto"/>
          </w:tcPr>
          <w:p w14:paraId="6752959E" w14:textId="77777777" w:rsidR="0087196F" w:rsidRPr="00520C83" w:rsidRDefault="0087196F" w:rsidP="008D4E08">
            <w:pPr>
              <w:rPr>
                <w:lang w:val="fr-FR"/>
              </w:rPr>
            </w:pPr>
          </w:p>
        </w:tc>
        <w:tc>
          <w:tcPr>
            <w:tcW w:w="6631" w:type="dxa"/>
            <w:vMerge w:val="restart"/>
            <w:tcBorders>
              <w:top w:val="single" w:sz="6" w:space="0" w:color="auto"/>
              <w:left w:val="single" w:sz="6" w:space="0" w:color="auto"/>
              <w:bottom w:val="single" w:sz="6" w:space="0" w:color="auto"/>
              <w:right w:val="single" w:sz="6" w:space="0" w:color="auto"/>
            </w:tcBorders>
            <w:shd w:val="clear" w:color="auto" w:fill="auto"/>
          </w:tcPr>
          <w:p w14:paraId="6642BA85" w14:textId="77777777" w:rsidR="0087196F" w:rsidRPr="00520C83" w:rsidRDefault="0087196F" w:rsidP="008D4E08">
            <w:pPr>
              <w:rPr>
                <w:b/>
                <w:bCs/>
              </w:rPr>
            </w:pPr>
            <w:r w:rsidRPr="00520C83">
              <w:rPr>
                <w:b/>
                <w:bCs/>
                <w:lang w:val="fr"/>
              </w:rPr>
              <w:t>Tâches</w:t>
            </w:r>
          </w:p>
        </w:tc>
      </w:tr>
      <w:tr w:rsidR="0087196F" w:rsidRPr="0019386B" w14:paraId="5DE41DBC" w14:textId="77777777" w:rsidTr="00520C83">
        <w:tc>
          <w:tcPr>
            <w:tcW w:w="1011" w:type="dxa"/>
            <w:vMerge/>
            <w:tcBorders>
              <w:top w:val="single" w:sz="6" w:space="0" w:color="auto"/>
              <w:left w:val="single" w:sz="6" w:space="0" w:color="auto"/>
              <w:bottom w:val="single" w:sz="6" w:space="0" w:color="auto"/>
              <w:right w:val="single" w:sz="6" w:space="0" w:color="auto"/>
            </w:tcBorders>
            <w:shd w:val="clear" w:color="auto" w:fill="auto"/>
          </w:tcPr>
          <w:p w14:paraId="27FF9B18" w14:textId="77777777" w:rsidR="0087196F" w:rsidRPr="00520C83" w:rsidRDefault="0087196F" w:rsidP="008D4E08"/>
        </w:tc>
        <w:tc>
          <w:tcPr>
            <w:tcW w:w="6631" w:type="dxa"/>
            <w:vMerge/>
            <w:tcBorders>
              <w:top w:val="single" w:sz="6" w:space="0" w:color="auto"/>
              <w:left w:val="single" w:sz="6" w:space="0" w:color="auto"/>
              <w:bottom w:val="single" w:sz="6" w:space="0" w:color="auto"/>
              <w:right w:val="single" w:sz="6" w:space="0" w:color="auto"/>
            </w:tcBorders>
            <w:shd w:val="clear" w:color="auto" w:fill="auto"/>
          </w:tcPr>
          <w:p w14:paraId="13ED9E45" w14:textId="77777777" w:rsidR="0087196F" w:rsidRPr="00520C83" w:rsidRDefault="0087196F" w:rsidP="008D4E08"/>
        </w:tc>
        <w:tc>
          <w:tcPr>
            <w:tcW w:w="630" w:type="dxa"/>
            <w:tcBorders>
              <w:top w:val="single" w:sz="6" w:space="0" w:color="auto"/>
              <w:left w:val="single" w:sz="6" w:space="0" w:color="auto"/>
              <w:bottom w:val="single" w:sz="6" w:space="0" w:color="auto"/>
              <w:right w:val="single" w:sz="6" w:space="0" w:color="auto"/>
            </w:tcBorders>
          </w:tcPr>
          <w:p w14:paraId="1DDD7989" w14:textId="77777777" w:rsidR="0087196F" w:rsidRPr="00520C83" w:rsidRDefault="0087196F" w:rsidP="008D4E08">
            <w:r w:rsidRPr="00520C83">
              <w:rPr>
                <w:lang w:val="fr"/>
              </w:rPr>
              <w:t>1</w:t>
            </w:r>
          </w:p>
        </w:tc>
        <w:tc>
          <w:tcPr>
            <w:tcW w:w="630" w:type="dxa"/>
            <w:tcBorders>
              <w:top w:val="single" w:sz="6" w:space="0" w:color="auto"/>
              <w:left w:val="single" w:sz="6" w:space="0" w:color="auto"/>
              <w:bottom w:val="single" w:sz="6" w:space="0" w:color="auto"/>
              <w:right w:val="single" w:sz="6" w:space="0" w:color="auto"/>
            </w:tcBorders>
          </w:tcPr>
          <w:p w14:paraId="548C46A6" w14:textId="77777777" w:rsidR="0087196F" w:rsidRPr="00520C83" w:rsidRDefault="0087196F" w:rsidP="008D4E08">
            <w:r w:rsidRPr="00520C83">
              <w:rPr>
                <w:lang w:val="fr"/>
              </w:rPr>
              <w:t>2</w:t>
            </w:r>
          </w:p>
        </w:tc>
        <w:tc>
          <w:tcPr>
            <w:tcW w:w="720" w:type="dxa"/>
            <w:tcBorders>
              <w:top w:val="single" w:sz="6" w:space="0" w:color="auto"/>
              <w:left w:val="single" w:sz="6" w:space="0" w:color="auto"/>
              <w:bottom w:val="single" w:sz="6" w:space="0" w:color="auto"/>
              <w:right w:val="single" w:sz="6" w:space="0" w:color="auto"/>
            </w:tcBorders>
          </w:tcPr>
          <w:p w14:paraId="247F2BE4" w14:textId="77777777" w:rsidR="0087196F" w:rsidRPr="00520C83" w:rsidRDefault="0087196F" w:rsidP="008D4E08">
            <w:r w:rsidRPr="00520C83">
              <w:rPr>
                <w:lang w:val="fr"/>
              </w:rPr>
              <w:t>3</w:t>
            </w:r>
          </w:p>
        </w:tc>
        <w:tc>
          <w:tcPr>
            <w:tcW w:w="630" w:type="dxa"/>
            <w:tcBorders>
              <w:top w:val="single" w:sz="6" w:space="0" w:color="auto"/>
              <w:left w:val="single" w:sz="6" w:space="0" w:color="auto"/>
              <w:bottom w:val="single" w:sz="6" w:space="0" w:color="auto"/>
              <w:right w:val="single" w:sz="6" w:space="0" w:color="auto"/>
            </w:tcBorders>
          </w:tcPr>
          <w:p w14:paraId="3DC39EA6" w14:textId="77777777" w:rsidR="0087196F" w:rsidRPr="00520C83" w:rsidRDefault="0087196F" w:rsidP="008D4E08">
            <w:r w:rsidRPr="00520C83">
              <w:rPr>
                <w:lang w:val="fr"/>
              </w:rPr>
              <w:t>4</w:t>
            </w:r>
          </w:p>
        </w:tc>
        <w:tc>
          <w:tcPr>
            <w:tcW w:w="630" w:type="dxa"/>
            <w:tcBorders>
              <w:top w:val="single" w:sz="6" w:space="0" w:color="auto"/>
              <w:left w:val="single" w:sz="6" w:space="0" w:color="auto"/>
              <w:bottom w:val="single" w:sz="6" w:space="0" w:color="auto"/>
              <w:right w:val="single" w:sz="6" w:space="0" w:color="auto"/>
            </w:tcBorders>
          </w:tcPr>
          <w:p w14:paraId="14AA1176" w14:textId="77777777" w:rsidR="0087196F" w:rsidRPr="00520C83" w:rsidRDefault="0087196F" w:rsidP="008D4E08">
            <w:r w:rsidRPr="00520C83">
              <w:rPr>
                <w:lang w:val="fr"/>
              </w:rPr>
              <w:t>5</w:t>
            </w:r>
          </w:p>
        </w:tc>
        <w:tc>
          <w:tcPr>
            <w:tcW w:w="540" w:type="dxa"/>
            <w:tcBorders>
              <w:top w:val="single" w:sz="6" w:space="0" w:color="auto"/>
              <w:left w:val="single" w:sz="6" w:space="0" w:color="auto"/>
              <w:bottom w:val="single" w:sz="6" w:space="0" w:color="auto"/>
              <w:right w:val="single" w:sz="6" w:space="0" w:color="auto"/>
            </w:tcBorders>
          </w:tcPr>
          <w:p w14:paraId="5B6C9676" w14:textId="77777777" w:rsidR="0087196F" w:rsidRPr="00520C83" w:rsidRDefault="0087196F" w:rsidP="008D4E08">
            <w:r w:rsidRPr="00520C83">
              <w:rPr>
                <w:lang w:val="fr"/>
              </w:rPr>
              <w:t>6</w:t>
            </w:r>
          </w:p>
        </w:tc>
        <w:tc>
          <w:tcPr>
            <w:tcW w:w="630" w:type="dxa"/>
            <w:tcBorders>
              <w:top w:val="single" w:sz="6" w:space="0" w:color="auto"/>
              <w:left w:val="single" w:sz="6" w:space="0" w:color="auto"/>
              <w:bottom w:val="single" w:sz="6" w:space="0" w:color="auto"/>
              <w:right w:val="single" w:sz="6" w:space="0" w:color="auto"/>
            </w:tcBorders>
          </w:tcPr>
          <w:p w14:paraId="6FD5085A" w14:textId="77777777" w:rsidR="0087196F" w:rsidRPr="00520C83" w:rsidRDefault="0087196F" w:rsidP="008D4E08">
            <w:r w:rsidRPr="00520C83">
              <w:rPr>
                <w:lang w:val="fr"/>
              </w:rPr>
              <w:t>7</w:t>
            </w:r>
          </w:p>
        </w:tc>
        <w:tc>
          <w:tcPr>
            <w:tcW w:w="540" w:type="dxa"/>
            <w:tcBorders>
              <w:top w:val="single" w:sz="6" w:space="0" w:color="auto"/>
              <w:left w:val="single" w:sz="6" w:space="0" w:color="auto"/>
              <w:bottom w:val="single" w:sz="6" w:space="0" w:color="auto"/>
              <w:right w:val="single" w:sz="6" w:space="0" w:color="auto"/>
            </w:tcBorders>
          </w:tcPr>
          <w:p w14:paraId="5AAE5C94" w14:textId="77777777" w:rsidR="0087196F" w:rsidRPr="00520C83" w:rsidRDefault="0087196F" w:rsidP="008D4E08">
            <w:r w:rsidRPr="00520C83">
              <w:rPr>
                <w:lang w:val="fr"/>
              </w:rPr>
              <w:t>8</w:t>
            </w:r>
          </w:p>
        </w:tc>
        <w:tc>
          <w:tcPr>
            <w:tcW w:w="540" w:type="dxa"/>
            <w:tcBorders>
              <w:top w:val="single" w:sz="6" w:space="0" w:color="auto"/>
              <w:left w:val="single" w:sz="6" w:space="0" w:color="auto"/>
              <w:bottom w:val="single" w:sz="6" w:space="0" w:color="auto"/>
              <w:right w:val="single" w:sz="6" w:space="0" w:color="auto"/>
            </w:tcBorders>
          </w:tcPr>
          <w:p w14:paraId="6E228B94" w14:textId="77777777" w:rsidR="0087196F" w:rsidRPr="00520C83" w:rsidRDefault="0087196F" w:rsidP="008D4E08">
            <w:r w:rsidRPr="00520C83">
              <w:rPr>
                <w:lang w:val="fr"/>
              </w:rPr>
              <w:t>9</w:t>
            </w:r>
          </w:p>
        </w:tc>
        <w:tc>
          <w:tcPr>
            <w:tcW w:w="630" w:type="dxa"/>
            <w:tcBorders>
              <w:top w:val="single" w:sz="6" w:space="0" w:color="auto"/>
              <w:left w:val="single" w:sz="6" w:space="0" w:color="auto"/>
              <w:bottom w:val="single" w:sz="6" w:space="0" w:color="auto"/>
              <w:right w:val="single" w:sz="6" w:space="0" w:color="auto"/>
            </w:tcBorders>
          </w:tcPr>
          <w:p w14:paraId="3E51A999" w14:textId="77777777" w:rsidR="0087196F" w:rsidRPr="00520C83" w:rsidRDefault="0087196F" w:rsidP="008D4E08">
            <w:r w:rsidRPr="00520C83">
              <w:rPr>
                <w:lang w:val="fr"/>
              </w:rPr>
              <w:t>10</w:t>
            </w:r>
          </w:p>
        </w:tc>
      </w:tr>
      <w:tr w:rsidR="0087196F" w:rsidRPr="0019386B" w14:paraId="4586B51F" w14:textId="77777777" w:rsidTr="00520C83">
        <w:tc>
          <w:tcPr>
            <w:tcW w:w="1011" w:type="dxa"/>
            <w:tcBorders>
              <w:top w:val="single" w:sz="6" w:space="0" w:color="auto"/>
              <w:left w:val="single" w:sz="6" w:space="0" w:color="auto"/>
              <w:bottom w:val="single" w:sz="6" w:space="0" w:color="auto"/>
              <w:right w:val="single" w:sz="6" w:space="0" w:color="auto"/>
            </w:tcBorders>
            <w:shd w:val="clear" w:color="auto" w:fill="auto"/>
          </w:tcPr>
          <w:p w14:paraId="13559642" w14:textId="77777777" w:rsidR="0087196F" w:rsidRPr="00520C83" w:rsidRDefault="0087196F" w:rsidP="008D4E08">
            <w:r w:rsidRPr="00520C83">
              <w:rPr>
                <w:lang w:val="fr"/>
              </w:rPr>
              <w:t>1</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5572171A"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14ED11F8"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65D7228B"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09552B55"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36C0085"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015CC157"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5E71E3F8"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243983B"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0633ED66"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11270CFE"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22A22D3" w14:textId="77777777" w:rsidR="0087196F" w:rsidRPr="0019386B" w:rsidRDefault="0087196F" w:rsidP="008D4E08">
            <w:pPr>
              <w:rPr>
                <w:color w:val="FF0000"/>
                <w:lang w:val="fr-FR"/>
              </w:rPr>
            </w:pPr>
          </w:p>
        </w:tc>
      </w:tr>
      <w:tr w:rsidR="0087196F" w:rsidRPr="0019386B" w14:paraId="497FFE55" w14:textId="77777777" w:rsidTr="00520C83">
        <w:tc>
          <w:tcPr>
            <w:tcW w:w="1011" w:type="dxa"/>
            <w:tcBorders>
              <w:top w:val="single" w:sz="6" w:space="0" w:color="auto"/>
              <w:left w:val="single" w:sz="6" w:space="0" w:color="auto"/>
              <w:bottom w:val="single" w:sz="6" w:space="0" w:color="auto"/>
              <w:right w:val="single" w:sz="6" w:space="0" w:color="auto"/>
            </w:tcBorders>
            <w:shd w:val="clear" w:color="auto" w:fill="auto"/>
          </w:tcPr>
          <w:p w14:paraId="5BDF3024" w14:textId="77777777" w:rsidR="0087196F" w:rsidRPr="00520C83" w:rsidRDefault="0087196F" w:rsidP="008D4E08">
            <w:r w:rsidRPr="00520C83">
              <w:rPr>
                <w:lang w:val="fr"/>
              </w:rPr>
              <w:t>2</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1C46B2AB"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5F40F893"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A8D10EB"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70CEE853"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4CB3BA01"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5F389F6"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0B0074CB"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B8D3BBB"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6439404F"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03650C91"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69FBF70" w14:textId="77777777" w:rsidR="0087196F" w:rsidRPr="0019386B" w:rsidRDefault="0087196F" w:rsidP="008D4E08">
            <w:pPr>
              <w:rPr>
                <w:color w:val="FF0000"/>
                <w:lang w:val="fr-FR"/>
              </w:rPr>
            </w:pPr>
          </w:p>
        </w:tc>
      </w:tr>
      <w:tr w:rsidR="0087196F" w:rsidRPr="0019386B" w14:paraId="15865FA7" w14:textId="77777777" w:rsidTr="00520C83">
        <w:trPr>
          <w:trHeight w:val="345"/>
        </w:trPr>
        <w:tc>
          <w:tcPr>
            <w:tcW w:w="1011" w:type="dxa"/>
            <w:tcBorders>
              <w:top w:val="single" w:sz="6" w:space="0" w:color="auto"/>
              <w:left w:val="single" w:sz="6" w:space="0" w:color="auto"/>
              <w:bottom w:val="single" w:sz="6" w:space="0" w:color="auto"/>
              <w:right w:val="single" w:sz="6" w:space="0" w:color="auto"/>
            </w:tcBorders>
            <w:shd w:val="clear" w:color="auto" w:fill="auto"/>
          </w:tcPr>
          <w:p w14:paraId="4E4CEA21" w14:textId="77777777" w:rsidR="0087196F" w:rsidRPr="00520C83" w:rsidRDefault="0087196F" w:rsidP="008D4E08">
            <w:r w:rsidRPr="00520C83">
              <w:rPr>
                <w:lang w:val="fr"/>
              </w:rPr>
              <w:t>3</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77BED95D"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6FA5BBC5"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44215F7D"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4F59200B"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92F1379"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0E0ADBC2"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519D49F0"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1A2A5953"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65B19686"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68E8768F"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39192AA9" w14:textId="77777777" w:rsidR="0087196F" w:rsidRPr="0019386B" w:rsidRDefault="0087196F" w:rsidP="008D4E08">
            <w:pPr>
              <w:rPr>
                <w:color w:val="FF0000"/>
                <w:lang w:val="fr-FR"/>
              </w:rPr>
            </w:pPr>
          </w:p>
        </w:tc>
      </w:tr>
      <w:tr w:rsidR="0087196F" w:rsidRPr="0019386B" w14:paraId="574750BE" w14:textId="77777777" w:rsidTr="00520C83">
        <w:tc>
          <w:tcPr>
            <w:tcW w:w="1011" w:type="dxa"/>
            <w:tcBorders>
              <w:top w:val="single" w:sz="6" w:space="0" w:color="auto"/>
              <w:left w:val="single" w:sz="6" w:space="0" w:color="auto"/>
              <w:bottom w:val="single" w:sz="6" w:space="0" w:color="auto"/>
              <w:right w:val="single" w:sz="6" w:space="0" w:color="auto"/>
            </w:tcBorders>
            <w:shd w:val="clear" w:color="auto" w:fill="auto"/>
          </w:tcPr>
          <w:p w14:paraId="5F103D5E" w14:textId="77777777" w:rsidR="0087196F" w:rsidRPr="00520C83" w:rsidRDefault="0087196F" w:rsidP="008D4E08">
            <w:r w:rsidRPr="00520C83">
              <w:rPr>
                <w:lang w:val="fr"/>
              </w:rPr>
              <w:t>4</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0D0F25BB"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19271D99"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0CA745EF"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0832A304"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19A484FB"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78E5152"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09D2A337"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70CC2216"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62448D2B"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7AE8891A"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45E0AC85" w14:textId="77777777" w:rsidR="0087196F" w:rsidRPr="0019386B" w:rsidRDefault="0087196F" w:rsidP="008D4E08">
            <w:pPr>
              <w:rPr>
                <w:color w:val="FF0000"/>
                <w:lang w:val="fr-FR"/>
              </w:rPr>
            </w:pPr>
          </w:p>
        </w:tc>
      </w:tr>
      <w:tr w:rsidR="0087196F" w:rsidRPr="0019386B" w14:paraId="6032E4F5" w14:textId="77777777" w:rsidTr="00520C83">
        <w:tc>
          <w:tcPr>
            <w:tcW w:w="1011" w:type="dxa"/>
            <w:tcBorders>
              <w:top w:val="single" w:sz="6" w:space="0" w:color="auto"/>
              <w:left w:val="single" w:sz="6" w:space="0" w:color="auto"/>
              <w:bottom w:val="single" w:sz="6" w:space="0" w:color="auto"/>
              <w:right w:val="single" w:sz="6" w:space="0" w:color="auto"/>
            </w:tcBorders>
            <w:shd w:val="clear" w:color="auto" w:fill="auto"/>
          </w:tcPr>
          <w:p w14:paraId="65F16E79" w14:textId="77777777" w:rsidR="0087196F" w:rsidRPr="00520C83" w:rsidRDefault="0087196F" w:rsidP="008D4E08">
            <w:r w:rsidRPr="00520C83">
              <w:rPr>
                <w:lang w:val="fr"/>
              </w:rPr>
              <w:t>5</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7A2815E9"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6EDD7272"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407C6158"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7EAF5664"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79229F9"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D6101CF"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7D8F3F8E"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7B863739"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670183A9"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4024D145"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F7D2CF7" w14:textId="77777777" w:rsidR="0087196F" w:rsidRPr="0019386B" w:rsidRDefault="0087196F" w:rsidP="008D4E08">
            <w:pPr>
              <w:rPr>
                <w:color w:val="FF0000"/>
                <w:lang w:val="fr-FR"/>
              </w:rPr>
            </w:pPr>
          </w:p>
        </w:tc>
      </w:tr>
      <w:tr w:rsidR="0087196F" w:rsidRPr="0019386B" w14:paraId="716F2566" w14:textId="77777777" w:rsidTr="00520C83">
        <w:tc>
          <w:tcPr>
            <w:tcW w:w="1011" w:type="dxa"/>
            <w:tcBorders>
              <w:top w:val="single" w:sz="6" w:space="0" w:color="auto"/>
              <w:left w:val="single" w:sz="6" w:space="0" w:color="auto"/>
              <w:bottom w:val="single" w:sz="6" w:space="0" w:color="auto"/>
              <w:right w:val="single" w:sz="6" w:space="0" w:color="auto"/>
            </w:tcBorders>
            <w:shd w:val="clear" w:color="auto" w:fill="auto"/>
          </w:tcPr>
          <w:p w14:paraId="1B86740E" w14:textId="77777777" w:rsidR="0087196F" w:rsidRPr="00520C83" w:rsidRDefault="0087196F" w:rsidP="008D4E08">
            <w:pPr>
              <w:rPr>
                <w:lang w:val="fr-FR"/>
              </w:rPr>
            </w:pP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101F09E4"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11CB2A46"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3A218CFB"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342A52F3"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6BCFEFB"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B8EC0B2"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1E833A84"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B68A93B"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6930F6A7"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167343AE"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EF829F9" w14:textId="77777777" w:rsidR="0087196F" w:rsidRPr="0019386B" w:rsidRDefault="0087196F" w:rsidP="008D4E08">
            <w:pPr>
              <w:rPr>
                <w:color w:val="FF0000"/>
                <w:lang w:val="fr-FR"/>
              </w:rPr>
            </w:pPr>
          </w:p>
        </w:tc>
      </w:tr>
      <w:tr w:rsidR="0087196F" w:rsidRPr="0019386B" w14:paraId="1947B1DA" w14:textId="77777777" w:rsidTr="00520C83">
        <w:trPr>
          <w:trHeight w:val="435"/>
        </w:trPr>
        <w:tc>
          <w:tcPr>
            <w:tcW w:w="1011" w:type="dxa"/>
            <w:tcBorders>
              <w:top w:val="single" w:sz="6" w:space="0" w:color="auto"/>
              <w:left w:val="single" w:sz="6" w:space="0" w:color="auto"/>
              <w:bottom w:val="single" w:sz="6" w:space="0" w:color="auto"/>
              <w:right w:val="single" w:sz="6" w:space="0" w:color="auto"/>
            </w:tcBorders>
            <w:shd w:val="clear" w:color="auto" w:fill="auto"/>
          </w:tcPr>
          <w:p w14:paraId="4FFAA221" w14:textId="77777777" w:rsidR="0087196F" w:rsidRPr="00520C83" w:rsidRDefault="0087196F" w:rsidP="008D4E08">
            <w:pPr>
              <w:rPr>
                <w:lang w:val="fr-FR"/>
              </w:rPr>
            </w:pP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5D2AB15D" w14:textId="77777777" w:rsidR="0087196F" w:rsidRPr="00520C83" w:rsidRDefault="0087196F" w:rsidP="008D4E08">
            <w:pPr>
              <w:rPr>
                <w:b/>
                <w:bCs/>
              </w:rPr>
            </w:pPr>
          </w:p>
        </w:tc>
        <w:tc>
          <w:tcPr>
            <w:tcW w:w="630" w:type="dxa"/>
            <w:tcBorders>
              <w:top w:val="single" w:sz="6" w:space="0" w:color="auto"/>
              <w:left w:val="single" w:sz="6" w:space="0" w:color="auto"/>
              <w:bottom w:val="single" w:sz="6" w:space="0" w:color="auto"/>
              <w:right w:val="single" w:sz="6" w:space="0" w:color="auto"/>
            </w:tcBorders>
          </w:tcPr>
          <w:p w14:paraId="49E333C5" w14:textId="77777777" w:rsidR="0087196F" w:rsidRPr="0019386B" w:rsidRDefault="0087196F" w:rsidP="008D4E08">
            <w:pPr>
              <w:rPr>
                <w:color w:val="FF0000"/>
              </w:rPr>
            </w:pPr>
          </w:p>
        </w:tc>
        <w:tc>
          <w:tcPr>
            <w:tcW w:w="630" w:type="dxa"/>
            <w:tcBorders>
              <w:top w:val="single" w:sz="6" w:space="0" w:color="auto"/>
              <w:left w:val="single" w:sz="6" w:space="0" w:color="auto"/>
              <w:bottom w:val="single" w:sz="6" w:space="0" w:color="auto"/>
              <w:right w:val="single" w:sz="6" w:space="0" w:color="auto"/>
            </w:tcBorders>
          </w:tcPr>
          <w:p w14:paraId="2C45F77E" w14:textId="77777777" w:rsidR="0087196F" w:rsidRPr="0019386B" w:rsidRDefault="0087196F" w:rsidP="008D4E08">
            <w:pPr>
              <w:rPr>
                <w:color w:val="FF0000"/>
              </w:rPr>
            </w:pPr>
          </w:p>
        </w:tc>
        <w:tc>
          <w:tcPr>
            <w:tcW w:w="720" w:type="dxa"/>
            <w:tcBorders>
              <w:top w:val="single" w:sz="6" w:space="0" w:color="auto"/>
              <w:left w:val="single" w:sz="6" w:space="0" w:color="auto"/>
              <w:bottom w:val="single" w:sz="6" w:space="0" w:color="auto"/>
              <w:right w:val="single" w:sz="6" w:space="0" w:color="auto"/>
            </w:tcBorders>
          </w:tcPr>
          <w:p w14:paraId="133457F8" w14:textId="77777777" w:rsidR="0087196F" w:rsidRPr="0019386B" w:rsidRDefault="0087196F" w:rsidP="008D4E08">
            <w:pPr>
              <w:rPr>
                <w:color w:val="FF0000"/>
              </w:rPr>
            </w:pPr>
          </w:p>
        </w:tc>
        <w:tc>
          <w:tcPr>
            <w:tcW w:w="630" w:type="dxa"/>
            <w:tcBorders>
              <w:top w:val="single" w:sz="6" w:space="0" w:color="auto"/>
              <w:left w:val="single" w:sz="6" w:space="0" w:color="auto"/>
              <w:bottom w:val="single" w:sz="6" w:space="0" w:color="auto"/>
              <w:right w:val="single" w:sz="6" w:space="0" w:color="auto"/>
            </w:tcBorders>
          </w:tcPr>
          <w:p w14:paraId="5A1F8B9A" w14:textId="77777777" w:rsidR="0087196F" w:rsidRPr="0019386B" w:rsidRDefault="0087196F" w:rsidP="008D4E08">
            <w:pPr>
              <w:rPr>
                <w:color w:val="FF0000"/>
              </w:rPr>
            </w:pPr>
          </w:p>
        </w:tc>
        <w:tc>
          <w:tcPr>
            <w:tcW w:w="630" w:type="dxa"/>
            <w:tcBorders>
              <w:top w:val="single" w:sz="6" w:space="0" w:color="auto"/>
              <w:left w:val="single" w:sz="6" w:space="0" w:color="auto"/>
              <w:bottom w:val="single" w:sz="6" w:space="0" w:color="auto"/>
              <w:right w:val="single" w:sz="6" w:space="0" w:color="auto"/>
            </w:tcBorders>
          </w:tcPr>
          <w:p w14:paraId="073B69DE" w14:textId="77777777" w:rsidR="0087196F" w:rsidRPr="0019386B" w:rsidRDefault="0087196F" w:rsidP="008D4E08">
            <w:pPr>
              <w:rPr>
                <w:color w:val="FF0000"/>
              </w:rPr>
            </w:pPr>
          </w:p>
        </w:tc>
        <w:tc>
          <w:tcPr>
            <w:tcW w:w="540" w:type="dxa"/>
            <w:tcBorders>
              <w:top w:val="single" w:sz="6" w:space="0" w:color="auto"/>
              <w:left w:val="single" w:sz="6" w:space="0" w:color="auto"/>
              <w:bottom w:val="single" w:sz="6" w:space="0" w:color="auto"/>
              <w:right w:val="single" w:sz="6" w:space="0" w:color="auto"/>
            </w:tcBorders>
          </w:tcPr>
          <w:p w14:paraId="0D5911BD" w14:textId="77777777" w:rsidR="0087196F" w:rsidRPr="0019386B" w:rsidRDefault="0087196F" w:rsidP="008D4E08">
            <w:pPr>
              <w:rPr>
                <w:color w:val="FF0000"/>
              </w:rPr>
            </w:pPr>
          </w:p>
        </w:tc>
        <w:tc>
          <w:tcPr>
            <w:tcW w:w="630" w:type="dxa"/>
            <w:tcBorders>
              <w:top w:val="single" w:sz="6" w:space="0" w:color="auto"/>
              <w:left w:val="single" w:sz="6" w:space="0" w:color="auto"/>
              <w:bottom w:val="single" w:sz="6" w:space="0" w:color="auto"/>
              <w:right w:val="single" w:sz="6" w:space="0" w:color="auto"/>
            </w:tcBorders>
          </w:tcPr>
          <w:p w14:paraId="2D0A39F5" w14:textId="77777777" w:rsidR="0087196F" w:rsidRPr="0019386B" w:rsidRDefault="0087196F" w:rsidP="008D4E08">
            <w:pPr>
              <w:rPr>
                <w:color w:val="FF0000"/>
              </w:rPr>
            </w:pPr>
          </w:p>
        </w:tc>
        <w:tc>
          <w:tcPr>
            <w:tcW w:w="540" w:type="dxa"/>
            <w:tcBorders>
              <w:top w:val="single" w:sz="6" w:space="0" w:color="auto"/>
              <w:left w:val="single" w:sz="6" w:space="0" w:color="auto"/>
              <w:bottom w:val="single" w:sz="6" w:space="0" w:color="auto"/>
              <w:right w:val="single" w:sz="6" w:space="0" w:color="auto"/>
            </w:tcBorders>
          </w:tcPr>
          <w:p w14:paraId="7C5E2B9D" w14:textId="77777777" w:rsidR="0087196F" w:rsidRPr="0019386B" w:rsidRDefault="0087196F" w:rsidP="008D4E08">
            <w:pPr>
              <w:rPr>
                <w:color w:val="FF0000"/>
              </w:rPr>
            </w:pPr>
          </w:p>
        </w:tc>
        <w:tc>
          <w:tcPr>
            <w:tcW w:w="540" w:type="dxa"/>
            <w:tcBorders>
              <w:top w:val="single" w:sz="6" w:space="0" w:color="auto"/>
              <w:left w:val="single" w:sz="6" w:space="0" w:color="auto"/>
              <w:bottom w:val="single" w:sz="6" w:space="0" w:color="auto"/>
              <w:right w:val="single" w:sz="6" w:space="0" w:color="auto"/>
            </w:tcBorders>
          </w:tcPr>
          <w:p w14:paraId="43BC2E68" w14:textId="77777777" w:rsidR="0087196F" w:rsidRPr="0019386B" w:rsidRDefault="0087196F" w:rsidP="008D4E08">
            <w:pPr>
              <w:rPr>
                <w:color w:val="FF0000"/>
              </w:rPr>
            </w:pPr>
          </w:p>
        </w:tc>
        <w:tc>
          <w:tcPr>
            <w:tcW w:w="630" w:type="dxa"/>
            <w:tcBorders>
              <w:top w:val="single" w:sz="6" w:space="0" w:color="auto"/>
              <w:left w:val="single" w:sz="6" w:space="0" w:color="auto"/>
              <w:bottom w:val="single" w:sz="6" w:space="0" w:color="auto"/>
              <w:right w:val="single" w:sz="6" w:space="0" w:color="auto"/>
            </w:tcBorders>
          </w:tcPr>
          <w:p w14:paraId="254D15BD" w14:textId="77777777" w:rsidR="0087196F" w:rsidRPr="0019386B" w:rsidRDefault="0087196F" w:rsidP="008D4E08">
            <w:pPr>
              <w:rPr>
                <w:color w:val="FF0000"/>
              </w:rPr>
            </w:pPr>
          </w:p>
        </w:tc>
      </w:tr>
      <w:tr w:rsidR="0087196F" w:rsidRPr="0019386B" w14:paraId="5D93FFE8" w14:textId="77777777" w:rsidTr="00520C83">
        <w:tc>
          <w:tcPr>
            <w:tcW w:w="1011" w:type="dxa"/>
            <w:tcBorders>
              <w:top w:val="single" w:sz="6" w:space="0" w:color="auto"/>
              <w:left w:val="single" w:sz="6" w:space="0" w:color="auto"/>
              <w:bottom w:val="single" w:sz="6" w:space="0" w:color="auto"/>
              <w:right w:val="single" w:sz="6" w:space="0" w:color="auto"/>
            </w:tcBorders>
            <w:shd w:val="clear" w:color="auto" w:fill="auto"/>
          </w:tcPr>
          <w:p w14:paraId="6E7EC8E4" w14:textId="77777777" w:rsidR="0087196F" w:rsidRPr="00520C83" w:rsidRDefault="0087196F" w:rsidP="008D4E08">
            <w:r w:rsidRPr="00520C83">
              <w:rPr>
                <w:lang w:val="fr"/>
              </w:rPr>
              <w:t>1</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10EDC4B9" w14:textId="77777777" w:rsidR="0087196F" w:rsidRPr="00520C83" w:rsidRDefault="005B54C3" w:rsidP="008D4E08">
            <w:pPr>
              <w:rPr>
                <w:b/>
                <w:bCs/>
                <w:lang w:val="fr-FR"/>
              </w:rPr>
            </w:pPr>
            <w:r w:rsidRPr="00520C83">
              <w:rPr>
                <w:b/>
                <w:bCs/>
                <w:lang w:val="fr-FR"/>
              </w:rPr>
              <w:t>Livrables</w:t>
            </w:r>
          </w:p>
        </w:tc>
        <w:tc>
          <w:tcPr>
            <w:tcW w:w="630" w:type="dxa"/>
            <w:tcBorders>
              <w:top w:val="single" w:sz="6" w:space="0" w:color="auto"/>
              <w:left w:val="single" w:sz="6" w:space="0" w:color="auto"/>
              <w:bottom w:val="single" w:sz="6" w:space="0" w:color="auto"/>
              <w:right w:val="single" w:sz="6" w:space="0" w:color="auto"/>
            </w:tcBorders>
          </w:tcPr>
          <w:p w14:paraId="0CA0A448"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09CB250B"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5158C407"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56520C0"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3A64848"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3D2FC687"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6CDFF0BF"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6623C911"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05E590C8"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2F008F2" w14:textId="77777777" w:rsidR="0087196F" w:rsidRPr="0019386B" w:rsidRDefault="0087196F" w:rsidP="008D4E08">
            <w:pPr>
              <w:rPr>
                <w:color w:val="FF0000"/>
                <w:lang w:val="fr-FR"/>
              </w:rPr>
            </w:pPr>
          </w:p>
        </w:tc>
      </w:tr>
      <w:tr w:rsidR="0087196F" w:rsidRPr="0019386B" w14:paraId="6397E481" w14:textId="77777777" w:rsidTr="00520C83">
        <w:trPr>
          <w:trHeight w:val="318"/>
        </w:trPr>
        <w:tc>
          <w:tcPr>
            <w:tcW w:w="1011" w:type="dxa"/>
            <w:tcBorders>
              <w:top w:val="single" w:sz="6" w:space="0" w:color="auto"/>
              <w:left w:val="single" w:sz="6" w:space="0" w:color="auto"/>
              <w:bottom w:val="single" w:sz="6" w:space="0" w:color="auto"/>
              <w:right w:val="single" w:sz="6" w:space="0" w:color="auto"/>
            </w:tcBorders>
            <w:shd w:val="clear" w:color="auto" w:fill="auto"/>
          </w:tcPr>
          <w:p w14:paraId="11CD58E0" w14:textId="77777777" w:rsidR="0087196F" w:rsidRPr="00520C83" w:rsidRDefault="0087196F" w:rsidP="008D4E08">
            <w:r w:rsidRPr="00520C83">
              <w:rPr>
                <w:lang w:val="fr"/>
              </w:rPr>
              <w:t>2</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0DD74AF1"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1762B08F"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401C097C"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0EA4A1FB"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CE6DC0B"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1F94853D"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1FC83693"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EE26ED5"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2FC2BB85"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5CA0A47F"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19D38B68" w14:textId="77777777" w:rsidR="0087196F" w:rsidRPr="0019386B" w:rsidRDefault="0087196F" w:rsidP="008D4E08">
            <w:pPr>
              <w:rPr>
                <w:color w:val="FF0000"/>
                <w:lang w:val="fr-FR"/>
              </w:rPr>
            </w:pPr>
          </w:p>
        </w:tc>
      </w:tr>
      <w:tr w:rsidR="0087196F" w:rsidRPr="0019386B" w14:paraId="29DB47B4" w14:textId="77777777" w:rsidTr="00520C83">
        <w:trPr>
          <w:trHeight w:val="633"/>
        </w:trPr>
        <w:tc>
          <w:tcPr>
            <w:tcW w:w="1011" w:type="dxa"/>
            <w:tcBorders>
              <w:top w:val="single" w:sz="6" w:space="0" w:color="auto"/>
              <w:left w:val="single" w:sz="6" w:space="0" w:color="auto"/>
              <w:bottom w:val="single" w:sz="6" w:space="0" w:color="auto"/>
              <w:right w:val="single" w:sz="6" w:space="0" w:color="auto"/>
            </w:tcBorders>
            <w:shd w:val="clear" w:color="auto" w:fill="auto"/>
          </w:tcPr>
          <w:p w14:paraId="55260CE4" w14:textId="77777777" w:rsidR="0087196F" w:rsidRPr="00520C83" w:rsidRDefault="0087196F" w:rsidP="008D4E08">
            <w:r w:rsidRPr="00520C83">
              <w:rPr>
                <w:lang w:val="fr"/>
              </w:rPr>
              <w:t>3</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2FC9737A"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5E5FD155"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1CEE84B2"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056559D7"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1C3430EC"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1945A0D5"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1F37CFB7"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3B286C22"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18C9273A"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77F28B7F"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EDE8684" w14:textId="77777777" w:rsidR="0087196F" w:rsidRPr="0019386B" w:rsidRDefault="0087196F" w:rsidP="008D4E08">
            <w:pPr>
              <w:rPr>
                <w:color w:val="FF0000"/>
                <w:lang w:val="fr-FR"/>
              </w:rPr>
            </w:pPr>
          </w:p>
        </w:tc>
      </w:tr>
      <w:tr w:rsidR="0087196F" w:rsidRPr="0019386B" w14:paraId="24B30F80" w14:textId="77777777" w:rsidTr="00520C83">
        <w:tc>
          <w:tcPr>
            <w:tcW w:w="1011" w:type="dxa"/>
            <w:tcBorders>
              <w:top w:val="single" w:sz="6" w:space="0" w:color="auto"/>
              <w:left w:val="single" w:sz="6" w:space="0" w:color="auto"/>
              <w:bottom w:val="single" w:sz="6" w:space="0" w:color="auto"/>
              <w:right w:val="single" w:sz="6" w:space="0" w:color="auto"/>
            </w:tcBorders>
            <w:shd w:val="clear" w:color="auto" w:fill="auto"/>
          </w:tcPr>
          <w:p w14:paraId="5C5A7E62" w14:textId="77777777" w:rsidR="0087196F" w:rsidRPr="00520C83" w:rsidRDefault="0087196F" w:rsidP="008D4E08">
            <w:pPr>
              <w:rPr>
                <w:lang w:val="fr"/>
              </w:rPr>
            </w:pPr>
            <w:r w:rsidRPr="00520C83">
              <w:rPr>
                <w:lang w:val="fr"/>
              </w:rPr>
              <w:t>4</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16AF6612"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61EB8CAA"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4804494"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67D3AE0A"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3EC8B264"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34706A5D"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57AD48ED"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DD38F74"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28332970"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4DC96E6D"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439E230A" w14:textId="77777777" w:rsidR="0087196F" w:rsidRPr="0019386B" w:rsidRDefault="0087196F" w:rsidP="008D4E08">
            <w:pPr>
              <w:rPr>
                <w:color w:val="FF0000"/>
                <w:lang w:val="fr-FR"/>
              </w:rPr>
            </w:pPr>
          </w:p>
        </w:tc>
      </w:tr>
      <w:tr w:rsidR="0087196F" w:rsidRPr="0019386B" w14:paraId="5F5FE217" w14:textId="77777777" w:rsidTr="00520C83">
        <w:trPr>
          <w:trHeight w:val="471"/>
        </w:trPr>
        <w:tc>
          <w:tcPr>
            <w:tcW w:w="1011" w:type="dxa"/>
            <w:tcBorders>
              <w:top w:val="single" w:sz="6" w:space="0" w:color="auto"/>
              <w:left w:val="single" w:sz="6" w:space="0" w:color="auto"/>
              <w:bottom w:val="single" w:sz="6" w:space="0" w:color="auto"/>
              <w:right w:val="single" w:sz="6" w:space="0" w:color="auto"/>
            </w:tcBorders>
            <w:shd w:val="clear" w:color="auto" w:fill="auto"/>
          </w:tcPr>
          <w:p w14:paraId="04666550" w14:textId="77777777" w:rsidR="0087196F" w:rsidRPr="00520C83" w:rsidRDefault="0087196F" w:rsidP="008D4E08">
            <w:pPr>
              <w:rPr>
                <w:lang w:val="fr"/>
              </w:rPr>
            </w:pPr>
            <w:r w:rsidRPr="00520C83">
              <w:rPr>
                <w:lang w:val="fr"/>
              </w:rPr>
              <w:t>5</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6749704C"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07660355"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6F9A80AF"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1547AB3E"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79813220"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6C6CF633"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2B2DF70B"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1D6B25DC"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329819A0"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101BEB84"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1A26D902" w14:textId="77777777" w:rsidR="0087196F" w:rsidRPr="0019386B" w:rsidRDefault="0087196F" w:rsidP="008D4E08">
            <w:pPr>
              <w:rPr>
                <w:color w:val="FF0000"/>
                <w:lang w:val="fr-FR"/>
              </w:rPr>
            </w:pPr>
          </w:p>
        </w:tc>
      </w:tr>
      <w:tr w:rsidR="0087196F" w:rsidRPr="0019386B" w14:paraId="7789C34E" w14:textId="77777777" w:rsidTr="00520C83">
        <w:tc>
          <w:tcPr>
            <w:tcW w:w="1011" w:type="dxa"/>
            <w:tcBorders>
              <w:top w:val="single" w:sz="6" w:space="0" w:color="auto"/>
              <w:left w:val="single" w:sz="6" w:space="0" w:color="auto"/>
              <w:bottom w:val="single" w:sz="6" w:space="0" w:color="auto"/>
              <w:right w:val="single" w:sz="6" w:space="0" w:color="auto"/>
            </w:tcBorders>
            <w:shd w:val="clear" w:color="auto" w:fill="auto"/>
          </w:tcPr>
          <w:p w14:paraId="7C716751" w14:textId="77777777" w:rsidR="0087196F" w:rsidRPr="00520C83" w:rsidRDefault="0087196F" w:rsidP="008D4E08">
            <w:pPr>
              <w:rPr>
                <w:lang w:val="fr"/>
              </w:rPr>
            </w:pPr>
            <w:r w:rsidRPr="00520C83">
              <w:rPr>
                <w:lang w:val="fr"/>
              </w:rPr>
              <w:t>6</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25957BE6"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72BEE890"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0ECDD7E"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39F9E3F2"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42AA8518"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2C0BCD1"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57186242"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D7E70FD"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56C19325"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5B36C83C"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FAC7ECF" w14:textId="77777777" w:rsidR="0087196F" w:rsidRPr="0019386B" w:rsidRDefault="0087196F" w:rsidP="008D4E08">
            <w:pPr>
              <w:rPr>
                <w:color w:val="FF0000"/>
                <w:lang w:val="fr-FR"/>
              </w:rPr>
            </w:pPr>
          </w:p>
        </w:tc>
      </w:tr>
      <w:tr w:rsidR="0087196F" w:rsidRPr="0019386B" w14:paraId="41A38223" w14:textId="77777777" w:rsidTr="00520C83">
        <w:trPr>
          <w:trHeight w:val="408"/>
        </w:trPr>
        <w:tc>
          <w:tcPr>
            <w:tcW w:w="1011" w:type="dxa"/>
            <w:tcBorders>
              <w:top w:val="single" w:sz="6" w:space="0" w:color="auto"/>
              <w:left w:val="single" w:sz="6" w:space="0" w:color="auto"/>
              <w:bottom w:val="single" w:sz="6" w:space="0" w:color="auto"/>
              <w:right w:val="single" w:sz="6" w:space="0" w:color="auto"/>
            </w:tcBorders>
            <w:shd w:val="clear" w:color="auto" w:fill="auto"/>
          </w:tcPr>
          <w:p w14:paraId="7B168E0E" w14:textId="77777777" w:rsidR="0087196F" w:rsidRPr="00520C83" w:rsidRDefault="0087196F" w:rsidP="008D4E08">
            <w:pPr>
              <w:rPr>
                <w:lang w:val="fr"/>
              </w:rPr>
            </w:pPr>
            <w:r w:rsidRPr="00520C83">
              <w:rPr>
                <w:lang w:val="fr"/>
              </w:rPr>
              <w:t>7</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2B549FB4"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687F9687"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01BEA698"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0A09B7C4"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31DB8391"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4D532656"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09F28594"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37FB2FC5"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3A646A77"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39551F2A"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1199501F" w14:textId="77777777" w:rsidR="0087196F" w:rsidRPr="0019386B" w:rsidRDefault="0087196F" w:rsidP="008D4E08">
            <w:pPr>
              <w:rPr>
                <w:color w:val="FF0000"/>
                <w:lang w:val="fr-FR"/>
              </w:rPr>
            </w:pPr>
          </w:p>
        </w:tc>
      </w:tr>
      <w:tr w:rsidR="0087196F" w:rsidRPr="0019386B" w14:paraId="3860847C" w14:textId="77777777" w:rsidTr="00520C83">
        <w:tc>
          <w:tcPr>
            <w:tcW w:w="1011" w:type="dxa"/>
            <w:tcBorders>
              <w:top w:val="single" w:sz="6" w:space="0" w:color="auto"/>
              <w:left w:val="single" w:sz="6" w:space="0" w:color="auto"/>
              <w:bottom w:val="single" w:sz="6" w:space="0" w:color="auto"/>
              <w:right w:val="single" w:sz="6" w:space="0" w:color="auto"/>
            </w:tcBorders>
            <w:shd w:val="clear" w:color="auto" w:fill="auto"/>
          </w:tcPr>
          <w:p w14:paraId="38C4607E" w14:textId="77777777" w:rsidR="0087196F" w:rsidRPr="00520C83" w:rsidRDefault="0087196F" w:rsidP="008D4E08">
            <w:pPr>
              <w:rPr>
                <w:lang w:val="fr"/>
              </w:rPr>
            </w:pPr>
            <w:r w:rsidRPr="00520C83">
              <w:rPr>
                <w:lang w:val="fr"/>
              </w:rPr>
              <w:t>8</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60B68B34"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56072407"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6AFE0E16"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2F6F5143"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C8D4723"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32EEF4B7"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142ED2A5"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6353C653"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1FEC5BCF"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498ADF21"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6F9EC10A" w14:textId="77777777" w:rsidR="0087196F" w:rsidRPr="0019386B" w:rsidRDefault="0087196F" w:rsidP="008D4E08">
            <w:pPr>
              <w:rPr>
                <w:color w:val="FF0000"/>
                <w:lang w:val="fr-FR"/>
              </w:rPr>
            </w:pPr>
          </w:p>
        </w:tc>
      </w:tr>
      <w:tr w:rsidR="0087196F" w:rsidRPr="0019386B" w14:paraId="37807542" w14:textId="77777777" w:rsidTr="00520C83">
        <w:trPr>
          <w:trHeight w:val="264"/>
        </w:trPr>
        <w:tc>
          <w:tcPr>
            <w:tcW w:w="1011" w:type="dxa"/>
            <w:tcBorders>
              <w:top w:val="single" w:sz="6" w:space="0" w:color="auto"/>
              <w:left w:val="single" w:sz="6" w:space="0" w:color="auto"/>
              <w:bottom w:val="single" w:sz="6" w:space="0" w:color="auto"/>
              <w:right w:val="single" w:sz="6" w:space="0" w:color="auto"/>
            </w:tcBorders>
            <w:shd w:val="clear" w:color="auto" w:fill="auto"/>
          </w:tcPr>
          <w:p w14:paraId="69C75998" w14:textId="77777777" w:rsidR="0087196F" w:rsidRPr="00520C83" w:rsidRDefault="0087196F" w:rsidP="008D4E08">
            <w:pPr>
              <w:rPr>
                <w:lang w:val="fr"/>
              </w:rPr>
            </w:pPr>
            <w:r w:rsidRPr="00520C83">
              <w:rPr>
                <w:lang w:val="fr"/>
              </w:rPr>
              <w:t>9</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1FC5002D"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63A47DA9"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3875A8E4"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14DD0D45"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7F52CCC1"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6860D43"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7FB794A2"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40CE0E20"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3C00C475"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047D8663"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E993B2F" w14:textId="77777777" w:rsidR="0087196F" w:rsidRPr="0019386B" w:rsidRDefault="0087196F" w:rsidP="008D4E08">
            <w:pPr>
              <w:rPr>
                <w:color w:val="FF0000"/>
                <w:lang w:val="fr-FR"/>
              </w:rPr>
            </w:pPr>
          </w:p>
        </w:tc>
      </w:tr>
      <w:tr w:rsidR="0087196F" w:rsidRPr="0019386B" w14:paraId="1F8BF8F3" w14:textId="77777777" w:rsidTr="00520C83">
        <w:trPr>
          <w:trHeight w:val="354"/>
        </w:trPr>
        <w:tc>
          <w:tcPr>
            <w:tcW w:w="1011" w:type="dxa"/>
            <w:tcBorders>
              <w:top w:val="single" w:sz="6" w:space="0" w:color="auto"/>
              <w:left w:val="single" w:sz="6" w:space="0" w:color="auto"/>
              <w:bottom w:val="single" w:sz="6" w:space="0" w:color="auto"/>
              <w:right w:val="single" w:sz="6" w:space="0" w:color="auto"/>
            </w:tcBorders>
            <w:shd w:val="clear" w:color="auto" w:fill="auto"/>
          </w:tcPr>
          <w:p w14:paraId="561F3021" w14:textId="77777777" w:rsidR="0087196F" w:rsidRPr="00520C83" w:rsidRDefault="0087196F" w:rsidP="008D4E08">
            <w:pPr>
              <w:rPr>
                <w:lang w:val="fr"/>
              </w:rPr>
            </w:pPr>
            <w:r w:rsidRPr="00520C83">
              <w:rPr>
                <w:lang w:val="fr"/>
              </w:rPr>
              <w:t>10</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058642F3"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0AC31968"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79B255F0"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4997CA01"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F2D5EE7"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6A9EBC40"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66A8D883"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7686FDB1"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33BF62EB"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50428F56"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481B866" w14:textId="77777777" w:rsidR="0087196F" w:rsidRPr="0019386B" w:rsidRDefault="0087196F" w:rsidP="008D4E08">
            <w:pPr>
              <w:rPr>
                <w:color w:val="FF0000"/>
                <w:lang w:val="fr-FR"/>
              </w:rPr>
            </w:pPr>
          </w:p>
        </w:tc>
      </w:tr>
      <w:tr w:rsidR="0087196F" w:rsidRPr="0019386B" w14:paraId="206C1FBB" w14:textId="77777777" w:rsidTr="00520C83">
        <w:trPr>
          <w:trHeight w:val="498"/>
        </w:trPr>
        <w:tc>
          <w:tcPr>
            <w:tcW w:w="1011" w:type="dxa"/>
            <w:tcBorders>
              <w:top w:val="single" w:sz="6" w:space="0" w:color="auto"/>
              <w:left w:val="single" w:sz="6" w:space="0" w:color="auto"/>
              <w:bottom w:val="single" w:sz="6" w:space="0" w:color="auto"/>
              <w:right w:val="single" w:sz="6" w:space="0" w:color="auto"/>
            </w:tcBorders>
            <w:shd w:val="clear" w:color="auto" w:fill="auto"/>
          </w:tcPr>
          <w:p w14:paraId="57DA3839" w14:textId="77777777" w:rsidR="0087196F" w:rsidRPr="00520C83" w:rsidRDefault="0087196F" w:rsidP="008D4E08">
            <w:pPr>
              <w:rPr>
                <w:lang w:val="fr"/>
              </w:rPr>
            </w:pPr>
            <w:r w:rsidRPr="00520C83">
              <w:rPr>
                <w:lang w:val="fr"/>
              </w:rPr>
              <w:t>11</w:t>
            </w:r>
          </w:p>
        </w:tc>
        <w:tc>
          <w:tcPr>
            <w:tcW w:w="6631" w:type="dxa"/>
            <w:tcBorders>
              <w:top w:val="single" w:sz="6" w:space="0" w:color="auto"/>
              <w:left w:val="single" w:sz="6" w:space="0" w:color="auto"/>
              <w:bottom w:val="single" w:sz="6" w:space="0" w:color="auto"/>
              <w:right w:val="single" w:sz="6" w:space="0" w:color="auto"/>
            </w:tcBorders>
            <w:shd w:val="clear" w:color="auto" w:fill="auto"/>
          </w:tcPr>
          <w:p w14:paraId="69ABDA84" w14:textId="77777777" w:rsidR="0087196F" w:rsidRPr="00520C83" w:rsidRDefault="0087196F" w:rsidP="008D4E08">
            <w:pPr>
              <w:rPr>
                <w:lang w:val="fr-FR"/>
              </w:rPr>
            </w:pPr>
          </w:p>
        </w:tc>
        <w:tc>
          <w:tcPr>
            <w:tcW w:w="630" w:type="dxa"/>
            <w:tcBorders>
              <w:top w:val="single" w:sz="6" w:space="0" w:color="auto"/>
              <w:left w:val="single" w:sz="6" w:space="0" w:color="auto"/>
              <w:bottom w:val="single" w:sz="6" w:space="0" w:color="auto"/>
              <w:right w:val="single" w:sz="6" w:space="0" w:color="auto"/>
            </w:tcBorders>
          </w:tcPr>
          <w:p w14:paraId="00EAE4CE"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4E58670F" w14:textId="77777777" w:rsidR="0087196F" w:rsidRPr="0019386B" w:rsidRDefault="0087196F" w:rsidP="008D4E08">
            <w:pPr>
              <w:rPr>
                <w:color w:val="FF0000"/>
                <w:lang w:val="fr-FR"/>
              </w:rPr>
            </w:pPr>
          </w:p>
        </w:tc>
        <w:tc>
          <w:tcPr>
            <w:tcW w:w="720" w:type="dxa"/>
            <w:tcBorders>
              <w:top w:val="single" w:sz="6" w:space="0" w:color="auto"/>
              <w:left w:val="single" w:sz="6" w:space="0" w:color="auto"/>
              <w:bottom w:val="single" w:sz="6" w:space="0" w:color="auto"/>
              <w:right w:val="single" w:sz="6" w:space="0" w:color="auto"/>
            </w:tcBorders>
          </w:tcPr>
          <w:p w14:paraId="30769B72"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5136200E"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2478A968"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4407B8F9"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774FF927"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52163F0F" w14:textId="77777777" w:rsidR="0087196F" w:rsidRPr="0019386B" w:rsidRDefault="0087196F" w:rsidP="008D4E08">
            <w:pPr>
              <w:rPr>
                <w:color w:val="FF0000"/>
                <w:lang w:val="fr-FR"/>
              </w:rPr>
            </w:pPr>
          </w:p>
        </w:tc>
        <w:tc>
          <w:tcPr>
            <w:tcW w:w="540" w:type="dxa"/>
            <w:tcBorders>
              <w:top w:val="single" w:sz="6" w:space="0" w:color="auto"/>
              <w:left w:val="single" w:sz="6" w:space="0" w:color="auto"/>
              <w:bottom w:val="single" w:sz="6" w:space="0" w:color="auto"/>
              <w:right w:val="single" w:sz="6" w:space="0" w:color="auto"/>
            </w:tcBorders>
          </w:tcPr>
          <w:p w14:paraId="3A7DFFE3" w14:textId="77777777" w:rsidR="0087196F" w:rsidRPr="0019386B" w:rsidRDefault="0087196F" w:rsidP="008D4E08">
            <w:pPr>
              <w:rPr>
                <w:color w:val="FF0000"/>
                <w:lang w:val="fr-FR"/>
              </w:rPr>
            </w:pPr>
          </w:p>
        </w:tc>
        <w:tc>
          <w:tcPr>
            <w:tcW w:w="630" w:type="dxa"/>
            <w:tcBorders>
              <w:top w:val="single" w:sz="6" w:space="0" w:color="auto"/>
              <w:left w:val="single" w:sz="6" w:space="0" w:color="auto"/>
              <w:bottom w:val="single" w:sz="6" w:space="0" w:color="auto"/>
              <w:right w:val="single" w:sz="6" w:space="0" w:color="auto"/>
            </w:tcBorders>
          </w:tcPr>
          <w:p w14:paraId="0ECE6E5A" w14:textId="77777777" w:rsidR="0087196F" w:rsidRPr="0019386B" w:rsidRDefault="0087196F" w:rsidP="008D4E08">
            <w:pPr>
              <w:rPr>
                <w:color w:val="FF0000"/>
                <w:lang w:val="fr-FR"/>
              </w:rPr>
            </w:pPr>
          </w:p>
        </w:tc>
      </w:tr>
    </w:tbl>
    <w:p w14:paraId="6F0A02C7" w14:textId="77777777" w:rsidR="00081D0F" w:rsidRPr="0019386B" w:rsidRDefault="00DF42FF" w:rsidP="00476F43">
      <w:pPr>
        <w:pStyle w:val="Text"/>
        <w:rPr>
          <w:i/>
          <w:szCs w:val="24"/>
          <w:lang w:val="fr-FR"/>
        </w:rPr>
      </w:pPr>
      <w:r w:rsidRPr="0019386B">
        <w:rPr>
          <w:szCs w:val="24"/>
          <w:lang w:val="fr"/>
        </w:rPr>
        <w:t>[</w:t>
      </w:r>
      <w:r w:rsidR="001735CA" w:rsidRPr="0019386B">
        <w:rPr>
          <w:szCs w:val="24"/>
          <w:lang w:val="fr"/>
        </w:rPr>
        <w:t>Veuillez i</w:t>
      </w:r>
      <w:r w:rsidRPr="0019386B">
        <w:rPr>
          <w:szCs w:val="24"/>
          <w:lang w:val="fr"/>
        </w:rPr>
        <w:t xml:space="preserve">ndiquer les principales activités de la mission, y compris les livrables et les autres étapes </w:t>
      </w:r>
      <w:r w:rsidR="001735CA" w:rsidRPr="0019386B">
        <w:rPr>
          <w:szCs w:val="24"/>
          <w:lang w:val="fr"/>
        </w:rPr>
        <w:t>principales</w:t>
      </w:r>
      <w:r w:rsidRPr="0019386B">
        <w:rPr>
          <w:szCs w:val="24"/>
          <w:lang w:val="fr"/>
        </w:rPr>
        <w:t xml:space="preserve">, telles que les approbations </w:t>
      </w:r>
      <w:r w:rsidR="001735CA" w:rsidRPr="0019386B">
        <w:rPr>
          <w:szCs w:val="24"/>
          <w:lang w:val="fr"/>
        </w:rPr>
        <w:t xml:space="preserve">par </w:t>
      </w:r>
      <w:r w:rsidRPr="0019386B">
        <w:rPr>
          <w:szCs w:val="24"/>
          <w:lang w:val="fr"/>
        </w:rPr>
        <w:t xml:space="preserve">l’Entité MCA. Pour les missions </w:t>
      </w:r>
      <w:r w:rsidR="001735CA" w:rsidRPr="0019386B">
        <w:rPr>
          <w:szCs w:val="24"/>
          <w:lang w:val="fr"/>
        </w:rPr>
        <w:t xml:space="preserve">qui </w:t>
      </w:r>
      <w:r w:rsidR="00AF7019" w:rsidRPr="0019386B">
        <w:rPr>
          <w:szCs w:val="24"/>
          <w:lang w:val="fr"/>
        </w:rPr>
        <w:t>comportent</w:t>
      </w:r>
      <w:r w:rsidRPr="0019386B">
        <w:rPr>
          <w:szCs w:val="24"/>
          <w:lang w:val="fr"/>
        </w:rPr>
        <w:t xml:space="preserve"> plusieurs phases, </w:t>
      </w:r>
      <w:r w:rsidR="001735CA" w:rsidRPr="0019386B">
        <w:rPr>
          <w:szCs w:val="24"/>
          <w:lang w:val="fr"/>
        </w:rPr>
        <w:t xml:space="preserve">veuillez </w:t>
      </w:r>
      <w:r w:rsidRPr="0019386B">
        <w:rPr>
          <w:szCs w:val="24"/>
          <w:lang w:val="fr"/>
        </w:rPr>
        <w:t xml:space="preserve">indiquer séparément les activités, les livrables et les étapes </w:t>
      </w:r>
      <w:r w:rsidR="001735CA" w:rsidRPr="0019386B">
        <w:rPr>
          <w:szCs w:val="24"/>
          <w:lang w:val="fr"/>
        </w:rPr>
        <w:t xml:space="preserve">principales de </w:t>
      </w:r>
      <w:r w:rsidRPr="0019386B">
        <w:rPr>
          <w:szCs w:val="24"/>
          <w:lang w:val="fr"/>
        </w:rPr>
        <w:t xml:space="preserve">chaque phase. </w:t>
      </w:r>
      <w:r w:rsidR="001735CA" w:rsidRPr="0019386B">
        <w:rPr>
          <w:szCs w:val="24"/>
          <w:lang w:val="fr"/>
        </w:rPr>
        <w:t>Veuillez i</w:t>
      </w:r>
      <w:r w:rsidRPr="0019386B">
        <w:rPr>
          <w:szCs w:val="24"/>
          <w:lang w:val="fr"/>
        </w:rPr>
        <w:t>ndiquer la durée des activités sous forme d</w:t>
      </w:r>
      <w:r w:rsidR="001735CA" w:rsidRPr="0019386B">
        <w:rPr>
          <w:szCs w:val="24"/>
          <w:lang w:val="fr"/>
        </w:rPr>
        <w:t xml:space="preserve">’un </w:t>
      </w:r>
      <w:r w:rsidR="00AF7019" w:rsidRPr="0019386B">
        <w:rPr>
          <w:szCs w:val="24"/>
          <w:lang w:val="fr"/>
        </w:rPr>
        <w:t>diagramme</w:t>
      </w:r>
      <w:r w:rsidR="001735CA" w:rsidRPr="0019386B">
        <w:rPr>
          <w:szCs w:val="24"/>
          <w:lang w:val="fr"/>
        </w:rPr>
        <w:t xml:space="preserve"> </w:t>
      </w:r>
      <w:r w:rsidRPr="0019386B">
        <w:rPr>
          <w:szCs w:val="24"/>
          <w:lang w:val="fr"/>
        </w:rPr>
        <w:t xml:space="preserve">à barres. </w:t>
      </w:r>
      <w:r w:rsidR="001735CA" w:rsidRPr="0019386B">
        <w:rPr>
          <w:szCs w:val="24"/>
          <w:lang w:val="fr"/>
        </w:rPr>
        <w:t>Veuillez c</w:t>
      </w:r>
      <w:r w:rsidRPr="0019386B">
        <w:rPr>
          <w:szCs w:val="24"/>
          <w:lang w:val="fr"/>
        </w:rPr>
        <w:t xml:space="preserve">onsulter les TdR pour la liste complète des livrables. L’exemple type </w:t>
      </w:r>
      <w:r w:rsidR="001735CA" w:rsidRPr="0019386B">
        <w:rPr>
          <w:szCs w:val="24"/>
          <w:lang w:val="fr"/>
        </w:rPr>
        <w:t>susmentionné</w:t>
      </w:r>
      <w:r w:rsidRPr="0019386B">
        <w:rPr>
          <w:szCs w:val="24"/>
          <w:lang w:val="fr"/>
        </w:rPr>
        <w:t xml:space="preserve"> (à remplir par le </w:t>
      </w:r>
      <w:r w:rsidR="007A0CDC" w:rsidRPr="0019386B">
        <w:rPr>
          <w:szCs w:val="24"/>
          <w:lang w:val="fr"/>
        </w:rPr>
        <w:t xml:space="preserve">Consultant </w:t>
      </w:r>
      <w:r w:rsidRPr="0019386B">
        <w:rPr>
          <w:szCs w:val="24"/>
          <w:lang w:val="fr"/>
        </w:rPr>
        <w:t>s</w:t>
      </w:r>
      <w:r w:rsidR="001735CA" w:rsidRPr="0019386B">
        <w:rPr>
          <w:szCs w:val="24"/>
          <w:lang w:val="fr"/>
        </w:rPr>
        <w:t xml:space="preserve">elon </w:t>
      </w:r>
      <w:r w:rsidRPr="0019386B">
        <w:rPr>
          <w:szCs w:val="24"/>
          <w:lang w:val="fr"/>
        </w:rPr>
        <w:t>les TdR)</w:t>
      </w:r>
      <w:r w:rsidR="001735CA" w:rsidRPr="0019386B">
        <w:rPr>
          <w:szCs w:val="24"/>
          <w:lang w:val="fr"/>
        </w:rPr>
        <w:t xml:space="preserve"> vous </w:t>
      </w:r>
      <w:r w:rsidRPr="0019386B">
        <w:rPr>
          <w:szCs w:val="24"/>
          <w:lang w:val="fr"/>
        </w:rPr>
        <w:t xml:space="preserve"> servira d’indicateur de la charge de travail proposée. La soumission sera évaluée dans le cadre de </w:t>
      </w:r>
      <w:r w:rsidR="00AF7019" w:rsidRPr="0019386B">
        <w:rPr>
          <w:szCs w:val="24"/>
          <w:lang w:val="fr"/>
        </w:rPr>
        <w:t xml:space="preserve">l’approche </w:t>
      </w:r>
      <w:r w:rsidRPr="0019386B">
        <w:rPr>
          <w:szCs w:val="24"/>
          <w:lang w:val="fr"/>
        </w:rPr>
        <w:t>technique et de la méthodologie.]</w:t>
      </w:r>
      <w:r w:rsidR="00081D0F" w:rsidRPr="0019386B">
        <w:rPr>
          <w:i/>
          <w:szCs w:val="24"/>
          <w:lang w:val="fr-FR"/>
        </w:rPr>
        <w:br w:type="page"/>
      </w:r>
    </w:p>
    <w:p w14:paraId="6E196ED2" w14:textId="77777777" w:rsidR="00DF42FF" w:rsidRPr="0019386B" w:rsidRDefault="00DF42FF" w:rsidP="00DF42FF">
      <w:pPr>
        <w:pStyle w:val="Corpsdetexte"/>
        <w:rPr>
          <w:i/>
          <w:lang w:val="fr-FR"/>
        </w:rPr>
        <w:sectPr w:rsidR="00DF42FF" w:rsidRPr="0019386B" w:rsidSect="002511DD">
          <w:pgSz w:w="15840" w:h="12240" w:orient="landscape"/>
          <w:pgMar w:top="1170" w:right="1440" w:bottom="1440" w:left="1440" w:header="720" w:footer="720" w:gutter="0"/>
          <w:cols w:space="720"/>
          <w:noEndnote/>
        </w:sectPr>
      </w:pPr>
    </w:p>
    <w:p w14:paraId="60BD6918" w14:textId="77777777" w:rsidR="00DF42FF" w:rsidRPr="0019386B" w:rsidRDefault="00DF42FF" w:rsidP="00DF42FF">
      <w:pPr>
        <w:pStyle w:val="HeadingThree"/>
        <w:outlineLvl w:val="1"/>
        <w:rPr>
          <w:sz w:val="24"/>
          <w:lang w:val="fr-FR"/>
        </w:rPr>
      </w:pPr>
      <w:bookmarkStart w:id="265" w:name="_Toc20752811"/>
      <w:r w:rsidRPr="0019386B">
        <w:rPr>
          <w:bCs/>
          <w:sz w:val="24"/>
          <w:lang w:val="fr"/>
        </w:rPr>
        <w:lastRenderedPageBreak/>
        <w:t>Formulaire TECH-11</w:t>
      </w:r>
      <w:r w:rsidRPr="0019386B">
        <w:rPr>
          <w:bCs/>
          <w:sz w:val="24"/>
          <w:lang w:val="fr"/>
        </w:rPr>
        <w:tab/>
      </w:r>
      <w:r w:rsidR="00785541" w:rsidRPr="0019386B">
        <w:rPr>
          <w:bCs/>
          <w:sz w:val="24"/>
          <w:lang w:val="fr"/>
        </w:rPr>
        <w:t xml:space="preserve">Modèle de </w:t>
      </w:r>
      <w:r w:rsidRPr="0019386B">
        <w:rPr>
          <w:bCs/>
          <w:sz w:val="24"/>
          <w:lang w:val="fr"/>
        </w:rPr>
        <w:t>Curriculum Vitae (CV) du personnel</w:t>
      </w:r>
      <w:r w:rsidRPr="0019386B">
        <w:rPr>
          <w:b w:val="0"/>
          <w:sz w:val="24"/>
          <w:lang w:val="fr"/>
        </w:rPr>
        <w:br/>
      </w:r>
      <w:r w:rsidRPr="0019386B">
        <w:rPr>
          <w:bCs/>
          <w:sz w:val="24"/>
          <w:lang w:val="fr"/>
        </w:rPr>
        <w:t>professionnel clé proposé</w:t>
      </w:r>
      <w:bookmarkEnd w:id="265"/>
    </w:p>
    <w:tbl>
      <w:tblPr>
        <w:tblW w:w="9828" w:type="dxa"/>
        <w:tblLayout w:type="fixed"/>
        <w:tblLook w:val="0000" w:firstRow="0" w:lastRow="0" w:firstColumn="0" w:lastColumn="0" w:noHBand="0" w:noVBand="0"/>
      </w:tblPr>
      <w:tblGrid>
        <w:gridCol w:w="2844"/>
        <w:gridCol w:w="1611"/>
        <w:gridCol w:w="513"/>
        <w:gridCol w:w="360"/>
        <w:gridCol w:w="360"/>
        <w:gridCol w:w="378"/>
        <w:gridCol w:w="1152"/>
        <w:gridCol w:w="459"/>
        <w:gridCol w:w="2151"/>
      </w:tblGrid>
      <w:tr w:rsidR="00DF42FF" w:rsidRPr="000C6B89" w14:paraId="32DCAF5B" w14:textId="77777777" w:rsidTr="008D4E08">
        <w:tc>
          <w:tcPr>
            <w:tcW w:w="2844" w:type="dxa"/>
            <w:tcBorders>
              <w:top w:val="nil"/>
              <w:left w:val="nil"/>
              <w:bottom w:val="nil"/>
              <w:right w:val="nil"/>
            </w:tcBorders>
          </w:tcPr>
          <w:p w14:paraId="5D75B2D5" w14:textId="77777777" w:rsidR="00DF42FF" w:rsidRPr="0019386B" w:rsidRDefault="00DF42FF" w:rsidP="00CA1805">
            <w:pPr>
              <w:pStyle w:val="SimpleList"/>
              <w:numPr>
                <w:ilvl w:val="0"/>
                <w:numId w:val="20"/>
              </w:numPr>
              <w:rPr>
                <w:szCs w:val="24"/>
              </w:rPr>
            </w:pPr>
            <w:r w:rsidRPr="0019386B">
              <w:rPr>
                <w:szCs w:val="24"/>
                <w:lang w:val="fr"/>
              </w:rPr>
              <w:t>Pos</w:t>
            </w:r>
            <w:r w:rsidR="001735CA" w:rsidRPr="0019386B">
              <w:rPr>
                <w:szCs w:val="24"/>
                <w:lang w:val="fr"/>
              </w:rPr>
              <w:t>te</w:t>
            </w:r>
            <w:r w:rsidRPr="0019386B">
              <w:rPr>
                <w:szCs w:val="24"/>
                <w:lang w:val="fr"/>
              </w:rPr>
              <w:t xml:space="preserve"> proposé</w:t>
            </w:r>
          </w:p>
        </w:tc>
        <w:tc>
          <w:tcPr>
            <w:tcW w:w="6984" w:type="dxa"/>
            <w:gridSpan w:val="8"/>
            <w:tcBorders>
              <w:top w:val="nil"/>
              <w:left w:val="nil"/>
              <w:bottom w:val="nil"/>
              <w:right w:val="nil"/>
            </w:tcBorders>
          </w:tcPr>
          <w:p w14:paraId="075A6B8D" w14:textId="77777777" w:rsidR="00DF42FF" w:rsidRPr="0019386B" w:rsidRDefault="00DF42FF" w:rsidP="001735CA">
            <w:pPr>
              <w:rPr>
                <w:lang w:val="fr-FR"/>
              </w:rPr>
            </w:pPr>
            <w:r w:rsidRPr="0019386B">
              <w:rPr>
                <w:lang w:val="fr"/>
              </w:rPr>
              <w:t>[un seul candidat sera désigné pour chaque pos</w:t>
            </w:r>
            <w:r w:rsidR="001735CA" w:rsidRPr="0019386B">
              <w:rPr>
                <w:lang w:val="fr"/>
              </w:rPr>
              <w:t>te</w:t>
            </w:r>
            <w:r w:rsidRPr="0019386B">
              <w:rPr>
                <w:lang w:val="fr"/>
              </w:rPr>
              <w:t>]</w:t>
            </w:r>
          </w:p>
        </w:tc>
      </w:tr>
      <w:tr w:rsidR="00DF42FF" w:rsidRPr="000C6B89" w14:paraId="021F6A57" w14:textId="77777777" w:rsidTr="008D4E08">
        <w:tc>
          <w:tcPr>
            <w:tcW w:w="2844" w:type="dxa"/>
            <w:tcBorders>
              <w:top w:val="nil"/>
              <w:left w:val="nil"/>
              <w:bottom w:val="nil"/>
              <w:right w:val="nil"/>
            </w:tcBorders>
          </w:tcPr>
          <w:p w14:paraId="573FF333" w14:textId="77777777" w:rsidR="00DF42FF" w:rsidRPr="0019386B" w:rsidRDefault="00DF42FF" w:rsidP="00CA1805">
            <w:pPr>
              <w:pStyle w:val="SimpleList"/>
              <w:numPr>
                <w:ilvl w:val="0"/>
                <w:numId w:val="21"/>
              </w:numPr>
              <w:rPr>
                <w:szCs w:val="24"/>
              </w:rPr>
            </w:pPr>
            <w:r w:rsidRPr="0019386B">
              <w:rPr>
                <w:szCs w:val="24"/>
                <w:lang w:val="fr"/>
              </w:rPr>
              <w:t xml:space="preserve">Nom du </w:t>
            </w:r>
            <w:r w:rsidR="00491977" w:rsidRPr="0019386B">
              <w:rPr>
                <w:szCs w:val="24"/>
                <w:lang w:val="fr"/>
              </w:rPr>
              <w:t>ONG</w:t>
            </w:r>
          </w:p>
        </w:tc>
        <w:tc>
          <w:tcPr>
            <w:tcW w:w="6984" w:type="dxa"/>
            <w:gridSpan w:val="8"/>
            <w:tcBorders>
              <w:top w:val="nil"/>
              <w:left w:val="nil"/>
              <w:bottom w:val="nil"/>
              <w:right w:val="nil"/>
            </w:tcBorders>
          </w:tcPr>
          <w:p w14:paraId="4B61CDC2" w14:textId="77777777" w:rsidR="00DF42FF" w:rsidRPr="0019386B" w:rsidRDefault="00DF42FF" w:rsidP="001735CA">
            <w:pPr>
              <w:rPr>
                <w:lang w:val="fr-FR"/>
              </w:rPr>
            </w:pPr>
            <w:r w:rsidRPr="0019386B">
              <w:rPr>
                <w:lang w:val="fr"/>
              </w:rPr>
              <w:t xml:space="preserve">[Insérer le nom </w:t>
            </w:r>
            <w:r w:rsidR="001735CA" w:rsidRPr="0019386B">
              <w:rPr>
                <w:lang w:val="fr"/>
              </w:rPr>
              <w:t>du cabinet</w:t>
            </w:r>
            <w:r w:rsidRPr="0019386B">
              <w:rPr>
                <w:lang w:val="fr"/>
              </w:rPr>
              <w:t xml:space="preserve"> proposant le personnel]</w:t>
            </w:r>
          </w:p>
        </w:tc>
      </w:tr>
      <w:tr w:rsidR="00DF42FF" w:rsidRPr="0019386B" w14:paraId="12AD92C4" w14:textId="77777777" w:rsidTr="008D4E08">
        <w:tc>
          <w:tcPr>
            <w:tcW w:w="2844" w:type="dxa"/>
            <w:tcBorders>
              <w:top w:val="nil"/>
              <w:left w:val="nil"/>
              <w:bottom w:val="nil"/>
              <w:right w:val="nil"/>
            </w:tcBorders>
          </w:tcPr>
          <w:p w14:paraId="0A3F3D70" w14:textId="77777777" w:rsidR="00DF42FF" w:rsidRPr="0019386B" w:rsidRDefault="00DF42FF" w:rsidP="00CA1805">
            <w:pPr>
              <w:pStyle w:val="SimpleList"/>
              <w:numPr>
                <w:ilvl w:val="0"/>
                <w:numId w:val="21"/>
              </w:numPr>
              <w:rPr>
                <w:szCs w:val="24"/>
              </w:rPr>
            </w:pPr>
            <w:r w:rsidRPr="0019386B">
              <w:rPr>
                <w:szCs w:val="24"/>
                <w:lang w:val="fr"/>
              </w:rPr>
              <w:t>Nom de l’employé</w:t>
            </w:r>
          </w:p>
        </w:tc>
        <w:tc>
          <w:tcPr>
            <w:tcW w:w="6984" w:type="dxa"/>
            <w:gridSpan w:val="8"/>
            <w:tcBorders>
              <w:top w:val="nil"/>
              <w:left w:val="nil"/>
              <w:bottom w:val="nil"/>
              <w:right w:val="nil"/>
            </w:tcBorders>
          </w:tcPr>
          <w:p w14:paraId="37249D26" w14:textId="77777777" w:rsidR="00DF42FF" w:rsidRPr="0019386B" w:rsidRDefault="00DF42FF" w:rsidP="008D4E08">
            <w:r w:rsidRPr="0019386B">
              <w:rPr>
                <w:lang w:val="fr"/>
              </w:rPr>
              <w:t>[insérer le nom complet]</w:t>
            </w:r>
          </w:p>
        </w:tc>
      </w:tr>
      <w:tr w:rsidR="00DF42FF" w:rsidRPr="000C6B89" w14:paraId="43794405" w14:textId="77777777" w:rsidTr="008D4E08">
        <w:trPr>
          <w:gridAfter w:val="4"/>
          <w:wAfter w:w="4140" w:type="dxa"/>
        </w:trPr>
        <w:tc>
          <w:tcPr>
            <w:tcW w:w="2844" w:type="dxa"/>
            <w:tcBorders>
              <w:top w:val="nil"/>
              <w:left w:val="nil"/>
              <w:bottom w:val="nil"/>
              <w:right w:val="nil"/>
            </w:tcBorders>
          </w:tcPr>
          <w:p w14:paraId="27E416D6" w14:textId="77777777" w:rsidR="00DF42FF" w:rsidRPr="0019386B" w:rsidRDefault="00DF42FF" w:rsidP="00CA1805">
            <w:pPr>
              <w:pStyle w:val="SimpleList"/>
              <w:numPr>
                <w:ilvl w:val="0"/>
                <w:numId w:val="21"/>
              </w:numPr>
              <w:rPr>
                <w:szCs w:val="24"/>
              </w:rPr>
            </w:pPr>
            <w:r w:rsidRPr="0019386B">
              <w:rPr>
                <w:szCs w:val="24"/>
                <w:lang w:val="fr"/>
              </w:rPr>
              <w:t>Date de naissance</w:t>
            </w:r>
          </w:p>
        </w:tc>
        <w:tc>
          <w:tcPr>
            <w:tcW w:w="2844" w:type="dxa"/>
            <w:gridSpan w:val="4"/>
            <w:tcBorders>
              <w:top w:val="nil"/>
              <w:left w:val="nil"/>
              <w:bottom w:val="nil"/>
              <w:right w:val="nil"/>
            </w:tcBorders>
          </w:tcPr>
          <w:p w14:paraId="744CDAF8" w14:textId="77777777" w:rsidR="00DF42FF" w:rsidRPr="0019386B" w:rsidRDefault="00DF42FF" w:rsidP="008D4E08">
            <w:pPr>
              <w:rPr>
                <w:lang w:val="fr-FR"/>
              </w:rPr>
            </w:pPr>
            <w:r w:rsidRPr="0019386B">
              <w:rPr>
                <w:lang w:val="fr"/>
              </w:rPr>
              <w:t>[Insérer la date de naissance]</w:t>
            </w:r>
          </w:p>
        </w:tc>
      </w:tr>
      <w:tr w:rsidR="00DF42FF" w:rsidRPr="0019386B" w14:paraId="615A610B" w14:textId="77777777" w:rsidTr="008D4E08">
        <w:tc>
          <w:tcPr>
            <w:tcW w:w="2844" w:type="dxa"/>
            <w:tcBorders>
              <w:top w:val="nil"/>
              <w:left w:val="nil"/>
              <w:bottom w:val="nil"/>
              <w:right w:val="nil"/>
            </w:tcBorders>
          </w:tcPr>
          <w:p w14:paraId="1E334B43" w14:textId="77777777" w:rsidR="00DF42FF" w:rsidRPr="0019386B" w:rsidRDefault="00DF42FF" w:rsidP="00CA1805">
            <w:pPr>
              <w:pStyle w:val="SimpleList"/>
              <w:numPr>
                <w:ilvl w:val="0"/>
                <w:numId w:val="21"/>
              </w:numPr>
              <w:rPr>
                <w:szCs w:val="24"/>
              </w:rPr>
            </w:pPr>
            <w:r w:rsidRPr="0019386B">
              <w:rPr>
                <w:szCs w:val="24"/>
                <w:lang w:val="fr"/>
              </w:rPr>
              <w:t>Nationalité</w:t>
            </w:r>
          </w:p>
        </w:tc>
        <w:tc>
          <w:tcPr>
            <w:tcW w:w="2844" w:type="dxa"/>
            <w:gridSpan w:val="4"/>
            <w:tcBorders>
              <w:top w:val="nil"/>
              <w:left w:val="nil"/>
              <w:bottom w:val="nil"/>
              <w:right w:val="nil"/>
            </w:tcBorders>
          </w:tcPr>
          <w:p w14:paraId="30DAFBD8" w14:textId="77777777" w:rsidR="00DF42FF" w:rsidRPr="0019386B" w:rsidRDefault="00DF42FF" w:rsidP="008D4E08">
            <w:r w:rsidRPr="0019386B">
              <w:rPr>
                <w:lang w:val="fr"/>
              </w:rPr>
              <w:t>[Insérer la nationalité]</w:t>
            </w:r>
          </w:p>
        </w:tc>
        <w:tc>
          <w:tcPr>
            <w:tcW w:w="1530" w:type="dxa"/>
            <w:gridSpan w:val="2"/>
            <w:tcBorders>
              <w:top w:val="nil"/>
              <w:left w:val="nil"/>
              <w:bottom w:val="nil"/>
              <w:right w:val="nil"/>
            </w:tcBorders>
          </w:tcPr>
          <w:p w14:paraId="5BFC5147" w14:textId="77777777" w:rsidR="00DF42FF" w:rsidRPr="0019386B" w:rsidRDefault="00DF42FF" w:rsidP="008D4E08"/>
        </w:tc>
        <w:tc>
          <w:tcPr>
            <w:tcW w:w="2610" w:type="dxa"/>
            <w:gridSpan w:val="2"/>
            <w:tcBorders>
              <w:top w:val="nil"/>
              <w:left w:val="nil"/>
              <w:bottom w:val="nil"/>
              <w:right w:val="nil"/>
            </w:tcBorders>
          </w:tcPr>
          <w:p w14:paraId="79C6F964" w14:textId="77777777" w:rsidR="00DF42FF" w:rsidRPr="0019386B" w:rsidRDefault="00DF42FF" w:rsidP="008D4E08"/>
        </w:tc>
      </w:tr>
      <w:tr w:rsidR="00DF42FF" w:rsidRPr="000C6B89" w14:paraId="716D3089" w14:textId="77777777" w:rsidTr="008D4E08">
        <w:tc>
          <w:tcPr>
            <w:tcW w:w="2844" w:type="dxa"/>
            <w:tcBorders>
              <w:top w:val="nil"/>
              <w:left w:val="nil"/>
              <w:bottom w:val="nil"/>
              <w:right w:val="nil"/>
            </w:tcBorders>
          </w:tcPr>
          <w:p w14:paraId="6349DC9A" w14:textId="77777777" w:rsidR="00DF42FF" w:rsidRPr="0019386B" w:rsidRDefault="00DF42FF" w:rsidP="00CA1805">
            <w:pPr>
              <w:pStyle w:val="SimpleList"/>
              <w:numPr>
                <w:ilvl w:val="0"/>
                <w:numId w:val="21"/>
              </w:numPr>
              <w:rPr>
                <w:szCs w:val="24"/>
              </w:rPr>
            </w:pPr>
            <w:r w:rsidRPr="0019386B">
              <w:rPr>
                <w:szCs w:val="24"/>
                <w:lang w:val="fr"/>
              </w:rPr>
              <w:t>Formation</w:t>
            </w:r>
          </w:p>
        </w:tc>
        <w:tc>
          <w:tcPr>
            <w:tcW w:w="6984" w:type="dxa"/>
            <w:gridSpan w:val="8"/>
            <w:tcBorders>
              <w:top w:val="nil"/>
              <w:left w:val="nil"/>
              <w:bottom w:val="nil"/>
              <w:right w:val="nil"/>
            </w:tcBorders>
          </w:tcPr>
          <w:p w14:paraId="23A0F895" w14:textId="77777777" w:rsidR="00DF42FF" w:rsidRPr="0019386B" w:rsidRDefault="00DF42FF" w:rsidP="00785541">
            <w:pPr>
              <w:rPr>
                <w:lang w:val="fr-FR"/>
              </w:rPr>
            </w:pPr>
            <w:r w:rsidRPr="0019386B">
              <w:rPr>
                <w:lang w:val="fr"/>
              </w:rPr>
              <w:t>[</w:t>
            </w:r>
            <w:r w:rsidR="000B1C64" w:rsidRPr="0019386B">
              <w:rPr>
                <w:lang w:val="fr"/>
              </w:rPr>
              <w:t xml:space="preserve">Résumer </w:t>
            </w:r>
            <w:r w:rsidRPr="0019386B">
              <w:rPr>
                <w:lang w:val="fr"/>
              </w:rPr>
              <w:t>pour chaque employé les</w:t>
            </w:r>
            <w:r w:rsidR="000B1C64" w:rsidRPr="0019386B">
              <w:rPr>
                <w:lang w:val="fr"/>
              </w:rPr>
              <w:t xml:space="preserve"> études universitaires et autres</w:t>
            </w:r>
            <w:r w:rsidRPr="0019386B">
              <w:rPr>
                <w:lang w:val="fr"/>
              </w:rPr>
              <w:t xml:space="preserve"> </w:t>
            </w:r>
            <w:r w:rsidR="000B1C64" w:rsidRPr="0019386B">
              <w:rPr>
                <w:lang w:val="fr"/>
              </w:rPr>
              <w:t xml:space="preserve">études </w:t>
            </w:r>
            <w:r w:rsidRPr="0019386B">
              <w:rPr>
                <w:lang w:val="fr"/>
              </w:rPr>
              <w:t>spécialisée</w:t>
            </w:r>
            <w:r w:rsidR="000B1C64" w:rsidRPr="0019386B">
              <w:rPr>
                <w:lang w:val="fr"/>
              </w:rPr>
              <w:t>s</w:t>
            </w:r>
            <w:r w:rsidRPr="0019386B">
              <w:rPr>
                <w:lang w:val="fr"/>
              </w:rPr>
              <w:t xml:space="preserve"> </w:t>
            </w:r>
            <w:r w:rsidR="00785541" w:rsidRPr="0019386B">
              <w:rPr>
                <w:lang w:val="fr"/>
              </w:rPr>
              <w:t>de l’employé</w:t>
            </w:r>
            <w:r w:rsidRPr="0019386B">
              <w:rPr>
                <w:lang w:val="fr"/>
              </w:rPr>
              <w:t xml:space="preserve">, </w:t>
            </w:r>
            <w:r w:rsidR="000B1C64" w:rsidRPr="0019386B">
              <w:rPr>
                <w:lang w:val="fr"/>
              </w:rPr>
              <w:t>en indiquant le</w:t>
            </w:r>
            <w:r w:rsidRPr="0019386B">
              <w:rPr>
                <w:lang w:val="fr"/>
              </w:rPr>
              <w:t xml:space="preserve"> nom de</w:t>
            </w:r>
            <w:r w:rsidR="00785541" w:rsidRPr="0019386B">
              <w:rPr>
                <w:lang w:val="fr"/>
              </w:rPr>
              <w:t>s écoles</w:t>
            </w:r>
            <w:r w:rsidR="000B1C64" w:rsidRPr="0019386B">
              <w:rPr>
                <w:lang w:val="fr"/>
              </w:rPr>
              <w:t xml:space="preserve"> ou université</w:t>
            </w:r>
            <w:r w:rsidR="00785541" w:rsidRPr="0019386B">
              <w:rPr>
                <w:lang w:val="fr"/>
              </w:rPr>
              <w:t>s fréquentées</w:t>
            </w:r>
            <w:r w:rsidR="000B1C64" w:rsidRPr="0019386B">
              <w:rPr>
                <w:lang w:val="fr"/>
              </w:rPr>
              <w:t>, le</w:t>
            </w:r>
            <w:r w:rsidRPr="0019386B">
              <w:rPr>
                <w:lang w:val="fr"/>
              </w:rPr>
              <w:t>s diplômes obtenus et des dates d’obtention]</w:t>
            </w:r>
          </w:p>
        </w:tc>
      </w:tr>
      <w:tr w:rsidR="00DF42FF" w:rsidRPr="000C6B89" w14:paraId="081FBF75" w14:textId="77777777" w:rsidTr="008D4E08">
        <w:tc>
          <w:tcPr>
            <w:tcW w:w="2844" w:type="dxa"/>
            <w:tcBorders>
              <w:top w:val="nil"/>
              <w:left w:val="nil"/>
              <w:bottom w:val="nil"/>
              <w:right w:val="nil"/>
            </w:tcBorders>
          </w:tcPr>
          <w:p w14:paraId="04EBF1C2" w14:textId="77777777" w:rsidR="00DF42FF" w:rsidRPr="0019386B" w:rsidRDefault="00DF42FF" w:rsidP="00CA1805">
            <w:pPr>
              <w:pStyle w:val="SimpleList"/>
              <w:numPr>
                <w:ilvl w:val="0"/>
                <w:numId w:val="21"/>
              </w:numPr>
              <w:rPr>
                <w:szCs w:val="24"/>
                <w:lang w:val="fr-FR"/>
              </w:rPr>
            </w:pPr>
            <w:r w:rsidRPr="0019386B">
              <w:rPr>
                <w:szCs w:val="24"/>
                <w:lang w:val="fr"/>
              </w:rPr>
              <w:t>Affiliation à des associations professionnelles</w:t>
            </w:r>
          </w:p>
        </w:tc>
        <w:tc>
          <w:tcPr>
            <w:tcW w:w="6984" w:type="dxa"/>
            <w:gridSpan w:val="8"/>
            <w:tcBorders>
              <w:top w:val="nil"/>
              <w:left w:val="nil"/>
              <w:bottom w:val="nil"/>
              <w:right w:val="nil"/>
            </w:tcBorders>
          </w:tcPr>
          <w:p w14:paraId="6AA647DC" w14:textId="77777777" w:rsidR="00DF42FF" w:rsidRPr="0019386B" w:rsidRDefault="00DF42FF" w:rsidP="008D4E08">
            <w:pPr>
              <w:rPr>
                <w:lang w:val="fr-FR"/>
              </w:rPr>
            </w:pPr>
          </w:p>
        </w:tc>
      </w:tr>
      <w:tr w:rsidR="00DF42FF" w:rsidRPr="000C6B89" w14:paraId="0101B14B" w14:textId="77777777" w:rsidTr="008D4E08">
        <w:tc>
          <w:tcPr>
            <w:tcW w:w="2844" w:type="dxa"/>
            <w:tcBorders>
              <w:top w:val="nil"/>
              <w:left w:val="nil"/>
              <w:bottom w:val="nil"/>
              <w:right w:val="nil"/>
            </w:tcBorders>
          </w:tcPr>
          <w:p w14:paraId="45009AA2" w14:textId="77777777" w:rsidR="00DF42FF" w:rsidRPr="0019386B" w:rsidRDefault="00DF42FF" w:rsidP="00CA1805">
            <w:pPr>
              <w:pStyle w:val="SimpleList"/>
              <w:numPr>
                <w:ilvl w:val="0"/>
                <w:numId w:val="21"/>
              </w:numPr>
              <w:rPr>
                <w:szCs w:val="24"/>
              </w:rPr>
            </w:pPr>
            <w:r w:rsidRPr="0019386B">
              <w:rPr>
                <w:szCs w:val="24"/>
                <w:lang w:val="fr"/>
              </w:rPr>
              <w:t>Autres formations</w:t>
            </w:r>
          </w:p>
        </w:tc>
        <w:tc>
          <w:tcPr>
            <w:tcW w:w="6984" w:type="dxa"/>
            <w:gridSpan w:val="8"/>
            <w:tcBorders>
              <w:top w:val="nil"/>
              <w:left w:val="nil"/>
              <w:bottom w:val="nil"/>
              <w:right w:val="nil"/>
            </w:tcBorders>
          </w:tcPr>
          <w:p w14:paraId="43391C5B" w14:textId="77777777" w:rsidR="00DF42FF" w:rsidRPr="0019386B" w:rsidRDefault="00DF42FF" w:rsidP="008D4E08">
            <w:pPr>
              <w:rPr>
                <w:lang w:val="fr-FR"/>
              </w:rPr>
            </w:pPr>
            <w:r w:rsidRPr="0019386B">
              <w:rPr>
                <w:lang w:val="fr"/>
              </w:rPr>
              <w:t>[Indiquer les diplômes supérieurs et toute autre formation]</w:t>
            </w:r>
          </w:p>
        </w:tc>
      </w:tr>
      <w:tr w:rsidR="00DF42FF" w:rsidRPr="000C6B89" w14:paraId="161E5A45" w14:textId="77777777" w:rsidTr="008D4E08">
        <w:tc>
          <w:tcPr>
            <w:tcW w:w="2844" w:type="dxa"/>
            <w:tcBorders>
              <w:top w:val="nil"/>
              <w:left w:val="nil"/>
              <w:bottom w:val="nil"/>
              <w:right w:val="nil"/>
            </w:tcBorders>
          </w:tcPr>
          <w:p w14:paraId="38FB42BE" w14:textId="77777777" w:rsidR="00DF42FF" w:rsidRPr="0019386B" w:rsidRDefault="00DF42FF" w:rsidP="00CA1805">
            <w:pPr>
              <w:pStyle w:val="SimpleList"/>
              <w:numPr>
                <w:ilvl w:val="0"/>
                <w:numId w:val="21"/>
              </w:numPr>
              <w:rPr>
                <w:szCs w:val="24"/>
              </w:rPr>
            </w:pPr>
            <w:r w:rsidRPr="0019386B">
              <w:rPr>
                <w:szCs w:val="24"/>
                <w:lang w:val="fr"/>
              </w:rPr>
              <w:t>Pays de l’expérience professionnelle</w:t>
            </w:r>
          </w:p>
        </w:tc>
        <w:tc>
          <w:tcPr>
            <w:tcW w:w="6984" w:type="dxa"/>
            <w:gridSpan w:val="8"/>
            <w:tcBorders>
              <w:top w:val="nil"/>
              <w:left w:val="nil"/>
              <w:bottom w:val="nil"/>
              <w:right w:val="nil"/>
            </w:tcBorders>
          </w:tcPr>
          <w:p w14:paraId="1A3C4B38" w14:textId="77777777" w:rsidR="00DF42FF" w:rsidRPr="0019386B" w:rsidRDefault="00DF42FF" w:rsidP="008D4E08">
            <w:pPr>
              <w:rPr>
                <w:lang w:val="fr-FR"/>
              </w:rPr>
            </w:pPr>
            <w:r w:rsidRPr="0019386B">
              <w:rPr>
                <w:lang w:val="fr"/>
              </w:rPr>
              <w:t>[Citer les pays où l’employé a servi au cours des 10 dernières années]</w:t>
            </w:r>
          </w:p>
        </w:tc>
      </w:tr>
      <w:tr w:rsidR="00DF42FF" w:rsidRPr="000C6B89" w14:paraId="77656707" w14:textId="77777777" w:rsidTr="008D4E08">
        <w:tc>
          <w:tcPr>
            <w:tcW w:w="2844" w:type="dxa"/>
            <w:tcBorders>
              <w:top w:val="nil"/>
              <w:left w:val="nil"/>
              <w:bottom w:val="nil"/>
              <w:right w:val="nil"/>
            </w:tcBorders>
          </w:tcPr>
          <w:p w14:paraId="2579C204" w14:textId="77777777" w:rsidR="00DF42FF" w:rsidRPr="0019386B" w:rsidRDefault="00DF42FF" w:rsidP="00CA1805">
            <w:pPr>
              <w:pStyle w:val="SimpleList"/>
              <w:numPr>
                <w:ilvl w:val="0"/>
                <w:numId w:val="21"/>
              </w:numPr>
              <w:rPr>
                <w:szCs w:val="24"/>
              </w:rPr>
            </w:pPr>
            <w:r w:rsidRPr="0019386B">
              <w:rPr>
                <w:szCs w:val="24"/>
                <w:lang w:val="fr"/>
              </w:rPr>
              <w:t>Langues</w:t>
            </w:r>
          </w:p>
        </w:tc>
        <w:tc>
          <w:tcPr>
            <w:tcW w:w="6984" w:type="dxa"/>
            <w:gridSpan w:val="8"/>
            <w:tcBorders>
              <w:top w:val="nil"/>
              <w:left w:val="nil"/>
              <w:bottom w:val="nil"/>
              <w:right w:val="nil"/>
            </w:tcBorders>
          </w:tcPr>
          <w:p w14:paraId="4B14C8BA" w14:textId="77777777" w:rsidR="00DF42FF" w:rsidRPr="0019386B" w:rsidRDefault="00DF42FF" w:rsidP="00F147F0">
            <w:pPr>
              <w:rPr>
                <w:lang w:val="fr-FR"/>
              </w:rPr>
            </w:pPr>
            <w:r w:rsidRPr="0019386B">
              <w:rPr>
                <w:lang w:val="fr"/>
              </w:rPr>
              <w:t>[</w:t>
            </w:r>
            <w:r w:rsidR="00F147F0" w:rsidRPr="0019386B">
              <w:rPr>
                <w:lang w:val="fr"/>
              </w:rPr>
              <w:t>Indiquer, p</w:t>
            </w:r>
            <w:r w:rsidRPr="0019386B">
              <w:rPr>
                <w:lang w:val="fr"/>
              </w:rPr>
              <w:t xml:space="preserve">our chaque langue, le niveau de </w:t>
            </w:r>
            <w:r w:rsidR="00F147F0" w:rsidRPr="0019386B">
              <w:rPr>
                <w:lang w:val="fr"/>
              </w:rPr>
              <w:t>connaissance</w:t>
            </w:r>
            <w:r w:rsidRPr="0019386B">
              <w:rPr>
                <w:lang w:val="fr"/>
              </w:rPr>
              <w:t xml:space="preserve"> : bon, </w:t>
            </w:r>
            <w:r w:rsidR="00F147F0" w:rsidRPr="0019386B">
              <w:rPr>
                <w:lang w:val="fr"/>
              </w:rPr>
              <w:t xml:space="preserve">moyen </w:t>
            </w:r>
            <w:r w:rsidRPr="0019386B">
              <w:rPr>
                <w:lang w:val="fr"/>
              </w:rPr>
              <w:t xml:space="preserve">ou </w:t>
            </w:r>
            <w:r w:rsidR="00F147F0" w:rsidRPr="0019386B">
              <w:rPr>
                <w:lang w:val="fr"/>
              </w:rPr>
              <w:t>médiocre en ce qui concerne la langue lue/écrite/parlée</w:t>
            </w:r>
            <w:r w:rsidRPr="0019386B">
              <w:rPr>
                <w:lang w:val="fr"/>
              </w:rPr>
              <w:t>]</w:t>
            </w:r>
          </w:p>
        </w:tc>
      </w:tr>
      <w:tr w:rsidR="00DF42FF" w:rsidRPr="0019386B" w14:paraId="1120FE9B" w14:textId="77777777" w:rsidTr="008D4E08">
        <w:tc>
          <w:tcPr>
            <w:tcW w:w="2844" w:type="dxa"/>
            <w:tcBorders>
              <w:top w:val="nil"/>
              <w:left w:val="nil"/>
              <w:bottom w:val="nil"/>
              <w:right w:val="nil"/>
            </w:tcBorders>
            <w:vAlign w:val="center"/>
          </w:tcPr>
          <w:p w14:paraId="082E611F" w14:textId="77777777" w:rsidR="00DF42FF" w:rsidRPr="0019386B" w:rsidRDefault="00DF42FF" w:rsidP="008D4E08">
            <w:pPr>
              <w:pStyle w:val="SimpleList"/>
              <w:numPr>
                <w:ilvl w:val="0"/>
                <w:numId w:val="0"/>
              </w:numPr>
              <w:jc w:val="left"/>
              <w:rPr>
                <w:szCs w:val="24"/>
                <w:lang w:val="fr-FR"/>
              </w:rPr>
            </w:pPr>
          </w:p>
        </w:tc>
        <w:tc>
          <w:tcPr>
            <w:tcW w:w="1611" w:type="dxa"/>
            <w:tcBorders>
              <w:top w:val="nil"/>
              <w:left w:val="nil"/>
              <w:bottom w:val="nil"/>
              <w:right w:val="nil"/>
            </w:tcBorders>
            <w:vAlign w:val="center"/>
          </w:tcPr>
          <w:p w14:paraId="76509330" w14:textId="77777777" w:rsidR="00DF42FF" w:rsidRPr="0019386B" w:rsidRDefault="00DF42FF" w:rsidP="008D4E08">
            <w:r w:rsidRPr="0019386B">
              <w:rPr>
                <w:lang w:val="fr"/>
              </w:rPr>
              <w:t>Langue</w:t>
            </w:r>
          </w:p>
        </w:tc>
        <w:tc>
          <w:tcPr>
            <w:tcW w:w="1611" w:type="dxa"/>
            <w:gridSpan w:val="4"/>
            <w:tcBorders>
              <w:top w:val="nil"/>
              <w:left w:val="nil"/>
              <w:bottom w:val="nil"/>
              <w:right w:val="nil"/>
            </w:tcBorders>
            <w:vAlign w:val="center"/>
          </w:tcPr>
          <w:p w14:paraId="0C2B89BC" w14:textId="77777777" w:rsidR="00DF42FF" w:rsidRPr="0019386B" w:rsidRDefault="00F147F0" w:rsidP="008D4E08">
            <w:r w:rsidRPr="0019386B">
              <w:rPr>
                <w:lang w:val="fr"/>
              </w:rPr>
              <w:t>Parlée</w:t>
            </w:r>
          </w:p>
        </w:tc>
        <w:tc>
          <w:tcPr>
            <w:tcW w:w="1611" w:type="dxa"/>
            <w:gridSpan w:val="2"/>
            <w:tcBorders>
              <w:top w:val="nil"/>
              <w:left w:val="nil"/>
              <w:bottom w:val="nil"/>
              <w:right w:val="nil"/>
            </w:tcBorders>
            <w:vAlign w:val="center"/>
          </w:tcPr>
          <w:p w14:paraId="7D4F96FB" w14:textId="77777777" w:rsidR="00DF42FF" w:rsidRPr="0019386B" w:rsidRDefault="00F147F0" w:rsidP="008D4E08">
            <w:pPr>
              <w:pStyle w:val="Text"/>
              <w:jc w:val="left"/>
              <w:rPr>
                <w:szCs w:val="24"/>
              </w:rPr>
            </w:pPr>
            <w:r w:rsidRPr="0019386B">
              <w:rPr>
                <w:szCs w:val="24"/>
                <w:lang w:val="fr"/>
              </w:rPr>
              <w:t>Lue</w:t>
            </w:r>
          </w:p>
        </w:tc>
        <w:tc>
          <w:tcPr>
            <w:tcW w:w="2151" w:type="dxa"/>
            <w:tcBorders>
              <w:top w:val="nil"/>
              <w:left w:val="nil"/>
              <w:bottom w:val="nil"/>
              <w:right w:val="nil"/>
            </w:tcBorders>
            <w:vAlign w:val="center"/>
          </w:tcPr>
          <w:p w14:paraId="71602965" w14:textId="77777777" w:rsidR="00DF42FF" w:rsidRPr="0019386B" w:rsidRDefault="00F147F0" w:rsidP="008D4E08">
            <w:pPr>
              <w:pStyle w:val="Text"/>
              <w:jc w:val="left"/>
              <w:rPr>
                <w:szCs w:val="24"/>
              </w:rPr>
            </w:pPr>
            <w:r w:rsidRPr="0019386B">
              <w:rPr>
                <w:szCs w:val="24"/>
                <w:lang w:val="fr"/>
              </w:rPr>
              <w:t>E</w:t>
            </w:r>
            <w:r w:rsidR="00DF42FF" w:rsidRPr="0019386B">
              <w:rPr>
                <w:szCs w:val="24"/>
                <w:lang w:val="fr"/>
              </w:rPr>
              <w:t>crit</w:t>
            </w:r>
            <w:r w:rsidRPr="0019386B">
              <w:rPr>
                <w:szCs w:val="24"/>
                <w:lang w:val="fr"/>
              </w:rPr>
              <w:t>e</w:t>
            </w:r>
          </w:p>
        </w:tc>
      </w:tr>
      <w:tr w:rsidR="00DF42FF" w:rsidRPr="0019386B" w14:paraId="6EC90D5C" w14:textId="77777777" w:rsidTr="008D4E08">
        <w:tc>
          <w:tcPr>
            <w:tcW w:w="2844" w:type="dxa"/>
            <w:tcBorders>
              <w:top w:val="nil"/>
              <w:left w:val="nil"/>
              <w:bottom w:val="nil"/>
              <w:right w:val="nil"/>
            </w:tcBorders>
          </w:tcPr>
          <w:p w14:paraId="39D43DFA" w14:textId="77777777" w:rsidR="00DF42FF" w:rsidRPr="0019386B" w:rsidRDefault="00DF42FF" w:rsidP="008D4E08">
            <w:pPr>
              <w:pStyle w:val="SimpleList"/>
              <w:numPr>
                <w:ilvl w:val="0"/>
                <w:numId w:val="0"/>
              </w:numPr>
              <w:rPr>
                <w:szCs w:val="24"/>
              </w:rPr>
            </w:pPr>
          </w:p>
        </w:tc>
        <w:tc>
          <w:tcPr>
            <w:tcW w:w="1611" w:type="dxa"/>
            <w:tcBorders>
              <w:top w:val="nil"/>
              <w:left w:val="nil"/>
              <w:bottom w:val="nil"/>
              <w:right w:val="nil"/>
            </w:tcBorders>
          </w:tcPr>
          <w:p w14:paraId="1E5A661B" w14:textId="77777777" w:rsidR="00DF42FF" w:rsidRPr="0019386B" w:rsidRDefault="00DF42FF" w:rsidP="008D4E08"/>
        </w:tc>
        <w:tc>
          <w:tcPr>
            <w:tcW w:w="1611" w:type="dxa"/>
            <w:gridSpan w:val="4"/>
            <w:tcBorders>
              <w:top w:val="nil"/>
              <w:left w:val="nil"/>
              <w:bottom w:val="nil"/>
              <w:right w:val="nil"/>
            </w:tcBorders>
          </w:tcPr>
          <w:p w14:paraId="0D0BDBD3" w14:textId="77777777" w:rsidR="00DF42FF" w:rsidRPr="0019386B" w:rsidRDefault="00DF42FF" w:rsidP="008D4E08"/>
        </w:tc>
        <w:tc>
          <w:tcPr>
            <w:tcW w:w="1611" w:type="dxa"/>
            <w:gridSpan w:val="2"/>
            <w:tcBorders>
              <w:top w:val="nil"/>
              <w:left w:val="nil"/>
              <w:bottom w:val="nil"/>
              <w:right w:val="nil"/>
            </w:tcBorders>
          </w:tcPr>
          <w:p w14:paraId="1AFCE21B" w14:textId="77777777" w:rsidR="00DF42FF" w:rsidRPr="0019386B" w:rsidRDefault="00DF42FF" w:rsidP="008D4E08"/>
        </w:tc>
        <w:tc>
          <w:tcPr>
            <w:tcW w:w="2151" w:type="dxa"/>
            <w:tcBorders>
              <w:top w:val="nil"/>
              <w:left w:val="nil"/>
              <w:bottom w:val="nil"/>
              <w:right w:val="nil"/>
            </w:tcBorders>
          </w:tcPr>
          <w:p w14:paraId="727ADEFA" w14:textId="77777777" w:rsidR="00DF42FF" w:rsidRPr="0019386B" w:rsidRDefault="00DF42FF" w:rsidP="008D4E08"/>
        </w:tc>
      </w:tr>
      <w:tr w:rsidR="00DF42FF" w:rsidRPr="000C6B89" w14:paraId="7DFBB5FD" w14:textId="77777777" w:rsidTr="008D4E08">
        <w:tc>
          <w:tcPr>
            <w:tcW w:w="2844" w:type="dxa"/>
            <w:tcBorders>
              <w:top w:val="nil"/>
              <w:left w:val="nil"/>
              <w:bottom w:val="nil"/>
              <w:right w:val="nil"/>
            </w:tcBorders>
          </w:tcPr>
          <w:p w14:paraId="32127C08" w14:textId="77777777" w:rsidR="00DF42FF" w:rsidRPr="0019386B" w:rsidRDefault="00F147F0" w:rsidP="00CA1805">
            <w:pPr>
              <w:pStyle w:val="SimpleList"/>
              <w:numPr>
                <w:ilvl w:val="0"/>
                <w:numId w:val="21"/>
              </w:numPr>
              <w:rPr>
                <w:szCs w:val="24"/>
              </w:rPr>
            </w:pPr>
            <w:r w:rsidRPr="0019386B">
              <w:rPr>
                <w:szCs w:val="24"/>
                <w:lang w:val="fr"/>
              </w:rPr>
              <w:t>Expérience professionnelle</w:t>
            </w:r>
          </w:p>
        </w:tc>
        <w:tc>
          <w:tcPr>
            <w:tcW w:w="6984" w:type="dxa"/>
            <w:gridSpan w:val="8"/>
            <w:tcBorders>
              <w:top w:val="nil"/>
              <w:left w:val="nil"/>
              <w:bottom w:val="nil"/>
              <w:right w:val="nil"/>
            </w:tcBorders>
          </w:tcPr>
          <w:p w14:paraId="0A2D1142" w14:textId="77777777" w:rsidR="00DF42FF" w:rsidRPr="0019386B" w:rsidRDefault="00DF42FF" w:rsidP="00F147F0">
            <w:pPr>
              <w:rPr>
                <w:lang w:val="fr-FR"/>
              </w:rPr>
            </w:pPr>
            <w:r w:rsidRPr="0019386B">
              <w:rPr>
                <w:lang w:val="fr"/>
              </w:rPr>
              <w:t>[</w:t>
            </w:r>
            <w:r w:rsidR="00F147F0" w:rsidRPr="0019386B">
              <w:rPr>
                <w:lang w:val="fr"/>
              </w:rPr>
              <w:t>Dresser</w:t>
            </w:r>
            <w:r w:rsidR="000B1C64" w:rsidRPr="0019386B">
              <w:rPr>
                <w:lang w:val="fr"/>
              </w:rPr>
              <w:t xml:space="preserve"> la liste des emplois </w:t>
            </w:r>
            <w:r w:rsidR="00F147F0" w:rsidRPr="0019386B">
              <w:rPr>
                <w:lang w:val="fr"/>
              </w:rPr>
              <w:t>exercés</w:t>
            </w:r>
            <w:r w:rsidR="000B1C64" w:rsidRPr="0019386B">
              <w:rPr>
                <w:lang w:val="fr"/>
              </w:rPr>
              <w:t xml:space="preserve"> par </w:t>
            </w:r>
            <w:r w:rsidR="00F147F0" w:rsidRPr="0019386B">
              <w:rPr>
                <w:lang w:val="fr"/>
              </w:rPr>
              <w:t xml:space="preserve">l’employé </w:t>
            </w:r>
            <w:r w:rsidRPr="0019386B">
              <w:rPr>
                <w:lang w:val="fr"/>
              </w:rPr>
              <w:t xml:space="preserve">depuis </w:t>
            </w:r>
            <w:r w:rsidR="00F147F0" w:rsidRPr="0019386B">
              <w:rPr>
                <w:lang w:val="fr"/>
              </w:rPr>
              <w:t>la fin de ses études</w:t>
            </w:r>
            <w:r w:rsidR="000B1C64" w:rsidRPr="0019386B">
              <w:rPr>
                <w:lang w:val="fr"/>
              </w:rPr>
              <w:t> </w:t>
            </w:r>
            <w:r w:rsidR="00F147F0" w:rsidRPr="0019386B">
              <w:rPr>
                <w:lang w:val="fr"/>
              </w:rPr>
              <w:t>par ordre chronologique inverse, en commençant par son poste actuel.</w:t>
            </w:r>
            <w:r w:rsidR="000B1C64" w:rsidRPr="0019386B">
              <w:rPr>
                <w:lang w:val="fr"/>
              </w:rPr>
              <w:t xml:space="preserve"> </w:t>
            </w:r>
            <w:r w:rsidR="00F147F0" w:rsidRPr="0019386B">
              <w:rPr>
                <w:lang w:val="fr"/>
              </w:rPr>
              <w:t>P</w:t>
            </w:r>
            <w:r w:rsidR="000B1C64" w:rsidRPr="0019386B">
              <w:rPr>
                <w:lang w:val="fr"/>
              </w:rPr>
              <w:t>our chacun</w:t>
            </w:r>
            <w:r w:rsidR="00F147F0" w:rsidRPr="0019386B">
              <w:rPr>
                <w:lang w:val="fr"/>
              </w:rPr>
              <w:t>,</w:t>
            </w:r>
            <w:r w:rsidR="000B1C64" w:rsidRPr="0019386B">
              <w:rPr>
                <w:lang w:val="fr"/>
              </w:rPr>
              <w:t xml:space="preserve"> </w:t>
            </w:r>
            <w:r w:rsidR="00F147F0" w:rsidRPr="0019386B">
              <w:rPr>
                <w:lang w:val="fr"/>
              </w:rPr>
              <w:t xml:space="preserve">indiquer </w:t>
            </w:r>
            <w:r w:rsidRPr="0019386B">
              <w:rPr>
                <w:lang w:val="fr"/>
              </w:rPr>
              <w:t>(voir modèle ci-dessous) les dates, le nom de l’employeur et le</w:t>
            </w:r>
            <w:r w:rsidR="00F147F0" w:rsidRPr="0019386B">
              <w:rPr>
                <w:lang w:val="fr"/>
              </w:rPr>
              <w:t xml:space="preserve"> titre du </w:t>
            </w:r>
            <w:r w:rsidRPr="0019386B">
              <w:rPr>
                <w:lang w:val="fr"/>
              </w:rPr>
              <w:t>poste occupé.]</w:t>
            </w:r>
          </w:p>
        </w:tc>
      </w:tr>
      <w:tr w:rsidR="00DF42FF" w:rsidRPr="0019386B" w14:paraId="5E6E6913" w14:textId="77777777" w:rsidTr="008D4E08">
        <w:tc>
          <w:tcPr>
            <w:tcW w:w="2844" w:type="dxa"/>
            <w:tcBorders>
              <w:top w:val="nil"/>
              <w:left w:val="nil"/>
              <w:bottom w:val="nil"/>
              <w:right w:val="nil"/>
            </w:tcBorders>
          </w:tcPr>
          <w:p w14:paraId="3C81A0C6" w14:textId="77777777" w:rsidR="00DF42FF" w:rsidRPr="0019386B" w:rsidRDefault="00DF42FF" w:rsidP="008D4E08">
            <w:pPr>
              <w:pStyle w:val="SimpleList"/>
              <w:numPr>
                <w:ilvl w:val="0"/>
                <w:numId w:val="0"/>
              </w:numPr>
              <w:rPr>
                <w:szCs w:val="24"/>
                <w:lang w:val="fr-FR"/>
              </w:rPr>
            </w:pPr>
          </w:p>
        </w:tc>
        <w:tc>
          <w:tcPr>
            <w:tcW w:w="2124" w:type="dxa"/>
            <w:gridSpan w:val="2"/>
            <w:tcBorders>
              <w:top w:val="nil"/>
              <w:left w:val="nil"/>
              <w:bottom w:val="nil"/>
              <w:right w:val="nil"/>
            </w:tcBorders>
          </w:tcPr>
          <w:p w14:paraId="54019B21" w14:textId="77777777" w:rsidR="00DF42FF" w:rsidRPr="0019386B" w:rsidRDefault="00DF42FF" w:rsidP="008D4E08">
            <w:r w:rsidRPr="0019386B">
              <w:rPr>
                <w:lang w:val="fr"/>
              </w:rPr>
              <w:t>De [année] :</w:t>
            </w:r>
          </w:p>
        </w:tc>
        <w:tc>
          <w:tcPr>
            <w:tcW w:w="4860" w:type="dxa"/>
            <w:gridSpan w:val="6"/>
            <w:tcBorders>
              <w:top w:val="nil"/>
              <w:left w:val="nil"/>
              <w:bottom w:val="nil"/>
              <w:right w:val="nil"/>
            </w:tcBorders>
          </w:tcPr>
          <w:p w14:paraId="5CA91A9A" w14:textId="77777777" w:rsidR="00DF42FF" w:rsidRPr="0019386B" w:rsidRDefault="00DF42FF" w:rsidP="008D4E08">
            <w:r w:rsidRPr="0019386B">
              <w:rPr>
                <w:lang w:val="fr"/>
              </w:rPr>
              <w:t>À [année] :</w:t>
            </w:r>
          </w:p>
        </w:tc>
      </w:tr>
      <w:tr w:rsidR="00DF42FF" w:rsidRPr="0019386B" w14:paraId="60CBFBAB" w14:textId="77777777" w:rsidTr="008D4E08">
        <w:tc>
          <w:tcPr>
            <w:tcW w:w="2844" w:type="dxa"/>
            <w:tcBorders>
              <w:top w:val="nil"/>
              <w:left w:val="nil"/>
              <w:bottom w:val="nil"/>
              <w:right w:val="nil"/>
            </w:tcBorders>
          </w:tcPr>
          <w:p w14:paraId="4CC1E3A8" w14:textId="77777777" w:rsidR="00DF42FF" w:rsidRPr="0019386B" w:rsidRDefault="00DF42FF" w:rsidP="008D4E08">
            <w:pPr>
              <w:pStyle w:val="SimpleList"/>
              <w:numPr>
                <w:ilvl w:val="0"/>
                <w:numId w:val="0"/>
              </w:numPr>
              <w:rPr>
                <w:szCs w:val="24"/>
              </w:rPr>
            </w:pPr>
          </w:p>
        </w:tc>
        <w:tc>
          <w:tcPr>
            <w:tcW w:w="6984" w:type="dxa"/>
            <w:gridSpan w:val="8"/>
            <w:tcBorders>
              <w:top w:val="nil"/>
              <w:left w:val="nil"/>
              <w:bottom w:val="nil"/>
              <w:right w:val="nil"/>
            </w:tcBorders>
          </w:tcPr>
          <w:p w14:paraId="45477122" w14:textId="77777777" w:rsidR="00DF42FF" w:rsidRPr="0019386B" w:rsidRDefault="00DF42FF" w:rsidP="008D4E08">
            <w:r w:rsidRPr="0019386B">
              <w:rPr>
                <w:lang w:val="fr"/>
              </w:rPr>
              <w:t>Employeur :</w:t>
            </w:r>
          </w:p>
        </w:tc>
      </w:tr>
      <w:tr w:rsidR="00DF42FF" w:rsidRPr="0019386B" w14:paraId="1FE7C608" w14:textId="77777777" w:rsidTr="008D4E08">
        <w:tc>
          <w:tcPr>
            <w:tcW w:w="2844" w:type="dxa"/>
            <w:tcBorders>
              <w:top w:val="nil"/>
              <w:left w:val="nil"/>
              <w:right w:val="nil"/>
            </w:tcBorders>
          </w:tcPr>
          <w:p w14:paraId="0C82B28E" w14:textId="77777777" w:rsidR="00DF42FF" w:rsidRPr="0019386B" w:rsidRDefault="00DF42FF" w:rsidP="008D4E08">
            <w:pPr>
              <w:pStyle w:val="SimpleList"/>
              <w:numPr>
                <w:ilvl w:val="0"/>
                <w:numId w:val="0"/>
              </w:numPr>
              <w:rPr>
                <w:szCs w:val="24"/>
              </w:rPr>
            </w:pPr>
          </w:p>
        </w:tc>
        <w:tc>
          <w:tcPr>
            <w:tcW w:w="6984" w:type="dxa"/>
            <w:gridSpan w:val="8"/>
            <w:tcBorders>
              <w:top w:val="nil"/>
              <w:left w:val="nil"/>
              <w:right w:val="nil"/>
            </w:tcBorders>
          </w:tcPr>
          <w:p w14:paraId="0D08A67D" w14:textId="77777777" w:rsidR="00DF42FF" w:rsidRPr="0019386B" w:rsidRDefault="00DF42FF" w:rsidP="008D4E08">
            <w:r w:rsidRPr="0019386B">
              <w:rPr>
                <w:lang w:val="fr"/>
              </w:rPr>
              <w:t>Poste(s) occupé(s) :</w:t>
            </w:r>
          </w:p>
        </w:tc>
      </w:tr>
      <w:tr w:rsidR="00DF42FF" w:rsidRPr="000C6B89" w14:paraId="66BC7CC5" w14:textId="77777777" w:rsidTr="008D4E08">
        <w:tc>
          <w:tcPr>
            <w:tcW w:w="2844" w:type="dxa"/>
          </w:tcPr>
          <w:p w14:paraId="19A4D25D" w14:textId="77777777" w:rsidR="00DF42FF" w:rsidRPr="0019386B" w:rsidRDefault="00F147F0" w:rsidP="00CA1805">
            <w:pPr>
              <w:pStyle w:val="SimpleList"/>
              <w:numPr>
                <w:ilvl w:val="0"/>
                <w:numId w:val="21"/>
              </w:numPr>
              <w:rPr>
                <w:szCs w:val="24"/>
              </w:rPr>
            </w:pPr>
            <w:r w:rsidRPr="0019386B">
              <w:rPr>
                <w:szCs w:val="24"/>
                <w:lang w:val="fr"/>
              </w:rPr>
              <w:t>Attributions</w:t>
            </w:r>
          </w:p>
        </w:tc>
        <w:tc>
          <w:tcPr>
            <w:tcW w:w="6984" w:type="dxa"/>
            <w:gridSpan w:val="8"/>
          </w:tcPr>
          <w:p w14:paraId="6326E8C3" w14:textId="77777777" w:rsidR="00DF42FF" w:rsidRPr="0019386B" w:rsidRDefault="00DF42FF" w:rsidP="00F147F0">
            <w:pPr>
              <w:rPr>
                <w:lang w:val="fr-FR"/>
              </w:rPr>
            </w:pPr>
            <w:r w:rsidRPr="0019386B">
              <w:rPr>
                <w:lang w:val="fr"/>
              </w:rPr>
              <w:t xml:space="preserve">[Citer les tâches </w:t>
            </w:r>
            <w:r w:rsidR="00F147F0" w:rsidRPr="0019386B">
              <w:rPr>
                <w:lang w:val="fr"/>
              </w:rPr>
              <w:t>confiées à l’employé</w:t>
            </w:r>
            <w:r w:rsidRPr="0019386B">
              <w:rPr>
                <w:lang w:val="fr"/>
              </w:rPr>
              <w:t xml:space="preserve"> </w:t>
            </w:r>
            <w:r w:rsidR="000B1C64" w:rsidRPr="0019386B">
              <w:rPr>
                <w:lang w:val="fr"/>
              </w:rPr>
              <w:t>dans le cadre de</w:t>
            </w:r>
            <w:r w:rsidRPr="0019386B">
              <w:rPr>
                <w:lang w:val="fr"/>
              </w:rPr>
              <w:t xml:space="preserve"> la présente mission]</w:t>
            </w:r>
          </w:p>
        </w:tc>
      </w:tr>
      <w:tr w:rsidR="00DF42FF" w:rsidRPr="000C6B89" w14:paraId="40BF7D42" w14:textId="77777777" w:rsidTr="008D4E08">
        <w:tc>
          <w:tcPr>
            <w:tcW w:w="2844" w:type="dxa"/>
          </w:tcPr>
          <w:p w14:paraId="680B7C0A" w14:textId="77777777" w:rsidR="00DF42FF" w:rsidRPr="0019386B" w:rsidRDefault="00F147F0" w:rsidP="00476F43">
            <w:pPr>
              <w:pStyle w:val="SimpleList"/>
              <w:numPr>
                <w:ilvl w:val="0"/>
                <w:numId w:val="21"/>
              </w:numPr>
              <w:jc w:val="left"/>
              <w:rPr>
                <w:szCs w:val="24"/>
                <w:lang w:val="fr-FR"/>
              </w:rPr>
            </w:pPr>
            <w:r w:rsidRPr="0019386B">
              <w:rPr>
                <w:szCs w:val="24"/>
                <w:lang w:val="fr"/>
              </w:rPr>
              <w:t>Missions antérieures les plus utiles à ses attributions dans le cadre de la mission</w:t>
            </w:r>
            <w:r w:rsidR="00AF7019" w:rsidRPr="0019386B">
              <w:rPr>
                <w:szCs w:val="24"/>
                <w:lang w:val="fr"/>
              </w:rPr>
              <w:t> </w:t>
            </w:r>
            <w:r w:rsidR="00DF42FF" w:rsidRPr="0019386B">
              <w:rPr>
                <w:szCs w:val="24"/>
                <w:lang w:val="fr"/>
              </w:rPr>
              <w:t>:</w:t>
            </w:r>
          </w:p>
        </w:tc>
        <w:tc>
          <w:tcPr>
            <w:tcW w:w="6984" w:type="dxa"/>
            <w:gridSpan w:val="8"/>
          </w:tcPr>
          <w:p w14:paraId="1BA269BF" w14:textId="77777777" w:rsidR="00DF42FF" w:rsidRPr="0019386B" w:rsidRDefault="00DF42FF" w:rsidP="00F147F0">
            <w:pPr>
              <w:pStyle w:val="Text"/>
              <w:rPr>
                <w:szCs w:val="24"/>
                <w:lang w:val="fr-FR"/>
              </w:rPr>
            </w:pPr>
            <w:r w:rsidRPr="0019386B">
              <w:rPr>
                <w:szCs w:val="24"/>
                <w:lang w:val="fr"/>
              </w:rPr>
              <w:t xml:space="preserve">[Parmi les missions auxquelles l’employé a pris part, fournir les informations suivantes pour les missions </w:t>
            </w:r>
            <w:r w:rsidR="00F147F0" w:rsidRPr="0019386B">
              <w:rPr>
                <w:szCs w:val="24"/>
                <w:lang w:val="fr"/>
              </w:rPr>
              <w:t>les plus utiles à ses attributions visées au point</w:t>
            </w:r>
            <w:r w:rsidRPr="0019386B">
              <w:rPr>
                <w:szCs w:val="24"/>
                <w:lang w:val="fr"/>
              </w:rPr>
              <w:t xml:space="preserve"> </w:t>
            </w:r>
            <w:r w:rsidR="00F147F0" w:rsidRPr="0019386B">
              <w:rPr>
                <w:szCs w:val="24"/>
                <w:lang w:val="fr"/>
              </w:rPr>
              <w:t>12</w:t>
            </w:r>
            <w:r w:rsidRPr="0019386B">
              <w:rPr>
                <w:szCs w:val="24"/>
                <w:lang w:val="fr"/>
              </w:rPr>
              <w:t>.]</w:t>
            </w:r>
          </w:p>
        </w:tc>
      </w:tr>
      <w:tr w:rsidR="00DF42FF" w:rsidRPr="000C6B89" w14:paraId="053BA7B2" w14:textId="77777777" w:rsidTr="008D4E08">
        <w:tc>
          <w:tcPr>
            <w:tcW w:w="2844" w:type="dxa"/>
          </w:tcPr>
          <w:p w14:paraId="0D3521A6" w14:textId="77777777" w:rsidR="00DF42FF" w:rsidRPr="0019386B" w:rsidRDefault="00DF42FF" w:rsidP="008D4E08">
            <w:pPr>
              <w:pStyle w:val="ColumnsLeft"/>
              <w:numPr>
                <w:ilvl w:val="0"/>
                <w:numId w:val="0"/>
              </w:numPr>
              <w:rPr>
                <w:szCs w:val="24"/>
                <w:lang w:val="fr-FR"/>
              </w:rPr>
            </w:pPr>
          </w:p>
        </w:tc>
        <w:tc>
          <w:tcPr>
            <w:tcW w:w="2484" w:type="dxa"/>
            <w:gridSpan w:val="3"/>
          </w:tcPr>
          <w:p w14:paraId="4A589A85" w14:textId="77777777" w:rsidR="00DF42FF" w:rsidRPr="0019386B" w:rsidRDefault="00AF7019" w:rsidP="00AF7019">
            <w:pPr>
              <w:rPr>
                <w:lang w:val="fr-FR"/>
              </w:rPr>
            </w:pPr>
            <w:r w:rsidRPr="0019386B">
              <w:rPr>
                <w:lang w:val="fr"/>
              </w:rPr>
              <w:t>Nom</w:t>
            </w:r>
            <w:r w:rsidR="000B1C64" w:rsidRPr="0019386B">
              <w:rPr>
                <w:lang w:val="fr"/>
              </w:rPr>
              <w:t xml:space="preserve"> </w:t>
            </w:r>
            <w:r w:rsidR="00DF42FF" w:rsidRPr="0019386B">
              <w:rPr>
                <w:lang w:val="fr"/>
              </w:rPr>
              <w:t>de la mission ou du projet :</w:t>
            </w:r>
          </w:p>
        </w:tc>
        <w:tc>
          <w:tcPr>
            <w:tcW w:w="4500" w:type="dxa"/>
            <w:gridSpan w:val="5"/>
          </w:tcPr>
          <w:p w14:paraId="442CC984" w14:textId="77777777" w:rsidR="00DF42FF" w:rsidRPr="0019386B" w:rsidRDefault="00DF42FF" w:rsidP="008D4E08">
            <w:pPr>
              <w:pStyle w:val="Text"/>
              <w:rPr>
                <w:szCs w:val="24"/>
                <w:lang w:val="fr-FR"/>
              </w:rPr>
            </w:pPr>
          </w:p>
        </w:tc>
      </w:tr>
      <w:tr w:rsidR="00DF42FF" w:rsidRPr="0019386B" w14:paraId="7C8D3FDA" w14:textId="77777777" w:rsidTr="008D4E08">
        <w:tc>
          <w:tcPr>
            <w:tcW w:w="2844" w:type="dxa"/>
          </w:tcPr>
          <w:p w14:paraId="5C9D09DD" w14:textId="77777777" w:rsidR="00DF42FF" w:rsidRPr="0019386B" w:rsidRDefault="00DF42FF" w:rsidP="008D4E08">
            <w:pPr>
              <w:pStyle w:val="ColumnsLeft"/>
              <w:numPr>
                <w:ilvl w:val="0"/>
                <w:numId w:val="0"/>
              </w:numPr>
              <w:rPr>
                <w:szCs w:val="24"/>
                <w:lang w:val="fr-FR"/>
              </w:rPr>
            </w:pPr>
          </w:p>
        </w:tc>
        <w:tc>
          <w:tcPr>
            <w:tcW w:w="2484" w:type="dxa"/>
            <w:gridSpan w:val="3"/>
          </w:tcPr>
          <w:p w14:paraId="0F9057F4" w14:textId="77777777" w:rsidR="00DF42FF" w:rsidRPr="0019386B" w:rsidRDefault="00DF42FF" w:rsidP="008D4E08">
            <w:r w:rsidRPr="0019386B">
              <w:rPr>
                <w:lang w:val="fr"/>
              </w:rPr>
              <w:t>Année :</w:t>
            </w:r>
          </w:p>
        </w:tc>
        <w:tc>
          <w:tcPr>
            <w:tcW w:w="4500" w:type="dxa"/>
            <w:gridSpan w:val="5"/>
          </w:tcPr>
          <w:p w14:paraId="2F8AD800" w14:textId="77777777" w:rsidR="00DF42FF" w:rsidRPr="0019386B" w:rsidRDefault="00DF42FF" w:rsidP="008D4E08">
            <w:pPr>
              <w:pStyle w:val="Text"/>
              <w:rPr>
                <w:szCs w:val="24"/>
              </w:rPr>
            </w:pPr>
          </w:p>
        </w:tc>
      </w:tr>
      <w:tr w:rsidR="00DF42FF" w:rsidRPr="0019386B" w14:paraId="1FC48B73" w14:textId="77777777" w:rsidTr="008D4E08">
        <w:tc>
          <w:tcPr>
            <w:tcW w:w="2844" w:type="dxa"/>
          </w:tcPr>
          <w:p w14:paraId="51D795D1" w14:textId="77777777" w:rsidR="00DF42FF" w:rsidRPr="0019386B" w:rsidRDefault="00DF42FF" w:rsidP="008D4E08">
            <w:pPr>
              <w:pStyle w:val="ColumnsLeft"/>
              <w:numPr>
                <w:ilvl w:val="0"/>
                <w:numId w:val="0"/>
              </w:numPr>
              <w:rPr>
                <w:szCs w:val="24"/>
              </w:rPr>
            </w:pPr>
          </w:p>
        </w:tc>
        <w:tc>
          <w:tcPr>
            <w:tcW w:w="2484" w:type="dxa"/>
            <w:gridSpan w:val="3"/>
          </w:tcPr>
          <w:p w14:paraId="569B4412" w14:textId="77777777" w:rsidR="00DF42FF" w:rsidRPr="0019386B" w:rsidRDefault="00DF42FF" w:rsidP="008D4E08">
            <w:r w:rsidRPr="0019386B">
              <w:rPr>
                <w:lang w:val="fr"/>
              </w:rPr>
              <w:t>Lieu :</w:t>
            </w:r>
          </w:p>
        </w:tc>
        <w:tc>
          <w:tcPr>
            <w:tcW w:w="4500" w:type="dxa"/>
            <w:gridSpan w:val="5"/>
          </w:tcPr>
          <w:p w14:paraId="1D8F5BE1" w14:textId="77777777" w:rsidR="00DF42FF" w:rsidRPr="0019386B" w:rsidRDefault="00DF42FF" w:rsidP="008D4E08">
            <w:pPr>
              <w:pStyle w:val="Text"/>
              <w:rPr>
                <w:szCs w:val="24"/>
              </w:rPr>
            </w:pPr>
          </w:p>
        </w:tc>
      </w:tr>
      <w:tr w:rsidR="00DF42FF" w:rsidRPr="0019386B" w14:paraId="1BC9B579" w14:textId="77777777" w:rsidTr="008D4E08">
        <w:tc>
          <w:tcPr>
            <w:tcW w:w="2844" w:type="dxa"/>
          </w:tcPr>
          <w:p w14:paraId="522683E8" w14:textId="77777777" w:rsidR="00DF42FF" w:rsidRPr="0019386B" w:rsidRDefault="00DF42FF" w:rsidP="008D4E08">
            <w:pPr>
              <w:pStyle w:val="ColumnsLeft"/>
              <w:numPr>
                <w:ilvl w:val="0"/>
                <w:numId w:val="0"/>
              </w:numPr>
              <w:rPr>
                <w:szCs w:val="24"/>
              </w:rPr>
            </w:pPr>
          </w:p>
        </w:tc>
        <w:tc>
          <w:tcPr>
            <w:tcW w:w="2484" w:type="dxa"/>
            <w:gridSpan w:val="3"/>
          </w:tcPr>
          <w:p w14:paraId="2A9F3FE9" w14:textId="77777777" w:rsidR="00DF42FF" w:rsidRPr="0019386B" w:rsidRDefault="00DF42FF" w:rsidP="008D4E08">
            <w:r w:rsidRPr="0019386B">
              <w:rPr>
                <w:lang w:val="fr"/>
              </w:rPr>
              <w:t>Client :</w:t>
            </w:r>
          </w:p>
        </w:tc>
        <w:tc>
          <w:tcPr>
            <w:tcW w:w="4500" w:type="dxa"/>
            <w:gridSpan w:val="5"/>
          </w:tcPr>
          <w:p w14:paraId="3A63A550" w14:textId="77777777" w:rsidR="00DF42FF" w:rsidRPr="0019386B" w:rsidRDefault="00DF42FF" w:rsidP="008D4E08">
            <w:pPr>
              <w:pStyle w:val="Text"/>
              <w:rPr>
                <w:szCs w:val="24"/>
              </w:rPr>
            </w:pPr>
          </w:p>
        </w:tc>
      </w:tr>
      <w:tr w:rsidR="00DF42FF" w:rsidRPr="0019386B" w14:paraId="394F7E84" w14:textId="77777777" w:rsidTr="008D4E08">
        <w:tc>
          <w:tcPr>
            <w:tcW w:w="2844" w:type="dxa"/>
          </w:tcPr>
          <w:p w14:paraId="24439A68" w14:textId="77777777" w:rsidR="00DF42FF" w:rsidRPr="0019386B" w:rsidRDefault="00DF42FF" w:rsidP="008D4E08">
            <w:pPr>
              <w:pStyle w:val="ColumnsLeft"/>
              <w:numPr>
                <w:ilvl w:val="0"/>
                <w:numId w:val="0"/>
              </w:numPr>
              <w:rPr>
                <w:szCs w:val="24"/>
              </w:rPr>
            </w:pPr>
          </w:p>
        </w:tc>
        <w:tc>
          <w:tcPr>
            <w:tcW w:w="2484" w:type="dxa"/>
            <w:gridSpan w:val="3"/>
          </w:tcPr>
          <w:p w14:paraId="50874B24" w14:textId="77777777" w:rsidR="00DF42FF" w:rsidRPr="0019386B" w:rsidRDefault="00DF42FF" w:rsidP="008D4E08">
            <w:r w:rsidRPr="0019386B">
              <w:rPr>
                <w:lang w:val="fr"/>
              </w:rPr>
              <w:t>Caractéristiques principales du projet :</w:t>
            </w:r>
          </w:p>
        </w:tc>
        <w:tc>
          <w:tcPr>
            <w:tcW w:w="4500" w:type="dxa"/>
            <w:gridSpan w:val="5"/>
          </w:tcPr>
          <w:p w14:paraId="715A893B" w14:textId="77777777" w:rsidR="00DF42FF" w:rsidRPr="0019386B" w:rsidRDefault="00DF42FF" w:rsidP="008D4E08">
            <w:pPr>
              <w:pStyle w:val="Text"/>
              <w:rPr>
                <w:szCs w:val="24"/>
              </w:rPr>
            </w:pPr>
          </w:p>
        </w:tc>
      </w:tr>
      <w:tr w:rsidR="00DF42FF" w:rsidRPr="0019386B" w14:paraId="3AF2E2B7" w14:textId="77777777" w:rsidTr="008D4E08">
        <w:tc>
          <w:tcPr>
            <w:tcW w:w="2844" w:type="dxa"/>
          </w:tcPr>
          <w:p w14:paraId="39B55EF4" w14:textId="77777777" w:rsidR="00DF42FF" w:rsidRPr="0019386B" w:rsidRDefault="00DF42FF" w:rsidP="008D4E08">
            <w:pPr>
              <w:pStyle w:val="ColumnsLeft"/>
              <w:numPr>
                <w:ilvl w:val="0"/>
                <w:numId w:val="0"/>
              </w:numPr>
              <w:rPr>
                <w:szCs w:val="24"/>
              </w:rPr>
            </w:pPr>
          </w:p>
        </w:tc>
        <w:tc>
          <w:tcPr>
            <w:tcW w:w="2484" w:type="dxa"/>
            <w:gridSpan w:val="3"/>
          </w:tcPr>
          <w:p w14:paraId="7E0877AD" w14:textId="77777777" w:rsidR="00DF42FF" w:rsidRPr="0019386B" w:rsidRDefault="00DF42FF" w:rsidP="008D4E08">
            <w:r w:rsidRPr="0019386B">
              <w:rPr>
                <w:lang w:val="fr"/>
              </w:rPr>
              <w:t>Poste occupé :</w:t>
            </w:r>
          </w:p>
        </w:tc>
        <w:tc>
          <w:tcPr>
            <w:tcW w:w="4500" w:type="dxa"/>
            <w:gridSpan w:val="5"/>
          </w:tcPr>
          <w:p w14:paraId="25E41B2A" w14:textId="77777777" w:rsidR="00DF42FF" w:rsidRPr="0019386B" w:rsidRDefault="00DF42FF" w:rsidP="008D4E08">
            <w:pPr>
              <w:pStyle w:val="Text"/>
              <w:rPr>
                <w:szCs w:val="24"/>
              </w:rPr>
            </w:pPr>
          </w:p>
        </w:tc>
      </w:tr>
      <w:tr w:rsidR="00DF42FF" w:rsidRPr="0019386B" w14:paraId="66C07880" w14:textId="77777777" w:rsidTr="008D4E08">
        <w:tc>
          <w:tcPr>
            <w:tcW w:w="2844" w:type="dxa"/>
          </w:tcPr>
          <w:p w14:paraId="12F052C3" w14:textId="77777777" w:rsidR="00DF42FF" w:rsidRPr="0019386B" w:rsidRDefault="00DF42FF" w:rsidP="008D4E08">
            <w:pPr>
              <w:pStyle w:val="ColumnsLeft"/>
              <w:numPr>
                <w:ilvl w:val="0"/>
                <w:numId w:val="0"/>
              </w:numPr>
              <w:rPr>
                <w:szCs w:val="24"/>
              </w:rPr>
            </w:pPr>
          </w:p>
        </w:tc>
        <w:tc>
          <w:tcPr>
            <w:tcW w:w="2484" w:type="dxa"/>
            <w:gridSpan w:val="3"/>
          </w:tcPr>
          <w:p w14:paraId="28A3B2DF" w14:textId="77777777" w:rsidR="00DF42FF" w:rsidRPr="0019386B" w:rsidRDefault="00DF42FF" w:rsidP="008D4E08">
            <w:r w:rsidRPr="0019386B">
              <w:rPr>
                <w:lang w:val="fr"/>
              </w:rPr>
              <w:t>Activités réalisées :</w:t>
            </w:r>
          </w:p>
        </w:tc>
        <w:tc>
          <w:tcPr>
            <w:tcW w:w="4500" w:type="dxa"/>
            <w:gridSpan w:val="5"/>
          </w:tcPr>
          <w:p w14:paraId="2B11D90C" w14:textId="77777777" w:rsidR="00DF42FF" w:rsidRPr="0019386B" w:rsidRDefault="00DF42FF" w:rsidP="008D4E08">
            <w:pPr>
              <w:pStyle w:val="Text"/>
              <w:rPr>
                <w:szCs w:val="24"/>
              </w:rPr>
            </w:pPr>
          </w:p>
        </w:tc>
      </w:tr>
    </w:tbl>
    <w:p w14:paraId="00DBA9DC" w14:textId="77777777" w:rsidR="00DF42FF" w:rsidRPr="0019386B" w:rsidRDefault="00DF42FF" w:rsidP="00CA1805">
      <w:pPr>
        <w:pStyle w:val="SimpleList"/>
        <w:numPr>
          <w:ilvl w:val="0"/>
          <w:numId w:val="21"/>
        </w:numPr>
        <w:rPr>
          <w:szCs w:val="24"/>
        </w:rPr>
      </w:pPr>
      <w:r w:rsidRPr="0019386B">
        <w:rPr>
          <w:szCs w:val="24"/>
          <w:lang w:val="fr"/>
        </w:rPr>
        <w:t>Références :</w:t>
      </w:r>
    </w:p>
    <w:p w14:paraId="06100ADB" w14:textId="77777777" w:rsidR="00DF42FF" w:rsidRPr="0019386B" w:rsidRDefault="00DF42FF" w:rsidP="005B1030">
      <w:pPr>
        <w:pStyle w:val="Text"/>
        <w:rPr>
          <w:szCs w:val="24"/>
          <w:lang w:val="fr-FR"/>
        </w:rPr>
      </w:pPr>
      <w:r w:rsidRPr="0019386B">
        <w:rPr>
          <w:szCs w:val="24"/>
          <w:lang w:val="fr"/>
        </w:rPr>
        <w:t xml:space="preserve">[Citer au moins trois références individuelles connaissant le </w:t>
      </w:r>
      <w:r w:rsidR="005B1030" w:rsidRPr="0019386B">
        <w:rPr>
          <w:szCs w:val="24"/>
          <w:lang w:val="fr"/>
        </w:rPr>
        <w:t xml:space="preserve">type de </w:t>
      </w:r>
      <w:r w:rsidRPr="0019386B">
        <w:rPr>
          <w:szCs w:val="24"/>
          <w:lang w:val="fr"/>
        </w:rPr>
        <w:t xml:space="preserve">travail </w:t>
      </w:r>
      <w:r w:rsidR="005B1030" w:rsidRPr="0019386B">
        <w:rPr>
          <w:szCs w:val="24"/>
          <w:lang w:val="fr"/>
        </w:rPr>
        <w:t xml:space="preserve">réalisé </w:t>
      </w:r>
      <w:r w:rsidRPr="0019386B">
        <w:rPr>
          <w:szCs w:val="24"/>
          <w:lang w:val="fr"/>
        </w:rPr>
        <w:t>par l’employé. Inclure pour chaque référence son nom, s</w:t>
      </w:r>
      <w:r w:rsidR="005B1030" w:rsidRPr="0019386B">
        <w:rPr>
          <w:szCs w:val="24"/>
          <w:lang w:val="fr"/>
        </w:rPr>
        <w:t>on poste</w:t>
      </w:r>
      <w:r w:rsidRPr="0019386B">
        <w:rPr>
          <w:szCs w:val="24"/>
          <w:lang w:val="fr"/>
        </w:rPr>
        <w:t xml:space="preserve">, son numéro de téléphone et son adresse électronique.] [L’Entité MCA se réserve le droit de contacter d’autres sources et de vérifier les références de l’employé, en particulier </w:t>
      </w:r>
      <w:r w:rsidR="005B1030" w:rsidRPr="0019386B">
        <w:rPr>
          <w:szCs w:val="24"/>
          <w:lang w:val="fr"/>
        </w:rPr>
        <w:t>le</w:t>
      </w:r>
      <w:r w:rsidRPr="0019386B">
        <w:rPr>
          <w:szCs w:val="24"/>
          <w:lang w:val="fr"/>
        </w:rPr>
        <w:t>s performances passées dans les projets financés par MCC.]</w:t>
      </w:r>
    </w:p>
    <w:p w14:paraId="307D344D" w14:textId="77777777" w:rsidR="00DF42FF" w:rsidRPr="0019386B" w:rsidRDefault="00DF42FF" w:rsidP="00CA1805">
      <w:pPr>
        <w:pStyle w:val="SimpleList"/>
        <w:numPr>
          <w:ilvl w:val="0"/>
          <w:numId w:val="21"/>
        </w:numPr>
        <w:rPr>
          <w:szCs w:val="24"/>
        </w:rPr>
      </w:pPr>
      <w:r w:rsidRPr="0019386B">
        <w:rPr>
          <w:szCs w:val="24"/>
          <w:lang w:val="fr"/>
        </w:rPr>
        <w:t>Attestation :</w:t>
      </w:r>
    </w:p>
    <w:p w14:paraId="4E4C2A8C" w14:textId="77777777" w:rsidR="00DF42FF" w:rsidRPr="0019386B" w:rsidRDefault="00DF42FF" w:rsidP="00B8658A">
      <w:pPr>
        <w:pStyle w:val="Text"/>
        <w:rPr>
          <w:szCs w:val="24"/>
          <w:lang w:val="fr-FR"/>
        </w:rPr>
      </w:pPr>
      <w:r w:rsidRPr="0019386B">
        <w:rPr>
          <w:szCs w:val="24"/>
          <w:lang w:val="fr"/>
        </w:rPr>
        <w:t xml:space="preserve">Je, soussigné, </w:t>
      </w:r>
      <w:r w:rsidR="005B1030" w:rsidRPr="0019386B">
        <w:rPr>
          <w:szCs w:val="24"/>
          <w:lang w:val="fr"/>
        </w:rPr>
        <w:t>certifie</w:t>
      </w:r>
      <w:r w:rsidRPr="0019386B">
        <w:rPr>
          <w:szCs w:val="24"/>
          <w:lang w:val="fr"/>
        </w:rPr>
        <w:t xml:space="preserve"> qu’à ma connaissance, le présent CV </w:t>
      </w:r>
      <w:r w:rsidR="00B8658A" w:rsidRPr="0019386B">
        <w:rPr>
          <w:szCs w:val="24"/>
          <w:lang w:val="fr"/>
        </w:rPr>
        <w:t>rend</w:t>
      </w:r>
      <w:r w:rsidR="005B1030" w:rsidRPr="0019386B">
        <w:rPr>
          <w:szCs w:val="24"/>
          <w:lang w:val="fr"/>
        </w:rPr>
        <w:t xml:space="preserve"> fidèlement </w:t>
      </w:r>
      <w:r w:rsidR="00B8658A" w:rsidRPr="0019386B">
        <w:rPr>
          <w:szCs w:val="24"/>
          <w:lang w:val="fr"/>
        </w:rPr>
        <w:t xml:space="preserve">compte de ma situation, de </w:t>
      </w:r>
      <w:r w:rsidRPr="0019386B">
        <w:rPr>
          <w:szCs w:val="24"/>
          <w:lang w:val="fr"/>
        </w:rPr>
        <w:t xml:space="preserve">mes qualifications et </w:t>
      </w:r>
      <w:r w:rsidR="00B8658A" w:rsidRPr="0019386B">
        <w:rPr>
          <w:szCs w:val="24"/>
          <w:lang w:val="fr"/>
        </w:rPr>
        <w:t xml:space="preserve">de </w:t>
      </w:r>
      <w:r w:rsidRPr="0019386B">
        <w:rPr>
          <w:szCs w:val="24"/>
          <w:lang w:val="fr"/>
        </w:rPr>
        <w:t>mon expérience</w:t>
      </w:r>
      <w:r w:rsidR="005B1030" w:rsidRPr="0019386B">
        <w:rPr>
          <w:szCs w:val="24"/>
          <w:lang w:val="fr"/>
        </w:rPr>
        <w:t xml:space="preserve"> professionnelle</w:t>
      </w:r>
      <w:r w:rsidRPr="0019386B">
        <w:rPr>
          <w:szCs w:val="24"/>
          <w:lang w:val="fr"/>
        </w:rPr>
        <w:t xml:space="preserve">. Je reconnais que toute </w:t>
      </w:r>
      <w:r w:rsidR="005B1030" w:rsidRPr="0019386B">
        <w:rPr>
          <w:szCs w:val="24"/>
          <w:lang w:val="fr"/>
        </w:rPr>
        <w:t xml:space="preserve">fausse </w:t>
      </w:r>
      <w:r w:rsidRPr="0019386B">
        <w:rPr>
          <w:szCs w:val="24"/>
          <w:lang w:val="fr"/>
        </w:rPr>
        <w:t xml:space="preserve">déclaration volontairement </w:t>
      </w:r>
      <w:r w:rsidR="005B1030" w:rsidRPr="0019386B">
        <w:rPr>
          <w:szCs w:val="24"/>
          <w:lang w:val="fr"/>
        </w:rPr>
        <w:t>faite dans le présent CV</w:t>
      </w:r>
      <w:r w:rsidRPr="0019386B">
        <w:rPr>
          <w:szCs w:val="24"/>
          <w:lang w:val="fr"/>
        </w:rPr>
        <w:t xml:space="preserve"> p</w:t>
      </w:r>
      <w:r w:rsidR="005B1030" w:rsidRPr="0019386B">
        <w:rPr>
          <w:szCs w:val="24"/>
          <w:lang w:val="fr"/>
        </w:rPr>
        <w:t xml:space="preserve">ourra </w:t>
      </w:r>
      <w:r w:rsidRPr="0019386B">
        <w:rPr>
          <w:szCs w:val="24"/>
          <w:lang w:val="fr"/>
        </w:rPr>
        <w:t>entraîner ma disqualification ou mon renvoi</w:t>
      </w:r>
      <w:r w:rsidR="005B1030" w:rsidRPr="0019386B">
        <w:rPr>
          <w:szCs w:val="24"/>
          <w:lang w:val="fr"/>
        </w:rPr>
        <w:t xml:space="preserve"> dans le cas où je serais retenu</w:t>
      </w:r>
      <w:r w:rsidRPr="0019386B">
        <w:rPr>
          <w:szCs w:val="24"/>
          <w:lang w:val="fr"/>
        </w:rPr>
        <w:t>.</w:t>
      </w:r>
    </w:p>
    <w:p w14:paraId="5B091CBB" w14:textId="77777777" w:rsidR="00DF42FF" w:rsidRPr="0019386B" w:rsidRDefault="00DF42FF" w:rsidP="005B1030">
      <w:pPr>
        <w:pStyle w:val="Text"/>
        <w:rPr>
          <w:szCs w:val="24"/>
          <w:lang w:val="fr-FR"/>
        </w:rPr>
      </w:pPr>
      <w:r w:rsidRPr="0019386B">
        <w:rPr>
          <w:szCs w:val="24"/>
          <w:lang w:val="fr"/>
        </w:rPr>
        <w:t>Je, soussigné, m’engage par l</w:t>
      </w:r>
      <w:r w:rsidR="005B1030" w:rsidRPr="0019386B">
        <w:rPr>
          <w:szCs w:val="24"/>
          <w:lang w:val="fr"/>
        </w:rPr>
        <w:t>es</w:t>
      </w:r>
      <w:r w:rsidRPr="0019386B">
        <w:rPr>
          <w:szCs w:val="24"/>
          <w:lang w:val="fr"/>
        </w:rPr>
        <w:t xml:space="preserve"> présente</w:t>
      </w:r>
      <w:r w:rsidR="005B1030" w:rsidRPr="0019386B">
        <w:rPr>
          <w:szCs w:val="24"/>
          <w:lang w:val="fr"/>
        </w:rPr>
        <w:t>s</w:t>
      </w:r>
      <w:r w:rsidRPr="0019386B">
        <w:rPr>
          <w:szCs w:val="24"/>
          <w:lang w:val="fr"/>
        </w:rPr>
        <w:t xml:space="preserve"> à participer </w:t>
      </w:r>
      <w:r w:rsidR="005B1030" w:rsidRPr="0019386B">
        <w:rPr>
          <w:szCs w:val="24"/>
          <w:lang w:val="fr"/>
        </w:rPr>
        <w:t>avec le</w:t>
      </w:r>
      <w:r w:rsidRPr="0019386B">
        <w:rPr>
          <w:szCs w:val="24"/>
          <w:lang w:val="fr"/>
        </w:rPr>
        <w:t xml:space="preserve"> </w:t>
      </w:r>
      <w:r w:rsidRPr="0019386B">
        <w:rPr>
          <w:b/>
          <w:bCs/>
          <w:szCs w:val="24"/>
          <w:lang w:val="fr"/>
        </w:rPr>
        <w:t>[Consultant]</w:t>
      </w:r>
      <w:r w:rsidRPr="0019386B">
        <w:rPr>
          <w:szCs w:val="24"/>
          <w:lang w:val="fr"/>
        </w:rPr>
        <w:t xml:space="preserve"> à </w:t>
      </w:r>
      <w:r w:rsidR="00EE00DD" w:rsidRPr="0019386B">
        <w:rPr>
          <w:szCs w:val="24"/>
          <w:lang w:val="fr"/>
        </w:rPr>
        <w:t xml:space="preserve">la demande de </w:t>
      </w:r>
      <w:r w:rsidR="00AF7019" w:rsidRPr="0019386B">
        <w:rPr>
          <w:szCs w:val="24"/>
          <w:lang w:val="fr"/>
        </w:rPr>
        <w:t>p</w:t>
      </w:r>
      <w:r w:rsidR="00EE00DD" w:rsidRPr="0019386B">
        <w:rPr>
          <w:szCs w:val="24"/>
          <w:lang w:val="fr"/>
        </w:rPr>
        <w:t>ropositions</w:t>
      </w:r>
      <w:r w:rsidRPr="0019386B">
        <w:rPr>
          <w:szCs w:val="24"/>
          <w:lang w:val="fr"/>
        </w:rPr>
        <w:t xml:space="preserve"> susmentionné</w:t>
      </w:r>
      <w:r w:rsidR="005B1030" w:rsidRPr="0019386B">
        <w:rPr>
          <w:szCs w:val="24"/>
          <w:lang w:val="fr"/>
        </w:rPr>
        <w:t>e</w:t>
      </w:r>
      <w:r w:rsidRPr="0019386B">
        <w:rPr>
          <w:szCs w:val="24"/>
          <w:lang w:val="fr"/>
        </w:rPr>
        <w:t xml:space="preserve">. Je déclare en outre que je suis apte et disposé à travailler : </w:t>
      </w:r>
    </w:p>
    <w:p w14:paraId="07A00841" w14:textId="77777777" w:rsidR="00DF42FF" w:rsidRPr="0019386B" w:rsidRDefault="00DF42FF" w:rsidP="00CA1805">
      <w:pPr>
        <w:pStyle w:val="SimpleList"/>
        <w:numPr>
          <w:ilvl w:val="0"/>
          <w:numId w:val="13"/>
        </w:numPr>
        <w:rPr>
          <w:szCs w:val="24"/>
          <w:lang w:val="fr-FR"/>
        </w:rPr>
      </w:pPr>
      <w:r w:rsidRPr="0019386B">
        <w:rPr>
          <w:szCs w:val="24"/>
          <w:lang w:val="fr"/>
        </w:rPr>
        <w:t>pour la/les périodes prévue</w:t>
      </w:r>
      <w:r w:rsidR="00C23CB9" w:rsidRPr="0019386B">
        <w:rPr>
          <w:szCs w:val="24"/>
          <w:lang w:val="fr"/>
        </w:rPr>
        <w:t>(</w:t>
      </w:r>
      <w:r w:rsidRPr="0019386B">
        <w:rPr>
          <w:szCs w:val="24"/>
          <w:lang w:val="fr"/>
        </w:rPr>
        <w:t>s</w:t>
      </w:r>
      <w:r w:rsidR="00C23CB9" w:rsidRPr="0019386B">
        <w:rPr>
          <w:szCs w:val="24"/>
          <w:lang w:val="fr"/>
        </w:rPr>
        <w:t>)</w:t>
      </w:r>
      <w:r w:rsidRPr="0019386B">
        <w:rPr>
          <w:szCs w:val="24"/>
          <w:lang w:val="fr"/>
        </w:rPr>
        <w:t xml:space="preserve"> dans les Termes de référence spécifiques joints à </w:t>
      </w:r>
      <w:r w:rsidR="00EE00DD" w:rsidRPr="0019386B">
        <w:rPr>
          <w:szCs w:val="24"/>
          <w:lang w:val="fr"/>
        </w:rPr>
        <w:t xml:space="preserve">la </w:t>
      </w:r>
      <w:r w:rsidR="00C23CB9" w:rsidRPr="0019386B">
        <w:rPr>
          <w:szCs w:val="24"/>
          <w:lang w:val="fr"/>
        </w:rPr>
        <w:t xml:space="preserve">présente </w:t>
      </w:r>
      <w:r w:rsidR="00EE00DD" w:rsidRPr="0019386B">
        <w:rPr>
          <w:szCs w:val="24"/>
          <w:lang w:val="fr"/>
        </w:rPr>
        <w:t xml:space="preserve">demande de </w:t>
      </w:r>
      <w:r w:rsidR="00AF7019" w:rsidRPr="0019386B">
        <w:rPr>
          <w:szCs w:val="24"/>
          <w:lang w:val="fr"/>
        </w:rPr>
        <w:t>p</w:t>
      </w:r>
      <w:r w:rsidR="00EE00DD" w:rsidRPr="0019386B">
        <w:rPr>
          <w:szCs w:val="24"/>
          <w:lang w:val="fr"/>
        </w:rPr>
        <w:t>ropositions</w:t>
      </w:r>
      <w:r w:rsidR="00C23CB9" w:rsidRPr="0019386B">
        <w:rPr>
          <w:szCs w:val="24"/>
          <w:lang w:val="fr"/>
        </w:rPr>
        <w:t>,</w:t>
      </w:r>
      <w:r w:rsidRPr="0019386B">
        <w:rPr>
          <w:szCs w:val="24"/>
          <w:lang w:val="fr"/>
        </w:rPr>
        <w:t xml:space="preserve"> </w:t>
      </w:r>
      <w:r w:rsidR="00C23CB9" w:rsidRPr="0019386B">
        <w:rPr>
          <w:szCs w:val="24"/>
          <w:lang w:val="fr"/>
        </w:rPr>
        <w:t>et à occuper le</w:t>
      </w:r>
      <w:r w:rsidRPr="0019386B">
        <w:rPr>
          <w:szCs w:val="24"/>
          <w:lang w:val="fr"/>
        </w:rPr>
        <w:t xml:space="preserve"> poste pour lequel mon CV a été inclus dans </w:t>
      </w:r>
      <w:r w:rsidR="00EE00DD" w:rsidRPr="0019386B">
        <w:rPr>
          <w:szCs w:val="24"/>
          <w:lang w:val="fr"/>
        </w:rPr>
        <w:t xml:space="preserve">la </w:t>
      </w:r>
      <w:r w:rsidR="00AF7019" w:rsidRPr="0019386B">
        <w:rPr>
          <w:szCs w:val="24"/>
          <w:lang w:val="fr"/>
        </w:rPr>
        <w:t>p</w:t>
      </w:r>
      <w:r w:rsidR="00EE00DD" w:rsidRPr="0019386B">
        <w:rPr>
          <w:szCs w:val="24"/>
          <w:lang w:val="fr"/>
        </w:rPr>
        <w:t>roposition</w:t>
      </w:r>
      <w:r w:rsidRPr="0019386B">
        <w:rPr>
          <w:szCs w:val="24"/>
          <w:lang w:val="fr"/>
        </w:rPr>
        <w:t xml:space="preserve"> du Consultant et</w:t>
      </w:r>
    </w:p>
    <w:p w14:paraId="216962AF" w14:textId="77777777" w:rsidR="00DF42FF" w:rsidRPr="00476F43" w:rsidRDefault="00DF42FF" w:rsidP="00CA1805">
      <w:pPr>
        <w:pStyle w:val="SimpleList"/>
        <w:numPr>
          <w:ilvl w:val="0"/>
          <w:numId w:val="13"/>
        </w:numPr>
        <w:rPr>
          <w:szCs w:val="24"/>
          <w:lang w:val="fr-FR"/>
        </w:rPr>
      </w:pPr>
      <w:r w:rsidRPr="0019386B">
        <w:rPr>
          <w:szCs w:val="24"/>
          <w:lang w:val="fr"/>
        </w:rPr>
        <w:t>pendant la période d’exécution du Contrat.</w:t>
      </w:r>
    </w:p>
    <w:p w14:paraId="62FB8879" w14:textId="77777777" w:rsidR="00476F43" w:rsidRDefault="00476F43" w:rsidP="00476F43">
      <w:pPr>
        <w:pStyle w:val="SimpleList"/>
        <w:numPr>
          <w:ilvl w:val="0"/>
          <w:numId w:val="0"/>
        </w:numPr>
        <w:ind w:left="720" w:hanging="720"/>
        <w:rPr>
          <w:szCs w:val="24"/>
          <w:lang w:val="fr"/>
        </w:rPr>
      </w:pPr>
    </w:p>
    <w:p w14:paraId="66AF6CEF" w14:textId="77777777" w:rsidR="00476F43" w:rsidRDefault="00476F43" w:rsidP="00476F43">
      <w:pPr>
        <w:pStyle w:val="Text"/>
        <w:rPr>
          <w:szCs w:val="24"/>
          <w:lang w:val="fr"/>
        </w:rPr>
      </w:pPr>
      <w:r w:rsidRPr="0019386B">
        <w:rPr>
          <w:szCs w:val="24"/>
          <w:lang w:val="fr"/>
        </w:rPr>
        <w:t>Signature du membre du Personnel professionnel clé</w:t>
      </w:r>
    </w:p>
    <w:p w14:paraId="72F30B00" w14:textId="77777777" w:rsidR="00476F43" w:rsidRPr="0019386B" w:rsidRDefault="00476F43" w:rsidP="00476F43">
      <w:pPr>
        <w:pStyle w:val="Text"/>
        <w:rPr>
          <w:szCs w:val="24"/>
          <w:lang w:val="fr-FR"/>
        </w:rPr>
      </w:pPr>
      <w:r w:rsidRPr="0019386B">
        <w:rPr>
          <w:szCs w:val="24"/>
          <w:lang w:val="fr"/>
        </w:rPr>
        <w:t>Dans la cas où le présent formulaire NE porte PAS la signature du membre du personnel professionnel clé, alors en signant ci-dessous, le représentant habilité du Consultant déclare ce qui suit :</w:t>
      </w:r>
    </w:p>
    <w:p w14:paraId="70F9FAB4" w14:textId="77777777" w:rsidR="00476F43" w:rsidRDefault="00476F43" w:rsidP="00476F43">
      <w:pPr>
        <w:pStyle w:val="Text"/>
        <w:rPr>
          <w:szCs w:val="24"/>
          <w:lang w:val="fr"/>
        </w:rPr>
      </w:pPr>
      <w:r w:rsidRPr="0019386B">
        <w:rPr>
          <w:szCs w:val="24"/>
          <w:lang w:val="fr"/>
        </w:rPr>
        <w:t xml:space="preserve">« Compte dûment tenu de ma signature apposée ci-dessous, si le membre du personnel professionnel clé N’a PAS signé ce CV, je déclare que les informations qu’il contient sont, à ma connaissance, vraies et exactes ET JE confirme qu’après m’être entretenu avec ce dernier, j’ai obtenu l’assurance qu’il restera disponible pour cette mission si le contrat est attribué pendant la période de validité visée dans </w:t>
      </w:r>
      <w:r w:rsidRPr="0019386B">
        <w:rPr>
          <w:szCs w:val="24"/>
          <w:lang w:val="fr-FR"/>
        </w:rPr>
        <w:t>la DP</w:t>
      </w:r>
      <w:r w:rsidRPr="0019386B">
        <w:rPr>
          <w:szCs w:val="24"/>
          <w:lang w:val="fr"/>
        </w:rPr>
        <w:t>. »</w:t>
      </w:r>
    </w:p>
    <w:p w14:paraId="4113C766" w14:textId="77777777" w:rsidR="00476F43" w:rsidRDefault="00476F43" w:rsidP="00476F43">
      <w:pPr>
        <w:pStyle w:val="Text"/>
        <w:rPr>
          <w:szCs w:val="24"/>
          <w:lang w:val="fr"/>
        </w:rPr>
      </w:pPr>
      <w:r w:rsidRPr="0019386B">
        <w:rPr>
          <w:szCs w:val="24"/>
          <w:lang w:val="fr"/>
        </w:rPr>
        <w:t>Signature du représentant habilité du consultant</w:t>
      </w:r>
    </w:p>
    <w:p w14:paraId="2ED55F36" w14:textId="77777777" w:rsidR="00476F43" w:rsidRDefault="00476F43" w:rsidP="00476F43">
      <w:pPr>
        <w:pStyle w:val="Text"/>
        <w:rPr>
          <w:szCs w:val="24"/>
          <w:lang w:val="fr"/>
        </w:rPr>
      </w:pPr>
      <w:r w:rsidRPr="0019386B">
        <w:rPr>
          <w:szCs w:val="24"/>
          <w:lang w:val="fr"/>
        </w:rPr>
        <w:t>Jour / mois / année</w:t>
      </w:r>
    </w:p>
    <w:p w14:paraId="4AB25536" w14:textId="77777777" w:rsidR="00DF42FF" w:rsidRPr="0019386B" w:rsidRDefault="00DF42FF" w:rsidP="00DF42FF">
      <w:pPr>
        <w:sectPr w:rsidR="00DF42FF" w:rsidRPr="0019386B" w:rsidSect="00447F92">
          <w:pgSz w:w="12240" w:h="15840"/>
          <w:pgMar w:top="1440" w:right="1440" w:bottom="1440" w:left="1440" w:header="720" w:footer="720" w:gutter="0"/>
          <w:cols w:space="720"/>
          <w:noEndnote/>
        </w:sectPr>
      </w:pPr>
    </w:p>
    <w:tbl>
      <w:tblPr>
        <w:tblW w:w="0" w:type="auto"/>
        <w:tblLayout w:type="fixed"/>
        <w:tblLook w:val="0000" w:firstRow="0" w:lastRow="0" w:firstColumn="0" w:lastColumn="0" w:noHBand="0" w:noVBand="0"/>
      </w:tblPr>
      <w:tblGrid>
        <w:gridCol w:w="9243"/>
      </w:tblGrid>
      <w:tr w:rsidR="00DF42FF" w:rsidRPr="0019386B" w14:paraId="4784E155" w14:textId="77777777" w:rsidTr="008D4E08">
        <w:tc>
          <w:tcPr>
            <w:tcW w:w="9243" w:type="dxa"/>
            <w:tcBorders>
              <w:top w:val="nil"/>
              <w:left w:val="nil"/>
              <w:bottom w:val="nil"/>
              <w:right w:val="nil"/>
            </w:tcBorders>
            <w:shd w:val="clear" w:color="auto" w:fill="D9D9D9"/>
          </w:tcPr>
          <w:p w14:paraId="367BD41B" w14:textId="77777777" w:rsidR="00DF42FF" w:rsidRPr="0019386B" w:rsidRDefault="00DF42FF" w:rsidP="00CA1805">
            <w:pPr>
              <w:pStyle w:val="SectionHeaders"/>
              <w:numPr>
                <w:ilvl w:val="0"/>
                <w:numId w:val="19"/>
              </w:numPr>
              <w:ind w:hanging="18"/>
              <w:rPr>
                <w:sz w:val="24"/>
                <w:lang w:val="fr-FR"/>
              </w:rPr>
            </w:pPr>
            <w:bookmarkStart w:id="266" w:name="_Toc20752812"/>
            <w:r w:rsidRPr="0019386B">
              <w:rPr>
                <w:bCs/>
                <w:sz w:val="24"/>
                <w:lang w:val="fr"/>
              </w:rPr>
              <w:lastRenderedPageBreak/>
              <w:t xml:space="preserve">Formulaires des </w:t>
            </w:r>
            <w:r w:rsidR="00AF7019" w:rsidRPr="0019386B">
              <w:rPr>
                <w:bCs/>
                <w:sz w:val="24"/>
                <w:lang w:val="fr"/>
              </w:rPr>
              <w:t>p</w:t>
            </w:r>
            <w:r w:rsidR="00EE00DD" w:rsidRPr="0019386B">
              <w:rPr>
                <w:bCs/>
                <w:sz w:val="24"/>
                <w:lang w:val="fr"/>
              </w:rPr>
              <w:t>ropositions</w:t>
            </w:r>
            <w:r w:rsidRPr="0019386B">
              <w:rPr>
                <w:bCs/>
                <w:sz w:val="24"/>
                <w:lang w:val="fr"/>
              </w:rPr>
              <w:t xml:space="preserve"> financières</w:t>
            </w:r>
            <w:bookmarkEnd w:id="266"/>
          </w:p>
        </w:tc>
      </w:tr>
    </w:tbl>
    <w:p w14:paraId="4FC54555" w14:textId="77777777" w:rsidR="00DF42FF" w:rsidRPr="0019386B" w:rsidRDefault="00DF42FF" w:rsidP="00AF7019">
      <w:pPr>
        <w:pStyle w:val="Text"/>
        <w:rPr>
          <w:b/>
          <w:szCs w:val="24"/>
          <w:lang w:val="fr-FR"/>
        </w:rPr>
      </w:pPr>
      <w:bookmarkStart w:id="267" w:name="_Hlk34295654"/>
      <w:r w:rsidRPr="0019386B">
        <w:rPr>
          <w:b/>
          <w:bCs/>
          <w:szCs w:val="24"/>
          <w:lang w:val="fr"/>
        </w:rPr>
        <w:t>Les formulaires type</w:t>
      </w:r>
      <w:r w:rsidR="00B720CB" w:rsidRPr="0019386B">
        <w:rPr>
          <w:b/>
          <w:bCs/>
          <w:szCs w:val="24"/>
          <w:lang w:val="fr"/>
        </w:rPr>
        <w:t>s</w:t>
      </w:r>
      <w:r w:rsidRPr="0019386B">
        <w:rPr>
          <w:b/>
          <w:bCs/>
          <w:szCs w:val="24"/>
          <w:lang w:val="fr"/>
        </w:rPr>
        <w:t xml:space="preserve"> des </w:t>
      </w:r>
      <w:r w:rsidR="00AF7019" w:rsidRPr="0019386B">
        <w:rPr>
          <w:b/>
          <w:bCs/>
          <w:szCs w:val="24"/>
          <w:lang w:val="fr"/>
        </w:rPr>
        <w:t>p</w:t>
      </w:r>
      <w:r w:rsidR="00EE00DD" w:rsidRPr="0019386B">
        <w:rPr>
          <w:b/>
          <w:bCs/>
          <w:szCs w:val="24"/>
          <w:lang w:val="fr"/>
        </w:rPr>
        <w:t>ropositions</w:t>
      </w:r>
      <w:r w:rsidRPr="0019386B">
        <w:rPr>
          <w:b/>
          <w:bCs/>
          <w:szCs w:val="24"/>
          <w:lang w:val="fr"/>
        </w:rPr>
        <w:t xml:space="preserve"> financières servent à l’élaboration des </w:t>
      </w:r>
      <w:r w:rsidR="00AF7019" w:rsidRPr="0019386B">
        <w:rPr>
          <w:b/>
          <w:bCs/>
          <w:szCs w:val="24"/>
          <w:lang w:val="fr"/>
        </w:rPr>
        <w:t>p</w:t>
      </w:r>
      <w:r w:rsidR="00EE00DD" w:rsidRPr="0019386B">
        <w:rPr>
          <w:b/>
          <w:bCs/>
          <w:szCs w:val="24"/>
          <w:lang w:val="fr"/>
        </w:rPr>
        <w:t>ropositions</w:t>
      </w:r>
      <w:r w:rsidRPr="0019386B">
        <w:rPr>
          <w:b/>
          <w:bCs/>
          <w:szCs w:val="24"/>
          <w:lang w:val="fr"/>
        </w:rPr>
        <w:t xml:space="preserve"> financières, conformément aux stipulations de la sous-clause 12.5 de la </w:t>
      </w:r>
      <w:r w:rsidR="00B720CB" w:rsidRPr="0019386B">
        <w:rPr>
          <w:b/>
          <w:bCs/>
          <w:szCs w:val="24"/>
          <w:lang w:val="fr"/>
        </w:rPr>
        <w:t>Section </w:t>
      </w:r>
      <w:r w:rsidRPr="0019386B">
        <w:rPr>
          <w:b/>
          <w:bCs/>
          <w:szCs w:val="24"/>
          <w:lang w:val="fr"/>
        </w:rPr>
        <w:t>I, Instructions aux Consultants.</w:t>
      </w:r>
    </w:p>
    <w:p w14:paraId="5E01A458" w14:textId="77777777" w:rsidR="00DF42FF" w:rsidRPr="0019386B" w:rsidRDefault="00DF42FF" w:rsidP="00B720CB">
      <w:pPr>
        <w:pStyle w:val="Text"/>
        <w:rPr>
          <w:szCs w:val="24"/>
          <w:lang w:val="fr-FR"/>
        </w:rPr>
      </w:pPr>
      <w:r w:rsidRPr="0019386B">
        <w:rPr>
          <w:szCs w:val="24"/>
          <w:lang w:val="fr"/>
        </w:rPr>
        <w:t>Formulaire FIN-1</w:t>
      </w:r>
      <w:r w:rsidRPr="0019386B">
        <w:rPr>
          <w:szCs w:val="24"/>
          <w:lang w:val="fr"/>
        </w:rPr>
        <w:tab/>
        <w:t xml:space="preserve">Formulaire de soumission de </w:t>
      </w:r>
      <w:r w:rsidR="00EE00DD" w:rsidRPr="0019386B">
        <w:rPr>
          <w:szCs w:val="24"/>
          <w:lang w:val="fr"/>
        </w:rPr>
        <w:t xml:space="preserve">la </w:t>
      </w:r>
      <w:r w:rsidR="00B720CB" w:rsidRPr="0019386B">
        <w:rPr>
          <w:szCs w:val="24"/>
          <w:lang w:val="fr"/>
        </w:rPr>
        <w:t>P</w:t>
      </w:r>
      <w:r w:rsidR="00EE00DD" w:rsidRPr="0019386B">
        <w:rPr>
          <w:szCs w:val="24"/>
          <w:lang w:val="fr"/>
        </w:rPr>
        <w:t>roposition</w:t>
      </w:r>
      <w:r w:rsidRPr="0019386B">
        <w:rPr>
          <w:szCs w:val="24"/>
          <w:lang w:val="fr"/>
        </w:rPr>
        <w:t xml:space="preserve"> financière</w:t>
      </w:r>
    </w:p>
    <w:p w14:paraId="000AB557" w14:textId="77777777" w:rsidR="00DF42FF" w:rsidRPr="0019386B" w:rsidRDefault="00DF42FF" w:rsidP="006532FC">
      <w:pPr>
        <w:pStyle w:val="Text"/>
        <w:rPr>
          <w:szCs w:val="24"/>
          <w:lang w:val="fr-FR"/>
        </w:rPr>
      </w:pPr>
      <w:r w:rsidRPr="0019386B">
        <w:rPr>
          <w:szCs w:val="24"/>
          <w:lang w:val="fr"/>
        </w:rPr>
        <w:t>Formulaire FIN-2.</w:t>
      </w:r>
      <w:r w:rsidRPr="0019386B">
        <w:rPr>
          <w:szCs w:val="24"/>
          <w:lang w:val="fr"/>
        </w:rPr>
        <w:tab/>
      </w:r>
      <w:r w:rsidR="006532FC" w:rsidRPr="0019386B">
        <w:rPr>
          <w:szCs w:val="24"/>
          <w:lang w:val="fr"/>
        </w:rPr>
        <w:t xml:space="preserve">Etat récapitulatif </w:t>
      </w:r>
      <w:r w:rsidRPr="0019386B">
        <w:rPr>
          <w:szCs w:val="24"/>
          <w:lang w:val="fr"/>
        </w:rPr>
        <w:t xml:space="preserve">des prix </w:t>
      </w:r>
    </w:p>
    <w:p w14:paraId="35DB7744" w14:textId="77777777" w:rsidR="00DF42FF" w:rsidRPr="0019386B" w:rsidRDefault="00DF42FF" w:rsidP="006532FC">
      <w:pPr>
        <w:pStyle w:val="Text"/>
        <w:rPr>
          <w:szCs w:val="24"/>
          <w:lang w:val="fr-FR"/>
        </w:rPr>
      </w:pPr>
      <w:r w:rsidRPr="0019386B">
        <w:rPr>
          <w:szCs w:val="24"/>
          <w:lang w:val="fr"/>
        </w:rPr>
        <w:t>Formulaire FIN-3.</w:t>
      </w:r>
      <w:r w:rsidRPr="0019386B">
        <w:rPr>
          <w:szCs w:val="24"/>
          <w:lang w:val="fr"/>
        </w:rPr>
        <w:tab/>
        <w:t xml:space="preserve">Ventilation des </w:t>
      </w:r>
      <w:r w:rsidR="006532FC" w:rsidRPr="0019386B">
        <w:rPr>
          <w:szCs w:val="24"/>
          <w:lang w:val="fr"/>
        </w:rPr>
        <w:t xml:space="preserve">coûts </w:t>
      </w:r>
      <w:r w:rsidRPr="0019386B">
        <w:rPr>
          <w:szCs w:val="24"/>
          <w:lang w:val="fr"/>
        </w:rPr>
        <w:t xml:space="preserve">par activité </w:t>
      </w:r>
    </w:p>
    <w:p w14:paraId="3F7B2912" w14:textId="77777777" w:rsidR="00DF42FF" w:rsidRPr="0019386B" w:rsidRDefault="00DF42FF" w:rsidP="006532FC">
      <w:pPr>
        <w:pStyle w:val="Text"/>
        <w:rPr>
          <w:szCs w:val="24"/>
          <w:lang w:val="fr-FR"/>
        </w:rPr>
      </w:pPr>
      <w:r w:rsidRPr="0019386B">
        <w:rPr>
          <w:szCs w:val="24"/>
          <w:lang w:val="fr"/>
        </w:rPr>
        <w:t>Formulaire FIN-4.</w:t>
      </w:r>
      <w:r w:rsidRPr="0019386B">
        <w:rPr>
          <w:szCs w:val="24"/>
          <w:lang w:val="fr"/>
        </w:rPr>
        <w:tab/>
        <w:t>Ventilation de</w:t>
      </w:r>
      <w:r w:rsidR="006532FC" w:rsidRPr="0019386B">
        <w:rPr>
          <w:szCs w:val="24"/>
          <w:lang w:val="fr"/>
        </w:rPr>
        <w:t xml:space="preserve"> la</w:t>
      </w:r>
      <w:r w:rsidRPr="0019386B">
        <w:rPr>
          <w:szCs w:val="24"/>
          <w:lang w:val="fr"/>
        </w:rPr>
        <w:t xml:space="preserve"> rémunération </w:t>
      </w:r>
    </w:p>
    <w:p w14:paraId="72E375F2" w14:textId="77777777" w:rsidR="00DF42FF" w:rsidRPr="0019386B" w:rsidRDefault="00DF42FF" w:rsidP="00DF42FF">
      <w:pPr>
        <w:pStyle w:val="Text"/>
        <w:rPr>
          <w:b/>
          <w:i/>
          <w:szCs w:val="24"/>
          <w:lang w:val="fr-FR"/>
        </w:rPr>
      </w:pPr>
    </w:p>
    <w:p w14:paraId="1B30C006" w14:textId="77777777" w:rsidR="00DF42FF" w:rsidRPr="0019386B" w:rsidRDefault="00DF42FF" w:rsidP="00866AA1">
      <w:pPr>
        <w:pStyle w:val="Text"/>
        <w:rPr>
          <w:szCs w:val="24"/>
          <w:lang w:val="fr-FR"/>
        </w:rPr>
      </w:pPr>
      <w:r w:rsidRPr="0019386B">
        <w:rPr>
          <w:b/>
          <w:bCs/>
          <w:szCs w:val="24"/>
          <w:lang w:val="fr"/>
        </w:rPr>
        <w:t>Note :</w:t>
      </w:r>
      <w:r w:rsidRPr="0019386B">
        <w:rPr>
          <w:szCs w:val="24"/>
          <w:lang w:val="fr"/>
        </w:rPr>
        <w:t xml:space="preserve"> Les commentaires entre </w:t>
      </w:r>
      <w:r w:rsidR="00866AA1" w:rsidRPr="0019386B">
        <w:rPr>
          <w:szCs w:val="24"/>
          <w:lang w:val="fr"/>
        </w:rPr>
        <w:t xml:space="preserve">crochets </w:t>
      </w:r>
      <w:r w:rsidRPr="0019386B">
        <w:rPr>
          <w:szCs w:val="24"/>
          <w:lang w:val="fr"/>
        </w:rPr>
        <w:t xml:space="preserve">qui </w:t>
      </w:r>
      <w:r w:rsidR="00866AA1" w:rsidRPr="0019386B">
        <w:rPr>
          <w:szCs w:val="24"/>
          <w:lang w:val="fr"/>
        </w:rPr>
        <w:t xml:space="preserve">figurent </w:t>
      </w:r>
      <w:r w:rsidRPr="0019386B">
        <w:rPr>
          <w:szCs w:val="24"/>
          <w:lang w:val="fr"/>
        </w:rPr>
        <w:t xml:space="preserve">dans les pages suivantes sont destinés à vous aider </w:t>
      </w:r>
      <w:r w:rsidR="00B720CB" w:rsidRPr="0019386B">
        <w:rPr>
          <w:szCs w:val="24"/>
          <w:lang w:val="fr"/>
        </w:rPr>
        <w:t>à</w:t>
      </w:r>
      <w:r w:rsidRPr="0019386B">
        <w:rPr>
          <w:szCs w:val="24"/>
          <w:lang w:val="fr"/>
        </w:rPr>
        <w:t xml:space="preserve"> prépar</w:t>
      </w:r>
      <w:r w:rsidR="00B720CB" w:rsidRPr="0019386B">
        <w:rPr>
          <w:szCs w:val="24"/>
          <w:lang w:val="fr"/>
        </w:rPr>
        <w:t>er votre</w:t>
      </w:r>
      <w:r w:rsidR="00EE00DD" w:rsidRPr="0019386B">
        <w:rPr>
          <w:szCs w:val="24"/>
          <w:lang w:val="fr"/>
        </w:rPr>
        <w:t xml:space="preserve"> proposition</w:t>
      </w:r>
      <w:r w:rsidRPr="0019386B">
        <w:rPr>
          <w:szCs w:val="24"/>
          <w:lang w:val="fr"/>
        </w:rPr>
        <w:t xml:space="preserve"> financière et </w:t>
      </w:r>
      <w:r w:rsidR="00866AA1" w:rsidRPr="0019386B">
        <w:rPr>
          <w:szCs w:val="24"/>
          <w:lang w:val="fr"/>
        </w:rPr>
        <w:t xml:space="preserve">par conséquent, </w:t>
      </w:r>
      <w:r w:rsidRPr="0019386B">
        <w:rPr>
          <w:szCs w:val="24"/>
          <w:lang w:val="fr"/>
        </w:rPr>
        <w:t xml:space="preserve">ne doivent pas </w:t>
      </w:r>
      <w:r w:rsidR="00B720CB" w:rsidRPr="0019386B">
        <w:rPr>
          <w:szCs w:val="24"/>
          <w:lang w:val="fr"/>
        </w:rPr>
        <w:t>figurer</w:t>
      </w:r>
      <w:r w:rsidRPr="0019386B">
        <w:rPr>
          <w:szCs w:val="24"/>
          <w:lang w:val="fr"/>
        </w:rPr>
        <w:t xml:space="preserve"> dans </w:t>
      </w:r>
      <w:r w:rsidR="00B720CB" w:rsidRPr="0019386B">
        <w:rPr>
          <w:szCs w:val="24"/>
          <w:lang w:val="fr"/>
        </w:rPr>
        <w:t>la</w:t>
      </w:r>
      <w:r w:rsidR="00EE00DD" w:rsidRPr="0019386B">
        <w:rPr>
          <w:szCs w:val="24"/>
          <w:lang w:val="fr"/>
        </w:rPr>
        <w:t xml:space="preserve"> </w:t>
      </w:r>
      <w:r w:rsidR="00B720CB" w:rsidRPr="0019386B">
        <w:rPr>
          <w:szCs w:val="24"/>
          <w:lang w:val="fr"/>
        </w:rPr>
        <w:t>P</w:t>
      </w:r>
      <w:r w:rsidR="00EE00DD" w:rsidRPr="0019386B">
        <w:rPr>
          <w:szCs w:val="24"/>
          <w:lang w:val="fr"/>
        </w:rPr>
        <w:t>roposition</w:t>
      </w:r>
      <w:r w:rsidRPr="0019386B">
        <w:rPr>
          <w:szCs w:val="24"/>
          <w:lang w:val="fr"/>
        </w:rPr>
        <w:t xml:space="preserve"> financière </w:t>
      </w:r>
      <w:r w:rsidR="00B720CB" w:rsidRPr="0019386B">
        <w:rPr>
          <w:szCs w:val="24"/>
          <w:lang w:val="fr"/>
        </w:rPr>
        <w:t>à soumettre</w:t>
      </w:r>
      <w:r w:rsidRPr="0019386B">
        <w:rPr>
          <w:szCs w:val="24"/>
          <w:lang w:val="fr"/>
        </w:rPr>
        <w:t>.</w:t>
      </w:r>
    </w:p>
    <w:bookmarkEnd w:id="267"/>
    <w:p w14:paraId="38436A71" w14:textId="77777777" w:rsidR="00DF42FF" w:rsidRPr="0019386B" w:rsidRDefault="00DF42FF" w:rsidP="00DF42FF">
      <w:pPr>
        <w:pStyle w:val="Titre3"/>
        <w:spacing w:after="240"/>
        <w:jc w:val="center"/>
        <w:rPr>
          <w:b/>
          <w:lang w:val="fr-FR"/>
        </w:rPr>
        <w:sectPr w:rsidR="00DF42FF" w:rsidRPr="0019386B" w:rsidSect="00447F92">
          <w:headerReference w:type="default" r:id="rId60"/>
          <w:pgSz w:w="12240" w:h="15840"/>
          <w:pgMar w:top="1440" w:right="1440" w:bottom="1440" w:left="1440" w:header="720" w:footer="720" w:gutter="0"/>
          <w:cols w:space="720"/>
          <w:noEndnote/>
        </w:sectPr>
      </w:pPr>
    </w:p>
    <w:p w14:paraId="0D5736BD" w14:textId="77777777" w:rsidR="00DF42FF" w:rsidRPr="0019386B" w:rsidRDefault="00DF42FF" w:rsidP="00EE00DD">
      <w:pPr>
        <w:pStyle w:val="HeadingThree"/>
        <w:outlineLvl w:val="1"/>
        <w:rPr>
          <w:sz w:val="24"/>
          <w:lang w:val="fr-FR"/>
        </w:rPr>
      </w:pPr>
      <w:bookmarkStart w:id="268" w:name="_Toc20752813"/>
      <w:r w:rsidRPr="0019386B">
        <w:rPr>
          <w:bCs/>
          <w:sz w:val="24"/>
          <w:lang w:val="fr"/>
        </w:rPr>
        <w:lastRenderedPageBreak/>
        <w:t>Formulaire FIN-1</w:t>
      </w:r>
      <w:r w:rsidRPr="0019386B">
        <w:rPr>
          <w:bCs/>
          <w:sz w:val="24"/>
          <w:lang w:val="fr"/>
        </w:rPr>
        <w:tab/>
      </w:r>
      <w:r w:rsidR="00B94015" w:rsidRPr="0019386B">
        <w:rPr>
          <w:bCs/>
          <w:sz w:val="24"/>
          <w:lang w:val="fr"/>
        </w:rPr>
        <w:t xml:space="preserve"> </w:t>
      </w:r>
      <w:r w:rsidRPr="0019386B">
        <w:rPr>
          <w:bCs/>
          <w:sz w:val="24"/>
          <w:lang w:val="fr"/>
        </w:rPr>
        <w:t xml:space="preserve">Formulaire de Soumission de </w:t>
      </w:r>
      <w:r w:rsidR="00866AA1" w:rsidRPr="0019386B">
        <w:rPr>
          <w:bCs/>
          <w:sz w:val="24"/>
          <w:lang w:val="fr"/>
        </w:rPr>
        <w:t xml:space="preserve">la </w:t>
      </w:r>
      <w:r w:rsidR="00AF7019" w:rsidRPr="0019386B">
        <w:rPr>
          <w:bCs/>
          <w:sz w:val="24"/>
          <w:lang w:val="fr"/>
        </w:rPr>
        <w:t>p</w:t>
      </w:r>
      <w:r w:rsidR="00EE00DD" w:rsidRPr="0019386B">
        <w:rPr>
          <w:bCs/>
          <w:sz w:val="24"/>
          <w:lang w:val="fr"/>
        </w:rPr>
        <w:t>roposition</w:t>
      </w:r>
      <w:r w:rsidRPr="0019386B">
        <w:rPr>
          <w:bCs/>
          <w:sz w:val="24"/>
          <w:lang w:val="fr"/>
        </w:rPr>
        <w:t xml:space="preserve"> financière</w:t>
      </w:r>
      <w:bookmarkEnd w:id="268"/>
    </w:p>
    <w:p w14:paraId="65DBA149" w14:textId="77777777" w:rsidR="00DF42FF" w:rsidRPr="0019386B" w:rsidRDefault="00DF42FF" w:rsidP="00DF42FF">
      <w:pPr>
        <w:pStyle w:val="Text"/>
        <w:jc w:val="right"/>
        <w:rPr>
          <w:b/>
          <w:szCs w:val="24"/>
          <w:lang w:val="fr-FR"/>
        </w:rPr>
      </w:pPr>
      <w:bookmarkStart w:id="269" w:name="_Hlk34295726"/>
      <w:r w:rsidRPr="0019386B">
        <w:rPr>
          <w:b/>
          <w:bCs/>
          <w:szCs w:val="24"/>
          <w:lang w:val="fr"/>
        </w:rPr>
        <w:t>[Lieu, Date]</w:t>
      </w:r>
    </w:p>
    <w:p w14:paraId="35C7694D" w14:textId="77777777" w:rsidR="002815FE" w:rsidRPr="0019386B" w:rsidRDefault="002815FE" w:rsidP="002815FE">
      <w:pPr>
        <w:widowControl/>
        <w:suppressAutoHyphens/>
        <w:overflowPunct w:val="0"/>
        <w:jc w:val="both"/>
        <w:textAlignment w:val="baseline"/>
        <w:rPr>
          <w:rFonts w:eastAsia="Times New Roman"/>
          <w:lang w:val="fr"/>
        </w:rPr>
      </w:pPr>
      <w:r w:rsidRPr="0019386B">
        <w:rPr>
          <w:rFonts w:eastAsia="Times New Roman"/>
          <w:color w:val="000000"/>
          <w:lang w:val="fr"/>
        </w:rPr>
        <w:t xml:space="preserve">À : </w:t>
      </w:r>
      <w:r w:rsidRPr="0019386B">
        <w:rPr>
          <w:rFonts w:eastAsia="Times New Roman"/>
          <w:color w:val="000000"/>
          <w:lang w:val="fr"/>
        </w:rPr>
        <w:tab/>
      </w:r>
      <w:r w:rsidRPr="0019386B">
        <w:rPr>
          <w:rFonts w:eastAsia="Times New Roman"/>
          <w:color w:val="000000"/>
          <w:lang w:val="fr"/>
        </w:rPr>
        <w:tab/>
      </w:r>
      <w:r w:rsidRPr="0019386B">
        <w:rPr>
          <w:b/>
          <w:bCs/>
          <w:lang w:val="fr"/>
        </w:rPr>
        <w:t>MCA-Niger</w:t>
      </w:r>
      <w:r w:rsidRPr="0019386B">
        <w:rPr>
          <w:rFonts w:eastAsia="Times New Roman"/>
          <w:lang w:val="fr"/>
        </w:rPr>
        <w:t xml:space="preserve"> </w:t>
      </w:r>
    </w:p>
    <w:p w14:paraId="3E1F8B82" w14:textId="77777777" w:rsidR="002815FE" w:rsidRPr="0019386B" w:rsidRDefault="002815FE" w:rsidP="002815FE">
      <w:pPr>
        <w:widowControl/>
        <w:suppressAutoHyphens/>
        <w:overflowPunct w:val="0"/>
        <w:jc w:val="both"/>
        <w:textAlignment w:val="baseline"/>
        <w:rPr>
          <w:rFonts w:eastAsia="Times New Roman"/>
          <w:lang w:val="fr"/>
        </w:rPr>
      </w:pPr>
      <w:r w:rsidRPr="0019386B">
        <w:rPr>
          <w:rFonts w:eastAsia="Times New Roman"/>
          <w:lang w:val="fr"/>
        </w:rPr>
        <w:t>Adresse :</w:t>
      </w:r>
      <w:r w:rsidRPr="0019386B">
        <w:rPr>
          <w:rFonts w:eastAsia="Times New Roman"/>
          <w:lang w:val="fr"/>
        </w:rPr>
        <w:tab/>
        <w:t>Boulevard Mali Béro en face du Lycée Bosso- 2ème Etage</w:t>
      </w:r>
    </w:p>
    <w:p w14:paraId="5B37E094" w14:textId="77777777" w:rsidR="002815FE" w:rsidRPr="0019386B" w:rsidRDefault="002815FE" w:rsidP="002815FE">
      <w:pPr>
        <w:widowControl/>
        <w:suppressAutoHyphens/>
        <w:overflowPunct w:val="0"/>
        <w:ind w:left="1440"/>
        <w:jc w:val="both"/>
        <w:textAlignment w:val="baseline"/>
        <w:rPr>
          <w:rFonts w:eastAsia="Times New Roman"/>
          <w:lang w:val="fr-FR"/>
        </w:rPr>
      </w:pPr>
      <w:r w:rsidRPr="0019386B">
        <w:rPr>
          <w:rFonts w:eastAsia="Times New Roman"/>
          <w:lang w:val="fr"/>
        </w:rPr>
        <w:t>Niamey - Niger</w:t>
      </w:r>
    </w:p>
    <w:p w14:paraId="09AF6C41" w14:textId="77777777" w:rsidR="002815FE" w:rsidRPr="0019386B" w:rsidRDefault="002815FE" w:rsidP="002815FE">
      <w:pPr>
        <w:widowControl/>
        <w:suppressAutoHyphens/>
        <w:overflowPunct w:val="0"/>
        <w:jc w:val="both"/>
        <w:textAlignment w:val="baseline"/>
        <w:rPr>
          <w:rFonts w:eastAsia="Times New Roman"/>
          <w:color w:val="000000"/>
          <w:lang w:val="fr-FR"/>
        </w:rPr>
      </w:pPr>
    </w:p>
    <w:p w14:paraId="29D8AEF7" w14:textId="77777777" w:rsidR="002815FE" w:rsidRPr="0019386B" w:rsidRDefault="002815FE" w:rsidP="002815FE">
      <w:pPr>
        <w:widowControl/>
        <w:suppressAutoHyphens/>
        <w:overflowPunct w:val="0"/>
        <w:jc w:val="both"/>
        <w:textAlignment w:val="baseline"/>
        <w:rPr>
          <w:lang w:val="fr"/>
        </w:rPr>
      </w:pPr>
    </w:p>
    <w:p w14:paraId="78BCF9CB" w14:textId="77777777" w:rsidR="002815FE" w:rsidRPr="0019386B" w:rsidRDefault="002815FE" w:rsidP="002815FE">
      <w:pPr>
        <w:widowControl/>
        <w:suppressAutoHyphens/>
        <w:overflowPunct w:val="0"/>
        <w:jc w:val="both"/>
        <w:textAlignment w:val="baseline"/>
        <w:outlineLvl w:val="0"/>
        <w:rPr>
          <w:lang w:val="fr"/>
        </w:rPr>
      </w:pPr>
      <w:bookmarkStart w:id="270" w:name="_Toc20752814"/>
      <w:r w:rsidRPr="0019386B">
        <w:rPr>
          <w:lang w:val="fr"/>
        </w:rPr>
        <w:t>Madame, Monsieur,</w:t>
      </w:r>
      <w:bookmarkEnd w:id="270"/>
    </w:p>
    <w:p w14:paraId="04C7C634" w14:textId="77777777" w:rsidR="002815FE" w:rsidRPr="0019386B" w:rsidRDefault="002815FE" w:rsidP="002815FE">
      <w:pPr>
        <w:widowControl/>
        <w:suppressAutoHyphens/>
        <w:overflowPunct w:val="0"/>
        <w:jc w:val="both"/>
        <w:textAlignment w:val="baseline"/>
        <w:rPr>
          <w:rFonts w:eastAsia="Times New Roman"/>
          <w:color w:val="000000"/>
          <w:lang w:val="fr-FR"/>
        </w:rPr>
      </w:pPr>
    </w:p>
    <w:p w14:paraId="7F0B6A44" w14:textId="066D0101" w:rsidR="00DA3A48" w:rsidRPr="00476F43" w:rsidRDefault="002815FE" w:rsidP="00DA3A48">
      <w:pPr>
        <w:pStyle w:val="Text"/>
        <w:jc w:val="center"/>
        <w:rPr>
          <w:b/>
          <w:bCs/>
          <w:szCs w:val="24"/>
          <w:lang w:val="fr"/>
        </w:rPr>
      </w:pPr>
      <w:r w:rsidRPr="0019386B">
        <w:rPr>
          <w:b/>
          <w:bCs/>
          <w:szCs w:val="24"/>
          <w:lang w:val="fr"/>
        </w:rPr>
        <w:t xml:space="preserve">Objet : </w:t>
      </w:r>
      <w:bookmarkStart w:id="271" w:name="_Hlk19702303"/>
      <w:r w:rsidR="00695277">
        <w:rPr>
          <w:b/>
          <w:bCs/>
          <w:szCs w:val="24"/>
          <w:lang w:val="fr"/>
        </w:rPr>
        <w:t>Assistance Technique</w:t>
      </w:r>
      <w:r w:rsidR="00492703">
        <w:rPr>
          <w:b/>
          <w:bCs/>
          <w:szCs w:val="24"/>
          <w:lang w:val="fr"/>
        </w:rPr>
        <w:t xml:space="preserve"> </w:t>
      </w:r>
      <w:r w:rsidR="008B4DDB" w:rsidRPr="00476F43">
        <w:rPr>
          <w:b/>
          <w:bCs/>
          <w:szCs w:val="24"/>
          <w:lang w:val="fr"/>
        </w:rPr>
        <w:t xml:space="preserve">pour la Gestion Durable des </w:t>
      </w:r>
      <w:r w:rsidR="000A0104">
        <w:rPr>
          <w:b/>
          <w:bCs/>
          <w:szCs w:val="24"/>
          <w:lang w:val="fr"/>
        </w:rPr>
        <w:t>18</w:t>
      </w:r>
      <w:r w:rsidR="000A0104" w:rsidRPr="00476F43">
        <w:rPr>
          <w:b/>
          <w:bCs/>
          <w:szCs w:val="24"/>
          <w:lang w:val="fr"/>
        </w:rPr>
        <w:t xml:space="preserve"> </w:t>
      </w:r>
      <w:r w:rsidR="008B4DDB" w:rsidRPr="00476F43">
        <w:rPr>
          <w:b/>
          <w:bCs/>
          <w:szCs w:val="24"/>
          <w:lang w:val="fr"/>
        </w:rPr>
        <w:t>Marchés à Bétail dans les Régions deTillabéry, Dosso, Tahoua et Maradi.</w:t>
      </w:r>
    </w:p>
    <w:p w14:paraId="73F8A770" w14:textId="77777777" w:rsidR="002815FE" w:rsidRPr="00476F43" w:rsidRDefault="002815FE" w:rsidP="002815FE">
      <w:pPr>
        <w:pStyle w:val="Text"/>
        <w:jc w:val="center"/>
        <w:rPr>
          <w:b/>
          <w:bCs/>
          <w:szCs w:val="24"/>
          <w:lang w:val="fr"/>
        </w:rPr>
      </w:pPr>
    </w:p>
    <w:p w14:paraId="253C73E4" w14:textId="77777777" w:rsidR="002815FE" w:rsidRPr="00FA6EAD" w:rsidRDefault="002815FE" w:rsidP="002815FE">
      <w:pPr>
        <w:pStyle w:val="Text"/>
        <w:jc w:val="center"/>
        <w:rPr>
          <w:b/>
          <w:bCs/>
          <w:iCs/>
          <w:szCs w:val="24"/>
          <w:lang w:val="fr-FR"/>
        </w:rPr>
      </w:pPr>
      <w:r w:rsidRPr="00FA6EAD">
        <w:rPr>
          <w:b/>
          <w:bCs/>
          <w:szCs w:val="24"/>
          <w:lang w:val="fr-FR"/>
        </w:rPr>
        <w:t>Réf. : DP N°</w:t>
      </w:r>
      <w:r w:rsidR="008B4DDB" w:rsidRPr="00FA6EAD">
        <w:rPr>
          <w:b/>
          <w:bCs/>
          <w:szCs w:val="24"/>
          <w:lang w:val="fr-FR"/>
        </w:rPr>
        <w:t xml:space="preserve">CR/PRAPS/3/QCBS/0093/19 </w:t>
      </w:r>
    </w:p>
    <w:bookmarkEnd w:id="271"/>
    <w:p w14:paraId="1B36C394" w14:textId="77777777" w:rsidR="00DF42FF" w:rsidRPr="0019386B" w:rsidRDefault="00DF42FF" w:rsidP="00866AA1">
      <w:pPr>
        <w:pStyle w:val="Text"/>
        <w:rPr>
          <w:szCs w:val="24"/>
          <w:lang w:val="fr-FR"/>
        </w:rPr>
      </w:pPr>
      <w:r w:rsidRPr="0019386B">
        <w:rPr>
          <w:szCs w:val="24"/>
          <w:lang w:val="fr"/>
        </w:rPr>
        <w:t xml:space="preserve">Nous, soussignés, vous proposons nos services à titre de </w:t>
      </w:r>
      <w:r w:rsidR="007A0CDC" w:rsidRPr="0019386B">
        <w:rPr>
          <w:szCs w:val="24"/>
          <w:lang w:val="fr"/>
        </w:rPr>
        <w:t>Consultant</w:t>
      </w:r>
      <w:r w:rsidRPr="0019386B">
        <w:rPr>
          <w:szCs w:val="24"/>
          <w:lang w:val="fr"/>
        </w:rPr>
        <w:t xml:space="preserve">, pour la mission susmentionnée conformément à votre </w:t>
      </w:r>
      <w:r w:rsidR="00866AA1" w:rsidRPr="0019386B">
        <w:rPr>
          <w:szCs w:val="24"/>
          <w:lang w:val="fr"/>
        </w:rPr>
        <w:t xml:space="preserve">demande de </w:t>
      </w:r>
      <w:r w:rsidR="00AF7019" w:rsidRPr="0019386B">
        <w:rPr>
          <w:szCs w:val="24"/>
          <w:lang w:val="fr"/>
        </w:rPr>
        <w:t>p</w:t>
      </w:r>
      <w:r w:rsidR="00EE00DD" w:rsidRPr="0019386B">
        <w:rPr>
          <w:szCs w:val="24"/>
          <w:lang w:val="fr"/>
        </w:rPr>
        <w:t>ropositions</w:t>
      </w:r>
      <w:r w:rsidRPr="0019386B">
        <w:rPr>
          <w:szCs w:val="24"/>
          <w:lang w:val="fr"/>
        </w:rPr>
        <w:t xml:space="preserve"> (</w:t>
      </w:r>
      <w:r w:rsidR="00EE00DD" w:rsidRPr="0019386B">
        <w:rPr>
          <w:szCs w:val="24"/>
          <w:lang w:val="fr"/>
        </w:rPr>
        <w:t>DP</w:t>
      </w:r>
      <w:r w:rsidRPr="0019386B">
        <w:rPr>
          <w:szCs w:val="24"/>
          <w:lang w:val="fr"/>
        </w:rPr>
        <w:t xml:space="preserve">) du </w:t>
      </w:r>
      <w:r w:rsidRPr="0019386B">
        <w:rPr>
          <w:b/>
          <w:bCs/>
          <w:szCs w:val="24"/>
          <w:lang w:val="fr"/>
        </w:rPr>
        <w:t>[Insérer la Date]</w:t>
      </w:r>
      <w:r w:rsidRPr="0019386B">
        <w:rPr>
          <w:szCs w:val="24"/>
          <w:lang w:val="fr"/>
        </w:rPr>
        <w:t xml:space="preserve"> et</w:t>
      </w:r>
      <w:r w:rsidR="00866AA1" w:rsidRPr="0019386B">
        <w:rPr>
          <w:szCs w:val="24"/>
          <w:lang w:val="fr"/>
        </w:rPr>
        <w:t xml:space="preserve"> à</w:t>
      </w:r>
      <w:r w:rsidRPr="0019386B">
        <w:rPr>
          <w:szCs w:val="24"/>
          <w:lang w:val="fr"/>
        </w:rPr>
        <w:t xml:space="preserve"> notre </w:t>
      </w:r>
      <w:r w:rsidR="00866AA1" w:rsidRPr="0019386B">
        <w:rPr>
          <w:szCs w:val="24"/>
          <w:lang w:val="fr"/>
        </w:rPr>
        <w:t>P</w:t>
      </w:r>
      <w:r w:rsidR="00AF7019" w:rsidRPr="0019386B">
        <w:rPr>
          <w:szCs w:val="24"/>
          <w:lang w:val="fr"/>
        </w:rPr>
        <w:t>r</w:t>
      </w:r>
      <w:r w:rsidR="00EE00DD" w:rsidRPr="0019386B">
        <w:rPr>
          <w:szCs w:val="24"/>
          <w:lang w:val="fr"/>
        </w:rPr>
        <w:t>oposition</w:t>
      </w:r>
      <w:r w:rsidRPr="0019386B">
        <w:rPr>
          <w:szCs w:val="24"/>
          <w:lang w:val="fr"/>
        </w:rPr>
        <w:t xml:space="preserve"> technique. </w:t>
      </w:r>
    </w:p>
    <w:p w14:paraId="1EF9BEC3" w14:textId="77777777" w:rsidR="00DF42FF" w:rsidRPr="0019386B" w:rsidRDefault="00DF42FF" w:rsidP="00866AA1">
      <w:pPr>
        <w:pStyle w:val="Text"/>
        <w:rPr>
          <w:szCs w:val="24"/>
          <w:lang w:val="fr-FR"/>
        </w:rPr>
      </w:pPr>
      <w:r w:rsidRPr="0019386B">
        <w:rPr>
          <w:szCs w:val="24"/>
          <w:lang w:val="fr"/>
        </w:rPr>
        <w:t xml:space="preserve">Notre </w:t>
      </w:r>
      <w:r w:rsidR="00AF7019" w:rsidRPr="0019386B">
        <w:rPr>
          <w:szCs w:val="24"/>
          <w:lang w:val="fr"/>
        </w:rPr>
        <w:t>p</w:t>
      </w:r>
      <w:r w:rsidR="00EE00DD" w:rsidRPr="0019386B">
        <w:rPr>
          <w:szCs w:val="24"/>
          <w:lang w:val="fr"/>
        </w:rPr>
        <w:t>roposition</w:t>
      </w:r>
      <w:r w:rsidRPr="0019386B">
        <w:rPr>
          <w:szCs w:val="24"/>
          <w:lang w:val="fr"/>
        </w:rPr>
        <w:t xml:space="preserve"> financière ci-jointe </w:t>
      </w:r>
      <w:r w:rsidR="00866AA1" w:rsidRPr="0019386B">
        <w:rPr>
          <w:szCs w:val="24"/>
          <w:lang w:val="fr"/>
        </w:rPr>
        <w:t>s’élève à</w:t>
      </w:r>
      <w:r w:rsidRPr="0019386B">
        <w:rPr>
          <w:szCs w:val="24"/>
          <w:lang w:val="fr"/>
        </w:rPr>
        <w:t xml:space="preserve"> </w:t>
      </w:r>
      <w:r w:rsidRPr="0019386B">
        <w:rPr>
          <w:b/>
          <w:bCs/>
          <w:szCs w:val="24"/>
          <w:lang w:val="fr"/>
        </w:rPr>
        <w:t>[Insérer le montant</w:t>
      </w:r>
      <w:r w:rsidRPr="0019386B">
        <w:rPr>
          <w:rStyle w:val="Appelnotedebasdep"/>
          <w:b/>
          <w:bCs/>
          <w:szCs w:val="24"/>
          <w:lang w:val="fr"/>
        </w:rPr>
        <w:footnoteReference w:id="5"/>
      </w:r>
      <w:r w:rsidRPr="0019386B">
        <w:rPr>
          <w:b/>
          <w:bCs/>
          <w:szCs w:val="24"/>
          <w:lang w:val="fr"/>
        </w:rPr>
        <w:t xml:space="preserve"> en lettres et en chiffres]</w:t>
      </w:r>
      <w:r w:rsidRPr="0019386B">
        <w:rPr>
          <w:szCs w:val="24"/>
          <w:lang w:val="fr"/>
        </w:rPr>
        <w:t>.</w:t>
      </w:r>
    </w:p>
    <w:p w14:paraId="6E1808F1" w14:textId="77777777" w:rsidR="00DF42FF" w:rsidRPr="0019386B" w:rsidRDefault="00DF42FF" w:rsidP="00866AA1">
      <w:pPr>
        <w:pStyle w:val="Text"/>
        <w:rPr>
          <w:szCs w:val="24"/>
          <w:lang w:val="fr-FR"/>
        </w:rPr>
      </w:pPr>
      <w:r w:rsidRPr="0019386B">
        <w:rPr>
          <w:szCs w:val="24"/>
          <w:lang w:val="fr"/>
        </w:rPr>
        <w:t xml:space="preserve">Notre </w:t>
      </w:r>
      <w:r w:rsidR="00AF7019" w:rsidRPr="0019386B">
        <w:rPr>
          <w:szCs w:val="24"/>
          <w:lang w:val="fr"/>
        </w:rPr>
        <w:t>p</w:t>
      </w:r>
      <w:r w:rsidR="00EE00DD" w:rsidRPr="0019386B">
        <w:rPr>
          <w:szCs w:val="24"/>
          <w:lang w:val="fr"/>
        </w:rPr>
        <w:t>roposition</w:t>
      </w:r>
      <w:r w:rsidRPr="0019386B">
        <w:rPr>
          <w:szCs w:val="24"/>
          <w:lang w:val="fr"/>
        </w:rPr>
        <w:t xml:space="preserve"> financière a pour nous force obligatoire </w:t>
      </w:r>
      <w:r w:rsidR="00866AA1" w:rsidRPr="0019386B">
        <w:rPr>
          <w:szCs w:val="24"/>
          <w:lang w:val="fr"/>
        </w:rPr>
        <w:t>sous réserve</w:t>
      </w:r>
      <w:r w:rsidRPr="0019386B">
        <w:rPr>
          <w:szCs w:val="24"/>
          <w:lang w:val="fr"/>
        </w:rPr>
        <w:t xml:space="preserve"> de</w:t>
      </w:r>
      <w:r w:rsidR="00866AA1" w:rsidRPr="0019386B">
        <w:rPr>
          <w:szCs w:val="24"/>
          <w:lang w:val="fr"/>
        </w:rPr>
        <w:t>s</w:t>
      </w:r>
      <w:r w:rsidRPr="0019386B">
        <w:rPr>
          <w:szCs w:val="24"/>
          <w:lang w:val="fr"/>
        </w:rPr>
        <w:t xml:space="preserve"> modifications </w:t>
      </w:r>
      <w:r w:rsidR="00866AA1" w:rsidRPr="0019386B">
        <w:rPr>
          <w:szCs w:val="24"/>
          <w:lang w:val="fr"/>
        </w:rPr>
        <w:t>résultant</w:t>
      </w:r>
      <w:r w:rsidRPr="0019386B">
        <w:rPr>
          <w:szCs w:val="24"/>
          <w:lang w:val="fr"/>
        </w:rPr>
        <w:t xml:space="preserve"> </w:t>
      </w:r>
      <w:r w:rsidR="00866AA1" w:rsidRPr="0019386B">
        <w:rPr>
          <w:szCs w:val="24"/>
          <w:lang w:val="fr"/>
        </w:rPr>
        <w:t>de la négociation</w:t>
      </w:r>
      <w:r w:rsidRPr="0019386B">
        <w:rPr>
          <w:szCs w:val="24"/>
          <w:lang w:val="fr"/>
        </w:rPr>
        <w:t xml:space="preserve"> du Contrat, jusqu’à </w:t>
      </w:r>
      <w:r w:rsidR="00866AA1" w:rsidRPr="0019386B">
        <w:rPr>
          <w:szCs w:val="24"/>
          <w:lang w:val="fr"/>
        </w:rPr>
        <w:t>l’</w:t>
      </w:r>
      <w:r w:rsidRPr="0019386B">
        <w:rPr>
          <w:szCs w:val="24"/>
          <w:lang w:val="fr"/>
        </w:rPr>
        <w:t xml:space="preserve">expiration de la période de validité de </w:t>
      </w:r>
      <w:r w:rsidR="00EE00DD" w:rsidRPr="0019386B">
        <w:rPr>
          <w:szCs w:val="24"/>
          <w:lang w:val="fr"/>
        </w:rPr>
        <w:t xml:space="preserve">la </w:t>
      </w:r>
      <w:r w:rsidR="00AF7019" w:rsidRPr="0019386B">
        <w:rPr>
          <w:szCs w:val="24"/>
          <w:lang w:val="fr"/>
        </w:rPr>
        <w:t>p</w:t>
      </w:r>
      <w:r w:rsidR="00EE00DD" w:rsidRPr="0019386B">
        <w:rPr>
          <w:szCs w:val="24"/>
          <w:lang w:val="fr"/>
        </w:rPr>
        <w:t>roposition</w:t>
      </w:r>
      <w:r w:rsidRPr="0019386B">
        <w:rPr>
          <w:szCs w:val="24"/>
          <w:lang w:val="fr"/>
        </w:rPr>
        <w:t xml:space="preserve">, comme indiqué au Paragraphe IC 16.1 des </w:t>
      </w:r>
      <w:r w:rsidR="00B13D7A" w:rsidRPr="0019386B">
        <w:rPr>
          <w:szCs w:val="24"/>
          <w:lang w:val="fr"/>
        </w:rPr>
        <w:t>DPDP</w:t>
      </w:r>
      <w:r w:rsidRPr="0019386B">
        <w:rPr>
          <w:szCs w:val="24"/>
          <w:lang w:val="fr"/>
        </w:rPr>
        <w:t>.</w:t>
      </w:r>
    </w:p>
    <w:p w14:paraId="2B1BF80B" w14:textId="77777777" w:rsidR="00DF42FF" w:rsidRPr="0019386B" w:rsidRDefault="00DF42FF" w:rsidP="00AF7019">
      <w:pPr>
        <w:pStyle w:val="Text"/>
        <w:rPr>
          <w:szCs w:val="24"/>
          <w:lang w:val="fr-FR"/>
        </w:rPr>
      </w:pPr>
      <w:r w:rsidRPr="0019386B">
        <w:rPr>
          <w:szCs w:val="24"/>
          <w:lang w:val="fr"/>
        </w:rPr>
        <w:t xml:space="preserve">Les commissions ou </w:t>
      </w:r>
      <w:r w:rsidR="00AF7019" w:rsidRPr="0019386B">
        <w:rPr>
          <w:szCs w:val="24"/>
          <w:lang w:val="fr"/>
        </w:rPr>
        <w:t>primes</w:t>
      </w:r>
      <w:r w:rsidRPr="0019386B">
        <w:rPr>
          <w:szCs w:val="24"/>
          <w:lang w:val="fr"/>
        </w:rPr>
        <w:t xml:space="preserve"> que nous avons </w:t>
      </w:r>
      <w:r w:rsidR="00866AA1" w:rsidRPr="0019386B">
        <w:rPr>
          <w:szCs w:val="24"/>
          <w:lang w:val="fr"/>
        </w:rPr>
        <w:t xml:space="preserve">versées </w:t>
      </w:r>
      <w:r w:rsidRPr="0019386B">
        <w:rPr>
          <w:szCs w:val="24"/>
          <w:lang w:val="fr"/>
        </w:rPr>
        <w:t xml:space="preserve">ou que nous </w:t>
      </w:r>
      <w:r w:rsidR="00866AA1" w:rsidRPr="0019386B">
        <w:rPr>
          <w:szCs w:val="24"/>
          <w:lang w:val="fr"/>
        </w:rPr>
        <w:t>verserons</w:t>
      </w:r>
      <w:r w:rsidRPr="0019386B">
        <w:rPr>
          <w:szCs w:val="24"/>
          <w:lang w:val="fr"/>
        </w:rPr>
        <w:t xml:space="preserve"> à des </w:t>
      </w:r>
      <w:r w:rsidR="00866AA1" w:rsidRPr="0019386B">
        <w:rPr>
          <w:szCs w:val="24"/>
          <w:lang w:val="fr"/>
        </w:rPr>
        <w:t>agents dans le cadre de</w:t>
      </w:r>
      <w:r w:rsidRPr="0019386B">
        <w:rPr>
          <w:szCs w:val="24"/>
          <w:lang w:val="fr"/>
        </w:rPr>
        <w:t xml:space="preserve"> cette </w:t>
      </w:r>
      <w:r w:rsidR="00AF7019" w:rsidRPr="0019386B">
        <w:rPr>
          <w:szCs w:val="24"/>
          <w:lang w:val="fr"/>
        </w:rPr>
        <w:t>p</w:t>
      </w:r>
      <w:r w:rsidR="00B13D7A" w:rsidRPr="0019386B">
        <w:rPr>
          <w:szCs w:val="24"/>
          <w:lang w:val="fr"/>
        </w:rPr>
        <w:t xml:space="preserve">roposition </w:t>
      </w:r>
      <w:r w:rsidRPr="0019386B">
        <w:rPr>
          <w:szCs w:val="24"/>
          <w:lang w:val="fr"/>
        </w:rPr>
        <w:t xml:space="preserve">et </w:t>
      </w:r>
      <w:r w:rsidR="00866AA1" w:rsidRPr="0019386B">
        <w:rPr>
          <w:szCs w:val="24"/>
          <w:lang w:val="fr"/>
        </w:rPr>
        <w:t xml:space="preserve">de </w:t>
      </w:r>
      <w:r w:rsidRPr="0019386B">
        <w:rPr>
          <w:szCs w:val="24"/>
          <w:lang w:val="fr"/>
        </w:rPr>
        <w:t xml:space="preserve">l’exécution du </w:t>
      </w:r>
      <w:r w:rsidR="00AF7019" w:rsidRPr="0019386B">
        <w:rPr>
          <w:szCs w:val="24"/>
          <w:lang w:val="fr"/>
        </w:rPr>
        <w:t>c</w:t>
      </w:r>
      <w:r w:rsidRPr="0019386B">
        <w:rPr>
          <w:szCs w:val="24"/>
          <w:lang w:val="fr"/>
        </w:rPr>
        <w:t>ontrat s</w:t>
      </w:r>
      <w:r w:rsidR="00866AA1" w:rsidRPr="0019386B">
        <w:rPr>
          <w:szCs w:val="24"/>
          <w:lang w:val="fr"/>
        </w:rPr>
        <w:t>’</w:t>
      </w:r>
      <w:r w:rsidRPr="0019386B">
        <w:rPr>
          <w:szCs w:val="24"/>
          <w:lang w:val="fr"/>
        </w:rPr>
        <w:t>i</w:t>
      </w:r>
      <w:r w:rsidR="00866AA1" w:rsidRPr="0019386B">
        <w:rPr>
          <w:szCs w:val="24"/>
          <w:lang w:val="fr"/>
        </w:rPr>
        <w:t>l nous est attribué</w:t>
      </w:r>
      <w:r w:rsidRPr="0019386B">
        <w:rPr>
          <w:szCs w:val="24"/>
          <w:lang w:val="fr"/>
        </w:rPr>
        <w:t>, sont indiquées ci-dessous :</w:t>
      </w:r>
      <w:r w:rsidRPr="0019386B">
        <w:rPr>
          <w:rStyle w:val="Appelnotedebasdep"/>
          <w:szCs w:val="24"/>
          <w:lang w:val="fr"/>
        </w:rPr>
        <w:footnoteReference w:id="6"/>
      </w:r>
    </w:p>
    <w:tbl>
      <w:tblPr>
        <w:tblW w:w="0" w:type="auto"/>
        <w:tblInd w:w="198" w:type="dxa"/>
        <w:tblLayout w:type="fixed"/>
        <w:tblLook w:val="0000" w:firstRow="0" w:lastRow="0" w:firstColumn="0" w:lastColumn="0" w:noHBand="0" w:noVBand="0"/>
      </w:tblPr>
      <w:tblGrid>
        <w:gridCol w:w="2883"/>
        <w:gridCol w:w="3081"/>
        <w:gridCol w:w="2856"/>
      </w:tblGrid>
      <w:tr w:rsidR="00DF42FF" w:rsidRPr="000C6B89" w14:paraId="0C31737C" w14:textId="77777777" w:rsidTr="008D4E08">
        <w:tc>
          <w:tcPr>
            <w:tcW w:w="2883" w:type="dxa"/>
            <w:tcBorders>
              <w:top w:val="single" w:sz="6" w:space="0" w:color="auto"/>
              <w:left w:val="single" w:sz="6" w:space="0" w:color="auto"/>
              <w:bottom w:val="single" w:sz="6" w:space="0" w:color="auto"/>
              <w:right w:val="single" w:sz="6" w:space="0" w:color="auto"/>
            </w:tcBorders>
          </w:tcPr>
          <w:p w14:paraId="6B078673" w14:textId="77777777" w:rsidR="00DF42FF" w:rsidRPr="0019386B" w:rsidRDefault="00DF42FF" w:rsidP="00866AA1">
            <w:pPr>
              <w:rPr>
                <w:lang w:val="fr-FR"/>
              </w:rPr>
            </w:pPr>
            <w:r w:rsidRPr="0019386B">
              <w:rPr>
                <w:lang w:val="fr"/>
              </w:rPr>
              <w:t xml:space="preserve">Nom et Adresse des </w:t>
            </w:r>
            <w:r w:rsidR="00866AA1" w:rsidRPr="0019386B">
              <w:rPr>
                <w:lang w:val="fr"/>
              </w:rPr>
              <w:t>agents</w:t>
            </w:r>
          </w:p>
        </w:tc>
        <w:tc>
          <w:tcPr>
            <w:tcW w:w="3081" w:type="dxa"/>
            <w:tcBorders>
              <w:top w:val="single" w:sz="6" w:space="0" w:color="auto"/>
              <w:left w:val="single" w:sz="6" w:space="0" w:color="auto"/>
              <w:bottom w:val="single" w:sz="6" w:space="0" w:color="auto"/>
              <w:right w:val="single" w:sz="6" w:space="0" w:color="auto"/>
            </w:tcBorders>
          </w:tcPr>
          <w:p w14:paraId="1ABDDC6C" w14:textId="77777777" w:rsidR="00DF42FF" w:rsidRPr="0019386B" w:rsidRDefault="00DF42FF" w:rsidP="00866AA1">
            <w:r w:rsidRPr="0019386B">
              <w:rPr>
                <w:lang w:val="fr"/>
              </w:rPr>
              <w:t xml:space="preserve">Montant et </w:t>
            </w:r>
            <w:r w:rsidR="00866AA1" w:rsidRPr="0019386B">
              <w:rPr>
                <w:lang w:val="fr"/>
              </w:rPr>
              <w:t>Monnaie</w:t>
            </w:r>
          </w:p>
        </w:tc>
        <w:tc>
          <w:tcPr>
            <w:tcW w:w="2856" w:type="dxa"/>
            <w:tcBorders>
              <w:top w:val="single" w:sz="6" w:space="0" w:color="auto"/>
              <w:left w:val="single" w:sz="6" w:space="0" w:color="auto"/>
              <w:bottom w:val="single" w:sz="6" w:space="0" w:color="auto"/>
              <w:right w:val="single" w:sz="6" w:space="0" w:color="auto"/>
            </w:tcBorders>
          </w:tcPr>
          <w:p w14:paraId="00BDCB6B" w14:textId="77777777" w:rsidR="00DF42FF" w:rsidRPr="0019386B" w:rsidRDefault="00DF42FF" w:rsidP="00AF7019">
            <w:pPr>
              <w:rPr>
                <w:lang w:val="fr-FR"/>
              </w:rPr>
            </w:pPr>
            <w:r w:rsidRPr="0019386B">
              <w:rPr>
                <w:lang w:val="fr"/>
              </w:rPr>
              <w:t xml:space="preserve">Objet de la commission ou </w:t>
            </w:r>
            <w:r w:rsidR="00AF7019" w:rsidRPr="0019386B">
              <w:rPr>
                <w:lang w:val="fr"/>
              </w:rPr>
              <w:t>de la prime</w:t>
            </w:r>
          </w:p>
        </w:tc>
      </w:tr>
      <w:tr w:rsidR="00DF42FF" w:rsidRPr="000C6B89" w14:paraId="54398A0B" w14:textId="77777777" w:rsidTr="008D4E08">
        <w:tc>
          <w:tcPr>
            <w:tcW w:w="2883" w:type="dxa"/>
            <w:tcBorders>
              <w:top w:val="single" w:sz="6" w:space="0" w:color="auto"/>
              <w:left w:val="single" w:sz="6" w:space="0" w:color="auto"/>
              <w:bottom w:val="single" w:sz="6" w:space="0" w:color="auto"/>
              <w:right w:val="single" w:sz="6" w:space="0" w:color="auto"/>
            </w:tcBorders>
          </w:tcPr>
          <w:p w14:paraId="60280495" w14:textId="77777777" w:rsidR="00DF42FF" w:rsidRPr="0019386B" w:rsidRDefault="00DF42FF" w:rsidP="008D4E08">
            <w:pPr>
              <w:rPr>
                <w:lang w:val="fr-FR"/>
              </w:rPr>
            </w:pPr>
          </w:p>
        </w:tc>
        <w:tc>
          <w:tcPr>
            <w:tcW w:w="3081" w:type="dxa"/>
            <w:tcBorders>
              <w:top w:val="single" w:sz="6" w:space="0" w:color="auto"/>
              <w:left w:val="single" w:sz="6" w:space="0" w:color="auto"/>
              <w:bottom w:val="single" w:sz="6" w:space="0" w:color="auto"/>
              <w:right w:val="single" w:sz="6" w:space="0" w:color="auto"/>
            </w:tcBorders>
          </w:tcPr>
          <w:p w14:paraId="7A44B7BB" w14:textId="77777777" w:rsidR="00DF42FF" w:rsidRPr="0019386B" w:rsidRDefault="00DF42FF" w:rsidP="008D4E08">
            <w:pPr>
              <w:rPr>
                <w:lang w:val="fr-FR"/>
              </w:rPr>
            </w:pPr>
          </w:p>
        </w:tc>
        <w:tc>
          <w:tcPr>
            <w:tcW w:w="2856" w:type="dxa"/>
            <w:tcBorders>
              <w:top w:val="single" w:sz="6" w:space="0" w:color="auto"/>
              <w:left w:val="single" w:sz="6" w:space="0" w:color="auto"/>
              <w:bottom w:val="single" w:sz="6" w:space="0" w:color="auto"/>
              <w:right w:val="single" w:sz="6" w:space="0" w:color="auto"/>
            </w:tcBorders>
          </w:tcPr>
          <w:p w14:paraId="39498329" w14:textId="77777777" w:rsidR="00DF42FF" w:rsidRPr="0019386B" w:rsidRDefault="00DF42FF" w:rsidP="008D4E08">
            <w:pPr>
              <w:rPr>
                <w:lang w:val="fr-FR"/>
              </w:rPr>
            </w:pPr>
          </w:p>
        </w:tc>
      </w:tr>
      <w:tr w:rsidR="00DF42FF" w:rsidRPr="000C6B89" w14:paraId="3A12F39F" w14:textId="77777777" w:rsidTr="008D4E08">
        <w:tc>
          <w:tcPr>
            <w:tcW w:w="2883" w:type="dxa"/>
            <w:tcBorders>
              <w:top w:val="single" w:sz="6" w:space="0" w:color="auto"/>
              <w:left w:val="single" w:sz="6" w:space="0" w:color="auto"/>
              <w:bottom w:val="single" w:sz="6" w:space="0" w:color="auto"/>
              <w:right w:val="single" w:sz="6" w:space="0" w:color="auto"/>
            </w:tcBorders>
          </w:tcPr>
          <w:p w14:paraId="3E71B325" w14:textId="77777777" w:rsidR="00DF42FF" w:rsidRPr="0019386B" w:rsidRDefault="00DF42FF" w:rsidP="008D4E08">
            <w:pPr>
              <w:rPr>
                <w:lang w:val="fr-FR"/>
              </w:rPr>
            </w:pPr>
          </w:p>
        </w:tc>
        <w:tc>
          <w:tcPr>
            <w:tcW w:w="3081" w:type="dxa"/>
            <w:tcBorders>
              <w:top w:val="single" w:sz="6" w:space="0" w:color="auto"/>
              <w:left w:val="single" w:sz="6" w:space="0" w:color="auto"/>
              <w:bottom w:val="single" w:sz="6" w:space="0" w:color="auto"/>
              <w:right w:val="single" w:sz="6" w:space="0" w:color="auto"/>
            </w:tcBorders>
          </w:tcPr>
          <w:p w14:paraId="2AF2628B" w14:textId="77777777" w:rsidR="00DF42FF" w:rsidRPr="0019386B" w:rsidRDefault="00DF42FF" w:rsidP="008D4E08">
            <w:pPr>
              <w:rPr>
                <w:lang w:val="fr-FR"/>
              </w:rPr>
            </w:pPr>
          </w:p>
        </w:tc>
        <w:tc>
          <w:tcPr>
            <w:tcW w:w="2856" w:type="dxa"/>
            <w:tcBorders>
              <w:top w:val="single" w:sz="6" w:space="0" w:color="auto"/>
              <w:left w:val="single" w:sz="6" w:space="0" w:color="auto"/>
              <w:bottom w:val="single" w:sz="6" w:space="0" w:color="auto"/>
              <w:right w:val="single" w:sz="6" w:space="0" w:color="auto"/>
            </w:tcBorders>
          </w:tcPr>
          <w:p w14:paraId="2FBB28A4" w14:textId="77777777" w:rsidR="00DF42FF" w:rsidRPr="0019386B" w:rsidRDefault="00DF42FF" w:rsidP="008D4E08">
            <w:pPr>
              <w:rPr>
                <w:lang w:val="fr-FR"/>
              </w:rPr>
            </w:pPr>
          </w:p>
        </w:tc>
      </w:tr>
    </w:tbl>
    <w:p w14:paraId="0418DEA7" w14:textId="77777777" w:rsidR="00DF42FF" w:rsidRPr="0019386B" w:rsidRDefault="00DF42FF" w:rsidP="006532FC">
      <w:pPr>
        <w:pStyle w:val="Text"/>
        <w:rPr>
          <w:szCs w:val="24"/>
          <w:lang w:val="fr-FR"/>
        </w:rPr>
      </w:pPr>
      <w:r w:rsidRPr="0019386B">
        <w:rPr>
          <w:szCs w:val="24"/>
          <w:lang w:val="fr"/>
        </w:rPr>
        <w:t xml:space="preserve">Il est entendu que vous n’êtes pas tenus d’accepter </w:t>
      </w:r>
      <w:r w:rsidR="006532FC" w:rsidRPr="0019386B">
        <w:rPr>
          <w:szCs w:val="24"/>
          <w:lang w:val="fr"/>
        </w:rPr>
        <w:t>aucune</w:t>
      </w:r>
      <w:r w:rsidR="00866AA1" w:rsidRPr="0019386B">
        <w:rPr>
          <w:szCs w:val="24"/>
          <w:lang w:val="fr"/>
        </w:rPr>
        <w:t xml:space="preserve"> des</w:t>
      </w:r>
      <w:r w:rsidRPr="0019386B">
        <w:rPr>
          <w:szCs w:val="24"/>
          <w:lang w:val="fr"/>
        </w:rPr>
        <w:t xml:space="preserve"> </w:t>
      </w:r>
      <w:r w:rsidR="00AF7019" w:rsidRPr="0019386B">
        <w:rPr>
          <w:szCs w:val="24"/>
          <w:lang w:val="fr"/>
        </w:rPr>
        <w:t>p</w:t>
      </w:r>
      <w:r w:rsidR="00B13D7A" w:rsidRPr="0019386B">
        <w:rPr>
          <w:szCs w:val="24"/>
          <w:lang w:val="fr"/>
        </w:rPr>
        <w:t>roposition</w:t>
      </w:r>
      <w:r w:rsidR="00866AA1" w:rsidRPr="0019386B">
        <w:rPr>
          <w:szCs w:val="24"/>
          <w:lang w:val="fr"/>
        </w:rPr>
        <w:t>s</w:t>
      </w:r>
      <w:r w:rsidR="00B13D7A" w:rsidRPr="0019386B" w:rsidDel="000A32AD">
        <w:rPr>
          <w:szCs w:val="24"/>
          <w:lang w:val="fr"/>
        </w:rPr>
        <w:t xml:space="preserve"> </w:t>
      </w:r>
      <w:r w:rsidR="006532FC" w:rsidRPr="0019386B">
        <w:rPr>
          <w:szCs w:val="24"/>
          <w:lang w:val="fr"/>
        </w:rPr>
        <w:t>reçues</w:t>
      </w:r>
      <w:r w:rsidRPr="0019386B">
        <w:rPr>
          <w:szCs w:val="24"/>
          <w:lang w:val="fr"/>
        </w:rPr>
        <w:t>.</w:t>
      </w:r>
    </w:p>
    <w:p w14:paraId="49224F82" w14:textId="77777777" w:rsidR="00DF42FF" w:rsidRPr="0019386B" w:rsidRDefault="00AF7019" w:rsidP="006532FC">
      <w:pPr>
        <w:pStyle w:val="Text"/>
        <w:rPr>
          <w:szCs w:val="24"/>
          <w:lang w:val="fr-FR"/>
        </w:rPr>
      </w:pPr>
      <w:r w:rsidRPr="0019386B">
        <w:rPr>
          <w:szCs w:val="24"/>
          <w:lang w:val="fr"/>
        </w:rPr>
        <w:t xml:space="preserve">Veuillez agréer, Madame/Monsieur, </w:t>
      </w:r>
      <w:r w:rsidR="006532FC" w:rsidRPr="0019386B">
        <w:rPr>
          <w:szCs w:val="24"/>
          <w:lang w:val="fr"/>
        </w:rPr>
        <w:t>l’assurance de notre</w:t>
      </w:r>
      <w:r w:rsidRPr="0019386B">
        <w:rPr>
          <w:szCs w:val="24"/>
          <w:lang w:val="fr"/>
        </w:rPr>
        <w:t xml:space="preserve"> considération distinguée.</w:t>
      </w:r>
    </w:p>
    <w:tbl>
      <w:tblPr>
        <w:tblW w:w="0" w:type="auto"/>
        <w:tblInd w:w="198" w:type="dxa"/>
        <w:tblLayout w:type="fixed"/>
        <w:tblLook w:val="0000" w:firstRow="0" w:lastRow="0" w:firstColumn="0" w:lastColumn="0" w:noHBand="0" w:noVBand="0"/>
      </w:tblPr>
      <w:tblGrid>
        <w:gridCol w:w="3618"/>
        <w:gridCol w:w="5175"/>
      </w:tblGrid>
      <w:tr w:rsidR="00DF42FF" w:rsidRPr="0019386B" w14:paraId="3D47774F" w14:textId="77777777" w:rsidTr="008D4E08">
        <w:tc>
          <w:tcPr>
            <w:tcW w:w="3618" w:type="dxa"/>
            <w:tcBorders>
              <w:top w:val="nil"/>
              <w:left w:val="nil"/>
              <w:bottom w:val="nil"/>
              <w:right w:val="nil"/>
            </w:tcBorders>
          </w:tcPr>
          <w:p w14:paraId="445119D3" w14:textId="77777777" w:rsidR="00DF42FF" w:rsidRPr="0019386B" w:rsidRDefault="00DF42FF" w:rsidP="008A505D">
            <w:r w:rsidRPr="0019386B">
              <w:rPr>
                <w:lang w:val="fr"/>
              </w:rPr>
              <w:t xml:space="preserve">Signataire </w:t>
            </w:r>
            <w:r w:rsidR="006532FC" w:rsidRPr="0019386B">
              <w:rPr>
                <w:lang w:val="fr"/>
              </w:rPr>
              <w:t xml:space="preserve">du représentant </w:t>
            </w:r>
            <w:r w:rsidR="008A505D" w:rsidRPr="0019386B">
              <w:rPr>
                <w:lang w:val="fr"/>
              </w:rPr>
              <w:t>désigné</w:t>
            </w:r>
          </w:p>
        </w:tc>
        <w:tc>
          <w:tcPr>
            <w:tcW w:w="5175" w:type="dxa"/>
            <w:tcBorders>
              <w:top w:val="nil"/>
              <w:left w:val="nil"/>
              <w:bottom w:val="nil"/>
              <w:right w:val="nil"/>
            </w:tcBorders>
          </w:tcPr>
          <w:p w14:paraId="76588732" w14:textId="77777777" w:rsidR="00DF42FF" w:rsidRPr="0019386B" w:rsidRDefault="00DF42FF" w:rsidP="008D4E08">
            <w:pPr>
              <w:pStyle w:val="Text"/>
              <w:rPr>
                <w:szCs w:val="24"/>
              </w:rPr>
            </w:pPr>
          </w:p>
        </w:tc>
      </w:tr>
      <w:tr w:rsidR="00DF42FF" w:rsidRPr="000C6B89" w14:paraId="4E13AD80" w14:textId="77777777" w:rsidTr="008D4E08">
        <w:tc>
          <w:tcPr>
            <w:tcW w:w="3618" w:type="dxa"/>
            <w:tcBorders>
              <w:top w:val="nil"/>
              <w:left w:val="nil"/>
              <w:bottom w:val="nil"/>
              <w:right w:val="nil"/>
            </w:tcBorders>
          </w:tcPr>
          <w:p w14:paraId="79B8EC22" w14:textId="77777777" w:rsidR="00DF42FF" w:rsidRPr="0019386B" w:rsidRDefault="00DF42FF" w:rsidP="00866AA1">
            <w:pPr>
              <w:rPr>
                <w:lang w:val="fr-FR"/>
              </w:rPr>
            </w:pPr>
            <w:r w:rsidRPr="0019386B">
              <w:rPr>
                <w:lang w:val="fr"/>
              </w:rPr>
              <w:t xml:space="preserve">Nom et </w:t>
            </w:r>
            <w:r w:rsidR="00866AA1" w:rsidRPr="0019386B">
              <w:rPr>
                <w:lang w:val="fr"/>
              </w:rPr>
              <w:t xml:space="preserve">titre </w:t>
            </w:r>
            <w:r w:rsidRPr="0019386B">
              <w:rPr>
                <w:lang w:val="fr"/>
              </w:rPr>
              <w:t>du Signataire :</w:t>
            </w:r>
          </w:p>
        </w:tc>
        <w:tc>
          <w:tcPr>
            <w:tcW w:w="5175" w:type="dxa"/>
            <w:tcBorders>
              <w:top w:val="nil"/>
              <w:left w:val="nil"/>
              <w:bottom w:val="nil"/>
              <w:right w:val="nil"/>
            </w:tcBorders>
          </w:tcPr>
          <w:p w14:paraId="4647DDC5" w14:textId="77777777" w:rsidR="00DF42FF" w:rsidRPr="0019386B" w:rsidRDefault="00DF42FF" w:rsidP="008D4E08">
            <w:pPr>
              <w:pStyle w:val="Text"/>
              <w:rPr>
                <w:szCs w:val="24"/>
                <w:lang w:val="fr-FR"/>
              </w:rPr>
            </w:pPr>
          </w:p>
        </w:tc>
      </w:tr>
      <w:tr w:rsidR="00DF42FF" w:rsidRPr="0019386B" w14:paraId="461E136B" w14:textId="77777777" w:rsidTr="008D4E08">
        <w:tc>
          <w:tcPr>
            <w:tcW w:w="3618" w:type="dxa"/>
            <w:tcBorders>
              <w:top w:val="nil"/>
              <w:left w:val="nil"/>
              <w:bottom w:val="nil"/>
              <w:right w:val="nil"/>
            </w:tcBorders>
          </w:tcPr>
          <w:p w14:paraId="63F3E6A8" w14:textId="77777777" w:rsidR="00DF42FF" w:rsidRPr="0019386B" w:rsidRDefault="00DF42FF" w:rsidP="008D4E08">
            <w:r w:rsidRPr="0019386B">
              <w:rPr>
                <w:lang w:val="fr"/>
              </w:rPr>
              <w:t>Nom du Consultant</w:t>
            </w:r>
          </w:p>
        </w:tc>
        <w:tc>
          <w:tcPr>
            <w:tcW w:w="5175" w:type="dxa"/>
            <w:tcBorders>
              <w:top w:val="nil"/>
              <w:left w:val="nil"/>
              <w:bottom w:val="nil"/>
              <w:right w:val="nil"/>
            </w:tcBorders>
          </w:tcPr>
          <w:p w14:paraId="1EE4AF19" w14:textId="77777777" w:rsidR="00DF42FF" w:rsidRPr="0019386B" w:rsidRDefault="00DF42FF" w:rsidP="008D4E08">
            <w:pPr>
              <w:pStyle w:val="Text"/>
              <w:rPr>
                <w:szCs w:val="24"/>
              </w:rPr>
            </w:pPr>
          </w:p>
        </w:tc>
      </w:tr>
    </w:tbl>
    <w:p w14:paraId="0ADBD8B3" w14:textId="77777777" w:rsidR="00DF42FF" w:rsidRPr="0019386B" w:rsidRDefault="00DF42FF" w:rsidP="002815FE">
      <w:pPr>
        <w:pStyle w:val="HeadingThree"/>
        <w:outlineLvl w:val="1"/>
        <w:rPr>
          <w:sz w:val="24"/>
          <w:lang w:val="fr-FR"/>
        </w:rPr>
      </w:pPr>
      <w:r w:rsidRPr="0019386B">
        <w:rPr>
          <w:sz w:val="24"/>
          <w:lang w:val="fr"/>
        </w:rPr>
        <w:br w:type="page"/>
      </w:r>
      <w:bookmarkStart w:id="272" w:name="_Toc20752815"/>
      <w:bookmarkEnd w:id="269"/>
      <w:r w:rsidRPr="0019386B">
        <w:rPr>
          <w:bCs/>
          <w:sz w:val="24"/>
          <w:lang w:val="fr"/>
        </w:rPr>
        <w:lastRenderedPageBreak/>
        <w:t>Formulaire FIN-2.</w:t>
      </w:r>
      <w:r w:rsidRPr="0019386B">
        <w:rPr>
          <w:bCs/>
          <w:sz w:val="24"/>
          <w:lang w:val="fr"/>
        </w:rPr>
        <w:tab/>
      </w:r>
      <w:r w:rsidR="006532FC" w:rsidRPr="0019386B">
        <w:rPr>
          <w:bCs/>
          <w:sz w:val="24"/>
          <w:lang w:val="fr"/>
        </w:rPr>
        <w:t xml:space="preserve">Etat récapitulatif </w:t>
      </w:r>
      <w:r w:rsidRPr="0019386B">
        <w:rPr>
          <w:bCs/>
          <w:sz w:val="24"/>
          <w:lang w:val="fr"/>
        </w:rPr>
        <w:t>des Prix</w:t>
      </w:r>
      <w:bookmarkEnd w:id="272"/>
    </w:p>
    <w:p w14:paraId="2F1502ED" w14:textId="77777777" w:rsidR="00DF42FF" w:rsidRPr="0019386B" w:rsidRDefault="00DF42FF" w:rsidP="00DF42FF">
      <w:pPr>
        <w:jc w:val="both"/>
        <w:rPr>
          <w:b/>
          <w:bCs/>
          <w:lang w:val="fr-FR"/>
        </w:rPr>
      </w:pPr>
    </w:p>
    <w:p w14:paraId="541E04E7" w14:textId="4096516B" w:rsidR="00DA3A48" w:rsidRPr="00476F43" w:rsidRDefault="00695277" w:rsidP="00DA3A48">
      <w:pPr>
        <w:pStyle w:val="Text"/>
        <w:jc w:val="center"/>
        <w:rPr>
          <w:b/>
          <w:bCs/>
          <w:szCs w:val="24"/>
          <w:lang w:val="fr"/>
        </w:rPr>
      </w:pPr>
      <w:bookmarkStart w:id="273" w:name="_Hlk19728513"/>
      <w:bookmarkStart w:id="274" w:name="_Hlk34295755"/>
      <w:r>
        <w:rPr>
          <w:b/>
          <w:bCs/>
          <w:szCs w:val="24"/>
          <w:lang w:val="fr"/>
        </w:rPr>
        <w:t>Assistance Technique</w:t>
      </w:r>
      <w:r w:rsidR="00492703">
        <w:rPr>
          <w:b/>
          <w:bCs/>
          <w:szCs w:val="24"/>
          <w:lang w:val="fr"/>
        </w:rPr>
        <w:t xml:space="preserve"> </w:t>
      </w:r>
      <w:r w:rsidR="008B4DDB" w:rsidRPr="00476F43">
        <w:rPr>
          <w:b/>
          <w:bCs/>
          <w:szCs w:val="24"/>
          <w:lang w:val="fr"/>
        </w:rPr>
        <w:t xml:space="preserve">pour la Gestion Durable des </w:t>
      </w:r>
      <w:r w:rsidR="000A0104">
        <w:rPr>
          <w:b/>
          <w:bCs/>
          <w:szCs w:val="24"/>
          <w:lang w:val="fr"/>
        </w:rPr>
        <w:t>18</w:t>
      </w:r>
      <w:r w:rsidR="000A0104" w:rsidRPr="00476F43">
        <w:rPr>
          <w:b/>
          <w:bCs/>
          <w:szCs w:val="24"/>
          <w:lang w:val="fr"/>
        </w:rPr>
        <w:t xml:space="preserve"> </w:t>
      </w:r>
      <w:r w:rsidR="008B4DDB" w:rsidRPr="00476F43">
        <w:rPr>
          <w:b/>
          <w:bCs/>
          <w:szCs w:val="24"/>
          <w:lang w:val="fr"/>
        </w:rPr>
        <w:t>Marchés à Bétail dans les Régions deTillabéry, Dosso, Tahoua et Maradi.</w:t>
      </w:r>
    </w:p>
    <w:p w14:paraId="1EAF04B6" w14:textId="77777777" w:rsidR="002815FE" w:rsidRPr="00476F43" w:rsidRDefault="002815FE" w:rsidP="002815FE">
      <w:pPr>
        <w:spacing w:before="120" w:after="120"/>
        <w:rPr>
          <w:b/>
          <w:bCs/>
          <w:lang w:val="fr"/>
        </w:rPr>
      </w:pPr>
    </w:p>
    <w:p w14:paraId="3B547815" w14:textId="77777777" w:rsidR="002815FE" w:rsidRPr="00815234" w:rsidRDefault="002815FE" w:rsidP="002815FE">
      <w:pPr>
        <w:spacing w:before="120" w:after="120"/>
        <w:jc w:val="center"/>
        <w:rPr>
          <w:b/>
          <w:bCs/>
          <w:iCs/>
          <w:lang w:val="fr"/>
        </w:rPr>
      </w:pPr>
      <w:r w:rsidRPr="00815234">
        <w:rPr>
          <w:b/>
          <w:bCs/>
          <w:lang w:val="fr"/>
        </w:rPr>
        <w:t>Réf. : DP N°</w:t>
      </w:r>
      <w:r w:rsidR="008B4DDB" w:rsidRPr="00815234">
        <w:rPr>
          <w:b/>
          <w:bCs/>
          <w:lang w:val="fr"/>
        </w:rPr>
        <w:t xml:space="preserve">CR/PRAPS/3/QCBS/0093/19 </w:t>
      </w:r>
    </w:p>
    <w:bookmarkEnd w:id="273"/>
    <w:p w14:paraId="328F9FC9" w14:textId="77777777" w:rsidR="00DF42FF" w:rsidRPr="00815234" w:rsidRDefault="00DF42FF" w:rsidP="00DF42FF">
      <w:pPr>
        <w:jc w:val="both"/>
        <w:rPr>
          <w:lang w:val="fr"/>
        </w:rPr>
      </w:pPr>
    </w:p>
    <w:p w14:paraId="4AF1B9E9" w14:textId="77777777" w:rsidR="00DF42FF" w:rsidRPr="00815234" w:rsidRDefault="00DF42FF" w:rsidP="00DF42FF">
      <w:pPr>
        <w:jc w:val="both"/>
        <w:rPr>
          <w:lang w:val="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985"/>
        <w:gridCol w:w="1985"/>
      </w:tblGrid>
      <w:tr w:rsidR="00DF42FF" w:rsidRPr="0019386B" w14:paraId="783DA19F" w14:textId="77777777" w:rsidTr="002815FE">
        <w:trPr>
          <w:trHeight w:val="300"/>
          <w:jc w:val="center"/>
        </w:trPr>
        <w:tc>
          <w:tcPr>
            <w:tcW w:w="4536" w:type="dxa"/>
            <w:vMerge w:val="restart"/>
            <w:vAlign w:val="center"/>
          </w:tcPr>
          <w:p w14:paraId="3675FBF5" w14:textId="77777777" w:rsidR="00DF42FF" w:rsidRPr="00815234" w:rsidRDefault="00DF42FF" w:rsidP="008D4E08">
            <w:pPr>
              <w:rPr>
                <w:lang w:val="fr"/>
              </w:rPr>
            </w:pPr>
          </w:p>
        </w:tc>
        <w:tc>
          <w:tcPr>
            <w:tcW w:w="3970" w:type="dxa"/>
            <w:gridSpan w:val="2"/>
            <w:vAlign w:val="center"/>
          </w:tcPr>
          <w:p w14:paraId="674FB773" w14:textId="77777777" w:rsidR="00DF42FF" w:rsidRPr="0019386B" w:rsidRDefault="006532FC" w:rsidP="006532FC">
            <w:pPr>
              <w:jc w:val="center"/>
            </w:pPr>
            <w:r w:rsidRPr="0019386B">
              <w:rPr>
                <w:lang w:val="fr"/>
              </w:rPr>
              <w:t>Prix</w:t>
            </w:r>
            <w:r w:rsidR="00DF42FF" w:rsidRPr="0019386B">
              <w:rPr>
                <w:vertAlign w:val="superscript"/>
                <w:lang w:val="fr"/>
              </w:rPr>
              <w:t>1</w:t>
            </w:r>
          </w:p>
        </w:tc>
      </w:tr>
      <w:tr w:rsidR="00DF42FF" w:rsidRPr="0019386B" w14:paraId="116F344B" w14:textId="77777777" w:rsidTr="002815FE">
        <w:trPr>
          <w:trHeight w:val="60"/>
          <w:jc w:val="center"/>
        </w:trPr>
        <w:tc>
          <w:tcPr>
            <w:tcW w:w="4536" w:type="dxa"/>
            <w:vMerge/>
          </w:tcPr>
          <w:p w14:paraId="6F6E51B6" w14:textId="77777777" w:rsidR="00DF42FF" w:rsidRPr="0019386B" w:rsidRDefault="00DF42FF" w:rsidP="008D4E08"/>
        </w:tc>
        <w:tc>
          <w:tcPr>
            <w:tcW w:w="1985" w:type="dxa"/>
            <w:vAlign w:val="center"/>
          </w:tcPr>
          <w:p w14:paraId="7641A42E" w14:textId="77777777" w:rsidR="00DF42FF" w:rsidRPr="0019386B" w:rsidRDefault="00DF42FF" w:rsidP="0087196F">
            <w:pPr>
              <w:jc w:val="center"/>
              <w:rPr>
                <w:b/>
                <w:bCs/>
              </w:rPr>
            </w:pPr>
            <w:r w:rsidRPr="0019386B">
              <w:rPr>
                <w:b/>
                <w:bCs/>
                <w:lang w:val="fr"/>
              </w:rPr>
              <w:t>USD</w:t>
            </w:r>
          </w:p>
        </w:tc>
        <w:tc>
          <w:tcPr>
            <w:tcW w:w="1985" w:type="dxa"/>
            <w:vAlign w:val="center"/>
          </w:tcPr>
          <w:p w14:paraId="4F447CA9" w14:textId="77777777" w:rsidR="00DF42FF" w:rsidRPr="0019386B" w:rsidRDefault="0087196F" w:rsidP="0087196F">
            <w:pPr>
              <w:jc w:val="center"/>
              <w:rPr>
                <w:b/>
                <w:bCs/>
              </w:rPr>
            </w:pPr>
            <w:r w:rsidRPr="0019386B">
              <w:rPr>
                <w:b/>
                <w:bCs/>
                <w:lang w:val="fr"/>
              </w:rPr>
              <w:t>F CFA</w:t>
            </w:r>
          </w:p>
        </w:tc>
      </w:tr>
      <w:tr w:rsidR="00DF42FF" w:rsidRPr="0019386B" w14:paraId="4C348633" w14:textId="77777777" w:rsidTr="002815FE">
        <w:trPr>
          <w:trHeight w:val="825"/>
          <w:jc w:val="center"/>
        </w:trPr>
        <w:tc>
          <w:tcPr>
            <w:tcW w:w="4536" w:type="dxa"/>
            <w:vAlign w:val="center"/>
          </w:tcPr>
          <w:p w14:paraId="7235CD00" w14:textId="77777777" w:rsidR="00DF42FF" w:rsidRPr="0019386B" w:rsidRDefault="00DF42FF" w:rsidP="008D4E08">
            <w:pPr>
              <w:rPr>
                <w:b/>
                <w:bCs/>
                <w:i/>
                <w:lang w:val="fr-FR"/>
              </w:rPr>
            </w:pPr>
          </w:p>
        </w:tc>
        <w:tc>
          <w:tcPr>
            <w:tcW w:w="1985" w:type="dxa"/>
            <w:vAlign w:val="center"/>
          </w:tcPr>
          <w:p w14:paraId="15067C34" w14:textId="77777777" w:rsidR="00DF42FF" w:rsidRPr="0019386B" w:rsidRDefault="00DF42FF" w:rsidP="008D4E08">
            <w:pPr>
              <w:rPr>
                <w:lang w:val="fr-FR"/>
              </w:rPr>
            </w:pPr>
          </w:p>
        </w:tc>
        <w:tc>
          <w:tcPr>
            <w:tcW w:w="1985" w:type="dxa"/>
          </w:tcPr>
          <w:p w14:paraId="34D78C77" w14:textId="77777777" w:rsidR="00DF42FF" w:rsidRPr="0019386B" w:rsidRDefault="00DF42FF" w:rsidP="008D4E08">
            <w:pPr>
              <w:rPr>
                <w:lang w:val="fr-FR"/>
              </w:rPr>
            </w:pPr>
          </w:p>
        </w:tc>
      </w:tr>
      <w:tr w:rsidR="00DF42FF" w:rsidRPr="0019386B" w14:paraId="67976768" w14:textId="77777777" w:rsidTr="002815FE">
        <w:trPr>
          <w:trHeight w:val="825"/>
          <w:jc w:val="center"/>
        </w:trPr>
        <w:tc>
          <w:tcPr>
            <w:tcW w:w="4536" w:type="dxa"/>
            <w:vAlign w:val="center"/>
          </w:tcPr>
          <w:p w14:paraId="160D2B9F" w14:textId="77777777" w:rsidR="00DF42FF" w:rsidRPr="0019386B" w:rsidRDefault="00DF42FF" w:rsidP="008D4E08">
            <w:pPr>
              <w:rPr>
                <w:b/>
                <w:bCs/>
                <w:i/>
                <w:lang w:val="fr-FR"/>
              </w:rPr>
            </w:pPr>
          </w:p>
        </w:tc>
        <w:tc>
          <w:tcPr>
            <w:tcW w:w="1985" w:type="dxa"/>
            <w:vAlign w:val="center"/>
          </w:tcPr>
          <w:p w14:paraId="124F251E" w14:textId="77777777" w:rsidR="00DF42FF" w:rsidRPr="0019386B" w:rsidRDefault="00DF42FF" w:rsidP="008D4E08">
            <w:pPr>
              <w:rPr>
                <w:lang w:val="fr-FR"/>
              </w:rPr>
            </w:pPr>
          </w:p>
        </w:tc>
        <w:tc>
          <w:tcPr>
            <w:tcW w:w="1985" w:type="dxa"/>
          </w:tcPr>
          <w:p w14:paraId="014FA5C7" w14:textId="77777777" w:rsidR="00DF42FF" w:rsidRPr="0019386B" w:rsidRDefault="00DF42FF" w:rsidP="008D4E08">
            <w:pPr>
              <w:rPr>
                <w:lang w:val="fr-FR"/>
              </w:rPr>
            </w:pPr>
          </w:p>
        </w:tc>
      </w:tr>
      <w:tr w:rsidR="00DF42FF" w:rsidRPr="000C6B89" w14:paraId="702E5B28" w14:textId="77777777" w:rsidTr="002815FE">
        <w:trPr>
          <w:trHeight w:val="825"/>
          <w:jc w:val="center"/>
        </w:trPr>
        <w:tc>
          <w:tcPr>
            <w:tcW w:w="4536" w:type="dxa"/>
            <w:vAlign w:val="center"/>
          </w:tcPr>
          <w:p w14:paraId="3666EFC1" w14:textId="77777777" w:rsidR="00DF42FF" w:rsidRPr="0019386B" w:rsidRDefault="006532FC" w:rsidP="000B3AF4">
            <w:pPr>
              <w:rPr>
                <w:lang w:val="fr-FR"/>
              </w:rPr>
            </w:pPr>
            <w:r w:rsidRPr="0019386B">
              <w:rPr>
                <w:lang w:val="fr"/>
              </w:rPr>
              <w:t xml:space="preserve">Montant </w:t>
            </w:r>
            <w:r w:rsidR="00DF42FF" w:rsidRPr="0019386B">
              <w:rPr>
                <w:lang w:val="fr"/>
              </w:rPr>
              <w:t xml:space="preserve">total de </w:t>
            </w:r>
            <w:r w:rsidR="00B13D7A" w:rsidRPr="0019386B">
              <w:rPr>
                <w:lang w:val="fr"/>
              </w:rPr>
              <w:t xml:space="preserve">la </w:t>
            </w:r>
            <w:r w:rsidR="00AF7019" w:rsidRPr="0019386B">
              <w:rPr>
                <w:lang w:val="fr"/>
              </w:rPr>
              <w:t>p</w:t>
            </w:r>
            <w:r w:rsidR="00B13D7A" w:rsidRPr="0019386B">
              <w:rPr>
                <w:lang w:val="fr"/>
              </w:rPr>
              <w:t>roposition</w:t>
            </w:r>
            <w:r w:rsidR="00DF42FF" w:rsidRPr="0019386B">
              <w:rPr>
                <w:lang w:val="fr"/>
              </w:rPr>
              <w:t xml:space="preserve"> financière</w:t>
            </w:r>
          </w:p>
        </w:tc>
        <w:tc>
          <w:tcPr>
            <w:tcW w:w="1985" w:type="dxa"/>
            <w:vAlign w:val="center"/>
          </w:tcPr>
          <w:p w14:paraId="26087E6E" w14:textId="77777777" w:rsidR="00DF42FF" w:rsidRPr="0019386B" w:rsidRDefault="00DF42FF" w:rsidP="008D4E08">
            <w:pPr>
              <w:rPr>
                <w:lang w:val="fr-FR"/>
              </w:rPr>
            </w:pPr>
          </w:p>
        </w:tc>
        <w:tc>
          <w:tcPr>
            <w:tcW w:w="1985" w:type="dxa"/>
          </w:tcPr>
          <w:p w14:paraId="2EE70818" w14:textId="77777777" w:rsidR="00DF42FF" w:rsidRPr="0019386B" w:rsidRDefault="00DF42FF" w:rsidP="008D4E08">
            <w:pPr>
              <w:rPr>
                <w:lang w:val="fr-FR"/>
              </w:rPr>
            </w:pPr>
          </w:p>
        </w:tc>
      </w:tr>
    </w:tbl>
    <w:p w14:paraId="3D6BF096" w14:textId="77777777" w:rsidR="00C44C7C" w:rsidRPr="0019386B" w:rsidRDefault="00C44C7C" w:rsidP="000B3AF4">
      <w:pPr>
        <w:jc w:val="both"/>
        <w:rPr>
          <w:i/>
          <w:iCs/>
          <w:lang w:val="fr"/>
        </w:rPr>
      </w:pPr>
    </w:p>
    <w:p w14:paraId="70F9896C" w14:textId="77777777" w:rsidR="00DF42FF" w:rsidRPr="0019386B" w:rsidRDefault="00DF42FF" w:rsidP="00DF42FF">
      <w:pPr>
        <w:ind w:left="1134"/>
        <w:jc w:val="both"/>
        <w:rPr>
          <w:lang w:val="fr-FR"/>
        </w:rPr>
      </w:pPr>
    </w:p>
    <w:p w14:paraId="3019F9C2" w14:textId="77777777" w:rsidR="00DF42FF" w:rsidRPr="0019386B" w:rsidRDefault="00DF42FF" w:rsidP="00CA1805">
      <w:pPr>
        <w:pStyle w:val="SimpleList"/>
        <w:numPr>
          <w:ilvl w:val="0"/>
          <w:numId w:val="15"/>
        </w:numPr>
        <w:rPr>
          <w:szCs w:val="24"/>
          <w:lang w:val="fr-FR"/>
        </w:rPr>
      </w:pPr>
      <w:r w:rsidRPr="0019386B">
        <w:rPr>
          <w:szCs w:val="24"/>
          <w:lang w:val="fr"/>
        </w:rPr>
        <w:t xml:space="preserve">Indiquer le </w:t>
      </w:r>
      <w:r w:rsidR="006532FC" w:rsidRPr="0019386B">
        <w:rPr>
          <w:szCs w:val="24"/>
          <w:lang w:val="fr"/>
        </w:rPr>
        <w:t xml:space="preserve">montant </w:t>
      </w:r>
      <w:r w:rsidRPr="0019386B">
        <w:rPr>
          <w:szCs w:val="24"/>
          <w:lang w:val="fr"/>
        </w:rPr>
        <w:t xml:space="preserve">total à payer par l’Entité MCA dans chaque </w:t>
      </w:r>
      <w:r w:rsidR="000B3AF4" w:rsidRPr="0019386B">
        <w:rPr>
          <w:szCs w:val="24"/>
          <w:lang w:val="fr"/>
        </w:rPr>
        <w:t>monnaie</w:t>
      </w:r>
      <w:r w:rsidRPr="0019386B">
        <w:rPr>
          <w:szCs w:val="24"/>
          <w:lang w:val="fr"/>
        </w:rPr>
        <w:t xml:space="preserve">. Ce </w:t>
      </w:r>
      <w:r w:rsidR="006532FC" w:rsidRPr="0019386B">
        <w:rPr>
          <w:szCs w:val="24"/>
          <w:lang w:val="fr"/>
        </w:rPr>
        <w:t xml:space="preserve">montant </w:t>
      </w:r>
      <w:r w:rsidRPr="0019386B">
        <w:rPr>
          <w:szCs w:val="24"/>
          <w:lang w:val="fr"/>
        </w:rPr>
        <w:t xml:space="preserve">total doit correspondre au montant des sous-totaux pertinents indiqués dans le Formulaire FIN-3. (Les dispositions fiscales </w:t>
      </w:r>
      <w:r w:rsidR="000B3AF4" w:rsidRPr="0019386B">
        <w:rPr>
          <w:szCs w:val="24"/>
          <w:lang w:val="fr"/>
        </w:rPr>
        <w:t>relatives</w:t>
      </w:r>
      <w:r w:rsidRPr="0019386B">
        <w:rPr>
          <w:szCs w:val="24"/>
          <w:lang w:val="fr"/>
        </w:rPr>
        <w:t xml:space="preserve"> à cette </w:t>
      </w:r>
      <w:r w:rsidR="00B13D7A" w:rsidRPr="0019386B">
        <w:rPr>
          <w:szCs w:val="24"/>
          <w:lang w:val="fr"/>
        </w:rPr>
        <w:t>DP</w:t>
      </w:r>
      <w:r w:rsidRPr="0019386B">
        <w:rPr>
          <w:szCs w:val="24"/>
          <w:lang w:val="fr"/>
        </w:rPr>
        <w:t xml:space="preserve"> </w:t>
      </w:r>
      <w:r w:rsidR="000B3AF4" w:rsidRPr="0019386B">
        <w:rPr>
          <w:szCs w:val="24"/>
          <w:lang w:val="fr"/>
        </w:rPr>
        <w:t>figurent à</w:t>
      </w:r>
      <w:r w:rsidRPr="0019386B">
        <w:rPr>
          <w:szCs w:val="24"/>
          <w:lang w:val="fr"/>
        </w:rPr>
        <w:t xml:space="preserve"> la Section VI, </w:t>
      </w:r>
      <w:r w:rsidR="00CF75FB" w:rsidRPr="0019386B">
        <w:rPr>
          <w:szCs w:val="24"/>
          <w:lang w:val="fr"/>
        </w:rPr>
        <w:t xml:space="preserve">Conditions générales du </w:t>
      </w:r>
      <w:r w:rsidR="000B3AF4" w:rsidRPr="0019386B">
        <w:rPr>
          <w:szCs w:val="24"/>
          <w:lang w:val="fr"/>
        </w:rPr>
        <w:t>C</w:t>
      </w:r>
      <w:r w:rsidR="00CF75FB" w:rsidRPr="0019386B">
        <w:rPr>
          <w:szCs w:val="24"/>
          <w:lang w:val="fr"/>
        </w:rPr>
        <w:t>ontrat</w:t>
      </w:r>
      <w:r w:rsidRPr="0019386B">
        <w:rPr>
          <w:szCs w:val="24"/>
          <w:lang w:val="fr"/>
        </w:rPr>
        <w:t>.)</w:t>
      </w:r>
    </w:p>
    <w:p w14:paraId="6F8F5553" w14:textId="77777777" w:rsidR="00DF42FF" w:rsidRPr="0019386B" w:rsidRDefault="00DF42FF" w:rsidP="00CA1805">
      <w:pPr>
        <w:pStyle w:val="SimpleList"/>
        <w:numPr>
          <w:ilvl w:val="0"/>
          <w:numId w:val="15"/>
        </w:numPr>
        <w:rPr>
          <w:szCs w:val="24"/>
          <w:lang w:val="fr-FR"/>
        </w:rPr>
      </w:pPr>
      <w:r w:rsidRPr="0019386B">
        <w:rPr>
          <w:szCs w:val="24"/>
          <w:lang w:val="fr"/>
        </w:rPr>
        <w:t xml:space="preserve">Si </w:t>
      </w:r>
      <w:r w:rsidR="00B13D7A" w:rsidRPr="0019386B">
        <w:rPr>
          <w:szCs w:val="24"/>
          <w:lang w:val="fr"/>
        </w:rPr>
        <w:t>la DP</w:t>
      </w:r>
      <w:r w:rsidRPr="0019386B">
        <w:rPr>
          <w:szCs w:val="24"/>
          <w:lang w:val="fr"/>
        </w:rPr>
        <w:t xml:space="preserve"> contient des options, </w:t>
      </w:r>
      <w:r w:rsidR="000B3AF4" w:rsidRPr="0019386B">
        <w:rPr>
          <w:szCs w:val="24"/>
          <w:lang w:val="fr"/>
        </w:rPr>
        <w:t xml:space="preserve">le </w:t>
      </w:r>
      <w:r w:rsidR="006532FC" w:rsidRPr="0019386B">
        <w:rPr>
          <w:szCs w:val="24"/>
          <w:lang w:val="fr"/>
        </w:rPr>
        <w:t>coût</w:t>
      </w:r>
      <w:r w:rsidR="000B3AF4" w:rsidRPr="0019386B">
        <w:rPr>
          <w:szCs w:val="24"/>
          <w:lang w:val="fr"/>
        </w:rPr>
        <w:t xml:space="preserve"> de ces options </w:t>
      </w:r>
      <w:r w:rsidRPr="0019386B">
        <w:rPr>
          <w:szCs w:val="24"/>
          <w:lang w:val="fr"/>
        </w:rPr>
        <w:t xml:space="preserve">doit être </w:t>
      </w:r>
      <w:r w:rsidR="000B3AF4" w:rsidRPr="0019386B">
        <w:rPr>
          <w:szCs w:val="24"/>
          <w:lang w:val="fr"/>
        </w:rPr>
        <w:t>fixé</w:t>
      </w:r>
      <w:r w:rsidRPr="0019386B">
        <w:rPr>
          <w:szCs w:val="24"/>
          <w:lang w:val="fr"/>
        </w:rPr>
        <w:t xml:space="preserve"> et </w:t>
      </w:r>
      <w:r w:rsidR="000B3AF4" w:rsidRPr="0019386B">
        <w:rPr>
          <w:szCs w:val="24"/>
          <w:lang w:val="fr"/>
        </w:rPr>
        <w:t xml:space="preserve">ces options doivent être </w:t>
      </w:r>
      <w:r w:rsidRPr="0019386B">
        <w:rPr>
          <w:szCs w:val="24"/>
          <w:lang w:val="fr"/>
        </w:rPr>
        <w:t>évaluées à 100%.</w:t>
      </w:r>
    </w:p>
    <w:p w14:paraId="68C946CA" w14:textId="77777777" w:rsidR="00DF42FF" w:rsidRPr="0019386B" w:rsidRDefault="00DF42FF" w:rsidP="00CA1805">
      <w:pPr>
        <w:pStyle w:val="SimpleList"/>
        <w:numPr>
          <w:ilvl w:val="0"/>
          <w:numId w:val="15"/>
        </w:numPr>
        <w:rPr>
          <w:szCs w:val="24"/>
          <w:lang w:val="fr-FR"/>
        </w:rPr>
      </w:pPr>
      <w:r w:rsidRPr="0019386B">
        <w:rPr>
          <w:szCs w:val="24"/>
          <w:lang w:val="fr"/>
        </w:rPr>
        <w:t>Fournir des</w:t>
      </w:r>
      <w:r w:rsidRPr="0019386B">
        <w:rPr>
          <w:b/>
          <w:bCs/>
          <w:szCs w:val="24"/>
          <w:lang w:val="fr"/>
        </w:rPr>
        <w:t xml:space="preserve"> prix complets </w:t>
      </w:r>
      <w:r w:rsidRPr="0019386B">
        <w:rPr>
          <w:szCs w:val="24"/>
          <w:lang w:val="fr"/>
        </w:rPr>
        <w:t xml:space="preserve">(couvrant les frais des déplacements internationaux, de communication, des transports locaux, les frais de bureau, frais d’expédition des effets personnels, les taux directs et indirects et les bénéfices). </w:t>
      </w:r>
    </w:p>
    <w:p w14:paraId="0CAD941E" w14:textId="77777777" w:rsidR="00DF42FF" w:rsidRPr="0019386B" w:rsidRDefault="00DF42FF" w:rsidP="00CA1805">
      <w:pPr>
        <w:pStyle w:val="SimpleList"/>
        <w:numPr>
          <w:ilvl w:val="0"/>
          <w:numId w:val="21"/>
        </w:numPr>
        <w:rPr>
          <w:szCs w:val="24"/>
          <w:lang w:val="fr-FR"/>
        </w:rPr>
      </w:pPr>
      <w:r w:rsidRPr="0019386B">
        <w:rPr>
          <w:szCs w:val="24"/>
          <w:lang w:val="fr"/>
        </w:rPr>
        <w:t>Voir la clause I</w:t>
      </w:r>
      <w:r w:rsidR="0075157B" w:rsidRPr="0019386B">
        <w:rPr>
          <w:szCs w:val="24"/>
          <w:lang w:val="fr"/>
        </w:rPr>
        <w:t>C</w:t>
      </w:r>
      <w:r w:rsidRPr="0019386B">
        <w:rPr>
          <w:szCs w:val="24"/>
          <w:lang w:val="fr"/>
        </w:rPr>
        <w:t xml:space="preserve"> 12.5 des </w:t>
      </w:r>
      <w:r w:rsidR="00B13D7A" w:rsidRPr="0019386B">
        <w:rPr>
          <w:szCs w:val="24"/>
          <w:lang w:val="fr"/>
        </w:rPr>
        <w:t>DPDP</w:t>
      </w:r>
      <w:r w:rsidRPr="0019386B">
        <w:rPr>
          <w:szCs w:val="24"/>
          <w:lang w:val="fr"/>
        </w:rPr>
        <w:t xml:space="preserve"> </w:t>
      </w:r>
      <w:r w:rsidR="000B3AF4" w:rsidRPr="0019386B">
        <w:rPr>
          <w:szCs w:val="24"/>
          <w:lang w:val="fr"/>
        </w:rPr>
        <w:t>pour</w:t>
      </w:r>
      <w:r w:rsidRPr="0019386B">
        <w:rPr>
          <w:szCs w:val="24"/>
          <w:lang w:val="fr"/>
        </w:rPr>
        <w:t xml:space="preserve"> les frais de déplacement.</w:t>
      </w:r>
    </w:p>
    <w:p w14:paraId="7A18097A" w14:textId="77777777" w:rsidR="00DF42FF" w:rsidRPr="0019386B" w:rsidRDefault="00DF42FF">
      <w:pPr>
        <w:pStyle w:val="HeadingThree"/>
        <w:outlineLvl w:val="1"/>
        <w:rPr>
          <w:sz w:val="24"/>
          <w:lang w:val="fr-FR"/>
        </w:rPr>
      </w:pPr>
      <w:r w:rsidRPr="0019386B">
        <w:rPr>
          <w:b w:val="0"/>
          <w:sz w:val="24"/>
          <w:lang w:val="fr"/>
        </w:rPr>
        <w:br w:type="page"/>
      </w:r>
      <w:bookmarkStart w:id="275" w:name="_Toc20752816"/>
      <w:bookmarkEnd w:id="274"/>
      <w:r w:rsidRPr="0019386B">
        <w:rPr>
          <w:bCs/>
          <w:sz w:val="24"/>
          <w:lang w:val="fr"/>
        </w:rPr>
        <w:lastRenderedPageBreak/>
        <w:t>Formulaire FIN-3.</w:t>
      </w:r>
      <w:r w:rsidRPr="0019386B">
        <w:rPr>
          <w:bCs/>
          <w:sz w:val="24"/>
          <w:lang w:val="fr"/>
        </w:rPr>
        <w:tab/>
        <w:t xml:space="preserve">Ventilation des </w:t>
      </w:r>
      <w:r w:rsidR="006532FC" w:rsidRPr="0019386B">
        <w:rPr>
          <w:bCs/>
          <w:sz w:val="24"/>
          <w:lang w:val="fr"/>
        </w:rPr>
        <w:t xml:space="preserve">Coûts </w:t>
      </w:r>
      <w:r w:rsidRPr="0019386B">
        <w:rPr>
          <w:bCs/>
          <w:sz w:val="24"/>
          <w:lang w:val="fr"/>
        </w:rPr>
        <w:t>par Activité</w:t>
      </w:r>
      <w:bookmarkEnd w:id="275"/>
    </w:p>
    <w:p w14:paraId="07309193" w14:textId="4AC0EFD6" w:rsidR="00DA3A48" w:rsidRPr="00476F43" w:rsidRDefault="00695277" w:rsidP="00DA3A48">
      <w:pPr>
        <w:pStyle w:val="Text"/>
        <w:jc w:val="center"/>
        <w:rPr>
          <w:b/>
          <w:bCs/>
          <w:szCs w:val="24"/>
          <w:lang w:val="fr"/>
        </w:rPr>
      </w:pPr>
      <w:bookmarkStart w:id="276" w:name="_Hlk34295781"/>
      <w:r>
        <w:rPr>
          <w:b/>
          <w:bCs/>
          <w:szCs w:val="24"/>
          <w:lang w:val="fr"/>
        </w:rPr>
        <w:t>Assistance Technique</w:t>
      </w:r>
      <w:r w:rsidR="00492703">
        <w:rPr>
          <w:b/>
          <w:bCs/>
          <w:szCs w:val="24"/>
          <w:lang w:val="fr"/>
        </w:rPr>
        <w:t xml:space="preserve"> </w:t>
      </w:r>
      <w:r w:rsidR="008B4DDB" w:rsidRPr="00476F43">
        <w:rPr>
          <w:b/>
          <w:bCs/>
          <w:szCs w:val="24"/>
          <w:lang w:val="fr"/>
        </w:rPr>
        <w:t xml:space="preserve">pour la Gestion Durable des </w:t>
      </w:r>
      <w:r w:rsidR="000A0104">
        <w:rPr>
          <w:b/>
          <w:bCs/>
          <w:szCs w:val="24"/>
          <w:lang w:val="fr"/>
        </w:rPr>
        <w:t>18</w:t>
      </w:r>
      <w:r w:rsidR="000A0104" w:rsidRPr="00476F43">
        <w:rPr>
          <w:b/>
          <w:bCs/>
          <w:szCs w:val="24"/>
          <w:lang w:val="fr"/>
        </w:rPr>
        <w:t xml:space="preserve"> </w:t>
      </w:r>
      <w:r w:rsidR="008B4DDB" w:rsidRPr="00476F43">
        <w:rPr>
          <w:b/>
          <w:bCs/>
          <w:szCs w:val="24"/>
          <w:lang w:val="fr"/>
        </w:rPr>
        <w:t>Marchés à Bétail dans les Régions deTillabéry, Dosso, Tahoua et Maradi.</w:t>
      </w:r>
    </w:p>
    <w:p w14:paraId="6D4D5871" w14:textId="77777777" w:rsidR="002863EF" w:rsidRPr="00476F43" w:rsidRDefault="002863EF" w:rsidP="00B948F7">
      <w:pPr>
        <w:rPr>
          <w:b/>
          <w:bCs/>
          <w:lang w:val="fr"/>
        </w:rPr>
      </w:pPr>
    </w:p>
    <w:p w14:paraId="4B46CF0D" w14:textId="77777777" w:rsidR="002863EF" w:rsidRPr="00476F43" w:rsidRDefault="002863EF" w:rsidP="002863EF">
      <w:pPr>
        <w:jc w:val="center"/>
        <w:rPr>
          <w:b/>
          <w:bCs/>
          <w:lang w:val="fr-FR"/>
        </w:rPr>
      </w:pPr>
    </w:p>
    <w:p w14:paraId="7682040E" w14:textId="77777777" w:rsidR="00DF42FF" w:rsidRPr="00FA6EAD" w:rsidRDefault="002863EF" w:rsidP="002863EF">
      <w:pPr>
        <w:jc w:val="center"/>
        <w:rPr>
          <w:b/>
          <w:bCs/>
          <w:lang w:val="fr-FR"/>
        </w:rPr>
      </w:pPr>
      <w:r w:rsidRPr="00FA6EAD">
        <w:rPr>
          <w:b/>
          <w:bCs/>
          <w:lang w:val="fr-FR"/>
        </w:rPr>
        <w:t>Réf. : DP N°</w:t>
      </w:r>
      <w:r w:rsidR="008B4DDB" w:rsidRPr="00FA6EAD">
        <w:rPr>
          <w:b/>
          <w:bCs/>
          <w:lang w:val="fr-FR"/>
        </w:rPr>
        <w:t xml:space="preserve">CR/PRAPS/3/QCBS/0093/19 </w:t>
      </w:r>
    </w:p>
    <w:p w14:paraId="74E28139" w14:textId="77777777" w:rsidR="00476F43" w:rsidRPr="00FA6EAD" w:rsidRDefault="00476F43" w:rsidP="002863EF">
      <w:pPr>
        <w:jc w:val="center"/>
        <w:rPr>
          <w:b/>
          <w:bCs/>
          <w:lang w:val="fr-FR"/>
        </w:rPr>
      </w:pPr>
    </w:p>
    <w:p w14:paraId="30845687" w14:textId="77777777" w:rsidR="00DF42FF" w:rsidRPr="00476F43" w:rsidRDefault="00DF42FF" w:rsidP="00AF7019">
      <w:pPr>
        <w:pStyle w:val="Text"/>
        <w:rPr>
          <w:szCs w:val="24"/>
          <w:lang w:val="fr-FR"/>
        </w:rPr>
      </w:pPr>
      <w:r w:rsidRPr="00476F43">
        <w:rPr>
          <w:szCs w:val="24"/>
          <w:lang w:val="fr"/>
        </w:rPr>
        <w:t>[Les informations fournies dans ce Formulaire ne peuvent être utilisées qu</w:t>
      </w:r>
      <w:r w:rsidR="00470785" w:rsidRPr="00476F43">
        <w:rPr>
          <w:szCs w:val="24"/>
          <w:lang w:val="fr"/>
        </w:rPr>
        <w:t xml:space="preserve">e pour </w:t>
      </w:r>
      <w:r w:rsidRPr="00476F43">
        <w:rPr>
          <w:szCs w:val="24"/>
          <w:lang w:val="fr"/>
        </w:rPr>
        <w:t xml:space="preserve">établir les </w:t>
      </w:r>
      <w:r w:rsidR="00470785" w:rsidRPr="00476F43">
        <w:rPr>
          <w:szCs w:val="24"/>
          <w:lang w:val="fr"/>
        </w:rPr>
        <w:t xml:space="preserve">montants à payer au </w:t>
      </w:r>
      <w:r w:rsidR="007A0CDC" w:rsidRPr="00476F43">
        <w:rPr>
          <w:szCs w:val="24"/>
          <w:lang w:val="fr"/>
        </w:rPr>
        <w:t>Consultant</w:t>
      </w:r>
      <w:r w:rsidRPr="00476F43">
        <w:rPr>
          <w:szCs w:val="24"/>
          <w:lang w:val="fr"/>
        </w:rPr>
        <w:t xml:space="preserve"> pour d’éventuels services supplémentaires demandés par l’Entité MCA et/ou </w:t>
      </w:r>
      <w:r w:rsidR="00470785" w:rsidRPr="00476F43">
        <w:rPr>
          <w:szCs w:val="24"/>
          <w:lang w:val="fr"/>
        </w:rPr>
        <w:t>pour</w:t>
      </w:r>
      <w:r w:rsidRPr="00476F43">
        <w:rPr>
          <w:szCs w:val="24"/>
          <w:lang w:val="fr"/>
        </w:rPr>
        <w:t xml:space="preserve"> vérifier le caractère raisonnable des prix proposés. </w:t>
      </w:r>
      <w:r w:rsidR="00470785" w:rsidRPr="00476F43">
        <w:rPr>
          <w:szCs w:val="24"/>
          <w:lang w:val="fr"/>
        </w:rPr>
        <w:t>Veuillez</w:t>
      </w:r>
      <w:r w:rsidRPr="00476F43">
        <w:rPr>
          <w:szCs w:val="24"/>
          <w:lang w:val="fr"/>
        </w:rPr>
        <w:t xml:space="preserve"> compléter pour chaque phase.]</w:t>
      </w:r>
    </w:p>
    <w:p w14:paraId="5FF84565" w14:textId="77777777" w:rsidR="00DF42FF" w:rsidRPr="0019386B" w:rsidRDefault="00DF42FF" w:rsidP="00DF42FF">
      <w:pPr>
        <w:ind w:left="1134"/>
        <w:jc w:val="both"/>
        <w:rPr>
          <w:color w:val="FF0000"/>
          <w:lang w:val="fr-FR"/>
        </w:rPr>
      </w:pPr>
    </w:p>
    <w:tbl>
      <w:tblPr>
        <w:tblW w:w="9485" w:type="dxa"/>
        <w:jc w:val="center"/>
        <w:tblLayout w:type="fixed"/>
        <w:tblLook w:val="0000" w:firstRow="0" w:lastRow="0" w:firstColumn="0" w:lastColumn="0" w:noHBand="0" w:noVBand="0"/>
      </w:tblPr>
      <w:tblGrid>
        <w:gridCol w:w="5397"/>
        <w:gridCol w:w="2101"/>
        <w:gridCol w:w="1980"/>
        <w:gridCol w:w="7"/>
      </w:tblGrid>
      <w:tr w:rsidR="00DF42FF" w:rsidRPr="0019386B" w14:paraId="4D650584" w14:textId="77777777" w:rsidTr="00330A2B">
        <w:trPr>
          <w:trHeight w:val="597"/>
          <w:jc w:val="center"/>
        </w:trPr>
        <w:tc>
          <w:tcPr>
            <w:tcW w:w="5397" w:type="dxa"/>
            <w:tcBorders>
              <w:top w:val="single" w:sz="6" w:space="0" w:color="auto"/>
              <w:left w:val="single" w:sz="6" w:space="0" w:color="auto"/>
              <w:bottom w:val="single" w:sz="6" w:space="0" w:color="auto"/>
              <w:right w:val="single" w:sz="6" w:space="0" w:color="auto"/>
            </w:tcBorders>
            <w:vAlign w:val="center"/>
          </w:tcPr>
          <w:p w14:paraId="528B110D" w14:textId="77777777" w:rsidR="00DF42FF" w:rsidRPr="0019386B" w:rsidRDefault="00DF42FF" w:rsidP="008D4E08">
            <w:pPr>
              <w:jc w:val="center"/>
            </w:pPr>
            <w:r w:rsidRPr="0019386B">
              <w:rPr>
                <w:lang w:val="fr"/>
              </w:rPr>
              <w:t xml:space="preserve">Groupe d’activités </w:t>
            </w:r>
          </w:p>
        </w:tc>
        <w:tc>
          <w:tcPr>
            <w:tcW w:w="4088" w:type="dxa"/>
            <w:gridSpan w:val="3"/>
            <w:tcBorders>
              <w:top w:val="single" w:sz="6" w:space="0" w:color="auto"/>
              <w:left w:val="single" w:sz="6" w:space="0" w:color="auto"/>
              <w:bottom w:val="single" w:sz="6" w:space="0" w:color="auto"/>
              <w:right w:val="single" w:sz="6" w:space="0" w:color="auto"/>
            </w:tcBorders>
            <w:vAlign w:val="center"/>
          </w:tcPr>
          <w:p w14:paraId="3C1A0600" w14:textId="77777777" w:rsidR="00DF42FF" w:rsidRPr="0019386B" w:rsidRDefault="00DF42FF" w:rsidP="008D4E08">
            <w:pPr>
              <w:jc w:val="center"/>
            </w:pPr>
            <w:r w:rsidRPr="0019386B">
              <w:rPr>
                <w:lang w:val="fr"/>
              </w:rPr>
              <w:t>Description</w:t>
            </w:r>
            <w:r w:rsidRPr="0019386B">
              <w:rPr>
                <w:vertAlign w:val="superscript"/>
                <w:lang w:val="fr"/>
              </w:rPr>
              <w:t>2</w:t>
            </w:r>
          </w:p>
        </w:tc>
      </w:tr>
      <w:tr w:rsidR="00DF42FF" w:rsidRPr="0019386B" w14:paraId="6B3DA483" w14:textId="77777777" w:rsidTr="008D4E08">
        <w:trPr>
          <w:gridAfter w:val="1"/>
          <w:wAfter w:w="7" w:type="dxa"/>
          <w:jc w:val="center"/>
        </w:trPr>
        <w:tc>
          <w:tcPr>
            <w:tcW w:w="5397" w:type="dxa"/>
            <w:vMerge w:val="restart"/>
            <w:tcBorders>
              <w:top w:val="single" w:sz="6" w:space="0" w:color="auto"/>
              <w:left w:val="single" w:sz="6" w:space="0" w:color="auto"/>
              <w:bottom w:val="single" w:sz="6" w:space="0" w:color="auto"/>
              <w:right w:val="single" w:sz="6" w:space="0" w:color="auto"/>
            </w:tcBorders>
            <w:vAlign w:val="center"/>
          </w:tcPr>
          <w:p w14:paraId="379178CA" w14:textId="77777777" w:rsidR="00DF42FF" w:rsidRPr="0019386B" w:rsidRDefault="00DF42FF" w:rsidP="008D4E08">
            <w:pPr>
              <w:jc w:val="center"/>
            </w:pPr>
          </w:p>
        </w:tc>
        <w:tc>
          <w:tcPr>
            <w:tcW w:w="4081" w:type="dxa"/>
            <w:gridSpan w:val="2"/>
            <w:tcBorders>
              <w:top w:val="single" w:sz="6" w:space="0" w:color="auto"/>
              <w:left w:val="single" w:sz="6" w:space="0" w:color="auto"/>
              <w:bottom w:val="single" w:sz="8" w:space="0" w:color="auto"/>
              <w:right w:val="single" w:sz="6" w:space="0" w:color="auto"/>
            </w:tcBorders>
            <w:vAlign w:val="center"/>
          </w:tcPr>
          <w:p w14:paraId="62D39D12" w14:textId="77777777" w:rsidR="00DF42FF" w:rsidRPr="0019386B" w:rsidRDefault="00DF42FF" w:rsidP="008D4E08">
            <w:pPr>
              <w:jc w:val="center"/>
            </w:pPr>
            <w:r w:rsidRPr="0019386B">
              <w:rPr>
                <w:lang w:val="fr"/>
              </w:rPr>
              <w:t>Prix</w:t>
            </w:r>
            <w:r w:rsidRPr="0019386B">
              <w:rPr>
                <w:vertAlign w:val="superscript"/>
                <w:lang w:val="fr"/>
              </w:rPr>
              <w:t>3</w:t>
            </w:r>
          </w:p>
        </w:tc>
      </w:tr>
      <w:tr w:rsidR="00DF42FF" w:rsidRPr="0019386B" w14:paraId="243F3A6E" w14:textId="77777777" w:rsidTr="0075157B">
        <w:trPr>
          <w:gridAfter w:val="1"/>
          <w:wAfter w:w="7" w:type="dxa"/>
          <w:trHeight w:hRule="exact" w:val="677"/>
          <w:jc w:val="center"/>
        </w:trPr>
        <w:tc>
          <w:tcPr>
            <w:tcW w:w="5397" w:type="dxa"/>
            <w:vMerge/>
            <w:tcBorders>
              <w:top w:val="single" w:sz="6" w:space="0" w:color="auto"/>
              <w:left w:val="single" w:sz="6" w:space="0" w:color="auto"/>
              <w:bottom w:val="single" w:sz="4" w:space="0" w:color="auto"/>
              <w:right w:val="single" w:sz="6" w:space="0" w:color="auto"/>
            </w:tcBorders>
          </w:tcPr>
          <w:p w14:paraId="36DD21CA" w14:textId="77777777" w:rsidR="00DF42FF" w:rsidRPr="0019386B" w:rsidRDefault="00DF42FF" w:rsidP="008D4E08">
            <w:pPr>
              <w:jc w:val="center"/>
            </w:pPr>
          </w:p>
        </w:tc>
        <w:tc>
          <w:tcPr>
            <w:tcW w:w="2101" w:type="dxa"/>
            <w:tcBorders>
              <w:top w:val="single" w:sz="8" w:space="0" w:color="auto"/>
              <w:left w:val="single" w:sz="6" w:space="0" w:color="auto"/>
              <w:bottom w:val="single" w:sz="4" w:space="0" w:color="auto"/>
              <w:right w:val="single" w:sz="6" w:space="0" w:color="auto"/>
            </w:tcBorders>
            <w:vAlign w:val="center"/>
          </w:tcPr>
          <w:p w14:paraId="5C6600F2" w14:textId="77777777" w:rsidR="00DF42FF" w:rsidRPr="0019386B" w:rsidRDefault="00DF42FF" w:rsidP="008D4E08">
            <w:pPr>
              <w:jc w:val="center"/>
            </w:pPr>
            <w:r w:rsidRPr="0019386B">
              <w:rPr>
                <w:lang w:val="fr"/>
              </w:rPr>
              <w:t>USD</w:t>
            </w:r>
          </w:p>
        </w:tc>
        <w:tc>
          <w:tcPr>
            <w:tcW w:w="1980" w:type="dxa"/>
            <w:tcBorders>
              <w:top w:val="single" w:sz="8" w:space="0" w:color="auto"/>
              <w:left w:val="single" w:sz="6" w:space="0" w:color="auto"/>
              <w:bottom w:val="single" w:sz="4" w:space="0" w:color="auto"/>
              <w:right w:val="single" w:sz="6" w:space="0" w:color="auto"/>
            </w:tcBorders>
            <w:vAlign w:val="center"/>
          </w:tcPr>
          <w:p w14:paraId="503F3774" w14:textId="77777777" w:rsidR="00DF42FF" w:rsidRPr="0019386B" w:rsidRDefault="0075157B" w:rsidP="0075157B">
            <w:pPr>
              <w:jc w:val="center"/>
            </w:pPr>
            <w:r w:rsidRPr="0019386B">
              <w:rPr>
                <w:lang w:val="fr"/>
              </w:rPr>
              <w:t>F CFA</w:t>
            </w:r>
          </w:p>
        </w:tc>
      </w:tr>
      <w:tr w:rsidR="00DF42FF" w:rsidRPr="0019386B" w14:paraId="3CD5E197" w14:textId="77777777" w:rsidTr="00330A2B">
        <w:trPr>
          <w:gridAfter w:val="1"/>
          <w:wAfter w:w="7" w:type="dxa"/>
          <w:trHeight w:hRule="exact" w:val="397"/>
          <w:jc w:val="center"/>
        </w:trPr>
        <w:tc>
          <w:tcPr>
            <w:tcW w:w="5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B146E8" w14:textId="77777777" w:rsidR="00DF42FF" w:rsidRPr="0019386B" w:rsidRDefault="00DF42FF" w:rsidP="008D4E08">
            <w:pPr>
              <w:rPr>
                <w:b/>
                <w:bCs/>
                <w:color w:val="FF0000"/>
                <w:highlight w:val="yellow"/>
              </w:rPr>
            </w:pPr>
          </w:p>
        </w:tc>
        <w:tc>
          <w:tcPr>
            <w:tcW w:w="2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FA0DEB" w14:textId="77777777" w:rsidR="00DF42FF" w:rsidRPr="0019386B" w:rsidRDefault="00DF42FF" w:rsidP="008D4E08">
            <w:pPr>
              <w:rPr>
                <w:b/>
                <w:bCs/>
                <w:color w:val="FF0000"/>
                <w:highlight w:val="yellow"/>
              </w:rPr>
            </w:pP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F4CFD5" w14:textId="77777777" w:rsidR="00DF42FF" w:rsidRPr="0019386B" w:rsidRDefault="00DF42FF" w:rsidP="008D4E08">
            <w:pPr>
              <w:rPr>
                <w:b/>
                <w:bCs/>
                <w:color w:val="FF0000"/>
                <w:highlight w:val="yellow"/>
              </w:rPr>
            </w:pPr>
          </w:p>
        </w:tc>
      </w:tr>
      <w:tr w:rsidR="00330A2B" w:rsidRPr="0019386B" w14:paraId="73274AD9" w14:textId="77777777" w:rsidTr="00330A2B">
        <w:trPr>
          <w:gridAfter w:val="1"/>
          <w:wAfter w:w="7" w:type="dxa"/>
          <w:trHeight w:hRule="exact" w:val="654"/>
          <w:jc w:val="center"/>
        </w:trPr>
        <w:tc>
          <w:tcPr>
            <w:tcW w:w="5397" w:type="dxa"/>
            <w:tcBorders>
              <w:top w:val="single" w:sz="4" w:space="0" w:color="auto"/>
              <w:left w:val="single" w:sz="4" w:space="0" w:color="auto"/>
              <w:bottom w:val="single" w:sz="4" w:space="0" w:color="auto"/>
              <w:right w:val="single" w:sz="4" w:space="0" w:color="auto"/>
            </w:tcBorders>
          </w:tcPr>
          <w:p w14:paraId="743C3512" w14:textId="77777777" w:rsidR="00330A2B" w:rsidRPr="0019386B" w:rsidRDefault="00330A2B" w:rsidP="00330A2B">
            <w:pPr>
              <w:rPr>
                <w:color w:val="FF0000"/>
                <w:highlight w:val="yellow"/>
                <w:lang w:val="fr-FR"/>
              </w:rPr>
            </w:pPr>
          </w:p>
        </w:tc>
        <w:tc>
          <w:tcPr>
            <w:tcW w:w="2101" w:type="dxa"/>
            <w:tcBorders>
              <w:top w:val="single" w:sz="4" w:space="0" w:color="auto"/>
              <w:left w:val="single" w:sz="4" w:space="0" w:color="auto"/>
              <w:bottom w:val="single" w:sz="4" w:space="0" w:color="auto"/>
              <w:right w:val="single" w:sz="4" w:space="0" w:color="auto"/>
            </w:tcBorders>
          </w:tcPr>
          <w:p w14:paraId="44CCDDDD" w14:textId="77777777" w:rsidR="00330A2B" w:rsidRPr="0019386B" w:rsidRDefault="00330A2B" w:rsidP="00330A2B">
            <w:pPr>
              <w:rPr>
                <w:color w:val="FF0000"/>
                <w:highlight w:val="yellow"/>
                <w:lang w:val="fr-FR"/>
              </w:rPr>
            </w:pPr>
          </w:p>
        </w:tc>
        <w:tc>
          <w:tcPr>
            <w:tcW w:w="1980" w:type="dxa"/>
            <w:tcBorders>
              <w:top w:val="single" w:sz="4" w:space="0" w:color="auto"/>
              <w:left w:val="single" w:sz="4" w:space="0" w:color="auto"/>
              <w:bottom w:val="single" w:sz="4" w:space="0" w:color="auto"/>
              <w:right w:val="single" w:sz="4" w:space="0" w:color="auto"/>
            </w:tcBorders>
          </w:tcPr>
          <w:p w14:paraId="0268378A" w14:textId="77777777" w:rsidR="00330A2B" w:rsidRPr="0019386B" w:rsidRDefault="00330A2B" w:rsidP="00330A2B">
            <w:pPr>
              <w:rPr>
                <w:color w:val="FF0000"/>
                <w:highlight w:val="yellow"/>
                <w:lang w:val="fr-FR"/>
              </w:rPr>
            </w:pPr>
          </w:p>
        </w:tc>
      </w:tr>
      <w:tr w:rsidR="00330A2B" w:rsidRPr="0019386B" w14:paraId="16C3480B" w14:textId="77777777" w:rsidTr="00476F43">
        <w:trPr>
          <w:gridAfter w:val="1"/>
          <w:wAfter w:w="7" w:type="dxa"/>
          <w:trHeight w:hRule="exact" w:val="424"/>
          <w:jc w:val="center"/>
        </w:trPr>
        <w:tc>
          <w:tcPr>
            <w:tcW w:w="5397" w:type="dxa"/>
            <w:tcBorders>
              <w:top w:val="single" w:sz="4" w:space="0" w:color="auto"/>
              <w:left w:val="single" w:sz="4" w:space="0" w:color="auto"/>
              <w:bottom w:val="single" w:sz="4" w:space="0" w:color="auto"/>
              <w:right w:val="single" w:sz="4" w:space="0" w:color="auto"/>
            </w:tcBorders>
          </w:tcPr>
          <w:p w14:paraId="456F5CFF" w14:textId="77777777" w:rsidR="00330A2B" w:rsidRPr="0019386B" w:rsidRDefault="00330A2B" w:rsidP="00330A2B">
            <w:pPr>
              <w:rPr>
                <w:color w:val="FF0000"/>
                <w:highlight w:val="yellow"/>
                <w:lang w:val="fr-FR"/>
              </w:rPr>
            </w:pPr>
          </w:p>
        </w:tc>
        <w:tc>
          <w:tcPr>
            <w:tcW w:w="2101" w:type="dxa"/>
            <w:tcBorders>
              <w:top w:val="single" w:sz="4" w:space="0" w:color="auto"/>
              <w:left w:val="single" w:sz="4" w:space="0" w:color="auto"/>
              <w:bottom w:val="single" w:sz="4" w:space="0" w:color="auto"/>
              <w:right w:val="single" w:sz="4" w:space="0" w:color="auto"/>
            </w:tcBorders>
          </w:tcPr>
          <w:p w14:paraId="5C4F7E46" w14:textId="77777777" w:rsidR="00330A2B" w:rsidRPr="0019386B" w:rsidRDefault="00330A2B" w:rsidP="00330A2B">
            <w:pPr>
              <w:rPr>
                <w:color w:val="FF0000"/>
                <w:highlight w:val="yellow"/>
                <w:lang w:val="fr-FR"/>
              </w:rPr>
            </w:pPr>
          </w:p>
        </w:tc>
        <w:tc>
          <w:tcPr>
            <w:tcW w:w="1980" w:type="dxa"/>
            <w:tcBorders>
              <w:top w:val="single" w:sz="4" w:space="0" w:color="auto"/>
              <w:left w:val="single" w:sz="4" w:space="0" w:color="auto"/>
              <w:bottom w:val="single" w:sz="4" w:space="0" w:color="auto"/>
              <w:right w:val="single" w:sz="4" w:space="0" w:color="auto"/>
            </w:tcBorders>
          </w:tcPr>
          <w:p w14:paraId="70AC22E3" w14:textId="77777777" w:rsidR="00330A2B" w:rsidRPr="0019386B" w:rsidRDefault="00330A2B" w:rsidP="00330A2B">
            <w:pPr>
              <w:rPr>
                <w:color w:val="FF0000"/>
                <w:highlight w:val="yellow"/>
                <w:lang w:val="fr-FR"/>
              </w:rPr>
            </w:pPr>
          </w:p>
        </w:tc>
      </w:tr>
      <w:tr w:rsidR="00330A2B" w:rsidRPr="0019386B" w14:paraId="3559A412" w14:textId="77777777" w:rsidTr="00330A2B">
        <w:trPr>
          <w:gridAfter w:val="1"/>
          <w:wAfter w:w="7" w:type="dxa"/>
          <w:trHeight w:hRule="exact" w:val="542"/>
          <w:jc w:val="center"/>
        </w:trPr>
        <w:tc>
          <w:tcPr>
            <w:tcW w:w="5397" w:type="dxa"/>
            <w:tcBorders>
              <w:top w:val="single" w:sz="4" w:space="0" w:color="auto"/>
              <w:left w:val="single" w:sz="4" w:space="0" w:color="auto"/>
              <w:bottom w:val="single" w:sz="4" w:space="0" w:color="auto"/>
              <w:right w:val="single" w:sz="4" w:space="0" w:color="auto"/>
            </w:tcBorders>
          </w:tcPr>
          <w:p w14:paraId="5CAF7EEC" w14:textId="77777777" w:rsidR="00330A2B" w:rsidRPr="0019386B" w:rsidRDefault="00330A2B" w:rsidP="00330A2B">
            <w:pPr>
              <w:rPr>
                <w:color w:val="FF0000"/>
                <w:highlight w:val="yellow"/>
                <w:lang w:val="fr-FR"/>
              </w:rPr>
            </w:pPr>
          </w:p>
        </w:tc>
        <w:tc>
          <w:tcPr>
            <w:tcW w:w="2101" w:type="dxa"/>
            <w:tcBorders>
              <w:top w:val="single" w:sz="4" w:space="0" w:color="auto"/>
              <w:left w:val="single" w:sz="4" w:space="0" w:color="auto"/>
              <w:bottom w:val="single" w:sz="4" w:space="0" w:color="auto"/>
              <w:right w:val="single" w:sz="4" w:space="0" w:color="auto"/>
            </w:tcBorders>
          </w:tcPr>
          <w:p w14:paraId="53A51506" w14:textId="77777777" w:rsidR="00330A2B" w:rsidRPr="0019386B" w:rsidRDefault="00330A2B" w:rsidP="00330A2B">
            <w:pPr>
              <w:rPr>
                <w:color w:val="FF0000"/>
                <w:highlight w:val="yellow"/>
                <w:lang w:val="fr-FR"/>
              </w:rPr>
            </w:pPr>
          </w:p>
        </w:tc>
        <w:tc>
          <w:tcPr>
            <w:tcW w:w="1980" w:type="dxa"/>
            <w:tcBorders>
              <w:top w:val="single" w:sz="4" w:space="0" w:color="auto"/>
              <w:left w:val="single" w:sz="4" w:space="0" w:color="auto"/>
              <w:bottom w:val="single" w:sz="4" w:space="0" w:color="auto"/>
              <w:right w:val="single" w:sz="4" w:space="0" w:color="auto"/>
            </w:tcBorders>
          </w:tcPr>
          <w:p w14:paraId="7F247997" w14:textId="77777777" w:rsidR="00330A2B" w:rsidRPr="0019386B" w:rsidRDefault="00330A2B" w:rsidP="00330A2B">
            <w:pPr>
              <w:rPr>
                <w:color w:val="FF0000"/>
                <w:highlight w:val="yellow"/>
                <w:lang w:val="fr-FR"/>
              </w:rPr>
            </w:pPr>
          </w:p>
        </w:tc>
      </w:tr>
      <w:tr w:rsidR="00330A2B" w:rsidRPr="0019386B" w14:paraId="494DCC5A" w14:textId="77777777" w:rsidTr="00330A2B">
        <w:trPr>
          <w:gridAfter w:val="1"/>
          <w:wAfter w:w="7" w:type="dxa"/>
          <w:trHeight w:hRule="exact" w:val="722"/>
          <w:jc w:val="center"/>
        </w:trPr>
        <w:tc>
          <w:tcPr>
            <w:tcW w:w="5397" w:type="dxa"/>
            <w:tcBorders>
              <w:top w:val="single" w:sz="4" w:space="0" w:color="auto"/>
              <w:left w:val="single" w:sz="4" w:space="0" w:color="auto"/>
              <w:bottom w:val="single" w:sz="4" w:space="0" w:color="auto"/>
              <w:right w:val="single" w:sz="4" w:space="0" w:color="auto"/>
            </w:tcBorders>
          </w:tcPr>
          <w:p w14:paraId="4AF81716" w14:textId="77777777" w:rsidR="00330A2B" w:rsidRPr="0019386B" w:rsidRDefault="00330A2B" w:rsidP="00330A2B">
            <w:pPr>
              <w:rPr>
                <w:color w:val="FF0000"/>
                <w:highlight w:val="yellow"/>
                <w:lang w:val="fr-FR"/>
              </w:rPr>
            </w:pPr>
          </w:p>
        </w:tc>
        <w:tc>
          <w:tcPr>
            <w:tcW w:w="2101" w:type="dxa"/>
            <w:tcBorders>
              <w:top w:val="single" w:sz="4" w:space="0" w:color="auto"/>
              <w:left w:val="single" w:sz="4" w:space="0" w:color="auto"/>
              <w:bottom w:val="single" w:sz="4" w:space="0" w:color="auto"/>
              <w:right w:val="single" w:sz="4" w:space="0" w:color="auto"/>
            </w:tcBorders>
          </w:tcPr>
          <w:p w14:paraId="2A9A8AF3" w14:textId="77777777" w:rsidR="00330A2B" w:rsidRPr="0019386B" w:rsidRDefault="00330A2B" w:rsidP="00330A2B">
            <w:pPr>
              <w:rPr>
                <w:color w:val="FF0000"/>
                <w:highlight w:val="yellow"/>
                <w:lang w:val="fr-FR"/>
              </w:rPr>
            </w:pPr>
          </w:p>
        </w:tc>
        <w:tc>
          <w:tcPr>
            <w:tcW w:w="1980" w:type="dxa"/>
            <w:tcBorders>
              <w:top w:val="single" w:sz="4" w:space="0" w:color="auto"/>
              <w:left w:val="single" w:sz="4" w:space="0" w:color="auto"/>
              <w:bottom w:val="single" w:sz="4" w:space="0" w:color="auto"/>
              <w:right w:val="single" w:sz="4" w:space="0" w:color="auto"/>
            </w:tcBorders>
          </w:tcPr>
          <w:p w14:paraId="05D14B98" w14:textId="77777777" w:rsidR="00330A2B" w:rsidRPr="0019386B" w:rsidRDefault="00330A2B" w:rsidP="00330A2B">
            <w:pPr>
              <w:rPr>
                <w:color w:val="FF0000"/>
                <w:highlight w:val="yellow"/>
                <w:lang w:val="fr-FR"/>
              </w:rPr>
            </w:pPr>
          </w:p>
        </w:tc>
      </w:tr>
      <w:tr w:rsidR="00330A2B" w:rsidRPr="0019386B" w14:paraId="703101E5" w14:textId="77777777" w:rsidTr="00476F43">
        <w:trPr>
          <w:gridAfter w:val="1"/>
          <w:wAfter w:w="7" w:type="dxa"/>
          <w:trHeight w:hRule="exact" w:val="262"/>
          <w:jc w:val="center"/>
        </w:trPr>
        <w:tc>
          <w:tcPr>
            <w:tcW w:w="5397" w:type="dxa"/>
            <w:tcBorders>
              <w:top w:val="single" w:sz="4" w:space="0" w:color="auto"/>
              <w:left w:val="single" w:sz="4" w:space="0" w:color="auto"/>
              <w:bottom w:val="single" w:sz="4" w:space="0" w:color="auto"/>
              <w:right w:val="single" w:sz="4" w:space="0" w:color="auto"/>
            </w:tcBorders>
          </w:tcPr>
          <w:p w14:paraId="48A57322" w14:textId="77777777" w:rsidR="00330A2B" w:rsidRPr="0019386B" w:rsidRDefault="00330A2B" w:rsidP="00330A2B">
            <w:pPr>
              <w:rPr>
                <w:color w:val="FF0000"/>
                <w:highlight w:val="yellow"/>
                <w:lang w:val="fr-FR"/>
              </w:rPr>
            </w:pPr>
          </w:p>
        </w:tc>
        <w:tc>
          <w:tcPr>
            <w:tcW w:w="2101" w:type="dxa"/>
            <w:tcBorders>
              <w:top w:val="single" w:sz="4" w:space="0" w:color="auto"/>
              <w:left w:val="single" w:sz="4" w:space="0" w:color="auto"/>
              <w:bottom w:val="single" w:sz="4" w:space="0" w:color="auto"/>
              <w:right w:val="single" w:sz="4" w:space="0" w:color="auto"/>
            </w:tcBorders>
          </w:tcPr>
          <w:p w14:paraId="0E3EC269" w14:textId="77777777" w:rsidR="00330A2B" w:rsidRPr="0019386B" w:rsidRDefault="00330A2B" w:rsidP="00330A2B">
            <w:pPr>
              <w:rPr>
                <w:color w:val="FF0000"/>
                <w:highlight w:val="yellow"/>
                <w:lang w:val="fr-FR"/>
              </w:rPr>
            </w:pPr>
          </w:p>
        </w:tc>
        <w:tc>
          <w:tcPr>
            <w:tcW w:w="1980" w:type="dxa"/>
            <w:tcBorders>
              <w:top w:val="single" w:sz="4" w:space="0" w:color="auto"/>
              <w:left w:val="single" w:sz="4" w:space="0" w:color="auto"/>
              <w:bottom w:val="single" w:sz="4" w:space="0" w:color="auto"/>
              <w:right w:val="single" w:sz="4" w:space="0" w:color="auto"/>
            </w:tcBorders>
          </w:tcPr>
          <w:p w14:paraId="18B4EE91" w14:textId="77777777" w:rsidR="00330A2B" w:rsidRPr="0019386B" w:rsidRDefault="00330A2B" w:rsidP="00330A2B">
            <w:pPr>
              <w:rPr>
                <w:color w:val="FF0000"/>
                <w:highlight w:val="yellow"/>
                <w:lang w:val="fr-FR"/>
              </w:rPr>
            </w:pPr>
          </w:p>
        </w:tc>
      </w:tr>
      <w:tr w:rsidR="00330A2B" w:rsidRPr="0019386B" w14:paraId="5A1EAAEB" w14:textId="77777777" w:rsidTr="00330A2B">
        <w:trPr>
          <w:gridAfter w:val="1"/>
          <w:wAfter w:w="7" w:type="dxa"/>
          <w:trHeight w:hRule="exact" w:val="397"/>
          <w:jc w:val="center"/>
        </w:trPr>
        <w:tc>
          <w:tcPr>
            <w:tcW w:w="5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2AA80" w14:textId="77777777" w:rsidR="00330A2B" w:rsidRPr="0019386B" w:rsidRDefault="00330A2B" w:rsidP="00330A2B">
            <w:pPr>
              <w:rPr>
                <w:b/>
                <w:bCs/>
                <w:color w:val="FF0000"/>
                <w:highlight w:val="yellow"/>
              </w:rPr>
            </w:pPr>
          </w:p>
        </w:tc>
        <w:tc>
          <w:tcPr>
            <w:tcW w:w="2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F3B12B" w14:textId="77777777" w:rsidR="00330A2B" w:rsidRPr="0019386B" w:rsidRDefault="00330A2B" w:rsidP="00330A2B">
            <w:pPr>
              <w:rPr>
                <w:b/>
                <w:bCs/>
                <w:color w:val="FF0000"/>
                <w:highlight w:val="yellow"/>
              </w:rPr>
            </w:pP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068BB" w14:textId="77777777" w:rsidR="00330A2B" w:rsidRPr="0019386B" w:rsidRDefault="00330A2B" w:rsidP="00330A2B">
            <w:pPr>
              <w:rPr>
                <w:b/>
                <w:bCs/>
                <w:color w:val="FF0000"/>
                <w:highlight w:val="yellow"/>
              </w:rPr>
            </w:pPr>
          </w:p>
        </w:tc>
      </w:tr>
      <w:tr w:rsidR="00330A2B" w:rsidRPr="0019386B" w14:paraId="0AFF46D9" w14:textId="77777777" w:rsidTr="00476F43">
        <w:trPr>
          <w:gridAfter w:val="1"/>
          <w:wAfter w:w="7" w:type="dxa"/>
          <w:trHeight w:hRule="exact" w:val="352"/>
          <w:jc w:val="center"/>
        </w:trPr>
        <w:tc>
          <w:tcPr>
            <w:tcW w:w="5397" w:type="dxa"/>
            <w:tcBorders>
              <w:top w:val="single" w:sz="4" w:space="0" w:color="auto"/>
              <w:left w:val="single" w:sz="4" w:space="0" w:color="auto"/>
              <w:bottom w:val="single" w:sz="4" w:space="0" w:color="auto"/>
              <w:right w:val="single" w:sz="4" w:space="0" w:color="auto"/>
            </w:tcBorders>
            <w:vAlign w:val="center"/>
          </w:tcPr>
          <w:p w14:paraId="658FE32B" w14:textId="77777777" w:rsidR="00330A2B" w:rsidRPr="0019386B" w:rsidRDefault="00330A2B" w:rsidP="00330A2B">
            <w:pPr>
              <w:rPr>
                <w:color w:val="FF0000"/>
                <w:highlight w:val="yellow"/>
                <w:lang w:val="fr-FR"/>
              </w:rPr>
            </w:pPr>
          </w:p>
        </w:tc>
        <w:tc>
          <w:tcPr>
            <w:tcW w:w="2101" w:type="dxa"/>
            <w:tcBorders>
              <w:top w:val="single" w:sz="4" w:space="0" w:color="auto"/>
              <w:left w:val="single" w:sz="4" w:space="0" w:color="auto"/>
              <w:bottom w:val="single" w:sz="4" w:space="0" w:color="auto"/>
              <w:right w:val="single" w:sz="4" w:space="0" w:color="auto"/>
            </w:tcBorders>
          </w:tcPr>
          <w:p w14:paraId="5C0AD4BE" w14:textId="77777777" w:rsidR="00330A2B" w:rsidRPr="0019386B" w:rsidRDefault="00330A2B" w:rsidP="00330A2B">
            <w:pPr>
              <w:rPr>
                <w:color w:val="FF0000"/>
                <w:highlight w:val="yellow"/>
                <w:lang w:val="fr-FR"/>
              </w:rPr>
            </w:pPr>
          </w:p>
        </w:tc>
        <w:tc>
          <w:tcPr>
            <w:tcW w:w="1980" w:type="dxa"/>
            <w:tcBorders>
              <w:top w:val="single" w:sz="4" w:space="0" w:color="auto"/>
              <w:left w:val="single" w:sz="4" w:space="0" w:color="auto"/>
              <w:bottom w:val="single" w:sz="4" w:space="0" w:color="auto"/>
              <w:right w:val="single" w:sz="4" w:space="0" w:color="auto"/>
            </w:tcBorders>
          </w:tcPr>
          <w:p w14:paraId="26905AFC" w14:textId="77777777" w:rsidR="00330A2B" w:rsidRPr="0019386B" w:rsidRDefault="00330A2B" w:rsidP="00330A2B">
            <w:pPr>
              <w:rPr>
                <w:color w:val="FF0000"/>
                <w:highlight w:val="yellow"/>
                <w:lang w:val="fr-FR"/>
              </w:rPr>
            </w:pPr>
          </w:p>
        </w:tc>
      </w:tr>
      <w:tr w:rsidR="00330A2B" w:rsidRPr="0019386B" w14:paraId="45F7EB54" w14:textId="77777777" w:rsidTr="00476F43">
        <w:trPr>
          <w:gridAfter w:val="1"/>
          <w:wAfter w:w="7" w:type="dxa"/>
          <w:trHeight w:hRule="exact" w:val="424"/>
          <w:jc w:val="center"/>
        </w:trPr>
        <w:tc>
          <w:tcPr>
            <w:tcW w:w="5397" w:type="dxa"/>
            <w:tcBorders>
              <w:top w:val="single" w:sz="4" w:space="0" w:color="auto"/>
              <w:left w:val="single" w:sz="4" w:space="0" w:color="auto"/>
              <w:bottom w:val="single" w:sz="4" w:space="0" w:color="auto"/>
              <w:right w:val="single" w:sz="4" w:space="0" w:color="auto"/>
            </w:tcBorders>
            <w:vAlign w:val="center"/>
          </w:tcPr>
          <w:p w14:paraId="7E4DA960" w14:textId="77777777" w:rsidR="00330A2B" w:rsidRPr="0019386B" w:rsidRDefault="00330A2B" w:rsidP="00330A2B">
            <w:pPr>
              <w:rPr>
                <w:color w:val="FF0000"/>
                <w:highlight w:val="yellow"/>
                <w:lang w:val="fr-FR"/>
              </w:rPr>
            </w:pPr>
          </w:p>
        </w:tc>
        <w:tc>
          <w:tcPr>
            <w:tcW w:w="2101" w:type="dxa"/>
            <w:tcBorders>
              <w:top w:val="single" w:sz="4" w:space="0" w:color="auto"/>
              <w:left w:val="single" w:sz="4" w:space="0" w:color="auto"/>
              <w:bottom w:val="single" w:sz="4" w:space="0" w:color="auto"/>
              <w:right w:val="single" w:sz="4" w:space="0" w:color="auto"/>
            </w:tcBorders>
          </w:tcPr>
          <w:p w14:paraId="0467D113" w14:textId="77777777" w:rsidR="00330A2B" w:rsidRPr="0019386B" w:rsidRDefault="00330A2B" w:rsidP="00330A2B">
            <w:pPr>
              <w:rPr>
                <w:color w:val="FF0000"/>
                <w:highlight w:val="yellow"/>
                <w:lang w:val="fr-FR"/>
              </w:rPr>
            </w:pPr>
          </w:p>
        </w:tc>
        <w:tc>
          <w:tcPr>
            <w:tcW w:w="1980" w:type="dxa"/>
            <w:tcBorders>
              <w:top w:val="single" w:sz="4" w:space="0" w:color="auto"/>
              <w:left w:val="single" w:sz="4" w:space="0" w:color="auto"/>
              <w:bottom w:val="single" w:sz="4" w:space="0" w:color="auto"/>
              <w:right w:val="single" w:sz="4" w:space="0" w:color="auto"/>
            </w:tcBorders>
          </w:tcPr>
          <w:p w14:paraId="1DCC697F" w14:textId="77777777" w:rsidR="00330A2B" w:rsidRPr="0019386B" w:rsidRDefault="00330A2B" w:rsidP="00330A2B">
            <w:pPr>
              <w:rPr>
                <w:color w:val="FF0000"/>
                <w:highlight w:val="yellow"/>
                <w:lang w:val="fr-FR"/>
              </w:rPr>
            </w:pPr>
          </w:p>
        </w:tc>
      </w:tr>
      <w:tr w:rsidR="00330A2B" w:rsidRPr="0019386B" w14:paraId="490A27A4" w14:textId="77777777" w:rsidTr="00476F43">
        <w:trPr>
          <w:gridAfter w:val="1"/>
          <w:wAfter w:w="7" w:type="dxa"/>
          <w:trHeight w:hRule="exact" w:val="361"/>
          <w:jc w:val="center"/>
        </w:trPr>
        <w:tc>
          <w:tcPr>
            <w:tcW w:w="5397" w:type="dxa"/>
            <w:tcBorders>
              <w:top w:val="single" w:sz="4" w:space="0" w:color="auto"/>
              <w:left w:val="single" w:sz="4" w:space="0" w:color="auto"/>
              <w:bottom w:val="single" w:sz="4" w:space="0" w:color="auto"/>
              <w:right w:val="single" w:sz="4" w:space="0" w:color="auto"/>
            </w:tcBorders>
            <w:vAlign w:val="center"/>
          </w:tcPr>
          <w:p w14:paraId="530BC636" w14:textId="77777777" w:rsidR="00330A2B" w:rsidRPr="0019386B" w:rsidRDefault="00330A2B" w:rsidP="00330A2B">
            <w:pPr>
              <w:rPr>
                <w:color w:val="FF0000"/>
                <w:highlight w:val="yellow"/>
                <w:lang w:val="fr-FR"/>
              </w:rPr>
            </w:pPr>
          </w:p>
        </w:tc>
        <w:tc>
          <w:tcPr>
            <w:tcW w:w="2101" w:type="dxa"/>
            <w:tcBorders>
              <w:top w:val="single" w:sz="4" w:space="0" w:color="auto"/>
              <w:left w:val="single" w:sz="4" w:space="0" w:color="auto"/>
              <w:bottom w:val="single" w:sz="4" w:space="0" w:color="auto"/>
              <w:right w:val="single" w:sz="4" w:space="0" w:color="auto"/>
            </w:tcBorders>
          </w:tcPr>
          <w:p w14:paraId="05BFF783" w14:textId="77777777" w:rsidR="00330A2B" w:rsidRPr="0019386B" w:rsidRDefault="00330A2B" w:rsidP="00330A2B">
            <w:pPr>
              <w:rPr>
                <w:color w:val="FF0000"/>
                <w:highlight w:val="yellow"/>
                <w:lang w:val="fr-FR"/>
              </w:rPr>
            </w:pPr>
          </w:p>
        </w:tc>
        <w:tc>
          <w:tcPr>
            <w:tcW w:w="1980" w:type="dxa"/>
            <w:tcBorders>
              <w:top w:val="single" w:sz="4" w:space="0" w:color="auto"/>
              <w:left w:val="single" w:sz="4" w:space="0" w:color="auto"/>
              <w:bottom w:val="single" w:sz="4" w:space="0" w:color="auto"/>
              <w:right w:val="single" w:sz="4" w:space="0" w:color="auto"/>
            </w:tcBorders>
          </w:tcPr>
          <w:p w14:paraId="308713AA" w14:textId="77777777" w:rsidR="00330A2B" w:rsidRPr="0019386B" w:rsidRDefault="00330A2B" w:rsidP="00330A2B">
            <w:pPr>
              <w:rPr>
                <w:color w:val="FF0000"/>
                <w:highlight w:val="yellow"/>
                <w:lang w:val="fr-FR"/>
              </w:rPr>
            </w:pPr>
          </w:p>
        </w:tc>
      </w:tr>
      <w:tr w:rsidR="00330A2B" w:rsidRPr="0019386B" w14:paraId="49ECDC54" w14:textId="77777777" w:rsidTr="00330A2B">
        <w:trPr>
          <w:gridAfter w:val="1"/>
          <w:wAfter w:w="7" w:type="dxa"/>
          <w:trHeight w:hRule="exact" w:val="397"/>
          <w:jc w:val="center"/>
        </w:trPr>
        <w:tc>
          <w:tcPr>
            <w:tcW w:w="5397" w:type="dxa"/>
            <w:tcBorders>
              <w:top w:val="single" w:sz="4" w:space="0" w:color="auto"/>
              <w:left w:val="single" w:sz="4" w:space="0" w:color="auto"/>
              <w:bottom w:val="single" w:sz="4" w:space="0" w:color="auto"/>
              <w:right w:val="single" w:sz="4" w:space="0" w:color="auto"/>
            </w:tcBorders>
          </w:tcPr>
          <w:p w14:paraId="259F91FA" w14:textId="77777777" w:rsidR="00330A2B" w:rsidRPr="0019386B" w:rsidRDefault="00330A2B" w:rsidP="00330A2B">
            <w:pPr>
              <w:rPr>
                <w:color w:val="FF0000"/>
              </w:rPr>
            </w:pPr>
            <w:r w:rsidRPr="00476F43">
              <w:rPr>
                <w:lang w:val="fr"/>
              </w:rPr>
              <w:t>Total</w:t>
            </w:r>
          </w:p>
        </w:tc>
        <w:tc>
          <w:tcPr>
            <w:tcW w:w="2101" w:type="dxa"/>
            <w:tcBorders>
              <w:top w:val="single" w:sz="4" w:space="0" w:color="auto"/>
              <w:left w:val="single" w:sz="4" w:space="0" w:color="auto"/>
              <w:bottom w:val="single" w:sz="4" w:space="0" w:color="auto"/>
              <w:right w:val="single" w:sz="4" w:space="0" w:color="auto"/>
            </w:tcBorders>
          </w:tcPr>
          <w:p w14:paraId="75AFDDA9" w14:textId="77777777" w:rsidR="00330A2B" w:rsidRPr="0019386B" w:rsidRDefault="00330A2B" w:rsidP="00330A2B">
            <w:pPr>
              <w:rPr>
                <w:color w:val="FF0000"/>
              </w:rPr>
            </w:pPr>
          </w:p>
        </w:tc>
        <w:tc>
          <w:tcPr>
            <w:tcW w:w="1980" w:type="dxa"/>
            <w:tcBorders>
              <w:top w:val="single" w:sz="4" w:space="0" w:color="auto"/>
              <w:left w:val="single" w:sz="4" w:space="0" w:color="auto"/>
              <w:bottom w:val="single" w:sz="4" w:space="0" w:color="auto"/>
              <w:right w:val="single" w:sz="4" w:space="0" w:color="auto"/>
            </w:tcBorders>
          </w:tcPr>
          <w:p w14:paraId="76D7A549" w14:textId="77777777" w:rsidR="00330A2B" w:rsidRPr="0019386B" w:rsidRDefault="00330A2B" w:rsidP="00330A2B">
            <w:pPr>
              <w:rPr>
                <w:color w:val="FF0000"/>
              </w:rPr>
            </w:pPr>
          </w:p>
        </w:tc>
      </w:tr>
    </w:tbl>
    <w:p w14:paraId="1ECD5145" w14:textId="77777777" w:rsidR="00DF42FF" w:rsidRPr="0019386B" w:rsidRDefault="00DF42FF" w:rsidP="00DF42FF">
      <w:pPr>
        <w:ind w:left="1134"/>
        <w:jc w:val="both"/>
      </w:pPr>
    </w:p>
    <w:p w14:paraId="45B373DF" w14:textId="77777777" w:rsidR="00DF42FF" w:rsidRPr="0019386B" w:rsidRDefault="00DF42FF" w:rsidP="00CA1805">
      <w:pPr>
        <w:pStyle w:val="SimpleList"/>
        <w:numPr>
          <w:ilvl w:val="0"/>
          <w:numId w:val="14"/>
        </w:numPr>
        <w:rPr>
          <w:szCs w:val="24"/>
          <w:lang w:val="fr-FR"/>
        </w:rPr>
      </w:pPr>
      <w:r w:rsidRPr="0019386B">
        <w:rPr>
          <w:szCs w:val="24"/>
          <w:lang w:val="fr"/>
        </w:rPr>
        <w:t xml:space="preserve">Le Formulaire FIN-3 doit être complété pour la totalité de la mission. </w:t>
      </w:r>
      <w:r w:rsidR="00470785" w:rsidRPr="0019386B">
        <w:rPr>
          <w:szCs w:val="24"/>
          <w:lang w:val="fr"/>
        </w:rPr>
        <w:t xml:space="preserve">Dans le cas où </w:t>
      </w:r>
      <w:r w:rsidRPr="0019386B">
        <w:rPr>
          <w:szCs w:val="24"/>
          <w:lang w:val="fr"/>
        </w:rPr>
        <w:t xml:space="preserve">certaines activités requièrent différents modes de facturation et de paiement (par exemple : la mission se fait par étapes, et chaque étape a un échéancier de paiements différent), le </w:t>
      </w:r>
      <w:r w:rsidR="007A0CDC" w:rsidRPr="0019386B">
        <w:rPr>
          <w:szCs w:val="24"/>
          <w:lang w:val="fr"/>
        </w:rPr>
        <w:t xml:space="preserve">Consultant </w:t>
      </w:r>
      <w:r w:rsidRPr="0019386B">
        <w:rPr>
          <w:szCs w:val="24"/>
          <w:lang w:val="fr"/>
        </w:rPr>
        <w:t>remplit un Formulaire FIN-3 séparé pour chaque groupe d’activités. Inclure les années de base et optionnelles.</w:t>
      </w:r>
    </w:p>
    <w:p w14:paraId="10710782" w14:textId="77777777" w:rsidR="00DF42FF" w:rsidRPr="0019386B" w:rsidRDefault="00DF42FF" w:rsidP="00CA1805">
      <w:pPr>
        <w:pStyle w:val="SimpleList"/>
        <w:numPr>
          <w:ilvl w:val="0"/>
          <w:numId w:val="21"/>
        </w:numPr>
        <w:rPr>
          <w:szCs w:val="24"/>
          <w:lang w:val="fr-FR"/>
        </w:rPr>
      </w:pPr>
      <w:r w:rsidRPr="0019386B">
        <w:rPr>
          <w:szCs w:val="24"/>
          <w:lang w:val="fr"/>
        </w:rPr>
        <w:t>Brève description des activités dont la ventilation des prix est reprise dans ce Formulaire.</w:t>
      </w:r>
    </w:p>
    <w:p w14:paraId="5B39C35E" w14:textId="77777777" w:rsidR="00DF42FF" w:rsidRPr="0019386B" w:rsidRDefault="00DF42FF" w:rsidP="00CA1805">
      <w:pPr>
        <w:pStyle w:val="SimpleList"/>
        <w:numPr>
          <w:ilvl w:val="0"/>
          <w:numId w:val="21"/>
        </w:numPr>
        <w:rPr>
          <w:szCs w:val="24"/>
          <w:lang w:val="fr-FR"/>
        </w:rPr>
      </w:pPr>
      <w:r w:rsidRPr="0019386B">
        <w:rPr>
          <w:szCs w:val="24"/>
          <w:lang w:val="fr"/>
        </w:rPr>
        <w:t>Fournir des</w:t>
      </w:r>
      <w:r w:rsidRPr="0019386B">
        <w:rPr>
          <w:b/>
          <w:bCs/>
          <w:szCs w:val="24"/>
          <w:lang w:val="fr"/>
        </w:rPr>
        <w:t xml:space="preserve"> prix complets</w:t>
      </w:r>
      <w:r w:rsidRPr="0019386B">
        <w:rPr>
          <w:szCs w:val="24"/>
          <w:lang w:val="fr"/>
        </w:rPr>
        <w:t xml:space="preserve"> (couvrant les frais des déplacements internationaux, de communication, des transports locaux, les frais de bureau, et d’expédition des effets personnels, les taux directs et indirects et les bénéfices). </w:t>
      </w:r>
    </w:p>
    <w:p w14:paraId="5208CF61" w14:textId="77777777" w:rsidR="00DF42FF" w:rsidRPr="0019386B" w:rsidRDefault="00DF42FF" w:rsidP="00CA1805">
      <w:pPr>
        <w:pStyle w:val="SimpleList"/>
        <w:numPr>
          <w:ilvl w:val="0"/>
          <w:numId w:val="21"/>
        </w:numPr>
        <w:rPr>
          <w:szCs w:val="24"/>
          <w:lang w:val="fr-FR"/>
        </w:rPr>
      </w:pPr>
      <w:r w:rsidRPr="0019386B">
        <w:rPr>
          <w:szCs w:val="24"/>
          <w:lang w:val="fr"/>
        </w:rPr>
        <w:t xml:space="preserve">Voir la clause IT 12.5 des </w:t>
      </w:r>
      <w:r w:rsidR="00B13D7A" w:rsidRPr="0019386B">
        <w:rPr>
          <w:szCs w:val="24"/>
          <w:lang w:val="fr"/>
        </w:rPr>
        <w:t>DPDP</w:t>
      </w:r>
      <w:r w:rsidRPr="0019386B">
        <w:rPr>
          <w:szCs w:val="24"/>
          <w:lang w:val="fr"/>
        </w:rPr>
        <w:t xml:space="preserve"> </w:t>
      </w:r>
      <w:r w:rsidR="00470785" w:rsidRPr="0019386B">
        <w:rPr>
          <w:szCs w:val="24"/>
          <w:lang w:val="fr"/>
        </w:rPr>
        <w:t>pour</w:t>
      </w:r>
      <w:r w:rsidRPr="0019386B">
        <w:rPr>
          <w:szCs w:val="24"/>
          <w:lang w:val="fr"/>
        </w:rPr>
        <w:t xml:space="preserve"> les frais de déplacement.</w:t>
      </w:r>
    </w:p>
    <w:p w14:paraId="37089B19" w14:textId="77777777" w:rsidR="00DF42FF" w:rsidRPr="0019386B" w:rsidRDefault="00DF42FF" w:rsidP="00DF42FF">
      <w:pPr>
        <w:tabs>
          <w:tab w:val="left" w:pos="450"/>
        </w:tabs>
        <w:jc w:val="both"/>
        <w:rPr>
          <w:lang w:val="fr-FR"/>
        </w:rPr>
      </w:pPr>
    </w:p>
    <w:bookmarkEnd w:id="276"/>
    <w:p w14:paraId="6032E645" w14:textId="77777777" w:rsidR="00DF42FF" w:rsidRPr="0019386B" w:rsidRDefault="00DF42FF">
      <w:pPr>
        <w:pStyle w:val="HeadingThree"/>
        <w:outlineLvl w:val="1"/>
        <w:rPr>
          <w:sz w:val="24"/>
          <w:lang w:val="fr-FR"/>
        </w:rPr>
      </w:pPr>
      <w:r w:rsidRPr="0019386B">
        <w:rPr>
          <w:b w:val="0"/>
          <w:sz w:val="24"/>
          <w:lang w:val="fr"/>
        </w:rPr>
        <w:br w:type="page"/>
      </w:r>
      <w:bookmarkStart w:id="277" w:name="_Toc20752817"/>
      <w:r w:rsidRPr="0019386B">
        <w:rPr>
          <w:bCs/>
          <w:sz w:val="24"/>
          <w:lang w:val="fr"/>
        </w:rPr>
        <w:lastRenderedPageBreak/>
        <w:t>Formulaire FIN-4.</w:t>
      </w:r>
      <w:r w:rsidRPr="0019386B">
        <w:rPr>
          <w:bCs/>
          <w:sz w:val="24"/>
          <w:lang w:val="fr"/>
        </w:rPr>
        <w:tab/>
        <w:t>Ventilation de</w:t>
      </w:r>
      <w:r w:rsidR="00AF7019" w:rsidRPr="0019386B">
        <w:rPr>
          <w:bCs/>
          <w:sz w:val="24"/>
          <w:lang w:val="fr"/>
        </w:rPr>
        <w:t>s taux de</w:t>
      </w:r>
      <w:r w:rsidRPr="0019386B">
        <w:rPr>
          <w:bCs/>
          <w:sz w:val="24"/>
          <w:lang w:val="fr"/>
        </w:rPr>
        <w:t xml:space="preserve"> </w:t>
      </w:r>
      <w:r w:rsidR="00AF7019" w:rsidRPr="0019386B">
        <w:rPr>
          <w:bCs/>
          <w:sz w:val="24"/>
          <w:lang w:val="fr"/>
        </w:rPr>
        <w:t>r</w:t>
      </w:r>
      <w:r w:rsidRPr="0019386B">
        <w:rPr>
          <w:bCs/>
          <w:sz w:val="24"/>
          <w:lang w:val="fr"/>
        </w:rPr>
        <w:t>émunération</w:t>
      </w:r>
      <w:bookmarkEnd w:id="277"/>
    </w:p>
    <w:p w14:paraId="1BB8DD41" w14:textId="044EB7B9" w:rsidR="00DA3A48" w:rsidRPr="00476F43" w:rsidRDefault="00695277" w:rsidP="00DA3A48">
      <w:pPr>
        <w:pStyle w:val="Text"/>
        <w:jc w:val="center"/>
        <w:rPr>
          <w:b/>
          <w:bCs/>
          <w:szCs w:val="24"/>
          <w:lang w:val="fr"/>
        </w:rPr>
      </w:pPr>
      <w:bookmarkStart w:id="278" w:name="_Hlk34295927"/>
      <w:r>
        <w:rPr>
          <w:b/>
          <w:bCs/>
          <w:szCs w:val="24"/>
          <w:lang w:val="fr"/>
        </w:rPr>
        <w:t>Assistance Technique</w:t>
      </w:r>
      <w:r w:rsidR="00492703">
        <w:rPr>
          <w:b/>
          <w:bCs/>
          <w:szCs w:val="24"/>
          <w:lang w:val="fr"/>
        </w:rPr>
        <w:t xml:space="preserve"> </w:t>
      </w:r>
      <w:r w:rsidR="008B4DDB" w:rsidRPr="00476F43">
        <w:rPr>
          <w:b/>
          <w:bCs/>
          <w:szCs w:val="24"/>
          <w:lang w:val="fr"/>
        </w:rPr>
        <w:t xml:space="preserve">pour la Gestion Durable des </w:t>
      </w:r>
      <w:r w:rsidR="000A0104">
        <w:rPr>
          <w:b/>
          <w:bCs/>
          <w:szCs w:val="24"/>
          <w:lang w:val="fr"/>
        </w:rPr>
        <w:t>18</w:t>
      </w:r>
      <w:r w:rsidR="000A0104" w:rsidRPr="00476F43">
        <w:rPr>
          <w:b/>
          <w:bCs/>
          <w:szCs w:val="24"/>
          <w:lang w:val="fr"/>
        </w:rPr>
        <w:t xml:space="preserve"> </w:t>
      </w:r>
      <w:r w:rsidR="008B4DDB" w:rsidRPr="00476F43">
        <w:rPr>
          <w:b/>
          <w:bCs/>
          <w:szCs w:val="24"/>
          <w:lang w:val="fr"/>
        </w:rPr>
        <w:t>Marchés à Bétail dans les Régions deTillabéry, Dosso, Tahoua et Maradi.</w:t>
      </w:r>
    </w:p>
    <w:p w14:paraId="1E0CC794" w14:textId="77777777" w:rsidR="002863EF" w:rsidRPr="00476F43" w:rsidRDefault="002863EF" w:rsidP="002863EF">
      <w:pPr>
        <w:pStyle w:val="Text"/>
        <w:rPr>
          <w:b/>
          <w:bCs/>
          <w:szCs w:val="24"/>
          <w:lang w:val="fr"/>
        </w:rPr>
      </w:pPr>
    </w:p>
    <w:p w14:paraId="6B513EBF" w14:textId="77777777" w:rsidR="002863EF" w:rsidRPr="00FA6EAD" w:rsidRDefault="002863EF" w:rsidP="002863EF">
      <w:pPr>
        <w:pStyle w:val="Text"/>
        <w:jc w:val="center"/>
        <w:rPr>
          <w:b/>
          <w:bCs/>
          <w:szCs w:val="24"/>
          <w:lang w:val="fr-FR"/>
        </w:rPr>
      </w:pPr>
      <w:r w:rsidRPr="00FA6EAD">
        <w:rPr>
          <w:b/>
          <w:bCs/>
          <w:szCs w:val="24"/>
          <w:lang w:val="fr-FR"/>
        </w:rPr>
        <w:t>Réf. : DP N°</w:t>
      </w:r>
      <w:r w:rsidR="008B4DDB" w:rsidRPr="00FA6EAD">
        <w:rPr>
          <w:b/>
          <w:bCs/>
          <w:szCs w:val="24"/>
          <w:lang w:val="fr-FR"/>
        </w:rPr>
        <w:t xml:space="preserve">CR/PRAPS/3/QCBS/0093/19 </w:t>
      </w:r>
    </w:p>
    <w:p w14:paraId="26E11841" w14:textId="77777777" w:rsidR="00DF42FF" w:rsidRPr="0019386B" w:rsidRDefault="00DF42FF" w:rsidP="002863EF">
      <w:pPr>
        <w:pStyle w:val="Text"/>
        <w:rPr>
          <w:szCs w:val="24"/>
          <w:lang w:val="fr"/>
        </w:rPr>
      </w:pPr>
      <w:r w:rsidRPr="0019386B">
        <w:rPr>
          <w:szCs w:val="24"/>
          <w:lang w:val="fr"/>
        </w:rPr>
        <w:t xml:space="preserve">[Les informations fournies dans ce Formulaire ne peuvent être utilisées </w:t>
      </w:r>
      <w:r w:rsidR="00346606" w:rsidRPr="0019386B">
        <w:rPr>
          <w:szCs w:val="24"/>
          <w:lang w:val="fr"/>
        </w:rPr>
        <w:t>que pour é</w:t>
      </w:r>
      <w:r w:rsidRPr="0019386B">
        <w:rPr>
          <w:szCs w:val="24"/>
          <w:lang w:val="fr"/>
        </w:rPr>
        <w:t xml:space="preserve">tablir le caractère raisonnable du prix et les </w:t>
      </w:r>
      <w:r w:rsidR="00346606" w:rsidRPr="0019386B">
        <w:rPr>
          <w:szCs w:val="24"/>
          <w:lang w:val="fr"/>
        </w:rPr>
        <w:t xml:space="preserve">montants à payer </w:t>
      </w:r>
      <w:r w:rsidRPr="0019386B">
        <w:rPr>
          <w:szCs w:val="24"/>
          <w:lang w:val="fr"/>
        </w:rPr>
        <w:t xml:space="preserve">au </w:t>
      </w:r>
      <w:r w:rsidR="007A0CDC" w:rsidRPr="0019386B">
        <w:rPr>
          <w:szCs w:val="24"/>
          <w:lang w:val="fr"/>
        </w:rPr>
        <w:t>Consultant</w:t>
      </w:r>
      <w:r w:rsidR="00AF7019" w:rsidRPr="0019386B">
        <w:rPr>
          <w:szCs w:val="24"/>
          <w:lang w:val="fr"/>
        </w:rPr>
        <w:t xml:space="preserve"> </w:t>
      </w:r>
      <w:r w:rsidRPr="0019386B">
        <w:rPr>
          <w:szCs w:val="24"/>
          <w:lang w:val="fr"/>
        </w:rPr>
        <w:t>pour d’éventuels services supplémentaires demandés par l’Entité MCA.]</w:t>
      </w:r>
    </w:p>
    <w:tbl>
      <w:tblPr>
        <w:tblW w:w="10845" w:type="dxa"/>
        <w:jc w:val="center"/>
        <w:tblLayout w:type="fixed"/>
        <w:tblLook w:val="0000" w:firstRow="0" w:lastRow="0" w:firstColumn="0" w:lastColumn="0" w:noHBand="0" w:noVBand="0"/>
      </w:tblPr>
      <w:tblGrid>
        <w:gridCol w:w="2539"/>
        <w:gridCol w:w="1691"/>
        <w:gridCol w:w="792"/>
        <w:gridCol w:w="365"/>
        <w:gridCol w:w="864"/>
        <w:gridCol w:w="1170"/>
        <w:gridCol w:w="993"/>
        <w:gridCol w:w="1170"/>
        <w:gridCol w:w="1170"/>
        <w:gridCol w:w="91"/>
      </w:tblGrid>
      <w:tr w:rsidR="00D33D49" w:rsidRPr="000C6B89" w14:paraId="021A5080" w14:textId="77777777" w:rsidTr="00453A95">
        <w:trPr>
          <w:trHeight w:hRule="exact" w:val="567"/>
          <w:jc w:val="center"/>
        </w:trPr>
        <w:tc>
          <w:tcPr>
            <w:tcW w:w="2539" w:type="dxa"/>
            <w:vAlign w:val="center"/>
          </w:tcPr>
          <w:p w14:paraId="246C3AA0" w14:textId="77777777" w:rsidR="00B60E1F" w:rsidRPr="0019386B" w:rsidRDefault="00B60E1F" w:rsidP="008D4E08">
            <w:r w:rsidRPr="0019386B">
              <w:rPr>
                <w:lang w:val="fr"/>
              </w:rPr>
              <w:t>Nom</w:t>
            </w:r>
            <w:r w:rsidRPr="0019386B">
              <w:rPr>
                <w:vertAlign w:val="superscript"/>
                <w:lang w:val="fr"/>
              </w:rPr>
              <w:t>2</w:t>
            </w:r>
          </w:p>
        </w:tc>
        <w:tc>
          <w:tcPr>
            <w:tcW w:w="2483" w:type="dxa"/>
            <w:gridSpan w:val="2"/>
            <w:vAlign w:val="center"/>
          </w:tcPr>
          <w:p w14:paraId="6711CAC3" w14:textId="77777777" w:rsidR="00B60E1F" w:rsidRPr="0019386B" w:rsidRDefault="00B60E1F" w:rsidP="008D4E08">
            <w:r w:rsidRPr="0019386B">
              <w:rPr>
                <w:lang w:val="fr"/>
              </w:rPr>
              <w:t>Poste</w:t>
            </w:r>
            <w:r w:rsidRPr="0019386B">
              <w:rPr>
                <w:vertAlign w:val="superscript"/>
                <w:lang w:val="fr"/>
              </w:rPr>
              <w:t>3</w:t>
            </w:r>
          </w:p>
        </w:tc>
        <w:tc>
          <w:tcPr>
            <w:tcW w:w="5823" w:type="dxa"/>
            <w:gridSpan w:val="7"/>
            <w:vAlign w:val="center"/>
          </w:tcPr>
          <w:p w14:paraId="309C9559" w14:textId="77777777" w:rsidR="00B60E1F" w:rsidRPr="0019386B" w:rsidRDefault="00B60E1F" w:rsidP="008D4E08">
            <w:pPr>
              <w:rPr>
                <w:lang w:val="fr-FR"/>
              </w:rPr>
            </w:pPr>
            <w:r w:rsidRPr="0019386B">
              <w:rPr>
                <w:lang w:val="fr"/>
              </w:rPr>
              <w:t>Taux Plein par Personne et par Mois</w:t>
            </w:r>
            <w:r w:rsidRPr="0019386B">
              <w:rPr>
                <w:vertAlign w:val="superscript"/>
                <w:lang w:val="fr"/>
              </w:rPr>
              <w:t>4</w:t>
            </w:r>
          </w:p>
        </w:tc>
      </w:tr>
      <w:tr w:rsidR="00B60E1F" w:rsidRPr="0019386B" w14:paraId="7B8AF62E" w14:textId="77777777" w:rsidTr="00127D03">
        <w:tblPrEx>
          <w:tblCellMar>
            <w:left w:w="70" w:type="dxa"/>
            <w:right w:w="70" w:type="dxa"/>
          </w:tblCellMar>
        </w:tblPrEx>
        <w:trPr>
          <w:gridAfter w:val="1"/>
          <w:wAfter w:w="91" w:type="dxa"/>
          <w:trHeight w:val="300"/>
          <w:tblHeader/>
          <w:jc w:val="center"/>
        </w:trPr>
        <w:tc>
          <w:tcPr>
            <w:tcW w:w="4230" w:type="dxa"/>
            <w:gridSpan w:val="2"/>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68EF7D2" w14:textId="77777777" w:rsidR="00B60E1F" w:rsidRPr="0019386B" w:rsidRDefault="00B60E1F" w:rsidP="00DC3AB5">
            <w:pPr>
              <w:spacing w:line="276" w:lineRule="auto"/>
              <w:jc w:val="center"/>
              <w:rPr>
                <w:rFonts w:eastAsia="Times New Roman"/>
                <w:b/>
                <w:bCs/>
                <w:lang w:eastAsia="fr-FR"/>
              </w:rPr>
            </w:pPr>
            <w:r w:rsidRPr="0019386B">
              <w:rPr>
                <w:rFonts w:eastAsia="Times New Roman"/>
                <w:b/>
                <w:bCs/>
                <w:lang w:eastAsia="fr-FR"/>
              </w:rPr>
              <w:t>DESIGNATION</w:t>
            </w:r>
          </w:p>
        </w:tc>
        <w:tc>
          <w:tcPr>
            <w:tcW w:w="1157" w:type="dxa"/>
            <w:gridSpan w:val="2"/>
            <w:vMerge w:val="restart"/>
            <w:tcBorders>
              <w:top w:val="single" w:sz="4" w:space="0" w:color="auto"/>
              <w:left w:val="nil"/>
              <w:right w:val="single" w:sz="4" w:space="0" w:color="auto"/>
            </w:tcBorders>
            <w:shd w:val="clear" w:color="auto" w:fill="D9D9D9" w:themeFill="background1" w:themeFillShade="D9"/>
            <w:noWrap/>
            <w:vAlign w:val="center"/>
            <w:hideMark/>
          </w:tcPr>
          <w:p w14:paraId="75C60B67" w14:textId="77777777" w:rsidR="00B60E1F" w:rsidRPr="0019386B" w:rsidRDefault="00B60E1F" w:rsidP="00DC3AB5">
            <w:pPr>
              <w:spacing w:line="276" w:lineRule="auto"/>
              <w:jc w:val="center"/>
              <w:rPr>
                <w:rFonts w:eastAsia="Times New Roman"/>
                <w:b/>
                <w:bCs/>
                <w:lang w:eastAsia="fr-FR"/>
              </w:rPr>
            </w:pPr>
          </w:p>
        </w:tc>
        <w:tc>
          <w:tcPr>
            <w:tcW w:w="864" w:type="dxa"/>
            <w:vMerge w:val="restart"/>
            <w:tcBorders>
              <w:top w:val="single" w:sz="4" w:space="0" w:color="auto"/>
              <w:left w:val="nil"/>
              <w:right w:val="single" w:sz="4" w:space="0" w:color="auto"/>
            </w:tcBorders>
            <w:shd w:val="clear" w:color="auto" w:fill="D9D9D9" w:themeFill="background1" w:themeFillShade="D9"/>
            <w:vAlign w:val="center"/>
          </w:tcPr>
          <w:p w14:paraId="49B076A3" w14:textId="77777777" w:rsidR="00B60E1F" w:rsidRPr="0019386B" w:rsidRDefault="00B60E1F" w:rsidP="00B60E1F">
            <w:pPr>
              <w:spacing w:line="276" w:lineRule="auto"/>
              <w:jc w:val="center"/>
              <w:rPr>
                <w:rFonts w:eastAsia="Times New Roman"/>
                <w:b/>
                <w:bCs/>
                <w:lang w:eastAsia="fr-FR"/>
              </w:rPr>
            </w:pPr>
            <w:r w:rsidRPr="0019386B">
              <w:rPr>
                <w:rFonts w:eastAsia="Times New Roman"/>
                <w:b/>
                <w:bCs/>
                <w:lang w:eastAsia="fr-FR"/>
              </w:rPr>
              <w:t>Quantité/Mois</w:t>
            </w:r>
          </w:p>
        </w:tc>
        <w:tc>
          <w:tcPr>
            <w:tcW w:w="21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C42DC0" w14:textId="77777777" w:rsidR="00B60E1F" w:rsidRPr="0019386B" w:rsidRDefault="00B60E1F" w:rsidP="00DC3AB5">
            <w:pPr>
              <w:spacing w:line="276" w:lineRule="auto"/>
              <w:jc w:val="center"/>
              <w:rPr>
                <w:rFonts w:eastAsia="Times New Roman"/>
                <w:b/>
                <w:bCs/>
                <w:lang w:eastAsia="fr-FR"/>
              </w:rPr>
            </w:pPr>
            <w:r w:rsidRPr="0019386B">
              <w:rPr>
                <w:rFonts w:eastAsia="Times New Roman"/>
                <w:b/>
                <w:bCs/>
                <w:lang w:eastAsia="fr-FR"/>
              </w:rPr>
              <w:t>Coût unitaire</w:t>
            </w:r>
          </w:p>
        </w:tc>
        <w:tc>
          <w:tcPr>
            <w:tcW w:w="234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1BCCC2" w14:textId="77777777" w:rsidR="00B60E1F" w:rsidRPr="0019386B" w:rsidRDefault="00B60E1F" w:rsidP="0075157B">
            <w:pPr>
              <w:spacing w:line="276" w:lineRule="auto"/>
              <w:jc w:val="center"/>
              <w:rPr>
                <w:rFonts w:eastAsia="Times New Roman"/>
                <w:b/>
                <w:bCs/>
                <w:lang w:eastAsia="fr-FR"/>
              </w:rPr>
            </w:pPr>
            <w:r w:rsidRPr="0019386B">
              <w:rPr>
                <w:rFonts w:eastAsia="Times New Roman"/>
                <w:b/>
                <w:bCs/>
                <w:lang w:eastAsia="fr-FR"/>
              </w:rPr>
              <w:t xml:space="preserve">Montant Total </w:t>
            </w:r>
          </w:p>
        </w:tc>
      </w:tr>
      <w:tr w:rsidR="00B60E1F" w:rsidRPr="0019386B" w14:paraId="1AD71C4B" w14:textId="77777777" w:rsidTr="00127D03">
        <w:tblPrEx>
          <w:tblCellMar>
            <w:left w:w="70" w:type="dxa"/>
            <w:right w:w="70" w:type="dxa"/>
          </w:tblCellMar>
        </w:tblPrEx>
        <w:trPr>
          <w:gridAfter w:val="1"/>
          <w:wAfter w:w="91" w:type="dxa"/>
          <w:trHeight w:val="300"/>
          <w:tblHeader/>
          <w:jc w:val="center"/>
        </w:trPr>
        <w:tc>
          <w:tcPr>
            <w:tcW w:w="4230" w:type="dxa"/>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D133C66" w14:textId="77777777" w:rsidR="00B60E1F" w:rsidRPr="0019386B" w:rsidRDefault="00B60E1F" w:rsidP="00DC3AB5">
            <w:pPr>
              <w:spacing w:line="276" w:lineRule="auto"/>
              <w:jc w:val="center"/>
              <w:rPr>
                <w:rFonts w:eastAsia="Times New Roman"/>
                <w:b/>
                <w:bCs/>
                <w:lang w:eastAsia="fr-FR"/>
              </w:rPr>
            </w:pPr>
          </w:p>
        </w:tc>
        <w:tc>
          <w:tcPr>
            <w:tcW w:w="1157" w:type="dxa"/>
            <w:gridSpan w:val="2"/>
            <w:vMerge/>
            <w:tcBorders>
              <w:left w:val="nil"/>
              <w:bottom w:val="single" w:sz="4" w:space="0" w:color="auto"/>
              <w:right w:val="single" w:sz="4" w:space="0" w:color="auto"/>
            </w:tcBorders>
            <w:shd w:val="clear" w:color="auto" w:fill="D9D9D9" w:themeFill="background1" w:themeFillShade="D9"/>
            <w:noWrap/>
            <w:vAlign w:val="center"/>
          </w:tcPr>
          <w:p w14:paraId="0600C7EF" w14:textId="77777777" w:rsidR="00B60E1F" w:rsidRPr="0019386B" w:rsidRDefault="00B60E1F" w:rsidP="00DC3AB5">
            <w:pPr>
              <w:spacing w:line="276" w:lineRule="auto"/>
              <w:jc w:val="center"/>
              <w:rPr>
                <w:rFonts w:eastAsia="Times New Roman"/>
                <w:b/>
                <w:bCs/>
                <w:lang w:eastAsia="fr-FR"/>
              </w:rPr>
            </w:pPr>
          </w:p>
        </w:tc>
        <w:tc>
          <w:tcPr>
            <w:tcW w:w="864" w:type="dxa"/>
            <w:vMerge/>
            <w:tcBorders>
              <w:left w:val="nil"/>
              <w:bottom w:val="single" w:sz="4" w:space="0" w:color="auto"/>
              <w:right w:val="single" w:sz="4" w:space="0" w:color="auto"/>
            </w:tcBorders>
            <w:shd w:val="clear" w:color="auto" w:fill="D9D9D9" w:themeFill="background1" w:themeFillShade="D9"/>
          </w:tcPr>
          <w:p w14:paraId="6702DC1C" w14:textId="77777777" w:rsidR="00B60E1F" w:rsidRPr="0019386B" w:rsidRDefault="00B60E1F" w:rsidP="00DC3AB5">
            <w:pPr>
              <w:spacing w:line="276" w:lineRule="auto"/>
              <w:jc w:val="center"/>
              <w:rPr>
                <w:rFonts w:eastAsia="Times New Roman"/>
                <w:b/>
                <w:bCs/>
                <w:lang w:eastAsia="fr-FR"/>
              </w:rPr>
            </w:pP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C31887" w14:textId="77777777" w:rsidR="00B60E1F" w:rsidRPr="0019386B" w:rsidRDefault="00B60E1F" w:rsidP="00DC3AB5">
            <w:pPr>
              <w:spacing w:line="276" w:lineRule="auto"/>
              <w:jc w:val="center"/>
              <w:rPr>
                <w:rFonts w:eastAsia="Times New Roman"/>
                <w:b/>
                <w:bCs/>
                <w:lang w:eastAsia="fr-FR"/>
              </w:rPr>
            </w:pPr>
            <w:r w:rsidRPr="0019386B">
              <w:rPr>
                <w:rFonts w:eastAsia="Times New Roman"/>
                <w:b/>
                <w:bCs/>
                <w:lang w:eastAsia="fr-FR"/>
              </w:rPr>
              <w:t>F CFA</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90E4A3" w14:textId="77777777" w:rsidR="00B60E1F" w:rsidRPr="0019386B" w:rsidRDefault="00B60E1F" w:rsidP="00DC3AB5">
            <w:pPr>
              <w:spacing w:line="276" w:lineRule="auto"/>
              <w:jc w:val="center"/>
              <w:rPr>
                <w:rFonts w:eastAsia="Times New Roman"/>
                <w:b/>
                <w:bCs/>
                <w:lang w:eastAsia="fr-FR"/>
              </w:rPr>
            </w:pPr>
            <w:r w:rsidRPr="0019386B">
              <w:rPr>
                <w:rFonts w:eastAsia="Times New Roman"/>
                <w:b/>
                <w:bCs/>
                <w:lang w:eastAsia="fr-FR"/>
              </w:rPr>
              <w:t>USD</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A002C7" w14:textId="77777777" w:rsidR="00B60E1F" w:rsidRPr="0019386B" w:rsidRDefault="00B60E1F" w:rsidP="00DC3AB5">
            <w:pPr>
              <w:spacing w:line="276" w:lineRule="auto"/>
              <w:jc w:val="center"/>
              <w:rPr>
                <w:rFonts w:eastAsia="Times New Roman"/>
                <w:b/>
                <w:bCs/>
                <w:lang w:eastAsia="fr-FR"/>
              </w:rPr>
            </w:pPr>
            <w:r w:rsidRPr="0019386B">
              <w:rPr>
                <w:rFonts w:eastAsia="Times New Roman"/>
                <w:b/>
                <w:bCs/>
                <w:lang w:eastAsia="fr-FR"/>
              </w:rPr>
              <w:t>FCFA</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9763AA" w14:textId="77777777" w:rsidR="00B60E1F" w:rsidRPr="0019386B" w:rsidRDefault="00B60E1F" w:rsidP="00DC3AB5">
            <w:pPr>
              <w:spacing w:line="276" w:lineRule="auto"/>
              <w:jc w:val="center"/>
              <w:rPr>
                <w:rFonts w:eastAsia="Times New Roman"/>
                <w:b/>
                <w:bCs/>
                <w:lang w:eastAsia="fr-FR"/>
              </w:rPr>
            </w:pPr>
            <w:r w:rsidRPr="0019386B">
              <w:rPr>
                <w:rFonts w:eastAsia="Times New Roman"/>
                <w:b/>
                <w:bCs/>
                <w:lang w:eastAsia="fr-FR"/>
              </w:rPr>
              <w:t>USD</w:t>
            </w:r>
          </w:p>
        </w:tc>
      </w:tr>
      <w:tr w:rsidR="00B60E1F" w:rsidRPr="0019386B" w14:paraId="1C500797"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65312D" w14:textId="77777777" w:rsidR="00B60E1F" w:rsidRPr="0019386B" w:rsidRDefault="00B60E1F" w:rsidP="00DC3AB5">
            <w:pPr>
              <w:spacing w:line="276" w:lineRule="auto"/>
              <w:rPr>
                <w:rFonts w:eastAsia="Times New Roman"/>
                <w:b/>
                <w:bCs/>
                <w:lang w:eastAsia="fr-FR"/>
              </w:rPr>
            </w:pPr>
            <w:r w:rsidRPr="0019386B">
              <w:rPr>
                <w:rFonts w:eastAsia="Times New Roman"/>
                <w:b/>
                <w:bCs/>
                <w:lang w:eastAsia="fr-FR"/>
              </w:rPr>
              <w:t>I. Chef de mission</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4A1C7393" w14:textId="77777777" w:rsidR="00B60E1F" w:rsidRPr="0019386B" w:rsidRDefault="00B60E1F" w:rsidP="00DC3AB5">
            <w:pPr>
              <w:spacing w:line="276" w:lineRule="auto"/>
              <w:jc w:val="center"/>
              <w:rPr>
                <w:rFonts w:eastAsia="Times New Roman"/>
                <w:b/>
                <w:bCs/>
                <w:lang w:eastAsia="fr-FR"/>
              </w:rPr>
            </w:pPr>
          </w:p>
        </w:tc>
        <w:tc>
          <w:tcPr>
            <w:tcW w:w="864" w:type="dxa"/>
            <w:tcBorders>
              <w:top w:val="single" w:sz="4" w:space="0" w:color="auto"/>
              <w:left w:val="nil"/>
              <w:bottom w:val="single" w:sz="4" w:space="0" w:color="auto"/>
              <w:right w:val="single" w:sz="4" w:space="0" w:color="auto"/>
            </w:tcBorders>
          </w:tcPr>
          <w:p w14:paraId="408A9B47" w14:textId="77777777" w:rsidR="00B60E1F" w:rsidRPr="0019386B" w:rsidRDefault="00B60E1F" w:rsidP="00DC3AB5">
            <w:pPr>
              <w:spacing w:line="276" w:lineRule="auto"/>
              <w:jc w:val="center"/>
              <w:rPr>
                <w:rFonts w:eastAsia="Times New Roman"/>
                <w:b/>
                <w:bCs/>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073DA92" w14:textId="77777777" w:rsidR="00B60E1F" w:rsidRPr="0019386B" w:rsidRDefault="00B60E1F" w:rsidP="00DC3AB5">
            <w:pPr>
              <w:spacing w:line="276" w:lineRule="auto"/>
              <w:jc w:val="center"/>
              <w:rPr>
                <w:rFonts w:eastAsia="Times New Roman"/>
                <w:b/>
                <w:bCs/>
                <w:lang w:eastAsia="fr-FR"/>
              </w:rPr>
            </w:pPr>
          </w:p>
        </w:tc>
        <w:tc>
          <w:tcPr>
            <w:tcW w:w="993" w:type="dxa"/>
            <w:tcBorders>
              <w:top w:val="nil"/>
              <w:left w:val="nil"/>
              <w:bottom w:val="single" w:sz="4" w:space="0" w:color="auto"/>
              <w:right w:val="single" w:sz="4" w:space="0" w:color="auto"/>
            </w:tcBorders>
            <w:shd w:val="clear" w:color="auto" w:fill="auto"/>
            <w:vAlign w:val="bottom"/>
          </w:tcPr>
          <w:p w14:paraId="1794DC79" w14:textId="77777777" w:rsidR="00B60E1F" w:rsidRPr="0019386B" w:rsidRDefault="00B60E1F" w:rsidP="00DC3AB5">
            <w:pPr>
              <w:spacing w:line="276" w:lineRule="auto"/>
              <w:jc w:val="center"/>
              <w:rPr>
                <w:rFonts w:eastAsia="Times New Roman"/>
                <w:b/>
                <w:bCs/>
                <w:lang w:eastAsia="fr-FR"/>
              </w:rPr>
            </w:pPr>
          </w:p>
        </w:tc>
        <w:tc>
          <w:tcPr>
            <w:tcW w:w="1170" w:type="dxa"/>
            <w:tcBorders>
              <w:top w:val="nil"/>
              <w:left w:val="nil"/>
              <w:bottom w:val="single" w:sz="4" w:space="0" w:color="auto"/>
              <w:right w:val="single" w:sz="4" w:space="0" w:color="auto"/>
            </w:tcBorders>
            <w:shd w:val="clear" w:color="auto" w:fill="auto"/>
            <w:noWrap/>
            <w:vAlign w:val="bottom"/>
            <w:hideMark/>
          </w:tcPr>
          <w:p w14:paraId="44DAC1BC" w14:textId="77777777" w:rsidR="00B60E1F" w:rsidRPr="0019386B" w:rsidRDefault="00B60E1F" w:rsidP="00DC3AB5">
            <w:pPr>
              <w:spacing w:line="276" w:lineRule="auto"/>
              <w:jc w:val="center"/>
              <w:rPr>
                <w:rFonts w:eastAsia="Times New Roman"/>
                <w:b/>
                <w:bCs/>
                <w:lang w:eastAsia="fr-FR"/>
              </w:rPr>
            </w:pPr>
          </w:p>
        </w:tc>
        <w:tc>
          <w:tcPr>
            <w:tcW w:w="1170" w:type="dxa"/>
            <w:tcBorders>
              <w:top w:val="nil"/>
              <w:left w:val="nil"/>
              <w:bottom w:val="single" w:sz="4" w:space="0" w:color="auto"/>
              <w:right w:val="single" w:sz="4" w:space="0" w:color="auto"/>
            </w:tcBorders>
            <w:shd w:val="clear" w:color="auto" w:fill="auto"/>
            <w:noWrap/>
            <w:vAlign w:val="bottom"/>
            <w:hideMark/>
          </w:tcPr>
          <w:p w14:paraId="1747107B" w14:textId="77777777" w:rsidR="00B60E1F" w:rsidRPr="0019386B" w:rsidRDefault="00B60E1F" w:rsidP="00DC3AB5">
            <w:pPr>
              <w:spacing w:line="276" w:lineRule="auto"/>
              <w:rPr>
                <w:rFonts w:eastAsia="Times New Roman"/>
                <w:lang w:eastAsia="fr-FR"/>
              </w:rPr>
            </w:pPr>
          </w:p>
        </w:tc>
      </w:tr>
      <w:tr w:rsidR="00B60E1F" w:rsidRPr="0019386B" w14:paraId="11679E81" w14:textId="77777777" w:rsidTr="00127D03">
        <w:tblPrEx>
          <w:tblCellMar>
            <w:left w:w="70" w:type="dxa"/>
            <w:right w:w="70" w:type="dxa"/>
          </w:tblCellMar>
        </w:tblPrEx>
        <w:trPr>
          <w:gridAfter w:val="1"/>
          <w:wAfter w:w="91" w:type="dxa"/>
          <w:trHeight w:val="170"/>
          <w:jc w:val="center"/>
        </w:trPr>
        <w:tc>
          <w:tcPr>
            <w:tcW w:w="4230" w:type="dxa"/>
            <w:gridSpan w:val="2"/>
            <w:vMerge w:val="restart"/>
            <w:tcBorders>
              <w:top w:val="nil"/>
              <w:left w:val="single" w:sz="4" w:space="0" w:color="auto"/>
              <w:right w:val="single" w:sz="4" w:space="0" w:color="auto"/>
            </w:tcBorders>
            <w:shd w:val="clear" w:color="auto" w:fill="auto"/>
            <w:noWrap/>
            <w:vAlign w:val="center"/>
            <w:hideMark/>
          </w:tcPr>
          <w:p w14:paraId="453FFB94" w14:textId="77777777" w:rsidR="00B60E1F" w:rsidRPr="0019386B" w:rsidRDefault="00B60E1F" w:rsidP="00B60E1F">
            <w:pPr>
              <w:spacing w:line="276" w:lineRule="auto"/>
              <w:rPr>
                <w:rFonts w:eastAsia="Times New Roman"/>
                <w:lang w:eastAsia="fr-FR"/>
              </w:rPr>
            </w:pPr>
            <w:r w:rsidRPr="0019386B">
              <w:rPr>
                <w:rFonts w:eastAsia="Times New Roman"/>
                <w:lang w:eastAsia="fr-FR"/>
              </w:rPr>
              <w:t>Honoraires</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42A340CC" w14:textId="77777777" w:rsidR="00B60E1F" w:rsidRPr="0019386B" w:rsidRDefault="00B60E1F" w:rsidP="00DC3AB5">
            <w:pPr>
              <w:spacing w:line="276" w:lineRule="auto"/>
              <w:jc w:val="center"/>
              <w:rPr>
                <w:rFonts w:eastAsia="Times New Roman"/>
                <w:lang w:eastAsia="fr-FR"/>
              </w:rPr>
            </w:pPr>
            <w:r w:rsidRPr="0019386B">
              <w:rPr>
                <w:rFonts w:eastAsia="Times New Roman"/>
                <w:lang w:eastAsia="fr-FR"/>
              </w:rPr>
              <w:t>Siège</w:t>
            </w:r>
          </w:p>
        </w:tc>
        <w:tc>
          <w:tcPr>
            <w:tcW w:w="864" w:type="dxa"/>
            <w:tcBorders>
              <w:top w:val="single" w:sz="4" w:space="0" w:color="auto"/>
              <w:left w:val="nil"/>
              <w:bottom w:val="single" w:sz="4" w:space="0" w:color="auto"/>
              <w:right w:val="single" w:sz="4" w:space="0" w:color="auto"/>
            </w:tcBorders>
          </w:tcPr>
          <w:p w14:paraId="0BF99865" w14:textId="77777777" w:rsidR="00B60E1F" w:rsidRPr="0019386B" w:rsidRDefault="00B60E1F" w:rsidP="00B60E1F">
            <w:pPr>
              <w:spacing w:line="276" w:lineRule="auto"/>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1581CB5" w14:textId="77777777" w:rsidR="00B60E1F" w:rsidRPr="0019386B" w:rsidRDefault="00B60E1F" w:rsidP="00DC3AB5">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2C520035" w14:textId="77777777" w:rsidR="00B60E1F" w:rsidRPr="0019386B" w:rsidRDefault="00B60E1F" w:rsidP="00DC3AB5">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hideMark/>
          </w:tcPr>
          <w:p w14:paraId="60DEAA6C" w14:textId="77777777" w:rsidR="00B60E1F" w:rsidRPr="0019386B" w:rsidRDefault="00B60E1F" w:rsidP="00DC3AB5">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hideMark/>
          </w:tcPr>
          <w:p w14:paraId="593CED47" w14:textId="77777777" w:rsidR="00B60E1F" w:rsidRPr="0019386B" w:rsidRDefault="00B60E1F" w:rsidP="00DC3AB5">
            <w:pPr>
              <w:spacing w:line="276" w:lineRule="auto"/>
              <w:jc w:val="right"/>
              <w:rPr>
                <w:rFonts w:eastAsia="Times New Roman"/>
                <w:lang w:eastAsia="fr-FR"/>
              </w:rPr>
            </w:pPr>
          </w:p>
        </w:tc>
      </w:tr>
      <w:tr w:rsidR="00B60E1F" w:rsidRPr="0019386B" w14:paraId="41B57114" w14:textId="77777777" w:rsidTr="00127D03">
        <w:tblPrEx>
          <w:tblCellMar>
            <w:left w:w="70" w:type="dxa"/>
            <w:right w:w="70" w:type="dxa"/>
          </w:tblCellMar>
        </w:tblPrEx>
        <w:trPr>
          <w:gridAfter w:val="1"/>
          <w:wAfter w:w="91" w:type="dxa"/>
          <w:trHeight w:val="242"/>
          <w:jc w:val="center"/>
        </w:trPr>
        <w:tc>
          <w:tcPr>
            <w:tcW w:w="4230" w:type="dxa"/>
            <w:gridSpan w:val="2"/>
            <w:vMerge/>
            <w:tcBorders>
              <w:left w:val="single" w:sz="4" w:space="0" w:color="auto"/>
              <w:bottom w:val="single" w:sz="4" w:space="0" w:color="auto"/>
              <w:right w:val="single" w:sz="4" w:space="0" w:color="auto"/>
            </w:tcBorders>
            <w:shd w:val="clear" w:color="auto" w:fill="auto"/>
            <w:noWrap/>
            <w:vAlign w:val="bottom"/>
          </w:tcPr>
          <w:p w14:paraId="4F3868F2" w14:textId="77777777" w:rsidR="00B60E1F" w:rsidRPr="0019386B" w:rsidRDefault="00B60E1F" w:rsidP="00DC3AB5">
            <w:pPr>
              <w:spacing w:line="276" w:lineRule="auto"/>
              <w:rPr>
                <w:rFonts w:eastAsia="Times New Roman"/>
                <w:lang w:eastAsia="fr-FR"/>
              </w:rPr>
            </w:pPr>
          </w:p>
        </w:tc>
        <w:tc>
          <w:tcPr>
            <w:tcW w:w="1157" w:type="dxa"/>
            <w:gridSpan w:val="2"/>
            <w:tcBorders>
              <w:top w:val="nil"/>
              <w:left w:val="nil"/>
              <w:bottom w:val="single" w:sz="4" w:space="0" w:color="auto"/>
              <w:right w:val="single" w:sz="4" w:space="0" w:color="auto"/>
            </w:tcBorders>
            <w:shd w:val="clear" w:color="auto" w:fill="auto"/>
            <w:noWrap/>
            <w:vAlign w:val="bottom"/>
          </w:tcPr>
          <w:p w14:paraId="421EDA97" w14:textId="77777777" w:rsidR="00B60E1F" w:rsidRPr="0019386B" w:rsidRDefault="00B60E1F" w:rsidP="00DC3AB5">
            <w:pPr>
              <w:spacing w:line="276" w:lineRule="auto"/>
              <w:jc w:val="center"/>
              <w:rPr>
                <w:rFonts w:eastAsia="Times New Roman"/>
                <w:lang w:eastAsia="fr-FR"/>
              </w:rPr>
            </w:pPr>
            <w:r w:rsidRPr="0019386B">
              <w:rPr>
                <w:rFonts w:eastAsia="Times New Roman"/>
                <w:lang w:eastAsia="fr-FR"/>
              </w:rPr>
              <w:t>Terrain</w:t>
            </w:r>
          </w:p>
        </w:tc>
        <w:tc>
          <w:tcPr>
            <w:tcW w:w="864" w:type="dxa"/>
            <w:tcBorders>
              <w:top w:val="single" w:sz="4" w:space="0" w:color="auto"/>
              <w:left w:val="nil"/>
              <w:bottom w:val="single" w:sz="4" w:space="0" w:color="auto"/>
              <w:right w:val="single" w:sz="4" w:space="0" w:color="auto"/>
            </w:tcBorders>
          </w:tcPr>
          <w:p w14:paraId="34B4A20E" w14:textId="77777777" w:rsidR="00B60E1F" w:rsidRPr="0019386B" w:rsidRDefault="00B60E1F" w:rsidP="00B60E1F">
            <w:pPr>
              <w:spacing w:line="276" w:lineRule="auto"/>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10B9CCB4" w14:textId="77777777" w:rsidR="00B60E1F" w:rsidRPr="0019386B" w:rsidRDefault="00B60E1F" w:rsidP="00DC3AB5">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42EED228" w14:textId="77777777" w:rsidR="00B60E1F" w:rsidRPr="0019386B" w:rsidRDefault="00B60E1F" w:rsidP="00DC3AB5">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5F012E48" w14:textId="77777777" w:rsidR="00B60E1F" w:rsidRPr="0019386B" w:rsidRDefault="00B60E1F" w:rsidP="00DC3AB5">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4B59739F" w14:textId="77777777" w:rsidR="00B60E1F" w:rsidRPr="0019386B" w:rsidRDefault="00B60E1F" w:rsidP="00DC3AB5">
            <w:pPr>
              <w:spacing w:line="276" w:lineRule="auto"/>
              <w:jc w:val="right"/>
              <w:rPr>
                <w:rFonts w:eastAsia="Times New Roman"/>
                <w:lang w:eastAsia="fr-FR"/>
              </w:rPr>
            </w:pPr>
          </w:p>
        </w:tc>
      </w:tr>
      <w:tr w:rsidR="00B60E1F" w:rsidRPr="0019386B" w14:paraId="1206D8C8" w14:textId="77777777" w:rsidTr="00127D03">
        <w:tblPrEx>
          <w:tblCellMar>
            <w:left w:w="70" w:type="dxa"/>
            <w:right w:w="70" w:type="dxa"/>
          </w:tblCellMar>
        </w:tblPrEx>
        <w:trPr>
          <w:gridAfter w:val="1"/>
          <w:wAfter w:w="91" w:type="dxa"/>
          <w:trHeight w:val="206"/>
          <w:jc w:val="center"/>
        </w:trPr>
        <w:tc>
          <w:tcPr>
            <w:tcW w:w="4230" w:type="dxa"/>
            <w:gridSpan w:val="2"/>
            <w:vMerge w:val="restart"/>
            <w:tcBorders>
              <w:top w:val="nil"/>
              <w:left w:val="single" w:sz="4" w:space="0" w:color="auto"/>
              <w:right w:val="single" w:sz="4" w:space="0" w:color="auto"/>
            </w:tcBorders>
            <w:shd w:val="clear" w:color="auto" w:fill="auto"/>
            <w:noWrap/>
            <w:vAlign w:val="center"/>
          </w:tcPr>
          <w:p w14:paraId="68BFEFB1" w14:textId="77777777" w:rsidR="00B60E1F" w:rsidRPr="0019386B" w:rsidRDefault="00B60E1F" w:rsidP="00B60E1F">
            <w:pPr>
              <w:spacing w:line="276" w:lineRule="auto"/>
              <w:rPr>
                <w:rFonts w:eastAsia="Times New Roman"/>
                <w:lang w:eastAsia="fr-FR"/>
              </w:rPr>
            </w:pPr>
            <w:r w:rsidRPr="0019386B">
              <w:rPr>
                <w:rFonts w:eastAsia="Times New Roman"/>
                <w:lang w:eastAsia="fr-FR"/>
              </w:rPr>
              <w:t>Perdiem</w:t>
            </w:r>
          </w:p>
        </w:tc>
        <w:tc>
          <w:tcPr>
            <w:tcW w:w="1157" w:type="dxa"/>
            <w:gridSpan w:val="2"/>
            <w:tcBorders>
              <w:top w:val="nil"/>
              <w:left w:val="nil"/>
              <w:bottom w:val="single" w:sz="4" w:space="0" w:color="auto"/>
              <w:right w:val="single" w:sz="4" w:space="0" w:color="auto"/>
            </w:tcBorders>
            <w:shd w:val="clear" w:color="auto" w:fill="auto"/>
            <w:noWrap/>
            <w:vAlign w:val="bottom"/>
          </w:tcPr>
          <w:p w14:paraId="265B5AEE" w14:textId="77777777" w:rsidR="00B60E1F" w:rsidRPr="0019386B" w:rsidRDefault="00B60E1F" w:rsidP="00B60E1F">
            <w:pPr>
              <w:spacing w:line="276" w:lineRule="auto"/>
              <w:jc w:val="center"/>
              <w:rPr>
                <w:rFonts w:eastAsia="Times New Roman"/>
                <w:lang w:eastAsia="fr-FR"/>
              </w:rPr>
            </w:pPr>
            <w:r w:rsidRPr="0019386B">
              <w:rPr>
                <w:rFonts w:eastAsia="Times New Roman"/>
                <w:lang w:eastAsia="fr-FR"/>
              </w:rPr>
              <w:t>Siège</w:t>
            </w:r>
          </w:p>
        </w:tc>
        <w:tc>
          <w:tcPr>
            <w:tcW w:w="864" w:type="dxa"/>
            <w:tcBorders>
              <w:top w:val="single" w:sz="4" w:space="0" w:color="auto"/>
              <w:left w:val="nil"/>
              <w:bottom w:val="single" w:sz="4" w:space="0" w:color="auto"/>
              <w:right w:val="single" w:sz="4" w:space="0" w:color="auto"/>
            </w:tcBorders>
          </w:tcPr>
          <w:p w14:paraId="19BC1915" w14:textId="77777777" w:rsidR="00B60E1F" w:rsidRPr="0019386B" w:rsidRDefault="00B60E1F" w:rsidP="00B60E1F">
            <w:pPr>
              <w:spacing w:line="276" w:lineRule="auto"/>
              <w:jc w:val="right"/>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601AEC14" w14:textId="77777777" w:rsidR="00B60E1F" w:rsidRPr="0019386B" w:rsidRDefault="00B60E1F" w:rsidP="00B60E1F">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03DFB6FA"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387B4407"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6BED84A7" w14:textId="77777777" w:rsidR="00B60E1F" w:rsidRPr="0019386B" w:rsidRDefault="00B60E1F" w:rsidP="00B60E1F">
            <w:pPr>
              <w:spacing w:line="276" w:lineRule="auto"/>
              <w:jc w:val="right"/>
              <w:rPr>
                <w:rFonts w:eastAsia="Times New Roman"/>
                <w:lang w:eastAsia="fr-FR"/>
              </w:rPr>
            </w:pPr>
          </w:p>
        </w:tc>
      </w:tr>
      <w:tr w:rsidR="00B60E1F" w:rsidRPr="0019386B" w14:paraId="32BDC2EA" w14:textId="77777777" w:rsidTr="00127D03">
        <w:tblPrEx>
          <w:tblCellMar>
            <w:left w:w="70" w:type="dxa"/>
            <w:right w:w="70" w:type="dxa"/>
          </w:tblCellMar>
        </w:tblPrEx>
        <w:trPr>
          <w:gridAfter w:val="1"/>
          <w:wAfter w:w="91" w:type="dxa"/>
          <w:trHeight w:val="260"/>
          <w:jc w:val="center"/>
        </w:trPr>
        <w:tc>
          <w:tcPr>
            <w:tcW w:w="4230" w:type="dxa"/>
            <w:gridSpan w:val="2"/>
            <w:vMerge/>
            <w:tcBorders>
              <w:left w:val="single" w:sz="4" w:space="0" w:color="auto"/>
              <w:bottom w:val="single" w:sz="4" w:space="0" w:color="auto"/>
              <w:right w:val="single" w:sz="4" w:space="0" w:color="auto"/>
            </w:tcBorders>
            <w:shd w:val="clear" w:color="auto" w:fill="auto"/>
            <w:noWrap/>
            <w:vAlign w:val="bottom"/>
          </w:tcPr>
          <w:p w14:paraId="2BB72987" w14:textId="77777777" w:rsidR="00B60E1F" w:rsidRPr="0019386B" w:rsidRDefault="00B60E1F" w:rsidP="00B60E1F">
            <w:pPr>
              <w:spacing w:line="276" w:lineRule="auto"/>
              <w:rPr>
                <w:rFonts w:eastAsia="Times New Roman"/>
                <w:lang w:eastAsia="fr-FR"/>
              </w:rPr>
            </w:pPr>
          </w:p>
        </w:tc>
        <w:tc>
          <w:tcPr>
            <w:tcW w:w="1157" w:type="dxa"/>
            <w:gridSpan w:val="2"/>
            <w:tcBorders>
              <w:top w:val="nil"/>
              <w:left w:val="nil"/>
              <w:bottom w:val="single" w:sz="4" w:space="0" w:color="auto"/>
              <w:right w:val="single" w:sz="4" w:space="0" w:color="auto"/>
            </w:tcBorders>
            <w:shd w:val="clear" w:color="auto" w:fill="auto"/>
            <w:noWrap/>
            <w:vAlign w:val="bottom"/>
          </w:tcPr>
          <w:p w14:paraId="2CC0F4B7" w14:textId="77777777" w:rsidR="00B60E1F" w:rsidRPr="0019386B" w:rsidRDefault="00B60E1F" w:rsidP="00B60E1F">
            <w:pPr>
              <w:spacing w:line="276" w:lineRule="auto"/>
              <w:jc w:val="center"/>
              <w:rPr>
                <w:rFonts w:eastAsia="Times New Roman"/>
                <w:lang w:eastAsia="fr-FR"/>
              </w:rPr>
            </w:pPr>
            <w:r w:rsidRPr="0019386B">
              <w:rPr>
                <w:rFonts w:eastAsia="Times New Roman"/>
                <w:lang w:eastAsia="fr-FR"/>
              </w:rPr>
              <w:t>Terrain</w:t>
            </w:r>
          </w:p>
        </w:tc>
        <w:tc>
          <w:tcPr>
            <w:tcW w:w="864" w:type="dxa"/>
            <w:tcBorders>
              <w:top w:val="single" w:sz="4" w:space="0" w:color="auto"/>
              <w:left w:val="nil"/>
              <w:bottom w:val="single" w:sz="4" w:space="0" w:color="auto"/>
              <w:right w:val="single" w:sz="4" w:space="0" w:color="auto"/>
            </w:tcBorders>
          </w:tcPr>
          <w:p w14:paraId="0178CDB3" w14:textId="77777777" w:rsidR="00B60E1F" w:rsidRPr="0019386B" w:rsidRDefault="00B60E1F" w:rsidP="00B60E1F">
            <w:pPr>
              <w:spacing w:line="276" w:lineRule="auto"/>
              <w:jc w:val="right"/>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12780EDE" w14:textId="77777777" w:rsidR="00B60E1F" w:rsidRPr="0019386B" w:rsidRDefault="00B60E1F" w:rsidP="00B60E1F">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22DF0F07"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62503D3F"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3B4A76D6" w14:textId="77777777" w:rsidR="00B60E1F" w:rsidRPr="0019386B" w:rsidRDefault="00B60E1F" w:rsidP="00B60E1F">
            <w:pPr>
              <w:spacing w:line="276" w:lineRule="auto"/>
              <w:jc w:val="right"/>
              <w:rPr>
                <w:rFonts w:eastAsia="Times New Roman"/>
                <w:lang w:eastAsia="fr-FR"/>
              </w:rPr>
            </w:pPr>
          </w:p>
        </w:tc>
      </w:tr>
      <w:tr w:rsidR="00B60E1F" w:rsidRPr="0019386B" w14:paraId="20FD5F21"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34EB5650" w14:textId="77777777" w:rsidR="00B60E1F" w:rsidRPr="0019386B" w:rsidRDefault="00B60E1F" w:rsidP="00453A95">
            <w:pPr>
              <w:spacing w:line="276" w:lineRule="auto"/>
              <w:jc w:val="right"/>
              <w:rPr>
                <w:rFonts w:eastAsia="Times New Roman"/>
                <w:i/>
                <w:iCs/>
                <w:lang w:eastAsia="fr-FR"/>
              </w:rPr>
            </w:pPr>
            <w:r w:rsidRPr="0019386B">
              <w:rPr>
                <w:rFonts w:eastAsia="Times New Roman"/>
                <w:b/>
                <w:bCs/>
                <w:i/>
                <w:iCs/>
                <w:lang w:eastAsia="fr-FR"/>
              </w:rPr>
              <w:t>Sous/Total 1</w:t>
            </w:r>
          </w:p>
        </w:tc>
        <w:tc>
          <w:tcPr>
            <w:tcW w:w="1157" w:type="dxa"/>
            <w:gridSpan w:val="2"/>
            <w:tcBorders>
              <w:top w:val="nil"/>
              <w:left w:val="nil"/>
              <w:bottom w:val="single" w:sz="4" w:space="0" w:color="auto"/>
              <w:right w:val="single" w:sz="4" w:space="0" w:color="auto"/>
            </w:tcBorders>
            <w:shd w:val="clear" w:color="auto" w:fill="auto"/>
            <w:noWrap/>
            <w:vAlign w:val="bottom"/>
          </w:tcPr>
          <w:p w14:paraId="435B0398" w14:textId="77777777" w:rsidR="00B60E1F" w:rsidRPr="0019386B" w:rsidRDefault="00B60E1F" w:rsidP="00B60E1F">
            <w:pPr>
              <w:spacing w:line="276" w:lineRule="auto"/>
              <w:jc w:val="center"/>
              <w:rPr>
                <w:rFonts w:eastAsia="Times New Roman"/>
                <w:lang w:eastAsia="fr-FR"/>
              </w:rPr>
            </w:pPr>
          </w:p>
        </w:tc>
        <w:tc>
          <w:tcPr>
            <w:tcW w:w="864" w:type="dxa"/>
            <w:tcBorders>
              <w:top w:val="single" w:sz="4" w:space="0" w:color="auto"/>
              <w:left w:val="nil"/>
              <w:bottom w:val="single" w:sz="4" w:space="0" w:color="auto"/>
              <w:right w:val="single" w:sz="4" w:space="0" w:color="auto"/>
            </w:tcBorders>
          </w:tcPr>
          <w:p w14:paraId="15A5B178" w14:textId="77777777" w:rsidR="00B60E1F" w:rsidRPr="0019386B" w:rsidRDefault="00B60E1F" w:rsidP="00B60E1F">
            <w:pPr>
              <w:spacing w:line="276" w:lineRule="auto"/>
              <w:jc w:val="right"/>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1095F481" w14:textId="77777777" w:rsidR="00B60E1F" w:rsidRPr="0019386B" w:rsidRDefault="00B60E1F" w:rsidP="00B60E1F">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63D1BD45"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0056FA0E"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23C39379" w14:textId="77777777" w:rsidR="00B60E1F" w:rsidRPr="0019386B" w:rsidRDefault="00B60E1F" w:rsidP="00B60E1F">
            <w:pPr>
              <w:spacing w:line="276" w:lineRule="auto"/>
              <w:jc w:val="right"/>
              <w:rPr>
                <w:rFonts w:eastAsia="Times New Roman"/>
                <w:lang w:eastAsia="fr-FR"/>
              </w:rPr>
            </w:pPr>
          </w:p>
        </w:tc>
      </w:tr>
      <w:tr w:rsidR="00B60E1F" w:rsidRPr="0019386B" w14:paraId="46E03A1E"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33373281" w14:textId="77777777" w:rsidR="00B60E1F" w:rsidRPr="0019386B" w:rsidRDefault="00B60E1F" w:rsidP="00B60E1F">
            <w:pPr>
              <w:spacing w:line="276" w:lineRule="auto"/>
              <w:rPr>
                <w:rFonts w:eastAsia="Times New Roman"/>
                <w:b/>
                <w:bCs/>
                <w:lang w:eastAsia="fr-FR"/>
              </w:rPr>
            </w:pPr>
            <w:r w:rsidRPr="0019386B">
              <w:rPr>
                <w:rFonts w:eastAsia="Times New Roman"/>
                <w:b/>
                <w:bCs/>
                <w:lang w:eastAsia="fr-FR"/>
              </w:rPr>
              <w:t>II. Expertise nationale</w:t>
            </w:r>
          </w:p>
        </w:tc>
        <w:tc>
          <w:tcPr>
            <w:tcW w:w="1157" w:type="dxa"/>
            <w:gridSpan w:val="2"/>
            <w:tcBorders>
              <w:top w:val="nil"/>
              <w:left w:val="nil"/>
              <w:bottom w:val="single" w:sz="4" w:space="0" w:color="auto"/>
              <w:right w:val="single" w:sz="4" w:space="0" w:color="auto"/>
            </w:tcBorders>
            <w:shd w:val="clear" w:color="auto" w:fill="auto"/>
            <w:noWrap/>
            <w:vAlign w:val="bottom"/>
          </w:tcPr>
          <w:p w14:paraId="67995D92" w14:textId="77777777" w:rsidR="00B60E1F" w:rsidRPr="0019386B" w:rsidRDefault="00B60E1F" w:rsidP="00B60E1F">
            <w:pPr>
              <w:spacing w:line="276" w:lineRule="auto"/>
              <w:jc w:val="center"/>
              <w:rPr>
                <w:rFonts w:eastAsia="Times New Roman"/>
                <w:lang w:eastAsia="fr-FR"/>
              </w:rPr>
            </w:pPr>
          </w:p>
        </w:tc>
        <w:tc>
          <w:tcPr>
            <w:tcW w:w="864" w:type="dxa"/>
            <w:tcBorders>
              <w:top w:val="single" w:sz="4" w:space="0" w:color="auto"/>
              <w:left w:val="nil"/>
              <w:bottom w:val="single" w:sz="4" w:space="0" w:color="auto"/>
              <w:right w:val="single" w:sz="4" w:space="0" w:color="auto"/>
            </w:tcBorders>
          </w:tcPr>
          <w:p w14:paraId="01A79AA9" w14:textId="77777777" w:rsidR="00B60E1F" w:rsidRPr="0019386B" w:rsidRDefault="00B60E1F" w:rsidP="00B60E1F">
            <w:pPr>
              <w:spacing w:line="276" w:lineRule="auto"/>
              <w:jc w:val="right"/>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15E4F919" w14:textId="77777777" w:rsidR="00B60E1F" w:rsidRPr="0019386B" w:rsidRDefault="00B60E1F" w:rsidP="00B60E1F">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0C34F44D"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668CE023"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457F7CB6" w14:textId="77777777" w:rsidR="00B60E1F" w:rsidRPr="0019386B" w:rsidRDefault="00B60E1F" w:rsidP="00B60E1F">
            <w:pPr>
              <w:spacing w:line="276" w:lineRule="auto"/>
              <w:jc w:val="right"/>
              <w:rPr>
                <w:rFonts w:eastAsia="Times New Roman"/>
                <w:lang w:eastAsia="fr-FR"/>
              </w:rPr>
            </w:pPr>
          </w:p>
        </w:tc>
      </w:tr>
      <w:tr w:rsidR="00B60E1F" w:rsidRPr="0019386B" w14:paraId="34D42E4A"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23226F3C" w14:textId="77777777" w:rsidR="00B60E1F" w:rsidRPr="0019386B" w:rsidRDefault="00B60E1F" w:rsidP="00B60E1F">
            <w:pPr>
              <w:spacing w:line="276" w:lineRule="auto"/>
              <w:rPr>
                <w:rFonts w:eastAsia="Times New Roman"/>
                <w:b/>
                <w:bCs/>
                <w:lang w:eastAsia="fr-FR"/>
              </w:rPr>
            </w:pPr>
            <w:r w:rsidRPr="0019386B">
              <w:rPr>
                <w:rFonts w:eastAsia="Times New Roman"/>
                <w:b/>
                <w:bCs/>
                <w:lang w:eastAsia="fr-FR"/>
              </w:rPr>
              <w:t xml:space="preserve">2.1. </w:t>
            </w:r>
          </w:p>
        </w:tc>
        <w:tc>
          <w:tcPr>
            <w:tcW w:w="1157" w:type="dxa"/>
            <w:gridSpan w:val="2"/>
            <w:tcBorders>
              <w:top w:val="nil"/>
              <w:left w:val="nil"/>
              <w:bottom w:val="single" w:sz="4" w:space="0" w:color="auto"/>
              <w:right w:val="single" w:sz="4" w:space="0" w:color="auto"/>
            </w:tcBorders>
            <w:shd w:val="clear" w:color="auto" w:fill="auto"/>
            <w:noWrap/>
            <w:vAlign w:val="bottom"/>
          </w:tcPr>
          <w:p w14:paraId="7B121E92" w14:textId="77777777" w:rsidR="00B60E1F" w:rsidRPr="0019386B" w:rsidRDefault="00B60E1F" w:rsidP="00B60E1F">
            <w:pPr>
              <w:spacing w:line="276" w:lineRule="auto"/>
              <w:jc w:val="center"/>
              <w:rPr>
                <w:rFonts w:eastAsia="Times New Roman"/>
                <w:lang w:eastAsia="fr-FR"/>
              </w:rPr>
            </w:pPr>
          </w:p>
        </w:tc>
        <w:tc>
          <w:tcPr>
            <w:tcW w:w="864" w:type="dxa"/>
            <w:tcBorders>
              <w:top w:val="single" w:sz="4" w:space="0" w:color="auto"/>
              <w:left w:val="nil"/>
              <w:bottom w:val="single" w:sz="4" w:space="0" w:color="auto"/>
              <w:right w:val="single" w:sz="4" w:space="0" w:color="auto"/>
            </w:tcBorders>
          </w:tcPr>
          <w:p w14:paraId="012BB5B6" w14:textId="77777777" w:rsidR="00B60E1F" w:rsidRPr="0019386B" w:rsidRDefault="00B60E1F" w:rsidP="00B60E1F">
            <w:pPr>
              <w:spacing w:line="276" w:lineRule="auto"/>
              <w:jc w:val="right"/>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04E6C589" w14:textId="77777777" w:rsidR="00B60E1F" w:rsidRPr="0019386B" w:rsidRDefault="00B60E1F" w:rsidP="00B60E1F">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2434D803"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1A4FB5C1"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7EFC6C50" w14:textId="77777777" w:rsidR="00B60E1F" w:rsidRPr="0019386B" w:rsidRDefault="00B60E1F" w:rsidP="00B60E1F">
            <w:pPr>
              <w:spacing w:line="276" w:lineRule="auto"/>
              <w:jc w:val="right"/>
              <w:rPr>
                <w:rFonts w:eastAsia="Times New Roman"/>
                <w:lang w:eastAsia="fr-FR"/>
              </w:rPr>
            </w:pPr>
          </w:p>
        </w:tc>
      </w:tr>
      <w:tr w:rsidR="00453A95" w:rsidRPr="0019386B" w14:paraId="2289E16F" w14:textId="77777777" w:rsidTr="00127D03">
        <w:tblPrEx>
          <w:tblCellMar>
            <w:left w:w="70" w:type="dxa"/>
            <w:right w:w="70" w:type="dxa"/>
          </w:tblCellMar>
        </w:tblPrEx>
        <w:trPr>
          <w:gridAfter w:val="1"/>
          <w:wAfter w:w="91" w:type="dxa"/>
          <w:trHeight w:val="206"/>
          <w:jc w:val="center"/>
        </w:trPr>
        <w:tc>
          <w:tcPr>
            <w:tcW w:w="4230" w:type="dxa"/>
            <w:gridSpan w:val="2"/>
            <w:vMerge w:val="restart"/>
            <w:tcBorders>
              <w:top w:val="nil"/>
              <w:left w:val="single" w:sz="4" w:space="0" w:color="auto"/>
              <w:right w:val="single" w:sz="4" w:space="0" w:color="auto"/>
            </w:tcBorders>
            <w:shd w:val="clear" w:color="auto" w:fill="auto"/>
            <w:noWrap/>
            <w:vAlign w:val="center"/>
          </w:tcPr>
          <w:p w14:paraId="4B009A6F" w14:textId="77777777" w:rsidR="00453A95" w:rsidRPr="0019386B" w:rsidRDefault="00453A95" w:rsidP="00453A95">
            <w:pPr>
              <w:spacing w:line="276" w:lineRule="auto"/>
              <w:rPr>
                <w:rFonts w:eastAsia="Times New Roman"/>
                <w:b/>
                <w:bCs/>
                <w:lang w:eastAsia="fr-FR"/>
              </w:rPr>
            </w:pPr>
            <w:r w:rsidRPr="0019386B">
              <w:rPr>
                <w:rFonts w:eastAsia="Times New Roman"/>
                <w:lang w:eastAsia="fr-FR"/>
              </w:rPr>
              <w:t>Honoraires</w:t>
            </w:r>
          </w:p>
        </w:tc>
        <w:tc>
          <w:tcPr>
            <w:tcW w:w="1157" w:type="dxa"/>
            <w:gridSpan w:val="2"/>
            <w:tcBorders>
              <w:top w:val="nil"/>
              <w:left w:val="nil"/>
              <w:bottom w:val="single" w:sz="4" w:space="0" w:color="auto"/>
              <w:right w:val="single" w:sz="4" w:space="0" w:color="auto"/>
            </w:tcBorders>
            <w:shd w:val="clear" w:color="auto" w:fill="auto"/>
            <w:noWrap/>
            <w:vAlign w:val="bottom"/>
          </w:tcPr>
          <w:p w14:paraId="71316E16" w14:textId="77777777" w:rsidR="00453A95" w:rsidRPr="0019386B" w:rsidRDefault="00453A95" w:rsidP="00B60E1F">
            <w:pPr>
              <w:spacing w:line="276" w:lineRule="auto"/>
              <w:jc w:val="center"/>
              <w:rPr>
                <w:rFonts w:eastAsia="Times New Roman"/>
                <w:lang w:eastAsia="fr-FR"/>
              </w:rPr>
            </w:pPr>
            <w:r w:rsidRPr="0019386B">
              <w:rPr>
                <w:rFonts w:eastAsia="Times New Roman"/>
                <w:lang w:eastAsia="fr-FR"/>
              </w:rPr>
              <w:t>Siège</w:t>
            </w:r>
          </w:p>
        </w:tc>
        <w:tc>
          <w:tcPr>
            <w:tcW w:w="864" w:type="dxa"/>
            <w:tcBorders>
              <w:top w:val="single" w:sz="4" w:space="0" w:color="auto"/>
              <w:left w:val="nil"/>
              <w:bottom w:val="single" w:sz="4" w:space="0" w:color="auto"/>
              <w:right w:val="single" w:sz="4" w:space="0" w:color="auto"/>
            </w:tcBorders>
          </w:tcPr>
          <w:p w14:paraId="10593310" w14:textId="77777777" w:rsidR="00453A95" w:rsidRPr="0019386B" w:rsidRDefault="00453A95" w:rsidP="00B60E1F">
            <w:pPr>
              <w:spacing w:line="276" w:lineRule="auto"/>
              <w:jc w:val="right"/>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4908A409" w14:textId="77777777" w:rsidR="00453A95" w:rsidRPr="0019386B" w:rsidRDefault="00453A95" w:rsidP="00B60E1F">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6B89C216" w14:textId="77777777" w:rsidR="00453A95" w:rsidRPr="0019386B" w:rsidRDefault="00453A95"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1EE7B783" w14:textId="77777777" w:rsidR="00453A95" w:rsidRPr="0019386B" w:rsidRDefault="00453A95"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3A77D742" w14:textId="77777777" w:rsidR="00453A95" w:rsidRPr="0019386B" w:rsidRDefault="00453A95" w:rsidP="00B60E1F">
            <w:pPr>
              <w:spacing w:line="276" w:lineRule="auto"/>
              <w:jc w:val="right"/>
              <w:rPr>
                <w:rFonts w:eastAsia="Times New Roman"/>
                <w:lang w:eastAsia="fr-FR"/>
              </w:rPr>
            </w:pPr>
          </w:p>
        </w:tc>
      </w:tr>
      <w:tr w:rsidR="00453A95" w:rsidRPr="0019386B" w14:paraId="1710B29E" w14:textId="77777777" w:rsidTr="00127D03">
        <w:tblPrEx>
          <w:tblCellMar>
            <w:left w:w="70" w:type="dxa"/>
            <w:right w:w="70" w:type="dxa"/>
          </w:tblCellMar>
        </w:tblPrEx>
        <w:trPr>
          <w:gridAfter w:val="1"/>
          <w:wAfter w:w="91" w:type="dxa"/>
          <w:trHeight w:val="260"/>
          <w:jc w:val="center"/>
        </w:trPr>
        <w:tc>
          <w:tcPr>
            <w:tcW w:w="4230" w:type="dxa"/>
            <w:gridSpan w:val="2"/>
            <w:vMerge/>
            <w:tcBorders>
              <w:left w:val="single" w:sz="4" w:space="0" w:color="auto"/>
              <w:bottom w:val="single" w:sz="4" w:space="0" w:color="auto"/>
              <w:right w:val="single" w:sz="4" w:space="0" w:color="auto"/>
            </w:tcBorders>
            <w:shd w:val="clear" w:color="auto" w:fill="auto"/>
            <w:noWrap/>
            <w:vAlign w:val="bottom"/>
          </w:tcPr>
          <w:p w14:paraId="1E9A2CBA" w14:textId="77777777" w:rsidR="00453A95" w:rsidRPr="0019386B" w:rsidRDefault="00453A95" w:rsidP="00B60E1F">
            <w:pPr>
              <w:spacing w:line="276" w:lineRule="auto"/>
              <w:rPr>
                <w:rFonts w:eastAsia="Times New Roman"/>
                <w:lang w:eastAsia="fr-FR"/>
              </w:rPr>
            </w:pPr>
          </w:p>
        </w:tc>
        <w:tc>
          <w:tcPr>
            <w:tcW w:w="1157" w:type="dxa"/>
            <w:gridSpan w:val="2"/>
            <w:tcBorders>
              <w:top w:val="nil"/>
              <w:left w:val="nil"/>
              <w:bottom w:val="single" w:sz="4" w:space="0" w:color="auto"/>
              <w:right w:val="single" w:sz="4" w:space="0" w:color="auto"/>
            </w:tcBorders>
            <w:shd w:val="clear" w:color="auto" w:fill="auto"/>
            <w:noWrap/>
            <w:vAlign w:val="bottom"/>
          </w:tcPr>
          <w:p w14:paraId="1BB2A766" w14:textId="77777777" w:rsidR="00453A95" w:rsidRPr="0019386B" w:rsidRDefault="00453A95" w:rsidP="00B60E1F">
            <w:pPr>
              <w:spacing w:line="276" w:lineRule="auto"/>
              <w:jc w:val="center"/>
              <w:rPr>
                <w:rFonts w:eastAsia="Times New Roman"/>
                <w:lang w:eastAsia="fr-FR"/>
              </w:rPr>
            </w:pPr>
            <w:r w:rsidRPr="0019386B">
              <w:rPr>
                <w:rFonts w:eastAsia="Times New Roman"/>
                <w:lang w:eastAsia="fr-FR"/>
              </w:rPr>
              <w:t>Terrain</w:t>
            </w:r>
          </w:p>
        </w:tc>
        <w:tc>
          <w:tcPr>
            <w:tcW w:w="864" w:type="dxa"/>
            <w:tcBorders>
              <w:top w:val="single" w:sz="4" w:space="0" w:color="auto"/>
              <w:left w:val="nil"/>
              <w:bottom w:val="single" w:sz="4" w:space="0" w:color="auto"/>
              <w:right w:val="single" w:sz="4" w:space="0" w:color="auto"/>
            </w:tcBorders>
          </w:tcPr>
          <w:p w14:paraId="2FCCC700" w14:textId="77777777" w:rsidR="00453A95" w:rsidRPr="0019386B" w:rsidRDefault="00453A95" w:rsidP="00B60E1F">
            <w:pPr>
              <w:spacing w:line="276" w:lineRule="auto"/>
              <w:jc w:val="right"/>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5DFB27C2" w14:textId="77777777" w:rsidR="00453A95" w:rsidRPr="0019386B" w:rsidRDefault="00453A95" w:rsidP="00B60E1F">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073138BD" w14:textId="77777777" w:rsidR="00453A95" w:rsidRPr="0019386B" w:rsidRDefault="00453A95"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065A566C" w14:textId="77777777" w:rsidR="00453A95" w:rsidRPr="0019386B" w:rsidRDefault="00453A95"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52B223B5" w14:textId="77777777" w:rsidR="00453A95" w:rsidRPr="0019386B" w:rsidRDefault="00453A95" w:rsidP="00B60E1F">
            <w:pPr>
              <w:spacing w:line="276" w:lineRule="auto"/>
              <w:jc w:val="right"/>
              <w:rPr>
                <w:rFonts w:eastAsia="Times New Roman"/>
                <w:lang w:eastAsia="fr-FR"/>
              </w:rPr>
            </w:pPr>
          </w:p>
        </w:tc>
      </w:tr>
      <w:tr w:rsidR="00453A95" w:rsidRPr="0019386B" w14:paraId="5174BA73" w14:textId="77777777" w:rsidTr="00127D03">
        <w:tblPrEx>
          <w:tblCellMar>
            <w:left w:w="70" w:type="dxa"/>
            <w:right w:w="70" w:type="dxa"/>
          </w:tblCellMar>
        </w:tblPrEx>
        <w:trPr>
          <w:gridAfter w:val="1"/>
          <w:wAfter w:w="91" w:type="dxa"/>
          <w:trHeight w:val="143"/>
          <w:jc w:val="center"/>
        </w:trPr>
        <w:tc>
          <w:tcPr>
            <w:tcW w:w="4230" w:type="dxa"/>
            <w:gridSpan w:val="2"/>
            <w:vMerge w:val="restart"/>
            <w:tcBorders>
              <w:top w:val="nil"/>
              <w:left w:val="single" w:sz="4" w:space="0" w:color="auto"/>
              <w:right w:val="single" w:sz="4" w:space="0" w:color="auto"/>
            </w:tcBorders>
            <w:shd w:val="clear" w:color="auto" w:fill="auto"/>
            <w:noWrap/>
            <w:vAlign w:val="center"/>
          </w:tcPr>
          <w:p w14:paraId="76A12565" w14:textId="77777777" w:rsidR="00453A95" w:rsidRPr="0019386B" w:rsidRDefault="00453A95" w:rsidP="00453A95">
            <w:pPr>
              <w:spacing w:line="276" w:lineRule="auto"/>
              <w:rPr>
                <w:rFonts w:eastAsia="Times New Roman"/>
                <w:lang w:eastAsia="fr-FR"/>
              </w:rPr>
            </w:pPr>
            <w:r w:rsidRPr="0019386B">
              <w:rPr>
                <w:rFonts w:eastAsia="Times New Roman"/>
                <w:lang w:eastAsia="fr-FR"/>
              </w:rPr>
              <w:t>Perdiem</w:t>
            </w:r>
          </w:p>
        </w:tc>
        <w:tc>
          <w:tcPr>
            <w:tcW w:w="1157" w:type="dxa"/>
            <w:gridSpan w:val="2"/>
            <w:tcBorders>
              <w:top w:val="nil"/>
              <w:left w:val="nil"/>
              <w:bottom w:val="single" w:sz="4" w:space="0" w:color="auto"/>
              <w:right w:val="single" w:sz="4" w:space="0" w:color="auto"/>
            </w:tcBorders>
            <w:shd w:val="clear" w:color="auto" w:fill="auto"/>
            <w:noWrap/>
            <w:vAlign w:val="bottom"/>
          </w:tcPr>
          <w:p w14:paraId="1F249745" w14:textId="77777777" w:rsidR="00453A95" w:rsidRPr="0019386B" w:rsidRDefault="00453A95" w:rsidP="00B60E1F">
            <w:pPr>
              <w:spacing w:line="276" w:lineRule="auto"/>
              <w:jc w:val="center"/>
              <w:rPr>
                <w:rFonts w:eastAsia="Times New Roman"/>
                <w:lang w:eastAsia="fr-FR"/>
              </w:rPr>
            </w:pPr>
            <w:r w:rsidRPr="0019386B">
              <w:rPr>
                <w:rFonts w:eastAsia="Times New Roman"/>
                <w:lang w:eastAsia="fr-FR"/>
              </w:rPr>
              <w:t>Siège</w:t>
            </w:r>
          </w:p>
        </w:tc>
        <w:tc>
          <w:tcPr>
            <w:tcW w:w="864" w:type="dxa"/>
            <w:tcBorders>
              <w:top w:val="single" w:sz="4" w:space="0" w:color="auto"/>
              <w:left w:val="nil"/>
              <w:bottom w:val="single" w:sz="4" w:space="0" w:color="auto"/>
              <w:right w:val="single" w:sz="4" w:space="0" w:color="auto"/>
            </w:tcBorders>
          </w:tcPr>
          <w:p w14:paraId="59CBE40B" w14:textId="77777777" w:rsidR="00453A95" w:rsidRPr="0019386B" w:rsidRDefault="00453A95" w:rsidP="00B60E1F">
            <w:pPr>
              <w:spacing w:line="276" w:lineRule="auto"/>
              <w:jc w:val="right"/>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7DF859C0" w14:textId="77777777" w:rsidR="00453A95" w:rsidRPr="0019386B" w:rsidRDefault="00453A95" w:rsidP="00B60E1F">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3B982033" w14:textId="77777777" w:rsidR="00453A95" w:rsidRPr="0019386B" w:rsidRDefault="00453A95"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56180B55" w14:textId="77777777" w:rsidR="00453A95" w:rsidRPr="0019386B" w:rsidRDefault="00453A95"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7377AEAB" w14:textId="77777777" w:rsidR="00453A95" w:rsidRPr="0019386B" w:rsidRDefault="00453A95" w:rsidP="00B60E1F">
            <w:pPr>
              <w:spacing w:line="276" w:lineRule="auto"/>
              <w:jc w:val="right"/>
              <w:rPr>
                <w:rFonts w:eastAsia="Times New Roman"/>
                <w:lang w:eastAsia="fr-FR"/>
              </w:rPr>
            </w:pPr>
          </w:p>
        </w:tc>
      </w:tr>
      <w:tr w:rsidR="00453A95" w:rsidRPr="0019386B" w14:paraId="314856D5" w14:textId="77777777" w:rsidTr="00127D03">
        <w:tblPrEx>
          <w:tblCellMar>
            <w:left w:w="70" w:type="dxa"/>
            <w:right w:w="70" w:type="dxa"/>
          </w:tblCellMar>
        </w:tblPrEx>
        <w:trPr>
          <w:gridAfter w:val="1"/>
          <w:wAfter w:w="91" w:type="dxa"/>
          <w:trHeight w:val="206"/>
          <w:jc w:val="center"/>
        </w:trPr>
        <w:tc>
          <w:tcPr>
            <w:tcW w:w="4230" w:type="dxa"/>
            <w:gridSpan w:val="2"/>
            <w:vMerge/>
            <w:tcBorders>
              <w:left w:val="single" w:sz="4" w:space="0" w:color="auto"/>
              <w:bottom w:val="single" w:sz="4" w:space="0" w:color="auto"/>
              <w:right w:val="single" w:sz="4" w:space="0" w:color="auto"/>
            </w:tcBorders>
            <w:shd w:val="clear" w:color="auto" w:fill="auto"/>
            <w:noWrap/>
            <w:vAlign w:val="bottom"/>
          </w:tcPr>
          <w:p w14:paraId="0621B003" w14:textId="77777777" w:rsidR="00453A95" w:rsidRPr="0019386B" w:rsidRDefault="00453A95" w:rsidP="00B60E1F">
            <w:pPr>
              <w:spacing w:line="276" w:lineRule="auto"/>
              <w:rPr>
                <w:rFonts w:eastAsia="Times New Roman"/>
                <w:lang w:eastAsia="fr-FR"/>
              </w:rPr>
            </w:pPr>
          </w:p>
        </w:tc>
        <w:tc>
          <w:tcPr>
            <w:tcW w:w="1157" w:type="dxa"/>
            <w:gridSpan w:val="2"/>
            <w:tcBorders>
              <w:top w:val="nil"/>
              <w:left w:val="nil"/>
              <w:bottom w:val="single" w:sz="4" w:space="0" w:color="auto"/>
              <w:right w:val="single" w:sz="4" w:space="0" w:color="auto"/>
            </w:tcBorders>
            <w:shd w:val="clear" w:color="auto" w:fill="auto"/>
            <w:noWrap/>
            <w:vAlign w:val="bottom"/>
          </w:tcPr>
          <w:p w14:paraId="556A1B96" w14:textId="77777777" w:rsidR="00453A95" w:rsidRPr="0019386B" w:rsidRDefault="00453A95" w:rsidP="00B60E1F">
            <w:pPr>
              <w:spacing w:line="276" w:lineRule="auto"/>
              <w:jc w:val="center"/>
              <w:rPr>
                <w:rFonts w:eastAsia="Times New Roman"/>
                <w:lang w:eastAsia="fr-FR"/>
              </w:rPr>
            </w:pPr>
            <w:r w:rsidRPr="0019386B">
              <w:rPr>
                <w:rFonts w:eastAsia="Times New Roman"/>
                <w:lang w:eastAsia="fr-FR"/>
              </w:rPr>
              <w:t>Terrain</w:t>
            </w:r>
          </w:p>
        </w:tc>
        <w:tc>
          <w:tcPr>
            <w:tcW w:w="864" w:type="dxa"/>
            <w:tcBorders>
              <w:top w:val="single" w:sz="4" w:space="0" w:color="auto"/>
              <w:left w:val="nil"/>
              <w:bottom w:val="single" w:sz="4" w:space="0" w:color="auto"/>
              <w:right w:val="single" w:sz="4" w:space="0" w:color="auto"/>
            </w:tcBorders>
          </w:tcPr>
          <w:p w14:paraId="62B121AE" w14:textId="77777777" w:rsidR="00453A95" w:rsidRPr="0019386B" w:rsidRDefault="00453A95" w:rsidP="00B60E1F">
            <w:pPr>
              <w:spacing w:line="276" w:lineRule="auto"/>
              <w:jc w:val="right"/>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40660865" w14:textId="77777777" w:rsidR="00453A95" w:rsidRPr="0019386B" w:rsidRDefault="00453A95" w:rsidP="00B60E1F">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255CF205" w14:textId="77777777" w:rsidR="00453A95" w:rsidRPr="0019386B" w:rsidRDefault="00453A95"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79BD6FCC" w14:textId="77777777" w:rsidR="00453A95" w:rsidRPr="0019386B" w:rsidRDefault="00453A95"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7376D7F9" w14:textId="77777777" w:rsidR="00453A95" w:rsidRPr="0019386B" w:rsidRDefault="00453A95" w:rsidP="00B60E1F">
            <w:pPr>
              <w:spacing w:line="276" w:lineRule="auto"/>
              <w:jc w:val="right"/>
              <w:rPr>
                <w:rFonts w:eastAsia="Times New Roman"/>
                <w:lang w:eastAsia="fr-FR"/>
              </w:rPr>
            </w:pPr>
          </w:p>
        </w:tc>
      </w:tr>
      <w:tr w:rsidR="00B60E1F" w:rsidRPr="0019386B" w14:paraId="30A29CBA"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3F37E818" w14:textId="77777777" w:rsidR="00B60E1F" w:rsidRPr="0019386B" w:rsidRDefault="00B60E1F" w:rsidP="00453A95">
            <w:pPr>
              <w:spacing w:line="276" w:lineRule="auto"/>
              <w:jc w:val="right"/>
              <w:rPr>
                <w:rFonts w:eastAsia="Times New Roman"/>
                <w:i/>
                <w:iCs/>
                <w:lang w:eastAsia="fr-FR"/>
              </w:rPr>
            </w:pPr>
            <w:r w:rsidRPr="0019386B">
              <w:rPr>
                <w:rFonts w:eastAsia="Times New Roman"/>
                <w:b/>
                <w:bCs/>
                <w:i/>
                <w:iCs/>
                <w:lang w:eastAsia="fr-FR"/>
              </w:rPr>
              <w:t>Sous/Total 2.1.</w:t>
            </w:r>
          </w:p>
        </w:tc>
        <w:tc>
          <w:tcPr>
            <w:tcW w:w="1157" w:type="dxa"/>
            <w:gridSpan w:val="2"/>
            <w:tcBorders>
              <w:top w:val="nil"/>
              <w:left w:val="nil"/>
              <w:bottom w:val="single" w:sz="4" w:space="0" w:color="auto"/>
              <w:right w:val="single" w:sz="4" w:space="0" w:color="auto"/>
            </w:tcBorders>
            <w:shd w:val="clear" w:color="auto" w:fill="auto"/>
            <w:noWrap/>
            <w:vAlign w:val="bottom"/>
          </w:tcPr>
          <w:p w14:paraId="5ECFBBD4" w14:textId="77777777" w:rsidR="00B60E1F" w:rsidRPr="0019386B" w:rsidRDefault="00B60E1F" w:rsidP="00B60E1F">
            <w:pPr>
              <w:spacing w:line="276" w:lineRule="auto"/>
              <w:jc w:val="center"/>
              <w:rPr>
                <w:rFonts w:eastAsia="Times New Roman"/>
                <w:lang w:eastAsia="fr-FR"/>
              </w:rPr>
            </w:pPr>
          </w:p>
        </w:tc>
        <w:tc>
          <w:tcPr>
            <w:tcW w:w="864" w:type="dxa"/>
            <w:tcBorders>
              <w:top w:val="single" w:sz="4" w:space="0" w:color="auto"/>
              <w:left w:val="nil"/>
              <w:bottom w:val="single" w:sz="4" w:space="0" w:color="auto"/>
              <w:right w:val="single" w:sz="4" w:space="0" w:color="auto"/>
            </w:tcBorders>
          </w:tcPr>
          <w:p w14:paraId="6265AF6C" w14:textId="77777777" w:rsidR="00B60E1F" w:rsidRPr="0019386B" w:rsidRDefault="00B60E1F" w:rsidP="00B60E1F">
            <w:pPr>
              <w:spacing w:line="276" w:lineRule="auto"/>
              <w:jc w:val="right"/>
              <w:rPr>
                <w:rFonts w:eastAsia="Times New Roman"/>
                <w:lang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7207A24A" w14:textId="77777777" w:rsidR="00B60E1F" w:rsidRPr="0019386B" w:rsidRDefault="00B60E1F" w:rsidP="00B60E1F">
            <w:pPr>
              <w:spacing w:line="276" w:lineRule="auto"/>
              <w:jc w:val="right"/>
              <w:rPr>
                <w:rFonts w:eastAsia="Times New Roman"/>
                <w:lang w:eastAsia="fr-FR"/>
              </w:rPr>
            </w:pPr>
          </w:p>
        </w:tc>
        <w:tc>
          <w:tcPr>
            <w:tcW w:w="993" w:type="dxa"/>
            <w:tcBorders>
              <w:top w:val="nil"/>
              <w:left w:val="nil"/>
              <w:bottom w:val="single" w:sz="4" w:space="0" w:color="auto"/>
              <w:right w:val="single" w:sz="4" w:space="0" w:color="auto"/>
            </w:tcBorders>
            <w:shd w:val="clear" w:color="auto" w:fill="auto"/>
            <w:vAlign w:val="bottom"/>
          </w:tcPr>
          <w:p w14:paraId="29E9EBD8"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0E0973CC" w14:textId="77777777" w:rsidR="00B60E1F" w:rsidRPr="0019386B" w:rsidRDefault="00B60E1F" w:rsidP="00B60E1F">
            <w:pPr>
              <w:spacing w:line="276" w:lineRule="auto"/>
              <w:jc w:val="right"/>
              <w:rPr>
                <w:rFonts w:eastAsia="Times New Roman"/>
                <w:lang w:eastAsia="fr-FR"/>
              </w:rPr>
            </w:pPr>
          </w:p>
        </w:tc>
        <w:tc>
          <w:tcPr>
            <w:tcW w:w="1170" w:type="dxa"/>
            <w:tcBorders>
              <w:top w:val="nil"/>
              <w:left w:val="nil"/>
              <w:bottom w:val="single" w:sz="4" w:space="0" w:color="auto"/>
              <w:right w:val="single" w:sz="4" w:space="0" w:color="auto"/>
            </w:tcBorders>
            <w:shd w:val="clear" w:color="auto" w:fill="auto"/>
            <w:noWrap/>
            <w:vAlign w:val="bottom"/>
          </w:tcPr>
          <w:p w14:paraId="1BAC00AD" w14:textId="77777777" w:rsidR="00B60E1F" w:rsidRPr="0019386B" w:rsidRDefault="00B60E1F" w:rsidP="00B60E1F">
            <w:pPr>
              <w:spacing w:line="276" w:lineRule="auto"/>
              <w:jc w:val="right"/>
              <w:rPr>
                <w:rFonts w:eastAsia="Times New Roman"/>
                <w:lang w:eastAsia="fr-FR"/>
              </w:rPr>
            </w:pPr>
          </w:p>
        </w:tc>
      </w:tr>
      <w:tr w:rsidR="00B60E1F" w:rsidRPr="0019386B" w14:paraId="75BF568A"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69636808" w14:textId="77777777" w:rsidR="00B60E1F" w:rsidRPr="0019386B" w:rsidRDefault="00B60E1F" w:rsidP="00B60E1F">
            <w:pPr>
              <w:spacing w:line="276" w:lineRule="auto"/>
              <w:rPr>
                <w:rFonts w:eastAsia="Times New Roman"/>
                <w:b/>
                <w:bCs/>
                <w:lang w:val="fr-FR" w:eastAsia="fr-FR"/>
              </w:rPr>
            </w:pPr>
            <w:r w:rsidRPr="0019386B">
              <w:rPr>
                <w:rFonts w:eastAsia="Times New Roman"/>
                <w:b/>
                <w:bCs/>
                <w:lang w:val="fr-FR" w:eastAsia="fr-FR"/>
              </w:rPr>
              <w:t xml:space="preserve">2.2. </w:t>
            </w:r>
          </w:p>
        </w:tc>
        <w:tc>
          <w:tcPr>
            <w:tcW w:w="1157" w:type="dxa"/>
            <w:gridSpan w:val="2"/>
            <w:tcBorders>
              <w:top w:val="nil"/>
              <w:left w:val="nil"/>
              <w:bottom w:val="single" w:sz="4" w:space="0" w:color="auto"/>
              <w:right w:val="single" w:sz="4" w:space="0" w:color="auto"/>
            </w:tcBorders>
            <w:shd w:val="clear" w:color="auto" w:fill="auto"/>
            <w:noWrap/>
            <w:vAlign w:val="bottom"/>
          </w:tcPr>
          <w:p w14:paraId="259ADA4B" w14:textId="77777777" w:rsidR="00B60E1F" w:rsidRPr="0019386B" w:rsidRDefault="00B60E1F" w:rsidP="00B60E1F">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40B52B7D" w14:textId="77777777" w:rsidR="00B60E1F" w:rsidRPr="0019386B" w:rsidRDefault="00B60E1F" w:rsidP="00B60E1F">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015235C0" w14:textId="77777777" w:rsidR="00B60E1F" w:rsidRPr="0019386B" w:rsidRDefault="00B60E1F" w:rsidP="00B60E1F">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49E4CA56" w14:textId="77777777" w:rsidR="00B60E1F" w:rsidRPr="0019386B" w:rsidRDefault="00B60E1F"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93318F0" w14:textId="77777777" w:rsidR="00B60E1F" w:rsidRPr="0019386B" w:rsidRDefault="00B60E1F"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850905E" w14:textId="77777777" w:rsidR="00B60E1F" w:rsidRPr="0019386B" w:rsidRDefault="00B60E1F" w:rsidP="00B60E1F">
            <w:pPr>
              <w:spacing w:line="276" w:lineRule="auto"/>
              <w:jc w:val="right"/>
              <w:rPr>
                <w:rFonts w:eastAsia="Times New Roman"/>
                <w:lang w:val="fr-FR" w:eastAsia="fr-FR"/>
              </w:rPr>
            </w:pPr>
          </w:p>
        </w:tc>
      </w:tr>
      <w:tr w:rsidR="00453A95" w:rsidRPr="0019386B" w14:paraId="5B936BD6" w14:textId="77777777" w:rsidTr="00127D03">
        <w:tblPrEx>
          <w:tblCellMar>
            <w:left w:w="70" w:type="dxa"/>
            <w:right w:w="70" w:type="dxa"/>
          </w:tblCellMar>
        </w:tblPrEx>
        <w:trPr>
          <w:gridAfter w:val="1"/>
          <w:wAfter w:w="91" w:type="dxa"/>
          <w:trHeight w:val="179"/>
          <w:jc w:val="center"/>
        </w:trPr>
        <w:tc>
          <w:tcPr>
            <w:tcW w:w="4230" w:type="dxa"/>
            <w:gridSpan w:val="2"/>
            <w:vMerge w:val="restart"/>
            <w:tcBorders>
              <w:top w:val="nil"/>
              <w:left w:val="single" w:sz="4" w:space="0" w:color="auto"/>
              <w:right w:val="single" w:sz="4" w:space="0" w:color="auto"/>
            </w:tcBorders>
            <w:shd w:val="clear" w:color="auto" w:fill="auto"/>
            <w:noWrap/>
            <w:vAlign w:val="center"/>
          </w:tcPr>
          <w:p w14:paraId="4867D7A8" w14:textId="77777777" w:rsidR="00453A95" w:rsidRPr="0019386B" w:rsidRDefault="00453A95" w:rsidP="00453A95">
            <w:pPr>
              <w:spacing w:line="276" w:lineRule="auto"/>
              <w:rPr>
                <w:rFonts w:eastAsia="Times New Roman"/>
                <w:b/>
                <w:bCs/>
                <w:lang w:val="fr-FR" w:eastAsia="fr-FR"/>
              </w:rPr>
            </w:pPr>
            <w:r w:rsidRPr="0019386B">
              <w:rPr>
                <w:rFonts w:eastAsia="Times New Roman"/>
                <w:lang w:eastAsia="fr-FR"/>
              </w:rPr>
              <w:t>Honoraires</w:t>
            </w:r>
          </w:p>
        </w:tc>
        <w:tc>
          <w:tcPr>
            <w:tcW w:w="1157" w:type="dxa"/>
            <w:gridSpan w:val="2"/>
            <w:tcBorders>
              <w:top w:val="nil"/>
              <w:left w:val="nil"/>
              <w:bottom w:val="single" w:sz="4" w:space="0" w:color="auto"/>
              <w:right w:val="single" w:sz="4" w:space="0" w:color="auto"/>
            </w:tcBorders>
            <w:shd w:val="clear" w:color="auto" w:fill="auto"/>
            <w:noWrap/>
            <w:vAlign w:val="bottom"/>
          </w:tcPr>
          <w:p w14:paraId="52C914AF" w14:textId="77777777" w:rsidR="00453A95" w:rsidRPr="0019386B" w:rsidRDefault="00453A95" w:rsidP="00B60E1F">
            <w:pPr>
              <w:spacing w:line="276" w:lineRule="auto"/>
              <w:jc w:val="center"/>
              <w:rPr>
                <w:rFonts w:eastAsia="Times New Roman"/>
                <w:lang w:val="fr-FR" w:eastAsia="fr-FR"/>
              </w:rPr>
            </w:pPr>
            <w:r w:rsidRPr="0019386B">
              <w:rPr>
                <w:rFonts w:eastAsia="Times New Roman"/>
                <w:lang w:eastAsia="fr-FR"/>
              </w:rPr>
              <w:t>Siège</w:t>
            </w:r>
          </w:p>
        </w:tc>
        <w:tc>
          <w:tcPr>
            <w:tcW w:w="864" w:type="dxa"/>
            <w:tcBorders>
              <w:top w:val="single" w:sz="4" w:space="0" w:color="auto"/>
              <w:left w:val="nil"/>
              <w:bottom w:val="single" w:sz="4" w:space="0" w:color="auto"/>
              <w:right w:val="single" w:sz="4" w:space="0" w:color="auto"/>
            </w:tcBorders>
          </w:tcPr>
          <w:p w14:paraId="072B5073"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23B9FB36" w14:textId="77777777" w:rsidR="00453A95" w:rsidRPr="0019386B" w:rsidRDefault="00453A95" w:rsidP="00B60E1F">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30E6F945"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7F59DD1"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14B414EC" w14:textId="77777777" w:rsidR="00453A95" w:rsidRPr="0019386B" w:rsidRDefault="00453A95" w:rsidP="00B60E1F">
            <w:pPr>
              <w:spacing w:line="276" w:lineRule="auto"/>
              <w:jc w:val="right"/>
              <w:rPr>
                <w:rFonts w:eastAsia="Times New Roman"/>
                <w:lang w:val="fr-FR" w:eastAsia="fr-FR"/>
              </w:rPr>
            </w:pPr>
          </w:p>
        </w:tc>
      </w:tr>
      <w:tr w:rsidR="00453A95" w:rsidRPr="0019386B" w14:paraId="3CF60254" w14:textId="77777777" w:rsidTr="00127D03">
        <w:tblPrEx>
          <w:tblCellMar>
            <w:left w:w="70" w:type="dxa"/>
            <w:right w:w="70" w:type="dxa"/>
          </w:tblCellMar>
        </w:tblPrEx>
        <w:trPr>
          <w:gridAfter w:val="1"/>
          <w:wAfter w:w="91" w:type="dxa"/>
          <w:trHeight w:val="300"/>
          <w:jc w:val="center"/>
        </w:trPr>
        <w:tc>
          <w:tcPr>
            <w:tcW w:w="4230" w:type="dxa"/>
            <w:gridSpan w:val="2"/>
            <w:vMerge/>
            <w:tcBorders>
              <w:left w:val="single" w:sz="4" w:space="0" w:color="auto"/>
              <w:bottom w:val="single" w:sz="4" w:space="0" w:color="auto"/>
              <w:right w:val="single" w:sz="4" w:space="0" w:color="auto"/>
            </w:tcBorders>
            <w:shd w:val="clear" w:color="auto" w:fill="auto"/>
            <w:noWrap/>
            <w:vAlign w:val="bottom"/>
          </w:tcPr>
          <w:p w14:paraId="419CE33C" w14:textId="77777777" w:rsidR="00453A95" w:rsidRPr="0019386B" w:rsidRDefault="00453A95" w:rsidP="00B60E1F">
            <w:pPr>
              <w:spacing w:line="276" w:lineRule="auto"/>
              <w:rPr>
                <w:rFonts w:eastAsia="Times New Roman"/>
                <w:lang w:eastAsia="fr-FR"/>
              </w:rPr>
            </w:pPr>
          </w:p>
        </w:tc>
        <w:tc>
          <w:tcPr>
            <w:tcW w:w="1157" w:type="dxa"/>
            <w:gridSpan w:val="2"/>
            <w:tcBorders>
              <w:top w:val="nil"/>
              <w:left w:val="nil"/>
              <w:bottom w:val="single" w:sz="4" w:space="0" w:color="auto"/>
              <w:right w:val="single" w:sz="4" w:space="0" w:color="auto"/>
            </w:tcBorders>
            <w:shd w:val="clear" w:color="auto" w:fill="auto"/>
            <w:noWrap/>
            <w:vAlign w:val="bottom"/>
          </w:tcPr>
          <w:p w14:paraId="3AC63D41" w14:textId="77777777" w:rsidR="00453A95" w:rsidRPr="0019386B" w:rsidRDefault="00453A95" w:rsidP="00B60E1F">
            <w:pPr>
              <w:spacing w:line="276" w:lineRule="auto"/>
              <w:jc w:val="center"/>
              <w:rPr>
                <w:rFonts w:eastAsia="Times New Roman"/>
                <w:lang w:val="fr-FR" w:eastAsia="fr-FR"/>
              </w:rPr>
            </w:pPr>
            <w:r w:rsidRPr="0019386B">
              <w:rPr>
                <w:rFonts w:eastAsia="Times New Roman"/>
                <w:lang w:eastAsia="fr-FR"/>
              </w:rPr>
              <w:t>Terrain</w:t>
            </w:r>
          </w:p>
        </w:tc>
        <w:tc>
          <w:tcPr>
            <w:tcW w:w="864" w:type="dxa"/>
            <w:tcBorders>
              <w:top w:val="single" w:sz="4" w:space="0" w:color="auto"/>
              <w:left w:val="nil"/>
              <w:bottom w:val="single" w:sz="4" w:space="0" w:color="auto"/>
              <w:right w:val="single" w:sz="4" w:space="0" w:color="auto"/>
            </w:tcBorders>
          </w:tcPr>
          <w:p w14:paraId="6228B2E3"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4E63AB38" w14:textId="77777777" w:rsidR="00453A95" w:rsidRPr="0019386B" w:rsidRDefault="00453A95" w:rsidP="00B60E1F">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60AC6DBE"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51FAE92A"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1CFD39D" w14:textId="77777777" w:rsidR="00453A95" w:rsidRPr="0019386B" w:rsidRDefault="00453A95" w:rsidP="00B60E1F">
            <w:pPr>
              <w:spacing w:line="276" w:lineRule="auto"/>
              <w:jc w:val="right"/>
              <w:rPr>
                <w:rFonts w:eastAsia="Times New Roman"/>
                <w:lang w:val="fr-FR" w:eastAsia="fr-FR"/>
              </w:rPr>
            </w:pPr>
          </w:p>
        </w:tc>
      </w:tr>
      <w:tr w:rsidR="00453A95" w:rsidRPr="0019386B" w14:paraId="2D704B43" w14:textId="77777777" w:rsidTr="00127D03">
        <w:tblPrEx>
          <w:tblCellMar>
            <w:left w:w="70" w:type="dxa"/>
            <w:right w:w="70" w:type="dxa"/>
          </w:tblCellMar>
        </w:tblPrEx>
        <w:trPr>
          <w:gridAfter w:val="1"/>
          <w:wAfter w:w="91" w:type="dxa"/>
          <w:trHeight w:val="300"/>
          <w:jc w:val="center"/>
        </w:trPr>
        <w:tc>
          <w:tcPr>
            <w:tcW w:w="4230" w:type="dxa"/>
            <w:gridSpan w:val="2"/>
            <w:vMerge w:val="restart"/>
            <w:tcBorders>
              <w:top w:val="nil"/>
              <w:left w:val="single" w:sz="4" w:space="0" w:color="auto"/>
              <w:right w:val="single" w:sz="4" w:space="0" w:color="auto"/>
            </w:tcBorders>
            <w:shd w:val="clear" w:color="auto" w:fill="auto"/>
            <w:noWrap/>
            <w:vAlign w:val="center"/>
          </w:tcPr>
          <w:p w14:paraId="44C4379E" w14:textId="77777777" w:rsidR="00453A95" w:rsidRPr="0019386B" w:rsidRDefault="00453A95" w:rsidP="00453A95">
            <w:pPr>
              <w:spacing w:line="276" w:lineRule="auto"/>
              <w:rPr>
                <w:rFonts w:eastAsia="Times New Roman"/>
                <w:b/>
                <w:bCs/>
                <w:lang w:val="fr-FR" w:eastAsia="fr-FR"/>
              </w:rPr>
            </w:pPr>
            <w:r w:rsidRPr="0019386B">
              <w:rPr>
                <w:rFonts w:eastAsia="Times New Roman"/>
                <w:lang w:eastAsia="fr-FR"/>
              </w:rPr>
              <w:t>Perdiem</w:t>
            </w:r>
          </w:p>
        </w:tc>
        <w:tc>
          <w:tcPr>
            <w:tcW w:w="1157" w:type="dxa"/>
            <w:gridSpan w:val="2"/>
            <w:tcBorders>
              <w:top w:val="nil"/>
              <w:left w:val="nil"/>
              <w:bottom w:val="single" w:sz="4" w:space="0" w:color="auto"/>
              <w:right w:val="single" w:sz="4" w:space="0" w:color="auto"/>
            </w:tcBorders>
            <w:shd w:val="clear" w:color="auto" w:fill="auto"/>
            <w:noWrap/>
            <w:vAlign w:val="bottom"/>
          </w:tcPr>
          <w:p w14:paraId="36967FD7" w14:textId="77777777" w:rsidR="00453A95" w:rsidRPr="0019386B" w:rsidRDefault="00453A95" w:rsidP="00B60E1F">
            <w:pPr>
              <w:spacing w:line="276" w:lineRule="auto"/>
              <w:jc w:val="center"/>
              <w:rPr>
                <w:rFonts w:eastAsia="Times New Roman"/>
                <w:lang w:val="fr-FR" w:eastAsia="fr-FR"/>
              </w:rPr>
            </w:pPr>
            <w:r w:rsidRPr="0019386B">
              <w:rPr>
                <w:rFonts w:eastAsia="Times New Roman"/>
                <w:lang w:eastAsia="fr-FR"/>
              </w:rPr>
              <w:t>Siège</w:t>
            </w:r>
          </w:p>
        </w:tc>
        <w:tc>
          <w:tcPr>
            <w:tcW w:w="864" w:type="dxa"/>
            <w:tcBorders>
              <w:top w:val="single" w:sz="4" w:space="0" w:color="auto"/>
              <w:left w:val="nil"/>
              <w:bottom w:val="single" w:sz="4" w:space="0" w:color="auto"/>
              <w:right w:val="single" w:sz="4" w:space="0" w:color="auto"/>
            </w:tcBorders>
          </w:tcPr>
          <w:p w14:paraId="46B333F8"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63DD9B44" w14:textId="77777777" w:rsidR="00453A95" w:rsidRPr="0019386B" w:rsidRDefault="00453A95" w:rsidP="00B60E1F">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479A684E"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09A041B2"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404F678" w14:textId="77777777" w:rsidR="00453A95" w:rsidRPr="0019386B" w:rsidRDefault="00453A95" w:rsidP="00B60E1F">
            <w:pPr>
              <w:spacing w:line="276" w:lineRule="auto"/>
              <w:jc w:val="right"/>
              <w:rPr>
                <w:rFonts w:eastAsia="Times New Roman"/>
                <w:lang w:val="fr-FR" w:eastAsia="fr-FR"/>
              </w:rPr>
            </w:pPr>
          </w:p>
        </w:tc>
      </w:tr>
      <w:tr w:rsidR="00453A95" w:rsidRPr="0019386B" w14:paraId="42FD38F1" w14:textId="77777777" w:rsidTr="00127D03">
        <w:tblPrEx>
          <w:tblCellMar>
            <w:left w:w="70" w:type="dxa"/>
            <w:right w:w="70" w:type="dxa"/>
          </w:tblCellMar>
        </w:tblPrEx>
        <w:trPr>
          <w:gridAfter w:val="1"/>
          <w:wAfter w:w="91" w:type="dxa"/>
          <w:trHeight w:val="300"/>
          <w:jc w:val="center"/>
        </w:trPr>
        <w:tc>
          <w:tcPr>
            <w:tcW w:w="4230" w:type="dxa"/>
            <w:gridSpan w:val="2"/>
            <w:vMerge/>
            <w:tcBorders>
              <w:left w:val="single" w:sz="4" w:space="0" w:color="auto"/>
              <w:bottom w:val="single" w:sz="4" w:space="0" w:color="auto"/>
              <w:right w:val="single" w:sz="4" w:space="0" w:color="auto"/>
            </w:tcBorders>
            <w:shd w:val="clear" w:color="auto" w:fill="auto"/>
            <w:noWrap/>
            <w:vAlign w:val="bottom"/>
          </w:tcPr>
          <w:p w14:paraId="480411DF" w14:textId="77777777" w:rsidR="00453A95" w:rsidRPr="0019386B" w:rsidRDefault="00453A95" w:rsidP="00B60E1F">
            <w:pPr>
              <w:spacing w:line="276" w:lineRule="auto"/>
              <w:rPr>
                <w:rFonts w:eastAsia="Times New Roman"/>
                <w:lang w:eastAsia="fr-FR"/>
              </w:rPr>
            </w:pPr>
          </w:p>
        </w:tc>
        <w:tc>
          <w:tcPr>
            <w:tcW w:w="1157" w:type="dxa"/>
            <w:gridSpan w:val="2"/>
            <w:tcBorders>
              <w:top w:val="nil"/>
              <w:left w:val="nil"/>
              <w:bottom w:val="single" w:sz="4" w:space="0" w:color="auto"/>
              <w:right w:val="single" w:sz="4" w:space="0" w:color="auto"/>
            </w:tcBorders>
            <w:shd w:val="clear" w:color="auto" w:fill="auto"/>
            <w:noWrap/>
            <w:vAlign w:val="bottom"/>
          </w:tcPr>
          <w:p w14:paraId="5F2E6B41" w14:textId="77777777" w:rsidR="00453A95" w:rsidRPr="0019386B" w:rsidRDefault="00453A95" w:rsidP="00B60E1F">
            <w:pPr>
              <w:spacing w:line="276" w:lineRule="auto"/>
              <w:jc w:val="center"/>
              <w:rPr>
                <w:rFonts w:eastAsia="Times New Roman"/>
                <w:lang w:val="fr-FR" w:eastAsia="fr-FR"/>
              </w:rPr>
            </w:pPr>
            <w:r w:rsidRPr="0019386B">
              <w:rPr>
                <w:rFonts w:eastAsia="Times New Roman"/>
                <w:lang w:eastAsia="fr-FR"/>
              </w:rPr>
              <w:t>Terrain</w:t>
            </w:r>
          </w:p>
        </w:tc>
        <w:tc>
          <w:tcPr>
            <w:tcW w:w="864" w:type="dxa"/>
            <w:tcBorders>
              <w:top w:val="single" w:sz="4" w:space="0" w:color="auto"/>
              <w:left w:val="nil"/>
              <w:bottom w:val="single" w:sz="4" w:space="0" w:color="auto"/>
              <w:right w:val="single" w:sz="4" w:space="0" w:color="auto"/>
            </w:tcBorders>
          </w:tcPr>
          <w:p w14:paraId="12D59540"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26CB7CA9" w14:textId="77777777" w:rsidR="00453A95" w:rsidRPr="0019386B" w:rsidRDefault="00453A95" w:rsidP="00B60E1F">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677A3303"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5603EF34" w14:textId="77777777" w:rsidR="00453A95" w:rsidRPr="0019386B" w:rsidRDefault="00453A95"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FFC740E" w14:textId="77777777" w:rsidR="00453A95" w:rsidRPr="0019386B" w:rsidRDefault="00453A95" w:rsidP="00B60E1F">
            <w:pPr>
              <w:spacing w:line="276" w:lineRule="auto"/>
              <w:jc w:val="right"/>
              <w:rPr>
                <w:rFonts w:eastAsia="Times New Roman"/>
                <w:lang w:val="fr-FR" w:eastAsia="fr-FR"/>
              </w:rPr>
            </w:pPr>
          </w:p>
        </w:tc>
      </w:tr>
      <w:tr w:rsidR="00B60E1F" w:rsidRPr="0019386B" w14:paraId="340BA660"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077E5922" w14:textId="77777777" w:rsidR="00B60E1F" w:rsidRPr="0019386B" w:rsidRDefault="00B60E1F" w:rsidP="00B60E1F">
            <w:pPr>
              <w:spacing w:line="276" w:lineRule="auto"/>
              <w:rPr>
                <w:rFonts w:eastAsia="Times New Roman"/>
                <w:lang w:eastAsia="fr-FR"/>
              </w:rPr>
            </w:pPr>
            <w:r w:rsidRPr="0019386B">
              <w:rPr>
                <w:rFonts w:eastAsia="Times New Roman"/>
                <w:b/>
                <w:bCs/>
                <w:lang w:eastAsia="fr-FR"/>
              </w:rPr>
              <w:t>Sous/Total 2.2.</w:t>
            </w:r>
          </w:p>
        </w:tc>
        <w:tc>
          <w:tcPr>
            <w:tcW w:w="1157" w:type="dxa"/>
            <w:gridSpan w:val="2"/>
            <w:tcBorders>
              <w:top w:val="nil"/>
              <w:left w:val="nil"/>
              <w:bottom w:val="single" w:sz="4" w:space="0" w:color="auto"/>
              <w:right w:val="single" w:sz="4" w:space="0" w:color="auto"/>
            </w:tcBorders>
            <w:shd w:val="clear" w:color="auto" w:fill="auto"/>
            <w:noWrap/>
            <w:vAlign w:val="bottom"/>
          </w:tcPr>
          <w:p w14:paraId="152E3031" w14:textId="77777777" w:rsidR="00B60E1F" w:rsidRPr="0019386B" w:rsidRDefault="00B60E1F" w:rsidP="00B60E1F">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27FB7C2D" w14:textId="77777777" w:rsidR="00B60E1F" w:rsidRPr="0019386B" w:rsidRDefault="00B60E1F" w:rsidP="00B60E1F">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75D7A2E9" w14:textId="77777777" w:rsidR="00B60E1F" w:rsidRPr="0019386B" w:rsidRDefault="00B60E1F" w:rsidP="00B60E1F">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6C91B94E" w14:textId="77777777" w:rsidR="00B60E1F" w:rsidRPr="0019386B" w:rsidRDefault="00B60E1F"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D7EDE7F" w14:textId="77777777" w:rsidR="00B60E1F" w:rsidRPr="0019386B" w:rsidRDefault="00B60E1F"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72A7D08" w14:textId="77777777" w:rsidR="00B60E1F" w:rsidRPr="0019386B" w:rsidRDefault="00B60E1F" w:rsidP="00B60E1F">
            <w:pPr>
              <w:spacing w:line="276" w:lineRule="auto"/>
              <w:jc w:val="right"/>
              <w:rPr>
                <w:rFonts w:eastAsia="Times New Roman"/>
                <w:lang w:val="fr-FR" w:eastAsia="fr-FR"/>
              </w:rPr>
            </w:pPr>
          </w:p>
        </w:tc>
      </w:tr>
      <w:tr w:rsidR="00B60E1F" w:rsidRPr="0019386B" w14:paraId="28828C6A"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3DFA7E20" w14:textId="77777777" w:rsidR="00B60E1F" w:rsidRPr="0019386B" w:rsidRDefault="00B60E1F" w:rsidP="00B60E1F">
            <w:pPr>
              <w:spacing w:line="276" w:lineRule="auto"/>
              <w:rPr>
                <w:rFonts w:eastAsia="Times New Roman"/>
                <w:b/>
                <w:bCs/>
                <w:lang w:val="fr-FR" w:eastAsia="fr-FR"/>
              </w:rPr>
            </w:pPr>
            <w:r w:rsidRPr="0019386B">
              <w:rPr>
                <w:b/>
                <w:lang w:val="fr-FR"/>
              </w:rPr>
              <w:t xml:space="preserve">2.3 </w:t>
            </w:r>
          </w:p>
        </w:tc>
        <w:tc>
          <w:tcPr>
            <w:tcW w:w="1157" w:type="dxa"/>
            <w:gridSpan w:val="2"/>
            <w:tcBorders>
              <w:top w:val="nil"/>
              <w:left w:val="nil"/>
              <w:bottom w:val="single" w:sz="4" w:space="0" w:color="auto"/>
              <w:right w:val="single" w:sz="4" w:space="0" w:color="auto"/>
            </w:tcBorders>
            <w:shd w:val="clear" w:color="auto" w:fill="auto"/>
            <w:noWrap/>
            <w:vAlign w:val="bottom"/>
          </w:tcPr>
          <w:p w14:paraId="4DC575E1" w14:textId="77777777" w:rsidR="00B60E1F" w:rsidRPr="0019386B" w:rsidRDefault="00B60E1F" w:rsidP="00B60E1F">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2B4813ED" w14:textId="77777777" w:rsidR="00B60E1F" w:rsidRPr="0019386B" w:rsidRDefault="00B60E1F" w:rsidP="00B60E1F">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0731471D" w14:textId="77777777" w:rsidR="00B60E1F" w:rsidRPr="0019386B" w:rsidRDefault="00B60E1F" w:rsidP="00B60E1F">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0881D91D" w14:textId="77777777" w:rsidR="00B60E1F" w:rsidRPr="0019386B" w:rsidRDefault="00B60E1F"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872DC23" w14:textId="77777777" w:rsidR="00B60E1F" w:rsidRPr="0019386B" w:rsidRDefault="00B60E1F" w:rsidP="00B60E1F">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9742A2A" w14:textId="77777777" w:rsidR="00B60E1F" w:rsidRPr="0019386B" w:rsidRDefault="00B60E1F" w:rsidP="00B60E1F">
            <w:pPr>
              <w:spacing w:line="276" w:lineRule="auto"/>
              <w:jc w:val="right"/>
              <w:rPr>
                <w:rFonts w:eastAsia="Times New Roman"/>
                <w:lang w:val="fr-FR" w:eastAsia="fr-FR"/>
              </w:rPr>
            </w:pPr>
          </w:p>
        </w:tc>
      </w:tr>
      <w:tr w:rsidR="00453A95" w:rsidRPr="0019386B" w14:paraId="3272BA9E" w14:textId="77777777" w:rsidTr="00127D03">
        <w:tblPrEx>
          <w:tblCellMar>
            <w:left w:w="70" w:type="dxa"/>
            <w:right w:w="70" w:type="dxa"/>
          </w:tblCellMar>
        </w:tblPrEx>
        <w:trPr>
          <w:gridAfter w:val="1"/>
          <w:wAfter w:w="91" w:type="dxa"/>
          <w:trHeight w:val="300"/>
          <w:jc w:val="center"/>
        </w:trPr>
        <w:tc>
          <w:tcPr>
            <w:tcW w:w="4230" w:type="dxa"/>
            <w:gridSpan w:val="2"/>
            <w:vMerge w:val="restart"/>
            <w:tcBorders>
              <w:top w:val="nil"/>
              <w:left w:val="single" w:sz="4" w:space="0" w:color="auto"/>
              <w:right w:val="single" w:sz="4" w:space="0" w:color="auto"/>
            </w:tcBorders>
            <w:shd w:val="clear" w:color="auto" w:fill="auto"/>
            <w:noWrap/>
            <w:vAlign w:val="center"/>
          </w:tcPr>
          <w:p w14:paraId="33517B5A" w14:textId="77777777" w:rsidR="00453A95" w:rsidRPr="0019386B" w:rsidRDefault="00453A95" w:rsidP="00453A95">
            <w:pPr>
              <w:spacing w:line="276" w:lineRule="auto"/>
              <w:rPr>
                <w:b/>
                <w:lang w:val="fr-FR"/>
              </w:rPr>
            </w:pPr>
            <w:r w:rsidRPr="0019386B">
              <w:rPr>
                <w:rFonts w:eastAsia="Times New Roman"/>
                <w:lang w:eastAsia="fr-FR"/>
              </w:rPr>
              <w:t>Honoraires</w:t>
            </w:r>
          </w:p>
        </w:tc>
        <w:tc>
          <w:tcPr>
            <w:tcW w:w="1157" w:type="dxa"/>
            <w:gridSpan w:val="2"/>
            <w:tcBorders>
              <w:top w:val="nil"/>
              <w:left w:val="nil"/>
              <w:bottom w:val="single" w:sz="4" w:space="0" w:color="auto"/>
              <w:right w:val="single" w:sz="4" w:space="0" w:color="auto"/>
            </w:tcBorders>
            <w:shd w:val="clear" w:color="auto" w:fill="auto"/>
            <w:noWrap/>
            <w:vAlign w:val="bottom"/>
          </w:tcPr>
          <w:p w14:paraId="57F5F20D" w14:textId="77777777" w:rsidR="00453A95" w:rsidRPr="0019386B" w:rsidRDefault="00453A95" w:rsidP="00453A95">
            <w:pPr>
              <w:spacing w:line="276" w:lineRule="auto"/>
              <w:jc w:val="center"/>
              <w:rPr>
                <w:rFonts w:eastAsia="Times New Roman"/>
                <w:lang w:val="fr-FR" w:eastAsia="fr-FR"/>
              </w:rPr>
            </w:pPr>
            <w:r w:rsidRPr="0019386B">
              <w:rPr>
                <w:rFonts w:eastAsia="Times New Roman"/>
                <w:lang w:eastAsia="fr-FR"/>
              </w:rPr>
              <w:t>Siège</w:t>
            </w:r>
          </w:p>
        </w:tc>
        <w:tc>
          <w:tcPr>
            <w:tcW w:w="864" w:type="dxa"/>
            <w:tcBorders>
              <w:top w:val="single" w:sz="4" w:space="0" w:color="auto"/>
              <w:left w:val="nil"/>
              <w:bottom w:val="single" w:sz="4" w:space="0" w:color="auto"/>
              <w:right w:val="single" w:sz="4" w:space="0" w:color="auto"/>
            </w:tcBorders>
          </w:tcPr>
          <w:p w14:paraId="1153CC12"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56C87EDE"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64B7EA8E"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EAE369A"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C71BD29" w14:textId="77777777" w:rsidR="00453A95" w:rsidRPr="0019386B" w:rsidRDefault="00453A95" w:rsidP="00453A95">
            <w:pPr>
              <w:spacing w:line="276" w:lineRule="auto"/>
              <w:jc w:val="right"/>
              <w:rPr>
                <w:rFonts w:eastAsia="Times New Roman"/>
                <w:lang w:val="fr-FR" w:eastAsia="fr-FR"/>
              </w:rPr>
            </w:pPr>
          </w:p>
        </w:tc>
      </w:tr>
      <w:tr w:rsidR="00453A95" w:rsidRPr="0019386B" w14:paraId="3484F499" w14:textId="77777777" w:rsidTr="00127D03">
        <w:tblPrEx>
          <w:tblCellMar>
            <w:left w:w="70" w:type="dxa"/>
            <w:right w:w="70" w:type="dxa"/>
          </w:tblCellMar>
        </w:tblPrEx>
        <w:trPr>
          <w:gridAfter w:val="1"/>
          <w:wAfter w:w="91" w:type="dxa"/>
          <w:trHeight w:val="300"/>
          <w:jc w:val="center"/>
        </w:trPr>
        <w:tc>
          <w:tcPr>
            <w:tcW w:w="4230" w:type="dxa"/>
            <w:gridSpan w:val="2"/>
            <w:vMerge/>
            <w:tcBorders>
              <w:left w:val="single" w:sz="4" w:space="0" w:color="auto"/>
              <w:bottom w:val="single" w:sz="4" w:space="0" w:color="auto"/>
              <w:right w:val="single" w:sz="4" w:space="0" w:color="auto"/>
            </w:tcBorders>
            <w:shd w:val="clear" w:color="auto" w:fill="auto"/>
            <w:noWrap/>
            <w:vAlign w:val="bottom"/>
          </w:tcPr>
          <w:p w14:paraId="766E0873" w14:textId="77777777" w:rsidR="00453A95" w:rsidRPr="0019386B" w:rsidRDefault="00453A95" w:rsidP="00453A95">
            <w:pPr>
              <w:spacing w:line="276" w:lineRule="auto"/>
              <w:rPr>
                <w:rFonts w:eastAsia="Times New Roman"/>
                <w:lang w:eastAsia="fr-FR"/>
              </w:rPr>
            </w:pPr>
          </w:p>
        </w:tc>
        <w:tc>
          <w:tcPr>
            <w:tcW w:w="1157" w:type="dxa"/>
            <w:gridSpan w:val="2"/>
            <w:tcBorders>
              <w:top w:val="nil"/>
              <w:left w:val="nil"/>
              <w:bottom w:val="single" w:sz="4" w:space="0" w:color="auto"/>
              <w:right w:val="single" w:sz="4" w:space="0" w:color="auto"/>
            </w:tcBorders>
            <w:shd w:val="clear" w:color="auto" w:fill="auto"/>
            <w:noWrap/>
            <w:vAlign w:val="bottom"/>
          </w:tcPr>
          <w:p w14:paraId="764727CC" w14:textId="77777777" w:rsidR="00453A95" w:rsidRPr="0019386B" w:rsidRDefault="00453A95" w:rsidP="00453A95">
            <w:pPr>
              <w:spacing w:line="276" w:lineRule="auto"/>
              <w:jc w:val="center"/>
              <w:rPr>
                <w:rFonts w:eastAsia="Times New Roman"/>
                <w:lang w:val="fr-FR" w:eastAsia="fr-FR"/>
              </w:rPr>
            </w:pPr>
            <w:r w:rsidRPr="0019386B">
              <w:rPr>
                <w:rFonts w:eastAsia="Times New Roman"/>
                <w:lang w:eastAsia="fr-FR"/>
              </w:rPr>
              <w:t>Terrain</w:t>
            </w:r>
          </w:p>
        </w:tc>
        <w:tc>
          <w:tcPr>
            <w:tcW w:w="864" w:type="dxa"/>
            <w:tcBorders>
              <w:top w:val="single" w:sz="4" w:space="0" w:color="auto"/>
              <w:left w:val="nil"/>
              <w:bottom w:val="single" w:sz="4" w:space="0" w:color="auto"/>
              <w:right w:val="single" w:sz="4" w:space="0" w:color="auto"/>
            </w:tcBorders>
          </w:tcPr>
          <w:p w14:paraId="22CEBF69"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7091F42F"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2A51B57F"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1BAC9DE2"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4831AB49" w14:textId="77777777" w:rsidR="00453A95" w:rsidRPr="0019386B" w:rsidRDefault="00453A95" w:rsidP="00453A95">
            <w:pPr>
              <w:spacing w:line="276" w:lineRule="auto"/>
              <w:jc w:val="right"/>
              <w:rPr>
                <w:rFonts w:eastAsia="Times New Roman"/>
                <w:lang w:val="fr-FR" w:eastAsia="fr-FR"/>
              </w:rPr>
            </w:pPr>
          </w:p>
        </w:tc>
      </w:tr>
      <w:tr w:rsidR="00453A95" w:rsidRPr="0019386B" w14:paraId="6E580FF0" w14:textId="77777777" w:rsidTr="00127D03">
        <w:tblPrEx>
          <w:tblCellMar>
            <w:left w:w="70" w:type="dxa"/>
            <w:right w:w="70" w:type="dxa"/>
          </w:tblCellMar>
        </w:tblPrEx>
        <w:trPr>
          <w:gridAfter w:val="1"/>
          <w:wAfter w:w="91" w:type="dxa"/>
          <w:trHeight w:val="300"/>
          <w:jc w:val="center"/>
        </w:trPr>
        <w:tc>
          <w:tcPr>
            <w:tcW w:w="4230" w:type="dxa"/>
            <w:gridSpan w:val="2"/>
            <w:vMerge w:val="restart"/>
            <w:tcBorders>
              <w:top w:val="nil"/>
              <w:left w:val="single" w:sz="4" w:space="0" w:color="auto"/>
              <w:right w:val="single" w:sz="4" w:space="0" w:color="auto"/>
            </w:tcBorders>
            <w:shd w:val="clear" w:color="auto" w:fill="auto"/>
            <w:noWrap/>
            <w:vAlign w:val="center"/>
          </w:tcPr>
          <w:p w14:paraId="6BA86CB1" w14:textId="77777777" w:rsidR="00453A95" w:rsidRPr="0019386B" w:rsidRDefault="00453A95" w:rsidP="00453A95">
            <w:pPr>
              <w:spacing w:line="276" w:lineRule="auto"/>
              <w:rPr>
                <w:rFonts w:eastAsia="Times New Roman"/>
                <w:lang w:eastAsia="fr-FR"/>
              </w:rPr>
            </w:pPr>
            <w:r w:rsidRPr="0019386B">
              <w:rPr>
                <w:rFonts w:eastAsia="Times New Roman"/>
                <w:lang w:eastAsia="fr-FR"/>
              </w:rPr>
              <w:t>Perdiem</w:t>
            </w:r>
          </w:p>
        </w:tc>
        <w:tc>
          <w:tcPr>
            <w:tcW w:w="1157" w:type="dxa"/>
            <w:gridSpan w:val="2"/>
            <w:tcBorders>
              <w:top w:val="nil"/>
              <w:left w:val="nil"/>
              <w:bottom w:val="single" w:sz="4" w:space="0" w:color="auto"/>
              <w:right w:val="single" w:sz="4" w:space="0" w:color="auto"/>
            </w:tcBorders>
            <w:shd w:val="clear" w:color="auto" w:fill="auto"/>
            <w:noWrap/>
            <w:vAlign w:val="bottom"/>
          </w:tcPr>
          <w:p w14:paraId="375EBDB5" w14:textId="77777777" w:rsidR="00453A95" w:rsidRPr="0019386B" w:rsidRDefault="00453A95" w:rsidP="00453A95">
            <w:pPr>
              <w:spacing w:line="276" w:lineRule="auto"/>
              <w:jc w:val="center"/>
              <w:rPr>
                <w:rFonts w:eastAsia="Times New Roman"/>
                <w:lang w:val="fr-FR" w:eastAsia="fr-FR"/>
              </w:rPr>
            </w:pPr>
            <w:r w:rsidRPr="0019386B">
              <w:rPr>
                <w:rFonts w:eastAsia="Times New Roman"/>
                <w:lang w:eastAsia="fr-FR"/>
              </w:rPr>
              <w:t>Siège</w:t>
            </w:r>
          </w:p>
        </w:tc>
        <w:tc>
          <w:tcPr>
            <w:tcW w:w="864" w:type="dxa"/>
            <w:tcBorders>
              <w:top w:val="single" w:sz="4" w:space="0" w:color="auto"/>
              <w:left w:val="nil"/>
              <w:bottom w:val="single" w:sz="4" w:space="0" w:color="auto"/>
              <w:right w:val="single" w:sz="4" w:space="0" w:color="auto"/>
            </w:tcBorders>
          </w:tcPr>
          <w:p w14:paraId="48A0A8E3"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567BE807"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6A812D08"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8A97999"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18AADFCA" w14:textId="77777777" w:rsidR="00453A95" w:rsidRPr="0019386B" w:rsidRDefault="00453A95" w:rsidP="00453A95">
            <w:pPr>
              <w:spacing w:line="276" w:lineRule="auto"/>
              <w:jc w:val="right"/>
              <w:rPr>
                <w:rFonts w:eastAsia="Times New Roman"/>
                <w:lang w:val="fr-FR" w:eastAsia="fr-FR"/>
              </w:rPr>
            </w:pPr>
          </w:p>
        </w:tc>
      </w:tr>
      <w:tr w:rsidR="00453A95" w:rsidRPr="0019386B" w14:paraId="3ACABBDB" w14:textId="77777777" w:rsidTr="00127D03">
        <w:tblPrEx>
          <w:tblCellMar>
            <w:left w:w="70" w:type="dxa"/>
            <w:right w:w="70" w:type="dxa"/>
          </w:tblCellMar>
        </w:tblPrEx>
        <w:trPr>
          <w:gridAfter w:val="1"/>
          <w:wAfter w:w="91" w:type="dxa"/>
          <w:trHeight w:val="300"/>
          <w:jc w:val="center"/>
        </w:trPr>
        <w:tc>
          <w:tcPr>
            <w:tcW w:w="4230" w:type="dxa"/>
            <w:gridSpan w:val="2"/>
            <w:vMerge/>
            <w:tcBorders>
              <w:left w:val="single" w:sz="4" w:space="0" w:color="auto"/>
              <w:bottom w:val="single" w:sz="4" w:space="0" w:color="auto"/>
              <w:right w:val="single" w:sz="4" w:space="0" w:color="auto"/>
            </w:tcBorders>
            <w:shd w:val="clear" w:color="auto" w:fill="auto"/>
            <w:noWrap/>
            <w:vAlign w:val="bottom"/>
          </w:tcPr>
          <w:p w14:paraId="436855EF" w14:textId="77777777" w:rsidR="00453A95" w:rsidRPr="0019386B" w:rsidRDefault="00453A95" w:rsidP="00453A95">
            <w:pPr>
              <w:spacing w:line="276" w:lineRule="auto"/>
              <w:rPr>
                <w:rFonts w:eastAsia="Times New Roman"/>
                <w:lang w:eastAsia="fr-FR"/>
              </w:rPr>
            </w:pPr>
          </w:p>
        </w:tc>
        <w:tc>
          <w:tcPr>
            <w:tcW w:w="1157" w:type="dxa"/>
            <w:gridSpan w:val="2"/>
            <w:tcBorders>
              <w:top w:val="nil"/>
              <w:left w:val="nil"/>
              <w:bottom w:val="single" w:sz="4" w:space="0" w:color="auto"/>
              <w:right w:val="single" w:sz="4" w:space="0" w:color="auto"/>
            </w:tcBorders>
            <w:shd w:val="clear" w:color="auto" w:fill="auto"/>
            <w:noWrap/>
            <w:vAlign w:val="bottom"/>
          </w:tcPr>
          <w:p w14:paraId="14B59375" w14:textId="77777777" w:rsidR="00453A95" w:rsidRPr="0019386B" w:rsidRDefault="00453A95" w:rsidP="00453A95">
            <w:pPr>
              <w:spacing w:line="276" w:lineRule="auto"/>
              <w:jc w:val="center"/>
              <w:rPr>
                <w:rFonts w:eastAsia="Times New Roman"/>
                <w:lang w:val="fr-FR" w:eastAsia="fr-FR"/>
              </w:rPr>
            </w:pPr>
            <w:r w:rsidRPr="0019386B">
              <w:rPr>
                <w:rFonts w:eastAsia="Times New Roman"/>
                <w:lang w:eastAsia="fr-FR"/>
              </w:rPr>
              <w:t>Terrain</w:t>
            </w:r>
          </w:p>
        </w:tc>
        <w:tc>
          <w:tcPr>
            <w:tcW w:w="864" w:type="dxa"/>
            <w:tcBorders>
              <w:top w:val="single" w:sz="4" w:space="0" w:color="auto"/>
              <w:left w:val="nil"/>
              <w:bottom w:val="single" w:sz="4" w:space="0" w:color="auto"/>
              <w:right w:val="single" w:sz="4" w:space="0" w:color="auto"/>
            </w:tcBorders>
          </w:tcPr>
          <w:p w14:paraId="14E6BCFC"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72ECBBFA"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7EF45B01"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F5438DC"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5D1647BB" w14:textId="77777777" w:rsidR="00453A95" w:rsidRPr="0019386B" w:rsidRDefault="00453A95" w:rsidP="00453A95">
            <w:pPr>
              <w:spacing w:line="276" w:lineRule="auto"/>
              <w:jc w:val="right"/>
              <w:rPr>
                <w:rFonts w:eastAsia="Times New Roman"/>
                <w:lang w:val="fr-FR" w:eastAsia="fr-FR"/>
              </w:rPr>
            </w:pPr>
          </w:p>
        </w:tc>
      </w:tr>
      <w:tr w:rsidR="00453A95" w:rsidRPr="0019386B" w14:paraId="732CC4B8"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0E95A21E" w14:textId="77777777" w:rsidR="00453A95" w:rsidRPr="0019386B" w:rsidRDefault="00453A95" w:rsidP="00453A95">
            <w:pPr>
              <w:spacing w:line="276" w:lineRule="auto"/>
              <w:jc w:val="right"/>
              <w:rPr>
                <w:rFonts w:eastAsia="Times New Roman"/>
                <w:i/>
                <w:iCs/>
                <w:lang w:eastAsia="fr-FR"/>
              </w:rPr>
            </w:pPr>
            <w:r w:rsidRPr="0019386B">
              <w:rPr>
                <w:rFonts w:eastAsia="Times New Roman"/>
                <w:b/>
                <w:bCs/>
                <w:i/>
                <w:iCs/>
                <w:lang w:eastAsia="fr-FR"/>
              </w:rPr>
              <w:t>Sous/Total 2.3</w:t>
            </w:r>
          </w:p>
        </w:tc>
        <w:tc>
          <w:tcPr>
            <w:tcW w:w="1157" w:type="dxa"/>
            <w:gridSpan w:val="2"/>
            <w:tcBorders>
              <w:top w:val="nil"/>
              <w:left w:val="nil"/>
              <w:bottom w:val="single" w:sz="4" w:space="0" w:color="auto"/>
              <w:right w:val="single" w:sz="4" w:space="0" w:color="auto"/>
            </w:tcBorders>
            <w:shd w:val="clear" w:color="auto" w:fill="auto"/>
            <w:noWrap/>
            <w:vAlign w:val="bottom"/>
          </w:tcPr>
          <w:p w14:paraId="1D791F69"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4AB6AFB3"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5D7F347A"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740D0CFA"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33B7B8CC"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A394C31" w14:textId="77777777" w:rsidR="00453A95" w:rsidRPr="0019386B" w:rsidRDefault="00453A95" w:rsidP="00453A95">
            <w:pPr>
              <w:spacing w:line="276" w:lineRule="auto"/>
              <w:jc w:val="right"/>
              <w:rPr>
                <w:rFonts w:eastAsia="Times New Roman"/>
                <w:lang w:val="fr-FR" w:eastAsia="fr-FR"/>
              </w:rPr>
            </w:pPr>
          </w:p>
        </w:tc>
      </w:tr>
      <w:tr w:rsidR="00453A95" w:rsidRPr="0019386B" w14:paraId="2CA466C7"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1783CDA4" w14:textId="77777777" w:rsidR="00453A95" w:rsidRPr="0019386B" w:rsidRDefault="00453A95" w:rsidP="00453A95">
            <w:pPr>
              <w:spacing w:line="276" w:lineRule="auto"/>
              <w:rPr>
                <w:rFonts w:eastAsia="Times New Roman"/>
                <w:lang w:val="fr-FR" w:eastAsia="fr-FR"/>
              </w:rPr>
            </w:pPr>
            <w:r w:rsidRPr="0019386B">
              <w:rPr>
                <w:b/>
                <w:lang w:val="fr-FR"/>
              </w:rPr>
              <w:t xml:space="preserve">2.4 </w:t>
            </w:r>
          </w:p>
        </w:tc>
        <w:tc>
          <w:tcPr>
            <w:tcW w:w="1157" w:type="dxa"/>
            <w:gridSpan w:val="2"/>
            <w:tcBorders>
              <w:top w:val="nil"/>
              <w:left w:val="nil"/>
              <w:bottom w:val="single" w:sz="4" w:space="0" w:color="auto"/>
              <w:right w:val="single" w:sz="4" w:space="0" w:color="auto"/>
            </w:tcBorders>
            <w:shd w:val="clear" w:color="auto" w:fill="auto"/>
            <w:noWrap/>
            <w:vAlign w:val="bottom"/>
          </w:tcPr>
          <w:p w14:paraId="3674DDBA"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3C6AF78C"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6EA77A91"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2A15FC2C"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877E240"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1A2F88EB" w14:textId="77777777" w:rsidR="00453A95" w:rsidRPr="0019386B" w:rsidRDefault="00453A95" w:rsidP="00453A95">
            <w:pPr>
              <w:spacing w:line="276" w:lineRule="auto"/>
              <w:jc w:val="right"/>
              <w:rPr>
                <w:rFonts w:eastAsia="Times New Roman"/>
                <w:lang w:val="fr-FR" w:eastAsia="fr-FR"/>
              </w:rPr>
            </w:pPr>
          </w:p>
        </w:tc>
      </w:tr>
      <w:tr w:rsidR="00453A95" w:rsidRPr="0019386B" w14:paraId="0F8E18CA" w14:textId="77777777" w:rsidTr="00127D03">
        <w:tblPrEx>
          <w:tblCellMar>
            <w:left w:w="70" w:type="dxa"/>
            <w:right w:w="70" w:type="dxa"/>
          </w:tblCellMar>
        </w:tblPrEx>
        <w:trPr>
          <w:gridAfter w:val="1"/>
          <w:wAfter w:w="91" w:type="dxa"/>
          <w:trHeight w:val="143"/>
          <w:jc w:val="center"/>
        </w:trPr>
        <w:tc>
          <w:tcPr>
            <w:tcW w:w="4230" w:type="dxa"/>
            <w:gridSpan w:val="2"/>
            <w:vMerge w:val="restart"/>
            <w:tcBorders>
              <w:top w:val="nil"/>
              <w:left w:val="single" w:sz="4" w:space="0" w:color="auto"/>
              <w:right w:val="single" w:sz="4" w:space="0" w:color="auto"/>
            </w:tcBorders>
            <w:shd w:val="clear" w:color="auto" w:fill="auto"/>
            <w:noWrap/>
            <w:vAlign w:val="center"/>
          </w:tcPr>
          <w:p w14:paraId="3A07BE1B" w14:textId="77777777" w:rsidR="00453A95" w:rsidRPr="0019386B" w:rsidRDefault="00453A95" w:rsidP="00453A95">
            <w:pPr>
              <w:spacing w:line="276" w:lineRule="auto"/>
              <w:rPr>
                <w:b/>
                <w:lang w:val="fr-FR"/>
              </w:rPr>
            </w:pPr>
            <w:r w:rsidRPr="0019386B">
              <w:rPr>
                <w:rFonts w:eastAsia="Times New Roman"/>
                <w:lang w:eastAsia="fr-FR"/>
              </w:rPr>
              <w:t>Honoraires</w:t>
            </w:r>
          </w:p>
        </w:tc>
        <w:tc>
          <w:tcPr>
            <w:tcW w:w="1157" w:type="dxa"/>
            <w:gridSpan w:val="2"/>
            <w:tcBorders>
              <w:top w:val="nil"/>
              <w:left w:val="nil"/>
              <w:bottom w:val="single" w:sz="4" w:space="0" w:color="auto"/>
              <w:right w:val="single" w:sz="4" w:space="0" w:color="auto"/>
            </w:tcBorders>
            <w:shd w:val="clear" w:color="auto" w:fill="auto"/>
            <w:noWrap/>
            <w:vAlign w:val="bottom"/>
          </w:tcPr>
          <w:p w14:paraId="5614D52B" w14:textId="77777777" w:rsidR="00453A95" w:rsidRPr="0019386B" w:rsidRDefault="00453A95" w:rsidP="00453A95">
            <w:pPr>
              <w:spacing w:line="276" w:lineRule="auto"/>
              <w:jc w:val="center"/>
              <w:rPr>
                <w:rFonts w:eastAsia="Times New Roman"/>
                <w:lang w:val="fr-FR" w:eastAsia="fr-FR"/>
              </w:rPr>
            </w:pPr>
            <w:r w:rsidRPr="0019386B">
              <w:rPr>
                <w:rFonts w:eastAsia="Times New Roman"/>
                <w:lang w:eastAsia="fr-FR"/>
              </w:rPr>
              <w:t>Siège</w:t>
            </w:r>
          </w:p>
        </w:tc>
        <w:tc>
          <w:tcPr>
            <w:tcW w:w="864" w:type="dxa"/>
            <w:tcBorders>
              <w:top w:val="single" w:sz="4" w:space="0" w:color="auto"/>
              <w:left w:val="nil"/>
              <w:bottom w:val="single" w:sz="4" w:space="0" w:color="auto"/>
              <w:right w:val="single" w:sz="4" w:space="0" w:color="auto"/>
            </w:tcBorders>
          </w:tcPr>
          <w:p w14:paraId="7842B7C5"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32910903"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01138917"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57EF864"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530C07A5" w14:textId="77777777" w:rsidR="00453A95" w:rsidRPr="0019386B" w:rsidRDefault="00453A95" w:rsidP="00453A95">
            <w:pPr>
              <w:spacing w:line="276" w:lineRule="auto"/>
              <w:jc w:val="right"/>
              <w:rPr>
                <w:rFonts w:eastAsia="Times New Roman"/>
                <w:lang w:val="fr-FR" w:eastAsia="fr-FR"/>
              </w:rPr>
            </w:pPr>
          </w:p>
        </w:tc>
      </w:tr>
      <w:tr w:rsidR="00453A95" w:rsidRPr="0019386B" w14:paraId="4B71E429" w14:textId="77777777" w:rsidTr="00127D03">
        <w:tblPrEx>
          <w:tblCellMar>
            <w:left w:w="70" w:type="dxa"/>
            <w:right w:w="70" w:type="dxa"/>
          </w:tblCellMar>
        </w:tblPrEx>
        <w:trPr>
          <w:gridAfter w:val="1"/>
          <w:wAfter w:w="91" w:type="dxa"/>
          <w:trHeight w:val="116"/>
          <w:jc w:val="center"/>
        </w:trPr>
        <w:tc>
          <w:tcPr>
            <w:tcW w:w="4230" w:type="dxa"/>
            <w:gridSpan w:val="2"/>
            <w:vMerge/>
            <w:tcBorders>
              <w:left w:val="single" w:sz="4" w:space="0" w:color="auto"/>
              <w:bottom w:val="single" w:sz="4" w:space="0" w:color="auto"/>
              <w:right w:val="single" w:sz="4" w:space="0" w:color="auto"/>
            </w:tcBorders>
            <w:shd w:val="clear" w:color="auto" w:fill="auto"/>
            <w:noWrap/>
            <w:vAlign w:val="bottom"/>
          </w:tcPr>
          <w:p w14:paraId="5959BAAC" w14:textId="77777777" w:rsidR="00453A95" w:rsidRPr="0019386B" w:rsidRDefault="00453A95" w:rsidP="00453A95">
            <w:pPr>
              <w:spacing w:line="276" w:lineRule="auto"/>
              <w:rPr>
                <w:rFonts w:eastAsia="Times New Roman"/>
                <w:lang w:eastAsia="fr-FR"/>
              </w:rPr>
            </w:pPr>
          </w:p>
        </w:tc>
        <w:tc>
          <w:tcPr>
            <w:tcW w:w="1157" w:type="dxa"/>
            <w:gridSpan w:val="2"/>
            <w:tcBorders>
              <w:top w:val="nil"/>
              <w:left w:val="nil"/>
              <w:bottom w:val="single" w:sz="4" w:space="0" w:color="auto"/>
              <w:right w:val="single" w:sz="4" w:space="0" w:color="auto"/>
            </w:tcBorders>
            <w:shd w:val="clear" w:color="auto" w:fill="auto"/>
            <w:noWrap/>
            <w:vAlign w:val="bottom"/>
          </w:tcPr>
          <w:p w14:paraId="625B48A6" w14:textId="77777777" w:rsidR="00453A95" w:rsidRPr="0019386B" w:rsidRDefault="00453A95" w:rsidP="00453A95">
            <w:pPr>
              <w:spacing w:line="276" w:lineRule="auto"/>
              <w:jc w:val="center"/>
              <w:rPr>
                <w:rFonts w:eastAsia="Times New Roman"/>
                <w:lang w:val="fr-FR" w:eastAsia="fr-FR"/>
              </w:rPr>
            </w:pPr>
            <w:r w:rsidRPr="0019386B">
              <w:rPr>
                <w:rFonts w:eastAsia="Times New Roman"/>
                <w:lang w:eastAsia="fr-FR"/>
              </w:rPr>
              <w:t>Terrain</w:t>
            </w:r>
          </w:p>
        </w:tc>
        <w:tc>
          <w:tcPr>
            <w:tcW w:w="864" w:type="dxa"/>
            <w:tcBorders>
              <w:top w:val="single" w:sz="4" w:space="0" w:color="auto"/>
              <w:left w:val="nil"/>
              <w:bottom w:val="single" w:sz="4" w:space="0" w:color="auto"/>
              <w:right w:val="single" w:sz="4" w:space="0" w:color="auto"/>
            </w:tcBorders>
          </w:tcPr>
          <w:p w14:paraId="62FF0549"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6C7A9A75"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36846BA6"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11227D93"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33821B4" w14:textId="77777777" w:rsidR="00453A95" w:rsidRPr="0019386B" w:rsidRDefault="00453A95" w:rsidP="00453A95">
            <w:pPr>
              <w:spacing w:line="276" w:lineRule="auto"/>
              <w:jc w:val="right"/>
              <w:rPr>
                <w:rFonts w:eastAsia="Times New Roman"/>
                <w:lang w:val="fr-FR" w:eastAsia="fr-FR"/>
              </w:rPr>
            </w:pPr>
          </w:p>
        </w:tc>
      </w:tr>
      <w:tr w:rsidR="00453A95" w:rsidRPr="0019386B" w14:paraId="14029515" w14:textId="77777777" w:rsidTr="00127D03">
        <w:tblPrEx>
          <w:tblCellMar>
            <w:left w:w="70" w:type="dxa"/>
            <w:right w:w="70" w:type="dxa"/>
          </w:tblCellMar>
        </w:tblPrEx>
        <w:trPr>
          <w:gridAfter w:val="1"/>
          <w:wAfter w:w="91" w:type="dxa"/>
          <w:trHeight w:val="300"/>
          <w:jc w:val="center"/>
        </w:trPr>
        <w:tc>
          <w:tcPr>
            <w:tcW w:w="4230"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14:paraId="6B4AD6C7" w14:textId="77777777" w:rsidR="00453A95" w:rsidRPr="0019386B" w:rsidRDefault="00453A95" w:rsidP="00453A95">
            <w:pPr>
              <w:spacing w:line="276" w:lineRule="auto"/>
              <w:rPr>
                <w:rFonts w:eastAsia="Times New Roman"/>
                <w:lang w:eastAsia="fr-FR"/>
              </w:rPr>
            </w:pPr>
            <w:r w:rsidRPr="0019386B">
              <w:rPr>
                <w:rFonts w:eastAsia="Times New Roman"/>
                <w:lang w:eastAsia="fr-FR"/>
              </w:rPr>
              <w:t>Perdiem</w:t>
            </w:r>
          </w:p>
        </w:tc>
        <w:tc>
          <w:tcPr>
            <w:tcW w:w="1157" w:type="dxa"/>
            <w:gridSpan w:val="2"/>
            <w:tcBorders>
              <w:top w:val="nil"/>
              <w:left w:val="nil"/>
              <w:bottom w:val="single" w:sz="4" w:space="0" w:color="auto"/>
              <w:right w:val="single" w:sz="4" w:space="0" w:color="auto"/>
            </w:tcBorders>
            <w:shd w:val="clear" w:color="auto" w:fill="auto"/>
            <w:noWrap/>
            <w:vAlign w:val="bottom"/>
          </w:tcPr>
          <w:p w14:paraId="311E80FD" w14:textId="77777777" w:rsidR="00453A95" w:rsidRPr="0019386B" w:rsidRDefault="00453A95" w:rsidP="00453A95">
            <w:pPr>
              <w:spacing w:line="276" w:lineRule="auto"/>
              <w:jc w:val="center"/>
              <w:rPr>
                <w:rFonts w:eastAsia="Times New Roman"/>
                <w:lang w:val="fr-FR" w:eastAsia="fr-FR"/>
              </w:rPr>
            </w:pPr>
            <w:r w:rsidRPr="0019386B">
              <w:rPr>
                <w:rFonts w:eastAsia="Times New Roman"/>
                <w:lang w:eastAsia="fr-FR"/>
              </w:rPr>
              <w:t>Siège</w:t>
            </w:r>
          </w:p>
        </w:tc>
        <w:tc>
          <w:tcPr>
            <w:tcW w:w="864" w:type="dxa"/>
            <w:tcBorders>
              <w:top w:val="single" w:sz="4" w:space="0" w:color="auto"/>
              <w:left w:val="nil"/>
              <w:bottom w:val="single" w:sz="4" w:space="0" w:color="auto"/>
              <w:right w:val="single" w:sz="4" w:space="0" w:color="auto"/>
            </w:tcBorders>
          </w:tcPr>
          <w:p w14:paraId="7A472493"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16532439"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0EA16C43"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1C2F9BD"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0FF3B8BB" w14:textId="77777777" w:rsidR="00453A95" w:rsidRPr="0019386B" w:rsidRDefault="00453A95" w:rsidP="00453A95">
            <w:pPr>
              <w:spacing w:line="276" w:lineRule="auto"/>
              <w:jc w:val="right"/>
              <w:rPr>
                <w:rFonts w:eastAsia="Times New Roman"/>
                <w:lang w:val="fr-FR" w:eastAsia="fr-FR"/>
              </w:rPr>
            </w:pPr>
          </w:p>
        </w:tc>
      </w:tr>
      <w:tr w:rsidR="00453A95" w:rsidRPr="0019386B" w14:paraId="0AE83599" w14:textId="77777777" w:rsidTr="00127D03">
        <w:tblPrEx>
          <w:tblCellMar>
            <w:left w:w="70" w:type="dxa"/>
            <w:right w:w="70" w:type="dxa"/>
          </w:tblCellMar>
        </w:tblPrEx>
        <w:trPr>
          <w:gridAfter w:val="1"/>
          <w:wAfter w:w="91" w:type="dxa"/>
          <w:trHeight w:val="170"/>
          <w:jc w:val="center"/>
        </w:trPr>
        <w:tc>
          <w:tcPr>
            <w:tcW w:w="4230" w:type="dxa"/>
            <w:gridSpan w:val="2"/>
            <w:vMerge/>
            <w:tcBorders>
              <w:top w:val="single" w:sz="4" w:space="0" w:color="auto"/>
              <w:left w:val="single" w:sz="4" w:space="0" w:color="auto"/>
              <w:bottom w:val="single" w:sz="4" w:space="0" w:color="auto"/>
              <w:right w:val="single" w:sz="4" w:space="0" w:color="auto"/>
            </w:tcBorders>
            <w:shd w:val="clear" w:color="auto" w:fill="auto"/>
            <w:noWrap/>
            <w:vAlign w:val="bottom"/>
          </w:tcPr>
          <w:p w14:paraId="421E147B" w14:textId="77777777" w:rsidR="00453A95" w:rsidRPr="0019386B" w:rsidRDefault="00453A95" w:rsidP="00453A95">
            <w:pPr>
              <w:spacing w:line="276" w:lineRule="auto"/>
              <w:rPr>
                <w:rFonts w:eastAsia="Times New Roman"/>
                <w:lang w:eastAsia="fr-FR"/>
              </w:rPr>
            </w:pPr>
          </w:p>
        </w:tc>
        <w:tc>
          <w:tcPr>
            <w:tcW w:w="1157" w:type="dxa"/>
            <w:gridSpan w:val="2"/>
            <w:tcBorders>
              <w:top w:val="single" w:sz="4" w:space="0" w:color="auto"/>
              <w:left w:val="nil"/>
              <w:bottom w:val="single" w:sz="4" w:space="0" w:color="auto"/>
              <w:right w:val="single" w:sz="4" w:space="0" w:color="auto"/>
            </w:tcBorders>
            <w:shd w:val="clear" w:color="auto" w:fill="auto"/>
            <w:noWrap/>
            <w:vAlign w:val="bottom"/>
          </w:tcPr>
          <w:p w14:paraId="170481F6" w14:textId="77777777" w:rsidR="00453A95" w:rsidRPr="0019386B" w:rsidRDefault="00453A95" w:rsidP="00453A95">
            <w:pPr>
              <w:spacing w:line="276" w:lineRule="auto"/>
              <w:jc w:val="center"/>
              <w:rPr>
                <w:rFonts w:eastAsia="Times New Roman"/>
                <w:lang w:val="fr-FR" w:eastAsia="fr-FR"/>
              </w:rPr>
            </w:pPr>
            <w:r w:rsidRPr="0019386B">
              <w:rPr>
                <w:rFonts w:eastAsia="Times New Roman"/>
                <w:lang w:eastAsia="fr-FR"/>
              </w:rPr>
              <w:t>Terrain</w:t>
            </w:r>
          </w:p>
        </w:tc>
        <w:tc>
          <w:tcPr>
            <w:tcW w:w="864" w:type="dxa"/>
            <w:tcBorders>
              <w:top w:val="single" w:sz="4" w:space="0" w:color="auto"/>
              <w:left w:val="nil"/>
              <w:bottom w:val="single" w:sz="4" w:space="0" w:color="auto"/>
              <w:right w:val="single" w:sz="4" w:space="0" w:color="auto"/>
            </w:tcBorders>
          </w:tcPr>
          <w:p w14:paraId="22FA7497" w14:textId="77777777" w:rsidR="00453A95" w:rsidRPr="0019386B" w:rsidRDefault="00453A95" w:rsidP="00453A95">
            <w:pPr>
              <w:spacing w:line="276" w:lineRule="auto"/>
              <w:jc w:val="right"/>
              <w:rPr>
                <w:rFonts w:eastAsia="Times New Roman"/>
                <w:lang w:val="fr-FR" w:eastAsia="fr-FR"/>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77D7F" w14:textId="77777777" w:rsidR="00453A95" w:rsidRPr="0019386B" w:rsidRDefault="00453A95" w:rsidP="00453A95">
            <w:pPr>
              <w:spacing w:line="276" w:lineRule="auto"/>
              <w:jc w:val="right"/>
              <w:rPr>
                <w:rFonts w:eastAsia="Times New Roman"/>
                <w:lang w:val="fr-FR" w:eastAsia="fr-FR"/>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20767DA1" w14:textId="77777777" w:rsidR="00453A95" w:rsidRPr="0019386B" w:rsidRDefault="00453A95" w:rsidP="00453A95">
            <w:pPr>
              <w:spacing w:line="276" w:lineRule="auto"/>
              <w:jc w:val="right"/>
              <w:rPr>
                <w:rFonts w:eastAsia="Times New Roman"/>
                <w:lang w:val="fr-FR" w:eastAsia="fr-FR"/>
              </w:rPr>
            </w:pP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7CBE5324" w14:textId="77777777" w:rsidR="00453A95" w:rsidRPr="0019386B" w:rsidRDefault="00453A95" w:rsidP="00453A95">
            <w:pPr>
              <w:spacing w:line="276" w:lineRule="auto"/>
              <w:jc w:val="right"/>
              <w:rPr>
                <w:rFonts w:eastAsia="Times New Roman"/>
                <w:lang w:val="fr-FR" w:eastAsia="fr-FR"/>
              </w:rPr>
            </w:pP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2C887B20" w14:textId="77777777" w:rsidR="00453A95" w:rsidRPr="0019386B" w:rsidRDefault="00453A95" w:rsidP="00453A95">
            <w:pPr>
              <w:spacing w:line="276" w:lineRule="auto"/>
              <w:jc w:val="right"/>
              <w:rPr>
                <w:rFonts w:eastAsia="Times New Roman"/>
                <w:lang w:val="fr-FR" w:eastAsia="fr-FR"/>
              </w:rPr>
            </w:pPr>
          </w:p>
        </w:tc>
      </w:tr>
      <w:tr w:rsidR="00453A95" w:rsidRPr="0019386B" w14:paraId="6595C6C2"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095CE030" w14:textId="77777777" w:rsidR="00453A95" w:rsidRPr="0019386B" w:rsidRDefault="00453A95" w:rsidP="00453A95">
            <w:pPr>
              <w:spacing w:line="276" w:lineRule="auto"/>
              <w:jc w:val="right"/>
              <w:rPr>
                <w:rFonts w:eastAsia="Times New Roman"/>
                <w:i/>
                <w:iCs/>
                <w:lang w:eastAsia="fr-FR"/>
              </w:rPr>
            </w:pPr>
            <w:r w:rsidRPr="0019386B">
              <w:rPr>
                <w:rFonts w:eastAsia="Times New Roman"/>
                <w:b/>
                <w:bCs/>
                <w:i/>
                <w:iCs/>
                <w:lang w:eastAsia="fr-FR"/>
              </w:rPr>
              <w:t>Sous/Total 2.4</w:t>
            </w:r>
          </w:p>
        </w:tc>
        <w:tc>
          <w:tcPr>
            <w:tcW w:w="1157" w:type="dxa"/>
            <w:gridSpan w:val="2"/>
            <w:tcBorders>
              <w:top w:val="nil"/>
              <w:left w:val="nil"/>
              <w:bottom w:val="single" w:sz="4" w:space="0" w:color="auto"/>
              <w:right w:val="single" w:sz="4" w:space="0" w:color="auto"/>
            </w:tcBorders>
            <w:shd w:val="clear" w:color="auto" w:fill="auto"/>
            <w:noWrap/>
            <w:vAlign w:val="bottom"/>
          </w:tcPr>
          <w:p w14:paraId="4B114E5B"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71F7C662"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498288D3"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2FC7DDCC"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194981A"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5C9BF1BD" w14:textId="77777777" w:rsidR="00453A95" w:rsidRPr="0019386B" w:rsidRDefault="00453A95" w:rsidP="00453A95">
            <w:pPr>
              <w:spacing w:line="276" w:lineRule="auto"/>
              <w:jc w:val="right"/>
              <w:rPr>
                <w:rFonts w:eastAsia="Times New Roman"/>
                <w:lang w:val="fr-FR" w:eastAsia="fr-FR"/>
              </w:rPr>
            </w:pPr>
          </w:p>
        </w:tc>
      </w:tr>
      <w:tr w:rsidR="00453A95" w:rsidRPr="0019386B" w14:paraId="7B735B9A"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3DF6FE48" w14:textId="77777777" w:rsidR="00453A95" w:rsidRPr="0019386B" w:rsidRDefault="00453A95" w:rsidP="00453A95">
            <w:pPr>
              <w:spacing w:line="276" w:lineRule="auto"/>
              <w:rPr>
                <w:rFonts w:eastAsia="Times New Roman"/>
                <w:b/>
                <w:bCs/>
                <w:lang w:eastAsia="fr-FR"/>
              </w:rPr>
            </w:pPr>
            <w:r w:rsidRPr="0019386B">
              <w:rPr>
                <w:rFonts w:eastAsia="Times New Roman"/>
                <w:b/>
                <w:bCs/>
                <w:lang w:eastAsia="fr-FR"/>
              </w:rPr>
              <w:t>III. Logistique et transport</w:t>
            </w:r>
          </w:p>
        </w:tc>
        <w:tc>
          <w:tcPr>
            <w:tcW w:w="1157" w:type="dxa"/>
            <w:gridSpan w:val="2"/>
            <w:tcBorders>
              <w:top w:val="nil"/>
              <w:left w:val="nil"/>
              <w:bottom w:val="single" w:sz="4" w:space="0" w:color="auto"/>
              <w:right w:val="single" w:sz="4" w:space="0" w:color="auto"/>
            </w:tcBorders>
            <w:shd w:val="clear" w:color="auto" w:fill="auto"/>
            <w:noWrap/>
            <w:vAlign w:val="bottom"/>
          </w:tcPr>
          <w:p w14:paraId="4785E905"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77494EFD"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52682882"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00E6F2F3"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37030116"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094D744D" w14:textId="77777777" w:rsidR="00453A95" w:rsidRPr="0019386B" w:rsidRDefault="00453A95" w:rsidP="00453A95">
            <w:pPr>
              <w:spacing w:line="276" w:lineRule="auto"/>
              <w:jc w:val="right"/>
              <w:rPr>
                <w:rFonts w:eastAsia="Times New Roman"/>
                <w:lang w:val="fr-FR" w:eastAsia="fr-FR"/>
              </w:rPr>
            </w:pPr>
          </w:p>
        </w:tc>
      </w:tr>
      <w:tr w:rsidR="00453A95" w:rsidRPr="0019386B" w14:paraId="4F38DDBB"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138E148A" w14:textId="77777777" w:rsidR="00453A95" w:rsidRPr="0019386B" w:rsidRDefault="00453A95" w:rsidP="00453A95">
            <w:pPr>
              <w:spacing w:line="276" w:lineRule="auto"/>
              <w:rPr>
                <w:rFonts w:eastAsia="Times New Roman"/>
                <w:b/>
                <w:bCs/>
                <w:lang w:eastAsia="fr-FR"/>
              </w:rPr>
            </w:pPr>
            <w:r w:rsidRPr="0019386B">
              <w:rPr>
                <w:rFonts w:eastAsia="Times New Roman"/>
                <w:lang w:eastAsia="fr-FR"/>
              </w:rPr>
              <w:t>Location  véhicule</w:t>
            </w:r>
          </w:p>
        </w:tc>
        <w:tc>
          <w:tcPr>
            <w:tcW w:w="1157" w:type="dxa"/>
            <w:gridSpan w:val="2"/>
            <w:tcBorders>
              <w:top w:val="nil"/>
              <w:left w:val="nil"/>
              <w:bottom w:val="single" w:sz="4" w:space="0" w:color="auto"/>
              <w:right w:val="single" w:sz="4" w:space="0" w:color="auto"/>
            </w:tcBorders>
            <w:shd w:val="clear" w:color="auto" w:fill="auto"/>
            <w:noWrap/>
            <w:vAlign w:val="bottom"/>
          </w:tcPr>
          <w:p w14:paraId="4CB6B3B2"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18188B09"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009A83CF"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42BF3DC4"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3DB1706E"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5B33044D" w14:textId="77777777" w:rsidR="00453A95" w:rsidRPr="0019386B" w:rsidRDefault="00453A95" w:rsidP="00453A95">
            <w:pPr>
              <w:spacing w:line="276" w:lineRule="auto"/>
              <w:jc w:val="right"/>
              <w:rPr>
                <w:rFonts w:eastAsia="Times New Roman"/>
                <w:lang w:val="fr-FR" w:eastAsia="fr-FR"/>
              </w:rPr>
            </w:pPr>
          </w:p>
        </w:tc>
      </w:tr>
      <w:tr w:rsidR="00453A95" w:rsidRPr="0019386B" w14:paraId="797588BE"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539F2E04" w14:textId="77777777" w:rsidR="00453A95" w:rsidRPr="0019386B" w:rsidRDefault="00453A95" w:rsidP="00453A95">
            <w:pPr>
              <w:spacing w:line="276" w:lineRule="auto"/>
              <w:rPr>
                <w:rFonts w:eastAsia="Times New Roman"/>
                <w:lang w:eastAsia="fr-FR"/>
              </w:rPr>
            </w:pPr>
            <w:r w:rsidRPr="0019386B">
              <w:rPr>
                <w:rFonts w:eastAsia="Times New Roman"/>
                <w:lang w:eastAsia="fr-FR"/>
              </w:rPr>
              <w:t>Perdiem  chauffeur</w:t>
            </w:r>
          </w:p>
        </w:tc>
        <w:tc>
          <w:tcPr>
            <w:tcW w:w="1157" w:type="dxa"/>
            <w:gridSpan w:val="2"/>
            <w:tcBorders>
              <w:top w:val="nil"/>
              <w:left w:val="nil"/>
              <w:bottom w:val="single" w:sz="4" w:space="0" w:color="auto"/>
              <w:right w:val="single" w:sz="4" w:space="0" w:color="auto"/>
            </w:tcBorders>
            <w:shd w:val="clear" w:color="auto" w:fill="auto"/>
            <w:noWrap/>
            <w:vAlign w:val="bottom"/>
          </w:tcPr>
          <w:p w14:paraId="1CB53C8D"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6FE0B2AE"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1A33A5AA"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4A672653"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2362780"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296422D" w14:textId="77777777" w:rsidR="00453A95" w:rsidRPr="0019386B" w:rsidRDefault="00453A95" w:rsidP="00453A95">
            <w:pPr>
              <w:spacing w:line="276" w:lineRule="auto"/>
              <w:jc w:val="right"/>
              <w:rPr>
                <w:rFonts w:eastAsia="Times New Roman"/>
                <w:lang w:val="fr-FR" w:eastAsia="fr-FR"/>
              </w:rPr>
            </w:pPr>
          </w:p>
        </w:tc>
      </w:tr>
      <w:tr w:rsidR="00453A95" w:rsidRPr="0019386B" w14:paraId="294B1A16"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2D0BDD68" w14:textId="77777777" w:rsidR="00453A95" w:rsidRPr="0019386B" w:rsidRDefault="00453A95" w:rsidP="00453A95">
            <w:pPr>
              <w:spacing w:line="276" w:lineRule="auto"/>
              <w:rPr>
                <w:rFonts w:eastAsia="Times New Roman"/>
                <w:lang w:eastAsia="fr-FR"/>
              </w:rPr>
            </w:pPr>
            <w:r w:rsidRPr="0019386B">
              <w:rPr>
                <w:rFonts w:eastAsia="Times New Roman"/>
                <w:lang w:eastAsia="fr-FR"/>
              </w:rPr>
              <w:t>Carburant courses de terrain</w:t>
            </w:r>
          </w:p>
        </w:tc>
        <w:tc>
          <w:tcPr>
            <w:tcW w:w="1157" w:type="dxa"/>
            <w:gridSpan w:val="2"/>
            <w:tcBorders>
              <w:top w:val="nil"/>
              <w:left w:val="nil"/>
              <w:bottom w:val="single" w:sz="4" w:space="0" w:color="auto"/>
              <w:right w:val="single" w:sz="4" w:space="0" w:color="auto"/>
            </w:tcBorders>
            <w:shd w:val="clear" w:color="auto" w:fill="auto"/>
            <w:noWrap/>
            <w:vAlign w:val="bottom"/>
          </w:tcPr>
          <w:p w14:paraId="3B39A657"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2DAF1CFE"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31F7F765"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10DA9D3C"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DCEBB79"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EFADF08" w14:textId="77777777" w:rsidR="00453A95" w:rsidRPr="0019386B" w:rsidRDefault="00453A95" w:rsidP="00453A95">
            <w:pPr>
              <w:spacing w:line="276" w:lineRule="auto"/>
              <w:jc w:val="right"/>
              <w:rPr>
                <w:rFonts w:eastAsia="Times New Roman"/>
                <w:lang w:val="fr-FR" w:eastAsia="fr-FR"/>
              </w:rPr>
            </w:pPr>
          </w:p>
        </w:tc>
      </w:tr>
      <w:tr w:rsidR="00453A95" w:rsidRPr="0019386B" w14:paraId="49B1C0B7"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41349249" w14:textId="77777777" w:rsidR="00453A95" w:rsidRPr="0019386B" w:rsidRDefault="00453A95" w:rsidP="00453A95">
            <w:pPr>
              <w:spacing w:line="276" w:lineRule="auto"/>
              <w:rPr>
                <w:rFonts w:eastAsia="Times New Roman"/>
                <w:lang w:eastAsia="fr-FR"/>
              </w:rPr>
            </w:pPr>
            <w:r w:rsidRPr="0019386B">
              <w:rPr>
                <w:rFonts w:eastAsia="Times New Roman"/>
                <w:lang w:eastAsia="fr-FR"/>
              </w:rPr>
              <w:t>Carburant courses intermédiaires</w:t>
            </w:r>
          </w:p>
        </w:tc>
        <w:tc>
          <w:tcPr>
            <w:tcW w:w="1157" w:type="dxa"/>
            <w:gridSpan w:val="2"/>
            <w:tcBorders>
              <w:top w:val="nil"/>
              <w:left w:val="nil"/>
              <w:bottom w:val="single" w:sz="4" w:space="0" w:color="auto"/>
              <w:right w:val="single" w:sz="4" w:space="0" w:color="auto"/>
            </w:tcBorders>
            <w:shd w:val="clear" w:color="auto" w:fill="auto"/>
            <w:noWrap/>
            <w:vAlign w:val="bottom"/>
          </w:tcPr>
          <w:p w14:paraId="18DCE1A0"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6CC86833"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5F526BC1"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77FCB56F"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34C959DD"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B89348D" w14:textId="77777777" w:rsidR="00453A95" w:rsidRPr="0019386B" w:rsidRDefault="00453A95" w:rsidP="00453A95">
            <w:pPr>
              <w:spacing w:line="276" w:lineRule="auto"/>
              <w:jc w:val="right"/>
              <w:rPr>
                <w:rFonts w:eastAsia="Times New Roman"/>
                <w:lang w:val="fr-FR" w:eastAsia="fr-FR"/>
              </w:rPr>
            </w:pPr>
          </w:p>
        </w:tc>
      </w:tr>
      <w:tr w:rsidR="00453A95" w:rsidRPr="0019386B" w14:paraId="4CB6015E"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433B0EDD" w14:textId="77777777" w:rsidR="00453A95" w:rsidRPr="0019386B" w:rsidRDefault="00453A95" w:rsidP="00C56A57">
            <w:pPr>
              <w:spacing w:line="276" w:lineRule="auto"/>
              <w:jc w:val="right"/>
              <w:rPr>
                <w:rFonts w:eastAsia="Times New Roman"/>
                <w:i/>
                <w:iCs/>
                <w:lang w:eastAsia="fr-FR"/>
              </w:rPr>
            </w:pPr>
            <w:r w:rsidRPr="0019386B">
              <w:rPr>
                <w:rFonts w:eastAsia="Times New Roman"/>
                <w:b/>
                <w:bCs/>
                <w:i/>
                <w:iCs/>
                <w:lang w:eastAsia="fr-FR"/>
              </w:rPr>
              <w:t>Sous/Total 3</w:t>
            </w:r>
          </w:p>
        </w:tc>
        <w:tc>
          <w:tcPr>
            <w:tcW w:w="1157" w:type="dxa"/>
            <w:gridSpan w:val="2"/>
            <w:tcBorders>
              <w:top w:val="nil"/>
              <w:left w:val="nil"/>
              <w:bottom w:val="single" w:sz="4" w:space="0" w:color="auto"/>
              <w:right w:val="single" w:sz="4" w:space="0" w:color="auto"/>
            </w:tcBorders>
            <w:shd w:val="clear" w:color="auto" w:fill="auto"/>
            <w:noWrap/>
            <w:vAlign w:val="bottom"/>
          </w:tcPr>
          <w:p w14:paraId="4BB5FAB8"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1F6034CB"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48D62251"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59EF5DB5"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4EEAD241"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190D7DD" w14:textId="77777777" w:rsidR="00453A95" w:rsidRPr="0019386B" w:rsidRDefault="00453A95" w:rsidP="00453A95">
            <w:pPr>
              <w:spacing w:line="276" w:lineRule="auto"/>
              <w:jc w:val="right"/>
              <w:rPr>
                <w:rFonts w:eastAsia="Times New Roman"/>
                <w:lang w:val="fr-FR" w:eastAsia="fr-FR"/>
              </w:rPr>
            </w:pPr>
          </w:p>
        </w:tc>
      </w:tr>
      <w:tr w:rsidR="00453A95" w:rsidRPr="0019386B" w14:paraId="44CF0D77"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7D5F42F2" w14:textId="77777777" w:rsidR="00453A95" w:rsidRPr="0019386B" w:rsidRDefault="00453A95" w:rsidP="00453A95">
            <w:pPr>
              <w:spacing w:line="276" w:lineRule="auto"/>
              <w:rPr>
                <w:rFonts w:eastAsia="Times New Roman"/>
                <w:b/>
                <w:bCs/>
                <w:lang w:eastAsia="fr-FR"/>
              </w:rPr>
            </w:pPr>
            <w:r w:rsidRPr="0019386B">
              <w:rPr>
                <w:rFonts w:eastAsia="Times New Roman"/>
                <w:b/>
                <w:bCs/>
                <w:lang w:eastAsia="fr-FR"/>
              </w:rPr>
              <w:t>IV. Documentation et divers</w:t>
            </w:r>
          </w:p>
        </w:tc>
        <w:tc>
          <w:tcPr>
            <w:tcW w:w="1157" w:type="dxa"/>
            <w:gridSpan w:val="2"/>
            <w:tcBorders>
              <w:top w:val="nil"/>
              <w:left w:val="nil"/>
              <w:bottom w:val="single" w:sz="4" w:space="0" w:color="auto"/>
              <w:right w:val="single" w:sz="4" w:space="0" w:color="auto"/>
            </w:tcBorders>
            <w:shd w:val="clear" w:color="auto" w:fill="auto"/>
            <w:noWrap/>
            <w:vAlign w:val="bottom"/>
          </w:tcPr>
          <w:p w14:paraId="4A9828E9"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4A665B2B"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53C4695F"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310B38CE"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168F01C4"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07438842" w14:textId="77777777" w:rsidR="00453A95" w:rsidRPr="0019386B" w:rsidRDefault="00453A95" w:rsidP="00453A95">
            <w:pPr>
              <w:spacing w:line="276" w:lineRule="auto"/>
              <w:jc w:val="right"/>
              <w:rPr>
                <w:rFonts w:eastAsia="Times New Roman"/>
                <w:lang w:val="fr-FR" w:eastAsia="fr-FR"/>
              </w:rPr>
            </w:pPr>
          </w:p>
        </w:tc>
      </w:tr>
      <w:tr w:rsidR="00D33D49" w:rsidRPr="000C6B89" w14:paraId="71399276"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56445EA1" w14:textId="77777777" w:rsidR="00453A95" w:rsidRPr="0019386B" w:rsidRDefault="00453A95" w:rsidP="00453A95">
            <w:pPr>
              <w:spacing w:line="276" w:lineRule="auto"/>
              <w:rPr>
                <w:rFonts w:eastAsia="Times New Roman"/>
                <w:b/>
                <w:bCs/>
                <w:lang w:val="fr-FR" w:eastAsia="fr-FR"/>
              </w:rPr>
            </w:pPr>
            <w:r w:rsidRPr="0019386B">
              <w:rPr>
                <w:rFonts w:eastAsia="Times New Roman"/>
                <w:lang w:val="fr-FR" w:eastAsia="fr-FR"/>
              </w:rPr>
              <w:t>Reproduction des questionnaires et du rapport</w:t>
            </w:r>
          </w:p>
        </w:tc>
        <w:tc>
          <w:tcPr>
            <w:tcW w:w="1157" w:type="dxa"/>
            <w:gridSpan w:val="2"/>
            <w:tcBorders>
              <w:top w:val="nil"/>
              <w:left w:val="nil"/>
              <w:bottom w:val="single" w:sz="4" w:space="0" w:color="auto"/>
              <w:right w:val="single" w:sz="4" w:space="0" w:color="auto"/>
            </w:tcBorders>
            <w:shd w:val="clear" w:color="auto" w:fill="auto"/>
            <w:noWrap/>
            <w:vAlign w:val="bottom"/>
          </w:tcPr>
          <w:p w14:paraId="17EF1C82"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4B256EC8"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7617DA66"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0C2282E7"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3049789"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02361E6B" w14:textId="77777777" w:rsidR="00453A95" w:rsidRPr="0019386B" w:rsidRDefault="00453A95" w:rsidP="00453A95">
            <w:pPr>
              <w:spacing w:line="276" w:lineRule="auto"/>
              <w:jc w:val="right"/>
              <w:rPr>
                <w:rFonts w:eastAsia="Times New Roman"/>
                <w:lang w:val="fr-FR" w:eastAsia="fr-FR"/>
              </w:rPr>
            </w:pPr>
          </w:p>
        </w:tc>
      </w:tr>
      <w:tr w:rsidR="00D33D49" w:rsidRPr="000C6B89" w14:paraId="6441B8B3"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48B49D6C" w14:textId="77777777" w:rsidR="00453A95" w:rsidRPr="0019386B" w:rsidRDefault="00453A95" w:rsidP="00453A95">
            <w:pPr>
              <w:spacing w:line="276" w:lineRule="auto"/>
              <w:rPr>
                <w:rFonts w:eastAsia="Times New Roman"/>
                <w:lang w:val="fr-FR" w:eastAsia="fr-FR"/>
              </w:rPr>
            </w:pPr>
            <w:r w:rsidRPr="0019386B">
              <w:rPr>
                <w:rFonts w:eastAsia="Times New Roman"/>
                <w:lang w:val="fr-FR" w:eastAsia="fr-FR"/>
              </w:rPr>
              <w:t>Acquisition des données statistiques et cartographiques</w:t>
            </w:r>
          </w:p>
        </w:tc>
        <w:tc>
          <w:tcPr>
            <w:tcW w:w="1157" w:type="dxa"/>
            <w:gridSpan w:val="2"/>
            <w:tcBorders>
              <w:top w:val="nil"/>
              <w:left w:val="nil"/>
              <w:bottom w:val="single" w:sz="4" w:space="0" w:color="auto"/>
              <w:right w:val="single" w:sz="4" w:space="0" w:color="auto"/>
            </w:tcBorders>
            <w:shd w:val="clear" w:color="auto" w:fill="auto"/>
            <w:noWrap/>
            <w:vAlign w:val="bottom"/>
          </w:tcPr>
          <w:p w14:paraId="54082002"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56C0DC85"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3FD8B475"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778FB3AF"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5EED2FD7"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4C514144" w14:textId="77777777" w:rsidR="00453A95" w:rsidRPr="0019386B" w:rsidRDefault="00453A95" w:rsidP="00453A95">
            <w:pPr>
              <w:spacing w:line="276" w:lineRule="auto"/>
              <w:jc w:val="right"/>
              <w:rPr>
                <w:rFonts w:eastAsia="Times New Roman"/>
                <w:lang w:val="fr-FR" w:eastAsia="fr-FR"/>
              </w:rPr>
            </w:pPr>
          </w:p>
        </w:tc>
      </w:tr>
      <w:tr w:rsidR="00453A95" w:rsidRPr="0019386B" w14:paraId="401EFA8C"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4857938D" w14:textId="77777777" w:rsidR="00453A95" w:rsidRPr="0019386B" w:rsidRDefault="00453A95" w:rsidP="00453A95">
            <w:pPr>
              <w:spacing w:line="276" w:lineRule="auto"/>
              <w:rPr>
                <w:rFonts w:eastAsia="Times New Roman"/>
                <w:lang w:val="fr-FR" w:eastAsia="fr-FR"/>
              </w:rPr>
            </w:pPr>
            <w:r w:rsidRPr="0019386B">
              <w:rPr>
                <w:rFonts w:eastAsia="Times New Roman"/>
                <w:lang w:eastAsia="fr-FR"/>
              </w:rPr>
              <w:t>Divers</w:t>
            </w:r>
          </w:p>
        </w:tc>
        <w:tc>
          <w:tcPr>
            <w:tcW w:w="1157" w:type="dxa"/>
            <w:gridSpan w:val="2"/>
            <w:tcBorders>
              <w:top w:val="nil"/>
              <w:left w:val="nil"/>
              <w:bottom w:val="single" w:sz="4" w:space="0" w:color="auto"/>
              <w:right w:val="single" w:sz="4" w:space="0" w:color="auto"/>
            </w:tcBorders>
            <w:shd w:val="clear" w:color="auto" w:fill="auto"/>
            <w:noWrap/>
            <w:vAlign w:val="bottom"/>
          </w:tcPr>
          <w:p w14:paraId="62C470F8"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252ED7C0"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1117ABAE"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5421FE43"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37243831"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038C8034" w14:textId="77777777" w:rsidR="00453A95" w:rsidRPr="0019386B" w:rsidRDefault="00453A95" w:rsidP="00453A95">
            <w:pPr>
              <w:spacing w:line="276" w:lineRule="auto"/>
              <w:jc w:val="right"/>
              <w:rPr>
                <w:rFonts w:eastAsia="Times New Roman"/>
                <w:lang w:val="fr-FR" w:eastAsia="fr-FR"/>
              </w:rPr>
            </w:pPr>
          </w:p>
        </w:tc>
      </w:tr>
      <w:tr w:rsidR="00453A95" w:rsidRPr="0019386B" w14:paraId="6F20CBAA"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7F7E946A" w14:textId="77777777" w:rsidR="00453A95" w:rsidRPr="0019386B" w:rsidRDefault="00453A95" w:rsidP="00C56A57">
            <w:pPr>
              <w:spacing w:line="276" w:lineRule="auto"/>
              <w:jc w:val="right"/>
              <w:rPr>
                <w:rFonts w:eastAsia="Times New Roman"/>
                <w:i/>
                <w:iCs/>
                <w:lang w:eastAsia="fr-FR"/>
              </w:rPr>
            </w:pPr>
            <w:r w:rsidRPr="0019386B">
              <w:rPr>
                <w:rFonts w:eastAsia="Times New Roman"/>
                <w:b/>
                <w:bCs/>
                <w:i/>
                <w:iCs/>
                <w:lang w:eastAsia="fr-FR"/>
              </w:rPr>
              <w:t>Sous/Total 4</w:t>
            </w:r>
          </w:p>
        </w:tc>
        <w:tc>
          <w:tcPr>
            <w:tcW w:w="1157" w:type="dxa"/>
            <w:gridSpan w:val="2"/>
            <w:tcBorders>
              <w:top w:val="nil"/>
              <w:left w:val="nil"/>
              <w:bottom w:val="single" w:sz="4" w:space="0" w:color="auto"/>
              <w:right w:val="single" w:sz="4" w:space="0" w:color="auto"/>
            </w:tcBorders>
            <w:shd w:val="clear" w:color="auto" w:fill="auto"/>
            <w:noWrap/>
            <w:vAlign w:val="bottom"/>
          </w:tcPr>
          <w:p w14:paraId="36109241"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34C7A93F"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6AB4A35C"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2EEBF995"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DD297F4"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031C48C8" w14:textId="77777777" w:rsidR="00453A95" w:rsidRPr="0019386B" w:rsidRDefault="00453A95" w:rsidP="00453A95">
            <w:pPr>
              <w:spacing w:line="276" w:lineRule="auto"/>
              <w:jc w:val="right"/>
              <w:rPr>
                <w:rFonts w:eastAsia="Times New Roman"/>
                <w:lang w:val="fr-FR" w:eastAsia="fr-FR"/>
              </w:rPr>
            </w:pPr>
          </w:p>
        </w:tc>
      </w:tr>
      <w:tr w:rsidR="00453A95" w:rsidRPr="0019386B" w14:paraId="3B5FDE12"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58321CA3" w14:textId="77777777" w:rsidR="00453A95" w:rsidRPr="0019386B" w:rsidRDefault="00453A95" w:rsidP="00453A95">
            <w:pPr>
              <w:spacing w:line="276" w:lineRule="auto"/>
              <w:rPr>
                <w:rFonts w:eastAsia="Times New Roman"/>
                <w:b/>
                <w:bCs/>
                <w:lang w:eastAsia="fr-FR"/>
              </w:rPr>
            </w:pPr>
            <w:r w:rsidRPr="0019386B">
              <w:rPr>
                <w:rFonts w:eastAsia="Times New Roman"/>
                <w:b/>
                <w:bCs/>
                <w:lang w:eastAsia="fr-FR"/>
              </w:rPr>
              <w:t xml:space="preserve">V. </w:t>
            </w:r>
          </w:p>
        </w:tc>
        <w:tc>
          <w:tcPr>
            <w:tcW w:w="1157" w:type="dxa"/>
            <w:gridSpan w:val="2"/>
            <w:tcBorders>
              <w:top w:val="nil"/>
              <w:left w:val="nil"/>
              <w:bottom w:val="single" w:sz="4" w:space="0" w:color="auto"/>
              <w:right w:val="single" w:sz="4" w:space="0" w:color="auto"/>
            </w:tcBorders>
            <w:shd w:val="clear" w:color="auto" w:fill="auto"/>
            <w:noWrap/>
            <w:vAlign w:val="bottom"/>
          </w:tcPr>
          <w:p w14:paraId="15818EEE"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265501A7"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262D1832"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2B05F64E"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1EC6D465"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4CCEFA29" w14:textId="77777777" w:rsidR="00453A95" w:rsidRPr="0019386B" w:rsidRDefault="00453A95" w:rsidP="00453A95">
            <w:pPr>
              <w:spacing w:line="276" w:lineRule="auto"/>
              <w:jc w:val="right"/>
              <w:rPr>
                <w:rFonts w:eastAsia="Times New Roman"/>
                <w:lang w:val="fr-FR" w:eastAsia="fr-FR"/>
              </w:rPr>
            </w:pPr>
          </w:p>
        </w:tc>
      </w:tr>
      <w:tr w:rsidR="00453A95" w:rsidRPr="0019386B" w14:paraId="182EDDAF"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67D736F2" w14:textId="77777777" w:rsidR="00453A95" w:rsidRPr="0019386B" w:rsidRDefault="00453A95" w:rsidP="00C56A57">
            <w:pPr>
              <w:spacing w:line="276" w:lineRule="auto"/>
              <w:jc w:val="right"/>
              <w:rPr>
                <w:rFonts w:eastAsia="Times New Roman"/>
                <w:b/>
                <w:bCs/>
                <w:i/>
                <w:iCs/>
                <w:lang w:eastAsia="fr-FR"/>
              </w:rPr>
            </w:pPr>
            <w:r w:rsidRPr="0019386B">
              <w:rPr>
                <w:rFonts w:eastAsia="Times New Roman"/>
                <w:b/>
                <w:bCs/>
                <w:i/>
                <w:iCs/>
                <w:lang w:eastAsia="fr-FR"/>
              </w:rPr>
              <w:t>Sous/Total 5</w:t>
            </w:r>
          </w:p>
        </w:tc>
        <w:tc>
          <w:tcPr>
            <w:tcW w:w="1157" w:type="dxa"/>
            <w:gridSpan w:val="2"/>
            <w:tcBorders>
              <w:top w:val="nil"/>
              <w:left w:val="nil"/>
              <w:bottom w:val="single" w:sz="4" w:space="0" w:color="auto"/>
              <w:right w:val="single" w:sz="4" w:space="0" w:color="auto"/>
            </w:tcBorders>
            <w:shd w:val="clear" w:color="auto" w:fill="auto"/>
            <w:noWrap/>
            <w:vAlign w:val="bottom"/>
          </w:tcPr>
          <w:p w14:paraId="4663DD05"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0022F35E"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57DF1BDD"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253CC867"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27E0D47C"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744744E" w14:textId="77777777" w:rsidR="00453A95" w:rsidRPr="0019386B" w:rsidRDefault="00453A95" w:rsidP="00453A95">
            <w:pPr>
              <w:spacing w:line="276" w:lineRule="auto"/>
              <w:jc w:val="right"/>
              <w:rPr>
                <w:rFonts w:eastAsia="Times New Roman"/>
                <w:lang w:val="fr-FR" w:eastAsia="fr-FR"/>
              </w:rPr>
            </w:pPr>
          </w:p>
        </w:tc>
      </w:tr>
      <w:tr w:rsidR="00453A95" w:rsidRPr="0019386B" w14:paraId="28220F79"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58FB341A" w14:textId="77777777" w:rsidR="00453A95" w:rsidRPr="0019386B" w:rsidRDefault="00453A95" w:rsidP="00453A95">
            <w:pPr>
              <w:spacing w:line="276" w:lineRule="auto"/>
              <w:rPr>
                <w:rFonts w:eastAsia="Times New Roman"/>
                <w:b/>
                <w:bCs/>
                <w:lang w:val="fr-FR" w:eastAsia="fr-FR"/>
              </w:rPr>
            </w:pPr>
            <w:r w:rsidRPr="0019386B">
              <w:rPr>
                <w:rFonts w:eastAsia="Times New Roman"/>
                <w:b/>
                <w:bCs/>
                <w:lang w:val="fr-FR" w:eastAsia="fr-FR"/>
              </w:rPr>
              <w:t xml:space="preserve">VI. </w:t>
            </w:r>
          </w:p>
        </w:tc>
        <w:tc>
          <w:tcPr>
            <w:tcW w:w="1157" w:type="dxa"/>
            <w:gridSpan w:val="2"/>
            <w:tcBorders>
              <w:top w:val="nil"/>
              <w:left w:val="nil"/>
              <w:bottom w:val="single" w:sz="4" w:space="0" w:color="auto"/>
              <w:right w:val="single" w:sz="4" w:space="0" w:color="auto"/>
            </w:tcBorders>
            <w:shd w:val="clear" w:color="auto" w:fill="auto"/>
            <w:noWrap/>
            <w:vAlign w:val="bottom"/>
          </w:tcPr>
          <w:p w14:paraId="380AA5C2"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0B85D4ED"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28464C95"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2BF4CAB8"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911BF78"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8EB5B7F" w14:textId="77777777" w:rsidR="00453A95" w:rsidRPr="0019386B" w:rsidRDefault="00453A95" w:rsidP="00453A95">
            <w:pPr>
              <w:spacing w:line="276" w:lineRule="auto"/>
              <w:jc w:val="right"/>
              <w:rPr>
                <w:rFonts w:eastAsia="Times New Roman"/>
                <w:lang w:val="fr-FR" w:eastAsia="fr-FR"/>
              </w:rPr>
            </w:pPr>
          </w:p>
        </w:tc>
      </w:tr>
      <w:tr w:rsidR="00453A95" w:rsidRPr="0019386B" w14:paraId="1751995F"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3DB863DB" w14:textId="77777777" w:rsidR="00453A95" w:rsidRPr="0019386B" w:rsidRDefault="00453A95" w:rsidP="00C56A57">
            <w:pPr>
              <w:spacing w:line="276" w:lineRule="auto"/>
              <w:jc w:val="right"/>
              <w:rPr>
                <w:rFonts w:eastAsia="Times New Roman"/>
                <w:b/>
                <w:bCs/>
                <w:i/>
                <w:iCs/>
                <w:lang w:val="fr-FR" w:eastAsia="fr-FR"/>
              </w:rPr>
            </w:pPr>
            <w:r w:rsidRPr="0019386B">
              <w:rPr>
                <w:rFonts w:eastAsia="Times New Roman"/>
                <w:b/>
                <w:bCs/>
                <w:i/>
                <w:iCs/>
                <w:lang w:eastAsia="fr-FR"/>
              </w:rPr>
              <w:t>Sous/Total 6</w:t>
            </w:r>
          </w:p>
        </w:tc>
        <w:tc>
          <w:tcPr>
            <w:tcW w:w="1157" w:type="dxa"/>
            <w:gridSpan w:val="2"/>
            <w:tcBorders>
              <w:top w:val="nil"/>
              <w:left w:val="nil"/>
              <w:bottom w:val="single" w:sz="4" w:space="0" w:color="auto"/>
              <w:right w:val="single" w:sz="4" w:space="0" w:color="auto"/>
            </w:tcBorders>
            <w:shd w:val="clear" w:color="auto" w:fill="auto"/>
            <w:noWrap/>
            <w:vAlign w:val="bottom"/>
          </w:tcPr>
          <w:p w14:paraId="65DBACA9"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377BC302"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21F507FC"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5040035F"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42CE2F86"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B02039D" w14:textId="77777777" w:rsidR="00453A95" w:rsidRPr="0019386B" w:rsidRDefault="00453A95" w:rsidP="00453A95">
            <w:pPr>
              <w:spacing w:line="276" w:lineRule="auto"/>
              <w:jc w:val="right"/>
              <w:rPr>
                <w:rFonts w:eastAsia="Times New Roman"/>
                <w:lang w:val="fr-FR" w:eastAsia="fr-FR"/>
              </w:rPr>
            </w:pPr>
          </w:p>
        </w:tc>
      </w:tr>
      <w:tr w:rsidR="00453A95" w:rsidRPr="0019386B" w14:paraId="30E72BAB"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30758464" w14:textId="77777777" w:rsidR="00453A95" w:rsidRPr="0019386B" w:rsidRDefault="00453A95" w:rsidP="00453A95">
            <w:pPr>
              <w:spacing w:line="276" w:lineRule="auto"/>
              <w:rPr>
                <w:rFonts w:eastAsia="Times New Roman"/>
                <w:b/>
                <w:bCs/>
                <w:lang w:val="fr-FR" w:eastAsia="fr-FR"/>
              </w:rPr>
            </w:pPr>
            <w:r w:rsidRPr="0019386B">
              <w:rPr>
                <w:rFonts w:eastAsia="Times New Roman"/>
                <w:b/>
                <w:bCs/>
                <w:lang w:val="fr-FR" w:eastAsia="fr-FR"/>
              </w:rPr>
              <w:t xml:space="preserve">VII. </w:t>
            </w:r>
          </w:p>
        </w:tc>
        <w:tc>
          <w:tcPr>
            <w:tcW w:w="1157" w:type="dxa"/>
            <w:gridSpan w:val="2"/>
            <w:tcBorders>
              <w:top w:val="nil"/>
              <w:left w:val="nil"/>
              <w:bottom w:val="single" w:sz="4" w:space="0" w:color="auto"/>
              <w:right w:val="single" w:sz="4" w:space="0" w:color="auto"/>
            </w:tcBorders>
            <w:shd w:val="clear" w:color="auto" w:fill="auto"/>
            <w:noWrap/>
            <w:vAlign w:val="bottom"/>
          </w:tcPr>
          <w:p w14:paraId="2764B09E"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5CD87164"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7682FAEB"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19E0F14D"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595C80C"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3E287397" w14:textId="77777777" w:rsidR="00453A95" w:rsidRPr="0019386B" w:rsidRDefault="00453A95" w:rsidP="00453A95">
            <w:pPr>
              <w:spacing w:line="276" w:lineRule="auto"/>
              <w:jc w:val="right"/>
              <w:rPr>
                <w:rFonts w:eastAsia="Times New Roman"/>
                <w:lang w:val="fr-FR" w:eastAsia="fr-FR"/>
              </w:rPr>
            </w:pPr>
          </w:p>
        </w:tc>
      </w:tr>
      <w:tr w:rsidR="00453A95" w:rsidRPr="0019386B" w14:paraId="391B5CF5"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2F83015C" w14:textId="77777777" w:rsidR="00453A95" w:rsidRPr="0019386B" w:rsidRDefault="00453A95" w:rsidP="00C56A57">
            <w:pPr>
              <w:spacing w:line="276" w:lineRule="auto"/>
              <w:jc w:val="right"/>
              <w:rPr>
                <w:rFonts w:eastAsia="Times New Roman"/>
                <w:b/>
                <w:bCs/>
                <w:i/>
                <w:iCs/>
                <w:lang w:val="fr-FR" w:eastAsia="fr-FR"/>
              </w:rPr>
            </w:pPr>
            <w:r w:rsidRPr="0019386B">
              <w:rPr>
                <w:rFonts w:eastAsia="Times New Roman"/>
                <w:b/>
                <w:bCs/>
                <w:i/>
                <w:iCs/>
                <w:lang w:eastAsia="fr-FR"/>
              </w:rPr>
              <w:t>Sous/Total 7</w:t>
            </w:r>
          </w:p>
        </w:tc>
        <w:tc>
          <w:tcPr>
            <w:tcW w:w="1157" w:type="dxa"/>
            <w:gridSpan w:val="2"/>
            <w:tcBorders>
              <w:top w:val="nil"/>
              <w:left w:val="nil"/>
              <w:bottom w:val="single" w:sz="4" w:space="0" w:color="auto"/>
              <w:right w:val="single" w:sz="4" w:space="0" w:color="auto"/>
            </w:tcBorders>
            <w:shd w:val="clear" w:color="auto" w:fill="auto"/>
            <w:noWrap/>
            <w:vAlign w:val="bottom"/>
          </w:tcPr>
          <w:p w14:paraId="4FD7EFC7"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2A167877"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3B183889"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2B3DA84D"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76E6537"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612DE79D" w14:textId="77777777" w:rsidR="00453A95" w:rsidRPr="0019386B" w:rsidRDefault="00453A95" w:rsidP="00453A95">
            <w:pPr>
              <w:spacing w:line="276" w:lineRule="auto"/>
              <w:jc w:val="right"/>
              <w:rPr>
                <w:rFonts w:eastAsia="Times New Roman"/>
                <w:lang w:val="fr-FR" w:eastAsia="fr-FR"/>
              </w:rPr>
            </w:pPr>
          </w:p>
        </w:tc>
      </w:tr>
      <w:tr w:rsidR="00453A95" w:rsidRPr="0019386B" w14:paraId="13D72635" w14:textId="77777777" w:rsidTr="00127D03">
        <w:tblPrEx>
          <w:tblCellMar>
            <w:left w:w="70" w:type="dxa"/>
            <w:right w:w="70" w:type="dxa"/>
          </w:tblCellMar>
        </w:tblPrEx>
        <w:trPr>
          <w:gridAfter w:val="1"/>
          <w:wAfter w:w="91" w:type="dxa"/>
          <w:trHeight w:val="300"/>
          <w:jc w:val="center"/>
        </w:trPr>
        <w:tc>
          <w:tcPr>
            <w:tcW w:w="4230" w:type="dxa"/>
            <w:gridSpan w:val="2"/>
            <w:tcBorders>
              <w:top w:val="nil"/>
              <w:left w:val="single" w:sz="4" w:space="0" w:color="auto"/>
              <w:bottom w:val="single" w:sz="4" w:space="0" w:color="auto"/>
              <w:right w:val="single" w:sz="4" w:space="0" w:color="auto"/>
            </w:tcBorders>
            <w:shd w:val="clear" w:color="auto" w:fill="auto"/>
            <w:noWrap/>
            <w:vAlign w:val="bottom"/>
          </w:tcPr>
          <w:p w14:paraId="69CA048F" w14:textId="77777777" w:rsidR="00453A95" w:rsidRPr="0019386B" w:rsidRDefault="00453A95" w:rsidP="00453A95">
            <w:pPr>
              <w:spacing w:line="276" w:lineRule="auto"/>
              <w:rPr>
                <w:rFonts w:eastAsia="Times New Roman"/>
                <w:b/>
                <w:bCs/>
                <w:lang w:eastAsia="fr-FR"/>
              </w:rPr>
            </w:pPr>
            <w:r w:rsidRPr="0019386B">
              <w:rPr>
                <w:rFonts w:eastAsia="Times New Roman"/>
                <w:b/>
                <w:bCs/>
                <w:lang w:eastAsia="fr-FR"/>
              </w:rPr>
              <w:t>TOTAL GENERAL</w:t>
            </w:r>
          </w:p>
        </w:tc>
        <w:tc>
          <w:tcPr>
            <w:tcW w:w="1157" w:type="dxa"/>
            <w:gridSpan w:val="2"/>
            <w:tcBorders>
              <w:top w:val="nil"/>
              <w:left w:val="nil"/>
              <w:bottom w:val="single" w:sz="4" w:space="0" w:color="auto"/>
              <w:right w:val="single" w:sz="4" w:space="0" w:color="auto"/>
            </w:tcBorders>
            <w:shd w:val="clear" w:color="auto" w:fill="auto"/>
            <w:noWrap/>
            <w:vAlign w:val="bottom"/>
          </w:tcPr>
          <w:p w14:paraId="061DCED3" w14:textId="77777777" w:rsidR="00453A95" w:rsidRPr="0019386B" w:rsidRDefault="00453A95" w:rsidP="00453A95">
            <w:pPr>
              <w:spacing w:line="276" w:lineRule="auto"/>
              <w:jc w:val="center"/>
              <w:rPr>
                <w:rFonts w:eastAsia="Times New Roman"/>
                <w:lang w:val="fr-FR" w:eastAsia="fr-FR"/>
              </w:rPr>
            </w:pPr>
          </w:p>
        </w:tc>
        <w:tc>
          <w:tcPr>
            <w:tcW w:w="864" w:type="dxa"/>
            <w:tcBorders>
              <w:top w:val="single" w:sz="4" w:space="0" w:color="auto"/>
              <w:left w:val="nil"/>
              <w:bottom w:val="single" w:sz="4" w:space="0" w:color="auto"/>
              <w:right w:val="single" w:sz="4" w:space="0" w:color="auto"/>
            </w:tcBorders>
          </w:tcPr>
          <w:p w14:paraId="40942535"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0E6430B5" w14:textId="77777777" w:rsidR="00453A95" w:rsidRPr="0019386B" w:rsidRDefault="00453A95" w:rsidP="00453A95">
            <w:pPr>
              <w:spacing w:line="276" w:lineRule="auto"/>
              <w:jc w:val="right"/>
              <w:rPr>
                <w:rFonts w:eastAsia="Times New Roman"/>
                <w:lang w:val="fr-FR" w:eastAsia="fr-FR"/>
              </w:rPr>
            </w:pPr>
          </w:p>
        </w:tc>
        <w:tc>
          <w:tcPr>
            <w:tcW w:w="993" w:type="dxa"/>
            <w:tcBorders>
              <w:top w:val="nil"/>
              <w:left w:val="nil"/>
              <w:bottom w:val="single" w:sz="4" w:space="0" w:color="auto"/>
              <w:right w:val="single" w:sz="4" w:space="0" w:color="auto"/>
            </w:tcBorders>
            <w:shd w:val="clear" w:color="auto" w:fill="auto"/>
            <w:vAlign w:val="bottom"/>
          </w:tcPr>
          <w:p w14:paraId="34AD4A0D"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76FE9455" w14:textId="77777777" w:rsidR="00453A95" w:rsidRPr="0019386B" w:rsidRDefault="00453A95" w:rsidP="00453A95">
            <w:pPr>
              <w:spacing w:line="276" w:lineRule="auto"/>
              <w:jc w:val="right"/>
              <w:rPr>
                <w:rFonts w:eastAsia="Times New Roman"/>
                <w:lang w:val="fr-FR" w:eastAsia="fr-FR"/>
              </w:rPr>
            </w:pPr>
          </w:p>
        </w:tc>
        <w:tc>
          <w:tcPr>
            <w:tcW w:w="1170" w:type="dxa"/>
            <w:tcBorders>
              <w:top w:val="nil"/>
              <w:left w:val="nil"/>
              <w:bottom w:val="single" w:sz="4" w:space="0" w:color="auto"/>
              <w:right w:val="single" w:sz="4" w:space="0" w:color="auto"/>
            </w:tcBorders>
            <w:shd w:val="clear" w:color="auto" w:fill="auto"/>
            <w:noWrap/>
            <w:vAlign w:val="bottom"/>
          </w:tcPr>
          <w:p w14:paraId="1F8D8940" w14:textId="77777777" w:rsidR="00453A95" w:rsidRPr="0019386B" w:rsidRDefault="00453A95" w:rsidP="00453A95">
            <w:pPr>
              <w:spacing w:line="276" w:lineRule="auto"/>
              <w:jc w:val="right"/>
              <w:rPr>
                <w:rFonts w:eastAsia="Times New Roman"/>
                <w:lang w:val="fr-FR" w:eastAsia="fr-FR"/>
              </w:rPr>
            </w:pPr>
          </w:p>
        </w:tc>
      </w:tr>
    </w:tbl>
    <w:p w14:paraId="3FE17D72" w14:textId="77777777" w:rsidR="00DF42FF" w:rsidRPr="0019386B" w:rsidRDefault="00DF42FF" w:rsidP="00DF42FF">
      <w:pPr>
        <w:rPr>
          <w:vanish/>
          <w:lang w:val="fr-FR"/>
        </w:rPr>
      </w:pPr>
    </w:p>
    <w:p w14:paraId="48964F1D" w14:textId="77777777" w:rsidR="00DF42FF" w:rsidRPr="0019386B" w:rsidRDefault="00DF42FF" w:rsidP="00DF42FF">
      <w:pPr>
        <w:spacing w:line="120" w:lineRule="exact"/>
        <w:jc w:val="both"/>
      </w:pPr>
    </w:p>
    <w:p w14:paraId="4965D710" w14:textId="77777777" w:rsidR="00DF42FF" w:rsidRPr="0019386B" w:rsidRDefault="00DF42FF" w:rsidP="00DF42FF">
      <w:pPr>
        <w:spacing w:line="120" w:lineRule="exact"/>
        <w:jc w:val="both"/>
      </w:pPr>
    </w:p>
    <w:p w14:paraId="62F85E3F" w14:textId="2F32DB72" w:rsidR="00DF42FF" w:rsidRPr="0019386B" w:rsidRDefault="00DF42FF" w:rsidP="00127D03">
      <w:pPr>
        <w:pStyle w:val="SimpleList"/>
        <w:numPr>
          <w:ilvl w:val="0"/>
          <w:numId w:val="0"/>
        </w:numPr>
        <w:ind w:left="720" w:hanging="720"/>
        <w:rPr>
          <w:szCs w:val="24"/>
          <w:lang w:val="fr-FR"/>
        </w:rPr>
      </w:pPr>
      <w:r w:rsidRPr="0019386B">
        <w:rPr>
          <w:szCs w:val="24"/>
          <w:lang w:val="fr"/>
        </w:rPr>
        <w:t>Le Formulaire FIN-4 doit être complété pour le Personnel professionnel clé et les autres membres</w:t>
      </w:r>
      <w:r w:rsidR="004E1726">
        <w:rPr>
          <w:szCs w:val="24"/>
          <w:lang w:val="fr"/>
        </w:rPr>
        <w:t xml:space="preserve"> </w:t>
      </w:r>
      <w:r w:rsidRPr="0019386B">
        <w:rPr>
          <w:szCs w:val="24"/>
          <w:lang w:val="fr"/>
        </w:rPr>
        <w:t xml:space="preserve">du Personnel </w:t>
      </w:r>
      <w:r w:rsidR="00346606" w:rsidRPr="0019386B">
        <w:rPr>
          <w:szCs w:val="24"/>
          <w:lang w:val="fr"/>
        </w:rPr>
        <w:t xml:space="preserve">qui figurent </w:t>
      </w:r>
      <w:r w:rsidRPr="0019386B">
        <w:rPr>
          <w:szCs w:val="24"/>
          <w:lang w:val="fr"/>
        </w:rPr>
        <w:t>dans les Formulaires TECH-8 et 9.</w:t>
      </w:r>
    </w:p>
    <w:p w14:paraId="6D448421" w14:textId="77777777" w:rsidR="00DF42FF" w:rsidRPr="0019386B" w:rsidRDefault="00DF42FF" w:rsidP="00127D03">
      <w:pPr>
        <w:pStyle w:val="SimpleList"/>
        <w:numPr>
          <w:ilvl w:val="0"/>
          <w:numId w:val="0"/>
        </w:numPr>
        <w:ind w:left="720" w:hanging="720"/>
        <w:rPr>
          <w:szCs w:val="24"/>
          <w:lang w:val="fr-FR"/>
        </w:rPr>
      </w:pPr>
      <w:r w:rsidRPr="0019386B">
        <w:rPr>
          <w:szCs w:val="24"/>
          <w:lang w:val="fr"/>
        </w:rPr>
        <w:t xml:space="preserve">Le Personnel professionnel doit être indiqué </w:t>
      </w:r>
      <w:r w:rsidR="00346606" w:rsidRPr="0019386B">
        <w:rPr>
          <w:szCs w:val="24"/>
          <w:lang w:val="fr"/>
        </w:rPr>
        <w:t>par personne </w:t>
      </w:r>
      <w:r w:rsidRPr="0019386B">
        <w:rPr>
          <w:szCs w:val="24"/>
          <w:lang w:val="fr"/>
        </w:rPr>
        <w:t xml:space="preserve">; le personnel </w:t>
      </w:r>
      <w:r w:rsidR="00AF7019" w:rsidRPr="0019386B">
        <w:rPr>
          <w:szCs w:val="24"/>
          <w:lang w:val="fr"/>
        </w:rPr>
        <w:t xml:space="preserve">d’appui </w:t>
      </w:r>
      <w:r w:rsidRPr="0019386B">
        <w:rPr>
          <w:szCs w:val="24"/>
          <w:lang w:val="fr"/>
        </w:rPr>
        <w:t xml:space="preserve">doit être indiqué par catégorie (par exemple : rapporteurs, personnel </w:t>
      </w:r>
      <w:r w:rsidR="00AF7019" w:rsidRPr="0019386B">
        <w:rPr>
          <w:szCs w:val="24"/>
          <w:lang w:val="fr"/>
        </w:rPr>
        <w:t>administratif</w:t>
      </w:r>
      <w:r w:rsidRPr="0019386B">
        <w:rPr>
          <w:szCs w:val="24"/>
          <w:lang w:val="fr"/>
        </w:rPr>
        <w:t>).</w:t>
      </w:r>
    </w:p>
    <w:p w14:paraId="788DDFBE" w14:textId="77777777" w:rsidR="00DF42FF" w:rsidRPr="0019386B" w:rsidRDefault="00DF42FF" w:rsidP="00127D03">
      <w:pPr>
        <w:pStyle w:val="SimpleList"/>
        <w:numPr>
          <w:ilvl w:val="0"/>
          <w:numId w:val="0"/>
        </w:numPr>
        <w:ind w:left="720" w:hanging="720"/>
        <w:rPr>
          <w:szCs w:val="24"/>
          <w:lang w:val="fr-FR"/>
        </w:rPr>
      </w:pPr>
      <w:r w:rsidRPr="0019386B">
        <w:rPr>
          <w:szCs w:val="24"/>
          <w:lang w:val="fr"/>
        </w:rPr>
        <w:t xml:space="preserve">Les </w:t>
      </w:r>
      <w:r w:rsidR="00346606" w:rsidRPr="0019386B">
        <w:rPr>
          <w:szCs w:val="24"/>
          <w:lang w:val="fr"/>
        </w:rPr>
        <w:t xml:space="preserve">postes </w:t>
      </w:r>
      <w:r w:rsidRPr="0019386B">
        <w:rPr>
          <w:szCs w:val="24"/>
          <w:lang w:val="fr"/>
        </w:rPr>
        <w:t xml:space="preserve">du Personnel professionnel clé doivent correspondre à </w:t>
      </w:r>
      <w:r w:rsidR="00346606" w:rsidRPr="0019386B">
        <w:rPr>
          <w:szCs w:val="24"/>
          <w:lang w:val="fr"/>
        </w:rPr>
        <w:t xml:space="preserve">ceux </w:t>
      </w:r>
      <w:r w:rsidRPr="0019386B">
        <w:rPr>
          <w:szCs w:val="24"/>
          <w:lang w:val="fr"/>
        </w:rPr>
        <w:t xml:space="preserve">indiqués dans les Formulaires TECH-8 et 9. </w:t>
      </w:r>
    </w:p>
    <w:p w14:paraId="75CD82AB" w14:textId="4D1963E1" w:rsidR="00DF42FF" w:rsidRPr="0019386B" w:rsidRDefault="00DF42FF" w:rsidP="00127D03">
      <w:pPr>
        <w:pStyle w:val="SimpleList"/>
        <w:numPr>
          <w:ilvl w:val="0"/>
          <w:numId w:val="0"/>
        </w:numPr>
        <w:ind w:left="720" w:hanging="720"/>
        <w:rPr>
          <w:szCs w:val="24"/>
          <w:lang w:val="fr-FR"/>
        </w:rPr>
      </w:pPr>
      <w:r w:rsidRPr="0019386B">
        <w:rPr>
          <w:szCs w:val="24"/>
          <w:lang w:val="fr"/>
        </w:rPr>
        <w:t xml:space="preserve">Indiquer séparément les </w:t>
      </w:r>
      <w:r w:rsidR="00346606" w:rsidRPr="0019386B">
        <w:rPr>
          <w:szCs w:val="24"/>
          <w:lang w:val="fr"/>
        </w:rPr>
        <w:t>taux</w:t>
      </w:r>
      <w:r w:rsidR="008A505D" w:rsidRPr="0019386B">
        <w:rPr>
          <w:szCs w:val="24"/>
          <w:lang w:val="fr"/>
        </w:rPr>
        <w:t xml:space="preserve"> de rémunération</w:t>
      </w:r>
      <w:r w:rsidRPr="0019386B">
        <w:rPr>
          <w:szCs w:val="24"/>
          <w:lang w:val="fr"/>
        </w:rPr>
        <w:t xml:space="preserve"> par personne et par mois pour le </w:t>
      </w:r>
      <w:r w:rsidR="007973A0" w:rsidRPr="0019386B">
        <w:rPr>
          <w:szCs w:val="24"/>
          <w:lang w:val="fr"/>
        </w:rPr>
        <w:t>personnel qui</w:t>
      </w:r>
      <w:r w:rsidRPr="0019386B">
        <w:rPr>
          <w:szCs w:val="24"/>
          <w:lang w:val="fr"/>
        </w:rPr>
        <w:t>travail</w:t>
      </w:r>
      <w:r w:rsidR="007973A0" w:rsidRPr="0019386B">
        <w:rPr>
          <w:szCs w:val="24"/>
          <w:lang w:val="fr"/>
        </w:rPr>
        <w:t>le</w:t>
      </w:r>
      <w:r w:rsidRPr="0019386B">
        <w:rPr>
          <w:szCs w:val="24"/>
          <w:lang w:val="fr"/>
        </w:rPr>
        <w:t xml:space="preserve"> au </w:t>
      </w:r>
      <w:r w:rsidR="00AF7019" w:rsidRPr="0019386B">
        <w:rPr>
          <w:szCs w:val="24"/>
          <w:lang w:val="fr"/>
        </w:rPr>
        <w:t>siège</w:t>
      </w:r>
      <w:r w:rsidR="00346606" w:rsidRPr="0019386B">
        <w:rPr>
          <w:szCs w:val="24"/>
          <w:lang w:val="fr"/>
        </w:rPr>
        <w:t xml:space="preserve"> </w:t>
      </w:r>
      <w:r w:rsidRPr="0019386B">
        <w:rPr>
          <w:szCs w:val="24"/>
          <w:lang w:val="fr"/>
        </w:rPr>
        <w:t xml:space="preserve">et </w:t>
      </w:r>
      <w:r w:rsidR="007973A0" w:rsidRPr="0019386B">
        <w:rPr>
          <w:szCs w:val="24"/>
          <w:lang w:val="fr"/>
        </w:rPr>
        <w:t xml:space="preserve">celui qui travaille </w:t>
      </w:r>
      <w:r w:rsidRPr="0019386B">
        <w:rPr>
          <w:szCs w:val="24"/>
          <w:lang w:val="fr"/>
        </w:rPr>
        <w:t>sur le terrain. Fournir des</w:t>
      </w:r>
      <w:r w:rsidRPr="0019386B">
        <w:rPr>
          <w:b/>
          <w:bCs/>
          <w:szCs w:val="24"/>
          <w:lang w:val="fr"/>
        </w:rPr>
        <w:t xml:space="preserve"> </w:t>
      </w:r>
      <w:r w:rsidRPr="0019386B">
        <w:rPr>
          <w:szCs w:val="24"/>
          <w:lang w:val="fr"/>
        </w:rPr>
        <w:t xml:space="preserve">prix complets (couvrant les frais des déplacements internationaux, de communication, des transports locaux, les frais de bureau, et d’expédition des effets personnels, les taux directs et indirects et les bénéfices). </w:t>
      </w:r>
    </w:p>
    <w:p w14:paraId="681AC3B1" w14:textId="77777777" w:rsidR="00AE35D5" w:rsidRPr="0019386B" w:rsidRDefault="00DF42FF" w:rsidP="00127D03">
      <w:pPr>
        <w:pStyle w:val="SimpleList"/>
        <w:numPr>
          <w:ilvl w:val="0"/>
          <w:numId w:val="0"/>
        </w:numPr>
        <w:ind w:left="720" w:hanging="720"/>
        <w:rPr>
          <w:szCs w:val="24"/>
          <w:lang w:val="fr"/>
        </w:rPr>
      </w:pPr>
      <w:r w:rsidRPr="0019386B">
        <w:rPr>
          <w:szCs w:val="24"/>
          <w:lang w:val="fr"/>
        </w:rPr>
        <w:t xml:space="preserve">Voir la clause IT 12.5 des </w:t>
      </w:r>
      <w:r w:rsidR="00B13D7A" w:rsidRPr="0019386B">
        <w:rPr>
          <w:szCs w:val="24"/>
          <w:lang w:val="fr"/>
        </w:rPr>
        <w:t>DPDP</w:t>
      </w:r>
      <w:r w:rsidRPr="0019386B">
        <w:rPr>
          <w:szCs w:val="24"/>
          <w:lang w:val="fr"/>
        </w:rPr>
        <w:t xml:space="preserve"> </w:t>
      </w:r>
      <w:r w:rsidR="00346606" w:rsidRPr="0019386B">
        <w:rPr>
          <w:szCs w:val="24"/>
          <w:lang w:val="fr"/>
        </w:rPr>
        <w:t>pour</w:t>
      </w:r>
      <w:r w:rsidRPr="0019386B">
        <w:rPr>
          <w:szCs w:val="24"/>
          <w:lang w:val="fr"/>
        </w:rPr>
        <w:t xml:space="preserve"> les frais de déplacement.</w:t>
      </w:r>
    </w:p>
    <w:p w14:paraId="65D25AF4" w14:textId="77777777" w:rsidR="00AE35D5" w:rsidRPr="0019386B" w:rsidRDefault="00AE35D5" w:rsidP="00127D03">
      <w:pPr>
        <w:widowControl/>
        <w:autoSpaceDE/>
        <w:autoSpaceDN/>
        <w:adjustRightInd/>
        <w:jc w:val="both"/>
        <w:rPr>
          <w:lang w:val="fr"/>
        </w:rPr>
      </w:pPr>
      <w:r w:rsidRPr="0019386B">
        <w:rPr>
          <w:lang w:val="fr"/>
        </w:rPr>
        <w:br w:type="page"/>
      </w:r>
    </w:p>
    <w:bookmarkEnd w:id="278"/>
    <w:p w14:paraId="51F833EE" w14:textId="77777777" w:rsidR="00AE35D5" w:rsidRPr="0019386B" w:rsidRDefault="00AE35D5">
      <w:pPr>
        <w:widowControl/>
        <w:autoSpaceDE/>
        <w:autoSpaceDN/>
        <w:adjustRightInd/>
        <w:rPr>
          <w:lang w:val="fr"/>
        </w:rPr>
      </w:pPr>
    </w:p>
    <w:tbl>
      <w:tblPr>
        <w:tblW w:w="9558" w:type="dxa"/>
        <w:jc w:val="center"/>
        <w:tblLayout w:type="fixed"/>
        <w:tblLook w:val="0000" w:firstRow="0" w:lastRow="0" w:firstColumn="0" w:lastColumn="0" w:noHBand="0" w:noVBand="0"/>
      </w:tblPr>
      <w:tblGrid>
        <w:gridCol w:w="9558"/>
      </w:tblGrid>
      <w:tr w:rsidR="00AE35D5" w:rsidRPr="0019386B" w14:paraId="0BF4F179" w14:textId="77777777" w:rsidTr="00191726">
        <w:trPr>
          <w:jc w:val="center"/>
        </w:trPr>
        <w:tc>
          <w:tcPr>
            <w:tcW w:w="9558" w:type="dxa"/>
            <w:tcBorders>
              <w:top w:val="nil"/>
              <w:left w:val="nil"/>
              <w:bottom w:val="nil"/>
              <w:right w:val="nil"/>
            </w:tcBorders>
            <w:shd w:val="clear" w:color="auto" w:fill="C0C0C0"/>
          </w:tcPr>
          <w:p w14:paraId="39ED23E1" w14:textId="77777777" w:rsidR="00AE35D5" w:rsidRPr="00476F43" w:rsidRDefault="00AE35D5" w:rsidP="00191726">
            <w:pPr>
              <w:jc w:val="center"/>
              <w:rPr>
                <w:b/>
                <w:lang w:val="fr-FR"/>
              </w:rPr>
            </w:pPr>
            <w:r w:rsidRPr="00476F43">
              <w:rPr>
                <w:b/>
                <w:lang w:val="fr-FR"/>
              </w:rPr>
              <w:t>SECTION V: TERMES DE RÉFÉRENCE</w:t>
            </w:r>
          </w:p>
          <w:p w14:paraId="59863039" w14:textId="77777777" w:rsidR="00AE35D5" w:rsidRPr="0019386B" w:rsidRDefault="00AE35D5" w:rsidP="00191726">
            <w:pPr>
              <w:jc w:val="center"/>
              <w:rPr>
                <w:b/>
                <w:highlight w:val="yellow"/>
                <w:lang w:val="fr-FR"/>
              </w:rPr>
            </w:pPr>
          </w:p>
        </w:tc>
      </w:tr>
    </w:tbl>
    <w:p w14:paraId="4EE05E9C" w14:textId="77777777" w:rsidR="00AE35D5" w:rsidRPr="0019386B" w:rsidRDefault="00AE35D5" w:rsidP="00AE35D5">
      <w:pPr>
        <w:jc w:val="both"/>
        <w:rPr>
          <w:highlight w:val="yellow"/>
          <w:lang w:val="fr-FR"/>
        </w:rPr>
      </w:pPr>
    </w:p>
    <w:p w14:paraId="109A7498" w14:textId="77777777" w:rsidR="00C21E73" w:rsidRPr="0019386B" w:rsidRDefault="00C21E73" w:rsidP="00C21E73">
      <w:pPr>
        <w:jc w:val="center"/>
        <w:rPr>
          <w:b/>
        </w:rPr>
      </w:pPr>
      <w:bookmarkStart w:id="279" w:name="_Toc481944742"/>
      <w:bookmarkStart w:id="280" w:name="_Hlk34296043"/>
      <w:r w:rsidRPr="0019386B">
        <w:rPr>
          <w:b/>
        </w:rPr>
        <w:t>SECTION 5</w:t>
      </w:r>
      <w:bookmarkEnd w:id="279"/>
    </w:p>
    <w:p w14:paraId="1077B09B" w14:textId="77777777" w:rsidR="00C21E73" w:rsidRPr="0019386B" w:rsidRDefault="00C21E73" w:rsidP="00C21E73">
      <w:pPr>
        <w:rPr>
          <w:b/>
        </w:rPr>
      </w:pPr>
    </w:p>
    <w:p w14:paraId="5ABEE56D" w14:textId="77777777" w:rsidR="00C21E73" w:rsidRPr="0019386B" w:rsidRDefault="00C21E73" w:rsidP="00C21E73">
      <w:pPr>
        <w:rPr>
          <w:b/>
        </w:rPr>
      </w:pPr>
    </w:p>
    <w:p w14:paraId="68746C7F" w14:textId="77777777" w:rsidR="00C21E73" w:rsidRPr="0019386B" w:rsidRDefault="00C21E73" w:rsidP="00C21E73">
      <w:pPr>
        <w:rPr>
          <w:b/>
        </w:rPr>
      </w:pPr>
    </w:p>
    <w:p w14:paraId="55734589" w14:textId="77777777" w:rsidR="00C21E73" w:rsidRPr="0019386B" w:rsidRDefault="00C21E73" w:rsidP="00C21E73">
      <w:pPr>
        <w:rPr>
          <w:b/>
        </w:rPr>
      </w:pPr>
    </w:p>
    <w:p w14:paraId="423F8D35" w14:textId="77777777" w:rsidR="00A65967" w:rsidRPr="0019386B" w:rsidRDefault="00A65967" w:rsidP="00A65967">
      <w:pPr>
        <w:jc w:val="center"/>
        <w:rPr>
          <w:b/>
        </w:rPr>
      </w:pPr>
      <w:r w:rsidRPr="0019386B">
        <w:rPr>
          <w:b/>
        </w:rPr>
        <w:t>TERMES DE REFERENCES</w:t>
      </w:r>
    </w:p>
    <w:p w14:paraId="1B190E70" w14:textId="77777777" w:rsidR="00A65967" w:rsidRPr="0019386B" w:rsidRDefault="00A65967" w:rsidP="00A65967">
      <w:pPr>
        <w:jc w:val="center"/>
      </w:pPr>
    </w:p>
    <w:p w14:paraId="2B4B8C8C" w14:textId="77777777" w:rsidR="00A65967" w:rsidRPr="0019386B" w:rsidRDefault="00A65967" w:rsidP="00A65967">
      <w:pPr>
        <w:jc w:val="center"/>
        <w:rPr>
          <w:b/>
        </w:rPr>
      </w:pPr>
      <w:r w:rsidRPr="0019386B">
        <w:rPr>
          <w:b/>
        </w:rPr>
        <w:t xml:space="preserve">Services de Consultants </w:t>
      </w:r>
    </w:p>
    <w:p w14:paraId="0C5B90A2" w14:textId="258750D9" w:rsidR="00A25BDE" w:rsidRPr="00476F43" w:rsidRDefault="00695277" w:rsidP="00A25BDE">
      <w:pPr>
        <w:pStyle w:val="Text"/>
        <w:jc w:val="center"/>
        <w:rPr>
          <w:b/>
          <w:bCs/>
          <w:szCs w:val="24"/>
          <w:lang w:val="fr"/>
        </w:rPr>
      </w:pPr>
      <w:r>
        <w:rPr>
          <w:b/>
          <w:bCs/>
          <w:szCs w:val="24"/>
          <w:lang w:val="fr"/>
        </w:rPr>
        <w:t>Assistance Technique</w:t>
      </w:r>
      <w:r w:rsidR="00492703">
        <w:rPr>
          <w:b/>
          <w:bCs/>
          <w:szCs w:val="24"/>
          <w:lang w:val="fr"/>
        </w:rPr>
        <w:t xml:space="preserve"> </w:t>
      </w:r>
      <w:r w:rsidR="008B4DDB" w:rsidRPr="00476F43">
        <w:rPr>
          <w:b/>
          <w:bCs/>
          <w:szCs w:val="24"/>
          <w:lang w:val="fr"/>
        </w:rPr>
        <w:t xml:space="preserve">pour la Gestion Durable des </w:t>
      </w:r>
      <w:r w:rsidR="000A0104">
        <w:rPr>
          <w:b/>
          <w:bCs/>
          <w:szCs w:val="24"/>
          <w:lang w:val="fr"/>
        </w:rPr>
        <w:t>18</w:t>
      </w:r>
      <w:r w:rsidR="000A0104" w:rsidRPr="00476F43">
        <w:rPr>
          <w:b/>
          <w:bCs/>
          <w:szCs w:val="24"/>
          <w:lang w:val="fr"/>
        </w:rPr>
        <w:t xml:space="preserve"> </w:t>
      </w:r>
      <w:r w:rsidR="008B4DDB" w:rsidRPr="00476F43">
        <w:rPr>
          <w:b/>
          <w:bCs/>
          <w:szCs w:val="24"/>
          <w:lang w:val="fr"/>
        </w:rPr>
        <w:t>Marchés à Bétail dans les Régions deTillabéry, Dosso, Tahoua et Maradi.</w:t>
      </w:r>
    </w:p>
    <w:p w14:paraId="2FC84C0D" w14:textId="77777777" w:rsidR="00A65967" w:rsidRPr="0019386B" w:rsidRDefault="00A65967" w:rsidP="00A65967">
      <w:pPr>
        <w:jc w:val="center"/>
        <w:rPr>
          <w:lang w:val="fr"/>
        </w:rPr>
      </w:pPr>
    </w:p>
    <w:p w14:paraId="321A6737" w14:textId="77777777" w:rsidR="00A65967" w:rsidRPr="0019386B" w:rsidRDefault="00A65967" w:rsidP="00A25BDE">
      <w:pPr>
        <w:jc w:val="center"/>
        <w:rPr>
          <w:b/>
          <w:lang w:val="fr-FR"/>
        </w:rPr>
      </w:pPr>
    </w:p>
    <w:p w14:paraId="39F67050" w14:textId="77777777" w:rsidR="00A65967" w:rsidRPr="0019386B" w:rsidRDefault="00A65967" w:rsidP="00A65967">
      <w:pPr>
        <w:jc w:val="center"/>
        <w:rPr>
          <w:lang w:val="fr-FR"/>
        </w:rPr>
      </w:pPr>
    </w:p>
    <w:p w14:paraId="3E3F83E8" w14:textId="77777777" w:rsidR="00A65967" w:rsidRPr="0019386B" w:rsidRDefault="00A65967" w:rsidP="00A65967">
      <w:pPr>
        <w:rPr>
          <w:lang w:val="fr-FR"/>
        </w:rPr>
      </w:pPr>
    </w:p>
    <w:p w14:paraId="25B422C4" w14:textId="77777777" w:rsidR="00A65967" w:rsidRPr="0019386B" w:rsidRDefault="00A65967" w:rsidP="00A65967">
      <w:pPr>
        <w:rPr>
          <w:lang w:val="fr-FR"/>
        </w:rPr>
      </w:pPr>
    </w:p>
    <w:p w14:paraId="0AA6779F" w14:textId="77777777" w:rsidR="00A65967" w:rsidRPr="0019386B" w:rsidRDefault="00A65967" w:rsidP="00A65967">
      <w:pPr>
        <w:rPr>
          <w:lang w:val="fr-FR"/>
        </w:rPr>
      </w:pPr>
    </w:p>
    <w:p w14:paraId="2F47CE01" w14:textId="77777777" w:rsidR="00A65967" w:rsidRPr="0019386B" w:rsidRDefault="00A65967" w:rsidP="00A65967">
      <w:pPr>
        <w:rPr>
          <w:lang w:val="fr-FR"/>
        </w:rPr>
      </w:pPr>
    </w:p>
    <w:p w14:paraId="70B6BB86" w14:textId="77777777" w:rsidR="00A65967" w:rsidRPr="0019386B" w:rsidRDefault="00A65967" w:rsidP="00A65967">
      <w:pPr>
        <w:rPr>
          <w:lang w:val="fr-FR"/>
        </w:rPr>
      </w:pPr>
    </w:p>
    <w:p w14:paraId="2D45089B" w14:textId="77777777" w:rsidR="00A65967" w:rsidRPr="0019386B" w:rsidRDefault="00A65967" w:rsidP="00A65967">
      <w:pPr>
        <w:rPr>
          <w:lang w:val="fr-FR"/>
        </w:rPr>
      </w:pPr>
    </w:p>
    <w:p w14:paraId="4C67DEC6" w14:textId="77777777" w:rsidR="00A65967" w:rsidRPr="0019386B" w:rsidRDefault="00A65967" w:rsidP="00A65967">
      <w:pPr>
        <w:rPr>
          <w:lang w:val="fr-FR"/>
        </w:rPr>
      </w:pPr>
    </w:p>
    <w:p w14:paraId="47DA422C" w14:textId="77777777" w:rsidR="00A65967" w:rsidRPr="0019386B" w:rsidRDefault="00A65967" w:rsidP="00A65967">
      <w:pPr>
        <w:rPr>
          <w:lang w:val="fr-FR"/>
        </w:rPr>
      </w:pPr>
    </w:p>
    <w:p w14:paraId="1B296F93" w14:textId="77777777" w:rsidR="00A65967" w:rsidRPr="0019386B" w:rsidRDefault="00A65967" w:rsidP="00A65967">
      <w:pPr>
        <w:rPr>
          <w:lang w:val="fr-FR"/>
        </w:rPr>
      </w:pPr>
    </w:p>
    <w:p w14:paraId="1FAA08DC" w14:textId="77777777" w:rsidR="00A65967" w:rsidRPr="0019386B" w:rsidRDefault="00A65967" w:rsidP="00A65967">
      <w:pPr>
        <w:rPr>
          <w:lang w:val="fr-FR"/>
        </w:rPr>
      </w:pPr>
    </w:p>
    <w:p w14:paraId="5922AB13" w14:textId="77777777" w:rsidR="00A65967" w:rsidRPr="0019386B" w:rsidRDefault="00A65967" w:rsidP="00A65967">
      <w:pPr>
        <w:rPr>
          <w:lang w:val="fr-FR"/>
        </w:rPr>
      </w:pPr>
    </w:p>
    <w:p w14:paraId="2209D8DD" w14:textId="77777777" w:rsidR="00A65967" w:rsidRPr="0019386B" w:rsidRDefault="00A65967" w:rsidP="00A65967">
      <w:pPr>
        <w:rPr>
          <w:lang w:val="fr-FR"/>
        </w:rPr>
      </w:pPr>
    </w:p>
    <w:p w14:paraId="6ED14B68" w14:textId="77777777" w:rsidR="00A65967" w:rsidRPr="0019386B" w:rsidRDefault="00A65967" w:rsidP="00A65967">
      <w:pPr>
        <w:rPr>
          <w:lang w:val="fr-FR"/>
        </w:rPr>
      </w:pPr>
    </w:p>
    <w:p w14:paraId="6E46CCAA" w14:textId="77777777" w:rsidR="00A65967" w:rsidRPr="0019386B" w:rsidRDefault="00A65967" w:rsidP="00A65967">
      <w:pPr>
        <w:rPr>
          <w:lang w:val="fr-FR"/>
        </w:rPr>
      </w:pPr>
    </w:p>
    <w:p w14:paraId="2D268793" w14:textId="77777777" w:rsidR="00A65967" w:rsidRPr="0019386B" w:rsidRDefault="00A65967" w:rsidP="00A65967">
      <w:pPr>
        <w:rPr>
          <w:b/>
          <w:lang w:val="fr-FR"/>
        </w:rPr>
      </w:pPr>
    </w:p>
    <w:p w14:paraId="3A2BE8F2" w14:textId="77777777" w:rsidR="00A65967" w:rsidRPr="0019386B" w:rsidRDefault="00A65967" w:rsidP="00A65967">
      <w:pPr>
        <w:rPr>
          <w:b/>
          <w:lang w:val="fr-FR"/>
        </w:rPr>
      </w:pPr>
    </w:p>
    <w:p w14:paraId="41945DE3" w14:textId="77777777" w:rsidR="00A65967" w:rsidRPr="0019386B" w:rsidRDefault="00A65967" w:rsidP="00A65967">
      <w:pPr>
        <w:rPr>
          <w:b/>
          <w:lang w:val="fr-FR"/>
        </w:rPr>
      </w:pPr>
    </w:p>
    <w:p w14:paraId="73E29C5D" w14:textId="77777777" w:rsidR="00A65967" w:rsidRPr="0019386B" w:rsidRDefault="00A65967" w:rsidP="00A65967">
      <w:pPr>
        <w:rPr>
          <w:b/>
          <w:lang w:val="fr-FR"/>
        </w:rPr>
      </w:pPr>
    </w:p>
    <w:p w14:paraId="57957FE3" w14:textId="77777777" w:rsidR="00A65967" w:rsidRPr="0019386B" w:rsidRDefault="00A65967" w:rsidP="00A65967">
      <w:pPr>
        <w:rPr>
          <w:b/>
          <w:lang w:val="fr-FR"/>
        </w:rPr>
      </w:pPr>
    </w:p>
    <w:p w14:paraId="1D581B15" w14:textId="77777777" w:rsidR="00A65967" w:rsidRPr="00042B16" w:rsidRDefault="00A65967" w:rsidP="00A65967">
      <w:pPr>
        <w:rPr>
          <w:b/>
          <w:lang w:val="fr-FR"/>
        </w:rPr>
      </w:pPr>
      <w:r w:rsidRPr="00042B16">
        <w:rPr>
          <w:b/>
          <w:lang w:val="fr-FR"/>
        </w:rPr>
        <w:t>Millennium Challenge Account (MCA) – Niger</w:t>
      </w:r>
    </w:p>
    <w:p w14:paraId="5813B285" w14:textId="644D7C01" w:rsidR="00A65967" w:rsidRPr="00042B16" w:rsidRDefault="00A65967" w:rsidP="00A65967">
      <w:pPr>
        <w:rPr>
          <w:b/>
          <w:lang w:val="fr-FR"/>
        </w:rPr>
      </w:pPr>
      <w:r w:rsidRPr="00042B16">
        <w:rPr>
          <w:b/>
          <w:lang w:val="fr-FR"/>
        </w:rPr>
        <w:t xml:space="preserve">Date : </w:t>
      </w:r>
      <w:r w:rsidR="008E08D7" w:rsidRPr="00042B16">
        <w:rPr>
          <w:b/>
          <w:lang w:val="fr-FR"/>
        </w:rPr>
        <w:t xml:space="preserve">le 09 </w:t>
      </w:r>
      <w:r w:rsidR="00D1695C" w:rsidRPr="00042B16">
        <w:rPr>
          <w:b/>
          <w:lang w:val="fr-FR"/>
        </w:rPr>
        <w:t>Avril</w:t>
      </w:r>
      <w:r w:rsidR="008E08D7" w:rsidRPr="00042B16">
        <w:rPr>
          <w:b/>
          <w:lang w:val="fr-FR"/>
        </w:rPr>
        <w:t xml:space="preserve"> </w:t>
      </w:r>
      <w:r w:rsidRPr="00042B16">
        <w:rPr>
          <w:b/>
          <w:lang w:val="fr-FR"/>
        </w:rPr>
        <w:t>2020</w:t>
      </w:r>
    </w:p>
    <w:bookmarkEnd w:id="280"/>
    <w:p w14:paraId="06B47382" w14:textId="77777777" w:rsidR="00A65967" w:rsidRPr="00042B16" w:rsidRDefault="00A65967" w:rsidP="00A65967">
      <w:pPr>
        <w:rPr>
          <w:b/>
          <w:bCs/>
          <w:lang w:val="fr-FR"/>
        </w:rPr>
      </w:pPr>
    </w:p>
    <w:p w14:paraId="53BFF7E0" w14:textId="77777777" w:rsidR="00A65967" w:rsidRPr="00042B16" w:rsidRDefault="00A65967" w:rsidP="00A65967">
      <w:pPr>
        <w:rPr>
          <w:b/>
          <w:lang w:val="fr-FR"/>
        </w:rPr>
      </w:pPr>
      <w:r w:rsidRPr="00042B16">
        <w:rPr>
          <w:b/>
          <w:lang w:val="fr-FR"/>
        </w:rPr>
        <w:t xml:space="preserve"> </w:t>
      </w:r>
    </w:p>
    <w:p w14:paraId="06952851" w14:textId="77777777" w:rsidR="00476F43" w:rsidRPr="00042B16" w:rsidRDefault="00476F43" w:rsidP="00A65967">
      <w:pPr>
        <w:rPr>
          <w:b/>
          <w:lang w:val="fr-FR"/>
        </w:rPr>
      </w:pPr>
    </w:p>
    <w:p w14:paraId="23385A09" w14:textId="77777777" w:rsidR="00476F43" w:rsidRPr="00042B16" w:rsidRDefault="00476F43" w:rsidP="00A65967">
      <w:pPr>
        <w:rPr>
          <w:b/>
          <w:lang w:val="fr-FR"/>
        </w:rPr>
      </w:pPr>
    </w:p>
    <w:p w14:paraId="43E2BDFF" w14:textId="77777777" w:rsidR="00476F43" w:rsidRPr="00042B16" w:rsidRDefault="00476F43" w:rsidP="00A65967">
      <w:pPr>
        <w:rPr>
          <w:b/>
          <w:lang w:val="fr-FR"/>
        </w:rPr>
      </w:pPr>
    </w:p>
    <w:p w14:paraId="6C9FB859" w14:textId="77777777" w:rsidR="00476F43" w:rsidRPr="00042B16" w:rsidRDefault="00476F43" w:rsidP="00A65967">
      <w:pPr>
        <w:rPr>
          <w:b/>
          <w:lang w:val="fr-FR"/>
        </w:rPr>
      </w:pPr>
    </w:p>
    <w:p w14:paraId="467030EF" w14:textId="77777777" w:rsidR="00476F43" w:rsidRPr="00042B16" w:rsidRDefault="00476F43" w:rsidP="00A65967">
      <w:pPr>
        <w:rPr>
          <w:b/>
          <w:lang w:val="fr-FR"/>
        </w:rPr>
      </w:pPr>
    </w:p>
    <w:p w14:paraId="59120B60" w14:textId="77777777" w:rsidR="00476F43" w:rsidRPr="00042B16" w:rsidRDefault="00476F43" w:rsidP="00A65967">
      <w:pPr>
        <w:rPr>
          <w:b/>
          <w:lang w:val="fr-FR"/>
        </w:rPr>
      </w:pPr>
    </w:p>
    <w:p w14:paraId="244B57D0" w14:textId="77777777" w:rsidR="00476F43" w:rsidRPr="00042B16" w:rsidRDefault="00476F43" w:rsidP="00A65967">
      <w:pPr>
        <w:rPr>
          <w:b/>
          <w:lang w:val="fr-FR"/>
        </w:rPr>
      </w:pPr>
    </w:p>
    <w:p w14:paraId="79749CA7" w14:textId="77777777" w:rsidR="00476F43" w:rsidRPr="00042B16" w:rsidRDefault="00476F43" w:rsidP="00A65967">
      <w:pPr>
        <w:rPr>
          <w:b/>
          <w:lang w:val="fr-FR"/>
        </w:rPr>
      </w:pPr>
    </w:p>
    <w:p w14:paraId="09AAA78F" w14:textId="77777777" w:rsidR="00476F43" w:rsidRPr="00042B16" w:rsidRDefault="00476F43" w:rsidP="00A65967">
      <w:pPr>
        <w:rPr>
          <w:b/>
          <w:lang w:val="fr-FR"/>
        </w:rPr>
      </w:pPr>
    </w:p>
    <w:p w14:paraId="72EADA35" w14:textId="77777777" w:rsidR="00A65967" w:rsidRPr="00042B16" w:rsidRDefault="00A65967" w:rsidP="00A65967">
      <w:pPr>
        <w:rPr>
          <w:b/>
          <w:lang w:val="fr-FR"/>
        </w:rPr>
      </w:pPr>
      <w:bookmarkStart w:id="281" w:name="_Hlk34296297"/>
      <w:r w:rsidRPr="00042B16">
        <w:rPr>
          <w:b/>
          <w:lang w:val="fr-FR"/>
        </w:rPr>
        <w:lastRenderedPageBreak/>
        <w:t>TABLE DES MATIERES</w:t>
      </w:r>
    </w:p>
    <w:p w14:paraId="556DB424" w14:textId="77777777" w:rsidR="00222BB0" w:rsidRPr="00042B16" w:rsidRDefault="00222BB0" w:rsidP="00D71388">
      <w:pPr>
        <w:rPr>
          <w:b/>
          <w:lang w:val="fr-FR"/>
        </w:rPr>
      </w:pPr>
    </w:p>
    <w:p w14:paraId="02D72560" w14:textId="77777777" w:rsidR="00222BB0" w:rsidRPr="00042B16" w:rsidRDefault="00222BB0" w:rsidP="00D71388">
      <w:pPr>
        <w:rPr>
          <w:b/>
          <w:lang w:val="fr-FR"/>
        </w:rPr>
      </w:pPr>
    </w:p>
    <w:p w14:paraId="3589668C" w14:textId="77777777" w:rsidR="00222BB0" w:rsidRPr="00222BB0" w:rsidRDefault="000528F9" w:rsidP="00222BB0">
      <w:pPr>
        <w:numPr>
          <w:ilvl w:val="0"/>
          <w:numId w:val="1"/>
        </w:numPr>
        <w:tabs>
          <w:tab w:val="clear" w:pos="6840"/>
          <w:tab w:val="left" w:pos="720"/>
          <w:tab w:val="left" w:pos="2070"/>
          <w:tab w:val="right" w:leader="dot" w:pos="9360"/>
        </w:tabs>
        <w:spacing w:before="120" w:after="120"/>
        <w:ind w:left="450" w:hanging="450"/>
        <w:rPr>
          <w:rFonts w:eastAsia="Times New Roman"/>
          <w:b/>
          <w:bCs/>
          <w:caps/>
          <w:noProof/>
          <w:lang w:val="fr-FR" w:eastAsia="fr-FR"/>
        </w:rPr>
      </w:pPr>
      <w:hyperlink w:anchor="_Toc30080812" w:history="1">
        <w:r w:rsidR="00222BB0" w:rsidRPr="00222BB0">
          <w:rPr>
            <w:noProof/>
            <w:color w:val="0000FF"/>
            <w:u w:val="single"/>
            <w:lang w:val="fr-FR"/>
          </w:rPr>
          <w:t>A.</w:t>
        </w:r>
        <w:r w:rsidR="00222BB0" w:rsidRPr="00222BB0">
          <w:rPr>
            <w:rFonts w:eastAsia="Times New Roman"/>
            <w:noProof/>
            <w:lang w:val="fr-FR" w:eastAsia="fr-FR"/>
          </w:rPr>
          <w:tab/>
        </w:r>
        <w:r w:rsidR="00222BB0" w:rsidRPr="00222BB0">
          <w:rPr>
            <w:noProof/>
            <w:color w:val="0000FF"/>
            <w:u w:val="single"/>
            <w:lang w:val="fr-FR"/>
          </w:rPr>
          <w:t>APERÇU GÉNÉRAL DU PROGRAMME</w:t>
        </w:r>
        <w:r w:rsidR="00222BB0" w:rsidRPr="00222BB0">
          <w:rPr>
            <w:noProof/>
            <w:webHidden/>
            <w:lang w:val="fr-FR"/>
          </w:rPr>
          <w:tab/>
        </w:r>
      </w:hyperlink>
    </w:p>
    <w:p w14:paraId="732FD489" w14:textId="77777777" w:rsidR="00222BB0" w:rsidRPr="00222BB0" w:rsidRDefault="000528F9" w:rsidP="00222BB0">
      <w:pPr>
        <w:numPr>
          <w:ilvl w:val="0"/>
          <w:numId w:val="1"/>
        </w:numPr>
        <w:tabs>
          <w:tab w:val="clear" w:pos="6840"/>
          <w:tab w:val="left" w:pos="720"/>
          <w:tab w:val="left" w:pos="2070"/>
          <w:tab w:val="right" w:leader="dot" w:pos="9360"/>
        </w:tabs>
        <w:spacing w:before="120" w:after="120"/>
        <w:ind w:left="450" w:hanging="450"/>
        <w:rPr>
          <w:rFonts w:eastAsia="Times New Roman"/>
          <w:b/>
          <w:bCs/>
          <w:caps/>
          <w:noProof/>
          <w:lang w:val="fr-FR" w:eastAsia="fr-FR"/>
        </w:rPr>
      </w:pPr>
      <w:hyperlink w:anchor="_Toc30080813" w:history="1">
        <w:r w:rsidR="00222BB0" w:rsidRPr="00222BB0">
          <w:rPr>
            <w:noProof/>
            <w:color w:val="0000FF"/>
            <w:u w:val="single"/>
            <w:lang w:val="fr-FR"/>
          </w:rPr>
          <w:t>B.</w:t>
        </w:r>
        <w:r w:rsidR="00222BB0" w:rsidRPr="00222BB0">
          <w:rPr>
            <w:rFonts w:eastAsia="Times New Roman"/>
            <w:noProof/>
            <w:lang w:val="fr-FR" w:eastAsia="fr-FR"/>
          </w:rPr>
          <w:tab/>
        </w:r>
        <w:r w:rsidR="00222BB0" w:rsidRPr="00222BB0">
          <w:rPr>
            <w:noProof/>
            <w:color w:val="0000FF"/>
            <w:u w:val="single"/>
            <w:lang w:val="fr-FR"/>
          </w:rPr>
          <w:t>LE PROJET DES COMMUNAUTES RESILIENTES AU CLIMAT</w:t>
        </w:r>
        <w:r w:rsidR="00222BB0" w:rsidRPr="00222BB0">
          <w:rPr>
            <w:noProof/>
            <w:webHidden/>
            <w:lang w:val="fr-FR"/>
          </w:rPr>
          <w:tab/>
        </w:r>
      </w:hyperlink>
    </w:p>
    <w:p w14:paraId="0CF97725" w14:textId="77777777" w:rsidR="00222BB0" w:rsidRPr="00222BB0" w:rsidRDefault="000528F9" w:rsidP="00222BB0">
      <w:pPr>
        <w:numPr>
          <w:ilvl w:val="0"/>
          <w:numId w:val="1"/>
        </w:numPr>
        <w:tabs>
          <w:tab w:val="clear" w:pos="6840"/>
          <w:tab w:val="left" w:pos="720"/>
          <w:tab w:val="left" w:pos="2070"/>
          <w:tab w:val="right" w:leader="dot" w:pos="9360"/>
        </w:tabs>
        <w:spacing w:before="120" w:after="120"/>
        <w:ind w:left="450" w:hanging="450"/>
        <w:rPr>
          <w:rFonts w:eastAsia="Times New Roman"/>
          <w:b/>
          <w:bCs/>
          <w:caps/>
          <w:noProof/>
          <w:lang w:val="fr-FR" w:eastAsia="fr-FR"/>
        </w:rPr>
      </w:pPr>
      <w:hyperlink w:anchor="_Toc30080814" w:history="1">
        <w:r w:rsidR="00222BB0" w:rsidRPr="00222BB0">
          <w:rPr>
            <w:noProof/>
            <w:color w:val="0000FF"/>
            <w:u w:val="single"/>
            <w:lang w:val="fr-FR"/>
          </w:rPr>
          <w:t>C.</w:t>
        </w:r>
        <w:r w:rsidR="00222BB0" w:rsidRPr="00222BB0">
          <w:rPr>
            <w:rFonts w:eastAsia="Times New Roman"/>
            <w:noProof/>
            <w:lang w:val="fr-FR" w:eastAsia="fr-FR"/>
          </w:rPr>
          <w:tab/>
        </w:r>
        <w:r w:rsidR="00222BB0" w:rsidRPr="00222BB0">
          <w:rPr>
            <w:noProof/>
            <w:color w:val="0000FF"/>
            <w:u w:val="single"/>
            <w:lang w:val="fr-FR"/>
          </w:rPr>
          <w:t>OBJECTIFS DE LA CONSULTATION</w:t>
        </w:r>
        <w:r w:rsidR="00222BB0" w:rsidRPr="00222BB0">
          <w:rPr>
            <w:noProof/>
            <w:webHidden/>
            <w:lang w:val="fr-FR"/>
          </w:rPr>
          <w:tab/>
        </w:r>
      </w:hyperlink>
    </w:p>
    <w:p w14:paraId="595C8528" w14:textId="77777777" w:rsidR="00222BB0" w:rsidRPr="00222BB0" w:rsidRDefault="000528F9" w:rsidP="00222BB0">
      <w:pPr>
        <w:numPr>
          <w:ilvl w:val="0"/>
          <w:numId w:val="1"/>
        </w:numPr>
        <w:tabs>
          <w:tab w:val="clear" w:pos="6840"/>
          <w:tab w:val="left" w:pos="720"/>
          <w:tab w:val="left" w:pos="2070"/>
          <w:tab w:val="right" w:leader="dot" w:pos="9360"/>
        </w:tabs>
        <w:spacing w:before="120" w:after="120"/>
        <w:ind w:left="450" w:hanging="450"/>
        <w:rPr>
          <w:rFonts w:eastAsia="Times New Roman"/>
          <w:b/>
          <w:bCs/>
          <w:caps/>
          <w:noProof/>
          <w:lang w:val="fr-FR" w:eastAsia="fr-FR"/>
        </w:rPr>
      </w:pPr>
      <w:hyperlink w:anchor="_Toc30080815" w:history="1">
        <w:r w:rsidR="00222BB0" w:rsidRPr="00222BB0">
          <w:rPr>
            <w:noProof/>
            <w:color w:val="0000FF"/>
            <w:u w:val="single"/>
            <w:lang w:val="fr-FR"/>
          </w:rPr>
          <w:t>D.</w:t>
        </w:r>
        <w:r w:rsidR="00222BB0" w:rsidRPr="00222BB0">
          <w:rPr>
            <w:rFonts w:eastAsia="Times New Roman"/>
            <w:noProof/>
            <w:lang w:val="fr-FR" w:eastAsia="fr-FR"/>
          </w:rPr>
          <w:tab/>
        </w:r>
        <w:r w:rsidR="00222BB0" w:rsidRPr="00222BB0">
          <w:rPr>
            <w:noProof/>
            <w:color w:val="0000FF"/>
            <w:u w:val="single"/>
            <w:lang w:val="fr-FR"/>
          </w:rPr>
          <w:t>CONTEXTE DE LA MISSION</w:t>
        </w:r>
        <w:r w:rsidR="00222BB0" w:rsidRPr="00222BB0">
          <w:rPr>
            <w:noProof/>
            <w:webHidden/>
            <w:lang w:val="fr-FR"/>
          </w:rPr>
          <w:tab/>
        </w:r>
      </w:hyperlink>
    </w:p>
    <w:p w14:paraId="4D6D2AA5" w14:textId="77777777" w:rsidR="00222BB0" w:rsidRPr="00222BB0" w:rsidRDefault="000528F9" w:rsidP="00222BB0">
      <w:pPr>
        <w:numPr>
          <w:ilvl w:val="0"/>
          <w:numId w:val="1"/>
        </w:numPr>
        <w:tabs>
          <w:tab w:val="clear" w:pos="6840"/>
          <w:tab w:val="left" w:pos="720"/>
          <w:tab w:val="left" w:pos="2070"/>
          <w:tab w:val="right" w:leader="dot" w:pos="9360"/>
        </w:tabs>
        <w:spacing w:before="120" w:after="120"/>
        <w:ind w:left="450" w:hanging="450"/>
        <w:rPr>
          <w:rFonts w:eastAsia="Times New Roman"/>
          <w:b/>
          <w:bCs/>
          <w:caps/>
          <w:noProof/>
          <w:lang w:val="fr-FR" w:eastAsia="fr-FR"/>
        </w:rPr>
      </w:pPr>
      <w:hyperlink w:anchor="_Toc30080816" w:history="1">
        <w:r w:rsidR="00222BB0" w:rsidRPr="00222BB0">
          <w:rPr>
            <w:noProof/>
            <w:color w:val="0000FF"/>
            <w:u w:val="single"/>
            <w:lang w:val="fr-FR"/>
          </w:rPr>
          <w:t>E.</w:t>
        </w:r>
        <w:r w:rsidR="00222BB0" w:rsidRPr="00222BB0">
          <w:rPr>
            <w:rFonts w:eastAsia="Times New Roman"/>
            <w:noProof/>
            <w:lang w:val="fr-FR" w:eastAsia="fr-FR"/>
          </w:rPr>
          <w:tab/>
        </w:r>
        <w:r w:rsidR="00222BB0" w:rsidRPr="00222BB0">
          <w:rPr>
            <w:noProof/>
            <w:color w:val="0000FF"/>
            <w:u w:val="single"/>
            <w:lang w:val="fr-FR"/>
          </w:rPr>
          <w:t>NATURE DES PRESTATIONS</w:t>
        </w:r>
        <w:r w:rsidR="00222BB0" w:rsidRPr="00222BB0">
          <w:rPr>
            <w:noProof/>
            <w:webHidden/>
            <w:lang w:val="fr-FR"/>
          </w:rPr>
          <w:tab/>
        </w:r>
      </w:hyperlink>
    </w:p>
    <w:p w14:paraId="7009D0FB" w14:textId="77777777" w:rsidR="00222BB0" w:rsidRPr="00222BB0" w:rsidRDefault="00222BB0" w:rsidP="00222BB0">
      <w:pPr>
        <w:tabs>
          <w:tab w:val="left" w:pos="2070"/>
          <w:tab w:val="left" w:pos="2503"/>
          <w:tab w:val="left" w:pos="8460"/>
        </w:tabs>
        <w:spacing w:before="60" w:after="60"/>
        <w:ind w:left="2070" w:right="900" w:hanging="2070"/>
        <w:rPr>
          <w:noProof/>
        </w:rPr>
      </w:pPr>
    </w:p>
    <w:p w14:paraId="43A3339B"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17" w:history="1">
        <w:r w:rsidR="00222BB0" w:rsidRPr="00222BB0">
          <w:rPr>
            <w:noProof/>
            <w:color w:val="0000FF"/>
            <w:u w:val="single"/>
            <w:lang w:val="fr-FR"/>
          </w:rPr>
          <w:t>Tâche 1 : Démarrage des études</w:t>
        </w:r>
        <w:r w:rsidR="00222BB0" w:rsidRPr="00222BB0">
          <w:rPr>
            <w:noProof/>
            <w:webHidden/>
            <w:lang w:val="fr-FR"/>
          </w:rPr>
          <w:tab/>
        </w:r>
      </w:hyperlink>
    </w:p>
    <w:p w14:paraId="66FF960D" w14:textId="77777777" w:rsidR="00222BB0" w:rsidRPr="00222BB0" w:rsidRDefault="000528F9" w:rsidP="00222BB0">
      <w:pPr>
        <w:tabs>
          <w:tab w:val="left" w:pos="880"/>
          <w:tab w:val="left" w:pos="8460"/>
          <w:tab w:val="right" w:leader="dot" w:pos="9170"/>
        </w:tabs>
        <w:ind w:left="720" w:right="900" w:hanging="450"/>
        <w:rPr>
          <w:rFonts w:eastAsia="Times New Roman"/>
          <w:i/>
          <w:iCs/>
          <w:noProof/>
          <w:lang w:val="fr-FR" w:eastAsia="fr-FR"/>
        </w:rPr>
      </w:pPr>
      <w:hyperlink w:anchor="_Toc30080818" w:history="1">
        <w:r w:rsidR="00222BB0" w:rsidRPr="00222BB0">
          <w:rPr>
            <w:noProof/>
            <w:color w:val="0000FF"/>
            <w:u w:val="single"/>
            <w:lang w:val="fr-FR"/>
          </w:rPr>
          <w:t>a.</w:t>
        </w:r>
        <w:r w:rsidR="00222BB0" w:rsidRPr="00222BB0">
          <w:rPr>
            <w:rFonts w:eastAsia="Times New Roman"/>
            <w:noProof/>
            <w:lang w:val="fr-FR" w:eastAsia="fr-FR"/>
          </w:rPr>
          <w:tab/>
        </w:r>
        <w:r w:rsidR="00222BB0" w:rsidRPr="00222BB0">
          <w:rPr>
            <w:noProof/>
            <w:color w:val="0000FF"/>
            <w:u w:val="single"/>
            <w:lang w:val="fr-FR"/>
          </w:rPr>
          <w:t>Atelier de démarrage</w:t>
        </w:r>
        <w:r w:rsidR="00222BB0" w:rsidRPr="00222BB0">
          <w:rPr>
            <w:noProof/>
            <w:webHidden/>
            <w:lang w:val="fr-FR"/>
          </w:rPr>
          <w:tab/>
        </w:r>
      </w:hyperlink>
    </w:p>
    <w:p w14:paraId="762C5B45" w14:textId="77777777" w:rsidR="00222BB0" w:rsidRPr="00222BB0" w:rsidRDefault="000528F9" w:rsidP="00222BB0">
      <w:pPr>
        <w:tabs>
          <w:tab w:val="left" w:pos="880"/>
          <w:tab w:val="left" w:pos="8460"/>
          <w:tab w:val="right" w:leader="dot" w:pos="9170"/>
        </w:tabs>
        <w:ind w:left="720" w:right="900" w:hanging="450"/>
        <w:rPr>
          <w:rFonts w:eastAsia="Times New Roman"/>
          <w:i/>
          <w:iCs/>
          <w:noProof/>
          <w:lang w:val="fr-FR" w:eastAsia="fr-FR"/>
        </w:rPr>
      </w:pPr>
      <w:hyperlink w:anchor="_Toc30080819" w:history="1">
        <w:r w:rsidR="00222BB0" w:rsidRPr="00222BB0">
          <w:rPr>
            <w:noProof/>
            <w:color w:val="0000FF"/>
            <w:u w:val="single"/>
            <w:lang w:val="fr-FR"/>
          </w:rPr>
          <w:t>b.</w:t>
        </w:r>
        <w:r w:rsidR="00222BB0" w:rsidRPr="00222BB0">
          <w:rPr>
            <w:rFonts w:eastAsia="Times New Roman"/>
            <w:noProof/>
            <w:lang w:val="fr-FR" w:eastAsia="fr-FR"/>
          </w:rPr>
          <w:tab/>
        </w:r>
        <w:r w:rsidR="00222BB0" w:rsidRPr="00222BB0">
          <w:rPr>
            <w:noProof/>
            <w:color w:val="0000FF"/>
            <w:u w:val="single"/>
            <w:lang w:val="fr-FR"/>
          </w:rPr>
          <w:t>Plan de travail</w:t>
        </w:r>
        <w:r w:rsidR="00222BB0" w:rsidRPr="00222BB0">
          <w:rPr>
            <w:noProof/>
            <w:webHidden/>
            <w:lang w:val="fr-FR"/>
          </w:rPr>
          <w:tab/>
        </w:r>
      </w:hyperlink>
    </w:p>
    <w:p w14:paraId="1EB64B26" w14:textId="77777777" w:rsidR="00222BB0" w:rsidRPr="00222BB0" w:rsidRDefault="00222BB0" w:rsidP="00222BB0">
      <w:pPr>
        <w:tabs>
          <w:tab w:val="left" w:pos="2070"/>
          <w:tab w:val="left" w:pos="2503"/>
          <w:tab w:val="left" w:pos="8460"/>
        </w:tabs>
        <w:spacing w:before="60" w:after="60"/>
        <w:ind w:left="2070" w:right="900" w:hanging="2070"/>
        <w:rPr>
          <w:noProof/>
        </w:rPr>
      </w:pPr>
    </w:p>
    <w:p w14:paraId="526DA5A1"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20" w:history="1">
        <w:r w:rsidR="00222BB0" w:rsidRPr="00222BB0">
          <w:rPr>
            <w:noProof/>
            <w:color w:val="0000FF"/>
            <w:u w:val="single"/>
            <w:lang w:val="fr-FR"/>
          </w:rPr>
          <w:t>Tâche 2 : Analyse de la gestion actuelle des marchés à bétail</w:t>
        </w:r>
        <w:r w:rsidR="00222BB0" w:rsidRPr="00222BB0">
          <w:rPr>
            <w:noProof/>
            <w:webHidden/>
            <w:lang w:val="fr-FR"/>
          </w:rPr>
          <w:tab/>
        </w:r>
      </w:hyperlink>
    </w:p>
    <w:p w14:paraId="5377ED80" w14:textId="77777777" w:rsidR="00222BB0" w:rsidRPr="00222BB0" w:rsidRDefault="000528F9" w:rsidP="00222BB0">
      <w:pPr>
        <w:tabs>
          <w:tab w:val="left" w:pos="880"/>
          <w:tab w:val="left" w:pos="8460"/>
          <w:tab w:val="right" w:leader="dot" w:pos="9170"/>
        </w:tabs>
        <w:ind w:left="720" w:right="900" w:hanging="450"/>
        <w:rPr>
          <w:rFonts w:eastAsia="Times New Roman"/>
          <w:i/>
          <w:iCs/>
          <w:noProof/>
          <w:lang w:val="fr-FR" w:eastAsia="fr-FR"/>
        </w:rPr>
      </w:pPr>
      <w:hyperlink w:anchor="_Toc30080821" w:history="1">
        <w:r w:rsidR="00222BB0" w:rsidRPr="00222BB0">
          <w:rPr>
            <w:noProof/>
            <w:color w:val="0000FF"/>
            <w:u w:val="single"/>
            <w:lang w:val="fr-FR"/>
          </w:rPr>
          <w:t>a.</w:t>
        </w:r>
        <w:r w:rsidR="00222BB0" w:rsidRPr="00222BB0">
          <w:rPr>
            <w:rFonts w:eastAsia="Times New Roman"/>
            <w:noProof/>
            <w:lang w:val="fr-FR" w:eastAsia="fr-FR"/>
          </w:rPr>
          <w:tab/>
        </w:r>
        <w:r w:rsidR="00222BB0" w:rsidRPr="00222BB0">
          <w:rPr>
            <w:noProof/>
            <w:color w:val="0000FF"/>
            <w:u w:val="single"/>
            <w:lang w:val="fr-FR"/>
          </w:rPr>
          <w:t>Enquêtes sur le terrain</w:t>
        </w:r>
        <w:r w:rsidR="00222BB0" w:rsidRPr="00222BB0">
          <w:rPr>
            <w:noProof/>
            <w:webHidden/>
            <w:lang w:val="fr-FR"/>
          </w:rPr>
          <w:tab/>
        </w:r>
      </w:hyperlink>
    </w:p>
    <w:p w14:paraId="3ADF2370" w14:textId="77777777" w:rsidR="00222BB0" w:rsidRPr="00222BB0" w:rsidRDefault="000528F9" w:rsidP="00222BB0">
      <w:pPr>
        <w:tabs>
          <w:tab w:val="left" w:pos="880"/>
          <w:tab w:val="left" w:pos="8460"/>
          <w:tab w:val="right" w:leader="dot" w:pos="9170"/>
        </w:tabs>
        <w:ind w:left="720" w:right="900" w:hanging="450"/>
        <w:rPr>
          <w:rFonts w:eastAsia="Times New Roman"/>
          <w:i/>
          <w:iCs/>
          <w:noProof/>
          <w:lang w:val="fr-FR" w:eastAsia="fr-FR"/>
        </w:rPr>
      </w:pPr>
      <w:hyperlink w:anchor="_Toc30080822" w:history="1">
        <w:r w:rsidR="00222BB0" w:rsidRPr="00222BB0">
          <w:rPr>
            <w:noProof/>
            <w:color w:val="0000FF"/>
            <w:u w:val="single"/>
            <w:lang w:val="fr-FR"/>
          </w:rPr>
          <w:t>b.</w:t>
        </w:r>
        <w:r w:rsidR="00222BB0" w:rsidRPr="00222BB0">
          <w:rPr>
            <w:rFonts w:eastAsia="Times New Roman"/>
            <w:noProof/>
            <w:lang w:val="fr-FR" w:eastAsia="fr-FR"/>
          </w:rPr>
          <w:tab/>
        </w:r>
        <w:r w:rsidR="00222BB0" w:rsidRPr="00222BB0">
          <w:rPr>
            <w:noProof/>
            <w:color w:val="0000FF"/>
            <w:u w:val="single"/>
            <w:lang w:val="fr-FR"/>
          </w:rPr>
          <w:t>Élaboration du rapport préliminaire</w:t>
        </w:r>
        <w:r w:rsidR="00222BB0" w:rsidRPr="00222BB0">
          <w:rPr>
            <w:noProof/>
            <w:webHidden/>
            <w:lang w:val="fr-FR"/>
          </w:rPr>
          <w:tab/>
        </w:r>
      </w:hyperlink>
    </w:p>
    <w:p w14:paraId="1D5F54A9" w14:textId="77777777" w:rsidR="00222BB0" w:rsidRPr="00222BB0" w:rsidRDefault="00222BB0" w:rsidP="00222BB0">
      <w:pPr>
        <w:tabs>
          <w:tab w:val="left" w:pos="2070"/>
          <w:tab w:val="left" w:pos="2503"/>
          <w:tab w:val="left" w:pos="8460"/>
        </w:tabs>
        <w:spacing w:before="60" w:after="60"/>
        <w:ind w:left="2070" w:right="900" w:hanging="2070"/>
        <w:rPr>
          <w:noProof/>
          <w:lang w:val="fr-FR"/>
        </w:rPr>
      </w:pPr>
    </w:p>
    <w:p w14:paraId="6D3F8A1E"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23" w:history="1">
        <w:r w:rsidR="00222BB0" w:rsidRPr="00222BB0">
          <w:rPr>
            <w:noProof/>
            <w:color w:val="0000FF"/>
            <w:u w:val="single"/>
            <w:lang w:val="fr-FR"/>
          </w:rPr>
          <w:t>Tâche 3 : Restitution /Partage des résultats</w:t>
        </w:r>
        <w:r w:rsidR="00222BB0" w:rsidRPr="00222BB0">
          <w:rPr>
            <w:noProof/>
            <w:webHidden/>
            <w:lang w:val="fr-FR"/>
          </w:rPr>
          <w:tab/>
        </w:r>
      </w:hyperlink>
    </w:p>
    <w:p w14:paraId="39A29FFA" w14:textId="77777777" w:rsidR="00222BB0" w:rsidRPr="00222BB0" w:rsidRDefault="000528F9" w:rsidP="00222BB0">
      <w:pPr>
        <w:tabs>
          <w:tab w:val="left" w:pos="880"/>
          <w:tab w:val="left" w:pos="8460"/>
          <w:tab w:val="right" w:leader="dot" w:pos="9170"/>
        </w:tabs>
        <w:ind w:left="720" w:right="900" w:hanging="450"/>
        <w:rPr>
          <w:rFonts w:eastAsia="Times New Roman"/>
          <w:i/>
          <w:iCs/>
          <w:noProof/>
          <w:lang w:val="fr-FR" w:eastAsia="fr-FR"/>
        </w:rPr>
      </w:pPr>
      <w:hyperlink w:anchor="_Toc30080824" w:history="1">
        <w:r w:rsidR="00222BB0" w:rsidRPr="00222BB0">
          <w:rPr>
            <w:noProof/>
            <w:color w:val="0000FF"/>
            <w:u w:val="single"/>
            <w:lang w:val="fr-FR"/>
          </w:rPr>
          <w:t>a.</w:t>
        </w:r>
        <w:r w:rsidR="00222BB0" w:rsidRPr="00222BB0">
          <w:rPr>
            <w:rFonts w:eastAsia="Times New Roman"/>
            <w:noProof/>
            <w:lang w:val="fr-FR" w:eastAsia="fr-FR"/>
          </w:rPr>
          <w:tab/>
        </w:r>
        <w:r w:rsidR="00222BB0" w:rsidRPr="00222BB0">
          <w:rPr>
            <w:noProof/>
            <w:color w:val="0000FF"/>
            <w:u w:val="single"/>
            <w:lang w:val="fr-FR"/>
          </w:rPr>
          <w:t>Partage des résultats des études et des modèles de gestion</w:t>
        </w:r>
        <w:r w:rsidR="00222BB0" w:rsidRPr="00222BB0">
          <w:rPr>
            <w:noProof/>
            <w:webHidden/>
            <w:lang w:val="fr-FR"/>
          </w:rPr>
          <w:tab/>
        </w:r>
      </w:hyperlink>
    </w:p>
    <w:p w14:paraId="2EE0160F" w14:textId="77777777" w:rsidR="00222BB0" w:rsidRPr="00222BB0" w:rsidRDefault="000528F9" w:rsidP="00222BB0">
      <w:pPr>
        <w:tabs>
          <w:tab w:val="left" w:pos="880"/>
          <w:tab w:val="left" w:pos="8460"/>
          <w:tab w:val="right" w:leader="dot" w:pos="9170"/>
        </w:tabs>
        <w:ind w:left="720" w:right="900" w:hanging="450"/>
        <w:rPr>
          <w:rFonts w:eastAsia="Times New Roman"/>
          <w:i/>
          <w:iCs/>
          <w:noProof/>
          <w:lang w:val="fr-FR" w:eastAsia="fr-FR"/>
        </w:rPr>
      </w:pPr>
      <w:hyperlink w:anchor="_Toc30080825" w:history="1">
        <w:r w:rsidR="00222BB0" w:rsidRPr="00222BB0">
          <w:rPr>
            <w:noProof/>
            <w:color w:val="0000FF"/>
            <w:u w:val="single"/>
            <w:lang w:val="fr-FR"/>
          </w:rPr>
          <w:t>b.</w:t>
        </w:r>
        <w:r w:rsidR="00222BB0" w:rsidRPr="00222BB0">
          <w:rPr>
            <w:rFonts w:eastAsia="Times New Roman"/>
            <w:noProof/>
            <w:lang w:val="fr-FR" w:eastAsia="fr-FR"/>
          </w:rPr>
          <w:tab/>
        </w:r>
        <w:r w:rsidR="00222BB0" w:rsidRPr="00222BB0">
          <w:rPr>
            <w:noProof/>
            <w:color w:val="0000FF"/>
            <w:u w:val="single"/>
            <w:lang w:val="fr-FR"/>
          </w:rPr>
          <w:t>Évaluation de l’engagement des parties prenantes dans l’amélioration de la gestion des marchés á bétail et à leur gestion</w:t>
        </w:r>
        <w:r w:rsidR="00222BB0" w:rsidRPr="00222BB0">
          <w:rPr>
            <w:noProof/>
            <w:webHidden/>
            <w:lang w:val="fr-FR"/>
          </w:rPr>
          <w:tab/>
        </w:r>
      </w:hyperlink>
    </w:p>
    <w:p w14:paraId="65BB07ED" w14:textId="77777777" w:rsidR="00222BB0" w:rsidRPr="00222BB0" w:rsidRDefault="00222BB0" w:rsidP="00222BB0">
      <w:pPr>
        <w:tabs>
          <w:tab w:val="left" w:pos="2070"/>
          <w:tab w:val="left" w:pos="2503"/>
          <w:tab w:val="left" w:pos="8460"/>
        </w:tabs>
        <w:spacing w:before="60" w:after="60"/>
        <w:ind w:left="2070" w:right="900" w:hanging="2070"/>
        <w:rPr>
          <w:noProof/>
          <w:lang w:val="fr-FR"/>
        </w:rPr>
      </w:pPr>
    </w:p>
    <w:p w14:paraId="532BFE11"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26" w:history="1">
        <w:r w:rsidR="00222BB0" w:rsidRPr="00222BB0">
          <w:rPr>
            <w:noProof/>
            <w:color w:val="0000FF"/>
            <w:u w:val="single"/>
            <w:lang w:val="fr-FR"/>
          </w:rPr>
          <w:t>Tâche4 : Assistance technique pour la gestion durable et transparente du marché et le développement des contrats.</w:t>
        </w:r>
        <w:r w:rsidR="00222BB0" w:rsidRPr="00222BB0">
          <w:rPr>
            <w:noProof/>
            <w:webHidden/>
            <w:lang w:val="fr-FR"/>
          </w:rPr>
          <w:tab/>
        </w:r>
      </w:hyperlink>
    </w:p>
    <w:p w14:paraId="59BEAC63" w14:textId="77777777" w:rsidR="00222BB0" w:rsidRPr="00222BB0" w:rsidRDefault="000528F9" w:rsidP="00222BB0">
      <w:pPr>
        <w:numPr>
          <w:ilvl w:val="0"/>
          <w:numId w:val="1"/>
        </w:numPr>
        <w:tabs>
          <w:tab w:val="clear" w:pos="6840"/>
          <w:tab w:val="left" w:pos="720"/>
          <w:tab w:val="left" w:pos="2070"/>
          <w:tab w:val="right" w:leader="dot" w:pos="9360"/>
        </w:tabs>
        <w:spacing w:before="120" w:after="120"/>
        <w:ind w:left="450" w:hanging="450"/>
        <w:rPr>
          <w:rFonts w:eastAsia="Times New Roman"/>
          <w:b/>
          <w:bCs/>
          <w:caps/>
          <w:noProof/>
          <w:lang w:val="fr-FR" w:eastAsia="fr-FR"/>
        </w:rPr>
      </w:pPr>
      <w:hyperlink w:anchor="_Toc30080827" w:history="1">
        <w:r w:rsidR="00222BB0" w:rsidRPr="00222BB0">
          <w:rPr>
            <w:noProof/>
            <w:color w:val="0000FF"/>
            <w:u w:val="single"/>
            <w:lang w:val="fr-FR"/>
          </w:rPr>
          <w:t>F.</w:t>
        </w:r>
        <w:r w:rsidR="00222BB0" w:rsidRPr="00222BB0">
          <w:rPr>
            <w:rFonts w:eastAsia="Times New Roman"/>
            <w:noProof/>
            <w:lang w:val="fr-FR" w:eastAsia="fr-FR"/>
          </w:rPr>
          <w:tab/>
        </w:r>
        <w:r w:rsidR="00222BB0" w:rsidRPr="00222BB0">
          <w:rPr>
            <w:noProof/>
            <w:color w:val="0000FF"/>
            <w:u w:val="single"/>
            <w:lang w:val="fr-FR"/>
          </w:rPr>
          <w:t>APPROCHE ET MÉTHODOLOGIE DE LA CONSULTATION</w:t>
        </w:r>
        <w:r w:rsidR="00222BB0" w:rsidRPr="00222BB0">
          <w:rPr>
            <w:noProof/>
            <w:webHidden/>
            <w:lang w:val="fr-FR"/>
          </w:rPr>
          <w:tab/>
        </w:r>
      </w:hyperlink>
    </w:p>
    <w:p w14:paraId="02E8467B"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28" w:history="1">
        <w:r w:rsidR="00222BB0" w:rsidRPr="00222BB0">
          <w:rPr>
            <w:noProof/>
            <w:color w:val="0000FF"/>
            <w:u w:val="single"/>
            <w:lang w:val="fr-FR"/>
          </w:rPr>
          <w:t>Phases de la consultation</w:t>
        </w:r>
        <w:r w:rsidR="00222BB0" w:rsidRPr="00222BB0">
          <w:rPr>
            <w:noProof/>
            <w:webHidden/>
            <w:lang w:val="fr-FR"/>
          </w:rPr>
          <w:tab/>
        </w:r>
      </w:hyperlink>
    </w:p>
    <w:p w14:paraId="23E4A178" w14:textId="77777777" w:rsidR="00222BB0" w:rsidRPr="00222BB0" w:rsidRDefault="000528F9" w:rsidP="00222BB0">
      <w:pPr>
        <w:numPr>
          <w:ilvl w:val="0"/>
          <w:numId w:val="1"/>
        </w:numPr>
        <w:tabs>
          <w:tab w:val="clear" w:pos="6840"/>
          <w:tab w:val="left" w:pos="720"/>
          <w:tab w:val="left" w:pos="2070"/>
          <w:tab w:val="right" w:leader="dot" w:pos="9360"/>
        </w:tabs>
        <w:spacing w:before="120" w:after="120"/>
        <w:ind w:left="450" w:hanging="450"/>
        <w:rPr>
          <w:rFonts w:eastAsia="Times New Roman"/>
          <w:b/>
          <w:bCs/>
          <w:caps/>
          <w:noProof/>
          <w:lang w:val="fr-FR" w:eastAsia="fr-FR"/>
        </w:rPr>
      </w:pPr>
      <w:hyperlink w:anchor="_Toc30080829" w:history="1">
        <w:r w:rsidR="00222BB0" w:rsidRPr="00222BB0">
          <w:rPr>
            <w:noProof/>
            <w:color w:val="0000FF"/>
            <w:u w:val="single"/>
            <w:lang w:val="fr-FR"/>
          </w:rPr>
          <w:t>G.</w:t>
        </w:r>
        <w:r w:rsidR="00222BB0" w:rsidRPr="00222BB0">
          <w:rPr>
            <w:rFonts w:eastAsia="Times New Roman"/>
            <w:noProof/>
            <w:lang w:val="fr-FR" w:eastAsia="fr-FR"/>
          </w:rPr>
          <w:tab/>
        </w:r>
        <w:r w:rsidR="00222BB0" w:rsidRPr="00222BB0">
          <w:rPr>
            <w:noProof/>
            <w:color w:val="0000FF"/>
            <w:u w:val="single"/>
            <w:lang w:val="fr-FR"/>
          </w:rPr>
          <w:t>LIVRABLES ET CALENDRIER DE PAIEMENTS</w:t>
        </w:r>
        <w:r w:rsidR="00222BB0" w:rsidRPr="00222BB0">
          <w:rPr>
            <w:noProof/>
            <w:webHidden/>
            <w:lang w:val="fr-FR"/>
          </w:rPr>
          <w:tab/>
        </w:r>
      </w:hyperlink>
    </w:p>
    <w:p w14:paraId="151348B3" w14:textId="77777777" w:rsidR="00222BB0" w:rsidRPr="00222BB0" w:rsidRDefault="000528F9" w:rsidP="00222BB0">
      <w:pPr>
        <w:numPr>
          <w:ilvl w:val="0"/>
          <w:numId w:val="1"/>
        </w:numPr>
        <w:tabs>
          <w:tab w:val="clear" w:pos="6840"/>
          <w:tab w:val="left" w:pos="720"/>
          <w:tab w:val="left" w:pos="2070"/>
          <w:tab w:val="right" w:leader="dot" w:pos="9360"/>
        </w:tabs>
        <w:spacing w:before="120" w:after="120"/>
        <w:ind w:left="450" w:hanging="450"/>
        <w:rPr>
          <w:rFonts w:eastAsia="Times New Roman"/>
          <w:b/>
          <w:bCs/>
          <w:caps/>
          <w:noProof/>
          <w:lang w:val="fr-FR" w:eastAsia="fr-FR"/>
        </w:rPr>
      </w:pPr>
      <w:hyperlink w:anchor="_Toc30080830" w:history="1">
        <w:r w:rsidR="00222BB0" w:rsidRPr="00222BB0">
          <w:rPr>
            <w:noProof/>
            <w:color w:val="0000FF"/>
            <w:u w:val="single"/>
            <w:lang w:val="fr-FR"/>
          </w:rPr>
          <w:t>H.</w:t>
        </w:r>
        <w:r w:rsidR="00222BB0" w:rsidRPr="00222BB0">
          <w:rPr>
            <w:rFonts w:eastAsia="Times New Roman"/>
            <w:noProof/>
            <w:lang w:val="fr-FR" w:eastAsia="fr-FR"/>
          </w:rPr>
          <w:tab/>
        </w:r>
        <w:r w:rsidR="00222BB0" w:rsidRPr="00222BB0">
          <w:rPr>
            <w:noProof/>
            <w:color w:val="0000FF"/>
            <w:u w:val="single"/>
            <w:lang w:val="fr-FR"/>
          </w:rPr>
          <w:t>EXIGENCE SUR LE RAPPORTAGE, COORDINATION ET AUTRE ASPECTS</w:t>
        </w:r>
        <w:r w:rsidR="00222BB0" w:rsidRPr="00222BB0">
          <w:rPr>
            <w:noProof/>
            <w:webHidden/>
            <w:lang w:val="fr-FR"/>
          </w:rPr>
          <w:tab/>
        </w:r>
      </w:hyperlink>
    </w:p>
    <w:p w14:paraId="1FD8A5D0"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31" w:history="1">
        <w:r w:rsidR="00222BB0" w:rsidRPr="00222BB0">
          <w:rPr>
            <w:noProof/>
            <w:color w:val="0000FF"/>
            <w:u w:val="single"/>
            <w:lang w:val="fr-FR"/>
          </w:rPr>
          <w:t>rapportage et d’autre exigence organisationnelle et administrative</w:t>
        </w:r>
        <w:r w:rsidR="00222BB0" w:rsidRPr="00222BB0">
          <w:rPr>
            <w:noProof/>
            <w:webHidden/>
            <w:lang w:val="fr-FR"/>
          </w:rPr>
          <w:tab/>
        </w:r>
      </w:hyperlink>
    </w:p>
    <w:p w14:paraId="555DEB89" w14:textId="6CF712D4"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32" w:history="1">
        <w:r w:rsidR="00222BB0" w:rsidRPr="00222BB0">
          <w:rPr>
            <w:noProof/>
            <w:color w:val="0000FF"/>
            <w:u w:val="single"/>
            <w:lang w:val="fr-FR"/>
          </w:rPr>
          <w:t xml:space="preserve">Exigence environnementale, sociales et de </w:t>
        </w:r>
        <w:r w:rsidR="00B87ACD">
          <w:rPr>
            <w:noProof/>
            <w:color w:val="0000FF"/>
            <w:u w:val="single"/>
            <w:lang w:val="fr-FR"/>
          </w:rPr>
          <w:t>G</w:t>
        </w:r>
        <w:r w:rsidR="00222BB0" w:rsidRPr="00222BB0">
          <w:rPr>
            <w:noProof/>
            <w:color w:val="0000FF"/>
            <w:u w:val="single"/>
            <w:lang w:val="fr-FR"/>
          </w:rPr>
          <w:t>enre et Inclusion Sociale</w:t>
        </w:r>
        <w:r w:rsidR="00222BB0" w:rsidRPr="00222BB0">
          <w:rPr>
            <w:noProof/>
            <w:webHidden/>
            <w:lang w:val="fr-FR"/>
          </w:rPr>
          <w:tab/>
        </w:r>
      </w:hyperlink>
    </w:p>
    <w:p w14:paraId="0F21D1D8"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33" w:history="1">
        <w:r w:rsidR="00222BB0" w:rsidRPr="00222BB0">
          <w:rPr>
            <w:noProof/>
            <w:color w:val="0000FF"/>
            <w:u w:val="single"/>
            <w:lang w:val="fr-FR"/>
          </w:rPr>
          <w:t>coordination des activités avec les différentes parties prenantes</w:t>
        </w:r>
        <w:r w:rsidR="00222BB0" w:rsidRPr="00222BB0">
          <w:rPr>
            <w:noProof/>
            <w:webHidden/>
            <w:lang w:val="fr-FR"/>
          </w:rPr>
          <w:tab/>
        </w:r>
      </w:hyperlink>
    </w:p>
    <w:p w14:paraId="1F7C149A" w14:textId="77777777" w:rsidR="00222BB0" w:rsidRPr="00222BB0" w:rsidRDefault="00222BB0" w:rsidP="00222BB0">
      <w:pPr>
        <w:numPr>
          <w:ilvl w:val="0"/>
          <w:numId w:val="1"/>
        </w:numPr>
        <w:tabs>
          <w:tab w:val="clear" w:pos="6840"/>
          <w:tab w:val="left" w:pos="720"/>
          <w:tab w:val="left" w:pos="2070"/>
          <w:tab w:val="right" w:leader="dot" w:pos="9360"/>
        </w:tabs>
        <w:spacing w:before="120" w:after="120"/>
        <w:ind w:left="450" w:hanging="450"/>
        <w:rPr>
          <w:noProof/>
          <w:lang w:val="fr-FR"/>
        </w:rPr>
      </w:pPr>
    </w:p>
    <w:p w14:paraId="762F1635" w14:textId="77777777" w:rsidR="00222BB0" w:rsidRPr="00222BB0" w:rsidRDefault="000528F9" w:rsidP="00222BB0">
      <w:pPr>
        <w:numPr>
          <w:ilvl w:val="0"/>
          <w:numId w:val="1"/>
        </w:numPr>
        <w:tabs>
          <w:tab w:val="clear" w:pos="6840"/>
          <w:tab w:val="left" w:pos="720"/>
          <w:tab w:val="left" w:pos="2070"/>
          <w:tab w:val="right" w:leader="dot" w:pos="9360"/>
        </w:tabs>
        <w:spacing w:before="120" w:after="120"/>
        <w:ind w:left="450" w:hanging="450"/>
        <w:rPr>
          <w:rFonts w:eastAsia="Times New Roman"/>
          <w:b/>
          <w:bCs/>
          <w:caps/>
          <w:noProof/>
          <w:lang w:val="fr-FR" w:eastAsia="fr-FR"/>
        </w:rPr>
      </w:pPr>
      <w:hyperlink w:anchor="_Toc30080834" w:history="1">
        <w:r w:rsidR="00222BB0" w:rsidRPr="00222BB0">
          <w:rPr>
            <w:noProof/>
            <w:color w:val="0000FF"/>
            <w:u w:val="single"/>
            <w:lang w:val="fr-FR"/>
          </w:rPr>
          <w:t>I.</w:t>
        </w:r>
        <w:r w:rsidR="00222BB0" w:rsidRPr="00222BB0">
          <w:rPr>
            <w:rFonts w:eastAsia="Times New Roman"/>
            <w:noProof/>
            <w:lang w:val="fr-FR" w:eastAsia="fr-FR"/>
          </w:rPr>
          <w:tab/>
        </w:r>
        <w:r w:rsidR="00222BB0" w:rsidRPr="00222BB0">
          <w:rPr>
            <w:noProof/>
            <w:color w:val="0000FF"/>
            <w:u w:val="single"/>
            <w:lang w:val="fr-FR"/>
          </w:rPr>
          <w:t>PROFIL DE CONSULTANTS</w:t>
        </w:r>
        <w:r w:rsidR="00222BB0" w:rsidRPr="00222BB0">
          <w:rPr>
            <w:noProof/>
            <w:webHidden/>
            <w:lang w:val="fr-FR"/>
          </w:rPr>
          <w:tab/>
        </w:r>
      </w:hyperlink>
    </w:p>
    <w:p w14:paraId="0773ED49"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35" w:history="1">
        <w:r w:rsidR="00222BB0" w:rsidRPr="00222BB0">
          <w:rPr>
            <w:noProof/>
            <w:color w:val="0000FF"/>
            <w:u w:val="single"/>
            <w:lang w:val="fr-FR"/>
          </w:rPr>
          <w:t>Introduction</w:t>
        </w:r>
        <w:r w:rsidR="00222BB0" w:rsidRPr="00222BB0">
          <w:rPr>
            <w:noProof/>
            <w:webHidden/>
            <w:lang w:val="fr-FR"/>
          </w:rPr>
          <w:tab/>
        </w:r>
      </w:hyperlink>
    </w:p>
    <w:p w14:paraId="0562D114"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36" w:history="1">
        <w:r w:rsidR="00222BB0" w:rsidRPr="00222BB0">
          <w:rPr>
            <w:noProof/>
            <w:color w:val="0000FF"/>
            <w:u w:val="single"/>
            <w:lang w:val="fr-FR"/>
          </w:rPr>
          <w:t>Personnel clé</w:t>
        </w:r>
        <w:r w:rsidR="00222BB0" w:rsidRPr="00222BB0">
          <w:rPr>
            <w:noProof/>
            <w:webHidden/>
            <w:lang w:val="fr-FR"/>
          </w:rPr>
          <w:tab/>
        </w:r>
      </w:hyperlink>
    </w:p>
    <w:p w14:paraId="3AFBB1A6"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37" w:history="1">
        <w:r w:rsidR="00222BB0" w:rsidRPr="00222BB0">
          <w:rPr>
            <w:noProof/>
            <w:color w:val="0000FF"/>
            <w:u w:val="single"/>
            <w:lang w:val="fr-FR"/>
          </w:rPr>
          <w:t>Autre Spécialistes Important non- clé</w:t>
        </w:r>
        <w:r w:rsidR="00222BB0" w:rsidRPr="00222BB0">
          <w:rPr>
            <w:noProof/>
            <w:webHidden/>
            <w:lang w:val="fr-FR"/>
          </w:rPr>
          <w:tab/>
        </w:r>
      </w:hyperlink>
    </w:p>
    <w:p w14:paraId="64DB0EC9"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38" w:history="1">
        <w:r w:rsidR="00222BB0" w:rsidRPr="00222BB0">
          <w:rPr>
            <w:noProof/>
            <w:color w:val="0000FF"/>
            <w:u w:val="single"/>
            <w:lang w:val="fr-FR"/>
          </w:rPr>
          <w:t>Calendrier de dotation en personnel</w:t>
        </w:r>
        <w:r w:rsidR="00222BB0" w:rsidRPr="00222BB0">
          <w:rPr>
            <w:noProof/>
            <w:webHidden/>
            <w:lang w:val="fr-FR"/>
          </w:rPr>
          <w:tab/>
        </w:r>
      </w:hyperlink>
    </w:p>
    <w:p w14:paraId="42D31AEC" w14:textId="77777777" w:rsidR="00222BB0" w:rsidRPr="00222BB0" w:rsidRDefault="00222BB0" w:rsidP="00281204">
      <w:pPr>
        <w:tabs>
          <w:tab w:val="left" w:pos="720"/>
          <w:tab w:val="left" w:pos="2070"/>
          <w:tab w:val="right" w:leader="dot" w:pos="9360"/>
        </w:tabs>
        <w:spacing w:before="120" w:after="120"/>
        <w:ind w:left="450"/>
        <w:rPr>
          <w:noProof/>
          <w:lang w:val="fr-FR"/>
        </w:rPr>
      </w:pPr>
    </w:p>
    <w:p w14:paraId="37BCAAC6" w14:textId="77777777" w:rsidR="00222BB0" w:rsidRPr="00222BB0" w:rsidRDefault="00222BB0" w:rsidP="00281204">
      <w:pPr>
        <w:tabs>
          <w:tab w:val="left" w:pos="720"/>
          <w:tab w:val="left" w:pos="2070"/>
          <w:tab w:val="right" w:leader="dot" w:pos="9360"/>
        </w:tabs>
        <w:spacing w:before="120" w:after="120"/>
        <w:ind w:left="450"/>
        <w:rPr>
          <w:noProof/>
          <w:lang w:val="fr-FR"/>
        </w:rPr>
      </w:pPr>
    </w:p>
    <w:p w14:paraId="5BF03C01" w14:textId="77777777" w:rsidR="00222BB0" w:rsidRPr="00222BB0" w:rsidRDefault="000528F9" w:rsidP="00222BB0">
      <w:pPr>
        <w:numPr>
          <w:ilvl w:val="0"/>
          <w:numId w:val="1"/>
        </w:numPr>
        <w:tabs>
          <w:tab w:val="clear" w:pos="6840"/>
          <w:tab w:val="left" w:pos="720"/>
          <w:tab w:val="left" w:pos="2070"/>
          <w:tab w:val="right" w:leader="dot" w:pos="9360"/>
        </w:tabs>
        <w:spacing w:before="120" w:after="120"/>
        <w:ind w:left="450" w:hanging="450"/>
        <w:rPr>
          <w:rFonts w:eastAsia="Times New Roman"/>
          <w:b/>
          <w:bCs/>
          <w:caps/>
          <w:noProof/>
          <w:lang w:val="fr-FR" w:eastAsia="fr-FR"/>
        </w:rPr>
      </w:pPr>
      <w:hyperlink w:anchor="_Toc30080839" w:history="1">
        <w:r w:rsidR="00222BB0" w:rsidRPr="00222BB0">
          <w:rPr>
            <w:noProof/>
            <w:color w:val="0000FF"/>
            <w:u w:val="single"/>
            <w:lang w:val="fr-FR"/>
          </w:rPr>
          <w:t>ANNEXES</w:t>
        </w:r>
        <w:r w:rsidR="00222BB0" w:rsidRPr="00222BB0">
          <w:rPr>
            <w:noProof/>
            <w:webHidden/>
            <w:lang w:val="fr-FR"/>
          </w:rPr>
          <w:tab/>
        </w:r>
      </w:hyperlink>
    </w:p>
    <w:p w14:paraId="2A3AD68B"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40" w:history="1">
        <w:r w:rsidR="00222BB0" w:rsidRPr="00222BB0">
          <w:rPr>
            <w:noProof/>
            <w:color w:val="0000FF"/>
            <w:u w:val="single"/>
            <w:lang w:val="fr-FR"/>
          </w:rPr>
          <w:t>ANNEXE A: Étapes de la consultation</w:t>
        </w:r>
        <w:r w:rsidR="00222BB0" w:rsidRPr="00222BB0">
          <w:rPr>
            <w:noProof/>
            <w:webHidden/>
            <w:lang w:val="fr-FR"/>
          </w:rPr>
          <w:tab/>
        </w:r>
      </w:hyperlink>
    </w:p>
    <w:p w14:paraId="2E4566B8"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41" w:history="1">
        <w:r w:rsidR="00222BB0" w:rsidRPr="00222BB0">
          <w:rPr>
            <w:noProof/>
            <w:color w:val="0000FF"/>
            <w:u w:val="single"/>
            <w:lang w:val="fr-FR"/>
          </w:rPr>
          <w:t>Annexe B: Logique du programme pour le projet CRC qui comprend les activités de CRA et PRAPS:</w:t>
        </w:r>
        <w:r w:rsidR="00222BB0" w:rsidRPr="00222BB0">
          <w:rPr>
            <w:noProof/>
            <w:webHidden/>
            <w:lang w:val="fr-FR"/>
          </w:rPr>
          <w:tab/>
        </w:r>
      </w:hyperlink>
    </w:p>
    <w:p w14:paraId="37825A9D"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42" w:history="1">
        <w:r w:rsidR="00222BB0" w:rsidRPr="00222BB0">
          <w:rPr>
            <w:noProof/>
            <w:color w:val="0000FF"/>
            <w:u w:val="single"/>
            <w:lang w:val="fr-FR"/>
          </w:rPr>
          <w:t>Annexe C: Liste des marchés de bétail ciblés pour modernisation</w:t>
        </w:r>
        <w:r w:rsidR="00222BB0" w:rsidRPr="00222BB0">
          <w:rPr>
            <w:noProof/>
            <w:webHidden/>
            <w:lang w:val="fr-FR"/>
          </w:rPr>
          <w:tab/>
        </w:r>
      </w:hyperlink>
    </w:p>
    <w:p w14:paraId="1EDB149A"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43" w:history="1">
        <w:r w:rsidR="00222BB0" w:rsidRPr="00222BB0">
          <w:rPr>
            <w:noProof/>
            <w:color w:val="0000FF"/>
            <w:u w:val="single"/>
            <w:lang w:val="fr-FR"/>
          </w:rPr>
          <w:t>Annexe D: La liste indicative d’Equipment et matériel à livrer pour chaque marche à bétail</w:t>
        </w:r>
        <w:r w:rsidR="00222BB0" w:rsidRPr="00222BB0">
          <w:rPr>
            <w:noProof/>
            <w:webHidden/>
            <w:lang w:val="fr-FR"/>
          </w:rPr>
          <w:tab/>
        </w:r>
      </w:hyperlink>
    </w:p>
    <w:p w14:paraId="55B20A12" w14:textId="77777777" w:rsidR="00222BB0" w:rsidRPr="00222BB0" w:rsidRDefault="000528F9" w:rsidP="00222BB0">
      <w:pPr>
        <w:tabs>
          <w:tab w:val="left" w:pos="2070"/>
          <w:tab w:val="left" w:pos="2503"/>
          <w:tab w:val="left" w:pos="8460"/>
        </w:tabs>
        <w:spacing w:before="60" w:after="60"/>
        <w:ind w:left="2070" w:right="900" w:hanging="2070"/>
        <w:rPr>
          <w:rFonts w:eastAsia="Times New Roman"/>
          <w:b/>
          <w:smallCaps/>
          <w:noProof/>
          <w:lang w:val="fr-FR" w:eastAsia="fr-FR"/>
        </w:rPr>
      </w:pPr>
      <w:hyperlink w:anchor="_Toc30080844" w:history="1">
        <w:r w:rsidR="00222BB0" w:rsidRPr="00222BB0">
          <w:rPr>
            <w:noProof/>
            <w:color w:val="0000FF"/>
            <w:u w:val="single"/>
            <w:lang w:val="fr-FR"/>
          </w:rPr>
          <w:t>Annexe E : Liste des SVPPS ciblés pour être renforcés, sites des nouveaux SVPP et Nouveaux Postes Vétérinaires Frontaliers</w:t>
        </w:r>
        <w:r w:rsidR="00222BB0" w:rsidRPr="00222BB0">
          <w:rPr>
            <w:noProof/>
            <w:webHidden/>
            <w:lang w:val="fr-FR"/>
          </w:rPr>
          <w:tab/>
        </w:r>
      </w:hyperlink>
    </w:p>
    <w:p w14:paraId="24FF5E8B" w14:textId="2A39423C" w:rsidR="00222BB0" w:rsidRPr="00222BB0" w:rsidRDefault="000528F9" w:rsidP="00222BB0">
      <w:pPr>
        <w:rPr>
          <w:b/>
          <w:lang w:val="fr-FR"/>
        </w:rPr>
      </w:pPr>
      <w:hyperlink w:anchor="_Toc30080845" w:history="1">
        <w:r w:rsidR="00222BB0" w:rsidRPr="00222BB0">
          <w:rPr>
            <w:rFonts w:ascii="Calibri" w:eastAsia="Calibri" w:hAnsi="Calibri"/>
            <w:color w:val="0000FF"/>
            <w:sz w:val="22"/>
            <w:szCs w:val="22"/>
            <w:u w:val="single"/>
            <w:lang w:val="fr-FR" w:eastAsia="en-US"/>
          </w:rPr>
          <w:t>Annexe F : Documents de références pour consultation</w:t>
        </w:r>
        <w:r w:rsidR="00222BB0" w:rsidRPr="00222BB0">
          <w:rPr>
            <w:rFonts w:ascii="Calibri" w:eastAsia="Calibri" w:hAnsi="Calibri"/>
            <w:webHidden/>
            <w:sz w:val="22"/>
            <w:szCs w:val="22"/>
            <w:lang w:val="fr-FR" w:eastAsia="en-US"/>
          </w:rPr>
          <w:tab/>
        </w:r>
      </w:hyperlink>
    </w:p>
    <w:p w14:paraId="2C67208C" w14:textId="77777777" w:rsidR="00222BB0" w:rsidRPr="00222BB0" w:rsidRDefault="00222BB0" w:rsidP="00D71388">
      <w:pPr>
        <w:rPr>
          <w:b/>
          <w:lang w:val="fr-FR"/>
        </w:rPr>
      </w:pPr>
    </w:p>
    <w:p w14:paraId="57A4F530" w14:textId="0578F162" w:rsidR="00222BB0" w:rsidRDefault="00222BB0">
      <w:pPr>
        <w:widowControl/>
        <w:autoSpaceDE/>
        <w:autoSpaceDN/>
        <w:adjustRightInd/>
        <w:rPr>
          <w:b/>
          <w:lang w:val="fr-FR"/>
        </w:rPr>
      </w:pPr>
      <w:r>
        <w:rPr>
          <w:b/>
          <w:lang w:val="fr-FR"/>
        </w:rPr>
        <w:br w:type="page"/>
      </w:r>
    </w:p>
    <w:p w14:paraId="0BD0E36B" w14:textId="77777777" w:rsidR="00222BB0" w:rsidRPr="00222BB0" w:rsidRDefault="00222BB0" w:rsidP="00D71388">
      <w:pPr>
        <w:rPr>
          <w:b/>
          <w:lang w:val="fr-FR"/>
        </w:rPr>
      </w:pPr>
    </w:p>
    <w:p w14:paraId="4F109558" w14:textId="77777777" w:rsidR="00222BB0" w:rsidRPr="00222BB0" w:rsidRDefault="00222BB0" w:rsidP="00D71388">
      <w:pPr>
        <w:rPr>
          <w:b/>
          <w:lang w:val="fr-FR"/>
        </w:rPr>
      </w:pPr>
    </w:p>
    <w:p w14:paraId="480910C2" w14:textId="6E5F0A07" w:rsidR="00A65967" w:rsidRPr="0019386B" w:rsidRDefault="00A65967" w:rsidP="00D71388">
      <w:r w:rsidRPr="0019386B">
        <w:rPr>
          <w:b/>
        </w:rPr>
        <w:t>LISTE DES ABRÉVIATIONS</w:t>
      </w:r>
    </w:p>
    <w:p w14:paraId="1ED4B26D" w14:textId="77777777" w:rsidR="00A65967" w:rsidRPr="0019386B" w:rsidRDefault="00A65967" w:rsidP="00D71388"/>
    <w:tbl>
      <w:tblPr>
        <w:tblStyle w:val="Grilledutableau"/>
        <w:tblW w:w="9748"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7875"/>
        <w:gridCol w:w="15"/>
        <w:gridCol w:w="100"/>
      </w:tblGrid>
      <w:tr w:rsidR="00A65967" w:rsidRPr="0019386B" w14:paraId="72DDD66A" w14:textId="77777777" w:rsidTr="00735EDB">
        <w:trPr>
          <w:gridAfter w:val="2"/>
          <w:wAfter w:w="115" w:type="dxa"/>
          <w:trHeight w:val="407"/>
        </w:trPr>
        <w:tc>
          <w:tcPr>
            <w:tcW w:w="1758" w:type="dxa"/>
            <w:shd w:val="clear" w:color="auto" w:fill="F2F2F2" w:themeFill="background1" w:themeFillShade="F2"/>
            <w:vAlign w:val="center"/>
            <w:hideMark/>
          </w:tcPr>
          <w:p w14:paraId="60CDD22B" w14:textId="77777777" w:rsidR="00A65967" w:rsidRPr="0019386B" w:rsidRDefault="00A65967" w:rsidP="00D71388">
            <w:r w:rsidRPr="0019386B">
              <w:t>Abréviations</w:t>
            </w:r>
          </w:p>
        </w:tc>
        <w:tc>
          <w:tcPr>
            <w:tcW w:w="7875" w:type="dxa"/>
            <w:shd w:val="clear" w:color="auto" w:fill="F2F2F2" w:themeFill="background1" w:themeFillShade="F2"/>
            <w:vAlign w:val="center"/>
            <w:hideMark/>
          </w:tcPr>
          <w:p w14:paraId="53049BE7" w14:textId="77777777" w:rsidR="00A65967" w:rsidRPr="0019386B" w:rsidRDefault="00A65967" w:rsidP="00D71388">
            <w:r w:rsidRPr="0019386B">
              <w:t>Définitions</w:t>
            </w:r>
          </w:p>
        </w:tc>
      </w:tr>
      <w:tr w:rsidR="00A65967" w:rsidRPr="000C6B89" w14:paraId="730007A3" w14:textId="77777777" w:rsidTr="00735EDB">
        <w:trPr>
          <w:gridAfter w:val="2"/>
          <w:wAfter w:w="115" w:type="dxa"/>
        </w:trPr>
        <w:tc>
          <w:tcPr>
            <w:tcW w:w="1758" w:type="dxa"/>
            <w:hideMark/>
          </w:tcPr>
          <w:p w14:paraId="4377971F" w14:textId="77777777" w:rsidR="00A65967" w:rsidRPr="0019386B" w:rsidRDefault="00A65967" w:rsidP="00D71388">
            <w:r w:rsidRPr="0019386B">
              <w:t>ANPEN</w:t>
            </w:r>
          </w:p>
        </w:tc>
        <w:tc>
          <w:tcPr>
            <w:tcW w:w="7875" w:type="dxa"/>
            <w:hideMark/>
          </w:tcPr>
          <w:p w14:paraId="5DED486B" w14:textId="77777777" w:rsidR="00A65967" w:rsidRPr="0019386B" w:rsidRDefault="00A65967" w:rsidP="00D71388">
            <w:pPr>
              <w:rPr>
                <w:lang w:val="fr-FR"/>
              </w:rPr>
            </w:pPr>
            <w:r w:rsidRPr="0019386B">
              <w:rPr>
                <w:lang w:val="fr-FR"/>
              </w:rPr>
              <w:t>Association Nationale pour la Promotion de l’Elevage au Niger</w:t>
            </w:r>
          </w:p>
        </w:tc>
      </w:tr>
      <w:tr w:rsidR="00A65967" w:rsidRPr="000C6B89" w14:paraId="7257A8B6" w14:textId="77777777" w:rsidTr="00735EDB">
        <w:trPr>
          <w:gridAfter w:val="2"/>
          <w:wAfter w:w="115" w:type="dxa"/>
        </w:trPr>
        <w:tc>
          <w:tcPr>
            <w:tcW w:w="1758" w:type="dxa"/>
            <w:hideMark/>
          </w:tcPr>
          <w:p w14:paraId="6331DF17" w14:textId="77777777" w:rsidR="00A65967" w:rsidRPr="0019386B" w:rsidRDefault="00A65967" w:rsidP="00D71388">
            <w:r w:rsidRPr="0019386B">
              <w:t>AREN</w:t>
            </w:r>
          </w:p>
        </w:tc>
        <w:tc>
          <w:tcPr>
            <w:tcW w:w="7875" w:type="dxa"/>
            <w:hideMark/>
          </w:tcPr>
          <w:p w14:paraId="0B485E55" w14:textId="77777777" w:rsidR="00A65967" w:rsidRPr="0019386B" w:rsidRDefault="00A65967" w:rsidP="00D71388">
            <w:pPr>
              <w:rPr>
                <w:lang w:val="fr-FR"/>
              </w:rPr>
            </w:pPr>
            <w:r w:rsidRPr="0019386B">
              <w:rPr>
                <w:lang w:val="fr-FR"/>
              </w:rPr>
              <w:t>Association pour la Redynamisation de l’Elevage au Niger</w:t>
            </w:r>
          </w:p>
        </w:tc>
      </w:tr>
      <w:tr w:rsidR="00A65967" w:rsidRPr="0019386B" w14:paraId="5866E4ED" w14:textId="77777777" w:rsidTr="00735EDB">
        <w:trPr>
          <w:gridAfter w:val="2"/>
          <w:wAfter w:w="115" w:type="dxa"/>
        </w:trPr>
        <w:tc>
          <w:tcPr>
            <w:tcW w:w="1758" w:type="dxa"/>
          </w:tcPr>
          <w:p w14:paraId="27F0330C" w14:textId="77777777" w:rsidR="00A65967" w:rsidRPr="0019386B" w:rsidDel="00746CE2" w:rsidRDefault="00A65967" w:rsidP="00D71388">
            <w:r w:rsidRPr="0019386B">
              <w:t>APD</w:t>
            </w:r>
          </w:p>
        </w:tc>
        <w:tc>
          <w:tcPr>
            <w:tcW w:w="7875" w:type="dxa"/>
          </w:tcPr>
          <w:p w14:paraId="44E3209C" w14:textId="77777777" w:rsidR="00A65967" w:rsidRPr="0019386B" w:rsidDel="00746CE2" w:rsidRDefault="00A65967" w:rsidP="00D71388">
            <w:r w:rsidRPr="0019386B">
              <w:t xml:space="preserve">Avant-Projet Détaillé </w:t>
            </w:r>
          </w:p>
        </w:tc>
      </w:tr>
      <w:tr w:rsidR="00A65967" w:rsidRPr="0019386B" w14:paraId="734E6457" w14:textId="77777777" w:rsidTr="00735EDB">
        <w:trPr>
          <w:gridAfter w:val="2"/>
          <w:wAfter w:w="115" w:type="dxa"/>
        </w:trPr>
        <w:tc>
          <w:tcPr>
            <w:tcW w:w="1758" w:type="dxa"/>
          </w:tcPr>
          <w:p w14:paraId="7E693348" w14:textId="77777777" w:rsidR="00A65967" w:rsidRPr="0019386B" w:rsidDel="00746CE2" w:rsidRDefault="00A65967" w:rsidP="00D71388">
            <w:r w:rsidRPr="0019386B">
              <w:t>APS</w:t>
            </w:r>
          </w:p>
        </w:tc>
        <w:tc>
          <w:tcPr>
            <w:tcW w:w="7875" w:type="dxa"/>
          </w:tcPr>
          <w:p w14:paraId="24E15389" w14:textId="77777777" w:rsidR="00A65967" w:rsidRPr="0019386B" w:rsidDel="00746CE2" w:rsidRDefault="00A65967" w:rsidP="00D71388">
            <w:r w:rsidRPr="0019386B">
              <w:t>Avant-Projet Sommaire</w:t>
            </w:r>
          </w:p>
        </w:tc>
      </w:tr>
      <w:tr w:rsidR="00A65967" w:rsidRPr="000C6B89" w14:paraId="7CB31D3B" w14:textId="77777777" w:rsidTr="00735EDB">
        <w:trPr>
          <w:gridAfter w:val="2"/>
          <w:wAfter w:w="115" w:type="dxa"/>
        </w:trPr>
        <w:tc>
          <w:tcPr>
            <w:tcW w:w="1758" w:type="dxa"/>
            <w:hideMark/>
          </w:tcPr>
          <w:p w14:paraId="216C58F1" w14:textId="77777777" w:rsidR="00A65967" w:rsidRPr="0019386B" w:rsidRDefault="00A65967" w:rsidP="00D71388">
            <w:r w:rsidRPr="0019386B">
              <w:t>CAJ</w:t>
            </w:r>
          </w:p>
          <w:p w14:paraId="549CC86D" w14:textId="77777777" w:rsidR="00A65967" w:rsidRPr="0019386B" w:rsidRDefault="00A65967" w:rsidP="00D71388">
            <w:r w:rsidRPr="0019386B">
              <w:t>CEDEF</w:t>
            </w:r>
          </w:p>
          <w:p w14:paraId="1DC1E440" w14:textId="77777777" w:rsidR="00A65967" w:rsidRPr="0019386B" w:rsidRDefault="00A65967" w:rsidP="00D71388">
            <w:r w:rsidRPr="0019386B">
              <w:t>CADHP</w:t>
            </w:r>
          </w:p>
        </w:tc>
        <w:tc>
          <w:tcPr>
            <w:tcW w:w="7875" w:type="dxa"/>
            <w:hideMark/>
          </w:tcPr>
          <w:p w14:paraId="325E3F3F" w14:textId="77777777" w:rsidR="00A65967" w:rsidRPr="0019386B" w:rsidRDefault="00A65967" w:rsidP="00D71388">
            <w:pPr>
              <w:rPr>
                <w:lang w:val="fr-FR"/>
              </w:rPr>
            </w:pPr>
            <w:r w:rsidRPr="0019386B">
              <w:rPr>
                <w:lang w:val="fr-FR"/>
              </w:rPr>
              <w:t xml:space="preserve">Charte Africaine de la Jeunesse </w:t>
            </w:r>
          </w:p>
          <w:p w14:paraId="64AD1F1D" w14:textId="77777777" w:rsidR="00A65967" w:rsidRPr="0019386B" w:rsidRDefault="00A65967" w:rsidP="00D71388">
            <w:pPr>
              <w:rPr>
                <w:lang w:val="fr-FR"/>
              </w:rPr>
            </w:pPr>
            <w:r w:rsidRPr="0019386B">
              <w:rPr>
                <w:lang w:val="fr-FR"/>
              </w:rPr>
              <w:t>Convention sur toutes formes de discrimination à l’égard de la femme</w:t>
            </w:r>
          </w:p>
          <w:p w14:paraId="608F8376" w14:textId="77777777" w:rsidR="00A65967" w:rsidRPr="0019386B" w:rsidRDefault="00A65967" w:rsidP="00D71388">
            <w:pPr>
              <w:rPr>
                <w:lang w:val="fr-FR"/>
              </w:rPr>
            </w:pPr>
            <w:r w:rsidRPr="0019386B">
              <w:rPr>
                <w:lang w:val="fr-FR"/>
              </w:rPr>
              <w:t>Charte Africaine des Droits de l’Homme et des Peuples</w:t>
            </w:r>
          </w:p>
        </w:tc>
      </w:tr>
      <w:tr w:rsidR="00A65967" w:rsidRPr="0019386B" w14:paraId="67CDCB63" w14:textId="77777777" w:rsidTr="00735EDB">
        <w:trPr>
          <w:gridAfter w:val="2"/>
          <w:wAfter w:w="115" w:type="dxa"/>
        </w:trPr>
        <w:tc>
          <w:tcPr>
            <w:tcW w:w="1758" w:type="dxa"/>
          </w:tcPr>
          <w:p w14:paraId="7E7558B1" w14:textId="77777777" w:rsidR="00A65967" w:rsidRPr="0019386B" w:rsidRDefault="00A65967" w:rsidP="00D71388">
            <w:r w:rsidRPr="0019386B">
              <w:t xml:space="preserve">CRA </w:t>
            </w:r>
          </w:p>
        </w:tc>
        <w:tc>
          <w:tcPr>
            <w:tcW w:w="7875" w:type="dxa"/>
          </w:tcPr>
          <w:p w14:paraId="76D86CAB" w14:textId="77777777" w:rsidR="00A65967" w:rsidRPr="0019386B" w:rsidRDefault="00A65967" w:rsidP="00D71388">
            <w:r w:rsidRPr="0019386B">
              <w:t>Agriculture Résilient au Climat</w:t>
            </w:r>
          </w:p>
        </w:tc>
      </w:tr>
      <w:tr w:rsidR="00A65967" w:rsidRPr="000C6B89" w14:paraId="32A3FD4A" w14:textId="77777777" w:rsidTr="00735EDB">
        <w:trPr>
          <w:gridAfter w:val="2"/>
          <w:wAfter w:w="115" w:type="dxa"/>
        </w:trPr>
        <w:tc>
          <w:tcPr>
            <w:tcW w:w="1758" w:type="dxa"/>
          </w:tcPr>
          <w:p w14:paraId="5D008B20" w14:textId="77777777" w:rsidR="00A65967" w:rsidRPr="0019386B" w:rsidRDefault="00A65967" w:rsidP="00D71388">
            <w:r w:rsidRPr="0019386B">
              <w:t>CRC</w:t>
            </w:r>
          </w:p>
        </w:tc>
        <w:tc>
          <w:tcPr>
            <w:tcW w:w="7875" w:type="dxa"/>
          </w:tcPr>
          <w:p w14:paraId="78E6359F" w14:textId="77777777" w:rsidR="00A65967" w:rsidRPr="0019386B" w:rsidRDefault="00A65967" w:rsidP="00D71388">
            <w:pPr>
              <w:rPr>
                <w:lang w:val="fr-FR"/>
              </w:rPr>
            </w:pPr>
            <w:r w:rsidRPr="0019386B">
              <w:rPr>
                <w:lang w:val="fr-FR"/>
              </w:rPr>
              <w:t>Projet des communautés résilient au climat</w:t>
            </w:r>
          </w:p>
        </w:tc>
      </w:tr>
      <w:tr w:rsidR="00A65967" w:rsidRPr="0019386B" w14:paraId="3B6B063E" w14:textId="77777777" w:rsidTr="00735EDB">
        <w:trPr>
          <w:gridAfter w:val="2"/>
          <w:wAfter w:w="115" w:type="dxa"/>
        </w:trPr>
        <w:tc>
          <w:tcPr>
            <w:tcW w:w="1758" w:type="dxa"/>
            <w:hideMark/>
          </w:tcPr>
          <w:p w14:paraId="5838C258" w14:textId="77777777" w:rsidR="00A65967" w:rsidRPr="0019386B" w:rsidRDefault="00A65967" w:rsidP="00D71388">
            <w:r w:rsidRPr="0019386B">
              <w:t>CV</w:t>
            </w:r>
          </w:p>
        </w:tc>
        <w:tc>
          <w:tcPr>
            <w:tcW w:w="7875" w:type="dxa"/>
            <w:hideMark/>
          </w:tcPr>
          <w:p w14:paraId="1484883B" w14:textId="77777777" w:rsidR="00A65967" w:rsidRPr="0019386B" w:rsidRDefault="00A65967" w:rsidP="00D71388">
            <w:r w:rsidRPr="0019386B">
              <w:t>Curriculum Vitae</w:t>
            </w:r>
          </w:p>
        </w:tc>
      </w:tr>
      <w:tr w:rsidR="00A65967" w:rsidRPr="0019386B" w14:paraId="01FDD678" w14:textId="77777777" w:rsidTr="00735EDB">
        <w:trPr>
          <w:gridAfter w:val="2"/>
          <w:wAfter w:w="115" w:type="dxa"/>
        </w:trPr>
        <w:tc>
          <w:tcPr>
            <w:tcW w:w="1758" w:type="dxa"/>
          </w:tcPr>
          <w:p w14:paraId="13DB44F4" w14:textId="77777777" w:rsidR="00A65967" w:rsidRPr="0019386B" w:rsidRDefault="00A65967" w:rsidP="00D71388">
            <w:r w:rsidRPr="0019386B">
              <w:t>DGA</w:t>
            </w:r>
          </w:p>
        </w:tc>
        <w:tc>
          <w:tcPr>
            <w:tcW w:w="7875" w:type="dxa"/>
          </w:tcPr>
          <w:p w14:paraId="5DF1029B" w14:textId="77777777" w:rsidR="00A65967" w:rsidRPr="0019386B" w:rsidRDefault="00A65967" w:rsidP="00D71388">
            <w:r w:rsidRPr="0019386B">
              <w:t xml:space="preserve">Direction Générale de l’Agriculture </w:t>
            </w:r>
          </w:p>
        </w:tc>
      </w:tr>
      <w:tr w:rsidR="00A65967" w:rsidRPr="0019386B" w14:paraId="4898CFD9" w14:textId="77777777" w:rsidTr="00735EDB">
        <w:trPr>
          <w:gridAfter w:val="2"/>
          <w:wAfter w:w="115" w:type="dxa"/>
        </w:trPr>
        <w:tc>
          <w:tcPr>
            <w:tcW w:w="1758" w:type="dxa"/>
          </w:tcPr>
          <w:p w14:paraId="02196B20" w14:textId="77777777" w:rsidR="00A65967" w:rsidRPr="0019386B" w:rsidRDefault="00A65967" w:rsidP="00D71388">
            <w:r w:rsidRPr="0019386B">
              <w:t>DDA</w:t>
            </w:r>
          </w:p>
        </w:tc>
        <w:tc>
          <w:tcPr>
            <w:tcW w:w="7875" w:type="dxa"/>
          </w:tcPr>
          <w:p w14:paraId="242F6094" w14:textId="77777777" w:rsidR="00A65967" w:rsidRPr="0019386B" w:rsidRDefault="00A65967" w:rsidP="00D71388">
            <w:r w:rsidRPr="0019386B">
              <w:t>Directions Départementales de l’Agriculture</w:t>
            </w:r>
          </w:p>
        </w:tc>
      </w:tr>
      <w:tr w:rsidR="00A65967" w:rsidRPr="000C6B89" w14:paraId="4C7A907C" w14:textId="77777777" w:rsidTr="00735EDB">
        <w:trPr>
          <w:gridAfter w:val="2"/>
          <w:wAfter w:w="115" w:type="dxa"/>
        </w:trPr>
        <w:tc>
          <w:tcPr>
            <w:tcW w:w="1758" w:type="dxa"/>
          </w:tcPr>
          <w:p w14:paraId="296A91F9" w14:textId="77777777" w:rsidR="00A65967" w:rsidRPr="0019386B" w:rsidRDefault="00A65967" w:rsidP="00D71388">
            <w:r w:rsidRPr="0019386B">
              <w:t>DGSV</w:t>
            </w:r>
          </w:p>
        </w:tc>
        <w:tc>
          <w:tcPr>
            <w:tcW w:w="7875" w:type="dxa"/>
          </w:tcPr>
          <w:p w14:paraId="786EC4A3" w14:textId="77777777" w:rsidR="00A65967" w:rsidRPr="0019386B" w:rsidRDefault="00A65967" w:rsidP="00D71388">
            <w:pPr>
              <w:rPr>
                <w:lang w:val="fr-FR"/>
              </w:rPr>
            </w:pPr>
            <w:r w:rsidRPr="0019386B">
              <w:rPr>
                <w:lang w:val="fr-FR"/>
              </w:rPr>
              <w:t xml:space="preserve">Direction Générale des Services Vétérinaires </w:t>
            </w:r>
          </w:p>
        </w:tc>
      </w:tr>
      <w:tr w:rsidR="00A65967" w:rsidRPr="000C6B89" w14:paraId="36C696C2" w14:textId="77777777" w:rsidTr="00735EDB">
        <w:trPr>
          <w:gridAfter w:val="2"/>
          <w:wAfter w:w="115" w:type="dxa"/>
        </w:trPr>
        <w:tc>
          <w:tcPr>
            <w:tcW w:w="1758" w:type="dxa"/>
            <w:hideMark/>
          </w:tcPr>
          <w:p w14:paraId="1505B4D9" w14:textId="77777777" w:rsidR="00A65967" w:rsidRPr="0019386B" w:rsidRDefault="00A65967" w:rsidP="00D71388">
            <w:r w:rsidRPr="0019386B">
              <w:t>ERR</w:t>
            </w:r>
          </w:p>
        </w:tc>
        <w:tc>
          <w:tcPr>
            <w:tcW w:w="7875" w:type="dxa"/>
            <w:hideMark/>
          </w:tcPr>
          <w:p w14:paraId="16F7AD78" w14:textId="77777777" w:rsidR="00A65967" w:rsidRPr="0019386B" w:rsidRDefault="00A65967" w:rsidP="00D71388">
            <w:pPr>
              <w:rPr>
                <w:lang w:val="fr-FR"/>
              </w:rPr>
            </w:pPr>
            <w:r w:rsidRPr="0019386B">
              <w:rPr>
                <w:lang w:val="fr-FR"/>
              </w:rPr>
              <w:t>Economic Rate Return (Taux de Rendement Économique)</w:t>
            </w:r>
          </w:p>
        </w:tc>
      </w:tr>
      <w:tr w:rsidR="00A65967" w:rsidRPr="0019386B" w14:paraId="079F5BC6" w14:textId="77777777" w:rsidTr="00735EDB">
        <w:trPr>
          <w:gridAfter w:val="2"/>
          <w:wAfter w:w="115" w:type="dxa"/>
        </w:trPr>
        <w:tc>
          <w:tcPr>
            <w:tcW w:w="1758" w:type="dxa"/>
          </w:tcPr>
          <w:p w14:paraId="7B9252DC" w14:textId="77777777" w:rsidR="00A65967" w:rsidRPr="0019386B" w:rsidRDefault="00A65967" w:rsidP="00D71388">
            <w:r w:rsidRPr="0019386B">
              <w:t>FSD</w:t>
            </w:r>
          </w:p>
        </w:tc>
        <w:tc>
          <w:tcPr>
            <w:tcW w:w="7875" w:type="dxa"/>
          </w:tcPr>
          <w:p w14:paraId="3781BF94" w14:textId="77777777" w:rsidR="00A65967" w:rsidRPr="0019386B" w:rsidRDefault="00A65967" w:rsidP="00D71388">
            <w:r w:rsidRPr="0019386B">
              <w:t>Fond social de développement</w:t>
            </w:r>
          </w:p>
        </w:tc>
      </w:tr>
      <w:tr w:rsidR="00A65967" w:rsidRPr="0019386B" w14:paraId="1C4E607B" w14:textId="77777777" w:rsidTr="00735EDB">
        <w:trPr>
          <w:gridAfter w:val="2"/>
          <w:wAfter w:w="115" w:type="dxa"/>
        </w:trPr>
        <w:tc>
          <w:tcPr>
            <w:tcW w:w="1758" w:type="dxa"/>
            <w:hideMark/>
          </w:tcPr>
          <w:p w14:paraId="07906797" w14:textId="77777777" w:rsidR="00A65967" w:rsidRPr="0019386B" w:rsidRDefault="00A65967" w:rsidP="00D71388">
            <w:r w:rsidRPr="0019386B">
              <w:t>GIS</w:t>
            </w:r>
          </w:p>
        </w:tc>
        <w:tc>
          <w:tcPr>
            <w:tcW w:w="7875" w:type="dxa"/>
            <w:hideMark/>
          </w:tcPr>
          <w:p w14:paraId="49E2C939" w14:textId="77777777" w:rsidR="00A65967" w:rsidRPr="0019386B" w:rsidRDefault="00A65967" w:rsidP="00D71388">
            <w:r w:rsidRPr="0019386B">
              <w:t>Genre et Inclusion Sociale</w:t>
            </w:r>
          </w:p>
        </w:tc>
      </w:tr>
      <w:tr w:rsidR="00A65967" w:rsidRPr="0019386B" w14:paraId="257CC2CD" w14:textId="77777777" w:rsidTr="00735EDB">
        <w:tc>
          <w:tcPr>
            <w:tcW w:w="1758" w:type="dxa"/>
          </w:tcPr>
          <w:p w14:paraId="05D8212F" w14:textId="77777777" w:rsidR="00A65967" w:rsidRPr="0019386B" w:rsidRDefault="00A65967" w:rsidP="00D71388">
            <w:r w:rsidRPr="0019386B">
              <w:t>GIE</w:t>
            </w:r>
          </w:p>
        </w:tc>
        <w:tc>
          <w:tcPr>
            <w:tcW w:w="7990" w:type="dxa"/>
            <w:gridSpan w:val="3"/>
          </w:tcPr>
          <w:p w14:paraId="4F7DBB06" w14:textId="77777777" w:rsidR="00A65967" w:rsidRPr="0019386B" w:rsidRDefault="00A65967" w:rsidP="00D71388">
            <w:r w:rsidRPr="0019386B">
              <w:t xml:space="preserve">Groupement d’Intérêt Economic </w:t>
            </w:r>
          </w:p>
        </w:tc>
      </w:tr>
      <w:tr w:rsidR="00A65967" w:rsidRPr="0019386B" w14:paraId="5E2A443A" w14:textId="77777777" w:rsidTr="00735EDB">
        <w:tc>
          <w:tcPr>
            <w:tcW w:w="1758" w:type="dxa"/>
          </w:tcPr>
          <w:p w14:paraId="3E4A0259" w14:textId="77777777" w:rsidR="00A65967" w:rsidRPr="0019386B" w:rsidRDefault="00A65967" w:rsidP="00D71388">
            <w:r w:rsidRPr="0019386B">
              <w:t>GoN</w:t>
            </w:r>
          </w:p>
        </w:tc>
        <w:tc>
          <w:tcPr>
            <w:tcW w:w="7990" w:type="dxa"/>
            <w:gridSpan w:val="3"/>
          </w:tcPr>
          <w:p w14:paraId="3848DBEF" w14:textId="77777777" w:rsidR="00A65967" w:rsidRPr="0019386B" w:rsidRDefault="00A65967" w:rsidP="00D71388">
            <w:r w:rsidRPr="0019386B">
              <w:t>Government du Niger</w:t>
            </w:r>
          </w:p>
        </w:tc>
      </w:tr>
      <w:tr w:rsidR="00A65967" w:rsidRPr="0019386B" w14:paraId="7A335882" w14:textId="77777777" w:rsidTr="00735EDB">
        <w:tc>
          <w:tcPr>
            <w:tcW w:w="1758" w:type="dxa"/>
          </w:tcPr>
          <w:p w14:paraId="16884E33" w14:textId="77777777" w:rsidR="00A65967" w:rsidRPr="0019386B" w:rsidRDefault="00A65967" w:rsidP="00D71388">
            <w:r w:rsidRPr="0019386B">
              <w:t>ICRIP</w:t>
            </w:r>
          </w:p>
        </w:tc>
        <w:tc>
          <w:tcPr>
            <w:tcW w:w="7990" w:type="dxa"/>
            <w:gridSpan w:val="3"/>
          </w:tcPr>
          <w:p w14:paraId="062CA7F0" w14:textId="77777777" w:rsidR="00A65967" w:rsidRPr="0019386B" w:rsidRDefault="00A65967" w:rsidP="00D71388">
            <w:r w:rsidRPr="0019386B">
              <w:t>Integrated Climate Resilient Investment Plan</w:t>
            </w:r>
          </w:p>
        </w:tc>
      </w:tr>
      <w:tr w:rsidR="00A65967" w:rsidRPr="000C6B89" w14:paraId="648C9FA0" w14:textId="77777777" w:rsidTr="00735EDB">
        <w:tc>
          <w:tcPr>
            <w:tcW w:w="1758" w:type="dxa"/>
          </w:tcPr>
          <w:p w14:paraId="1ED76785" w14:textId="77777777" w:rsidR="00A65967" w:rsidRPr="0019386B" w:rsidRDefault="00A65967" w:rsidP="00D71388">
            <w:r w:rsidRPr="0019386B">
              <w:t>MAG/EL</w:t>
            </w:r>
          </w:p>
        </w:tc>
        <w:tc>
          <w:tcPr>
            <w:tcW w:w="7990" w:type="dxa"/>
            <w:gridSpan w:val="3"/>
          </w:tcPr>
          <w:p w14:paraId="48AB0932" w14:textId="77777777" w:rsidR="00A65967" w:rsidRPr="0019386B" w:rsidRDefault="00A65967" w:rsidP="00D71388">
            <w:pPr>
              <w:rPr>
                <w:lang w:val="fr-FR"/>
              </w:rPr>
            </w:pPr>
            <w:r w:rsidRPr="0019386B">
              <w:rPr>
                <w:lang w:val="fr-FR"/>
              </w:rPr>
              <w:t>Ministère de l'Agriculture et de l'Elevage</w:t>
            </w:r>
          </w:p>
        </w:tc>
      </w:tr>
      <w:tr w:rsidR="00A65967" w:rsidRPr="0019386B" w14:paraId="0ED70BB9" w14:textId="77777777" w:rsidTr="00735EDB">
        <w:tc>
          <w:tcPr>
            <w:tcW w:w="1758" w:type="dxa"/>
          </w:tcPr>
          <w:p w14:paraId="01D49C83" w14:textId="77777777" w:rsidR="00A65967" w:rsidRPr="0019386B" w:rsidRDefault="00A65967" w:rsidP="00D71388">
            <w:r w:rsidRPr="0019386B">
              <w:t>MEL</w:t>
            </w:r>
          </w:p>
        </w:tc>
        <w:tc>
          <w:tcPr>
            <w:tcW w:w="7990" w:type="dxa"/>
            <w:gridSpan w:val="3"/>
          </w:tcPr>
          <w:p w14:paraId="548509D5" w14:textId="77777777" w:rsidR="00A65967" w:rsidRPr="0019386B" w:rsidRDefault="00A65967" w:rsidP="00D71388">
            <w:r w:rsidRPr="0019386B">
              <w:t xml:space="preserve">Ministère de l'Elevage </w:t>
            </w:r>
          </w:p>
        </w:tc>
      </w:tr>
      <w:tr w:rsidR="00A65967" w:rsidRPr="0019386B" w14:paraId="2CEB6F2F" w14:textId="77777777" w:rsidTr="00735EDB">
        <w:tc>
          <w:tcPr>
            <w:tcW w:w="1758" w:type="dxa"/>
            <w:hideMark/>
          </w:tcPr>
          <w:p w14:paraId="6AE96C6E" w14:textId="77777777" w:rsidR="00A65967" w:rsidRPr="0019386B" w:rsidRDefault="00A65967" w:rsidP="00D71388">
            <w:r w:rsidRPr="0019386B">
              <w:t>MCA</w:t>
            </w:r>
          </w:p>
        </w:tc>
        <w:tc>
          <w:tcPr>
            <w:tcW w:w="7990" w:type="dxa"/>
            <w:gridSpan w:val="3"/>
            <w:hideMark/>
          </w:tcPr>
          <w:p w14:paraId="17F1A8F5" w14:textId="77777777" w:rsidR="00A65967" w:rsidRPr="0019386B" w:rsidRDefault="00A65967" w:rsidP="00D71388">
            <w:r w:rsidRPr="0019386B">
              <w:t>Millennium Challenge Account</w:t>
            </w:r>
          </w:p>
        </w:tc>
      </w:tr>
      <w:tr w:rsidR="00A65967" w:rsidRPr="0019386B" w14:paraId="3679C715" w14:textId="77777777" w:rsidTr="00735EDB">
        <w:trPr>
          <w:gridAfter w:val="2"/>
          <w:wAfter w:w="115" w:type="dxa"/>
        </w:trPr>
        <w:tc>
          <w:tcPr>
            <w:tcW w:w="1758" w:type="dxa"/>
            <w:hideMark/>
          </w:tcPr>
          <w:p w14:paraId="5F15300B" w14:textId="77777777" w:rsidR="00A65967" w:rsidRPr="0019386B" w:rsidRDefault="00A65967" w:rsidP="00D71388">
            <w:r w:rsidRPr="0019386B">
              <w:t>MCC</w:t>
            </w:r>
          </w:p>
        </w:tc>
        <w:tc>
          <w:tcPr>
            <w:tcW w:w="7875" w:type="dxa"/>
            <w:hideMark/>
          </w:tcPr>
          <w:p w14:paraId="4AE10B42" w14:textId="77777777" w:rsidR="00A65967" w:rsidRPr="0019386B" w:rsidRDefault="00A65967" w:rsidP="00D71388">
            <w:r w:rsidRPr="0019386B">
              <w:t>Millennium Challenge Corporation</w:t>
            </w:r>
          </w:p>
        </w:tc>
      </w:tr>
      <w:tr w:rsidR="00A65967" w:rsidRPr="0019386B" w14:paraId="322B1F9D" w14:textId="77777777" w:rsidTr="00735EDB">
        <w:tc>
          <w:tcPr>
            <w:tcW w:w="1758" w:type="dxa"/>
            <w:hideMark/>
          </w:tcPr>
          <w:p w14:paraId="78D73DE0" w14:textId="77777777" w:rsidR="00A65967" w:rsidRPr="0019386B" w:rsidRDefault="00A65967" w:rsidP="00D71388">
            <w:r w:rsidRPr="0019386B">
              <w:t>ONG</w:t>
            </w:r>
          </w:p>
        </w:tc>
        <w:tc>
          <w:tcPr>
            <w:tcW w:w="7990" w:type="dxa"/>
            <w:gridSpan w:val="3"/>
            <w:hideMark/>
          </w:tcPr>
          <w:p w14:paraId="746DC4FD" w14:textId="77777777" w:rsidR="00A65967" w:rsidRPr="0019386B" w:rsidRDefault="00A65967" w:rsidP="00D71388">
            <w:r w:rsidRPr="0019386B">
              <w:t>Organisation Non Gouvernementale</w:t>
            </w:r>
          </w:p>
        </w:tc>
      </w:tr>
      <w:tr w:rsidR="00A65967" w:rsidRPr="0019386B" w14:paraId="5EAF281C" w14:textId="77777777" w:rsidTr="00735EDB">
        <w:trPr>
          <w:gridAfter w:val="2"/>
          <w:wAfter w:w="115" w:type="dxa"/>
        </w:trPr>
        <w:tc>
          <w:tcPr>
            <w:tcW w:w="1758" w:type="dxa"/>
          </w:tcPr>
          <w:p w14:paraId="3B688DB2" w14:textId="77777777" w:rsidR="00A65967" w:rsidRPr="0019386B" w:rsidRDefault="00A65967" w:rsidP="00D71388">
            <w:r w:rsidRPr="0019386B">
              <w:t>OPEL</w:t>
            </w:r>
          </w:p>
        </w:tc>
        <w:tc>
          <w:tcPr>
            <w:tcW w:w="7875" w:type="dxa"/>
          </w:tcPr>
          <w:p w14:paraId="3510C054" w14:textId="77777777" w:rsidR="00A65967" w:rsidRPr="0019386B" w:rsidRDefault="00A65967" w:rsidP="00D71388">
            <w:r w:rsidRPr="0019386B">
              <w:t>Organisation des Producteurs d’Elevage</w:t>
            </w:r>
          </w:p>
        </w:tc>
      </w:tr>
      <w:tr w:rsidR="00A65967" w:rsidRPr="000C6B89" w14:paraId="4196CF13" w14:textId="77777777" w:rsidTr="00735EDB">
        <w:trPr>
          <w:gridAfter w:val="2"/>
          <w:wAfter w:w="115" w:type="dxa"/>
        </w:trPr>
        <w:tc>
          <w:tcPr>
            <w:tcW w:w="1758" w:type="dxa"/>
          </w:tcPr>
          <w:p w14:paraId="00A2B2F6" w14:textId="77777777" w:rsidR="00A65967" w:rsidRPr="0019386B" w:rsidRDefault="00A65967" w:rsidP="00D71388">
            <w:r w:rsidRPr="0019386B">
              <w:t>PASEC</w:t>
            </w:r>
          </w:p>
        </w:tc>
        <w:tc>
          <w:tcPr>
            <w:tcW w:w="7875" w:type="dxa"/>
          </w:tcPr>
          <w:p w14:paraId="7CB83359" w14:textId="77777777" w:rsidR="00A65967" w:rsidRPr="0019386B" w:rsidRDefault="00A65967" w:rsidP="00D71388">
            <w:pPr>
              <w:rPr>
                <w:lang w:val="fr-FR"/>
              </w:rPr>
            </w:pPr>
            <w:r w:rsidRPr="0019386B">
              <w:rPr>
                <w:lang w:val="fr-FR"/>
              </w:rPr>
              <w:t>Projet d’Appui à l’Agriculture Sensible aux risques Climatiques</w:t>
            </w:r>
          </w:p>
        </w:tc>
      </w:tr>
      <w:tr w:rsidR="00A65967" w:rsidRPr="000C6B89" w14:paraId="58F0D34E" w14:textId="77777777" w:rsidTr="00735EDB">
        <w:trPr>
          <w:gridAfter w:val="2"/>
          <w:wAfter w:w="115" w:type="dxa"/>
        </w:trPr>
        <w:tc>
          <w:tcPr>
            <w:tcW w:w="1758" w:type="dxa"/>
          </w:tcPr>
          <w:p w14:paraId="5192E6F1" w14:textId="77777777" w:rsidR="00A65967" w:rsidRPr="0019386B" w:rsidRDefault="00A65967" w:rsidP="00D71388">
            <w:r w:rsidRPr="0019386B">
              <w:t>PCVESTN</w:t>
            </w:r>
          </w:p>
        </w:tc>
        <w:tc>
          <w:tcPr>
            <w:tcW w:w="7875" w:type="dxa"/>
          </w:tcPr>
          <w:p w14:paraId="0BB279A1" w14:textId="77777777" w:rsidR="00A65967" w:rsidRPr="0019386B" w:rsidRDefault="00A65967" w:rsidP="00D71388">
            <w:pPr>
              <w:rPr>
                <w:lang w:val="fr-FR"/>
              </w:rPr>
            </w:pPr>
            <w:r w:rsidRPr="0019386B">
              <w:rPr>
                <w:lang w:val="fr-FR"/>
              </w:rPr>
              <w:t xml:space="preserve">Postes de Contrôle Vétérinaire d'Entrée et de Sortie du Territoire National  </w:t>
            </w:r>
          </w:p>
        </w:tc>
      </w:tr>
      <w:tr w:rsidR="00A65967" w:rsidRPr="0019386B" w14:paraId="2E9A5C68" w14:textId="77777777" w:rsidTr="00735EDB">
        <w:trPr>
          <w:gridAfter w:val="2"/>
          <w:wAfter w:w="115" w:type="dxa"/>
        </w:trPr>
        <w:tc>
          <w:tcPr>
            <w:tcW w:w="1758" w:type="dxa"/>
            <w:hideMark/>
          </w:tcPr>
          <w:p w14:paraId="29E72B8F" w14:textId="77777777" w:rsidR="00A65967" w:rsidRPr="0019386B" w:rsidRDefault="00A65967" w:rsidP="00D71388">
            <w:r w:rsidRPr="0019386B">
              <w:t>PDC</w:t>
            </w:r>
          </w:p>
        </w:tc>
        <w:tc>
          <w:tcPr>
            <w:tcW w:w="7875" w:type="dxa"/>
            <w:hideMark/>
          </w:tcPr>
          <w:p w14:paraId="247EC6B9" w14:textId="77777777" w:rsidR="00A65967" w:rsidRPr="0019386B" w:rsidRDefault="00A65967" w:rsidP="00D71388">
            <w:r w:rsidRPr="0019386B">
              <w:t>Plan de Développement Communal</w:t>
            </w:r>
          </w:p>
        </w:tc>
      </w:tr>
      <w:tr w:rsidR="00A65967" w:rsidRPr="000C6B89" w14:paraId="6EED3262" w14:textId="77777777" w:rsidTr="00735EDB">
        <w:trPr>
          <w:gridAfter w:val="2"/>
          <w:wAfter w:w="115" w:type="dxa"/>
        </w:trPr>
        <w:tc>
          <w:tcPr>
            <w:tcW w:w="1758" w:type="dxa"/>
            <w:hideMark/>
          </w:tcPr>
          <w:p w14:paraId="72D7DA45" w14:textId="77777777" w:rsidR="00A65967" w:rsidRPr="0002392D" w:rsidRDefault="00A65967" w:rsidP="00D71388">
            <w:pPr>
              <w:rPr>
                <w:lang w:val="fr-FR"/>
              </w:rPr>
            </w:pPr>
            <w:r w:rsidRPr="0002392D">
              <w:rPr>
                <w:lang w:val="fr-FR"/>
              </w:rPr>
              <w:t>PGE</w:t>
            </w:r>
          </w:p>
          <w:p w14:paraId="5DDD76C3" w14:textId="77777777" w:rsidR="00A65967" w:rsidRPr="0002392D" w:rsidRDefault="00A65967" w:rsidP="00D71388">
            <w:pPr>
              <w:rPr>
                <w:lang w:val="fr-FR"/>
              </w:rPr>
            </w:pPr>
            <w:r w:rsidRPr="0002392D">
              <w:rPr>
                <w:lang w:val="fr-FR"/>
              </w:rPr>
              <w:t>PGES</w:t>
            </w:r>
          </w:p>
          <w:p w14:paraId="1421EDAF" w14:textId="26909518" w:rsidR="00A65967" w:rsidRPr="0002392D" w:rsidRDefault="00A65967" w:rsidP="00D71388">
            <w:pPr>
              <w:rPr>
                <w:lang w:val="fr-FR"/>
              </w:rPr>
            </w:pPr>
            <w:r w:rsidRPr="0002392D">
              <w:rPr>
                <w:lang w:val="fr-FR"/>
              </w:rPr>
              <w:t>P</w:t>
            </w:r>
            <w:r w:rsidR="00B87ACD">
              <w:rPr>
                <w:lang w:val="fr-FR"/>
              </w:rPr>
              <w:t>I</w:t>
            </w:r>
            <w:r w:rsidRPr="0002392D">
              <w:rPr>
                <w:lang w:val="fr-FR"/>
              </w:rPr>
              <w:t>GIS</w:t>
            </w:r>
          </w:p>
          <w:p w14:paraId="74A81A0E" w14:textId="77777777" w:rsidR="00A65967" w:rsidRPr="0002392D" w:rsidRDefault="00A65967" w:rsidP="00D71388">
            <w:pPr>
              <w:rPr>
                <w:lang w:val="fr-FR"/>
              </w:rPr>
            </w:pPr>
            <w:r w:rsidRPr="0002392D">
              <w:rPr>
                <w:lang w:val="fr-FR"/>
              </w:rPr>
              <w:t>PIB</w:t>
            </w:r>
          </w:p>
          <w:p w14:paraId="6FFC6FDD" w14:textId="77777777" w:rsidR="00A65967" w:rsidRPr="0002392D" w:rsidRDefault="00A65967" w:rsidP="00D71388">
            <w:pPr>
              <w:rPr>
                <w:lang w:val="fr-FR"/>
              </w:rPr>
            </w:pPr>
            <w:r w:rsidRPr="0002392D">
              <w:rPr>
                <w:lang w:val="fr-FR"/>
              </w:rPr>
              <w:t>PNJ</w:t>
            </w:r>
          </w:p>
          <w:p w14:paraId="425C56F7" w14:textId="77777777" w:rsidR="00A65967" w:rsidRPr="0002392D" w:rsidRDefault="00A65967" w:rsidP="00D71388">
            <w:pPr>
              <w:rPr>
                <w:lang w:val="fr-FR"/>
              </w:rPr>
            </w:pPr>
            <w:r w:rsidRPr="0002392D">
              <w:rPr>
                <w:lang w:val="fr-FR"/>
              </w:rPr>
              <w:t>PNG</w:t>
            </w:r>
          </w:p>
          <w:p w14:paraId="6B8107F0" w14:textId="77777777" w:rsidR="00A65967" w:rsidRPr="0019386B" w:rsidRDefault="00A65967" w:rsidP="00D71388">
            <w:r w:rsidRPr="0019386B">
              <w:t>PNPF</w:t>
            </w:r>
          </w:p>
          <w:p w14:paraId="501A6398" w14:textId="77777777" w:rsidR="00A65967" w:rsidRPr="0019386B" w:rsidRDefault="00A65967" w:rsidP="00D71388">
            <w:r w:rsidRPr="0019386B">
              <w:t>PNJ</w:t>
            </w:r>
          </w:p>
        </w:tc>
        <w:tc>
          <w:tcPr>
            <w:tcW w:w="7875" w:type="dxa"/>
            <w:hideMark/>
          </w:tcPr>
          <w:p w14:paraId="1F6B9D28" w14:textId="77777777" w:rsidR="00A65967" w:rsidRPr="0019386B" w:rsidRDefault="00A65967" w:rsidP="00D71388">
            <w:pPr>
              <w:rPr>
                <w:lang w:val="fr-FR"/>
              </w:rPr>
            </w:pPr>
            <w:r w:rsidRPr="0019386B">
              <w:rPr>
                <w:lang w:val="fr-FR"/>
              </w:rPr>
              <w:t xml:space="preserve">Plan de Gestion Environnementale </w:t>
            </w:r>
          </w:p>
          <w:p w14:paraId="7E78C053" w14:textId="77777777" w:rsidR="00A65967" w:rsidRPr="0019386B" w:rsidRDefault="00A65967" w:rsidP="00D71388">
            <w:pPr>
              <w:rPr>
                <w:lang w:val="fr-FR"/>
              </w:rPr>
            </w:pPr>
            <w:r w:rsidRPr="0019386B">
              <w:rPr>
                <w:lang w:val="fr-FR"/>
              </w:rPr>
              <w:t xml:space="preserve">Plan de Gestion Environnementale et Sociale </w:t>
            </w:r>
          </w:p>
          <w:p w14:paraId="79772437" w14:textId="77777777" w:rsidR="00A65967" w:rsidRPr="0019386B" w:rsidRDefault="00A65967" w:rsidP="00D71388">
            <w:pPr>
              <w:rPr>
                <w:lang w:val="fr-FR"/>
              </w:rPr>
            </w:pPr>
            <w:r w:rsidRPr="0019386B">
              <w:rPr>
                <w:lang w:val="fr-FR"/>
              </w:rPr>
              <w:t>Plan d'Intégration Genre et Inclusion Sociale</w:t>
            </w:r>
          </w:p>
          <w:p w14:paraId="6AB539C1" w14:textId="77777777" w:rsidR="00A65967" w:rsidRPr="0019386B" w:rsidRDefault="00A65967" w:rsidP="00D71388">
            <w:pPr>
              <w:rPr>
                <w:lang w:val="fr-FR"/>
              </w:rPr>
            </w:pPr>
            <w:r w:rsidRPr="0019386B">
              <w:rPr>
                <w:lang w:val="fr-FR"/>
              </w:rPr>
              <w:t>Produit Intérieur Brut</w:t>
            </w:r>
          </w:p>
          <w:p w14:paraId="457590FB" w14:textId="77777777" w:rsidR="00A65967" w:rsidRPr="0019386B" w:rsidRDefault="00A65967" w:rsidP="00D71388">
            <w:pPr>
              <w:rPr>
                <w:lang w:val="fr-FR"/>
              </w:rPr>
            </w:pPr>
            <w:r w:rsidRPr="0019386B">
              <w:rPr>
                <w:lang w:val="fr-FR"/>
              </w:rPr>
              <w:t xml:space="preserve">Politique Nationale de la Jeunesse </w:t>
            </w:r>
          </w:p>
          <w:p w14:paraId="4A47CE4A" w14:textId="77777777" w:rsidR="00A65967" w:rsidRPr="0019386B" w:rsidRDefault="00A65967" w:rsidP="00D71388">
            <w:pPr>
              <w:rPr>
                <w:lang w:val="fr-FR"/>
              </w:rPr>
            </w:pPr>
            <w:r w:rsidRPr="0019386B">
              <w:rPr>
                <w:lang w:val="fr-FR"/>
              </w:rPr>
              <w:t xml:space="preserve">Politique Nationale Genre  </w:t>
            </w:r>
          </w:p>
          <w:p w14:paraId="3FC1D64F" w14:textId="77777777" w:rsidR="00A65967" w:rsidRPr="0019386B" w:rsidRDefault="00A65967" w:rsidP="00D71388">
            <w:pPr>
              <w:rPr>
                <w:lang w:val="fr-FR"/>
              </w:rPr>
            </w:pPr>
            <w:r w:rsidRPr="0019386B">
              <w:rPr>
                <w:lang w:val="fr-FR"/>
              </w:rPr>
              <w:t xml:space="preserve">Politique Nationale de Promotion de la Femme </w:t>
            </w:r>
          </w:p>
          <w:p w14:paraId="0A475DFC" w14:textId="77777777" w:rsidR="00A65967" w:rsidRPr="0019386B" w:rsidRDefault="00A65967" w:rsidP="00D71388">
            <w:pPr>
              <w:rPr>
                <w:lang w:val="fr-FR"/>
              </w:rPr>
            </w:pPr>
            <w:r w:rsidRPr="0019386B">
              <w:rPr>
                <w:lang w:val="fr-FR"/>
              </w:rPr>
              <w:t xml:space="preserve">Politique Nationale de la Jeunesse </w:t>
            </w:r>
          </w:p>
        </w:tc>
      </w:tr>
      <w:tr w:rsidR="00A65967" w:rsidRPr="000C6B89" w14:paraId="0F8526D1" w14:textId="77777777" w:rsidTr="00735EDB">
        <w:trPr>
          <w:gridAfter w:val="1"/>
          <w:wAfter w:w="100" w:type="dxa"/>
        </w:trPr>
        <w:tc>
          <w:tcPr>
            <w:tcW w:w="1758" w:type="dxa"/>
          </w:tcPr>
          <w:p w14:paraId="1CB2CF64" w14:textId="77777777" w:rsidR="00A65967" w:rsidRPr="0019386B" w:rsidRDefault="00A65967" w:rsidP="00D71388">
            <w:r w:rsidRPr="0019386B">
              <w:t>PRAPS</w:t>
            </w:r>
          </w:p>
        </w:tc>
        <w:tc>
          <w:tcPr>
            <w:tcW w:w="7890" w:type="dxa"/>
            <w:gridSpan w:val="2"/>
          </w:tcPr>
          <w:p w14:paraId="12CAF77D" w14:textId="77777777" w:rsidR="00A65967" w:rsidRPr="0019386B" w:rsidRDefault="00A65967" w:rsidP="00D71388">
            <w:pPr>
              <w:rPr>
                <w:lang w:val="fr-FR"/>
              </w:rPr>
            </w:pPr>
            <w:r w:rsidRPr="0019386B">
              <w:rPr>
                <w:lang w:val="fr-FR"/>
              </w:rPr>
              <w:t>Projet Régional d’Appui au Pastoralisme au Sahel</w:t>
            </w:r>
          </w:p>
        </w:tc>
      </w:tr>
      <w:tr w:rsidR="00A65967" w:rsidRPr="000C6B89" w14:paraId="4F608CB9" w14:textId="77777777" w:rsidTr="00735EDB">
        <w:trPr>
          <w:gridAfter w:val="1"/>
          <w:wAfter w:w="100" w:type="dxa"/>
        </w:trPr>
        <w:tc>
          <w:tcPr>
            <w:tcW w:w="1758" w:type="dxa"/>
          </w:tcPr>
          <w:p w14:paraId="022EE071" w14:textId="77777777" w:rsidR="00A65967" w:rsidRPr="0019386B" w:rsidRDefault="00A65967" w:rsidP="00D71388">
            <w:r w:rsidRPr="0019386B">
              <w:t>SIM</w:t>
            </w:r>
          </w:p>
        </w:tc>
        <w:tc>
          <w:tcPr>
            <w:tcW w:w="7890" w:type="dxa"/>
            <w:gridSpan w:val="2"/>
          </w:tcPr>
          <w:p w14:paraId="5B651196" w14:textId="77777777" w:rsidR="00A65967" w:rsidRPr="0019386B" w:rsidRDefault="00A65967" w:rsidP="00D71388">
            <w:pPr>
              <w:rPr>
                <w:lang w:val="fr-FR"/>
              </w:rPr>
            </w:pPr>
            <w:r w:rsidRPr="0019386B">
              <w:rPr>
                <w:lang w:val="fr-FR"/>
              </w:rPr>
              <w:t>Système d'Information sur les Marchés</w:t>
            </w:r>
          </w:p>
        </w:tc>
      </w:tr>
      <w:tr w:rsidR="00A65967" w:rsidRPr="000C6B89" w14:paraId="250E1CC2" w14:textId="77777777" w:rsidTr="00735EDB">
        <w:trPr>
          <w:gridAfter w:val="1"/>
          <w:wAfter w:w="100" w:type="dxa"/>
        </w:trPr>
        <w:tc>
          <w:tcPr>
            <w:tcW w:w="1758" w:type="dxa"/>
            <w:hideMark/>
          </w:tcPr>
          <w:p w14:paraId="46036EE5" w14:textId="77777777" w:rsidR="00A65967" w:rsidRPr="0019386B" w:rsidRDefault="00A65967" w:rsidP="00D71388">
            <w:r w:rsidRPr="0019386B">
              <w:t>SFI</w:t>
            </w:r>
          </w:p>
          <w:p w14:paraId="0CC2314B" w14:textId="77777777" w:rsidR="00A65967" w:rsidRPr="0019386B" w:rsidRDefault="00A65967" w:rsidP="00D71388">
            <w:r w:rsidRPr="0019386B">
              <w:t>SGES</w:t>
            </w:r>
          </w:p>
        </w:tc>
        <w:tc>
          <w:tcPr>
            <w:tcW w:w="7890" w:type="dxa"/>
            <w:gridSpan w:val="2"/>
            <w:hideMark/>
          </w:tcPr>
          <w:p w14:paraId="10E9C584" w14:textId="77777777" w:rsidR="00A65967" w:rsidRPr="0019386B" w:rsidRDefault="00A65967" w:rsidP="00D71388">
            <w:pPr>
              <w:rPr>
                <w:lang w:val="fr-FR"/>
              </w:rPr>
            </w:pPr>
            <w:r w:rsidRPr="0019386B">
              <w:rPr>
                <w:lang w:val="fr-FR"/>
              </w:rPr>
              <w:t>Société Financière Internationale</w:t>
            </w:r>
          </w:p>
          <w:p w14:paraId="734B266D" w14:textId="77777777" w:rsidR="00A65967" w:rsidRPr="0019386B" w:rsidRDefault="00A65967" w:rsidP="00D71388">
            <w:pPr>
              <w:rPr>
                <w:lang w:val="fr-FR"/>
              </w:rPr>
            </w:pPr>
            <w:r w:rsidRPr="0019386B">
              <w:rPr>
                <w:lang w:val="fr-FR"/>
              </w:rPr>
              <w:t xml:space="preserve">Système Gestion Environnementale et Sociale </w:t>
            </w:r>
          </w:p>
        </w:tc>
      </w:tr>
      <w:tr w:rsidR="00A65967" w:rsidRPr="000C6B89" w14:paraId="71A40D6F" w14:textId="77777777" w:rsidTr="00735EDB">
        <w:trPr>
          <w:gridAfter w:val="1"/>
          <w:wAfter w:w="100" w:type="dxa"/>
        </w:trPr>
        <w:tc>
          <w:tcPr>
            <w:tcW w:w="1758" w:type="dxa"/>
            <w:hideMark/>
          </w:tcPr>
          <w:p w14:paraId="29720D61" w14:textId="77777777" w:rsidR="00A65967" w:rsidRPr="0019386B" w:rsidRDefault="00A65967" w:rsidP="00D71388">
            <w:r w:rsidRPr="0019386B">
              <w:t>SVPP</w:t>
            </w:r>
          </w:p>
        </w:tc>
        <w:tc>
          <w:tcPr>
            <w:tcW w:w="7890" w:type="dxa"/>
            <w:gridSpan w:val="2"/>
            <w:hideMark/>
          </w:tcPr>
          <w:p w14:paraId="1777FFFB" w14:textId="77777777" w:rsidR="00A65967" w:rsidRPr="0019386B" w:rsidRDefault="00A65967" w:rsidP="00D71388">
            <w:pPr>
              <w:rPr>
                <w:lang w:val="fr-FR"/>
              </w:rPr>
            </w:pPr>
            <w:r w:rsidRPr="0019386B">
              <w:rPr>
                <w:lang w:val="fr-FR"/>
              </w:rPr>
              <w:t>Service Vétérinaire Prive de Proximité</w:t>
            </w:r>
          </w:p>
        </w:tc>
      </w:tr>
    </w:tbl>
    <w:p w14:paraId="3DA43F94" w14:textId="77777777" w:rsidR="00A65967" w:rsidRPr="0019386B" w:rsidRDefault="00A65967" w:rsidP="00D71388">
      <w:pPr>
        <w:rPr>
          <w:lang w:val="fr-FR"/>
        </w:rPr>
      </w:pPr>
    </w:p>
    <w:p w14:paraId="6127EC1A" w14:textId="77777777" w:rsidR="00A65967" w:rsidRPr="0019386B" w:rsidRDefault="00A65967" w:rsidP="00D71388">
      <w:pPr>
        <w:rPr>
          <w:lang w:val="fr-FR"/>
        </w:rPr>
      </w:pPr>
    </w:p>
    <w:p w14:paraId="53998B65" w14:textId="77777777" w:rsidR="00A65967" w:rsidRPr="0019386B" w:rsidRDefault="00A65967" w:rsidP="00D71388">
      <w:pPr>
        <w:rPr>
          <w:lang w:val="fr-FR"/>
        </w:rPr>
      </w:pPr>
    </w:p>
    <w:p w14:paraId="44857563" w14:textId="77777777" w:rsidR="00A65967" w:rsidRPr="0019386B" w:rsidRDefault="00A65967" w:rsidP="00D71388">
      <w:pPr>
        <w:rPr>
          <w:lang w:val="fr-FR"/>
        </w:rPr>
      </w:pPr>
    </w:p>
    <w:p w14:paraId="4EF52CAF" w14:textId="77777777" w:rsidR="00A65967" w:rsidRPr="0019386B" w:rsidRDefault="00A65967" w:rsidP="00D71388">
      <w:pPr>
        <w:rPr>
          <w:lang w:val="fr-FR"/>
        </w:rPr>
      </w:pPr>
    </w:p>
    <w:p w14:paraId="2EC0079F" w14:textId="77777777" w:rsidR="00A65967" w:rsidRPr="0019386B" w:rsidRDefault="00A65967" w:rsidP="00D71388">
      <w:pPr>
        <w:rPr>
          <w:lang w:val="fr-FR"/>
        </w:rPr>
      </w:pPr>
    </w:p>
    <w:p w14:paraId="17F134A2" w14:textId="77777777" w:rsidR="00A65967" w:rsidRPr="00D71388" w:rsidRDefault="00A65967" w:rsidP="00EA493D">
      <w:pPr>
        <w:numPr>
          <w:ilvl w:val="0"/>
          <w:numId w:val="81"/>
        </w:numPr>
        <w:tabs>
          <w:tab w:val="left" w:pos="360"/>
        </w:tabs>
        <w:ind w:left="450" w:hanging="450"/>
        <w:jc w:val="both"/>
        <w:outlineLvl w:val="0"/>
        <w:rPr>
          <w:b/>
          <w:bCs/>
        </w:rPr>
      </w:pPr>
      <w:r w:rsidRPr="00D71388">
        <w:rPr>
          <w:b/>
          <w:bCs/>
        </w:rPr>
        <w:t>APERÇU GÉNÉRAL DU PROGRAMME</w:t>
      </w:r>
    </w:p>
    <w:p w14:paraId="1B7CE479" w14:textId="77777777" w:rsidR="00A65967" w:rsidRPr="0019386B" w:rsidRDefault="00A65967" w:rsidP="00D71388"/>
    <w:p w14:paraId="2155C396" w14:textId="77777777" w:rsidR="00A65967" w:rsidRPr="0019386B" w:rsidRDefault="00A65967" w:rsidP="00D71388">
      <w:pPr>
        <w:jc w:val="both"/>
        <w:rPr>
          <w:lang w:val="fr-FR"/>
        </w:rPr>
      </w:pPr>
      <w:r w:rsidRPr="0019386B">
        <w:rPr>
          <w:lang w:val="fr-FR"/>
        </w:rPr>
        <w:t>La Millennium Challenge Corporation (MCC) est une agence gouvernementale américaine qui travaille avec les pays en développement pour promouvoir une croissance économique durable afin de réduire la pauvreté. Les pays éligibles développent des programmes financés par MCC à travers une convention de subvention de cinq ans (un Compact) et mise en œuvre par le pays partenaire.</w:t>
      </w:r>
    </w:p>
    <w:p w14:paraId="723D0BDC" w14:textId="77777777" w:rsidR="00A65967" w:rsidRPr="0019386B" w:rsidRDefault="00A65967" w:rsidP="00D71388">
      <w:pPr>
        <w:jc w:val="both"/>
        <w:rPr>
          <w:lang w:val="fr-FR"/>
        </w:rPr>
      </w:pPr>
    </w:p>
    <w:p w14:paraId="2AFCE3DF" w14:textId="77777777" w:rsidR="00A65967" w:rsidRPr="0019386B" w:rsidRDefault="00A65967" w:rsidP="00D71388">
      <w:pPr>
        <w:jc w:val="both"/>
        <w:rPr>
          <w:lang w:val="fr-FR"/>
        </w:rPr>
      </w:pPr>
      <w:r w:rsidRPr="0019386B">
        <w:rPr>
          <w:lang w:val="fr-FR"/>
        </w:rPr>
        <w:t>Le 29 juillet 2016, le gouvernement du Niger (GoN) et le gouvernement des États-Unis d'Amérique, par l'intermédiaire de MCC, ont signé un compact de 437,024 millions de dollars sur cinq ans. L'objectif de ce Compact est de réduire la pauvreté grâce à la croissance économique dans le but d'accroître les revenus ruraux en améliorant l'utilisation productive et durable des ressources naturelles pour la production agricole et en améliorant le marketing et l'accès au marché des produits agricoles. Le MCA- Niger est entré en vigueur (début de la mise en œuvre) le 26 Janvier 2018.</w:t>
      </w:r>
    </w:p>
    <w:p w14:paraId="42BE99AF" w14:textId="77777777" w:rsidR="00A65967" w:rsidRPr="0019386B" w:rsidRDefault="00A65967" w:rsidP="00D71388">
      <w:pPr>
        <w:jc w:val="both"/>
        <w:rPr>
          <w:lang w:val="fr-FR"/>
        </w:rPr>
      </w:pPr>
    </w:p>
    <w:p w14:paraId="251AA6D7" w14:textId="77777777" w:rsidR="00A65967" w:rsidRPr="0019386B" w:rsidRDefault="00A65967" w:rsidP="00D71388">
      <w:pPr>
        <w:jc w:val="both"/>
        <w:rPr>
          <w:lang w:val="fr-FR"/>
        </w:rPr>
      </w:pPr>
      <w:r w:rsidRPr="0019386B">
        <w:rPr>
          <w:lang w:val="fr-FR"/>
        </w:rPr>
        <w:t>L'entité appelée Millennium Challenge Account - Niger (ci-après MCA-NIGER) met en œuvre le Programme et exerce les droits et obligations du Gouvernement nigérien pour superviser, gérer et mettre en œuvre les projets et les activités du Programme.</w:t>
      </w:r>
    </w:p>
    <w:p w14:paraId="0A7F5EE6" w14:textId="77777777" w:rsidR="00A65967" w:rsidRPr="0019386B" w:rsidRDefault="00A65967" w:rsidP="00D71388">
      <w:pPr>
        <w:rPr>
          <w:lang w:val="fr-FR"/>
        </w:rPr>
      </w:pPr>
    </w:p>
    <w:p w14:paraId="53685A65" w14:textId="77777777" w:rsidR="00A65967" w:rsidRPr="0019386B" w:rsidRDefault="00A65967" w:rsidP="00D71388">
      <w:pPr>
        <w:rPr>
          <w:lang w:val="fr-FR"/>
        </w:rPr>
      </w:pPr>
      <w:r w:rsidRPr="0019386B">
        <w:rPr>
          <w:lang w:val="fr-FR"/>
        </w:rPr>
        <w:t>Le Compact comprend deux projets :</w:t>
      </w:r>
    </w:p>
    <w:p w14:paraId="6560C169" w14:textId="77777777" w:rsidR="00A65967" w:rsidRPr="0019386B" w:rsidRDefault="00A65967" w:rsidP="00D71388">
      <w:pPr>
        <w:rPr>
          <w:lang w:val="fr-FR"/>
        </w:rPr>
      </w:pPr>
    </w:p>
    <w:p w14:paraId="4BE8C87D" w14:textId="77777777" w:rsidR="00A65967" w:rsidRPr="0019386B" w:rsidRDefault="00A65967" w:rsidP="00EA493D">
      <w:pPr>
        <w:pStyle w:val="Paragraphedeliste"/>
        <w:numPr>
          <w:ilvl w:val="0"/>
          <w:numId w:val="68"/>
        </w:numPr>
        <w:spacing w:after="0" w:line="240" w:lineRule="auto"/>
        <w:contextualSpacing w:val="0"/>
        <w:jc w:val="both"/>
        <w:rPr>
          <w:rFonts w:ascii="Times New Roman" w:hAnsi="Times New Roman"/>
          <w:sz w:val="24"/>
          <w:szCs w:val="24"/>
          <w:lang w:val="fr-FR"/>
        </w:rPr>
      </w:pPr>
      <w:r w:rsidRPr="0019386B">
        <w:rPr>
          <w:rFonts w:ascii="Times New Roman" w:hAnsi="Times New Roman"/>
          <w:b/>
          <w:sz w:val="24"/>
          <w:szCs w:val="24"/>
          <w:lang w:val="fr-FR"/>
        </w:rPr>
        <w:t>Projet d'irrigation et d'accès aux marchés</w:t>
      </w:r>
      <w:r w:rsidRPr="0019386B">
        <w:rPr>
          <w:rFonts w:ascii="Times New Roman" w:hAnsi="Times New Roman"/>
          <w:sz w:val="24"/>
          <w:szCs w:val="24"/>
          <w:lang w:val="fr-FR"/>
        </w:rPr>
        <w:t xml:space="preserve"> - Ce projet améliorera l'irrigation dans les régions de Dosso et Tahoua du Niger, y compris la réhabilitation d'un système d'irrigation à grande échelle et le développement d'un nouveau système à grande échelle, afin d'augmenter les rendements des produits agricoles et leur commercialisation. Il fournira un soutien technique aux agriculteurs et à leurs organisations en améliorant l'accès aux intrants, au marketing et aux services post-récolte et à haute valeur ajoutée.</w:t>
      </w:r>
    </w:p>
    <w:p w14:paraId="3C603A1A" w14:textId="77777777" w:rsidR="00A65967" w:rsidRPr="0019386B" w:rsidRDefault="00A65967" w:rsidP="00D71388">
      <w:pPr>
        <w:pStyle w:val="Paragraphedeliste"/>
        <w:jc w:val="both"/>
        <w:rPr>
          <w:rFonts w:ascii="Times New Roman" w:hAnsi="Times New Roman"/>
          <w:sz w:val="24"/>
          <w:szCs w:val="24"/>
          <w:lang w:val="fr-FR"/>
        </w:rPr>
      </w:pPr>
      <w:r w:rsidRPr="0019386B">
        <w:rPr>
          <w:rFonts w:ascii="Times New Roman" w:hAnsi="Times New Roman"/>
          <w:sz w:val="24"/>
          <w:szCs w:val="24"/>
          <w:lang w:val="fr-FR"/>
        </w:rPr>
        <w:t>En outre, le projet permettra de : 1) réhabiliter les réseaux routiers pour améliorer considérablement l'accès au marché ; 2) soutenir les politiques et les réformes institutionnelles, y compris une réforme du secteur des engrais, l'élaboration d'un plan national de gestion de l'eau, l'élaboration d'un plan de gestion des ressources naturelles, le renforcement de la propriété et des droits fonciers et le renforcement de la capacité statistique de l'Institut National des statistiques et des ministères clés ;;</w:t>
      </w:r>
    </w:p>
    <w:p w14:paraId="52A1D75A" w14:textId="77777777" w:rsidR="00A65967" w:rsidRPr="0019386B" w:rsidRDefault="00A65967" w:rsidP="00D71388">
      <w:pPr>
        <w:rPr>
          <w:lang w:val="fr-FR"/>
        </w:rPr>
      </w:pPr>
    </w:p>
    <w:p w14:paraId="25CF84B8" w14:textId="77777777" w:rsidR="00A65967" w:rsidRPr="0019386B" w:rsidRDefault="00A65967" w:rsidP="00EA493D">
      <w:pPr>
        <w:pStyle w:val="Paragraphedeliste"/>
        <w:numPr>
          <w:ilvl w:val="0"/>
          <w:numId w:val="68"/>
        </w:numPr>
        <w:spacing w:after="0" w:line="240" w:lineRule="auto"/>
        <w:contextualSpacing w:val="0"/>
        <w:jc w:val="both"/>
        <w:rPr>
          <w:rFonts w:ascii="Times New Roman" w:hAnsi="Times New Roman"/>
          <w:sz w:val="24"/>
          <w:szCs w:val="24"/>
          <w:lang w:val="fr-FR"/>
        </w:rPr>
      </w:pPr>
      <w:r w:rsidRPr="0019386B">
        <w:rPr>
          <w:rFonts w:ascii="Times New Roman" w:hAnsi="Times New Roman"/>
          <w:b/>
          <w:sz w:val="24"/>
          <w:szCs w:val="24"/>
          <w:lang w:val="fr-FR"/>
        </w:rPr>
        <w:t>Projet des communautés résilientes au climat (CRC)</w:t>
      </w:r>
      <w:r w:rsidRPr="0019386B">
        <w:rPr>
          <w:rFonts w:ascii="Times New Roman" w:hAnsi="Times New Roman"/>
          <w:sz w:val="24"/>
          <w:szCs w:val="24"/>
          <w:lang w:val="fr-FR"/>
        </w:rPr>
        <w:t xml:space="preserve"> - Ce projet vise à augmenter les revenus des familles tributaires de l’agriculture et de l’élevage à petite échelle dans les communes rurales éligibles du Niger en favorisant : (i) l’amélioration de la productivité des cultures et du bétail ; (ii) la gestion durable des ressources naturelles essentielles ; (iii) l’augmentation des revenus des entreprises agricoles et les ventes sur les marchés cibles. Le projet CRC sera mis en œuvre en parallèle avec les unités de coordination des programmes PASEC-Banque Mondiale et PRAPS-Banque Mondiale logées au Ministère de l'Agriculture et de l'Elevage. MCA-Niger aura du personnel et des consultants dans les unités régionales pour la supervision quotidienne de la mise en œuvre des activités du CRC.</w:t>
      </w:r>
    </w:p>
    <w:p w14:paraId="5527BA73" w14:textId="556ECB6A" w:rsidR="00A65967" w:rsidRPr="0002392D" w:rsidRDefault="00A65967" w:rsidP="00D71388">
      <w:pPr>
        <w:jc w:val="both"/>
        <w:rPr>
          <w:rFonts w:eastAsia="Calibri"/>
          <w:lang w:val="fr-FR" w:eastAsia="en-US"/>
        </w:rPr>
      </w:pPr>
      <w:r w:rsidRPr="0002392D">
        <w:rPr>
          <w:rFonts w:eastAsia="Calibri"/>
          <w:lang w:val="fr-FR" w:eastAsia="en-US"/>
        </w:rPr>
        <w:t xml:space="preserve">Ces termes de référence visent uniquement le projet des communautés résilientes au changement </w:t>
      </w:r>
      <w:r w:rsidRPr="0002392D">
        <w:rPr>
          <w:rFonts w:eastAsia="Calibri"/>
          <w:lang w:val="fr-FR" w:eastAsia="en-US"/>
        </w:rPr>
        <w:lastRenderedPageBreak/>
        <w:t>climatique (CRC) et spécifiquement</w:t>
      </w:r>
      <w:r w:rsidR="005B72AA" w:rsidRPr="0002392D">
        <w:rPr>
          <w:rFonts w:eastAsia="Calibri"/>
          <w:lang w:val="fr-FR" w:eastAsia="en-US"/>
        </w:rPr>
        <w:t xml:space="preserve"> l’activité PRAPS au niveau de </w:t>
      </w:r>
      <w:r w:rsidRPr="0002392D">
        <w:rPr>
          <w:rFonts w:eastAsia="Calibri"/>
          <w:lang w:val="fr-FR" w:eastAsia="en-US"/>
        </w:rPr>
        <w:t xml:space="preserve">la sous-composante 3.1 Développement des infrastructures et système d’information sur les marchés à bétail. </w:t>
      </w:r>
    </w:p>
    <w:p w14:paraId="7028AF2E" w14:textId="77777777" w:rsidR="00A65967" w:rsidRPr="0019386B" w:rsidRDefault="00A65967" w:rsidP="00D71388">
      <w:pPr>
        <w:rPr>
          <w:lang w:val="fr-FR"/>
        </w:rPr>
      </w:pPr>
    </w:p>
    <w:p w14:paraId="63D57D02" w14:textId="77777777" w:rsidR="00A65967" w:rsidRPr="00D71388" w:rsidRDefault="00A65967" w:rsidP="00EA493D">
      <w:pPr>
        <w:numPr>
          <w:ilvl w:val="0"/>
          <w:numId w:val="81"/>
        </w:numPr>
        <w:tabs>
          <w:tab w:val="left" w:pos="360"/>
        </w:tabs>
        <w:ind w:left="450" w:hanging="450"/>
        <w:jc w:val="both"/>
        <w:outlineLvl w:val="0"/>
        <w:rPr>
          <w:b/>
          <w:bCs/>
          <w:lang w:val="fr-FR"/>
        </w:rPr>
      </w:pPr>
      <w:r w:rsidRPr="00D71388">
        <w:rPr>
          <w:b/>
          <w:bCs/>
          <w:lang w:val="fr-FR"/>
        </w:rPr>
        <w:t>LE PROJET DES COMMUNAUTES RESILIENTES AU CLIMAT</w:t>
      </w:r>
    </w:p>
    <w:p w14:paraId="102994F7" w14:textId="77777777" w:rsidR="00A65967" w:rsidRPr="0019386B" w:rsidRDefault="00A65967" w:rsidP="00D71388">
      <w:pPr>
        <w:jc w:val="both"/>
        <w:rPr>
          <w:lang w:val="fr-FR"/>
        </w:rPr>
      </w:pPr>
    </w:p>
    <w:p w14:paraId="2644760A" w14:textId="77777777" w:rsidR="00A65967" w:rsidRPr="0019386B" w:rsidRDefault="00A65967" w:rsidP="00D71388">
      <w:pPr>
        <w:jc w:val="both"/>
        <w:rPr>
          <w:lang w:val="fr-FR"/>
        </w:rPr>
      </w:pPr>
      <w:r w:rsidRPr="0019386B">
        <w:rPr>
          <w:lang w:val="fr-FR"/>
        </w:rPr>
        <w:t>Le projet CRC MCA-Niger comprend deux activités :</w:t>
      </w:r>
    </w:p>
    <w:p w14:paraId="2B711ADA" w14:textId="77777777" w:rsidR="00A65967" w:rsidRPr="0019386B" w:rsidRDefault="00A65967" w:rsidP="00D71388">
      <w:pPr>
        <w:jc w:val="both"/>
        <w:rPr>
          <w:lang w:val="fr-FR"/>
        </w:rPr>
      </w:pPr>
    </w:p>
    <w:p w14:paraId="2D1FE008" w14:textId="77777777" w:rsidR="00A65967" w:rsidRPr="0019386B" w:rsidRDefault="00A65967" w:rsidP="00D71388">
      <w:pPr>
        <w:jc w:val="both"/>
        <w:rPr>
          <w:lang w:val="fr-FR"/>
        </w:rPr>
      </w:pPr>
      <w:r w:rsidRPr="0019386B">
        <w:rPr>
          <w:b/>
          <w:lang w:val="fr-FR"/>
        </w:rPr>
        <w:t>a.</w:t>
      </w:r>
      <w:r w:rsidRPr="0019386B">
        <w:rPr>
          <w:lang w:val="fr-FR"/>
        </w:rPr>
        <w:t xml:space="preserve"> </w:t>
      </w:r>
      <w:r w:rsidRPr="0019386B">
        <w:rPr>
          <w:b/>
          <w:lang w:val="fr-FR"/>
        </w:rPr>
        <w:t>Agriculture résiliente au climat (CRA),</w:t>
      </w:r>
      <w:r w:rsidRPr="0019386B">
        <w:rPr>
          <w:lang w:val="fr-FR"/>
        </w:rPr>
        <w:t xml:space="preserve"> un projet de soutien agricole qui est mis en œuvre en parallèle avec le projet PASEC (</w:t>
      </w:r>
      <w:r w:rsidRPr="0019386B">
        <w:rPr>
          <w:i/>
          <w:lang w:val="fr-FR"/>
        </w:rPr>
        <w:t>Projet d’Appui à l’Agriculture Sensible aux risques Climatiques</w:t>
      </w:r>
      <w:r w:rsidRPr="0019386B">
        <w:rPr>
          <w:lang w:val="fr-FR"/>
        </w:rPr>
        <w:t>) financé par la Banque mondiale</w:t>
      </w:r>
      <w:r w:rsidRPr="0019386B">
        <w:rPr>
          <w:rStyle w:val="Appelnotedebasdep"/>
        </w:rPr>
        <w:footnoteReference w:id="7"/>
      </w:r>
      <w:r w:rsidRPr="0019386B">
        <w:rPr>
          <w:lang w:val="fr-FR"/>
        </w:rPr>
        <w:t xml:space="preserve">. </w:t>
      </w:r>
    </w:p>
    <w:p w14:paraId="3AE26DA5" w14:textId="77777777" w:rsidR="00A65967" w:rsidRPr="0019386B" w:rsidRDefault="00A65967" w:rsidP="00D71388">
      <w:pPr>
        <w:jc w:val="both"/>
        <w:rPr>
          <w:lang w:val="fr-FR"/>
        </w:rPr>
      </w:pPr>
    </w:p>
    <w:p w14:paraId="1B952B82" w14:textId="77777777" w:rsidR="00A65967" w:rsidRPr="0019386B" w:rsidRDefault="00A65967" w:rsidP="00D71388">
      <w:pPr>
        <w:jc w:val="both"/>
        <w:rPr>
          <w:lang w:val="fr-FR"/>
        </w:rPr>
      </w:pPr>
      <w:r w:rsidRPr="0019386B">
        <w:rPr>
          <w:lang w:val="fr-FR"/>
        </w:rPr>
        <w:t>L’Activité</w:t>
      </w:r>
      <w:r w:rsidRPr="0019386B">
        <w:rPr>
          <w:b/>
          <w:lang w:val="fr-FR"/>
        </w:rPr>
        <w:t xml:space="preserve"> CRA</w:t>
      </w:r>
      <w:r w:rsidRPr="0019386B">
        <w:rPr>
          <w:lang w:val="fr-FR"/>
        </w:rPr>
        <w:t xml:space="preserve"> financée par MCA-Niger, finance deux sous-activités :</w:t>
      </w:r>
    </w:p>
    <w:p w14:paraId="44B2E887" w14:textId="77777777" w:rsidR="00A65967" w:rsidRPr="0019386B" w:rsidRDefault="00A65967" w:rsidP="00D71388">
      <w:pPr>
        <w:jc w:val="both"/>
        <w:rPr>
          <w:lang w:val="fr-FR"/>
        </w:rPr>
      </w:pPr>
    </w:p>
    <w:p w14:paraId="1E8F55C4" w14:textId="77777777" w:rsidR="00A65967" w:rsidRPr="0019386B" w:rsidRDefault="00A65967" w:rsidP="00EA493D">
      <w:pPr>
        <w:pStyle w:val="Paragraphedeliste"/>
        <w:numPr>
          <w:ilvl w:val="0"/>
          <w:numId w:val="65"/>
        </w:numPr>
        <w:spacing w:after="0" w:line="240" w:lineRule="auto"/>
        <w:ind w:left="720" w:hanging="360"/>
        <w:contextualSpacing w:val="0"/>
        <w:jc w:val="both"/>
        <w:rPr>
          <w:rFonts w:ascii="Times New Roman" w:hAnsi="Times New Roman"/>
          <w:sz w:val="24"/>
          <w:szCs w:val="24"/>
          <w:lang w:val="fr-FR"/>
        </w:rPr>
      </w:pPr>
      <w:r w:rsidRPr="0019386B">
        <w:rPr>
          <w:rFonts w:ascii="Times New Roman" w:hAnsi="Times New Roman"/>
          <w:b/>
          <w:sz w:val="24"/>
          <w:szCs w:val="24"/>
          <w:lang w:val="fr-FR"/>
        </w:rPr>
        <w:t>Financement des Integrated Climate Resilient Investment Plan à l'échelle de la Commune (ICRIP).</w:t>
      </w:r>
      <w:r w:rsidRPr="0019386B">
        <w:rPr>
          <w:rFonts w:ascii="Times New Roman" w:hAnsi="Times New Roman"/>
          <w:sz w:val="24"/>
          <w:szCs w:val="24"/>
          <w:lang w:val="fr-FR"/>
        </w:rPr>
        <w:t xml:space="preserve"> Le Compact finance le développement et la mise en œuvre des ICRIPs et des sous-ICRIPs. Les ICRIPs sont élaborés en fonction des Plans de Développement Communaux (PDC) existants qui ont été préparés pour chaque commune en identifiant les objectifs de développement au sein de ces PDC qui se rapportent à la promotion de la résilience climatique dans les communes. Chaque ICRIP contient un nombre des sous-ICRIPs qui sont des investissements publics qui : a) génèrent des biens publics et des opportunités commerciales b) bénéficient aux populations vulnérables et c) sont mis en œuvre au niveau de la commune. </w:t>
      </w:r>
    </w:p>
    <w:p w14:paraId="7BDA080E" w14:textId="77777777" w:rsidR="00A65967" w:rsidRPr="0019386B" w:rsidRDefault="00A65967" w:rsidP="00D71388">
      <w:pPr>
        <w:pStyle w:val="Paragraphedeliste"/>
        <w:jc w:val="both"/>
        <w:rPr>
          <w:rFonts w:ascii="Times New Roman" w:hAnsi="Times New Roman"/>
          <w:sz w:val="24"/>
          <w:szCs w:val="24"/>
          <w:lang w:val="fr-FR"/>
        </w:rPr>
      </w:pPr>
    </w:p>
    <w:p w14:paraId="767408B4" w14:textId="77777777" w:rsidR="00A65967" w:rsidRPr="0019386B" w:rsidRDefault="00A65967" w:rsidP="00EA493D">
      <w:pPr>
        <w:pStyle w:val="Paragraphedeliste"/>
        <w:numPr>
          <w:ilvl w:val="0"/>
          <w:numId w:val="65"/>
        </w:numPr>
        <w:spacing w:after="0" w:line="240" w:lineRule="auto"/>
        <w:ind w:left="720" w:hanging="360"/>
        <w:contextualSpacing w:val="0"/>
        <w:jc w:val="both"/>
        <w:rPr>
          <w:rFonts w:ascii="Times New Roman" w:hAnsi="Times New Roman"/>
          <w:sz w:val="24"/>
          <w:szCs w:val="24"/>
          <w:lang w:val="fr-FR"/>
        </w:rPr>
      </w:pPr>
      <w:r w:rsidRPr="0019386B">
        <w:rPr>
          <w:rFonts w:ascii="Times New Roman" w:hAnsi="Times New Roman"/>
          <w:b/>
          <w:sz w:val="24"/>
          <w:szCs w:val="24"/>
          <w:lang w:val="fr-FR"/>
        </w:rPr>
        <w:t>Une facilité de subvention de CRA</w:t>
      </w:r>
      <w:r w:rsidRPr="0019386B">
        <w:rPr>
          <w:rFonts w:ascii="Times New Roman" w:hAnsi="Times New Roman"/>
          <w:sz w:val="24"/>
          <w:szCs w:val="24"/>
          <w:lang w:val="fr-FR"/>
        </w:rPr>
        <w:t xml:space="preserve"> pour appuyer les besoins d'investissements et de services de développement des activités agricoles commerciales, intégrées. La facilité de subvention cible les coopératives/groupes de producteurs, groupes de femmes et groupes de jeunes, et micro, petites et moyennes entreprises dans les municipalités éligibles de CRC de MCA-Niger et dans les communes sélectionnées où l'activité de développement du périmètre irrigué de MCC et l'activité d'accès au marché seront mises en œuvre.</w:t>
      </w:r>
    </w:p>
    <w:p w14:paraId="5C7ED8E6" w14:textId="77777777" w:rsidR="00A65967" w:rsidRPr="0019386B" w:rsidRDefault="00A65967" w:rsidP="0002392D">
      <w:pPr>
        <w:pStyle w:val="Paragraphedeliste"/>
        <w:jc w:val="both"/>
        <w:rPr>
          <w:rFonts w:ascii="Times New Roman" w:hAnsi="Times New Roman"/>
          <w:sz w:val="24"/>
          <w:szCs w:val="24"/>
          <w:lang w:val="fr-FR"/>
        </w:rPr>
      </w:pPr>
    </w:p>
    <w:p w14:paraId="0953E4F9" w14:textId="77777777" w:rsidR="00A65967" w:rsidRPr="0019386B" w:rsidRDefault="00A65967" w:rsidP="0002392D">
      <w:pPr>
        <w:jc w:val="both"/>
        <w:rPr>
          <w:lang w:val="fr-FR"/>
        </w:rPr>
      </w:pPr>
      <w:r w:rsidRPr="0019386B">
        <w:rPr>
          <w:b/>
          <w:lang w:val="fr-FR"/>
        </w:rPr>
        <w:t>b.</w:t>
      </w:r>
      <w:r w:rsidRPr="0019386B">
        <w:rPr>
          <w:lang w:val="fr-FR"/>
        </w:rPr>
        <w:t xml:space="preserve"> </w:t>
      </w:r>
      <w:r w:rsidRPr="0019386B">
        <w:rPr>
          <w:b/>
          <w:lang w:val="fr-FR"/>
        </w:rPr>
        <w:t>Projet Régional d’Appui au Pastoralisme au Sahel de MCA-Niger (PRAPS),</w:t>
      </w:r>
      <w:r w:rsidRPr="0019386B">
        <w:rPr>
          <w:lang w:val="fr-FR"/>
        </w:rPr>
        <w:t xml:space="preserve"> met l'accent sur le développement et le renforcement du secteur de l'élevage à travers de l’amélioration de l’accès à des moyens et services de production, essentiels et aux marchés pour les pasteurs et agro-pasteurs dans des zones transfrontalières et le long des axes de transhumance. MCA- Niger finance trois composantes du PRAPS : </w:t>
      </w:r>
    </w:p>
    <w:p w14:paraId="7283C9C5" w14:textId="77777777" w:rsidR="00A65967" w:rsidRDefault="00A65967" w:rsidP="0002392D">
      <w:pPr>
        <w:jc w:val="both"/>
        <w:rPr>
          <w:lang w:val="fr-FR"/>
        </w:rPr>
      </w:pPr>
    </w:p>
    <w:p w14:paraId="72195D43" w14:textId="77777777" w:rsidR="00A65967" w:rsidRPr="0019386B" w:rsidRDefault="00A65967" w:rsidP="0002392D">
      <w:pPr>
        <w:jc w:val="both"/>
        <w:rPr>
          <w:b/>
          <w:u w:val="single"/>
          <w:lang w:val="fr-FR"/>
        </w:rPr>
      </w:pPr>
      <w:r w:rsidRPr="0019386B">
        <w:rPr>
          <w:b/>
          <w:u w:val="single"/>
          <w:lang w:val="fr-FR"/>
        </w:rPr>
        <w:t xml:space="preserve">Composant 1 : Amélioration de la Santé Animale </w:t>
      </w:r>
    </w:p>
    <w:p w14:paraId="521BD4D1" w14:textId="77777777" w:rsidR="00A65967" w:rsidRPr="0019386B" w:rsidRDefault="00A65967" w:rsidP="0002392D">
      <w:pPr>
        <w:jc w:val="both"/>
        <w:rPr>
          <w:lang w:val="fr-FR"/>
        </w:rPr>
      </w:pPr>
    </w:p>
    <w:p w14:paraId="10C02AF9" w14:textId="77777777" w:rsidR="00A65967" w:rsidRPr="0019386B" w:rsidRDefault="00A65967" w:rsidP="0002392D">
      <w:pPr>
        <w:ind w:left="720"/>
        <w:jc w:val="both"/>
        <w:rPr>
          <w:b/>
          <w:lang w:val="fr-FR"/>
        </w:rPr>
      </w:pPr>
      <w:r w:rsidRPr="0019386B">
        <w:rPr>
          <w:b/>
          <w:lang w:val="fr-FR"/>
        </w:rPr>
        <w:t>Sous-Composante 1.1 : Renforcement des infrastructures et des capacités des Services vétérinaires.</w:t>
      </w:r>
    </w:p>
    <w:p w14:paraId="373D4C27" w14:textId="77777777" w:rsidR="00A65967" w:rsidRPr="0019386B" w:rsidRDefault="00A65967" w:rsidP="0002392D">
      <w:pPr>
        <w:jc w:val="both"/>
        <w:rPr>
          <w:lang w:val="fr-FR"/>
        </w:rPr>
      </w:pPr>
      <w:r w:rsidRPr="0019386B">
        <w:rPr>
          <w:lang w:val="fr-FR"/>
        </w:rPr>
        <w:t xml:space="preserve">Elle permet le renforcement de capacités des services vétérinaires publiques centraux et de terrain et développement de nouveaux Services Vétérinaires Privés de Proximité (SVPP) et/ou </w:t>
      </w:r>
      <w:r w:rsidRPr="0019386B">
        <w:rPr>
          <w:lang w:val="fr-FR"/>
        </w:rPr>
        <w:lastRenderedPageBreak/>
        <w:t>le renforcement de SVPP existants.</w:t>
      </w:r>
      <w:r w:rsidRPr="0019386B">
        <w:rPr>
          <w:b/>
          <w:lang w:val="fr-FR"/>
        </w:rPr>
        <w:t xml:space="preserve"> </w:t>
      </w:r>
    </w:p>
    <w:p w14:paraId="459F48C3" w14:textId="77777777" w:rsidR="00A65967" w:rsidRPr="0019386B" w:rsidRDefault="00A65967" w:rsidP="0002392D">
      <w:pPr>
        <w:ind w:left="720"/>
        <w:jc w:val="both"/>
        <w:rPr>
          <w:lang w:val="fr-FR"/>
        </w:rPr>
      </w:pPr>
    </w:p>
    <w:p w14:paraId="0AB73D74" w14:textId="77777777" w:rsidR="00A65967" w:rsidRPr="0019386B" w:rsidRDefault="00A65967" w:rsidP="0002392D">
      <w:pPr>
        <w:ind w:left="720"/>
        <w:jc w:val="both"/>
        <w:rPr>
          <w:b/>
          <w:lang w:val="fr-FR"/>
        </w:rPr>
      </w:pPr>
      <w:r w:rsidRPr="0019386B">
        <w:rPr>
          <w:b/>
          <w:lang w:val="fr-FR"/>
        </w:rPr>
        <w:t>Sous-Composante 1.2 : Appui à la surveillance et au contrôle des maladies prioritaires et des médicaments vétérinaires.</w:t>
      </w:r>
    </w:p>
    <w:p w14:paraId="32BD5219" w14:textId="77777777" w:rsidR="00A65967" w:rsidRPr="0019386B" w:rsidRDefault="00A65967" w:rsidP="0002392D">
      <w:pPr>
        <w:spacing w:before="240"/>
        <w:jc w:val="both"/>
        <w:rPr>
          <w:lang w:val="fr-FR"/>
        </w:rPr>
      </w:pPr>
      <w:r w:rsidRPr="0019386B">
        <w:rPr>
          <w:lang w:val="fr-FR"/>
        </w:rPr>
        <w:t>Elle appuie le contrôle régalien de l’état, la surveillance et le contrôle des maladies prioritaires et des médicaments vétérinaires ainsi que les activités de surveillance épidémiologique et activités de vaccination.</w:t>
      </w:r>
    </w:p>
    <w:p w14:paraId="24036373" w14:textId="77777777" w:rsidR="00A65967" w:rsidRPr="0019386B" w:rsidRDefault="00A65967" w:rsidP="0002392D">
      <w:pPr>
        <w:jc w:val="both"/>
        <w:rPr>
          <w:lang w:val="fr-FR"/>
        </w:rPr>
      </w:pPr>
    </w:p>
    <w:p w14:paraId="310AE881" w14:textId="77777777" w:rsidR="00A65967" w:rsidRPr="0019386B" w:rsidRDefault="00A65967" w:rsidP="0002392D">
      <w:pPr>
        <w:jc w:val="both"/>
        <w:rPr>
          <w:b/>
          <w:u w:val="single"/>
          <w:lang w:val="fr-FR"/>
        </w:rPr>
      </w:pPr>
      <w:r w:rsidRPr="0019386B">
        <w:rPr>
          <w:b/>
          <w:u w:val="single"/>
          <w:lang w:val="fr-FR"/>
        </w:rPr>
        <w:t xml:space="preserve">Composant 2 : Amélioration de gestion des ressources naturelles  </w:t>
      </w:r>
    </w:p>
    <w:p w14:paraId="0A865969" w14:textId="77777777" w:rsidR="00A65967" w:rsidRPr="0019386B" w:rsidRDefault="00A65967" w:rsidP="0002392D">
      <w:pPr>
        <w:jc w:val="both"/>
        <w:rPr>
          <w:lang w:val="fr-FR"/>
        </w:rPr>
      </w:pPr>
    </w:p>
    <w:p w14:paraId="5F20BBA1" w14:textId="77777777" w:rsidR="00A65967" w:rsidRPr="0019386B" w:rsidRDefault="00A65967" w:rsidP="0002392D">
      <w:pPr>
        <w:ind w:left="720"/>
        <w:jc w:val="both"/>
        <w:rPr>
          <w:b/>
          <w:lang w:val="fr-FR"/>
        </w:rPr>
      </w:pPr>
      <w:r w:rsidRPr="0019386B">
        <w:rPr>
          <w:b/>
          <w:lang w:val="fr-FR"/>
        </w:rPr>
        <w:t>Sous-Composant 2.1 : Sous-Composante 2.1: Sécurisation de l’accès aux ressources naturelles et gestion durable des pâturages.</w:t>
      </w:r>
    </w:p>
    <w:p w14:paraId="05CAE8F5" w14:textId="77777777" w:rsidR="00A65967" w:rsidRPr="0019386B" w:rsidRDefault="00A65967" w:rsidP="0002392D">
      <w:pPr>
        <w:jc w:val="both"/>
        <w:rPr>
          <w:lang w:val="fr-FR"/>
        </w:rPr>
      </w:pPr>
      <w:r w:rsidRPr="0019386B">
        <w:rPr>
          <w:lang w:val="fr-FR"/>
        </w:rPr>
        <w:t xml:space="preserve">Les activités s’articulent autour de (a.) Organisation des usagers des parcours de transhumance pour une meilleure gestion des ressources naturelles, (b.) sécurisation, délimitation, aménagement et gestion des couloirs de transhumance et des aires pastorales, (c.) harmonisation et vulgarisation des textes législatifs et règlementaires sur l’accès aux ressources naturelles au niveau régional. </w:t>
      </w:r>
    </w:p>
    <w:p w14:paraId="5457ADD5" w14:textId="77777777" w:rsidR="00A65967" w:rsidRPr="0019386B" w:rsidRDefault="00A65967" w:rsidP="0002392D">
      <w:pPr>
        <w:ind w:left="720"/>
        <w:jc w:val="both"/>
        <w:rPr>
          <w:lang w:val="fr-FR"/>
        </w:rPr>
      </w:pPr>
    </w:p>
    <w:p w14:paraId="42B4B260" w14:textId="77777777" w:rsidR="00A65967" w:rsidRPr="0019386B" w:rsidRDefault="00A65967" w:rsidP="0002392D">
      <w:pPr>
        <w:ind w:left="720"/>
        <w:jc w:val="both"/>
        <w:rPr>
          <w:lang w:val="fr-FR"/>
        </w:rPr>
      </w:pPr>
      <w:r w:rsidRPr="0019386B">
        <w:rPr>
          <w:b/>
          <w:lang w:val="fr-FR"/>
        </w:rPr>
        <w:t>Sous-Composant 2.2 : Aménagement et Gestion durable des infrastructures d’accès à l’eau</w:t>
      </w:r>
      <w:r w:rsidRPr="0019386B">
        <w:rPr>
          <w:lang w:val="fr-FR"/>
        </w:rPr>
        <w:t>.</w:t>
      </w:r>
    </w:p>
    <w:p w14:paraId="292BD93B" w14:textId="77777777" w:rsidR="00A65967" w:rsidRPr="0019386B" w:rsidRDefault="00A65967" w:rsidP="0002392D">
      <w:pPr>
        <w:spacing w:before="240"/>
        <w:jc w:val="both"/>
        <w:rPr>
          <w:lang w:val="fr-FR"/>
        </w:rPr>
      </w:pPr>
      <w:r w:rsidRPr="0019386B">
        <w:rPr>
          <w:lang w:val="fr-FR"/>
        </w:rPr>
        <w:t xml:space="preserve"> Les parcours pastoraux seront dotés de nouvelles réalisations et/ou réhabilitation des ouvrages hydrauliques pour améliorer l’accès à l’eau dans les couloirs de transhumances internationales et assurer la gestion durable des points d’eau (puits pastoraux, mares, forages). </w:t>
      </w:r>
    </w:p>
    <w:p w14:paraId="1239636F" w14:textId="77777777" w:rsidR="00A65967" w:rsidRPr="0019386B" w:rsidRDefault="00A65967" w:rsidP="0002392D">
      <w:pPr>
        <w:jc w:val="both"/>
        <w:rPr>
          <w:lang w:val="fr-FR"/>
        </w:rPr>
      </w:pPr>
    </w:p>
    <w:p w14:paraId="3EA8593D" w14:textId="77777777" w:rsidR="00A65967" w:rsidRPr="0019386B" w:rsidRDefault="00A65967" w:rsidP="0002392D">
      <w:pPr>
        <w:jc w:val="both"/>
        <w:rPr>
          <w:b/>
          <w:u w:val="single"/>
          <w:lang w:val="fr-FR"/>
        </w:rPr>
      </w:pPr>
      <w:r w:rsidRPr="0019386B">
        <w:rPr>
          <w:b/>
          <w:u w:val="single"/>
          <w:lang w:val="fr-FR"/>
        </w:rPr>
        <w:t>Composante 3 : Facilitation de l’accès aux marchés</w:t>
      </w:r>
    </w:p>
    <w:p w14:paraId="5B7450AD" w14:textId="77777777" w:rsidR="00A65967" w:rsidRPr="0019386B" w:rsidRDefault="00A65967" w:rsidP="0002392D">
      <w:pPr>
        <w:jc w:val="both"/>
        <w:rPr>
          <w:lang w:val="fr-FR"/>
        </w:rPr>
      </w:pPr>
    </w:p>
    <w:p w14:paraId="1847DCAF" w14:textId="77777777" w:rsidR="00A65967" w:rsidRPr="0019386B" w:rsidRDefault="00A65967" w:rsidP="0002392D">
      <w:pPr>
        <w:ind w:left="720"/>
        <w:jc w:val="both"/>
        <w:rPr>
          <w:b/>
          <w:lang w:val="fr-FR"/>
        </w:rPr>
      </w:pPr>
      <w:r w:rsidRPr="0019386B">
        <w:rPr>
          <w:b/>
          <w:lang w:val="fr-FR"/>
        </w:rPr>
        <w:t>Sous-Composante 3.1 : Développement des infrastructures et système d’information sur les marchés à bétail.</w:t>
      </w:r>
    </w:p>
    <w:p w14:paraId="17E9E544" w14:textId="77777777" w:rsidR="00A65967" w:rsidRPr="0019386B" w:rsidRDefault="00A65967" w:rsidP="0002392D">
      <w:pPr>
        <w:spacing w:before="240"/>
        <w:jc w:val="both"/>
        <w:rPr>
          <w:lang w:val="fr-FR"/>
        </w:rPr>
      </w:pPr>
      <w:r w:rsidRPr="0019386B">
        <w:rPr>
          <w:b/>
          <w:lang w:val="fr-FR"/>
        </w:rPr>
        <w:t> </w:t>
      </w:r>
      <w:r w:rsidRPr="0019386B">
        <w:rPr>
          <w:lang w:val="fr-FR"/>
        </w:rPr>
        <w:t xml:space="preserve">Construction et/ou réhabilitation de marchés à bétail et centres de collecte et de traitement de lait, appui aux structures de gestion. </w:t>
      </w:r>
    </w:p>
    <w:p w14:paraId="030D2452" w14:textId="77777777" w:rsidR="00A65967" w:rsidRPr="0019386B" w:rsidRDefault="00A65967" w:rsidP="0002392D">
      <w:pPr>
        <w:ind w:left="720"/>
        <w:jc w:val="both"/>
        <w:rPr>
          <w:lang w:val="fr-FR"/>
        </w:rPr>
      </w:pPr>
    </w:p>
    <w:p w14:paraId="2A36FD43" w14:textId="77777777" w:rsidR="00A65967" w:rsidRPr="0019386B" w:rsidRDefault="00A65967" w:rsidP="0002392D">
      <w:pPr>
        <w:ind w:left="720"/>
        <w:jc w:val="both"/>
        <w:rPr>
          <w:b/>
          <w:lang w:val="fr-FR"/>
        </w:rPr>
      </w:pPr>
      <w:r w:rsidRPr="0019386B">
        <w:rPr>
          <w:b/>
          <w:lang w:val="fr-FR"/>
        </w:rPr>
        <w:t>Sous-Composante 3.2 : Renforcement des organisations pastorales et interprofessionnelles.</w:t>
      </w:r>
    </w:p>
    <w:p w14:paraId="1A9EB1E9" w14:textId="77777777" w:rsidR="00A65967" w:rsidRPr="0019386B" w:rsidRDefault="00A65967" w:rsidP="0002392D">
      <w:pPr>
        <w:spacing w:before="240"/>
        <w:jc w:val="both"/>
        <w:rPr>
          <w:lang w:val="fr-FR"/>
        </w:rPr>
      </w:pPr>
      <w:r w:rsidRPr="0019386B">
        <w:rPr>
          <w:lang w:val="fr-FR"/>
        </w:rPr>
        <w:t xml:space="preserve">Réduction des tracasseries sur les voies d'exportation en menant des campagnes d'information, de sensibilisation auprès de tous les acteurs, en traduisant et en vulgarisant les textes existants. </w:t>
      </w:r>
    </w:p>
    <w:p w14:paraId="551BF576" w14:textId="77777777" w:rsidR="00A65967" w:rsidRPr="0019386B" w:rsidRDefault="00A65967" w:rsidP="0002392D">
      <w:pPr>
        <w:spacing w:before="240"/>
        <w:jc w:val="both"/>
        <w:rPr>
          <w:b/>
          <w:lang w:val="fr-FR"/>
        </w:rPr>
      </w:pPr>
      <w:r w:rsidRPr="0019386B">
        <w:rPr>
          <w:lang w:val="fr-FR"/>
        </w:rPr>
        <w:t>Renforcement des capacités organisationnelles, institutionnelles et managériales des Organisation des Producteurs d'Elevage (OPEL) pour leur permettre de remplir efficacement leur mission, de se professionnaliser</w:t>
      </w:r>
      <w:r w:rsidRPr="0019386B">
        <w:rPr>
          <w:b/>
          <w:lang w:val="fr-FR"/>
        </w:rPr>
        <w:t>.</w:t>
      </w:r>
    </w:p>
    <w:p w14:paraId="2CA48417" w14:textId="77777777" w:rsidR="00A65967" w:rsidRPr="0019386B" w:rsidRDefault="00A65967" w:rsidP="00621EC3">
      <w:pPr>
        <w:pStyle w:val="Default"/>
        <w:jc w:val="both"/>
        <w:rPr>
          <w:rFonts w:ascii="Times New Roman" w:hAnsi="Times New Roman" w:cs="Times New Roman"/>
          <w:lang w:val="fr-FR"/>
        </w:rPr>
      </w:pPr>
    </w:p>
    <w:p w14:paraId="3E6C2020" w14:textId="77777777" w:rsidR="00A65967" w:rsidRPr="0019386B" w:rsidRDefault="00A65967" w:rsidP="0002392D">
      <w:pPr>
        <w:jc w:val="both"/>
        <w:rPr>
          <w:lang w:val="fr-FR"/>
        </w:rPr>
      </w:pPr>
      <w:r w:rsidRPr="0019386B">
        <w:rPr>
          <w:lang w:val="fr-FR"/>
        </w:rPr>
        <w:t>L'activité PRAPS de MCA- Niger est mise en œuvre en parallèle avec le projet PRAPS financé par le Banque Mondiale.  Le projet financé par le MCA-Niger est focalisé sur (4) régions et 72 communes :  à Dosso, Maradi, Tahoua et Tillabéri. Il y a huit (8) communes qui auront les activités PRAPS et CRA. Ces communes sont : Chadakori, Dan Goulbi, Kouré, Mokko, Tessa, Birni N’Konni, Malbaza et Tsernaoua.</w:t>
      </w:r>
    </w:p>
    <w:p w14:paraId="55194730" w14:textId="77777777" w:rsidR="00A65967" w:rsidRPr="0019386B" w:rsidRDefault="00A65967" w:rsidP="0002392D">
      <w:pPr>
        <w:jc w:val="both"/>
        <w:rPr>
          <w:lang w:val="fr-FR"/>
        </w:rPr>
      </w:pPr>
    </w:p>
    <w:p w14:paraId="45CCD4EE" w14:textId="77777777" w:rsidR="00A65967" w:rsidRPr="0019386B" w:rsidRDefault="00A65967" w:rsidP="0002392D">
      <w:pPr>
        <w:jc w:val="both"/>
        <w:rPr>
          <w:lang w:val="fr-FR"/>
        </w:rPr>
      </w:pPr>
      <w:r w:rsidRPr="0019386B">
        <w:rPr>
          <w:lang w:val="fr-FR"/>
        </w:rPr>
        <w:t xml:space="preserve">Un graphique montrant le cadre logique du projet est présenté à l'annexe B à la fin de ce </w:t>
      </w:r>
      <w:r w:rsidRPr="0019386B">
        <w:rPr>
          <w:lang w:val="fr-FR"/>
        </w:rPr>
        <w:lastRenderedPageBreak/>
        <w:t>document.</w:t>
      </w:r>
    </w:p>
    <w:p w14:paraId="1A7DEF38" w14:textId="77777777" w:rsidR="00A65967" w:rsidRPr="0019386B" w:rsidRDefault="00A65967" w:rsidP="0002392D">
      <w:pPr>
        <w:pStyle w:val="Paragraphedeliste"/>
        <w:jc w:val="both"/>
        <w:rPr>
          <w:rFonts w:ascii="Times New Roman" w:hAnsi="Times New Roman"/>
          <w:sz w:val="24"/>
          <w:szCs w:val="24"/>
          <w:lang w:val="fr-FR"/>
        </w:rPr>
      </w:pPr>
    </w:p>
    <w:p w14:paraId="6C4EFCA6" w14:textId="77777777" w:rsidR="00A65967" w:rsidRPr="0019386B" w:rsidRDefault="00A65967" w:rsidP="00EA493D">
      <w:pPr>
        <w:numPr>
          <w:ilvl w:val="0"/>
          <w:numId w:val="81"/>
        </w:numPr>
        <w:tabs>
          <w:tab w:val="left" w:pos="360"/>
        </w:tabs>
        <w:ind w:left="450" w:hanging="450"/>
        <w:jc w:val="both"/>
        <w:outlineLvl w:val="0"/>
      </w:pPr>
      <w:r w:rsidRPr="0019386B">
        <w:t xml:space="preserve">CONTEXTE DE LA MISSION </w:t>
      </w:r>
    </w:p>
    <w:p w14:paraId="2D3F6D2F" w14:textId="77777777" w:rsidR="00A65967" w:rsidRPr="0019386B" w:rsidRDefault="00A65967" w:rsidP="00A65967"/>
    <w:p w14:paraId="754C67BB" w14:textId="459A6DAD" w:rsidR="00A65967" w:rsidRPr="0019386B" w:rsidRDefault="00A65967" w:rsidP="00621EC3">
      <w:pPr>
        <w:jc w:val="both"/>
        <w:rPr>
          <w:lang w:val="fr-FR"/>
        </w:rPr>
      </w:pPr>
      <w:r w:rsidRPr="0019386B">
        <w:rPr>
          <w:lang w:val="fr-BE"/>
        </w:rPr>
        <w:t xml:space="preserve">Avec un cheptel, estimé à plus de 48 millions de têtes </w:t>
      </w:r>
      <w:r w:rsidRPr="0019386B">
        <w:rPr>
          <w:lang w:val="fr-FR"/>
        </w:rPr>
        <w:t xml:space="preserve">toutes espèces </w:t>
      </w:r>
      <w:r w:rsidR="003E67FC">
        <w:rPr>
          <w:lang w:val="fr-FR"/>
        </w:rPr>
        <w:t>confondues</w:t>
      </w:r>
      <w:r w:rsidR="003E67FC" w:rsidRPr="0019386B">
        <w:rPr>
          <w:lang w:val="fr-BE"/>
        </w:rPr>
        <w:t xml:space="preserve"> </w:t>
      </w:r>
      <w:r w:rsidRPr="0019386B">
        <w:rPr>
          <w:lang w:val="fr-BE"/>
        </w:rPr>
        <w:t xml:space="preserve">en 2019 (DS : MAG/EL), et évalué à plus de 4 000 milliards de FCFA, le secteur élevage </w:t>
      </w:r>
      <w:r w:rsidRPr="0019386B">
        <w:rPr>
          <w:lang w:val="fr-FR"/>
        </w:rPr>
        <w:t>occupe une place importante dans l’économie nigérienne</w:t>
      </w:r>
      <w:r w:rsidRPr="0019386B">
        <w:rPr>
          <w:lang w:val="fr-BE"/>
        </w:rPr>
        <w:t xml:space="preserve">. Ce cheptel est composé de 15.225.410 bovins, 1.834.943 camelins, 13.192.925 ovins, 18.108.126 caprins, 255.721 équins et 1.911.661 asins, soit environ 20 millions d’UBT.  </w:t>
      </w:r>
    </w:p>
    <w:p w14:paraId="0F3471F7" w14:textId="77777777" w:rsidR="00A65967" w:rsidRPr="0019386B" w:rsidRDefault="00A65967" w:rsidP="00621EC3">
      <w:pPr>
        <w:jc w:val="both"/>
        <w:rPr>
          <w:lang w:val="fr-FR"/>
        </w:rPr>
      </w:pPr>
    </w:p>
    <w:p w14:paraId="6A04BC1D" w14:textId="77777777" w:rsidR="00A65967" w:rsidRPr="0019386B" w:rsidRDefault="00A65967" w:rsidP="00C143F1">
      <w:pPr>
        <w:jc w:val="both"/>
        <w:rPr>
          <w:lang w:val="fr-FR"/>
        </w:rPr>
      </w:pPr>
      <w:r w:rsidRPr="0019386B">
        <w:rPr>
          <w:lang w:val="fr-FR"/>
        </w:rPr>
        <w:t xml:space="preserve">La filière du bétail et de la viande a particulièrement bénéficié des mesures multiples et variées de soutien mis en place par les gouvernements successifs et souvent avec l’aide de partenaires de développement. Ces engagements de l’Etat demeureront sans effets majeurs sur le bien être des communautés sans une gestion efficiente des marchés à bétail. En effet, selon le recensement général de 2005-2007 dans les secteurs de l’agriculture et de l’élevage, le Niger compte 635 marchés à bétail, dont 120 font actuellement objet de suivis par le MAG/EL à travers le SIM Bétail. Selon une étude récente seuls </w:t>
      </w:r>
      <w:r w:rsidRPr="0019386B">
        <w:rPr>
          <w:bCs/>
          <w:lang w:val="fr-FR"/>
        </w:rPr>
        <w:t>32 marchés à bétail sont aménagés (5%) sur les 635 répertoriés</w:t>
      </w:r>
      <w:r w:rsidRPr="0019386B">
        <w:rPr>
          <w:lang w:val="fr-FR"/>
        </w:rPr>
        <w:t xml:space="preserve">. Ces marchés sont repartis en quatre catégories : marchés de collecte </w:t>
      </w:r>
      <w:r w:rsidRPr="0019386B">
        <w:rPr>
          <w:i/>
          <w:lang w:val="fr-FR"/>
        </w:rPr>
        <w:t>(en zone pastorale),</w:t>
      </w:r>
      <w:r w:rsidRPr="0019386B">
        <w:rPr>
          <w:lang w:val="fr-FR"/>
        </w:rPr>
        <w:t xml:space="preserve"> marchés de regroupement </w:t>
      </w:r>
      <w:r w:rsidRPr="0019386B">
        <w:rPr>
          <w:i/>
          <w:lang w:val="fr-FR"/>
        </w:rPr>
        <w:t>(en zone agropastorale)</w:t>
      </w:r>
      <w:r w:rsidRPr="0019386B">
        <w:rPr>
          <w:lang w:val="fr-FR"/>
        </w:rPr>
        <w:t xml:space="preserve"> ; marchés d’exportation </w:t>
      </w:r>
      <w:r w:rsidRPr="0019386B">
        <w:rPr>
          <w:i/>
          <w:lang w:val="fr-FR"/>
        </w:rPr>
        <w:t>(en zone agricole)</w:t>
      </w:r>
      <w:r w:rsidRPr="0019386B">
        <w:rPr>
          <w:lang w:val="fr-FR"/>
        </w:rPr>
        <w:t xml:space="preserve"> ; et marchés de consommation situés dans les grands centres urbains.</w:t>
      </w:r>
    </w:p>
    <w:p w14:paraId="52B184E4" w14:textId="77777777" w:rsidR="00A65967" w:rsidRPr="0019386B" w:rsidRDefault="00A65967" w:rsidP="00C143F1">
      <w:pPr>
        <w:jc w:val="both"/>
        <w:rPr>
          <w:lang w:val="fr-FR"/>
        </w:rPr>
      </w:pPr>
    </w:p>
    <w:p w14:paraId="7F440F4B" w14:textId="77777777" w:rsidR="00A65967" w:rsidRPr="0019386B" w:rsidRDefault="00A65967" w:rsidP="00C143F1">
      <w:pPr>
        <w:jc w:val="both"/>
        <w:rPr>
          <w:lang w:val="fr-FR"/>
        </w:rPr>
      </w:pPr>
      <w:r w:rsidRPr="0019386B">
        <w:rPr>
          <w:lang w:val="fr-FR"/>
        </w:rPr>
        <w:t xml:space="preserve">De fait, ces marchés sont des plateformes importantes pour la vente du bétail et constituent une grande source de revenus pour l’État et les autorités locales.  De plus, l’accès aux marchés est indispensable pour l’amélioration des conditions de vie dans les zones pastorales. Cet accès permet aux éleveurs de monnayer leurs animaux pour se procurer de la nourriture, des ressources </w:t>
      </w:r>
      <w:r w:rsidRPr="0019386B">
        <w:rPr>
          <w:i/>
          <w:lang w:val="fr-FR"/>
        </w:rPr>
        <w:t>(produits vétérinaires, aliments pour animaux)</w:t>
      </w:r>
      <w:r w:rsidRPr="0019386B">
        <w:rPr>
          <w:lang w:val="fr-FR"/>
        </w:rPr>
        <w:t xml:space="preserve"> et d’autres produits et services de base. L’accès aux marchés contribue à la bonne gestion des troupeaux par l’entremise de la réduction, du réapprovisionnement et du renouvellement du noyau de production des troupeaux.</w:t>
      </w:r>
    </w:p>
    <w:p w14:paraId="710BA2BC" w14:textId="02797922" w:rsidR="00A65967" w:rsidRDefault="00A65967" w:rsidP="00C143F1">
      <w:pPr>
        <w:jc w:val="both"/>
        <w:rPr>
          <w:lang w:val="fr-FR"/>
        </w:rPr>
      </w:pPr>
      <w:r w:rsidRPr="0019386B">
        <w:rPr>
          <w:lang w:val="fr-FR"/>
        </w:rPr>
        <w:t>En bref, l’accès aux marchés est une condition sine qua non pour la réduction de la pauvreté et le développement économique des zones pastorales, c’est pourquoi le PRAPS-MCA-Niger s’est engagé à moderniser la gestion de</w:t>
      </w:r>
      <w:r w:rsidR="00FD27D0">
        <w:rPr>
          <w:lang w:val="fr-FR"/>
        </w:rPr>
        <w:t xml:space="preserve"> </w:t>
      </w:r>
      <w:r w:rsidR="000A0104">
        <w:rPr>
          <w:lang w:val="fr-FR"/>
        </w:rPr>
        <w:t>18</w:t>
      </w:r>
      <w:r w:rsidR="000A0104" w:rsidRPr="0019386B">
        <w:rPr>
          <w:lang w:val="fr-FR"/>
        </w:rPr>
        <w:t xml:space="preserve"> </w:t>
      </w:r>
      <w:r w:rsidRPr="0019386B">
        <w:rPr>
          <w:lang w:val="fr-FR"/>
        </w:rPr>
        <w:t xml:space="preserve">marchés à bétail qui seront construits et/ou réhabilités et en mettant en œuvre un système de gestion </w:t>
      </w:r>
      <w:r w:rsidR="00FD27D0">
        <w:rPr>
          <w:lang w:val="fr-FR"/>
        </w:rPr>
        <w:t xml:space="preserve">efficace, transparent et </w:t>
      </w:r>
      <w:r w:rsidRPr="0019386B">
        <w:rPr>
          <w:lang w:val="fr-FR"/>
        </w:rPr>
        <w:t xml:space="preserve">profitable à toutes les parties prenantes. La Figure 1 illustre les régions de la zone d’intervention et l’emplacement des </w:t>
      </w:r>
      <w:r w:rsidR="000A0104">
        <w:rPr>
          <w:lang w:val="fr-FR"/>
        </w:rPr>
        <w:t>18</w:t>
      </w:r>
      <w:r w:rsidR="000A0104" w:rsidRPr="0019386B">
        <w:rPr>
          <w:lang w:val="fr-FR"/>
        </w:rPr>
        <w:t xml:space="preserve"> </w:t>
      </w:r>
      <w:r w:rsidRPr="0019386B">
        <w:rPr>
          <w:lang w:val="fr-FR"/>
        </w:rPr>
        <w:t>marchés à bétail.</w:t>
      </w:r>
    </w:p>
    <w:p w14:paraId="49BE4C40" w14:textId="77777777" w:rsidR="00A65967" w:rsidRPr="0019386B" w:rsidRDefault="00A65967" w:rsidP="00C143F1">
      <w:pPr>
        <w:jc w:val="both"/>
        <w:rPr>
          <w:lang w:val="fr-FR"/>
        </w:rPr>
      </w:pPr>
    </w:p>
    <w:p w14:paraId="2480109D" w14:textId="77777777" w:rsidR="00A65967" w:rsidRPr="0019386B" w:rsidRDefault="00A65967" w:rsidP="00C67443">
      <w:pPr>
        <w:jc w:val="both"/>
      </w:pPr>
      <w:r w:rsidRPr="0019386B">
        <w:rPr>
          <w:noProof/>
          <w:lang w:val="fr-FR" w:eastAsia="fr-FR"/>
        </w:rPr>
        <w:lastRenderedPageBreak/>
        <w:drawing>
          <wp:inline distT="0" distB="0" distL="0" distR="0" wp14:anchorId="6C29F863" wp14:editId="212AEDCB">
            <wp:extent cx="5883215" cy="3770630"/>
            <wp:effectExtent l="0" t="0" r="381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27327" cy="3798902"/>
                    </a:xfrm>
                    <a:prstGeom prst="rect">
                      <a:avLst/>
                    </a:prstGeom>
                  </pic:spPr>
                </pic:pic>
              </a:graphicData>
            </a:graphic>
          </wp:inline>
        </w:drawing>
      </w:r>
    </w:p>
    <w:p w14:paraId="600A16F3" w14:textId="2B80ADCC" w:rsidR="00A65967" w:rsidRPr="0019386B" w:rsidRDefault="00A65967" w:rsidP="00C67443">
      <w:pPr>
        <w:pStyle w:val="Lgende"/>
        <w:rPr>
          <w:color w:val="auto"/>
          <w:sz w:val="24"/>
          <w:szCs w:val="24"/>
        </w:rPr>
      </w:pPr>
      <w:r w:rsidRPr="0019386B">
        <w:rPr>
          <w:color w:val="auto"/>
          <w:sz w:val="24"/>
          <w:szCs w:val="24"/>
        </w:rPr>
        <w:t xml:space="preserve">Figure </w:t>
      </w:r>
      <w:r w:rsidRPr="0019386B">
        <w:rPr>
          <w:color w:val="auto"/>
          <w:sz w:val="24"/>
          <w:szCs w:val="24"/>
        </w:rPr>
        <w:fldChar w:fldCharType="begin"/>
      </w:r>
      <w:r w:rsidRPr="0019386B">
        <w:rPr>
          <w:color w:val="auto"/>
          <w:sz w:val="24"/>
          <w:szCs w:val="24"/>
        </w:rPr>
        <w:instrText xml:space="preserve"> SEQ Figure \* ARABIC </w:instrText>
      </w:r>
      <w:r w:rsidRPr="0019386B">
        <w:rPr>
          <w:color w:val="auto"/>
          <w:sz w:val="24"/>
          <w:szCs w:val="24"/>
        </w:rPr>
        <w:fldChar w:fldCharType="separate"/>
      </w:r>
      <w:r w:rsidR="00DD20EC">
        <w:rPr>
          <w:noProof/>
          <w:color w:val="auto"/>
          <w:sz w:val="24"/>
          <w:szCs w:val="24"/>
        </w:rPr>
        <w:t>1</w:t>
      </w:r>
      <w:r w:rsidRPr="0019386B">
        <w:rPr>
          <w:color w:val="auto"/>
          <w:sz w:val="24"/>
          <w:szCs w:val="24"/>
        </w:rPr>
        <w:fldChar w:fldCharType="end"/>
      </w:r>
      <w:r w:rsidRPr="0019386B">
        <w:rPr>
          <w:color w:val="auto"/>
          <w:sz w:val="24"/>
          <w:szCs w:val="24"/>
        </w:rPr>
        <w:t>: Carte de localisation géographique des marchés à bétails du PRAPS.</w:t>
      </w:r>
    </w:p>
    <w:p w14:paraId="7E1F3FCA" w14:textId="77777777" w:rsidR="00A65967" w:rsidRPr="0019386B" w:rsidRDefault="00A65967" w:rsidP="00C67443">
      <w:pPr>
        <w:jc w:val="both"/>
        <w:rPr>
          <w:lang w:val="fr-FR"/>
        </w:rPr>
      </w:pPr>
      <w:r w:rsidRPr="0019386B">
        <w:rPr>
          <w:lang w:val="fr-FR"/>
        </w:rPr>
        <w:t xml:space="preserve">                                                                                                                                                                                                                                                                                                                                                                                                                                                                                                                                                                                                                                                                                                                                                                                                                                                                                                                                                                                                                                                                                                                                                                                                                                                                                                                                                                                                                                                                                                                                                                                                                                                                                                                                                                                                                                                                                                                                                                                                                                                                                                                                                                                                          Le MCA- Niger s’est engagé à travers l’activité PRAPS à moderniser ces marchés à bétails en développant des infrastructures modernes, adaptés aux réalités socio-économiques des communautés bénéficiaires. Cette modernisation consistera d’une part à la construction des murs d'enceinte avec des compartiments pour séparer les animaux par catégorie, et des portes qui permettent de contrôler les entrées et les sorties du marché. En outre, ces marchés modernisés, seront dotés de bureaux administratifs, de bureaux vétérinaires, de pharmacies, d’abris, d’abreuvoirs, des latrines, de parc couloir de vaccination, de quai d’embarquement, de case de passage et d'autres services aux éleveurs comme les boutiques d’intrants zootechniques et services vétérinaires. Ils seront également équipés de hangars pour servir d’abris et permettre le développement des activités comme la restauration des</w:t>
      </w:r>
      <w:r w:rsidR="008551AB" w:rsidRPr="00C67443">
        <w:rPr>
          <w:shd w:val="clear" w:color="auto" w:fill="FFFFFF" w:themeFill="background1"/>
          <w:lang w:val="fr-FR"/>
        </w:rPr>
        <w:t xml:space="preserve"> clients</w:t>
      </w:r>
      <w:r w:rsidRPr="00C67443">
        <w:rPr>
          <w:lang w:val="fr-FR"/>
        </w:rPr>
        <w:t xml:space="preserve"> s</w:t>
      </w:r>
      <w:r w:rsidRPr="0019386B">
        <w:rPr>
          <w:lang w:val="fr-FR"/>
        </w:rPr>
        <w:t xml:space="preserve">ervices divers. En outre, il est prévu l’alimentation en eau potable de ces marchés. Cette modernisation permettra de fournir un certain nombre de services sur place </w:t>
      </w:r>
      <w:r w:rsidRPr="0019386B">
        <w:rPr>
          <w:i/>
          <w:lang w:val="fr-FR"/>
        </w:rPr>
        <w:t>(aliments pour bétail, antiparasitaires, sel et complexes vitaminés, etc.)</w:t>
      </w:r>
      <w:r w:rsidRPr="0019386B">
        <w:rPr>
          <w:lang w:val="fr-FR"/>
        </w:rPr>
        <w:t xml:space="preserve"> à l’éleveur afin d’améliorer la productivité de ses animaux, ce qui améliorera ses revenus à termes.</w:t>
      </w:r>
    </w:p>
    <w:p w14:paraId="0FDF2E95" w14:textId="77777777" w:rsidR="00A65967" w:rsidRPr="0019386B" w:rsidRDefault="00A65967" w:rsidP="00C67443">
      <w:pPr>
        <w:jc w:val="both"/>
        <w:rPr>
          <w:lang w:val="fr-FR"/>
        </w:rPr>
      </w:pPr>
    </w:p>
    <w:p w14:paraId="000AC9E6" w14:textId="3B3F941D" w:rsidR="004F6C8A" w:rsidRPr="00621EC3" w:rsidRDefault="00A65967" w:rsidP="004F6C8A">
      <w:pPr>
        <w:jc w:val="both"/>
        <w:rPr>
          <w:lang w:val="fr-FR"/>
        </w:rPr>
      </w:pPr>
      <w:r w:rsidRPr="0019386B">
        <w:rPr>
          <w:lang w:val="fr-FR"/>
        </w:rPr>
        <w:t xml:space="preserve">Il faut noter également, qu’en créant des bonnes conditions d’accueil des commerçants d’animaux et en améliorant les conditions d’embarquement et de transport des animaux, les marchés deviennent un pôle économique très dynamique valorisant les animaux, toute chose qui entre dans l’amélioration des revenus des éleveurs. </w:t>
      </w:r>
      <w:r w:rsidRPr="00621EC3">
        <w:rPr>
          <w:lang w:val="fr-FR"/>
        </w:rPr>
        <w:t>D’autre part, cette modernisation inclu</w:t>
      </w:r>
      <w:r w:rsidR="004C428C" w:rsidRPr="00621EC3">
        <w:rPr>
          <w:lang w:val="fr-FR"/>
        </w:rPr>
        <w:t>t</w:t>
      </w:r>
      <w:r w:rsidRPr="00621EC3">
        <w:rPr>
          <w:lang w:val="fr-FR"/>
        </w:rPr>
        <w:t xml:space="preserve"> aussi le développement et la mise en pratique d’un modèle de gestion de ces marchés. En effet, il a été constaté lors des visites de diagnostic que ces marchés </w:t>
      </w:r>
      <w:r w:rsidR="004F6C8A" w:rsidRPr="00621EC3">
        <w:rPr>
          <w:lang w:val="fr-FR"/>
        </w:rPr>
        <w:t>font l’objet de</w:t>
      </w:r>
      <w:r w:rsidRPr="00621EC3">
        <w:rPr>
          <w:lang w:val="fr-FR"/>
        </w:rPr>
        <w:t xml:space="preserve"> plusieurs types de gestion </w:t>
      </w:r>
      <w:r w:rsidRPr="00C143F1">
        <w:rPr>
          <w:i/>
          <w:lang w:val="fr-FR"/>
        </w:rPr>
        <w:t>(gestion directe par la mairie, gestion confiée à un groupement d’intérêt économique, gestion déléguée à un prestataire, etc.)</w:t>
      </w:r>
      <w:r w:rsidR="004F6C8A" w:rsidRPr="00C143F1">
        <w:rPr>
          <w:i/>
          <w:lang w:val="fr-FR"/>
        </w:rPr>
        <w:t xml:space="preserve">, </w:t>
      </w:r>
      <w:r w:rsidR="004F6C8A" w:rsidRPr="0002392D">
        <w:rPr>
          <w:lang w:val="fr-FR"/>
        </w:rPr>
        <w:t>qui jurent avec la préservation des intérêts de toutes les parties prena</w:t>
      </w:r>
      <w:r w:rsidR="00E2067E" w:rsidRPr="0002392D">
        <w:rPr>
          <w:lang w:val="fr-FR"/>
        </w:rPr>
        <w:t>n</w:t>
      </w:r>
      <w:r w:rsidR="004F6C8A" w:rsidRPr="0002392D">
        <w:rPr>
          <w:lang w:val="fr-FR"/>
        </w:rPr>
        <w:t>tes</w:t>
      </w:r>
      <w:r w:rsidRPr="0002392D">
        <w:rPr>
          <w:lang w:val="fr-FR"/>
        </w:rPr>
        <w:t>.</w:t>
      </w:r>
      <w:r w:rsidRPr="00621EC3">
        <w:rPr>
          <w:lang w:val="fr-FR"/>
        </w:rPr>
        <w:t xml:space="preserve"> </w:t>
      </w:r>
      <w:r w:rsidR="004F6C8A" w:rsidRPr="00621EC3">
        <w:rPr>
          <w:lang w:val="fr-FR"/>
        </w:rPr>
        <w:t xml:space="preserve">C’est pourquoi au delà </w:t>
      </w:r>
      <w:r w:rsidR="004F6C8A" w:rsidRPr="0002392D">
        <w:rPr>
          <w:lang w:val="fr-FR"/>
        </w:rPr>
        <w:t xml:space="preserve">de la faisabilité technique et économique </w:t>
      </w:r>
      <w:r w:rsidR="004F6C8A" w:rsidRPr="00621EC3">
        <w:rPr>
          <w:lang w:val="fr-FR"/>
        </w:rPr>
        <w:t xml:space="preserve">relative à la modernisation </w:t>
      </w:r>
      <w:r w:rsidR="004F6C8A" w:rsidRPr="0002392D">
        <w:rPr>
          <w:lang w:val="fr-FR"/>
        </w:rPr>
        <w:t>de chaque marché</w:t>
      </w:r>
      <w:r w:rsidR="00E2067E" w:rsidRPr="0002392D">
        <w:rPr>
          <w:lang w:val="fr-FR"/>
        </w:rPr>
        <w:t>,</w:t>
      </w:r>
      <w:r w:rsidR="004F6C8A" w:rsidRPr="0002392D">
        <w:rPr>
          <w:lang w:val="fr-FR"/>
        </w:rPr>
        <w:t> le conseil communal doit également s'engager dans la modernisation de la gestion</w:t>
      </w:r>
      <w:r w:rsidR="004F6C8A" w:rsidRPr="00621EC3">
        <w:rPr>
          <w:lang w:val="fr-FR"/>
        </w:rPr>
        <w:t xml:space="preserve"> avant d’être éligible au financement du MCC. </w:t>
      </w:r>
      <w:r w:rsidR="004F6C8A" w:rsidRPr="0002392D">
        <w:rPr>
          <w:lang w:val="fr-FR"/>
        </w:rPr>
        <w:t xml:space="preserve">Pour </w:t>
      </w:r>
      <w:r w:rsidR="002B55C9" w:rsidRPr="0002392D">
        <w:rPr>
          <w:lang w:val="fr-FR"/>
        </w:rPr>
        <w:t xml:space="preserve">engager </w:t>
      </w:r>
      <w:r w:rsidR="002B55C9" w:rsidRPr="0002392D">
        <w:rPr>
          <w:lang w:val="fr-FR"/>
        </w:rPr>
        <w:lastRenderedPageBreak/>
        <w:t xml:space="preserve">pleinement les </w:t>
      </w:r>
      <w:r w:rsidR="004F6C8A" w:rsidRPr="0002392D">
        <w:rPr>
          <w:lang w:val="fr-FR"/>
        </w:rPr>
        <w:t>autorités communales</w:t>
      </w:r>
      <w:r w:rsidR="002B55C9" w:rsidRPr="0002392D">
        <w:rPr>
          <w:lang w:val="fr-FR"/>
        </w:rPr>
        <w:t xml:space="preserve"> dans cette réforme, le processus de sélection des marchés à moderniser dans leur conception, construction et gestion</w:t>
      </w:r>
      <w:r w:rsidR="00621EC3" w:rsidRPr="00621EC3">
        <w:rPr>
          <w:lang w:val="fr-FR"/>
        </w:rPr>
        <w:t>.</w:t>
      </w:r>
    </w:p>
    <w:p w14:paraId="38F01FC6" w14:textId="77777777" w:rsidR="004F6C8A" w:rsidRPr="00C143F1" w:rsidRDefault="004F6C8A" w:rsidP="004F6C8A">
      <w:pPr>
        <w:jc w:val="both"/>
        <w:rPr>
          <w:lang w:val="fr-FR"/>
        </w:rPr>
      </w:pPr>
    </w:p>
    <w:p w14:paraId="4C7D3600" w14:textId="1121F63A" w:rsidR="00A65967" w:rsidRPr="00127D03" w:rsidRDefault="00E20077" w:rsidP="00C67443">
      <w:pPr>
        <w:jc w:val="both"/>
        <w:rPr>
          <w:lang w:val="fr-FR"/>
        </w:rPr>
      </w:pPr>
      <w:r w:rsidRPr="00C143F1">
        <w:rPr>
          <w:lang w:val="fr-FR"/>
        </w:rPr>
        <w:t>En outre p</w:t>
      </w:r>
      <w:r w:rsidR="00A65967" w:rsidRPr="00C143F1">
        <w:rPr>
          <w:lang w:val="fr-FR"/>
        </w:rPr>
        <w:t>lusieurs types d’acteurs se rencontrent dans ces marchés. Leurs fonctions, rôles et les</w:t>
      </w:r>
      <w:r w:rsidR="00A65967" w:rsidRPr="0019386B">
        <w:rPr>
          <w:lang w:val="fr-FR"/>
        </w:rPr>
        <w:t xml:space="preserve"> responsabilités sont aussi importantes que diverses.</w:t>
      </w:r>
      <w:r w:rsidR="00A65967" w:rsidRPr="00127D03">
        <w:rPr>
          <w:lang w:val="fr-FR"/>
        </w:rPr>
        <w:t xml:space="preserve">Parmi ces acteurs, on peut citer : </w:t>
      </w:r>
    </w:p>
    <w:p w14:paraId="7A8D6E65" w14:textId="77777777" w:rsidR="00A65967" w:rsidRPr="00127D03" w:rsidRDefault="00A65967" w:rsidP="00C67443">
      <w:pPr>
        <w:jc w:val="both"/>
        <w:rPr>
          <w:lang w:val="fr-FR"/>
        </w:rPr>
      </w:pPr>
    </w:p>
    <w:p w14:paraId="1ED11513" w14:textId="5EEFD2CE" w:rsidR="00A65967" w:rsidRPr="0019386B" w:rsidRDefault="00A65967" w:rsidP="00EA493D">
      <w:pPr>
        <w:pStyle w:val="Paragraphedeliste"/>
        <w:numPr>
          <w:ilvl w:val="0"/>
          <w:numId w:val="69"/>
        </w:numPr>
        <w:spacing w:after="0" w:line="240" w:lineRule="auto"/>
        <w:contextualSpacing w:val="0"/>
        <w:jc w:val="both"/>
        <w:rPr>
          <w:rFonts w:ascii="Times New Roman" w:hAnsi="Times New Roman"/>
          <w:sz w:val="24"/>
          <w:szCs w:val="24"/>
          <w:lang w:val="fr-FR"/>
        </w:rPr>
      </w:pPr>
      <w:r w:rsidRPr="0019386B">
        <w:rPr>
          <w:rFonts w:ascii="Times New Roman" w:hAnsi="Times New Roman"/>
          <w:i/>
          <w:sz w:val="24"/>
          <w:szCs w:val="24"/>
          <w:u w:val="single"/>
          <w:lang w:val="fr-FR"/>
        </w:rPr>
        <w:t>Les mairies</w:t>
      </w:r>
      <w:r w:rsidRPr="0019386B">
        <w:rPr>
          <w:rFonts w:ascii="Times New Roman" w:hAnsi="Times New Roman"/>
          <w:i/>
          <w:sz w:val="24"/>
          <w:szCs w:val="24"/>
          <w:lang w:val="fr-FR"/>
        </w:rPr>
        <w:t> :</w:t>
      </w:r>
      <w:r w:rsidRPr="0019386B">
        <w:rPr>
          <w:rFonts w:ascii="Times New Roman" w:hAnsi="Times New Roman"/>
          <w:sz w:val="24"/>
          <w:szCs w:val="24"/>
          <w:lang w:val="fr-FR"/>
        </w:rPr>
        <w:t xml:space="preserve"> Responsable de la gestion (directe ou par le biais des prestataires) et du fonctionnement du marché, ils prélèvent les taxes soit par l’intermédiaire des percepteurs (gestion directe) ou des prestataires qui peuvent être des privés </w:t>
      </w:r>
      <w:r w:rsidRPr="0019386B">
        <w:rPr>
          <w:rFonts w:ascii="Times New Roman" w:hAnsi="Times New Roman"/>
          <w:i/>
          <w:sz w:val="24"/>
          <w:szCs w:val="24"/>
          <w:lang w:val="fr-FR"/>
        </w:rPr>
        <w:t>(gestion déléguée)</w:t>
      </w:r>
      <w:r w:rsidRPr="0019386B">
        <w:rPr>
          <w:rFonts w:ascii="Times New Roman" w:hAnsi="Times New Roman"/>
          <w:sz w:val="24"/>
          <w:szCs w:val="24"/>
          <w:lang w:val="fr-FR"/>
        </w:rPr>
        <w:t>, des groupements d’intérêt économiques (GIE). Le plus souvent, ces mairies s’appuient sur des comités de gestion composés des acteurs du marché pour la gestion courante. Selon les dispositions réglementaires en cours au Niger quatre (4) taxes sont perçues au niveau des marchés à bétail modernisés et non modernisés : (i) la taxe de présentation de l’animal pour l’accès au marché ; ii) la taxe d’identification après la vente de l’animal, elle fournit les détails sur l’animal permettant de l’identifier ; iii) taxes de pacage par tête de bétail pacqué sur le marché ; iv) taxes d’embarcation qui sont généralement perçues sur les marchés d’exportation.</w:t>
      </w:r>
    </w:p>
    <w:p w14:paraId="56224175" w14:textId="77777777" w:rsidR="00A65967" w:rsidRPr="0019386B" w:rsidRDefault="00A65967" w:rsidP="00EA493D">
      <w:pPr>
        <w:pStyle w:val="Paragraphedeliste"/>
        <w:numPr>
          <w:ilvl w:val="0"/>
          <w:numId w:val="69"/>
        </w:numPr>
        <w:spacing w:after="0" w:line="240" w:lineRule="auto"/>
        <w:contextualSpacing w:val="0"/>
        <w:jc w:val="both"/>
        <w:rPr>
          <w:rFonts w:ascii="Times New Roman" w:hAnsi="Times New Roman"/>
          <w:i/>
          <w:sz w:val="24"/>
          <w:szCs w:val="24"/>
          <w:lang w:val="fr-FR"/>
        </w:rPr>
      </w:pPr>
      <w:r w:rsidRPr="0019386B">
        <w:rPr>
          <w:rFonts w:ascii="Times New Roman" w:hAnsi="Times New Roman"/>
          <w:i/>
          <w:sz w:val="24"/>
          <w:szCs w:val="24"/>
          <w:lang w:val="fr-FR"/>
        </w:rPr>
        <w:t>Les éleveurs :</w:t>
      </w:r>
      <w:r w:rsidRPr="0019386B">
        <w:rPr>
          <w:rFonts w:ascii="Times New Roman" w:hAnsi="Times New Roman"/>
          <w:sz w:val="24"/>
          <w:szCs w:val="24"/>
          <w:lang w:val="fr-FR"/>
        </w:rPr>
        <w:t xml:space="preserve"> Ce sont les acteurs principaux des marchés étant essentiellement les fournisseurs des animaux. Ils sont composés des transhumants, des sédentaires, des nomades et des agro éleveurs. Ils présentent sur les marchés des animaux d’embouche et des animaux élevés sur les parcours naturels destinés le plus souvent à l’abattage ou à la reproduction. Leur mauvaise organisation en fait une proie facile pour les intermédiaires (dillali). </w:t>
      </w:r>
    </w:p>
    <w:p w14:paraId="7B36113F" w14:textId="77777777" w:rsidR="00A65967" w:rsidRPr="0019386B" w:rsidRDefault="00A65967" w:rsidP="00C67443">
      <w:pPr>
        <w:pStyle w:val="Paragraphedeliste"/>
        <w:jc w:val="both"/>
        <w:rPr>
          <w:rFonts w:ascii="Times New Roman" w:hAnsi="Times New Roman"/>
          <w:i/>
          <w:sz w:val="24"/>
          <w:szCs w:val="24"/>
          <w:lang w:val="fr-FR"/>
        </w:rPr>
      </w:pPr>
    </w:p>
    <w:p w14:paraId="6440A5BB" w14:textId="77777777" w:rsidR="00A65967" w:rsidRPr="00815234" w:rsidRDefault="00A65967" w:rsidP="00EA493D">
      <w:pPr>
        <w:pStyle w:val="Paragraphedeliste"/>
        <w:numPr>
          <w:ilvl w:val="0"/>
          <w:numId w:val="69"/>
        </w:numPr>
        <w:spacing w:after="0" w:line="240" w:lineRule="auto"/>
        <w:contextualSpacing w:val="0"/>
        <w:jc w:val="both"/>
        <w:rPr>
          <w:lang w:val="fr-FR"/>
        </w:rPr>
      </w:pPr>
      <w:r w:rsidRPr="00815234">
        <w:rPr>
          <w:rFonts w:ascii="Times New Roman" w:hAnsi="Times New Roman"/>
          <w:i/>
          <w:sz w:val="24"/>
          <w:szCs w:val="24"/>
          <w:u w:val="single"/>
          <w:lang w:val="fr-FR"/>
        </w:rPr>
        <w:t>Les « dillali »</w:t>
      </w:r>
      <w:r w:rsidRPr="00815234">
        <w:rPr>
          <w:rFonts w:ascii="Times New Roman" w:hAnsi="Times New Roman"/>
          <w:i/>
          <w:sz w:val="24"/>
          <w:szCs w:val="24"/>
          <w:lang w:val="fr-FR"/>
        </w:rPr>
        <w:t xml:space="preserve"> </w:t>
      </w:r>
      <w:r w:rsidRPr="00815234">
        <w:rPr>
          <w:rFonts w:ascii="Times New Roman" w:hAnsi="Times New Roman"/>
          <w:sz w:val="24"/>
          <w:szCs w:val="24"/>
          <w:lang w:val="fr-FR"/>
        </w:rPr>
        <w:t xml:space="preserve">qui sont les intermédiaires de vente du marché de bétail </w:t>
      </w:r>
      <w:r w:rsidRPr="00815234">
        <w:rPr>
          <w:rFonts w:ascii="Times New Roman" w:hAnsi="Times New Roman"/>
          <w:i/>
          <w:sz w:val="24"/>
          <w:szCs w:val="24"/>
          <w:lang w:val="fr-FR"/>
        </w:rPr>
        <w:t>(courtiers)</w:t>
      </w:r>
      <w:r w:rsidRPr="00815234">
        <w:rPr>
          <w:rFonts w:ascii="Times New Roman" w:hAnsi="Times New Roman"/>
          <w:sz w:val="24"/>
          <w:szCs w:val="24"/>
          <w:lang w:val="fr-FR"/>
        </w:rPr>
        <w:t>. Ils jouent un rôle central dans le fonctionnement des marchés. Les vendeurs leur confient leurs animaux pour la vente. Leur fonction est de faire la médiation entre vendeurs et acheteurs de bétail. Ils s’appuient sur « </w:t>
      </w:r>
      <w:r w:rsidRPr="00815234">
        <w:rPr>
          <w:rFonts w:ascii="Times New Roman" w:hAnsi="Times New Roman"/>
          <w:i/>
          <w:sz w:val="24"/>
          <w:szCs w:val="24"/>
          <w:lang w:val="fr-FR"/>
        </w:rPr>
        <w:t xml:space="preserve">les aides- dillali » </w:t>
      </w:r>
      <w:r w:rsidRPr="00815234">
        <w:rPr>
          <w:rFonts w:ascii="Times New Roman" w:hAnsi="Times New Roman"/>
          <w:sz w:val="24"/>
          <w:szCs w:val="24"/>
          <w:lang w:val="fr-FR"/>
        </w:rPr>
        <w:t xml:space="preserve">pour l’accomplissement de leurs tâches. </w:t>
      </w:r>
    </w:p>
    <w:p w14:paraId="1F22DCEA" w14:textId="77777777" w:rsidR="00A65967" w:rsidRPr="0019386B" w:rsidRDefault="00A65967" w:rsidP="00C67443">
      <w:pPr>
        <w:pStyle w:val="Paragraphedeliste"/>
        <w:jc w:val="both"/>
        <w:rPr>
          <w:rFonts w:ascii="Times New Roman" w:hAnsi="Times New Roman"/>
          <w:sz w:val="24"/>
          <w:szCs w:val="24"/>
          <w:lang w:val="fr-FR"/>
        </w:rPr>
      </w:pPr>
      <w:r w:rsidRPr="0019386B">
        <w:rPr>
          <w:rFonts w:ascii="Times New Roman" w:hAnsi="Times New Roman"/>
          <w:i/>
          <w:sz w:val="24"/>
          <w:szCs w:val="24"/>
          <w:u w:val="single"/>
          <w:lang w:val="fr-FR"/>
        </w:rPr>
        <w:t>Les acheteurs grossistes</w:t>
      </w:r>
      <w:r w:rsidRPr="0019386B">
        <w:rPr>
          <w:rFonts w:ascii="Times New Roman" w:hAnsi="Times New Roman"/>
          <w:i/>
          <w:sz w:val="24"/>
          <w:szCs w:val="24"/>
          <w:lang w:val="fr-FR"/>
        </w:rPr>
        <w:t xml:space="preserve"> </w:t>
      </w:r>
      <w:r w:rsidRPr="0019386B">
        <w:rPr>
          <w:rFonts w:ascii="Times New Roman" w:hAnsi="Times New Roman"/>
          <w:sz w:val="24"/>
          <w:szCs w:val="24"/>
          <w:lang w:val="fr-FR"/>
        </w:rPr>
        <w:t>qui sont professionnalisés dans le commerce de bétail. Ils sont exportateurs et font leurs achats dans plusieurs marchés d’une même zone. Souvent ils s’organisent pour déléguer un d’entre eux qui est en règle vis-à-vis de l’Etat.</w:t>
      </w:r>
    </w:p>
    <w:p w14:paraId="1781B8A7" w14:textId="77777777" w:rsidR="00A65967" w:rsidRPr="0019386B" w:rsidRDefault="00A65967" w:rsidP="00EA493D">
      <w:pPr>
        <w:pStyle w:val="Paragraphedeliste"/>
        <w:numPr>
          <w:ilvl w:val="0"/>
          <w:numId w:val="69"/>
        </w:numPr>
        <w:spacing w:after="0" w:line="240" w:lineRule="auto"/>
        <w:contextualSpacing w:val="0"/>
        <w:jc w:val="both"/>
        <w:rPr>
          <w:rFonts w:ascii="Times New Roman" w:hAnsi="Times New Roman"/>
          <w:sz w:val="24"/>
          <w:szCs w:val="24"/>
          <w:lang w:val="fr-FR"/>
        </w:rPr>
      </w:pPr>
      <w:r w:rsidRPr="0019386B">
        <w:rPr>
          <w:rFonts w:ascii="Times New Roman" w:hAnsi="Times New Roman"/>
          <w:i/>
          <w:sz w:val="24"/>
          <w:szCs w:val="24"/>
          <w:u w:val="single"/>
          <w:lang w:val="fr-FR"/>
        </w:rPr>
        <w:t>Les acheteurs et revendeurs d’animaux</w:t>
      </w:r>
      <w:r w:rsidRPr="0019386B">
        <w:rPr>
          <w:rFonts w:ascii="Times New Roman" w:hAnsi="Times New Roman"/>
          <w:i/>
          <w:sz w:val="24"/>
          <w:szCs w:val="24"/>
          <w:lang w:val="fr-FR"/>
        </w:rPr>
        <w:t xml:space="preserve"> </w:t>
      </w:r>
      <w:r w:rsidRPr="0019386B">
        <w:rPr>
          <w:rFonts w:ascii="Times New Roman" w:hAnsi="Times New Roman"/>
          <w:sz w:val="24"/>
          <w:szCs w:val="24"/>
          <w:lang w:val="fr-FR"/>
        </w:rPr>
        <w:t xml:space="preserve">: ce sont des acheteurs et vendeurs locaux. Ils achètent des animaux dans les marchés périphériques pour les revendre dans le marché central </w:t>
      </w:r>
      <w:r w:rsidRPr="0019386B">
        <w:rPr>
          <w:rFonts w:ascii="Times New Roman" w:hAnsi="Times New Roman"/>
          <w:i/>
          <w:sz w:val="24"/>
          <w:szCs w:val="24"/>
          <w:lang w:val="fr-FR"/>
        </w:rPr>
        <w:t>(le plus important de la zone)</w:t>
      </w:r>
      <w:r w:rsidRPr="0019386B">
        <w:rPr>
          <w:rFonts w:ascii="Times New Roman" w:hAnsi="Times New Roman"/>
          <w:sz w:val="24"/>
          <w:szCs w:val="24"/>
          <w:lang w:val="fr-FR"/>
        </w:rPr>
        <w:t xml:space="preserve">. </w:t>
      </w:r>
    </w:p>
    <w:p w14:paraId="6695A89F" w14:textId="31770A78" w:rsidR="00815234" w:rsidRDefault="00A65967" w:rsidP="00EA493D">
      <w:pPr>
        <w:pStyle w:val="Paragraphedeliste"/>
        <w:numPr>
          <w:ilvl w:val="0"/>
          <w:numId w:val="69"/>
        </w:numPr>
        <w:spacing w:after="0" w:line="240" w:lineRule="auto"/>
        <w:contextualSpacing w:val="0"/>
        <w:jc w:val="both"/>
        <w:rPr>
          <w:rFonts w:ascii="Times New Roman" w:hAnsi="Times New Roman"/>
          <w:sz w:val="24"/>
          <w:szCs w:val="24"/>
          <w:lang w:val="fr-FR"/>
        </w:rPr>
      </w:pPr>
      <w:r w:rsidRPr="0019386B">
        <w:rPr>
          <w:rFonts w:ascii="Times New Roman" w:hAnsi="Times New Roman"/>
          <w:i/>
          <w:sz w:val="24"/>
          <w:szCs w:val="24"/>
          <w:u w:val="single"/>
          <w:lang w:val="fr-FR"/>
        </w:rPr>
        <w:t>Les conducteurs des animaux exportés</w:t>
      </w:r>
      <w:r w:rsidRPr="0019386B">
        <w:rPr>
          <w:rFonts w:ascii="Times New Roman" w:hAnsi="Times New Roman"/>
          <w:sz w:val="24"/>
          <w:szCs w:val="24"/>
          <w:u w:val="single"/>
          <w:lang w:val="fr-FR"/>
        </w:rPr>
        <w:t>, « </w:t>
      </w:r>
      <w:r w:rsidRPr="0019386B">
        <w:rPr>
          <w:rFonts w:ascii="Times New Roman" w:hAnsi="Times New Roman"/>
          <w:i/>
          <w:sz w:val="24"/>
          <w:szCs w:val="24"/>
          <w:u w:val="single"/>
          <w:lang w:val="fr-FR"/>
        </w:rPr>
        <w:t>yan kora</w:t>
      </w:r>
      <w:r w:rsidRPr="0019386B">
        <w:rPr>
          <w:rFonts w:ascii="Times New Roman" w:hAnsi="Times New Roman"/>
          <w:i/>
          <w:sz w:val="24"/>
          <w:szCs w:val="24"/>
          <w:lang w:val="fr-FR"/>
        </w:rPr>
        <w:t xml:space="preserve"> (hausa) </w:t>
      </w:r>
      <w:r w:rsidRPr="0019386B">
        <w:rPr>
          <w:rFonts w:ascii="Times New Roman" w:hAnsi="Times New Roman"/>
          <w:sz w:val="24"/>
          <w:szCs w:val="24"/>
          <w:lang w:val="fr-FR"/>
        </w:rPr>
        <w:t xml:space="preserve">ou </w:t>
      </w:r>
      <w:r w:rsidRPr="0019386B">
        <w:rPr>
          <w:rFonts w:ascii="Times New Roman" w:hAnsi="Times New Roman"/>
          <w:i/>
          <w:sz w:val="24"/>
          <w:szCs w:val="24"/>
          <w:u w:val="single"/>
          <w:lang w:val="fr-FR"/>
        </w:rPr>
        <w:t>coggaliiji</w:t>
      </w:r>
      <w:r w:rsidRPr="0019386B">
        <w:rPr>
          <w:rFonts w:ascii="Times New Roman" w:hAnsi="Times New Roman"/>
          <w:i/>
          <w:sz w:val="24"/>
          <w:szCs w:val="24"/>
          <w:lang w:val="fr-FR"/>
        </w:rPr>
        <w:t xml:space="preserve"> (fulfulde) »</w:t>
      </w:r>
      <w:r w:rsidRPr="0019386B">
        <w:rPr>
          <w:rFonts w:ascii="Times New Roman" w:hAnsi="Times New Roman"/>
          <w:sz w:val="24"/>
          <w:szCs w:val="24"/>
          <w:lang w:val="fr-FR"/>
        </w:rPr>
        <w:t xml:space="preserve"> : ce sont des anciens bergers qui ont une maîtrise des pistes rurales et des couloirs de passage pour animaux et qui reçoivent des contrats de conduite d’animaux d’un marché à un autre ou à l’extérieur du pays </w:t>
      </w:r>
      <w:r w:rsidRPr="0019386B">
        <w:rPr>
          <w:rFonts w:ascii="Times New Roman" w:hAnsi="Times New Roman"/>
          <w:i/>
          <w:sz w:val="24"/>
          <w:szCs w:val="24"/>
          <w:lang w:val="fr-FR"/>
        </w:rPr>
        <w:t>(Nigéria, Benin et</w:t>
      </w:r>
      <w:r w:rsidR="000B7456" w:rsidRPr="0019386B">
        <w:rPr>
          <w:rFonts w:ascii="Times New Roman" w:hAnsi="Times New Roman"/>
          <w:i/>
          <w:sz w:val="24"/>
          <w:szCs w:val="24"/>
          <w:lang w:val="fr-FR"/>
        </w:rPr>
        <w:t>c</w:t>
      </w:r>
      <w:r w:rsidRPr="0019386B">
        <w:rPr>
          <w:rFonts w:ascii="Times New Roman" w:hAnsi="Times New Roman"/>
          <w:i/>
          <w:sz w:val="24"/>
          <w:szCs w:val="24"/>
          <w:lang w:val="fr-FR"/>
        </w:rPr>
        <w:t xml:space="preserve"> )</w:t>
      </w:r>
      <w:r w:rsidRPr="0019386B">
        <w:rPr>
          <w:rFonts w:ascii="Times New Roman" w:hAnsi="Times New Roman"/>
          <w:sz w:val="24"/>
          <w:szCs w:val="24"/>
          <w:lang w:val="fr-FR"/>
        </w:rPr>
        <w:t>.</w:t>
      </w:r>
    </w:p>
    <w:p w14:paraId="1672C051" w14:textId="77777777" w:rsidR="00815234" w:rsidRPr="00815234" w:rsidRDefault="00A65967" w:rsidP="00EA493D">
      <w:pPr>
        <w:pStyle w:val="Default"/>
        <w:widowControl/>
        <w:numPr>
          <w:ilvl w:val="0"/>
          <w:numId w:val="69"/>
        </w:numPr>
        <w:jc w:val="both"/>
        <w:rPr>
          <w:rFonts w:ascii="Times New Roman" w:hAnsi="Times New Roman"/>
          <w:lang w:val="fr-FR"/>
        </w:rPr>
      </w:pPr>
      <w:r w:rsidRPr="00815234">
        <w:rPr>
          <w:rFonts w:ascii="Times New Roman" w:hAnsi="Times New Roman" w:cs="Times New Roman"/>
          <w:i/>
          <w:u w:val="single"/>
          <w:lang w:val="fr-FR"/>
        </w:rPr>
        <w:t xml:space="preserve">Les bouchers </w:t>
      </w:r>
      <w:r w:rsidRPr="00815234">
        <w:rPr>
          <w:rFonts w:ascii="Times New Roman" w:hAnsi="Times New Roman" w:cs="Times New Roman"/>
          <w:u w:val="single"/>
          <w:lang w:val="fr-FR"/>
        </w:rPr>
        <w:t>:</w:t>
      </w:r>
      <w:r w:rsidRPr="00815234">
        <w:rPr>
          <w:rFonts w:ascii="Times New Roman" w:hAnsi="Times New Roman" w:cs="Times New Roman"/>
          <w:lang w:val="fr-FR"/>
        </w:rPr>
        <w:t xml:space="preserve">  Les bouchers font partis des acteurs qui achètent leurs animaux au marché pour les abattre ; à cet effet ils disposent d’un espace dans le marché qui leur est réservé pour la vente de la viande. Ils peuvent aussi orienter les animaux vers des abattoirs de ville. On y distingue les grands bouchers, les petits bouchers et les bouchers en transit, qui n’ont pas de localité fixe.</w:t>
      </w:r>
    </w:p>
    <w:p w14:paraId="4B48B420" w14:textId="77777777" w:rsidR="00A65967" w:rsidRPr="00815234" w:rsidRDefault="00A65967" w:rsidP="00EA493D">
      <w:pPr>
        <w:pStyle w:val="Default"/>
        <w:widowControl/>
        <w:numPr>
          <w:ilvl w:val="0"/>
          <w:numId w:val="69"/>
        </w:numPr>
        <w:jc w:val="both"/>
        <w:rPr>
          <w:rFonts w:ascii="Times New Roman" w:hAnsi="Times New Roman"/>
          <w:lang w:val="fr-FR"/>
        </w:rPr>
      </w:pPr>
      <w:r w:rsidRPr="00815234">
        <w:rPr>
          <w:rFonts w:ascii="Times New Roman" w:hAnsi="Times New Roman"/>
          <w:i/>
          <w:u w:val="single"/>
          <w:lang w:val="fr-FR"/>
        </w:rPr>
        <w:t>Les vendeurs des produits de consommation animale</w:t>
      </w:r>
      <w:r w:rsidRPr="00815234">
        <w:rPr>
          <w:rFonts w:ascii="Times New Roman" w:hAnsi="Times New Roman"/>
          <w:i/>
          <w:lang w:val="fr-FR"/>
        </w:rPr>
        <w:t xml:space="preserve"> : </w:t>
      </w:r>
      <w:r w:rsidRPr="00815234">
        <w:rPr>
          <w:rFonts w:ascii="Times New Roman" w:hAnsi="Times New Roman"/>
          <w:lang w:val="fr-FR"/>
        </w:rPr>
        <w:t>il s’agit de la</w:t>
      </w:r>
      <w:r w:rsidRPr="00815234">
        <w:rPr>
          <w:rFonts w:ascii="Times New Roman" w:hAnsi="Times New Roman"/>
          <w:i/>
          <w:lang w:val="fr-FR"/>
        </w:rPr>
        <w:t xml:space="preserve"> </w:t>
      </w:r>
      <w:r w:rsidRPr="00815234">
        <w:rPr>
          <w:rFonts w:ascii="Times New Roman" w:hAnsi="Times New Roman"/>
          <w:lang w:val="fr-FR"/>
        </w:rPr>
        <w:t xml:space="preserve">paille, des fanes d’arachide ou de niébé, du son, du natron, des cordes, de l’eau </w:t>
      </w:r>
      <w:r w:rsidRPr="00815234">
        <w:rPr>
          <w:rFonts w:ascii="Times New Roman" w:hAnsi="Times New Roman"/>
          <w:i/>
          <w:lang w:val="fr-FR"/>
        </w:rPr>
        <w:t>(zoori)</w:t>
      </w:r>
      <w:r w:rsidRPr="00815234">
        <w:rPr>
          <w:rFonts w:ascii="Times New Roman" w:hAnsi="Times New Roman"/>
          <w:lang w:val="fr-FR"/>
        </w:rPr>
        <w:t xml:space="preserve"> : ils assurent un rôle essentiel dans le fonctionnement du marché à bétail, à travers le développement du petit commerce des produits pour l’entretien des animaux. Les femmes et les jeunes sont </w:t>
      </w:r>
      <w:r w:rsidRPr="00815234">
        <w:rPr>
          <w:rFonts w:ascii="Times New Roman" w:hAnsi="Times New Roman"/>
          <w:lang w:val="fr-FR"/>
        </w:rPr>
        <w:lastRenderedPageBreak/>
        <w:t xml:space="preserve">très présents dans cette activité. En effet, le parcage d’animaux implique leur alimentation, leur abreuvement, leurs soins. </w:t>
      </w:r>
    </w:p>
    <w:p w14:paraId="3F32FB27" w14:textId="77777777" w:rsidR="00A65967" w:rsidRPr="0019386B" w:rsidRDefault="00A65967" w:rsidP="00C67443">
      <w:pPr>
        <w:pStyle w:val="Paragraphedeliste"/>
        <w:jc w:val="both"/>
        <w:rPr>
          <w:rFonts w:ascii="Times New Roman" w:hAnsi="Times New Roman"/>
          <w:sz w:val="24"/>
          <w:szCs w:val="24"/>
          <w:lang w:val="fr-FR"/>
        </w:rPr>
      </w:pPr>
      <w:r w:rsidRPr="0019386B">
        <w:rPr>
          <w:rFonts w:ascii="Times New Roman" w:hAnsi="Times New Roman"/>
          <w:i/>
          <w:sz w:val="24"/>
          <w:szCs w:val="24"/>
          <w:u w:val="single"/>
          <w:lang w:val="fr-FR"/>
        </w:rPr>
        <w:t>Les vendeurs des produits de consommation humaine</w:t>
      </w:r>
      <w:r w:rsidRPr="0019386B">
        <w:rPr>
          <w:rFonts w:ascii="Times New Roman" w:hAnsi="Times New Roman"/>
          <w:i/>
          <w:sz w:val="24"/>
          <w:szCs w:val="24"/>
          <w:lang w:val="fr-FR"/>
        </w:rPr>
        <w:t xml:space="preserve"> : </w:t>
      </w:r>
      <w:r w:rsidRPr="0019386B">
        <w:rPr>
          <w:rFonts w:ascii="Times New Roman" w:hAnsi="Times New Roman"/>
          <w:sz w:val="24"/>
          <w:szCs w:val="24"/>
          <w:lang w:val="fr-FR"/>
        </w:rPr>
        <w:t>le marché de bétail sert aussi de lieu de vente de divers autres produits, Il s’agit principalement des vendeurs de nourriture, d’eau en sachet</w:t>
      </w:r>
      <w:r w:rsidRPr="0019386B">
        <w:rPr>
          <w:rFonts w:ascii="Times New Roman" w:hAnsi="Times New Roman"/>
          <w:i/>
          <w:sz w:val="24"/>
          <w:szCs w:val="24"/>
          <w:lang w:val="fr-FR"/>
        </w:rPr>
        <w:t xml:space="preserve"> </w:t>
      </w:r>
      <w:r w:rsidRPr="0019386B">
        <w:rPr>
          <w:rFonts w:ascii="Times New Roman" w:hAnsi="Times New Roman"/>
          <w:sz w:val="24"/>
          <w:szCs w:val="24"/>
          <w:lang w:val="fr-FR"/>
        </w:rPr>
        <w:t xml:space="preserve">et des vendeurs des produits divers. </w:t>
      </w:r>
    </w:p>
    <w:p w14:paraId="21D9E49B" w14:textId="77777777" w:rsidR="00A65967" w:rsidRPr="00815234" w:rsidRDefault="00A65967" w:rsidP="00EA493D">
      <w:pPr>
        <w:pStyle w:val="Paragraphedeliste"/>
        <w:numPr>
          <w:ilvl w:val="0"/>
          <w:numId w:val="69"/>
        </w:numPr>
        <w:spacing w:after="0" w:line="240" w:lineRule="auto"/>
        <w:contextualSpacing w:val="0"/>
        <w:jc w:val="both"/>
        <w:rPr>
          <w:rFonts w:ascii="Times New Roman" w:hAnsi="Times New Roman"/>
          <w:sz w:val="24"/>
          <w:szCs w:val="24"/>
          <w:lang w:val="fr-FR"/>
        </w:rPr>
      </w:pPr>
      <w:r w:rsidRPr="00815234">
        <w:rPr>
          <w:rFonts w:ascii="Times New Roman" w:hAnsi="Times New Roman"/>
          <w:i/>
          <w:sz w:val="24"/>
          <w:szCs w:val="24"/>
          <w:u w:val="single"/>
          <w:lang w:val="fr-FR"/>
        </w:rPr>
        <w:t>Les activités connexes</w:t>
      </w:r>
      <w:r w:rsidRPr="00815234">
        <w:rPr>
          <w:rFonts w:ascii="Times New Roman" w:hAnsi="Times New Roman"/>
          <w:i/>
          <w:sz w:val="24"/>
          <w:szCs w:val="24"/>
          <w:lang w:val="fr-FR"/>
        </w:rPr>
        <w:t xml:space="preserve"> </w:t>
      </w:r>
      <w:r w:rsidRPr="00815234">
        <w:rPr>
          <w:rFonts w:ascii="Times New Roman" w:hAnsi="Times New Roman"/>
          <w:sz w:val="24"/>
          <w:szCs w:val="24"/>
          <w:lang w:val="fr-FR"/>
        </w:rPr>
        <w:t>: il s’agit des métiers qui se sont développés dans l’enceinte du marché mais qui ne concernent pas directement le bétail. Ce sont les réparateurs d’appareils téléphoniques, ceux qui rechargent les batteries des cellulaires, etc., qui ont développé une véritable activité de commerce dans le marché de bétail.</w:t>
      </w:r>
    </w:p>
    <w:p w14:paraId="3F23D531" w14:textId="77777777" w:rsidR="00A65967" w:rsidRPr="0019386B" w:rsidRDefault="00A65967" w:rsidP="00EA493D">
      <w:pPr>
        <w:pStyle w:val="Paragraphedeliste"/>
        <w:numPr>
          <w:ilvl w:val="0"/>
          <w:numId w:val="69"/>
        </w:numPr>
        <w:spacing w:after="0" w:line="240" w:lineRule="auto"/>
        <w:contextualSpacing w:val="0"/>
        <w:jc w:val="both"/>
        <w:rPr>
          <w:rFonts w:ascii="Times New Roman" w:hAnsi="Times New Roman"/>
          <w:sz w:val="24"/>
          <w:szCs w:val="24"/>
          <w:lang w:val="fr-FR"/>
        </w:rPr>
      </w:pPr>
      <w:r w:rsidRPr="0019386B">
        <w:rPr>
          <w:rFonts w:ascii="Times New Roman" w:hAnsi="Times New Roman"/>
          <w:i/>
          <w:sz w:val="24"/>
          <w:szCs w:val="24"/>
          <w:u w:val="single"/>
          <w:lang w:val="fr-FR"/>
        </w:rPr>
        <w:t>Les agents de l’état</w:t>
      </w:r>
      <w:r w:rsidRPr="0019386B">
        <w:rPr>
          <w:rFonts w:ascii="Times New Roman" w:hAnsi="Times New Roman"/>
          <w:sz w:val="24"/>
          <w:szCs w:val="24"/>
          <w:lang w:val="fr-FR"/>
        </w:rPr>
        <w:t> ; représentés par l’agent de l’élevage pour la collecte des données statistiques sur les présentations et les ventes du bétail, les agents de la douane et de sécurité.</w:t>
      </w:r>
    </w:p>
    <w:p w14:paraId="5CB68C32" w14:textId="77777777" w:rsidR="00A65967" w:rsidRPr="0019386B" w:rsidRDefault="00A65967" w:rsidP="00C67443">
      <w:pPr>
        <w:jc w:val="both"/>
        <w:rPr>
          <w:lang w:val="fr-FR"/>
        </w:rPr>
      </w:pPr>
    </w:p>
    <w:p w14:paraId="622D3A5F" w14:textId="77777777" w:rsidR="00A65967" w:rsidRPr="0019386B" w:rsidRDefault="00A65967" w:rsidP="00C67443">
      <w:pPr>
        <w:jc w:val="both"/>
        <w:rPr>
          <w:lang w:val="fr-FR"/>
        </w:rPr>
      </w:pPr>
      <w:r w:rsidRPr="0019386B">
        <w:rPr>
          <w:lang w:val="fr-FR"/>
        </w:rPr>
        <w:t xml:space="preserve">En dehors de ces acteurs qui interviennent directement dans les marchés, d’autres acteurs interviennent de manière indirecte dans la gestion de ces marchés à bétails. On peut citer en exemple les chefs coutumiers qui sont à la base de la création de ces marchés à bétail. </w:t>
      </w:r>
    </w:p>
    <w:p w14:paraId="7C25310A" w14:textId="77777777" w:rsidR="00A65967" w:rsidRPr="0019386B" w:rsidRDefault="00A65967" w:rsidP="00C67443">
      <w:pPr>
        <w:jc w:val="both"/>
        <w:rPr>
          <w:lang w:val="fr-FR"/>
        </w:rPr>
      </w:pPr>
      <w:r w:rsidRPr="0019386B">
        <w:rPr>
          <w:lang w:val="fr-FR"/>
        </w:rPr>
        <w:t xml:space="preserve">Avant la décentralisation, les chefs coutumiers désignaient les personnes chargées de prélever les taxes de marché et d’organiser les espaces, en attribuant les places aux commerçants. La gestion des marchés était alors une affaire de la chefferie coutumière. </w:t>
      </w:r>
    </w:p>
    <w:p w14:paraId="39D7475E" w14:textId="77777777" w:rsidR="00815234" w:rsidRDefault="00815234" w:rsidP="00C67443">
      <w:pPr>
        <w:jc w:val="both"/>
        <w:rPr>
          <w:lang w:val="fr-FR"/>
        </w:rPr>
      </w:pPr>
    </w:p>
    <w:p w14:paraId="12D9A902" w14:textId="77777777" w:rsidR="00A65967" w:rsidRPr="0019386B" w:rsidRDefault="00A65967" w:rsidP="00C67443">
      <w:pPr>
        <w:jc w:val="both"/>
        <w:rPr>
          <w:lang w:val="fr-FR"/>
        </w:rPr>
      </w:pPr>
      <w:r w:rsidRPr="0019386B">
        <w:rPr>
          <w:lang w:val="fr-FR"/>
        </w:rPr>
        <w:t xml:space="preserve">Avec la décentralisation, l’article 115 de la loi n°2002-013 du 11 juin 2002 précise que la gestion des marchés, abattoirs et gares routières est conférée aux communes. Elles gèrent les espaces marchands et les attribuent, elles participent au contrôle, à la sécurité et à la salubrité des lieux, perçoivent les taxes, réalisent des infrastructures </w:t>
      </w:r>
      <w:r w:rsidRPr="0019386B">
        <w:rPr>
          <w:i/>
          <w:lang w:val="fr-FR"/>
        </w:rPr>
        <w:t>(à travers des fonds propres ou par la recherche de partenaires)</w:t>
      </w:r>
      <w:r w:rsidRPr="0019386B">
        <w:rPr>
          <w:lang w:val="fr-FR"/>
        </w:rPr>
        <w:t xml:space="preserve">. </w:t>
      </w:r>
    </w:p>
    <w:p w14:paraId="43356C9F" w14:textId="77777777" w:rsidR="00815234" w:rsidRDefault="00815234" w:rsidP="00C67443">
      <w:pPr>
        <w:jc w:val="both"/>
        <w:rPr>
          <w:lang w:val="fr-FR"/>
        </w:rPr>
      </w:pPr>
    </w:p>
    <w:p w14:paraId="7394E0C2" w14:textId="77777777" w:rsidR="00A65967" w:rsidRPr="0019386B" w:rsidRDefault="00A65967" w:rsidP="00C67443">
      <w:pPr>
        <w:jc w:val="both"/>
        <w:rPr>
          <w:lang w:val="fr-FR"/>
        </w:rPr>
      </w:pPr>
      <w:r w:rsidRPr="0019386B">
        <w:rPr>
          <w:lang w:val="fr-FR"/>
        </w:rPr>
        <w:t>Mais à la lumière des visites terrains, force est de constater que certaines de ces tâches ne sont que théoriques. En réalité, les mairies ne sont présentes qu’à travers les taxes et les prélèvements qu’elles opèrent, laissant les autres aspects que sont la salubrité, l’entretien des infrastructures, le gardiennage, la sécurité, etc. aux autres acteurs, sans la certitude qu’un service de qualité soit rendu aux usagers.</w:t>
      </w:r>
    </w:p>
    <w:p w14:paraId="317F59E1" w14:textId="77777777" w:rsidR="00A65967" w:rsidRPr="0019386B" w:rsidRDefault="00A65967" w:rsidP="00C67443">
      <w:pPr>
        <w:jc w:val="both"/>
        <w:rPr>
          <w:lang w:val="fr-FR"/>
        </w:rPr>
      </w:pPr>
    </w:p>
    <w:p w14:paraId="7DA7D9B0" w14:textId="77777777" w:rsidR="00A65967" w:rsidRDefault="00A65967" w:rsidP="00C67443">
      <w:pPr>
        <w:jc w:val="both"/>
        <w:rPr>
          <w:lang w:val="fr-FR"/>
        </w:rPr>
      </w:pPr>
      <w:r w:rsidRPr="0019386B">
        <w:rPr>
          <w:b/>
          <w:u w:val="single"/>
          <w:lang w:val="fr-FR"/>
        </w:rPr>
        <w:t>NB</w:t>
      </w:r>
      <w:r w:rsidRPr="0019386B">
        <w:rPr>
          <w:lang w:val="fr-FR"/>
        </w:rPr>
        <w:t xml:space="preserve"> : Pour plus des détails sur tout ce qui concerne le cadre de mise en œuvre du programme Compact mais aussi le contexte du secteur, le consultant peut consulter les documents énumérés dans l’annexe D. </w:t>
      </w:r>
    </w:p>
    <w:p w14:paraId="2B5723AF" w14:textId="77777777" w:rsidR="00131D45" w:rsidRPr="0019386B" w:rsidRDefault="00131D45" w:rsidP="00131D45">
      <w:pPr>
        <w:rPr>
          <w:lang w:val="fr-FR"/>
        </w:rPr>
      </w:pPr>
    </w:p>
    <w:p w14:paraId="4900B608" w14:textId="77777777" w:rsidR="00131D45" w:rsidRPr="0019386B" w:rsidRDefault="00131D45" w:rsidP="00EA493D">
      <w:pPr>
        <w:numPr>
          <w:ilvl w:val="0"/>
          <w:numId w:val="81"/>
        </w:numPr>
        <w:tabs>
          <w:tab w:val="left" w:pos="360"/>
        </w:tabs>
        <w:ind w:left="450" w:hanging="450"/>
        <w:jc w:val="both"/>
        <w:outlineLvl w:val="0"/>
      </w:pPr>
      <w:r w:rsidRPr="0019386B">
        <w:t xml:space="preserve">OBJECTIFS DE LA MISSION </w:t>
      </w:r>
    </w:p>
    <w:p w14:paraId="3B54395B" w14:textId="77777777" w:rsidR="00131D45" w:rsidRPr="0019386B" w:rsidRDefault="00131D45" w:rsidP="00131D45"/>
    <w:p w14:paraId="292939D7" w14:textId="77777777" w:rsidR="00131D45" w:rsidRPr="0019386B" w:rsidRDefault="00131D45" w:rsidP="00131D45">
      <w:pPr>
        <w:rPr>
          <w:b/>
        </w:rPr>
      </w:pPr>
      <w:r w:rsidRPr="0019386B">
        <w:rPr>
          <w:b/>
        </w:rPr>
        <w:t>Objectif général</w:t>
      </w:r>
    </w:p>
    <w:p w14:paraId="2D9CC885" w14:textId="77777777" w:rsidR="00131D45" w:rsidRPr="0019386B" w:rsidRDefault="00131D45" w:rsidP="00131D45">
      <w:pPr>
        <w:rPr>
          <w:b/>
        </w:rPr>
      </w:pPr>
    </w:p>
    <w:p w14:paraId="72C560DE" w14:textId="77777777" w:rsidR="00131D45" w:rsidRPr="00A6404D" w:rsidRDefault="00131D45" w:rsidP="0002392D">
      <w:pPr>
        <w:pStyle w:val="Commentaire"/>
        <w:jc w:val="both"/>
        <w:rPr>
          <w:lang w:val="fr-FR"/>
        </w:rPr>
      </w:pPr>
      <w:r w:rsidRPr="00A6404D">
        <w:rPr>
          <w:sz w:val="24"/>
          <w:szCs w:val="24"/>
          <w:lang w:val="fr-FR"/>
        </w:rPr>
        <w:t xml:space="preserve">L'objectif de la mission est d'accompagner les communes à adopter des approches de gestion des marchés à bétail plus transparentes, efficaces </w:t>
      </w:r>
      <w:r w:rsidR="00A6404D" w:rsidRPr="0002392D">
        <w:rPr>
          <w:sz w:val="24"/>
          <w:szCs w:val="24"/>
          <w:lang w:val="fr-FR"/>
        </w:rPr>
        <w:t>et sensible aux besoins et aux demandes des utilisateurs.</w:t>
      </w:r>
      <w:r w:rsidR="00A6404D">
        <w:rPr>
          <w:sz w:val="24"/>
          <w:szCs w:val="24"/>
          <w:lang w:val="fr-FR"/>
        </w:rPr>
        <w:t xml:space="preserve"> </w:t>
      </w:r>
      <w:r w:rsidRPr="00A6404D">
        <w:rPr>
          <w:sz w:val="24"/>
          <w:szCs w:val="24"/>
          <w:lang w:val="fr-FR"/>
        </w:rPr>
        <w:t>Ces marchés des zones d’intervention du PRAPS-MCA-Niger (régions de Dosso, de Tillabéry, de Maradi et de Tahoua) seront réhabilités et/ou construits afin d’améliorer les transactions commerciales</w:t>
      </w:r>
      <w:r w:rsidRPr="0002392D">
        <w:footnoteReference w:id="8"/>
      </w:r>
      <w:r w:rsidRPr="00A6404D">
        <w:rPr>
          <w:sz w:val="24"/>
          <w:szCs w:val="24"/>
          <w:lang w:val="fr-FR"/>
        </w:rPr>
        <w:t xml:space="preserve">. </w:t>
      </w:r>
    </w:p>
    <w:p w14:paraId="19221A97" w14:textId="77777777" w:rsidR="00131D45" w:rsidRPr="0019386B" w:rsidRDefault="00131D45" w:rsidP="00131D45">
      <w:pPr>
        <w:rPr>
          <w:lang w:val="fr-FR"/>
        </w:rPr>
      </w:pPr>
    </w:p>
    <w:p w14:paraId="4C62C2BC" w14:textId="77777777" w:rsidR="00131D45" w:rsidRPr="00933F81" w:rsidRDefault="00131D45" w:rsidP="00131D45">
      <w:pPr>
        <w:rPr>
          <w:b/>
          <w:lang w:val="fr-BE"/>
        </w:rPr>
      </w:pPr>
      <w:r w:rsidRPr="00933F81">
        <w:rPr>
          <w:b/>
          <w:lang w:val="fr-BE"/>
        </w:rPr>
        <w:lastRenderedPageBreak/>
        <w:t xml:space="preserve">Les objectifs spécifiques : </w:t>
      </w:r>
    </w:p>
    <w:p w14:paraId="03D582C3" w14:textId="77777777" w:rsidR="00131D45" w:rsidRPr="00933F81" w:rsidRDefault="00131D45" w:rsidP="00131D45">
      <w:pPr>
        <w:rPr>
          <w:b/>
          <w:lang w:val="fr-BE"/>
        </w:rPr>
      </w:pPr>
    </w:p>
    <w:p w14:paraId="54CD7987" w14:textId="77777777" w:rsidR="00131D45" w:rsidRPr="0019386B" w:rsidRDefault="00131D45" w:rsidP="00EA493D">
      <w:pPr>
        <w:pStyle w:val="Paragraphedeliste"/>
        <w:numPr>
          <w:ilvl w:val="0"/>
          <w:numId w:val="7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Recenser les mesures réglementaires et législatives existantes relatives à la commercialisation du bétail dans le but de les utiliser comme leviers dans le processus de modernisation de la gestion des marchés à bétails et faire une revue des études sur les diffèrent modèles de gestion à bétail, les bonnes pratiques et les leçons apprises ; explorer les différents types de modèles de gestion pour les marchés publics et en particulier pour les marchés à bétail</w:t>
      </w:r>
      <w:r>
        <w:rPr>
          <w:rFonts w:ascii="Times New Roman" w:hAnsi="Times New Roman"/>
          <w:sz w:val="24"/>
          <w:szCs w:val="24"/>
          <w:lang w:val="fr-FR"/>
        </w:rPr>
        <w:t xml:space="preserve"> </w:t>
      </w:r>
      <w:r w:rsidRPr="0019386B">
        <w:rPr>
          <w:rFonts w:ascii="Times New Roman" w:hAnsi="Times New Roman"/>
          <w:sz w:val="24"/>
          <w:szCs w:val="24"/>
          <w:lang w:val="fr-FR"/>
        </w:rPr>
        <w:t>sur la base des cadres réglementaires et législatifs existants et des enseignements tirés d'autres projets qui ont réussi à moderniser la gestion du marché au Niger ou dans la sous-région.</w:t>
      </w:r>
    </w:p>
    <w:p w14:paraId="69BC0B61" w14:textId="2DFEB0F6" w:rsidR="00131D45" w:rsidRDefault="00131D45" w:rsidP="00EA493D">
      <w:pPr>
        <w:pStyle w:val="Paragraphedeliste"/>
        <w:numPr>
          <w:ilvl w:val="0"/>
          <w:numId w:val="7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Faire la cartographie des acteurs et parties prenantes sur les marchés à bétail ainsi que leurs rôles </w:t>
      </w:r>
      <w:r>
        <w:rPr>
          <w:rFonts w:ascii="Times New Roman" w:hAnsi="Times New Roman"/>
          <w:sz w:val="24"/>
          <w:szCs w:val="24"/>
          <w:lang w:val="fr-FR"/>
        </w:rPr>
        <w:t>dans l</w:t>
      </w:r>
      <w:r w:rsidRPr="0019386B">
        <w:rPr>
          <w:rFonts w:ascii="Times New Roman" w:hAnsi="Times New Roman"/>
          <w:sz w:val="24"/>
          <w:szCs w:val="24"/>
          <w:lang w:val="fr-FR"/>
        </w:rPr>
        <w:t>es marchés et l</w:t>
      </w:r>
      <w:r>
        <w:rPr>
          <w:rFonts w:ascii="Times New Roman" w:hAnsi="Times New Roman"/>
          <w:sz w:val="24"/>
          <w:szCs w:val="24"/>
          <w:lang w:val="fr-FR"/>
        </w:rPr>
        <w:t>’</w:t>
      </w:r>
      <w:r w:rsidRPr="0019386B">
        <w:rPr>
          <w:rFonts w:ascii="Times New Roman" w:hAnsi="Times New Roman"/>
          <w:sz w:val="24"/>
          <w:szCs w:val="24"/>
          <w:lang w:val="fr-FR"/>
        </w:rPr>
        <w:t>implication</w:t>
      </w:r>
      <w:r>
        <w:rPr>
          <w:rFonts w:ascii="Times New Roman" w:hAnsi="Times New Roman"/>
          <w:sz w:val="24"/>
          <w:szCs w:val="24"/>
          <w:lang w:val="fr-FR"/>
        </w:rPr>
        <w:t xml:space="preserve"> de ces acteurs/trices</w:t>
      </w:r>
      <w:r w:rsidRPr="0019386B">
        <w:rPr>
          <w:rFonts w:ascii="Times New Roman" w:hAnsi="Times New Roman"/>
          <w:sz w:val="24"/>
          <w:szCs w:val="24"/>
          <w:lang w:val="fr-FR"/>
        </w:rPr>
        <w:t xml:space="preserve"> dans la gestion</w:t>
      </w:r>
      <w:r w:rsidR="00A6404D">
        <w:rPr>
          <w:rFonts w:ascii="Times New Roman" w:hAnsi="Times New Roman"/>
          <w:sz w:val="24"/>
          <w:szCs w:val="24"/>
          <w:lang w:val="fr-FR"/>
        </w:rPr>
        <w:t xml:space="preserve"> en respectant les principes de genre et inclusion sociale</w:t>
      </w:r>
      <w:r>
        <w:rPr>
          <w:rFonts w:ascii="Times New Roman" w:hAnsi="Times New Roman"/>
          <w:sz w:val="24"/>
          <w:szCs w:val="24"/>
          <w:lang w:val="fr-FR"/>
        </w:rPr>
        <w:t>.</w:t>
      </w:r>
    </w:p>
    <w:p w14:paraId="6E0D722F" w14:textId="179F53AA" w:rsidR="00131D45" w:rsidRDefault="00131D45" w:rsidP="00EA493D">
      <w:pPr>
        <w:pStyle w:val="Paragraphedeliste"/>
        <w:numPr>
          <w:ilvl w:val="0"/>
          <w:numId w:val="77"/>
        </w:numPr>
        <w:spacing w:after="0" w:line="240" w:lineRule="auto"/>
        <w:contextualSpacing w:val="0"/>
        <w:jc w:val="both"/>
        <w:rPr>
          <w:rFonts w:ascii="Times New Roman" w:hAnsi="Times New Roman"/>
          <w:sz w:val="24"/>
          <w:szCs w:val="24"/>
          <w:lang w:val="fr-FR"/>
        </w:rPr>
      </w:pPr>
      <w:r>
        <w:rPr>
          <w:rFonts w:ascii="Times New Roman" w:hAnsi="Times New Roman"/>
          <w:sz w:val="24"/>
          <w:szCs w:val="24"/>
          <w:lang w:val="fr-FR"/>
        </w:rPr>
        <w:t>É</w:t>
      </w:r>
      <w:r w:rsidRPr="0019386B">
        <w:rPr>
          <w:rFonts w:ascii="Times New Roman" w:hAnsi="Times New Roman"/>
          <w:sz w:val="24"/>
          <w:szCs w:val="24"/>
          <w:lang w:val="fr-FR"/>
        </w:rPr>
        <w:t xml:space="preserve">laborer un plan pour l’engagement de ces parties prenantes </w:t>
      </w:r>
      <w:r w:rsidRPr="0019386B">
        <w:rPr>
          <w:rFonts w:ascii="Times New Roman" w:hAnsi="Times New Roman"/>
          <w:i/>
          <w:sz w:val="24"/>
          <w:szCs w:val="24"/>
          <w:lang w:val="fr-FR"/>
        </w:rPr>
        <w:t>(éleveurs, intermédiaires, vendeurs/euses, acheteurs, transporteurs, autorités administratives et coutumières, etc</w:t>
      </w:r>
      <w:r w:rsidRPr="0019386B">
        <w:rPr>
          <w:rFonts w:ascii="Times New Roman" w:hAnsi="Times New Roman"/>
          <w:i/>
          <w:iCs/>
          <w:sz w:val="24"/>
          <w:szCs w:val="24"/>
          <w:lang w:val="fr-FR"/>
        </w:rPr>
        <w:t>.)</w:t>
      </w:r>
      <w:r w:rsidRPr="0019386B">
        <w:rPr>
          <w:rFonts w:ascii="Times New Roman" w:hAnsi="Times New Roman"/>
          <w:sz w:val="24"/>
          <w:szCs w:val="24"/>
          <w:lang w:val="fr-FR"/>
        </w:rPr>
        <w:t xml:space="preserve"> ; </w:t>
      </w:r>
    </w:p>
    <w:p w14:paraId="14E26F23" w14:textId="77777777" w:rsidR="00131D45" w:rsidRPr="0019386B" w:rsidRDefault="00131D45" w:rsidP="00EA493D">
      <w:pPr>
        <w:pStyle w:val="Paragraphedeliste"/>
        <w:numPr>
          <w:ilvl w:val="0"/>
          <w:numId w:val="77"/>
        </w:numPr>
        <w:spacing w:after="0" w:line="240" w:lineRule="auto"/>
        <w:contextualSpacing w:val="0"/>
        <w:jc w:val="both"/>
        <w:rPr>
          <w:rFonts w:ascii="Times New Roman" w:hAnsi="Times New Roman"/>
          <w:sz w:val="24"/>
          <w:szCs w:val="24"/>
          <w:lang w:val="fr-FR"/>
        </w:rPr>
      </w:pPr>
      <w:r w:rsidRPr="00603D2B">
        <w:rPr>
          <w:rFonts w:ascii="Times New Roman" w:hAnsi="Times New Roman"/>
          <w:sz w:val="24"/>
          <w:szCs w:val="24"/>
          <w:lang w:val="fr-FR"/>
        </w:rPr>
        <w:t xml:space="preserve">Développer </w:t>
      </w:r>
      <w:r w:rsidRPr="0019386B">
        <w:rPr>
          <w:rFonts w:ascii="Times New Roman" w:hAnsi="Times New Roman"/>
          <w:sz w:val="24"/>
          <w:szCs w:val="24"/>
          <w:lang w:val="fr-FR"/>
        </w:rPr>
        <w:t>un guide de sensibilisation et de consultation des différents acteurs et intégrer leurs attentes et recommandations</w:t>
      </w:r>
      <w:r>
        <w:rPr>
          <w:rFonts w:ascii="Times New Roman" w:hAnsi="Times New Roman"/>
          <w:sz w:val="24"/>
          <w:szCs w:val="24"/>
          <w:lang w:val="fr-FR"/>
        </w:rPr>
        <w:t xml:space="preserve"> dans</w:t>
      </w:r>
      <w:r w:rsidRPr="00603D2B">
        <w:rPr>
          <w:rFonts w:ascii="Times New Roman" w:hAnsi="Times New Roman"/>
          <w:sz w:val="24"/>
          <w:szCs w:val="24"/>
          <w:lang w:val="fr-FR"/>
        </w:rPr>
        <w:t xml:space="preserve"> la mise en œuvre </w:t>
      </w:r>
      <w:r>
        <w:rPr>
          <w:rFonts w:ascii="Times New Roman" w:hAnsi="Times New Roman"/>
          <w:sz w:val="24"/>
          <w:szCs w:val="24"/>
          <w:lang w:val="fr-FR"/>
        </w:rPr>
        <w:t>des activités de sensibilisation et consultation</w:t>
      </w:r>
      <w:r w:rsidRPr="0019386B">
        <w:rPr>
          <w:rFonts w:ascii="Times New Roman" w:hAnsi="Times New Roman"/>
          <w:sz w:val="24"/>
          <w:szCs w:val="24"/>
          <w:lang w:val="fr-FR"/>
        </w:rPr>
        <w:t xml:space="preserve">. </w:t>
      </w:r>
    </w:p>
    <w:p w14:paraId="4DCE4125" w14:textId="319298DC" w:rsidR="00131D45" w:rsidRPr="0019386B" w:rsidRDefault="00131D45" w:rsidP="00EA493D">
      <w:pPr>
        <w:pStyle w:val="Paragraphedeliste"/>
        <w:numPr>
          <w:ilvl w:val="0"/>
          <w:numId w:val="7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Faire un diagnostic </w:t>
      </w:r>
      <w:r>
        <w:rPr>
          <w:rFonts w:ascii="Times New Roman" w:hAnsi="Times New Roman"/>
          <w:sz w:val="24"/>
          <w:szCs w:val="24"/>
          <w:lang w:val="fr-FR"/>
        </w:rPr>
        <w:t>de la gestion et</w:t>
      </w:r>
      <w:r w:rsidR="00417A80">
        <w:rPr>
          <w:rFonts w:ascii="Times New Roman" w:hAnsi="Times New Roman"/>
          <w:sz w:val="24"/>
          <w:szCs w:val="24"/>
          <w:lang w:val="fr-FR"/>
        </w:rPr>
        <w:t xml:space="preserve"> l’</w:t>
      </w:r>
      <w:r>
        <w:rPr>
          <w:rFonts w:ascii="Times New Roman" w:hAnsi="Times New Roman"/>
          <w:sz w:val="24"/>
          <w:szCs w:val="24"/>
          <w:lang w:val="fr-FR"/>
        </w:rPr>
        <w:t xml:space="preserve"> administration</w:t>
      </w:r>
      <w:r w:rsidRPr="0019386B">
        <w:rPr>
          <w:rFonts w:ascii="Times New Roman" w:hAnsi="Times New Roman"/>
          <w:sz w:val="24"/>
          <w:szCs w:val="24"/>
          <w:lang w:val="fr-FR"/>
        </w:rPr>
        <w:t xml:space="preserve"> actuel</w:t>
      </w:r>
      <w:r w:rsidR="00417A80">
        <w:rPr>
          <w:rFonts w:ascii="Times New Roman" w:hAnsi="Times New Roman"/>
          <w:sz w:val="24"/>
          <w:szCs w:val="24"/>
          <w:lang w:val="fr-FR"/>
        </w:rPr>
        <w:t>les</w:t>
      </w:r>
      <w:r w:rsidRPr="0019386B">
        <w:rPr>
          <w:rFonts w:ascii="Times New Roman" w:hAnsi="Times New Roman"/>
          <w:sz w:val="24"/>
          <w:szCs w:val="24"/>
          <w:lang w:val="fr-FR"/>
        </w:rPr>
        <w:t xml:space="preserve"> des </w:t>
      </w:r>
      <w:r w:rsidR="000A0104">
        <w:rPr>
          <w:rFonts w:ascii="Times New Roman" w:hAnsi="Times New Roman"/>
          <w:sz w:val="24"/>
          <w:szCs w:val="24"/>
          <w:lang w:val="fr-FR"/>
        </w:rPr>
        <w:t xml:space="preserve">dix huit </w:t>
      </w:r>
      <w:r w:rsidRPr="0019386B">
        <w:rPr>
          <w:rFonts w:ascii="Times New Roman" w:hAnsi="Times New Roman"/>
          <w:sz w:val="24"/>
          <w:szCs w:val="24"/>
          <w:lang w:val="fr-FR"/>
        </w:rPr>
        <w:t>(</w:t>
      </w:r>
      <w:r w:rsidR="000A0104">
        <w:rPr>
          <w:rFonts w:ascii="Times New Roman" w:hAnsi="Times New Roman"/>
          <w:sz w:val="24"/>
          <w:szCs w:val="24"/>
          <w:lang w:val="fr-FR"/>
        </w:rPr>
        <w:t>18</w:t>
      </w:r>
      <w:r w:rsidRPr="0019386B">
        <w:rPr>
          <w:rFonts w:ascii="Times New Roman" w:hAnsi="Times New Roman"/>
          <w:sz w:val="24"/>
          <w:szCs w:val="24"/>
          <w:lang w:val="fr-FR"/>
        </w:rPr>
        <w:t>) marchés à bétail y compris les systèmes de gestion, surveillance et contrôle afin de dégager les forces et faiblesses ;</w:t>
      </w:r>
    </w:p>
    <w:p w14:paraId="7CA60174" w14:textId="77777777" w:rsidR="00131D45" w:rsidRPr="0019386B" w:rsidRDefault="00131D45" w:rsidP="00EA493D">
      <w:pPr>
        <w:pStyle w:val="Paragraphedeliste"/>
        <w:numPr>
          <w:ilvl w:val="0"/>
          <w:numId w:val="7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Faire une analyse financière des revenus</w:t>
      </w:r>
      <w:r>
        <w:rPr>
          <w:rFonts w:ascii="Times New Roman" w:hAnsi="Times New Roman"/>
          <w:sz w:val="24"/>
          <w:szCs w:val="24"/>
          <w:lang w:val="fr-FR"/>
        </w:rPr>
        <w:t xml:space="preserve"> </w:t>
      </w:r>
      <w:r w:rsidRPr="00290EDF">
        <w:rPr>
          <w:rFonts w:ascii="Times New Roman" w:hAnsi="Times New Roman"/>
          <w:sz w:val="24"/>
          <w:szCs w:val="24"/>
          <w:lang w:val="fr-FR"/>
        </w:rPr>
        <w:t>(réels ou potentiels)</w:t>
      </w:r>
      <w:r w:rsidRPr="0019386B">
        <w:rPr>
          <w:rFonts w:ascii="Times New Roman" w:hAnsi="Times New Roman"/>
          <w:sz w:val="24"/>
          <w:szCs w:val="24"/>
          <w:lang w:val="fr-FR"/>
        </w:rPr>
        <w:t xml:space="preserve"> générés par marché à bétail avec une identification claire des sources comme : la taxe de présentation, taxe d'identification, revenus provenant des opérations des vendeurs/euses sur le marché, etc. ainsi que toutes les dépenses, y compris le personnel, les paiements pour services publics (eau, électricité), l'administration, l'entretien des installations, etc.</w:t>
      </w:r>
      <w:r>
        <w:rPr>
          <w:rFonts w:ascii="Times New Roman" w:hAnsi="Times New Roman"/>
          <w:sz w:val="24"/>
          <w:szCs w:val="24"/>
          <w:lang w:val="fr-FR"/>
        </w:rPr>
        <w:t xml:space="preserve"> a être utilisé dans l’elaboration d’un budget </w:t>
      </w:r>
      <w:r w:rsidRPr="00290EDF">
        <w:rPr>
          <w:rFonts w:ascii="Times New Roman" w:hAnsi="Times New Roman"/>
          <w:sz w:val="24"/>
          <w:szCs w:val="24"/>
          <w:lang w:val="fr-FR"/>
        </w:rPr>
        <w:t>opérationnel</w:t>
      </w:r>
      <w:r>
        <w:rPr>
          <w:rFonts w:ascii="Times New Roman" w:hAnsi="Times New Roman"/>
          <w:sz w:val="24"/>
          <w:szCs w:val="24"/>
          <w:lang w:val="fr-FR"/>
        </w:rPr>
        <w:t>.</w:t>
      </w:r>
    </w:p>
    <w:p w14:paraId="0792B741" w14:textId="77777777" w:rsidR="00131D45" w:rsidRPr="0019386B" w:rsidRDefault="00131D45" w:rsidP="00EA493D">
      <w:pPr>
        <w:pStyle w:val="Paragraphedeliste"/>
        <w:numPr>
          <w:ilvl w:val="0"/>
          <w:numId w:val="7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Établir un comité technique ou tout autre dispositif approprié avec la participation effective des parties prenantes des marchés a bétail (les utilisateurs/trices et représentants de l’autorité communale) pour une sélection de modèle de gestion le mieux approprié qui sécurise les infrastructures réalisées, et tienne compte de l’intérêt de tous les acteurs qui interviennent et de façon participative à travers un atelier mais aussi par la validation du travail du Consultant. </w:t>
      </w:r>
    </w:p>
    <w:p w14:paraId="228CF2AF" w14:textId="77777777" w:rsidR="00131D45" w:rsidRPr="0019386B" w:rsidRDefault="00131D45" w:rsidP="00EA493D">
      <w:pPr>
        <w:pStyle w:val="Paragraphedeliste"/>
        <w:numPr>
          <w:ilvl w:val="0"/>
          <w:numId w:val="7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Définir de manière participative avec les acteurs des marchés, les types de services demandés pour mieux valoriser les infrastructures au profit des communautés en identifiant les besoins ou défis spécifiques rencontrés sur le marché par les femmes et les jeunes ;</w:t>
      </w:r>
    </w:p>
    <w:p w14:paraId="1446F4A6" w14:textId="77777777" w:rsidR="00131D45" w:rsidRDefault="00131D45" w:rsidP="00EA493D">
      <w:pPr>
        <w:pStyle w:val="Paragraphedeliste"/>
        <w:numPr>
          <w:ilvl w:val="0"/>
          <w:numId w:val="7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Définir et recommander les mécanismes de contrôle de gestion des comptes (recettes et depenses)</w:t>
      </w:r>
    </w:p>
    <w:p w14:paraId="01244C51" w14:textId="77777777" w:rsidR="00131D45" w:rsidRDefault="00131D45" w:rsidP="00131D45">
      <w:pPr>
        <w:pStyle w:val="Paragraphedeliste"/>
        <w:spacing w:after="0" w:line="240" w:lineRule="auto"/>
        <w:contextualSpacing w:val="0"/>
        <w:jc w:val="both"/>
        <w:rPr>
          <w:rFonts w:ascii="Times New Roman" w:hAnsi="Times New Roman"/>
          <w:sz w:val="24"/>
          <w:szCs w:val="24"/>
          <w:lang w:val="fr-FR"/>
        </w:rPr>
      </w:pPr>
    </w:p>
    <w:p w14:paraId="689061E4" w14:textId="3ED96B12" w:rsidR="00131D45" w:rsidRPr="0019386B" w:rsidRDefault="00131D45" w:rsidP="00EA493D">
      <w:pPr>
        <w:pStyle w:val="Paragraphedeliste"/>
        <w:numPr>
          <w:ilvl w:val="0"/>
          <w:numId w:val="7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Accompagner les communes dans le processus de contractualisation avec un prestataire de services de gestion (coopérative, privé, etc.) choisi par le comité technique. Il s'agit notamment d'aider à l'élaboration des termes de référence et la </w:t>
      </w:r>
      <w:r w:rsidR="00F17F87">
        <w:rPr>
          <w:rFonts w:ascii="Times New Roman" w:hAnsi="Times New Roman"/>
          <w:sz w:val="24"/>
          <w:szCs w:val="24"/>
          <w:lang w:val="fr-FR"/>
        </w:rPr>
        <w:t>d</w:t>
      </w:r>
      <w:r w:rsidRPr="0019386B">
        <w:rPr>
          <w:rFonts w:ascii="Times New Roman" w:hAnsi="Times New Roman"/>
          <w:sz w:val="24"/>
          <w:szCs w:val="24"/>
          <w:lang w:val="fr-FR"/>
        </w:rPr>
        <w:t xml:space="preserve">emande de </w:t>
      </w:r>
      <w:r w:rsidR="00F17F87">
        <w:rPr>
          <w:rFonts w:ascii="Times New Roman" w:hAnsi="Times New Roman"/>
          <w:sz w:val="24"/>
          <w:szCs w:val="24"/>
          <w:lang w:val="fr-FR"/>
        </w:rPr>
        <w:t>p</w:t>
      </w:r>
      <w:r w:rsidRPr="0019386B">
        <w:rPr>
          <w:rFonts w:ascii="Times New Roman" w:hAnsi="Times New Roman"/>
          <w:sz w:val="24"/>
          <w:szCs w:val="24"/>
          <w:lang w:val="fr-FR"/>
        </w:rPr>
        <w:t>ropositions, en les accompagnant lors de la contractualisation du contrat.</w:t>
      </w:r>
      <w:r w:rsidRPr="0047587F">
        <w:rPr>
          <w:rFonts w:ascii="Times New Roman" w:hAnsi="Times New Roman"/>
          <w:sz w:val="24"/>
          <w:szCs w:val="24"/>
          <w:lang w:val="fr-FR"/>
        </w:rPr>
        <w:t xml:space="preserve">Le Consultant assurera que le </w:t>
      </w:r>
      <w:r w:rsidRPr="00F953A4">
        <w:rPr>
          <w:rFonts w:ascii="Times New Roman" w:hAnsi="Times New Roman"/>
          <w:sz w:val="24"/>
          <w:szCs w:val="24"/>
          <w:lang w:val="fr-FR"/>
        </w:rPr>
        <w:t xml:space="preserve">contrat ou </w:t>
      </w:r>
      <w:r w:rsidR="0047587F" w:rsidRPr="00F953A4">
        <w:rPr>
          <w:rFonts w:ascii="Times New Roman" w:hAnsi="Times New Roman"/>
          <w:sz w:val="24"/>
          <w:szCs w:val="24"/>
          <w:lang w:val="fr-FR"/>
        </w:rPr>
        <w:t xml:space="preserve">la </w:t>
      </w:r>
      <w:r w:rsidRPr="00F953A4">
        <w:rPr>
          <w:rFonts w:ascii="Times New Roman" w:hAnsi="Times New Roman"/>
          <w:sz w:val="24"/>
          <w:szCs w:val="24"/>
          <w:lang w:val="fr-FR"/>
        </w:rPr>
        <w:t>convention</w:t>
      </w:r>
      <w:r w:rsidRPr="0047587F">
        <w:rPr>
          <w:rFonts w:ascii="Times New Roman" w:hAnsi="Times New Roman"/>
          <w:sz w:val="24"/>
          <w:szCs w:val="24"/>
          <w:lang w:val="fr-FR"/>
        </w:rPr>
        <w:t xml:space="preserve"> avec le prestataire de services de gestion</w:t>
      </w:r>
      <w:r w:rsidRPr="0019386B">
        <w:rPr>
          <w:rFonts w:ascii="Times New Roman" w:hAnsi="Times New Roman"/>
          <w:sz w:val="24"/>
          <w:szCs w:val="24"/>
          <w:lang w:val="fr-FR"/>
        </w:rPr>
        <w:t xml:space="preserve">: </w:t>
      </w:r>
    </w:p>
    <w:p w14:paraId="060856F4" w14:textId="77777777" w:rsidR="00131D45" w:rsidRPr="0019386B" w:rsidRDefault="00131D45" w:rsidP="00EA493D">
      <w:pPr>
        <w:pStyle w:val="Paragraphedeliste"/>
        <w:numPr>
          <w:ilvl w:val="1"/>
          <w:numId w:val="7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Propose les outils de gestion financière et administrative appropriés qui permettent de suivre l’évolution des recettes issues des différentes taxes prélevées sur le marché à bétail</w:t>
      </w:r>
    </w:p>
    <w:p w14:paraId="08FC7588" w14:textId="77777777" w:rsidR="00131D45" w:rsidRPr="0019386B" w:rsidRDefault="00131D45" w:rsidP="00EA493D">
      <w:pPr>
        <w:pStyle w:val="Paragraphedeliste"/>
        <w:numPr>
          <w:ilvl w:val="1"/>
          <w:numId w:val="77"/>
        </w:numPr>
        <w:spacing w:after="0" w:line="240" w:lineRule="auto"/>
        <w:contextualSpacing w:val="0"/>
        <w:jc w:val="both"/>
        <w:rPr>
          <w:rFonts w:ascii="Times New Roman" w:hAnsi="Times New Roman"/>
          <w:sz w:val="24"/>
          <w:szCs w:val="24"/>
          <w:lang w:val="fr-FR"/>
        </w:rPr>
      </w:pPr>
      <w:r>
        <w:rPr>
          <w:rFonts w:ascii="Times New Roman" w:hAnsi="Times New Roman"/>
          <w:sz w:val="24"/>
          <w:szCs w:val="24"/>
          <w:lang w:val="fr-FR"/>
        </w:rPr>
        <w:lastRenderedPageBreak/>
        <w:t>Met</w:t>
      </w:r>
      <w:r w:rsidRPr="0019386B">
        <w:rPr>
          <w:rFonts w:ascii="Times New Roman" w:hAnsi="Times New Roman"/>
          <w:sz w:val="24"/>
          <w:szCs w:val="24"/>
          <w:lang w:val="fr-FR"/>
        </w:rPr>
        <w:t xml:space="preserve"> en place d’un plan de gestion des déchets et un plan de santé et sécurité du marché. </w:t>
      </w:r>
    </w:p>
    <w:p w14:paraId="5835A04C" w14:textId="77777777" w:rsidR="00131D45" w:rsidRPr="0019386B" w:rsidRDefault="00131D45" w:rsidP="00EA493D">
      <w:pPr>
        <w:pStyle w:val="Paragraphedeliste"/>
        <w:numPr>
          <w:ilvl w:val="1"/>
          <w:numId w:val="77"/>
        </w:numPr>
        <w:spacing w:after="0" w:line="240" w:lineRule="auto"/>
        <w:contextualSpacing w:val="0"/>
        <w:jc w:val="both"/>
        <w:rPr>
          <w:rFonts w:ascii="Times New Roman" w:hAnsi="Times New Roman"/>
          <w:sz w:val="24"/>
          <w:szCs w:val="24"/>
          <w:lang w:val="fr-FR"/>
        </w:rPr>
      </w:pPr>
      <w:r w:rsidRPr="0020402B">
        <w:rPr>
          <w:rFonts w:ascii="Times New Roman" w:hAnsi="Times New Roman"/>
          <w:sz w:val="24"/>
          <w:szCs w:val="24"/>
          <w:lang w:val="fr-FR"/>
        </w:rPr>
        <w:t xml:space="preserve">Intègre </w:t>
      </w:r>
      <w:r w:rsidRPr="0019386B">
        <w:rPr>
          <w:rFonts w:ascii="Times New Roman" w:hAnsi="Times New Roman"/>
          <w:sz w:val="24"/>
          <w:szCs w:val="24"/>
          <w:lang w:val="fr-FR"/>
        </w:rPr>
        <w:t xml:space="preserve">tous les éléments du plan de gestion environnementale et sociale (PGES) réalisé dans la phase APS/APD/EIES dans les plans de gestion générale du marché </w:t>
      </w:r>
    </w:p>
    <w:p w14:paraId="1C535ECD" w14:textId="77777777" w:rsidR="00131D45" w:rsidRDefault="00131D45" w:rsidP="00EA493D">
      <w:pPr>
        <w:pStyle w:val="Paragraphedeliste"/>
        <w:numPr>
          <w:ilvl w:val="1"/>
          <w:numId w:val="7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Adopte un dispositif pour une meilleure intégration de tous les acteurs y compris les femmes et les jeunes  </w:t>
      </w:r>
    </w:p>
    <w:p w14:paraId="4568941F" w14:textId="77777777" w:rsidR="00131D45" w:rsidRPr="0019386B" w:rsidRDefault="00131D45" w:rsidP="00131D45">
      <w:pPr>
        <w:pStyle w:val="Paragraphedeliste"/>
        <w:spacing w:after="0" w:line="240" w:lineRule="auto"/>
        <w:ind w:left="1440"/>
        <w:contextualSpacing w:val="0"/>
        <w:jc w:val="both"/>
        <w:rPr>
          <w:rFonts w:ascii="Times New Roman" w:hAnsi="Times New Roman"/>
          <w:sz w:val="24"/>
          <w:szCs w:val="24"/>
          <w:lang w:val="fr-FR"/>
        </w:rPr>
      </w:pPr>
    </w:p>
    <w:p w14:paraId="58074533" w14:textId="77777777" w:rsidR="00131D45" w:rsidRPr="00257D89" w:rsidRDefault="00131D45" w:rsidP="00EA493D">
      <w:pPr>
        <w:pStyle w:val="Paragraphedeliste"/>
        <w:numPr>
          <w:ilvl w:val="0"/>
          <w:numId w:val="83"/>
        </w:numPr>
        <w:spacing w:after="0" w:line="240" w:lineRule="auto"/>
        <w:contextualSpacing w:val="0"/>
        <w:jc w:val="both"/>
        <w:rPr>
          <w:rFonts w:ascii="Times New Roman" w:hAnsi="Times New Roman"/>
          <w:sz w:val="24"/>
          <w:szCs w:val="24"/>
          <w:lang w:val="fr-FR"/>
        </w:rPr>
      </w:pPr>
      <w:r w:rsidRPr="00257D89">
        <w:rPr>
          <w:rFonts w:ascii="Times New Roman" w:hAnsi="Times New Roman"/>
          <w:sz w:val="24"/>
          <w:szCs w:val="24"/>
          <w:lang w:val="fr-FR"/>
        </w:rPr>
        <w:t xml:space="preserve">Proposer dès l’étape de démarrage, les supports et l’assistance technique nécessaires aux parties prenantes et gestionnaires du marché afin que le fonctionnement du marché à bétail devienne transparent, efficient et durable. </w:t>
      </w:r>
    </w:p>
    <w:p w14:paraId="722C0339" w14:textId="3D01D0E2" w:rsidR="00A65967" w:rsidRPr="0019386B" w:rsidRDefault="00A65967" w:rsidP="00C67443">
      <w:pPr>
        <w:jc w:val="both"/>
        <w:rPr>
          <w:lang w:val="fr-FR"/>
        </w:rPr>
      </w:pPr>
    </w:p>
    <w:p w14:paraId="1D84A0CA" w14:textId="77777777" w:rsidR="00A65967" w:rsidRPr="0019386B" w:rsidRDefault="00A65967" w:rsidP="00EA493D">
      <w:pPr>
        <w:numPr>
          <w:ilvl w:val="0"/>
          <w:numId w:val="81"/>
        </w:numPr>
        <w:tabs>
          <w:tab w:val="left" w:pos="360"/>
        </w:tabs>
        <w:ind w:left="450" w:hanging="450"/>
        <w:jc w:val="both"/>
        <w:outlineLvl w:val="0"/>
      </w:pPr>
      <w:r w:rsidRPr="0019386B">
        <w:t xml:space="preserve">NATURE DES PRESTATIONS  </w:t>
      </w:r>
    </w:p>
    <w:p w14:paraId="04191B43" w14:textId="227A4D54" w:rsidR="00A65967" w:rsidRPr="0019386B" w:rsidRDefault="00A65967" w:rsidP="0002392D">
      <w:pPr>
        <w:spacing w:before="240"/>
        <w:jc w:val="both"/>
        <w:rPr>
          <w:lang w:val="fr-FR"/>
        </w:rPr>
      </w:pPr>
      <w:r w:rsidRPr="0019386B">
        <w:rPr>
          <w:lang w:val="fr-FR"/>
        </w:rPr>
        <w:t xml:space="preserve">La prestation objet de cette consultation se répartit en </w:t>
      </w:r>
      <w:r w:rsidRPr="0002392D">
        <w:rPr>
          <w:b/>
          <w:bCs/>
          <w:lang w:val="fr-FR"/>
        </w:rPr>
        <w:t>un lot uniqu</w:t>
      </w:r>
      <w:r w:rsidRPr="0019386B">
        <w:rPr>
          <w:lang w:val="fr-FR"/>
        </w:rPr>
        <w:t xml:space="preserve">e couvrant </w:t>
      </w:r>
      <w:r w:rsidR="000A0104">
        <w:rPr>
          <w:lang w:val="fr-FR"/>
        </w:rPr>
        <w:t>jusqu’</w:t>
      </w:r>
      <w:r w:rsidR="004C3827">
        <w:rPr>
          <w:lang w:val="fr-FR"/>
        </w:rPr>
        <w:t>a</w:t>
      </w:r>
      <w:r w:rsidR="000A0104">
        <w:rPr>
          <w:lang w:val="fr-FR"/>
        </w:rPr>
        <w:t>18</w:t>
      </w:r>
      <w:r w:rsidR="000A0104" w:rsidRPr="0019386B">
        <w:rPr>
          <w:lang w:val="fr-FR"/>
        </w:rPr>
        <w:t xml:space="preserve"> </w:t>
      </w:r>
      <w:r w:rsidRPr="0019386B">
        <w:rPr>
          <w:lang w:val="fr-FR"/>
        </w:rPr>
        <w:t>marchés à bétail</w:t>
      </w:r>
      <w:r w:rsidR="00A6404D">
        <w:rPr>
          <w:lang w:val="fr-FR"/>
        </w:rPr>
        <w:t xml:space="preserve"> au maximun </w:t>
      </w:r>
      <w:r w:rsidRPr="0019386B">
        <w:rPr>
          <w:lang w:val="fr-FR"/>
        </w:rPr>
        <w:t>listés dans le tableau ci-dessous:</w:t>
      </w:r>
    </w:p>
    <w:p w14:paraId="52377D74" w14:textId="77777777" w:rsidR="00A65967" w:rsidRPr="0019386B" w:rsidRDefault="00A65967" w:rsidP="00C67443">
      <w:pPr>
        <w:jc w:val="both"/>
        <w:rPr>
          <w:lang w:val="fr-FR"/>
        </w:rPr>
      </w:pPr>
    </w:p>
    <w:p w14:paraId="35D4BA1C" w14:textId="71AA5F50" w:rsidR="00A65967" w:rsidRDefault="00A65967" w:rsidP="00C67443">
      <w:pPr>
        <w:pStyle w:val="Paragraphedeliste"/>
        <w:ind w:left="0"/>
        <w:jc w:val="both"/>
        <w:rPr>
          <w:rFonts w:ascii="Times New Roman" w:hAnsi="Times New Roman"/>
          <w:b/>
          <w:sz w:val="24"/>
          <w:szCs w:val="24"/>
          <w:lang w:val="fr-FR"/>
        </w:rPr>
      </w:pPr>
      <w:r w:rsidRPr="0019386B">
        <w:rPr>
          <w:rFonts w:ascii="Times New Roman" w:hAnsi="Times New Roman"/>
          <w:b/>
          <w:sz w:val="24"/>
          <w:szCs w:val="24"/>
          <w:lang w:val="fr-FR"/>
        </w:rPr>
        <w:t>Tableau 1 : Les marchés à bétail distribués par régions, départements et communes.</w:t>
      </w:r>
    </w:p>
    <w:p w14:paraId="2AE61DB6" w14:textId="796A4506" w:rsidR="00AD0F36" w:rsidRDefault="00AD0F36" w:rsidP="00C67443">
      <w:pPr>
        <w:pStyle w:val="Paragraphedeliste"/>
        <w:ind w:left="0"/>
        <w:jc w:val="both"/>
        <w:rPr>
          <w:rFonts w:ascii="Times New Roman" w:hAnsi="Times New Roman"/>
          <w:b/>
          <w:sz w:val="24"/>
          <w:szCs w:val="24"/>
          <w:lang w:val="fr-FR"/>
        </w:rPr>
      </w:pPr>
      <w:r>
        <w:rPr>
          <w:rFonts w:ascii="Times New Roman" w:hAnsi="Times New Roman"/>
          <w:b/>
          <w:sz w:val="24"/>
          <w:szCs w:val="24"/>
          <w:lang w:val="fr-FR"/>
        </w:rPr>
        <w:t xml:space="preserve">       </w:t>
      </w:r>
      <w:bookmarkStart w:id="282" w:name="_MON_1647155259"/>
      <w:bookmarkEnd w:id="282"/>
      <w:r>
        <w:rPr>
          <w:rFonts w:ascii="Times New Roman" w:hAnsi="Times New Roman"/>
          <w:b/>
          <w:sz w:val="24"/>
          <w:szCs w:val="24"/>
          <w:lang w:val="fr-FR"/>
        </w:rPr>
        <w:object w:dxaOrig="7432" w:dyaOrig="7016" w14:anchorId="73B37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5pt;height:389.5pt" o:ole="">
            <v:imagedata r:id="rId62" o:title=""/>
          </v:shape>
          <o:OLEObject Type="Embed" ProgID="Excel.Sheet.12" ShapeID="_x0000_i1025" DrawAspect="Content" ObjectID="_1647954752" r:id="rId63"/>
        </w:object>
      </w:r>
    </w:p>
    <w:p w14:paraId="159FEC4A" w14:textId="0DDD7D57" w:rsidR="00AD0F36" w:rsidRDefault="00AD0F36" w:rsidP="00C67443">
      <w:pPr>
        <w:pStyle w:val="Paragraphedeliste"/>
        <w:ind w:left="0"/>
        <w:jc w:val="both"/>
        <w:rPr>
          <w:rFonts w:ascii="Times New Roman" w:hAnsi="Times New Roman"/>
          <w:b/>
          <w:sz w:val="24"/>
          <w:szCs w:val="24"/>
          <w:lang w:val="fr-FR"/>
        </w:rPr>
      </w:pPr>
    </w:p>
    <w:p w14:paraId="5341C79E" w14:textId="35ED6456" w:rsidR="00A65967" w:rsidRPr="0002392D" w:rsidRDefault="00A65967" w:rsidP="00C67443">
      <w:pPr>
        <w:jc w:val="both"/>
        <w:rPr>
          <w:b/>
          <w:bCs/>
          <w:lang w:val="fr-FR"/>
        </w:rPr>
      </w:pPr>
      <w:r w:rsidRPr="0019386B">
        <w:rPr>
          <w:lang w:val="fr-FR"/>
        </w:rPr>
        <w:t xml:space="preserve">Chaque soumissionnaire doit </w:t>
      </w:r>
      <w:r w:rsidR="007B472B">
        <w:rPr>
          <w:lang w:val="fr-FR"/>
        </w:rPr>
        <w:t>proposer</w:t>
      </w:r>
      <w:r w:rsidR="007B472B" w:rsidRPr="0019386B">
        <w:rPr>
          <w:lang w:val="fr-FR"/>
        </w:rPr>
        <w:t xml:space="preserve"> </w:t>
      </w:r>
      <w:r w:rsidRPr="0019386B">
        <w:rPr>
          <w:lang w:val="fr-FR"/>
        </w:rPr>
        <w:t xml:space="preserve">une équipe comprenant : un chef de mission et le </w:t>
      </w:r>
      <w:r w:rsidRPr="0019386B">
        <w:rPr>
          <w:lang w:val="fr-FR"/>
        </w:rPr>
        <w:lastRenderedPageBreak/>
        <w:t>personnel clé qui sont énumérés dans la Section II. ; et d'autre personnel non-clé mais aussi important pour accompagner l’équipe de base pendant la mise en œuvre du projet.  Au vu du nombre des marchés, l</w:t>
      </w:r>
      <w:r w:rsidRPr="0002392D">
        <w:rPr>
          <w:b/>
          <w:bCs/>
          <w:lang w:val="fr-FR"/>
        </w:rPr>
        <w:t xml:space="preserve">e consultant déploiera deux équipes </w:t>
      </w:r>
      <w:r w:rsidR="00131D45" w:rsidRPr="0002392D">
        <w:rPr>
          <w:b/>
          <w:bCs/>
          <w:lang w:val="fr-FR"/>
        </w:rPr>
        <w:t>et chacune</w:t>
      </w:r>
      <w:r w:rsidRPr="0002392D">
        <w:rPr>
          <w:b/>
          <w:bCs/>
          <w:lang w:val="fr-FR"/>
        </w:rPr>
        <w:t xml:space="preserve"> </w:t>
      </w:r>
      <w:r w:rsidR="00131D45" w:rsidRPr="0002392D">
        <w:rPr>
          <w:b/>
          <w:bCs/>
          <w:lang w:val="fr-FR"/>
        </w:rPr>
        <w:t xml:space="preserve">prendra en charge </w:t>
      </w:r>
      <w:r w:rsidRPr="0002392D">
        <w:rPr>
          <w:b/>
          <w:bCs/>
          <w:lang w:val="fr-FR"/>
        </w:rPr>
        <w:t>deux régions.</w:t>
      </w:r>
    </w:p>
    <w:p w14:paraId="1D93E100" w14:textId="77777777" w:rsidR="00A65967" w:rsidRPr="0019386B" w:rsidRDefault="00A65967" w:rsidP="00C67443">
      <w:pPr>
        <w:jc w:val="both"/>
        <w:rPr>
          <w:lang w:val="fr-FR"/>
        </w:rPr>
      </w:pPr>
    </w:p>
    <w:p w14:paraId="4D2B865B" w14:textId="77777777" w:rsidR="00A65967" w:rsidRPr="0019386B" w:rsidRDefault="00A65967" w:rsidP="00C67443">
      <w:pPr>
        <w:jc w:val="both"/>
        <w:rPr>
          <w:lang w:val="fr-FR"/>
        </w:rPr>
      </w:pPr>
      <w:r w:rsidRPr="0019386B">
        <w:rPr>
          <w:lang w:val="fr-FR"/>
        </w:rPr>
        <w:t xml:space="preserve">L’étendue des tâches à réaliser par le consultant comprend ce qui suit : </w:t>
      </w:r>
    </w:p>
    <w:p w14:paraId="19CE243B" w14:textId="77777777" w:rsidR="00A65967" w:rsidRPr="0019386B" w:rsidRDefault="00A65967" w:rsidP="00C67443">
      <w:pPr>
        <w:jc w:val="both"/>
        <w:rPr>
          <w:lang w:val="fr-FR"/>
        </w:rPr>
      </w:pPr>
      <w:r w:rsidRPr="0019386B">
        <w:rPr>
          <w:lang w:val="fr-FR"/>
        </w:rPr>
        <w:t xml:space="preserve"> </w:t>
      </w:r>
    </w:p>
    <w:p w14:paraId="1450B6BD" w14:textId="77777777" w:rsidR="00A65967" w:rsidRPr="0019386B" w:rsidRDefault="00A65967" w:rsidP="00C67443">
      <w:pPr>
        <w:pStyle w:val="Titre2"/>
        <w:jc w:val="both"/>
        <w:rPr>
          <w:rFonts w:ascii="Times New Roman" w:hAnsi="Times New Roman"/>
          <w:lang w:val="fr-FR"/>
        </w:rPr>
      </w:pPr>
      <w:r w:rsidRPr="00067FE9">
        <w:rPr>
          <w:rFonts w:ascii="Times New Roman" w:hAnsi="Times New Roman"/>
          <w:lang w:val="fr-FR"/>
        </w:rPr>
        <w:t>Tâche 1 : Démarrage des études</w:t>
      </w:r>
      <w:r w:rsidRPr="0019386B">
        <w:rPr>
          <w:rFonts w:ascii="Times New Roman" w:hAnsi="Times New Roman"/>
          <w:lang w:val="fr-FR"/>
        </w:rPr>
        <w:t xml:space="preserve"> </w:t>
      </w:r>
    </w:p>
    <w:p w14:paraId="777F3930" w14:textId="77777777" w:rsidR="00A65967" w:rsidRPr="0019386B" w:rsidRDefault="00A65967" w:rsidP="00C67443">
      <w:pPr>
        <w:jc w:val="both"/>
        <w:rPr>
          <w:lang w:val="fr-FR"/>
        </w:rPr>
      </w:pPr>
      <w:r w:rsidRPr="0019386B">
        <w:rPr>
          <w:lang w:val="fr-FR"/>
        </w:rPr>
        <w:t xml:space="preserve">Cette tâche est associée aux activités nécessaires pour entamer l’étude.  Les activités que le consultant doit réaliser sont décrites ci-dessous. Elles doivent être suffisamment détaillées pour faire ressortir les principales caractéristiques de ces marchés ainsi que les besoins des différentes catégories d’acteurs dans le modèle de gestion qu’il va proposer. </w:t>
      </w:r>
    </w:p>
    <w:p w14:paraId="66C1E00B" w14:textId="77777777" w:rsidR="00A65967" w:rsidRPr="0019386B" w:rsidRDefault="00A65967" w:rsidP="00C67443">
      <w:pPr>
        <w:jc w:val="both"/>
        <w:rPr>
          <w:lang w:val="fr-FR"/>
        </w:rPr>
      </w:pPr>
    </w:p>
    <w:p w14:paraId="36BCFEB5" w14:textId="77777777" w:rsidR="00A65967" w:rsidRPr="0019386B" w:rsidRDefault="00A65967" w:rsidP="00EA493D">
      <w:pPr>
        <w:pStyle w:val="Titre3"/>
        <w:keepNext/>
        <w:keepLines/>
        <w:widowControl/>
        <w:numPr>
          <w:ilvl w:val="0"/>
          <w:numId w:val="73"/>
        </w:numPr>
        <w:autoSpaceDE/>
        <w:autoSpaceDN/>
        <w:adjustRightInd/>
        <w:spacing w:before="40"/>
        <w:jc w:val="both"/>
      </w:pPr>
      <w:r w:rsidRPr="0019386B">
        <w:t xml:space="preserve">Atelier de démarrage </w:t>
      </w:r>
    </w:p>
    <w:p w14:paraId="0B843123" w14:textId="77777777" w:rsidR="00A65967" w:rsidRPr="0019386B" w:rsidRDefault="00A65967" w:rsidP="00C67443">
      <w:pPr>
        <w:pStyle w:val="Titre3"/>
        <w:jc w:val="both"/>
      </w:pPr>
    </w:p>
    <w:p w14:paraId="695DB4D9" w14:textId="77777777" w:rsidR="00A65967" w:rsidRPr="0019386B" w:rsidRDefault="00A65967" w:rsidP="00C67443">
      <w:pPr>
        <w:ind w:left="360"/>
        <w:jc w:val="both"/>
        <w:rPr>
          <w:lang w:val="fr-FR"/>
        </w:rPr>
      </w:pPr>
      <w:r w:rsidRPr="0019386B">
        <w:rPr>
          <w:lang w:val="fr-FR"/>
        </w:rPr>
        <w:t xml:space="preserve">Le consultant doit tenir un atelier de démarrage dans un délai maximum de deux semaines suivant la date d’entrée en vigueur du contrat signé avec MCA-Niger afin de faire le point sur l’étendue des études, la méthodologie, les délais à respecter pour les livrables, les plans de travail initiaux et de présenter son équipe au MCA-Niger et aux principales parties prenantes. La mobilisation effective du Consultant doit être confirmée au MCA-Niger, au minimum par les conditions suivantes :  le Consultant doit disposer à Niamey d'un bureau approprié pour assurer un espace et des conditions de travail, normaux à l’équipe conformément aux normes de travail et de sécurité des employés en vigueur ou approuvés par le Compact; le bureau est meublé et équipé de manière à permettre à l’équipe de s’acquitter efficacement de sa tâche; le bureau peut être contacté à une adresse officielle et peut recevoir des appels pendant les heures de travail ; tous le personnel clé du consultant est présent. </w:t>
      </w:r>
    </w:p>
    <w:p w14:paraId="4AEFDE52" w14:textId="77777777" w:rsidR="00A65967" w:rsidRPr="0019386B" w:rsidRDefault="00A65967" w:rsidP="00C67443">
      <w:pPr>
        <w:ind w:left="360"/>
        <w:jc w:val="both"/>
        <w:rPr>
          <w:lang w:val="fr-FR"/>
        </w:rPr>
      </w:pPr>
    </w:p>
    <w:p w14:paraId="6F30C26F" w14:textId="77777777" w:rsidR="00A65967" w:rsidRPr="0019386B" w:rsidRDefault="00A65967" w:rsidP="00C67443">
      <w:pPr>
        <w:ind w:left="360"/>
        <w:jc w:val="both"/>
        <w:rPr>
          <w:lang w:val="fr-FR"/>
        </w:rPr>
      </w:pPr>
      <w:r w:rsidRPr="0019386B">
        <w:rPr>
          <w:lang w:val="fr-FR"/>
        </w:rPr>
        <w:t xml:space="preserve">La réunion de démarrage aura lieu à Niamey à un emplacement choisi de commun accord entre le MCA-Niger et le Consultant. Il est souhaitable que le chef de mission, et les experts clés, soient présents à la réunion. </w:t>
      </w:r>
    </w:p>
    <w:p w14:paraId="3CA00393" w14:textId="77777777" w:rsidR="00A65967" w:rsidRPr="0019386B" w:rsidRDefault="00A65967" w:rsidP="00C67443">
      <w:pPr>
        <w:ind w:left="360"/>
        <w:jc w:val="both"/>
        <w:rPr>
          <w:lang w:val="fr-FR"/>
        </w:rPr>
      </w:pPr>
    </w:p>
    <w:p w14:paraId="61B603EE" w14:textId="016EA8AF" w:rsidR="00A65967" w:rsidRPr="0019386B" w:rsidRDefault="00A65967" w:rsidP="00C67443">
      <w:pPr>
        <w:ind w:left="360"/>
        <w:jc w:val="both"/>
        <w:rPr>
          <w:lang w:val="fr-FR"/>
        </w:rPr>
      </w:pPr>
      <w:r w:rsidRPr="0019386B">
        <w:rPr>
          <w:lang w:val="fr-FR"/>
        </w:rPr>
        <w:t xml:space="preserve">L’équipe du consultant doit faire une présentation de la méthodologie, du plan de travail et des délais pour les livrables pour démontrer une parfaite compréhension des TDR. Lors de la réunion de démarrage, le Consultant prendra en compte les principales conclusions de l’atelier dans </w:t>
      </w:r>
      <w:r w:rsidRPr="0002392D">
        <w:rPr>
          <w:lang w:val="fr-FR"/>
        </w:rPr>
        <w:t>le</w:t>
      </w:r>
      <w:r w:rsidR="00BD7655" w:rsidRPr="0002392D">
        <w:rPr>
          <w:lang w:val="fr-FR"/>
        </w:rPr>
        <w:t xml:space="preserve"> Procés verbal de l’atelier de lancement </w:t>
      </w:r>
      <w:r w:rsidR="00684316" w:rsidRPr="0002392D">
        <w:rPr>
          <w:lang w:val="fr-FR"/>
        </w:rPr>
        <w:t>et le</w:t>
      </w:r>
      <w:r w:rsidRPr="0002392D">
        <w:rPr>
          <w:lang w:val="fr-FR"/>
        </w:rPr>
        <w:t xml:space="preserve"> rapport de démarrage </w:t>
      </w:r>
      <w:r w:rsidR="00684316" w:rsidRPr="0002392D">
        <w:rPr>
          <w:lang w:val="fr-FR"/>
        </w:rPr>
        <w:t xml:space="preserve">qui inclu la méthodologie  et </w:t>
      </w:r>
      <w:r w:rsidRPr="0002392D">
        <w:rPr>
          <w:lang w:val="fr-FR"/>
        </w:rPr>
        <w:t>plan de travail amendé à so</w:t>
      </w:r>
      <w:r w:rsidRPr="0019386B">
        <w:rPr>
          <w:lang w:val="fr-FR"/>
        </w:rPr>
        <w:t xml:space="preserve">umettre au MCA-Niger pour l’approbation au plus tard </w:t>
      </w:r>
      <w:r w:rsidR="00684316">
        <w:rPr>
          <w:lang w:val="fr-FR"/>
        </w:rPr>
        <w:t xml:space="preserve">deux </w:t>
      </w:r>
      <w:r w:rsidRPr="0019386B">
        <w:rPr>
          <w:lang w:val="fr-FR"/>
        </w:rPr>
        <w:t>semaine</w:t>
      </w:r>
      <w:r w:rsidR="00684316">
        <w:rPr>
          <w:lang w:val="fr-FR"/>
        </w:rPr>
        <w:t>s</w:t>
      </w:r>
      <w:r w:rsidRPr="0019386B">
        <w:rPr>
          <w:lang w:val="fr-FR"/>
        </w:rPr>
        <w:t xml:space="preserve"> après la réunion de démarrage. Il doit ensuite mobiliser son équipe immédiatement après cette réunion. </w:t>
      </w:r>
    </w:p>
    <w:p w14:paraId="1EC1A006" w14:textId="77777777" w:rsidR="00A65967" w:rsidRPr="0019386B" w:rsidRDefault="00A65967" w:rsidP="00C67443">
      <w:pPr>
        <w:jc w:val="both"/>
        <w:rPr>
          <w:lang w:val="fr-FR"/>
        </w:rPr>
      </w:pPr>
    </w:p>
    <w:p w14:paraId="0524C280" w14:textId="77777777" w:rsidR="00A65967" w:rsidRPr="0019386B" w:rsidRDefault="00A65967" w:rsidP="00EA493D">
      <w:pPr>
        <w:pStyle w:val="Titre3"/>
        <w:keepNext/>
        <w:keepLines/>
        <w:widowControl/>
        <w:numPr>
          <w:ilvl w:val="0"/>
          <w:numId w:val="73"/>
        </w:numPr>
        <w:autoSpaceDE/>
        <w:autoSpaceDN/>
        <w:adjustRightInd/>
        <w:spacing w:before="40"/>
        <w:jc w:val="both"/>
      </w:pPr>
      <w:r w:rsidRPr="0019386B">
        <w:t xml:space="preserve">Plan de travail </w:t>
      </w:r>
    </w:p>
    <w:p w14:paraId="6E466471" w14:textId="77777777" w:rsidR="00A65967" w:rsidRPr="0019386B" w:rsidRDefault="00A65967" w:rsidP="00C67443">
      <w:pPr>
        <w:jc w:val="both"/>
      </w:pPr>
    </w:p>
    <w:p w14:paraId="1D8828E1" w14:textId="77777777" w:rsidR="00A65967" w:rsidRPr="0019386B" w:rsidRDefault="00A65967" w:rsidP="00C67443">
      <w:pPr>
        <w:ind w:left="360"/>
        <w:jc w:val="both"/>
      </w:pPr>
      <w:r w:rsidRPr="0019386B">
        <w:rPr>
          <w:lang w:val="fr-FR"/>
        </w:rPr>
        <w:t xml:space="preserve">Dans un délai maximum d'un mois après la signature du contrat, le consultant doit soumettre la version actualisée de son plan de travail détaillé. </w:t>
      </w:r>
      <w:r w:rsidRPr="0019386B">
        <w:t xml:space="preserve">Ce document doit comprendre: </w:t>
      </w:r>
    </w:p>
    <w:p w14:paraId="0B9513E3" w14:textId="77777777" w:rsidR="00A65967" w:rsidRPr="0019386B" w:rsidRDefault="00A65967" w:rsidP="00C67443">
      <w:pPr>
        <w:pStyle w:val="Paragraphedeliste"/>
        <w:jc w:val="both"/>
        <w:rPr>
          <w:rFonts w:ascii="Times New Roman" w:hAnsi="Times New Roman"/>
          <w:sz w:val="24"/>
          <w:szCs w:val="24"/>
        </w:rPr>
      </w:pPr>
    </w:p>
    <w:p w14:paraId="71289E43" w14:textId="77777777" w:rsidR="00A65967" w:rsidRPr="0019386B" w:rsidRDefault="00A65967" w:rsidP="00EA493D">
      <w:pPr>
        <w:pStyle w:val="Paragraphedeliste"/>
        <w:numPr>
          <w:ilvl w:val="0"/>
          <w:numId w:val="78"/>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Le résumé exécutif de son travail ; </w:t>
      </w:r>
    </w:p>
    <w:p w14:paraId="3E4C7663" w14:textId="77777777" w:rsidR="00A65967" w:rsidRPr="0019386B" w:rsidRDefault="00A65967" w:rsidP="00EA493D">
      <w:pPr>
        <w:pStyle w:val="Paragraphedeliste"/>
        <w:numPr>
          <w:ilvl w:val="0"/>
          <w:numId w:val="78"/>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La description de la méthodologie qui devrait inclure une description des outils proposés pour l’analyse des besoins des utilisateurs de marché (enquêtes, focus groups, etc.);  </w:t>
      </w:r>
    </w:p>
    <w:p w14:paraId="16668C29" w14:textId="77777777" w:rsidR="00A65967" w:rsidRPr="0019386B" w:rsidRDefault="00A65967" w:rsidP="00EA493D">
      <w:pPr>
        <w:pStyle w:val="Paragraphedeliste"/>
        <w:numPr>
          <w:ilvl w:val="0"/>
          <w:numId w:val="78"/>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lastRenderedPageBreak/>
        <w:t xml:space="preserve">Le calendrier et plan de travail pour les enquêtes sur le terrain ; </w:t>
      </w:r>
    </w:p>
    <w:p w14:paraId="771BAC5A" w14:textId="77777777" w:rsidR="00A65967" w:rsidRPr="0019386B" w:rsidRDefault="00A65967" w:rsidP="00EA493D">
      <w:pPr>
        <w:widowControl/>
        <w:numPr>
          <w:ilvl w:val="0"/>
          <w:numId w:val="78"/>
        </w:numPr>
        <w:autoSpaceDE/>
        <w:autoSpaceDN/>
        <w:adjustRightInd/>
        <w:spacing w:after="10" w:line="247" w:lineRule="auto"/>
        <w:ind w:right="46"/>
        <w:jc w:val="both"/>
        <w:rPr>
          <w:lang w:val="fr-FR"/>
        </w:rPr>
      </w:pPr>
      <w:r w:rsidRPr="0019386B">
        <w:rPr>
          <w:lang w:val="fr-FR"/>
        </w:rPr>
        <w:t xml:space="preserve">Le calendrier préliminaire des tâches et étapes cruciales ; </w:t>
      </w:r>
    </w:p>
    <w:p w14:paraId="7BAFE005" w14:textId="77777777" w:rsidR="00A65967" w:rsidRPr="0019386B" w:rsidRDefault="00A65967" w:rsidP="00EA493D">
      <w:pPr>
        <w:widowControl/>
        <w:numPr>
          <w:ilvl w:val="0"/>
          <w:numId w:val="78"/>
        </w:numPr>
        <w:autoSpaceDE/>
        <w:autoSpaceDN/>
        <w:adjustRightInd/>
        <w:spacing w:after="10" w:line="247" w:lineRule="auto"/>
        <w:ind w:right="46"/>
        <w:jc w:val="both"/>
        <w:rPr>
          <w:lang w:val="fr-FR"/>
        </w:rPr>
      </w:pPr>
      <w:r w:rsidRPr="0019386B">
        <w:rPr>
          <w:lang w:val="fr-FR"/>
        </w:rPr>
        <w:t xml:space="preserve">Le plan de dotation de son personnel accompagné d’une description claire des rôles et des responsabilités. Le plan doit indiquer le personnel clé proposé par le consultant. Le CV de toute personne, autre que le personnel clé, proposée pour les études et ne faisant pas partie de la proposition initiale doit être ajouté ; et   </w:t>
      </w:r>
    </w:p>
    <w:p w14:paraId="25320C3D" w14:textId="77777777" w:rsidR="00A65967" w:rsidRPr="0019386B" w:rsidRDefault="00A65967" w:rsidP="00EA493D">
      <w:pPr>
        <w:pStyle w:val="Paragraphedeliste"/>
        <w:numPr>
          <w:ilvl w:val="0"/>
          <w:numId w:val="78"/>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La liste des contraintes à la réalisation de la consultation conformément au contrat (analyse des contraintes et recommandations au MCA-Niger). </w:t>
      </w:r>
    </w:p>
    <w:p w14:paraId="0C0C53B5" w14:textId="77777777" w:rsidR="003A73E7" w:rsidRDefault="003A73E7" w:rsidP="00C67443">
      <w:pPr>
        <w:jc w:val="both"/>
        <w:rPr>
          <w:lang w:val="fr-FR"/>
        </w:rPr>
      </w:pPr>
    </w:p>
    <w:p w14:paraId="4FF40E89" w14:textId="77777777" w:rsidR="00A65967" w:rsidRPr="0019386B" w:rsidRDefault="00A65967" w:rsidP="00C67443">
      <w:pPr>
        <w:jc w:val="both"/>
        <w:rPr>
          <w:lang w:val="fr-FR"/>
        </w:rPr>
      </w:pPr>
      <w:r w:rsidRPr="0019386B">
        <w:rPr>
          <w:lang w:val="fr-FR"/>
        </w:rPr>
        <w:t xml:space="preserve">Le consultant doit commencer les tâches suivantes après la réception de l’approbation écrite du plan de travail par MCA-Niger. </w:t>
      </w:r>
    </w:p>
    <w:p w14:paraId="60DE780E" w14:textId="77777777" w:rsidR="00A65967" w:rsidRPr="0019386B" w:rsidRDefault="00A65967" w:rsidP="00C67443">
      <w:pPr>
        <w:pStyle w:val="Titre3"/>
        <w:jc w:val="both"/>
        <w:rPr>
          <w:lang w:val="fr-FR"/>
        </w:rPr>
      </w:pPr>
    </w:p>
    <w:p w14:paraId="51B0AC91" w14:textId="77777777" w:rsidR="00A65967" w:rsidRPr="0019386B" w:rsidRDefault="00A65967" w:rsidP="00C67443">
      <w:pPr>
        <w:pStyle w:val="Titre2"/>
        <w:jc w:val="both"/>
        <w:rPr>
          <w:rFonts w:ascii="Times New Roman" w:hAnsi="Times New Roman"/>
          <w:lang w:val="fr-FR"/>
        </w:rPr>
      </w:pPr>
      <w:r w:rsidRPr="00067FE9">
        <w:rPr>
          <w:rFonts w:ascii="Times New Roman" w:hAnsi="Times New Roman"/>
          <w:lang w:val="fr-FR"/>
        </w:rPr>
        <w:t>Tâche 2 : Analyse de la gestion actuelle des marchés à bétail</w:t>
      </w:r>
      <w:r w:rsidRPr="0019386B">
        <w:rPr>
          <w:rFonts w:ascii="Times New Roman" w:hAnsi="Times New Roman"/>
          <w:lang w:val="fr-FR"/>
        </w:rPr>
        <w:t xml:space="preserve"> </w:t>
      </w:r>
    </w:p>
    <w:p w14:paraId="01D91DB5" w14:textId="77777777" w:rsidR="00A65967" w:rsidRPr="0019386B" w:rsidRDefault="00A65967" w:rsidP="0002392D">
      <w:pPr>
        <w:shd w:val="clear" w:color="auto" w:fill="FFFFFF" w:themeFill="background1"/>
        <w:jc w:val="both"/>
        <w:rPr>
          <w:lang w:val="fr-FR"/>
        </w:rPr>
      </w:pPr>
      <w:r w:rsidRPr="0019386B">
        <w:rPr>
          <w:lang w:val="fr-FR"/>
        </w:rPr>
        <w:t xml:space="preserve">Dès son arrivée sur le site du marché, le consultant doit prendre attache avec les autorités communales pour lui faciliter la rencontre avec les différents acteurs afin </w:t>
      </w:r>
      <w:r w:rsidRPr="00067FE9">
        <w:rPr>
          <w:lang w:val="fr-FR"/>
        </w:rPr>
        <w:t xml:space="preserve">d’établir un </w:t>
      </w:r>
      <w:r w:rsidRPr="00067FE9">
        <w:rPr>
          <w:b/>
          <w:bCs/>
          <w:i/>
          <w:iCs/>
          <w:lang w:val="fr-FR"/>
        </w:rPr>
        <w:t>comité technique de travail</w:t>
      </w:r>
      <w:r w:rsidRPr="00067FE9">
        <w:rPr>
          <w:lang w:val="fr-FR"/>
        </w:rPr>
        <w:t>. Il conduira une sensibilisation active impliquant l’ensemble des parties prenantes sur la base d’un planning de travail préalablement établi. Cela, permettra</w:t>
      </w:r>
      <w:r w:rsidRPr="0019386B">
        <w:rPr>
          <w:lang w:val="fr-FR"/>
        </w:rPr>
        <w:t xml:space="preserve"> à chaque groupe d’acteurs de s’exprimer et donner ses préoccupations et suggestions.</w:t>
      </w:r>
    </w:p>
    <w:p w14:paraId="015552DE" w14:textId="77777777" w:rsidR="00A65967" w:rsidRPr="0019386B" w:rsidRDefault="00A65967" w:rsidP="00C67443">
      <w:pPr>
        <w:jc w:val="both"/>
        <w:rPr>
          <w:lang w:val="fr-FR"/>
        </w:rPr>
      </w:pPr>
      <w:r w:rsidRPr="0019386B">
        <w:rPr>
          <w:lang w:val="fr-FR"/>
        </w:rPr>
        <w:t xml:space="preserve">Le Consultant devrait également effectuer une analyse des textes juridiques existants, recenser les mesures réglementaires et législatives existantes relatives à la commercialisation du bétail au Niger.  Le but de cet exercice est de les utiliser comme leviers dans le processus de modernisation de la gestion des marchés à bétails cibles. </w:t>
      </w:r>
    </w:p>
    <w:p w14:paraId="4158C546" w14:textId="77777777" w:rsidR="00A65967" w:rsidRPr="0019386B" w:rsidRDefault="00A65967" w:rsidP="00C67443">
      <w:pPr>
        <w:jc w:val="both"/>
        <w:rPr>
          <w:lang w:val="fr-FR"/>
        </w:rPr>
      </w:pPr>
    </w:p>
    <w:p w14:paraId="0594E8DE" w14:textId="77777777" w:rsidR="00A65967" w:rsidRPr="0019386B" w:rsidRDefault="00A65967" w:rsidP="00C67443">
      <w:pPr>
        <w:jc w:val="both"/>
        <w:rPr>
          <w:lang w:val="fr-FR"/>
        </w:rPr>
      </w:pPr>
      <w:r w:rsidRPr="0019386B">
        <w:rPr>
          <w:lang w:val="fr-FR"/>
        </w:rPr>
        <w:t xml:space="preserve">Il procèdera à une revue des études sur les diffèrent modèles de gestion de marché à bétail, une analyse des forces, faiblesses, opportunités et menaces de chaque système ainsi que les bonnes pratiques et leçons apprises. Pour ce faire, le consultant doit réaliser les enquêtes sur le terrain qui sont requises pour l’analyse de la situation de référence des autres marchés à bétail. Pour cette tâche, le consultant doit appliquer une approche genre participative tout en gérant les attentes des autres parties prenantes. Le consultant doit clarifier que la conduite de ces études fait partie du plan de modernisation de leurs marchés au même titre que les travaux de réhabilitation/réalisation des marchés à bétail par le MCA-Niger. Tous les documents liés aux enquêtes doivent être rédigés en français. </w:t>
      </w:r>
    </w:p>
    <w:p w14:paraId="3CB6363C" w14:textId="77777777" w:rsidR="00A65967" w:rsidRPr="0019386B" w:rsidRDefault="00A65967" w:rsidP="00C67443">
      <w:pPr>
        <w:jc w:val="both"/>
        <w:rPr>
          <w:lang w:val="fr-FR"/>
        </w:rPr>
      </w:pPr>
    </w:p>
    <w:p w14:paraId="354B6E5E" w14:textId="535D6F95" w:rsidR="00A65967" w:rsidRPr="0019386B" w:rsidRDefault="00A65967" w:rsidP="00C67443">
      <w:pPr>
        <w:jc w:val="both"/>
        <w:rPr>
          <w:lang w:val="fr-FR"/>
        </w:rPr>
      </w:pPr>
      <w:r w:rsidRPr="0019386B">
        <w:rPr>
          <w:lang w:val="fr-FR"/>
        </w:rPr>
        <w:t xml:space="preserve">Le MCA-Niger a déjà contracté des bureaux d’études pour la préparation des études techniques (APS/APD/ EIES/PGES) </w:t>
      </w:r>
      <w:r w:rsidRPr="0019386B">
        <w:rPr>
          <w:i/>
          <w:lang w:val="fr-FR"/>
        </w:rPr>
        <w:t>(pour les détails, voir le Chapitre H sur la Coordination)</w:t>
      </w:r>
      <w:r w:rsidRPr="0019386B">
        <w:rPr>
          <w:b/>
          <w:lang w:val="fr-FR"/>
        </w:rPr>
        <w:t xml:space="preserve"> </w:t>
      </w:r>
      <w:r w:rsidRPr="0019386B">
        <w:rPr>
          <w:bCs/>
          <w:lang w:val="fr-FR"/>
        </w:rPr>
        <w:t>dans laquelle il est attendu</w:t>
      </w:r>
      <w:r w:rsidRPr="0019386B">
        <w:rPr>
          <w:b/>
          <w:bCs/>
          <w:lang w:val="fr-FR"/>
        </w:rPr>
        <w:t xml:space="preserve"> </w:t>
      </w:r>
      <w:r w:rsidRPr="0019386B">
        <w:rPr>
          <w:lang w:val="fr-FR"/>
        </w:rPr>
        <w:t xml:space="preserve">une analyse de la situation de référence des </w:t>
      </w:r>
      <w:r w:rsidR="00A0090D">
        <w:rPr>
          <w:lang w:val="fr-FR"/>
        </w:rPr>
        <w:t>18</w:t>
      </w:r>
      <w:r w:rsidR="00A0090D" w:rsidRPr="0019386B">
        <w:rPr>
          <w:lang w:val="fr-FR"/>
        </w:rPr>
        <w:t xml:space="preserve"> </w:t>
      </w:r>
      <w:r w:rsidRPr="0019386B">
        <w:rPr>
          <w:lang w:val="fr-FR"/>
        </w:rPr>
        <w:t>marchés à bétail (aspects socio-économique). Le Consultant quant à lui va conduire une enquête complémentaire sur les marchés à travers des entretiens individuels ou des focus groupes auprès des femmes, des adultes et des jeunes (hommes et femmes) ; pour approfondir et/ou améliorer l’analyse déjà existante. Par conséquent, la description des sous-tâches (</w:t>
      </w:r>
      <w:r w:rsidRPr="0019386B">
        <w:rPr>
          <w:b/>
          <w:lang w:val="fr-FR"/>
        </w:rPr>
        <w:t>a.)</w:t>
      </w:r>
      <w:r w:rsidRPr="0019386B">
        <w:rPr>
          <w:lang w:val="fr-FR"/>
        </w:rPr>
        <w:t xml:space="preserve"> et (</w:t>
      </w:r>
      <w:r w:rsidRPr="0019386B">
        <w:rPr>
          <w:b/>
          <w:lang w:val="fr-FR"/>
        </w:rPr>
        <w:t>b.)</w:t>
      </w:r>
      <w:r w:rsidRPr="0019386B">
        <w:rPr>
          <w:lang w:val="fr-FR"/>
        </w:rPr>
        <w:t xml:space="preserve"> ci-dessous et dans l</w:t>
      </w:r>
      <w:r w:rsidR="00A44FEC">
        <w:rPr>
          <w:lang w:val="fr-FR"/>
        </w:rPr>
        <w:t xml:space="preserve">a tache </w:t>
      </w:r>
      <w:r w:rsidRPr="0019386B">
        <w:rPr>
          <w:b/>
          <w:lang w:val="fr-FR"/>
        </w:rPr>
        <w:t>1</w:t>
      </w:r>
      <w:r w:rsidRPr="0019386B">
        <w:rPr>
          <w:lang w:val="fr-FR"/>
        </w:rPr>
        <w:t xml:space="preserve"> sont fournies uniquement à titre d'orientation pour permettre au consultant de savoir quelles sont les exigences ainsi que les aspects et les indicateurs à prendre en compte au cours de l’enquête. Dans le cas où certains de ces aspects, des indicateurs ou des sections dans l’analyse sont manquants ou incomplets et qui peuvent nécessiter la reprise d'une enquête complémentaire, le consultant doit la conduire.  </w:t>
      </w:r>
    </w:p>
    <w:p w14:paraId="29D5EC6F" w14:textId="77777777" w:rsidR="00A65967" w:rsidRPr="0019386B" w:rsidRDefault="00A65967" w:rsidP="00C67443">
      <w:pPr>
        <w:jc w:val="both"/>
        <w:rPr>
          <w:lang w:val="fr-FR"/>
        </w:rPr>
      </w:pPr>
    </w:p>
    <w:p w14:paraId="0EDC2177" w14:textId="77777777" w:rsidR="00A65967" w:rsidRPr="0019386B" w:rsidRDefault="00A65967" w:rsidP="00C67443">
      <w:pPr>
        <w:jc w:val="both"/>
        <w:rPr>
          <w:lang w:val="fr-FR"/>
        </w:rPr>
      </w:pPr>
      <w:r w:rsidRPr="0019386B">
        <w:rPr>
          <w:lang w:val="fr-FR"/>
        </w:rPr>
        <w:t xml:space="preserve">En référence à la </w:t>
      </w:r>
      <w:r w:rsidRPr="0019386B">
        <w:rPr>
          <w:b/>
          <w:lang w:val="fr-FR"/>
        </w:rPr>
        <w:t>sous-tâche</w:t>
      </w:r>
      <w:r w:rsidRPr="0019386B">
        <w:rPr>
          <w:lang w:val="fr-FR"/>
        </w:rPr>
        <w:t xml:space="preserve"> (b.) ci-dessous, le Consultant sur la base de l’analyse socio-économique existante et l’enquête complémentaire selon le cas, doit faire des recommandations sur des actions qui peuvent être faites en plus lors de la mise en œuvre des activités spécifiques </w:t>
      </w:r>
      <w:r w:rsidRPr="0019386B">
        <w:rPr>
          <w:lang w:val="fr-FR"/>
        </w:rPr>
        <w:lastRenderedPageBreak/>
        <w:t>à sa mission, afin d’améliorer la rentabilité économique de chaque marché ou d’autres effets socio-économiques décrits dans l’analyse.</w:t>
      </w:r>
    </w:p>
    <w:p w14:paraId="2DFC7C1E" w14:textId="77777777" w:rsidR="00A65967" w:rsidRPr="0002392D" w:rsidRDefault="00A65967" w:rsidP="00C67443">
      <w:pPr>
        <w:jc w:val="both"/>
        <w:rPr>
          <w:highlight w:val="cyan"/>
          <w:lang w:val="fr-FR"/>
        </w:rPr>
      </w:pPr>
    </w:p>
    <w:p w14:paraId="4A3252FB" w14:textId="77777777" w:rsidR="00A65967" w:rsidRPr="00067FE9" w:rsidRDefault="00A65967" w:rsidP="00C67443">
      <w:pPr>
        <w:jc w:val="both"/>
        <w:rPr>
          <w:lang w:val="fr-FR"/>
        </w:rPr>
      </w:pPr>
      <w:r w:rsidRPr="00067FE9">
        <w:rPr>
          <w:lang w:val="fr-FR"/>
        </w:rPr>
        <w:t xml:space="preserve">Le livrable qui sera élaboré par le consultant sera un rapport avec des recommandations sur les analyses socio-économiques afin d’améliorer la rentabilité économique de chaque marché ciblé. Le rapport doit également être accompagné d’une base de données avec les informations collectées pendant l’enquête complémentaire pour faciliter l'analyse de sensibilité et évaluation de rentabilité économique par MCA-NIGER et MCC. </w:t>
      </w:r>
    </w:p>
    <w:p w14:paraId="07A636FC" w14:textId="77777777" w:rsidR="00A65967" w:rsidRPr="0019386B" w:rsidRDefault="00A65967" w:rsidP="00C67443">
      <w:pPr>
        <w:jc w:val="both"/>
        <w:rPr>
          <w:lang w:val="fr-FR"/>
        </w:rPr>
      </w:pPr>
    </w:p>
    <w:p w14:paraId="0E98262F" w14:textId="77777777" w:rsidR="00A65967" w:rsidRPr="0019386B" w:rsidRDefault="00A65967" w:rsidP="00281204">
      <w:pPr>
        <w:pStyle w:val="Titre3"/>
        <w:keepNext/>
        <w:keepLines/>
        <w:widowControl/>
        <w:numPr>
          <w:ilvl w:val="0"/>
          <w:numId w:val="74"/>
        </w:numPr>
        <w:autoSpaceDE/>
        <w:autoSpaceDN/>
        <w:adjustRightInd/>
        <w:spacing w:before="40"/>
        <w:jc w:val="both"/>
      </w:pPr>
      <w:r w:rsidRPr="0019386B">
        <w:t xml:space="preserve">Enquêtes sur le terrain </w:t>
      </w:r>
    </w:p>
    <w:p w14:paraId="7DFD9B3C" w14:textId="77777777" w:rsidR="00A65967" w:rsidRPr="0019386B" w:rsidRDefault="00A65967" w:rsidP="00C67443">
      <w:pPr>
        <w:jc w:val="both"/>
      </w:pPr>
    </w:p>
    <w:p w14:paraId="0539358D" w14:textId="3235266E" w:rsidR="00A65967" w:rsidRPr="0019386B" w:rsidRDefault="00A65967" w:rsidP="00C67443">
      <w:pPr>
        <w:jc w:val="both"/>
        <w:rPr>
          <w:lang w:val="fr-FR"/>
        </w:rPr>
      </w:pPr>
      <w:r w:rsidRPr="0019386B">
        <w:rPr>
          <w:lang w:val="fr-FR"/>
        </w:rPr>
        <w:t>Le consultant doit décrire dans son plan de travail, les enquêtes proposées. Les enquêtes sur le terrain doivent permettre d’établir l’état actuel de gestion des marchés, les acteurs qui interviennent dans cette gestion, leurs rôles et responsabilités, les services offerts dans le mode de gestion actuel, les forces et faiblesse de ce mode de gestion. Les enquêtes à réaliser doivent ressortir les aspects suivants</w:t>
      </w:r>
      <w:r w:rsidR="006C52E1">
        <w:rPr>
          <w:lang w:val="fr-FR"/>
        </w:rPr>
        <w:t xml:space="preserve"> en s’assurant de la désagrégation des données collectées par sexe et et par age : </w:t>
      </w:r>
    </w:p>
    <w:p w14:paraId="7EC8134C" w14:textId="77777777" w:rsidR="00A65967" w:rsidRPr="0019386B" w:rsidRDefault="00A65967" w:rsidP="00C67443">
      <w:pPr>
        <w:jc w:val="both"/>
        <w:rPr>
          <w:lang w:val="fr-FR"/>
        </w:rPr>
      </w:pPr>
      <w:r w:rsidRPr="0019386B">
        <w:rPr>
          <w:lang w:val="fr-FR"/>
        </w:rPr>
        <w:t>a) la cartographie des acteurs intervenants dans la gestion de chaque marché ;</w:t>
      </w:r>
    </w:p>
    <w:p w14:paraId="5C9949D6" w14:textId="77777777" w:rsidR="00A65967" w:rsidRPr="0019386B" w:rsidRDefault="00A65967" w:rsidP="00C67443">
      <w:pPr>
        <w:jc w:val="both"/>
        <w:rPr>
          <w:lang w:val="fr-FR"/>
        </w:rPr>
      </w:pPr>
      <w:r w:rsidRPr="0019386B">
        <w:rPr>
          <w:lang w:val="fr-FR"/>
        </w:rPr>
        <w:t>b) les aspects liés au fonctionnement des marchés ;</w:t>
      </w:r>
    </w:p>
    <w:p w14:paraId="7FB28110" w14:textId="77777777" w:rsidR="00A65967" w:rsidRPr="0019386B" w:rsidRDefault="00A65967" w:rsidP="00C67443">
      <w:pPr>
        <w:pStyle w:val="Commentaire"/>
        <w:jc w:val="both"/>
        <w:rPr>
          <w:sz w:val="24"/>
          <w:szCs w:val="24"/>
          <w:lang w:val="fr-FR"/>
        </w:rPr>
      </w:pPr>
      <w:r w:rsidRPr="0019386B">
        <w:rPr>
          <w:sz w:val="24"/>
          <w:szCs w:val="24"/>
          <w:lang w:val="fr-FR"/>
        </w:rPr>
        <w:t xml:space="preserve">c) les aspects socio-économique </w:t>
      </w:r>
    </w:p>
    <w:p w14:paraId="7E0E3958" w14:textId="77777777" w:rsidR="00A65967" w:rsidRPr="0019386B" w:rsidRDefault="00A65967" w:rsidP="00C67443">
      <w:pPr>
        <w:pStyle w:val="Commentaire"/>
        <w:jc w:val="both"/>
        <w:rPr>
          <w:sz w:val="24"/>
          <w:szCs w:val="24"/>
          <w:lang w:val="fr-FR"/>
        </w:rPr>
      </w:pPr>
      <w:r w:rsidRPr="0019386B">
        <w:rPr>
          <w:sz w:val="24"/>
          <w:szCs w:val="24"/>
          <w:lang w:val="fr-FR"/>
        </w:rPr>
        <w:t>d) Les règles formelles et informelles qui régissent les relations de pouvoir entre les acteurs du marché;</w:t>
      </w:r>
    </w:p>
    <w:p w14:paraId="02BAF2F6" w14:textId="77777777" w:rsidR="00A65967" w:rsidRPr="0019386B" w:rsidRDefault="00A65967" w:rsidP="00C67443">
      <w:pPr>
        <w:jc w:val="both"/>
        <w:rPr>
          <w:lang w:val="fr-FR"/>
        </w:rPr>
      </w:pPr>
      <w:r w:rsidRPr="0019386B">
        <w:rPr>
          <w:lang w:val="fr-FR"/>
        </w:rPr>
        <w:t>e) les aspects financiers ;</w:t>
      </w:r>
    </w:p>
    <w:p w14:paraId="590782EF" w14:textId="77777777" w:rsidR="00A65967" w:rsidRPr="0019386B" w:rsidRDefault="00A65967" w:rsidP="00C67443">
      <w:pPr>
        <w:jc w:val="both"/>
        <w:rPr>
          <w:lang w:val="fr-FR"/>
        </w:rPr>
      </w:pPr>
      <w:r w:rsidRPr="0019386B">
        <w:rPr>
          <w:lang w:val="fr-FR"/>
        </w:rPr>
        <w:t>f) les aspects liés aux bénéfices découlant de l’amélioration de gestion des marchés à bétails (y compris plans de santé et sécurité, salubrité, gestion des déchets, entretien, etc.).</w:t>
      </w:r>
    </w:p>
    <w:p w14:paraId="1036F42E" w14:textId="77777777" w:rsidR="00A65967" w:rsidRPr="0019386B" w:rsidRDefault="00A65967" w:rsidP="00C67443">
      <w:pPr>
        <w:jc w:val="both"/>
        <w:rPr>
          <w:lang w:val="fr-FR"/>
        </w:rPr>
      </w:pPr>
    </w:p>
    <w:p w14:paraId="27423BAA" w14:textId="77777777" w:rsidR="00A65967" w:rsidRPr="0019386B" w:rsidRDefault="00A65967" w:rsidP="00EA493D">
      <w:pPr>
        <w:pStyle w:val="Titre3"/>
        <w:keepNext/>
        <w:keepLines/>
        <w:widowControl/>
        <w:numPr>
          <w:ilvl w:val="0"/>
          <w:numId w:val="74"/>
        </w:numPr>
        <w:autoSpaceDE/>
        <w:autoSpaceDN/>
        <w:adjustRightInd/>
        <w:spacing w:before="40"/>
        <w:jc w:val="both"/>
      </w:pPr>
      <w:r w:rsidRPr="0019386B">
        <w:t xml:space="preserve">Élaboration du rapport préliminaire </w:t>
      </w:r>
    </w:p>
    <w:p w14:paraId="32F7B004" w14:textId="77777777" w:rsidR="00A65967" w:rsidRPr="0019386B" w:rsidRDefault="00A65967" w:rsidP="00C67443">
      <w:pPr>
        <w:jc w:val="both"/>
      </w:pPr>
    </w:p>
    <w:p w14:paraId="63285953" w14:textId="4F1E04F8" w:rsidR="00A65967" w:rsidRPr="0019386B" w:rsidRDefault="00A65967" w:rsidP="00C67443">
      <w:pPr>
        <w:jc w:val="both"/>
        <w:rPr>
          <w:lang w:val="fr-FR"/>
        </w:rPr>
      </w:pPr>
      <w:r w:rsidRPr="0019386B">
        <w:rPr>
          <w:lang w:val="fr-FR"/>
        </w:rPr>
        <w:t>Pour cette tâche, le consultant doit produire un rapport d’étude préliminaire</w:t>
      </w:r>
      <w:r w:rsidR="00120924">
        <w:rPr>
          <w:lang w:val="fr-FR"/>
        </w:rPr>
        <w:t xml:space="preserve"> </w:t>
      </w:r>
      <w:r w:rsidR="00120924" w:rsidRPr="0002392D">
        <w:rPr>
          <w:lang w:val="fr-FR"/>
        </w:rPr>
        <w:t>pour chaque</w:t>
      </w:r>
      <w:r w:rsidRPr="00120924">
        <w:rPr>
          <w:lang w:val="fr-FR"/>
        </w:rPr>
        <w:t xml:space="preserve"> région</w:t>
      </w:r>
      <w:r w:rsidRPr="0019386B">
        <w:rPr>
          <w:lang w:val="fr-FR"/>
        </w:rPr>
        <w:t>. Ce rapport contiendra tous les résultats des collectes des informations nécessaires à la parfaite connaissance de la situation existante au niveau de chaque marché à bétail. Un dossier sera constitué en annexe par marché, il contiendra les résultats des analyses socio-économiques,</w:t>
      </w:r>
      <w:r w:rsidR="00120924">
        <w:rPr>
          <w:lang w:val="fr-FR"/>
        </w:rPr>
        <w:t xml:space="preserve"> les  analyse</w:t>
      </w:r>
      <w:r w:rsidR="00C45302">
        <w:rPr>
          <w:lang w:val="fr-FR"/>
        </w:rPr>
        <w:t>s</w:t>
      </w:r>
      <w:r w:rsidR="00120924">
        <w:rPr>
          <w:lang w:val="fr-FR"/>
        </w:rPr>
        <w:t xml:space="preserve"> genre, </w:t>
      </w:r>
      <w:r w:rsidRPr="0019386B">
        <w:rPr>
          <w:lang w:val="fr-FR"/>
        </w:rPr>
        <w:t>les analyses financières et les analyses du fonctionnement de chaque marché à bétail ainsi que les bénéfices attendus de la modernisation du mode de gestion. Il sera également établi à ce stade la cartographie des différents acteurs/actrices intervenant sur ces marchés à bétail. Il s’agira de faire un inventaire exhaustif des différents acteurs/actrices des marchés, leurs rôles et influences au niveau de chaque maillon de la chaîne, dégager les acteurs/actrices indispensables et donner leur valeur ajoutée, définir les différents services fournis et les contraintes y afférentes, donner les grands axes d’une meilleure gestion du flux des acteurs.</w:t>
      </w:r>
    </w:p>
    <w:p w14:paraId="1DF7B71F" w14:textId="77777777" w:rsidR="00A65967" w:rsidRPr="0019386B" w:rsidRDefault="00A65967" w:rsidP="00C67443">
      <w:pPr>
        <w:jc w:val="both"/>
        <w:rPr>
          <w:lang w:val="fr-FR"/>
        </w:rPr>
      </w:pPr>
    </w:p>
    <w:p w14:paraId="4338DE4D" w14:textId="77777777" w:rsidR="00A65967" w:rsidRPr="0019386B" w:rsidRDefault="00A65967" w:rsidP="00C67443">
      <w:pPr>
        <w:jc w:val="both"/>
        <w:rPr>
          <w:lang w:val="fr-FR"/>
        </w:rPr>
      </w:pPr>
      <w:r w:rsidRPr="0019386B">
        <w:rPr>
          <w:lang w:val="fr-FR"/>
        </w:rPr>
        <w:t>Les conclusions de ces analyses seront valorisées pour motiver les décisions d'investissements pour améliorer la gestion des marchés à bétail dans le cadre du projet. Les données de base collectées seront également utilisées pour mieux décrire les modèles de gestion actuelle des marchés et formuler des propositions d’amélioration. Les données de référence peuvent également être utilisées pour évaluer et déterminer les types de services qui devraient être inclus dans un marché pour maximiser les avantages.</w:t>
      </w:r>
    </w:p>
    <w:p w14:paraId="77B51918" w14:textId="77777777" w:rsidR="00A65967" w:rsidRPr="0019386B" w:rsidRDefault="00A65967" w:rsidP="00C67443">
      <w:pPr>
        <w:jc w:val="both"/>
        <w:rPr>
          <w:lang w:val="fr-FR"/>
        </w:rPr>
      </w:pPr>
    </w:p>
    <w:p w14:paraId="7990A7D9" w14:textId="77777777" w:rsidR="00A65967" w:rsidRPr="0019386B" w:rsidRDefault="00A65967" w:rsidP="00C67443">
      <w:pPr>
        <w:jc w:val="both"/>
        <w:rPr>
          <w:lang w:val="fr-FR"/>
        </w:rPr>
      </w:pPr>
      <w:r w:rsidRPr="0019386B">
        <w:rPr>
          <w:lang w:val="fr-FR"/>
        </w:rPr>
        <w:t>Le processus d'identification et de quantification des flux de bénéfices que cette tâche peut explorer :</w:t>
      </w:r>
    </w:p>
    <w:p w14:paraId="3D843308" w14:textId="77777777" w:rsidR="00A65967" w:rsidRPr="0019386B" w:rsidRDefault="00A65967" w:rsidP="00EA493D">
      <w:pPr>
        <w:pStyle w:val="Paragraphedeliste"/>
        <w:numPr>
          <w:ilvl w:val="0"/>
          <w:numId w:val="7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lastRenderedPageBreak/>
        <w:t>Bénéfices potentiels des systèmes d'information des marchés ou une augmentation de la transparence des transactions sur les prix reçus par les éleveurs ;</w:t>
      </w:r>
    </w:p>
    <w:p w14:paraId="13A695D9" w14:textId="77777777" w:rsidR="00A65967" w:rsidRPr="0019386B" w:rsidRDefault="00A65967" w:rsidP="00EA493D">
      <w:pPr>
        <w:pStyle w:val="Paragraphedeliste"/>
        <w:numPr>
          <w:ilvl w:val="0"/>
          <w:numId w:val="7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Possibilités d'augmenter les revenus des éleveurs et des vendeurs en actualisant ou en améliorant les habitudes, les techniques ou les méthodes de vente existant sur le marché </w:t>
      </w:r>
      <w:r w:rsidRPr="0019386B">
        <w:rPr>
          <w:rFonts w:ascii="Times New Roman" w:hAnsi="Times New Roman"/>
          <w:i/>
          <w:sz w:val="24"/>
          <w:szCs w:val="24"/>
          <w:lang w:val="fr-FR"/>
        </w:rPr>
        <w:t xml:space="preserve">(ventes aux enchères, ventes par tète/unité du bétail, ventes par poids, ventes par intermédiation, etc.). </w:t>
      </w:r>
    </w:p>
    <w:p w14:paraId="78CF546F" w14:textId="77777777" w:rsidR="00A65967" w:rsidRPr="0019386B" w:rsidRDefault="00A65967" w:rsidP="00EA493D">
      <w:pPr>
        <w:pStyle w:val="Paragraphedeliste"/>
        <w:numPr>
          <w:ilvl w:val="0"/>
          <w:numId w:val="7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Amélioration des services aux éleveurs dans ou autour des marchés améliorés ; </w:t>
      </w:r>
    </w:p>
    <w:p w14:paraId="44E725C7" w14:textId="77777777" w:rsidR="00A65967" w:rsidRPr="0019386B" w:rsidRDefault="00A65967" w:rsidP="00EA493D">
      <w:pPr>
        <w:pStyle w:val="Paragraphedeliste"/>
        <w:numPr>
          <w:ilvl w:val="0"/>
          <w:numId w:val="7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Création d'emplois ou création de nouvelles entreprises ;</w:t>
      </w:r>
    </w:p>
    <w:p w14:paraId="72A11C15" w14:textId="77777777" w:rsidR="00A65967" w:rsidRPr="0019386B" w:rsidRDefault="00A65967" w:rsidP="00EA493D">
      <w:pPr>
        <w:pStyle w:val="Paragraphedeliste"/>
        <w:numPr>
          <w:ilvl w:val="0"/>
          <w:numId w:val="7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Un meilleur contrôle de la santé vétérinaire et une qualité améliorée de l’état des animaux ;</w:t>
      </w:r>
    </w:p>
    <w:p w14:paraId="29BF34D6" w14:textId="77777777" w:rsidR="00A65967" w:rsidRPr="0019386B" w:rsidRDefault="00A65967" w:rsidP="00EA493D">
      <w:pPr>
        <w:pStyle w:val="Paragraphedeliste"/>
        <w:numPr>
          <w:ilvl w:val="0"/>
          <w:numId w:val="7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Amélioration de l’assainissement et des conditions sanitaire dans les marchés ;  </w:t>
      </w:r>
    </w:p>
    <w:p w14:paraId="275ABC1A" w14:textId="77777777" w:rsidR="00A65967" w:rsidRPr="0019386B" w:rsidRDefault="00A65967" w:rsidP="00EA493D">
      <w:pPr>
        <w:pStyle w:val="Paragraphedeliste"/>
        <w:numPr>
          <w:ilvl w:val="0"/>
          <w:numId w:val="7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Augmentation de l'offre et la demande de bétail ; </w:t>
      </w:r>
    </w:p>
    <w:p w14:paraId="5EEEFA6D" w14:textId="77777777" w:rsidR="00A65967" w:rsidRPr="0019386B" w:rsidRDefault="00A65967" w:rsidP="00EA493D">
      <w:pPr>
        <w:pStyle w:val="Paragraphedeliste"/>
        <w:numPr>
          <w:ilvl w:val="0"/>
          <w:numId w:val="7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Atténuation des pertes de poids/rétrécissement à cause de la disponibilité d’infrastructures de qualité. </w:t>
      </w:r>
    </w:p>
    <w:p w14:paraId="1109FE4B" w14:textId="77777777" w:rsidR="00A65967" w:rsidRPr="0019386B" w:rsidRDefault="00A65967" w:rsidP="00C67443">
      <w:pPr>
        <w:pStyle w:val="Paragraphedeliste"/>
        <w:ind w:left="360"/>
        <w:jc w:val="both"/>
        <w:rPr>
          <w:rFonts w:ascii="Times New Roman" w:hAnsi="Times New Roman"/>
          <w:sz w:val="24"/>
          <w:szCs w:val="24"/>
          <w:lang w:val="fr-FR"/>
        </w:rPr>
      </w:pPr>
    </w:p>
    <w:p w14:paraId="476D3CCA" w14:textId="77777777" w:rsidR="00A65967" w:rsidRPr="0019386B" w:rsidRDefault="00A65967" w:rsidP="00C67443">
      <w:pPr>
        <w:jc w:val="both"/>
        <w:rPr>
          <w:lang w:val="fr-FR"/>
        </w:rPr>
      </w:pPr>
      <w:r w:rsidRPr="0019386B">
        <w:rPr>
          <w:lang w:val="fr-FR"/>
        </w:rPr>
        <w:t>Ce rapport mettra également l’accent sur l’évaluation du niveau des recettes des marchés à bétail dans le budget des communes et analyser les orientations et priorités des investissements au niveau des municipalités. Le consultant doit ressortir les priorités accordées dans le Plan de Développement Communal (PDC) liées à l’amélioration des conditions des productions animales et à la modernisation des infrastructures d’accès au marché. Il doit également faire ressortir les préoccupations de la communauté concernant le fonctionnement du marché, recueillir leurs attentes et les changements spécifiques qu’ils aimeraient ou s'attendent dans la gestion de leur marché. Les voies et moyens permettant d’asseoir les jalons de la durabilité du modèle de gestion doivent également être explorés</w:t>
      </w:r>
      <w:r w:rsidR="009F0F62">
        <w:rPr>
          <w:lang w:val="fr-FR"/>
        </w:rPr>
        <w:t xml:space="preserve"> </w:t>
      </w:r>
      <w:r w:rsidR="009F0F62" w:rsidRPr="009F0F62">
        <w:rPr>
          <w:lang w:val="fr-FR"/>
        </w:rPr>
        <w:t>et déterminé</w:t>
      </w:r>
      <w:r w:rsidRPr="0019386B">
        <w:rPr>
          <w:lang w:val="fr-FR"/>
        </w:rPr>
        <w:t xml:space="preserve">. </w:t>
      </w:r>
    </w:p>
    <w:p w14:paraId="44C1FE67" w14:textId="77777777" w:rsidR="00A65967" w:rsidRPr="0019386B" w:rsidRDefault="00A65967" w:rsidP="00C67443">
      <w:pPr>
        <w:jc w:val="both"/>
        <w:rPr>
          <w:lang w:val="fr-FR"/>
        </w:rPr>
      </w:pPr>
    </w:p>
    <w:p w14:paraId="61499A45" w14:textId="6E8A2C7A" w:rsidR="00A65967" w:rsidRPr="0019386B" w:rsidRDefault="00A65967" w:rsidP="00C67443">
      <w:pPr>
        <w:jc w:val="both"/>
        <w:rPr>
          <w:lang w:val="fr-FR"/>
        </w:rPr>
      </w:pPr>
      <w:r w:rsidRPr="00067FE9">
        <w:rPr>
          <w:lang w:val="fr-FR"/>
        </w:rPr>
        <w:t xml:space="preserve">Après la finalisation de l'analyse économique, le consultant doit développer des ébauches de modèles de gestion améliorée des marchés.  </w:t>
      </w:r>
      <w:r w:rsidR="009F0F62" w:rsidRPr="00067FE9">
        <w:rPr>
          <w:lang w:val="fr-FR"/>
        </w:rPr>
        <w:t>Un rapport avec c</w:t>
      </w:r>
      <w:r w:rsidRPr="00067FE9">
        <w:rPr>
          <w:lang w:val="fr-FR"/>
        </w:rPr>
        <w:t>es options de gestion du marché doive être soumis et approuvé par le MCA-Niger avant que le consultant ne commence le processus de restitution et partage de résultats de l’étude.  Ces ébauches seront largement discutées au cours du processus de partage de résultats et pendant la phase de sensibilisation des communes afin de recueillir leurs réactions et de mieux adapter les options au contexte des communes.</w:t>
      </w:r>
      <w:r w:rsidRPr="0019386B">
        <w:rPr>
          <w:lang w:val="fr-FR"/>
        </w:rPr>
        <w:t xml:space="preserve"> </w:t>
      </w:r>
    </w:p>
    <w:p w14:paraId="3B24DB2F" w14:textId="77777777" w:rsidR="0002392D" w:rsidRDefault="00BD7655" w:rsidP="00C67443">
      <w:pPr>
        <w:jc w:val="both"/>
        <w:rPr>
          <w:lang w:val="fr-FR"/>
        </w:rPr>
      </w:pPr>
      <w:r w:rsidRPr="0002392D">
        <w:rPr>
          <w:lang w:val="fr-FR"/>
        </w:rPr>
        <w:t>Il est attendu de cette tache la production du livrabre portant l’état des lieu</w:t>
      </w:r>
      <w:r w:rsidR="00684316" w:rsidRPr="0002392D">
        <w:rPr>
          <w:lang w:val="fr-FR"/>
        </w:rPr>
        <w:t xml:space="preserve">x de </w:t>
      </w:r>
      <w:r w:rsidRPr="0002392D">
        <w:rPr>
          <w:lang w:val="fr-FR"/>
        </w:rPr>
        <w:t xml:space="preserve">la gestion des  marchés à bétail, </w:t>
      </w:r>
      <w:r w:rsidR="00684316" w:rsidRPr="0002392D">
        <w:rPr>
          <w:lang w:val="fr-FR"/>
        </w:rPr>
        <w:t xml:space="preserve">la mise en place des comités techniques </w:t>
      </w:r>
      <w:r w:rsidRPr="0002392D">
        <w:rPr>
          <w:lang w:val="fr-FR"/>
        </w:rPr>
        <w:t>ainsi que les</w:t>
      </w:r>
      <w:r w:rsidR="00684316" w:rsidRPr="0002392D">
        <w:rPr>
          <w:lang w:val="fr-FR"/>
        </w:rPr>
        <w:t xml:space="preserve"> modeles </w:t>
      </w:r>
      <w:r w:rsidRPr="0002392D">
        <w:rPr>
          <w:lang w:val="fr-FR"/>
        </w:rPr>
        <w:t>de gestion</w:t>
      </w:r>
      <w:r w:rsidR="00684316" w:rsidRPr="0002392D">
        <w:rPr>
          <w:lang w:val="fr-FR"/>
        </w:rPr>
        <w:t xml:space="preserve"> qui seront </w:t>
      </w:r>
      <w:r w:rsidRPr="0002392D">
        <w:rPr>
          <w:lang w:val="fr-FR"/>
        </w:rPr>
        <w:t>présentés aux communes.</w:t>
      </w:r>
    </w:p>
    <w:p w14:paraId="5FB035A3" w14:textId="6152A8DC" w:rsidR="00A65967" w:rsidRPr="0019386B" w:rsidRDefault="00BD7655" w:rsidP="00C67443">
      <w:pPr>
        <w:jc w:val="both"/>
        <w:rPr>
          <w:lang w:val="fr-FR"/>
        </w:rPr>
      </w:pPr>
      <w:r>
        <w:rPr>
          <w:lang w:val="fr-FR"/>
        </w:rPr>
        <w:t xml:space="preserve"> </w:t>
      </w:r>
    </w:p>
    <w:p w14:paraId="06068FA0" w14:textId="77777777" w:rsidR="00A65967" w:rsidRPr="0002392D" w:rsidRDefault="00A65967" w:rsidP="00C67443">
      <w:pPr>
        <w:pStyle w:val="Titre2"/>
        <w:jc w:val="both"/>
        <w:rPr>
          <w:rFonts w:ascii="Times New Roman" w:hAnsi="Times New Roman"/>
          <w:lang w:val="fr-FR"/>
        </w:rPr>
      </w:pPr>
      <w:r w:rsidRPr="0002392D">
        <w:rPr>
          <w:rFonts w:ascii="Times New Roman" w:hAnsi="Times New Roman"/>
          <w:lang w:val="fr-FR"/>
        </w:rPr>
        <w:t>Tâche 3 : Restitution /Partage des résultats</w:t>
      </w:r>
    </w:p>
    <w:p w14:paraId="44C0A5B2" w14:textId="77777777" w:rsidR="00A65967" w:rsidRPr="0002392D" w:rsidRDefault="00A65967" w:rsidP="00C67443">
      <w:pPr>
        <w:pStyle w:val="Titre3"/>
        <w:jc w:val="both"/>
        <w:rPr>
          <w:lang w:val="fr-FR"/>
        </w:rPr>
      </w:pPr>
    </w:p>
    <w:p w14:paraId="2DA17CD3" w14:textId="77777777" w:rsidR="00A65967" w:rsidRPr="00067FE9" w:rsidRDefault="00A65967" w:rsidP="00EA493D">
      <w:pPr>
        <w:pStyle w:val="Titre3"/>
        <w:keepNext/>
        <w:keepLines/>
        <w:widowControl/>
        <w:numPr>
          <w:ilvl w:val="0"/>
          <w:numId w:val="75"/>
        </w:numPr>
        <w:autoSpaceDE/>
        <w:autoSpaceDN/>
        <w:adjustRightInd/>
        <w:spacing w:before="40"/>
        <w:jc w:val="both"/>
        <w:rPr>
          <w:lang w:val="fr-FR"/>
        </w:rPr>
      </w:pPr>
      <w:r w:rsidRPr="00067FE9">
        <w:rPr>
          <w:lang w:val="fr-FR"/>
        </w:rPr>
        <w:t xml:space="preserve">Partage des résultats des études et des modèles de gestion </w:t>
      </w:r>
    </w:p>
    <w:p w14:paraId="273E785B" w14:textId="77777777" w:rsidR="00A65967" w:rsidRPr="0019386B" w:rsidRDefault="00A65967" w:rsidP="00C67443">
      <w:pPr>
        <w:jc w:val="both"/>
        <w:rPr>
          <w:lang w:val="fr-FR"/>
        </w:rPr>
      </w:pPr>
    </w:p>
    <w:p w14:paraId="229BFC66" w14:textId="21ACAC1C" w:rsidR="00A65967" w:rsidRPr="0019386B" w:rsidRDefault="00A65967" w:rsidP="00C67443">
      <w:pPr>
        <w:jc w:val="both"/>
        <w:rPr>
          <w:lang w:val="fr-FR"/>
        </w:rPr>
      </w:pPr>
      <w:r w:rsidRPr="0019386B">
        <w:rPr>
          <w:lang w:val="fr-FR"/>
        </w:rPr>
        <w:t>Après la validation des rapports préliminaires de l’étude par le MCA-Niger</w:t>
      </w:r>
      <w:r w:rsidR="009E6928">
        <w:rPr>
          <w:lang w:val="fr-FR"/>
        </w:rPr>
        <w:t xml:space="preserve">, </w:t>
      </w:r>
      <w:r w:rsidR="009E6928" w:rsidRPr="00067FE9">
        <w:rPr>
          <w:lang w:val="fr-FR"/>
        </w:rPr>
        <w:t>le</w:t>
      </w:r>
      <w:r w:rsidRPr="00067FE9">
        <w:rPr>
          <w:lang w:val="fr-FR"/>
        </w:rPr>
        <w:t xml:space="preserve"> </w:t>
      </w:r>
      <w:r w:rsidR="009F0F62" w:rsidRPr="00067FE9">
        <w:rPr>
          <w:lang w:val="fr-FR"/>
        </w:rPr>
        <w:t xml:space="preserve">comité technique de travail </w:t>
      </w:r>
      <w:r w:rsidR="009E6928" w:rsidRPr="00067FE9">
        <w:rPr>
          <w:lang w:val="fr-FR"/>
        </w:rPr>
        <w:t>etabli dans l</w:t>
      </w:r>
      <w:r w:rsidR="00F0417F" w:rsidRPr="00067FE9">
        <w:rPr>
          <w:lang w:val="fr-FR"/>
        </w:rPr>
        <w:t>a</w:t>
      </w:r>
      <w:r w:rsidR="009E6928" w:rsidRPr="00067FE9">
        <w:rPr>
          <w:lang w:val="fr-FR"/>
        </w:rPr>
        <w:t xml:space="preserve"> tâche 2, </w:t>
      </w:r>
      <w:r w:rsidRPr="00067FE9">
        <w:rPr>
          <w:lang w:val="fr-FR"/>
        </w:rPr>
        <w:t xml:space="preserve">le consultant s’attèlera à l’organisation </w:t>
      </w:r>
      <w:r w:rsidRPr="00067FE9">
        <w:rPr>
          <w:b/>
          <w:lang w:val="fr-FR"/>
        </w:rPr>
        <w:t>des ateliers de partage des résultats</w:t>
      </w:r>
      <w:r w:rsidRPr="00067FE9">
        <w:rPr>
          <w:lang w:val="fr-FR"/>
        </w:rPr>
        <w:t>. Cett</w:t>
      </w:r>
      <w:r w:rsidRPr="0019386B">
        <w:rPr>
          <w:lang w:val="fr-FR"/>
        </w:rPr>
        <w:t xml:space="preserve">e occasion sera mise à profit pour restituer aux acteurs les résultats du diagnostic de la gestion actuelle de leurs marchés à bétails, et leurs faire part des possibilités qui s’offrent à eux pour améliorer leurs gestions. Les ébauches de modèles de gestion améliorée des marchés à bétails leurs seront proposés et des amendements seront faits par les acteurs pour permettre le développement d’un modèle de gestion consensuel qui prendra en compte les préoccupations de tous les acteurs. Ces ébauches de modèles de gestion, en particulier pour les </w:t>
      </w:r>
      <w:r w:rsidRPr="0019386B">
        <w:rPr>
          <w:lang w:val="fr-FR"/>
        </w:rPr>
        <w:lastRenderedPageBreak/>
        <w:t xml:space="preserve">modèles où le marché doit être géré par une entité basée sur une nouvelle organisation communautaire ou une entité privée, doit également être accompagnée, d'un ensemble de documents type </w:t>
      </w:r>
      <w:r w:rsidRPr="0019386B">
        <w:rPr>
          <w:i/>
          <w:lang w:val="fr-FR"/>
        </w:rPr>
        <w:t>(procès-verbaux, agrément, le</w:t>
      </w:r>
      <w:r w:rsidR="009E6928">
        <w:rPr>
          <w:i/>
          <w:lang w:val="fr-FR"/>
        </w:rPr>
        <w:t>s</w:t>
      </w:r>
      <w:r w:rsidRPr="0019386B">
        <w:rPr>
          <w:i/>
          <w:lang w:val="fr-FR"/>
        </w:rPr>
        <w:t xml:space="preserve"> statut</w:t>
      </w:r>
      <w:r w:rsidR="009E6928">
        <w:rPr>
          <w:i/>
          <w:lang w:val="fr-FR"/>
        </w:rPr>
        <w:t>s</w:t>
      </w:r>
      <w:r w:rsidRPr="0019386B">
        <w:rPr>
          <w:i/>
          <w:lang w:val="fr-FR"/>
        </w:rPr>
        <w:t xml:space="preserve">, etc.) </w:t>
      </w:r>
      <w:r w:rsidRPr="0019386B">
        <w:rPr>
          <w:lang w:val="fr-FR"/>
        </w:rPr>
        <w:t>qui seraient nécessaires pour créer et enregistrer officiellement auprès des organes gouvernementaux de telles entités.</w:t>
      </w:r>
    </w:p>
    <w:p w14:paraId="552E9784" w14:textId="77777777" w:rsidR="00A65967" w:rsidRPr="0019386B" w:rsidRDefault="00A65967" w:rsidP="00C67443">
      <w:pPr>
        <w:jc w:val="both"/>
        <w:rPr>
          <w:lang w:val="fr-FR"/>
        </w:rPr>
      </w:pPr>
    </w:p>
    <w:p w14:paraId="77778136" w14:textId="78537A4C" w:rsidR="00A65967" w:rsidRPr="0019386B" w:rsidRDefault="00A65967" w:rsidP="00C67443">
      <w:pPr>
        <w:jc w:val="both"/>
        <w:rPr>
          <w:lang w:val="fr-FR"/>
        </w:rPr>
      </w:pPr>
      <w:r w:rsidRPr="0019386B">
        <w:rPr>
          <w:lang w:val="fr-FR"/>
        </w:rPr>
        <w:t>Avant de commencer les activités spécifiques à la 4</w:t>
      </w:r>
      <w:r w:rsidRPr="0019386B">
        <w:rPr>
          <w:vertAlign w:val="superscript"/>
          <w:lang w:val="fr-FR"/>
        </w:rPr>
        <w:t>ème</w:t>
      </w:r>
      <w:r w:rsidRPr="0019386B">
        <w:rPr>
          <w:lang w:val="fr-FR"/>
        </w:rPr>
        <w:t xml:space="preserve"> </w:t>
      </w:r>
      <w:r w:rsidR="003C0990">
        <w:rPr>
          <w:lang w:val="fr-FR"/>
        </w:rPr>
        <w:t>tache</w:t>
      </w:r>
      <w:r w:rsidR="003C0990" w:rsidRPr="0019386B">
        <w:rPr>
          <w:lang w:val="fr-FR"/>
        </w:rPr>
        <w:t xml:space="preserve"> </w:t>
      </w:r>
      <w:r w:rsidRPr="0019386B">
        <w:rPr>
          <w:i/>
          <w:lang w:val="fr-FR"/>
        </w:rPr>
        <w:t>(voir les étapes dans le chapitre suivant)</w:t>
      </w:r>
      <w:r w:rsidRPr="0019386B">
        <w:rPr>
          <w:i/>
          <w:iCs/>
          <w:lang w:val="fr-FR"/>
        </w:rPr>
        <w:t>,</w:t>
      </w:r>
      <w:r w:rsidRPr="0019386B">
        <w:rPr>
          <w:lang w:val="fr-FR"/>
        </w:rPr>
        <w:t xml:space="preserve"> il est recommandé au consultant d’organiser un voyage d’étude dans une région où une nouvelle forme de gestion des marchés de bétail a été mise en œuvre avec succès. Cette visite doit être organisée pour les leaders, décideurs dans le processus de la réforme et de réorganisation du marché. Le groupe de visiteurs devrait inclure un ou maximum deux représentants issus des communautés de chaque marché. La composition de ce groupe doit être discutée et convenue en préalable avec MCA-Niger. Les observations, les connaissances et les conclusions tirées à la suite de cette visite d’étude doivent être partagées avec le comité technique et la communauté. </w:t>
      </w:r>
    </w:p>
    <w:p w14:paraId="3EA4E1CA" w14:textId="77777777" w:rsidR="00A65967" w:rsidRPr="0019386B" w:rsidRDefault="00A65967" w:rsidP="00C67443">
      <w:pPr>
        <w:jc w:val="both"/>
        <w:rPr>
          <w:lang w:val="fr-FR"/>
        </w:rPr>
      </w:pPr>
    </w:p>
    <w:p w14:paraId="5676CEE2" w14:textId="77777777" w:rsidR="00A65967" w:rsidRPr="0019386B" w:rsidRDefault="00A65967" w:rsidP="00C67443">
      <w:pPr>
        <w:jc w:val="both"/>
        <w:rPr>
          <w:lang w:val="fr-FR"/>
        </w:rPr>
      </w:pPr>
      <w:r w:rsidRPr="0019386B">
        <w:rPr>
          <w:lang w:val="fr-FR"/>
        </w:rPr>
        <w:t xml:space="preserve">Une feuille de route décrivant les différentes étapes, le timing, les ressources, les acteurs impliqués, sera établie afin de dresser un plan d’engagement des parties prenantes pour l’adoption du modèle de gestion des marchés à bétails. La décision concernant le choix du modèle de gestion du marché et la feuille de route pour le mettre en œuvre doivent être soutenus par un document écrit et signé par les parties prenantes sous forme d’un </w:t>
      </w:r>
      <w:r w:rsidRPr="00067FE9">
        <w:rPr>
          <w:lang w:val="fr-FR"/>
        </w:rPr>
        <w:t>PV ou d’un autre type de document officiellement reconnu par des autorités du point de vue juridique</w:t>
      </w:r>
      <w:r w:rsidRPr="0002392D">
        <w:rPr>
          <w:highlight w:val="cyan"/>
          <w:lang w:val="fr-FR"/>
        </w:rPr>
        <w:t>.</w:t>
      </w:r>
      <w:r w:rsidRPr="0019386B">
        <w:rPr>
          <w:lang w:val="fr-FR"/>
        </w:rPr>
        <w:t xml:space="preserve"> </w:t>
      </w:r>
    </w:p>
    <w:p w14:paraId="26EB9F67" w14:textId="77777777" w:rsidR="00A65967" w:rsidRPr="0019386B" w:rsidRDefault="00A65967" w:rsidP="00C67443">
      <w:pPr>
        <w:jc w:val="both"/>
        <w:rPr>
          <w:lang w:val="fr-FR"/>
        </w:rPr>
      </w:pPr>
      <w:r w:rsidRPr="0019386B">
        <w:rPr>
          <w:lang w:val="fr-FR"/>
        </w:rPr>
        <w:t xml:space="preserve"> </w:t>
      </w:r>
    </w:p>
    <w:p w14:paraId="384EEA17" w14:textId="77777777" w:rsidR="00A65967" w:rsidRPr="00067FE9" w:rsidRDefault="00A65967" w:rsidP="00281204">
      <w:pPr>
        <w:pStyle w:val="Titre3"/>
        <w:keepNext/>
        <w:keepLines/>
        <w:widowControl/>
        <w:numPr>
          <w:ilvl w:val="0"/>
          <w:numId w:val="75"/>
        </w:numPr>
        <w:autoSpaceDE/>
        <w:autoSpaceDN/>
        <w:adjustRightInd/>
        <w:spacing w:before="40"/>
        <w:jc w:val="both"/>
        <w:rPr>
          <w:lang w:val="fr-FR"/>
        </w:rPr>
      </w:pPr>
      <w:r w:rsidRPr="00067FE9">
        <w:rPr>
          <w:lang w:val="fr-FR"/>
        </w:rPr>
        <w:t>Évaluation de l’engagement des parties prenantes dans l’amélioration de la gestion des marchés á bétail et à leur gestion</w:t>
      </w:r>
    </w:p>
    <w:p w14:paraId="46774C9F" w14:textId="77777777" w:rsidR="00A65967" w:rsidRPr="0019386B" w:rsidRDefault="00A65967" w:rsidP="00C67443">
      <w:pPr>
        <w:jc w:val="both"/>
        <w:rPr>
          <w:lang w:val="fr-FR"/>
        </w:rPr>
      </w:pPr>
    </w:p>
    <w:p w14:paraId="69C3488D" w14:textId="77777777" w:rsidR="00A65967" w:rsidRPr="0019386B" w:rsidRDefault="00A65967" w:rsidP="00C67443">
      <w:pPr>
        <w:jc w:val="both"/>
        <w:rPr>
          <w:lang w:val="fr-FR"/>
        </w:rPr>
      </w:pPr>
      <w:r w:rsidRPr="0019386B">
        <w:rPr>
          <w:lang w:val="fr-FR"/>
        </w:rPr>
        <w:t xml:space="preserve">L’amélioration de la gestion des marchés à bétail passera par des reformes qui auront des implications financières pour supporter plusieurs activités comme l’entretien des infrastructures, les réunions périodiques, et autres activités pour garantir la disponibilité des services tels que la disponibilité de l'eau, de l’électricité, etc.  Ces activités doivent faire l’objet d’une budgétisation annuelle qui sera inscrite dans le plan annuel de financement des mairies. Afin de supporter ces différentes charges induites par le modèle de gestion, le consultant doit chercher l’adhésion de tous les acteurs pour conduire le changement proposé. </w:t>
      </w:r>
    </w:p>
    <w:p w14:paraId="03C32C6F" w14:textId="77777777" w:rsidR="00A65967" w:rsidRPr="0019386B" w:rsidRDefault="00A65967" w:rsidP="00A65967">
      <w:pPr>
        <w:rPr>
          <w:lang w:val="fr-FR"/>
        </w:rPr>
      </w:pPr>
    </w:p>
    <w:p w14:paraId="718C3E51" w14:textId="7FA9B078" w:rsidR="00A65967" w:rsidRPr="0019386B" w:rsidRDefault="00A65967" w:rsidP="00C67443">
      <w:pPr>
        <w:jc w:val="both"/>
        <w:rPr>
          <w:lang w:val="fr-FR"/>
        </w:rPr>
      </w:pPr>
      <w:r w:rsidRPr="0019386B">
        <w:rPr>
          <w:lang w:val="fr-FR"/>
        </w:rPr>
        <w:t xml:space="preserve">Tous les efforts du consultant dans le cadre de cette tâche doivent aboutir </w:t>
      </w:r>
      <w:r w:rsidRPr="00067FE9">
        <w:rPr>
          <w:lang w:val="fr-FR"/>
        </w:rPr>
        <w:t>à un modèle de Contrat (s) de Gestion ou à une Convention(s) de Gestion qui après la décision de réorganisation du marché, pourrait être agréé et utilisé comme document officiel à signer entre la communauté et la nouvelle structure de gestion du marché.</w:t>
      </w:r>
      <w:r w:rsidRPr="0019386B">
        <w:rPr>
          <w:lang w:val="fr-FR"/>
        </w:rPr>
        <w:t xml:space="preserve"> Quelle que soit la forme ou le nom préféré de ce document, il doit en être un document qui lie juridiquement les parties avec tous les respects des normes légales existantes et doit définir clairement les responsabilités et les obligations de chaque partie impliquée, ainsi que toutes les dispositions et conditions permettant d'assurer une gestion efficace et durable du marché du bétail à long terme ou à un terme bien défini entre les parties</w:t>
      </w:r>
      <w:r w:rsidRPr="0002392D">
        <w:rPr>
          <w:lang w:val="fr-FR"/>
        </w:rPr>
        <w:t>.</w:t>
      </w:r>
      <w:r w:rsidR="0002392D" w:rsidRPr="0002392D">
        <w:rPr>
          <w:lang w:val="fr-FR"/>
        </w:rPr>
        <w:t>I</w:t>
      </w:r>
      <w:r w:rsidR="00BD7655" w:rsidRPr="0002392D">
        <w:rPr>
          <w:lang w:val="fr-FR"/>
        </w:rPr>
        <w:t>l est atten</w:t>
      </w:r>
      <w:r w:rsidR="00684316" w:rsidRPr="0002392D">
        <w:rPr>
          <w:lang w:val="fr-FR"/>
        </w:rPr>
        <w:t>du à l</w:t>
      </w:r>
      <w:r w:rsidR="00BD7655" w:rsidRPr="0002392D">
        <w:rPr>
          <w:lang w:val="fr-FR"/>
        </w:rPr>
        <w:t>a</w:t>
      </w:r>
      <w:r w:rsidR="00684316" w:rsidRPr="0002392D">
        <w:rPr>
          <w:lang w:val="fr-FR"/>
        </w:rPr>
        <w:t xml:space="preserve"> fin de </w:t>
      </w:r>
      <w:r w:rsidR="00BD7655" w:rsidRPr="0002392D">
        <w:rPr>
          <w:lang w:val="fr-FR"/>
        </w:rPr>
        <w:t>cette tache le livrable portant sur l’</w:t>
      </w:r>
      <w:r w:rsidR="00684316" w:rsidRPr="0002392D">
        <w:rPr>
          <w:lang w:val="fr-FR"/>
        </w:rPr>
        <w:t>atelier de restitution et le choix  du</w:t>
      </w:r>
      <w:r w:rsidR="00BD7655" w:rsidRPr="0002392D">
        <w:rPr>
          <w:lang w:val="fr-FR"/>
        </w:rPr>
        <w:t xml:space="preserve"> type </w:t>
      </w:r>
      <w:r w:rsidR="00684316" w:rsidRPr="0002392D">
        <w:rPr>
          <w:lang w:val="fr-FR"/>
        </w:rPr>
        <w:t>de modele de</w:t>
      </w:r>
      <w:r w:rsidR="00BD7655" w:rsidRPr="0002392D">
        <w:rPr>
          <w:lang w:val="fr-FR"/>
        </w:rPr>
        <w:t xml:space="preserve"> gestion retenue</w:t>
      </w:r>
      <w:r w:rsidR="00684316" w:rsidRPr="0002392D">
        <w:rPr>
          <w:lang w:val="fr-FR"/>
        </w:rPr>
        <w:t xml:space="preserve"> par la</w:t>
      </w:r>
      <w:r w:rsidR="00BD7655" w:rsidRPr="0002392D">
        <w:rPr>
          <w:lang w:val="fr-FR"/>
        </w:rPr>
        <w:t xml:space="preserve"> commune.</w:t>
      </w:r>
      <w:r w:rsidR="00BD7655">
        <w:rPr>
          <w:lang w:val="fr-FR"/>
        </w:rPr>
        <w:t xml:space="preserve"> </w:t>
      </w:r>
    </w:p>
    <w:p w14:paraId="2C3F98C5" w14:textId="77777777" w:rsidR="00A65967" w:rsidRPr="0019386B" w:rsidRDefault="00A65967" w:rsidP="00C67443">
      <w:pPr>
        <w:jc w:val="both"/>
        <w:rPr>
          <w:lang w:val="fr-FR"/>
        </w:rPr>
      </w:pPr>
    </w:p>
    <w:p w14:paraId="1ED49469" w14:textId="77777777" w:rsidR="00A65967" w:rsidRPr="0019386B" w:rsidRDefault="00A65967" w:rsidP="00C67443">
      <w:pPr>
        <w:pStyle w:val="Titre2"/>
        <w:jc w:val="both"/>
        <w:rPr>
          <w:rFonts w:ascii="Times New Roman" w:hAnsi="Times New Roman"/>
          <w:lang w:val="fr-FR"/>
        </w:rPr>
      </w:pPr>
      <w:r w:rsidRPr="00067FE9">
        <w:rPr>
          <w:rFonts w:ascii="Times New Roman" w:hAnsi="Times New Roman"/>
          <w:lang w:val="fr-FR"/>
        </w:rPr>
        <w:t>Tâche</w:t>
      </w:r>
      <w:r w:rsidR="009E6928" w:rsidRPr="00067FE9">
        <w:rPr>
          <w:rFonts w:ascii="Times New Roman" w:hAnsi="Times New Roman"/>
          <w:lang w:val="fr-FR"/>
        </w:rPr>
        <w:t xml:space="preserve"> </w:t>
      </w:r>
      <w:r w:rsidRPr="00067FE9">
        <w:rPr>
          <w:rFonts w:ascii="Times New Roman" w:hAnsi="Times New Roman"/>
          <w:lang w:val="fr-FR"/>
        </w:rPr>
        <w:t>4 : Assistance technique pour la gestion durable et transparente du marché et le développement des contrats.</w:t>
      </w:r>
    </w:p>
    <w:p w14:paraId="421EA9E7" w14:textId="77777777" w:rsidR="00A65967" w:rsidRPr="0019386B" w:rsidRDefault="00A65967" w:rsidP="00C67443">
      <w:pPr>
        <w:jc w:val="both"/>
        <w:rPr>
          <w:lang w:val="fr-FR"/>
        </w:rPr>
      </w:pPr>
      <w:r w:rsidRPr="0019386B">
        <w:rPr>
          <w:lang w:val="fr-FR"/>
        </w:rPr>
        <w:t xml:space="preserve">Il s’agira ici de développer un service d’accompagnement des différents acteurs, ce qui suppose d’abord d’identifier les besoins en renforcement des capacités en mettant un accent particulier sur l’organisation et la gestion, apporter l’assistance à la sélection du gestionnaire (élaboration des TdR, des DAO, analyse et dépouillement des offres, etc.). En plus des outils doivent être </w:t>
      </w:r>
      <w:r w:rsidRPr="0019386B">
        <w:rPr>
          <w:lang w:val="fr-FR"/>
        </w:rPr>
        <w:lastRenderedPageBreak/>
        <w:t xml:space="preserve">développés et mis à la disposition des communes pour une meilleure organisation et gestion des marchés. </w:t>
      </w:r>
    </w:p>
    <w:p w14:paraId="2D68E886" w14:textId="77777777" w:rsidR="00A65967" w:rsidRPr="0019386B" w:rsidRDefault="00A65967" w:rsidP="00C67443">
      <w:pPr>
        <w:jc w:val="both"/>
        <w:rPr>
          <w:lang w:val="fr-FR"/>
        </w:rPr>
      </w:pPr>
    </w:p>
    <w:p w14:paraId="2CAD1BD9" w14:textId="77777777" w:rsidR="00A65967" w:rsidRPr="0019386B" w:rsidRDefault="00A65967" w:rsidP="00C67443">
      <w:pPr>
        <w:jc w:val="both"/>
        <w:rPr>
          <w:lang w:val="fr-FR"/>
        </w:rPr>
      </w:pPr>
      <w:r w:rsidRPr="0019386B">
        <w:rPr>
          <w:lang w:val="fr-FR"/>
        </w:rPr>
        <w:t xml:space="preserve">L’accompagnement doit inclure les différents services connexes d’hygiène et de santé publique, intégrant le traitement des déchets solides générés par les activités du marché. </w:t>
      </w:r>
    </w:p>
    <w:p w14:paraId="08120C08" w14:textId="77777777" w:rsidR="00A65967" w:rsidRPr="0019386B" w:rsidRDefault="00A65967" w:rsidP="00C67443">
      <w:pPr>
        <w:jc w:val="both"/>
        <w:rPr>
          <w:lang w:val="fr-FR"/>
        </w:rPr>
      </w:pPr>
    </w:p>
    <w:p w14:paraId="37644B39" w14:textId="35FB0811" w:rsidR="00A65967" w:rsidRPr="0019386B" w:rsidRDefault="00A65967" w:rsidP="00C67443">
      <w:pPr>
        <w:jc w:val="both"/>
        <w:rPr>
          <w:lang w:val="fr-FR"/>
        </w:rPr>
      </w:pPr>
      <w:r w:rsidRPr="0019386B">
        <w:rPr>
          <w:lang w:val="fr-FR"/>
        </w:rPr>
        <w:t xml:space="preserve">Le travail sur cette tâche se concentrera sur les meilleures façons de structurer les systèmes de gestion des contrats afin de pouvoir gérer les fournisseurs de services de gestion de marchés ou en fournissant des services auxiliaires au marché. Ce travail devrait porter sur un éventail d'arrangements organisationnels et de gestion possible pour l'exploitation du marché, et comment les responsabilités peuvent être réparties entre le fournisseur de services et </w:t>
      </w:r>
      <w:r w:rsidR="00C50064" w:rsidRPr="0002392D">
        <w:rPr>
          <w:lang w:val="fr-FR"/>
        </w:rPr>
        <w:t xml:space="preserve">la </w:t>
      </w:r>
      <w:r w:rsidR="00C45302" w:rsidRPr="0002392D">
        <w:rPr>
          <w:lang w:val="fr-FR"/>
        </w:rPr>
        <w:t>mairie</w:t>
      </w:r>
      <w:r w:rsidR="00C50064">
        <w:rPr>
          <w:i/>
          <w:lang w:val="fr-FR"/>
        </w:rPr>
        <w:t xml:space="preserve"> </w:t>
      </w:r>
      <w:r w:rsidRPr="0019386B">
        <w:rPr>
          <w:lang w:val="fr-FR"/>
        </w:rPr>
        <w:t xml:space="preserve">. Il pourrait également examiner comment les options sur les clauses peuvent être intégrées dans les contrats pour prendre des décisions sur la poursuite ou l'arrêt du service avec un contrat donné. D'autres questions peuvent également être prises en compte lorsqu'elles se posent dans le cadre de ce volet du programme d'assistance technique.  </w:t>
      </w:r>
    </w:p>
    <w:p w14:paraId="1DA6AC04" w14:textId="77777777" w:rsidR="00A65967" w:rsidRPr="0019386B" w:rsidRDefault="00A65967" w:rsidP="00C67443">
      <w:pPr>
        <w:jc w:val="both"/>
        <w:rPr>
          <w:lang w:val="fr-FR"/>
        </w:rPr>
      </w:pPr>
    </w:p>
    <w:p w14:paraId="1E21D4EB" w14:textId="7A7132BD" w:rsidR="00A65967" w:rsidRPr="0019386B" w:rsidRDefault="00A65967" w:rsidP="00C67443">
      <w:pPr>
        <w:jc w:val="both"/>
        <w:rPr>
          <w:lang w:val="fr-FR"/>
        </w:rPr>
      </w:pPr>
      <w:r w:rsidRPr="0019386B">
        <w:rPr>
          <w:lang w:val="fr-FR"/>
        </w:rPr>
        <w:t xml:space="preserve">Le consultant sera chargé de fournir </w:t>
      </w:r>
      <w:r w:rsidR="00C143F1">
        <w:rPr>
          <w:lang w:val="fr-FR"/>
        </w:rPr>
        <w:t xml:space="preserve">une </w:t>
      </w:r>
      <w:r w:rsidRPr="0019386B">
        <w:rPr>
          <w:lang w:val="fr-FR"/>
        </w:rPr>
        <w:t>assistance</w:t>
      </w:r>
      <w:r w:rsidR="00C143F1">
        <w:rPr>
          <w:lang w:val="fr-FR"/>
        </w:rPr>
        <w:t xml:space="preserve"> tehnique</w:t>
      </w:r>
      <w:r w:rsidRPr="0019386B">
        <w:rPr>
          <w:lang w:val="fr-FR"/>
        </w:rPr>
        <w:t xml:space="preserve"> sur des services et des tâches spécifiques liés à l'exploitation du marché tels que: les meilleures pratiques en matière de gestion financière et de comptabilité, la perception des taxes et redevances et le meilleur moyen de le faire au nom de la commune, l'organisation générale des marchés, les règles du marché - comment sont-elles établies et comment sont-elles appliquées</w:t>
      </w:r>
      <w:r w:rsidR="00C50064">
        <w:rPr>
          <w:lang w:val="fr-FR"/>
        </w:rPr>
        <w:t>,</w:t>
      </w:r>
      <w:r w:rsidRPr="0019386B">
        <w:rPr>
          <w:lang w:val="fr-FR"/>
        </w:rPr>
        <w:t xml:space="preserve"> l'entretien général tel que le nettoyage, la sécurité, l'enlèvement des déchets. Quelles sont les meilleures fonctions à exécuter pour le contrat, et quelles fonctions devraient être gérées directement</w:t>
      </w:r>
      <w:r w:rsidR="00C143F1">
        <w:rPr>
          <w:lang w:val="fr-FR"/>
        </w:rPr>
        <w:t>.</w:t>
      </w:r>
      <w:r w:rsidRPr="0019386B">
        <w:rPr>
          <w:lang w:val="fr-FR"/>
        </w:rPr>
        <w:t xml:space="preserve"> Le consultant devrait être prêt à fournir des services d'assistance technique dans tous ces différents domaines.</w:t>
      </w:r>
    </w:p>
    <w:p w14:paraId="12F20F72" w14:textId="77777777" w:rsidR="00A65967" w:rsidRPr="0019386B" w:rsidRDefault="00A65967" w:rsidP="00C67443">
      <w:pPr>
        <w:jc w:val="both"/>
        <w:rPr>
          <w:lang w:val="fr-FR"/>
        </w:rPr>
      </w:pPr>
    </w:p>
    <w:p w14:paraId="6B47343F" w14:textId="77777777" w:rsidR="00A65967" w:rsidRPr="0019386B" w:rsidRDefault="00A65967" w:rsidP="00C67443">
      <w:pPr>
        <w:jc w:val="both"/>
        <w:rPr>
          <w:lang w:val="fr-FR"/>
        </w:rPr>
      </w:pPr>
      <w:r w:rsidRPr="0019386B">
        <w:rPr>
          <w:lang w:val="fr-FR"/>
        </w:rPr>
        <w:t>Pour asseoir les gages d’une durabilité et de la pérennité du nouveau système de gestion, le consultant doit s’assurer de la participation inclusive des acteurs et groupes d’acteurs, des hommes, des femmes et des jeunes (hommes et femmes) dans toutes les structures de gestion dans le respect des principes d’équité.</w:t>
      </w:r>
    </w:p>
    <w:p w14:paraId="25AC38B1" w14:textId="77777777" w:rsidR="00A65967" w:rsidRPr="0019386B" w:rsidRDefault="00A65967" w:rsidP="00C67443">
      <w:pPr>
        <w:jc w:val="both"/>
        <w:rPr>
          <w:lang w:val="fr-FR"/>
        </w:rPr>
      </w:pPr>
    </w:p>
    <w:p w14:paraId="5B07B60A" w14:textId="77777777" w:rsidR="00A65967" w:rsidRPr="0019386B" w:rsidRDefault="00A65967" w:rsidP="00C67443">
      <w:pPr>
        <w:jc w:val="both"/>
        <w:rPr>
          <w:lang w:val="fr-FR"/>
        </w:rPr>
      </w:pPr>
      <w:r w:rsidRPr="0019386B">
        <w:rPr>
          <w:lang w:val="fr-FR"/>
        </w:rPr>
        <w:t>Plus précisément, dans le cadre de cette tâche, le consultant est tenu de travailler et soutenir les communautés sans se limiter aux activités suivantes ou aux résultats spécifiques attendus, ci-dessous énumérés :</w:t>
      </w:r>
    </w:p>
    <w:p w14:paraId="51DF925F" w14:textId="77777777" w:rsidR="00A65967" w:rsidRPr="0019386B" w:rsidRDefault="00A65967" w:rsidP="00C67443">
      <w:pPr>
        <w:jc w:val="both"/>
        <w:rPr>
          <w:lang w:val="fr-FR"/>
        </w:rPr>
      </w:pPr>
    </w:p>
    <w:p w14:paraId="08FF2034" w14:textId="61AA16A3" w:rsidR="001E6029" w:rsidRPr="0019386B" w:rsidRDefault="001E6029" w:rsidP="000B4FBE">
      <w:pPr>
        <w:pStyle w:val="Paragraphedeliste"/>
        <w:spacing w:after="0" w:line="240" w:lineRule="auto"/>
        <w:contextualSpacing w:val="0"/>
        <w:jc w:val="both"/>
        <w:rPr>
          <w:rFonts w:ascii="Times New Roman" w:hAnsi="Times New Roman"/>
          <w:sz w:val="24"/>
          <w:szCs w:val="24"/>
          <w:lang w:val="fr-FR"/>
        </w:rPr>
      </w:pPr>
    </w:p>
    <w:p w14:paraId="30048CF4" w14:textId="73A0C7EE" w:rsidR="00A65967" w:rsidRPr="0019386B" w:rsidRDefault="00A65967" w:rsidP="00EA493D">
      <w:pPr>
        <w:pStyle w:val="Paragraphedeliste"/>
        <w:numPr>
          <w:ilvl w:val="0"/>
          <w:numId w:val="71"/>
        </w:numPr>
        <w:spacing w:after="0" w:line="240" w:lineRule="auto"/>
        <w:contextualSpacing w:val="0"/>
        <w:jc w:val="both"/>
        <w:rPr>
          <w:rFonts w:ascii="Times New Roman" w:hAnsi="Times New Roman"/>
          <w:sz w:val="24"/>
          <w:szCs w:val="24"/>
          <w:lang w:val="fr-FR"/>
        </w:rPr>
      </w:pPr>
      <w:bookmarkStart w:id="283" w:name="_Hlk35879583"/>
      <w:r w:rsidRPr="0019386B">
        <w:rPr>
          <w:rFonts w:ascii="Times New Roman" w:hAnsi="Times New Roman"/>
          <w:b/>
          <w:sz w:val="24"/>
          <w:szCs w:val="24"/>
          <w:lang w:val="fr-FR"/>
        </w:rPr>
        <w:t xml:space="preserve">Soutenir les efforts des communautés et la nouvelle organisation de gestion de marché </w:t>
      </w:r>
      <w:r w:rsidR="00A81BD1" w:rsidRPr="00A81BD1">
        <w:rPr>
          <w:rFonts w:ascii="Times New Roman" w:hAnsi="Times New Roman"/>
          <w:bCs/>
          <w:sz w:val="24"/>
          <w:szCs w:val="24"/>
          <w:lang w:val="fr-FR"/>
        </w:rPr>
        <w:t>Le consultant accompagnera</w:t>
      </w:r>
      <w:r w:rsidR="00A81BD1" w:rsidRPr="0019386B">
        <w:rPr>
          <w:rFonts w:ascii="Times New Roman" w:hAnsi="Times New Roman"/>
          <w:sz w:val="24"/>
          <w:szCs w:val="24"/>
          <w:lang w:val="fr-FR"/>
        </w:rPr>
        <w:t xml:space="preserve"> les communes dans le processus de contractualisation avec un prestataire de services de gestion (coopérative, privé, etc.) choisi par le comité technique. </w:t>
      </w:r>
      <w:r w:rsidR="00A81BD1" w:rsidRPr="0002392D">
        <w:rPr>
          <w:rFonts w:ascii="Times New Roman" w:hAnsi="Times New Roman"/>
          <w:sz w:val="24"/>
          <w:szCs w:val="24"/>
          <w:lang w:val="fr-FR"/>
        </w:rPr>
        <w:t>Il s'agit notamment d'aider à l'élaboration des termes de référence, le lancement de la Demande de Propositions, la s</w:t>
      </w:r>
      <w:r w:rsidR="00A91E49" w:rsidRPr="0002392D">
        <w:rPr>
          <w:rFonts w:ascii="Times New Roman" w:hAnsi="Times New Roman"/>
          <w:sz w:val="24"/>
          <w:szCs w:val="24"/>
          <w:lang w:val="fr-FR"/>
        </w:rPr>
        <w:t>é</w:t>
      </w:r>
      <w:r w:rsidR="00A81BD1" w:rsidRPr="0002392D">
        <w:rPr>
          <w:rFonts w:ascii="Times New Roman" w:hAnsi="Times New Roman"/>
          <w:sz w:val="24"/>
          <w:szCs w:val="24"/>
          <w:lang w:val="fr-FR"/>
        </w:rPr>
        <w:t xml:space="preserve">lection </w:t>
      </w:r>
      <w:r w:rsidR="002B009F" w:rsidRPr="0002392D">
        <w:rPr>
          <w:rFonts w:ascii="Times New Roman" w:hAnsi="Times New Roman"/>
          <w:sz w:val="24"/>
          <w:szCs w:val="24"/>
          <w:lang w:val="fr-FR"/>
        </w:rPr>
        <w:t>transparent</w:t>
      </w:r>
      <w:r w:rsidR="00A91E49" w:rsidRPr="0002392D">
        <w:rPr>
          <w:rFonts w:ascii="Times New Roman" w:hAnsi="Times New Roman"/>
          <w:sz w:val="24"/>
          <w:szCs w:val="24"/>
          <w:lang w:val="fr-FR"/>
        </w:rPr>
        <w:t>e</w:t>
      </w:r>
      <w:r w:rsidR="002B009F" w:rsidRPr="0002392D">
        <w:rPr>
          <w:rFonts w:ascii="Times New Roman" w:hAnsi="Times New Roman"/>
          <w:sz w:val="24"/>
          <w:szCs w:val="24"/>
          <w:lang w:val="fr-FR"/>
        </w:rPr>
        <w:t xml:space="preserve"> du prestataire </w:t>
      </w:r>
      <w:r w:rsidR="00A81BD1" w:rsidRPr="0002392D">
        <w:rPr>
          <w:rFonts w:ascii="Times New Roman" w:hAnsi="Times New Roman"/>
          <w:sz w:val="24"/>
          <w:szCs w:val="24"/>
          <w:lang w:val="fr-FR"/>
        </w:rPr>
        <w:t xml:space="preserve">en </w:t>
      </w:r>
      <w:r w:rsidR="002B009F" w:rsidRPr="0002392D">
        <w:rPr>
          <w:rFonts w:ascii="Times New Roman" w:hAnsi="Times New Roman"/>
          <w:sz w:val="24"/>
          <w:szCs w:val="24"/>
          <w:lang w:val="fr-FR"/>
        </w:rPr>
        <w:t xml:space="preserve">accompagnement </w:t>
      </w:r>
      <w:r w:rsidRPr="0002392D">
        <w:rPr>
          <w:rFonts w:ascii="Times New Roman" w:hAnsi="Times New Roman"/>
          <w:sz w:val="24"/>
          <w:szCs w:val="24"/>
          <w:lang w:val="fr-FR"/>
        </w:rPr>
        <w:t>dan</w:t>
      </w:r>
      <w:r w:rsidRPr="0019386B">
        <w:rPr>
          <w:rFonts w:ascii="Times New Roman" w:hAnsi="Times New Roman"/>
          <w:sz w:val="24"/>
          <w:szCs w:val="24"/>
          <w:lang w:val="fr-FR"/>
        </w:rPr>
        <w:t>s l</w:t>
      </w:r>
      <w:r w:rsidR="002B009F">
        <w:rPr>
          <w:rFonts w:ascii="Times New Roman" w:hAnsi="Times New Roman"/>
          <w:sz w:val="24"/>
          <w:szCs w:val="24"/>
          <w:lang w:val="fr-FR"/>
        </w:rPr>
        <w:t>es</w:t>
      </w:r>
      <w:r w:rsidRPr="0019386B">
        <w:rPr>
          <w:rFonts w:ascii="Times New Roman" w:hAnsi="Times New Roman"/>
          <w:sz w:val="24"/>
          <w:szCs w:val="24"/>
          <w:lang w:val="fr-FR"/>
        </w:rPr>
        <w:t xml:space="preserve"> processus de négociation pour aboutir à un consensus et à la signature d'un Contrat/Convention de Gestion satisfaisant les parties en vue d'une gestion efficace, d'une maintenance et d'un développement du marché à court, moyen, et long termes</w:t>
      </w:r>
      <w:r w:rsidRPr="0019386B">
        <w:rPr>
          <w:rFonts w:ascii="Times New Roman" w:hAnsi="Times New Roman"/>
          <w:i/>
          <w:sz w:val="24"/>
          <w:szCs w:val="24"/>
          <w:lang w:val="fr-FR"/>
        </w:rPr>
        <w:t xml:space="preserve">. </w:t>
      </w:r>
      <w:r w:rsidR="007064CC">
        <w:rPr>
          <w:rFonts w:ascii="Times New Roman" w:hAnsi="Times New Roman"/>
          <w:sz w:val="24"/>
          <w:szCs w:val="24"/>
          <w:lang w:val="fr-FR"/>
        </w:rPr>
        <w:t xml:space="preserve"> </w:t>
      </w:r>
      <w:r w:rsidR="007064CC" w:rsidRPr="0002392D">
        <w:rPr>
          <w:rFonts w:ascii="Times New Roman" w:hAnsi="Times New Roman"/>
          <w:sz w:val="24"/>
          <w:szCs w:val="24"/>
          <w:lang w:val="fr-FR"/>
        </w:rPr>
        <w:t xml:space="preserve">Le consultant donnera l’assisance technique </w:t>
      </w:r>
      <w:r w:rsidR="00A91E49" w:rsidRPr="0002392D">
        <w:rPr>
          <w:rFonts w:ascii="Times New Roman" w:hAnsi="Times New Roman"/>
          <w:sz w:val="24"/>
          <w:szCs w:val="24"/>
          <w:lang w:val="fr-FR"/>
        </w:rPr>
        <w:t xml:space="preserve">à la </w:t>
      </w:r>
      <w:r w:rsidR="007064CC" w:rsidRPr="0002392D">
        <w:rPr>
          <w:rFonts w:ascii="Times New Roman" w:hAnsi="Times New Roman"/>
          <w:sz w:val="24"/>
          <w:szCs w:val="24"/>
          <w:lang w:val="fr-FR"/>
        </w:rPr>
        <w:t>commune pour le suivi de la gestion après de la signature du contrat o</w:t>
      </w:r>
      <w:r w:rsidR="00A91E49" w:rsidRPr="0002392D">
        <w:rPr>
          <w:rFonts w:ascii="Times New Roman" w:hAnsi="Times New Roman"/>
          <w:sz w:val="24"/>
          <w:szCs w:val="24"/>
          <w:lang w:val="fr-FR"/>
        </w:rPr>
        <w:t>u</w:t>
      </w:r>
      <w:r w:rsidR="007064CC" w:rsidRPr="0002392D">
        <w:rPr>
          <w:rFonts w:ascii="Times New Roman" w:hAnsi="Times New Roman"/>
          <w:sz w:val="24"/>
          <w:szCs w:val="24"/>
          <w:lang w:val="fr-FR"/>
        </w:rPr>
        <w:t xml:space="preserve"> convention</w:t>
      </w:r>
      <w:r w:rsidR="00BA5CB2">
        <w:rPr>
          <w:rFonts w:ascii="Times New Roman" w:hAnsi="Times New Roman"/>
          <w:sz w:val="24"/>
          <w:szCs w:val="24"/>
          <w:lang w:val="fr-FR"/>
        </w:rPr>
        <w:t>.</w:t>
      </w:r>
    </w:p>
    <w:bookmarkEnd w:id="283"/>
    <w:p w14:paraId="39A03F70" w14:textId="77777777" w:rsidR="00A65967" w:rsidRPr="0019386B" w:rsidRDefault="00A65967" w:rsidP="00C67443">
      <w:pPr>
        <w:pStyle w:val="Paragraphedeliste"/>
        <w:jc w:val="both"/>
        <w:rPr>
          <w:rFonts w:ascii="Times New Roman" w:hAnsi="Times New Roman"/>
          <w:sz w:val="24"/>
          <w:szCs w:val="24"/>
          <w:lang w:val="fr-FR"/>
        </w:rPr>
      </w:pPr>
    </w:p>
    <w:p w14:paraId="53AE7A83" w14:textId="3C709C7B" w:rsidR="00A65967" w:rsidRPr="0019386B" w:rsidRDefault="0058044B" w:rsidP="00281204">
      <w:pPr>
        <w:pStyle w:val="Paragraphedeliste"/>
        <w:numPr>
          <w:ilvl w:val="0"/>
          <w:numId w:val="71"/>
        </w:numPr>
        <w:spacing w:after="0" w:line="240" w:lineRule="auto"/>
        <w:contextualSpacing w:val="0"/>
        <w:jc w:val="both"/>
        <w:rPr>
          <w:rFonts w:ascii="Times New Roman" w:hAnsi="Times New Roman"/>
          <w:sz w:val="24"/>
          <w:szCs w:val="24"/>
          <w:lang w:val="fr-FR"/>
        </w:rPr>
      </w:pPr>
      <w:r w:rsidRPr="0002392D">
        <w:rPr>
          <w:rFonts w:ascii="Times New Roman" w:hAnsi="Times New Roman"/>
          <w:b/>
          <w:sz w:val="24"/>
          <w:szCs w:val="24"/>
          <w:lang w:val="fr-FR"/>
        </w:rPr>
        <w:t>Développement et adoption d’u</w:t>
      </w:r>
      <w:r w:rsidR="00A65967" w:rsidRPr="0002392D">
        <w:rPr>
          <w:rFonts w:ascii="Times New Roman" w:hAnsi="Times New Roman"/>
          <w:b/>
          <w:sz w:val="24"/>
          <w:szCs w:val="24"/>
          <w:lang w:val="fr-FR"/>
        </w:rPr>
        <w:t>n règlement sur les procédures et le fonctionnement de services de marché</w:t>
      </w:r>
      <w:r w:rsidRPr="0002392D">
        <w:rPr>
          <w:rFonts w:ascii="Times New Roman" w:hAnsi="Times New Roman"/>
          <w:b/>
          <w:sz w:val="24"/>
          <w:szCs w:val="24"/>
          <w:lang w:val="fr-FR"/>
        </w:rPr>
        <w:t>.</w:t>
      </w:r>
      <w:r w:rsidR="00A65967" w:rsidRPr="0019386B">
        <w:rPr>
          <w:rFonts w:ascii="Times New Roman" w:hAnsi="Times New Roman"/>
          <w:sz w:val="24"/>
          <w:szCs w:val="24"/>
          <w:lang w:val="fr-FR"/>
        </w:rPr>
        <w:t xml:space="preserve"> </w:t>
      </w:r>
      <w:r w:rsidRPr="0058044B">
        <w:rPr>
          <w:rFonts w:ascii="Times New Roman" w:hAnsi="Times New Roman"/>
          <w:sz w:val="24"/>
          <w:szCs w:val="24"/>
          <w:lang w:val="fr-FR"/>
        </w:rPr>
        <w:t>Le consultant appuiera le développement d</w:t>
      </w:r>
      <w:r>
        <w:rPr>
          <w:rFonts w:ascii="Times New Roman" w:hAnsi="Times New Roman"/>
          <w:sz w:val="24"/>
          <w:szCs w:val="24"/>
          <w:lang w:val="fr-FR"/>
        </w:rPr>
        <w:t xml:space="preserve">’ un </w:t>
      </w:r>
      <w:r w:rsidRPr="0058044B">
        <w:rPr>
          <w:rFonts w:ascii="Times New Roman" w:hAnsi="Times New Roman"/>
          <w:bCs/>
          <w:sz w:val="24"/>
          <w:szCs w:val="24"/>
          <w:lang w:val="fr-FR"/>
        </w:rPr>
        <w:t>règlement sur les procédures et le fonctionnement de</w:t>
      </w:r>
      <w:r w:rsidR="002C7F6F">
        <w:rPr>
          <w:rFonts w:ascii="Times New Roman" w:hAnsi="Times New Roman"/>
          <w:bCs/>
          <w:sz w:val="24"/>
          <w:szCs w:val="24"/>
          <w:lang w:val="fr-FR"/>
        </w:rPr>
        <w:t>s</w:t>
      </w:r>
      <w:r w:rsidRPr="0058044B">
        <w:rPr>
          <w:rFonts w:ascii="Times New Roman" w:hAnsi="Times New Roman"/>
          <w:bCs/>
          <w:sz w:val="24"/>
          <w:szCs w:val="24"/>
          <w:lang w:val="fr-FR"/>
        </w:rPr>
        <w:t xml:space="preserve"> services d</w:t>
      </w:r>
      <w:r w:rsidR="002C7F6F">
        <w:rPr>
          <w:rFonts w:ascii="Times New Roman" w:hAnsi="Times New Roman"/>
          <w:bCs/>
          <w:sz w:val="24"/>
          <w:szCs w:val="24"/>
          <w:lang w:val="fr-FR"/>
        </w:rPr>
        <w:t>u</w:t>
      </w:r>
      <w:r w:rsidRPr="0058044B">
        <w:rPr>
          <w:rFonts w:ascii="Times New Roman" w:hAnsi="Times New Roman"/>
          <w:bCs/>
          <w:sz w:val="24"/>
          <w:szCs w:val="24"/>
          <w:lang w:val="fr-FR"/>
        </w:rPr>
        <w:t xml:space="preserve"> marché</w:t>
      </w:r>
      <w:r>
        <w:rPr>
          <w:rFonts w:ascii="Times New Roman" w:hAnsi="Times New Roman"/>
          <w:sz w:val="24"/>
          <w:szCs w:val="24"/>
          <w:lang w:val="fr-FR"/>
        </w:rPr>
        <w:t xml:space="preserve"> </w:t>
      </w:r>
      <w:r w:rsidR="002C7F6F">
        <w:rPr>
          <w:rFonts w:ascii="Times New Roman" w:hAnsi="Times New Roman"/>
          <w:sz w:val="24"/>
          <w:szCs w:val="24"/>
          <w:lang w:val="fr-FR"/>
        </w:rPr>
        <w:t>qui seront</w:t>
      </w:r>
      <w:r w:rsidR="00A65967" w:rsidRPr="0019386B">
        <w:rPr>
          <w:rFonts w:ascii="Times New Roman" w:hAnsi="Times New Roman"/>
          <w:sz w:val="24"/>
          <w:szCs w:val="24"/>
          <w:lang w:val="fr-FR"/>
        </w:rPr>
        <w:t xml:space="preserve"> adopté</w:t>
      </w:r>
      <w:r w:rsidR="002C7F6F">
        <w:rPr>
          <w:rFonts w:ascii="Times New Roman" w:hAnsi="Times New Roman"/>
          <w:sz w:val="24"/>
          <w:szCs w:val="24"/>
          <w:lang w:val="fr-FR"/>
        </w:rPr>
        <w:t>s</w:t>
      </w:r>
      <w:r w:rsidR="00A65967" w:rsidRPr="0019386B">
        <w:rPr>
          <w:rFonts w:ascii="Times New Roman" w:hAnsi="Times New Roman"/>
          <w:sz w:val="24"/>
          <w:szCs w:val="24"/>
          <w:lang w:val="fr-FR"/>
        </w:rPr>
        <w:t xml:space="preserve"> par la communauté et le gérant du marché. Ce règlement sera un document public énonçant </w:t>
      </w:r>
      <w:r w:rsidR="00A65967" w:rsidRPr="0019386B">
        <w:rPr>
          <w:rFonts w:ascii="Times New Roman" w:hAnsi="Times New Roman"/>
          <w:sz w:val="24"/>
          <w:szCs w:val="24"/>
          <w:lang w:val="fr-FR"/>
        </w:rPr>
        <w:lastRenderedPageBreak/>
        <w:t xml:space="preserve">officiellement les règles applicables à tous les </w:t>
      </w:r>
      <w:r w:rsidR="002C7F6F">
        <w:rPr>
          <w:rFonts w:ascii="Times New Roman" w:hAnsi="Times New Roman"/>
          <w:sz w:val="24"/>
          <w:szCs w:val="24"/>
          <w:lang w:val="fr-FR"/>
        </w:rPr>
        <w:t>acteurs</w:t>
      </w:r>
      <w:r w:rsidR="00A65967" w:rsidRPr="0019386B">
        <w:rPr>
          <w:rFonts w:ascii="Times New Roman" w:hAnsi="Times New Roman"/>
          <w:sz w:val="24"/>
          <w:szCs w:val="24"/>
          <w:lang w:val="fr-FR"/>
        </w:rPr>
        <w:t xml:space="preserve"> pour accède</w:t>
      </w:r>
      <w:r w:rsidR="002C7F6F">
        <w:rPr>
          <w:rFonts w:ascii="Times New Roman" w:hAnsi="Times New Roman"/>
          <w:sz w:val="24"/>
          <w:szCs w:val="24"/>
          <w:lang w:val="fr-FR"/>
        </w:rPr>
        <w:t>r</w:t>
      </w:r>
      <w:r w:rsidR="00A65967" w:rsidRPr="0019386B">
        <w:rPr>
          <w:rFonts w:ascii="Times New Roman" w:hAnsi="Times New Roman"/>
          <w:sz w:val="24"/>
          <w:szCs w:val="24"/>
          <w:lang w:val="fr-FR"/>
        </w:rPr>
        <w:t xml:space="preserve"> au services du marché et qui devraient refléter de manière claire et concise toutes les questions relatives à l'organisation du commerce à l'intérieur de la zone du marché, telles que: les jours et les heures d'opérations; les conditions et l’application des tarif et des frais sur les service du marché; les conditions et les types de transaction commerciales acceptées; les exigences de sécurité et sanitaires, les conditions de prestation de services connexe, les conditions d'exploitation et d’utilisation des outils, des équipement et des locaux du marché, etc. Comme mentionné, il s'agit d'un document public, qui servira de guide auquel l'administration du marché et les acteurs du marché s'en réfèrent pour le fonctionnement régulier du marché. </w:t>
      </w:r>
    </w:p>
    <w:p w14:paraId="679ED0B9" w14:textId="77777777" w:rsidR="00A65967" w:rsidRPr="0019386B" w:rsidRDefault="00A65967" w:rsidP="00C67443">
      <w:pPr>
        <w:pStyle w:val="Paragraphedeliste"/>
        <w:jc w:val="both"/>
        <w:rPr>
          <w:rFonts w:ascii="Times New Roman" w:hAnsi="Times New Roman"/>
          <w:sz w:val="24"/>
          <w:szCs w:val="24"/>
          <w:lang w:val="fr-FR"/>
        </w:rPr>
      </w:pPr>
    </w:p>
    <w:p w14:paraId="52BA40F1" w14:textId="77777777" w:rsidR="00A65967" w:rsidRPr="0019386B" w:rsidRDefault="00A65967" w:rsidP="00EA493D">
      <w:pPr>
        <w:pStyle w:val="Paragraphedeliste"/>
        <w:numPr>
          <w:ilvl w:val="0"/>
          <w:numId w:val="71"/>
        </w:numPr>
        <w:spacing w:after="0" w:line="240" w:lineRule="auto"/>
        <w:contextualSpacing w:val="0"/>
        <w:jc w:val="both"/>
        <w:rPr>
          <w:rFonts w:ascii="Times New Roman" w:hAnsi="Times New Roman"/>
          <w:sz w:val="24"/>
          <w:szCs w:val="24"/>
          <w:lang w:val="fr-FR"/>
        </w:rPr>
      </w:pPr>
      <w:r w:rsidRPr="0002392D">
        <w:rPr>
          <w:rFonts w:ascii="Times New Roman" w:hAnsi="Times New Roman"/>
          <w:b/>
          <w:sz w:val="24"/>
          <w:szCs w:val="24"/>
          <w:lang w:val="fr-FR"/>
        </w:rPr>
        <w:t>Développe</w:t>
      </w:r>
      <w:r w:rsidRPr="0002392D">
        <w:rPr>
          <w:rFonts w:ascii="Times New Roman" w:hAnsi="Times New Roman"/>
          <w:b/>
          <w:bCs/>
          <w:sz w:val="24"/>
          <w:szCs w:val="24"/>
          <w:lang w:val="fr-FR"/>
        </w:rPr>
        <w:t>ment</w:t>
      </w:r>
      <w:r w:rsidRPr="0002392D">
        <w:rPr>
          <w:rFonts w:ascii="Times New Roman" w:hAnsi="Times New Roman"/>
          <w:b/>
          <w:sz w:val="24"/>
          <w:szCs w:val="24"/>
          <w:lang w:val="fr-FR"/>
        </w:rPr>
        <w:t xml:space="preserve"> d’un Manuel d’Opération</w:t>
      </w:r>
      <w:r w:rsidRPr="0002392D">
        <w:rPr>
          <w:rFonts w:ascii="Times New Roman" w:hAnsi="Times New Roman"/>
          <w:sz w:val="24"/>
          <w:szCs w:val="24"/>
          <w:lang w:val="fr-FR"/>
        </w:rPr>
        <w:t xml:space="preserve"> qui doi</w:t>
      </w:r>
      <w:r w:rsidRPr="0019386B">
        <w:rPr>
          <w:rFonts w:ascii="Times New Roman" w:hAnsi="Times New Roman"/>
          <w:sz w:val="24"/>
          <w:szCs w:val="24"/>
          <w:lang w:val="fr-FR"/>
        </w:rPr>
        <w:t>t être adopté par le gestionnaire du marché comme un document interne qui vise :</w:t>
      </w:r>
    </w:p>
    <w:p w14:paraId="4E5A416E" w14:textId="77777777" w:rsidR="00A65967" w:rsidRPr="0019386B" w:rsidRDefault="00A65967" w:rsidP="00EA493D">
      <w:pPr>
        <w:pStyle w:val="Paragraphedeliste"/>
        <w:numPr>
          <w:ilvl w:val="0"/>
          <w:numId w:val="85"/>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à guider et aider les gestionnaires dans leurs  efforts d’organiser et  de gérer correctement le fonctionnement du marché en termes de fourniture de bons services à ses MCA-Niger, de recouvrement correct et efficace des taxes et des frais, en assurant toujours un approvisionnement en eau, une bonne sécurité de l’espace et des installations propres, des latrines propres, une bonne gestion des déchets, etc. ;</w:t>
      </w:r>
    </w:p>
    <w:p w14:paraId="778CF7AB" w14:textId="77777777" w:rsidR="00A65967" w:rsidRPr="0019386B" w:rsidRDefault="00A65967" w:rsidP="00EA493D">
      <w:pPr>
        <w:pStyle w:val="Paragraphedeliste"/>
        <w:numPr>
          <w:ilvl w:val="1"/>
          <w:numId w:val="84"/>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à permettra de définir la structure organisationnelle et de gestion du marché, en fournissant clairement tous les détails sur le rôle de chaque section ou subdivision de marché, les processus et les procédures opérationnels pour chaque subdivision, les  liens hiérarchiques et fonctionnels , la dotation en personnel nécessaire au fonctionnement de chaque subdivision y compris la description de leurs obligations et responsabilités ainsi que les qualifications professionnelles minimales requises pour occuper le poste, etc. </w:t>
      </w:r>
    </w:p>
    <w:p w14:paraId="76064BBC" w14:textId="77777777" w:rsidR="00A65967" w:rsidRPr="0019386B" w:rsidRDefault="00A65967" w:rsidP="00EA493D">
      <w:pPr>
        <w:pStyle w:val="Paragraphedeliste"/>
        <w:numPr>
          <w:ilvl w:val="1"/>
          <w:numId w:val="84"/>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à prendre en compte les recommandations faites par l’étude  de Préparation de l’Avant-Projet Sommaire (APS), l’Avant-Projet Détaillé (APD), des documents pour l’appel d’offres, des Études d’Impact  Environnemental et Social et des Plans de Gestion Environnementale et Sociale (EIES/PGES) pour la construction et la réhabilitation des marchés à bétail.</w:t>
      </w:r>
    </w:p>
    <w:p w14:paraId="6A946BCC" w14:textId="77777777" w:rsidR="00A65967" w:rsidRPr="0019386B" w:rsidRDefault="00A65967" w:rsidP="00C67443">
      <w:pPr>
        <w:jc w:val="both"/>
        <w:rPr>
          <w:lang w:val="fr-FR"/>
        </w:rPr>
      </w:pPr>
      <w:r w:rsidRPr="0019386B">
        <w:rPr>
          <w:lang w:val="fr-FR"/>
        </w:rPr>
        <w:t xml:space="preserve"> </w:t>
      </w:r>
    </w:p>
    <w:p w14:paraId="5AF85EBA" w14:textId="77777777" w:rsidR="00A65967" w:rsidRPr="0019386B" w:rsidRDefault="00A65967" w:rsidP="00EA493D">
      <w:pPr>
        <w:pStyle w:val="Paragraphedeliste"/>
        <w:numPr>
          <w:ilvl w:val="0"/>
          <w:numId w:val="71"/>
        </w:numPr>
        <w:spacing w:after="0" w:line="240" w:lineRule="auto"/>
        <w:contextualSpacing w:val="0"/>
        <w:jc w:val="both"/>
        <w:rPr>
          <w:rFonts w:ascii="Times New Roman" w:hAnsi="Times New Roman"/>
          <w:sz w:val="24"/>
          <w:szCs w:val="24"/>
          <w:lang w:val="fr-FR"/>
        </w:rPr>
      </w:pPr>
      <w:r w:rsidRPr="0002392D">
        <w:rPr>
          <w:rFonts w:ascii="Times New Roman" w:hAnsi="Times New Roman"/>
          <w:b/>
          <w:bCs/>
          <w:sz w:val="24"/>
          <w:szCs w:val="24"/>
          <w:lang w:val="fr-FR"/>
        </w:rPr>
        <w:t>Formation sur l'organisation, le fonctionnement et la gestion du marché</w:t>
      </w:r>
      <w:r w:rsidRPr="0002392D">
        <w:rPr>
          <w:rFonts w:ascii="Times New Roman" w:hAnsi="Times New Roman"/>
          <w:sz w:val="24"/>
          <w:szCs w:val="24"/>
          <w:lang w:val="fr-FR"/>
        </w:rPr>
        <w:t xml:space="preserve"> au</w:t>
      </w:r>
      <w:r w:rsidRPr="0019386B">
        <w:rPr>
          <w:rFonts w:ascii="Times New Roman" w:hAnsi="Times New Roman"/>
          <w:sz w:val="24"/>
          <w:szCs w:val="24"/>
          <w:lang w:val="fr-FR"/>
        </w:rPr>
        <w:t xml:space="preserve"> personnel clé de gestion du marché, sur la base des besoins identifiés, y compris la formation spécifique sur les processus opérationnels et les procédures établies dans le manuel d’opération. Cela devrait être une formation dont la portée est de renforcer la capacité de la direction du marché et de ses employés à gérer efficacement le fonctionnement du marché. Après la partie théorique de la formation, le consultant doit observer et assister le personnel du marché au moins pendant 4-5 jours d’animation du marché, en d'autres termes, considérer cela comme un processus d'apprentissage par la pratique et en même temps une possibilité pour le consultant d’observer les faiblesses existantes afin de les aborder avec la direction du marché.</w:t>
      </w:r>
    </w:p>
    <w:p w14:paraId="0556FBD0" w14:textId="77777777" w:rsidR="00A65967" w:rsidRPr="0019386B" w:rsidRDefault="00A65967" w:rsidP="00C67443">
      <w:pPr>
        <w:pStyle w:val="Paragraphedeliste"/>
        <w:jc w:val="both"/>
        <w:rPr>
          <w:rFonts w:ascii="Times New Roman" w:hAnsi="Times New Roman"/>
          <w:sz w:val="24"/>
          <w:szCs w:val="24"/>
          <w:lang w:val="fr-FR"/>
        </w:rPr>
      </w:pPr>
    </w:p>
    <w:p w14:paraId="7506FFCD" w14:textId="1A9A911C" w:rsidR="00A65967" w:rsidRPr="0019386B" w:rsidRDefault="002C7F6F" w:rsidP="00EA493D">
      <w:pPr>
        <w:pStyle w:val="Paragraphedeliste"/>
        <w:numPr>
          <w:ilvl w:val="0"/>
          <w:numId w:val="71"/>
        </w:numPr>
        <w:spacing w:after="0" w:line="240" w:lineRule="auto"/>
        <w:contextualSpacing w:val="0"/>
        <w:jc w:val="both"/>
        <w:rPr>
          <w:rFonts w:ascii="Times New Roman" w:hAnsi="Times New Roman"/>
          <w:i/>
          <w:sz w:val="24"/>
          <w:szCs w:val="24"/>
          <w:lang w:val="fr-FR"/>
        </w:rPr>
      </w:pPr>
      <w:r w:rsidRPr="0002392D">
        <w:rPr>
          <w:rFonts w:ascii="Times New Roman" w:hAnsi="Times New Roman"/>
          <w:b/>
          <w:sz w:val="24"/>
          <w:szCs w:val="24"/>
          <w:lang w:val="fr-FR"/>
        </w:rPr>
        <w:t>S’a</w:t>
      </w:r>
      <w:r w:rsidR="00B0665A" w:rsidRPr="0002392D">
        <w:rPr>
          <w:rFonts w:ascii="Times New Roman" w:hAnsi="Times New Roman"/>
          <w:b/>
          <w:sz w:val="24"/>
          <w:szCs w:val="24"/>
          <w:lang w:val="fr-FR"/>
        </w:rPr>
        <w:t>ssurer q</w:t>
      </w:r>
      <w:r w:rsidRPr="0002392D">
        <w:rPr>
          <w:rFonts w:ascii="Times New Roman" w:hAnsi="Times New Roman"/>
          <w:b/>
          <w:sz w:val="24"/>
          <w:szCs w:val="24"/>
          <w:lang w:val="fr-FR"/>
        </w:rPr>
        <w:t>u</w:t>
      </w:r>
      <w:r w:rsidR="00B0665A" w:rsidRPr="0002392D">
        <w:rPr>
          <w:rFonts w:ascii="Times New Roman" w:hAnsi="Times New Roman"/>
          <w:b/>
          <w:sz w:val="24"/>
          <w:szCs w:val="24"/>
          <w:lang w:val="fr-FR"/>
        </w:rPr>
        <w:t>’u</w:t>
      </w:r>
      <w:r w:rsidR="00A65967" w:rsidRPr="0002392D">
        <w:rPr>
          <w:rFonts w:ascii="Times New Roman" w:hAnsi="Times New Roman"/>
          <w:b/>
          <w:sz w:val="24"/>
          <w:szCs w:val="24"/>
          <w:lang w:val="fr-FR"/>
        </w:rPr>
        <w:t>n système d'administration financier et de gestion comptable</w:t>
      </w:r>
      <w:r w:rsidR="00A65967" w:rsidRPr="0019386B">
        <w:rPr>
          <w:rFonts w:ascii="Times New Roman" w:hAnsi="Times New Roman"/>
          <w:b/>
          <w:sz w:val="24"/>
          <w:szCs w:val="24"/>
          <w:lang w:val="fr-FR"/>
        </w:rPr>
        <w:t xml:space="preserve"> transparent</w:t>
      </w:r>
      <w:r w:rsidR="00A65967" w:rsidRPr="0019386B">
        <w:rPr>
          <w:rFonts w:ascii="Times New Roman" w:hAnsi="Times New Roman"/>
          <w:sz w:val="24"/>
          <w:szCs w:val="24"/>
          <w:lang w:val="fr-FR"/>
        </w:rPr>
        <w:t xml:space="preserve"> est mis en place pour chaque marché à bétail assisté dans le cadre du projet. Ce système doit inclure des procédures simples et transparentes de prélèvement des taxes, tarifs ou frais liés aux activités de marché, qui doivent être facilement traçables et vérifiables par la direction ainsi que par les principales parties prenantes, tout en garantissant la preuve comptable de chaque opération effectuée. En tant que tel, le consultant doit </w:t>
      </w:r>
      <w:r w:rsidR="005A076D">
        <w:rPr>
          <w:rFonts w:ascii="Times New Roman" w:hAnsi="Times New Roman"/>
          <w:sz w:val="24"/>
          <w:szCs w:val="24"/>
          <w:lang w:val="fr-FR"/>
        </w:rPr>
        <w:t xml:space="preserve">accompagner </w:t>
      </w:r>
      <w:r>
        <w:rPr>
          <w:rFonts w:ascii="Times New Roman" w:hAnsi="Times New Roman"/>
          <w:sz w:val="24"/>
          <w:szCs w:val="24"/>
          <w:lang w:val="fr-FR"/>
        </w:rPr>
        <w:t>la mairie</w:t>
      </w:r>
      <w:r w:rsidR="005A076D">
        <w:rPr>
          <w:rFonts w:ascii="Times New Roman" w:hAnsi="Times New Roman"/>
          <w:sz w:val="24"/>
          <w:szCs w:val="24"/>
          <w:lang w:val="fr-FR"/>
        </w:rPr>
        <w:t xml:space="preserve"> pour assurer la bonne </w:t>
      </w:r>
      <w:r w:rsidR="00A65967" w:rsidRPr="0019386B">
        <w:rPr>
          <w:rFonts w:ascii="Times New Roman" w:hAnsi="Times New Roman"/>
          <w:sz w:val="24"/>
          <w:szCs w:val="24"/>
          <w:lang w:val="fr-FR"/>
        </w:rPr>
        <w:t>administration des marchés</w:t>
      </w:r>
      <w:r w:rsidR="005A076D">
        <w:rPr>
          <w:rFonts w:ascii="Times New Roman" w:hAnsi="Times New Roman"/>
          <w:sz w:val="24"/>
          <w:szCs w:val="24"/>
          <w:lang w:val="fr-FR"/>
        </w:rPr>
        <w:t>,</w:t>
      </w:r>
      <w:r w:rsidR="00A65967" w:rsidRPr="0019386B">
        <w:rPr>
          <w:rFonts w:ascii="Times New Roman" w:hAnsi="Times New Roman"/>
          <w:sz w:val="24"/>
          <w:szCs w:val="24"/>
          <w:lang w:val="fr-FR"/>
        </w:rPr>
        <w:t xml:space="preserve"> </w:t>
      </w:r>
      <w:r w:rsidR="00A65967" w:rsidRPr="0019386B">
        <w:rPr>
          <w:rFonts w:ascii="Times New Roman" w:hAnsi="Times New Roman"/>
          <w:sz w:val="24"/>
          <w:szCs w:val="24"/>
          <w:lang w:val="fr-FR"/>
        </w:rPr>
        <w:lastRenderedPageBreak/>
        <w:t xml:space="preserve">pour élaborer et mettre en application des règles, des procédures et de rigueurs financières qui doivent être respectées par toutes les personnes impliquées dans le fonctionnement du marché y compris l’élaboration et approbation de tous types de formulaires, de registres, documents justificatifs, tickets, etc., spécifiques à chaque opération financière. </w:t>
      </w:r>
      <w:r w:rsidR="005A076D">
        <w:rPr>
          <w:rFonts w:ascii="Times New Roman" w:hAnsi="Times New Roman"/>
          <w:sz w:val="24"/>
          <w:szCs w:val="24"/>
          <w:lang w:val="fr-FR"/>
        </w:rPr>
        <w:t xml:space="preserve">Le consultant </w:t>
      </w:r>
      <w:r w:rsidR="005A076D" w:rsidRPr="005A076D">
        <w:rPr>
          <w:rFonts w:ascii="Times New Roman" w:hAnsi="Times New Roman"/>
          <w:sz w:val="24"/>
          <w:szCs w:val="24"/>
          <w:lang w:val="fr-FR"/>
        </w:rPr>
        <w:t xml:space="preserve">s'assurera </w:t>
      </w:r>
      <w:r w:rsidR="005A076D">
        <w:rPr>
          <w:rFonts w:ascii="Times New Roman" w:hAnsi="Times New Roman"/>
          <w:sz w:val="24"/>
          <w:szCs w:val="24"/>
          <w:lang w:val="fr-FR"/>
        </w:rPr>
        <w:t>q</w:t>
      </w:r>
      <w:r>
        <w:rPr>
          <w:rFonts w:ascii="Times New Roman" w:hAnsi="Times New Roman"/>
          <w:sz w:val="24"/>
          <w:szCs w:val="24"/>
          <w:lang w:val="fr-FR"/>
        </w:rPr>
        <w:t>u</w:t>
      </w:r>
      <w:r w:rsidR="005A076D">
        <w:rPr>
          <w:rFonts w:ascii="Times New Roman" w:hAnsi="Times New Roman"/>
          <w:sz w:val="24"/>
          <w:szCs w:val="24"/>
          <w:lang w:val="fr-FR"/>
        </w:rPr>
        <w:t>’u</w:t>
      </w:r>
      <w:r w:rsidR="00A65967" w:rsidRPr="0019386B">
        <w:rPr>
          <w:rFonts w:ascii="Times New Roman" w:hAnsi="Times New Roman"/>
          <w:sz w:val="24"/>
          <w:szCs w:val="24"/>
          <w:lang w:val="fr-FR"/>
        </w:rPr>
        <w:t xml:space="preserve">n système comptable </w:t>
      </w:r>
      <w:r>
        <w:rPr>
          <w:rFonts w:ascii="Times New Roman" w:hAnsi="Times New Roman"/>
          <w:sz w:val="24"/>
          <w:szCs w:val="24"/>
          <w:lang w:val="fr-FR"/>
        </w:rPr>
        <w:t xml:space="preserve">est </w:t>
      </w:r>
      <w:r w:rsidR="00A65967" w:rsidRPr="0019386B">
        <w:rPr>
          <w:rFonts w:ascii="Times New Roman" w:hAnsi="Times New Roman"/>
          <w:sz w:val="24"/>
          <w:szCs w:val="24"/>
          <w:lang w:val="fr-FR"/>
        </w:rPr>
        <w:t xml:space="preserve">mis en place et </w:t>
      </w:r>
      <w:r>
        <w:rPr>
          <w:rFonts w:ascii="Times New Roman" w:hAnsi="Times New Roman"/>
          <w:sz w:val="24"/>
          <w:szCs w:val="24"/>
          <w:lang w:val="fr-FR"/>
        </w:rPr>
        <w:t xml:space="preserve">est </w:t>
      </w:r>
      <w:r w:rsidR="00A65967" w:rsidRPr="0019386B">
        <w:rPr>
          <w:rFonts w:ascii="Times New Roman" w:hAnsi="Times New Roman"/>
          <w:sz w:val="24"/>
          <w:szCs w:val="24"/>
          <w:lang w:val="fr-FR"/>
        </w:rPr>
        <w:t>opératio</w:t>
      </w:r>
      <w:r>
        <w:rPr>
          <w:rFonts w:ascii="Times New Roman" w:hAnsi="Times New Roman"/>
          <w:sz w:val="24"/>
          <w:szCs w:val="24"/>
          <w:lang w:val="fr-FR"/>
        </w:rPr>
        <w:t>n</w:t>
      </w:r>
      <w:r w:rsidR="00A65967" w:rsidRPr="0019386B">
        <w:rPr>
          <w:rFonts w:ascii="Times New Roman" w:hAnsi="Times New Roman"/>
          <w:sz w:val="24"/>
          <w:szCs w:val="24"/>
          <w:lang w:val="fr-FR"/>
        </w:rPr>
        <w:t>n</w:t>
      </w:r>
      <w:r>
        <w:rPr>
          <w:rFonts w:ascii="Times New Roman" w:hAnsi="Times New Roman"/>
          <w:sz w:val="24"/>
          <w:szCs w:val="24"/>
          <w:lang w:val="fr-FR"/>
        </w:rPr>
        <w:t xml:space="preserve">el </w:t>
      </w:r>
      <w:r w:rsidR="00A65967" w:rsidRPr="0019386B">
        <w:rPr>
          <w:rFonts w:ascii="Times New Roman" w:hAnsi="Times New Roman"/>
          <w:sz w:val="24"/>
          <w:szCs w:val="24"/>
          <w:lang w:val="fr-FR"/>
        </w:rPr>
        <w:t xml:space="preserve"> pour enregistrer et conserver de bonnes preuves sur toutes les opérations financières. Le gestionnaire du marché doit être formé et certifié par le consultant comme apte à appliquer les procédures et d’utiliser le système comptable mis en place. Il faut noter que la restitution des rapports financiers aux parties prenantes, aux entités gouvernementales ou à d’autres parties concernées citées dans le manuel d’opération, sera un élément constitutif du même système financier.</w:t>
      </w:r>
    </w:p>
    <w:p w14:paraId="28903FE1" w14:textId="77777777" w:rsidR="00A65967" w:rsidRPr="0019386B" w:rsidRDefault="00A65967" w:rsidP="00C67443">
      <w:pPr>
        <w:pStyle w:val="Paragraphedeliste"/>
        <w:jc w:val="both"/>
        <w:rPr>
          <w:rFonts w:ascii="Times New Roman" w:hAnsi="Times New Roman"/>
          <w:i/>
          <w:sz w:val="24"/>
          <w:szCs w:val="24"/>
          <w:lang w:val="fr-FR"/>
        </w:rPr>
      </w:pPr>
      <w:r w:rsidRPr="0019386B">
        <w:rPr>
          <w:rFonts w:ascii="Times New Roman" w:hAnsi="Times New Roman"/>
          <w:sz w:val="24"/>
          <w:szCs w:val="24"/>
          <w:lang w:val="fr-FR"/>
        </w:rPr>
        <w:t xml:space="preserve">Pour une formation efficace sur l’administration financière et la sincérité comptable, le consultant avant de commencer ce type de formation est responsable de fournir à chaque gestionnaire du marché un ensemble d’équipements et de logiciels </w:t>
      </w:r>
      <w:r w:rsidRPr="0019386B">
        <w:rPr>
          <w:rFonts w:ascii="Times New Roman" w:hAnsi="Times New Roman"/>
          <w:i/>
          <w:sz w:val="24"/>
          <w:szCs w:val="24"/>
          <w:lang w:val="fr-FR"/>
        </w:rPr>
        <w:t>(les outils de formation)</w:t>
      </w:r>
      <w:r w:rsidRPr="0019386B">
        <w:rPr>
          <w:rFonts w:ascii="Times New Roman" w:hAnsi="Times New Roman"/>
          <w:sz w:val="24"/>
          <w:szCs w:val="24"/>
          <w:lang w:val="fr-FR"/>
        </w:rPr>
        <w:t xml:space="preserve"> nécessaires pour mieux gérer les aspects financiers et administratifs de marché. Une liste préliminaire de ces équipements et logiciels est présentée en annexe C. Le coût de cet équipement est à la charge du consultant et doit être pris en compte dans son offre financière. La liste finale avec les spécifications techniques doit être coordonnée et acceptée par MCA Niger avant que le Consultant ne lance le processus de passation des marchés en relation avec la direction de passation de marché de MCA-Niger. L’ensemble d'équipements ne peut être livré que si des mesures de sécurité pour le protéger contre le vol sont mises en place. Le consultant doit s’assurer que les équipements sont placés dans un environnement qui respecte les exigences minimales de sécurité, requises pour ces types d’installation. </w:t>
      </w:r>
    </w:p>
    <w:p w14:paraId="40EF5D80" w14:textId="77777777" w:rsidR="00A65967" w:rsidRPr="0019386B" w:rsidRDefault="00A65967" w:rsidP="00C67443">
      <w:pPr>
        <w:pStyle w:val="Paragraphedeliste"/>
        <w:jc w:val="both"/>
        <w:rPr>
          <w:rFonts w:ascii="Times New Roman" w:hAnsi="Times New Roman"/>
          <w:sz w:val="24"/>
          <w:szCs w:val="24"/>
          <w:lang w:val="fr-FR"/>
        </w:rPr>
      </w:pPr>
    </w:p>
    <w:p w14:paraId="39E2CB45" w14:textId="77777777" w:rsidR="00A65967" w:rsidRPr="0019386B" w:rsidRDefault="00A65967" w:rsidP="00EA493D">
      <w:pPr>
        <w:pStyle w:val="Paragraphedeliste"/>
        <w:numPr>
          <w:ilvl w:val="0"/>
          <w:numId w:val="71"/>
        </w:numPr>
        <w:spacing w:after="0" w:line="240" w:lineRule="auto"/>
        <w:contextualSpacing w:val="0"/>
        <w:jc w:val="both"/>
        <w:rPr>
          <w:rFonts w:ascii="Times New Roman" w:hAnsi="Times New Roman"/>
          <w:b/>
          <w:sz w:val="24"/>
          <w:szCs w:val="24"/>
          <w:lang w:val="fr-FR"/>
        </w:rPr>
      </w:pPr>
      <w:r w:rsidRPr="0019386B">
        <w:rPr>
          <w:rFonts w:ascii="Times New Roman" w:hAnsi="Times New Roman"/>
          <w:b/>
          <w:sz w:val="24"/>
          <w:szCs w:val="24"/>
          <w:lang w:val="fr-FR"/>
        </w:rPr>
        <w:t xml:space="preserve">Un Système de Suivi Évaluation (S&amp;E) </w:t>
      </w:r>
    </w:p>
    <w:p w14:paraId="4C9CF2C1" w14:textId="77777777" w:rsidR="00A65967" w:rsidRPr="0019386B" w:rsidRDefault="00A65967" w:rsidP="00C67443">
      <w:pPr>
        <w:jc w:val="both"/>
        <w:rPr>
          <w:lang w:val="fr-FR"/>
        </w:rPr>
      </w:pPr>
    </w:p>
    <w:p w14:paraId="3C19A40A" w14:textId="77777777" w:rsidR="00A65967" w:rsidRPr="0019386B" w:rsidRDefault="00A65967" w:rsidP="00C67443">
      <w:pPr>
        <w:ind w:left="720"/>
        <w:jc w:val="both"/>
        <w:rPr>
          <w:lang w:val="fr-FR"/>
        </w:rPr>
      </w:pPr>
      <w:r w:rsidRPr="0019386B">
        <w:rPr>
          <w:lang w:val="fr-FR"/>
        </w:rPr>
        <w:t xml:space="preserve">Le Consultant préparera un plan de suivi et évaluation (S&amp;E) pour le suivi de la performance du prestataire de services de gestion pour assurer la gestion de l’exploitation et de la maintenance des infrastructures des marchés à bétail. </w:t>
      </w:r>
    </w:p>
    <w:p w14:paraId="3EB6E9E0" w14:textId="77777777" w:rsidR="00A65967" w:rsidRPr="0019386B" w:rsidRDefault="00A65967" w:rsidP="00C67443">
      <w:pPr>
        <w:pStyle w:val="Paragraphedeliste"/>
        <w:ind w:left="0"/>
        <w:jc w:val="both"/>
        <w:rPr>
          <w:rFonts w:ascii="Times New Roman" w:hAnsi="Times New Roman"/>
          <w:sz w:val="24"/>
          <w:szCs w:val="24"/>
          <w:lang w:val="fr-FR"/>
        </w:rPr>
      </w:pPr>
    </w:p>
    <w:p w14:paraId="0A3712D7" w14:textId="77777777" w:rsidR="00A65967" w:rsidRPr="0019386B" w:rsidRDefault="00A65967" w:rsidP="00C67443">
      <w:pPr>
        <w:ind w:left="720"/>
        <w:jc w:val="both"/>
        <w:rPr>
          <w:lang w:val="fr-FR"/>
        </w:rPr>
      </w:pPr>
      <w:r w:rsidRPr="0019386B">
        <w:rPr>
          <w:lang w:val="fr-FR"/>
        </w:rPr>
        <w:t>Le système de S&amp;E doit identifier et inclure (i) les relations prévues entre les actions, les extrants et les effets (le cadre logique), (ii) les indicateurs de suivi reflétant le cadre logique, (iii) leurs définitions et mesures conceptuelles, (iv) les sources et méthodes de collecte de données, (v) la fréquence pour la collecte de données, (vi) les parties responsables de collecte et d’analyse desdites données, (vii) le calendrier de rapportage de chaque indicateur au MCA-Niger et (viii) les cibles à atteindre. Le Consultant devra s’assurer que le mécanisme de suivi proposé respecte la Politique du MCC pour le suivi et évaluation des impacts et des programmes « Compact » et « Threshold. »</w:t>
      </w:r>
    </w:p>
    <w:p w14:paraId="7DDA7B1F" w14:textId="77777777" w:rsidR="00A65967" w:rsidRPr="0019386B" w:rsidRDefault="00A65967" w:rsidP="00C67443">
      <w:pPr>
        <w:ind w:left="720"/>
        <w:jc w:val="both"/>
        <w:rPr>
          <w:lang w:val="fr-FR"/>
        </w:rPr>
      </w:pPr>
    </w:p>
    <w:p w14:paraId="41B25D3B" w14:textId="77777777" w:rsidR="00A65967" w:rsidRPr="0019386B" w:rsidRDefault="00A65967" w:rsidP="00C67443">
      <w:pPr>
        <w:ind w:left="720"/>
        <w:jc w:val="both"/>
        <w:rPr>
          <w:lang w:val="fr-FR"/>
        </w:rPr>
      </w:pPr>
      <w:r w:rsidRPr="0019386B">
        <w:rPr>
          <w:lang w:val="fr-FR"/>
        </w:rPr>
        <w:t>Le système précisera comment documenter les indicateurs de suivi qui seront intégrés dans la liste des indicateurs de suivi développée par la Direction Suivi et Évaluation du MCA-Niger. Les données collectées dans le cadre du suivi et évaluation devront être présentées de façon à être facilement intégrables dans la liste des indicateurs, existante. Ainsi, lors de la mise en place de son système de suivi et évaluation, le consultant doit coordonner tous ces aspects avec le département de suivi et évaluation de MCA-Niger (voir aussi le Chapitre H sur la coordination avec l’évaluateur indépendant de MCC</w:t>
      </w:r>
      <w:r w:rsidRPr="0019386B">
        <w:rPr>
          <w:i/>
          <w:lang w:val="fr-FR"/>
        </w:rPr>
        <w:t>)</w:t>
      </w:r>
      <w:r w:rsidRPr="0019386B">
        <w:rPr>
          <w:lang w:val="fr-FR"/>
        </w:rPr>
        <w:t xml:space="preserve">. </w:t>
      </w:r>
    </w:p>
    <w:p w14:paraId="512C1E84" w14:textId="77777777" w:rsidR="00A65967" w:rsidRPr="0019386B" w:rsidRDefault="00A65967" w:rsidP="00C67443">
      <w:pPr>
        <w:jc w:val="both"/>
        <w:rPr>
          <w:lang w:val="fr-FR"/>
        </w:rPr>
      </w:pPr>
    </w:p>
    <w:p w14:paraId="249B81CD" w14:textId="77777777" w:rsidR="00A65967" w:rsidRPr="0019386B" w:rsidRDefault="00A65967" w:rsidP="00D1695C">
      <w:pPr>
        <w:pStyle w:val="Paragraphedeliste"/>
        <w:numPr>
          <w:ilvl w:val="0"/>
          <w:numId w:val="71"/>
        </w:numPr>
        <w:spacing w:after="0" w:line="240" w:lineRule="auto"/>
        <w:ind w:left="567"/>
        <w:contextualSpacing w:val="0"/>
        <w:jc w:val="both"/>
        <w:rPr>
          <w:rFonts w:ascii="Times New Roman" w:hAnsi="Times New Roman"/>
          <w:sz w:val="24"/>
          <w:szCs w:val="24"/>
          <w:lang w:val="fr-FR"/>
        </w:rPr>
      </w:pPr>
      <w:r w:rsidRPr="00222BB0">
        <w:rPr>
          <w:rFonts w:ascii="Times New Roman" w:hAnsi="Times New Roman"/>
          <w:b/>
          <w:sz w:val="24"/>
          <w:szCs w:val="24"/>
          <w:lang w:val="fr-FR"/>
        </w:rPr>
        <w:t>Un plan d'affaires doit être élaboré en collaboration avec l'administration de marché</w:t>
      </w:r>
      <w:r w:rsidRPr="0019386B">
        <w:rPr>
          <w:rFonts w:ascii="Times New Roman" w:hAnsi="Times New Roman"/>
          <w:b/>
          <w:sz w:val="24"/>
          <w:szCs w:val="24"/>
          <w:lang w:val="fr-FR"/>
        </w:rPr>
        <w:t xml:space="preserve"> </w:t>
      </w:r>
      <w:r w:rsidRPr="0019386B">
        <w:rPr>
          <w:rFonts w:ascii="Times New Roman" w:hAnsi="Times New Roman"/>
          <w:i/>
          <w:sz w:val="24"/>
          <w:szCs w:val="24"/>
          <w:lang w:val="fr-FR"/>
        </w:rPr>
        <w:t>(ou toutes autres structures définies dans le manuel d’opération)</w:t>
      </w:r>
      <w:r w:rsidRPr="0019386B">
        <w:rPr>
          <w:rFonts w:ascii="Times New Roman" w:hAnsi="Times New Roman"/>
          <w:sz w:val="24"/>
          <w:szCs w:val="24"/>
          <w:lang w:val="fr-FR"/>
        </w:rPr>
        <w:t xml:space="preserve">, </w:t>
      </w:r>
      <w:r w:rsidRPr="0019386B">
        <w:rPr>
          <w:rFonts w:ascii="Times New Roman" w:hAnsi="Times New Roman"/>
          <w:b/>
          <w:sz w:val="24"/>
          <w:szCs w:val="24"/>
          <w:lang w:val="fr-FR"/>
        </w:rPr>
        <w:t xml:space="preserve">pour une période de cinq ans. </w:t>
      </w:r>
      <w:r w:rsidRPr="0019386B">
        <w:rPr>
          <w:rFonts w:ascii="Times New Roman" w:hAnsi="Times New Roman"/>
          <w:sz w:val="24"/>
          <w:szCs w:val="24"/>
          <w:lang w:val="fr-FR"/>
        </w:rPr>
        <w:t>Ce plan vise à aider le gestionnaire du marché à avoir une vision claire sur les sources de revenus, le niveau de revenu à générer et les actions à entreprendre pour assurer des ressources financières suffisantes afin que toutes les obligations assumées dans le Contrat de Gestion en ce qui concerne l'opération, la maintenance et le développement du marché soient couverts financièrement.</w:t>
      </w:r>
    </w:p>
    <w:p w14:paraId="7CCF52C3" w14:textId="77777777" w:rsidR="00A65967" w:rsidRPr="0019386B" w:rsidRDefault="00A65967" w:rsidP="00C67443">
      <w:pPr>
        <w:ind w:left="360"/>
        <w:jc w:val="both"/>
        <w:rPr>
          <w:lang w:val="fr-FR"/>
        </w:rPr>
      </w:pPr>
    </w:p>
    <w:p w14:paraId="38A6F302" w14:textId="77777777" w:rsidR="00A65967" w:rsidRPr="0019386B" w:rsidRDefault="00A65967" w:rsidP="00D1695C">
      <w:pPr>
        <w:pStyle w:val="Paragraphedeliste"/>
        <w:numPr>
          <w:ilvl w:val="0"/>
          <w:numId w:val="71"/>
        </w:numPr>
        <w:spacing w:after="0" w:line="240" w:lineRule="auto"/>
        <w:ind w:left="426"/>
        <w:contextualSpacing w:val="0"/>
        <w:jc w:val="both"/>
        <w:rPr>
          <w:rFonts w:ascii="Times New Roman" w:hAnsi="Times New Roman"/>
          <w:sz w:val="24"/>
          <w:szCs w:val="24"/>
          <w:lang w:val="fr-FR"/>
        </w:rPr>
      </w:pPr>
      <w:r w:rsidRPr="00222BB0">
        <w:rPr>
          <w:rFonts w:ascii="Times New Roman" w:hAnsi="Times New Roman"/>
          <w:b/>
          <w:sz w:val="24"/>
          <w:szCs w:val="24"/>
          <w:lang w:val="fr-FR"/>
        </w:rPr>
        <w:t>Préparer le marché à intégrer le Système d'Information sur les Marchés à bétail</w:t>
      </w:r>
      <w:r w:rsidRPr="00222BB0">
        <w:rPr>
          <w:rFonts w:ascii="Times New Roman" w:hAnsi="Times New Roman"/>
          <w:sz w:val="24"/>
          <w:szCs w:val="24"/>
          <w:lang w:val="fr-FR"/>
        </w:rPr>
        <w:t xml:space="preserve"> </w:t>
      </w:r>
      <w:r w:rsidRPr="00222BB0">
        <w:rPr>
          <w:rFonts w:ascii="Times New Roman" w:hAnsi="Times New Roman"/>
          <w:i/>
          <w:sz w:val="24"/>
          <w:szCs w:val="24"/>
          <w:lang w:val="fr-FR"/>
        </w:rPr>
        <w:t>(</w:t>
      </w:r>
      <w:r w:rsidRPr="0019386B">
        <w:rPr>
          <w:rFonts w:ascii="Times New Roman" w:hAnsi="Times New Roman"/>
          <w:i/>
          <w:sz w:val="24"/>
          <w:szCs w:val="24"/>
          <w:lang w:val="fr-FR"/>
        </w:rPr>
        <w:t>SIM-bétail) </w:t>
      </w:r>
    </w:p>
    <w:p w14:paraId="77C56A6A" w14:textId="77777777" w:rsidR="00A65967" w:rsidRPr="0019386B" w:rsidRDefault="00A65967" w:rsidP="00C67443">
      <w:pPr>
        <w:pStyle w:val="Paragraphedeliste"/>
        <w:jc w:val="both"/>
        <w:rPr>
          <w:rFonts w:ascii="Times New Roman" w:hAnsi="Times New Roman"/>
          <w:sz w:val="24"/>
          <w:szCs w:val="24"/>
          <w:lang w:val="fr-FR"/>
        </w:rPr>
      </w:pPr>
    </w:p>
    <w:p w14:paraId="6B906AC7" w14:textId="77777777" w:rsidR="00A65967" w:rsidRPr="0019386B" w:rsidRDefault="00A65967" w:rsidP="00C67443">
      <w:pPr>
        <w:pStyle w:val="Paragraphedeliste"/>
        <w:jc w:val="both"/>
        <w:rPr>
          <w:rFonts w:ascii="Times New Roman" w:hAnsi="Times New Roman"/>
          <w:sz w:val="24"/>
          <w:szCs w:val="24"/>
          <w:lang w:val="fr-FR"/>
        </w:rPr>
      </w:pPr>
      <w:r w:rsidRPr="0019386B">
        <w:rPr>
          <w:rFonts w:ascii="Times New Roman" w:hAnsi="Times New Roman"/>
          <w:sz w:val="24"/>
          <w:szCs w:val="24"/>
          <w:lang w:val="fr-FR"/>
        </w:rPr>
        <w:t xml:space="preserve">Ce système  existant déjà sur certains marchés à bétail,  permet de collecter les informations sur les indicateurs clés relatifs aux prix, à l'offre et à la demande à leur niveau et de régulièrement les affichés, les publiés ou les communiqués au niveau communautaire mais aussi de les transférer aux associations professionnelles existantes, aux agences gouvernementales concernées, aux ONG, ou d’autre  agences spécialisées dans l'agrégation et la diffusion de telles informations marketing au niveau du pays ou  au niveau sous régional. En tant que source principale de cette information pour le marché, ce dispositif devrait servir de documents de gestion du marché mis à la disposition de la communauté. </w:t>
      </w:r>
    </w:p>
    <w:p w14:paraId="1E5D4151" w14:textId="36BD926C" w:rsidR="00A65967" w:rsidRPr="00684316" w:rsidRDefault="00684316" w:rsidP="0002392D">
      <w:pPr>
        <w:jc w:val="both"/>
        <w:rPr>
          <w:lang w:val="fr-FR"/>
        </w:rPr>
      </w:pPr>
      <w:r>
        <w:rPr>
          <w:lang w:val="fr-FR"/>
        </w:rPr>
        <w:t>A la fin de</w:t>
      </w:r>
      <w:r w:rsidR="0021289F">
        <w:rPr>
          <w:lang w:val="fr-FR"/>
        </w:rPr>
        <w:t xml:space="preserve"> la T</w:t>
      </w:r>
      <w:r>
        <w:rPr>
          <w:lang w:val="fr-FR"/>
        </w:rPr>
        <w:t xml:space="preserve">ache 4, il est attendu du consultant qu’il elabore les outils de gestion des marchés, </w:t>
      </w:r>
      <w:r w:rsidR="00BF0564">
        <w:rPr>
          <w:lang w:val="fr-FR"/>
        </w:rPr>
        <w:t>les</w:t>
      </w:r>
      <w:r>
        <w:rPr>
          <w:lang w:val="fr-FR"/>
        </w:rPr>
        <w:t xml:space="preserve"> </w:t>
      </w:r>
      <w:r w:rsidR="00BF0564">
        <w:rPr>
          <w:lang w:val="fr-FR"/>
        </w:rPr>
        <w:t>termes de références y compris les spécifications pour le dossier</w:t>
      </w:r>
      <w:r>
        <w:rPr>
          <w:lang w:val="fr-FR"/>
        </w:rPr>
        <w:t xml:space="preserve"> d’appel d’offre </w:t>
      </w:r>
      <w:r w:rsidR="00BF0564">
        <w:rPr>
          <w:lang w:val="fr-FR"/>
        </w:rPr>
        <w:t>pour la contractualisation avec les prestataires privés. Le consultant produira également un rapport d’accompagnement dans l’installation des  le demarrage des  activités  ainsi que  le rapport de cloture.</w:t>
      </w:r>
    </w:p>
    <w:p w14:paraId="0230E416" w14:textId="77777777" w:rsidR="00D039BE" w:rsidRDefault="00A65967" w:rsidP="0002392D">
      <w:pPr>
        <w:pStyle w:val="Paragraphedeliste"/>
        <w:jc w:val="both"/>
        <w:rPr>
          <w:rFonts w:ascii="Times New Roman" w:hAnsi="Times New Roman"/>
          <w:sz w:val="24"/>
          <w:szCs w:val="24"/>
          <w:lang w:val="fr-FR"/>
        </w:rPr>
      </w:pPr>
      <w:r w:rsidRPr="0019386B">
        <w:rPr>
          <w:rFonts w:ascii="Times New Roman" w:hAnsi="Times New Roman"/>
          <w:sz w:val="24"/>
          <w:szCs w:val="24"/>
          <w:lang w:val="fr-FR"/>
        </w:rPr>
        <w:t xml:space="preserve">  </w:t>
      </w:r>
    </w:p>
    <w:p w14:paraId="12A65037" w14:textId="7A22F5E3" w:rsidR="00A65967" w:rsidRPr="00D039BE" w:rsidRDefault="00BD0D39" w:rsidP="00851255">
      <w:pPr>
        <w:jc w:val="both"/>
        <w:rPr>
          <w:lang w:val="fr-FR"/>
        </w:rPr>
      </w:pPr>
      <w:r w:rsidRPr="00D039BE">
        <w:rPr>
          <w:lang w:val="fr-FR"/>
        </w:rPr>
        <w:t>A</w:t>
      </w:r>
      <w:r w:rsidR="00A65967" w:rsidRPr="00D039BE">
        <w:rPr>
          <w:lang w:val="fr-FR"/>
        </w:rPr>
        <w:t>PPROCHE ET MÉTHODOLOGIE DE LA CONSULTATION</w:t>
      </w:r>
    </w:p>
    <w:p w14:paraId="116014DE" w14:textId="5B2CC816" w:rsidR="00A65967" w:rsidRDefault="00A65967" w:rsidP="00A65967">
      <w:pPr>
        <w:pStyle w:val="Titre2"/>
        <w:jc w:val="both"/>
        <w:rPr>
          <w:rFonts w:ascii="Times New Roman" w:hAnsi="Times New Roman"/>
          <w:lang w:val="fr-FR"/>
        </w:rPr>
      </w:pPr>
    </w:p>
    <w:p w14:paraId="2E0D35AF" w14:textId="3C2FD7F7" w:rsidR="00A65967" w:rsidRPr="0019386B" w:rsidRDefault="00091DFB" w:rsidP="00A65967">
      <w:pPr>
        <w:pStyle w:val="Titre2"/>
        <w:jc w:val="both"/>
        <w:rPr>
          <w:rFonts w:ascii="Times New Roman" w:hAnsi="Times New Roman"/>
          <w:lang w:val="fr-FR"/>
        </w:rPr>
      </w:pPr>
      <w:r w:rsidRPr="0019386B">
        <w:rPr>
          <w:rFonts w:ascii="Times New Roman" w:hAnsi="Times New Roman"/>
          <w:lang w:val="fr-FR"/>
        </w:rPr>
        <w:t>PHASES D</w:t>
      </w:r>
      <w:r>
        <w:rPr>
          <w:rFonts w:ascii="Times New Roman" w:hAnsi="Times New Roman"/>
          <w:lang w:val="fr-FR"/>
        </w:rPr>
        <w:t xml:space="preserve">U PROJET </w:t>
      </w:r>
    </w:p>
    <w:p w14:paraId="4BD1346B" w14:textId="77777777" w:rsidR="00A65967" w:rsidRPr="0019386B" w:rsidRDefault="00A65967" w:rsidP="00A65967">
      <w:pPr>
        <w:rPr>
          <w:lang w:val="fr-FR"/>
        </w:rPr>
      </w:pPr>
    </w:p>
    <w:p w14:paraId="33D4CF67" w14:textId="7154EED6" w:rsidR="00A65967" w:rsidRPr="0019386B" w:rsidRDefault="00A65967" w:rsidP="00C67443">
      <w:pPr>
        <w:jc w:val="both"/>
        <w:rPr>
          <w:lang w:val="fr-FR"/>
        </w:rPr>
      </w:pPr>
      <w:r w:rsidRPr="0019386B">
        <w:rPr>
          <w:lang w:val="fr-FR"/>
        </w:rPr>
        <w:t xml:space="preserve">Le projet de modernisation des marchés à bétail cible jusqu’à </w:t>
      </w:r>
      <w:r w:rsidR="00A0090D">
        <w:rPr>
          <w:lang w:val="fr-FR"/>
        </w:rPr>
        <w:t>18</w:t>
      </w:r>
      <w:r w:rsidR="00A0090D" w:rsidRPr="0019386B">
        <w:rPr>
          <w:lang w:val="fr-CI"/>
        </w:rPr>
        <w:t xml:space="preserve"> </w:t>
      </w:r>
      <w:r w:rsidRPr="0019386B">
        <w:rPr>
          <w:lang w:val="fr-CI"/>
        </w:rPr>
        <w:t>marchés</w:t>
      </w:r>
      <w:r w:rsidRPr="0019386B">
        <w:rPr>
          <w:lang w:val="fr-FR"/>
        </w:rPr>
        <w:t xml:space="preserve"> dans</w:t>
      </w:r>
      <w:r w:rsidRPr="0019386B">
        <w:rPr>
          <w:lang w:val="fr-CA"/>
        </w:rPr>
        <w:t xml:space="preserve"> quatre</w:t>
      </w:r>
      <w:r w:rsidRPr="0019386B">
        <w:rPr>
          <w:lang w:val="fr-FR"/>
        </w:rPr>
        <w:t xml:space="preserve"> régions</w:t>
      </w:r>
      <w:r w:rsidRPr="0019386B">
        <w:rPr>
          <w:lang w:val="fr-CD"/>
        </w:rPr>
        <w:t xml:space="preserve"> </w:t>
      </w:r>
      <w:r w:rsidRPr="0019386B">
        <w:rPr>
          <w:i/>
          <w:lang w:val="fr-CD"/>
        </w:rPr>
        <w:t>(Tahoua, Dosso, Tillabéry et Maradi)</w:t>
      </w:r>
      <w:r w:rsidRPr="0019386B">
        <w:rPr>
          <w:i/>
          <w:lang w:val="fr-FR"/>
        </w:rPr>
        <w:t>.</w:t>
      </w:r>
      <w:r w:rsidRPr="0019386B">
        <w:rPr>
          <w:lang w:val="fr-FR"/>
        </w:rPr>
        <w:t xml:space="preserve"> L'approche et la méthodologie de la consultation comportent trois phases :</w:t>
      </w:r>
    </w:p>
    <w:p w14:paraId="062576CB" w14:textId="77777777" w:rsidR="00A65967" w:rsidRPr="0019386B" w:rsidRDefault="00A65967" w:rsidP="00C67443">
      <w:pPr>
        <w:jc w:val="both"/>
        <w:rPr>
          <w:lang w:val="fr-FR"/>
        </w:rPr>
      </w:pPr>
    </w:p>
    <w:p w14:paraId="4F9F5A16" w14:textId="2C0F74EC" w:rsidR="00A65967" w:rsidRPr="0019386B" w:rsidRDefault="00A65967" w:rsidP="00C67443">
      <w:pPr>
        <w:jc w:val="both"/>
        <w:rPr>
          <w:lang w:val="fr-FR"/>
        </w:rPr>
      </w:pPr>
      <w:r w:rsidRPr="0019386B">
        <w:rPr>
          <w:b/>
          <w:lang w:val="fr-FR"/>
        </w:rPr>
        <w:t>La première phase</w:t>
      </w:r>
      <w:r w:rsidRPr="0019386B">
        <w:rPr>
          <w:lang w:val="fr-FR"/>
        </w:rPr>
        <w:t xml:space="preserve"> est un processus consultatif d'engagement des parties prenantes pour examiner les priorités de la municipalité locale dans l'exploitation du marché et pour revoir les priorités des utilisateurs du marché : les éleveurs, les commerçants, les fournisseurs de services auxiliaires, intermédiaires et autres. Cette phase consistera en un exercice de collecte d'informations en focus group</w:t>
      </w:r>
      <w:r w:rsidR="00CD7AF7">
        <w:rPr>
          <w:lang w:val="fr-FR"/>
        </w:rPr>
        <w:t>e</w:t>
      </w:r>
      <w:r w:rsidRPr="0019386B">
        <w:rPr>
          <w:lang w:val="fr-FR"/>
        </w:rPr>
        <w:t xml:space="preserve"> auprès des hommes, des femmes et des jeunes (hommes et femmes) visant à définir les priorités de chaque acteur en termes de développement et d’amélioration du marché </w:t>
      </w:r>
      <w:r w:rsidRPr="0019386B">
        <w:rPr>
          <w:i/>
          <w:lang w:val="fr-FR"/>
        </w:rPr>
        <w:t>(Tâche 2).</w:t>
      </w:r>
      <w:r w:rsidR="00752B84">
        <w:rPr>
          <w:lang w:val="fr-FR"/>
        </w:rPr>
        <w:t xml:space="preserve">Il sera également </w:t>
      </w:r>
      <w:r w:rsidRPr="0019386B">
        <w:rPr>
          <w:lang w:val="fr-FR"/>
        </w:rPr>
        <w:t>développ</w:t>
      </w:r>
      <w:r w:rsidR="00CD7AF7">
        <w:rPr>
          <w:lang w:val="fr-FR"/>
        </w:rPr>
        <w:t>é</w:t>
      </w:r>
      <w:r w:rsidR="00752B84">
        <w:rPr>
          <w:lang w:val="fr-FR"/>
        </w:rPr>
        <w:t xml:space="preserve"> dans cette</w:t>
      </w:r>
      <w:r w:rsidR="00CD7AF7">
        <w:rPr>
          <w:lang w:val="fr-FR"/>
        </w:rPr>
        <w:t xml:space="preserve"> phase</w:t>
      </w:r>
      <w:r w:rsidRPr="0019386B">
        <w:rPr>
          <w:lang w:val="fr-FR"/>
        </w:rPr>
        <w:t xml:space="preserve"> un travail de fond sur les options potentielles de gestion du marché. Cela inclurait également une liste d'exemples concrets de marchés au Niger et en Afrique de l'Ouest plus largement en termes de structure et de gestion du marché. Ceci est fait pour fournir à la municipalité et aux utilisateurs </w:t>
      </w:r>
      <w:r w:rsidRPr="0019386B">
        <w:rPr>
          <w:lang w:val="fr-FR"/>
        </w:rPr>
        <w:lastRenderedPageBreak/>
        <w:t>du marché des exemples concrets d'autres arrangements potentiels de la structure et de la gestion du marché. Ce travail de fond peut se dérouler en même temps que le processus de consultation des intervenants. Cette phase devrait se terminer par une décision finale sur ce que sera la structure de gestion du marché réformé</w:t>
      </w:r>
      <w:r w:rsidR="00A25BDE" w:rsidRPr="0019386B">
        <w:rPr>
          <w:lang w:val="fr-FR"/>
        </w:rPr>
        <w:t>e</w:t>
      </w:r>
      <w:r w:rsidRPr="0019386B">
        <w:rPr>
          <w:lang w:val="fr-FR"/>
        </w:rPr>
        <w:t xml:space="preserve"> </w:t>
      </w:r>
      <w:r w:rsidRPr="0019386B">
        <w:rPr>
          <w:i/>
          <w:lang w:val="fr-FR"/>
        </w:rPr>
        <w:t>(Tâche 3)</w:t>
      </w:r>
      <w:r w:rsidRPr="0019386B">
        <w:rPr>
          <w:lang w:val="fr-FR"/>
        </w:rPr>
        <w:t>.</w:t>
      </w:r>
    </w:p>
    <w:p w14:paraId="2F4FE4A5" w14:textId="77777777" w:rsidR="00A65967" w:rsidRPr="0019386B" w:rsidRDefault="00A65967" w:rsidP="00C67443">
      <w:pPr>
        <w:jc w:val="both"/>
        <w:rPr>
          <w:lang w:val="fr-FR"/>
        </w:rPr>
      </w:pPr>
    </w:p>
    <w:p w14:paraId="270361F0" w14:textId="68055667" w:rsidR="00A65967" w:rsidRPr="0019386B" w:rsidRDefault="00A65967" w:rsidP="00C67443">
      <w:pPr>
        <w:jc w:val="both"/>
        <w:rPr>
          <w:lang w:val="fr-FR"/>
        </w:rPr>
      </w:pPr>
      <w:r w:rsidRPr="0019386B">
        <w:rPr>
          <w:b/>
          <w:lang w:val="fr-FR"/>
        </w:rPr>
        <w:t xml:space="preserve">La </w:t>
      </w:r>
      <w:r w:rsidR="00752B84">
        <w:rPr>
          <w:b/>
          <w:lang w:val="fr-FR"/>
        </w:rPr>
        <w:t xml:space="preserve">deuxième </w:t>
      </w:r>
      <w:r w:rsidRPr="0019386B">
        <w:rPr>
          <w:b/>
          <w:lang w:val="fr-FR"/>
        </w:rPr>
        <w:t>phase :</w:t>
      </w:r>
      <w:r w:rsidRPr="0019386B">
        <w:rPr>
          <w:lang w:val="fr-FR"/>
        </w:rPr>
        <w:t xml:space="preserve"> une fois qu'une décision aura été prise sur la manière dont fonctionnera la structure de gestion réformée, le consultant fournira une assistance technique aux communes et MCA- Niger pour mettre en œuvre le processus de réforme institutionnelle et mettre en place cette nouvelle structure de gestion pour le marché modernisé </w:t>
      </w:r>
      <w:r w:rsidRPr="0019386B">
        <w:rPr>
          <w:i/>
          <w:lang w:val="fr-FR"/>
        </w:rPr>
        <w:t>(Tâche 4)</w:t>
      </w:r>
      <w:r w:rsidRPr="0019386B">
        <w:rPr>
          <w:lang w:val="fr-FR"/>
        </w:rPr>
        <w:t>.</w:t>
      </w:r>
    </w:p>
    <w:p w14:paraId="47D0FF6A" w14:textId="2FD09100" w:rsidR="00A65967" w:rsidRDefault="00A65967" w:rsidP="00C67443">
      <w:pPr>
        <w:jc w:val="both"/>
        <w:rPr>
          <w:lang w:val="fr-FR"/>
        </w:rPr>
      </w:pPr>
      <w:r w:rsidRPr="0019386B">
        <w:rPr>
          <w:lang w:val="fr-FR"/>
        </w:rPr>
        <w:t>L'approche est que le consultant sous contrat devrait travailler comme un partenaire de facilitation pour aider la mairie et la communauté à prendre une décision éclairée sur la façon dont ils voudraient que le marché amélioré fonctionne. En outre, le consultant sous contrat est là pour suivre le processus de réforme et identifier les problèmes qui surviennent et essayer de les résoudre et, le cas échéant, les porter à l'attention du MCA-Niger.</w:t>
      </w:r>
      <w:r w:rsidR="00752B84" w:rsidRPr="0002392D">
        <w:rPr>
          <w:lang w:val="fr-FR"/>
        </w:rPr>
        <w:t xml:space="preserve"> </w:t>
      </w:r>
      <w:r w:rsidR="00752B84">
        <w:rPr>
          <w:lang w:val="fr-FR"/>
        </w:rPr>
        <w:t xml:space="preserve">Un accent particulier sera  mis sur </w:t>
      </w:r>
      <w:r w:rsidR="00752B84" w:rsidRPr="00752B84">
        <w:rPr>
          <w:lang w:val="fr-FR"/>
        </w:rPr>
        <w:t>le processus de passation des marchés pour la sélection du prestataire de service de gestion (privé, coopérative, etc.)</w:t>
      </w:r>
      <w:r w:rsidR="00752B84">
        <w:rPr>
          <w:lang w:val="fr-FR"/>
        </w:rPr>
        <w:t>, ainsi que l’</w:t>
      </w:r>
      <w:r w:rsidR="00752B84" w:rsidRPr="00752B84">
        <w:rPr>
          <w:lang w:val="fr-FR"/>
        </w:rPr>
        <w:t>accompagne</w:t>
      </w:r>
      <w:r w:rsidR="00752B84">
        <w:rPr>
          <w:lang w:val="fr-FR"/>
        </w:rPr>
        <w:t>ment de</w:t>
      </w:r>
      <w:r w:rsidR="00752B84" w:rsidRPr="00752B84">
        <w:rPr>
          <w:lang w:val="fr-FR"/>
        </w:rPr>
        <w:t xml:space="preserve"> la commune lors de la mise en place du nouveau modèle de gestion.</w:t>
      </w:r>
    </w:p>
    <w:p w14:paraId="226D982F" w14:textId="77777777" w:rsidR="00091DFB" w:rsidRPr="0019386B" w:rsidRDefault="00091DFB" w:rsidP="00C67443">
      <w:pPr>
        <w:jc w:val="both"/>
        <w:rPr>
          <w:lang w:val="fr-FR"/>
        </w:rPr>
      </w:pPr>
    </w:p>
    <w:p w14:paraId="37E36D6F" w14:textId="338CE903" w:rsidR="00A65967" w:rsidRDefault="00A65967" w:rsidP="00C67443">
      <w:pPr>
        <w:spacing w:after="160" w:line="259" w:lineRule="auto"/>
        <w:jc w:val="both"/>
        <w:rPr>
          <w:lang w:val="fr-FR"/>
        </w:rPr>
      </w:pPr>
      <w:r w:rsidRPr="0019386B">
        <w:rPr>
          <w:lang w:val="fr-FR"/>
        </w:rPr>
        <w:br w:type="page"/>
      </w:r>
    </w:p>
    <w:p w14:paraId="3FD3D814" w14:textId="77777777" w:rsidR="00091DFB" w:rsidRPr="0019386B" w:rsidRDefault="00091DFB" w:rsidP="00C67443">
      <w:pPr>
        <w:spacing w:after="160" w:line="259" w:lineRule="auto"/>
        <w:jc w:val="both"/>
        <w:rPr>
          <w:lang w:val="fr-FR"/>
        </w:rPr>
      </w:pPr>
    </w:p>
    <w:p w14:paraId="2AEA12B1" w14:textId="77777777" w:rsidR="00A65967" w:rsidRPr="0002392D" w:rsidRDefault="00A65967" w:rsidP="00D1695C">
      <w:pPr>
        <w:numPr>
          <w:ilvl w:val="0"/>
          <w:numId w:val="81"/>
        </w:numPr>
        <w:tabs>
          <w:tab w:val="left" w:pos="360"/>
        </w:tabs>
        <w:ind w:left="450" w:hanging="450"/>
        <w:jc w:val="both"/>
        <w:outlineLvl w:val="0"/>
        <w:rPr>
          <w:lang w:val="fr-FR"/>
        </w:rPr>
      </w:pPr>
      <w:r w:rsidRPr="0002392D">
        <w:rPr>
          <w:lang w:val="fr-FR"/>
        </w:rPr>
        <w:t xml:space="preserve">LIVRABLES ET CALENDRIER DE PAIEMENTS </w:t>
      </w:r>
    </w:p>
    <w:p w14:paraId="70DBE232" w14:textId="77777777" w:rsidR="00A65967" w:rsidRPr="0002392D" w:rsidRDefault="00A65967" w:rsidP="00C67443">
      <w:pPr>
        <w:jc w:val="both"/>
        <w:rPr>
          <w:lang w:val="fr-FR"/>
        </w:rPr>
      </w:pPr>
    </w:p>
    <w:p w14:paraId="3E818675" w14:textId="77777777" w:rsidR="00A65967" w:rsidRPr="0019386B" w:rsidRDefault="00A65967" w:rsidP="00C67443">
      <w:pPr>
        <w:jc w:val="both"/>
        <w:rPr>
          <w:lang w:val="fr-FR"/>
        </w:rPr>
      </w:pPr>
      <w:r w:rsidRPr="0019386B">
        <w:rPr>
          <w:lang w:val="fr-FR"/>
        </w:rPr>
        <w:t xml:space="preserve">Le Consultant sera payé pour ses services en fonction des livrables soumis, examinés et approuvés par le MCA-Niger. Tous les livrables devront être soumis au MCA-Niger en français, sous forme électronique (1 clé USB) et en papier (5 copies). Tous les livrables, y compris les modules de formation seront soumis à MCA-Niger sous forme électronique reproductibles avec Microsoft Office (Word, Excel, Power Point, Vision, MS Project) ou avec un autre logiciel approprié à convenir entre MCA-Niger et le Consultant. </w:t>
      </w:r>
    </w:p>
    <w:p w14:paraId="0A101EBC" w14:textId="77777777" w:rsidR="00A65967" w:rsidRPr="0019386B" w:rsidRDefault="00A65967" w:rsidP="00C67443">
      <w:pPr>
        <w:jc w:val="both"/>
        <w:rPr>
          <w:lang w:val="fr-FR"/>
        </w:rPr>
      </w:pPr>
    </w:p>
    <w:p w14:paraId="0BDE34CE" w14:textId="77777777" w:rsidR="00D62533" w:rsidRDefault="00A65967" w:rsidP="00C67443">
      <w:pPr>
        <w:jc w:val="both"/>
        <w:rPr>
          <w:b/>
          <w:bCs/>
          <w:lang w:val="fr-FR"/>
        </w:rPr>
      </w:pPr>
      <w:r w:rsidRPr="0019386B">
        <w:rPr>
          <w:lang w:val="fr-FR"/>
        </w:rPr>
        <w:t xml:space="preserve">Les livrables seront fournis sur une période de </w:t>
      </w:r>
      <w:r w:rsidRPr="0002392D">
        <w:rPr>
          <w:b/>
          <w:bCs/>
          <w:lang w:val="fr-FR"/>
        </w:rPr>
        <w:t xml:space="preserve">vingt (20) mois. </w:t>
      </w:r>
    </w:p>
    <w:p w14:paraId="2777B8D0" w14:textId="460368F4" w:rsidR="00A65967" w:rsidRPr="0019386B" w:rsidRDefault="00A65967" w:rsidP="00C67443">
      <w:pPr>
        <w:jc w:val="both"/>
        <w:rPr>
          <w:lang w:val="fr-FR"/>
        </w:rPr>
      </w:pPr>
      <w:r w:rsidRPr="0002392D">
        <w:rPr>
          <w:b/>
          <w:bCs/>
          <w:lang w:val="fr-FR"/>
        </w:rPr>
        <w:t> </w:t>
      </w:r>
    </w:p>
    <w:p w14:paraId="27067440" w14:textId="77777777" w:rsidR="00A65967" w:rsidRDefault="00A65967" w:rsidP="00C67443">
      <w:pPr>
        <w:jc w:val="both"/>
        <w:rPr>
          <w:lang w:val="fr-FR"/>
        </w:rPr>
      </w:pPr>
      <w:r w:rsidRPr="0019386B">
        <w:rPr>
          <w:lang w:val="fr-FR"/>
        </w:rPr>
        <w:t>La description des livrables et leurs périodes d’échéances est donnée dans le tableau 3 ci-dessous.</w:t>
      </w:r>
    </w:p>
    <w:p w14:paraId="3A57920A" w14:textId="77777777" w:rsidR="00D039BE" w:rsidRPr="00851255" w:rsidRDefault="00D039BE" w:rsidP="00C67443">
      <w:pPr>
        <w:jc w:val="both"/>
        <w:rPr>
          <w:b/>
          <w:lang w:val="fr-FR"/>
        </w:rPr>
      </w:pPr>
    </w:p>
    <w:p w14:paraId="3DA69564" w14:textId="1ABF5CCB" w:rsidR="006A6B3E" w:rsidRDefault="006A6B3E" w:rsidP="00C67443">
      <w:pPr>
        <w:jc w:val="both"/>
        <w:rPr>
          <w:lang w:val="fr-FR"/>
        </w:rPr>
      </w:pPr>
      <w:r w:rsidRPr="00851255">
        <w:rPr>
          <w:b/>
          <w:lang w:val="fr-FR"/>
        </w:rPr>
        <w:t>Tableau 2 :  La liste des livrables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1398"/>
        <w:gridCol w:w="5532"/>
        <w:gridCol w:w="1054"/>
        <w:gridCol w:w="1134"/>
      </w:tblGrid>
      <w:tr w:rsidR="004467C2" w:rsidRPr="000C6B89" w14:paraId="3760F4BA" w14:textId="77777777" w:rsidTr="005B72AA">
        <w:trPr>
          <w:trHeight w:val="1610"/>
        </w:trPr>
        <w:tc>
          <w:tcPr>
            <w:tcW w:w="211" w:type="pct"/>
            <w:shd w:val="clear" w:color="000000" w:fill="E2EFD9"/>
            <w:vAlign w:val="center"/>
            <w:hideMark/>
          </w:tcPr>
          <w:p w14:paraId="21F43E7F" w14:textId="77777777" w:rsidR="004467C2" w:rsidRPr="00784356" w:rsidRDefault="004467C2" w:rsidP="005B72AA">
            <w:pPr>
              <w:jc w:val="both"/>
              <w:rPr>
                <w:rFonts w:eastAsia="Times New Roman"/>
                <w:b/>
                <w:bCs/>
                <w:color w:val="000000"/>
                <w:lang w:val="fr-BE" w:eastAsia="fr-FR"/>
              </w:rPr>
            </w:pPr>
            <w:bookmarkStart w:id="284" w:name="_Hlk33785353"/>
            <w:r w:rsidRPr="00784356">
              <w:rPr>
                <w:rFonts w:eastAsia="Times New Roman"/>
                <w:b/>
                <w:bCs/>
                <w:color w:val="000000"/>
                <w:lang w:val="fr-BE" w:eastAsia="fr-FR"/>
              </w:rPr>
              <w:t>N°</w:t>
            </w:r>
          </w:p>
        </w:tc>
        <w:tc>
          <w:tcPr>
            <w:tcW w:w="735" w:type="pct"/>
            <w:shd w:val="clear" w:color="000000" w:fill="E2EFD9"/>
            <w:vAlign w:val="center"/>
            <w:hideMark/>
          </w:tcPr>
          <w:p w14:paraId="320E5DDD" w14:textId="77777777" w:rsidR="004467C2" w:rsidRPr="00784356" w:rsidRDefault="004467C2" w:rsidP="005B72AA">
            <w:pPr>
              <w:jc w:val="both"/>
              <w:rPr>
                <w:rFonts w:eastAsia="Times New Roman"/>
                <w:b/>
                <w:bCs/>
                <w:color w:val="000000"/>
                <w:lang w:val="fr-BE" w:eastAsia="fr-FR"/>
              </w:rPr>
            </w:pPr>
            <w:r w:rsidRPr="00784356">
              <w:rPr>
                <w:rFonts w:eastAsia="Times New Roman"/>
                <w:b/>
                <w:bCs/>
                <w:color w:val="000000"/>
                <w:lang w:val="fr-BE" w:eastAsia="fr-FR"/>
              </w:rPr>
              <w:t>TACHES</w:t>
            </w:r>
          </w:p>
        </w:tc>
        <w:tc>
          <w:tcPr>
            <w:tcW w:w="2904" w:type="pct"/>
            <w:shd w:val="clear" w:color="000000" w:fill="E2EFD9"/>
            <w:vAlign w:val="center"/>
            <w:hideMark/>
          </w:tcPr>
          <w:p w14:paraId="6C33A4F3" w14:textId="77777777" w:rsidR="004467C2" w:rsidRPr="00784356" w:rsidRDefault="004467C2" w:rsidP="005B72AA">
            <w:pPr>
              <w:jc w:val="both"/>
              <w:rPr>
                <w:rFonts w:eastAsia="Times New Roman"/>
                <w:b/>
                <w:bCs/>
                <w:color w:val="000000"/>
                <w:lang w:val="fr-BE" w:eastAsia="fr-FR"/>
              </w:rPr>
            </w:pPr>
            <w:r w:rsidRPr="00784356">
              <w:rPr>
                <w:rFonts w:eastAsia="Times New Roman"/>
                <w:b/>
                <w:bCs/>
                <w:color w:val="000000"/>
                <w:lang w:val="fr-BE" w:eastAsia="fr-FR"/>
              </w:rPr>
              <w:t>Livrables</w:t>
            </w:r>
          </w:p>
        </w:tc>
        <w:tc>
          <w:tcPr>
            <w:tcW w:w="554" w:type="pct"/>
            <w:shd w:val="clear" w:color="000000" w:fill="E2EFD9"/>
            <w:vAlign w:val="center"/>
            <w:hideMark/>
          </w:tcPr>
          <w:p w14:paraId="144BEAED" w14:textId="77777777" w:rsidR="004467C2" w:rsidRPr="00784356" w:rsidRDefault="004467C2" w:rsidP="005B72AA">
            <w:pPr>
              <w:jc w:val="both"/>
              <w:rPr>
                <w:rFonts w:eastAsia="Times New Roman"/>
                <w:b/>
                <w:bCs/>
                <w:color w:val="000000"/>
                <w:lang w:val="fr-BE" w:eastAsia="fr-FR"/>
              </w:rPr>
            </w:pPr>
            <w:r w:rsidRPr="00784356">
              <w:rPr>
                <w:rFonts w:eastAsia="Times New Roman"/>
                <w:b/>
                <w:bCs/>
                <w:color w:val="000000"/>
                <w:lang w:val="fr-BE" w:eastAsia="fr-FR"/>
              </w:rPr>
              <w:t>Délai de livraison (#mois*)</w:t>
            </w:r>
          </w:p>
        </w:tc>
        <w:tc>
          <w:tcPr>
            <w:tcW w:w="596" w:type="pct"/>
            <w:shd w:val="clear" w:color="000000" w:fill="E2EFD9"/>
            <w:vAlign w:val="center"/>
            <w:hideMark/>
          </w:tcPr>
          <w:p w14:paraId="3F804842" w14:textId="77777777" w:rsidR="004467C2" w:rsidRPr="00784356" w:rsidRDefault="004467C2" w:rsidP="005B72AA">
            <w:pPr>
              <w:jc w:val="both"/>
              <w:rPr>
                <w:rFonts w:eastAsia="Times New Roman"/>
                <w:b/>
                <w:bCs/>
                <w:color w:val="000000"/>
                <w:lang w:val="fr-BE" w:eastAsia="fr-FR"/>
              </w:rPr>
            </w:pPr>
            <w:r w:rsidRPr="00784356">
              <w:rPr>
                <w:rFonts w:eastAsia="Times New Roman"/>
                <w:b/>
                <w:bCs/>
                <w:color w:val="000000"/>
                <w:lang w:val="fr-BE" w:eastAsia="fr-FR"/>
              </w:rPr>
              <w:t>% de la valeu</w:t>
            </w:r>
            <w:r>
              <w:rPr>
                <w:rFonts w:eastAsia="Times New Roman"/>
                <w:b/>
                <w:bCs/>
                <w:color w:val="000000"/>
                <w:lang w:val="fr-BE" w:eastAsia="fr-FR"/>
              </w:rPr>
              <w:t xml:space="preserve">r </w:t>
            </w:r>
            <w:r w:rsidRPr="00784356">
              <w:rPr>
                <w:rFonts w:eastAsia="Times New Roman"/>
                <w:b/>
                <w:bCs/>
                <w:color w:val="000000"/>
                <w:lang w:val="fr-BE" w:eastAsia="fr-FR"/>
              </w:rPr>
              <w:t>à payer</w:t>
            </w:r>
          </w:p>
        </w:tc>
      </w:tr>
      <w:tr w:rsidR="004467C2" w:rsidRPr="00784356" w14:paraId="067DF240" w14:textId="77777777" w:rsidTr="005B72AA">
        <w:trPr>
          <w:trHeight w:val="300"/>
        </w:trPr>
        <w:tc>
          <w:tcPr>
            <w:tcW w:w="211" w:type="pct"/>
            <w:vMerge w:val="restart"/>
            <w:shd w:val="clear" w:color="auto" w:fill="auto"/>
            <w:vAlign w:val="center"/>
            <w:hideMark/>
          </w:tcPr>
          <w:p w14:paraId="1D995ADD" w14:textId="77777777" w:rsidR="004467C2" w:rsidRPr="00784356" w:rsidRDefault="004467C2" w:rsidP="005B72AA">
            <w:pPr>
              <w:jc w:val="both"/>
              <w:rPr>
                <w:rFonts w:eastAsia="Times New Roman"/>
                <w:color w:val="000000"/>
                <w:lang w:val="fr-BE" w:eastAsia="fr-FR"/>
              </w:rPr>
            </w:pPr>
            <w:r w:rsidRPr="00784356">
              <w:rPr>
                <w:rFonts w:eastAsia="Times New Roman"/>
                <w:color w:val="000000"/>
                <w:lang w:val="fr-BE" w:eastAsia="fr-FR"/>
              </w:rPr>
              <w:t>1.</w:t>
            </w:r>
          </w:p>
        </w:tc>
        <w:tc>
          <w:tcPr>
            <w:tcW w:w="735" w:type="pct"/>
            <w:vMerge w:val="restart"/>
            <w:shd w:val="clear" w:color="auto" w:fill="auto"/>
            <w:vAlign w:val="center"/>
            <w:hideMark/>
          </w:tcPr>
          <w:p w14:paraId="1F3F9B37" w14:textId="77777777" w:rsidR="004467C2" w:rsidRDefault="004467C2" w:rsidP="005B72AA">
            <w:pPr>
              <w:jc w:val="both"/>
              <w:rPr>
                <w:rFonts w:eastAsia="Times New Roman"/>
                <w:color w:val="000000"/>
                <w:lang w:val="fr-BE" w:eastAsia="fr-FR"/>
              </w:rPr>
            </w:pPr>
            <w:r w:rsidRPr="00784356">
              <w:rPr>
                <w:rFonts w:eastAsia="Times New Roman"/>
                <w:color w:val="000000"/>
                <w:lang w:val="fr-BE" w:eastAsia="fr-FR"/>
              </w:rPr>
              <w:t>Tâche 1</w:t>
            </w:r>
          </w:p>
          <w:p w14:paraId="66325908" w14:textId="06C9CCD1" w:rsidR="004467C2" w:rsidRPr="00784356" w:rsidRDefault="004467C2" w:rsidP="005B72AA">
            <w:pPr>
              <w:jc w:val="both"/>
              <w:rPr>
                <w:rFonts w:eastAsia="Times New Roman"/>
                <w:color w:val="000000"/>
                <w:lang w:val="fr-BE" w:eastAsia="fr-FR"/>
              </w:rPr>
            </w:pPr>
          </w:p>
        </w:tc>
        <w:tc>
          <w:tcPr>
            <w:tcW w:w="2904" w:type="pct"/>
            <w:shd w:val="clear" w:color="auto" w:fill="auto"/>
            <w:vAlign w:val="center"/>
            <w:hideMark/>
          </w:tcPr>
          <w:p w14:paraId="348E6FC2" w14:textId="08EAA6D1" w:rsidR="004467C2" w:rsidRPr="00784356" w:rsidRDefault="00BF0564" w:rsidP="005B72AA">
            <w:pPr>
              <w:jc w:val="both"/>
              <w:rPr>
                <w:rFonts w:eastAsia="Times New Roman"/>
                <w:color w:val="000000"/>
                <w:lang w:val="fr-BE" w:eastAsia="fr-FR"/>
              </w:rPr>
            </w:pPr>
            <w:r>
              <w:rPr>
                <w:rFonts w:eastAsia="Times New Roman"/>
                <w:color w:val="000000"/>
                <w:lang w:val="fr-BE" w:eastAsia="fr-FR"/>
              </w:rPr>
              <w:t xml:space="preserve">Procés verbal </w:t>
            </w:r>
            <w:r w:rsidR="004467C2" w:rsidRPr="00784356">
              <w:rPr>
                <w:rFonts w:eastAsia="Times New Roman"/>
                <w:color w:val="000000"/>
                <w:lang w:val="fr-BE" w:eastAsia="fr-FR"/>
              </w:rPr>
              <w:t>de l’atelier de lancement ;</w:t>
            </w:r>
          </w:p>
        </w:tc>
        <w:tc>
          <w:tcPr>
            <w:tcW w:w="554" w:type="pct"/>
            <w:shd w:val="clear" w:color="auto" w:fill="auto"/>
            <w:vAlign w:val="center"/>
            <w:hideMark/>
          </w:tcPr>
          <w:p w14:paraId="576235E0" w14:textId="77777777" w:rsidR="004467C2" w:rsidRPr="00784356" w:rsidRDefault="004467C2" w:rsidP="005B72AA">
            <w:pPr>
              <w:jc w:val="both"/>
              <w:rPr>
                <w:rFonts w:eastAsia="Times New Roman"/>
                <w:color w:val="000000"/>
                <w:lang w:val="fr-BE" w:eastAsia="fr-FR"/>
              </w:rPr>
            </w:pPr>
            <w:r w:rsidRPr="00784356">
              <w:rPr>
                <w:lang w:val="fr-BE"/>
              </w:rPr>
              <w:t>M</w:t>
            </w:r>
            <w:r w:rsidRPr="00784356">
              <w:rPr>
                <w:vertAlign w:val="subscript"/>
                <w:lang w:val="fr-BE"/>
              </w:rPr>
              <w:t>0</w:t>
            </w:r>
            <w:r w:rsidRPr="00784356">
              <w:rPr>
                <w:rFonts w:eastAsia="Times New Roman"/>
                <w:color w:val="000000"/>
                <w:lang w:val="fr-BE" w:eastAsia="fr-FR"/>
              </w:rPr>
              <w:t>+0,5</w:t>
            </w:r>
          </w:p>
        </w:tc>
        <w:tc>
          <w:tcPr>
            <w:tcW w:w="596" w:type="pct"/>
            <w:shd w:val="clear" w:color="auto" w:fill="auto"/>
            <w:vAlign w:val="center"/>
            <w:hideMark/>
          </w:tcPr>
          <w:p w14:paraId="6DB9A864" w14:textId="77777777" w:rsidR="004467C2" w:rsidRPr="00784356" w:rsidRDefault="004467C2" w:rsidP="005B72AA">
            <w:pPr>
              <w:jc w:val="center"/>
              <w:rPr>
                <w:rFonts w:eastAsia="Times New Roman"/>
                <w:color w:val="000000"/>
                <w:lang w:val="fr-BE" w:eastAsia="fr-FR"/>
              </w:rPr>
            </w:pPr>
            <w:r w:rsidRPr="00784356">
              <w:rPr>
                <w:rFonts w:eastAsia="Times New Roman"/>
                <w:color w:val="000000"/>
                <w:lang w:val="fr-BE" w:eastAsia="fr-FR"/>
              </w:rPr>
              <w:t>5%</w:t>
            </w:r>
          </w:p>
        </w:tc>
      </w:tr>
      <w:tr w:rsidR="004467C2" w:rsidRPr="00784356" w14:paraId="651716BE" w14:textId="77777777" w:rsidTr="005B72AA">
        <w:trPr>
          <w:trHeight w:val="43"/>
        </w:trPr>
        <w:tc>
          <w:tcPr>
            <w:tcW w:w="211" w:type="pct"/>
            <w:vMerge/>
            <w:vAlign w:val="center"/>
            <w:hideMark/>
          </w:tcPr>
          <w:p w14:paraId="28C346B6" w14:textId="77777777" w:rsidR="004467C2" w:rsidRPr="00784356" w:rsidRDefault="004467C2" w:rsidP="005B72AA">
            <w:pPr>
              <w:jc w:val="both"/>
              <w:rPr>
                <w:rFonts w:eastAsia="Times New Roman"/>
                <w:color w:val="000000"/>
                <w:lang w:val="fr-BE" w:eastAsia="fr-FR"/>
              </w:rPr>
            </w:pPr>
          </w:p>
        </w:tc>
        <w:tc>
          <w:tcPr>
            <w:tcW w:w="735" w:type="pct"/>
            <w:vMerge/>
            <w:vAlign w:val="center"/>
            <w:hideMark/>
          </w:tcPr>
          <w:p w14:paraId="667C7634" w14:textId="77777777" w:rsidR="004467C2" w:rsidRPr="00784356" w:rsidRDefault="004467C2" w:rsidP="005B72AA">
            <w:pPr>
              <w:jc w:val="both"/>
              <w:rPr>
                <w:rFonts w:eastAsia="Times New Roman"/>
                <w:color w:val="000000"/>
                <w:lang w:val="fr-BE" w:eastAsia="fr-FR"/>
              </w:rPr>
            </w:pPr>
          </w:p>
        </w:tc>
        <w:tc>
          <w:tcPr>
            <w:tcW w:w="2904" w:type="pct"/>
            <w:shd w:val="clear" w:color="auto" w:fill="auto"/>
            <w:vAlign w:val="center"/>
            <w:hideMark/>
          </w:tcPr>
          <w:p w14:paraId="4FCF8AAC" w14:textId="6D91DB9C" w:rsidR="004467C2" w:rsidRPr="00784356" w:rsidRDefault="004467C2" w:rsidP="005B72AA">
            <w:pPr>
              <w:jc w:val="both"/>
              <w:rPr>
                <w:rFonts w:eastAsia="Times New Roman"/>
                <w:color w:val="000000"/>
                <w:lang w:val="fr-BE" w:eastAsia="fr-FR"/>
              </w:rPr>
            </w:pPr>
            <w:r w:rsidRPr="00784356">
              <w:rPr>
                <w:rFonts w:eastAsia="Times New Roman"/>
                <w:color w:val="000000"/>
                <w:lang w:val="fr-BE" w:eastAsia="fr-FR"/>
              </w:rPr>
              <w:t xml:space="preserve">Rapport </w:t>
            </w:r>
            <w:r w:rsidR="00BF0564">
              <w:rPr>
                <w:rFonts w:eastAsia="Times New Roman"/>
                <w:color w:val="000000"/>
                <w:lang w:val="fr-BE" w:eastAsia="fr-FR"/>
              </w:rPr>
              <w:t xml:space="preserve">dé démarrage </w:t>
            </w:r>
            <w:r w:rsidRPr="00784356">
              <w:rPr>
                <w:rFonts w:eastAsia="Times New Roman"/>
                <w:color w:val="000000"/>
                <w:lang w:val="fr-BE" w:eastAsia="fr-FR"/>
              </w:rPr>
              <w:t xml:space="preserve">comprenant la Méthodologie et le Plan de travail </w:t>
            </w:r>
          </w:p>
        </w:tc>
        <w:tc>
          <w:tcPr>
            <w:tcW w:w="554" w:type="pct"/>
            <w:shd w:val="clear" w:color="auto" w:fill="auto"/>
            <w:vAlign w:val="center"/>
            <w:hideMark/>
          </w:tcPr>
          <w:p w14:paraId="6807C3E5" w14:textId="77777777" w:rsidR="004467C2" w:rsidRPr="00784356" w:rsidRDefault="004467C2" w:rsidP="005B72AA">
            <w:pPr>
              <w:jc w:val="both"/>
              <w:rPr>
                <w:rFonts w:eastAsia="Times New Roman"/>
                <w:color w:val="000000"/>
                <w:lang w:val="fr-BE" w:eastAsia="fr-FR"/>
              </w:rPr>
            </w:pPr>
            <w:r w:rsidRPr="00784356">
              <w:rPr>
                <w:lang w:val="fr-BE"/>
              </w:rPr>
              <w:t>M</w:t>
            </w:r>
            <w:r w:rsidRPr="00784356">
              <w:rPr>
                <w:vertAlign w:val="subscript"/>
                <w:lang w:val="fr-BE"/>
              </w:rPr>
              <w:t>0</w:t>
            </w:r>
            <w:r w:rsidRPr="00784356">
              <w:rPr>
                <w:rFonts w:eastAsia="Times New Roman"/>
                <w:color w:val="000000"/>
                <w:lang w:val="fr-BE" w:eastAsia="fr-FR"/>
              </w:rPr>
              <w:t>+1</w:t>
            </w:r>
          </w:p>
        </w:tc>
        <w:tc>
          <w:tcPr>
            <w:tcW w:w="596" w:type="pct"/>
            <w:shd w:val="clear" w:color="auto" w:fill="auto"/>
            <w:vAlign w:val="center"/>
            <w:hideMark/>
          </w:tcPr>
          <w:p w14:paraId="0CF3191D" w14:textId="625B7C2E" w:rsidR="004467C2" w:rsidRPr="00784356" w:rsidRDefault="004467C2" w:rsidP="005B72AA">
            <w:pPr>
              <w:jc w:val="center"/>
              <w:rPr>
                <w:rFonts w:eastAsia="Times New Roman"/>
                <w:color w:val="000000"/>
                <w:lang w:val="fr-BE" w:eastAsia="fr-FR"/>
              </w:rPr>
            </w:pPr>
            <w:r w:rsidRPr="00784356">
              <w:rPr>
                <w:rFonts w:eastAsia="Times New Roman"/>
                <w:color w:val="000000"/>
                <w:lang w:val="fr-BE" w:eastAsia="fr-FR"/>
              </w:rPr>
              <w:t>1</w:t>
            </w:r>
            <w:r w:rsidR="00D62533">
              <w:rPr>
                <w:rFonts w:eastAsia="Times New Roman"/>
                <w:color w:val="000000"/>
                <w:lang w:val="fr-BE" w:eastAsia="fr-FR"/>
              </w:rPr>
              <w:t>0</w:t>
            </w:r>
            <w:r w:rsidRPr="00784356">
              <w:rPr>
                <w:rFonts w:eastAsia="Times New Roman"/>
                <w:color w:val="000000"/>
                <w:lang w:val="fr-BE" w:eastAsia="fr-FR"/>
              </w:rPr>
              <w:t>%</w:t>
            </w:r>
          </w:p>
        </w:tc>
      </w:tr>
      <w:tr w:rsidR="004467C2" w:rsidRPr="00784356" w14:paraId="0AB4FF49" w14:textId="77777777" w:rsidTr="005B72AA">
        <w:trPr>
          <w:trHeight w:val="300"/>
        </w:trPr>
        <w:tc>
          <w:tcPr>
            <w:tcW w:w="211" w:type="pct"/>
            <w:shd w:val="clear" w:color="auto" w:fill="auto"/>
            <w:vAlign w:val="center"/>
            <w:hideMark/>
          </w:tcPr>
          <w:p w14:paraId="41D0737B" w14:textId="77777777" w:rsidR="004467C2" w:rsidRPr="00784356" w:rsidRDefault="004467C2" w:rsidP="005B72AA">
            <w:pPr>
              <w:jc w:val="both"/>
              <w:rPr>
                <w:rFonts w:eastAsia="Times New Roman"/>
                <w:color w:val="000000"/>
                <w:lang w:val="fr-BE" w:eastAsia="fr-FR"/>
              </w:rPr>
            </w:pPr>
            <w:r w:rsidRPr="00784356">
              <w:rPr>
                <w:rFonts w:eastAsia="Times New Roman"/>
                <w:color w:val="000000"/>
                <w:lang w:val="fr-BE" w:eastAsia="fr-FR"/>
              </w:rPr>
              <w:t>2.</w:t>
            </w:r>
          </w:p>
        </w:tc>
        <w:tc>
          <w:tcPr>
            <w:tcW w:w="735" w:type="pct"/>
            <w:shd w:val="clear" w:color="auto" w:fill="auto"/>
            <w:vAlign w:val="center"/>
            <w:hideMark/>
          </w:tcPr>
          <w:p w14:paraId="74EB0435" w14:textId="77777777" w:rsidR="004467C2" w:rsidRDefault="004467C2" w:rsidP="005B72AA">
            <w:pPr>
              <w:jc w:val="both"/>
              <w:rPr>
                <w:rFonts w:eastAsia="Times New Roman"/>
                <w:color w:val="000000"/>
                <w:lang w:val="fr-BE" w:eastAsia="fr-FR"/>
              </w:rPr>
            </w:pPr>
            <w:r w:rsidRPr="00784356">
              <w:rPr>
                <w:rFonts w:eastAsia="Times New Roman"/>
                <w:color w:val="000000"/>
                <w:lang w:val="fr-BE" w:eastAsia="fr-FR"/>
              </w:rPr>
              <w:t>Tâche 2</w:t>
            </w:r>
          </w:p>
          <w:p w14:paraId="770D4CE0" w14:textId="2D0E4611" w:rsidR="004467C2" w:rsidRPr="00784356" w:rsidRDefault="004467C2" w:rsidP="005B72AA">
            <w:pPr>
              <w:jc w:val="both"/>
              <w:rPr>
                <w:rFonts w:eastAsia="Times New Roman"/>
                <w:color w:val="000000"/>
                <w:lang w:val="fr-BE" w:eastAsia="fr-FR"/>
              </w:rPr>
            </w:pPr>
          </w:p>
        </w:tc>
        <w:tc>
          <w:tcPr>
            <w:tcW w:w="2904" w:type="pct"/>
            <w:shd w:val="clear" w:color="auto" w:fill="auto"/>
            <w:vAlign w:val="center"/>
            <w:hideMark/>
          </w:tcPr>
          <w:p w14:paraId="544B35AB" w14:textId="77777777" w:rsidR="004467C2" w:rsidRPr="00784356" w:rsidRDefault="004467C2" w:rsidP="005B72AA">
            <w:pPr>
              <w:jc w:val="both"/>
              <w:rPr>
                <w:rFonts w:eastAsia="Times New Roman"/>
                <w:color w:val="000000"/>
                <w:lang w:val="fr-BE" w:eastAsia="fr-FR"/>
              </w:rPr>
            </w:pPr>
            <w:r w:rsidRPr="00784356">
              <w:rPr>
                <w:rFonts w:eastAsia="Times New Roman"/>
                <w:color w:val="000000"/>
                <w:lang w:val="fr-BE" w:eastAsia="fr-FR"/>
              </w:rPr>
              <w:t xml:space="preserve">Rapport </w:t>
            </w:r>
            <w:r>
              <w:rPr>
                <w:rFonts w:eastAsia="Times New Roman"/>
                <w:color w:val="000000"/>
                <w:lang w:val="fr-BE" w:eastAsia="fr-FR"/>
              </w:rPr>
              <w:t>d’état de lieu, sélection de comité technique de travail et rapport de modèles de gestion</w:t>
            </w:r>
          </w:p>
        </w:tc>
        <w:tc>
          <w:tcPr>
            <w:tcW w:w="554" w:type="pct"/>
            <w:shd w:val="clear" w:color="auto" w:fill="auto"/>
            <w:vAlign w:val="center"/>
            <w:hideMark/>
          </w:tcPr>
          <w:p w14:paraId="6456CA8B" w14:textId="6AB7D50A" w:rsidR="004467C2" w:rsidRPr="00784356" w:rsidRDefault="004467C2" w:rsidP="005B72AA">
            <w:pPr>
              <w:jc w:val="both"/>
              <w:rPr>
                <w:rFonts w:eastAsia="Times New Roman"/>
                <w:color w:val="000000"/>
                <w:lang w:val="fr-BE" w:eastAsia="fr-FR"/>
              </w:rPr>
            </w:pPr>
            <w:r w:rsidRPr="00784356">
              <w:rPr>
                <w:lang w:val="fr-BE"/>
              </w:rPr>
              <w:t>M</w:t>
            </w:r>
            <w:r w:rsidRPr="00784356">
              <w:rPr>
                <w:vertAlign w:val="subscript"/>
                <w:lang w:val="fr-BE"/>
              </w:rPr>
              <w:t>0</w:t>
            </w:r>
            <w:r w:rsidRPr="00784356">
              <w:rPr>
                <w:rFonts w:eastAsia="Times New Roman"/>
                <w:color w:val="000000"/>
                <w:lang w:val="fr-BE" w:eastAsia="fr-FR"/>
              </w:rPr>
              <w:t>+</w:t>
            </w:r>
            <w:r w:rsidR="00D62533">
              <w:rPr>
                <w:rFonts w:eastAsia="Times New Roman"/>
                <w:color w:val="000000"/>
                <w:lang w:val="fr-BE" w:eastAsia="fr-FR"/>
              </w:rPr>
              <w:t>5</w:t>
            </w:r>
          </w:p>
        </w:tc>
        <w:tc>
          <w:tcPr>
            <w:tcW w:w="596" w:type="pct"/>
            <w:shd w:val="clear" w:color="auto" w:fill="auto"/>
            <w:vAlign w:val="center"/>
            <w:hideMark/>
          </w:tcPr>
          <w:p w14:paraId="70A52623" w14:textId="77777777" w:rsidR="004467C2" w:rsidRPr="00784356" w:rsidRDefault="004467C2" w:rsidP="005B72AA">
            <w:pPr>
              <w:jc w:val="center"/>
              <w:rPr>
                <w:rFonts w:eastAsia="Times New Roman"/>
                <w:color w:val="000000"/>
                <w:lang w:val="fr-BE" w:eastAsia="fr-FR"/>
              </w:rPr>
            </w:pPr>
            <w:r w:rsidRPr="00784356">
              <w:rPr>
                <w:rFonts w:eastAsia="Times New Roman"/>
                <w:color w:val="000000"/>
                <w:lang w:val="fr-BE" w:eastAsia="fr-FR"/>
              </w:rPr>
              <w:t>1</w:t>
            </w:r>
            <w:r>
              <w:rPr>
                <w:rFonts w:eastAsia="Times New Roman"/>
                <w:color w:val="000000"/>
                <w:lang w:val="fr-BE" w:eastAsia="fr-FR"/>
              </w:rPr>
              <w:t>5</w:t>
            </w:r>
            <w:r w:rsidRPr="00784356">
              <w:rPr>
                <w:rFonts w:eastAsia="Times New Roman"/>
                <w:color w:val="000000"/>
                <w:lang w:val="fr-BE" w:eastAsia="fr-FR"/>
              </w:rPr>
              <w:t>%</w:t>
            </w:r>
          </w:p>
        </w:tc>
      </w:tr>
      <w:tr w:rsidR="004467C2" w:rsidRPr="00784356" w14:paraId="503691D5" w14:textId="77777777" w:rsidTr="005B72AA">
        <w:trPr>
          <w:trHeight w:val="300"/>
        </w:trPr>
        <w:tc>
          <w:tcPr>
            <w:tcW w:w="211" w:type="pct"/>
            <w:shd w:val="clear" w:color="auto" w:fill="auto"/>
            <w:vAlign w:val="center"/>
            <w:hideMark/>
          </w:tcPr>
          <w:p w14:paraId="5CB23CA7" w14:textId="77777777" w:rsidR="004467C2" w:rsidRPr="00784356" w:rsidRDefault="004467C2" w:rsidP="005B72AA">
            <w:pPr>
              <w:jc w:val="both"/>
              <w:rPr>
                <w:rFonts w:eastAsia="Times New Roman"/>
                <w:color w:val="000000"/>
                <w:lang w:val="fr-BE" w:eastAsia="fr-FR"/>
              </w:rPr>
            </w:pPr>
            <w:r w:rsidRPr="00784356">
              <w:rPr>
                <w:rFonts w:eastAsia="Times New Roman"/>
                <w:color w:val="000000"/>
                <w:lang w:val="fr-BE" w:eastAsia="fr-FR"/>
              </w:rPr>
              <w:t>3.</w:t>
            </w:r>
          </w:p>
        </w:tc>
        <w:tc>
          <w:tcPr>
            <w:tcW w:w="735" w:type="pct"/>
            <w:shd w:val="clear" w:color="auto" w:fill="auto"/>
            <w:vAlign w:val="center"/>
            <w:hideMark/>
          </w:tcPr>
          <w:p w14:paraId="3CCDC828" w14:textId="77777777" w:rsidR="004467C2" w:rsidRDefault="004467C2" w:rsidP="005B72AA">
            <w:pPr>
              <w:jc w:val="both"/>
              <w:rPr>
                <w:rFonts w:eastAsia="Times New Roman"/>
                <w:color w:val="000000"/>
                <w:lang w:val="fr-BE" w:eastAsia="fr-FR"/>
              </w:rPr>
            </w:pPr>
            <w:r w:rsidRPr="00784356">
              <w:rPr>
                <w:rFonts w:eastAsia="Times New Roman"/>
                <w:color w:val="000000"/>
                <w:lang w:val="fr-BE" w:eastAsia="fr-FR"/>
              </w:rPr>
              <w:t>Tâche 3</w:t>
            </w:r>
          </w:p>
          <w:p w14:paraId="3D84792D" w14:textId="17A2BF1D" w:rsidR="004467C2" w:rsidRPr="00784356" w:rsidRDefault="004467C2" w:rsidP="005B72AA">
            <w:pPr>
              <w:jc w:val="both"/>
              <w:rPr>
                <w:rFonts w:eastAsia="Times New Roman"/>
                <w:color w:val="000000"/>
                <w:lang w:val="fr-BE" w:eastAsia="fr-FR"/>
              </w:rPr>
            </w:pPr>
          </w:p>
        </w:tc>
        <w:tc>
          <w:tcPr>
            <w:tcW w:w="2904" w:type="pct"/>
            <w:shd w:val="clear" w:color="auto" w:fill="auto"/>
            <w:vAlign w:val="center"/>
            <w:hideMark/>
          </w:tcPr>
          <w:p w14:paraId="1E299A9A" w14:textId="77777777" w:rsidR="004467C2" w:rsidRPr="00784356" w:rsidRDefault="004467C2" w:rsidP="005B72AA">
            <w:pPr>
              <w:jc w:val="both"/>
              <w:rPr>
                <w:rFonts w:eastAsia="Times New Roman"/>
                <w:color w:val="000000"/>
                <w:lang w:val="fr-BE" w:eastAsia="fr-FR"/>
              </w:rPr>
            </w:pPr>
            <w:r w:rsidRPr="00784356">
              <w:rPr>
                <w:rFonts w:eastAsia="Times New Roman"/>
                <w:color w:val="000000"/>
                <w:lang w:val="fr-BE" w:eastAsia="fr-FR"/>
              </w:rPr>
              <w:t xml:space="preserve">Rapport de l'atelier de restitution </w:t>
            </w:r>
            <w:r>
              <w:rPr>
                <w:rFonts w:eastAsia="Times New Roman"/>
                <w:color w:val="000000"/>
                <w:lang w:val="fr-BE" w:eastAsia="fr-FR"/>
              </w:rPr>
              <w:t>et documentation officielle de la sélection du type de modèle de gestion sélectionné par chaque commune</w:t>
            </w:r>
          </w:p>
        </w:tc>
        <w:tc>
          <w:tcPr>
            <w:tcW w:w="554" w:type="pct"/>
            <w:shd w:val="clear" w:color="auto" w:fill="auto"/>
            <w:vAlign w:val="center"/>
            <w:hideMark/>
          </w:tcPr>
          <w:p w14:paraId="3D1CC4F6" w14:textId="2974C2CA" w:rsidR="004467C2" w:rsidRPr="00784356" w:rsidRDefault="004467C2" w:rsidP="005B72AA">
            <w:pPr>
              <w:jc w:val="both"/>
              <w:rPr>
                <w:rFonts w:eastAsia="Times New Roman"/>
                <w:color w:val="000000"/>
                <w:lang w:val="fr-BE" w:eastAsia="fr-FR"/>
              </w:rPr>
            </w:pPr>
            <w:r w:rsidRPr="00784356">
              <w:rPr>
                <w:lang w:val="fr-BE"/>
              </w:rPr>
              <w:t>M</w:t>
            </w:r>
            <w:r w:rsidRPr="00784356">
              <w:rPr>
                <w:vertAlign w:val="subscript"/>
                <w:lang w:val="fr-BE"/>
              </w:rPr>
              <w:t>0</w:t>
            </w:r>
            <w:r w:rsidRPr="00784356">
              <w:rPr>
                <w:rFonts w:eastAsia="Times New Roman"/>
                <w:color w:val="000000"/>
                <w:lang w:val="fr-BE" w:eastAsia="fr-FR"/>
              </w:rPr>
              <w:t>+1</w:t>
            </w:r>
            <w:r w:rsidR="00D62533">
              <w:rPr>
                <w:rFonts w:eastAsia="Times New Roman"/>
                <w:color w:val="000000"/>
                <w:lang w:val="fr-BE" w:eastAsia="fr-FR"/>
              </w:rPr>
              <w:t>0</w:t>
            </w:r>
          </w:p>
        </w:tc>
        <w:tc>
          <w:tcPr>
            <w:tcW w:w="596" w:type="pct"/>
            <w:shd w:val="clear" w:color="auto" w:fill="auto"/>
            <w:vAlign w:val="center"/>
            <w:hideMark/>
          </w:tcPr>
          <w:p w14:paraId="13BCE1FE" w14:textId="77777777" w:rsidR="004467C2" w:rsidRPr="00784356" w:rsidRDefault="004467C2" w:rsidP="005B72AA">
            <w:pPr>
              <w:jc w:val="center"/>
              <w:rPr>
                <w:rFonts w:eastAsia="Times New Roman"/>
                <w:color w:val="000000"/>
                <w:lang w:val="fr-BE" w:eastAsia="fr-FR"/>
              </w:rPr>
            </w:pPr>
            <w:r w:rsidRPr="00784356">
              <w:rPr>
                <w:rFonts w:eastAsia="Times New Roman"/>
                <w:color w:val="000000"/>
                <w:lang w:val="fr-BE" w:eastAsia="fr-FR"/>
              </w:rPr>
              <w:t>15%</w:t>
            </w:r>
          </w:p>
        </w:tc>
      </w:tr>
      <w:tr w:rsidR="004467C2" w:rsidRPr="00784356" w14:paraId="3A19FFA0" w14:textId="77777777" w:rsidTr="005B72AA">
        <w:trPr>
          <w:trHeight w:val="300"/>
        </w:trPr>
        <w:tc>
          <w:tcPr>
            <w:tcW w:w="211" w:type="pct"/>
            <w:vMerge w:val="restart"/>
            <w:vAlign w:val="center"/>
          </w:tcPr>
          <w:p w14:paraId="588579EF" w14:textId="77777777" w:rsidR="004467C2" w:rsidRPr="00784356" w:rsidRDefault="004467C2" w:rsidP="005B72AA">
            <w:pPr>
              <w:jc w:val="both"/>
              <w:rPr>
                <w:rFonts w:eastAsia="Times New Roman"/>
                <w:color w:val="000000"/>
                <w:lang w:val="fr-BE" w:eastAsia="fr-FR"/>
              </w:rPr>
            </w:pPr>
            <w:r w:rsidRPr="00784356">
              <w:rPr>
                <w:rFonts w:eastAsia="Times New Roman"/>
                <w:color w:val="000000"/>
                <w:lang w:val="fr-BE" w:eastAsia="fr-FR"/>
              </w:rPr>
              <w:t>4</w:t>
            </w:r>
          </w:p>
        </w:tc>
        <w:tc>
          <w:tcPr>
            <w:tcW w:w="735" w:type="pct"/>
            <w:vMerge w:val="restart"/>
            <w:vAlign w:val="center"/>
          </w:tcPr>
          <w:p w14:paraId="13A3B2B3" w14:textId="77777777" w:rsidR="004467C2" w:rsidRDefault="004467C2" w:rsidP="005B72AA">
            <w:pPr>
              <w:jc w:val="both"/>
              <w:rPr>
                <w:rFonts w:eastAsia="Times New Roman"/>
                <w:color w:val="000000"/>
                <w:lang w:val="fr-BE" w:eastAsia="fr-FR"/>
              </w:rPr>
            </w:pPr>
            <w:r w:rsidRPr="00784356">
              <w:rPr>
                <w:rFonts w:eastAsia="Times New Roman"/>
                <w:color w:val="000000"/>
                <w:lang w:val="fr-BE" w:eastAsia="fr-FR"/>
              </w:rPr>
              <w:t>Tâche 4</w:t>
            </w:r>
          </w:p>
          <w:p w14:paraId="0A0B2D96" w14:textId="598A7335" w:rsidR="004467C2" w:rsidRPr="00784356" w:rsidRDefault="004467C2" w:rsidP="005B72AA">
            <w:pPr>
              <w:jc w:val="both"/>
              <w:rPr>
                <w:rFonts w:eastAsia="Times New Roman"/>
                <w:color w:val="000000"/>
                <w:lang w:val="fr-BE" w:eastAsia="fr-FR"/>
              </w:rPr>
            </w:pPr>
          </w:p>
        </w:tc>
        <w:tc>
          <w:tcPr>
            <w:tcW w:w="2904" w:type="pct"/>
            <w:shd w:val="clear" w:color="auto" w:fill="auto"/>
            <w:vAlign w:val="center"/>
          </w:tcPr>
          <w:p w14:paraId="69E07B94" w14:textId="61A35830" w:rsidR="004467C2" w:rsidRPr="00784356" w:rsidRDefault="00BF0564" w:rsidP="00BF0564">
            <w:pPr>
              <w:jc w:val="both"/>
              <w:rPr>
                <w:rFonts w:eastAsia="Times New Roman"/>
                <w:color w:val="000000"/>
                <w:lang w:val="fr-BE" w:eastAsia="fr-FR"/>
              </w:rPr>
            </w:pPr>
            <w:r>
              <w:rPr>
                <w:rFonts w:eastAsia="Times New Roman"/>
                <w:color w:val="000000"/>
                <w:lang w:val="fr-BE" w:eastAsia="fr-FR"/>
              </w:rPr>
              <w:t xml:space="preserve">Rapport comprenant les </w:t>
            </w:r>
            <w:r w:rsidR="004467C2" w:rsidRPr="00784356">
              <w:rPr>
                <w:rFonts w:eastAsia="Times New Roman"/>
                <w:color w:val="000000"/>
                <w:lang w:val="fr-BE" w:eastAsia="fr-FR"/>
              </w:rPr>
              <w:t xml:space="preserve">Outils de gestion </w:t>
            </w:r>
            <w:r>
              <w:rPr>
                <w:rFonts w:eastAsia="Times New Roman"/>
                <w:color w:val="000000"/>
                <w:lang w:val="fr-BE" w:eastAsia="fr-FR"/>
              </w:rPr>
              <w:t>,</w:t>
            </w:r>
            <w:r w:rsidR="004467C2" w:rsidRPr="00784356">
              <w:rPr>
                <w:rFonts w:eastAsia="Times New Roman"/>
                <w:color w:val="000000"/>
                <w:lang w:val="fr-BE" w:eastAsia="fr-FR"/>
              </w:rPr>
              <w:t>règlements et procédures</w:t>
            </w:r>
            <w:r>
              <w:rPr>
                <w:rFonts w:eastAsia="Times New Roman"/>
                <w:color w:val="000000"/>
                <w:lang w:val="fr-BE" w:eastAsia="fr-FR"/>
              </w:rPr>
              <w:t xml:space="preserve"> des marchés ;</w:t>
            </w:r>
            <w:r w:rsidR="004467C2" w:rsidRPr="00784356">
              <w:rPr>
                <w:rFonts w:eastAsia="Times New Roman"/>
                <w:color w:val="000000"/>
                <w:lang w:val="fr-BE" w:eastAsia="fr-FR"/>
              </w:rPr>
              <w:t xml:space="preserve"> </w:t>
            </w:r>
            <w:r>
              <w:rPr>
                <w:rFonts w:eastAsia="Times New Roman"/>
                <w:color w:val="000000"/>
                <w:lang w:val="fr-BE" w:eastAsia="fr-FR"/>
              </w:rPr>
              <w:t>le</w:t>
            </w:r>
            <w:r w:rsidR="004467C2" w:rsidRPr="00784356">
              <w:rPr>
                <w:rFonts w:eastAsia="Times New Roman"/>
                <w:color w:val="000000"/>
                <w:lang w:val="fr-BE" w:eastAsia="fr-FR"/>
              </w:rPr>
              <w:t xml:space="preserve"> manuel de gestion, </w:t>
            </w:r>
            <w:r>
              <w:rPr>
                <w:rFonts w:eastAsia="Times New Roman"/>
                <w:color w:val="000000"/>
                <w:lang w:val="fr-BE" w:eastAsia="fr-FR"/>
              </w:rPr>
              <w:t xml:space="preserve">le </w:t>
            </w:r>
            <w:r w:rsidR="004467C2" w:rsidRPr="00784356">
              <w:rPr>
                <w:rFonts w:eastAsia="Times New Roman"/>
                <w:color w:val="000000"/>
                <w:lang w:val="fr-BE" w:eastAsia="fr-FR"/>
              </w:rPr>
              <w:t xml:space="preserve">Plan d'affaires par marché, </w:t>
            </w:r>
            <w:r>
              <w:rPr>
                <w:rFonts w:eastAsia="Times New Roman"/>
                <w:color w:val="000000"/>
                <w:lang w:val="fr-BE" w:eastAsia="fr-FR"/>
              </w:rPr>
              <w:t>le</w:t>
            </w:r>
            <w:r w:rsidR="004467C2" w:rsidRPr="00784356">
              <w:rPr>
                <w:rFonts w:eastAsia="Times New Roman"/>
                <w:color w:val="000000"/>
                <w:lang w:val="fr-BE" w:eastAsia="fr-FR"/>
              </w:rPr>
              <w:t xml:space="preserve"> Plan de suivi évaluation</w:t>
            </w:r>
            <w:r>
              <w:rPr>
                <w:rFonts w:eastAsia="Times New Roman"/>
                <w:color w:val="000000"/>
                <w:lang w:val="fr-BE" w:eastAsia="fr-FR"/>
              </w:rPr>
              <w:t xml:space="preserve"> et le</w:t>
            </w:r>
            <w:r w:rsidR="004467C2" w:rsidRPr="00784356">
              <w:rPr>
                <w:rFonts w:eastAsia="Times New Roman"/>
                <w:color w:val="000000"/>
                <w:lang w:val="fr-BE" w:eastAsia="fr-FR"/>
              </w:rPr>
              <w:t xml:space="preserve"> Plan de renforcement des capacités (matériels et outils de formation)</w:t>
            </w:r>
            <w:r w:rsidR="004467C2">
              <w:rPr>
                <w:rFonts w:eastAsia="Times New Roman"/>
                <w:color w:val="000000"/>
                <w:lang w:val="fr-BE" w:eastAsia="fr-FR"/>
              </w:rPr>
              <w:t>.</w:t>
            </w:r>
          </w:p>
        </w:tc>
        <w:tc>
          <w:tcPr>
            <w:tcW w:w="554" w:type="pct"/>
            <w:shd w:val="clear" w:color="auto" w:fill="auto"/>
            <w:vAlign w:val="center"/>
          </w:tcPr>
          <w:p w14:paraId="63F1BD6C" w14:textId="7F619745" w:rsidR="004467C2" w:rsidRPr="00784356" w:rsidRDefault="004467C2" w:rsidP="005B72AA">
            <w:pPr>
              <w:jc w:val="both"/>
              <w:rPr>
                <w:lang w:val="fr-BE"/>
              </w:rPr>
            </w:pPr>
            <w:r w:rsidRPr="00784356">
              <w:rPr>
                <w:lang w:val="fr-BE"/>
              </w:rPr>
              <w:t>M</w:t>
            </w:r>
            <w:r w:rsidRPr="00784356">
              <w:rPr>
                <w:vertAlign w:val="subscript"/>
                <w:lang w:val="fr-BE"/>
              </w:rPr>
              <w:t>0</w:t>
            </w:r>
            <w:r w:rsidRPr="00784356">
              <w:rPr>
                <w:rFonts w:eastAsia="Times New Roman"/>
                <w:color w:val="000000"/>
                <w:lang w:val="fr-BE" w:eastAsia="fr-FR"/>
              </w:rPr>
              <w:t>+1</w:t>
            </w:r>
            <w:r w:rsidR="00D62533">
              <w:rPr>
                <w:rFonts w:eastAsia="Times New Roman"/>
                <w:color w:val="000000"/>
                <w:lang w:val="fr-BE" w:eastAsia="fr-FR"/>
              </w:rPr>
              <w:t>3</w:t>
            </w:r>
          </w:p>
        </w:tc>
        <w:tc>
          <w:tcPr>
            <w:tcW w:w="596" w:type="pct"/>
            <w:shd w:val="clear" w:color="auto" w:fill="auto"/>
            <w:vAlign w:val="center"/>
          </w:tcPr>
          <w:p w14:paraId="4BFCBE36" w14:textId="5DF534BD" w:rsidR="004467C2" w:rsidRPr="00784356" w:rsidRDefault="004467C2" w:rsidP="005B72AA">
            <w:pPr>
              <w:jc w:val="center"/>
              <w:rPr>
                <w:rFonts w:eastAsia="Times New Roman"/>
                <w:color w:val="000000"/>
                <w:lang w:val="fr-BE" w:eastAsia="fr-FR"/>
              </w:rPr>
            </w:pPr>
            <w:r>
              <w:rPr>
                <w:rFonts w:eastAsia="Times New Roman"/>
                <w:color w:val="000000"/>
                <w:lang w:val="fr-BE" w:eastAsia="fr-FR"/>
              </w:rPr>
              <w:t>1</w:t>
            </w:r>
            <w:r w:rsidR="00D62533">
              <w:rPr>
                <w:rFonts w:eastAsia="Times New Roman"/>
                <w:color w:val="000000"/>
                <w:lang w:val="fr-BE" w:eastAsia="fr-FR"/>
              </w:rPr>
              <w:t>7</w:t>
            </w:r>
            <w:r w:rsidRPr="00784356">
              <w:rPr>
                <w:rFonts w:eastAsia="Times New Roman"/>
                <w:color w:val="000000"/>
                <w:lang w:val="fr-BE" w:eastAsia="fr-FR"/>
              </w:rPr>
              <w:t>%</w:t>
            </w:r>
          </w:p>
        </w:tc>
      </w:tr>
      <w:tr w:rsidR="004467C2" w:rsidRPr="00784356" w14:paraId="11E785E7" w14:textId="77777777" w:rsidTr="005B72AA">
        <w:trPr>
          <w:trHeight w:val="900"/>
        </w:trPr>
        <w:tc>
          <w:tcPr>
            <w:tcW w:w="211" w:type="pct"/>
            <w:vMerge/>
            <w:shd w:val="clear" w:color="auto" w:fill="auto"/>
            <w:vAlign w:val="center"/>
          </w:tcPr>
          <w:p w14:paraId="12706715" w14:textId="77777777" w:rsidR="004467C2" w:rsidRPr="00784356" w:rsidRDefault="004467C2" w:rsidP="005B72AA">
            <w:pPr>
              <w:jc w:val="both"/>
              <w:rPr>
                <w:rFonts w:eastAsia="Times New Roman"/>
                <w:color w:val="000000"/>
                <w:lang w:val="fr-BE" w:eastAsia="fr-FR"/>
              </w:rPr>
            </w:pPr>
          </w:p>
        </w:tc>
        <w:tc>
          <w:tcPr>
            <w:tcW w:w="735" w:type="pct"/>
            <w:vMerge/>
            <w:shd w:val="clear" w:color="auto" w:fill="auto"/>
            <w:vAlign w:val="center"/>
          </w:tcPr>
          <w:p w14:paraId="7D2F4ED1" w14:textId="77777777" w:rsidR="004467C2" w:rsidRPr="00784356" w:rsidRDefault="004467C2" w:rsidP="005B72AA">
            <w:pPr>
              <w:jc w:val="both"/>
              <w:rPr>
                <w:rFonts w:eastAsia="Times New Roman"/>
                <w:color w:val="000000"/>
                <w:lang w:val="fr-BE" w:eastAsia="fr-FR"/>
              </w:rPr>
            </w:pPr>
          </w:p>
        </w:tc>
        <w:tc>
          <w:tcPr>
            <w:tcW w:w="2904" w:type="pct"/>
            <w:shd w:val="clear" w:color="auto" w:fill="auto"/>
            <w:vAlign w:val="center"/>
          </w:tcPr>
          <w:p w14:paraId="1AEF9EFD" w14:textId="3A69C0C6" w:rsidR="004467C2" w:rsidRPr="0002392D" w:rsidRDefault="002C7F6F" w:rsidP="005B72AA">
            <w:pPr>
              <w:pStyle w:val="Commentaire"/>
              <w:rPr>
                <w:sz w:val="24"/>
                <w:szCs w:val="24"/>
                <w:lang w:val="fr-BE"/>
              </w:rPr>
            </w:pPr>
            <w:r w:rsidRPr="0002392D">
              <w:rPr>
                <w:sz w:val="24"/>
                <w:szCs w:val="24"/>
                <w:lang w:val="fr-BE"/>
              </w:rPr>
              <w:t>Elabor</w:t>
            </w:r>
            <w:r w:rsidR="00A0090D">
              <w:rPr>
                <w:sz w:val="24"/>
                <w:szCs w:val="24"/>
                <w:lang w:val="fr-BE"/>
              </w:rPr>
              <w:t>a</w:t>
            </w:r>
            <w:r w:rsidRPr="0002392D">
              <w:rPr>
                <w:sz w:val="24"/>
                <w:szCs w:val="24"/>
                <w:lang w:val="fr-BE"/>
              </w:rPr>
              <w:t xml:space="preserve">tion des </w:t>
            </w:r>
            <w:r w:rsidR="004467C2" w:rsidRPr="0002392D">
              <w:rPr>
                <w:sz w:val="24"/>
                <w:szCs w:val="24"/>
                <w:lang w:val="fr-BE"/>
              </w:rPr>
              <w:t>T</w:t>
            </w:r>
            <w:r w:rsidRPr="0002392D">
              <w:rPr>
                <w:sz w:val="24"/>
                <w:szCs w:val="24"/>
                <w:lang w:val="fr-BE"/>
              </w:rPr>
              <w:t xml:space="preserve">ermes de </w:t>
            </w:r>
            <w:r w:rsidR="004467C2" w:rsidRPr="0002392D">
              <w:rPr>
                <w:sz w:val="24"/>
                <w:szCs w:val="24"/>
                <w:lang w:val="fr-BE"/>
              </w:rPr>
              <w:t>R</w:t>
            </w:r>
            <w:r w:rsidRPr="0002392D">
              <w:rPr>
                <w:sz w:val="24"/>
                <w:szCs w:val="24"/>
                <w:lang w:val="fr-BE"/>
              </w:rPr>
              <w:t xml:space="preserve">éférences et spécifications pour le </w:t>
            </w:r>
            <w:r w:rsidR="004467C2" w:rsidRPr="0002392D">
              <w:rPr>
                <w:sz w:val="24"/>
                <w:szCs w:val="24"/>
                <w:lang w:val="fr-BE"/>
              </w:rPr>
              <w:t>D</w:t>
            </w:r>
            <w:r w:rsidRPr="0002392D">
              <w:rPr>
                <w:sz w:val="24"/>
                <w:szCs w:val="24"/>
                <w:lang w:val="fr-BE"/>
              </w:rPr>
              <w:t>ossier d’</w:t>
            </w:r>
            <w:r w:rsidR="004467C2" w:rsidRPr="0002392D">
              <w:rPr>
                <w:sz w:val="24"/>
                <w:szCs w:val="24"/>
                <w:lang w:val="fr-BE"/>
              </w:rPr>
              <w:t>A</w:t>
            </w:r>
            <w:r w:rsidRPr="0002392D">
              <w:rPr>
                <w:sz w:val="24"/>
                <w:szCs w:val="24"/>
                <w:lang w:val="fr-BE"/>
              </w:rPr>
              <w:t>ppel d’</w:t>
            </w:r>
            <w:r w:rsidR="004467C2" w:rsidRPr="0002392D">
              <w:rPr>
                <w:sz w:val="24"/>
                <w:szCs w:val="24"/>
                <w:lang w:val="fr-BE"/>
              </w:rPr>
              <w:t>O</w:t>
            </w:r>
            <w:r w:rsidRPr="0002392D">
              <w:rPr>
                <w:sz w:val="24"/>
                <w:szCs w:val="24"/>
                <w:lang w:val="fr-BE"/>
              </w:rPr>
              <w:t>ffre ( DAO)</w:t>
            </w:r>
            <w:r w:rsidR="004467C2" w:rsidRPr="0002392D">
              <w:rPr>
                <w:sz w:val="24"/>
                <w:szCs w:val="24"/>
                <w:lang w:val="fr-BE"/>
              </w:rPr>
              <w:t xml:space="preserve"> pour la contractualisation d'un prestataire de services de gestion.</w:t>
            </w:r>
          </w:p>
          <w:p w14:paraId="75B31B83" w14:textId="33049C71" w:rsidR="004467C2" w:rsidRPr="0002392D" w:rsidRDefault="004467C2" w:rsidP="005B72AA">
            <w:pPr>
              <w:jc w:val="both"/>
              <w:rPr>
                <w:rFonts w:eastAsia="Times New Roman"/>
                <w:color w:val="000000"/>
                <w:lang w:val="fr-BE" w:eastAsia="fr-FR"/>
              </w:rPr>
            </w:pPr>
          </w:p>
        </w:tc>
        <w:tc>
          <w:tcPr>
            <w:tcW w:w="554" w:type="pct"/>
            <w:shd w:val="clear" w:color="auto" w:fill="auto"/>
            <w:vAlign w:val="center"/>
          </w:tcPr>
          <w:p w14:paraId="733354FE" w14:textId="52F275A3" w:rsidR="004467C2" w:rsidRPr="00784356" w:rsidRDefault="004467C2" w:rsidP="005B72AA">
            <w:pPr>
              <w:jc w:val="both"/>
              <w:rPr>
                <w:lang w:val="fr-BE"/>
              </w:rPr>
            </w:pPr>
            <w:r w:rsidRPr="00784356">
              <w:rPr>
                <w:lang w:val="fr-BE"/>
              </w:rPr>
              <w:t>M</w:t>
            </w:r>
            <w:r w:rsidRPr="00784356">
              <w:rPr>
                <w:vertAlign w:val="subscript"/>
                <w:lang w:val="fr-BE"/>
              </w:rPr>
              <w:t>0</w:t>
            </w:r>
            <w:r w:rsidRPr="00784356">
              <w:rPr>
                <w:rFonts w:eastAsia="Times New Roman"/>
                <w:color w:val="000000"/>
                <w:lang w:val="fr-BE" w:eastAsia="fr-FR"/>
              </w:rPr>
              <w:t>+1</w:t>
            </w:r>
            <w:r w:rsidR="00D62533">
              <w:rPr>
                <w:rFonts w:eastAsia="Times New Roman"/>
                <w:color w:val="000000"/>
                <w:lang w:val="fr-BE" w:eastAsia="fr-FR"/>
              </w:rPr>
              <w:t>3</w:t>
            </w:r>
          </w:p>
        </w:tc>
        <w:tc>
          <w:tcPr>
            <w:tcW w:w="596" w:type="pct"/>
            <w:shd w:val="clear" w:color="auto" w:fill="auto"/>
            <w:vAlign w:val="center"/>
          </w:tcPr>
          <w:p w14:paraId="13507D67" w14:textId="0922C616" w:rsidR="004467C2" w:rsidRPr="00784356" w:rsidRDefault="009143F4" w:rsidP="00831ED3">
            <w:pPr>
              <w:jc w:val="center"/>
              <w:rPr>
                <w:rFonts w:eastAsia="Times New Roman"/>
                <w:color w:val="000000"/>
                <w:lang w:val="fr-BE" w:eastAsia="fr-FR"/>
              </w:rPr>
            </w:pPr>
            <w:r>
              <w:rPr>
                <w:rFonts w:eastAsia="Times New Roman"/>
                <w:color w:val="000000"/>
                <w:lang w:val="fr-BE" w:eastAsia="fr-FR"/>
              </w:rPr>
              <w:t>1</w:t>
            </w:r>
            <w:r w:rsidR="00D62533">
              <w:rPr>
                <w:rFonts w:eastAsia="Times New Roman"/>
                <w:color w:val="000000"/>
                <w:lang w:val="fr-BE" w:eastAsia="fr-FR"/>
              </w:rPr>
              <w:t>0</w:t>
            </w:r>
            <w:r w:rsidR="004467C2">
              <w:rPr>
                <w:rFonts w:eastAsia="Times New Roman"/>
                <w:color w:val="000000"/>
                <w:lang w:val="fr-BE" w:eastAsia="fr-FR"/>
              </w:rPr>
              <w:t>%</w:t>
            </w:r>
          </w:p>
        </w:tc>
      </w:tr>
      <w:tr w:rsidR="005C5DCD" w:rsidRPr="000F0D9E" w14:paraId="2878A331" w14:textId="77777777" w:rsidTr="005B72AA">
        <w:trPr>
          <w:trHeight w:val="900"/>
        </w:trPr>
        <w:tc>
          <w:tcPr>
            <w:tcW w:w="211" w:type="pct"/>
            <w:vMerge/>
            <w:shd w:val="clear" w:color="auto" w:fill="auto"/>
            <w:vAlign w:val="center"/>
          </w:tcPr>
          <w:p w14:paraId="0FA34D39" w14:textId="77777777" w:rsidR="005C5DCD" w:rsidRPr="00784356" w:rsidRDefault="005C5DCD" w:rsidP="005B72AA">
            <w:pPr>
              <w:jc w:val="both"/>
              <w:rPr>
                <w:rFonts w:eastAsia="Times New Roman"/>
                <w:color w:val="000000"/>
                <w:lang w:val="fr-BE" w:eastAsia="fr-FR"/>
              </w:rPr>
            </w:pPr>
          </w:p>
        </w:tc>
        <w:tc>
          <w:tcPr>
            <w:tcW w:w="735" w:type="pct"/>
            <w:vMerge/>
            <w:shd w:val="clear" w:color="auto" w:fill="auto"/>
            <w:vAlign w:val="center"/>
          </w:tcPr>
          <w:p w14:paraId="06D640ED" w14:textId="77777777" w:rsidR="005C5DCD" w:rsidRPr="00784356" w:rsidRDefault="005C5DCD" w:rsidP="005B72AA">
            <w:pPr>
              <w:jc w:val="both"/>
              <w:rPr>
                <w:rFonts w:eastAsia="Times New Roman"/>
                <w:color w:val="000000"/>
                <w:lang w:val="fr-BE" w:eastAsia="fr-FR"/>
              </w:rPr>
            </w:pPr>
          </w:p>
        </w:tc>
        <w:tc>
          <w:tcPr>
            <w:tcW w:w="2904" w:type="pct"/>
            <w:shd w:val="clear" w:color="auto" w:fill="auto"/>
            <w:vAlign w:val="center"/>
          </w:tcPr>
          <w:p w14:paraId="648586EF" w14:textId="04323D7F" w:rsidR="005C5DCD" w:rsidRPr="007A3912" w:rsidRDefault="005C5DCD" w:rsidP="005B72AA">
            <w:pPr>
              <w:pStyle w:val="Commentaire"/>
              <w:rPr>
                <w:sz w:val="24"/>
                <w:szCs w:val="24"/>
                <w:lang w:val="fr-BE"/>
              </w:rPr>
            </w:pPr>
            <w:r w:rsidRPr="00851255">
              <w:rPr>
                <w:sz w:val="24"/>
                <w:szCs w:val="24"/>
                <w:lang w:val="fr-BE"/>
              </w:rPr>
              <w:t>Copies des contrats signés par les communes avec les prestataires (1% pour chaque marché)</w:t>
            </w:r>
          </w:p>
        </w:tc>
        <w:tc>
          <w:tcPr>
            <w:tcW w:w="554" w:type="pct"/>
            <w:shd w:val="clear" w:color="auto" w:fill="auto"/>
            <w:vAlign w:val="center"/>
          </w:tcPr>
          <w:p w14:paraId="7196598F" w14:textId="3E40D5A1" w:rsidR="005C5DCD" w:rsidRPr="00784356" w:rsidRDefault="00D62533" w:rsidP="005B72AA">
            <w:pPr>
              <w:jc w:val="both"/>
              <w:rPr>
                <w:lang w:val="fr-BE"/>
              </w:rPr>
            </w:pPr>
            <w:r w:rsidRPr="00784356">
              <w:rPr>
                <w:lang w:val="fr-BE"/>
              </w:rPr>
              <w:t>M</w:t>
            </w:r>
            <w:r w:rsidRPr="00851255">
              <w:rPr>
                <w:lang w:val="fr-BE"/>
              </w:rPr>
              <w:t>0 + 16</w:t>
            </w:r>
          </w:p>
        </w:tc>
        <w:tc>
          <w:tcPr>
            <w:tcW w:w="596" w:type="pct"/>
            <w:shd w:val="clear" w:color="auto" w:fill="auto"/>
            <w:vAlign w:val="center"/>
          </w:tcPr>
          <w:p w14:paraId="2FF6C1E1" w14:textId="1615E2AE" w:rsidR="005C5DCD" w:rsidRDefault="009143F4" w:rsidP="00831ED3">
            <w:pPr>
              <w:jc w:val="center"/>
              <w:rPr>
                <w:rFonts w:eastAsia="Times New Roman"/>
                <w:color w:val="000000"/>
                <w:lang w:val="fr-BE" w:eastAsia="fr-FR"/>
              </w:rPr>
            </w:pPr>
            <w:r>
              <w:rPr>
                <w:rFonts w:eastAsia="Times New Roman"/>
                <w:color w:val="000000"/>
                <w:lang w:val="fr-BE" w:eastAsia="fr-FR"/>
              </w:rPr>
              <w:t>1</w:t>
            </w:r>
            <w:r w:rsidR="00AD0F36">
              <w:rPr>
                <w:rFonts w:eastAsia="Times New Roman"/>
                <w:color w:val="000000"/>
                <w:lang w:val="fr-BE" w:eastAsia="fr-FR"/>
              </w:rPr>
              <w:t>8</w:t>
            </w:r>
            <w:r w:rsidR="00124782">
              <w:rPr>
                <w:rFonts w:eastAsia="Times New Roman"/>
                <w:color w:val="000000"/>
                <w:lang w:val="fr-BE" w:eastAsia="fr-FR"/>
              </w:rPr>
              <w:t>%</w:t>
            </w:r>
          </w:p>
        </w:tc>
      </w:tr>
      <w:tr w:rsidR="004467C2" w:rsidRPr="00784356" w14:paraId="43E30575" w14:textId="77777777" w:rsidTr="005B72AA">
        <w:trPr>
          <w:trHeight w:val="900"/>
        </w:trPr>
        <w:tc>
          <w:tcPr>
            <w:tcW w:w="211" w:type="pct"/>
            <w:vMerge/>
            <w:shd w:val="clear" w:color="auto" w:fill="auto"/>
            <w:vAlign w:val="center"/>
          </w:tcPr>
          <w:p w14:paraId="7A08AC35" w14:textId="77777777" w:rsidR="004467C2" w:rsidRPr="00784356" w:rsidRDefault="004467C2" w:rsidP="005B72AA">
            <w:pPr>
              <w:jc w:val="both"/>
              <w:rPr>
                <w:rFonts w:eastAsia="Times New Roman"/>
                <w:color w:val="000000"/>
                <w:lang w:val="fr-BE" w:eastAsia="fr-FR"/>
              </w:rPr>
            </w:pPr>
          </w:p>
        </w:tc>
        <w:tc>
          <w:tcPr>
            <w:tcW w:w="735" w:type="pct"/>
            <w:vMerge/>
            <w:shd w:val="clear" w:color="auto" w:fill="auto"/>
            <w:vAlign w:val="center"/>
          </w:tcPr>
          <w:p w14:paraId="39C35D6C" w14:textId="77777777" w:rsidR="004467C2" w:rsidRPr="00784356" w:rsidRDefault="004467C2" w:rsidP="005B72AA">
            <w:pPr>
              <w:jc w:val="both"/>
              <w:rPr>
                <w:rFonts w:eastAsia="Times New Roman"/>
                <w:color w:val="000000"/>
                <w:lang w:val="fr-BE" w:eastAsia="fr-FR"/>
              </w:rPr>
            </w:pPr>
          </w:p>
        </w:tc>
        <w:tc>
          <w:tcPr>
            <w:tcW w:w="2904" w:type="pct"/>
            <w:shd w:val="clear" w:color="auto" w:fill="auto"/>
            <w:vAlign w:val="center"/>
          </w:tcPr>
          <w:p w14:paraId="16E3CEEE" w14:textId="77777777" w:rsidR="004467C2" w:rsidRPr="0002392D" w:rsidRDefault="004467C2">
            <w:pPr>
              <w:pStyle w:val="Commentaire"/>
              <w:rPr>
                <w:sz w:val="24"/>
                <w:szCs w:val="24"/>
                <w:lang w:val="fr-BE"/>
              </w:rPr>
            </w:pPr>
            <w:r w:rsidRPr="0002392D">
              <w:rPr>
                <w:sz w:val="24"/>
                <w:szCs w:val="24"/>
                <w:lang w:val="fr-BE"/>
              </w:rPr>
              <w:t xml:space="preserve">Rapport d’accompagnement aux </w:t>
            </w:r>
            <w:r w:rsidR="00BE1069" w:rsidRPr="0002392D">
              <w:rPr>
                <w:sz w:val="24"/>
                <w:szCs w:val="24"/>
                <w:lang w:val="fr-BE"/>
              </w:rPr>
              <w:t>conseils communaux</w:t>
            </w:r>
            <w:r w:rsidRPr="0002392D">
              <w:rPr>
                <w:sz w:val="24"/>
                <w:szCs w:val="24"/>
                <w:lang w:val="fr-BE"/>
              </w:rPr>
              <w:t xml:space="preserve"> et prestataires de services de gestion dans l’installation et démarrage des activités</w:t>
            </w:r>
            <w:r w:rsidR="00D95448" w:rsidRPr="0002392D">
              <w:rPr>
                <w:sz w:val="24"/>
                <w:szCs w:val="24"/>
                <w:lang w:val="fr-BE"/>
              </w:rPr>
              <w:t xml:space="preserve"> sur les marchés conventionnés</w:t>
            </w:r>
            <w:r w:rsidRPr="0002392D">
              <w:rPr>
                <w:sz w:val="24"/>
                <w:szCs w:val="24"/>
                <w:lang w:val="fr-BE"/>
              </w:rPr>
              <w:t xml:space="preserve"> (prix fixe) </w:t>
            </w:r>
          </w:p>
        </w:tc>
        <w:tc>
          <w:tcPr>
            <w:tcW w:w="554" w:type="pct"/>
            <w:shd w:val="clear" w:color="auto" w:fill="auto"/>
            <w:vAlign w:val="center"/>
          </w:tcPr>
          <w:p w14:paraId="3C863A02" w14:textId="651B81BE" w:rsidR="004467C2" w:rsidRPr="00784356" w:rsidRDefault="004467C2" w:rsidP="005B72AA">
            <w:pPr>
              <w:jc w:val="both"/>
              <w:rPr>
                <w:lang w:val="fr-BE"/>
              </w:rPr>
            </w:pPr>
            <w:r w:rsidRPr="00784356">
              <w:rPr>
                <w:lang w:val="fr-BE"/>
              </w:rPr>
              <w:t>M</w:t>
            </w:r>
            <w:r w:rsidRPr="00784356">
              <w:rPr>
                <w:vertAlign w:val="subscript"/>
                <w:lang w:val="fr-BE"/>
              </w:rPr>
              <w:t>0</w:t>
            </w:r>
            <w:r w:rsidRPr="00784356">
              <w:rPr>
                <w:rFonts w:eastAsia="Times New Roman"/>
                <w:color w:val="000000"/>
                <w:lang w:val="fr-BE" w:eastAsia="fr-FR"/>
              </w:rPr>
              <w:t>+</w:t>
            </w:r>
            <w:r w:rsidR="009143F4">
              <w:rPr>
                <w:rFonts w:eastAsia="Times New Roman"/>
                <w:color w:val="000000"/>
                <w:lang w:val="fr-BE" w:eastAsia="fr-FR"/>
              </w:rPr>
              <w:t> </w:t>
            </w:r>
            <w:r w:rsidR="00D62533">
              <w:rPr>
                <w:rFonts w:eastAsia="Times New Roman"/>
                <w:color w:val="000000"/>
                <w:lang w:val="fr-BE" w:eastAsia="fr-FR"/>
              </w:rPr>
              <w:t>19</w:t>
            </w:r>
          </w:p>
        </w:tc>
        <w:tc>
          <w:tcPr>
            <w:tcW w:w="596" w:type="pct"/>
            <w:shd w:val="clear" w:color="auto" w:fill="auto"/>
            <w:vAlign w:val="center"/>
          </w:tcPr>
          <w:p w14:paraId="046C2563" w14:textId="6B4D5087" w:rsidR="004467C2" w:rsidRDefault="009143F4" w:rsidP="005B72AA">
            <w:pPr>
              <w:jc w:val="center"/>
              <w:rPr>
                <w:rFonts w:eastAsia="Times New Roman"/>
                <w:color w:val="000000"/>
                <w:lang w:val="fr-BE" w:eastAsia="fr-FR"/>
              </w:rPr>
            </w:pPr>
            <w:r>
              <w:rPr>
                <w:rFonts w:eastAsia="Times New Roman"/>
                <w:color w:val="000000"/>
                <w:lang w:val="fr-BE" w:eastAsia="fr-FR"/>
              </w:rPr>
              <w:t>5</w:t>
            </w:r>
            <w:r w:rsidR="004467C2">
              <w:rPr>
                <w:rFonts w:eastAsia="Times New Roman"/>
                <w:color w:val="000000"/>
                <w:lang w:val="fr-BE" w:eastAsia="fr-FR"/>
              </w:rPr>
              <w:t>%</w:t>
            </w:r>
          </w:p>
        </w:tc>
      </w:tr>
      <w:tr w:rsidR="004467C2" w:rsidRPr="00784356" w14:paraId="0E18A3FD" w14:textId="77777777" w:rsidTr="005B72AA">
        <w:trPr>
          <w:trHeight w:val="300"/>
        </w:trPr>
        <w:tc>
          <w:tcPr>
            <w:tcW w:w="211" w:type="pct"/>
            <w:vMerge/>
            <w:vAlign w:val="center"/>
            <w:hideMark/>
          </w:tcPr>
          <w:p w14:paraId="77551FB5" w14:textId="77777777" w:rsidR="004467C2" w:rsidRPr="00784356" w:rsidRDefault="004467C2" w:rsidP="005B72AA">
            <w:pPr>
              <w:jc w:val="both"/>
              <w:rPr>
                <w:rFonts w:eastAsia="Times New Roman"/>
                <w:color w:val="000000"/>
                <w:lang w:val="fr-BE" w:eastAsia="fr-FR"/>
              </w:rPr>
            </w:pPr>
          </w:p>
        </w:tc>
        <w:tc>
          <w:tcPr>
            <w:tcW w:w="735" w:type="pct"/>
            <w:vMerge/>
            <w:vAlign w:val="center"/>
            <w:hideMark/>
          </w:tcPr>
          <w:p w14:paraId="17AE6A87" w14:textId="77777777" w:rsidR="004467C2" w:rsidRPr="00784356" w:rsidRDefault="004467C2" w:rsidP="005B72AA">
            <w:pPr>
              <w:jc w:val="both"/>
              <w:rPr>
                <w:rFonts w:eastAsia="Times New Roman"/>
                <w:color w:val="000000"/>
                <w:lang w:val="fr-BE" w:eastAsia="fr-FR"/>
              </w:rPr>
            </w:pPr>
          </w:p>
        </w:tc>
        <w:tc>
          <w:tcPr>
            <w:tcW w:w="2904" w:type="pct"/>
            <w:shd w:val="clear" w:color="auto" w:fill="auto"/>
            <w:noWrap/>
            <w:vAlign w:val="bottom"/>
            <w:hideMark/>
          </w:tcPr>
          <w:p w14:paraId="1939759E" w14:textId="77777777" w:rsidR="004467C2" w:rsidRPr="00784356" w:rsidRDefault="004467C2" w:rsidP="005B72AA">
            <w:pPr>
              <w:jc w:val="both"/>
              <w:rPr>
                <w:rFonts w:eastAsia="Times New Roman"/>
                <w:color w:val="000000"/>
                <w:lang w:val="fr-BE" w:eastAsia="fr-FR"/>
              </w:rPr>
            </w:pPr>
            <w:r w:rsidRPr="00784356">
              <w:rPr>
                <w:rFonts w:eastAsia="Times New Roman"/>
                <w:color w:val="000000"/>
                <w:lang w:val="fr-BE" w:eastAsia="fr-FR"/>
              </w:rPr>
              <w:t>Rapport de clôture</w:t>
            </w:r>
          </w:p>
        </w:tc>
        <w:tc>
          <w:tcPr>
            <w:tcW w:w="554" w:type="pct"/>
            <w:shd w:val="clear" w:color="auto" w:fill="auto"/>
            <w:vAlign w:val="center"/>
            <w:hideMark/>
          </w:tcPr>
          <w:p w14:paraId="4C61E732" w14:textId="6894A2DF" w:rsidR="004467C2" w:rsidRPr="00784356" w:rsidRDefault="004467C2" w:rsidP="005B72AA">
            <w:pPr>
              <w:jc w:val="both"/>
              <w:rPr>
                <w:rFonts w:eastAsia="Times New Roman"/>
                <w:color w:val="000000"/>
                <w:lang w:val="fr-BE" w:eastAsia="fr-FR"/>
              </w:rPr>
            </w:pPr>
            <w:r w:rsidRPr="00784356">
              <w:rPr>
                <w:lang w:val="fr-BE"/>
              </w:rPr>
              <w:t>M</w:t>
            </w:r>
            <w:r w:rsidRPr="00784356">
              <w:rPr>
                <w:vertAlign w:val="subscript"/>
                <w:lang w:val="fr-BE"/>
              </w:rPr>
              <w:t>0</w:t>
            </w:r>
            <w:r w:rsidRPr="00784356">
              <w:rPr>
                <w:rFonts w:eastAsia="Times New Roman"/>
                <w:color w:val="000000"/>
                <w:lang w:val="fr-BE" w:eastAsia="fr-FR"/>
              </w:rPr>
              <w:t>+</w:t>
            </w:r>
            <w:r w:rsidR="009143F4">
              <w:rPr>
                <w:rFonts w:eastAsia="Times New Roman"/>
                <w:color w:val="000000"/>
                <w:lang w:val="fr-BE" w:eastAsia="fr-FR"/>
              </w:rPr>
              <w:t> </w:t>
            </w:r>
            <w:r w:rsidR="00D62533">
              <w:rPr>
                <w:rFonts w:eastAsia="Times New Roman"/>
                <w:color w:val="000000"/>
                <w:lang w:val="fr-BE" w:eastAsia="fr-FR"/>
              </w:rPr>
              <w:t>20</w:t>
            </w:r>
          </w:p>
        </w:tc>
        <w:tc>
          <w:tcPr>
            <w:tcW w:w="596" w:type="pct"/>
            <w:shd w:val="clear" w:color="auto" w:fill="auto"/>
            <w:vAlign w:val="center"/>
            <w:hideMark/>
          </w:tcPr>
          <w:p w14:paraId="62EF36DD" w14:textId="77777777" w:rsidR="004467C2" w:rsidRPr="00784356" w:rsidRDefault="004467C2" w:rsidP="005B72AA">
            <w:pPr>
              <w:jc w:val="center"/>
              <w:rPr>
                <w:rFonts w:eastAsia="Times New Roman"/>
                <w:color w:val="000000"/>
                <w:lang w:val="fr-BE" w:eastAsia="fr-FR"/>
              </w:rPr>
            </w:pPr>
            <w:r w:rsidRPr="00784356">
              <w:rPr>
                <w:rFonts w:eastAsia="Times New Roman"/>
                <w:color w:val="000000"/>
                <w:lang w:val="fr-BE" w:eastAsia="fr-FR"/>
              </w:rPr>
              <w:t>5%</w:t>
            </w:r>
          </w:p>
        </w:tc>
      </w:tr>
      <w:tr w:rsidR="004467C2" w:rsidRPr="00784356" w14:paraId="70771FBC" w14:textId="77777777" w:rsidTr="005B72AA">
        <w:trPr>
          <w:trHeight w:val="300"/>
        </w:trPr>
        <w:tc>
          <w:tcPr>
            <w:tcW w:w="4404" w:type="pct"/>
            <w:gridSpan w:val="4"/>
            <w:shd w:val="clear" w:color="auto" w:fill="auto"/>
            <w:noWrap/>
            <w:vAlign w:val="bottom"/>
            <w:hideMark/>
          </w:tcPr>
          <w:p w14:paraId="6257E35F" w14:textId="77777777" w:rsidR="004467C2" w:rsidRPr="00784356" w:rsidRDefault="004467C2" w:rsidP="005B72AA">
            <w:pPr>
              <w:jc w:val="both"/>
              <w:rPr>
                <w:rFonts w:eastAsia="Times New Roman"/>
                <w:b/>
                <w:bCs/>
                <w:color w:val="000000"/>
                <w:lang w:val="fr-BE" w:eastAsia="fr-FR"/>
              </w:rPr>
            </w:pPr>
            <w:r w:rsidRPr="00784356">
              <w:rPr>
                <w:rFonts w:eastAsia="Times New Roman"/>
                <w:b/>
                <w:bCs/>
                <w:color w:val="000000"/>
                <w:lang w:val="fr-BE" w:eastAsia="fr-FR"/>
              </w:rPr>
              <w:t>TOTAL </w:t>
            </w:r>
          </w:p>
        </w:tc>
        <w:tc>
          <w:tcPr>
            <w:tcW w:w="596" w:type="pct"/>
            <w:shd w:val="clear" w:color="auto" w:fill="auto"/>
            <w:noWrap/>
            <w:vAlign w:val="bottom"/>
            <w:hideMark/>
          </w:tcPr>
          <w:p w14:paraId="60BA91C5" w14:textId="77777777" w:rsidR="004467C2" w:rsidRPr="00784356" w:rsidRDefault="004467C2" w:rsidP="005B72AA">
            <w:pPr>
              <w:jc w:val="center"/>
              <w:rPr>
                <w:rFonts w:eastAsia="Times New Roman"/>
                <w:b/>
                <w:bCs/>
                <w:color w:val="000000"/>
                <w:lang w:val="fr-BE" w:eastAsia="fr-FR"/>
              </w:rPr>
            </w:pPr>
            <w:r w:rsidRPr="00784356">
              <w:rPr>
                <w:rFonts w:eastAsia="Times New Roman"/>
                <w:b/>
                <w:bCs/>
                <w:color w:val="000000"/>
                <w:lang w:val="fr-BE" w:eastAsia="fr-FR"/>
              </w:rPr>
              <w:t>100%</w:t>
            </w:r>
          </w:p>
        </w:tc>
      </w:tr>
    </w:tbl>
    <w:bookmarkEnd w:id="284"/>
    <w:p w14:paraId="3742E591" w14:textId="218FBEEE" w:rsidR="004467C2" w:rsidRDefault="00A65967" w:rsidP="0002392D">
      <w:pPr>
        <w:jc w:val="both"/>
        <w:rPr>
          <w:lang w:val="fr-FR"/>
        </w:rPr>
      </w:pPr>
      <w:r w:rsidRPr="0019386B">
        <w:rPr>
          <w:lang w:val="fr-FR"/>
        </w:rPr>
        <w:t>Note :  *- nombre de mois à compter de la date d'entrée en vigueur du contrat (M</w:t>
      </w:r>
      <w:r w:rsidRPr="0019386B">
        <w:rPr>
          <w:vertAlign w:val="subscript"/>
          <w:lang w:val="fr-FR"/>
        </w:rPr>
        <w:t>0</w:t>
      </w:r>
      <w:r w:rsidRPr="0019386B">
        <w:rPr>
          <w:lang w:val="fr-FR"/>
        </w:rPr>
        <w:t>)</w:t>
      </w:r>
      <w:r w:rsidR="004467C2">
        <w:rPr>
          <w:lang w:val="fr-FR"/>
        </w:rPr>
        <w:br w:type="page"/>
      </w:r>
    </w:p>
    <w:p w14:paraId="1C6DB81B" w14:textId="77777777" w:rsidR="00A65967" w:rsidRPr="0019386B" w:rsidRDefault="00A65967" w:rsidP="00C67443">
      <w:pPr>
        <w:jc w:val="both"/>
        <w:rPr>
          <w:lang w:val="fr-FR"/>
        </w:rPr>
      </w:pPr>
    </w:p>
    <w:p w14:paraId="383CA1C6" w14:textId="77777777" w:rsidR="00A65967" w:rsidRPr="0019386B" w:rsidRDefault="00A65967" w:rsidP="00D1695C">
      <w:pPr>
        <w:numPr>
          <w:ilvl w:val="0"/>
          <w:numId w:val="81"/>
        </w:numPr>
        <w:tabs>
          <w:tab w:val="left" w:pos="360"/>
        </w:tabs>
        <w:ind w:left="450" w:hanging="450"/>
        <w:jc w:val="both"/>
        <w:outlineLvl w:val="0"/>
        <w:rPr>
          <w:lang w:val="fr-FR"/>
        </w:rPr>
      </w:pPr>
      <w:r w:rsidRPr="0019386B">
        <w:rPr>
          <w:lang w:val="fr-FR"/>
        </w:rPr>
        <w:t xml:space="preserve">EXIGENCE SUR LE RAPPORTAGE, COORDINATION ET AUTRE ASPECTS </w:t>
      </w:r>
    </w:p>
    <w:p w14:paraId="09170B17" w14:textId="77777777" w:rsidR="00A65967" w:rsidRPr="0019386B" w:rsidRDefault="00A65967" w:rsidP="00C67443">
      <w:pPr>
        <w:jc w:val="both"/>
        <w:rPr>
          <w:lang w:val="fr-FR"/>
        </w:rPr>
      </w:pPr>
    </w:p>
    <w:p w14:paraId="541122E2" w14:textId="77777777" w:rsidR="00A65967" w:rsidRPr="0019386B" w:rsidRDefault="005A076D" w:rsidP="00C67443">
      <w:pPr>
        <w:pStyle w:val="Titre2"/>
        <w:jc w:val="both"/>
        <w:rPr>
          <w:rFonts w:ascii="Times New Roman" w:hAnsi="Times New Roman"/>
          <w:lang w:val="fr-FR"/>
        </w:rPr>
      </w:pPr>
      <w:bookmarkStart w:id="285" w:name="_Toc30080831"/>
      <w:r>
        <w:rPr>
          <w:rFonts w:ascii="Times New Roman" w:hAnsi="Times New Roman"/>
          <w:lang w:val="fr-FR"/>
        </w:rPr>
        <w:t>R</w:t>
      </w:r>
      <w:r w:rsidR="00A65967" w:rsidRPr="0019386B">
        <w:rPr>
          <w:rFonts w:ascii="Times New Roman" w:hAnsi="Times New Roman"/>
          <w:lang w:val="fr-FR"/>
        </w:rPr>
        <w:t>apportage et d’autre exigence organisationnelle et administrative</w:t>
      </w:r>
      <w:bookmarkEnd w:id="285"/>
      <w:r w:rsidR="00A65967" w:rsidRPr="0019386B">
        <w:rPr>
          <w:rFonts w:ascii="Times New Roman" w:hAnsi="Times New Roman"/>
          <w:lang w:val="fr-FR"/>
        </w:rPr>
        <w:t xml:space="preserve"> </w:t>
      </w:r>
    </w:p>
    <w:p w14:paraId="3074146A" w14:textId="77777777" w:rsidR="00A65967" w:rsidRPr="0019386B" w:rsidRDefault="00A65967" w:rsidP="00C67443">
      <w:pPr>
        <w:jc w:val="both"/>
        <w:rPr>
          <w:lang w:val="fr-FR"/>
        </w:rPr>
      </w:pPr>
    </w:p>
    <w:p w14:paraId="703FF7F4" w14:textId="77777777" w:rsidR="00A65967" w:rsidRPr="0019386B" w:rsidRDefault="00A65967" w:rsidP="00C67443">
      <w:pPr>
        <w:jc w:val="both"/>
        <w:rPr>
          <w:lang w:val="fr-FR"/>
        </w:rPr>
      </w:pPr>
      <w:r w:rsidRPr="0019386B">
        <w:rPr>
          <w:lang w:val="fr-FR"/>
        </w:rPr>
        <w:t>Le Consultant fera un rapportage régulier de suivis mensuels de l’état d'avancement des activités pendant la période de mise en œuvre en renseignant tous les indicateurs nécessaires.</w:t>
      </w:r>
    </w:p>
    <w:p w14:paraId="6118367D" w14:textId="77777777" w:rsidR="00A65967" w:rsidRPr="0019386B" w:rsidRDefault="00A65967" w:rsidP="00C67443">
      <w:pPr>
        <w:jc w:val="both"/>
        <w:rPr>
          <w:b/>
          <w:lang w:val="fr-FR"/>
        </w:rPr>
      </w:pPr>
    </w:p>
    <w:p w14:paraId="78EF3425" w14:textId="77777777" w:rsidR="00A65967" w:rsidRPr="0019386B" w:rsidRDefault="00A65967" w:rsidP="00C67443">
      <w:pPr>
        <w:jc w:val="both"/>
        <w:rPr>
          <w:lang w:val="fr-FR"/>
        </w:rPr>
      </w:pPr>
      <w:r w:rsidRPr="0019386B">
        <w:rPr>
          <w:lang w:val="fr-FR"/>
        </w:rPr>
        <w:t>Le Rapport renseignera l’état d'avancement sur :</w:t>
      </w:r>
    </w:p>
    <w:p w14:paraId="0BB06E60" w14:textId="77777777" w:rsidR="00A65967" w:rsidRPr="0019386B" w:rsidRDefault="00A65967" w:rsidP="00D1695C">
      <w:pPr>
        <w:pStyle w:val="Paragraphedeliste"/>
        <w:numPr>
          <w:ilvl w:val="0"/>
          <w:numId w:val="79"/>
        </w:numPr>
        <w:spacing w:after="160" w:line="240" w:lineRule="auto"/>
        <w:jc w:val="both"/>
        <w:rPr>
          <w:rFonts w:ascii="Times New Roman" w:hAnsi="Times New Roman"/>
          <w:sz w:val="24"/>
          <w:szCs w:val="24"/>
        </w:rPr>
      </w:pPr>
      <w:r w:rsidRPr="0019386B">
        <w:rPr>
          <w:rFonts w:ascii="Times New Roman" w:hAnsi="Times New Roman"/>
          <w:sz w:val="24"/>
          <w:szCs w:val="24"/>
        </w:rPr>
        <w:t>Les activités réalisées ;</w:t>
      </w:r>
    </w:p>
    <w:p w14:paraId="0A8700F7" w14:textId="77777777" w:rsidR="00A65967" w:rsidRPr="0019386B" w:rsidRDefault="00A65967" w:rsidP="00D1695C">
      <w:pPr>
        <w:pStyle w:val="Paragraphedeliste"/>
        <w:numPr>
          <w:ilvl w:val="0"/>
          <w:numId w:val="79"/>
        </w:numPr>
        <w:spacing w:after="160" w:line="240" w:lineRule="auto"/>
        <w:jc w:val="both"/>
        <w:rPr>
          <w:rFonts w:ascii="Times New Roman" w:hAnsi="Times New Roman"/>
          <w:sz w:val="24"/>
          <w:szCs w:val="24"/>
          <w:lang w:val="fr-FR"/>
        </w:rPr>
      </w:pPr>
      <w:r w:rsidRPr="0019386B">
        <w:rPr>
          <w:rFonts w:ascii="Times New Roman" w:hAnsi="Times New Roman"/>
          <w:sz w:val="24"/>
          <w:szCs w:val="24"/>
          <w:lang w:val="fr-FR"/>
        </w:rPr>
        <w:t>Les écarts par rapport aux activités prévues avec explications des écarts ;</w:t>
      </w:r>
    </w:p>
    <w:p w14:paraId="783CBE06" w14:textId="77777777" w:rsidR="00A65967" w:rsidRPr="0019386B" w:rsidRDefault="00A65967" w:rsidP="00D1695C">
      <w:pPr>
        <w:pStyle w:val="Paragraphedeliste"/>
        <w:numPr>
          <w:ilvl w:val="0"/>
          <w:numId w:val="79"/>
        </w:numPr>
        <w:spacing w:after="160" w:line="240" w:lineRule="auto"/>
        <w:jc w:val="both"/>
        <w:rPr>
          <w:rFonts w:ascii="Times New Roman" w:hAnsi="Times New Roman"/>
          <w:sz w:val="24"/>
          <w:szCs w:val="24"/>
          <w:lang w:val="fr-FR"/>
        </w:rPr>
      </w:pPr>
      <w:r w:rsidRPr="0019386B">
        <w:rPr>
          <w:rFonts w:ascii="Times New Roman" w:hAnsi="Times New Roman"/>
          <w:sz w:val="24"/>
          <w:szCs w:val="24"/>
          <w:lang w:val="fr-FR"/>
        </w:rPr>
        <w:t>Les difficultés rencontrées et solutions envisagées ;</w:t>
      </w:r>
    </w:p>
    <w:p w14:paraId="4D52D228" w14:textId="77777777" w:rsidR="00A65967" w:rsidRPr="0019386B" w:rsidRDefault="00A65967" w:rsidP="00D1695C">
      <w:pPr>
        <w:pStyle w:val="Paragraphedeliste"/>
        <w:numPr>
          <w:ilvl w:val="0"/>
          <w:numId w:val="79"/>
        </w:numPr>
        <w:spacing w:after="160" w:line="240" w:lineRule="auto"/>
        <w:jc w:val="both"/>
        <w:rPr>
          <w:rFonts w:ascii="Times New Roman" w:hAnsi="Times New Roman"/>
          <w:sz w:val="24"/>
          <w:szCs w:val="24"/>
          <w:lang w:val="fr-FR"/>
        </w:rPr>
      </w:pPr>
      <w:r w:rsidRPr="0019386B">
        <w:rPr>
          <w:rFonts w:ascii="Times New Roman" w:hAnsi="Times New Roman"/>
          <w:sz w:val="24"/>
          <w:szCs w:val="24"/>
          <w:lang w:val="fr-FR"/>
        </w:rPr>
        <w:t>Les leçons apprises et les succès enregistrés ;</w:t>
      </w:r>
    </w:p>
    <w:p w14:paraId="7D552A9C" w14:textId="77777777" w:rsidR="00A65967" w:rsidRPr="0019386B" w:rsidRDefault="00A65967" w:rsidP="00D1695C">
      <w:pPr>
        <w:pStyle w:val="Paragraphedeliste"/>
        <w:numPr>
          <w:ilvl w:val="0"/>
          <w:numId w:val="79"/>
        </w:numPr>
        <w:spacing w:after="160" w:line="240" w:lineRule="auto"/>
        <w:jc w:val="both"/>
        <w:rPr>
          <w:rFonts w:ascii="Times New Roman" w:hAnsi="Times New Roman"/>
          <w:sz w:val="24"/>
          <w:szCs w:val="24"/>
          <w:lang w:val="fr-FR"/>
        </w:rPr>
      </w:pPr>
      <w:r w:rsidRPr="0019386B">
        <w:rPr>
          <w:rFonts w:ascii="Times New Roman" w:hAnsi="Times New Roman"/>
          <w:sz w:val="24"/>
          <w:szCs w:val="24"/>
          <w:lang w:val="fr-FR"/>
        </w:rPr>
        <w:t>L’état d’avancement selon les indicateurs et résultats attendus (jalons) ;</w:t>
      </w:r>
    </w:p>
    <w:p w14:paraId="475099F5" w14:textId="77777777" w:rsidR="00A65967" w:rsidRPr="0019386B" w:rsidRDefault="00A65967" w:rsidP="00D1695C">
      <w:pPr>
        <w:pStyle w:val="Paragraphedeliste"/>
        <w:numPr>
          <w:ilvl w:val="0"/>
          <w:numId w:val="79"/>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Le Plan de travail pour les prochaines étapes.</w:t>
      </w:r>
    </w:p>
    <w:p w14:paraId="7A2F2C6F" w14:textId="77777777" w:rsidR="00A65967" w:rsidRPr="0019386B" w:rsidRDefault="00A65967" w:rsidP="00C67443">
      <w:pPr>
        <w:jc w:val="both"/>
        <w:rPr>
          <w:lang w:val="fr-FR"/>
        </w:rPr>
      </w:pPr>
    </w:p>
    <w:p w14:paraId="7EC895C2" w14:textId="77777777" w:rsidR="00A65967" w:rsidRPr="0019386B" w:rsidRDefault="00A65967" w:rsidP="00C67443">
      <w:pPr>
        <w:jc w:val="both"/>
        <w:rPr>
          <w:lang w:val="fr-FR"/>
        </w:rPr>
      </w:pPr>
      <w:r w:rsidRPr="0019386B">
        <w:rPr>
          <w:lang w:val="fr-FR"/>
        </w:rPr>
        <w:t>Le MCA-Niger se réserve le droit de demander des réunions ou des sessions de travail à chaque fois que de besoin qui seront sanctionnées par des procès-verbaux.</w:t>
      </w:r>
    </w:p>
    <w:p w14:paraId="702621FE" w14:textId="77777777" w:rsidR="00A65967" w:rsidRPr="0019386B" w:rsidRDefault="00A65967" w:rsidP="00C67443">
      <w:pPr>
        <w:jc w:val="both"/>
        <w:rPr>
          <w:lang w:val="fr-FR"/>
        </w:rPr>
      </w:pPr>
    </w:p>
    <w:p w14:paraId="01F30A7C" w14:textId="77777777" w:rsidR="00A65967" w:rsidRPr="0019386B" w:rsidRDefault="00A65967" w:rsidP="00C67443">
      <w:pPr>
        <w:jc w:val="both"/>
        <w:rPr>
          <w:lang w:val="fr-FR"/>
        </w:rPr>
      </w:pPr>
      <w:r w:rsidRPr="0019386B">
        <w:rPr>
          <w:lang w:val="fr-FR"/>
        </w:rPr>
        <w:t xml:space="preserve">Pendant la durée du contrat, le Consultant est tenu d'avoir un bureau opérationnel à Niamey. </w:t>
      </w:r>
    </w:p>
    <w:p w14:paraId="63E5D83D" w14:textId="77777777" w:rsidR="00A65967" w:rsidRPr="0019386B" w:rsidRDefault="00A65967" w:rsidP="00C67443">
      <w:pPr>
        <w:jc w:val="both"/>
        <w:rPr>
          <w:lang w:val="fr-FR"/>
        </w:rPr>
      </w:pPr>
    </w:p>
    <w:p w14:paraId="03A587EA" w14:textId="77777777" w:rsidR="00A65967" w:rsidRPr="0019386B" w:rsidRDefault="00A65967" w:rsidP="00C67443">
      <w:pPr>
        <w:jc w:val="both"/>
        <w:rPr>
          <w:lang w:val="fr-FR"/>
        </w:rPr>
      </w:pPr>
      <w:r w:rsidRPr="0019386B">
        <w:rPr>
          <w:lang w:val="fr-FR"/>
        </w:rPr>
        <w:t xml:space="preserve">Tous les coûts afférents à des événements organisés conformément aux exigences de la présente consultation </w:t>
      </w:r>
      <w:r w:rsidRPr="0019386B">
        <w:rPr>
          <w:i/>
          <w:lang w:val="fr-FR"/>
        </w:rPr>
        <w:t xml:space="preserve">(sessions de formation, ateliers, conférences, réunions, visites d'étude, etc.) </w:t>
      </w:r>
      <w:r w:rsidRPr="0019386B">
        <w:rPr>
          <w:lang w:val="fr-FR"/>
        </w:rPr>
        <w:t xml:space="preserve">seront totalement supporté par le Consultant, qui doit les prévoir dans son offre financière. </w:t>
      </w:r>
    </w:p>
    <w:p w14:paraId="005BC7C5" w14:textId="77777777" w:rsidR="00A65967" w:rsidRPr="0019386B" w:rsidRDefault="00A65967" w:rsidP="00C67443">
      <w:pPr>
        <w:pStyle w:val="Titre2"/>
        <w:jc w:val="both"/>
        <w:rPr>
          <w:rFonts w:ascii="Times New Roman" w:hAnsi="Times New Roman"/>
          <w:lang w:val="fr-FR"/>
        </w:rPr>
      </w:pPr>
    </w:p>
    <w:p w14:paraId="5C0B870A" w14:textId="29392B11" w:rsidR="00A65967" w:rsidRPr="0019386B" w:rsidRDefault="00A65967" w:rsidP="00C67443">
      <w:pPr>
        <w:pStyle w:val="Titre2"/>
        <w:jc w:val="both"/>
        <w:rPr>
          <w:rFonts w:ascii="Times New Roman" w:hAnsi="Times New Roman"/>
          <w:lang w:val="fr-FR"/>
        </w:rPr>
      </w:pPr>
      <w:r w:rsidRPr="0019386B">
        <w:rPr>
          <w:rFonts w:ascii="Times New Roman" w:hAnsi="Times New Roman"/>
          <w:lang w:val="fr-FR"/>
        </w:rPr>
        <w:t xml:space="preserve">Exigence environnementale, sociales et de </w:t>
      </w:r>
      <w:r w:rsidR="00B87ACD">
        <w:rPr>
          <w:rFonts w:ascii="Times New Roman" w:hAnsi="Times New Roman"/>
          <w:lang w:val="fr-FR"/>
        </w:rPr>
        <w:t>G</w:t>
      </w:r>
      <w:r w:rsidR="00B87ACD" w:rsidRPr="0019386B">
        <w:rPr>
          <w:rFonts w:ascii="Times New Roman" w:hAnsi="Times New Roman"/>
          <w:lang w:val="fr-FR"/>
        </w:rPr>
        <w:t xml:space="preserve">enre </w:t>
      </w:r>
      <w:r w:rsidRPr="0019386B">
        <w:rPr>
          <w:rFonts w:ascii="Times New Roman" w:hAnsi="Times New Roman"/>
          <w:lang w:val="fr-FR"/>
        </w:rPr>
        <w:t>et Inclusion Sociale</w:t>
      </w:r>
    </w:p>
    <w:p w14:paraId="4148667F" w14:textId="77777777" w:rsidR="00A65967" w:rsidRPr="0019386B" w:rsidRDefault="00A65967" w:rsidP="00C67443">
      <w:pPr>
        <w:jc w:val="both"/>
        <w:rPr>
          <w:lang w:val="fr-FR"/>
        </w:rPr>
      </w:pPr>
    </w:p>
    <w:p w14:paraId="1190F287" w14:textId="77777777" w:rsidR="00A65967" w:rsidRPr="0019386B" w:rsidRDefault="00A65967" w:rsidP="00C67443">
      <w:pPr>
        <w:jc w:val="both"/>
        <w:rPr>
          <w:lang w:val="fr-FR"/>
        </w:rPr>
      </w:pPr>
      <w:r w:rsidRPr="0019386B">
        <w:rPr>
          <w:lang w:val="fr-FR"/>
        </w:rPr>
        <w:t xml:space="preserve">Les activités dans ce contrat doivent être mises en œuvre en conformité avec : </w:t>
      </w:r>
    </w:p>
    <w:p w14:paraId="00B4D719" w14:textId="55071A06" w:rsidR="00A65967" w:rsidRPr="0019386B" w:rsidRDefault="00A65967" w:rsidP="00D1695C">
      <w:pPr>
        <w:pStyle w:val="Paragraphedeliste"/>
        <w:numPr>
          <w:ilvl w:val="0"/>
          <w:numId w:val="8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la politique Genre du MCC</w:t>
      </w:r>
      <w:r w:rsidRPr="0019386B">
        <w:rPr>
          <w:rFonts w:ascii="Times New Roman" w:hAnsi="Times New Roman"/>
          <w:sz w:val="24"/>
          <w:szCs w:val="24"/>
          <w:vertAlign w:val="superscript"/>
        </w:rPr>
        <w:footnoteReference w:id="9"/>
      </w:r>
      <w:r w:rsidRPr="0019386B">
        <w:rPr>
          <w:rFonts w:ascii="Times New Roman" w:hAnsi="Times New Roman"/>
          <w:sz w:val="24"/>
          <w:szCs w:val="24"/>
          <w:vertAlign w:val="superscript"/>
          <w:lang w:val="fr-FR"/>
        </w:rPr>
        <w:t xml:space="preserve"> </w:t>
      </w:r>
      <w:r w:rsidRPr="0019386B">
        <w:rPr>
          <w:rFonts w:ascii="Times New Roman" w:hAnsi="Times New Roman"/>
          <w:sz w:val="24"/>
          <w:szCs w:val="24"/>
          <w:lang w:val="fr-FR"/>
        </w:rPr>
        <w:t>et au Plan d'Intégration Genre et Inclusion Sociale</w:t>
      </w:r>
      <w:r w:rsidR="00B87ACD">
        <w:rPr>
          <w:rStyle w:val="Appelnotedebasdep"/>
          <w:rFonts w:ascii="Times New Roman" w:hAnsi="Times New Roman"/>
          <w:sz w:val="24"/>
          <w:szCs w:val="24"/>
          <w:lang w:val="fr-FR"/>
        </w:rPr>
        <w:footnoteReference w:id="10"/>
      </w:r>
      <w:r w:rsidR="00B87ACD" w:rsidRPr="00851255">
        <w:rPr>
          <w:rFonts w:ascii="Times New Roman" w:hAnsi="Times New Roman"/>
          <w:sz w:val="24"/>
          <w:szCs w:val="24"/>
          <w:vertAlign w:val="superscript"/>
          <w:lang w:val="fr-FR"/>
        </w:rPr>
        <w:t>,</w:t>
      </w:r>
      <w:r w:rsidR="00B87ACD">
        <w:rPr>
          <w:rStyle w:val="Appelnotedebasdep"/>
          <w:rFonts w:ascii="Times New Roman" w:hAnsi="Times New Roman"/>
          <w:sz w:val="24"/>
          <w:szCs w:val="24"/>
          <w:lang w:val="fr-FR"/>
        </w:rPr>
        <w:footnoteReference w:id="11"/>
      </w:r>
      <w:r w:rsidRPr="0019386B">
        <w:rPr>
          <w:rFonts w:ascii="Times New Roman" w:hAnsi="Times New Roman"/>
          <w:sz w:val="24"/>
          <w:szCs w:val="24"/>
          <w:lang w:val="fr-FR"/>
        </w:rPr>
        <w:t xml:space="preserve"> (P</w:t>
      </w:r>
      <w:r w:rsidR="00B87ACD">
        <w:rPr>
          <w:rFonts w:ascii="Times New Roman" w:hAnsi="Times New Roman"/>
          <w:sz w:val="24"/>
          <w:szCs w:val="24"/>
          <w:lang w:val="fr-FR"/>
        </w:rPr>
        <w:t>I</w:t>
      </w:r>
      <w:r w:rsidRPr="0019386B">
        <w:rPr>
          <w:rFonts w:ascii="Times New Roman" w:hAnsi="Times New Roman"/>
          <w:sz w:val="24"/>
          <w:szCs w:val="24"/>
          <w:lang w:val="fr-FR"/>
        </w:rPr>
        <w:t>GIS) de MCA - Niger</w:t>
      </w:r>
    </w:p>
    <w:p w14:paraId="34AC9A72" w14:textId="77777777" w:rsidR="00A65967" w:rsidRPr="0019386B" w:rsidRDefault="00A65967" w:rsidP="00D1695C">
      <w:pPr>
        <w:pStyle w:val="Paragraphedeliste"/>
        <w:numPr>
          <w:ilvl w:val="0"/>
          <w:numId w:val="8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les lignes directrices environnementales et sociales du MCC</w:t>
      </w:r>
      <w:r w:rsidRPr="0019386B">
        <w:rPr>
          <w:rStyle w:val="Appelnotedebasdep"/>
          <w:rFonts w:ascii="Times New Roman" w:hAnsi="Times New Roman"/>
          <w:sz w:val="24"/>
          <w:szCs w:val="24"/>
        </w:rPr>
        <w:footnoteReference w:id="12"/>
      </w:r>
    </w:p>
    <w:p w14:paraId="5CADE260" w14:textId="77777777" w:rsidR="00A65967" w:rsidRPr="00520C83" w:rsidRDefault="00A65967" w:rsidP="00D1695C">
      <w:pPr>
        <w:pStyle w:val="Paragraphedeliste"/>
        <w:numPr>
          <w:ilvl w:val="0"/>
          <w:numId w:val="90"/>
        </w:numPr>
        <w:jc w:val="both"/>
        <w:rPr>
          <w:vertAlign w:val="superscript"/>
          <w:lang w:val="fr-FR"/>
        </w:rPr>
      </w:pPr>
      <w:r w:rsidRPr="00520C83">
        <w:rPr>
          <w:rFonts w:ascii="Times New Roman" w:hAnsi="Times New Roman"/>
          <w:sz w:val="24"/>
          <w:szCs w:val="24"/>
          <w:lang w:val="fr-FR"/>
        </w:rPr>
        <w:t>les directives et les procédures opérationnelles</w:t>
      </w:r>
      <w:r w:rsidRPr="0019386B">
        <w:rPr>
          <w:vertAlign w:val="superscript"/>
        </w:rPr>
        <w:footnoteReference w:id="13"/>
      </w:r>
      <w:r w:rsidRPr="00520C83">
        <w:rPr>
          <w:vertAlign w:val="superscript"/>
          <w:lang w:val="fr-FR"/>
        </w:rPr>
        <w:t xml:space="preserve"> </w:t>
      </w:r>
    </w:p>
    <w:p w14:paraId="15D275DA" w14:textId="229C62F7" w:rsidR="00A65967" w:rsidRDefault="00A65967" w:rsidP="00D1695C">
      <w:pPr>
        <w:pStyle w:val="Paragraphedeliste"/>
        <w:numPr>
          <w:ilvl w:val="0"/>
          <w:numId w:val="86"/>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lastRenderedPageBreak/>
        <w:t>les normes de performance de la SFI</w:t>
      </w:r>
      <w:r w:rsidR="00F43980">
        <w:rPr>
          <w:rStyle w:val="Appelnotedebasdep"/>
          <w:rFonts w:ascii="Times New Roman" w:hAnsi="Times New Roman"/>
          <w:sz w:val="24"/>
          <w:szCs w:val="24"/>
          <w:lang w:val="fr-FR"/>
        </w:rPr>
        <w:footnoteReference w:id="14"/>
      </w:r>
      <w:r w:rsidRPr="0019386B">
        <w:rPr>
          <w:rFonts w:ascii="Times New Roman" w:hAnsi="Times New Roman"/>
          <w:sz w:val="24"/>
          <w:szCs w:val="24"/>
          <w:lang w:val="fr-FR"/>
        </w:rPr>
        <w:t xml:space="preserve">. </w:t>
      </w:r>
    </w:p>
    <w:p w14:paraId="45FFD674" w14:textId="77777777" w:rsidR="00520C83" w:rsidRPr="0019386B" w:rsidRDefault="00520C83" w:rsidP="00520C83">
      <w:pPr>
        <w:pStyle w:val="Paragraphedeliste"/>
        <w:spacing w:after="0" w:line="240" w:lineRule="auto"/>
        <w:ind w:left="630"/>
        <w:contextualSpacing w:val="0"/>
        <w:jc w:val="both"/>
        <w:rPr>
          <w:rFonts w:ascii="Times New Roman" w:hAnsi="Times New Roman"/>
          <w:sz w:val="24"/>
          <w:szCs w:val="24"/>
          <w:lang w:val="fr-FR"/>
        </w:rPr>
      </w:pPr>
    </w:p>
    <w:p w14:paraId="02D30B11" w14:textId="77777777" w:rsidR="00A65967" w:rsidRPr="00520C83" w:rsidRDefault="00A65967" w:rsidP="00D1695C">
      <w:pPr>
        <w:pStyle w:val="Paragraphedeliste"/>
        <w:numPr>
          <w:ilvl w:val="0"/>
          <w:numId w:val="90"/>
        </w:numPr>
        <w:jc w:val="both"/>
        <w:rPr>
          <w:lang w:val="fr-FR"/>
        </w:rPr>
      </w:pPr>
      <w:r w:rsidRPr="00520C83">
        <w:rPr>
          <w:lang w:val="fr-FR"/>
        </w:rPr>
        <w:t xml:space="preserve">Ainsi que toutes les lois environnementales et règlements Nigériens applicables. Plus particulièrement les activités doivent être mises en œuvre en conformité avec le Système de Gestion Environnementale et Sociale (SGES) du MCA-Niger.  </w:t>
      </w:r>
    </w:p>
    <w:p w14:paraId="755C465E" w14:textId="77777777" w:rsidR="00A65967" w:rsidRPr="0019386B" w:rsidRDefault="00A65967" w:rsidP="00C67443">
      <w:pPr>
        <w:jc w:val="both"/>
        <w:rPr>
          <w:lang w:val="fr-FR"/>
        </w:rPr>
      </w:pPr>
    </w:p>
    <w:p w14:paraId="70047105" w14:textId="77777777" w:rsidR="00A65967" w:rsidRPr="0019386B" w:rsidRDefault="00520C83" w:rsidP="00C67443">
      <w:pPr>
        <w:pStyle w:val="Titre2"/>
        <w:jc w:val="both"/>
        <w:rPr>
          <w:rFonts w:ascii="Times New Roman" w:hAnsi="Times New Roman"/>
          <w:lang w:val="fr-FR"/>
        </w:rPr>
      </w:pPr>
      <w:r>
        <w:rPr>
          <w:rFonts w:ascii="Times New Roman" w:hAnsi="Times New Roman"/>
          <w:lang w:val="fr-FR"/>
        </w:rPr>
        <w:t>C</w:t>
      </w:r>
      <w:r w:rsidR="00A65967" w:rsidRPr="0019386B">
        <w:rPr>
          <w:rFonts w:ascii="Times New Roman" w:hAnsi="Times New Roman"/>
          <w:lang w:val="fr-FR"/>
        </w:rPr>
        <w:t xml:space="preserve">oordination des activités avec les différentes parties prenantes </w:t>
      </w:r>
    </w:p>
    <w:p w14:paraId="7570BABC" w14:textId="77777777" w:rsidR="00A65967" w:rsidRPr="0019386B" w:rsidRDefault="00A65967" w:rsidP="00C67443">
      <w:pPr>
        <w:jc w:val="both"/>
        <w:rPr>
          <w:lang w:val="fr-FR"/>
        </w:rPr>
      </w:pPr>
    </w:p>
    <w:p w14:paraId="00B8AA1F" w14:textId="77777777" w:rsidR="00A65967" w:rsidRPr="0019386B" w:rsidRDefault="00A65967" w:rsidP="00C67443">
      <w:pPr>
        <w:jc w:val="both"/>
        <w:rPr>
          <w:b/>
          <w:lang w:val="fr-FR"/>
        </w:rPr>
      </w:pPr>
      <w:r w:rsidRPr="0019386B">
        <w:rPr>
          <w:b/>
          <w:lang w:val="fr-FR"/>
        </w:rPr>
        <w:t xml:space="preserve">Consultant et MCA Niger </w:t>
      </w:r>
    </w:p>
    <w:p w14:paraId="4763296C" w14:textId="77777777" w:rsidR="00A65967" w:rsidRPr="0019386B" w:rsidRDefault="00A65967" w:rsidP="00C67443">
      <w:pPr>
        <w:jc w:val="both"/>
        <w:rPr>
          <w:lang w:val="fr-FR"/>
        </w:rPr>
      </w:pPr>
    </w:p>
    <w:p w14:paraId="4238FCFC" w14:textId="77777777" w:rsidR="00A65967" w:rsidRPr="0019386B" w:rsidRDefault="00A65967" w:rsidP="00C67443">
      <w:pPr>
        <w:jc w:val="both"/>
        <w:rPr>
          <w:lang w:val="fr-FR"/>
        </w:rPr>
      </w:pPr>
      <w:r w:rsidRPr="0019386B">
        <w:rPr>
          <w:lang w:val="fr-FR"/>
        </w:rPr>
        <w:t xml:space="preserve">Le Consultant est responsable des résultats produits sur le terrain par rapport à la mission qui lui a été confiée par le MCA-Niger, à qui il est tenu de rendre compte. Le MCA-Niger se réserve le droit et les prérogatives de contrôler les activités menées par le Consultant sur le terrain afin d’y faire sa propre analyse. Le Consultant fournira divers  rapports incluant les livrables. Le MCA- Niger mènera des examens de la qualité des données des rapports et des données, produits par le Consultant avec toutes les parties prenantes.  </w:t>
      </w:r>
    </w:p>
    <w:p w14:paraId="1F4E324E" w14:textId="77777777" w:rsidR="00A65967" w:rsidRPr="0019386B" w:rsidRDefault="00A65967" w:rsidP="00C67443">
      <w:pPr>
        <w:jc w:val="both"/>
        <w:rPr>
          <w:lang w:val="fr-FR"/>
        </w:rPr>
      </w:pPr>
    </w:p>
    <w:p w14:paraId="15EC9D40" w14:textId="77777777" w:rsidR="00A65967" w:rsidRPr="0019386B" w:rsidRDefault="00A65967" w:rsidP="00C67443">
      <w:pPr>
        <w:jc w:val="both"/>
        <w:rPr>
          <w:lang w:val="fr-FR"/>
        </w:rPr>
      </w:pPr>
      <w:r w:rsidRPr="0019386B">
        <w:rPr>
          <w:lang w:val="fr-FR"/>
        </w:rPr>
        <w:t xml:space="preserve">Le PRAPS MCA-Niger effectuera des missions de visites et contrôles concertés avec les parties prenantes sur le terrain où se déroulent les activités du Consultant. </w:t>
      </w:r>
    </w:p>
    <w:p w14:paraId="31595B98" w14:textId="648D618A" w:rsidR="00A65967" w:rsidRPr="0019386B" w:rsidRDefault="00A65967" w:rsidP="00C67443">
      <w:pPr>
        <w:jc w:val="both"/>
        <w:rPr>
          <w:rFonts w:eastAsia="Times New Roman"/>
          <w:lang w:val="fr-FR" w:eastAsia="fr-FR"/>
        </w:rPr>
      </w:pPr>
      <w:r w:rsidRPr="0019386B">
        <w:rPr>
          <w:lang w:val="fr-FR"/>
        </w:rPr>
        <w:t>Le MCA-Niger à travers l’activité PRAPS a initié plusieurs consultations dont entre autres : (i) l’</w:t>
      </w:r>
      <w:r w:rsidRPr="0019386B">
        <w:rPr>
          <w:rFonts w:eastAsia="Times New Roman"/>
          <w:lang w:val="fr-FR" w:eastAsia="fr-FR"/>
        </w:rPr>
        <w:t xml:space="preserve">élaboration des plans d’aménagements pastoraux ; (ii) </w:t>
      </w:r>
      <w:r w:rsidRPr="0019386B">
        <w:rPr>
          <w:lang w:val="fr-FR"/>
        </w:rPr>
        <w:t>la mise en œuvre des activités d’installation des Services Vétérinaires Privés de Proximité (SVPP) ; (iii) l’étude  de Préparation de l’Avant-Projet Sommaire (APS), l’Avant-Projet Détaillé (APD), des documents pour l’appel d’offres, des Études d’Impact  Environnemental et Social et des Plans de Gestion Environnementale et Sociale (EIES/PGES) pour la construction et la réhabilitation des marchés à bétail. Les résu</w:t>
      </w:r>
      <w:r w:rsidRPr="0019386B">
        <w:rPr>
          <w:rFonts w:eastAsia="Times New Roman"/>
          <w:lang w:val="fr-FR" w:eastAsia="fr-FR"/>
        </w:rPr>
        <w:t xml:space="preserve">ltats de toutes ces études peuvent être capitalisés par le consultant au besoin. </w:t>
      </w:r>
    </w:p>
    <w:p w14:paraId="4C1BAAAA" w14:textId="77777777" w:rsidR="00A65967" w:rsidRPr="0019386B" w:rsidRDefault="00A65967" w:rsidP="00C67443">
      <w:pPr>
        <w:jc w:val="both"/>
        <w:rPr>
          <w:lang w:val="fr-FR"/>
        </w:rPr>
      </w:pPr>
    </w:p>
    <w:p w14:paraId="5C6F0A6E" w14:textId="77777777" w:rsidR="00A65967" w:rsidRPr="0019386B" w:rsidRDefault="00A65967" w:rsidP="00C67443">
      <w:pPr>
        <w:jc w:val="both"/>
        <w:rPr>
          <w:lang w:val="fr-FR"/>
        </w:rPr>
      </w:pPr>
    </w:p>
    <w:p w14:paraId="2AF01386" w14:textId="77777777" w:rsidR="00A65967" w:rsidRPr="0019386B" w:rsidRDefault="00A65967" w:rsidP="00C67443">
      <w:pPr>
        <w:spacing w:after="160" w:line="259" w:lineRule="auto"/>
        <w:jc w:val="both"/>
        <w:rPr>
          <w:lang w:val="fr-FR"/>
        </w:rPr>
      </w:pPr>
      <w:r w:rsidRPr="0019386B">
        <w:rPr>
          <w:lang w:val="fr-FR"/>
        </w:rPr>
        <w:br w:type="page"/>
      </w:r>
    </w:p>
    <w:p w14:paraId="5729D54B" w14:textId="77777777" w:rsidR="00A65967" w:rsidRPr="0019386B" w:rsidRDefault="00A65967" w:rsidP="00D1695C">
      <w:pPr>
        <w:numPr>
          <w:ilvl w:val="0"/>
          <w:numId w:val="81"/>
        </w:numPr>
        <w:tabs>
          <w:tab w:val="left" w:pos="360"/>
        </w:tabs>
        <w:ind w:left="450" w:hanging="450"/>
        <w:jc w:val="both"/>
        <w:outlineLvl w:val="0"/>
      </w:pPr>
      <w:r w:rsidRPr="0019386B">
        <w:rPr>
          <w:lang w:val="fr-FR"/>
        </w:rPr>
        <w:lastRenderedPageBreak/>
        <w:t xml:space="preserve"> </w:t>
      </w:r>
      <w:r w:rsidRPr="0019386B">
        <w:t>PROFIL DE CONSULTANTS</w:t>
      </w:r>
    </w:p>
    <w:p w14:paraId="7AE8815F" w14:textId="77777777" w:rsidR="00A65967" w:rsidRPr="0019386B" w:rsidRDefault="00A65967" w:rsidP="00C67443">
      <w:pPr>
        <w:jc w:val="both"/>
      </w:pPr>
    </w:p>
    <w:p w14:paraId="44B825A1" w14:textId="77777777" w:rsidR="00A65967" w:rsidRPr="0019386B" w:rsidRDefault="00A65967" w:rsidP="00C67443">
      <w:pPr>
        <w:pStyle w:val="Titre2"/>
        <w:jc w:val="both"/>
        <w:rPr>
          <w:rFonts w:ascii="Times New Roman" w:hAnsi="Times New Roman"/>
        </w:rPr>
      </w:pPr>
      <w:r w:rsidRPr="0019386B">
        <w:rPr>
          <w:rFonts w:ascii="Times New Roman" w:hAnsi="Times New Roman"/>
        </w:rPr>
        <w:t xml:space="preserve">Introduction </w:t>
      </w:r>
    </w:p>
    <w:p w14:paraId="75A75CE9" w14:textId="77777777" w:rsidR="00A65967" w:rsidRPr="0019386B" w:rsidRDefault="00A65967" w:rsidP="00C67443">
      <w:pPr>
        <w:jc w:val="both"/>
        <w:rPr>
          <w:lang w:val="fr-FR"/>
        </w:rPr>
      </w:pPr>
      <w:r w:rsidRPr="0019386B">
        <w:rPr>
          <w:lang w:val="fr-FR"/>
        </w:rPr>
        <w:t xml:space="preserve">Le consultant fournira le personnel nécessaire à la prestation des services décrits dans les présents termes de référence. Le personnel que fournira le consultant sera disponible pour toute la durée du contrat. L’équipe sera dirigée par un chef de Mission qualifié, appuyé par d’autres experts pour fournir la gamme complète des services attendus. Le consultant fournira les CVs de tous les membres du personnel proposés pour cette mission. </w:t>
      </w:r>
    </w:p>
    <w:p w14:paraId="30A45832" w14:textId="77777777" w:rsidR="00A65967" w:rsidRPr="0019386B" w:rsidRDefault="00A65967" w:rsidP="00C67443">
      <w:pPr>
        <w:jc w:val="both"/>
        <w:rPr>
          <w:lang w:val="fr-FR"/>
        </w:rPr>
      </w:pPr>
    </w:p>
    <w:p w14:paraId="2BD85241" w14:textId="77777777" w:rsidR="00A65967" w:rsidRPr="0019386B" w:rsidRDefault="00A65967" w:rsidP="00C67443">
      <w:pPr>
        <w:jc w:val="both"/>
        <w:rPr>
          <w:lang w:val="fr-FR"/>
        </w:rPr>
      </w:pPr>
      <w:r w:rsidRPr="0019386B">
        <w:rPr>
          <w:lang w:val="fr-FR"/>
        </w:rPr>
        <w:t>MCA-Niger passera en revue les effectifs proposés dans le plan de travail du consultant. Les exigences quant au personnel approuvées, telles que mentionnées dans le plan de travail, seront respectées en tout temps lors de l’exécution du contrat</w:t>
      </w:r>
    </w:p>
    <w:p w14:paraId="24D84428" w14:textId="77777777" w:rsidR="00A65967" w:rsidRPr="0019386B" w:rsidRDefault="00A65967" w:rsidP="00C67443">
      <w:pPr>
        <w:jc w:val="both"/>
        <w:rPr>
          <w:lang w:val="fr-FR"/>
        </w:rPr>
      </w:pPr>
    </w:p>
    <w:p w14:paraId="17BB8362" w14:textId="77777777" w:rsidR="00A65967" w:rsidRPr="0019386B" w:rsidRDefault="00A65967" w:rsidP="00C67443">
      <w:pPr>
        <w:pStyle w:val="Paragraphedeliste"/>
        <w:ind w:left="0"/>
        <w:jc w:val="both"/>
        <w:rPr>
          <w:rFonts w:ascii="Times New Roman" w:hAnsi="Times New Roman"/>
          <w:sz w:val="24"/>
          <w:szCs w:val="24"/>
          <w:lang w:val="fr-FR"/>
        </w:rPr>
      </w:pPr>
      <w:r w:rsidRPr="0019386B">
        <w:rPr>
          <w:rFonts w:ascii="Times New Roman" w:hAnsi="Times New Roman"/>
          <w:sz w:val="24"/>
          <w:szCs w:val="24"/>
          <w:lang w:val="fr-FR"/>
        </w:rPr>
        <w:t xml:space="preserve">La capacité professionnelle du personnel qui travaillera sur les différentes étapes du projet sera un élément clé pour assurer le succès du projet.  Chaque étape du projet nécessitera des compétences un peu différentes en termes de composition de l'équipe, d’où la nécessité de constituer une équipe disposant d'une gamme de compétences suffisamment large pour pouvoir traiter toutes les activités requises. </w:t>
      </w:r>
    </w:p>
    <w:p w14:paraId="0FABF9B5" w14:textId="77777777" w:rsidR="00A65967" w:rsidRPr="0019386B" w:rsidRDefault="00A65967" w:rsidP="00C67443">
      <w:pPr>
        <w:pStyle w:val="Paragraphedeliste"/>
        <w:ind w:left="0"/>
        <w:jc w:val="both"/>
        <w:rPr>
          <w:rFonts w:ascii="Times New Roman" w:hAnsi="Times New Roman"/>
          <w:sz w:val="24"/>
          <w:szCs w:val="24"/>
          <w:lang w:val="fr-FR"/>
        </w:rPr>
      </w:pPr>
      <w:r w:rsidRPr="0019386B">
        <w:rPr>
          <w:rFonts w:ascii="Times New Roman" w:hAnsi="Times New Roman"/>
          <w:sz w:val="24"/>
          <w:szCs w:val="24"/>
          <w:lang w:val="fr-FR"/>
        </w:rPr>
        <w:t>Un chef de mission avec une bonne expérience sera un atout pour l’équipe à toutes les étapes. En même temps, les différentes étapes de la consultation des compétences différentes en termes d'analyse économique, de mobilisation communautaire, de gestion financière/administrative, de genre et inclusion sociale et d'autres compétences.</w:t>
      </w:r>
    </w:p>
    <w:p w14:paraId="53974395" w14:textId="77777777" w:rsidR="00A65967" w:rsidRPr="0019386B" w:rsidRDefault="00A65967" w:rsidP="00C67443">
      <w:pPr>
        <w:pStyle w:val="Paragraphedeliste"/>
        <w:ind w:left="0"/>
        <w:jc w:val="both"/>
        <w:rPr>
          <w:rFonts w:ascii="Times New Roman" w:hAnsi="Times New Roman"/>
          <w:sz w:val="24"/>
          <w:szCs w:val="24"/>
          <w:lang w:val="fr-FR"/>
        </w:rPr>
      </w:pPr>
      <w:r w:rsidRPr="0019386B">
        <w:rPr>
          <w:rFonts w:ascii="Times New Roman" w:hAnsi="Times New Roman"/>
          <w:sz w:val="24"/>
          <w:szCs w:val="24"/>
          <w:lang w:val="fr-FR"/>
        </w:rPr>
        <w:t xml:space="preserve">En plus de l'équipe de base, le consultant aura également besoin d'autres experts non-clés mais qui doivent compléter l'équipe principale avec l'expertise requise à des périodes plus spécifiques. </w:t>
      </w:r>
    </w:p>
    <w:p w14:paraId="7DE72CF9" w14:textId="77777777" w:rsidR="00A65967" w:rsidRPr="0019386B" w:rsidRDefault="00A65967" w:rsidP="00C67443">
      <w:pPr>
        <w:pStyle w:val="Titre2"/>
        <w:jc w:val="both"/>
        <w:rPr>
          <w:rFonts w:ascii="Times New Roman" w:hAnsi="Times New Roman"/>
          <w:lang w:val="fr-FR"/>
        </w:rPr>
      </w:pPr>
      <w:r w:rsidRPr="0019386B">
        <w:rPr>
          <w:rFonts w:ascii="Times New Roman" w:hAnsi="Times New Roman"/>
          <w:lang w:val="fr-FR"/>
        </w:rPr>
        <w:t xml:space="preserve">Personnel clé </w:t>
      </w:r>
    </w:p>
    <w:p w14:paraId="4ED4BAEF" w14:textId="77777777" w:rsidR="00A65967" w:rsidRPr="0019386B" w:rsidRDefault="00A65967" w:rsidP="00C67443">
      <w:pPr>
        <w:jc w:val="both"/>
        <w:rPr>
          <w:lang w:val="fr-FR"/>
        </w:rPr>
      </w:pPr>
      <w:r w:rsidRPr="0019386B">
        <w:rPr>
          <w:lang w:val="fr-FR"/>
        </w:rPr>
        <w:t>Comme indiqué ci-dessus, le consultant fournira l’éventail complet du personnel nécessaire à l’exécution des services décrits dans les présents TDR. Le personnel clé est composé au minimum des postes suivants :</w:t>
      </w:r>
    </w:p>
    <w:p w14:paraId="52143D30" w14:textId="77777777" w:rsidR="00A65967" w:rsidRPr="0019386B" w:rsidRDefault="00A65967" w:rsidP="00D1695C">
      <w:pPr>
        <w:pStyle w:val="Paragraphedeliste"/>
        <w:numPr>
          <w:ilvl w:val="0"/>
          <w:numId w:val="70"/>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Un (01) Chef de mission (Spécialiste en Gestion) ;</w:t>
      </w:r>
    </w:p>
    <w:p w14:paraId="6D7C3686" w14:textId="627AD829" w:rsidR="00A65967" w:rsidRPr="003D1477" w:rsidRDefault="00A65967" w:rsidP="00D1695C">
      <w:pPr>
        <w:pStyle w:val="Paragraphedeliste"/>
        <w:numPr>
          <w:ilvl w:val="0"/>
          <w:numId w:val="70"/>
        </w:numPr>
        <w:spacing w:after="0" w:line="240" w:lineRule="auto"/>
        <w:contextualSpacing w:val="0"/>
        <w:jc w:val="both"/>
        <w:rPr>
          <w:rFonts w:ascii="Times New Roman" w:hAnsi="Times New Roman"/>
          <w:sz w:val="24"/>
          <w:szCs w:val="24"/>
          <w:lang w:val="fr-FR"/>
        </w:rPr>
      </w:pPr>
      <w:r w:rsidRPr="003D1477">
        <w:rPr>
          <w:rFonts w:ascii="Times New Roman" w:hAnsi="Times New Roman"/>
          <w:sz w:val="24"/>
          <w:szCs w:val="24"/>
          <w:lang w:val="fr-FR"/>
        </w:rPr>
        <w:t xml:space="preserve">Un (01) </w:t>
      </w:r>
      <w:r w:rsidR="003D1477" w:rsidRPr="003D1477">
        <w:rPr>
          <w:rFonts w:ascii="Times New Roman" w:hAnsi="Times New Roman"/>
          <w:sz w:val="24"/>
          <w:szCs w:val="24"/>
          <w:lang w:val="fr-FR"/>
        </w:rPr>
        <w:t>Technicien en Systemes de Marche du betail</w:t>
      </w:r>
      <w:r w:rsidRPr="003D1477">
        <w:rPr>
          <w:rFonts w:ascii="Times New Roman" w:hAnsi="Times New Roman"/>
          <w:sz w:val="24"/>
          <w:szCs w:val="24"/>
          <w:lang w:val="fr-FR"/>
        </w:rPr>
        <w:t> ;</w:t>
      </w:r>
    </w:p>
    <w:p w14:paraId="51449596" w14:textId="77777777" w:rsidR="00A65967" w:rsidRPr="0019386B" w:rsidRDefault="00A65967" w:rsidP="00D1695C">
      <w:pPr>
        <w:pStyle w:val="Paragraphedeliste"/>
        <w:numPr>
          <w:ilvl w:val="0"/>
          <w:numId w:val="70"/>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Deux (02) Spécialistes du Développement Organisationnel/Institutionnel ;</w:t>
      </w:r>
    </w:p>
    <w:p w14:paraId="4F2B6C57" w14:textId="1135EDCA" w:rsidR="00A65967" w:rsidRPr="0019386B" w:rsidRDefault="00A65967" w:rsidP="00D1695C">
      <w:pPr>
        <w:pStyle w:val="Paragraphedeliste"/>
        <w:numPr>
          <w:ilvl w:val="0"/>
          <w:numId w:val="70"/>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Deux (02) Expert en Finances et Administration ;</w:t>
      </w:r>
    </w:p>
    <w:p w14:paraId="4FE81F12" w14:textId="77777777" w:rsidR="00A65967" w:rsidRPr="0019386B" w:rsidRDefault="00A65967" w:rsidP="00D1695C">
      <w:pPr>
        <w:pStyle w:val="Paragraphedeliste"/>
        <w:numPr>
          <w:ilvl w:val="0"/>
          <w:numId w:val="70"/>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Deux (02) Experts développement communautaire et sensibilisation.</w:t>
      </w:r>
    </w:p>
    <w:p w14:paraId="16FCCABC" w14:textId="77777777" w:rsidR="00A65967" w:rsidRPr="0019386B" w:rsidRDefault="00A65967" w:rsidP="00C67443">
      <w:pPr>
        <w:pStyle w:val="Paragraphedeliste"/>
        <w:jc w:val="both"/>
        <w:rPr>
          <w:rFonts w:ascii="Times New Roman" w:hAnsi="Times New Roman"/>
          <w:sz w:val="24"/>
          <w:szCs w:val="24"/>
          <w:lang w:val="fr-FR"/>
        </w:rPr>
      </w:pPr>
    </w:p>
    <w:p w14:paraId="7AFA55ED" w14:textId="77777777" w:rsidR="00A65967" w:rsidRPr="0019386B" w:rsidRDefault="00A65967" w:rsidP="00C67443">
      <w:pPr>
        <w:jc w:val="both"/>
        <w:rPr>
          <w:u w:val="single"/>
          <w:lang w:val="fr-FR"/>
        </w:rPr>
      </w:pPr>
      <w:r w:rsidRPr="0019386B">
        <w:rPr>
          <w:b/>
          <w:u w:val="single"/>
          <w:lang w:val="fr-FR"/>
        </w:rPr>
        <w:t xml:space="preserve">Qualifications du personnel clé </w:t>
      </w:r>
    </w:p>
    <w:p w14:paraId="70BF57CF" w14:textId="77777777" w:rsidR="00A65967" w:rsidRPr="0019386B" w:rsidRDefault="00A65967" w:rsidP="00C67443">
      <w:pPr>
        <w:jc w:val="both"/>
        <w:rPr>
          <w:lang w:val="fr-FR"/>
        </w:rPr>
      </w:pPr>
    </w:p>
    <w:p w14:paraId="7798A3FF" w14:textId="77777777" w:rsidR="00A65967" w:rsidRPr="0019386B" w:rsidRDefault="00A65967" w:rsidP="00C67443">
      <w:pPr>
        <w:pStyle w:val="Paragraphedeliste"/>
        <w:ind w:left="0"/>
        <w:jc w:val="both"/>
        <w:rPr>
          <w:rFonts w:ascii="Times New Roman" w:hAnsi="Times New Roman"/>
          <w:sz w:val="24"/>
          <w:szCs w:val="24"/>
          <w:lang w:val="fr-FR"/>
        </w:rPr>
      </w:pPr>
      <w:r w:rsidRPr="0019386B">
        <w:rPr>
          <w:rFonts w:ascii="Times New Roman" w:hAnsi="Times New Roman"/>
          <w:b/>
          <w:sz w:val="24"/>
          <w:szCs w:val="24"/>
          <w:lang w:val="fr-FR"/>
        </w:rPr>
        <w:t xml:space="preserve">Chef de mission : </w:t>
      </w:r>
      <w:r w:rsidRPr="0019386B">
        <w:rPr>
          <w:rFonts w:ascii="Times New Roman" w:hAnsi="Times New Roman"/>
          <w:sz w:val="24"/>
          <w:szCs w:val="24"/>
          <w:lang w:val="fr-FR"/>
        </w:rPr>
        <w:t>doit disposer des compétences solides qui sont essentielles pour la conduite de la mission: leadership et gestion de projet, planification stratégique, suivi--contrôle sur l’avancement de plusieurs tâches et activités simultanément. Le candidat doit avoir une expérience dans le secteur de l'élevage ou une expérience dans la modernisation des marchés. Le candidat aura également la capacité de traiter rapidement et efficacement les problèmes et les préoccupations des intervenants au fur et à mesure qu'ils surviennent pendant la période de mise en œuvre de la consultation.</w:t>
      </w:r>
    </w:p>
    <w:p w14:paraId="35D85AF5" w14:textId="77777777" w:rsidR="00A65967" w:rsidRPr="0019386B" w:rsidRDefault="00A65967" w:rsidP="00C67443">
      <w:pPr>
        <w:pStyle w:val="Paragraphedeliste"/>
        <w:jc w:val="both"/>
        <w:rPr>
          <w:rFonts w:ascii="Times New Roman" w:hAnsi="Times New Roman"/>
          <w:sz w:val="24"/>
          <w:szCs w:val="24"/>
          <w:lang w:val="fr-FR"/>
        </w:rPr>
      </w:pPr>
    </w:p>
    <w:p w14:paraId="48264371" w14:textId="77777777" w:rsidR="00A65967" w:rsidRPr="0019386B" w:rsidRDefault="00A65967" w:rsidP="00C67443">
      <w:pPr>
        <w:jc w:val="both"/>
      </w:pPr>
      <w:r w:rsidRPr="0019386B">
        <w:lastRenderedPageBreak/>
        <w:t>Compétences requises :</w:t>
      </w:r>
    </w:p>
    <w:p w14:paraId="7EF6291A" w14:textId="77777777" w:rsidR="00A65967" w:rsidRPr="0019386B" w:rsidRDefault="00A65967" w:rsidP="00D1695C">
      <w:pPr>
        <w:pStyle w:val="Paragraphedeliste"/>
        <w:numPr>
          <w:ilvl w:val="0"/>
          <w:numId w:val="66"/>
        </w:numPr>
        <w:spacing w:after="0" w:line="240" w:lineRule="auto"/>
        <w:ind w:left="720"/>
        <w:contextualSpacing w:val="0"/>
        <w:jc w:val="both"/>
        <w:rPr>
          <w:rFonts w:ascii="Times New Roman" w:hAnsi="Times New Roman"/>
          <w:sz w:val="24"/>
          <w:szCs w:val="24"/>
          <w:lang w:val="fr-FR"/>
        </w:rPr>
      </w:pPr>
      <w:r w:rsidRPr="0019386B">
        <w:rPr>
          <w:rFonts w:ascii="Times New Roman" w:hAnsi="Times New Roman"/>
          <w:sz w:val="24"/>
          <w:szCs w:val="24"/>
          <w:lang w:val="fr-FR"/>
        </w:rPr>
        <w:t>Le chef de mission doit justifier de dix (10) ans d'expérience dans les programmes de développement de l'agriculture et/ou de l'élevage, en plus de l'expérience antérieure démontrée dans les programmes visant le développement organisationnel et le renforcement des capacités ;</w:t>
      </w:r>
    </w:p>
    <w:p w14:paraId="4493CF98" w14:textId="77777777" w:rsidR="00A65967" w:rsidRPr="0019386B" w:rsidRDefault="00A65967" w:rsidP="00D1695C">
      <w:pPr>
        <w:pStyle w:val="Paragraphedeliste"/>
        <w:numPr>
          <w:ilvl w:val="0"/>
          <w:numId w:val="66"/>
        </w:numPr>
        <w:spacing w:after="0" w:line="240" w:lineRule="auto"/>
        <w:ind w:left="720"/>
        <w:contextualSpacing w:val="0"/>
        <w:jc w:val="both"/>
        <w:rPr>
          <w:rFonts w:ascii="Times New Roman" w:hAnsi="Times New Roman"/>
          <w:sz w:val="24"/>
          <w:szCs w:val="24"/>
          <w:lang w:val="fr-FR"/>
        </w:rPr>
      </w:pPr>
      <w:r w:rsidRPr="0019386B">
        <w:rPr>
          <w:rFonts w:ascii="Times New Roman" w:hAnsi="Times New Roman"/>
          <w:sz w:val="24"/>
          <w:szCs w:val="24"/>
          <w:lang w:val="fr-FR"/>
        </w:rPr>
        <w:t>Il doit avoir une expérience avérée dans la planification stratégique et la gestion de projet </w:t>
      </w:r>
      <w:r w:rsidRPr="0019386B" w:rsidDel="00DE3120">
        <w:rPr>
          <w:rFonts w:ascii="Times New Roman" w:hAnsi="Times New Roman"/>
          <w:sz w:val="24"/>
          <w:szCs w:val="24"/>
          <w:lang w:val="fr-FR"/>
        </w:rPr>
        <w:t xml:space="preserve">; </w:t>
      </w:r>
      <w:r w:rsidRPr="0019386B">
        <w:rPr>
          <w:rFonts w:ascii="Times New Roman" w:hAnsi="Times New Roman"/>
          <w:sz w:val="24"/>
          <w:szCs w:val="24"/>
          <w:lang w:val="fr-FR"/>
        </w:rPr>
        <w:t>Les compétences à faciliter le développement et transition organisationnel seraient un plus ;</w:t>
      </w:r>
    </w:p>
    <w:p w14:paraId="758FCB83" w14:textId="77777777" w:rsidR="00A65967" w:rsidRPr="0019386B" w:rsidRDefault="00A65967" w:rsidP="00D1695C">
      <w:pPr>
        <w:pStyle w:val="Paragraphedeliste"/>
        <w:numPr>
          <w:ilvl w:val="0"/>
          <w:numId w:val="66"/>
        </w:numPr>
        <w:spacing w:after="0" w:line="240" w:lineRule="auto"/>
        <w:ind w:left="720"/>
        <w:contextualSpacing w:val="0"/>
        <w:jc w:val="both"/>
        <w:rPr>
          <w:rFonts w:ascii="Times New Roman" w:hAnsi="Times New Roman"/>
          <w:sz w:val="24"/>
          <w:szCs w:val="24"/>
          <w:lang w:val="fr-FR"/>
        </w:rPr>
      </w:pPr>
      <w:r w:rsidRPr="0019386B">
        <w:rPr>
          <w:rFonts w:ascii="Times New Roman" w:hAnsi="Times New Roman"/>
          <w:sz w:val="24"/>
          <w:szCs w:val="24"/>
          <w:lang w:val="fr-FR"/>
        </w:rPr>
        <w:t>Diplôme universitaire (Bac +5) ou équivalent dans les domaines de l’agrobusiness, l'élevage, développement rural, gestion des ressources naturelles, l'administration ou de tout autre domaine pertinent.</w:t>
      </w:r>
    </w:p>
    <w:p w14:paraId="040960C8" w14:textId="03AA36EA" w:rsidR="00A65967" w:rsidRPr="0019386B" w:rsidRDefault="00E35A06" w:rsidP="00C67443">
      <w:pPr>
        <w:spacing w:before="240"/>
        <w:jc w:val="both"/>
        <w:rPr>
          <w:rFonts w:eastAsia="Times New Roman"/>
          <w:color w:val="000000"/>
          <w:lang w:val="fr-FR"/>
        </w:rPr>
      </w:pPr>
      <w:r w:rsidRPr="00476485">
        <w:rPr>
          <w:rFonts w:eastAsia="Times New Roman"/>
          <w:b/>
          <w:bCs/>
          <w:color w:val="272525"/>
          <w:kern w:val="36"/>
          <w:lang w:val="fr-BE"/>
        </w:rPr>
        <w:t>Technicien en Systèmes de Marché du Bétail</w:t>
      </w:r>
      <w:r w:rsidR="00BE1069" w:rsidRPr="0002392D">
        <w:rPr>
          <w:b/>
          <w:lang w:val="fr-FR"/>
        </w:rPr>
        <w:t xml:space="preserve">: </w:t>
      </w:r>
      <w:r w:rsidR="00A65967" w:rsidRPr="0019386B">
        <w:rPr>
          <w:rFonts w:eastAsia="Times New Roman"/>
          <w:color w:val="000000"/>
          <w:lang w:val="fr-FR"/>
        </w:rPr>
        <w:t>Assiste le chef de mission dans ses tâches et, est responsable pour guider, consulter et soutenir l’équipe sur tous les aspects techniques liés à la commercialisation du bétail et au fonctionnement des marchés à bétail. Il doit avoir une bonne connaissance des politiques et stratégies dans le domaine de l’élevage et une bonne connaissance de l’administration en charge de l’élevage</w:t>
      </w:r>
      <w:r w:rsidR="00BE1069">
        <w:rPr>
          <w:rFonts w:eastAsia="Times New Roman"/>
          <w:color w:val="000000"/>
          <w:lang w:val="fr-FR"/>
        </w:rPr>
        <w:t> ;</w:t>
      </w:r>
    </w:p>
    <w:p w14:paraId="06E67F90" w14:textId="097F56CB" w:rsidR="00A65967" w:rsidRPr="00BE1069" w:rsidRDefault="00A65967" w:rsidP="007A6046">
      <w:pPr>
        <w:widowControl/>
        <w:numPr>
          <w:ilvl w:val="0"/>
          <w:numId w:val="87"/>
        </w:numPr>
        <w:autoSpaceDE/>
        <w:autoSpaceDN/>
        <w:adjustRightInd/>
        <w:contextualSpacing/>
        <w:jc w:val="both"/>
        <w:rPr>
          <w:rFonts w:eastAsia="Times New Roman"/>
          <w:color w:val="000000"/>
          <w:lang w:val="fr-FR"/>
        </w:rPr>
      </w:pPr>
      <w:r w:rsidRPr="00BE1069">
        <w:rPr>
          <w:rFonts w:eastAsia="Times New Roman"/>
          <w:color w:val="000000"/>
          <w:lang w:val="fr-FR"/>
        </w:rPr>
        <w:t xml:space="preserve"> Avoir au moins une (1) </w:t>
      </w:r>
      <w:r w:rsidR="00BE1069" w:rsidRPr="00BE1069">
        <w:rPr>
          <w:rFonts w:eastAsia="Times New Roman"/>
          <w:color w:val="000000"/>
          <w:lang w:val="fr-FR"/>
        </w:rPr>
        <w:t>ann</w:t>
      </w:r>
      <w:r w:rsidR="00BE1069">
        <w:rPr>
          <w:rFonts w:eastAsia="Times New Roman"/>
          <w:color w:val="000000"/>
          <w:lang w:val="fr-FR"/>
        </w:rPr>
        <w:t>é</w:t>
      </w:r>
      <w:r w:rsidR="00BE1069" w:rsidRPr="00BE1069">
        <w:rPr>
          <w:rFonts w:eastAsia="Times New Roman"/>
          <w:color w:val="000000"/>
          <w:lang w:val="fr-FR"/>
        </w:rPr>
        <w:t xml:space="preserve">e </w:t>
      </w:r>
      <w:r w:rsidR="000137BA" w:rsidRPr="00BE1069">
        <w:rPr>
          <w:rFonts w:eastAsia="Times New Roman"/>
          <w:color w:val="000000"/>
          <w:lang w:val="fr-FR"/>
        </w:rPr>
        <w:t>d’</w:t>
      </w:r>
      <w:r w:rsidRPr="00BE1069">
        <w:rPr>
          <w:rFonts w:eastAsia="Times New Roman"/>
          <w:color w:val="000000"/>
          <w:lang w:val="fr-FR"/>
        </w:rPr>
        <w:t>experience dans</w:t>
      </w:r>
      <w:r w:rsidR="00BE1069">
        <w:rPr>
          <w:rFonts w:eastAsia="Times New Roman"/>
          <w:color w:val="000000"/>
          <w:lang w:val="fr-FR"/>
        </w:rPr>
        <w:t xml:space="preserve"> le suivi des marchés à bétail, </w:t>
      </w:r>
      <w:r w:rsidRPr="00BE1069">
        <w:rPr>
          <w:rFonts w:eastAsia="Times New Roman"/>
          <w:color w:val="000000"/>
          <w:lang w:val="fr-FR"/>
        </w:rPr>
        <w:t xml:space="preserve"> </w:t>
      </w:r>
      <w:r w:rsidR="000137BA" w:rsidRPr="00BE1069">
        <w:rPr>
          <w:rFonts w:eastAsia="Times New Roman"/>
          <w:color w:val="000000"/>
          <w:lang w:val="fr-FR"/>
        </w:rPr>
        <w:t>la gestion</w:t>
      </w:r>
      <w:r w:rsidRPr="00BE1069">
        <w:rPr>
          <w:rFonts w:eastAsia="Times New Roman"/>
          <w:color w:val="000000"/>
          <w:lang w:val="fr-FR"/>
        </w:rPr>
        <w:t xml:space="preserve"> </w:t>
      </w:r>
      <w:r w:rsidR="000137BA" w:rsidRPr="00BE1069">
        <w:rPr>
          <w:rFonts w:eastAsia="Times New Roman"/>
          <w:color w:val="000000"/>
          <w:lang w:val="fr-FR"/>
        </w:rPr>
        <w:t>d</w:t>
      </w:r>
      <w:r w:rsidRPr="00BE1069">
        <w:rPr>
          <w:rFonts w:eastAsia="Times New Roman"/>
          <w:color w:val="000000"/>
          <w:lang w:val="fr-FR"/>
        </w:rPr>
        <w:t>es équipements et infrastructures de</w:t>
      </w:r>
      <w:r w:rsidR="00BE1069">
        <w:rPr>
          <w:rFonts w:eastAsia="Times New Roman"/>
          <w:color w:val="000000"/>
          <w:lang w:val="fr-FR"/>
        </w:rPr>
        <w:t xml:space="preserve">sdits </w:t>
      </w:r>
      <w:r w:rsidRPr="00BE1069">
        <w:rPr>
          <w:rFonts w:eastAsia="Times New Roman"/>
          <w:color w:val="000000"/>
          <w:lang w:val="fr-FR"/>
        </w:rPr>
        <w:t>marché</w:t>
      </w:r>
      <w:r w:rsidR="00BE1069">
        <w:rPr>
          <w:rFonts w:eastAsia="Times New Roman"/>
          <w:color w:val="000000"/>
          <w:lang w:val="fr-FR"/>
        </w:rPr>
        <w:t>s</w:t>
      </w:r>
      <w:r w:rsidRPr="00BE1069">
        <w:rPr>
          <w:rFonts w:eastAsia="Times New Roman"/>
          <w:color w:val="000000"/>
          <w:lang w:val="fr-FR"/>
        </w:rPr>
        <w:t>;</w:t>
      </w:r>
    </w:p>
    <w:p w14:paraId="53B85C1A" w14:textId="01D22562" w:rsidR="00A65967" w:rsidRPr="0019386B" w:rsidRDefault="00A65967" w:rsidP="007A6046">
      <w:pPr>
        <w:widowControl/>
        <w:numPr>
          <w:ilvl w:val="0"/>
          <w:numId w:val="87"/>
        </w:numPr>
        <w:autoSpaceDE/>
        <w:autoSpaceDN/>
        <w:adjustRightInd/>
        <w:contextualSpacing/>
        <w:jc w:val="both"/>
        <w:rPr>
          <w:rFonts w:eastAsia="Times New Roman"/>
          <w:color w:val="000000"/>
          <w:lang w:val="fr-FR"/>
        </w:rPr>
      </w:pPr>
      <w:r w:rsidRPr="0019386B">
        <w:rPr>
          <w:rFonts w:eastAsia="Times New Roman"/>
          <w:color w:val="000000"/>
          <w:lang w:val="fr-FR"/>
        </w:rPr>
        <w:t xml:space="preserve">Avoir une bonne connaissance et une </w:t>
      </w:r>
      <w:r w:rsidR="00BE1069" w:rsidRPr="0019386B">
        <w:rPr>
          <w:rFonts w:eastAsia="Times New Roman"/>
          <w:color w:val="000000"/>
          <w:lang w:val="fr-FR"/>
        </w:rPr>
        <w:t>exp</w:t>
      </w:r>
      <w:r w:rsidR="00BE1069">
        <w:rPr>
          <w:rFonts w:eastAsia="Times New Roman"/>
          <w:color w:val="000000"/>
          <w:lang w:val="fr-FR"/>
        </w:rPr>
        <w:t>é</w:t>
      </w:r>
      <w:r w:rsidR="00BE1069" w:rsidRPr="0019386B">
        <w:rPr>
          <w:rFonts w:eastAsia="Times New Roman"/>
          <w:color w:val="000000"/>
          <w:lang w:val="fr-FR"/>
        </w:rPr>
        <w:t xml:space="preserve">rience </w:t>
      </w:r>
      <w:r w:rsidRPr="0019386B">
        <w:rPr>
          <w:rFonts w:eastAsia="Times New Roman"/>
          <w:color w:val="000000"/>
          <w:lang w:val="fr-FR"/>
        </w:rPr>
        <w:t>des textes législatifs relatifs au commerce du bétail et à la gestion des marchés ;</w:t>
      </w:r>
    </w:p>
    <w:p w14:paraId="62B23267" w14:textId="77777777" w:rsidR="00A65967" w:rsidRPr="0019386B" w:rsidRDefault="00A65967" w:rsidP="00C67443">
      <w:pPr>
        <w:jc w:val="both"/>
        <w:rPr>
          <w:rFonts w:eastAsia="Times New Roman"/>
          <w:color w:val="000000"/>
          <w:lang w:val="fr-FR"/>
        </w:rPr>
      </w:pPr>
    </w:p>
    <w:p w14:paraId="694474E7" w14:textId="77777777" w:rsidR="00A65967" w:rsidRPr="0019386B" w:rsidRDefault="00A65967" w:rsidP="00C67443">
      <w:pPr>
        <w:jc w:val="both"/>
        <w:rPr>
          <w:rFonts w:eastAsia="Times New Roman"/>
          <w:color w:val="000000"/>
          <w:lang w:val="fr-FR"/>
        </w:rPr>
      </w:pPr>
      <w:r w:rsidRPr="0019386B">
        <w:rPr>
          <w:rFonts w:eastAsia="Times New Roman"/>
          <w:color w:val="000000"/>
          <w:lang w:val="fr-FR"/>
        </w:rPr>
        <w:t xml:space="preserve">Le candidat doit satisfaire aux exigences minimales suivantes :  </w:t>
      </w:r>
    </w:p>
    <w:p w14:paraId="0245B9CF" w14:textId="77777777" w:rsidR="00A65967" w:rsidRPr="0019386B" w:rsidRDefault="00A65967" w:rsidP="00C67443">
      <w:pPr>
        <w:jc w:val="both"/>
        <w:rPr>
          <w:rFonts w:eastAsia="Times New Roman"/>
          <w:color w:val="000000"/>
          <w:lang w:val="fr-FR"/>
        </w:rPr>
      </w:pPr>
    </w:p>
    <w:p w14:paraId="47F5DF4A" w14:textId="77777777" w:rsidR="00A65967" w:rsidRPr="0019386B" w:rsidRDefault="00A65967" w:rsidP="007A6046">
      <w:pPr>
        <w:widowControl/>
        <w:numPr>
          <w:ilvl w:val="0"/>
          <w:numId w:val="88"/>
        </w:numPr>
        <w:contextualSpacing/>
        <w:jc w:val="both"/>
        <w:rPr>
          <w:rFonts w:eastAsia="Times New Roman"/>
          <w:color w:val="000000"/>
          <w:lang w:val="fr-FR"/>
        </w:rPr>
      </w:pPr>
      <w:r w:rsidRPr="0019386B">
        <w:rPr>
          <w:rFonts w:eastAsia="Times New Roman"/>
          <w:color w:val="000000"/>
          <w:lang w:val="fr-FR"/>
        </w:rPr>
        <w:t xml:space="preserve">Un diplôme de technicien d’élevage (Bac+1 ou équivalent) en Production et Santé Animale, ou dans un autre domaine pertinent </w:t>
      </w:r>
    </w:p>
    <w:p w14:paraId="3E83F05A" w14:textId="75F0D3C6" w:rsidR="00A65967" w:rsidRPr="0019386B" w:rsidRDefault="00A65967" w:rsidP="007A6046">
      <w:pPr>
        <w:widowControl/>
        <w:numPr>
          <w:ilvl w:val="0"/>
          <w:numId w:val="88"/>
        </w:numPr>
        <w:contextualSpacing/>
        <w:jc w:val="both"/>
        <w:rPr>
          <w:rFonts w:eastAsia="Times New Roman"/>
          <w:color w:val="000000"/>
          <w:lang w:val="fr-FR"/>
        </w:rPr>
      </w:pPr>
      <w:r w:rsidRPr="0019386B">
        <w:rPr>
          <w:rFonts w:eastAsia="Times New Roman"/>
          <w:color w:val="000000"/>
          <w:lang w:val="fr-FR"/>
        </w:rPr>
        <w:t>7 années d'activité professionnelle dans le domaine de production et santé animales;</w:t>
      </w:r>
    </w:p>
    <w:p w14:paraId="66A88EB3" w14:textId="77777777" w:rsidR="00A65967" w:rsidRPr="0019386B" w:rsidRDefault="00A65967" w:rsidP="007A6046">
      <w:pPr>
        <w:widowControl/>
        <w:numPr>
          <w:ilvl w:val="0"/>
          <w:numId w:val="88"/>
        </w:numPr>
        <w:contextualSpacing/>
        <w:jc w:val="both"/>
        <w:rPr>
          <w:rFonts w:eastAsia="Times New Roman"/>
          <w:color w:val="000000"/>
          <w:lang w:val="fr-FR"/>
        </w:rPr>
      </w:pPr>
      <w:r w:rsidRPr="0019386B">
        <w:rPr>
          <w:rFonts w:eastAsia="Times New Roman"/>
          <w:color w:val="000000"/>
          <w:lang w:val="fr-FR"/>
        </w:rPr>
        <w:t>5 ans d'expérience pratique dans le suivi des marchés à bétail ou le système d’information sur les marchés à bétail.;</w:t>
      </w:r>
    </w:p>
    <w:p w14:paraId="6B775958" w14:textId="77777777" w:rsidR="00A65967" w:rsidRPr="0019386B" w:rsidRDefault="00A65967" w:rsidP="00C67443">
      <w:pPr>
        <w:jc w:val="both"/>
        <w:rPr>
          <w:b/>
          <w:lang w:val="fr-FR"/>
        </w:rPr>
      </w:pPr>
    </w:p>
    <w:p w14:paraId="5CAB6985" w14:textId="77777777" w:rsidR="00A65967" w:rsidRPr="0019386B" w:rsidRDefault="00A65967" w:rsidP="00C67443">
      <w:pPr>
        <w:jc w:val="both"/>
        <w:rPr>
          <w:lang w:val="fr-FR"/>
        </w:rPr>
      </w:pPr>
      <w:r w:rsidRPr="0002392D">
        <w:rPr>
          <w:b/>
          <w:lang w:val="fr-FR"/>
        </w:rPr>
        <w:t>Spécialistes du Développement Organisationnel/Institutionnel</w:t>
      </w:r>
      <w:r w:rsidRPr="0019386B">
        <w:rPr>
          <w:lang w:val="fr-FR"/>
        </w:rPr>
        <w:t> </w:t>
      </w:r>
      <w:r w:rsidRPr="0019386B">
        <w:rPr>
          <w:b/>
          <w:lang w:val="fr-FR"/>
        </w:rPr>
        <w:t xml:space="preserve">: </w:t>
      </w:r>
      <w:r w:rsidRPr="0019386B">
        <w:rPr>
          <w:lang w:val="fr-FR"/>
        </w:rPr>
        <w:t>Le spécialiste du développement organisationnel/institutionnel aura un rôle central en facilitant la prise de décision parmi les membres de la communauté, et en fournissant une assistance pour la mise en place des nouvelles structures dans le cadre du nouveau modèle de gestion. L'expert peut également être chargé d'entreprendre des activités de recherche en relation avec des expériences antérieures de réformes dans la gestion du marché, ou la collecte de données en relation avec les analyses économiques ou de suivi et évaluation. Il doit disposer d’expérience professionnel facilitant le changement organisationnel. Une expérience dans le domaine agricole serait un atout.</w:t>
      </w:r>
    </w:p>
    <w:p w14:paraId="7E2CB681" w14:textId="77777777" w:rsidR="00A65967" w:rsidRPr="0019386B" w:rsidRDefault="00A65967" w:rsidP="00C67443">
      <w:pPr>
        <w:jc w:val="both"/>
      </w:pPr>
      <w:r w:rsidRPr="0019386B">
        <w:t>Compétences requises :</w:t>
      </w:r>
    </w:p>
    <w:p w14:paraId="14626E6C"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Diplôme universitaire (au moins BAC+5) ou équivalent en commerce ou en gestion, développement organisationnel, ou autre sujet pertinent ;</w:t>
      </w:r>
    </w:p>
    <w:p w14:paraId="1F32ECF1"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5 ans d'expérience minimum de travail en firme de conseil ou en recherche ;</w:t>
      </w:r>
    </w:p>
    <w:p w14:paraId="7FB8ACDE"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Une expérience antérieure avérée en vie associative serait un atout important.</w:t>
      </w:r>
    </w:p>
    <w:p w14:paraId="0D6E7ADD" w14:textId="77777777" w:rsidR="00F2402A" w:rsidRPr="0019386B" w:rsidRDefault="00F2402A" w:rsidP="00C67443">
      <w:pPr>
        <w:jc w:val="both"/>
        <w:rPr>
          <w:b/>
          <w:lang w:val="fr-FR"/>
        </w:rPr>
      </w:pPr>
    </w:p>
    <w:p w14:paraId="626C17FF" w14:textId="77777777" w:rsidR="00A65967" w:rsidRPr="0019386B" w:rsidRDefault="00A65967" w:rsidP="00C67443">
      <w:pPr>
        <w:jc w:val="both"/>
        <w:rPr>
          <w:lang w:val="fr-FR"/>
        </w:rPr>
      </w:pPr>
      <w:r w:rsidRPr="0019386B">
        <w:rPr>
          <w:b/>
          <w:bCs/>
          <w:lang w:val="fr-FR"/>
        </w:rPr>
        <w:t>Expert en Finances et Administration</w:t>
      </w:r>
      <w:r w:rsidRPr="0019386B">
        <w:rPr>
          <w:lang w:val="fr-FR"/>
        </w:rPr>
        <w:t> </w:t>
      </w:r>
      <w:r w:rsidRPr="0019386B">
        <w:rPr>
          <w:b/>
          <w:lang w:val="fr-FR"/>
        </w:rPr>
        <w:t>:</w:t>
      </w:r>
      <w:r w:rsidRPr="0019386B">
        <w:rPr>
          <w:lang w:val="fr-FR"/>
        </w:rPr>
        <w:t xml:space="preserve"> Il sera responsable de la gestion de tous les aspects financiers et administratifs de la mise en œuvre de la consultation.</w:t>
      </w:r>
    </w:p>
    <w:p w14:paraId="4F71A725" w14:textId="77777777" w:rsidR="00A65967" w:rsidRPr="0019386B" w:rsidRDefault="00A65967" w:rsidP="00C67443">
      <w:pPr>
        <w:jc w:val="both"/>
      </w:pPr>
      <w:r w:rsidRPr="0019386B">
        <w:t>Compétences et expérience requises :</w:t>
      </w:r>
    </w:p>
    <w:p w14:paraId="56261693" w14:textId="77777777" w:rsidR="00A65967" w:rsidRPr="0019386B" w:rsidRDefault="00A65967" w:rsidP="00C67443">
      <w:pPr>
        <w:jc w:val="both"/>
      </w:pPr>
    </w:p>
    <w:p w14:paraId="0E3CE0F8"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Diplôme universitaire d'études supérieures (au moins BAC+5) ou équivalent, en comptabilité, commerce, économie ou gestion financière.</w:t>
      </w:r>
    </w:p>
    <w:p w14:paraId="22061E0A"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lastRenderedPageBreak/>
        <w:t xml:space="preserve">Expérience avérée de </w:t>
      </w:r>
      <w:r w:rsidR="00520C83">
        <w:rPr>
          <w:rFonts w:ascii="Times New Roman" w:hAnsi="Times New Roman"/>
          <w:sz w:val="24"/>
          <w:szCs w:val="24"/>
          <w:lang w:val="fr-FR"/>
        </w:rPr>
        <w:t>huit(</w:t>
      </w:r>
      <w:r w:rsidRPr="0019386B">
        <w:rPr>
          <w:rFonts w:ascii="Times New Roman" w:hAnsi="Times New Roman"/>
          <w:sz w:val="24"/>
          <w:szCs w:val="24"/>
          <w:lang w:val="fr-FR"/>
        </w:rPr>
        <w:t>8</w:t>
      </w:r>
      <w:r w:rsidR="00520C83">
        <w:rPr>
          <w:rFonts w:ascii="Times New Roman" w:hAnsi="Times New Roman"/>
          <w:sz w:val="24"/>
          <w:szCs w:val="24"/>
          <w:lang w:val="fr-FR"/>
        </w:rPr>
        <w:t>0</w:t>
      </w:r>
      <w:r w:rsidRPr="0019386B">
        <w:rPr>
          <w:rFonts w:ascii="Times New Roman" w:hAnsi="Times New Roman"/>
          <w:sz w:val="24"/>
          <w:szCs w:val="24"/>
          <w:lang w:val="fr-FR"/>
        </w:rPr>
        <w:t xml:space="preserve">- </w:t>
      </w:r>
      <w:r w:rsidR="00520C83">
        <w:rPr>
          <w:rFonts w:ascii="Times New Roman" w:hAnsi="Times New Roman"/>
          <w:sz w:val="24"/>
          <w:szCs w:val="24"/>
          <w:lang w:val="fr-FR"/>
        </w:rPr>
        <w:t>dix (</w:t>
      </w:r>
      <w:r w:rsidRPr="0019386B">
        <w:rPr>
          <w:rFonts w:ascii="Times New Roman" w:hAnsi="Times New Roman"/>
          <w:sz w:val="24"/>
          <w:szCs w:val="24"/>
          <w:lang w:val="fr-FR"/>
        </w:rPr>
        <w:t xml:space="preserve">10 </w:t>
      </w:r>
      <w:r w:rsidR="00520C83">
        <w:rPr>
          <w:rFonts w:ascii="Times New Roman" w:hAnsi="Times New Roman"/>
          <w:sz w:val="24"/>
          <w:szCs w:val="24"/>
          <w:lang w:val="fr-FR"/>
        </w:rPr>
        <w:t>)</w:t>
      </w:r>
      <w:r w:rsidRPr="0019386B">
        <w:rPr>
          <w:rFonts w:ascii="Times New Roman" w:hAnsi="Times New Roman"/>
          <w:sz w:val="24"/>
          <w:szCs w:val="24"/>
          <w:lang w:val="fr-FR"/>
        </w:rPr>
        <w:t>ans en matière de gestion de fonds privés, avoir une bonne connaissance du système financier appliqué dans les pays de l’Afrique de l’Ouest et une aptitude à effectuer des analyses des coûts et des avantages économiques;</w:t>
      </w:r>
    </w:p>
    <w:p w14:paraId="5FBB3C79"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Avoir au moins </w:t>
      </w:r>
      <w:r w:rsidR="000137BA" w:rsidRPr="0019386B">
        <w:rPr>
          <w:rFonts w:ascii="Times New Roman" w:hAnsi="Times New Roman"/>
          <w:sz w:val="24"/>
          <w:szCs w:val="24"/>
          <w:lang w:val="fr-FR"/>
        </w:rPr>
        <w:t>deux</w:t>
      </w:r>
      <w:r w:rsidRPr="0019386B">
        <w:rPr>
          <w:rFonts w:ascii="Times New Roman" w:hAnsi="Times New Roman"/>
          <w:sz w:val="24"/>
          <w:szCs w:val="24"/>
          <w:lang w:val="fr-FR"/>
        </w:rPr>
        <w:t xml:space="preserve"> (</w:t>
      </w:r>
      <w:r w:rsidR="000137BA" w:rsidRPr="0019386B">
        <w:rPr>
          <w:rFonts w:ascii="Times New Roman" w:hAnsi="Times New Roman"/>
          <w:sz w:val="24"/>
          <w:szCs w:val="24"/>
          <w:lang w:val="fr-FR"/>
        </w:rPr>
        <w:t>2</w:t>
      </w:r>
      <w:r w:rsidRPr="0019386B">
        <w:rPr>
          <w:rFonts w:ascii="Times New Roman" w:hAnsi="Times New Roman"/>
          <w:sz w:val="24"/>
          <w:szCs w:val="24"/>
          <w:lang w:val="fr-FR"/>
        </w:rPr>
        <w:t>) experience</w:t>
      </w:r>
      <w:r w:rsidR="000137BA" w:rsidRPr="0019386B">
        <w:rPr>
          <w:rFonts w:ascii="Times New Roman" w:hAnsi="Times New Roman"/>
          <w:sz w:val="24"/>
          <w:szCs w:val="24"/>
          <w:lang w:val="fr-FR"/>
        </w:rPr>
        <w:t>s</w:t>
      </w:r>
      <w:r w:rsidRPr="0019386B">
        <w:rPr>
          <w:rFonts w:ascii="Times New Roman" w:hAnsi="Times New Roman"/>
          <w:sz w:val="24"/>
          <w:szCs w:val="24"/>
          <w:lang w:val="fr-FR"/>
        </w:rPr>
        <w:t xml:space="preserve">   en évaluation des coûts des opérations, des dotations de services et d’entretiens des marchés</w:t>
      </w:r>
      <w:r w:rsidR="000137BA" w:rsidRPr="0019386B">
        <w:rPr>
          <w:rFonts w:ascii="Times New Roman" w:hAnsi="Times New Roman"/>
          <w:sz w:val="24"/>
          <w:szCs w:val="24"/>
          <w:lang w:val="fr-FR"/>
        </w:rPr>
        <w:t>.</w:t>
      </w:r>
      <w:r w:rsidRPr="0019386B">
        <w:rPr>
          <w:rFonts w:ascii="Times New Roman" w:hAnsi="Times New Roman"/>
          <w:sz w:val="24"/>
          <w:szCs w:val="24"/>
          <w:lang w:val="fr-FR"/>
        </w:rPr>
        <w:t xml:space="preserve"> ; </w:t>
      </w:r>
    </w:p>
    <w:p w14:paraId="2D0BDBCE"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 xml:space="preserve">Avoir au moins </w:t>
      </w:r>
      <w:r w:rsidR="000137BA" w:rsidRPr="0019386B">
        <w:rPr>
          <w:rFonts w:ascii="Times New Roman" w:hAnsi="Times New Roman"/>
          <w:sz w:val="24"/>
          <w:szCs w:val="24"/>
          <w:lang w:val="fr-FR"/>
        </w:rPr>
        <w:t>deux</w:t>
      </w:r>
      <w:r w:rsidR="00520C83">
        <w:rPr>
          <w:rFonts w:ascii="Times New Roman" w:hAnsi="Times New Roman"/>
          <w:sz w:val="24"/>
          <w:szCs w:val="24"/>
          <w:lang w:val="fr-FR"/>
        </w:rPr>
        <w:t xml:space="preserve"> </w:t>
      </w:r>
      <w:r w:rsidRPr="0019386B">
        <w:rPr>
          <w:rFonts w:ascii="Times New Roman" w:hAnsi="Times New Roman"/>
          <w:sz w:val="24"/>
          <w:szCs w:val="24"/>
          <w:lang w:val="fr-FR"/>
        </w:rPr>
        <w:t>(</w:t>
      </w:r>
      <w:r w:rsidR="000137BA" w:rsidRPr="0019386B">
        <w:rPr>
          <w:rFonts w:ascii="Times New Roman" w:hAnsi="Times New Roman"/>
          <w:sz w:val="24"/>
          <w:szCs w:val="24"/>
          <w:lang w:val="fr-FR"/>
        </w:rPr>
        <w:t>2</w:t>
      </w:r>
      <w:r w:rsidRPr="0019386B">
        <w:rPr>
          <w:rFonts w:ascii="Times New Roman" w:hAnsi="Times New Roman"/>
          <w:sz w:val="24"/>
          <w:szCs w:val="24"/>
          <w:lang w:val="fr-FR"/>
        </w:rPr>
        <w:t>) expérience</w:t>
      </w:r>
      <w:r w:rsidR="000137BA" w:rsidRPr="0019386B">
        <w:rPr>
          <w:rFonts w:ascii="Times New Roman" w:hAnsi="Times New Roman"/>
          <w:sz w:val="24"/>
          <w:szCs w:val="24"/>
          <w:lang w:val="fr-FR"/>
        </w:rPr>
        <w:t>s</w:t>
      </w:r>
      <w:r w:rsidRPr="0019386B">
        <w:rPr>
          <w:rFonts w:ascii="Times New Roman" w:hAnsi="Times New Roman"/>
          <w:sz w:val="24"/>
          <w:szCs w:val="24"/>
          <w:lang w:val="fr-FR"/>
        </w:rPr>
        <w:t xml:space="preserve"> en élaboration des manuels et processus/modules d’audit financier y compris les procédures de vérification interne des dossiers financiers et l’audit financier externe pour les marchés   ;</w:t>
      </w:r>
    </w:p>
    <w:p w14:paraId="3AFC2C40"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Avoir au moins</w:t>
      </w:r>
      <w:r w:rsidR="0069742D" w:rsidRPr="0019386B">
        <w:rPr>
          <w:rFonts w:ascii="Times New Roman" w:hAnsi="Times New Roman"/>
          <w:sz w:val="24"/>
          <w:szCs w:val="24"/>
          <w:lang w:val="fr-FR"/>
        </w:rPr>
        <w:t xml:space="preserve"> deux</w:t>
      </w:r>
      <w:r w:rsidRPr="0019386B">
        <w:rPr>
          <w:rFonts w:ascii="Times New Roman" w:hAnsi="Times New Roman"/>
          <w:sz w:val="24"/>
          <w:szCs w:val="24"/>
          <w:lang w:val="fr-FR"/>
        </w:rPr>
        <w:t xml:space="preserve"> (</w:t>
      </w:r>
      <w:r w:rsidR="0069742D" w:rsidRPr="0019386B">
        <w:rPr>
          <w:rFonts w:ascii="Times New Roman" w:hAnsi="Times New Roman"/>
          <w:sz w:val="24"/>
          <w:szCs w:val="24"/>
          <w:lang w:val="fr-FR"/>
        </w:rPr>
        <w:t>2</w:t>
      </w:r>
      <w:r w:rsidRPr="0019386B">
        <w:rPr>
          <w:rFonts w:ascii="Times New Roman" w:hAnsi="Times New Roman"/>
          <w:sz w:val="24"/>
          <w:szCs w:val="24"/>
          <w:lang w:val="fr-FR"/>
        </w:rPr>
        <w:t>) experience</w:t>
      </w:r>
      <w:r w:rsidR="0069742D" w:rsidRPr="0019386B">
        <w:rPr>
          <w:rFonts w:ascii="Times New Roman" w:hAnsi="Times New Roman"/>
          <w:sz w:val="24"/>
          <w:szCs w:val="24"/>
          <w:lang w:val="fr-FR"/>
        </w:rPr>
        <w:t>s</w:t>
      </w:r>
      <w:r w:rsidRPr="0019386B">
        <w:rPr>
          <w:rFonts w:ascii="Times New Roman" w:hAnsi="Times New Roman"/>
          <w:sz w:val="24"/>
          <w:szCs w:val="24"/>
          <w:lang w:val="fr-FR"/>
        </w:rPr>
        <w:t xml:space="preserve">  en élaboration des plans d’affaires</w:t>
      </w:r>
      <w:r w:rsidR="0069742D" w:rsidRPr="0019386B">
        <w:rPr>
          <w:rFonts w:ascii="Times New Roman" w:hAnsi="Times New Roman"/>
          <w:sz w:val="24"/>
          <w:szCs w:val="24"/>
          <w:lang w:val="fr-FR"/>
        </w:rPr>
        <w:t>.</w:t>
      </w:r>
      <w:r w:rsidRPr="0019386B">
        <w:rPr>
          <w:rFonts w:ascii="Times New Roman" w:hAnsi="Times New Roman"/>
          <w:sz w:val="24"/>
          <w:szCs w:val="24"/>
          <w:lang w:val="fr-FR"/>
        </w:rPr>
        <w:t xml:space="preserve"> .</w:t>
      </w:r>
    </w:p>
    <w:p w14:paraId="193B28BA" w14:textId="1E79EA22" w:rsidR="00A65967" w:rsidRDefault="00A65967" w:rsidP="00C67443">
      <w:pPr>
        <w:spacing w:before="240"/>
        <w:jc w:val="both"/>
        <w:rPr>
          <w:b/>
          <w:lang w:val="fr-FR"/>
        </w:rPr>
      </w:pPr>
      <w:r w:rsidRPr="0019386B">
        <w:rPr>
          <w:b/>
          <w:lang w:val="fr-FR"/>
        </w:rPr>
        <w:t xml:space="preserve">Expert développement communautaire et sensibilisation: </w:t>
      </w:r>
    </w:p>
    <w:p w14:paraId="535064C1" w14:textId="77777777" w:rsidR="00A65967"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EF17A4">
        <w:rPr>
          <w:rFonts w:ascii="Times New Roman" w:hAnsi="Times New Roman"/>
          <w:sz w:val="24"/>
          <w:szCs w:val="24"/>
          <w:lang w:val="fr-FR"/>
        </w:rPr>
        <w:t>Être titulaire d’un diplôme de technicien supérieur dans les domaines de l’élevage, de l’agronomie, d’économie rurale Sciences sociales, développement local, management, communication ou tout autre domaine pertinent</w:t>
      </w:r>
      <w:r w:rsidR="00C67443" w:rsidRPr="00EF17A4">
        <w:rPr>
          <w:rFonts w:ascii="Times New Roman" w:hAnsi="Times New Roman"/>
          <w:sz w:val="24"/>
          <w:szCs w:val="24"/>
          <w:lang w:val="fr-FR"/>
        </w:rPr>
        <w:t>.</w:t>
      </w:r>
    </w:p>
    <w:p w14:paraId="4E361E4C" w14:textId="77777777" w:rsidR="00A65967"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EF17A4">
        <w:rPr>
          <w:rFonts w:ascii="Times New Roman" w:hAnsi="Times New Roman"/>
          <w:sz w:val="24"/>
          <w:szCs w:val="24"/>
          <w:lang w:val="fr-FR"/>
        </w:rPr>
        <w:t xml:space="preserve">Minimum de </w:t>
      </w:r>
      <w:r w:rsidR="00520C83" w:rsidRPr="00EF17A4">
        <w:rPr>
          <w:rFonts w:ascii="Times New Roman" w:hAnsi="Times New Roman"/>
          <w:sz w:val="24"/>
          <w:szCs w:val="24"/>
          <w:lang w:val="fr-FR"/>
        </w:rPr>
        <w:t>trois (</w:t>
      </w:r>
      <w:r w:rsidRPr="00EF17A4">
        <w:rPr>
          <w:rFonts w:ascii="Times New Roman" w:hAnsi="Times New Roman"/>
          <w:sz w:val="24"/>
          <w:szCs w:val="24"/>
          <w:lang w:val="fr-FR"/>
        </w:rPr>
        <w:t>3</w:t>
      </w:r>
      <w:r w:rsidR="00520C83" w:rsidRPr="00EF17A4">
        <w:rPr>
          <w:rFonts w:ascii="Times New Roman" w:hAnsi="Times New Roman"/>
          <w:sz w:val="24"/>
          <w:szCs w:val="24"/>
          <w:lang w:val="fr-FR"/>
        </w:rPr>
        <w:t>)</w:t>
      </w:r>
      <w:r w:rsidR="00EF17A4" w:rsidRPr="00EF17A4">
        <w:rPr>
          <w:rFonts w:ascii="Times New Roman" w:hAnsi="Times New Roman"/>
          <w:sz w:val="24"/>
          <w:szCs w:val="24"/>
          <w:lang w:val="fr-FR"/>
        </w:rPr>
        <w:t xml:space="preserve"> </w:t>
      </w:r>
      <w:r w:rsidRPr="00EF17A4">
        <w:rPr>
          <w:rFonts w:ascii="Times New Roman" w:hAnsi="Times New Roman"/>
          <w:sz w:val="24"/>
          <w:szCs w:val="24"/>
          <w:lang w:val="fr-FR"/>
        </w:rPr>
        <w:t>ans d’expériences professionnelles pertinentes dans le développement communautaire et la sensibilisation</w:t>
      </w:r>
      <w:r w:rsidR="00C67443" w:rsidRPr="00EF17A4">
        <w:rPr>
          <w:rFonts w:ascii="Times New Roman" w:hAnsi="Times New Roman"/>
          <w:sz w:val="24"/>
          <w:szCs w:val="24"/>
          <w:lang w:val="fr-FR"/>
        </w:rPr>
        <w:t>.</w:t>
      </w:r>
    </w:p>
    <w:p w14:paraId="0D352FD1" w14:textId="77777777" w:rsidR="00A65967" w:rsidRPr="00EF17A4"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EF17A4">
        <w:rPr>
          <w:rFonts w:ascii="Times New Roman" w:hAnsi="Times New Roman"/>
          <w:sz w:val="24"/>
          <w:szCs w:val="24"/>
          <w:lang w:val="fr-FR"/>
        </w:rPr>
        <w:t>Avoir au moins</w:t>
      </w:r>
      <w:r w:rsidR="0069742D" w:rsidRPr="00EF17A4">
        <w:rPr>
          <w:rFonts w:ascii="Times New Roman" w:hAnsi="Times New Roman"/>
          <w:sz w:val="24"/>
          <w:szCs w:val="24"/>
          <w:lang w:val="fr-FR"/>
        </w:rPr>
        <w:t xml:space="preserve"> deux</w:t>
      </w:r>
      <w:r w:rsidRPr="00EF17A4">
        <w:rPr>
          <w:rFonts w:ascii="Times New Roman" w:hAnsi="Times New Roman"/>
          <w:sz w:val="24"/>
          <w:szCs w:val="24"/>
          <w:lang w:val="fr-FR"/>
        </w:rPr>
        <w:t xml:space="preserve"> (</w:t>
      </w:r>
      <w:r w:rsidR="0069742D" w:rsidRPr="00EF17A4">
        <w:rPr>
          <w:rFonts w:ascii="Times New Roman" w:hAnsi="Times New Roman"/>
          <w:sz w:val="24"/>
          <w:szCs w:val="24"/>
          <w:lang w:val="fr-FR"/>
        </w:rPr>
        <w:t>2</w:t>
      </w:r>
      <w:r w:rsidRPr="00EF17A4">
        <w:rPr>
          <w:rFonts w:ascii="Times New Roman" w:hAnsi="Times New Roman"/>
          <w:sz w:val="24"/>
          <w:szCs w:val="24"/>
          <w:lang w:val="fr-FR"/>
        </w:rPr>
        <w:t>) experience</w:t>
      </w:r>
      <w:r w:rsidR="0069742D" w:rsidRPr="00EF17A4">
        <w:rPr>
          <w:rFonts w:ascii="Times New Roman" w:hAnsi="Times New Roman"/>
          <w:sz w:val="24"/>
          <w:szCs w:val="24"/>
          <w:lang w:val="fr-FR"/>
        </w:rPr>
        <w:t>s</w:t>
      </w:r>
      <w:r w:rsidRPr="00EF17A4">
        <w:rPr>
          <w:rFonts w:ascii="Times New Roman" w:hAnsi="Times New Roman"/>
          <w:sz w:val="24"/>
          <w:szCs w:val="24"/>
          <w:lang w:val="fr-FR"/>
        </w:rPr>
        <w:t xml:space="preserve"> </w:t>
      </w:r>
      <w:r w:rsidR="0069742D" w:rsidRPr="00EF17A4">
        <w:rPr>
          <w:rFonts w:ascii="Times New Roman" w:hAnsi="Times New Roman"/>
          <w:sz w:val="24"/>
          <w:szCs w:val="24"/>
          <w:lang w:val="fr-FR"/>
        </w:rPr>
        <w:t>dans l’encadrement et l’accompagnement des organisations de développement communautaire.</w:t>
      </w:r>
      <w:r w:rsidRPr="00EF17A4">
        <w:rPr>
          <w:rFonts w:ascii="Times New Roman" w:hAnsi="Times New Roman"/>
          <w:sz w:val="24"/>
          <w:szCs w:val="24"/>
          <w:lang w:val="fr-FR"/>
        </w:rPr>
        <w:t xml:space="preserve"> </w:t>
      </w:r>
    </w:p>
    <w:p w14:paraId="4C780F1C" w14:textId="77777777" w:rsidR="00A65967" w:rsidRPr="0019386B" w:rsidRDefault="00A65967" w:rsidP="00C67443">
      <w:pPr>
        <w:rPr>
          <w:b/>
          <w:color w:val="FF0000"/>
          <w:lang w:val="fr-FR"/>
        </w:rPr>
      </w:pPr>
    </w:p>
    <w:p w14:paraId="34E88921" w14:textId="77777777" w:rsidR="00A65967" w:rsidRPr="0019386B" w:rsidRDefault="00A65967" w:rsidP="00A65967">
      <w:pPr>
        <w:pStyle w:val="Titre2"/>
        <w:jc w:val="both"/>
        <w:rPr>
          <w:rFonts w:ascii="Times New Roman" w:hAnsi="Times New Roman"/>
          <w:lang w:val="fr-FR"/>
        </w:rPr>
      </w:pPr>
      <w:r w:rsidRPr="0019386B">
        <w:rPr>
          <w:rFonts w:ascii="Times New Roman" w:hAnsi="Times New Roman"/>
          <w:lang w:val="fr-FR"/>
        </w:rPr>
        <w:t xml:space="preserve">Autre Spécialistes Important non- clé </w:t>
      </w:r>
    </w:p>
    <w:p w14:paraId="57E1764D" w14:textId="32F95575" w:rsidR="00A65967" w:rsidRPr="0019386B" w:rsidRDefault="00A65967" w:rsidP="00A65967">
      <w:pPr>
        <w:spacing w:before="240"/>
        <w:rPr>
          <w:lang w:val="fr-FR"/>
        </w:rPr>
      </w:pPr>
      <w:r w:rsidRPr="0019386B">
        <w:rPr>
          <w:lang w:val="fr-FR"/>
        </w:rPr>
        <w:t>Le consultant peut faire recours à un personnel non clé pour analyser certaines activités : un juriste; un spécialiste en communication ; deux spécialistes en genre et inclusion sociale, deux spécialistes en suivi et évaluation; huit facilitateurs communautaires/animateur(trices). ; deux spécialistes en hygiène et assainissement, un assistant comptable, etc.</w:t>
      </w:r>
    </w:p>
    <w:p w14:paraId="7F845477" w14:textId="77777777" w:rsidR="00A65967" w:rsidRPr="0019386B" w:rsidRDefault="00A65967" w:rsidP="00A65967">
      <w:pPr>
        <w:rPr>
          <w:lang w:val="fr-FR"/>
        </w:rPr>
      </w:pPr>
      <w:r w:rsidRPr="0019386B">
        <w:rPr>
          <w:lang w:val="fr-FR"/>
        </w:rPr>
        <w:t xml:space="preserve">Le Consultant doit les identifier et fournir leurs CV comme faisant partie de son offre technique. </w:t>
      </w:r>
    </w:p>
    <w:p w14:paraId="12A95A09" w14:textId="77777777" w:rsidR="00A65967" w:rsidRDefault="00A65967" w:rsidP="00A65967">
      <w:pPr>
        <w:rPr>
          <w:lang w:val="fr-FR"/>
        </w:rPr>
      </w:pPr>
      <w:r w:rsidRPr="0019386B">
        <w:rPr>
          <w:lang w:val="fr-FR"/>
        </w:rPr>
        <w:t>Les qualifications requises pour chacun des spécialistes non-clés indépendamment de leur domaine technique sont :</w:t>
      </w:r>
    </w:p>
    <w:p w14:paraId="05EFC80A" w14:textId="77777777" w:rsidR="00EF17A4" w:rsidRPr="0019386B" w:rsidRDefault="00EF17A4" w:rsidP="00A65967">
      <w:pPr>
        <w:rPr>
          <w:lang w:val="fr-FR"/>
        </w:rPr>
      </w:pPr>
    </w:p>
    <w:p w14:paraId="5AD9E705" w14:textId="77777777" w:rsidR="00A65967" w:rsidRPr="00EF17A4"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EF17A4">
        <w:rPr>
          <w:rFonts w:ascii="Times New Roman" w:hAnsi="Times New Roman"/>
          <w:sz w:val="24"/>
          <w:szCs w:val="24"/>
          <w:lang w:val="fr-FR"/>
        </w:rPr>
        <w:t>Un minimum de</w:t>
      </w:r>
      <w:r w:rsidR="00C67443" w:rsidRPr="00EF17A4">
        <w:rPr>
          <w:rFonts w:ascii="Times New Roman" w:hAnsi="Times New Roman"/>
          <w:sz w:val="24"/>
          <w:szCs w:val="24"/>
          <w:lang w:val="fr-FR"/>
        </w:rPr>
        <w:t xml:space="preserve"> </w:t>
      </w:r>
      <w:r w:rsidR="00520C83" w:rsidRPr="00EF17A4">
        <w:rPr>
          <w:rFonts w:ascii="Times New Roman" w:hAnsi="Times New Roman"/>
          <w:sz w:val="24"/>
          <w:szCs w:val="24"/>
          <w:lang w:val="fr-FR"/>
        </w:rPr>
        <w:t>cinq (</w:t>
      </w:r>
      <w:r w:rsidRPr="00EF17A4">
        <w:rPr>
          <w:rFonts w:ascii="Times New Roman" w:hAnsi="Times New Roman"/>
          <w:sz w:val="24"/>
          <w:szCs w:val="24"/>
          <w:lang w:val="fr-FR"/>
        </w:rPr>
        <w:t>5</w:t>
      </w:r>
      <w:r w:rsidR="00520C83" w:rsidRPr="00EF17A4">
        <w:rPr>
          <w:rFonts w:ascii="Times New Roman" w:hAnsi="Times New Roman"/>
          <w:sz w:val="24"/>
          <w:szCs w:val="24"/>
          <w:lang w:val="fr-FR"/>
        </w:rPr>
        <w:t xml:space="preserve">) </w:t>
      </w:r>
      <w:r w:rsidRPr="00EF17A4">
        <w:rPr>
          <w:rFonts w:ascii="Times New Roman" w:hAnsi="Times New Roman"/>
          <w:sz w:val="24"/>
          <w:szCs w:val="24"/>
          <w:lang w:val="fr-FR"/>
        </w:rPr>
        <w:t>ans d'expérience</w:t>
      </w:r>
      <w:r w:rsidR="00C67443" w:rsidRPr="00EF17A4">
        <w:rPr>
          <w:rFonts w:ascii="Times New Roman" w:hAnsi="Times New Roman"/>
          <w:sz w:val="24"/>
          <w:szCs w:val="24"/>
          <w:lang w:val="fr-FR"/>
        </w:rPr>
        <w:t>s</w:t>
      </w:r>
      <w:r w:rsidRPr="00EF17A4">
        <w:rPr>
          <w:rFonts w:ascii="Times New Roman" w:hAnsi="Times New Roman"/>
          <w:sz w:val="24"/>
          <w:szCs w:val="24"/>
          <w:lang w:val="fr-FR"/>
        </w:rPr>
        <w:t xml:space="preserve"> professionnelle</w:t>
      </w:r>
      <w:r w:rsidR="00C67443" w:rsidRPr="00EF17A4">
        <w:rPr>
          <w:rFonts w:ascii="Times New Roman" w:hAnsi="Times New Roman"/>
          <w:sz w:val="24"/>
          <w:szCs w:val="24"/>
          <w:lang w:val="fr-FR"/>
        </w:rPr>
        <w:t>s</w:t>
      </w:r>
      <w:r w:rsidRPr="00EF17A4">
        <w:rPr>
          <w:rFonts w:ascii="Times New Roman" w:hAnsi="Times New Roman"/>
          <w:sz w:val="24"/>
          <w:szCs w:val="24"/>
          <w:lang w:val="fr-FR"/>
        </w:rPr>
        <w:t xml:space="preserve"> dans leur domaine d’expertise</w:t>
      </w:r>
      <w:r w:rsidR="00C67443" w:rsidRPr="00EF17A4">
        <w:rPr>
          <w:rFonts w:ascii="Times New Roman" w:hAnsi="Times New Roman"/>
          <w:sz w:val="24"/>
          <w:szCs w:val="24"/>
          <w:lang w:val="fr-FR"/>
        </w:rPr>
        <w:t> ;</w:t>
      </w:r>
    </w:p>
    <w:p w14:paraId="74809E47"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Un diplôme certifié dans le domaine de l’expertise (le niveau supérieur serait un atout);</w:t>
      </w:r>
    </w:p>
    <w:p w14:paraId="0545067A"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Expérience antérieure dans le travail avec des projets de développement ;</w:t>
      </w:r>
    </w:p>
    <w:p w14:paraId="44163363" w14:textId="77777777" w:rsidR="00A65967" w:rsidRPr="0019386B" w:rsidRDefault="00A65967" w:rsidP="007A6046">
      <w:pPr>
        <w:pStyle w:val="Paragraphedeliste"/>
        <w:numPr>
          <w:ilvl w:val="0"/>
          <w:numId w:val="67"/>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Maîtrise d’une des langues nationales du Niger sera considérée comme un atout.</w:t>
      </w:r>
    </w:p>
    <w:p w14:paraId="22BE383B" w14:textId="77777777" w:rsidR="00A65967" w:rsidRPr="0019386B" w:rsidRDefault="00A65967" w:rsidP="00A65967">
      <w:pPr>
        <w:ind w:left="450"/>
        <w:rPr>
          <w:lang w:val="fr-FR"/>
        </w:rPr>
      </w:pPr>
    </w:p>
    <w:p w14:paraId="767FEC0C" w14:textId="77777777" w:rsidR="00A65967" w:rsidRPr="0019386B" w:rsidRDefault="00A65967" w:rsidP="00A65967">
      <w:pPr>
        <w:ind w:left="450"/>
        <w:rPr>
          <w:lang w:val="fr-FR"/>
        </w:rPr>
      </w:pPr>
    </w:p>
    <w:p w14:paraId="248F868A" w14:textId="77777777" w:rsidR="00A65967" w:rsidRPr="0019386B" w:rsidRDefault="00A65967" w:rsidP="00A65967">
      <w:pPr>
        <w:ind w:left="450"/>
        <w:rPr>
          <w:lang w:val="fr-FR"/>
        </w:rPr>
      </w:pPr>
    </w:p>
    <w:p w14:paraId="3129317A" w14:textId="77777777" w:rsidR="00A65967" w:rsidRPr="0019386B" w:rsidRDefault="00A65967" w:rsidP="00A65967">
      <w:pPr>
        <w:ind w:left="450"/>
        <w:rPr>
          <w:lang w:val="fr-FR"/>
        </w:rPr>
      </w:pPr>
    </w:p>
    <w:p w14:paraId="145BEAE4" w14:textId="77777777" w:rsidR="00A65967" w:rsidRPr="0019386B" w:rsidRDefault="00A65967" w:rsidP="00A65967">
      <w:pPr>
        <w:ind w:left="450"/>
        <w:rPr>
          <w:lang w:val="fr-FR"/>
        </w:rPr>
      </w:pPr>
    </w:p>
    <w:p w14:paraId="146C1A24" w14:textId="19C2ED15" w:rsidR="00CD7AF7" w:rsidRDefault="00CD7AF7">
      <w:pPr>
        <w:widowControl/>
        <w:autoSpaceDE/>
        <w:autoSpaceDN/>
        <w:adjustRightInd/>
        <w:rPr>
          <w:lang w:val="fr-FR"/>
        </w:rPr>
      </w:pPr>
      <w:r>
        <w:rPr>
          <w:lang w:val="fr-FR"/>
        </w:rPr>
        <w:br w:type="page"/>
      </w:r>
    </w:p>
    <w:p w14:paraId="660DF300" w14:textId="403045EE" w:rsidR="00C67443" w:rsidRDefault="00C67443" w:rsidP="00A65967">
      <w:pPr>
        <w:ind w:left="450"/>
        <w:jc w:val="center"/>
        <w:rPr>
          <w:lang w:val="fr-FR"/>
        </w:rPr>
      </w:pPr>
    </w:p>
    <w:p w14:paraId="16F789C4" w14:textId="316CD090" w:rsidR="00CD7AF7" w:rsidRDefault="00CD7AF7" w:rsidP="00A65967">
      <w:pPr>
        <w:ind w:left="450"/>
        <w:jc w:val="center"/>
        <w:rPr>
          <w:lang w:val="fr-FR"/>
        </w:rPr>
      </w:pPr>
    </w:p>
    <w:p w14:paraId="3689EC2B" w14:textId="64360EE0" w:rsidR="00CD7AF7" w:rsidRDefault="00CD7AF7" w:rsidP="00A65967">
      <w:pPr>
        <w:ind w:left="450"/>
        <w:jc w:val="center"/>
        <w:rPr>
          <w:lang w:val="fr-FR"/>
        </w:rPr>
      </w:pPr>
    </w:p>
    <w:p w14:paraId="08E59EBD" w14:textId="6C0779B2" w:rsidR="00CD7AF7" w:rsidRDefault="00CD7AF7" w:rsidP="00A65967">
      <w:pPr>
        <w:ind w:left="450"/>
        <w:jc w:val="center"/>
        <w:rPr>
          <w:lang w:val="fr-FR"/>
        </w:rPr>
      </w:pPr>
    </w:p>
    <w:p w14:paraId="75D494FA" w14:textId="776429A3" w:rsidR="00CD7AF7" w:rsidRDefault="00CD7AF7" w:rsidP="00A65967">
      <w:pPr>
        <w:ind w:left="450"/>
        <w:jc w:val="center"/>
        <w:rPr>
          <w:lang w:val="fr-FR"/>
        </w:rPr>
      </w:pPr>
    </w:p>
    <w:p w14:paraId="589E44EE" w14:textId="4AC73BE5" w:rsidR="00CD7AF7" w:rsidRDefault="00CD7AF7" w:rsidP="00A65967">
      <w:pPr>
        <w:ind w:left="450"/>
        <w:jc w:val="center"/>
        <w:rPr>
          <w:lang w:val="fr-FR"/>
        </w:rPr>
      </w:pPr>
    </w:p>
    <w:p w14:paraId="5851AD70" w14:textId="50777515" w:rsidR="00CD7AF7" w:rsidRDefault="00CD7AF7" w:rsidP="00A65967">
      <w:pPr>
        <w:ind w:left="450"/>
        <w:jc w:val="center"/>
        <w:rPr>
          <w:lang w:val="fr-FR"/>
        </w:rPr>
      </w:pPr>
    </w:p>
    <w:p w14:paraId="11D386D7" w14:textId="7AE8A245" w:rsidR="00CD7AF7" w:rsidRDefault="00CD7AF7" w:rsidP="00A65967">
      <w:pPr>
        <w:ind w:left="450"/>
        <w:jc w:val="center"/>
        <w:rPr>
          <w:lang w:val="fr-FR"/>
        </w:rPr>
      </w:pPr>
    </w:p>
    <w:p w14:paraId="49A62BCC" w14:textId="06EB1F55" w:rsidR="00CD7AF7" w:rsidRDefault="00CD7AF7" w:rsidP="00A65967">
      <w:pPr>
        <w:ind w:left="450"/>
        <w:jc w:val="center"/>
        <w:rPr>
          <w:lang w:val="fr-FR"/>
        </w:rPr>
      </w:pPr>
    </w:p>
    <w:p w14:paraId="051DBAC7" w14:textId="60930EED" w:rsidR="00CD7AF7" w:rsidRDefault="00CD7AF7" w:rsidP="00A65967">
      <w:pPr>
        <w:ind w:left="450"/>
        <w:jc w:val="center"/>
        <w:rPr>
          <w:lang w:val="fr-FR"/>
        </w:rPr>
      </w:pPr>
    </w:p>
    <w:p w14:paraId="04B08181" w14:textId="0264D875" w:rsidR="00CD7AF7" w:rsidRDefault="00CD7AF7" w:rsidP="00A65967">
      <w:pPr>
        <w:ind w:left="450"/>
        <w:jc w:val="center"/>
        <w:rPr>
          <w:lang w:val="fr-FR"/>
        </w:rPr>
      </w:pPr>
    </w:p>
    <w:p w14:paraId="71D0A285" w14:textId="6BF7B3FD" w:rsidR="00CD7AF7" w:rsidRDefault="00CD7AF7" w:rsidP="00A65967">
      <w:pPr>
        <w:ind w:left="450"/>
        <w:jc w:val="center"/>
        <w:rPr>
          <w:lang w:val="fr-FR"/>
        </w:rPr>
      </w:pPr>
    </w:p>
    <w:p w14:paraId="18C0E26E" w14:textId="3ABB50A1" w:rsidR="00CD7AF7" w:rsidRDefault="00CD7AF7" w:rsidP="00A65967">
      <w:pPr>
        <w:ind w:left="450"/>
        <w:jc w:val="center"/>
        <w:rPr>
          <w:lang w:val="fr-FR"/>
        </w:rPr>
      </w:pPr>
    </w:p>
    <w:p w14:paraId="3F1112F2" w14:textId="77777777" w:rsidR="00CD7AF7" w:rsidRDefault="00CD7AF7" w:rsidP="00A65967">
      <w:pPr>
        <w:ind w:left="450"/>
        <w:jc w:val="center"/>
        <w:rPr>
          <w:lang w:val="fr-FR"/>
        </w:rPr>
      </w:pPr>
    </w:p>
    <w:p w14:paraId="1233944C" w14:textId="77777777" w:rsidR="00C67443" w:rsidRDefault="00C67443" w:rsidP="00A65967">
      <w:pPr>
        <w:ind w:left="450"/>
        <w:jc w:val="center"/>
        <w:rPr>
          <w:lang w:val="fr-FR"/>
        </w:rPr>
      </w:pPr>
    </w:p>
    <w:p w14:paraId="5FCCEA72" w14:textId="77777777" w:rsidR="00C67443" w:rsidRDefault="00C67443" w:rsidP="00A65967">
      <w:pPr>
        <w:ind w:left="450"/>
        <w:jc w:val="center"/>
        <w:rPr>
          <w:lang w:val="fr-FR"/>
        </w:rPr>
      </w:pPr>
    </w:p>
    <w:p w14:paraId="534AF227" w14:textId="77777777" w:rsidR="00A65967" w:rsidRPr="0019386B" w:rsidRDefault="00A65967" w:rsidP="00A65967">
      <w:pPr>
        <w:ind w:left="450"/>
        <w:jc w:val="center"/>
        <w:rPr>
          <w:lang w:val="fr-FR"/>
        </w:rPr>
      </w:pPr>
      <w:r w:rsidRPr="0019386B">
        <w:rPr>
          <w:lang w:val="fr-FR"/>
        </w:rPr>
        <w:t>ANNEXES</w:t>
      </w:r>
    </w:p>
    <w:p w14:paraId="7D389ABB" w14:textId="77777777" w:rsidR="00A65967" w:rsidRPr="0019386B" w:rsidRDefault="00A65967" w:rsidP="00A65967">
      <w:pPr>
        <w:rPr>
          <w:lang w:val="fr-FR"/>
        </w:rPr>
      </w:pPr>
    </w:p>
    <w:p w14:paraId="7F94EC98" w14:textId="77777777" w:rsidR="00A65967" w:rsidRPr="0019386B" w:rsidRDefault="00A65967" w:rsidP="00A65967">
      <w:pPr>
        <w:rPr>
          <w:lang w:val="fr-FR"/>
        </w:rPr>
      </w:pPr>
    </w:p>
    <w:p w14:paraId="0F457C62" w14:textId="77777777" w:rsidR="00A65967" w:rsidRPr="0019386B" w:rsidRDefault="00A65967" w:rsidP="00A65967">
      <w:pPr>
        <w:rPr>
          <w:lang w:val="fr-FR"/>
        </w:rPr>
      </w:pPr>
    </w:p>
    <w:p w14:paraId="77C16422" w14:textId="77777777" w:rsidR="00A65967" w:rsidRPr="0019386B" w:rsidRDefault="00A65967" w:rsidP="00A65967">
      <w:pPr>
        <w:rPr>
          <w:lang w:val="fr-FR"/>
        </w:rPr>
      </w:pPr>
    </w:p>
    <w:p w14:paraId="512B76D1" w14:textId="77777777" w:rsidR="00A65967" w:rsidRPr="0019386B" w:rsidRDefault="00A65967" w:rsidP="00A65967">
      <w:pPr>
        <w:rPr>
          <w:lang w:val="fr-FR"/>
        </w:rPr>
      </w:pPr>
    </w:p>
    <w:p w14:paraId="0B7A238B" w14:textId="77777777" w:rsidR="00A65967" w:rsidRPr="0019386B" w:rsidRDefault="00A65967" w:rsidP="00A65967">
      <w:pPr>
        <w:rPr>
          <w:lang w:val="fr-FR"/>
        </w:rPr>
      </w:pPr>
    </w:p>
    <w:p w14:paraId="67B24963" w14:textId="77777777" w:rsidR="00A65967" w:rsidRPr="0019386B" w:rsidRDefault="00A65967" w:rsidP="00A65967">
      <w:pPr>
        <w:rPr>
          <w:lang w:val="fr-FR"/>
        </w:rPr>
      </w:pPr>
    </w:p>
    <w:p w14:paraId="3DB63627" w14:textId="77777777" w:rsidR="00A65967" w:rsidRPr="0019386B" w:rsidRDefault="00A65967" w:rsidP="00A65967">
      <w:pPr>
        <w:rPr>
          <w:lang w:val="fr-FR"/>
        </w:rPr>
      </w:pPr>
    </w:p>
    <w:p w14:paraId="1248522F" w14:textId="77777777" w:rsidR="00A65967" w:rsidRPr="0019386B" w:rsidRDefault="00A65967" w:rsidP="00A65967">
      <w:pPr>
        <w:rPr>
          <w:lang w:val="fr-FR"/>
        </w:rPr>
      </w:pPr>
    </w:p>
    <w:p w14:paraId="7B858AA5" w14:textId="77777777" w:rsidR="00A65967" w:rsidRPr="0019386B" w:rsidRDefault="00A65967" w:rsidP="00A65967">
      <w:pPr>
        <w:rPr>
          <w:lang w:val="fr-FR"/>
        </w:rPr>
      </w:pPr>
    </w:p>
    <w:p w14:paraId="4D24D746" w14:textId="77777777" w:rsidR="00A65967" w:rsidRPr="0019386B" w:rsidRDefault="00A65967" w:rsidP="00A65967">
      <w:pPr>
        <w:rPr>
          <w:lang w:val="fr-FR"/>
        </w:rPr>
      </w:pPr>
    </w:p>
    <w:p w14:paraId="196371AC" w14:textId="77777777" w:rsidR="00A65967" w:rsidRPr="0019386B" w:rsidRDefault="00A65967" w:rsidP="00A65967">
      <w:pPr>
        <w:rPr>
          <w:lang w:val="fr-FR"/>
        </w:rPr>
      </w:pPr>
    </w:p>
    <w:p w14:paraId="170C93C7" w14:textId="77777777" w:rsidR="00A65967" w:rsidRPr="0019386B" w:rsidRDefault="00A65967" w:rsidP="00A65967">
      <w:pPr>
        <w:rPr>
          <w:lang w:val="fr-FR"/>
        </w:rPr>
      </w:pPr>
    </w:p>
    <w:p w14:paraId="588DE6EC" w14:textId="77777777" w:rsidR="00A65967" w:rsidRPr="0019386B" w:rsidRDefault="00A65967" w:rsidP="00A65967">
      <w:pPr>
        <w:rPr>
          <w:lang w:val="fr-FR"/>
        </w:rPr>
      </w:pPr>
    </w:p>
    <w:p w14:paraId="56E0DD53" w14:textId="77777777" w:rsidR="00A65967" w:rsidRPr="0019386B" w:rsidRDefault="00A65967" w:rsidP="00A65967">
      <w:pPr>
        <w:rPr>
          <w:lang w:val="fr-FR"/>
        </w:rPr>
      </w:pPr>
    </w:p>
    <w:p w14:paraId="0B97A115" w14:textId="77777777" w:rsidR="00A65967" w:rsidRPr="0019386B" w:rsidRDefault="00A65967" w:rsidP="00A65967">
      <w:pPr>
        <w:rPr>
          <w:lang w:val="fr-FR"/>
        </w:rPr>
      </w:pPr>
    </w:p>
    <w:p w14:paraId="530B53A2" w14:textId="77777777" w:rsidR="00A65967" w:rsidRPr="0019386B" w:rsidRDefault="00A65967" w:rsidP="00A65967">
      <w:pPr>
        <w:rPr>
          <w:lang w:val="fr-FR"/>
        </w:rPr>
      </w:pPr>
    </w:p>
    <w:p w14:paraId="74943FBF" w14:textId="77777777" w:rsidR="00A65967" w:rsidRPr="0019386B" w:rsidRDefault="00A65967" w:rsidP="00A65967">
      <w:pPr>
        <w:rPr>
          <w:lang w:val="fr-FR"/>
        </w:rPr>
      </w:pPr>
    </w:p>
    <w:p w14:paraId="765E70AE" w14:textId="77777777" w:rsidR="00A65967" w:rsidRPr="0019386B" w:rsidRDefault="00A65967" w:rsidP="00A65967">
      <w:pPr>
        <w:rPr>
          <w:lang w:val="fr-FR"/>
        </w:rPr>
      </w:pPr>
    </w:p>
    <w:p w14:paraId="2015AB70" w14:textId="77777777" w:rsidR="00A65967" w:rsidRPr="0019386B" w:rsidRDefault="00A65967" w:rsidP="00A65967">
      <w:pPr>
        <w:rPr>
          <w:lang w:val="fr-FR"/>
        </w:rPr>
      </w:pPr>
    </w:p>
    <w:p w14:paraId="7A5EB4A3" w14:textId="77777777" w:rsidR="00A65967" w:rsidRPr="0019386B" w:rsidRDefault="00A65967" w:rsidP="00A65967">
      <w:pPr>
        <w:rPr>
          <w:lang w:val="fr-FR"/>
        </w:rPr>
      </w:pPr>
    </w:p>
    <w:p w14:paraId="1E44BFF6" w14:textId="77777777" w:rsidR="00A65967" w:rsidRPr="0019386B" w:rsidRDefault="00A65967" w:rsidP="00A65967">
      <w:pPr>
        <w:rPr>
          <w:lang w:val="fr-FR"/>
        </w:rPr>
      </w:pPr>
    </w:p>
    <w:p w14:paraId="4E8505D3" w14:textId="77777777" w:rsidR="00A65967" w:rsidRPr="0019386B" w:rsidRDefault="00A65967" w:rsidP="00A65967">
      <w:pPr>
        <w:rPr>
          <w:lang w:val="fr-FR"/>
        </w:rPr>
      </w:pPr>
    </w:p>
    <w:p w14:paraId="603D581A" w14:textId="77777777" w:rsidR="00A65967" w:rsidRPr="0019386B" w:rsidRDefault="00A65967" w:rsidP="00A65967">
      <w:pPr>
        <w:rPr>
          <w:lang w:val="fr-FR"/>
        </w:rPr>
      </w:pPr>
    </w:p>
    <w:p w14:paraId="2C69BF3A" w14:textId="77777777" w:rsidR="00A65967" w:rsidRPr="0019386B" w:rsidRDefault="00A65967" w:rsidP="00A65967">
      <w:pPr>
        <w:rPr>
          <w:lang w:val="fr-FR"/>
        </w:rPr>
      </w:pPr>
    </w:p>
    <w:p w14:paraId="6FD9EF7B" w14:textId="77777777" w:rsidR="00A65967" w:rsidRPr="0019386B" w:rsidRDefault="00A65967" w:rsidP="00A65967">
      <w:pPr>
        <w:rPr>
          <w:lang w:val="fr-FR"/>
        </w:rPr>
      </w:pPr>
    </w:p>
    <w:p w14:paraId="16C5329A" w14:textId="77777777" w:rsidR="00A65967" w:rsidRPr="0019386B" w:rsidRDefault="00A65967" w:rsidP="00A65967">
      <w:pPr>
        <w:rPr>
          <w:lang w:val="fr-FR"/>
        </w:rPr>
      </w:pPr>
    </w:p>
    <w:p w14:paraId="26330D99" w14:textId="77777777" w:rsidR="00A65967" w:rsidRPr="0019386B" w:rsidRDefault="00A65967" w:rsidP="00A65967">
      <w:pPr>
        <w:rPr>
          <w:lang w:val="fr-FR"/>
        </w:rPr>
      </w:pPr>
    </w:p>
    <w:p w14:paraId="30DB714F" w14:textId="77777777" w:rsidR="00A65967" w:rsidRPr="0019386B" w:rsidRDefault="00A65967" w:rsidP="00C67443">
      <w:pPr>
        <w:jc w:val="both"/>
        <w:rPr>
          <w:lang w:val="fr-FR"/>
        </w:rPr>
      </w:pPr>
    </w:p>
    <w:p w14:paraId="6D96C388" w14:textId="77777777" w:rsidR="00A65967" w:rsidRPr="0019386B" w:rsidRDefault="00A65967" w:rsidP="00A65967">
      <w:pPr>
        <w:rPr>
          <w:lang w:val="fr-FR"/>
        </w:rPr>
        <w:sectPr w:rsidR="00A65967" w:rsidRPr="0019386B" w:rsidSect="00735EDB">
          <w:headerReference w:type="default" r:id="rId64"/>
          <w:footerReference w:type="default" r:id="rId65"/>
          <w:pgSz w:w="11906" w:h="16838" w:code="9"/>
          <w:pgMar w:top="1440" w:right="1286" w:bottom="1440" w:left="1440" w:header="720" w:footer="720" w:gutter="0"/>
          <w:cols w:space="720"/>
          <w:titlePg/>
          <w:docGrid w:linePitch="360"/>
        </w:sectPr>
      </w:pPr>
    </w:p>
    <w:p w14:paraId="4BD81E75" w14:textId="77777777" w:rsidR="00A65967" w:rsidRPr="0019386B" w:rsidRDefault="00A65967" w:rsidP="00A65967">
      <w:pPr>
        <w:spacing w:after="160" w:line="259" w:lineRule="auto"/>
        <w:rPr>
          <w:rFonts w:eastAsiaTheme="majorEastAsia"/>
          <w:b/>
          <w:smallCaps/>
          <w:lang w:val="fr-FR"/>
        </w:rPr>
      </w:pPr>
    </w:p>
    <w:p w14:paraId="3D1557A1" w14:textId="70B0347D" w:rsidR="00A65967" w:rsidRPr="0019386B" w:rsidRDefault="00A65967" w:rsidP="00A65967">
      <w:pPr>
        <w:pStyle w:val="Titre2"/>
        <w:jc w:val="both"/>
        <w:rPr>
          <w:rFonts w:ascii="Times New Roman" w:hAnsi="Times New Roman"/>
          <w:lang w:val="fr-FR"/>
        </w:rPr>
        <w:sectPr w:rsidR="00A65967" w:rsidRPr="0019386B" w:rsidSect="00735EDB">
          <w:pgSz w:w="16838" w:h="11906" w:orient="landscape" w:code="9"/>
          <w:pgMar w:top="1440" w:right="1440" w:bottom="1286" w:left="1440" w:header="720" w:footer="720" w:gutter="0"/>
          <w:cols w:space="720"/>
          <w:titlePg/>
          <w:docGrid w:linePitch="360"/>
        </w:sectPr>
      </w:pPr>
      <w:r w:rsidRPr="0019386B">
        <w:rPr>
          <w:rFonts w:ascii="Times New Roman" w:hAnsi="Times New Roman"/>
          <w:noProof/>
          <w:lang w:val="fr-FR" w:eastAsia="fr-FR"/>
        </w:rPr>
        <w:drawing>
          <wp:anchor distT="0" distB="0" distL="114300" distR="114300" simplePos="0" relativeHeight="251658241" behindDoc="1" locked="0" layoutInCell="1" allowOverlap="1" wp14:anchorId="06F15A18" wp14:editId="7419F9EC">
            <wp:simplePos x="0" y="0"/>
            <wp:positionH relativeFrom="margin">
              <wp:posOffset>-483594</wp:posOffset>
            </wp:positionH>
            <wp:positionV relativeFrom="paragraph">
              <wp:posOffset>207010</wp:posOffset>
            </wp:positionV>
            <wp:extent cx="9494373" cy="589184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9494373" cy="5891841"/>
                    </a:xfrm>
                    <a:prstGeom prst="rect">
                      <a:avLst/>
                    </a:prstGeom>
                  </pic:spPr>
                </pic:pic>
              </a:graphicData>
            </a:graphic>
            <wp14:sizeRelH relativeFrom="page">
              <wp14:pctWidth>0</wp14:pctWidth>
            </wp14:sizeRelH>
            <wp14:sizeRelV relativeFrom="page">
              <wp14:pctHeight>0</wp14:pctHeight>
            </wp14:sizeRelV>
          </wp:anchor>
        </w:drawing>
      </w:r>
      <w:r w:rsidRPr="0019386B">
        <w:rPr>
          <w:rFonts w:ascii="Times New Roman" w:hAnsi="Times New Roman"/>
          <w:lang w:val="fr-FR"/>
        </w:rPr>
        <w:t xml:space="preserve">Annexe </w:t>
      </w:r>
      <w:r w:rsidR="00993CE4">
        <w:rPr>
          <w:rFonts w:ascii="Times New Roman" w:hAnsi="Times New Roman"/>
          <w:lang w:val="fr-FR"/>
        </w:rPr>
        <w:t>A</w:t>
      </w:r>
      <w:r w:rsidRPr="0019386B">
        <w:rPr>
          <w:rFonts w:ascii="Times New Roman" w:hAnsi="Times New Roman"/>
          <w:lang w:val="fr-FR"/>
        </w:rPr>
        <w:t>: Logique du programme pour le projet CRC qui comprend les activités de CRA et PRAPS:</w:t>
      </w:r>
    </w:p>
    <w:p w14:paraId="76CF8F41" w14:textId="32DA9DBE" w:rsidR="00A65967" w:rsidRPr="0019386B" w:rsidRDefault="00A65967" w:rsidP="00851255">
      <w:pPr>
        <w:pStyle w:val="Titre2"/>
        <w:spacing w:after="0"/>
        <w:rPr>
          <w:rFonts w:ascii="Times New Roman" w:hAnsi="Times New Roman"/>
          <w:lang w:val="fr-FR"/>
        </w:rPr>
      </w:pPr>
      <w:r w:rsidRPr="0019386B">
        <w:rPr>
          <w:rFonts w:ascii="Times New Roman" w:hAnsi="Times New Roman"/>
          <w:lang w:val="fr-FR"/>
        </w:rPr>
        <w:lastRenderedPageBreak/>
        <w:t xml:space="preserve">Annexe </w:t>
      </w:r>
      <w:r w:rsidR="00993CE4">
        <w:rPr>
          <w:rFonts w:ascii="Times New Roman" w:hAnsi="Times New Roman"/>
          <w:lang w:val="fr-FR"/>
        </w:rPr>
        <w:t>B</w:t>
      </w:r>
      <w:r w:rsidRPr="0019386B">
        <w:rPr>
          <w:rFonts w:ascii="Times New Roman" w:hAnsi="Times New Roman"/>
          <w:lang w:val="fr-FR"/>
        </w:rPr>
        <w:t xml:space="preserve">: Liste des marchés de bétail ciblés pour </w:t>
      </w:r>
      <w:r w:rsidR="0004703A">
        <w:rPr>
          <w:rFonts w:ascii="Times New Roman" w:hAnsi="Times New Roman"/>
          <w:lang w:val="fr-FR"/>
        </w:rPr>
        <w:t xml:space="preserve">la </w:t>
      </w:r>
      <w:r w:rsidRPr="0019386B">
        <w:rPr>
          <w:rFonts w:ascii="Times New Roman" w:hAnsi="Times New Roman"/>
          <w:lang w:val="fr-FR"/>
        </w:rPr>
        <w:t>modernisation</w:t>
      </w:r>
    </w:p>
    <w:tbl>
      <w:tblPr>
        <w:tblW w:w="5000" w:type="pct"/>
        <w:tblCellMar>
          <w:left w:w="70" w:type="dxa"/>
          <w:right w:w="70" w:type="dxa"/>
        </w:tblCellMar>
        <w:tblLook w:val="04A0" w:firstRow="1" w:lastRow="0" w:firstColumn="1" w:lastColumn="0" w:noHBand="0" w:noVBand="1"/>
      </w:tblPr>
      <w:tblGrid>
        <w:gridCol w:w="1585"/>
        <w:gridCol w:w="1040"/>
        <w:gridCol w:w="1633"/>
        <w:gridCol w:w="2032"/>
        <w:gridCol w:w="3050"/>
      </w:tblGrid>
      <w:tr w:rsidR="00D62533" w:rsidRPr="00D62533" w14:paraId="1D048709" w14:textId="77777777" w:rsidTr="00D62533">
        <w:trPr>
          <w:trHeight w:val="310"/>
        </w:trPr>
        <w:tc>
          <w:tcPr>
            <w:tcW w:w="848" w:type="pct"/>
            <w:tcBorders>
              <w:top w:val="single" w:sz="8" w:space="0" w:color="000000"/>
              <w:left w:val="single" w:sz="8" w:space="0" w:color="000000"/>
              <w:bottom w:val="single" w:sz="8" w:space="0" w:color="000000"/>
              <w:right w:val="single" w:sz="8" w:space="0" w:color="000000"/>
            </w:tcBorders>
            <w:shd w:val="clear" w:color="000000" w:fill="FFF2CC"/>
            <w:vAlign w:val="center"/>
            <w:hideMark/>
          </w:tcPr>
          <w:p w14:paraId="434C493B" w14:textId="77777777" w:rsidR="00D62533" w:rsidRPr="00D62533" w:rsidRDefault="00D62533" w:rsidP="00D62533">
            <w:pPr>
              <w:widowControl/>
              <w:autoSpaceDE/>
              <w:autoSpaceDN/>
              <w:adjustRightInd/>
              <w:jc w:val="center"/>
              <w:rPr>
                <w:rFonts w:eastAsia="Times New Roman"/>
                <w:b/>
                <w:bCs/>
                <w:color w:val="000000"/>
                <w:lang w:val="fr-FR" w:eastAsia="fr-FR"/>
              </w:rPr>
            </w:pPr>
            <w:r w:rsidRPr="00D62533">
              <w:rPr>
                <w:rFonts w:eastAsiaTheme="minorEastAsia"/>
                <w:b/>
                <w:bCs/>
                <w:color w:val="000000"/>
                <w:lang w:val="fr-FR" w:eastAsia="fr-FR"/>
              </w:rPr>
              <w:t>Régions</w:t>
            </w:r>
          </w:p>
        </w:tc>
        <w:tc>
          <w:tcPr>
            <w:tcW w:w="557" w:type="pct"/>
            <w:tcBorders>
              <w:top w:val="single" w:sz="8" w:space="0" w:color="000000"/>
              <w:left w:val="nil"/>
              <w:bottom w:val="single" w:sz="8" w:space="0" w:color="000000"/>
              <w:right w:val="single" w:sz="8" w:space="0" w:color="000000"/>
            </w:tcBorders>
            <w:shd w:val="clear" w:color="000000" w:fill="FFF2CC"/>
            <w:vAlign w:val="center"/>
            <w:hideMark/>
          </w:tcPr>
          <w:p w14:paraId="60A23A2B" w14:textId="77777777" w:rsidR="00D62533" w:rsidRPr="00D62533" w:rsidRDefault="00D62533" w:rsidP="00D62533">
            <w:pPr>
              <w:widowControl/>
              <w:autoSpaceDE/>
              <w:autoSpaceDN/>
              <w:adjustRightInd/>
              <w:jc w:val="center"/>
              <w:rPr>
                <w:rFonts w:eastAsia="Times New Roman"/>
                <w:b/>
                <w:bCs/>
                <w:color w:val="000000"/>
                <w:lang w:val="fr-FR" w:eastAsia="fr-FR"/>
              </w:rPr>
            </w:pPr>
            <w:r w:rsidRPr="00D62533">
              <w:rPr>
                <w:rFonts w:eastAsiaTheme="minorEastAsia"/>
                <w:b/>
                <w:bCs/>
                <w:color w:val="000000"/>
                <w:lang w:val="fr-FR" w:eastAsia="fr-FR"/>
              </w:rPr>
              <w:t>Nombre</w:t>
            </w:r>
          </w:p>
        </w:tc>
        <w:tc>
          <w:tcPr>
            <w:tcW w:w="874" w:type="pct"/>
            <w:tcBorders>
              <w:top w:val="single" w:sz="8" w:space="0" w:color="000000"/>
              <w:left w:val="nil"/>
              <w:bottom w:val="single" w:sz="8" w:space="0" w:color="000000"/>
              <w:right w:val="single" w:sz="8" w:space="0" w:color="000000"/>
            </w:tcBorders>
            <w:shd w:val="clear" w:color="000000" w:fill="FFF2CC"/>
            <w:vAlign w:val="center"/>
            <w:hideMark/>
          </w:tcPr>
          <w:p w14:paraId="4A9E6660" w14:textId="77777777" w:rsidR="00D62533" w:rsidRPr="00D62533" w:rsidRDefault="00D62533" w:rsidP="00D62533">
            <w:pPr>
              <w:widowControl/>
              <w:autoSpaceDE/>
              <w:autoSpaceDN/>
              <w:adjustRightInd/>
              <w:jc w:val="center"/>
              <w:rPr>
                <w:rFonts w:eastAsia="Times New Roman"/>
                <w:b/>
                <w:bCs/>
                <w:color w:val="000000"/>
                <w:lang w:val="fr-FR" w:eastAsia="fr-FR"/>
              </w:rPr>
            </w:pPr>
            <w:r w:rsidRPr="00D62533">
              <w:rPr>
                <w:rFonts w:eastAsiaTheme="minorEastAsia"/>
                <w:b/>
                <w:bCs/>
                <w:color w:val="000000"/>
                <w:lang w:val="fr-FR" w:eastAsia="fr-FR"/>
              </w:rPr>
              <w:t>Département</w:t>
            </w:r>
          </w:p>
        </w:tc>
        <w:tc>
          <w:tcPr>
            <w:tcW w:w="1088" w:type="pct"/>
            <w:tcBorders>
              <w:top w:val="single" w:sz="8" w:space="0" w:color="000000"/>
              <w:left w:val="nil"/>
              <w:bottom w:val="single" w:sz="8" w:space="0" w:color="000000"/>
              <w:right w:val="single" w:sz="8" w:space="0" w:color="000000"/>
            </w:tcBorders>
            <w:shd w:val="clear" w:color="000000" w:fill="FFF2CC"/>
            <w:vAlign w:val="center"/>
            <w:hideMark/>
          </w:tcPr>
          <w:p w14:paraId="39CA5A26" w14:textId="77777777" w:rsidR="00D62533" w:rsidRPr="00D62533" w:rsidRDefault="00D62533" w:rsidP="00D62533">
            <w:pPr>
              <w:widowControl/>
              <w:autoSpaceDE/>
              <w:autoSpaceDN/>
              <w:adjustRightInd/>
              <w:jc w:val="center"/>
              <w:rPr>
                <w:rFonts w:eastAsia="Times New Roman"/>
                <w:b/>
                <w:bCs/>
                <w:color w:val="000000"/>
                <w:lang w:val="fr-FR" w:eastAsia="fr-FR"/>
              </w:rPr>
            </w:pPr>
            <w:r w:rsidRPr="00D62533">
              <w:rPr>
                <w:rFonts w:eastAsiaTheme="minorEastAsia"/>
                <w:b/>
                <w:bCs/>
                <w:color w:val="000000"/>
                <w:lang w:val="fr-FR" w:eastAsia="fr-FR"/>
              </w:rPr>
              <w:t>Commune</w:t>
            </w:r>
          </w:p>
        </w:tc>
        <w:tc>
          <w:tcPr>
            <w:tcW w:w="1634" w:type="pct"/>
            <w:tcBorders>
              <w:top w:val="single" w:sz="8" w:space="0" w:color="000000"/>
              <w:left w:val="nil"/>
              <w:bottom w:val="single" w:sz="8" w:space="0" w:color="000000"/>
              <w:right w:val="single" w:sz="8" w:space="0" w:color="000000"/>
            </w:tcBorders>
            <w:shd w:val="clear" w:color="000000" w:fill="FFF2CC"/>
            <w:vAlign w:val="center"/>
            <w:hideMark/>
          </w:tcPr>
          <w:p w14:paraId="22F14583" w14:textId="77777777" w:rsidR="00D62533" w:rsidRPr="00D62533" w:rsidRDefault="00D62533" w:rsidP="00D62533">
            <w:pPr>
              <w:widowControl/>
              <w:autoSpaceDE/>
              <w:autoSpaceDN/>
              <w:adjustRightInd/>
              <w:jc w:val="center"/>
              <w:rPr>
                <w:rFonts w:eastAsia="Times New Roman"/>
                <w:b/>
                <w:bCs/>
                <w:color w:val="000000"/>
                <w:lang w:val="fr-FR" w:eastAsia="fr-FR"/>
              </w:rPr>
            </w:pPr>
            <w:r w:rsidRPr="00D62533">
              <w:rPr>
                <w:rFonts w:eastAsiaTheme="minorEastAsia"/>
                <w:b/>
                <w:bCs/>
                <w:color w:val="000000"/>
                <w:lang w:val="fr-FR" w:eastAsia="fr-FR"/>
              </w:rPr>
              <w:t>Marchés</w:t>
            </w:r>
          </w:p>
        </w:tc>
      </w:tr>
      <w:tr w:rsidR="00D62533" w:rsidRPr="00D62533" w14:paraId="64A9A727" w14:textId="77777777" w:rsidTr="00D62533">
        <w:trPr>
          <w:trHeight w:val="320"/>
        </w:trPr>
        <w:tc>
          <w:tcPr>
            <w:tcW w:w="84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1BD32F2" w14:textId="77777777" w:rsidR="00D62533" w:rsidRPr="00D62533" w:rsidRDefault="00D62533" w:rsidP="00D62533">
            <w:pPr>
              <w:widowControl/>
              <w:autoSpaceDE/>
              <w:autoSpaceDN/>
              <w:adjustRightInd/>
              <w:jc w:val="both"/>
              <w:rPr>
                <w:rFonts w:eastAsia="Times New Roman"/>
                <w:color w:val="000000"/>
                <w:lang w:val="fr-FR" w:eastAsia="fr-FR"/>
              </w:rPr>
            </w:pPr>
            <w:r w:rsidRPr="00D62533">
              <w:rPr>
                <w:rFonts w:eastAsiaTheme="minorEastAsia"/>
                <w:color w:val="000000"/>
                <w:lang w:val="fr-FR" w:eastAsia="fr-FR"/>
              </w:rPr>
              <w:t>Dosso</w:t>
            </w:r>
          </w:p>
        </w:tc>
        <w:tc>
          <w:tcPr>
            <w:tcW w:w="557" w:type="pct"/>
            <w:tcBorders>
              <w:top w:val="nil"/>
              <w:left w:val="nil"/>
              <w:bottom w:val="single" w:sz="8" w:space="0" w:color="000000"/>
              <w:right w:val="single" w:sz="8" w:space="0" w:color="000000"/>
            </w:tcBorders>
            <w:shd w:val="clear" w:color="auto" w:fill="auto"/>
            <w:vAlign w:val="center"/>
            <w:hideMark/>
          </w:tcPr>
          <w:p w14:paraId="62583D1D"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1</w:t>
            </w:r>
          </w:p>
        </w:tc>
        <w:tc>
          <w:tcPr>
            <w:tcW w:w="874" w:type="pct"/>
            <w:tcBorders>
              <w:top w:val="nil"/>
              <w:left w:val="nil"/>
              <w:bottom w:val="single" w:sz="8" w:space="0" w:color="000000"/>
              <w:right w:val="single" w:sz="8" w:space="0" w:color="000000"/>
            </w:tcBorders>
            <w:shd w:val="clear" w:color="auto" w:fill="auto"/>
            <w:vAlign w:val="center"/>
            <w:hideMark/>
          </w:tcPr>
          <w:p w14:paraId="6E2D5B26"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Dosso</w:t>
            </w:r>
          </w:p>
        </w:tc>
        <w:tc>
          <w:tcPr>
            <w:tcW w:w="1088" w:type="pct"/>
            <w:tcBorders>
              <w:top w:val="nil"/>
              <w:left w:val="nil"/>
              <w:bottom w:val="single" w:sz="8" w:space="0" w:color="000000"/>
              <w:right w:val="single" w:sz="8" w:space="0" w:color="000000"/>
            </w:tcBorders>
            <w:shd w:val="clear" w:color="auto" w:fill="auto"/>
            <w:vAlign w:val="center"/>
            <w:hideMark/>
          </w:tcPr>
          <w:p w14:paraId="5D0EA3EF"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Mokko</w:t>
            </w:r>
          </w:p>
        </w:tc>
        <w:tc>
          <w:tcPr>
            <w:tcW w:w="1634" w:type="pct"/>
            <w:tcBorders>
              <w:top w:val="nil"/>
              <w:left w:val="nil"/>
              <w:bottom w:val="single" w:sz="8" w:space="0" w:color="000000"/>
              <w:right w:val="single" w:sz="8" w:space="0" w:color="000000"/>
            </w:tcBorders>
            <w:shd w:val="clear" w:color="auto" w:fill="auto"/>
            <w:vAlign w:val="center"/>
            <w:hideMark/>
          </w:tcPr>
          <w:p w14:paraId="15B3EDA8"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Batako</w:t>
            </w:r>
          </w:p>
        </w:tc>
      </w:tr>
      <w:tr w:rsidR="00D62533" w:rsidRPr="00D62533" w14:paraId="0F88BAE5"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49836BDB"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51CD945D"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2</w:t>
            </w:r>
          </w:p>
        </w:tc>
        <w:tc>
          <w:tcPr>
            <w:tcW w:w="874" w:type="pct"/>
            <w:tcBorders>
              <w:top w:val="nil"/>
              <w:left w:val="nil"/>
              <w:bottom w:val="single" w:sz="8" w:space="0" w:color="000000"/>
              <w:right w:val="single" w:sz="8" w:space="0" w:color="000000"/>
            </w:tcBorders>
            <w:shd w:val="clear" w:color="auto" w:fill="auto"/>
            <w:vAlign w:val="center"/>
            <w:hideMark/>
          </w:tcPr>
          <w:p w14:paraId="56C18B86"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Dosso</w:t>
            </w:r>
          </w:p>
        </w:tc>
        <w:tc>
          <w:tcPr>
            <w:tcW w:w="1088" w:type="pct"/>
            <w:tcBorders>
              <w:top w:val="nil"/>
              <w:left w:val="nil"/>
              <w:bottom w:val="single" w:sz="8" w:space="0" w:color="000000"/>
              <w:right w:val="single" w:sz="8" w:space="0" w:color="000000"/>
            </w:tcBorders>
            <w:shd w:val="clear" w:color="auto" w:fill="auto"/>
            <w:vAlign w:val="center"/>
            <w:hideMark/>
          </w:tcPr>
          <w:p w14:paraId="5A12886B"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Sambéra</w:t>
            </w:r>
          </w:p>
        </w:tc>
        <w:tc>
          <w:tcPr>
            <w:tcW w:w="1634" w:type="pct"/>
            <w:tcBorders>
              <w:top w:val="nil"/>
              <w:left w:val="nil"/>
              <w:bottom w:val="single" w:sz="8" w:space="0" w:color="000000"/>
              <w:right w:val="single" w:sz="8" w:space="0" w:color="000000"/>
            </w:tcBorders>
            <w:shd w:val="clear" w:color="auto" w:fill="auto"/>
            <w:vAlign w:val="center"/>
            <w:hideMark/>
          </w:tcPr>
          <w:p w14:paraId="14084A90"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Ouna</w:t>
            </w:r>
          </w:p>
        </w:tc>
      </w:tr>
      <w:tr w:rsidR="00D62533" w:rsidRPr="00D62533" w14:paraId="45B43FE9"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1EBCBFFE"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4A1E40C0"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3</w:t>
            </w:r>
          </w:p>
        </w:tc>
        <w:tc>
          <w:tcPr>
            <w:tcW w:w="874" w:type="pct"/>
            <w:tcBorders>
              <w:top w:val="nil"/>
              <w:left w:val="nil"/>
              <w:bottom w:val="single" w:sz="8" w:space="0" w:color="000000"/>
              <w:right w:val="single" w:sz="8" w:space="0" w:color="000000"/>
            </w:tcBorders>
            <w:shd w:val="clear" w:color="auto" w:fill="auto"/>
            <w:vAlign w:val="center"/>
            <w:hideMark/>
          </w:tcPr>
          <w:p w14:paraId="05A6D88D"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Dosso</w:t>
            </w:r>
          </w:p>
        </w:tc>
        <w:tc>
          <w:tcPr>
            <w:tcW w:w="1088" w:type="pct"/>
            <w:tcBorders>
              <w:top w:val="nil"/>
              <w:left w:val="nil"/>
              <w:bottom w:val="single" w:sz="8" w:space="0" w:color="000000"/>
              <w:right w:val="single" w:sz="8" w:space="0" w:color="000000"/>
            </w:tcBorders>
            <w:shd w:val="clear" w:color="auto" w:fill="auto"/>
            <w:vAlign w:val="center"/>
            <w:hideMark/>
          </w:tcPr>
          <w:p w14:paraId="6CCE41AE"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Karguibangou</w:t>
            </w:r>
          </w:p>
        </w:tc>
        <w:tc>
          <w:tcPr>
            <w:tcW w:w="1634" w:type="pct"/>
            <w:tcBorders>
              <w:top w:val="nil"/>
              <w:left w:val="nil"/>
              <w:bottom w:val="single" w:sz="8" w:space="0" w:color="000000"/>
              <w:right w:val="single" w:sz="8" w:space="0" w:color="000000"/>
            </w:tcBorders>
            <w:shd w:val="clear" w:color="auto" w:fill="auto"/>
            <w:vAlign w:val="center"/>
            <w:hideMark/>
          </w:tcPr>
          <w:p w14:paraId="3FBAB3B6"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Karguibangou</w:t>
            </w:r>
          </w:p>
        </w:tc>
      </w:tr>
      <w:tr w:rsidR="00D62533" w:rsidRPr="00D62533" w14:paraId="5949CD50"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58DA6529"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4D67B0A2"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4</w:t>
            </w:r>
          </w:p>
        </w:tc>
        <w:tc>
          <w:tcPr>
            <w:tcW w:w="874" w:type="pct"/>
            <w:tcBorders>
              <w:top w:val="nil"/>
              <w:left w:val="nil"/>
              <w:bottom w:val="single" w:sz="8" w:space="0" w:color="000000"/>
              <w:right w:val="single" w:sz="8" w:space="0" w:color="000000"/>
            </w:tcBorders>
            <w:shd w:val="clear" w:color="auto" w:fill="auto"/>
            <w:vAlign w:val="center"/>
            <w:hideMark/>
          </w:tcPr>
          <w:p w14:paraId="1DF00F6B"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Gaya</w:t>
            </w:r>
          </w:p>
        </w:tc>
        <w:tc>
          <w:tcPr>
            <w:tcW w:w="1088" w:type="pct"/>
            <w:tcBorders>
              <w:top w:val="nil"/>
              <w:left w:val="nil"/>
              <w:bottom w:val="single" w:sz="8" w:space="0" w:color="000000"/>
              <w:right w:val="single" w:sz="8" w:space="0" w:color="000000"/>
            </w:tcBorders>
            <w:shd w:val="clear" w:color="auto" w:fill="auto"/>
            <w:vAlign w:val="center"/>
            <w:hideMark/>
          </w:tcPr>
          <w:p w14:paraId="1D8C4A2C"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Tanda</w:t>
            </w:r>
          </w:p>
        </w:tc>
        <w:tc>
          <w:tcPr>
            <w:tcW w:w="1634" w:type="pct"/>
            <w:tcBorders>
              <w:top w:val="nil"/>
              <w:left w:val="nil"/>
              <w:bottom w:val="single" w:sz="8" w:space="0" w:color="000000"/>
              <w:right w:val="single" w:sz="8" w:space="0" w:color="000000"/>
            </w:tcBorders>
            <w:shd w:val="clear" w:color="auto" w:fill="auto"/>
            <w:vAlign w:val="center"/>
            <w:hideMark/>
          </w:tcPr>
          <w:p w14:paraId="2A064CB5"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Tanda</w:t>
            </w:r>
          </w:p>
        </w:tc>
      </w:tr>
      <w:tr w:rsidR="00D62533" w:rsidRPr="00D62533" w14:paraId="5ABBB7A5"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3DFAD8EE"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5B60F375"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5</w:t>
            </w:r>
          </w:p>
        </w:tc>
        <w:tc>
          <w:tcPr>
            <w:tcW w:w="874" w:type="pct"/>
            <w:tcBorders>
              <w:top w:val="nil"/>
              <w:left w:val="nil"/>
              <w:bottom w:val="single" w:sz="8" w:space="0" w:color="000000"/>
              <w:right w:val="single" w:sz="8" w:space="0" w:color="000000"/>
            </w:tcBorders>
            <w:shd w:val="clear" w:color="auto" w:fill="auto"/>
            <w:vAlign w:val="center"/>
            <w:hideMark/>
          </w:tcPr>
          <w:p w14:paraId="3168B6E8"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Tibiri</w:t>
            </w:r>
          </w:p>
        </w:tc>
        <w:tc>
          <w:tcPr>
            <w:tcW w:w="1088" w:type="pct"/>
            <w:tcBorders>
              <w:top w:val="nil"/>
              <w:left w:val="nil"/>
              <w:bottom w:val="single" w:sz="8" w:space="0" w:color="000000"/>
              <w:right w:val="single" w:sz="8" w:space="0" w:color="000000"/>
            </w:tcBorders>
            <w:shd w:val="clear" w:color="auto" w:fill="auto"/>
            <w:vAlign w:val="center"/>
            <w:hideMark/>
          </w:tcPr>
          <w:p w14:paraId="193DAF3C"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Guéchémé</w:t>
            </w:r>
          </w:p>
        </w:tc>
        <w:tc>
          <w:tcPr>
            <w:tcW w:w="1634" w:type="pct"/>
            <w:tcBorders>
              <w:top w:val="nil"/>
              <w:left w:val="nil"/>
              <w:bottom w:val="single" w:sz="8" w:space="0" w:color="000000"/>
              <w:right w:val="single" w:sz="8" w:space="0" w:color="000000"/>
            </w:tcBorders>
            <w:shd w:val="clear" w:color="auto" w:fill="auto"/>
            <w:vAlign w:val="center"/>
            <w:hideMark/>
          </w:tcPr>
          <w:p w14:paraId="6E78592D"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Fadama</w:t>
            </w:r>
          </w:p>
        </w:tc>
      </w:tr>
      <w:tr w:rsidR="00D62533" w:rsidRPr="00D62533" w14:paraId="0B33A11D" w14:textId="77777777" w:rsidTr="00D62533">
        <w:trPr>
          <w:trHeight w:val="320"/>
        </w:trPr>
        <w:tc>
          <w:tcPr>
            <w:tcW w:w="84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A13D67" w14:textId="77777777" w:rsidR="00D62533" w:rsidRPr="00D62533" w:rsidRDefault="00D62533" w:rsidP="00D62533">
            <w:pPr>
              <w:widowControl/>
              <w:autoSpaceDE/>
              <w:autoSpaceDN/>
              <w:adjustRightInd/>
              <w:jc w:val="both"/>
              <w:rPr>
                <w:rFonts w:eastAsia="Times New Roman"/>
                <w:color w:val="000000"/>
                <w:lang w:val="fr-FR" w:eastAsia="fr-FR"/>
              </w:rPr>
            </w:pPr>
            <w:r w:rsidRPr="00D62533">
              <w:rPr>
                <w:rFonts w:eastAsiaTheme="minorEastAsia"/>
                <w:color w:val="000000"/>
                <w:lang w:val="fr-FR" w:eastAsia="fr-FR"/>
              </w:rPr>
              <w:t>Tillabéry</w:t>
            </w:r>
          </w:p>
        </w:tc>
        <w:tc>
          <w:tcPr>
            <w:tcW w:w="557" w:type="pct"/>
            <w:tcBorders>
              <w:top w:val="nil"/>
              <w:left w:val="nil"/>
              <w:bottom w:val="single" w:sz="8" w:space="0" w:color="000000"/>
              <w:right w:val="single" w:sz="8" w:space="0" w:color="000000"/>
            </w:tcBorders>
            <w:shd w:val="clear" w:color="auto" w:fill="auto"/>
            <w:vAlign w:val="center"/>
            <w:hideMark/>
          </w:tcPr>
          <w:p w14:paraId="19BD896A"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6</w:t>
            </w:r>
          </w:p>
        </w:tc>
        <w:tc>
          <w:tcPr>
            <w:tcW w:w="874" w:type="pct"/>
            <w:tcBorders>
              <w:top w:val="nil"/>
              <w:left w:val="nil"/>
              <w:bottom w:val="single" w:sz="8" w:space="0" w:color="000000"/>
              <w:right w:val="single" w:sz="8" w:space="0" w:color="000000"/>
            </w:tcBorders>
            <w:shd w:val="clear" w:color="auto" w:fill="auto"/>
            <w:vAlign w:val="center"/>
            <w:hideMark/>
          </w:tcPr>
          <w:p w14:paraId="174D57B1"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Kollo</w:t>
            </w:r>
          </w:p>
        </w:tc>
        <w:tc>
          <w:tcPr>
            <w:tcW w:w="1088" w:type="pct"/>
            <w:tcBorders>
              <w:top w:val="nil"/>
              <w:left w:val="nil"/>
              <w:bottom w:val="single" w:sz="8" w:space="0" w:color="000000"/>
              <w:right w:val="single" w:sz="8" w:space="0" w:color="000000"/>
            </w:tcBorders>
            <w:shd w:val="clear" w:color="auto" w:fill="auto"/>
            <w:vAlign w:val="center"/>
            <w:hideMark/>
          </w:tcPr>
          <w:p w14:paraId="0D29CCEA"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Dantchindou</w:t>
            </w:r>
          </w:p>
        </w:tc>
        <w:tc>
          <w:tcPr>
            <w:tcW w:w="1634" w:type="pct"/>
            <w:tcBorders>
              <w:top w:val="nil"/>
              <w:left w:val="nil"/>
              <w:bottom w:val="single" w:sz="8" w:space="0" w:color="000000"/>
              <w:right w:val="single" w:sz="8" w:space="0" w:color="000000"/>
            </w:tcBorders>
            <w:shd w:val="clear" w:color="auto" w:fill="auto"/>
            <w:vAlign w:val="center"/>
            <w:hideMark/>
          </w:tcPr>
          <w:p w14:paraId="17A6D58C"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Wakama</w:t>
            </w:r>
          </w:p>
        </w:tc>
      </w:tr>
      <w:tr w:rsidR="00D62533" w:rsidRPr="00D62533" w14:paraId="77615F47"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1FF1F633"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207EC07F"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7</w:t>
            </w:r>
          </w:p>
        </w:tc>
        <w:tc>
          <w:tcPr>
            <w:tcW w:w="874" w:type="pct"/>
            <w:tcBorders>
              <w:top w:val="nil"/>
              <w:left w:val="nil"/>
              <w:bottom w:val="single" w:sz="8" w:space="0" w:color="000000"/>
              <w:right w:val="single" w:sz="8" w:space="0" w:color="000000"/>
            </w:tcBorders>
            <w:shd w:val="clear" w:color="auto" w:fill="auto"/>
            <w:vAlign w:val="center"/>
            <w:hideMark/>
          </w:tcPr>
          <w:p w14:paraId="39AB83EE"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Kollo</w:t>
            </w:r>
          </w:p>
        </w:tc>
        <w:tc>
          <w:tcPr>
            <w:tcW w:w="1088" w:type="pct"/>
            <w:tcBorders>
              <w:top w:val="nil"/>
              <w:left w:val="nil"/>
              <w:bottom w:val="single" w:sz="8" w:space="0" w:color="000000"/>
              <w:right w:val="single" w:sz="8" w:space="0" w:color="000000"/>
            </w:tcBorders>
            <w:shd w:val="clear" w:color="auto" w:fill="auto"/>
            <w:vAlign w:val="center"/>
            <w:hideMark/>
          </w:tcPr>
          <w:p w14:paraId="03F1195B"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Hamdallaye</w:t>
            </w:r>
          </w:p>
        </w:tc>
        <w:tc>
          <w:tcPr>
            <w:tcW w:w="1634" w:type="pct"/>
            <w:tcBorders>
              <w:top w:val="nil"/>
              <w:left w:val="nil"/>
              <w:bottom w:val="single" w:sz="8" w:space="0" w:color="000000"/>
              <w:right w:val="single" w:sz="8" w:space="0" w:color="000000"/>
            </w:tcBorders>
            <w:shd w:val="clear" w:color="auto" w:fill="auto"/>
            <w:vAlign w:val="center"/>
            <w:hideMark/>
          </w:tcPr>
          <w:p w14:paraId="53666E02"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Hamdallaye</w:t>
            </w:r>
          </w:p>
        </w:tc>
      </w:tr>
      <w:tr w:rsidR="00D62533" w:rsidRPr="00D62533" w14:paraId="5F68BF39"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0DEDC6D6"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75F1B3F7"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8</w:t>
            </w:r>
          </w:p>
        </w:tc>
        <w:tc>
          <w:tcPr>
            <w:tcW w:w="874" w:type="pct"/>
            <w:tcBorders>
              <w:top w:val="nil"/>
              <w:left w:val="nil"/>
              <w:bottom w:val="single" w:sz="8" w:space="0" w:color="000000"/>
              <w:right w:val="single" w:sz="8" w:space="0" w:color="000000"/>
            </w:tcBorders>
            <w:shd w:val="clear" w:color="auto" w:fill="auto"/>
            <w:vAlign w:val="center"/>
            <w:hideMark/>
          </w:tcPr>
          <w:p w14:paraId="5491FBB9"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Torodi</w:t>
            </w:r>
          </w:p>
        </w:tc>
        <w:tc>
          <w:tcPr>
            <w:tcW w:w="1088" w:type="pct"/>
            <w:tcBorders>
              <w:top w:val="nil"/>
              <w:left w:val="nil"/>
              <w:bottom w:val="single" w:sz="8" w:space="0" w:color="000000"/>
              <w:right w:val="single" w:sz="8" w:space="0" w:color="000000"/>
            </w:tcBorders>
            <w:shd w:val="clear" w:color="auto" w:fill="auto"/>
            <w:vAlign w:val="center"/>
            <w:hideMark/>
          </w:tcPr>
          <w:p w14:paraId="7F72BEBF"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Torodi</w:t>
            </w:r>
          </w:p>
        </w:tc>
        <w:tc>
          <w:tcPr>
            <w:tcW w:w="1634" w:type="pct"/>
            <w:tcBorders>
              <w:top w:val="nil"/>
              <w:left w:val="nil"/>
              <w:bottom w:val="single" w:sz="8" w:space="0" w:color="000000"/>
              <w:right w:val="single" w:sz="8" w:space="0" w:color="000000"/>
            </w:tcBorders>
            <w:shd w:val="clear" w:color="auto" w:fill="auto"/>
            <w:vAlign w:val="center"/>
            <w:hideMark/>
          </w:tcPr>
          <w:p w14:paraId="700C9DB8"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Torodi</w:t>
            </w:r>
          </w:p>
        </w:tc>
      </w:tr>
      <w:tr w:rsidR="00D62533" w:rsidRPr="00D62533" w14:paraId="4A6BFDF3" w14:textId="77777777" w:rsidTr="00D62533">
        <w:trPr>
          <w:trHeight w:val="630"/>
        </w:trPr>
        <w:tc>
          <w:tcPr>
            <w:tcW w:w="84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D05CBA" w14:textId="77777777" w:rsidR="00D62533" w:rsidRPr="00D62533" w:rsidRDefault="00D62533" w:rsidP="00D62533">
            <w:pPr>
              <w:widowControl/>
              <w:autoSpaceDE/>
              <w:autoSpaceDN/>
              <w:adjustRightInd/>
              <w:jc w:val="both"/>
              <w:rPr>
                <w:rFonts w:eastAsia="Times New Roman"/>
                <w:color w:val="000000"/>
                <w:lang w:val="fr-FR" w:eastAsia="fr-FR"/>
              </w:rPr>
            </w:pPr>
            <w:r w:rsidRPr="00D62533">
              <w:rPr>
                <w:rFonts w:eastAsiaTheme="minorEastAsia"/>
                <w:color w:val="000000"/>
                <w:lang w:val="fr-FR" w:eastAsia="fr-FR"/>
              </w:rPr>
              <w:t>Maradi</w:t>
            </w:r>
          </w:p>
        </w:tc>
        <w:tc>
          <w:tcPr>
            <w:tcW w:w="557" w:type="pct"/>
            <w:tcBorders>
              <w:top w:val="nil"/>
              <w:left w:val="nil"/>
              <w:bottom w:val="single" w:sz="8" w:space="0" w:color="000000"/>
              <w:right w:val="single" w:sz="8" w:space="0" w:color="000000"/>
            </w:tcBorders>
            <w:shd w:val="clear" w:color="auto" w:fill="auto"/>
            <w:vAlign w:val="center"/>
            <w:hideMark/>
          </w:tcPr>
          <w:p w14:paraId="79823DE8"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9</w:t>
            </w:r>
          </w:p>
        </w:tc>
        <w:tc>
          <w:tcPr>
            <w:tcW w:w="874" w:type="pct"/>
            <w:tcBorders>
              <w:top w:val="nil"/>
              <w:left w:val="nil"/>
              <w:bottom w:val="single" w:sz="8" w:space="0" w:color="000000"/>
              <w:right w:val="single" w:sz="8" w:space="0" w:color="000000"/>
            </w:tcBorders>
            <w:shd w:val="clear" w:color="auto" w:fill="auto"/>
            <w:vAlign w:val="center"/>
            <w:hideMark/>
          </w:tcPr>
          <w:p w14:paraId="148DF488"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CU Maradi</w:t>
            </w:r>
          </w:p>
        </w:tc>
        <w:tc>
          <w:tcPr>
            <w:tcW w:w="1088" w:type="pct"/>
            <w:tcBorders>
              <w:top w:val="nil"/>
              <w:left w:val="nil"/>
              <w:bottom w:val="single" w:sz="8" w:space="0" w:color="000000"/>
              <w:right w:val="single" w:sz="8" w:space="0" w:color="000000"/>
            </w:tcBorders>
            <w:shd w:val="clear" w:color="auto" w:fill="auto"/>
            <w:vAlign w:val="center"/>
            <w:hideMark/>
          </w:tcPr>
          <w:p w14:paraId="24EAB3A4"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Arrondissement 2</w:t>
            </w:r>
          </w:p>
        </w:tc>
        <w:tc>
          <w:tcPr>
            <w:tcW w:w="1634" w:type="pct"/>
            <w:tcBorders>
              <w:top w:val="nil"/>
              <w:left w:val="nil"/>
              <w:bottom w:val="single" w:sz="8" w:space="0" w:color="000000"/>
              <w:right w:val="single" w:sz="8" w:space="0" w:color="000000"/>
            </w:tcBorders>
            <w:shd w:val="clear" w:color="auto" w:fill="auto"/>
            <w:vAlign w:val="center"/>
            <w:hideMark/>
          </w:tcPr>
          <w:p w14:paraId="5AFA50D3"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Kara</w:t>
            </w:r>
          </w:p>
        </w:tc>
      </w:tr>
      <w:tr w:rsidR="00D62533" w:rsidRPr="00D62533" w14:paraId="01DD1603"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029B79D3"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219D4961"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10</w:t>
            </w:r>
          </w:p>
        </w:tc>
        <w:tc>
          <w:tcPr>
            <w:tcW w:w="874" w:type="pct"/>
            <w:tcBorders>
              <w:top w:val="nil"/>
              <w:left w:val="nil"/>
              <w:bottom w:val="single" w:sz="8" w:space="0" w:color="000000"/>
              <w:right w:val="single" w:sz="8" w:space="0" w:color="000000"/>
            </w:tcBorders>
            <w:shd w:val="clear" w:color="auto" w:fill="auto"/>
            <w:vAlign w:val="center"/>
            <w:hideMark/>
          </w:tcPr>
          <w:p w14:paraId="2A14CAC9"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Dakoro</w:t>
            </w:r>
          </w:p>
        </w:tc>
        <w:tc>
          <w:tcPr>
            <w:tcW w:w="1088" w:type="pct"/>
            <w:tcBorders>
              <w:top w:val="nil"/>
              <w:left w:val="nil"/>
              <w:bottom w:val="single" w:sz="8" w:space="0" w:color="000000"/>
              <w:right w:val="single" w:sz="8" w:space="0" w:color="000000"/>
            </w:tcBorders>
            <w:shd w:val="clear" w:color="auto" w:fill="auto"/>
            <w:vAlign w:val="center"/>
            <w:hideMark/>
          </w:tcPr>
          <w:p w14:paraId="7AB44281"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Dakoro</w:t>
            </w:r>
          </w:p>
        </w:tc>
        <w:tc>
          <w:tcPr>
            <w:tcW w:w="1634" w:type="pct"/>
            <w:tcBorders>
              <w:top w:val="nil"/>
              <w:left w:val="nil"/>
              <w:bottom w:val="single" w:sz="8" w:space="0" w:color="000000"/>
              <w:right w:val="single" w:sz="8" w:space="0" w:color="000000"/>
            </w:tcBorders>
            <w:shd w:val="clear" w:color="auto" w:fill="auto"/>
            <w:vAlign w:val="center"/>
            <w:hideMark/>
          </w:tcPr>
          <w:p w14:paraId="7068459F"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Dakoro</w:t>
            </w:r>
          </w:p>
        </w:tc>
      </w:tr>
      <w:tr w:rsidR="00D62533" w:rsidRPr="00D62533" w14:paraId="7EF53E01" w14:textId="77777777" w:rsidTr="00D62533">
        <w:trPr>
          <w:trHeight w:val="630"/>
        </w:trPr>
        <w:tc>
          <w:tcPr>
            <w:tcW w:w="848" w:type="pct"/>
            <w:vMerge/>
            <w:tcBorders>
              <w:top w:val="nil"/>
              <w:left w:val="single" w:sz="8" w:space="0" w:color="000000"/>
              <w:bottom w:val="single" w:sz="8" w:space="0" w:color="000000"/>
              <w:right w:val="single" w:sz="8" w:space="0" w:color="000000"/>
            </w:tcBorders>
            <w:vAlign w:val="center"/>
            <w:hideMark/>
          </w:tcPr>
          <w:p w14:paraId="2623EFF2"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4BB8DF38"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11</w:t>
            </w:r>
          </w:p>
        </w:tc>
        <w:tc>
          <w:tcPr>
            <w:tcW w:w="874" w:type="pct"/>
            <w:tcBorders>
              <w:top w:val="nil"/>
              <w:left w:val="nil"/>
              <w:bottom w:val="single" w:sz="8" w:space="0" w:color="000000"/>
              <w:right w:val="single" w:sz="8" w:space="0" w:color="000000"/>
            </w:tcBorders>
            <w:shd w:val="clear" w:color="auto" w:fill="auto"/>
            <w:vAlign w:val="center"/>
            <w:hideMark/>
          </w:tcPr>
          <w:p w14:paraId="0E584C0D"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Mayahi</w:t>
            </w:r>
          </w:p>
        </w:tc>
        <w:tc>
          <w:tcPr>
            <w:tcW w:w="1088" w:type="pct"/>
            <w:tcBorders>
              <w:top w:val="nil"/>
              <w:left w:val="nil"/>
              <w:bottom w:val="single" w:sz="8" w:space="0" w:color="000000"/>
              <w:right w:val="single" w:sz="8" w:space="0" w:color="000000"/>
            </w:tcBorders>
            <w:shd w:val="clear" w:color="auto" w:fill="auto"/>
            <w:vAlign w:val="center"/>
            <w:hideMark/>
          </w:tcPr>
          <w:p w14:paraId="6C6A46FE"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Guidan Amoumoune</w:t>
            </w:r>
          </w:p>
        </w:tc>
        <w:tc>
          <w:tcPr>
            <w:tcW w:w="1634" w:type="pct"/>
            <w:tcBorders>
              <w:top w:val="nil"/>
              <w:left w:val="nil"/>
              <w:bottom w:val="single" w:sz="8" w:space="0" w:color="000000"/>
              <w:right w:val="single" w:sz="8" w:space="0" w:color="000000"/>
            </w:tcBorders>
            <w:shd w:val="clear" w:color="auto" w:fill="auto"/>
            <w:vAlign w:val="center"/>
            <w:hideMark/>
          </w:tcPr>
          <w:p w14:paraId="443267EC"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Dankoulou</w:t>
            </w:r>
          </w:p>
        </w:tc>
      </w:tr>
      <w:tr w:rsidR="00D62533" w:rsidRPr="00D62533" w14:paraId="5ED4CDCF"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3F1B2B51"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10598ABC"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12</w:t>
            </w:r>
          </w:p>
        </w:tc>
        <w:tc>
          <w:tcPr>
            <w:tcW w:w="874" w:type="pct"/>
            <w:tcBorders>
              <w:top w:val="nil"/>
              <w:left w:val="nil"/>
              <w:bottom w:val="single" w:sz="8" w:space="0" w:color="000000"/>
              <w:right w:val="single" w:sz="8" w:space="0" w:color="000000"/>
            </w:tcBorders>
            <w:shd w:val="clear" w:color="auto" w:fill="auto"/>
            <w:vAlign w:val="center"/>
            <w:hideMark/>
          </w:tcPr>
          <w:p w14:paraId="562C0CA3"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Madarounfa</w:t>
            </w:r>
          </w:p>
        </w:tc>
        <w:tc>
          <w:tcPr>
            <w:tcW w:w="1088" w:type="pct"/>
            <w:tcBorders>
              <w:top w:val="nil"/>
              <w:left w:val="nil"/>
              <w:bottom w:val="single" w:sz="8" w:space="0" w:color="000000"/>
              <w:right w:val="single" w:sz="8" w:space="0" w:color="000000"/>
            </w:tcBorders>
            <w:shd w:val="clear" w:color="auto" w:fill="auto"/>
            <w:vAlign w:val="center"/>
            <w:hideMark/>
          </w:tcPr>
          <w:p w14:paraId="72EDA7D9"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Gabi</w:t>
            </w:r>
          </w:p>
        </w:tc>
        <w:tc>
          <w:tcPr>
            <w:tcW w:w="1634" w:type="pct"/>
            <w:tcBorders>
              <w:top w:val="nil"/>
              <w:left w:val="nil"/>
              <w:bottom w:val="single" w:sz="8" w:space="0" w:color="000000"/>
              <w:right w:val="single" w:sz="8" w:space="0" w:color="000000"/>
            </w:tcBorders>
            <w:shd w:val="clear" w:color="auto" w:fill="auto"/>
            <w:vAlign w:val="center"/>
            <w:hideMark/>
          </w:tcPr>
          <w:p w14:paraId="224D197C"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Gabi</w:t>
            </w:r>
          </w:p>
        </w:tc>
      </w:tr>
      <w:tr w:rsidR="00D62533" w:rsidRPr="00D62533" w14:paraId="715BB928"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1BD82798"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4E73BA87"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13</w:t>
            </w:r>
          </w:p>
        </w:tc>
        <w:tc>
          <w:tcPr>
            <w:tcW w:w="874" w:type="pct"/>
            <w:tcBorders>
              <w:top w:val="nil"/>
              <w:left w:val="nil"/>
              <w:bottom w:val="single" w:sz="8" w:space="0" w:color="000000"/>
              <w:right w:val="single" w:sz="8" w:space="0" w:color="000000"/>
            </w:tcBorders>
            <w:shd w:val="clear" w:color="auto" w:fill="auto"/>
            <w:vAlign w:val="center"/>
            <w:hideMark/>
          </w:tcPr>
          <w:p w14:paraId="48C7A263"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Bermo</w:t>
            </w:r>
          </w:p>
        </w:tc>
        <w:tc>
          <w:tcPr>
            <w:tcW w:w="1088" w:type="pct"/>
            <w:tcBorders>
              <w:top w:val="nil"/>
              <w:left w:val="nil"/>
              <w:bottom w:val="single" w:sz="8" w:space="0" w:color="000000"/>
              <w:right w:val="single" w:sz="8" w:space="0" w:color="000000"/>
            </w:tcBorders>
            <w:shd w:val="clear" w:color="auto" w:fill="auto"/>
            <w:vAlign w:val="center"/>
            <w:hideMark/>
          </w:tcPr>
          <w:p w14:paraId="2DAD8589"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Gadabédji</w:t>
            </w:r>
          </w:p>
        </w:tc>
        <w:tc>
          <w:tcPr>
            <w:tcW w:w="1634" w:type="pct"/>
            <w:tcBorders>
              <w:top w:val="nil"/>
              <w:left w:val="nil"/>
              <w:bottom w:val="single" w:sz="8" w:space="0" w:color="000000"/>
              <w:right w:val="single" w:sz="8" w:space="0" w:color="000000"/>
            </w:tcBorders>
            <w:shd w:val="clear" w:color="auto" w:fill="auto"/>
            <w:vAlign w:val="center"/>
            <w:hideMark/>
          </w:tcPr>
          <w:p w14:paraId="74E89CE0"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Wouriséna</w:t>
            </w:r>
          </w:p>
        </w:tc>
      </w:tr>
      <w:tr w:rsidR="00D62533" w:rsidRPr="00D62533" w14:paraId="4749B08B" w14:textId="77777777" w:rsidTr="00D62533">
        <w:trPr>
          <w:trHeight w:val="630"/>
        </w:trPr>
        <w:tc>
          <w:tcPr>
            <w:tcW w:w="848" w:type="pct"/>
            <w:vMerge/>
            <w:tcBorders>
              <w:top w:val="nil"/>
              <w:left w:val="single" w:sz="8" w:space="0" w:color="000000"/>
              <w:bottom w:val="single" w:sz="8" w:space="0" w:color="000000"/>
              <w:right w:val="single" w:sz="8" w:space="0" w:color="000000"/>
            </w:tcBorders>
            <w:vAlign w:val="center"/>
            <w:hideMark/>
          </w:tcPr>
          <w:p w14:paraId="4F060111"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3463BDD9"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14</w:t>
            </w:r>
          </w:p>
        </w:tc>
        <w:tc>
          <w:tcPr>
            <w:tcW w:w="874" w:type="pct"/>
            <w:tcBorders>
              <w:top w:val="nil"/>
              <w:left w:val="nil"/>
              <w:bottom w:val="single" w:sz="8" w:space="0" w:color="000000"/>
              <w:right w:val="single" w:sz="8" w:space="0" w:color="000000"/>
            </w:tcBorders>
            <w:shd w:val="clear" w:color="auto" w:fill="auto"/>
            <w:vAlign w:val="center"/>
            <w:hideMark/>
          </w:tcPr>
          <w:p w14:paraId="7176EB0C"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Guidan Roumdji</w:t>
            </w:r>
          </w:p>
        </w:tc>
        <w:tc>
          <w:tcPr>
            <w:tcW w:w="1088" w:type="pct"/>
            <w:tcBorders>
              <w:top w:val="nil"/>
              <w:left w:val="nil"/>
              <w:bottom w:val="single" w:sz="8" w:space="0" w:color="000000"/>
              <w:right w:val="single" w:sz="8" w:space="0" w:color="000000"/>
            </w:tcBorders>
            <w:shd w:val="clear" w:color="auto" w:fill="auto"/>
            <w:vAlign w:val="center"/>
            <w:hideMark/>
          </w:tcPr>
          <w:p w14:paraId="7A24148E"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Guidan Roumdji</w:t>
            </w:r>
          </w:p>
        </w:tc>
        <w:tc>
          <w:tcPr>
            <w:tcW w:w="1634" w:type="pct"/>
            <w:tcBorders>
              <w:top w:val="nil"/>
              <w:left w:val="nil"/>
              <w:bottom w:val="single" w:sz="8" w:space="0" w:color="000000"/>
              <w:right w:val="single" w:sz="8" w:space="0" w:color="000000"/>
            </w:tcBorders>
            <w:shd w:val="clear" w:color="auto" w:fill="auto"/>
            <w:vAlign w:val="center"/>
            <w:hideMark/>
          </w:tcPr>
          <w:p w14:paraId="55358CB0"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G Roumdji</w:t>
            </w:r>
          </w:p>
        </w:tc>
      </w:tr>
      <w:tr w:rsidR="00D62533" w:rsidRPr="00D62533" w14:paraId="62F48CEC" w14:textId="77777777" w:rsidTr="00D62533">
        <w:trPr>
          <w:trHeight w:val="320"/>
        </w:trPr>
        <w:tc>
          <w:tcPr>
            <w:tcW w:w="84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194709" w14:textId="77777777" w:rsidR="00D62533" w:rsidRPr="00D62533" w:rsidRDefault="00D62533" w:rsidP="00D62533">
            <w:pPr>
              <w:widowControl/>
              <w:autoSpaceDE/>
              <w:autoSpaceDN/>
              <w:adjustRightInd/>
              <w:jc w:val="both"/>
              <w:rPr>
                <w:rFonts w:eastAsia="Times New Roman"/>
                <w:color w:val="000000"/>
                <w:lang w:val="fr-FR" w:eastAsia="fr-FR"/>
              </w:rPr>
            </w:pPr>
            <w:r w:rsidRPr="00D62533">
              <w:rPr>
                <w:rFonts w:eastAsia="Times New Roman"/>
                <w:color w:val="000000"/>
                <w:lang w:val="fr-FR" w:eastAsia="fr-FR"/>
              </w:rPr>
              <w:t>Tahoua</w:t>
            </w:r>
          </w:p>
        </w:tc>
        <w:tc>
          <w:tcPr>
            <w:tcW w:w="557" w:type="pct"/>
            <w:tcBorders>
              <w:top w:val="nil"/>
              <w:left w:val="nil"/>
              <w:bottom w:val="single" w:sz="8" w:space="0" w:color="000000"/>
              <w:right w:val="single" w:sz="8" w:space="0" w:color="000000"/>
            </w:tcBorders>
            <w:shd w:val="clear" w:color="auto" w:fill="auto"/>
            <w:vAlign w:val="center"/>
            <w:hideMark/>
          </w:tcPr>
          <w:p w14:paraId="1AC6F2E0"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15</w:t>
            </w:r>
          </w:p>
        </w:tc>
        <w:tc>
          <w:tcPr>
            <w:tcW w:w="874" w:type="pct"/>
            <w:tcBorders>
              <w:top w:val="nil"/>
              <w:left w:val="nil"/>
              <w:bottom w:val="single" w:sz="8" w:space="0" w:color="000000"/>
              <w:right w:val="single" w:sz="8" w:space="0" w:color="000000"/>
            </w:tcBorders>
            <w:shd w:val="clear" w:color="auto" w:fill="auto"/>
            <w:vAlign w:val="center"/>
            <w:hideMark/>
          </w:tcPr>
          <w:p w14:paraId="5D60343E"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Abalak</w:t>
            </w:r>
          </w:p>
        </w:tc>
        <w:tc>
          <w:tcPr>
            <w:tcW w:w="1088" w:type="pct"/>
            <w:tcBorders>
              <w:top w:val="nil"/>
              <w:left w:val="nil"/>
              <w:bottom w:val="single" w:sz="8" w:space="0" w:color="000000"/>
              <w:right w:val="single" w:sz="8" w:space="0" w:color="000000"/>
            </w:tcBorders>
            <w:shd w:val="clear" w:color="auto" w:fill="auto"/>
            <w:vAlign w:val="center"/>
            <w:hideMark/>
          </w:tcPr>
          <w:p w14:paraId="4EC1298E"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Tabalak</w:t>
            </w:r>
          </w:p>
        </w:tc>
        <w:tc>
          <w:tcPr>
            <w:tcW w:w="1634" w:type="pct"/>
            <w:tcBorders>
              <w:top w:val="nil"/>
              <w:left w:val="nil"/>
              <w:bottom w:val="single" w:sz="8" w:space="0" w:color="000000"/>
              <w:right w:val="single" w:sz="8" w:space="0" w:color="000000"/>
            </w:tcBorders>
            <w:shd w:val="clear" w:color="auto" w:fill="auto"/>
            <w:vAlign w:val="center"/>
            <w:hideMark/>
          </w:tcPr>
          <w:p w14:paraId="6364102A"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Tabalak</w:t>
            </w:r>
          </w:p>
        </w:tc>
      </w:tr>
      <w:tr w:rsidR="00D62533" w:rsidRPr="00D62533" w14:paraId="3A479EFF"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2430D73E"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00BE3E18"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16</w:t>
            </w:r>
          </w:p>
        </w:tc>
        <w:tc>
          <w:tcPr>
            <w:tcW w:w="874" w:type="pct"/>
            <w:tcBorders>
              <w:top w:val="nil"/>
              <w:left w:val="nil"/>
              <w:bottom w:val="single" w:sz="8" w:space="0" w:color="000000"/>
              <w:right w:val="single" w:sz="8" w:space="0" w:color="000000"/>
            </w:tcBorders>
            <w:shd w:val="clear" w:color="auto" w:fill="auto"/>
            <w:vAlign w:val="center"/>
            <w:hideMark/>
          </w:tcPr>
          <w:p w14:paraId="1D60C6A8"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Abalak</w:t>
            </w:r>
          </w:p>
        </w:tc>
        <w:tc>
          <w:tcPr>
            <w:tcW w:w="1088" w:type="pct"/>
            <w:tcBorders>
              <w:top w:val="nil"/>
              <w:left w:val="nil"/>
              <w:bottom w:val="single" w:sz="8" w:space="0" w:color="000000"/>
              <w:right w:val="single" w:sz="8" w:space="0" w:color="000000"/>
            </w:tcBorders>
            <w:shd w:val="clear" w:color="auto" w:fill="auto"/>
            <w:vAlign w:val="center"/>
            <w:hideMark/>
          </w:tcPr>
          <w:p w14:paraId="24B1EDC1"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Abalak</w:t>
            </w:r>
          </w:p>
        </w:tc>
        <w:tc>
          <w:tcPr>
            <w:tcW w:w="1634" w:type="pct"/>
            <w:tcBorders>
              <w:top w:val="nil"/>
              <w:left w:val="nil"/>
              <w:bottom w:val="single" w:sz="8" w:space="0" w:color="000000"/>
              <w:right w:val="single" w:sz="8" w:space="0" w:color="000000"/>
            </w:tcBorders>
            <w:shd w:val="clear" w:color="auto" w:fill="auto"/>
            <w:vAlign w:val="center"/>
            <w:hideMark/>
          </w:tcPr>
          <w:p w14:paraId="58FAD878"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Abalak</w:t>
            </w:r>
          </w:p>
        </w:tc>
      </w:tr>
      <w:tr w:rsidR="00D62533" w:rsidRPr="00D62533" w14:paraId="0404D905"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42A8F6DF"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6713ACE4"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17</w:t>
            </w:r>
          </w:p>
        </w:tc>
        <w:tc>
          <w:tcPr>
            <w:tcW w:w="874" w:type="pct"/>
            <w:tcBorders>
              <w:top w:val="nil"/>
              <w:left w:val="nil"/>
              <w:bottom w:val="single" w:sz="8" w:space="0" w:color="000000"/>
              <w:right w:val="single" w:sz="8" w:space="0" w:color="000000"/>
            </w:tcBorders>
            <w:shd w:val="clear" w:color="auto" w:fill="auto"/>
            <w:vAlign w:val="center"/>
            <w:hideMark/>
          </w:tcPr>
          <w:p w14:paraId="78DC8589"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Keita</w:t>
            </w:r>
          </w:p>
        </w:tc>
        <w:tc>
          <w:tcPr>
            <w:tcW w:w="1088" w:type="pct"/>
            <w:tcBorders>
              <w:top w:val="nil"/>
              <w:left w:val="nil"/>
              <w:bottom w:val="single" w:sz="8" w:space="0" w:color="000000"/>
              <w:right w:val="single" w:sz="8" w:space="0" w:color="000000"/>
            </w:tcBorders>
            <w:shd w:val="clear" w:color="auto" w:fill="auto"/>
            <w:vAlign w:val="center"/>
            <w:hideMark/>
          </w:tcPr>
          <w:p w14:paraId="3EFBC963"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Ibohamane</w:t>
            </w:r>
          </w:p>
        </w:tc>
        <w:tc>
          <w:tcPr>
            <w:tcW w:w="1634" w:type="pct"/>
            <w:tcBorders>
              <w:top w:val="nil"/>
              <w:left w:val="nil"/>
              <w:bottom w:val="single" w:sz="8" w:space="0" w:color="000000"/>
              <w:right w:val="single" w:sz="8" w:space="0" w:color="000000"/>
            </w:tcBorders>
            <w:shd w:val="clear" w:color="auto" w:fill="auto"/>
            <w:vAlign w:val="center"/>
            <w:hideMark/>
          </w:tcPr>
          <w:p w14:paraId="5C69B51A"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Ibouhamane</w:t>
            </w:r>
          </w:p>
        </w:tc>
      </w:tr>
      <w:tr w:rsidR="00D62533" w:rsidRPr="00D62533" w14:paraId="40220E28" w14:textId="77777777" w:rsidTr="00D62533">
        <w:trPr>
          <w:trHeight w:val="320"/>
        </w:trPr>
        <w:tc>
          <w:tcPr>
            <w:tcW w:w="848" w:type="pct"/>
            <w:vMerge/>
            <w:tcBorders>
              <w:top w:val="nil"/>
              <w:left w:val="single" w:sz="8" w:space="0" w:color="000000"/>
              <w:bottom w:val="single" w:sz="8" w:space="0" w:color="000000"/>
              <w:right w:val="single" w:sz="8" w:space="0" w:color="000000"/>
            </w:tcBorders>
            <w:vAlign w:val="center"/>
            <w:hideMark/>
          </w:tcPr>
          <w:p w14:paraId="141B402F" w14:textId="77777777" w:rsidR="00D62533" w:rsidRPr="00D62533" w:rsidRDefault="00D62533" w:rsidP="00D62533">
            <w:pPr>
              <w:widowControl/>
              <w:autoSpaceDE/>
              <w:autoSpaceDN/>
              <w:adjustRightInd/>
              <w:rPr>
                <w:rFonts w:eastAsia="Times New Roman"/>
                <w:color w:val="000000"/>
                <w:lang w:val="fr-FR" w:eastAsia="fr-FR"/>
              </w:rPr>
            </w:pPr>
          </w:p>
        </w:tc>
        <w:tc>
          <w:tcPr>
            <w:tcW w:w="557" w:type="pct"/>
            <w:tcBorders>
              <w:top w:val="nil"/>
              <w:left w:val="nil"/>
              <w:bottom w:val="single" w:sz="8" w:space="0" w:color="000000"/>
              <w:right w:val="single" w:sz="8" w:space="0" w:color="000000"/>
            </w:tcBorders>
            <w:shd w:val="clear" w:color="auto" w:fill="auto"/>
            <w:vAlign w:val="center"/>
            <w:hideMark/>
          </w:tcPr>
          <w:p w14:paraId="7479F46F"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18</w:t>
            </w:r>
          </w:p>
        </w:tc>
        <w:tc>
          <w:tcPr>
            <w:tcW w:w="874" w:type="pct"/>
            <w:tcBorders>
              <w:top w:val="nil"/>
              <w:left w:val="nil"/>
              <w:bottom w:val="single" w:sz="8" w:space="0" w:color="000000"/>
              <w:right w:val="single" w:sz="8" w:space="0" w:color="000000"/>
            </w:tcBorders>
            <w:shd w:val="clear" w:color="auto" w:fill="auto"/>
            <w:vAlign w:val="center"/>
            <w:hideMark/>
          </w:tcPr>
          <w:p w14:paraId="05A32A5B" w14:textId="77777777" w:rsidR="00D62533" w:rsidRPr="00D62533" w:rsidRDefault="00D62533" w:rsidP="00D62533">
            <w:pPr>
              <w:widowControl/>
              <w:autoSpaceDE/>
              <w:autoSpaceDN/>
              <w:adjustRightInd/>
              <w:jc w:val="center"/>
              <w:rPr>
                <w:rFonts w:eastAsia="Times New Roman"/>
                <w:color w:val="000000"/>
                <w:lang w:val="fr-FR" w:eastAsia="fr-FR"/>
              </w:rPr>
            </w:pPr>
            <w:r w:rsidRPr="00D62533">
              <w:rPr>
                <w:rFonts w:eastAsiaTheme="minorEastAsia"/>
                <w:color w:val="000000"/>
                <w:lang w:val="fr-FR" w:eastAsia="fr-FR"/>
              </w:rPr>
              <w:t>Madaoua</w:t>
            </w:r>
          </w:p>
        </w:tc>
        <w:tc>
          <w:tcPr>
            <w:tcW w:w="1088" w:type="pct"/>
            <w:tcBorders>
              <w:top w:val="nil"/>
              <w:left w:val="nil"/>
              <w:bottom w:val="single" w:sz="8" w:space="0" w:color="000000"/>
              <w:right w:val="single" w:sz="8" w:space="0" w:color="000000"/>
            </w:tcBorders>
            <w:shd w:val="clear" w:color="auto" w:fill="auto"/>
            <w:vAlign w:val="center"/>
            <w:hideMark/>
          </w:tcPr>
          <w:p w14:paraId="5F9CAB6A"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Ourno</w:t>
            </w:r>
          </w:p>
        </w:tc>
        <w:tc>
          <w:tcPr>
            <w:tcW w:w="1634" w:type="pct"/>
            <w:tcBorders>
              <w:top w:val="nil"/>
              <w:left w:val="nil"/>
              <w:bottom w:val="single" w:sz="8" w:space="0" w:color="000000"/>
              <w:right w:val="single" w:sz="8" w:space="0" w:color="000000"/>
            </w:tcBorders>
            <w:shd w:val="clear" w:color="auto" w:fill="auto"/>
            <w:vAlign w:val="center"/>
            <w:hideMark/>
          </w:tcPr>
          <w:p w14:paraId="1868F0DB" w14:textId="77777777" w:rsidR="00D62533" w:rsidRPr="00D62533" w:rsidRDefault="00D62533" w:rsidP="00D62533">
            <w:pPr>
              <w:widowControl/>
              <w:autoSpaceDE/>
              <w:autoSpaceDN/>
              <w:adjustRightInd/>
              <w:jc w:val="right"/>
              <w:rPr>
                <w:rFonts w:eastAsia="Times New Roman"/>
                <w:color w:val="000000"/>
                <w:lang w:val="fr-FR" w:eastAsia="fr-FR"/>
              </w:rPr>
            </w:pPr>
            <w:r w:rsidRPr="00D62533">
              <w:rPr>
                <w:rFonts w:eastAsiaTheme="minorEastAsia"/>
                <w:color w:val="000000"/>
                <w:lang w:val="fr-FR" w:eastAsia="fr-FR"/>
              </w:rPr>
              <w:t>Ourno</w:t>
            </w:r>
          </w:p>
        </w:tc>
      </w:tr>
    </w:tbl>
    <w:p w14:paraId="73332A34" w14:textId="77777777" w:rsidR="00A65967" w:rsidRPr="0019386B" w:rsidRDefault="00A65967" w:rsidP="00A65967"/>
    <w:p w14:paraId="3EC6C55A" w14:textId="4FE8AF28" w:rsidR="00A65967" w:rsidRPr="0019386B" w:rsidRDefault="00A65967" w:rsidP="00A65967">
      <w:pPr>
        <w:rPr>
          <w:rStyle w:val="Titre2Car"/>
          <w:rFonts w:ascii="Times New Roman" w:hAnsi="Times New Roman"/>
          <w:lang w:val="fr-FR"/>
        </w:rPr>
      </w:pPr>
      <w:r w:rsidRPr="0019386B">
        <w:rPr>
          <w:rStyle w:val="Titre2Car"/>
          <w:rFonts w:ascii="Times New Roman" w:hAnsi="Times New Roman"/>
          <w:lang w:val="fr-FR"/>
        </w:rPr>
        <w:t xml:space="preserve">Annexe </w:t>
      </w:r>
      <w:r w:rsidR="00993CE4">
        <w:rPr>
          <w:rStyle w:val="Titre2Car"/>
          <w:rFonts w:ascii="Times New Roman" w:hAnsi="Times New Roman"/>
          <w:lang w:val="fr-FR"/>
        </w:rPr>
        <w:t>C</w:t>
      </w:r>
      <w:r w:rsidRPr="0019386B">
        <w:rPr>
          <w:rStyle w:val="Titre2Car"/>
          <w:rFonts w:ascii="Times New Roman" w:hAnsi="Times New Roman"/>
          <w:lang w:val="fr-FR"/>
        </w:rPr>
        <w:t>: La liste indicative d’Equipment</w:t>
      </w:r>
      <w:r w:rsidR="003F3243">
        <w:rPr>
          <w:rStyle w:val="Titre2Car"/>
          <w:rFonts w:ascii="Times New Roman" w:hAnsi="Times New Roman"/>
          <w:lang w:val="fr-FR"/>
        </w:rPr>
        <w:t>s</w:t>
      </w:r>
      <w:r w:rsidRPr="0019386B">
        <w:rPr>
          <w:rStyle w:val="Titre2Car"/>
          <w:rFonts w:ascii="Times New Roman" w:hAnsi="Times New Roman"/>
          <w:lang w:val="fr-FR"/>
        </w:rPr>
        <w:t xml:space="preserve"> et matériel</w:t>
      </w:r>
      <w:r w:rsidR="003F3243">
        <w:rPr>
          <w:rStyle w:val="Titre2Car"/>
          <w:rFonts w:ascii="Times New Roman" w:hAnsi="Times New Roman"/>
          <w:lang w:val="fr-FR"/>
        </w:rPr>
        <w:t>s</w:t>
      </w:r>
      <w:r w:rsidRPr="0019386B">
        <w:rPr>
          <w:rStyle w:val="Titre2Car"/>
          <w:rFonts w:ascii="Times New Roman" w:hAnsi="Times New Roman"/>
          <w:lang w:val="fr-FR"/>
        </w:rPr>
        <w:t xml:space="preserve"> à livrer pour chaque </w:t>
      </w:r>
      <w:r w:rsidR="003F3243" w:rsidRPr="0019386B">
        <w:rPr>
          <w:rStyle w:val="Titre2Car"/>
          <w:rFonts w:ascii="Times New Roman" w:hAnsi="Times New Roman"/>
          <w:lang w:val="fr-FR"/>
        </w:rPr>
        <w:t>march</w:t>
      </w:r>
      <w:r w:rsidR="003F3243">
        <w:rPr>
          <w:rStyle w:val="Titre2Car"/>
          <w:rFonts w:ascii="Times New Roman" w:hAnsi="Times New Roman"/>
          <w:lang w:val="fr-FR"/>
        </w:rPr>
        <w:t>é</w:t>
      </w:r>
      <w:r w:rsidR="003F3243" w:rsidRPr="0019386B">
        <w:rPr>
          <w:rStyle w:val="Titre2Car"/>
          <w:rFonts w:ascii="Times New Roman" w:hAnsi="Times New Roman"/>
          <w:lang w:val="fr-FR"/>
        </w:rPr>
        <w:t xml:space="preserve"> </w:t>
      </w:r>
      <w:r w:rsidRPr="0019386B">
        <w:rPr>
          <w:rStyle w:val="Titre2Car"/>
          <w:rFonts w:ascii="Times New Roman" w:hAnsi="Times New Roman"/>
          <w:lang w:val="fr-FR"/>
        </w:rPr>
        <w:t xml:space="preserve">à bétail </w:t>
      </w:r>
    </w:p>
    <w:tbl>
      <w:tblPr>
        <w:tblW w:w="5000" w:type="pct"/>
        <w:jc w:val="center"/>
        <w:tblLook w:val="04A0" w:firstRow="1" w:lastRow="0" w:firstColumn="1" w:lastColumn="0" w:noHBand="0" w:noVBand="1"/>
      </w:tblPr>
      <w:tblGrid>
        <w:gridCol w:w="557"/>
        <w:gridCol w:w="6968"/>
        <w:gridCol w:w="1825"/>
      </w:tblGrid>
      <w:tr w:rsidR="00A65967" w:rsidRPr="0019386B" w14:paraId="395BB0D8" w14:textId="77777777" w:rsidTr="00851255">
        <w:trPr>
          <w:trHeight w:val="435"/>
          <w:jc w:val="center"/>
        </w:trPr>
        <w:tc>
          <w:tcPr>
            <w:tcW w:w="298" w:type="pct"/>
            <w:tcBorders>
              <w:top w:val="double" w:sz="6" w:space="0" w:color="auto"/>
              <w:left w:val="single" w:sz="4" w:space="0" w:color="auto"/>
              <w:bottom w:val="double" w:sz="6" w:space="0" w:color="auto"/>
              <w:right w:val="single" w:sz="4" w:space="0" w:color="auto"/>
            </w:tcBorders>
            <w:vAlign w:val="center"/>
            <w:hideMark/>
          </w:tcPr>
          <w:p w14:paraId="6CAB4373" w14:textId="77777777" w:rsidR="00A65967" w:rsidRPr="0019386B" w:rsidRDefault="00A65967" w:rsidP="00735EDB">
            <w:pPr>
              <w:rPr>
                <w:b/>
              </w:rPr>
            </w:pPr>
            <w:r w:rsidRPr="0019386B">
              <w:rPr>
                <w:b/>
              </w:rPr>
              <w:t>#</w:t>
            </w:r>
          </w:p>
        </w:tc>
        <w:tc>
          <w:tcPr>
            <w:tcW w:w="3726" w:type="pct"/>
            <w:tcBorders>
              <w:top w:val="double" w:sz="6" w:space="0" w:color="auto"/>
              <w:left w:val="nil"/>
              <w:bottom w:val="double" w:sz="6" w:space="0" w:color="auto"/>
              <w:right w:val="single" w:sz="4" w:space="0" w:color="auto"/>
            </w:tcBorders>
            <w:vAlign w:val="center"/>
            <w:hideMark/>
          </w:tcPr>
          <w:p w14:paraId="01478127" w14:textId="77777777" w:rsidR="00A65967" w:rsidRPr="0019386B" w:rsidRDefault="00A65967" w:rsidP="00735EDB">
            <w:pPr>
              <w:rPr>
                <w:b/>
              </w:rPr>
            </w:pPr>
            <w:r w:rsidRPr="0019386B">
              <w:rPr>
                <w:b/>
              </w:rPr>
              <w:t>Équipement</w:t>
            </w:r>
          </w:p>
        </w:tc>
        <w:tc>
          <w:tcPr>
            <w:tcW w:w="976" w:type="pct"/>
            <w:tcBorders>
              <w:top w:val="double" w:sz="6" w:space="0" w:color="auto"/>
              <w:left w:val="nil"/>
              <w:bottom w:val="double" w:sz="6" w:space="0" w:color="auto"/>
              <w:right w:val="single" w:sz="4" w:space="0" w:color="auto"/>
            </w:tcBorders>
            <w:vAlign w:val="center"/>
            <w:hideMark/>
          </w:tcPr>
          <w:p w14:paraId="2F3257B6" w14:textId="77777777" w:rsidR="00A65967" w:rsidRPr="0019386B" w:rsidRDefault="00A65967" w:rsidP="00735EDB">
            <w:pPr>
              <w:rPr>
                <w:b/>
              </w:rPr>
            </w:pPr>
            <w:r w:rsidRPr="0019386B">
              <w:rPr>
                <w:b/>
              </w:rPr>
              <w:t># unités</w:t>
            </w:r>
          </w:p>
        </w:tc>
      </w:tr>
      <w:tr w:rsidR="00A65967" w:rsidRPr="0019386B" w14:paraId="20243CFA" w14:textId="77777777" w:rsidTr="00851255">
        <w:trPr>
          <w:trHeight w:val="330"/>
          <w:jc w:val="center"/>
        </w:trPr>
        <w:tc>
          <w:tcPr>
            <w:tcW w:w="298" w:type="pct"/>
            <w:tcBorders>
              <w:top w:val="nil"/>
              <w:left w:val="single" w:sz="4" w:space="0" w:color="auto"/>
              <w:bottom w:val="dashed" w:sz="4" w:space="0" w:color="auto"/>
              <w:right w:val="single" w:sz="4" w:space="0" w:color="auto"/>
            </w:tcBorders>
            <w:vAlign w:val="center"/>
            <w:hideMark/>
          </w:tcPr>
          <w:p w14:paraId="0D9C17A4" w14:textId="77777777" w:rsidR="00A65967" w:rsidRPr="0019386B" w:rsidRDefault="00A65967" w:rsidP="00735EDB">
            <w:r w:rsidRPr="0019386B">
              <w:t>1</w:t>
            </w:r>
          </w:p>
        </w:tc>
        <w:tc>
          <w:tcPr>
            <w:tcW w:w="3726" w:type="pct"/>
            <w:tcBorders>
              <w:top w:val="nil"/>
              <w:left w:val="nil"/>
              <w:bottom w:val="dashed" w:sz="4" w:space="0" w:color="auto"/>
              <w:right w:val="single" w:sz="4" w:space="0" w:color="auto"/>
            </w:tcBorders>
            <w:vAlign w:val="bottom"/>
            <w:hideMark/>
          </w:tcPr>
          <w:p w14:paraId="38439D2F" w14:textId="77777777" w:rsidR="00A65967" w:rsidRPr="0019386B" w:rsidRDefault="00A65967" w:rsidP="00735EDB">
            <w:pPr>
              <w:rPr>
                <w:lang w:val="fr-FR"/>
              </w:rPr>
            </w:pPr>
            <w:r w:rsidRPr="0019386B">
              <w:rPr>
                <w:lang w:val="fr-FR"/>
              </w:rPr>
              <w:t xml:space="preserve">Ordinateur (y compris d’un paquet logiciel de base comme MS Office ou d’un autre similaire) </w:t>
            </w:r>
          </w:p>
        </w:tc>
        <w:tc>
          <w:tcPr>
            <w:tcW w:w="976" w:type="pct"/>
            <w:tcBorders>
              <w:top w:val="nil"/>
              <w:left w:val="nil"/>
              <w:bottom w:val="dashed" w:sz="4" w:space="0" w:color="auto"/>
              <w:right w:val="single" w:sz="4" w:space="0" w:color="auto"/>
            </w:tcBorders>
            <w:vAlign w:val="center"/>
            <w:hideMark/>
          </w:tcPr>
          <w:p w14:paraId="14F1ED2B" w14:textId="77777777" w:rsidR="00A65967" w:rsidRPr="0019386B" w:rsidRDefault="00A65967" w:rsidP="00851255">
            <w:pPr>
              <w:jc w:val="right"/>
            </w:pPr>
            <w:r w:rsidRPr="0019386B">
              <w:t>1</w:t>
            </w:r>
          </w:p>
        </w:tc>
      </w:tr>
      <w:tr w:rsidR="00A65967" w:rsidRPr="0019386B" w14:paraId="371A7193" w14:textId="77777777" w:rsidTr="00851255">
        <w:trPr>
          <w:trHeight w:val="315"/>
          <w:jc w:val="center"/>
        </w:trPr>
        <w:tc>
          <w:tcPr>
            <w:tcW w:w="298" w:type="pct"/>
            <w:tcBorders>
              <w:top w:val="nil"/>
              <w:left w:val="single" w:sz="4" w:space="0" w:color="auto"/>
              <w:bottom w:val="dashed" w:sz="4" w:space="0" w:color="auto"/>
              <w:right w:val="single" w:sz="4" w:space="0" w:color="auto"/>
            </w:tcBorders>
            <w:vAlign w:val="center"/>
            <w:hideMark/>
          </w:tcPr>
          <w:p w14:paraId="2943F8B2" w14:textId="77777777" w:rsidR="00A65967" w:rsidRPr="0019386B" w:rsidRDefault="00A65967" w:rsidP="00735EDB">
            <w:r w:rsidRPr="0019386B">
              <w:t>2</w:t>
            </w:r>
          </w:p>
        </w:tc>
        <w:tc>
          <w:tcPr>
            <w:tcW w:w="3726" w:type="pct"/>
            <w:tcBorders>
              <w:top w:val="nil"/>
              <w:left w:val="nil"/>
              <w:bottom w:val="dashed" w:sz="4" w:space="0" w:color="auto"/>
              <w:right w:val="single" w:sz="4" w:space="0" w:color="auto"/>
            </w:tcBorders>
            <w:vAlign w:val="bottom"/>
            <w:hideMark/>
          </w:tcPr>
          <w:p w14:paraId="2FA88F25" w14:textId="77777777" w:rsidR="00A65967" w:rsidRPr="0019386B" w:rsidRDefault="00A65967" w:rsidP="00735EDB">
            <w:pPr>
              <w:rPr>
                <w:lang w:val="fr-FR"/>
              </w:rPr>
            </w:pPr>
            <w:r w:rsidRPr="0019386B">
              <w:rPr>
                <w:lang w:val="fr-FR"/>
              </w:rPr>
              <w:t>Logiciel de comptabilité (adopté aux normes comptables du Niger)</w:t>
            </w:r>
          </w:p>
        </w:tc>
        <w:tc>
          <w:tcPr>
            <w:tcW w:w="976" w:type="pct"/>
            <w:tcBorders>
              <w:top w:val="nil"/>
              <w:left w:val="nil"/>
              <w:bottom w:val="dashed" w:sz="4" w:space="0" w:color="auto"/>
              <w:right w:val="single" w:sz="4" w:space="0" w:color="auto"/>
            </w:tcBorders>
            <w:vAlign w:val="center"/>
            <w:hideMark/>
          </w:tcPr>
          <w:p w14:paraId="7088470B" w14:textId="77777777" w:rsidR="00A65967" w:rsidRPr="0019386B" w:rsidRDefault="00A65967" w:rsidP="00851255">
            <w:pPr>
              <w:jc w:val="right"/>
            </w:pPr>
            <w:r w:rsidRPr="0019386B">
              <w:t>1</w:t>
            </w:r>
          </w:p>
        </w:tc>
      </w:tr>
      <w:tr w:rsidR="00A65967" w:rsidRPr="0019386B" w14:paraId="697A732D" w14:textId="77777777" w:rsidTr="00851255">
        <w:trPr>
          <w:trHeight w:val="315"/>
          <w:jc w:val="center"/>
        </w:trPr>
        <w:tc>
          <w:tcPr>
            <w:tcW w:w="298" w:type="pct"/>
            <w:tcBorders>
              <w:top w:val="nil"/>
              <w:left w:val="single" w:sz="4" w:space="0" w:color="auto"/>
              <w:bottom w:val="dashed" w:sz="4" w:space="0" w:color="auto"/>
              <w:right w:val="single" w:sz="4" w:space="0" w:color="auto"/>
            </w:tcBorders>
            <w:vAlign w:val="center"/>
            <w:hideMark/>
          </w:tcPr>
          <w:p w14:paraId="0C83E28E" w14:textId="77777777" w:rsidR="00A65967" w:rsidRPr="0019386B" w:rsidRDefault="00A65967" w:rsidP="00735EDB">
            <w:r w:rsidRPr="0019386B">
              <w:t>3</w:t>
            </w:r>
          </w:p>
        </w:tc>
        <w:tc>
          <w:tcPr>
            <w:tcW w:w="3726" w:type="pct"/>
            <w:tcBorders>
              <w:top w:val="nil"/>
              <w:left w:val="nil"/>
              <w:bottom w:val="dashed" w:sz="4" w:space="0" w:color="auto"/>
              <w:right w:val="single" w:sz="4" w:space="0" w:color="auto"/>
            </w:tcBorders>
            <w:vAlign w:val="bottom"/>
            <w:hideMark/>
          </w:tcPr>
          <w:p w14:paraId="3A97265F" w14:textId="77777777" w:rsidR="00A65967" w:rsidRPr="0019386B" w:rsidRDefault="00A65967" w:rsidP="00735EDB">
            <w:pPr>
              <w:rPr>
                <w:lang w:val="fr-FR"/>
              </w:rPr>
            </w:pPr>
            <w:r w:rsidRPr="0019386B">
              <w:rPr>
                <w:lang w:val="fr-FR"/>
              </w:rPr>
              <w:t>UPS et Protection sur tension</w:t>
            </w:r>
          </w:p>
        </w:tc>
        <w:tc>
          <w:tcPr>
            <w:tcW w:w="976" w:type="pct"/>
            <w:tcBorders>
              <w:top w:val="nil"/>
              <w:left w:val="nil"/>
              <w:bottom w:val="dashed" w:sz="4" w:space="0" w:color="auto"/>
              <w:right w:val="single" w:sz="4" w:space="0" w:color="auto"/>
            </w:tcBorders>
            <w:vAlign w:val="center"/>
            <w:hideMark/>
          </w:tcPr>
          <w:p w14:paraId="53A7DA9C" w14:textId="77777777" w:rsidR="00A65967" w:rsidRPr="0019386B" w:rsidRDefault="00A65967" w:rsidP="00851255">
            <w:pPr>
              <w:jc w:val="right"/>
            </w:pPr>
            <w:r w:rsidRPr="0019386B">
              <w:t>1</w:t>
            </w:r>
          </w:p>
        </w:tc>
      </w:tr>
      <w:tr w:rsidR="00A65967" w:rsidRPr="0019386B" w14:paraId="66BA7A7C" w14:textId="77777777" w:rsidTr="00851255">
        <w:trPr>
          <w:trHeight w:val="315"/>
          <w:jc w:val="center"/>
        </w:trPr>
        <w:tc>
          <w:tcPr>
            <w:tcW w:w="298" w:type="pct"/>
            <w:tcBorders>
              <w:top w:val="nil"/>
              <w:left w:val="single" w:sz="4" w:space="0" w:color="auto"/>
              <w:bottom w:val="dashed" w:sz="4" w:space="0" w:color="auto"/>
              <w:right w:val="single" w:sz="4" w:space="0" w:color="auto"/>
            </w:tcBorders>
            <w:vAlign w:val="center"/>
            <w:hideMark/>
          </w:tcPr>
          <w:p w14:paraId="19A183C1" w14:textId="77777777" w:rsidR="00A65967" w:rsidRPr="0019386B" w:rsidRDefault="00A65967" w:rsidP="00735EDB">
            <w:r w:rsidRPr="0019386B">
              <w:t>4</w:t>
            </w:r>
          </w:p>
        </w:tc>
        <w:tc>
          <w:tcPr>
            <w:tcW w:w="3726" w:type="pct"/>
            <w:tcBorders>
              <w:top w:val="nil"/>
              <w:left w:val="nil"/>
              <w:bottom w:val="dashed" w:sz="4" w:space="0" w:color="auto"/>
              <w:right w:val="single" w:sz="4" w:space="0" w:color="auto"/>
            </w:tcBorders>
            <w:vAlign w:val="bottom"/>
            <w:hideMark/>
          </w:tcPr>
          <w:p w14:paraId="644846FF" w14:textId="77777777" w:rsidR="00A65967" w:rsidRPr="0019386B" w:rsidRDefault="00A65967" w:rsidP="00735EDB">
            <w:pPr>
              <w:rPr>
                <w:lang w:val="fr-FR"/>
              </w:rPr>
            </w:pPr>
            <w:r w:rsidRPr="0019386B">
              <w:rPr>
                <w:lang w:val="fr-FR"/>
              </w:rPr>
              <w:t>Imprimante multifonction format A4/A3 (imprimante, télécopie, copie, scanner)</w:t>
            </w:r>
          </w:p>
        </w:tc>
        <w:tc>
          <w:tcPr>
            <w:tcW w:w="976" w:type="pct"/>
            <w:tcBorders>
              <w:top w:val="nil"/>
              <w:left w:val="nil"/>
              <w:bottom w:val="dashed" w:sz="4" w:space="0" w:color="auto"/>
              <w:right w:val="single" w:sz="4" w:space="0" w:color="auto"/>
            </w:tcBorders>
            <w:vAlign w:val="center"/>
            <w:hideMark/>
          </w:tcPr>
          <w:p w14:paraId="43D89434" w14:textId="77777777" w:rsidR="00A65967" w:rsidRPr="0019386B" w:rsidRDefault="00A65967" w:rsidP="00851255">
            <w:pPr>
              <w:jc w:val="right"/>
            </w:pPr>
            <w:r w:rsidRPr="0019386B">
              <w:t>1</w:t>
            </w:r>
          </w:p>
        </w:tc>
      </w:tr>
      <w:tr w:rsidR="00A65967" w:rsidRPr="0019386B" w14:paraId="1E6E6EE5" w14:textId="77777777" w:rsidTr="00851255">
        <w:trPr>
          <w:trHeight w:val="315"/>
          <w:jc w:val="center"/>
        </w:trPr>
        <w:tc>
          <w:tcPr>
            <w:tcW w:w="298" w:type="pct"/>
            <w:tcBorders>
              <w:top w:val="nil"/>
              <w:left w:val="single" w:sz="4" w:space="0" w:color="auto"/>
              <w:bottom w:val="dashed" w:sz="4" w:space="0" w:color="auto"/>
              <w:right w:val="single" w:sz="4" w:space="0" w:color="auto"/>
            </w:tcBorders>
            <w:vAlign w:val="center"/>
            <w:hideMark/>
          </w:tcPr>
          <w:p w14:paraId="1AF9E0F5" w14:textId="77777777" w:rsidR="00A65967" w:rsidRPr="0019386B" w:rsidRDefault="00A65967" w:rsidP="00735EDB">
            <w:r w:rsidRPr="0019386B">
              <w:t>5</w:t>
            </w:r>
          </w:p>
        </w:tc>
        <w:tc>
          <w:tcPr>
            <w:tcW w:w="3726" w:type="pct"/>
            <w:tcBorders>
              <w:top w:val="nil"/>
              <w:left w:val="nil"/>
              <w:bottom w:val="dashed" w:sz="4" w:space="0" w:color="auto"/>
              <w:right w:val="single" w:sz="4" w:space="0" w:color="auto"/>
            </w:tcBorders>
            <w:vAlign w:val="bottom"/>
            <w:hideMark/>
          </w:tcPr>
          <w:p w14:paraId="7F37DEC8" w14:textId="77777777" w:rsidR="00A65967" w:rsidRPr="0019386B" w:rsidRDefault="00A65967" w:rsidP="00735EDB">
            <w:r w:rsidRPr="0019386B">
              <w:t>Coffre-fort</w:t>
            </w:r>
          </w:p>
        </w:tc>
        <w:tc>
          <w:tcPr>
            <w:tcW w:w="976" w:type="pct"/>
            <w:tcBorders>
              <w:top w:val="nil"/>
              <w:left w:val="nil"/>
              <w:bottom w:val="dashed" w:sz="4" w:space="0" w:color="auto"/>
              <w:right w:val="single" w:sz="4" w:space="0" w:color="auto"/>
            </w:tcBorders>
            <w:vAlign w:val="center"/>
            <w:hideMark/>
          </w:tcPr>
          <w:p w14:paraId="1D6A9F50" w14:textId="77777777" w:rsidR="00A65967" w:rsidRPr="0019386B" w:rsidRDefault="00A65967" w:rsidP="00851255">
            <w:pPr>
              <w:jc w:val="right"/>
            </w:pPr>
            <w:r w:rsidRPr="0019386B">
              <w:t>1</w:t>
            </w:r>
          </w:p>
        </w:tc>
      </w:tr>
      <w:tr w:rsidR="00A65967" w:rsidRPr="0019386B" w14:paraId="7448FFA2" w14:textId="77777777" w:rsidTr="00851255">
        <w:trPr>
          <w:trHeight w:val="315"/>
          <w:jc w:val="center"/>
        </w:trPr>
        <w:tc>
          <w:tcPr>
            <w:tcW w:w="298" w:type="pct"/>
            <w:tcBorders>
              <w:top w:val="nil"/>
              <w:left w:val="single" w:sz="4" w:space="0" w:color="auto"/>
              <w:bottom w:val="dashed" w:sz="4" w:space="0" w:color="auto"/>
              <w:right w:val="single" w:sz="4" w:space="0" w:color="auto"/>
            </w:tcBorders>
            <w:vAlign w:val="center"/>
            <w:hideMark/>
          </w:tcPr>
          <w:p w14:paraId="0DA10ED4" w14:textId="77777777" w:rsidR="00A65967" w:rsidRPr="0019386B" w:rsidRDefault="00A65967" w:rsidP="00735EDB">
            <w:r w:rsidRPr="0019386B">
              <w:t>6</w:t>
            </w:r>
          </w:p>
        </w:tc>
        <w:tc>
          <w:tcPr>
            <w:tcW w:w="3726" w:type="pct"/>
            <w:tcBorders>
              <w:top w:val="nil"/>
              <w:left w:val="nil"/>
              <w:bottom w:val="dashed" w:sz="4" w:space="0" w:color="auto"/>
              <w:right w:val="single" w:sz="4" w:space="0" w:color="auto"/>
            </w:tcBorders>
            <w:vAlign w:val="bottom"/>
          </w:tcPr>
          <w:p w14:paraId="76C28100" w14:textId="77777777" w:rsidR="00A65967" w:rsidRPr="0019386B" w:rsidRDefault="00A65967" w:rsidP="00735EDB">
            <w:r w:rsidRPr="0019386B">
              <w:t>Balance</w:t>
            </w:r>
          </w:p>
        </w:tc>
        <w:tc>
          <w:tcPr>
            <w:tcW w:w="976" w:type="pct"/>
            <w:tcBorders>
              <w:top w:val="nil"/>
              <w:left w:val="nil"/>
              <w:bottom w:val="dashed" w:sz="4" w:space="0" w:color="auto"/>
              <w:right w:val="single" w:sz="4" w:space="0" w:color="auto"/>
            </w:tcBorders>
            <w:vAlign w:val="center"/>
            <w:hideMark/>
          </w:tcPr>
          <w:p w14:paraId="1EDBE0BA" w14:textId="77777777" w:rsidR="00A65967" w:rsidRPr="0019386B" w:rsidRDefault="00A65967" w:rsidP="00851255">
            <w:pPr>
              <w:jc w:val="right"/>
            </w:pPr>
            <w:r w:rsidRPr="0019386B">
              <w:t>1</w:t>
            </w:r>
          </w:p>
        </w:tc>
      </w:tr>
      <w:tr w:rsidR="00A65967" w:rsidRPr="0019386B" w14:paraId="2746B96B" w14:textId="77777777" w:rsidTr="00851255">
        <w:trPr>
          <w:trHeight w:val="315"/>
          <w:jc w:val="center"/>
        </w:trPr>
        <w:tc>
          <w:tcPr>
            <w:tcW w:w="298" w:type="pct"/>
            <w:tcBorders>
              <w:top w:val="dashed" w:sz="4" w:space="0" w:color="auto"/>
              <w:left w:val="single" w:sz="4" w:space="0" w:color="auto"/>
              <w:bottom w:val="dashed" w:sz="4" w:space="0" w:color="auto"/>
              <w:right w:val="single" w:sz="4" w:space="0" w:color="auto"/>
            </w:tcBorders>
            <w:vAlign w:val="center"/>
            <w:hideMark/>
          </w:tcPr>
          <w:p w14:paraId="2F83CF4E" w14:textId="77777777" w:rsidR="00A65967" w:rsidRPr="0019386B" w:rsidRDefault="00A65967" w:rsidP="00735EDB">
            <w:r w:rsidRPr="0019386B">
              <w:t>7</w:t>
            </w:r>
          </w:p>
        </w:tc>
        <w:tc>
          <w:tcPr>
            <w:tcW w:w="3726" w:type="pct"/>
            <w:tcBorders>
              <w:top w:val="dashed" w:sz="4" w:space="0" w:color="auto"/>
              <w:left w:val="nil"/>
              <w:bottom w:val="dashed" w:sz="4" w:space="0" w:color="auto"/>
              <w:right w:val="single" w:sz="4" w:space="0" w:color="auto"/>
            </w:tcBorders>
            <w:vAlign w:val="bottom"/>
          </w:tcPr>
          <w:p w14:paraId="6EB4BB13" w14:textId="77777777" w:rsidR="00A65967" w:rsidRPr="0019386B" w:rsidRDefault="00A65967" w:rsidP="00735EDB">
            <w:pPr>
              <w:rPr>
                <w:lang w:val="fr-FR"/>
              </w:rPr>
            </w:pPr>
            <w:r w:rsidRPr="0019386B">
              <w:rPr>
                <w:lang w:val="fr-FR"/>
              </w:rPr>
              <w:t>Mobilier de bureau (armoire, table, 5 chaises)</w:t>
            </w:r>
          </w:p>
        </w:tc>
        <w:tc>
          <w:tcPr>
            <w:tcW w:w="976" w:type="pct"/>
            <w:tcBorders>
              <w:top w:val="dashed" w:sz="4" w:space="0" w:color="auto"/>
              <w:left w:val="nil"/>
              <w:bottom w:val="dashed" w:sz="4" w:space="0" w:color="auto"/>
              <w:right w:val="single" w:sz="4" w:space="0" w:color="auto"/>
            </w:tcBorders>
            <w:vAlign w:val="center"/>
          </w:tcPr>
          <w:p w14:paraId="2679BCA4" w14:textId="77777777" w:rsidR="00A65967" w:rsidRPr="0019386B" w:rsidRDefault="00A65967" w:rsidP="00851255">
            <w:pPr>
              <w:jc w:val="right"/>
            </w:pPr>
            <w:r w:rsidRPr="0019386B">
              <w:t>1</w:t>
            </w:r>
          </w:p>
        </w:tc>
      </w:tr>
      <w:tr w:rsidR="00A65967" w:rsidRPr="0019386B" w14:paraId="108BBC0E" w14:textId="77777777" w:rsidTr="00851255">
        <w:trPr>
          <w:trHeight w:val="315"/>
          <w:jc w:val="center"/>
        </w:trPr>
        <w:tc>
          <w:tcPr>
            <w:tcW w:w="298" w:type="pct"/>
            <w:tcBorders>
              <w:top w:val="dashed" w:sz="4" w:space="0" w:color="auto"/>
              <w:left w:val="single" w:sz="4" w:space="0" w:color="auto"/>
              <w:bottom w:val="dashed" w:sz="4" w:space="0" w:color="auto"/>
              <w:right w:val="single" w:sz="4" w:space="0" w:color="auto"/>
            </w:tcBorders>
            <w:vAlign w:val="center"/>
          </w:tcPr>
          <w:p w14:paraId="5F440F8B" w14:textId="77777777" w:rsidR="00A65967" w:rsidRPr="0019386B" w:rsidRDefault="00A65967" w:rsidP="00735EDB">
            <w:r w:rsidRPr="0019386B">
              <w:t>8</w:t>
            </w:r>
          </w:p>
        </w:tc>
        <w:tc>
          <w:tcPr>
            <w:tcW w:w="3726" w:type="pct"/>
            <w:tcBorders>
              <w:top w:val="dashed" w:sz="4" w:space="0" w:color="auto"/>
              <w:left w:val="nil"/>
              <w:bottom w:val="dashed" w:sz="4" w:space="0" w:color="auto"/>
              <w:right w:val="single" w:sz="4" w:space="0" w:color="auto"/>
            </w:tcBorders>
            <w:vAlign w:val="bottom"/>
          </w:tcPr>
          <w:p w14:paraId="511520E3" w14:textId="77777777" w:rsidR="00A65967" w:rsidRPr="0019386B" w:rsidRDefault="00A65967" w:rsidP="00735EDB">
            <w:r w:rsidRPr="0019386B">
              <w:t>Peson</w:t>
            </w:r>
          </w:p>
        </w:tc>
        <w:tc>
          <w:tcPr>
            <w:tcW w:w="976" w:type="pct"/>
            <w:tcBorders>
              <w:top w:val="dashed" w:sz="4" w:space="0" w:color="auto"/>
              <w:left w:val="nil"/>
              <w:bottom w:val="dashed" w:sz="4" w:space="0" w:color="auto"/>
              <w:right w:val="single" w:sz="4" w:space="0" w:color="auto"/>
            </w:tcBorders>
            <w:vAlign w:val="center"/>
          </w:tcPr>
          <w:p w14:paraId="329B72B1" w14:textId="77777777" w:rsidR="00A65967" w:rsidRPr="0019386B" w:rsidRDefault="00A65967" w:rsidP="00851255">
            <w:pPr>
              <w:jc w:val="right"/>
            </w:pPr>
            <w:r w:rsidRPr="0019386B">
              <w:t>1</w:t>
            </w:r>
          </w:p>
        </w:tc>
      </w:tr>
    </w:tbl>
    <w:p w14:paraId="349765EC" w14:textId="77777777" w:rsidR="00A65967" w:rsidRPr="0019386B" w:rsidRDefault="00A65967" w:rsidP="00A65967"/>
    <w:p w14:paraId="2F2DE8B9" w14:textId="77777777" w:rsidR="00A65967" w:rsidRPr="0019386B" w:rsidRDefault="00A65967" w:rsidP="00A65967">
      <w:r w:rsidRPr="0019386B">
        <w:t xml:space="preserve">Note : à compléter </w:t>
      </w:r>
    </w:p>
    <w:p w14:paraId="0F45E0D2" w14:textId="77777777" w:rsidR="00A65967" w:rsidRPr="0019386B" w:rsidRDefault="00A65967" w:rsidP="00A65967"/>
    <w:p w14:paraId="3B873EE1" w14:textId="0D9B309F" w:rsidR="00A65967" w:rsidRPr="0019386B" w:rsidRDefault="00A65967" w:rsidP="00A65967">
      <w:pPr>
        <w:pStyle w:val="Titre2"/>
        <w:jc w:val="both"/>
        <w:rPr>
          <w:rFonts w:ascii="Times New Roman" w:hAnsi="Times New Roman"/>
          <w:b w:val="0"/>
          <w:smallCaps/>
          <w:lang w:val="fr-FR"/>
        </w:rPr>
      </w:pPr>
      <w:r w:rsidRPr="0019386B">
        <w:rPr>
          <w:rFonts w:ascii="Times New Roman" w:hAnsi="Times New Roman"/>
          <w:lang w:val="fr-FR"/>
        </w:rPr>
        <w:lastRenderedPageBreak/>
        <w:t xml:space="preserve">Annexe </w:t>
      </w:r>
      <w:r w:rsidR="00993CE4">
        <w:rPr>
          <w:rFonts w:ascii="Times New Roman" w:hAnsi="Times New Roman"/>
          <w:lang w:val="fr-FR"/>
        </w:rPr>
        <w:t>D</w:t>
      </w:r>
      <w:r w:rsidRPr="0019386B">
        <w:rPr>
          <w:rFonts w:ascii="Times New Roman" w:hAnsi="Times New Roman"/>
          <w:lang w:val="fr-FR"/>
        </w:rPr>
        <w:t xml:space="preserve"> : Liste des SVPPS ciblés </w:t>
      </w:r>
      <w:r w:rsidRPr="0019386B">
        <w:rPr>
          <w:rFonts w:ascii="Times New Roman" w:hAnsi="Times New Roman"/>
          <w:b w:val="0"/>
          <w:lang w:val="fr-FR"/>
        </w:rPr>
        <w:t xml:space="preserve">pour être renforcés, sites des nouveaux SVPP et Nouveaux Postes Vétérinaires Frontaliers </w:t>
      </w:r>
    </w:p>
    <w:tbl>
      <w:tblPr>
        <w:tblW w:w="9440" w:type="dxa"/>
        <w:tblCellMar>
          <w:left w:w="70" w:type="dxa"/>
          <w:right w:w="70" w:type="dxa"/>
        </w:tblCellMar>
        <w:tblLook w:val="04A0" w:firstRow="1" w:lastRow="0" w:firstColumn="1" w:lastColumn="0" w:noHBand="0" w:noVBand="1"/>
      </w:tblPr>
      <w:tblGrid>
        <w:gridCol w:w="410"/>
        <w:gridCol w:w="1020"/>
        <w:gridCol w:w="1580"/>
        <w:gridCol w:w="1514"/>
        <w:gridCol w:w="1580"/>
        <w:gridCol w:w="3720"/>
      </w:tblGrid>
      <w:tr w:rsidR="00A65967" w:rsidRPr="0019386B" w14:paraId="1B3948AB" w14:textId="77777777" w:rsidTr="00735EDB">
        <w:trPr>
          <w:trHeight w:val="315"/>
          <w:tblHeader/>
        </w:trPr>
        <w:tc>
          <w:tcPr>
            <w:tcW w:w="400" w:type="dxa"/>
            <w:tcBorders>
              <w:top w:val="single" w:sz="8" w:space="0" w:color="000000"/>
              <w:left w:val="single" w:sz="8" w:space="0" w:color="000000"/>
              <w:bottom w:val="nil"/>
              <w:right w:val="single" w:sz="8" w:space="0" w:color="000000"/>
            </w:tcBorders>
            <w:shd w:val="clear" w:color="auto" w:fill="FBE4D5" w:themeFill="accent2" w:themeFillTint="33"/>
            <w:noWrap/>
            <w:vAlign w:val="center"/>
            <w:hideMark/>
          </w:tcPr>
          <w:p w14:paraId="395EBEE8" w14:textId="77777777" w:rsidR="00A65967" w:rsidRPr="0019386B" w:rsidRDefault="00A65967" w:rsidP="00735EDB">
            <w:pPr>
              <w:rPr>
                <w:rFonts w:eastAsia="Times New Roman"/>
                <w:b/>
                <w:bCs/>
                <w:color w:val="000000"/>
                <w:lang w:eastAsia="fr-FR"/>
              </w:rPr>
            </w:pPr>
            <w:r w:rsidRPr="0019386B">
              <w:rPr>
                <w:rFonts w:eastAsia="Times New Roman"/>
                <w:b/>
                <w:bCs/>
                <w:color w:val="000000"/>
                <w:lang w:eastAsia="fr-FR"/>
              </w:rPr>
              <w:t>N°</w:t>
            </w:r>
          </w:p>
        </w:tc>
        <w:tc>
          <w:tcPr>
            <w:tcW w:w="920" w:type="dxa"/>
            <w:tcBorders>
              <w:top w:val="single" w:sz="8" w:space="0" w:color="000000"/>
              <w:left w:val="nil"/>
              <w:bottom w:val="single" w:sz="8" w:space="0" w:color="000000"/>
              <w:right w:val="single" w:sz="8" w:space="0" w:color="000000"/>
            </w:tcBorders>
            <w:shd w:val="clear" w:color="auto" w:fill="FBE4D5" w:themeFill="accent2" w:themeFillTint="33"/>
            <w:noWrap/>
            <w:vAlign w:val="center"/>
            <w:hideMark/>
          </w:tcPr>
          <w:p w14:paraId="02CEAEEA" w14:textId="77777777" w:rsidR="00A65967" w:rsidRPr="0019386B" w:rsidRDefault="00A65967" w:rsidP="00735EDB">
            <w:pPr>
              <w:rPr>
                <w:rFonts w:eastAsia="Times New Roman"/>
                <w:b/>
                <w:bCs/>
                <w:color w:val="000000"/>
                <w:lang w:eastAsia="fr-FR"/>
              </w:rPr>
            </w:pPr>
            <w:r w:rsidRPr="0019386B">
              <w:rPr>
                <w:rFonts w:eastAsia="Times New Roman"/>
                <w:b/>
                <w:bCs/>
                <w:color w:val="000000"/>
                <w:lang w:eastAsia="fr-FR"/>
              </w:rPr>
              <w:t>Régions</w:t>
            </w:r>
          </w:p>
        </w:tc>
        <w:tc>
          <w:tcPr>
            <w:tcW w:w="1340" w:type="dxa"/>
            <w:tcBorders>
              <w:top w:val="single" w:sz="8" w:space="0" w:color="000000"/>
              <w:left w:val="nil"/>
              <w:bottom w:val="single" w:sz="8" w:space="0" w:color="000000"/>
              <w:right w:val="single" w:sz="8" w:space="0" w:color="000000"/>
            </w:tcBorders>
            <w:shd w:val="clear" w:color="auto" w:fill="FBE4D5" w:themeFill="accent2" w:themeFillTint="33"/>
            <w:noWrap/>
            <w:vAlign w:val="center"/>
            <w:hideMark/>
          </w:tcPr>
          <w:p w14:paraId="4E18F84F" w14:textId="77777777" w:rsidR="00A65967" w:rsidRPr="0019386B" w:rsidRDefault="00A65967" w:rsidP="00735EDB">
            <w:pPr>
              <w:rPr>
                <w:rFonts w:eastAsia="Times New Roman"/>
                <w:b/>
                <w:bCs/>
                <w:color w:val="000000"/>
                <w:lang w:eastAsia="fr-FR"/>
              </w:rPr>
            </w:pPr>
            <w:r w:rsidRPr="0019386B">
              <w:rPr>
                <w:rFonts w:eastAsia="Times New Roman"/>
                <w:b/>
                <w:bCs/>
                <w:color w:val="000000"/>
                <w:lang w:eastAsia="fr-FR"/>
              </w:rPr>
              <w:t>Départements</w:t>
            </w:r>
          </w:p>
        </w:tc>
        <w:tc>
          <w:tcPr>
            <w:tcW w:w="1480" w:type="dxa"/>
            <w:tcBorders>
              <w:top w:val="single" w:sz="8" w:space="0" w:color="000000"/>
              <w:left w:val="nil"/>
              <w:bottom w:val="single" w:sz="8" w:space="0" w:color="000000"/>
              <w:right w:val="single" w:sz="8" w:space="0" w:color="000000"/>
            </w:tcBorders>
            <w:shd w:val="clear" w:color="auto" w:fill="FBE4D5" w:themeFill="accent2" w:themeFillTint="33"/>
            <w:noWrap/>
            <w:vAlign w:val="center"/>
            <w:hideMark/>
          </w:tcPr>
          <w:p w14:paraId="2EFADC79" w14:textId="77777777" w:rsidR="00A65967" w:rsidRPr="0019386B" w:rsidRDefault="00A65967" w:rsidP="00735EDB">
            <w:pPr>
              <w:rPr>
                <w:rFonts w:eastAsia="Times New Roman"/>
                <w:b/>
                <w:bCs/>
                <w:color w:val="000000"/>
                <w:lang w:eastAsia="fr-FR"/>
              </w:rPr>
            </w:pPr>
            <w:r w:rsidRPr="0019386B">
              <w:rPr>
                <w:rFonts w:eastAsia="Times New Roman"/>
                <w:b/>
                <w:bCs/>
                <w:color w:val="000000"/>
                <w:lang w:eastAsia="fr-FR"/>
              </w:rPr>
              <w:t>Communes</w:t>
            </w:r>
          </w:p>
        </w:tc>
        <w:tc>
          <w:tcPr>
            <w:tcW w:w="1580" w:type="dxa"/>
            <w:tcBorders>
              <w:top w:val="single" w:sz="8" w:space="0" w:color="000000"/>
              <w:left w:val="nil"/>
              <w:bottom w:val="single" w:sz="8" w:space="0" w:color="000000"/>
              <w:right w:val="single" w:sz="8" w:space="0" w:color="000000"/>
            </w:tcBorders>
            <w:shd w:val="clear" w:color="auto" w:fill="FBE4D5" w:themeFill="accent2" w:themeFillTint="33"/>
            <w:noWrap/>
            <w:vAlign w:val="center"/>
            <w:hideMark/>
          </w:tcPr>
          <w:p w14:paraId="68E8DC68" w14:textId="77777777" w:rsidR="00A65967" w:rsidRPr="0019386B" w:rsidRDefault="00A65967" w:rsidP="00735EDB">
            <w:pPr>
              <w:rPr>
                <w:rFonts w:eastAsia="Times New Roman"/>
                <w:b/>
                <w:bCs/>
                <w:color w:val="000000"/>
                <w:lang w:eastAsia="fr-FR"/>
              </w:rPr>
            </w:pPr>
            <w:r w:rsidRPr="0019386B">
              <w:rPr>
                <w:rFonts w:eastAsia="Times New Roman"/>
                <w:b/>
                <w:bCs/>
                <w:color w:val="000000"/>
                <w:lang w:eastAsia="fr-FR"/>
              </w:rPr>
              <w:t>Sites</w:t>
            </w:r>
          </w:p>
        </w:tc>
        <w:tc>
          <w:tcPr>
            <w:tcW w:w="3720" w:type="dxa"/>
            <w:tcBorders>
              <w:top w:val="single" w:sz="8" w:space="0" w:color="000000"/>
              <w:left w:val="nil"/>
              <w:bottom w:val="single" w:sz="8" w:space="0" w:color="000000"/>
              <w:right w:val="single" w:sz="8" w:space="0" w:color="000000"/>
            </w:tcBorders>
            <w:shd w:val="clear" w:color="auto" w:fill="FBE4D5" w:themeFill="accent2" w:themeFillTint="33"/>
            <w:noWrap/>
            <w:vAlign w:val="center"/>
            <w:hideMark/>
          </w:tcPr>
          <w:p w14:paraId="485C6270" w14:textId="77777777" w:rsidR="00A65967" w:rsidRPr="0019386B" w:rsidRDefault="00A65967" w:rsidP="00735EDB">
            <w:pPr>
              <w:rPr>
                <w:rFonts w:eastAsia="Times New Roman"/>
                <w:b/>
                <w:bCs/>
                <w:color w:val="000000"/>
                <w:lang w:eastAsia="fr-FR"/>
              </w:rPr>
            </w:pPr>
            <w:r w:rsidRPr="0019386B">
              <w:rPr>
                <w:rFonts w:eastAsia="Times New Roman"/>
                <w:b/>
                <w:bCs/>
                <w:color w:val="000000"/>
                <w:lang w:eastAsia="fr-FR"/>
              </w:rPr>
              <w:t>Type  d'activité</w:t>
            </w:r>
          </w:p>
        </w:tc>
      </w:tr>
      <w:tr w:rsidR="00A65967" w:rsidRPr="0019386B" w14:paraId="285C1265"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7FA583C3"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w:t>
            </w:r>
          </w:p>
        </w:tc>
        <w:tc>
          <w:tcPr>
            <w:tcW w:w="920" w:type="dxa"/>
            <w:tcBorders>
              <w:top w:val="nil"/>
              <w:left w:val="nil"/>
              <w:bottom w:val="nil"/>
              <w:right w:val="single" w:sz="8" w:space="0" w:color="000000"/>
            </w:tcBorders>
            <w:shd w:val="clear" w:color="auto" w:fill="auto"/>
            <w:noWrap/>
            <w:vAlign w:val="center"/>
            <w:hideMark/>
          </w:tcPr>
          <w:p w14:paraId="0BBCC029"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340" w:type="dxa"/>
            <w:tcBorders>
              <w:top w:val="nil"/>
              <w:left w:val="nil"/>
              <w:bottom w:val="nil"/>
              <w:right w:val="single" w:sz="8" w:space="0" w:color="000000"/>
            </w:tcBorders>
            <w:shd w:val="clear" w:color="auto" w:fill="auto"/>
            <w:noWrap/>
            <w:vAlign w:val="center"/>
            <w:hideMark/>
          </w:tcPr>
          <w:p w14:paraId="6324A328"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Boboye</w:t>
            </w:r>
          </w:p>
        </w:tc>
        <w:tc>
          <w:tcPr>
            <w:tcW w:w="1480" w:type="dxa"/>
            <w:tcBorders>
              <w:top w:val="nil"/>
              <w:left w:val="nil"/>
              <w:bottom w:val="single" w:sz="8" w:space="0" w:color="000000"/>
              <w:right w:val="single" w:sz="8" w:space="0" w:color="000000"/>
            </w:tcBorders>
            <w:shd w:val="clear" w:color="auto" w:fill="auto"/>
            <w:noWrap/>
            <w:vAlign w:val="center"/>
            <w:hideMark/>
          </w:tcPr>
          <w:p w14:paraId="0F94339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Boboye</w:t>
            </w:r>
          </w:p>
        </w:tc>
        <w:tc>
          <w:tcPr>
            <w:tcW w:w="1580" w:type="dxa"/>
            <w:tcBorders>
              <w:top w:val="nil"/>
              <w:left w:val="nil"/>
              <w:bottom w:val="single" w:sz="8" w:space="0" w:color="000000"/>
              <w:right w:val="single" w:sz="8" w:space="0" w:color="000000"/>
            </w:tcBorders>
            <w:shd w:val="clear" w:color="auto" w:fill="auto"/>
            <w:noWrap/>
            <w:vAlign w:val="center"/>
            <w:hideMark/>
          </w:tcPr>
          <w:p w14:paraId="438AE2B8"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Boboye</w:t>
            </w:r>
          </w:p>
        </w:tc>
        <w:tc>
          <w:tcPr>
            <w:tcW w:w="3720" w:type="dxa"/>
            <w:tcBorders>
              <w:top w:val="nil"/>
              <w:left w:val="nil"/>
              <w:bottom w:val="single" w:sz="8" w:space="0" w:color="000000"/>
              <w:right w:val="single" w:sz="8" w:space="0" w:color="000000"/>
            </w:tcBorders>
            <w:shd w:val="clear" w:color="auto" w:fill="auto"/>
            <w:noWrap/>
            <w:vAlign w:val="center"/>
            <w:hideMark/>
          </w:tcPr>
          <w:p w14:paraId="42288AA7"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50DE8B23"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6F3A6B7B"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w:t>
            </w:r>
          </w:p>
        </w:tc>
        <w:tc>
          <w:tcPr>
            <w:tcW w:w="920" w:type="dxa"/>
            <w:tcBorders>
              <w:top w:val="single" w:sz="8" w:space="0" w:color="000000"/>
              <w:left w:val="nil"/>
              <w:bottom w:val="nil"/>
              <w:right w:val="single" w:sz="8" w:space="0" w:color="000000"/>
            </w:tcBorders>
            <w:shd w:val="clear" w:color="auto" w:fill="auto"/>
            <w:noWrap/>
            <w:vAlign w:val="center"/>
            <w:hideMark/>
          </w:tcPr>
          <w:p w14:paraId="2F3A2FC4"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340" w:type="dxa"/>
            <w:tcBorders>
              <w:top w:val="single" w:sz="8" w:space="0" w:color="000000"/>
              <w:left w:val="nil"/>
              <w:bottom w:val="nil"/>
              <w:right w:val="single" w:sz="8" w:space="0" w:color="000000"/>
            </w:tcBorders>
            <w:shd w:val="clear" w:color="auto" w:fill="auto"/>
            <w:noWrap/>
            <w:vAlign w:val="center"/>
            <w:hideMark/>
          </w:tcPr>
          <w:p w14:paraId="66474333"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Dogondoutchi </w:t>
            </w:r>
          </w:p>
        </w:tc>
        <w:tc>
          <w:tcPr>
            <w:tcW w:w="1480" w:type="dxa"/>
            <w:tcBorders>
              <w:top w:val="nil"/>
              <w:left w:val="nil"/>
              <w:bottom w:val="single" w:sz="8" w:space="0" w:color="000000"/>
              <w:right w:val="single" w:sz="8" w:space="0" w:color="000000"/>
            </w:tcBorders>
            <w:shd w:val="clear" w:color="auto" w:fill="auto"/>
            <w:noWrap/>
            <w:vAlign w:val="center"/>
            <w:hideMark/>
          </w:tcPr>
          <w:p w14:paraId="56E9E2E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Dan Dakassari</w:t>
            </w:r>
          </w:p>
        </w:tc>
        <w:tc>
          <w:tcPr>
            <w:tcW w:w="1580" w:type="dxa"/>
            <w:tcBorders>
              <w:top w:val="nil"/>
              <w:left w:val="nil"/>
              <w:bottom w:val="single" w:sz="8" w:space="0" w:color="000000"/>
              <w:right w:val="single" w:sz="8" w:space="0" w:color="000000"/>
            </w:tcBorders>
            <w:shd w:val="clear" w:color="auto" w:fill="auto"/>
            <w:noWrap/>
            <w:vAlign w:val="center"/>
            <w:hideMark/>
          </w:tcPr>
          <w:p w14:paraId="65B39169"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Dan Dakassari</w:t>
            </w:r>
          </w:p>
        </w:tc>
        <w:tc>
          <w:tcPr>
            <w:tcW w:w="3720" w:type="dxa"/>
            <w:tcBorders>
              <w:top w:val="nil"/>
              <w:left w:val="nil"/>
              <w:bottom w:val="single" w:sz="8" w:space="0" w:color="000000"/>
              <w:right w:val="single" w:sz="8" w:space="0" w:color="000000"/>
            </w:tcBorders>
            <w:shd w:val="clear" w:color="auto" w:fill="auto"/>
            <w:noWrap/>
            <w:vAlign w:val="center"/>
            <w:hideMark/>
          </w:tcPr>
          <w:p w14:paraId="34DE57E4"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Nouveaux Postes Vétérinaires Frontaliers  </w:t>
            </w:r>
          </w:p>
        </w:tc>
      </w:tr>
      <w:tr w:rsidR="00A65967" w:rsidRPr="0019386B" w14:paraId="7F7B4043"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048C983B"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3</w:t>
            </w:r>
          </w:p>
        </w:tc>
        <w:tc>
          <w:tcPr>
            <w:tcW w:w="920" w:type="dxa"/>
            <w:tcBorders>
              <w:top w:val="single" w:sz="8" w:space="0" w:color="000000"/>
              <w:left w:val="nil"/>
              <w:bottom w:val="nil"/>
              <w:right w:val="single" w:sz="8" w:space="0" w:color="000000"/>
            </w:tcBorders>
            <w:shd w:val="clear" w:color="auto" w:fill="auto"/>
            <w:noWrap/>
            <w:vAlign w:val="center"/>
            <w:hideMark/>
          </w:tcPr>
          <w:p w14:paraId="20B8D319"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340" w:type="dxa"/>
            <w:tcBorders>
              <w:top w:val="nil"/>
              <w:left w:val="nil"/>
              <w:bottom w:val="single" w:sz="8" w:space="0" w:color="000000"/>
              <w:right w:val="single" w:sz="8" w:space="0" w:color="000000"/>
            </w:tcBorders>
            <w:shd w:val="clear" w:color="auto" w:fill="auto"/>
            <w:noWrap/>
            <w:vAlign w:val="center"/>
            <w:hideMark/>
          </w:tcPr>
          <w:p w14:paraId="6D871A6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Dogondoutchi </w:t>
            </w:r>
          </w:p>
        </w:tc>
        <w:tc>
          <w:tcPr>
            <w:tcW w:w="1480" w:type="dxa"/>
            <w:tcBorders>
              <w:top w:val="nil"/>
              <w:left w:val="nil"/>
              <w:bottom w:val="single" w:sz="8" w:space="0" w:color="000000"/>
              <w:right w:val="single" w:sz="8" w:space="0" w:color="000000"/>
            </w:tcBorders>
            <w:shd w:val="clear" w:color="auto" w:fill="auto"/>
            <w:noWrap/>
            <w:vAlign w:val="center"/>
            <w:hideMark/>
          </w:tcPr>
          <w:p w14:paraId="730BF332"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Dogondoutchi </w:t>
            </w:r>
          </w:p>
        </w:tc>
        <w:tc>
          <w:tcPr>
            <w:tcW w:w="1580" w:type="dxa"/>
            <w:tcBorders>
              <w:top w:val="nil"/>
              <w:left w:val="nil"/>
              <w:bottom w:val="single" w:sz="8" w:space="0" w:color="000000"/>
              <w:right w:val="single" w:sz="8" w:space="0" w:color="000000"/>
            </w:tcBorders>
            <w:shd w:val="clear" w:color="auto" w:fill="auto"/>
            <w:noWrap/>
            <w:vAlign w:val="center"/>
            <w:hideMark/>
          </w:tcPr>
          <w:p w14:paraId="2C7DBE0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Dogondoutchi </w:t>
            </w:r>
          </w:p>
        </w:tc>
        <w:tc>
          <w:tcPr>
            <w:tcW w:w="3720" w:type="dxa"/>
            <w:tcBorders>
              <w:top w:val="nil"/>
              <w:left w:val="nil"/>
              <w:bottom w:val="single" w:sz="8" w:space="0" w:color="000000"/>
              <w:right w:val="single" w:sz="8" w:space="0" w:color="000000"/>
            </w:tcBorders>
            <w:shd w:val="clear" w:color="auto" w:fill="auto"/>
            <w:noWrap/>
            <w:vAlign w:val="center"/>
            <w:hideMark/>
          </w:tcPr>
          <w:p w14:paraId="6EEFC59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 Renforcement de SVPP Existants </w:t>
            </w:r>
          </w:p>
        </w:tc>
      </w:tr>
      <w:tr w:rsidR="00A65967" w:rsidRPr="0019386B" w14:paraId="2AE065B1"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365D3C7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4</w:t>
            </w:r>
          </w:p>
        </w:tc>
        <w:tc>
          <w:tcPr>
            <w:tcW w:w="920" w:type="dxa"/>
            <w:tcBorders>
              <w:top w:val="single" w:sz="8" w:space="0" w:color="000000"/>
              <w:left w:val="nil"/>
              <w:bottom w:val="nil"/>
              <w:right w:val="single" w:sz="8" w:space="0" w:color="000000"/>
            </w:tcBorders>
            <w:shd w:val="clear" w:color="auto" w:fill="auto"/>
            <w:noWrap/>
            <w:vAlign w:val="center"/>
            <w:hideMark/>
          </w:tcPr>
          <w:p w14:paraId="31E5208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340" w:type="dxa"/>
            <w:tcBorders>
              <w:top w:val="nil"/>
              <w:left w:val="nil"/>
              <w:bottom w:val="nil"/>
              <w:right w:val="single" w:sz="8" w:space="0" w:color="000000"/>
            </w:tcBorders>
            <w:shd w:val="clear" w:color="auto" w:fill="auto"/>
            <w:noWrap/>
            <w:vAlign w:val="center"/>
            <w:hideMark/>
          </w:tcPr>
          <w:p w14:paraId="3E1ECF7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480" w:type="dxa"/>
            <w:tcBorders>
              <w:top w:val="nil"/>
              <w:left w:val="nil"/>
              <w:bottom w:val="single" w:sz="8" w:space="0" w:color="000000"/>
              <w:right w:val="single" w:sz="8" w:space="0" w:color="000000"/>
            </w:tcBorders>
            <w:shd w:val="clear" w:color="auto" w:fill="auto"/>
            <w:noWrap/>
            <w:vAlign w:val="center"/>
            <w:hideMark/>
          </w:tcPr>
          <w:p w14:paraId="3F08CC1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580" w:type="dxa"/>
            <w:tcBorders>
              <w:top w:val="nil"/>
              <w:left w:val="nil"/>
              <w:bottom w:val="single" w:sz="8" w:space="0" w:color="000000"/>
              <w:right w:val="single" w:sz="8" w:space="0" w:color="000000"/>
            </w:tcBorders>
            <w:shd w:val="clear" w:color="auto" w:fill="auto"/>
            <w:noWrap/>
            <w:vAlign w:val="center"/>
            <w:hideMark/>
          </w:tcPr>
          <w:p w14:paraId="4F8A3E02"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3720" w:type="dxa"/>
            <w:tcBorders>
              <w:top w:val="nil"/>
              <w:left w:val="nil"/>
              <w:bottom w:val="single" w:sz="8" w:space="0" w:color="000000"/>
              <w:right w:val="single" w:sz="8" w:space="0" w:color="000000"/>
            </w:tcBorders>
            <w:shd w:val="clear" w:color="auto" w:fill="auto"/>
            <w:noWrap/>
            <w:vAlign w:val="center"/>
            <w:hideMark/>
          </w:tcPr>
          <w:p w14:paraId="0579C0A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 Renforcement de SVPP Existants </w:t>
            </w:r>
          </w:p>
        </w:tc>
      </w:tr>
      <w:tr w:rsidR="00A65967" w:rsidRPr="0019386B" w14:paraId="0966EF88"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7DA9F26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5</w:t>
            </w:r>
          </w:p>
        </w:tc>
        <w:tc>
          <w:tcPr>
            <w:tcW w:w="920" w:type="dxa"/>
            <w:tcBorders>
              <w:top w:val="single" w:sz="8" w:space="0" w:color="000000"/>
              <w:left w:val="nil"/>
              <w:bottom w:val="nil"/>
              <w:right w:val="single" w:sz="8" w:space="0" w:color="000000"/>
            </w:tcBorders>
            <w:shd w:val="clear" w:color="auto" w:fill="auto"/>
            <w:noWrap/>
            <w:vAlign w:val="center"/>
            <w:hideMark/>
          </w:tcPr>
          <w:p w14:paraId="7BC5D8C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340" w:type="dxa"/>
            <w:tcBorders>
              <w:top w:val="single" w:sz="8" w:space="0" w:color="000000"/>
              <w:left w:val="nil"/>
              <w:bottom w:val="nil"/>
              <w:right w:val="single" w:sz="8" w:space="0" w:color="000000"/>
            </w:tcBorders>
            <w:shd w:val="clear" w:color="auto" w:fill="auto"/>
            <w:noWrap/>
            <w:vAlign w:val="center"/>
            <w:hideMark/>
          </w:tcPr>
          <w:p w14:paraId="7019FEF7"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Falmeye</w:t>
            </w:r>
          </w:p>
        </w:tc>
        <w:tc>
          <w:tcPr>
            <w:tcW w:w="1480" w:type="dxa"/>
            <w:tcBorders>
              <w:top w:val="nil"/>
              <w:left w:val="nil"/>
              <w:bottom w:val="single" w:sz="8" w:space="0" w:color="000000"/>
              <w:right w:val="single" w:sz="8" w:space="0" w:color="000000"/>
            </w:tcBorders>
            <w:shd w:val="clear" w:color="auto" w:fill="auto"/>
            <w:noWrap/>
            <w:vAlign w:val="center"/>
            <w:hideMark/>
          </w:tcPr>
          <w:p w14:paraId="30573E3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Falmeye</w:t>
            </w:r>
          </w:p>
        </w:tc>
        <w:tc>
          <w:tcPr>
            <w:tcW w:w="1580" w:type="dxa"/>
            <w:tcBorders>
              <w:top w:val="nil"/>
              <w:left w:val="nil"/>
              <w:bottom w:val="single" w:sz="8" w:space="0" w:color="000000"/>
              <w:right w:val="single" w:sz="8" w:space="0" w:color="000000"/>
            </w:tcBorders>
            <w:shd w:val="clear" w:color="auto" w:fill="auto"/>
            <w:noWrap/>
            <w:vAlign w:val="center"/>
            <w:hideMark/>
          </w:tcPr>
          <w:p w14:paraId="1DFBBBC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Falmeye</w:t>
            </w:r>
          </w:p>
        </w:tc>
        <w:tc>
          <w:tcPr>
            <w:tcW w:w="3720" w:type="dxa"/>
            <w:tcBorders>
              <w:top w:val="nil"/>
              <w:left w:val="nil"/>
              <w:bottom w:val="single" w:sz="8" w:space="0" w:color="000000"/>
              <w:right w:val="single" w:sz="8" w:space="0" w:color="000000"/>
            </w:tcBorders>
            <w:shd w:val="clear" w:color="auto" w:fill="auto"/>
            <w:noWrap/>
            <w:vAlign w:val="center"/>
            <w:hideMark/>
          </w:tcPr>
          <w:p w14:paraId="5D5E6574"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795E7445"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4CFFE67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6</w:t>
            </w:r>
          </w:p>
        </w:tc>
        <w:tc>
          <w:tcPr>
            <w:tcW w:w="920" w:type="dxa"/>
            <w:tcBorders>
              <w:top w:val="single" w:sz="8" w:space="0" w:color="000000"/>
              <w:left w:val="nil"/>
              <w:bottom w:val="nil"/>
              <w:right w:val="single" w:sz="8" w:space="0" w:color="000000"/>
            </w:tcBorders>
            <w:shd w:val="clear" w:color="auto" w:fill="auto"/>
            <w:noWrap/>
            <w:vAlign w:val="center"/>
            <w:hideMark/>
          </w:tcPr>
          <w:p w14:paraId="1038FD3C"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340" w:type="dxa"/>
            <w:tcBorders>
              <w:top w:val="single" w:sz="8" w:space="0" w:color="000000"/>
              <w:left w:val="nil"/>
              <w:bottom w:val="single" w:sz="8" w:space="0" w:color="000000"/>
              <w:right w:val="single" w:sz="8" w:space="0" w:color="000000"/>
            </w:tcBorders>
            <w:shd w:val="clear" w:color="auto" w:fill="auto"/>
            <w:noWrap/>
            <w:vAlign w:val="center"/>
            <w:hideMark/>
          </w:tcPr>
          <w:p w14:paraId="75579B6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Dioundiou</w:t>
            </w:r>
          </w:p>
        </w:tc>
        <w:tc>
          <w:tcPr>
            <w:tcW w:w="1480" w:type="dxa"/>
            <w:tcBorders>
              <w:top w:val="nil"/>
              <w:left w:val="nil"/>
              <w:bottom w:val="single" w:sz="8" w:space="0" w:color="000000"/>
              <w:right w:val="single" w:sz="8" w:space="0" w:color="000000"/>
            </w:tcBorders>
            <w:shd w:val="clear" w:color="auto" w:fill="auto"/>
            <w:noWrap/>
            <w:vAlign w:val="center"/>
            <w:hideMark/>
          </w:tcPr>
          <w:p w14:paraId="3CF15F2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Dioundiou</w:t>
            </w:r>
          </w:p>
        </w:tc>
        <w:tc>
          <w:tcPr>
            <w:tcW w:w="1580" w:type="dxa"/>
            <w:tcBorders>
              <w:top w:val="nil"/>
              <w:left w:val="nil"/>
              <w:bottom w:val="single" w:sz="8" w:space="0" w:color="000000"/>
              <w:right w:val="single" w:sz="8" w:space="0" w:color="000000"/>
            </w:tcBorders>
            <w:shd w:val="clear" w:color="auto" w:fill="auto"/>
            <w:noWrap/>
            <w:vAlign w:val="center"/>
            <w:hideMark/>
          </w:tcPr>
          <w:p w14:paraId="12DC904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Dioundiou</w:t>
            </w:r>
          </w:p>
        </w:tc>
        <w:tc>
          <w:tcPr>
            <w:tcW w:w="3720" w:type="dxa"/>
            <w:tcBorders>
              <w:top w:val="nil"/>
              <w:left w:val="nil"/>
              <w:bottom w:val="single" w:sz="8" w:space="0" w:color="000000"/>
              <w:right w:val="single" w:sz="8" w:space="0" w:color="000000"/>
            </w:tcBorders>
            <w:shd w:val="clear" w:color="auto" w:fill="auto"/>
            <w:noWrap/>
            <w:vAlign w:val="center"/>
            <w:hideMark/>
          </w:tcPr>
          <w:p w14:paraId="329781E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50DB67EC"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379F6B9C"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7</w:t>
            </w:r>
          </w:p>
        </w:tc>
        <w:tc>
          <w:tcPr>
            <w:tcW w:w="920" w:type="dxa"/>
            <w:tcBorders>
              <w:top w:val="single" w:sz="8" w:space="0" w:color="000000"/>
              <w:left w:val="nil"/>
              <w:bottom w:val="nil"/>
              <w:right w:val="single" w:sz="8" w:space="0" w:color="000000"/>
            </w:tcBorders>
            <w:shd w:val="clear" w:color="auto" w:fill="auto"/>
            <w:noWrap/>
            <w:vAlign w:val="center"/>
            <w:hideMark/>
          </w:tcPr>
          <w:p w14:paraId="79F012E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340" w:type="dxa"/>
            <w:tcBorders>
              <w:top w:val="nil"/>
              <w:left w:val="nil"/>
              <w:bottom w:val="nil"/>
              <w:right w:val="single" w:sz="8" w:space="0" w:color="000000"/>
            </w:tcBorders>
            <w:shd w:val="clear" w:color="auto" w:fill="auto"/>
            <w:noWrap/>
            <w:vAlign w:val="center"/>
            <w:hideMark/>
          </w:tcPr>
          <w:p w14:paraId="0A1293A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Gaya</w:t>
            </w:r>
          </w:p>
        </w:tc>
        <w:tc>
          <w:tcPr>
            <w:tcW w:w="1480" w:type="dxa"/>
            <w:tcBorders>
              <w:top w:val="nil"/>
              <w:left w:val="nil"/>
              <w:bottom w:val="single" w:sz="8" w:space="0" w:color="000000"/>
              <w:right w:val="single" w:sz="8" w:space="0" w:color="000000"/>
            </w:tcBorders>
            <w:shd w:val="clear" w:color="auto" w:fill="auto"/>
            <w:noWrap/>
            <w:vAlign w:val="center"/>
            <w:hideMark/>
          </w:tcPr>
          <w:p w14:paraId="05B6E58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Gaya</w:t>
            </w:r>
          </w:p>
        </w:tc>
        <w:tc>
          <w:tcPr>
            <w:tcW w:w="1580" w:type="dxa"/>
            <w:tcBorders>
              <w:top w:val="nil"/>
              <w:left w:val="nil"/>
              <w:bottom w:val="single" w:sz="8" w:space="0" w:color="000000"/>
              <w:right w:val="single" w:sz="8" w:space="0" w:color="000000"/>
            </w:tcBorders>
            <w:shd w:val="clear" w:color="auto" w:fill="auto"/>
            <w:noWrap/>
            <w:vAlign w:val="center"/>
            <w:hideMark/>
          </w:tcPr>
          <w:p w14:paraId="548F410E"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Gaya</w:t>
            </w:r>
          </w:p>
        </w:tc>
        <w:tc>
          <w:tcPr>
            <w:tcW w:w="3720" w:type="dxa"/>
            <w:tcBorders>
              <w:top w:val="nil"/>
              <w:left w:val="nil"/>
              <w:bottom w:val="single" w:sz="8" w:space="0" w:color="000000"/>
              <w:right w:val="single" w:sz="8" w:space="0" w:color="000000"/>
            </w:tcBorders>
            <w:shd w:val="clear" w:color="auto" w:fill="auto"/>
            <w:noWrap/>
            <w:vAlign w:val="center"/>
            <w:hideMark/>
          </w:tcPr>
          <w:p w14:paraId="16BFA2F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 Renforcement de SVPP Existants </w:t>
            </w:r>
          </w:p>
        </w:tc>
      </w:tr>
      <w:tr w:rsidR="00A65967" w:rsidRPr="0019386B" w14:paraId="49D19153" w14:textId="77777777" w:rsidTr="00127D03">
        <w:trPr>
          <w:trHeight w:val="315"/>
        </w:trPr>
        <w:tc>
          <w:tcPr>
            <w:tcW w:w="400" w:type="dxa"/>
            <w:tcBorders>
              <w:top w:val="single" w:sz="8" w:space="0" w:color="000000"/>
              <w:left w:val="single" w:sz="8" w:space="0" w:color="000000"/>
              <w:bottom w:val="single" w:sz="4" w:space="0" w:color="auto"/>
              <w:right w:val="single" w:sz="8" w:space="0" w:color="000000"/>
            </w:tcBorders>
            <w:shd w:val="clear" w:color="auto" w:fill="auto"/>
            <w:noWrap/>
            <w:vAlign w:val="center"/>
            <w:hideMark/>
          </w:tcPr>
          <w:p w14:paraId="0C2E973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8</w:t>
            </w:r>
          </w:p>
        </w:tc>
        <w:tc>
          <w:tcPr>
            <w:tcW w:w="920" w:type="dxa"/>
            <w:tcBorders>
              <w:top w:val="single" w:sz="8" w:space="0" w:color="000000"/>
              <w:left w:val="nil"/>
              <w:bottom w:val="single" w:sz="4" w:space="0" w:color="auto"/>
              <w:right w:val="single" w:sz="8" w:space="0" w:color="000000"/>
            </w:tcBorders>
            <w:shd w:val="clear" w:color="auto" w:fill="auto"/>
            <w:noWrap/>
            <w:vAlign w:val="center"/>
            <w:hideMark/>
          </w:tcPr>
          <w:p w14:paraId="726AC6BB"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340" w:type="dxa"/>
            <w:tcBorders>
              <w:top w:val="single" w:sz="8" w:space="0" w:color="000000"/>
              <w:left w:val="nil"/>
              <w:bottom w:val="single" w:sz="4" w:space="0" w:color="auto"/>
              <w:right w:val="single" w:sz="8" w:space="0" w:color="000000"/>
            </w:tcBorders>
            <w:shd w:val="clear" w:color="auto" w:fill="auto"/>
            <w:noWrap/>
            <w:vAlign w:val="center"/>
            <w:hideMark/>
          </w:tcPr>
          <w:p w14:paraId="0556D9E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Tibiri</w:t>
            </w:r>
          </w:p>
        </w:tc>
        <w:tc>
          <w:tcPr>
            <w:tcW w:w="1480" w:type="dxa"/>
            <w:tcBorders>
              <w:top w:val="nil"/>
              <w:left w:val="nil"/>
              <w:bottom w:val="single" w:sz="4" w:space="0" w:color="auto"/>
              <w:right w:val="single" w:sz="8" w:space="0" w:color="000000"/>
            </w:tcBorders>
            <w:shd w:val="clear" w:color="auto" w:fill="auto"/>
            <w:noWrap/>
            <w:vAlign w:val="center"/>
            <w:hideMark/>
          </w:tcPr>
          <w:p w14:paraId="6FF2A1B9"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Guéchémé</w:t>
            </w:r>
          </w:p>
        </w:tc>
        <w:tc>
          <w:tcPr>
            <w:tcW w:w="1580" w:type="dxa"/>
            <w:tcBorders>
              <w:top w:val="nil"/>
              <w:left w:val="nil"/>
              <w:bottom w:val="single" w:sz="4" w:space="0" w:color="auto"/>
              <w:right w:val="single" w:sz="8" w:space="0" w:color="000000"/>
            </w:tcBorders>
            <w:shd w:val="clear" w:color="auto" w:fill="auto"/>
            <w:noWrap/>
            <w:vAlign w:val="center"/>
            <w:hideMark/>
          </w:tcPr>
          <w:p w14:paraId="4A332D7E"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Fadama</w:t>
            </w:r>
          </w:p>
        </w:tc>
        <w:tc>
          <w:tcPr>
            <w:tcW w:w="3720" w:type="dxa"/>
            <w:tcBorders>
              <w:top w:val="nil"/>
              <w:left w:val="nil"/>
              <w:bottom w:val="single" w:sz="4" w:space="0" w:color="auto"/>
              <w:right w:val="single" w:sz="8" w:space="0" w:color="000000"/>
            </w:tcBorders>
            <w:shd w:val="clear" w:color="auto" w:fill="auto"/>
            <w:noWrap/>
            <w:vAlign w:val="center"/>
            <w:hideMark/>
          </w:tcPr>
          <w:p w14:paraId="28651B3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Nouveaux Postes Vétérinaires Frontaliers  </w:t>
            </w:r>
          </w:p>
        </w:tc>
      </w:tr>
      <w:tr w:rsidR="00A65967" w:rsidRPr="0019386B" w14:paraId="2C85315F" w14:textId="77777777" w:rsidTr="00127D03">
        <w:trPr>
          <w:trHeight w:val="31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10B87"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3DC83"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Dosso</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F5659"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Tibiri</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0561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Tibiri</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4A92B"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Tibiri</w:t>
            </w:r>
          </w:p>
        </w:tc>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C28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6E91A3E9" w14:textId="77777777" w:rsidTr="00127D03">
        <w:trPr>
          <w:trHeight w:val="315"/>
        </w:trPr>
        <w:tc>
          <w:tcPr>
            <w:tcW w:w="400" w:type="dxa"/>
            <w:tcBorders>
              <w:top w:val="single" w:sz="4" w:space="0" w:color="auto"/>
              <w:left w:val="single" w:sz="8" w:space="0" w:color="000000"/>
              <w:bottom w:val="nil"/>
              <w:right w:val="single" w:sz="8" w:space="0" w:color="000000"/>
            </w:tcBorders>
            <w:shd w:val="clear" w:color="auto" w:fill="auto"/>
            <w:noWrap/>
            <w:vAlign w:val="center"/>
            <w:hideMark/>
          </w:tcPr>
          <w:p w14:paraId="0CC3E72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10</w:t>
            </w:r>
          </w:p>
        </w:tc>
        <w:tc>
          <w:tcPr>
            <w:tcW w:w="920" w:type="dxa"/>
            <w:tcBorders>
              <w:top w:val="single" w:sz="4" w:space="0" w:color="auto"/>
              <w:left w:val="nil"/>
              <w:bottom w:val="nil"/>
              <w:right w:val="single" w:sz="8" w:space="0" w:color="000000"/>
            </w:tcBorders>
            <w:shd w:val="clear" w:color="auto" w:fill="auto"/>
            <w:noWrap/>
            <w:vAlign w:val="center"/>
            <w:hideMark/>
          </w:tcPr>
          <w:p w14:paraId="52885EC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Maradi</w:t>
            </w:r>
          </w:p>
        </w:tc>
        <w:tc>
          <w:tcPr>
            <w:tcW w:w="1340" w:type="dxa"/>
            <w:tcBorders>
              <w:top w:val="single" w:sz="4" w:space="0" w:color="auto"/>
              <w:left w:val="nil"/>
              <w:bottom w:val="nil"/>
              <w:right w:val="single" w:sz="8" w:space="0" w:color="000000"/>
            </w:tcBorders>
            <w:shd w:val="clear" w:color="auto" w:fill="auto"/>
            <w:noWrap/>
            <w:vAlign w:val="center"/>
            <w:hideMark/>
          </w:tcPr>
          <w:p w14:paraId="54A898F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Aguié</w:t>
            </w:r>
          </w:p>
        </w:tc>
        <w:tc>
          <w:tcPr>
            <w:tcW w:w="1480" w:type="dxa"/>
            <w:tcBorders>
              <w:top w:val="single" w:sz="4" w:space="0" w:color="auto"/>
              <w:left w:val="nil"/>
              <w:bottom w:val="single" w:sz="8" w:space="0" w:color="000000"/>
              <w:right w:val="single" w:sz="8" w:space="0" w:color="000000"/>
            </w:tcBorders>
            <w:shd w:val="clear" w:color="auto" w:fill="auto"/>
            <w:noWrap/>
            <w:vAlign w:val="center"/>
            <w:hideMark/>
          </w:tcPr>
          <w:p w14:paraId="6300F6B2"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Aguié</w:t>
            </w:r>
          </w:p>
        </w:tc>
        <w:tc>
          <w:tcPr>
            <w:tcW w:w="1580" w:type="dxa"/>
            <w:tcBorders>
              <w:top w:val="single" w:sz="4" w:space="0" w:color="auto"/>
              <w:left w:val="nil"/>
              <w:bottom w:val="single" w:sz="8" w:space="0" w:color="000000"/>
              <w:right w:val="single" w:sz="8" w:space="0" w:color="000000"/>
            </w:tcBorders>
            <w:shd w:val="clear" w:color="auto" w:fill="auto"/>
            <w:noWrap/>
            <w:vAlign w:val="center"/>
            <w:hideMark/>
          </w:tcPr>
          <w:p w14:paraId="370508FE"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Aguié</w:t>
            </w:r>
          </w:p>
        </w:tc>
        <w:tc>
          <w:tcPr>
            <w:tcW w:w="3720" w:type="dxa"/>
            <w:tcBorders>
              <w:top w:val="single" w:sz="4" w:space="0" w:color="auto"/>
              <w:left w:val="nil"/>
              <w:bottom w:val="single" w:sz="8" w:space="0" w:color="000000"/>
              <w:right w:val="single" w:sz="8" w:space="0" w:color="000000"/>
            </w:tcBorders>
            <w:shd w:val="clear" w:color="auto" w:fill="auto"/>
            <w:noWrap/>
            <w:vAlign w:val="center"/>
            <w:hideMark/>
          </w:tcPr>
          <w:p w14:paraId="5736DB8D"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5E01BE18"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644A0CD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11</w:t>
            </w:r>
          </w:p>
        </w:tc>
        <w:tc>
          <w:tcPr>
            <w:tcW w:w="920" w:type="dxa"/>
            <w:tcBorders>
              <w:top w:val="single" w:sz="8" w:space="0" w:color="000000"/>
              <w:left w:val="nil"/>
              <w:bottom w:val="nil"/>
              <w:right w:val="single" w:sz="8" w:space="0" w:color="000000"/>
            </w:tcBorders>
            <w:shd w:val="clear" w:color="auto" w:fill="auto"/>
            <w:noWrap/>
            <w:vAlign w:val="center"/>
            <w:hideMark/>
          </w:tcPr>
          <w:p w14:paraId="07DC77CB"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Maradi</w:t>
            </w:r>
          </w:p>
        </w:tc>
        <w:tc>
          <w:tcPr>
            <w:tcW w:w="1340" w:type="dxa"/>
            <w:tcBorders>
              <w:top w:val="single" w:sz="8" w:space="0" w:color="000000"/>
              <w:left w:val="nil"/>
              <w:bottom w:val="nil"/>
              <w:right w:val="single" w:sz="8" w:space="0" w:color="000000"/>
            </w:tcBorders>
            <w:shd w:val="clear" w:color="auto" w:fill="auto"/>
            <w:noWrap/>
            <w:vAlign w:val="center"/>
            <w:hideMark/>
          </w:tcPr>
          <w:p w14:paraId="2FEC63B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Bermo</w:t>
            </w:r>
          </w:p>
        </w:tc>
        <w:tc>
          <w:tcPr>
            <w:tcW w:w="1480" w:type="dxa"/>
            <w:tcBorders>
              <w:top w:val="nil"/>
              <w:left w:val="nil"/>
              <w:bottom w:val="single" w:sz="8" w:space="0" w:color="000000"/>
              <w:right w:val="single" w:sz="8" w:space="0" w:color="000000"/>
            </w:tcBorders>
            <w:shd w:val="clear" w:color="auto" w:fill="auto"/>
            <w:noWrap/>
            <w:vAlign w:val="center"/>
            <w:hideMark/>
          </w:tcPr>
          <w:p w14:paraId="1ABB1DF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Bermo</w:t>
            </w:r>
          </w:p>
        </w:tc>
        <w:tc>
          <w:tcPr>
            <w:tcW w:w="1580" w:type="dxa"/>
            <w:tcBorders>
              <w:top w:val="nil"/>
              <w:left w:val="nil"/>
              <w:bottom w:val="single" w:sz="8" w:space="0" w:color="000000"/>
              <w:right w:val="single" w:sz="8" w:space="0" w:color="000000"/>
            </w:tcBorders>
            <w:shd w:val="clear" w:color="auto" w:fill="auto"/>
            <w:noWrap/>
            <w:vAlign w:val="center"/>
            <w:hideMark/>
          </w:tcPr>
          <w:p w14:paraId="177900B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Bermo</w:t>
            </w:r>
          </w:p>
        </w:tc>
        <w:tc>
          <w:tcPr>
            <w:tcW w:w="3720" w:type="dxa"/>
            <w:tcBorders>
              <w:top w:val="nil"/>
              <w:left w:val="nil"/>
              <w:bottom w:val="single" w:sz="8" w:space="0" w:color="000000"/>
              <w:right w:val="single" w:sz="8" w:space="0" w:color="000000"/>
            </w:tcBorders>
            <w:shd w:val="clear" w:color="auto" w:fill="auto"/>
            <w:noWrap/>
            <w:vAlign w:val="center"/>
            <w:hideMark/>
          </w:tcPr>
          <w:p w14:paraId="181E5078"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353F9FE2"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03E688E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12</w:t>
            </w:r>
          </w:p>
        </w:tc>
        <w:tc>
          <w:tcPr>
            <w:tcW w:w="920" w:type="dxa"/>
            <w:tcBorders>
              <w:top w:val="single" w:sz="8" w:space="0" w:color="000000"/>
              <w:left w:val="nil"/>
              <w:bottom w:val="nil"/>
              <w:right w:val="nil"/>
            </w:tcBorders>
            <w:shd w:val="clear" w:color="auto" w:fill="auto"/>
            <w:noWrap/>
            <w:vAlign w:val="center"/>
            <w:hideMark/>
          </w:tcPr>
          <w:p w14:paraId="3E1E7B6E"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Maradi</w:t>
            </w: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71F45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Dakoro</w:t>
            </w:r>
          </w:p>
        </w:tc>
        <w:tc>
          <w:tcPr>
            <w:tcW w:w="1480" w:type="dxa"/>
            <w:tcBorders>
              <w:top w:val="nil"/>
              <w:left w:val="nil"/>
              <w:bottom w:val="single" w:sz="8" w:space="0" w:color="000000"/>
              <w:right w:val="single" w:sz="8" w:space="0" w:color="000000"/>
            </w:tcBorders>
            <w:shd w:val="clear" w:color="auto" w:fill="auto"/>
            <w:noWrap/>
            <w:vAlign w:val="center"/>
            <w:hideMark/>
          </w:tcPr>
          <w:p w14:paraId="58B69A98"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Dakoro</w:t>
            </w:r>
          </w:p>
        </w:tc>
        <w:tc>
          <w:tcPr>
            <w:tcW w:w="1580" w:type="dxa"/>
            <w:tcBorders>
              <w:top w:val="nil"/>
              <w:left w:val="nil"/>
              <w:bottom w:val="single" w:sz="8" w:space="0" w:color="000000"/>
              <w:right w:val="single" w:sz="8" w:space="0" w:color="000000"/>
            </w:tcBorders>
            <w:shd w:val="clear" w:color="auto" w:fill="auto"/>
            <w:noWrap/>
            <w:vAlign w:val="center"/>
            <w:hideMark/>
          </w:tcPr>
          <w:p w14:paraId="7055AAE2"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Dakoro</w:t>
            </w:r>
          </w:p>
        </w:tc>
        <w:tc>
          <w:tcPr>
            <w:tcW w:w="3720" w:type="dxa"/>
            <w:tcBorders>
              <w:top w:val="nil"/>
              <w:left w:val="nil"/>
              <w:bottom w:val="single" w:sz="8" w:space="0" w:color="000000"/>
              <w:right w:val="single" w:sz="8" w:space="0" w:color="000000"/>
            </w:tcBorders>
            <w:shd w:val="clear" w:color="auto" w:fill="auto"/>
            <w:noWrap/>
            <w:vAlign w:val="center"/>
            <w:hideMark/>
          </w:tcPr>
          <w:p w14:paraId="21898EFF"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56250A2E"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64E5735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13</w:t>
            </w:r>
          </w:p>
        </w:tc>
        <w:tc>
          <w:tcPr>
            <w:tcW w:w="920" w:type="dxa"/>
            <w:tcBorders>
              <w:top w:val="single" w:sz="8" w:space="0" w:color="000000"/>
              <w:left w:val="nil"/>
              <w:bottom w:val="nil"/>
              <w:right w:val="single" w:sz="8" w:space="0" w:color="000000"/>
            </w:tcBorders>
            <w:shd w:val="clear" w:color="auto" w:fill="auto"/>
            <w:noWrap/>
            <w:vAlign w:val="center"/>
            <w:hideMark/>
          </w:tcPr>
          <w:p w14:paraId="5187EE49"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Maradi</w:t>
            </w:r>
          </w:p>
        </w:tc>
        <w:tc>
          <w:tcPr>
            <w:tcW w:w="1340" w:type="dxa"/>
            <w:tcBorders>
              <w:top w:val="nil"/>
              <w:left w:val="nil"/>
              <w:bottom w:val="nil"/>
              <w:right w:val="single" w:sz="8" w:space="0" w:color="000000"/>
            </w:tcBorders>
            <w:shd w:val="clear" w:color="auto" w:fill="auto"/>
            <w:noWrap/>
            <w:vAlign w:val="center"/>
            <w:hideMark/>
          </w:tcPr>
          <w:p w14:paraId="66CD3A23"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Madarounfa</w:t>
            </w:r>
          </w:p>
        </w:tc>
        <w:tc>
          <w:tcPr>
            <w:tcW w:w="1480" w:type="dxa"/>
            <w:tcBorders>
              <w:top w:val="nil"/>
              <w:left w:val="nil"/>
              <w:bottom w:val="single" w:sz="8" w:space="0" w:color="000000"/>
              <w:right w:val="single" w:sz="8" w:space="0" w:color="000000"/>
            </w:tcBorders>
            <w:shd w:val="clear" w:color="auto" w:fill="auto"/>
            <w:noWrap/>
            <w:vAlign w:val="center"/>
            <w:hideMark/>
          </w:tcPr>
          <w:p w14:paraId="6A3C45D3"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Dan Issa</w:t>
            </w:r>
          </w:p>
        </w:tc>
        <w:tc>
          <w:tcPr>
            <w:tcW w:w="1580" w:type="dxa"/>
            <w:tcBorders>
              <w:top w:val="nil"/>
              <w:left w:val="nil"/>
              <w:bottom w:val="single" w:sz="8" w:space="0" w:color="000000"/>
              <w:right w:val="single" w:sz="8" w:space="0" w:color="000000"/>
            </w:tcBorders>
            <w:shd w:val="clear" w:color="auto" w:fill="auto"/>
            <w:noWrap/>
            <w:vAlign w:val="center"/>
            <w:hideMark/>
          </w:tcPr>
          <w:p w14:paraId="254FAC2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Dan Issa</w:t>
            </w:r>
          </w:p>
        </w:tc>
        <w:tc>
          <w:tcPr>
            <w:tcW w:w="3720" w:type="dxa"/>
            <w:tcBorders>
              <w:top w:val="nil"/>
              <w:left w:val="nil"/>
              <w:bottom w:val="single" w:sz="8" w:space="0" w:color="000000"/>
              <w:right w:val="single" w:sz="8" w:space="0" w:color="000000"/>
            </w:tcBorders>
            <w:shd w:val="clear" w:color="auto" w:fill="auto"/>
            <w:noWrap/>
            <w:vAlign w:val="center"/>
            <w:hideMark/>
          </w:tcPr>
          <w:p w14:paraId="7C8D5C90"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Postes Vétérinaires Frontaliers  </w:t>
            </w:r>
          </w:p>
        </w:tc>
      </w:tr>
      <w:tr w:rsidR="00A65967" w:rsidRPr="0019386B" w14:paraId="0F081751"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660468F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14</w:t>
            </w:r>
          </w:p>
        </w:tc>
        <w:tc>
          <w:tcPr>
            <w:tcW w:w="920" w:type="dxa"/>
            <w:tcBorders>
              <w:top w:val="single" w:sz="8" w:space="0" w:color="000000"/>
              <w:left w:val="nil"/>
              <w:bottom w:val="nil"/>
              <w:right w:val="single" w:sz="8" w:space="0" w:color="000000"/>
            </w:tcBorders>
            <w:shd w:val="clear" w:color="auto" w:fill="auto"/>
            <w:noWrap/>
            <w:vAlign w:val="center"/>
            <w:hideMark/>
          </w:tcPr>
          <w:p w14:paraId="523AC469"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Maradi</w:t>
            </w:r>
          </w:p>
        </w:tc>
        <w:tc>
          <w:tcPr>
            <w:tcW w:w="1340" w:type="dxa"/>
            <w:tcBorders>
              <w:top w:val="single" w:sz="8" w:space="0" w:color="000000"/>
              <w:left w:val="nil"/>
              <w:bottom w:val="nil"/>
              <w:right w:val="single" w:sz="8" w:space="0" w:color="000000"/>
            </w:tcBorders>
            <w:shd w:val="clear" w:color="auto" w:fill="auto"/>
            <w:noWrap/>
            <w:vAlign w:val="center"/>
            <w:hideMark/>
          </w:tcPr>
          <w:p w14:paraId="338DC85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Madarounfa</w:t>
            </w:r>
          </w:p>
        </w:tc>
        <w:tc>
          <w:tcPr>
            <w:tcW w:w="1480" w:type="dxa"/>
            <w:tcBorders>
              <w:top w:val="nil"/>
              <w:left w:val="nil"/>
              <w:bottom w:val="single" w:sz="8" w:space="0" w:color="000000"/>
              <w:right w:val="single" w:sz="8" w:space="0" w:color="000000"/>
            </w:tcBorders>
            <w:shd w:val="clear" w:color="auto" w:fill="auto"/>
            <w:noWrap/>
            <w:vAlign w:val="center"/>
            <w:hideMark/>
          </w:tcPr>
          <w:p w14:paraId="614B5D1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Madarounfa</w:t>
            </w:r>
          </w:p>
        </w:tc>
        <w:tc>
          <w:tcPr>
            <w:tcW w:w="1580" w:type="dxa"/>
            <w:tcBorders>
              <w:top w:val="nil"/>
              <w:left w:val="nil"/>
              <w:bottom w:val="single" w:sz="8" w:space="0" w:color="000000"/>
              <w:right w:val="single" w:sz="8" w:space="0" w:color="000000"/>
            </w:tcBorders>
            <w:shd w:val="clear" w:color="auto" w:fill="auto"/>
            <w:noWrap/>
            <w:vAlign w:val="center"/>
            <w:hideMark/>
          </w:tcPr>
          <w:p w14:paraId="233E1624"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Madarounfa</w:t>
            </w:r>
          </w:p>
        </w:tc>
        <w:tc>
          <w:tcPr>
            <w:tcW w:w="3720" w:type="dxa"/>
            <w:tcBorders>
              <w:top w:val="nil"/>
              <w:left w:val="nil"/>
              <w:bottom w:val="single" w:sz="8" w:space="0" w:color="000000"/>
              <w:right w:val="single" w:sz="8" w:space="0" w:color="000000"/>
            </w:tcBorders>
            <w:shd w:val="clear" w:color="auto" w:fill="auto"/>
            <w:noWrap/>
            <w:vAlign w:val="center"/>
            <w:hideMark/>
          </w:tcPr>
          <w:p w14:paraId="1FE42910"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7A847BCA"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4473435C"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15</w:t>
            </w:r>
          </w:p>
        </w:tc>
        <w:tc>
          <w:tcPr>
            <w:tcW w:w="920" w:type="dxa"/>
            <w:tcBorders>
              <w:top w:val="single" w:sz="8" w:space="0" w:color="000000"/>
              <w:left w:val="nil"/>
              <w:bottom w:val="nil"/>
              <w:right w:val="single" w:sz="8" w:space="0" w:color="000000"/>
            </w:tcBorders>
            <w:shd w:val="clear" w:color="auto" w:fill="auto"/>
            <w:noWrap/>
            <w:vAlign w:val="center"/>
            <w:hideMark/>
          </w:tcPr>
          <w:p w14:paraId="14EBFE7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Maradi</w:t>
            </w:r>
          </w:p>
        </w:tc>
        <w:tc>
          <w:tcPr>
            <w:tcW w:w="1340" w:type="dxa"/>
            <w:tcBorders>
              <w:top w:val="single" w:sz="8" w:space="0" w:color="000000"/>
              <w:left w:val="nil"/>
              <w:bottom w:val="single" w:sz="8" w:space="0" w:color="000000"/>
              <w:right w:val="single" w:sz="8" w:space="0" w:color="000000"/>
            </w:tcBorders>
            <w:shd w:val="clear" w:color="auto" w:fill="auto"/>
            <w:noWrap/>
            <w:vAlign w:val="center"/>
            <w:hideMark/>
          </w:tcPr>
          <w:p w14:paraId="3C8DA6C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Mayahi</w:t>
            </w:r>
          </w:p>
        </w:tc>
        <w:tc>
          <w:tcPr>
            <w:tcW w:w="1480" w:type="dxa"/>
            <w:tcBorders>
              <w:top w:val="nil"/>
              <w:left w:val="nil"/>
              <w:bottom w:val="single" w:sz="8" w:space="0" w:color="000000"/>
              <w:right w:val="single" w:sz="8" w:space="0" w:color="000000"/>
            </w:tcBorders>
            <w:shd w:val="clear" w:color="auto" w:fill="auto"/>
            <w:noWrap/>
            <w:vAlign w:val="center"/>
            <w:hideMark/>
          </w:tcPr>
          <w:p w14:paraId="2143AC5C"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Mayahi</w:t>
            </w:r>
          </w:p>
        </w:tc>
        <w:tc>
          <w:tcPr>
            <w:tcW w:w="1580" w:type="dxa"/>
            <w:tcBorders>
              <w:top w:val="nil"/>
              <w:left w:val="nil"/>
              <w:bottom w:val="single" w:sz="8" w:space="0" w:color="000000"/>
              <w:right w:val="single" w:sz="8" w:space="0" w:color="000000"/>
            </w:tcBorders>
            <w:shd w:val="clear" w:color="auto" w:fill="auto"/>
            <w:noWrap/>
            <w:vAlign w:val="center"/>
            <w:hideMark/>
          </w:tcPr>
          <w:p w14:paraId="3C380244"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Mayahi</w:t>
            </w:r>
          </w:p>
        </w:tc>
        <w:tc>
          <w:tcPr>
            <w:tcW w:w="3720" w:type="dxa"/>
            <w:tcBorders>
              <w:top w:val="nil"/>
              <w:left w:val="nil"/>
              <w:bottom w:val="single" w:sz="8" w:space="0" w:color="000000"/>
              <w:right w:val="single" w:sz="8" w:space="0" w:color="000000"/>
            </w:tcBorders>
            <w:shd w:val="clear" w:color="auto" w:fill="auto"/>
            <w:noWrap/>
            <w:vAlign w:val="center"/>
            <w:hideMark/>
          </w:tcPr>
          <w:p w14:paraId="4BBBB10F"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30568751"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478DF17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16</w:t>
            </w:r>
          </w:p>
        </w:tc>
        <w:tc>
          <w:tcPr>
            <w:tcW w:w="920" w:type="dxa"/>
            <w:tcBorders>
              <w:top w:val="single" w:sz="8" w:space="0" w:color="000000"/>
              <w:left w:val="nil"/>
              <w:bottom w:val="nil"/>
              <w:right w:val="single" w:sz="8" w:space="0" w:color="000000"/>
            </w:tcBorders>
            <w:shd w:val="clear" w:color="auto" w:fill="auto"/>
            <w:noWrap/>
            <w:vAlign w:val="center"/>
            <w:hideMark/>
          </w:tcPr>
          <w:p w14:paraId="2B7435AC"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Tahoua</w:t>
            </w:r>
          </w:p>
        </w:tc>
        <w:tc>
          <w:tcPr>
            <w:tcW w:w="1340" w:type="dxa"/>
            <w:tcBorders>
              <w:top w:val="nil"/>
              <w:left w:val="nil"/>
              <w:bottom w:val="single" w:sz="8" w:space="0" w:color="000000"/>
              <w:right w:val="single" w:sz="8" w:space="0" w:color="000000"/>
            </w:tcBorders>
            <w:shd w:val="clear" w:color="auto" w:fill="auto"/>
            <w:noWrap/>
            <w:vAlign w:val="center"/>
            <w:hideMark/>
          </w:tcPr>
          <w:p w14:paraId="243BD51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Abalak</w:t>
            </w:r>
          </w:p>
        </w:tc>
        <w:tc>
          <w:tcPr>
            <w:tcW w:w="1480" w:type="dxa"/>
            <w:tcBorders>
              <w:top w:val="nil"/>
              <w:left w:val="nil"/>
              <w:bottom w:val="single" w:sz="8" w:space="0" w:color="000000"/>
              <w:right w:val="single" w:sz="8" w:space="0" w:color="000000"/>
            </w:tcBorders>
            <w:shd w:val="clear" w:color="auto" w:fill="auto"/>
            <w:noWrap/>
            <w:vAlign w:val="center"/>
            <w:hideMark/>
          </w:tcPr>
          <w:p w14:paraId="266B73E8"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Abalak</w:t>
            </w:r>
          </w:p>
        </w:tc>
        <w:tc>
          <w:tcPr>
            <w:tcW w:w="1580" w:type="dxa"/>
            <w:tcBorders>
              <w:top w:val="nil"/>
              <w:left w:val="nil"/>
              <w:bottom w:val="single" w:sz="8" w:space="0" w:color="000000"/>
              <w:right w:val="single" w:sz="8" w:space="0" w:color="000000"/>
            </w:tcBorders>
            <w:shd w:val="clear" w:color="auto" w:fill="auto"/>
            <w:noWrap/>
            <w:vAlign w:val="center"/>
            <w:hideMark/>
          </w:tcPr>
          <w:p w14:paraId="034A51DE"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Abalak</w:t>
            </w:r>
          </w:p>
        </w:tc>
        <w:tc>
          <w:tcPr>
            <w:tcW w:w="3720" w:type="dxa"/>
            <w:tcBorders>
              <w:top w:val="nil"/>
              <w:left w:val="nil"/>
              <w:bottom w:val="single" w:sz="8" w:space="0" w:color="000000"/>
              <w:right w:val="single" w:sz="8" w:space="0" w:color="000000"/>
            </w:tcBorders>
            <w:shd w:val="clear" w:color="auto" w:fill="auto"/>
            <w:noWrap/>
            <w:vAlign w:val="center"/>
            <w:hideMark/>
          </w:tcPr>
          <w:p w14:paraId="5533692B"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1ACF744D"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0292001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17</w:t>
            </w:r>
          </w:p>
        </w:tc>
        <w:tc>
          <w:tcPr>
            <w:tcW w:w="920" w:type="dxa"/>
            <w:tcBorders>
              <w:top w:val="single" w:sz="8" w:space="0" w:color="000000"/>
              <w:left w:val="nil"/>
              <w:bottom w:val="nil"/>
              <w:right w:val="single" w:sz="8" w:space="0" w:color="000000"/>
            </w:tcBorders>
            <w:shd w:val="clear" w:color="auto" w:fill="auto"/>
            <w:noWrap/>
            <w:vAlign w:val="center"/>
            <w:hideMark/>
          </w:tcPr>
          <w:p w14:paraId="361A9879"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Tahoua</w:t>
            </w:r>
          </w:p>
        </w:tc>
        <w:tc>
          <w:tcPr>
            <w:tcW w:w="1340" w:type="dxa"/>
            <w:tcBorders>
              <w:top w:val="nil"/>
              <w:left w:val="nil"/>
              <w:bottom w:val="nil"/>
              <w:right w:val="single" w:sz="8" w:space="0" w:color="000000"/>
            </w:tcBorders>
            <w:shd w:val="clear" w:color="auto" w:fill="auto"/>
            <w:noWrap/>
            <w:vAlign w:val="center"/>
            <w:hideMark/>
          </w:tcPr>
          <w:p w14:paraId="3558282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Bagaroua</w:t>
            </w:r>
          </w:p>
        </w:tc>
        <w:tc>
          <w:tcPr>
            <w:tcW w:w="1480" w:type="dxa"/>
            <w:tcBorders>
              <w:top w:val="nil"/>
              <w:left w:val="nil"/>
              <w:bottom w:val="single" w:sz="8" w:space="0" w:color="000000"/>
              <w:right w:val="single" w:sz="8" w:space="0" w:color="000000"/>
            </w:tcBorders>
            <w:shd w:val="clear" w:color="auto" w:fill="auto"/>
            <w:noWrap/>
            <w:vAlign w:val="center"/>
            <w:hideMark/>
          </w:tcPr>
          <w:p w14:paraId="120A75D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Bagaroua</w:t>
            </w:r>
          </w:p>
        </w:tc>
        <w:tc>
          <w:tcPr>
            <w:tcW w:w="1580" w:type="dxa"/>
            <w:tcBorders>
              <w:top w:val="nil"/>
              <w:left w:val="nil"/>
              <w:bottom w:val="single" w:sz="8" w:space="0" w:color="000000"/>
              <w:right w:val="single" w:sz="8" w:space="0" w:color="000000"/>
            </w:tcBorders>
            <w:shd w:val="clear" w:color="auto" w:fill="auto"/>
            <w:noWrap/>
            <w:vAlign w:val="center"/>
            <w:hideMark/>
          </w:tcPr>
          <w:p w14:paraId="36572F4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Bagaroua</w:t>
            </w:r>
          </w:p>
        </w:tc>
        <w:tc>
          <w:tcPr>
            <w:tcW w:w="3720" w:type="dxa"/>
            <w:tcBorders>
              <w:top w:val="nil"/>
              <w:left w:val="nil"/>
              <w:bottom w:val="single" w:sz="8" w:space="0" w:color="000000"/>
              <w:right w:val="single" w:sz="8" w:space="0" w:color="000000"/>
            </w:tcBorders>
            <w:shd w:val="clear" w:color="auto" w:fill="auto"/>
            <w:noWrap/>
            <w:vAlign w:val="center"/>
            <w:hideMark/>
          </w:tcPr>
          <w:p w14:paraId="49BE0B97"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521A748B"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23AD7CA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18</w:t>
            </w:r>
          </w:p>
        </w:tc>
        <w:tc>
          <w:tcPr>
            <w:tcW w:w="920" w:type="dxa"/>
            <w:tcBorders>
              <w:top w:val="single" w:sz="8" w:space="0" w:color="000000"/>
              <w:left w:val="nil"/>
              <w:bottom w:val="nil"/>
              <w:right w:val="single" w:sz="8" w:space="0" w:color="000000"/>
            </w:tcBorders>
            <w:shd w:val="clear" w:color="auto" w:fill="auto"/>
            <w:noWrap/>
            <w:vAlign w:val="center"/>
            <w:hideMark/>
          </w:tcPr>
          <w:p w14:paraId="5193BB8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Tahoua</w:t>
            </w:r>
          </w:p>
        </w:tc>
        <w:tc>
          <w:tcPr>
            <w:tcW w:w="1340" w:type="dxa"/>
            <w:tcBorders>
              <w:top w:val="single" w:sz="8" w:space="0" w:color="000000"/>
              <w:left w:val="nil"/>
              <w:bottom w:val="nil"/>
              <w:right w:val="single" w:sz="8" w:space="0" w:color="000000"/>
            </w:tcBorders>
            <w:shd w:val="clear" w:color="auto" w:fill="auto"/>
            <w:noWrap/>
            <w:vAlign w:val="center"/>
            <w:hideMark/>
          </w:tcPr>
          <w:p w14:paraId="2B8D1D7B"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Bouza</w:t>
            </w:r>
          </w:p>
        </w:tc>
        <w:tc>
          <w:tcPr>
            <w:tcW w:w="1480" w:type="dxa"/>
            <w:tcBorders>
              <w:top w:val="nil"/>
              <w:left w:val="nil"/>
              <w:bottom w:val="single" w:sz="8" w:space="0" w:color="000000"/>
              <w:right w:val="single" w:sz="8" w:space="0" w:color="000000"/>
            </w:tcBorders>
            <w:shd w:val="clear" w:color="auto" w:fill="auto"/>
            <w:noWrap/>
            <w:vAlign w:val="center"/>
            <w:hideMark/>
          </w:tcPr>
          <w:p w14:paraId="5FB0B473"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Bouza</w:t>
            </w:r>
          </w:p>
        </w:tc>
        <w:tc>
          <w:tcPr>
            <w:tcW w:w="1580" w:type="dxa"/>
            <w:tcBorders>
              <w:top w:val="nil"/>
              <w:left w:val="nil"/>
              <w:bottom w:val="single" w:sz="8" w:space="0" w:color="000000"/>
              <w:right w:val="single" w:sz="8" w:space="0" w:color="000000"/>
            </w:tcBorders>
            <w:shd w:val="clear" w:color="auto" w:fill="auto"/>
            <w:noWrap/>
            <w:vAlign w:val="center"/>
            <w:hideMark/>
          </w:tcPr>
          <w:p w14:paraId="19078588"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Bouza</w:t>
            </w:r>
          </w:p>
        </w:tc>
        <w:tc>
          <w:tcPr>
            <w:tcW w:w="3720" w:type="dxa"/>
            <w:tcBorders>
              <w:top w:val="nil"/>
              <w:left w:val="nil"/>
              <w:bottom w:val="single" w:sz="8" w:space="0" w:color="000000"/>
              <w:right w:val="single" w:sz="8" w:space="0" w:color="000000"/>
            </w:tcBorders>
            <w:shd w:val="clear" w:color="auto" w:fill="auto"/>
            <w:noWrap/>
            <w:vAlign w:val="center"/>
            <w:hideMark/>
          </w:tcPr>
          <w:p w14:paraId="509A7F82"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793982EB"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5BF5DBE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19</w:t>
            </w:r>
          </w:p>
        </w:tc>
        <w:tc>
          <w:tcPr>
            <w:tcW w:w="920" w:type="dxa"/>
            <w:tcBorders>
              <w:top w:val="single" w:sz="8" w:space="0" w:color="000000"/>
              <w:left w:val="nil"/>
              <w:bottom w:val="nil"/>
              <w:right w:val="nil"/>
            </w:tcBorders>
            <w:shd w:val="clear" w:color="auto" w:fill="auto"/>
            <w:noWrap/>
            <w:vAlign w:val="center"/>
            <w:hideMark/>
          </w:tcPr>
          <w:p w14:paraId="0202EE5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Tahoua</w:t>
            </w: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7F2267"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Illéla</w:t>
            </w:r>
          </w:p>
        </w:tc>
        <w:tc>
          <w:tcPr>
            <w:tcW w:w="1480" w:type="dxa"/>
            <w:tcBorders>
              <w:top w:val="nil"/>
              <w:left w:val="nil"/>
              <w:bottom w:val="single" w:sz="8" w:space="0" w:color="000000"/>
              <w:right w:val="single" w:sz="8" w:space="0" w:color="000000"/>
            </w:tcBorders>
            <w:shd w:val="clear" w:color="auto" w:fill="auto"/>
            <w:noWrap/>
            <w:vAlign w:val="center"/>
            <w:hideMark/>
          </w:tcPr>
          <w:p w14:paraId="3957A13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Illéla</w:t>
            </w:r>
          </w:p>
        </w:tc>
        <w:tc>
          <w:tcPr>
            <w:tcW w:w="1580" w:type="dxa"/>
            <w:tcBorders>
              <w:top w:val="nil"/>
              <w:left w:val="nil"/>
              <w:bottom w:val="single" w:sz="8" w:space="0" w:color="000000"/>
              <w:right w:val="single" w:sz="8" w:space="0" w:color="000000"/>
            </w:tcBorders>
            <w:shd w:val="clear" w:color="auto" w:fill="auto"/>
            <w:noWrap/>
            <w:vAlign w:val="center"/>
            <w:hideMark/>
          </w:tcPr>
          <w:p w14:paraId="71D16724"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Illéla</w:t>
            </w:r>
          </w:p>
        </w:tc>
        <w:tc>
          <w:tcPr>
            <w:tcW w:w="3720" w:type="dxa"/>
            <w:tcBorders>
              <w:top w:val="nil"/>
              <w:left w:val="nil"/>
              <w:bottom w:val="single" w:sz="8" w:space="0" w:color="000000"/>
              <w:right w:val="single" w:sz="8" w:space="0" w:color="000000"/>
            </w:tcBorders>
            <w:shd w:val="clear" w:color="auto" w:fill="auto"/>
            <w:noWrap/>
            <w:vAlign w:val="center"/>
            <w:hideMark/>
          </w:tcPr>
          <w:p w14:paraId="096EC2F2"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57F87D9E"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2E607CB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20</w:t>
            </w:r>
          </w:p>
        </w:tc>
        <w:tc>
          <w:tcPr>
            <w:tcW w:w="920" w:type="dxa"/>
            <w:tcBorders>
              <w:top w:val="single" w:sz="8" w:space="0" w:color="000000"/>
              <w:left w:val="nil"/>
              <w:bottom w:val="nil"/>
              <w:right w:val="single" w:sz="8" w:space="0" w:color="000000"/>
            </w:tcBorders>
            <w:shd w:val="clear" w:color="auto" w:fill="auto"/>
            <w:noWrap/>
            <w:vAlign w:val="center"/>
            <w:hideMark/>
          </w:tcPr>
          <w:p w14:paraId="469E32CE"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Tahoua</w:t>
            </w:r>
          </w:p>
        </w:tc>
        <w:tc>
          <w:tcPr>
            <w:tcW w:w="1340" w:type="dxa"/>
            <w:tcBorders>
              <w:top w:val="nil"/>
              <w:left w:val="nil"/>
              <w:bottom w:val="single" w:sz="8" w:space="0" w:color="000000"/>
              <w:right w:val="single" w:sz="8" w:space="0" w:color="000000"/>
            </w:tcBorders>
            <w:shd w:val="clear" w:color="auto" w:fill="auto"/>
            <w:noWrap/>
            <w:vAlign w:val="center"/>
            <w:hideMark/>
          </w:tcPr>
          <w:p w14:paraId="3E0FE20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Keita</w:t>
            </w:r>
          </w:p>
        </w:tc>
        <w:tc>
          <w:tcPr>
            <w:tcW w:w="1480" w:type="dxa"/>
            <w:tcBorders>
              <w:top w:val="nil"/>
              <w:left w:val="nil"/>
              <w:bottom w:val="single" w:sz="8" w:space="0" w:color="000000"/>
              <w:right w:val="single" w:sz="8" w:space="0" w:color="000000"/>
            </w:tcBorders>
            <w:shd w:val="clear" w:color="auto" w:fill="auto"/>
            <w:noWrap/>
            <w:vAlign w:val="center"/>
            <w:hideMark/>
          </w:tcPr>
          <w:p w14:paraId="025DF9B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Keita</w:t>
            </w:r>
          </w:p>
        </w:tc>
        <w:tc>
          <w:tcPr>
            <w:tcW w:w="1580" w:type="dxa"/>
            <w:tcBorders>
              <w:top w:val="nil"/>
              <w:left w:val="nil"/>
              <w:bottom w:val="single" w:sz="8" w:space="0" w:color="000000"/>
              <w:right w:val="single" w:sz="8" w:space="0" w:color="000000"/>
            </w:tcBorders>
            <w:shd w:val="clear" w:color="auto" w:fill="auto"/>
            <w:noWrap/>
            <w:vAlign w:val="center"/>
            <w:hideMark/>
          </w:tcPr>
          <w:p w14:paraId="6A4086B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Keita</w:t>
            </w:r>
          </w:p>
        </w:tc>
        <w:tc>
          <w:tcPr>
            <w:tcW w:w="3720" w:type="dxa"/>
            <w:tcBorders>
              <w:top w:val="nil"/>
              <w:left w:val="nil"/>
              <w:bottom w:val="single" w:sz="8" w:space="0" w:color="000000"/>
              <w:right w:val="single" w:sz="8" w:space="0" w:color="000000"/>
            </w:tcBorders>
            <w:shd w:val="clear" w:color="auto" w:fill="auto"/>
            <w:noWrap/>
            <w:vAlign w:val="center"/>
            <w:hideMark/>
          </w:tcPr>
          <w:p w14:paraId="487BFF28"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785BB842"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72F7F94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21</w:t>
            </w:r>
          </w:p>
        </w:tc>
        <w:tc>
          <w:tcPr>
            <w:tcW w:w="920" w:type="dxa"/>
            <w:tcBorders>
              <w:top w:val="single" w:sz="8" w:space="0" w:color="000000"/>
              <w:left w:val="nil"/>
              <w:bottom w:val="nil"/>
              <w:right w:val="single" w:sz="8" w:space="0" w:color="000000"/>
            </w:tcBorders>
            <w:shd w:val="clear" w:color="auto" w:fill="auto"/>
            <w:noWrap/>
            <w:vAlign w:val="center"/>
            <w:hideMark/>
          </w:tcPr>
          <w:p w14:paraId="2E23F62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Tahoua</w:t>
            </w:r>
          </w:p>
        </w:tc>
        <w:tc>
          <w:tcPr>
            <w:tcW w:w="1340" w:type="dxa"/>
            <w:tcBorders>
              <w:top w:val="nil"/>
              <w:left w:val="nil"/>
              <w:bottom w:val="single" w:sz="8" w:space="0" w:color="000000"/>
              <w:right w:val="single" w:sz="8" w:space="0" w:color="000000"/>
            </w:tcBorders>
            <w:shd w:val="clear" w:color="auto" w:fill="auto"/>
            <w:noWrap/>
            <w:vAlign w:val="center"/>
            <w:hideMark/>
          </w:tcPr>
          <w:p w14:paraId="34A8429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Konni</w:t>
            </w:r>
          </w:p>
        </w:tc>
        <w:tc>
          <w:tcPr>
            <w:tcW w:w="1480" w:type="dxa"/>
            <w:tcBorders>
              <w:top w:val="nil"/>
              <w:left w:val="nil"/>
              <w:bottom w:val="single" w:sz="8" w:space="0" w:color="000000"/>
              <w:right w:val="single" w:sz="8" w:space="0" w:color="000000"/>
            </w:tcBorders>
            <w:shd w:val="clear" w:color="auto" w:fill="auto"/>
            <w:noWrap/>
            <w:vAlign w:val="center"/>
            <w:hideMark/>
          </w:tcPr>
          <w:p w14:paraId="36105D33"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Konni*</w:t>
            </w:r>
          </w:p>
        </w:tc>
        <w:tc>
          <w:tcPr>
            <w:tcW w:w="1580" w:type="dxa"/>
            <w:tcBorders>
              <w:top w:val="nil"/>
              <w:left w:val="nil"/>
              <w:bottom w:val="single" w:sz="8" w:space="0" w:color="000000"/>
              <w:right w:val="single" w:sz="8" w:space="0" w:color="000000"/>
            </w:tcBorders>
            <w:shd w:val="clear" w:color="auto" w:fill="auto"/>
            <w:noWrap/>
            <w:vAlign w:val="center"/>
            <w:hideMark/>
          </w:tcPr>
          <w:p w14:paraId="2CD4310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Konni</w:t>
            </w:r>
          </w:p>
        </w:tc>
        <w:tc>
          <w:tcPr>
            <w:tcW w:w="3720" w:type="dxa"/>
            <w:tcBorders>
              <w:top w:val="nil"/>
              <w:left w:val="nil"/>
              <w:bottom w:val="single" w:sz="8" w:space="0" w:color="000000"/>
              <w:right w:val="single" w:sz="8" w:space="0" w:color="000000"/>
            </w:tcBorders>
            <w:shd w:val="clear" w:color="auto" w:fill="auto"/>
            <w:noWrap/>
            <w:vAlign w:val="center"/>
            <w:hideMark/>
          </w:tcPr>
          <w:p w14:paraId="636A195C"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7B405515"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71B8B402"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22</w:t>
            </w:r>
          </w:p>
        </w:tc>
        <w:tc>
          <w:tcPr>
            <w:tcW w:w="920" w:type="dxa"/>
            <w:tcBorders>
              <w:top w:val="single" w:sz="8" w:space="0" w:color="000000"/>
              <w:left w:val="nil"/>
              <w:bottom w:val="nil"/>
              <w:right w:val="single" w:sz="8" w:space="0" w:color="000000"/>
            </w:tcBorders>
            <w:shd w:val="clear" w:color="auto" w:fill="auto"/>
            <w:noWrap/>
            <w:vAlign w:val="center"/>
            <w:hideMark/>
          </w:tcPr>
          <w:p w14:paraId="55DEB0A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Tahoua</w:t>
            </w:r>
          </w:p>
        </w:tc>
        <w:tc>
          <w:tcPr>
            <w:tcW w:w="1340" w:type="dxa"/>
            <w:tcBorders>
              <w:top w:val="nil"/>
              <w:left w:val="nil"/>
              <w:bottom w:val="nil"/>
              <w:right w:val="single" w:sz="8" w:space="0" w:color="000000"/>
            </w:tcBorders>
            <w:shd w:val="clear" w:color="auto" w:fill="auto"/>
            <w:noWrap/>
            <w:vAlign w:val="center"/>
            <w:hideMark/>
          </w:tcPr>
          <w:p w14:paraId="5B2AECB9"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Madaoua</w:t>
            </w:r>
          </w:p>
        </w:tc>
        <w:tc>
          <w:tcPr>
            <w:tcW w:w="1480" w:type="dxa"/>
            <w:tcBorders>
              <w:top w:val="nil"/>
              <w:left w:val="nil"/>
              <w:bottom w:val="single" w:sz="8" w:space="0" w:color="000000"/>
              <w:right w:val="single" w:sz="8" w:space="0" w:color="000000"/>
            </w:tcBorders>
            <w:shd w:val="clear" w:color="auto" w:fill="auto"/>
            <w:noWrap/>
            <w:vAlign w:val="center"/>
            <w:hideMark/>
          </w:tcPr>
          <w:p w14:paraId="18C8660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Madaoua</w:t>
            </w:r>
          </w:p>
        </w:tc>
        <w:tc>
          <w:tcPr>
            <w:tcW w:w="1580" w:type="dxa"/>
            <w:tcBorders>
              <w:top w:val="nil"/>
              <w:left w:val="nil"/>
              <w:bottom w:val="single" w:sz="8" w:space="0" w:color="000000"/>
              <w:right w:val="single" w:sz="8" w:space="0" w:color="000000"/>
            </w:tcBorders>
            <w:shd w:val="clear" w:color="auto" w:fill="auto"/>
            <w:noWrap/>
            <w:vAlign w:val="center"/>
            <w:hideMark/>
          </w:tcPr>
          <w:p w14:paraId="5AFFC954"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Madaoua</w:t>
            </w:r>
          </w:p>
        </w:tc>
        <w:tc>
          <w:tcPr>
            <w:tcW w:w="3720" w:type="dxa"/>
            <w:tcBorders>
              <w:top w:val="nil"/>
              <w:left w:val="nil"/>
              <w:bottom w:val="single" w:sz="8" w:space="0" w:color="000000"/>
              <w:right w:val="single" w:sz="8" w:space="0" w:color="000000"/>
            </w:tcBorders>
            <w:shd w:val="clear" w:color="auto" w:fill="auto"/>
            <w:noWrap/>
            <w:vAlign w:val="center"/>
            <w:hideMark/>
          </w:tcPr>
          <w:p w14:paraId="21DB75BB"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662DB30A"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6E0CF1C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23</w:t>
            </w:r>
          </w:p>
        </w:tc>
        <w:tc>
          <w:tcPr>
            <w:tcW w:w="920" w:type="dxa"/>
            <w:tcBorders>
              <w:top w:val="single" w:sz="8" w:space="0" w:color="000000"/>
              <w:left w:val="nil"/>
              <w:bottom w:val="nil"/>
              <w:right w:val="single" w:sz="8" w:space="0" w:color="000000"/>
            </w:tcBorders>
            <w:shd w:val="clear" w:color="auto" w:fill="auto"/>
            <w:noWrap/>
            <w:vAlign w:val="center"/>
            <w:hideMark/>
          </w:tcPr>
          <w:p w14:paraId="01A42F8C"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Tahoua</w:t>
            </w:r>
          </w:p>
        </w:tc>
        <w:tc>
          <w:tcPr>
            <w:tcW w:w="1340" w:type="dxa"/>
            <w:tcBorders>
              <w:top w:val="single" w:sz="8" w:space="0" w:color="000000"/>
              <w:left w:val="nil"/>
              <w:bottom w:val="nil"/>
              <w:right w:val="single" w:sz="8" w:space="0" w:color="000000"/>
            </w:tcBorders>
            <w:shd w:val="clear" w:color="auto" w:fill="auto"/>
            <w:noWrap/>
            <w:vAlign w:val="center"/>
            <w:hideMark/>
          </w:tcPr>
          <w:p w14:paraId="12C0AFA8"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Malbaza</w:t>
            </w:r>
          </w:p>
        </w:tc>
        <w:tc>
          <w:tcPr>
            <w:tcW w:w="1480" w:type="dxa"/>
            <w:tcBorders>
              <w:top w:val="nil"/>
              <w:left w:val="nil"/>
              <w:bottom w:val="single" w:sz="8" w:space="0" w:color="000000"/>
              <w:right w:val="single" w:sz="8" w:space="0" w:color="000000"/>
            </w:tcBorders>
            <w:shd w:val="clear" w:color="auto" w:fill="auto"/>
            <w:noWrap/>
            <w:vAlign w:val="center"/>
            <w:hideMark/>
          </w:tcPr>
          <w:p w14:paraId="051F707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Malbaza*</w:t>
            </w:r>
          </w:p>
        </w:tc>
        <w:tc>
          <w:tcPr>
            <w:tcW w:w="1580" w:type="dxa"/>
            <w:tcBorders>
              <w:top w:val="nil"/>
              <w:left w:val="nil"/>
              <w:bottom w:val="single" w:sz="8" w:space="0" w:color="000000"/>
              <w:right w:val="single" w:sz="8" w:space="0" w:color="000000"/>
            </w:tcBorders>
            <w:shd w:val="clear" w:color="auto" w:fill="auto"/>
            <w:noWrap/>
            <w:vAlign w:val="center"/>
            <w:hideMark/>
          </w:tcPr>
          <w:p w14:paraId="222944B4"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Malbaza</w:t>
            </w:r>
          </w:p>
        </w:tc>
        <w:tc>
          <w:tcPr>
            <w:tcW w:w="3720" w:type="dxa"/>
            <w:tcBorders>
              <w:top w:val="nil"/>
              <w:left w:val="nil"/>
              <w:bottom w:val="single" w:sz="8" w:space="0" w:color="000000"/>
              <w:right w:val="single" w:sz="8" w:space="0" w:color="000000"/>
            </w:tcBorders>
            <w:shd w:val="clear" w:color="auto" w:fill="auto"/>
            <w:noWrap/>
            <w:vAlign w:val="center"/>
            <w:hideMark/>
          </w:tcPr>
          <w:p w14:paraId="243D7E94"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1DC0F7AE"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023A82D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24</w:t>
            </w:r>
          </w:p>
        </w:tc>
        <w:tc>
          <w:tcPr>
            <w:tcW w:w="920" w:type="dxa"/>
            <w:tcBorders>
              <w:top w:val="single" w:sz="8" w:space="0" w:color="000000"/>
              <w:left w:val="nil"/>
              <w:bottom w:val="nil"/>
              <w:right w:val="single" w:sz="8" w:space="0" w:color="000000"/>
            </w:tcBorders>
            <w:shd w:val="clear" w:color="auto" w:fill="auto"/>
            <w:noWrap/>
            <w:vAlign w:val="center"/>
            <w:hideMark/>
          </w:tcPr>
          <w:p w14:paraId="19B9C84C"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Tillabéry</w:t>
            </w:r>
          </w:p>
        </w:tc>
        <w:tc>
          <w:tcPr>
            <w:tcW w:w="1340" w:type="dxa"/>
            <w:tcBorders>
              <w:top w:val="single" w:sz="8" w:space="0" w:color="000000"/>
              <w:left w:val="nil"/>
              <w:bottom w:val="nil"/>
              <w:right w:val="single" w:sz="8" w:space="0" w:color="000000"/>
            </w:tcBorders>
            <w:shd w:val="clear" w:color="auto" w:fill="auto"/>
            <w:noWrap/>
            <w:vAlign w:val="center"/>
            <w:hideMark/>
          </w:tcPr>
          <w:p w14:paraId="0745D7D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Filingué</w:t>
            </w:r>
          </w:p>
        </w:tc>
        <w:tc>
          <w:tcPr>
            <w:tcW w:w="1480" w:type="dxa"/>
            <w:tcBorders>
              <w:top w:val="nil"/>
              <w:left w:val="nil"/>
              <w:bottom w:val="single" w:sz="8" w:space="0" w:color="000000"/>
              <w:right w:val="single" w:sz="8" w:space="0" w:color="000000"/>
            </w:tcBorders>
            <w:shd w:val="clear" w:color="auto" w:fill="auto"/>
            <w:noWrap/>
            <w:vAlign w:val="center"/>
            <w:hideMark/>
          </w:tcPr>
          <w:p w14:paraId="1D752CFE"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Filingué</w:t>
            </w:r>
          </w:p>
        </w:tc>
        <w:tc>
          <w:tcPr>
            <w:tcW w:w="1580" w:type="dxa"/>
            <w:tcBorders>
              <w:top w:val="nil"/>
              <w:left w:val="nil"/>
              <w:bottom w:val="single" w:sz="8" w:space="0" w:color="000000"/>
              <w:right w:val="single" w:sz="8" w:space="0" w:color="000000"/>
            </w:tcBorders>
            <w:shd w:val="clear" w:color="auto" w:fill="auto"/>
            <w:noWrap/>
            <w:vAlign w:val="center"/>
            <w:hideMark/>
          </w:tcPr>
          <w:p w14:paraId="334BCB5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Fillingué</w:t>
            </w:r>
          </w:p>
        </w:tc>
        <w:tc>
          <w:tcPr>
            <w:tcW w:w="3720" w:type="dxa"/>
            <w:tcBorders>
              <w:top w:val="nil"/>
              <w:left w:val="nil"/>
              <w:bottom w:val="single" w:sz="8" w:space="0" w:color="000000"/>
              <w:right w:val="single" w:sz="8" w:space="0" w:color="000000"/>
            </w:tcBorders>
            <w:shd w:val="clear" w:color="auto" w:fill="auto"/>
            <w:noWrap/>
            <w:vAlign w:val="center"/>
            <w:hideMark/>
          </w:tcPr>
          <w:p w14:paraId="7DC5865F"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3749C31E"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0EEA89C8"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25</w:t>
            </w:r>
          </w:p>
        </w:tc>
        <w:tc>
          <w:tcPr>
            <w:tcW w:w="920" w:type="dxa"/>
            <w:tcBorders>
              <w:top w:val="single" w:sz="8" w:space="0" w:color="000000"/>
              <w:left w:val="nil"/>
              <w:bottom w:val="nil"/>
              <w:right w:val="single" w:sz="8" w:space="0" w:color="000000"/>
            </w:tcBorders>
            <w:shd w:val="clear" w:color="auto" w:fill="auto"/>
            <w:noWrap/>
            <w:vAlign w:val="center"/>
            <w:hideMark/>
          </w:tcPr>
          <w:p w14:paraId="56B480A4"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Tillabéry</w:t>
            </w:r>
          </w:p>
        </w:tc>
        <w:tc>
          <w:tcPr>
            <w:tcW w:w="1340" w:type="dxa"/>
            <w:tcBorders>
              <w:top w:val="single" w:sz="8" w:space="0" w:color="000000"/>
              <w:left w:val="nil"/>
              <w:bottom w:val="nil"/>
              <w:right w:val="single" w:sz="8" w:space="0" w:color="000000"/>
            </w:tcBorders>
            <w:shd w:val="clear" w:color="auto" w:fill="auto"/>
            <w:noWrap/>
            <w:vAlign w:val="center"/>
            <w:hideMark/>
          </w:tcPr>
          <w:p w14:paraId="65B7FC4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Gotheye</w:t>
            </w:r>
          </w:p>
        </w:tc>
        <w:tc>
          <w:tcPr>
            <w:tcW w:w="1480" w:type="dxa"/>
            <w:tcBorders>
              <w:top w:val="nil"/>
              <w:left w:val="nil"/>
              <w:bottom w:val="single" w:sz="8" w:space="0" w:color="000000"/>
              <w:right w:val="single" w:sz="8" w:space="0" w:color="000000"/>
            </w:tcBorders>
            <w:shd w:val="clear" w:color="auto" w:fill="auto"/>
            <w:noWrap/>
            <w:vAlign w:val="center"/>
            <w:hideMark/>
          </w:tcPr>
          <w:p w14:paraId="5E5519E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Gotheye</w:t>
            </w:r>
          </w:p>
        </w:tc>
        <w:tc>
          <w:tcPr>
            <w:tcW w:w="1580" w:type="dxa"/>
            <w:tcBorders>
              <w:top w:val="nil"/>
              <w:left w:val="nil"/>
              <w:bottom w:val="single" w:sz="8" w:space="0" w:color="000000"/>
              <w:right w:val="single" w:sz="8" w:space="0" w:color="000000"/>
            </w:tcBorders>
            <w:shd w:val="clear" w:color="auto" w:fill="auto"/>
            <w:noWrap/>
            <w:vAlign w:val="center"/>
            <w:hideMark/>
          </w:tcPr>
          <w:p w14:paraId="01D0DB3E"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Gotheye</w:t>
            </w:r>
          </w:p>
        </w:tc>
        <w:tc>
          <w:tcPr>
            <w:tcW w:w="3720" w:type="dxa"/>
            <w:tcBorders>
              <w:top w:val="nil"/>
              <w:left w:val="nil"/>
              <w:bottom w:val="single" w:sz="8" w:space="0" w:color="000000"/>
              <w:right w:val="single" w:sz="8" w:space="0" w:color="000000"/>
            </w:tcBorders>
            <w:shd w:val="clear" w:color="auto" w:fill="auto"/>
            <w:noWrap/>
            <w:vAlign w:val="center"/>
            <w:hideMark/>
          </w:tcPr>
          <w:p w14:paraId="44777ED6"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7E7F390D"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23CF2B8B"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26</w:t>
            </w:r>
          </w:p>
        </w:tc>
        <w:tc>
          <w:tcPr>
            <w:tcW w:w="920" w:type="dxa"/>
            <w:tcBorders>
              <w:top w:val="single" w:sz="8" w:space="0" w:color="000000"/>
              <w:left w:val="nil"/>
              <w:bottom w:val="nil"/>
              <w:right w:val="single" w:sz="8" w:space="0" w:color="000000"/>
            </w:tcBorders>
            <w:shd w:val="clear" w:color="auto" w:fill="auto"/>
            <w:noWrap/>
            <w:vAlign w:val="center"/>
            <w:hideMark/>
          </w:tcPr>
          <w:p w14:paraId="5DC63E93"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Tillabéry</w:t>
            </w:r>
          </w:p>
        </w:tc>
        <w:tc>
          <w:tcPr>
            <w:tcW w:w="1340" w:type="dxa"/>
            <w:tcBorders>
              <w:top w:val="single" w:sz="8" w:space="0" w:color="000000"/>
              <w:left w:val="nil"/>
              <w:bottom w:val="nil"/>
              <w:right w:val="single" w:sz="8" w:space="0" w:color="000000"/>
            </w:tcBorders>
            <w:shd w:val="clear" w:color="auto" w:fill="auto"/>
            <w:noWrap/>
            <w:vAlign w:val="center"/>
            <w:hideMark/>
          </w:tcPr>
          <w:p w14:paraId="195B676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Kollo</w:t>
            </w:r>
          </w:p>
        </w:tc>
        <w:tc>
          <w:tcPr>
            <w:tcW w:w="1480" w:type="dxa"/>
            <w:tcBorders>
              <w:top w:val="nil"/>
              <w:left w:val="nil"/>
              <w:bottom w:val="single" w:sz="8" w:space="0" w:color="000000"/>
              <w:right w:val="single" w:sz="8" w:space="0" w:color="000000"/>
            </w:tcBorders>
            <w:shd w:val="clear" w:color="auto" w:fill="auto"/>
            <w:noWrap/>
            <w:vAlign w:val="center"/>
            <w:hideMark/>
          </w:tcPr>
          <w:p w14:paraId="629A46E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Kollo</w:t>
            </w:r>
          </w:p>
        </w:tc>
        <w:tc>
          <w:tcPr>
            <w:tcW w:w="1580" w:type="dxa"/>
            <w:tcBorders>
              <w:top w:val="nil"/>
              <w:left w:val="nil"/>
              <w:bottom w:val="single" w:sz="8" w:space="0" w:color="000000"/>
              <w:right w:val="single" w:sz="8" w:space="0" w:color="000000"/>
            </w:tcBorders>
            <w:shd w:val="clear" w:color="auto" w:fill="auto"/>
            <w:noWrap/>
            <w:vAlign w:val="center"/>
            <w:hideMark/>
          </w:tcPr>
          <w:p w14:paraId="53A0365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Kollo</w:t>
            </w:r>
          </w:p>
        </w:tc>
        <w:tc>
          <w:tcPr>
            <w:tcW w:w="3720" w:type="dxa"/>
            <w:tcBorders>
              <w:top w:val="nil"/>
              <w:left w:val="nil"/>
              <w:bottom w:val="single" w:sz="8" w:space="0" w:color="000000"/>
              <w:right w:val="single" w:sz="8" w:space="0" w:color="000000"/>
            </w:tcBorders>
            <w:shd w:val="clear" w:color="auto" w:fill="auto"/>
            <w:noWrap/>
            <w:vAlign w:val="center"/>
            <w:hideMark/>
          </w:tcPr>
          <w:p w14:paraId="44515037"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7CAAC384"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71BC9737"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27</w:t>
            </w:r>
          </w:p>
        </w:tc>
        <w:tc>
          <w:tcPr>
            <w:tcW w:w="920" w:type="dxa"/>
            <w:tcBorders>
              <w:top w:val="single" w:sz="8" w:space="0" w:color="000000"/>
              <w:left w:val="nil"/>
              <w:bottom w:val="nil"/>
              <w:right w:val="single" w:sz="8" w:space="0" w:color="000000"/>
            </w:tcBorders>
            <w:shd w:val="clear" w:color="auto" w:fill="auto"/>
            <w:noWrap/>
            <w:vAlign w:val="center"/>
            <w:hideMark/>
          </w:tcPr>
          <w:p w14:paraId="6B01FD9B"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Tillabéry</w:t>
            </w:r>
          </w:p>
        </w:tc>
        <w:tc>
          <w:tcPr>
            <w:tcW w:w="1340" w:type="dxa"/>
            <w:tcBorders>
              <w:top w:val="single" w:sz="8" w:space="0" w:color="000000"/>
              <w:left w:val="nil"/>
              <w:bottom w:val="nil"/>
              <w:right w:val="single" w:sz="8" w:space="0" w:color="000000"/>
            </w:tcBorders>
            <w:shd w:val="clear" w:color="auto" w:fill="auto"/>
            <w:noWrap/>
            <w:vAlign w:val="center"/>
            <w:hideMark/>
          </w:tcPr>
          <w:p w14:paraId="466B216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Ouallam</w:t>
            </w:r>
          </w:p>
        </w:tc>
        <w:tc>
          <w:tcPr>
            <w:tcW w:w="1480" w:type="dxa"/>
            <w:tcBorders>
              <w:top w:val="nil"/>
              <w:left w:val="nil"/>
              <w:bottom w:val="single" w:sz="8" w:space="0" w:color="000000"/>
              <w:right w:val="single" w:sz="8" w:space="0" w:color="000000"/>
            </w:tcBorders>
            <w:shd w:val="clear" w:color="auto" w:fill="auto"/>
            <w:noWrap/>
            <w:vAlign w:val="center"/>
            <w:hideMark/>
          </w:tcPr>
          <w:p w14:paraId="16EDADF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Ouallam</w:t>
            </w:r>
          </w:p>
        </w:tc>
        <w:tc>
          <w:tcPr>
            <w:tcW w:w="1580" w:type="dxa"/>
            <w:tcBorders>
              <w:top w:val="nil"/>
              <w:left w:val="nil"/>
              <w:bottom w:val="single" w:sz="8" w:space="0" w:color="000000"/>
              <w:right w:val="single" w:sz="8" w:space="0" w:color="000000"/>
            </w:tcBorders>
            <w:shd w:val="clear" w:color="auto" w:fill="auto"/>
            <w:noWrap/>
            <w:vAlign w:val="center"/>
            <w:hideMark/>
          </w:tcPr>
          <w:p w14:paraId="373770A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Ouallam</w:t>
            </w:r>
          </w:p>
        </w:tc>
        <w:tc>
          <w:tcPr>
            <w:tcW w:w="3720" w:type="dxa"/>
            <w:tcBorders>
              <w:top w:val="nil"/>
              <w:left w:val="nil"/>
              <w:bottom w:val="single" w:sz="8" w:space="0" w:color="000000"/>
              <w:right w:val="single" w:sz="8" w:space="0" w:color="000000"/>
            </w:tcBorders>
            <w:shd w:val="clear" w:color="auto" w:fill="auto"/>
            <w:noWrap/>
            <w:vAlign w:val="center"/>
            <w:hideMark/>
          </w:tcPr>
          <w:p w14:paraId="64E9E95F"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18D53551"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3E1B8F4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28</w:t>
            </w:r>
          </w:p>
        </w:tc>
        <w:tc>
          <w:tcPr>
            <w:tcW w:w="920" w:type="dxa"/>
            <w:tcBorders>
              <w:top w:val="single" w:sz="8" w:space="0" w:color="000000"/>
              <w:left w:val="nil"/>
              <w:bottom w:val="nil"/>
              <w:right w:val="single" w:sz="8" w:space="0" w:color="000000"/>
            </w:tcBorders>
            <w:shd w:val="clear" w:color="auto" w:fill="auto"/>
            <w:noWrap/>
            <w:vAlign w:val="center"/>
            <w:hideMark/>
          </w:tcPr>
          <w:p w14:paraId="42542EB2"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Tillabéry</w:t>
            </w:r>
          </w:p>
        </w:tc>
        <w:tc>
          <w:tcPr>
            <w:tcW w:w="1340" w:type="dxa"/>
            <w:tcBorders>
              <w:top w:val="single" w:sz="8" w:space="0" w:color="000000"/>
              <w:left w:val="nil"/>
              <w:bottom w:val="nil"/>
              <w:right w:val="single" w:sz="8" w:space="0" w:color="000000"/>
            </w:tcBorders>
            <w:shd w:val="clear" w:color="auto" w:fill="auto"/>
            <w:noWrap/>
            <w:vAlign w:val="center"/>
            <w:hideMark/>
          </w:tcPr>
          <w:p w14:paraId="32903A5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Say</w:t>
            </w:r>
          </w:p>
        </w:tc>
        <w:tc>
          <w:tcPr>
            <w:tcW w:w="1480" w:type="dxa"/>
            <w:tcBorders>
              <w:top w:val="nil"/>
              <w:left w:val="nil"/>
              <w:bottom w:val="single" w:sz="8" w:space="0" w:color="000000"/>
              <w:right w:val="single" w:sz="8" w:space="0" w:color="000000"/>
            </w:tcBorders>
            <w:shd w:val="clear" w:color="auto" w:fill="auto"/>
            <w:noWrap/>
            <w:vAlign w:val="center"/>
            <w:hideMark/>
          </w:tcPr>
          <w:p w14:paraId="621A9649"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Say</w:t>
            </w:r>
          </w:p>
        </w:tc>
        <w:tc>
          <w:tcPr>
            <w:tcW w:w="1580" w:type="dxa"/>
            <w:tcBorders>
              <w:top w:val="nil"/>
              <w:left w:val="nil"/>
              <w:bottom w:val="single" w:sz="8" w:space="0" w:color="000000"/>
              <w:right w:val="single" w:sz="8" w:space="0" w:color="000000"/>
            </w:tcBorders>
            <w:shd w:val="clear" w:color="auto" w:fill="auto"/>
            <w:noWrap/>
            <w:vAlign w:val="center"/>
            <w:hideMark/>
          </w:tcPr>
          <w:p w14:paraId="31044C5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Say</w:t>
            </w:r>
          </w:p>
        </w:tc>
        <w:tc>
          <w:tcPr>
            <w:tcW w:w="3720" w:type="dxa"/>
            <w:tcBorders>
              <w:top w:val="nil"/>
              <w:left w:val="nil"/>
              <w:bottom w:val="single" w:sz="8" w:space="0" w:color="000000"/>
              <w:right w:val="single" w:sz="8" w:space="0" w:color="000000"/>
            </w:tcBorders>
            <w:shd w:val="clear" w:color="auto" w:fill="auto"/>
            <w:noWrap/>
            <w:vAlign w:val="center"/>
            <w:hideMark/>
          </w:tcPr>
          <w:p w14:paraId="0CF11C3E"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4E2E7293"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466B202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29</w:t>
            </w:r>
          </w:p>
        </w:tc>
        <w:tc>
          <w:tcPr>
            <w:tcW w:w="920" w:type="dxa"/>
            <w:tcBorders>
              <w:top w:val="single" w:sz="8" w:space="0" w:color="000000"/>
              <w:left w:val="nil"/>
              <w:bottom w:val="nil"/>
              <w:right w:val="nil"/>
            </w:tcBorders>
            <w:shd w:val="clear" w:color="auto" w:fill="auto"/>
            <w:noWrap/>
            <w:vAlign w:val="center"/>
            <w:hideMark/>
          </w:tcPr>
          <w:p w14:paraId="16BCFC5E"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Tillabéry</w:t>
            </w: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2A5C37"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Tagazar</w:t>
            </w:r>
          </w:p>
        </w:tc>
        <w:tc>
          <w:tcPr>
            <w:tcW w:w="1480" w:type="dxa"/>
            <w:tcBorders>
              <w:top w:val="nil"/>
              <w:left w:val="nil"/>
              <w:bottom w:val="single" w:sz="8" w:space="0" w:color="000000"/>
              <w:right w:val="single" w:sz="8" w:space="0" w:color="000000"/>
            </w:tcBorders>
            <w:shd w:val="clear" w:color="auto" w:fill="auto"/>
            <w:noWrap/>
            <w:vAlign w:val="center"/>
            <w:hideMark/>
          </w:tcPr>
          <w:p w14:paraId="5320A16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Tagazar</w:t>
            </w:r>
          </w:p>
        </w:tc>
        <w:tc>
          <w:tcPr>
            <w:tcW w:w="1580" w:type="dxa"/>
            <w:tcBorders>
              <w:top w:val="nil"/>
              <w:left w:val="nil"/>
              <w:bottom w:val="single" w:sz="8" w:space="0" w:color="000000"/>
              <w:right w:val="single" w:sz="8" w:space="0" w:color="000000"/>
            </w:tcBorders>
            <w:shd w:val="clear" w:color="auto" w:fill="auto"/>
            <w:noWrap/>
            <w:vAlign w:val="center"/>
            <w:hideMark/>
          </w:tcPr>
          <w:p w14:paraId="25DD4E07"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 xml:space="preserve"> Tagazar</w:t>
            </w:r>
          </w:p>
        </w:tc>
        <w:tc>
          <w:tcPr>
            <w:tcW w:w="3720" w:type="dxa"/>
            <w:tcBorders>
              <w:top w:val="nil"/>
              <w:left w:val="nil"/>
              <w:bottom w:val="single" w:sz="8" w:space="0" w:color="000000"/>
              <w:right w:val="single" w:sz="8" w:space="0" w:color="000000"/>
            </w:tcBorders>
            <w:shd w:val="clear" w:color="auto" w:fill="auto"/>
            <w:noWrap/>
            <w:vAlign w:val="center"/>
            <w:hideMark/>
          </w:tcPr>
          <w:p w14:paraId="36073950"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SVPP </w:t>
            </w:r>
          </w:p>
        </w:tc>
      </w:tr>
      <w:tr w:rsidR="00A65967" w:rsidRPr="0019386B" w14:paraId="7C2DBCAA"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66EE5A4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30</w:t>
            </w:r>
          </w:p>
        </w:tc>
        <w:tc>
          <w:tcPr>
            <w:tcW w:w="920" w:type="dxa"/>
            <w:tcBorders>
              <w:top w:val="single" w:sz="8" w:space="0" w:color="000000"/>
              <w:left w:val="nil"/>
              <w:bottom w:val="nil"/>
              <w:right w:val="single" w:sz="8" w:space="0" w:color="000000"/>
            </w:tcBorders>
            <w:shd w:val="clear" w:color="auto" w:fill="auto"/>
            <w:noWrap/>
            <w:vAlign w:val="center"/>
            <w:hideMark/>
          </w:tcPr>
          <w:p w14:paraId="610B2133"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Tillabéry</w:t>
            </w:r>
          </w:p>
        </w:tc>
        <w:tc>
          <w:tcPr>
            <w:tcW w:w="1340" w:type="dxa"/>
            <w:tcBorders>
              <w:top w:val="nil"/>
              <w:left w:val="nil"/>
              <w:bottom w:val="single" w:sz="8" w:space="0" w:color="000000"/>
              <w:right w:val="single" w:sz="8" w:space="0" w:color="000000"/>
            </w:tcBorders>
            <w:shd w:val="clear" w:color="auto" w:fill="auto"/>
            <w:noWrap/>
            <w:vAlign w:val="center"/>
            <w:hideMark/>
          </w:tcPr>
          <w:p w14:paraId="03058A9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Say</w:t>
            </w:r>
          </w:p>
        </w:tc>
        <w:tc>
          <w:tcPr>
            <w:tcW w:w="1480" w:type="dxa"/>
            <w:tcBorders>
              <w:top w:val="nil"/>
              <w:left w:val="nil"/>
              <w:bottom w:val="single" w:sz="8" w:space="0" w:color="000000"/>
              <w:right w:val="single" w:sz="8" w:space="0" w:color="000000"/>
            </w:tcBorders>
            <w:shd w:val="clear" w:color="auto" w:fill="auto"/>
            <w:noWrap/>
            <w:vAlign w:val="center"/>
            <w:hideMark/>
          </w:tcPr>
          <w:p w14:paraId="06A21C92"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Tamou</w:t>
            </w:r>
          </w:p>
        </w:tc>
        <w:tc>
          <w:tcPr>
            <w:tcW w:w="1580" w:type="dxa"/>
            <w:tcBorders>
              <w:top w:val="nil"/>
              <w:left w:val="nil"/>
              <w:bottom w:val="single" w:sz="8" w:space="0" w:color="000000"/>
              <w:right w:val="single" w:sz="8" w:space="0" w:color="000000"/>
            </w:tcBorders>
            <w:shd w:val="clear" w:color="auto" w:fill="auto"/>
            <w:noWrap/>
            <w:vAlign w:val="center"/>
            <w:hideMark/>
          </w:tcPr>
          <w:p w14:paraId="142EC77D"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Tamou</w:t>
            </w:r>
          </w:p>
        </w:tc>
        <w:tc>
          <w:tcPr>
            <w:tcW w:w="3720" w:type="dxa"/>
            <w:tcBorders>
              <w:top w:val="nil"/>
              <w:left w:val="nil"/>
              <w:bottom w:val="single" w:sz="8" w:space="0" w:color="000000"/>
              <w:right w:val="single" w:sz="8" w:space="0" w:color="000000"/>
            </w:tcBorders>
            <w:shd w:val="clear" w:color="auto" w:fill="auto"/>
            <w:noWrap/>
            <w:vAlign w:val="center"/>
            <w:hideMark/>
          </w:tcPr>
          <w:p w14:paraId="61A7C497"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Postes Vétérinaires Frontaliers  </w:t>
            </w:r>
          </w:p>
        </w:tc>
      </w:tr>
      <w:tr w:rsidR="00A65967" w:rsidRPr="0019386B" w14:paraId="344A3E27" w14:textId="77777777" w:rsidTr="00735EDB">
        <w:trPr>
          <w:trHeight w:val="315"/>
        </w:trPr>
        <w:tc>
          <w:tcPr>
            <w:tcW w:w="400" w:type="dxa"/>
            <w:tcBorders>
              <w:top w:val="single" w:sz="8" w:space="0" w:color="000000"/>
              <w:left w:val="single" w:sz="8" w:space="0" w:color="000000"/>
              <w:bottom w:val="nil"/>
              <w:right w:val="single" w:sz="8" w:space="0" w:color="000000"/>
            </w:tcBorders>
            <w:shd w:val="clear" w:color="auto" w:fill="auto"/>
            <w:noWrap/>
            <w:vAlign w:val="center"/>
            <w:hideMark/>
          </w:tcPr>
          <w:p w14:paraId="01ABCC2F"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31</w:t>
            </w:r>
          </w:p>
        </w:tc>
        <w:tc>
          <w:tcPr>
            <w:tcW w:w="920" w:type="dxa"/>
            <w:tcBorders>
              <w:top w:val="single" w:sz="8" w:space="0" w:color="000000"/>
              <w:left w:val="nil"/>
              <w:bottom w:val="nil"/>
              <w:right w:val="single" w:sz="8" w:space="0" w:color="000000"/>
            </w:tcBorders>
            <w:shd w:val="clear" w:color="auto" w:fill="auto"/>
            <w:noWrap/>
            <w:vAlign w:val="center"/>
            <w:hideMark/>
          </w:tcPr>
          <w:p w14:paraId="36C4D57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Tillabéry</w:t>
            </w:r>
          </w:p>
        </w:tc>
        <w:tc>
          <w:tcPr>
            <w:tcW w:w="1340" w:type="dxa"/>
            <w:tcBorders>
              <w:top w:val="nil"/>
              <w:left w:val="nil"/>
              <w:bottom w:val="nil"/>
              <w:right w:val="single" w:sz="8" w:space="0" w:color="000000"/>
            </w:tcBorders>
            <w:shd w:val="clear" w:color="auto" w:fill="auto"/>
            <w:noWrap/>
            <w:vAlign w:val="center"/>
            <w:hideMark/>
          </w:tcPr>
          <w:p w14:paraId="383DADB1"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Téra</w:t>
            </w:r>
          </w:p>
        </w:tc>
        <w:tc>
          <w:tcPr>
            <w:tcW w:w="1480" w:type="dxa"/>
            <w:tcBorders>
              <w:top w:val="nil"/>
              <w:left w:val="nil"/>
              <w:bottom w:val="single" w:sz="8" w:space="0" w:color="000000"/>
              <w:right w:val="single" w:sz="8" w:space="0" w:color="000000"/>
            </w:tcBorders>
            <w:shd w:val="clear" w:color="auto" w:fill="auto"/>
            <w:noWrap/>
            <w:vAlign w:val="center"/>
            <w:hideMark/>
          </w:tcPr>
          <w:p w14:paraId="313D350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Téra</w:t>
            </w:r>
          </w:p>
        </w:tc>
        <w:tc>
          <w:tcPr>
            <w:tcW w:w="1580" w:type="dxa"/>
            <w:tcBorders>
              <w:top w:val="nil"/>
              <w:left w:val="nil"/>
              <w:bottom w:val="single" w:sz="8" w:space="0" w:color="000000"/>
              <w:right w:val="single" w:sz="8" w:space="0" w:color="000000"/>
            </w:tcBorders>
            <w:shd w:val="clear" w:color="auto" w:fill="auto"/>
            <w:noWrap/>
            <w:vAlign w:val="center"/>
            <w:hideMark/>
          </w:tcPr>
          <w:p w14:paraId="1427D2DE"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Téra</w:t>
            </w:r>
          </w:p>
        </w:tc>
        <w:tc>
          <w:tcPr>
            <w:tcW w:w="3720" w:type="dxa"/>
            <w:tcBorders>
              <w:top w:val="nil"/>
              <w:left w:val="nil"/>
              <w:bottom w:val="single" w:sz="8" w:space="0" w:color="000000"/>
              <w:right w:val="single" w:sz="8" w:space="0" w:color="000000"/>
            </w:tcBorders>
            <w:shd w:val="clear" w:color="auto" w:fill="auto"/>
            <w:noWrap/>
            <w:vAlign w:val="center"/>
            <w:hideMark/>
          </w:tcPr>
          <w:p w14:paraId="56D13E27"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Renforcement de SVPP Existants </w:t>
            </w:r>
          </w:p>
        </w:tc>
      </w:tr>
      <w:tr w:rsidR="00A65967" w:rsidRPr="0019386B" w14:paraId="6954C743" w14:textId="77777777" w:rsidTr="00735EDB">
        <w:trPr>
          <w:trHeight w:val="315"/>
        </w:trPr>
        <w:tc>
          <w:tcPr>
            <w:tcW w:w="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3F2BCC"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32</w:t>
            </w:r>
          </w:p>
        </w:tc>
        <w:tc>
          <w:tcPr>
            <w:tcW w:w="920" w:type="dxa"/>
            <w:tcBorders>
              <w:top w:val="single" w:sz="8" w:space="0" w:color="000000"/>
              <w:left w:val="nil"/>
              <w:bottom w:val="single" w:sz="8" w:space="0" w:color="000000"/>
              <w:right w:val="single" w:sz="8" w:space="0" w:color="000000"/>
            </w:tcBorders>
            <w:shd w:val="clear" w:color="auto" w:fill="auto"/>
            <w:noWrap/>
            <w:vAlign w:val="center"/>
            <w:hideMark/>
          </w:tcPr>
          <w:p w14:paraId="557FEB7A"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Tillabéry</w:t>
            </w:r>
          </w:p>
        </w:tc>
        <w:tc>
          <w:tcPr>
            <w:tcW w:w="1340" w:type="dxa"/>
            <w:tcBorders>
              <w:top w:val="single" w:sz="8" w:space="0" w:color="000000"/>
              <w:left w:val="nil"/>
              <w:bottom w:val="single" w:sz="8" w:space="0" w:color="000000"/>
              <w:right w:val="single" w:sz="8" w:space="0" w:color="000000"/>
            </w:tcBorders>
            <w:shd w:val="clear" w:color="auto" w:fill="auto"/>
            <w:noWrap/>
            <w:vAlign w:val="center"/>
            <w:hideMark/>
          </w:tcPr>
          <w:p w14:paraId="27799445"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Torodi</w:t>
            </w:r>
          </w:p>
        </w:tc>
        <w:tc>
          <w:tcPr>
            <w:tcW w:w="1480" w:type="dxa"/>
            <w:tcBorders>
              <w:top w:val="nil"/>
              <w:left w:val="nil"/>
              <w:bottom w:val="single" w:sz="8" w:space="0" w:color="000000"/>
              <w:right w:val="single" w:sz="8" w:space="0" w:color="000000"/>
            </w:tcBorders>
            <w:shd w:val="clear" w:color="auto" w:fill="auto"/>
            <w:noWrap/>
            <w:vAlign w:val="center"/>
            <w:hideMark/>
          </w:tcPr>
          <w:p w14:paraId="7E39D296"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Torodi</w:t>
            </w:r>
          </w:p>
        </w:tc>
        <w:tc>
          <w:tcPr>
            <w:tcW w:w="1580" w:type="dxa"/>
            <w:tcBorders>
              <w:top w:val="nil"/>
              <w:left w:val="nil"/>
              <w:bottom w:val="single" w:sz="8" w:space="0" w:color="000000"/>
              <w:right w:val="single" w:sz="8" w:space="0" w:color="000000"/>
            </w:tcBorders>
            <w:shd w:val="clear" w:color="auto" w:fill="auto"/>
            <w:noWrap/>
            <w:vAlign w:val="center"/>
            <w:hideMark/>
          </w:tcPr>
          <w:p w14:paraId="0B50B530" w14:textId="77777777" w:rsidR="00A65967" w:rsidRPr="0019386B" w:rsidRDefault="00A65967" w:rsidP="00735EDB">
            <w:pPr>
              <w:rPr>
                <w:rFonts w:eastAsia="Times New Roman"/>
                <w:color w:val="000000"/>
                <w:lang w:eastAsia="fr-FR"/>
              </w:rPr>
            </w:pPr>
            <w:r w:rsidRPr="0019386B">
              <w:rPr>
                <w:rFonts w:eastAsia="Times New Roman"/>
                <w:color w:val="000000"/>
                <w:lang w:eastAsia="fr-FR"/>
              </w:rPr>
              <w:t>Torodi</w:t>
            </w:r>
          </w:p>
        </w:tc>
        <w:tc>
          <w:tcPr>
            <w:tcW w:w="3720" w:type="dxa"/>
            <w:tcBorders>
              <w:top w:val="nil"/>
              <w:left w:val="nil"/>
              <w:bottom w:val="single" w:sz="8" w:space="0" w:color="000000"/>
              <w:right w:val="single" w:sz="8" w:space="0" w:color="000000"/>
            </w:tcBorders>
            <w:shd w:val="clear" w:color="auto" w:fill="auto"/>
            <w:noWrap/>
            <w:vAlign w:val="center"/>
            <w:hideMark/>
          </w:tcPr>
          <w:p w14:paraId="3243AD1C" w14:textId="77777777" w:rsidR="00A65967" w:rsidRPr="0019386B" w:rsidRDefault="00A65967" w:rsidP="00C67443">
            <w:pPr>
              <w:rPr>
                <w:rFonts w:eastAsia="Times New Roman"/>
                <w:color w:val="000000"/>
                <w:lang w:eastAsia="fr-FR"/>
              </w:rPr>
            </w:pPr>
            <w:r w:rsidRPr="0019386B">
              <w:rPr>
                <w:rFonts w:eastAsia="Times New Roman"/>
                <w:color w:val="000000"/>
                <w:lang w:eastAsia="fr-FR"/>
              </w:rPr>
              <w:t xml:space="preserve">Nouveaux SVPP </w:t>
            </w:r>
          </w:p>
        </w:tc>
      </w:tr>
    </w:tbl>
    <w:p w14:paraId="7910FA54" w14:textId="15A50062" w:rsidR="00A65967" w:rsidRPr="0019386B" w:rsidRDefault="00A65967" w:rsidP="00A65967">
      <w:pPr>
        <w:pStyle w:val="Titre2"/>
        <w:jc w:val="both"/>
        <w:rPr>
          <w:rFonts w:ascii="Times New Roman" w:hAnsi="Times New Roman"/>
          <w:lang w:val="fr-FR"/>
        </w:rPr>
      </w:pPr>
      <w:r w:rsidRPr="0019386B">
        <w:rPr>
          <w:rFonts w:ascii="Times New Roman" w:hAnsi="Times New Roman"/>
          <w:lang w:val="fr-FR"/>
        </w:rPr>
        <w:lastRenderedPageBreak/>
        <w:t xml:space="preserve">Annexe </w:t>
      </w:r>
      <w:r w:rsidR="00993CE4">
        <w:rPr>
          <w:rFonts w:ascii="Times New Roman" w:hAnsi="Times New Roman"/>
          <w:lang w:val="fr-FR"/>
        </w:rPr>
        <w:t>E</w:t>
      </w:r>
      <w:r w:rsidRPr="0019386B">
        <w:rPr>
          <w:rFonts w:ascii="Times New Roman" w:hAnsi="Times New Roman"/>
          <w:lang w:val="fr-FR"/>
        </w:rPr>
        <w:t xml:space="preserve"> : Documents de références pour consultation </w:t>
      </w:r>
    </w:p>
    <w:p w14:paraId="1B606B58" w14:textId="77777777" w:rsidR="00A65967" w:rsidRPr="0019386B" w:rsidRDefault="00A65967" w:rsidP="00A65967">
      <w:pPr>
        <w:rPr>
          <w:rStyle w:val="Titre2Car"/>
          <w:rFonts w:ascii="Times New Roman" w:hAnsi="Times New Roman"/>
          <w:lang w:val="fr-FR"/>
        </w:rPr>
      </w:pPr>
    </w:p>
    <w:p w14:paraId="5D02C823" w14:textId="77777777" w:rsidR="00A65967" w:rsidRPr="0019386B" w:rsidRDefault="00A65967" w:rsidP="00A65967">
      <w:pPr>
        <w:rPr>
          <w:lang w:val="fr-FR"/>
        </w:rPr>
      </w:pPr>
      <w:r w:rsidRPr="0019386B">
        <w:rPr>
          <w:lang w:val="fr-FR"/>
        </w:rPr>
        <w:t xml:space="preserve">La liste de documents recommandé de consulter afin de mieux comprendre le contexte, le cadre du projet, les exigence et d’autre aspect à prendre en compte pendant la préparation d’offre technique ou la programmation et mise en œuvre de la présente prestation : </w:t>
      </w:r>
    </w:p>
    <w:p w14:paraId="4EC4D742" w14:textId="77777777" w:rsidR="00A65967" w:rsidRPr="0019386B" w:rsidRDefault="00A65967" w:rsidP="00A65967">
      <w:pPr>
        <w:rPr>
          <w:lang w:val="fr-FR"/>
        </w:rPr>
      </w:pPr>
    </w:p>
    <w:p w14:paraId="7082D212" w14:textId="77777777" w:rsidR="00A65967" w:rsidRPr="0019386B" w:rsidRDefault="00A65967" w:rsidP="007A6046">
      <w:pPr>
        <w:pStyle w:val="Paragraphedeliste"/>
        <w:numPr>
          <w:ilvl w:val="0"/>
          <w:numId w:val="82"/>
        </w:numPr>
        <w:spacing w:after="0" w:line="240" w:lineRule="auto"/>
        <w:contextualSpacing w:val="0"/>
        <w:rPr>
          <w:rFonts w:ascii="Times New Roman" w:hAnsi="Times New Roman"/>
          <w:sz w:val="24"/>
          <w:szCs w:val="24"/>
          <w:lang w:val="fr-FR"/>
        </w:rPr>
      </w:pPr>
      <w:r w:rsidRPr="0019386B">
        <w:rPr>
          <w:rFonts w:ascii="Times New Roman" w:hAnsi="Times New Roman"/>
          <w:sz w:val="24"/>
          <w:szCs w:val="24"/>
          <w:lang w:val="fr-FR"/>
        </w:rPr>
        <w:t xml:space="preserve">Directives environnementales de MCC : </w:t>
      </w:r>
      <w:hyperlink r:id="rId67" w:history="1">
        <w:r w:rsidRPr="0019386B">
          <w:rPr>
            <w:rFonts w:ascii="Times New Roman" w:hAnsi="Times New Roman"/>
            <w:color w:val="0563C1" w:themeColor="hyperlink"/>
            <w:sz w:val="24"/>
            <w:szCs w:val="24"/>
            <w:u w:val="single"/>
            <w:lang w:val="fr-FR"/>
          </w:rPr>
          <w:t>http://www.mcc.gov/countrytools/compact/fy07guidance/english/20-enviroandsocialassessment.pdf</w:t>
        </w:r>
      </w:hyperlink>
      <w:r w:rsidRPr="0019386B">
        <w:rPr>
          <w:rFonts w:ascii="Times New Roman" w:hAnsi="Times New Roman"/>
          <w:sz w:val="24"/>
          <w:szCs w:val="24"/>
          <w:lang w:val="fr-FR"/>
        </w:rPr>
        <w:t xml:space="preserve"> ;</w:t>
      </w:r>
    </w:p>
    <w:p w14:paraId="65C1E73C" w14:textId="38F084B6" w:rsidR="00A65967" w:rsidRPr="0019386B" w:rsidRDefault="00A65967" w:rsidP="007A6046">
      <w:pPr>
        <w:pStyle w:val="Paragraphedeliste"/>
        <w:numPr>
          <w:ilvl w:val="0"/>
          <w:numId w:val="82"/>
        </w:numPr>
        <w:spacing w:after="0" w:line="240" w:lineRule="auto"/>
        <w:contextualSpacing w:val="0"/>
        <w:rPr>
          <w:rFonts w:ascii="Times New Roman" w:hAnsi="Times New Roman"/>
          <w:sz w:val="24"/>
          <w:szCs w:val="24"/>
          <w:lang w:val="fr-FR"/>
        </w:rPr>
      </w:pPr>
      <w:r w:rsidRPr="0019386B">
        <w:rPr>
          <w:rFonts w:ascii="Times New Roman" w:hAnsi="Times New Roman"/>
          <w:sz w:val="24"/>
          <w:szCs w:val="24"/>
          <w:lang w:val="fr-FR"/>
        </w:rPr>
        <w:t xml:space="preserve">Politique Genre et inclusion Sociale de MCC: Disponible à : </w:t>
      </w:r>
      <w:hyperlink r:id="rId68" w:history="1">
        <w:r w:rsidR="00B87ACD" w:rsidRPr="00851255">
          <w:rPr>
            <w:rStyle w:val="Lienhypertexte"/>
            <w:lang w:val="fr-FR"/>
          </w:rPr>
          <w:t>https://assets.mcc.gov/content/uploads/2017/05/mcc-policy-gender.pdf</w:t>
        </w:r>
      </w:hyperlink>
      <w:r w:rsidR="00B87ACD" w:rsidRPr="00851255">
        <w:rPr>
          <w:lang w:val="fr-FR"/>
        </w:rPr>
        <w:t xml:space="preserve"> </w:t>
      </w:r>
      <w:r w:rsidRPr="0019386B">
        <w:rPr>
          <w:rFonts w:ascii="Times New Roman" w:hAnsi="Times New Roman"/>
          <w:sz w:val="24"/>
          <w:szCs w:val="24"/>
          <w:lang w:val="fr-FR"/>
        </w:rPr>
        <w:t xml:space="preserve"> ;</w:t>
      </w:r>
    </w:p>
    <w:p w14:paraId="4125E73C" w14:textId="366C8F8C" w:rsidR="00B87ACD" w:rsidRPr="00851255" w:rsidRDefault="00A65967" w:rsidP="007A6046">
      <w:pPr>
        <w:pStyle w:val="Paragraphedeliste"/>
        <w:numPr>
          <w:ilvl w:val="0"/>
          <w:numId w:val="82"/>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Plan d’Intégration Genre et Inclusion Sociale</w:t>
      </w:r>
      <w:r w:rsidR="00553AE0">
        <w:rPr>
          <w:rStyle w:val="Appelnotedebasdep"/>
          <w:rFonts w:ascii="Times New Roman" w:hAnsi="Times New Roman"/>
          <w:sz w:val="24"/>
          <w:szCs w:val="24"/>
          <w:lang w:val="fr-FR"/>
        </w:rPr>
        <w:footnoteReference w:id="15"/>
      </w:r>
      <w:r w:rsidRPr="0019386B">
        <w:rPr>
          <w:rFonts w:ascii="Times New Roman" w:hAnsi="Times New Roman"/>
          <w:sz w:val="24"/>
          <w:szCs w:val="24"/>
          <w:lang w:val="fr-FR"/>
        </w:rPr>
        <w:t> </w:t>
      </w:r>
      <w:r w:rsidR="00B87ACD">
        <w:rPr>
          <w:rFonts w:ascii="Times New Roman" w:hAnsi="Times New Roman"/>
          <w:sz w:val="24"/>
          <w:szCs w:val="24"/>
          <w:lang w:val="fr-FR"/>
        </w:rPr>
        <w:t xml:space="preserve">(PIGIS) </w:t>
      </w:r>
      <w:r w:rsidRPr="0019386B">
        <w:rPr>
          <w:rFonts w:ascii="Times New Roman" w:hAnsi="Times New Roman"/>
          <w:sz w:val="24"/>
          <w:szCs w:val="24"/>
          <w:lang w:val="fr-FR"/>
        </w:rPr>
        <w:t xml:space="preserve">: disponible </w:t>
      </w:r>
      <w:r w:rsidR="00B87ACD" w:rsidRPr="0019386B">
        <w:rPr>
          <w:rFonts w:ascii="Times New Roman" w:hAnsi="Times New Roman"/>
          <w:sz w:val="24"/>
          <w:szCs w:val="24"/>
          <w:lang w:val="fr-FR"/>
        </w:rPr>
        <w:t>à</w:t>
      </w:r>
      <w:r w:rsidR="00B87ACD">
        <w:rPr>
          <w:rFonts w:ascii="Times New Roman" w:hAnsi="Times New Roman"/>
          <w:sz w:val="24"/>
          <w:szCs w:val="24"/>
          <w:lang w:val="fr-FR"/>
        </w:rPr>
        <w:t xml:space="preserve"> : </w:t>
      </w:r>
      <w:hyperlink r:id="rId69" w:history="1">
        <w:r w:rsidR="00B87ACD" w:rsidRPr="00851255">
          <w:rPr>
            <w:rStyle w:val="Lienhypertexte"/>
            <w:rFonts w:cs="Calibri"/>
            <w:lang w:val="fr-FR"/>
          </w:rPr>
          <w:t>http://www.mcaniger.ne/wp-content/uploads/2018/07/MCA-Niger-PIGIS-Version3clean151118-compressed.pdf</w:t>
        </w:r>
      </w:hyperlink>
    </w:p>
    <w:p w14:paraId="5AD0DBCF" w14:textId="0F2506C4" w:rsidR="00A65967" w:rsidRPr="0019386B" w:rsidRDefault="00B87ACD" w:rsidP="007A6046">
      <w:pPr>
        <w:pStyle w:val="Paragraphedeliste"/>
        <w:numPr>
          <w:ilvl w:val="0"/>
          <w:numId w:val="82"/>
        </w:numPr>
        <w:spacing w:after="0" w:line="240" w:lineRule="auto"/>
        <w:contextualSpacing w:val="0"/>
        <w:jc w:val="both"/>
        <w:rPr>
          <w:rFonts w:ascii="Times New Roman" w:hAnsi="Times New Roman"/>
          <w:sz w:val="24"/>
          <w:szCs w:val="24"/>
          <w:lang w:val="fr-FR"/>
        </w:rPr>
      </w:pPr>
      <w:r>
        <w:rPr>
          <w:rFonts w:ascii="Times New Roman" w:hAnsi="Times New Roman"/>
          <w:sz w:val="24"/>
          <w:szCs w:val="24"/>
          <w:lang w:val="fr-FR"/>
        </w:rPr>
        <w:t xml:space="preserve"> et </w:t>
      </w:r>
      <w:r w:rsidR="00A65967" w:rsidRPr="0019386B">
        <w:rPr>
          <w:rFonts w:ascii="Times New Roman" w:hAnsi="Times New Roman"/>
          <w:sz w:val="24"/>
          <w:szCs w:val="24"/>
          <w:lang w:val="fr-FR"/>
        </w:rPr>
        <w:t>surle site du MCA-NigerRapport d’étude sur l’analyse des contraintes à la croissance : UCPMC-MCC ;</w:t>
      </w:r>
    </w:p>
    <w:p w14:paraId="198D8D70" w14:textId="77777777" w:rsidR="00A65967" w:rsidRPr="0019386B" w:rsidRDefault="00A65967" w:rsidP="007A6046">
      <w:pPr>
        <w:pStyle w:val="Paragraphedeliste"/>
        <w:numPr>
          <w:ilvl w:val="0"/>
          <w:numId w:val="82"/>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Document du Programme Compact du Niger : juillet 2015 ;</w:t>
      </w:r>
    </w:p>
    <w:p w14:paraId="6677B11D" w14:textId="77777777" w:rsidR="00A65967" w:rsidRPr="0019386B" w:rsidRDefault="00A65967" w:rsidP="007A6046">
      <w:pPr>
        <w:pStyle w:val="Paragraphedeliste"/>
        <w:numPr>
          <w:ilvl w:val="0"/>
          <w:numId w:val="82"/>
        </w:numPr>
        <w:spacing w:after="0" w:line="240" w:lineRule="auto"/>
        <w:contextualSpacing w:val="0"/>
        <w:jc w:val="both"/>
        <w:rPr>
          <w:rFonts w:ascii="Times New Roman" w:hAnsi="Times New Roman"/>
          <w:sz w:val="24"/>
          <w:szCs w:val="24"/>
        </w:rPr>
      </w:pPr>
      <w:r w:rsidRPr="0019386B">
        <w:rPr>
          <w:rFonts w:ascii="Times New Roman" w:hAnsi="Times New Roman"/>
          <w:sz w:val="24"/>
          <w:szCs w:val="24"/>
        </w:rPr>
        <w:t>Stratégie I3N : Avril 2012 ;</w:t>
      </w:r>
    </w:p>
    <w:p w14:paraId="18D2A4EA" w14:textId="77777777" w:rsidR="00A65967" w:rsidRPr="0019386B" w:rsidRDefault="00A65967" w:rsidP="007A6046">
      <w:pPr>
        <w:pStyle w:val="Paragraphedeliste"/>
        <w:numPr>
          <w:ilvl w:val="0"/>
          <w:numId w:val="82"/>
        </w:numPr>
        <w:spacing w:after="0" w:line="240" w:lineRule="auto"/>
        <w:contextualSpacing w:val="0"/>
        <w:jc w:val="both"/>
        <w:rPr>
          <w:rFonts w:ascii="Times New Roman" w:hAnsi="Times New Roman"/>
          <w:sz w:val="24"/>
          <w:szCs w:val="24"/>
        </w:rPr>
      </w:pPr>
      <w:r w:rsidRPr="0019386B">
        <w:rPr>
          <w:rFonts w:ascii="Times New Roman" w:hAnsi="Times New Roman"/>
          <w:sz w:val="24"/>
          <w:szCs w:val="24"/>
        </w:rPr>
        <w:t>Niger Constraints Analysis (January 2014).</w:t>
      </w:r>
    </w:p>
    <w:p w14:paraId="640D76C1" w14:textId="77777777" w:rsidR="00A65967" w:rsidRPr="0019386B" w:rsidRDefault="00A65967" w:rsidP="007A6046">
      <w:pPr>
        <w:pStyle w:val="Paragraphedeliste"/>
        <w:numPr>
          <w:ilvl w:val="0"/>
          <w:numId w:val="82"/>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Stratégie de Développement Durable de l’Elevage du Niger (2013 – 2035) : Ministère de l’Elevage du Niger, Mai 2013 ;</w:t>
      </w:r>
    </w:p>
    <w:p w14:paraId="7391AA78" w14:textId="77777777" w:rsidR="00895FDB" w:rsidRDefault="00A65967" w:rsidP="007A6046">
      <w:pPr>
        <w:pStyle w:val="Paragraphedeliste"/>
        <w:numPr>
          <w:ilvl w:val="0"/>
          <w:numId w:val="82"/>
        </w:numPr>
        <w:spacing w:after="0" w:line="240" w:lineRule="auto"/>
        <w:contextualSpacing w:val="0"/>
        <w:jc w:val="both"/>
        <w:rPr>
          <w:rFonts w:ascii="Times New Roman" w:hAnsi="Times New Roman"/>
          <w:sz w:val="24"/>
          <w:szCs w:val="24"/>
          <w:lang w:val="fr-FR"/>
        </w:rPr>
      </w:pPr>
      <w:r w:rsidRPr="0019386B">
        <w:rPr>
          <w:rFonts w:ascii="Times New Roman" w:hAnsi="Times New Roman"/>
          <w:sz w:val="24"/>
          <w:szCs w:val="24"/>
          <w:lang w:val="fr-FR"/>
        </w:rPr>
        <w:t>Revue du Secteur de l’élevage au Niger : Réalise par FAO, Février 2010 ;</w:t>
      </w:r>
    </w:p>
    <w:p w14:paraId="3645AE10" w14:textId="77777777" w:rsidR="00A65967" w:rsidRPr="00895FDB" w:rsidRDefault="00A65967" w:rsidP="007A6046">
      <w:pPr>
        <w:pStyle w:val="Paragraphedeliste"/>
        <w:numPr>
          <w:ilvl w:val="0"/>
          <w:numId w:val="82"/>
        </w:numPr>
        <w:spacing w:after="0" w:line="240" w:lineRule="auto"/>
        <w:contextualSpacing w:val="0"/>
        <w:jc w:val="both"/>
        <w:rPr>
          <w:rFonts w:ascii="Times New Roman" w:hAnsi="Times New Roman"/>
          <w:sz w:val="24"/>
          <w:szCs w:val="24"/>
          <w:lang w:val="fr-FR"/>
        </w:rPr>
      </w:pPr>
      <w:r w:rsidRPr="00895FDB">
        <w:rPr>
          <w:rFonts w:ascii="Times New Roman" w:hAnsi="Times New Roman"/>
          <w:sz w:val="24"/>
          <w:szCs w:val="24"/>
          <w:lang w:val="fr-FR"/>
        </w:rPr>
        <w:t>Importance socioéconomique du sous-secteur de l’élevage au Niger : Enabel (ALI Mahamadou, Agroéconomiste) Rapport provisoire Août 2019.</w:t>
      </w:r>
    </w:p>
    <w:p w14:paraId="2A336804" w14:textId="77777777" w:rsidR="00A65967" w:rsidRPr="00895FDB" w:rsidRDefault="00A65967" w:rsidP="00A65967">
      <w:pPr>
        <w:rPr>
          <w:lang w:val="fr-FR"/>
        </w:rPr>
      </w:pPr>
    </w:p>
    <w:p w14:paraId="112A30E1" w14:textId="77777777" w:rsidR="00A65967" w:rsidRPr="0019386B" w:rsidRDefault="00A65967" w:rsidP="00A65967">
      <w:pPr>
        <w:spacing w:after="160"/>
        <w:contextualSpacing/>
        <w:rPr>
          <w:lang w:val="fr-FR"/>
        </w:rPr>
      </w:pPr>
    </w:p>
    <w:p w14:paraId="1AA1EFE6" w14:textId="77777777" w:rsidR="00C21E73" w:rsidRPr="0019386B" w:rsidRDefault="00C21E73" w:rsidP="00C21E73">
      <w:pPr>
        <w:rPr>
          <w:b/>
          <w:lang w:val="fr-FR"/>
        </w:rPr>
      </w:pPr>
    </w:p>
    <w:p w14:paraId="517CFAF5" w14:textId="77777777" w:rsidR="00C21E73" w:rsidRPr="0019386B" w:rsidRDefault="00C21E73" w:rsidP="00C21E73">
      <w:pPr>
        <w:rPr>
          <w:b/>
          <w:lang w:val="fr-FR"/>
        </w:rPr>
      </w:pPr>
    </w:p>
    <w:p w14:paraId="42B46FE1" w14:textId="77777777" w:rsidR="00C21E73" w:rsidRPr="0019386B" w:rsidRDefault="00C21E73" w:rsidP="00C21E73">
      <w:pPr>
        <w:rPr>
          <w:b/>
          <w:lang w:val="fr-FR"/>
        </w:rPr>
      </w:pPr>
    </w:p>
    <w:p w14:paraId="1F34F3A4" w14:textId="77777777" w:rsidR="00C21E73" w:rsidRPr="0019386B" w:rsidRDefault="00C21E73" w:rsidP="00C21E73">
      <w:pPr>
        <w:jc w:val="center"/>
        <w:rPr>
          <w:b/>
          <w:lang w:val="fr-FR"/>
        </w:rPr>
      </w:pPr>
    </w:p>
    <w:p w14:paraId="4D739971" w14:textId="77777777" w:rsidR="00C21E73" w:rsidRPr="0019386B" w:rsidRDefault="00C21E73" w:rsidP="00C21E73">
      <w:pPr>
        <w:jc w:val="center"/>
        <w:rPr>
          <w:b/>
          <w:lang w:val="fr-FR"/>
        </w:rPr>
      </w:pPr>
    </w:p>
    <w:p w14:paraId="66D26D19" w14:textId="77777777" w:rsidR="00C21E73" w:rsidRPr="0019386B" w:rsidRDefault="00C21E73" w:rsidP="00C21E73">
      <w:pPr>
        <w:jc w:val="center"/>
        <w:rPr>
          <w:b/>
          <w:lang w:val="fr-FR"/>
        </w:rPr>
      </w:pPr>
    </w:p>
    <w:p w14:paraId="31B04B3F" w14:textId="77777777" w:rsidR="00C21E73" w:rsidRPr="0019386B" w:rsidRDefault="00C21E73" w:rsidP="00C21E73">
      <w:pPr>
        <w:jc w:val="center"/>
        <w:rPr>
          <w:b/>
          <w:lang w:val="fr-FR"/>
        </w:rPr>
      </w:pPr>
    </w:p>
    <w:p w14:paraId="534390B1" w14:textId="77777777" w:rsidR="00C21E73" w:rsidRPr="0019386B" w:rsidRDefault="00C21E73" w:rsidP="00C21E73">
      <w:pPr>
        <w:jc w:val="center"/>
        <w:rPr>
          <w:b/>
          <w:lang w:val="fr-FR"/>
        </w:rPr>
      </w:pPr>
    </w:p>
    <w:p w14:paraId="6212CA37" w14:textId="4411C921" w:rsidR="00C21E73" w:rsidRDefault="00C21E73" w:rsidP="00C21E73">
      <w:pPr>
        <w:jc w:val="center"/>
        <w:rPr>
          <w:b/>
          <w:lang w:val="fr-FR"/>
        </w:rPr>
      </w:pPr>
    </w:p>
    <w:p w14:paraId="795DCB94" w14:textId="65F32D5F" w:rsidR="00D039BE" w:rsidRDefault="00D039BE" w:rsidP="00C21E73">
      <w:pPr>
        <w:jc w:val="center"/>
        <w:rPr>
          <w:b/>
          <w:lang w:val="fr-FR"/>
        </w:rPr>
      </w:pPr>
    </w:p>
    <w:p w14:paraId="3D208C20" w14:textId="50740638" w:rsidR="00D039BE" w:rsidRDefault="00D039BE" w:rsidP="00C21E73">
      <w:pPr>
        <w:jc w:val="center"/>
        <w:rPr>
          <w:b/>
          <w:lang w:val="fr-FR"/>
        </w:rPr>
      </w:pPr>
    </w:p>
    <w:p w14:paraId="0E1F7ADF" w14:textId="0E797844" w:rsidR="00D039BE" w:rsidRDefault="00D039BE" w:rsidP="00C21E73">
      <w:pPr>
        <w:jc w:val="center"/>
        <w:rPr>
          <w:b/>
          <w:lang w:val="fr-FR"/>
        </w:rPr>
      </w:pPr>
    </w:p>
    <w:p w14:paraId="65076E64" w14:textId="6922DA2D" w:rsidR="00D039BE" w:rsidRDefault="00D039BE" w:rsidP="00C21E73">
      <w:pPr>
        <w:jc w:val="center"/>
        <w:rPr>
          <w:b/>
          <w:lang w:val="fr-FR"/>
        </w:rPr>
      </w:pPr>
    </w:p>
    <w:p w14:paraId="7918E71B" w14:textId="4B66F330" w:rsidR="00D039BE" w:rsidRDefault="00D039BE" w:rsidP="00C21E73">
      <w:pPr>
        <w:jc w:val="center"/>
        <w:rPr>
          <w:b/>
          <w:lang w:val="fr-FR"/>
        </w:rPr>
      </w:pPr>
    </w:p>
    <w:p w14:paraId="478C665B" w14:textId="703F9CCE" w:rsidR="00D039BE" w:rsidRDefault="00D039BE" w:rsidP="00C21E73">
      <w:pPr>
        <w:jc w:val="center"/>
        <w:rPr>
          <w:b/>
          <w:lang w:val="fr-FR"/>
        </w:rPr>
      </w:pPr>
    </w:p>
    <w:p w14:paraId="536F6C51" w14:textId="5346B98D" w:rsidR="00D039BE" w:rsidRDefault="00D039BE" w:rsidP="00C21E73">
      <w:pPr>
        <w:jc w:val="center"/>
        <w:rPr>
          <w:b/>
          <w:lang w:val="fr-FR"/>
        </w:rPr>
      </w:pPr>
    </w:p>
    <w:p w14:paraId="5B493AC6" w14:textId="4B689370" w:rsidR="00D039BE" w:rsidRDefault="00D039BE" w:rsidP="00C21E73">
      <w:pPr>
        <w:jc w:val="center"/>
        <w:rPr>
          <w:b/>
          <w:lang w:val="fr-FR"/>
        </w:rPr>
      </w:pPr>
    </w:p>
    <w:p w14:paraId="05ED1B5D" w14:textId="62777392" w:rsidR="00D039BE" w:rsidRDefault="00D039BE" w:rsidP="00C21E73">
      <w:pPr>
        <w:jc w:val="center"/>
        <w:rPr>
          <w:b/>
          <w:lang w:val="fr-FR"/>
        </w:rPr>
      </w:pPr>
    </w:p>
    <w:p w14:paraId="1B99809B" w14:textId="2E06398D" w:rsidR="00D039BE" w:rsidRDefault="00D039BE" w:rsidP="00C21E73">
      <w:pPr>
        <w:jc w:val="center"/>
        <w:rPr>
          <w:b/>
          <w:lang w:val="fr-FR"/>
        </w:rPr>
      </w:pPr>
    </w:p>
    <w:p w14:paraId="3FDA911E" w14:textId="7A11C82B" w:rsidR="00D039BE" w:rsidRDefault="00D039BE" w:rsidP="00C21E73">
      <w:pPr>
        <w:jc w:val="center"/>
        <w:rPr>
          <w:b/>
          <w:lang w:val="fr-FR"/>
        </w:rPr>
      </w:pPr>
    </w:p>
    <w:p w14:paraId="1739085E" w14:textId="183B1342" w:rsidR="00D039BE" w:rsidRDefault="00D039BE" w:rsidP="00C21E73">
      <w:pPr>
        <w:jc w:val="center"/>
        <w:rPr>
          <w:b/>
          <w:lang w:val="fr-FR"/>
        </w:rPr>
      </w:pPr>
    </w:p>
    <w:p w14:paraId="2D5E7C0E" w14:textId="1CC3D964" w:rsidR="00D039BE" w:rsidRDefault="00D039BE" w:rsidP="00C21E73">
      <w:pPr>
        <w:jc w:val="center"/>
        <w:rPr>
          <w:b/>
          <w:lang w:val="fr-FR"/>
        </w:rPr>
      </w:pPr>
    </w:p>
    <w:p w14:paraId="20779CA2" w14:textId="32944BF7" w:rsidR="00D039BE" w:rsidRDefault="00D039BE" w:rsidP="00C21E73">
      <w:pPr>
        <w:jc w:val="center"/>
        <w:rPr>
          <w:b/>
          <w:lang w:val="fr-FR"/>
        </w:rPr>
      </w:pPr>
    </w:p>
    <w:p w14:paraId="7E33117A" w14:textId="645E926B" w:rsidR="00D039BE" w:rsidRDefault="00D039BE" w:rsidP="00C21E73">
      <w:pPr>
        <w:jc w:val="center"/>
        <w:rPr>
          <w:b/>
          <w:lang w:val="fr-FR"/>
        </w:rPr>
      </w:pPr>
    </w:p>
    <w:p w14:paraId="1B240A62" w14:textId="3BCFA0E0" w:rsidR="00D039BE" w:rsidRPr="0019386B" w:rsidRDefault="00D039BE" w:rsidP="00C21E73">
      <w:pPr>
        <w:jc w:val="center"/>
        <w:rPr>
          <w:b/>
          <w:lang w:val="fr-FR"/>
        </w:rPr>
      </w:pPr>
      <w:r>
        <w:rPr>
          <w:b/>
          <w:lang w:val="fr-FR"/>
        </w:rPr>
        <w:t>Inclure la page de couverture du contrat</w:t>
      </w:r>
    </w:p>
    <w:p w14:paraId="05E479C0" w14:textId="77777777" w:rsidR="00DF42FF" w:rsidRPr="0019386B" w:rsidRDefault="00DF42FF" w:rsidP="00DF42FF">
      <w:pPr>
        <w:rPr>
          <w:b/>
          <w:bCs/>
          <w:lang w:val="fr-FR"/>
        </w:rPr>
        <w:sectPr w:rsidR="00DF42FF" w:rsidRPr="0019386B" w:rsidSect="00447F92">
          <w:footerReference w:type="default" r:id="rId70"/>
          <w:pgSz w:w="12240" w:h="15840" w:code="1"/>
          <w:pgMar w:top="1440" w:right="1440" w:bottom="1440" w:left="1440" w:header="720" w:footer="720" w:gutter="0"/>
          <w:cols w:space="720"/>
          <w:noEndnote/>
        </w:sectPr>
      </w:pPr>
      <w:bookmarkStart w:id="286" w:name="_Toc19011590"/>
      <w:bookmarkStart w:id="287" w:name="_Toc19011646"/>
      <w:bookmarkStart w:id="288" w:name="_Toc19011692"/>
      <w:bookmarkStart w:id="289" w:name="_Toc19182488"/>
      <w:bookmarkStart w:id="290" w:name="_Toc19011591"/>
      <w:bookmarkStart w:id="291" w:name="_Toc19011647"/>
      <w:bookmarkStart w:id="292" w:name="_Toc19011693"/>
      <w:bookmarkStart w:id="293" w:name="_Toc19182489"/>
      <w:bookmarkStart w:id="294" w:name="_Toc19011592"/>
      <w:bookmarkStart w:id="295" w:name="_Toc19011648"/>
      <w:bookmarkStart w:id="296" w:name="_Toc19011694"/>
      <w:bookmarkStart w:id="297" w:name="_Toc19182490"/>
      <w:bookmarkStart w:id="298" w:name="_Toc19011593"/>
      <w:bookmarkStart w:id="299" w:name="_Toc19011649"/>
      <w:bookmarkStart w:id="300" w:name="_Toc19011695"/>
      <w:bookmarkStart w:id="301" w:name="_Toc19182491"/>
      <w:bookmarkStart w:id="302" w:name="_Toc19011594"/>
      <w:bookmarkStart w:id="303" w:name="_Toc19011650"/>
      <w:bookmarkStart w:id="304" w:name="_Toc19011696"/>
      <w:bookmarkStart w:id="305" w:name="_Toc19182492"/>
      <w:bookmarkStart w:id="306" w:name="_Toc19011595"/>
      <w:bookmarkStart w:id="307" w:name="_Toc19011651"/>
      <w:bookmarkStart w:id="308" w:name="_Toc19011697"/>
      <w:bookmarkStart w:id="309" w:name="_Toc19182493"/>
      <w:bookmarkStart w:id="310" w:name="_Toc18911192"/>
      <w:bookmarkStart w:id="311" w:name="_Toc18911293"/>
      <w:bookmarkStart w:id="312" w:name="_Toc18913903"/>
      <w:bookmarkStart w:id="313" w:name="_Toc19011604"/>
      <w:bookmarkStart w:id="314" w:name="_Toc19011660"/>
      <w:bookmarkStart w:id="315" w:name="_Toc19011706"/>
      <w:bookmarkStart w:id="316" w:name="_Toc19182502"/>
      <w:bookmarkStart w:id="317" w:name="_Toc18840770"/>
      <w:bookmarkStart w:id="318" w:name="_Toc18842498"/>
      <w:bookmarkStart w:id="319" w:name="_Toc18844097"/>
      <w:bookmarkStart w:id="320" w:name="_Toc18844724"/>
      <w:bookmarkStart w:id="321" w:name="_Toc18844822"/>
      <w:bookmarkStart w:id="322" w:name="_Toc18846527"/>
      <w:bookmarkStart w:id="323" w:name="_Toc18847102"/>
      <w:bookmarkStart w:id="324" w:name="_Toc18847139"/>
      <w:bookmarkStart w:id="325" w:name="_Toc18851041"/>
      <w:bookmarkStart w:id="326" w:name="_Toc18851153"/>
      <w:bookmarkStart w:id="327" w:name="_Toc18840772"/>
      <w:bookmarkStart w:id="328" w:name="_Toc18847108"/>
      <w:bookmarkStart w:id="329" w:name="_Toc18847145"/>
      <w:bookmarkStart w:id="330" w:name="_Toc18851047"/>
      <w:bookmarkStart w:id="331" w:name="_Toc18851159"/>
      <w:bookmarkStart w:id="332" w:name="_Toc18840776"/>
      <w:bookmarkStart w:id="333" w:name="_Toc18840974"/>
      <w:bookmarkStart w:id="334" w:name="_Toc18841358"/>
      <w:bookmarkStart w:id="335" w:name="_Toc18841447"/>
      <w:bookmarkStart w:id="336" w:name="_Toc18841505"/>
      <w:bookmarkStart w:id="337" w:name="_Toc18841938"/>
      <w:bookmarkStart w:id="338" w:name="_Toc18842044"/>
      <w:bookmarkStart w:id="339" w:name="_Toc18842162"/>
      <w:bookmarkStart w:id="340" w:name="_Toc18842250"/>
      <w:bookmarkStart w:id="341" w:name="_Toc18842325"/>
      <w:bookmarkStart w:id="342" w:name="_Toc18842400"/>
      <w:bookmarkStart w:id="343" w:name="_Toc18842504"/>
      <w:bookmarkStart w:id="344" w:name="_Toc18842597"/>
      <w:bookmarkStart w:id="345" w:name="_Toc18842704"/>
      <w:bookmarkStart w:id="346" w:name="_Toc18842789"/>
      <w:bookmarkStart w:id="347" w:name="_Toc18842827"/>
      <w:bookmarkStart w:id="348" w:name="_Toc18842906"/>
      <w:bookmarkStart w:id="349" w:name="_Toc18843009"/>
      <w:bookmarkStart w:id="350" w:name="_Toc18843076"/>
      <w:bookmarkStart w:id="351" w:name="_Toc18843138"/>
      <w:bookmarkStart w:id="352" w:name="_Toc18843201"/>
      <w:bookmarkStart w:id="353" w:name="_Toc18843385"/>
      <w:bookmarkStart w:id="354" w:name="_Toc18843514"/>
      <w:bookmarkStart w:id="355" w:name="_Toc18844106"/>
      <w:bookmarkStart w:id="356" w:name="_Toc18844368"/>
      <w:bookmarkStart w:id="357" w:name="_Toc18844733"/>
      <w:bookmarkStart w:id="358" w:name="_Toc18844831"/>
      <w:bookmarkStart w:id="359" w:name="_Toc18846536"/>
      <w:bookmarkStart w:id="360" w:name="_Toc18847112"/>
      <w:bookmarkStart w:id="361" w:name="_Toc18847149"/>
      <w:bookmarkStart w:id="362" w:name="_Toc18851051"/>
      <w:bookmarkStart w:id="363" w:name="_Toc18851163"/>
      <w:bookmarkStart w:id="364" w:name="_Toc18910908"/>
      <w:bookmarkStart w:id="365" w:name="_Toc18911204"/>
      <w:bookmarkStart w:id="366" w:name="_Toc18911305"/>
      <w:bookmarkStart w:id="367" w:name="_Toc18913915"/>
      <w:bookmarkStart w:id="368" w:name="_Toc18917128"/>
      <w:bookmarkStart w:id="369" w:name="_Toc19002913"/>
      <w:bookmarkStart w:id="370" w:name="_Toc19011616"/>
      <w:bookmarkStart w:id="371" w:name="_Toc19011672"/>
      <w:bookmarkStart w:id="372" w:name="_Toc19011718"/>
      <w:bookmarkStart w:id="373" w:name="_Toc19182514"/>
      <w:bookmarkStart w:id="374" w:name="_Toc19183807"/>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tbl>
      <w:tblPr>
        <w:tblW w:w="9446" w:type="dxa"/>
        <w:jc w:val="center"/>
        <w:tblLayout w:type="fixed"/>
        <w:tblLook w:val="0000" w:firstRow="0" w:lastRow="0" w:firstColumn="0" w:lastColumn="0" w:noHBand="0" w:noVBand="0"/>
      </w:tblPr>
      <w:tblGrid>
        <w:gridCol w:w="9446"/>
      </w:tblGrid>
      <w:tr w:rsidR="00DF42FF" w:rsidRPr="0019386B" w14:paraId="338FD2DE" w14:textId="77777777" w:rsidTr="008D4E08">
        <w:trPr>
          <w:jc w:val="center"/>
        </w:trPr>
        <w:tc>
          <w:tcPr>
            <w:tcW w:w="9446" w:type="dxa"/>
            <w:tcBorders>
              <w:top w:val="nil"/>
              <w:left w:val="nil"/>
              <w:bottom w:val="nil"/>
              <w:right w:val="nil"/>
            </w:tcBorders>
            <w:shd w:val="clear" w:color="auto" w:fill="D9D9D9"/>
          </w:tcPr>
          <w:p w14:paraId="291F5F18" w14:textId="77777777" w:rsidR="00DF42FF" w:rsidRPr="0019386B" w:rsidRDefault="00DF42FF" w:rsidP="0067117E">
            <w:pPr>
              <w:pStyle w:val="SectionHeaders"/>
              <w:rPr>
                <w:sz w:val="24"/>
                <w:lang w:val="fr-FR"/>
              </w:rPr>
            </w:pPr>
            <w:r w:rsidRPr="0019386B">
              <w:rPr>
                <w:b w:val="0"/>
                <w:sz w:val="24"/>
                <w:lang w:val="fr"/>
              </w:rPr>
              <w:lastRenderedPageBreak/>
              <w:br w:type="page"/>
            </w:r>
            <w:bookmarkStart w:id="375" w:name="_Toc20752825"/>
            <w:r w:rsidR="0067117E" w:rsidRPr="0019386B">
              <w:rPr>
                <w:bCs/>
                <w:sz w:val="24"/>
                <w:lang w:val="fr"/>
              </w:rPr>
              <w:t>CONDITIONS</w:t>
            </w:r>
            <w:r w:rsidR="00926C2A" w:rsidRPr="0019386B">
              <w:rPr>
                <w:bCs/>
                <w:sz w:val="24"/>
                <w:lang w:val="fr"/>
              </w:rPr>
              <w:t xml:space="preserve"> </w:t>
            </w:r>
            <w:r w:rsidRPr="0019386B">
              <w:rPr>
                <w:bCs/>
                <w:sz w:val="24"/>
                <w:lang w:val="fr"/>
              </w:rPr>
              <w:t>GENERALES</w:t>
            </w:r>
            <w:r w:rsidR="0067117E" w:rsidRPr="0019386B">
              <w:rPr>
                <w:bCs/>
                <w:sz w:val="24"/>
                <w:lang w:val="fr"/>
              </w:rPr>
              <w:t xml:space="preserve"> DU CONTRAT</w:t>
            </w:r>
            <w:bookmarkEnd w:id="375"/>
          </w:p>
        </w:tc>
      </w:tr>
    </w:tbl>
    <w:p w14:paraId="2F995C80" w14:textId="77777777" w:rsidR="00DF42FF" w:rsidRPr="0019386B" w:rsidRDefault="00DF42FF" w:rsidP="00DF42FF">
      <w:pPr>
        <w:rPr>
          <w:lang w:val="fr-FR"/>
        </w:rPr>
      </w:pPr>
    </w:p>
    <w:tbl>
      <w:tblPr>
        <w:tblW w:w="10669" w:type="dxa"/>
        <w:jc w:val="center"/>
        <w:tblLayout w:type="fixed"/>
        <w:tblLook w:val="0000" w:firstRow="0" w:lastRow="0" w:firstColumn="0" w:lastColumn="0" w:noHBand="0" w:noVBand="0"/>
      </w:tblPr>
      <w:tblGrid>
        <w:gridCol w:w="3150"/>
        <w:gridCol w:w="90"/>
        <w:gridCol w:w="78"/>
        <w:gridCol w:w="12"/>
        <w:gridCol w:w="6003"/>
        <w:gridCol w:w="689"/>
        <w:gridCol w:w="17"/>
        <w:gridCol w:w="38"/>
        <w:gridCol w:w="92"/>
        <w:gridCol w:w="500"/>
      </w:tblGrid>
      <w:tr w:rsidR="00DF42FF" w:rsidRPr="000C6B89" w14:paraId="7F02878D" w14:textId="77777777" w:rsidTr="008D4E08">
        <w:trPr>
          <w:gridAfter w:val="1"/>
          <w:wAfter w:w="500" w:type="dxa"/>
          <w:jc w:val="center"/>
        </w:trPr>
        <w:tc>
          <w:tcPr>
            <w:tcW w:w="3318" w:type="dxa"/>
            <w:gridSpan w:val="3"/>
            <w:tcBorders>
              <w:top w:val="nil"/>
              <w:left w:val="nil"/>
              <w:bottom w:val="nil"/>
              <w:right w:val="nil"/>
            </w:tcBorders>
          </w:tcPr>
          <w:p w14:paraId="297E69C7" w14:textId="77777777" w:rsidR="00DF42FF" w:rsidRPr="0019386B" w:rsidRDefault="00DF42FF" w:rsidP="007A6046">
            <w:pPr>
              <w:pStyle w:val="ColumnsLeft"/>
              <w:numPr>
                <w:ilvl w:val="0"/>
                <w:numId w:val="94"/>
              </w:numPr>
              <w:outlineLvl w:val="1"/>
              <w:rPr>
                <w:szCs w:val="24"/>
              </w:rPr>
            </w:pPr>
            <w:bookmarkStart w:id="376" w:name="_Toc20752826"/>
            <w:r w:rsidRPr="0019386B">
              <w:rPr>
                <w:szCs w:val="24"/>
                <w:lang w:val="fr"/>
              </w:rPr>
              <w:t>Définitions</w:t>
            </w:r>
            <w:bookmarkEnd w:id="376"/>
          </w:p>
        </w:tc>
        <w:tc>
          <w:tcPr>
            <w:tcW w:w="6851" w:type="dxa"/>
            <w:gridSpan w:val="6"/>
            <w:tcBorders>
              <w:top w:val="nil"/>
              <w:left w:val="nil"/>
              <w:bottom w:val="nil"/>
              <w:right w:val="nil"/>
            </w:tcBorders>
          </w:tcPr>
          <w:p w14:paraId="71ACB182" w14:textId="77777777" w:rsidR="00DF42FF" w:rsidRPr="0019386B" w:rsidRDefault="00DF42FF" w:rsidP="009F588D">
            <w:pPr>
              <w:pStyle w:val="ColumnsRight"/>
              <w:tabs>
                <w:tab w:val="clear" w:pos="576"/>
                <w:tab w:val="num" w:pos="702"/>
              </w:tabs>
              <w:ind w:left="702" w:hanging="702"/>
              <w:outlineLvl w:val="1"/>
              <w:rPr>
                <w:szCs w:val="24"/>
                <w:lang w:val="fr-FR"/>
              </w:rPr>
            </w:pPr>
            <w:bookmarkStart w:id="377" w:name="_Toc523314517"/>
            <w:bookmarkStart w:id="378" w:name="_Toc20752827"/>
            <w:r w:rsidRPr="0019386B">
              <w:rPr>
                <w:szCs w:val="24"/>
                <w:lang w:val="fr"/>
              </w:rPr>
              <w:t xml:space="preserve">Les termes en majuscules utilisés dans </w:t>
            </w:r>
            <w:r w:rsidR="0067117E" w:rsidRPr="0019386B">
              <w:rPr>
                <w:szCs w:val="24"/>
                <w:lang w:val="fr"/>
              </w:rPr>
              <w:t xml:space="preserve">le présent </w:t>
            </w:r>
            <w:r w:rsidRPr="0019386B">
              <w:rPr>
                <w:szCs w:val="24"/>
                <w:lang w:val="fr"/>
              </w:rPr>
              <w:t xml:space="preserve">Contrat et </w:t>
            </w:r>
            <w:r w:rsidR="00926C2A" w:rsidRPr="0019386B">
              <w:rPr>
                <w:szCs w:val="24"/>
                <w:lang w:val="fr"/>
              </w:rPr>
              <w:t xml:space="preserve">qui </w:t>
            </w:r>
            <w:r w:rsidR="004D7368" w:rsidRPr="0019386B">
              <w:rPr>
                <w:szCs w:val="24"/>
                <w:lang w:val="fr"/>
              </w:rPr>
              <w:t>n’</w:t>
            </w:r>
            <w:r w:rsidR="00926C2A" w:rsidRPr="0019386B">
              <w:rPr>
                <w:szCs w:val="24"/>
                <w:lang w:val="fr"/>
              </w:rPr>
              <w:t>ont</w:t>
            </w:r>
            <w:r w:rsidR="004D7368" w:rsidRPr="0019386B">
              <w:rPr>
                <w:szCs w:val="24"/>
                <w:lang w:val="fr"/>
              </w:rPr>
              <w:t xml:space="preserve"> pas été autrement </w:t>
            </w:r>
            <w:r w:rsidRPr="0019386B">
              <w:rPr>
                <w:szCs w:val="24"/>
                <w:lang w:val="fr"/>
              </w:rPr>
              <w:t xml:space="preserve">définis, </w:t>
            </w:r>
            <w:r w:rsidR="004D7368" w:rsidRPr="0019386B">
              <w:rPr>
                <w:szCs w:val="24"/>
                <w:lang w:val="fr"/>
              </w:rPr>
              <w:t>ont le sens qui leur est attribué</w:t>
            </w:r>
            <w:r w:rsidRPr="0019386B">
              <w:rPr>
                <w:szCs w:val="24"/>
                <w:lang w:val="fr"/>
              </w:rPr>
              <w:t xml:space="preserve"> dans le Compact ou autre document </w:t>
            </w:r>
            <w:r w:rsidR="0067117E" w:rsidRPr="0019386B">
              <w:rPr>
                <w:szCs w:val="24"/>
                <w:lang w:val="fr"/>
              </w:rPr>
              <w:t>connexe</w:t>
            </w:r>
            <w:r w:rsidRPr="0019386B">
              <w:rPr>
                <w:szCs w:val="24"/>
                <w:lang w:val="fr"/>
              </w:rPr>
              <w:t xml:space="preserve">. </w:t>
            </w:r>
            <w:r w:rsidR="00B246A6" w:rsidRPr="0019386B">
              <w:rPr>
                <w:szCs w:val="24"/>
                <w:lang w:val="fr"/>
              </w:rPr>
              <w:t>A moins que</w:t>
            </w:r>
            <w:r w:rsidRPr="0019386B">
              <w:rPr>
                <w:szCs w:val="24"/>
                <w:lang w:val="fr"/>
              </w:rPr>
              <w:t xml:space="preserve"> le contexte </w:t>
            </w:r>
            <w:r w:rsidR="00B246A6" w:rsidRPr="0019386B">
              <w:rPr>
                <w:szCs w:val="24"/>
                <w:lang w:val="fr"/>
              </w:rPr>
              <w:t>ne l</w:t>
            </w:r>
            <w:r w:rsidR="009F588D" w:rsidRPr="0019386B">
              <w:rPr>
                <w:szCs w:val="24"/>
                <w:lang w:val="fr"/>
              </w:rPr>
              <w:t>’exige autrement</w:t>
            </w:r>
            <w:r w:rsidRPr="0019386B">
              <w:rPr>
                <w:szCs w:val="24"/>
                <w:lang w:val="fr"/>
              </w:rPr>
              <w:t xml:space="preserve">, </w:t>
            </w:r>
            <w:r w:rsidR="00B246A6" w:rsidRPr="0019386B">
              <w:rPr>
                <w:szCs w:val="24"/>
                <w:lang w:val="fr"/>
              </w:rPr>
              <w:t xml:space="preserve">chaque fois qu’ils sont utilisés dans le présent Contrat, </w:t>
            </w:r>
            <w:r w:rsidRPr="0019386B">
              <w:rPr>
                <w:szCs w:val="24"/>
                <w:lang w:val="fr"/>
              </w:rPr>
              <w:t>les termes suivants ont le</w:t>
            </w:r>
            <w:r w:rsidR="004D7368" w:rsidRPr="0019386B">
              <w:rPr>
                <w:szCs w:val="24"/>
                <w:lang w:val="fr"/>
              </w:rPr>
              <w:t xml:space="preserve"> sens qui l</w:t>
            </w:r>
            <w:r w:rsidR="0067117E" w:rsidRPr="0019386B">
              <w:rPr>
                <w:szCs w:val="24"/>
                <w:lang w:val="fr"/>
              </w:rPr>
              <w:t>eur</w:t>
            </w:r>
            <w:r w:rsidR="004D7368" w:rsidRPr="0019386B">
              <w:rPr>
                <w:szCs w:val="24"/>
                <w:lang w:val="fr"/>
              </w:rPr>
              <w:t xml:space="preserve"> est </w:t>
            </w:r>
            <w:r w:rsidR="0067117E" w:rsidRPr="0019386B">
              <w:rPr>
                <w:szCs w:val="24"/>
                <w:lang w:val="fr"/>
              </w:rPr>
              <w:t>attribué</w:t>
            </w:r>
            <w:r w:rsidR="004D7368" w:rsidRPr="0019386B">
              <w:rPr>
                <w:szCs w:val="24"/>
                <w:lang w:val="fr"/>
              </w:rPr>
              <w:t xml:space="preserve"> ci-dessous</w:t>
            </w:r>
            <w:r w:rsidRPr="0019386B">
              <w:rPr>
                <w:szCs w:val="24"/>
                <w:lang w:val="fr"/>
              </w:rPr>
              <w:t> :</w:t>
            </w:r>
            <w:bookmarkEnd w:id="377"/>
            <w:bookmarkEnd w:id="378"/>
          </w:p>
          <w:p w14:paraId="0922CD9A"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379" w:name="_Toc523314518"/>
            <w:bookmarkStart w:id="380" w:name="_Toc20752828"/>
            <w:r w:rsidRPr="0019386B">
              <w:rPr>
                <w:szCs w:val="24"/>
                <w:lang w:val="fr"/>
              </w:rPr>
              <w:t>« </w:t>
            </w:r>
            <w:r w:rsidR="00C76FA2" w:rsidRPr="0019386B">
              <w:rPr>
                <w:szCs w:val="24"/>
                <w:lang w:val="fr"/>
              </w:rPr>
              <w:t>Droit applicable</w:t>
            </w:r>
            <w:r w:rsidRPr="0019386B">
              <w:rPr>
                <w:szCs w:val="24"/>
                <w:lang w:val="fr"/>
              </w:rPr>
              <w:t> » a l</w:t>
            </w:r>
            <w:r w:rsidR="00C76FA2" w:rsidRPr="0019386B">
              <w:rPr>
                <w:szCs w:val="24"/>
                <w:lang w:val="fr"/>
              </w:rPr>
              <w:t>a</w:t>
            </w:r>
            <w:r w:rsidRPr="0019386B">
              <w:rPr>
                <w:szCs w:val="24"/>
                <w:lang w:val="fr"/>
              </w:rPr>
              <w:t xml:space="preserve"> s</w:t>
            </w:r>
            <w:r w:rsidR="00C76FA2" w:rsidRPr="0019386B">
              <w:rPr>
                <w:szCs w:val="24"/>
                <w:lang w:val="fr"/>
              </w:rPr>
              <w:t xml:space="preserve">ignification </w:t>
            </w:r>
            <w:r w:rsidRPr="0019386B">
              <w:rPr>
                <w:szCs w:val="24"/>
                <w:lang w:val="fr"/>
              </w:rPr>
              <w:t xml:space="preserve">qui lui est </w:t>
            </w:r>
            <w:r w:rsidR="004D7368" w:rsidRPr="0019386B">
              <w:rPr>
                <w:szCs w:val="24"/>
                <w:lang w:val="fr"/>
              </w:rPr>
              <w:t>attribué</w:t>
            </w:r>
            <w:r w:rsidR="00C76FA2" w:rsidRPr="0019386B">
              <w:rPr>
                <w:szCs w:val="24"/>
                <w:lang w:val="fr"/>
              </w:rPr>
              <w:t>e</w:t>
            </w:r>
            <w:r w:rsidRPr="0019386B">
              <w:rPr>
                <w:szCs w:val="24"/>
                <w:lang w:val="fr"/>
              </w:rPr>
              <w:t xml:space="preserve"> </w:t>
            </w:r>
            <w:r w:rsidRPr="0019386B">
              <w:rPr>
                <w:b/>
                <w:bCs/>
                <w:szCs w:val="24"/>
                <w:lang w:val="fr"/>
              </w:rPr>
              <w:t>dans les C</w:t>
            </w:r>
            <w:r w:rsidR="00414449" w:rsidRPr="0019386B">
              <w:rPr>
                <w:b/>
                <w:bCs/>
                <w:szCs w:val="24"/>
                <w:lang w:val="fr"/>
              </w:rPr>
              <w:t>P</w:t>
            </w:r>
            <w:r w:rsidRPr="0019386B">
              <w:rPr>
                <w:b/>
                <w:bCs/>
                <w:szCs w:val="24"/>
                <w:lang w:val="fr"/>
              </w:rPr>
              <w:t>C.</w:t>
            </w:r>
            <w:bookmarkEnd w:id="379"/>
            <w:bookmarkEnd w:id="380"/>
          </w:p>
          <w:p w14:paraId="17364CB6" w14:textId="77777777" w:rsidR="00DF42FF" w:rsidRPr="0019386B" w:rsidRDefault="00DF42FF" w:rsidP="007A6046">
            <w:pPr>
              <w:pStyle w:val="SimpleLista"/>
              <w:numPr>
                <w:ilvl w:val="0"/>
                <w:numId w:val="49"/>
              </w:numPr>
              <w:jc w:val="both"/>
              <w:outlineLvl w:val="1"/>
              <w:rPr>
                <w:szCs w:val="24"/>
                <w:lang w:val="fr-FR"/>
              </w:rPr>
            </w:pPr>
            <w:bookmarkStart w:id="381" w:name="_Toc523314519"/>
            <w:bookmarkStart w:id="382" w:name="_Toc20752829"/>
            <w:r w:rsidRPr="0019386B">
              <w:rPr>
                <w:szCs w:val="24"/>
                <w:lang w:val="fr"/>
              </w:rPr>
              <w:t xml:space="preserve">« Associé » </w:t>
            </w:r>
            <w:r w:rsidR="0067117E" w:rsidRPr="0019386B">
              <w:rPr>
                <w:szCs w:val="24"/>
                <w:lang w:val="fr"/>
              </w:rPr>
              <w:t xml:space="preserve">désigne </w:t>
            </w:r>
            <w:r w:rsidRPr="0019386B">
              <w:rPr>
                <w:szCs w:val="24"/>
                <w:lang w:val="fr"/>
              </w:rPr>
              <w:t>une entité faisant partie de l’</w:t>
            </w:r>
            <w:r w:rsidR="004D7368" w:rsidRPr="0019386B">
              <w:rPr>
                <w:szCs w:val="24"/>
                <w:lang w:val="fr"/>
              </w:rPr>
              <w:t>A</w:t>
            </w:r>
            <w:r w:rsidRPr="0019386B">
              <w:rPr>
                <w:szCs w:val="24"/>
                <w:lang w:val="fr"/>
              </w:rPr>
              <w:t xml:space="preserve">ssociation </w:t>
            </w:r>
            <w:r w:rsidR="00926C2A" w:rsidRPr="0019386B">
              <w:rPr>
                <w:szCs w:val="24"/>
                <w:lang w:val="fr"/>
              </w:rPr>
              <w:t>constituant</w:t>
            </w:r>
            <w:r w:rsidRPr="0019386B">
              <w:rPr>
                <w:szCs w:val="24"/>
                <w:lang w:val="fr"/>
              </w:rPr>
              <w:t xml:space="preserve"> le Consultant. Un </w:t>
            </w:r>
            <w:r w:rsidR="00005B8F" w:rsidRPr="0019386B">
              <w:rPr>
                <w:szCs w:val="24"/>
                <w:lang w:val="fr"/>
              </w:rPr>
              <w:t>Sous-traitant</w:t>
            </w:r>
            <w:r w:rsidRPr="0019386B">
              <w:rPr>
                <w:szCs w:val="24"/>
                <w:lang w:val="fr"/>
              </w:rPr>
              <w:t xml:space="preserve"> n’est pas un Associé.</w:t>
            </w:r>
            <w:bookmarkEnd w:id="381"/>
            <w:bookmarkEnd w:id="382"/>
          </w:p>
          <w:p w14:paraId="1929ABB3"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383" w:name="_Toc523314520"/>
            <w:bookmarkStart w:id="384" w:name="_Toc20752830"/>
            <w:r w:rsidRPr="0019386B">
              <w:rPr>
                <w:szCs w:val="24"/>
                <w:lang w:val="fr"/>
              </w:rPr>
              <w:t>« </w:t>
            </w:r>
            <w:r w:rsidR="00926C2A" w:rsidRPr="0019386B">
              <w:rPr>
                <w:szCs w:val="24"/>
                <w:lang w:val="fr"/>
              </w:rPr>
              <w:t>Association </w:t>
            </w:r>
            <w:r w:rsidRPr="0019386B">
              <w:rPr>
                <w:szCs w:val="24"/>
                <w:lang w:val="fr"/>
              </w:rPr>
              <w:t>» ou « </w:t>
            </w:r>
            <w:r w:rsidR="00926C2A" w:rsidRPr="0019386B">
              <w:rPr>
                <w:b/>
                <w:bCs/>
                <w:szCs w:val="24"/>
                <w:lang w:val="fr"/>
              </w:rPr>
              <w:t>association</w:t>
            </w:r>
            <w:r w:rsidR="00926C2A" w:rsidRPr="0019386B">
              <w:rPr>
                <w:szCs w:val="24"/>
                <w:lang w:val="fr"/>
              </w:rPr>
              <w:t> </w:t>
            </w:r>
            <w:r w:rsidRPr="0019386B">
              <w:rPr>
                <w:szCs w:val="24"/>
                <w:lang w:val="fr"/>
              </w:rPr>
              <w:t xml:space="preserve">» </w:t>
            </w:r>
            <w:r w:rsidR="0067117E" w:rsidRPr="0019386B">
              <w:rPr>
                <w:szCs w:val="24"/>
                <w:lang w:val="fr"/>
              </w:rPr>
              <w:t>désigne</w:t>
            </w:r>
            <w:r w:rsidRPr="0019386B">
              <w:rPr>
                <w:szCs w:val="24"/>
                <w:lang w:val="fr"/>
              </w:rPr>
              <w:t xml:space="preserve"> un</w:t>
            </w:r>
            <w:r w:rsidR="00926C2A" w:rsidRPr="0019386B">
              <w:rPr>
                <w:szCs w:val="24"/>
                <w:lang w:val="fr"/>
              </w:rPr>
              <w:t>e</w:t>
            </w:r>
            <w:r w:rsidRPr="0019386B">
              <w:rPr>
                <w:szCs w:val="24"/>
                <w:lang w:val="fr"/>
              </w:rPr>
              <w:t xml:space="preserve"> </w:t>
            </w:r>
            <w:r w:rsidR="00926C2A" w:rsidRPr="0019386B">
              <w:rPr>
                <w:szCs w:val="24"/>
                <w:lang w:val="fr"/>
              </w:rPr>
              <w:t>association</w:t>
            </w:r>
            <w:r w:rsidR="00926C2A" w:rsidRPr="0019386B">
              <w:rPr>
                <w:b/>
                <w:bCs/>
                <w:szCs w:val="24"/>
                <w:lang w:val="fr"/>
              </w:rPr>
              <w:t xml:space="preserve"> </w:t>
            </w:r>
            <w:r w:rsidRPr="0019386B">
              <w:rPr>
                <w:b/>
                <w:bCs/>
                <w:szCs w:val="24"/>
                <w:lang w:val="fr"/>
              </w:rPr>
              <w:t>d’entités</w:t>
            </w:r>
            <w:r w:rsidRPr="0019386B">
              <w:rPr>
                <w:szCs w:val="24"/>
                <w:lang w:val="fr"/>
              </w:rPr>
              <w:t xml:space="preserve"> constituant le Consultant.</w:t>
            </w:r>
            <w:bookmarkEnd w:id="383"/>
            <w:bookmarkEnd w:id="384"/>
          </w:p>
          <w:p w14:paraId="6EACB3BD"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385" w:name="_Toc523314521"/>
            <w:bookmarkStart w:id="386" w:name="_Toc20752831"/>
            <w:r w:rsidRPr="0019386B">
              <w:rPr>
                <w:szCs w:val="24"/>
                <w:lang w:val="fr"/>
              </w:rPr>
              <w:t>« Compact » a la signification donnée à ce terme dans le</w:t>
            </w:r>
            <w:r w:rsidR="00926C2A" w:rsidRPr="0019386B">
              <w:rPr>
                <w:szCs w:val="24"/>
                <w:lang w:val="fr"/>
              </w:rPr>
              <w:t xml:space="preserve"> préambule</w:t>
            </w:r>
            <w:r w:rsidRPr="0019386B">
              <w:rPr>
                <w:szCs w:val="24"/>
                <w:lang w:val="fr"/>
              </w:rPr>
              <w:t xml:space="preserve"> de l’Accord contractuel.</w:t>
            </w:r>
            <w:bookmarkEnd w:id="385"/>
            <w:bookmarkEnd w:id="386"/>
          </w:p>
          <w:p w14:paraId="72783EF6"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387" w:name="_Toc523314522"/>
            <w:bookmarkStart w:id="388" w:name="_Toc20752832"/>
            <w:r w:rsidRPr="0019386B">
              <w:rPr>
                <w:szCs w:val="24"/>
                <w:lang w:val="fr"/>
              </w:rPr>
              <w:t>«</w:t>
            </w:r>
            <w:r w:rsidRPr="0019386B">
              <w:rPr>
                <w:szCs w:val="24"/>
                <w:lang w:val="fr"/>
              </w:rPr>
              <w:br w:type="column"/>
              <w:t xml:space="preserve"> Consultant » </w:t>
            </w:r>
            <w:r w:rsidR="00926C2A" w:rsidRPr="0019386B">
              <w:rPr>
                <w:szCs w:val="24"/>
                <w:lang w:val="fr"/>
              </w:rPr>
              <w:t xml:space="preserve">a </w:t>
            </w:r>
            <w:r w:rsidRPr="0019386B">
              <w:rPr>
                <w:szCs w:val="24"/>
                <w:lang w:val="fr"/>
              </w:rPr>
              <w:t xml:space="preserve">la signification donnée à ce terme dans le </w:t>
            </w:r>
            <w:r w:rsidR="00926C2A" w:rsidRPr="0019386B">
              <w:rPr>
                <w:szCs w:val="24"/>
                <w:lang w:val="fr"/>
              </w:rPr>
              <w:t xml:space="preserve">premier </w:t>
            </w:r>
            <w:r w:rsidRPr="0019386B">
              <w:rPr>
                <w:szCs w:val="24"/>
                <w:lang w:val="fr"/>
              </w:rPr>
              <w:t xml:space="preserve">paragraphe </w:t>
            </w:r>
            <w:r w:rsidR="00B246A6" w:rsidRPr="0019386B">
              <w:rPr>
                <w:szCs w:val="24"/>
                <w:lang w:val="fr"/>
              </w:rPr>
              <w:t>du Contrat</w:t>
            </w:r>
            <w:r w:rsidRPr="0019386B">
              <w:rPr>
                <w:szCs w:val="24"/>
                <w:lang w:val="fr"/>
              </w:rPr>
              <w:t>.</w:t>
            </w:r>
            <w:bookmarkEnd w:id="387"/>
            <w:bookmarkEnd w:id="388"/>
          </w:p>
          <w:p w14:paraId="0A145363"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389" w:name="_Toc523314523"/>
            <w:bookmarkStart w:id="390" w:name="_Toc20752833"/>
            <w:r w:rsidRPr="0019386B">
              <w:rPr>
                <w:szCs w:val="24"/>
                <w:lang w:val="fr"/>
              </w:rPr>
              <w:t>« Contrat » désigne l</w:t>
            </w:r>
            <w:r w:rsidR="00B246A6" w:rsidRPr="0019386B">
              <w:rPr>
                <w:szCs w:val="24"/>
                <w:lang w:val="fr"/>
              </w:rPr>
              <w:t xml:space="preserve">e contrat </w:t>
            </w:r>
            <w:r w:rsidRPr="0019386B">
              <w:rPr>
                <w:szCs w:val="24"/>
                <w:lang w:val="fr"/>
              </w:rPr>
              <w:t xml:space="preserve">passé entre l’Entité MCA et le Consultant, afin de </w:t>
            </w:r>
            <w:r w:rsidR="00926C2A" w:rsidRPr="0019386B">
              <w:rPr>
                <w:szCs w:val="24"/>
                <w:lang w:val="fr"/>
              </w:rPr>
              <w:t>fournir les</w:t>
            </w:r>
            <w:r w:rsidR="00737779" w:rsidRPr="0019386B">
              <w:rPr>
                <w:szCs w:val="24"/>
                <w:lang w:val="fr"/>
              </w:rPr>
              <w:t xml:space="preserve"> </w:t>
            </w:r>
            <w:r w:rsidR="007A0CDC" w:rsidRPr="0019386B">
              <w:rPr>
                <w:szCs w:val="24"/>
                <w:lang w:val="fr"/>
              </w:rPr>
              <w:t>Services</w:t>
            </w:r>
            <w:r w:rsidRPr="0019386B">
              <w:rPr>
                <w:szCs w:val="24"/>
                <w:lang w:val="fr"/>
              </w:rPr>
              <w:t>, et co</w:t>
            </w:r>
            <w:r w:rsidR="00B246A6" w:rsidRPr="0019386B">
              <w:rPr>
                <w:szCs w:val="24"/>
                <w:lang w:val="fr"/>
              </w:rPr>
              <w:t>mprend le Contrat</w:t>
            </w:r>
            <w:r w:rsidRPr="0019386B">
              <w:rPr>
                <w:szCs w:val="24"/>
                <w:lang w:val="fr"/>
              </w:rPr>
              <w:t xml:space="preserve">, les </w:t>
            </w:r>
            <w:r w:rsidR="0002706A" w:rsidRPr="0019386B">
              <w:rPr>
                <w:szCs w:val="24"/>
                <w:lang w:val="fr"/>
              </w:rPr>
              <w:t>C</w:t>
            </w:r>
            <w:r w:rsidR="00B246A6" w:rsidRPr="0019386B">
              <w:rPr>
                <w:szCs w:val="24"/>
                <w:lang w:val="fr"/>
              </w:rPr>
              <w:t>onditions générales du contrat (CGC),</w:t>
            </w:r>
            <w:r w:rsidRPr="0019386B">
              <w:rPr>
                <w:szCs w:val="24"/>
                <w:lang w:val="fr"/>
              </w:rPr>
              <w:t xml:space="preserve"> les </w:t>
            </w:r>
            <w:r w:rsidR="00926C2A" w:rsidRPr="0019386B">
              <w:rPr>
                <w:szCs w:val="24"/>
                <w:lang w:val="fr"/>
              </w:rPr>
              <w:t>C</w:t>
            </w:r>
            <w:r w:rsidR="00B246A6" w:rsidRPr="0019386B">
              <w:rPr>
                <w:szCs w:val="24"/>
                <w:lang w:val="fr"/>
              </w:rPr>
              <w:t xml:space="preserve">onditions particulières du Contrat (CPC) ainsi que </w:t>
            </w:r>
            <w:r w:rsidRPr="0019386B">
              <w:rPr>
                <w:szCs w:val="24"/>
                <w:lang w:val="fr"/>
              </w:rPr>
              <w:t xml:space="preserve">les Annexes (chacun faisant partie </w:t>
            </w:r>
            <w:r w:rsidR="00926C2A" w:rsidRPr="0019386B">
              <w:rPr>
                <w:szCs w:val="24"/>
                <w:lang w:val="fr"/>
              </w:rPr>
              <w:t xml:space="preserve">intégrante </w:t>
            </w:r>
            <w:r w:rsidRPr="0019386B">
              <w:rPr>
                <w:szCs w:val="24"/>
                <w:lang w:val="fr"/>
              </w:rPr>
              <w:t xml:space="preserve">de cet accord), </w:t>
            </w:r>
            <w:r w:rsidR="00414449" w:rsidRPr="0019386B">
              <w:rPr>
                <w:szCs w:val="24"/>
                <w:lang w:val="fr"/>
              </w:rPr>
              <w:t>tels qu’ils pourraient être</w:t>
            </w:r>
            <w:r w:rsidRPr="0019386B">
              <w:rPr>
                <w:szCs w:val="24"/>
                <w:lang w:val="fr"/>
              </w:rPr>
              <w:t xml:space="preserve"> amendé</w:t>
            </w:r>
            <w:r w:rsidR="00414449" w:rsidRPr="0019386B">
              <w:rPr>
                <w:szCs w:val="24"/>
                <w:lang w:val="fr"/>
              </w:rPr>
              <w:t>s</w:t>
            </w:r>
            <w:r w:rsidRPr="0019386B">
              <w:rPr>
                <w:szCs w:val="24"/>
                <w:lang w:val="fr"/>
              </w:rPr>
              <w:t>, modifié</w:t>
            </w:r>
            <w:r w:rsidR="00414449" w:rsidRPr="0019386B">
              <w:rPr>
                <w:szCs w:val="24"/>
                <w:lang w:val="fr"/>
              </w:rPr>
              <w:t>s</w:t>
            </w:r>
            <w:r w:rsidRPr="0019386B">
              <w:rPr>
                <w:szCs w:val="24"/>
                <w:lang w:val="fr"/>
              </w:rPr>
              <w:t>, ou complété</w:t>
            </w:r>
            <w:r w:rsidR="00414449" w:rsidRPr="0019386B">
              <w:rPr>
                <w:szCs w:val="24"/>
                <w:lang w:val="fr"/>
              </w:rPr>
              <w:t>s</w:t>
            </w:r>
            <w:r w:rsidRPr="0019386B">
              <w:rPr>
                <w:szCs w:val="24"/>
                <w:lang w:val="fr"/>
              </w:rPr>
              <w:t xml:space="preserve"> à l’occasion </w:t>
            </w:r>
            <w:r w:rsidR="00414449" w:rsidRPr="0019386B">
              <w:rPr>
                <w:szCs w:val="24"/>
                <w:lang w:val="fr"/>
              </w:rPr>
              <w:t>conformément aux clauses</w:t>
            </w:r>
            <w:r w:rsidRPr="0019386B">
              <w:rPr>
                <w:szCs w:val="24"/>
                <w:lang w:val="fr"/>
              </w:rPr>
              <w:t xml:space="preserve"> </w:t>
            </w:r>
            <w:r w:rsidR="00B246A6" w:rsidRPr="0019386B">
              <w:rPr>
                <w:szCs w:val="24"/>
                <w:lang w:val="fr"/>
              </w:rPr>
              <w:t>du présent Contrat</w:t>
            </w:r>
            <w:r w:rsidRPr="0019386B">
              <w:rPr>
                <w:szCs w:val="24"/>
                <w:lang w:val="fr"/>
              </w:rPr>
              <w:t>.</w:t>
            </w:r>
            <w:bookmarkEnd w:id="389"/>
            <w:bookmarkEnd w:id="390"/>
          </w:p>
          <w:p w14:paraId="48CFC5B8"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391" w:name="_Toc523314524"/>
            <w:bookmarkStart w:id="392" w:name="_Toc20752834"/>
            <w:r w:rsidRPr="0019386B">
              <w:rPr>
                <w:szCs w:val="24"/>
                <w:lang w:val="fr"/>
              </w:rPr>
              <w:t>« Prix contractuel » désigne le prix à payer pour l</w:t>
            </w:r>
            <w:r w:rsidR="00B31E31" w:rsidRPr="0019386B">
              <w:rPr>
                <w:szCs w:val="24"/>
                <w:lang w:val="fr"/>
              </w:rPr>
              <w:t xml:space="preserve">es </w:t>
            </w:r>
            <w:r w:rsidRPr="0019386B">
              <w:rPr>
                <w:szCs w:val="24"/>
                <w:lang w:val="fr"/>
              </w:rPr>
              <w:t xml:space="preserve">  </w:t>
            </w:r>
            <w:r w:rsidR="007A0CDC" w:rsidRPr="0019386B">
              <w:rPr>
                <w:szCs w:val="24"/>
                <w:lang w:val="fr"/>
              </w:rPr>
              <w:t>Services</w:t>
            </w:r>
            <w:r w:rsidRPr="0019386B">
              <w:rPr>
                <w:szCs w:val="24"/>
                <w:lang w:val="fr"/>
              </w:rPr>
              <w:t xml:space="preserve">, conformément à la sous-clause 17.1 des </w:t>
            </w:r>
            <w:r w:rsidR="0002706A" w:rsidRPr="0019386B">
              <w:rPr>
                <w:szCs w:val="24"/>
                <w:lang w:val="fr"/>
              </w:rPr>
              <w:t>CGC</w:t>
            </w:r>
            <w:r w:rsidRPr="0019386B">
              <w:rPr>
                <w:szCs w:val="24"/>
                <w:lang w:val="fr"/>
              </w:rPr>
              <w:t>.</w:t>
            </w:r>
            <w:bookmarkEnd w:id="391"/>
            <w:bookmarkEnd w:id="392"/>
          </w:p>
          <w:p w14:paraId="65E10BFE"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393" w:name="_Toc523314525"/>
            <w:bookmarkStart w:id="394" w:name="_Toc20752835"/>
            <w:r w:rsidRPr="0019386B">
              <w:rPr>
                <w:szCs w:val="24"/>
                <w:lang w:val="fr"/>
              </w:rPr>
              <w:t>« Date d</w:t>
            </w:r>
            <w:r w:rsidR="00B246A6" w:rsidRPr="0019386B">
              <w:rPr>
                <w:szCs w:val="24"/>
                <w:lang w:val="fr"/>
              </w:rPr>
              <w:t>’entrée en vigueur</w:t>
            </w:r>
            <w:r w:rsidRPr="0019386B">
              <w:rPr>
                <w:szCs w:val="24"/>
                <w:lang w:val="fr"/>
              </w:rPr>
              <w:t xml:space="preserve"> » a la signification qui lui est </w:t>
            </w:r>
            <w:r w:rsidR="00414449" w:rsidRPr="0019386B">
              <w:rPr>
                <w:szCs w:val="24"/>
                <w:lang w:val="fr"/>
              </w:rPr>
              <w:t xml:space="preserve">attribuée </w:t>
            </w:r>
            <w:r w:rsidRPr="0019386B">
              <w:rPr>
                <w:szCs w:val="24"/>
                <w:lang w:val="fr"/>
              </w:rPr>
              <w:t xml:space="preserve">à la Clause 16.2 des </w:t>
            </w:r>
            <w:r w:rsidR="0002706A" w:rsidRPr="0019386B">
              <w:rPr>
                <w:szCs w:val="24"/>
                <w:lang w:val="fr"/>
              </w:rPr>
              <w:t>CGC</w:t>
            </w:r>
            <w:r w:rsidRPr="0019386B">
              <w:rPr>
                <w:szCs w:val="24"/>
                <w:lang w:val="fr"/>
              </w:rPr>
              <w:t>.</w:t>
            </w:r>
            <w:bookmarkEnd w:id="393"/>
            <w:bookmarkEnd w:id="394"/>
            <w:r w:rsidRPr="0019386B">
              <w:rPr>
                <w:szCs w:val="24"/>
                <w:lang w:val="fr"/>
              </w:rPr>
              <w:t xml:space="preserve"> </w:t>
            </w:r>
          </w:p>
          <w:p w14:paraId="0595FB8C"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395" w:name="_Toc523314526"/>
            <w:bookmarkStart w:id="396" w:name="_Toc20752836"/>
            <w:r w:rsidRPr="0019386B">
              <w:rPr>
                <w:szCs w:val="24"/>
                <w:lang w:val="fr"/>
              </w:rPr>
              <w:t xml:space="preserve">« Force Majeure » a la signification qui lui est </w:t>
            </w:r>
            <w:r w:rsidR="00414449" w:rsidRPr="0019386B">
              <w:rPr>
                <w:szCs w:val="24"/>
                <w:lang w:val="fr"/>
              </w:rPr>
              <w:t>attribuée</w:t>
            </w:r>
            <w:r w:rsidRPr="0019386B">
              <w:rPr>
                <w:szCs w:val="24"/>
                <w:lang w:val="fr"/>
              </w:rPr>
              <w:t xml:space="preserve"> à la Clause 22.1 des </w:t>
            </w:r>
            <w:r w:rsidR="0002706A" w:rsidRPr="0019386B">
              <w:rPr>
                <w:szCs w:val="24"/>
                <w:lang w:val="fr"/>
              </w:rPr>
              <w:t>CGC</w:t>
            </w:r>
            <w:r w:rsidRPr="0019386B">
              <w:rPr>
                <w:szCs w:val="24"/>
                <w:lang w:val="fr"/>
              </w:rPr>
              <w:t>.</w:t>
            </w:r>
            <w:bookmarkEnd w:id="395"/>
            <w:bookmarkEnd w:id="396"/>
            <w:r w:rsidRPr="0019386B">
              <w:rPr>
                <w:szCs w:val="24"/>
                <w:lang w:val="fr"/>
              </w:rPr>
              <w:t xml:space="preserve"> </w:t>
            </w:r>
          </w:p>
          <w:p w14:paraId="65DFEF64"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397" w:name="_Toc523314527"/>
            <w:bookmarkStart w:id="398" w:name="_Toc20752837"/>
            <w:r w:rsidRPr="0019386B">
              <w:rPr>
                <w:szCs w:val="24"/>
                <w:lang w:val="fr"/>
              </w:rPr>
              <w:t>« </w:t>
            </w:r>
            <w:r w:rsidR="0002706A" w:rsidRPr="0019386B">
              <w:rPr>
                <w:szCs w:val="24"/>
                <w:lang w:val="fr"/>
              </w:rPr>
              <w:t>CGC</w:t>
            </w:r>
            <w:r w:rsidRPr="0019386B">
              <w:rPr>
                <w:szCs w:val="24"/>
                <w:lang w:val="fr"/>
              </w:rPr>
              <w:t> » désigne le</w:t>
            </w:r>
            <w:r w:rsidR="0067117E" w:rsidRPr="0019386B">
              <w:rPr>
                <w:szCs w:val="24"/>
                <w:lang w:val="fr"/>
              </w:rPr>
              <w:t>s</w:t>
            </w:r>
            <w:r w:rsidRPr="0019386B">
              <w:rPr>
                <w:szCs w:val="24"/>
                <w:lang w:val="fr"/>
              </w:rPr>
              <w:t xml:space="preserve"> </w:t>
            </w:r>
            <w:r w:rsidR="0067117E" w:rsidRPr="0019386B">
              <w:rPr>
                <w:szCs w:val="24"/>
                <w:lang w:val="fr"/>
              </w:rPr>
              <w:t>Conditions</w:t>
            </w:r>
            <w:r w:rsidRPr="0019386B">
              <w:rPr>
                <w:szCs w:val="24"/>
                <w:lang w:val="fr"/>
              </w:rPr>
              <w:t xml:space="preserve"> générales</w:t>
            </w:r>
            <w:r w:rsidR="0067117E" w:rsidRPr="0019386B">
              <w:rPr>
                <w:szCs w:val="24"/>
                <w:lang w:val="fr"/>
              </w:rPr>
              <w:t xml:space="preserve"> du Contrat</w:t>
            </w:r>
            <w:r w:rsidRPr="0019386B">
              <w:rPr>
                <w:szCs w:val="24"/>
                <w:lang w:val="fr"/>
              </w:rPr>
              <w:t>.</w:t>
            </w:r>
            <w:bookmarkEnd w:id="397"/>
            <w:bookmarkEnd w:id="398"/>
          </w:p>
          <w:p w14:paraId="5AEFBEBF"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399" w:name="_Toc523314528"/>
            <w:bookmarkStart w:id="400" w:name="_Toc20752838"/>
            <w:r w:rsidRPr="0019386B">
              <w:rPr>
                <w:szCs w:val="24"/>
                <w:lang w:val="fr"/>
              </w:rPr>
              <w:t xml:space="preserve">« Gouvernement » a la signification qui lui est </w:t>
            </w:r>
            <w:r w:rsidR="00414449" w:rsidRPr="0019386B">
              <w:rPr>
                <w:szCs w:val="24"/>
                <w:lang w:val="fr"/>
              </w:rPr>
              <w:t>attribuée</w:t>
            </w:r>
            <w:r w:rsidRPr="0019386B">
              <w:rPr>
                <w:szCs w:val="24"/>
                <w:lang w:val="fr"/>
              </w:rPr>
              <w:t xml:space="preserve"> dans le</w:t>
            </w:r>
            <w:r w:rsidR="00414449" w:rsidRPr="0019386B">
              <w:rPr>
                <w:szCs w:val="24"/>
                <w:lang w:val="fr"/>
              </w:rPr>
              <w:t xml:space="preserve"> préambule</w:t>
            </w:r>
            <w:r w:rsidRPr="0019386B">
              <w:rPr>
                <w:szCs w:val="24"/>
                <w:lang w:val="fr"/>
              </w:rPr>
              <w:t xml:space="preserve"> d</w:t>
            </w:r>
            <w:r w:rsidR="00B246A6" w:rsidRPr="0019386B">
              <w:rPr>
                <w:szCs w:val="24"/>
                <w:lang w:val="fr"/>
              </w:rPr>
              <w:t>u présent Contrat</w:t>
            </w:r>
            <w:r w:rsidRPr="0019386B">
              <w:rPr>
                <w:szCs w:val="24"/>
                <w:lang w:val="fr"/>
              </w:rPr>
              <w:t>.</w:t>
            </w:r>
            <w:bookmarkEnd w:id="399"/>
            <w:bookmarkEnd w:id="400"/>
          </w:p>
          <w:p w14:paraId="3A75830C"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01" w:name="_Toc523314529"/>
            <w:bookmarkStart w:id="402" w:name="_Toc20752839"/>
            <w:r w:rsidRPr="0019386B">
              <w:rPr>
                <w:szCs w:val="24"/>
                <w:lang w:val="fr"/>
              </w:rPr>
              <w:t xml:space="preserve">« Personnel </w:t>
            </w:r>
            <w:r w:rsidR="00414449" w:rsidRPr="0019386B">
              <w:rPr>
                <w:szCs w:val="24"/>
                <w:lang w:val="fr"/>
              </w:rPr>
              <w:t xml:space="preserve">professionnel </w:t>
            </w:r>
            <w:r w:rsidRPr="0019386B">
              <w:rPr>
                <w:szCs w:val="24"/>
                <w:lang w:val="fr"/>
              </w:rPr>
              <w:t xml:space="preserve">clé » désigne le Personnel dont la liste est dressée à l’Annexe D </w:t>
            </w:r>
            <w:r w:rsidR="00B246A6" w:rsidRPr="0019386B">
              <w:rPr>
                <w:szCs w:val="24"/>
                <w:lang w:val="fr"/>
              </w:rPr>
              <w:t>du présent Contrat</w:t>
            </w:r>
            <w:r w:rsidRPr="0019386B">
              <w:rPr>
                <w:szCs w:val="24"/>
                <w:lang w:val="fr"/>
              </w:rPr>
              <w:t>.</w:t>
            </w:r>
            <w:bookmarkEnd w:id="401"/>
            <w:bookmarkEnd w:id="402"/>
            <w:r w:rsidRPr="0019386B">
              <w:rPr>
                <w:szCs w:val="24"/>
                <w:lang w:val="fr"/>
              </w:rPr>
              <w:t xml:space="preserve"> </w:t>
            </w:r>
          </w:p>
          <w:p w14:paraId="49313F25"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03" w:name="_Toc523314530"/>
            <w:bookmarkStart w:id="404" w:name="_Toc20752840"/>
            <w:r w:rsidRPr="0019386B">
              <w:rPr>
                <w:szCs w:val="24"/>
                <w:lang w:val="fr"/>
              </w:rPr>
              <w:t>« </w:t>
            </w:r>
            <w:r w:rsidR="00414449" w:rsidRPr="0019386B">
              <w:rPr>
                <w:szCs w:val="24"/>
                <w:lang w:val="fr"/>
              </w:rPr>
              <w:t xml:space="preserve">Monnaie </w:t>
            </w:r>
            <w:r w:rsidR="00C76FA2" w:rsidRPr="0019386B">
              <w:rPr>
                <w:szCs w:val="24"/>
                <w:lang w:val="fr"/>
              </w:rPr>
              <w:t>nationale </w:t>
            </w:r>
            <w:r w:rsidRPr="0019386B">
              <w:rPr>
                <w:szCs w:val="24"/>
                <w:lang w:val="fr"/>
              </w:rPr>
              <w:t xml:space="preserve">» a la signification qui lui est </w:t>
            </w:r>
            <w:r w:rsidR="00414449" w:rsidRPr="0019386B">
              <w:rPr>
                <w:szCs w:val="24"/>
                <w:lang w:val="fr"/>
              </w:rPr>
              <w:t>attribuée</w:t>
            </w:r>
            <w:r w:rsidRPr="0019386B">
              <w:rPr>
                <w:szCs w:val="24"/>
                <w:lang w:val="fr"/>
              </w:rPr>
              <w:t xml:space="preserve"> </w:t>
            </w:r>
            <w:r w:rsidRPr="0019386B">
              <w:rPr>
                <w:b/>
                <w:bCs/>
                <w:szCs w:val="24"/>
                <w:lang w:val="fr"/>
              </w:rPr>
              <w:t xml:space="preserve">dans les </w:t>
            </w:r>
            <w:r w:rsidR="00414449" w:rsidRPr="0019386B">
              <w:rPr>
                <w:b/>
                <w:bCs/>
                <w:szCs w:val="24"/>
                <w:lang w:val="fr"/>
              </w:rPr>
              <w:t>CPC</w:t>
            </w:r>
            <w:r w:rsidRPr="0019386B">
              <w:rPr>
                <w:szCs w:val="24"/>
                <w:lang w:val="fr"/>
              </w:rPr>
              <w:t>.</w:t>
            </w:r>
            <w:bookmarkEnd w:id="403"/>
            <w:bookmarkEnd w:id="404"/>
          </w:p>
          <w:p w14:paraId="01505BD7"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05" w:name="_Toc523314531"/>
            <w:bookmarkStart w:id="406" w:name="_Toc20752841"/>
            <w:r w:rsidRPr="0019386B">
              <w:rPr>
                <w:szCs w:val="24"/>
                <w:lang w:val="fr"/>
              </w:rPr>
              <w:t>« Pays</w:t>
            </w:r>
            <w:r w:rsidR="0067117E" w:rsidRPr="0019386B">
              <w:rPr>
                <w:szCs w:val="24"/>
                <w:lang w:val="fr"/>
              </w:rPr>
              <w:t xml:space="preserve"> </w:t>
            </w:r>
            <w:r w:rsidRPr="0019386B">
              <w:rPr>
                <w:szCs w:val="24"/>
                <w:lang w:val="fr"/>
              </w:rPr>
              <w:t xml:space="preserve">MCA » a la signification qui lui est </w:t>
            </w:r>
            <w:r w:rsidR="00414449" w:rsidRPr="0019386B">
              <w:rPr>
                <w:szCs w:val="24"/>
                <w:lang w:val="fr"/>
              </w:rPr>
              <w:t xml:space="preserve">attribuée </w:t>
            </w:r>
            <w:r w:rsidRPr="0019386B">
              <w:rPr>
                <w:b/>
                <w:bCs/>
                <w:szCs w:val="24"/>
                <w:lang w:val="fr"/>
              </w:rPr>
              <w:t xml:space="preserve">dans les </w:t>
            </w:r>
            <w:r w:rsidR="00414449" w:rsidRPr="0019386B">
              <w:rPr>
                <w:b/>
                <w:bCs/>
                <w:szCs w:val="24"/>
                <w:lang w:val="fr"/>
              </w:rPr>
              <w:t>CPC</w:t>
            </w:r>
            <w:r w:rsidRPr="0019386B">
              <w:rPr>
                <w:szCs w:val="24"/>
                <w:lang w:val="fr"/>
              </w:rPr>
              <w:t>.</w:t>
            </w:r>
            <w:bookmarkEnd w:id="405"/>
            <w:bookmarkEnd w:id="406"/>
          </w:p>
          <w:p w14:paraId="02E00214"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07" w:name="_Toc523314532"/>
            <w:bookmarkStart w:id="408" w:name="_Toc20752842"/>
            <w:r w:rsidRPr="0019386B">
              <w:rPr>
                <w:szCs w:val="24"/>
                <w:lang w:val="fr"/>
              </w:rPr>
              <w:lastRenderedPageBreak/>
              <w:t xml:space="preserve">« Entité MCA » a la signification qui lui est </w:t>
            </w:r>
            <w:r w:rsidR="00414449" w:rsidRPr="0019386B">
              <w:rPr>
                <w:szCs w:val="24"/>
                <w:lang w:val="fr"/>
              </w:rPr>
              <w:t>attribuée</w:t>
            </w:r>
            <w:r w:rsidR="00414449" w:rsidRPr="0019386B" w:rsidDel="00414449">
              <w:rPr>
                <w:szCs w:val="24"/>
                <w:lang w:val="fr"/>
              </w:rPr>
              <w:t xml:space="preserve"> </w:t>
            </w:r>
            <w:r w:rsidRPr="0019386B">
              <w:rPr>
                <w:szCs w:val="24"/>
                <w:lang w:val="fr"/>
              </w:rPr>
              <w:t>dans le</w:t>
            </w:r>
            <w:r w:rsidR="00414449" w:rsidRPr="0019386B">
              <w:rPr>
                <w:szCs w:val="24"/>
                <w:lang w:val="fr"/>
              </w:rPr>
              <w:t xml:space="preserve"> premier</w:t>
            </w:r>
            <w:r w:rsidRPr="0019386B">
              <w:rPr>
                <w:szCs w:val="24"/>
                <w:lang w:val="fr"/>
              </w:rPr>
              <w:t xml:space="preserve"> paragraphe </w:t>
            </w:r>
            <w:r w:rsidR="00C76FA2" w:rsidRPr="0019386B">
              <w:rPr>
                <w:szCs w:val="24"/>
                <w:lang w:val="fr"/>
              </w:rPr>
              <w:t>du présent Contrat</w:t>
            </w:r>
            <w:r w:rsidRPr="0019386B">
              <w:rPr>
                <w:szCs w:val="24"/>
                <w:lang w:val="fr"/>
              </w:rPr>
              <w:t>.</w:t>
            </w:r>
            <w:bookmarkEnd w:id="407"/>
            <w:bookmarkEnd w:id="408"/>
          </w:p>
          <w:p w14:paraId="66BC6ADE"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09" w:name="_Toc523314533"/>
            <w:bookmarkStart w:id="410" w:name="_Toc20752843"/>
            <w:r w:rsidRPr="0019386B">
              <w:rPr>
                <w:szCs w:val="24"/>
                <w:lang w:val="fr"/>
              </w:rPr>
              <w:t>« MCC » a la signification donnée à ce terme dans le</w:t>
            </w:r>
            <w:r w:rsidR="00414449" w:rsidRPr="0019386B">
              <w:rPr>
                <w:szCs w:val="24"/>
                <w:lang w:val="fr"/>
              </w:rPr>
              <w:t xml:space="preserve"> préambule</w:t>
            </w:r>
            <w:r w:rsidRPr="0019386B">
              <w:rPr>
                <w:szCs w:val="24"/>
                <w:lang w:val="fr"/>
              </w:rPr>
              <w:t xml:space="preserve"> </w:t>
            </w:r>
            <w:r w:rsidR="00C76FA2" w:rsidRPr="0019386B">
              <w:rPr>
                <w:szCs w:val="24"/>
                <w:lang w:val="fr"/>
              </w:rPr>
              <w:t>du présent Contrat</w:t>
            </w:r>
            <w:r w:rsidRPr="0019386B">
              <w:rPr>
                <w:szCs w:val="24"/>
                <w:lang w:val="fr"/>
              </w:rPr>
              <w:t>.</w:t>
            </w:r>
            <w:bookmarkEnd w:id="409"/>
            <w:bookmarkEnd w:id="410"/>
          </w:p>
          <w:p w14:paraId="655CB56D"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11" w:name="_Toc523314534"/>
            <w:bookmarkStart w:id="412" w:name="_Toc20752844"/>
            <w:r w:rsidRPr="0019386B">
              <w:rPr>
                <w:szCs w:val="24"/>
                <w:lang w:val="fr"/>
              </w:rPr>
              <w:t xml:space="preserve">« Membre » </w:t>
            </w:r>
            <w:r w:rsidR="0067117E" w:rsidRPr="0019386B">
              <w:rPr>
                <w:szCs w:val="24"/>
                <w:lang w:val="fr"/>
              </w:rPr>
              <w:t xml:space="preserve">désigne </w:t>
            </w:r>
            <w:r w:rsidRPr="0019386B">
              <w:rPr>
                <w:szCs w:val="24"/>
                <w:lang w:val="fr"/>
              </w:rPr>
              <w:t>toute entité qui constitue une co</w:t>
            </w:r>
            <w:r w:rsidR="00414449" w:rsidRPr="0019386B">
              <w:rPr>
                <w:szCs w:val="24"/>
                <w:lang w:val="fr"/>
              </w:rPr>
              <w:t>-</w:t>
            </w:r>
            <w:r w:rsidRPr="0019386B">
              <w:rPr>
                <w:szCs w:val="24"/>
                <w:lang w:val="fr"/>
              </w:rPr>
              <w:t xml:space="preserve">entreprise ou autre </w:t>
            </w:r>
            <w:r w:rsidR="00414449" w:rsidRPr="0019386B">
              <w:rPr>
                <w:b/>
                <w:bCs/>
                <w:szCs w:val="24"/>
                <w:lang w:val="fr"/>
              </w:rPr>
              <w:t>association</w:t>
            </w:r>
            <w:r w:rsidR="00414449" w:rsidRPr="0019386B">
              <w:rPr>
                <w:szCs w:val="24"/>
                <w:lang w:val="fr"/>
              </w:rPr>
              <w:t> </w:t>
            </w:r>
            <w:r w:rsidRPr="0019386B">
              <w:rPr>
                <w:szCs w:val="24"/>
                <w:lang w:val="fr"/>
              </w:rPr>
              <w:t>; et « Membres » signifie toutes ces entités.</w:t>
            </w:r>
            <w:bookmarkEnd w:id="411"/>
            <w:bookmarkEnd w:id="412"/>
          </w:p>
          <w:p w14:paraId="30A901F9"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13" w:name="_Toc523314535"/>
            <w:bookmarkStart w:id="414" w:name="_Toc20752845"/>
            <w:r w:rsidRPr="0019386B">
              <w:rPr>
                <w:szCs w:val="24"/>
                <w:lang w:val="fr"/>
              </w:rPr>
              <w:t xml:space="preserve">« Partie » </w:t>
            </w:r>
            <w:r w:rsidR="0067117E" w:rsidRPr="0019386B">
              <w:rPr>
                <w:szCs w:val="24"/>
                <w:lang w:val="fr"/>
              </w:rPr>
              <w:t>désigne</w:t>
            </w:r>
            <w:r w:rsidRPr="0019386B">
              <w:rPr>
                <w:szCs w:val="24"/>
                <w:lang w:val="fr"/>
              </w:rPr>
              <w:t xml:space="preserve"> l’Entité MCA ou le Consultant, selon le cas, et « Parties » signifie </w:t>
            </w:r>
            <w:r w:rsidR="00C76FA2" w:rsidRPr="0019386B">
              <w:rPr>
                <w:szCs w:val="24"/>
                <w:lang w:val="fr"/>
              </w:rPr>
              <w:t>l’Entité MCA et le Consultant</w:t>
            </w:r>
            <w:r w:rsidRPr="0019386B">
              <w:rPr>
                <w:szCs w:val="24"/>
                <w:lang w:val="fr"/>
              </w:rPr>
              <w:t>.</w:t>
            </w:r>
            <w:bookmarkEnd w:id="413"/>
            <w:bookmarkEnd w:id="414"/>
          </w:p>
          <w:p w14:paraId="5EBD6C18"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15" w:name="_Toc523314536"/>
            <w:bookmarkStart w:id="416" w:name="_Toc20752846"/>
            <w:r w:rsidRPr="0019386B">
              <w:rPr>
                <w:szCs w:val="24"/>
                <w:lang w:val="fr"/>
              </w:rPr>
              <w:t xml:space="preserve">« Personnel » </w:t>
            </w:r>
            <w:r w:rsidR="0067117E" w:rsidRPr="0019386B">
              <w:rPr>
                <w:szCs w:val="24"/>
                <w:lang w:val="fr"/>
              </w:rPr>
              <w:t>désigne</w:t>
            </w:r>
            <w:r w:rsidRPr="0019386B">
              <w:rPr>
                <w:szCs w:val="24"/>
                <w:lang w:val="fr"/>
              </w:rPr>
              <w:t xml:space="preserve"> les personnes engagées par le Consultant ou par tout </w:t>
            </w:r>
            <w:r w:rsidR="00005B8F" w:rsidRPr="0019386B">
              <w:rPr>
                <w:szCs w:val="24"/>
                <w:lang w:val="fr"/>
              </w:rPr>
              <w:t>Sous-traitant</w:t>
            </w:r>
            <w:r w:rsidRPr="0019386B">
              <w:rPr>
                <w:szCs w:val="24"/>
                <w:lang w:val="fr"/>
              </w:rPr>
              <w:t xml:space="preserve"> et </w:t>
            </w:r>
            <w:r w:rsidR="00C76FA2" w:rsidRPr="0019386B">
              <w:rPr>
                <w:szCs w:val="24"/>
                <w:lang w:val="fr"/>
              </w:rPr>
              <w:t xml:space="preserve">affectées à l’exécution de tout ou partie </w:t>
            </w:r>
            <w:r w:rsidR="00414449" w:rsidRPr="0019386B">
              <w:rPr>
                <w:szCs w:val="24"/>
                <w:lang w:val="fr"/>
              </w:rPr>
              <w:t xml:space="preserve">des </w:t>
            </w:r>
            <w:r w:rsidR="007A0CDC" w:rsidRPr="0019386B">
              <w:rPr>
                <w:szCs w:val="24"/>
                <w:lang w:val="fr"/>
              </w:rPr>
              <w:t>Services</w:t>
            </w:r>
            <w:r w:rsidRPr="0019386B">
              <w:rPr>
                <w:szCs w:val="24"/>
                <w:lang w:val="fr"/>
              </w:rPr>
              <w:t>.</w:t>
            </w:r>
            <w:bookmarkEnd w:id="415"/>
            <w:bookmarkEnd w:id="416"/>
          </w:p>
          <w:p w14:paraId="23E8CF3B"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17" w:name="_Toc523314537"/>
            <w:bookmarkStart w:id="418" w:name="_Toc20752847"/>
            <w:r w:rsidRPr="0019386B">
              <w:rPr>
                <w:szCs w:val="24"/>
                <w:lang w:val="fr"/>
              </w:rPr>
              <w:t>« </w:t>
            </w:r>
            <w:r w:rsidR="00414449" w:rsidRPr="0019386B">
              <w:rPr>
                <w:szCs w:val="24"/>
                <w:lang w:val="fr"/>
              </w:rPr>
              <w:t>CPC </w:t>
            </w:r>
            <w:r w:rsidRPr="0019386B">
              <w:rPr>
                <w:szCs w:val="24"/>
                <w:lang w:val="fr"/>
              </w:rPr>
              <w:t xml:space="preserve">» </w:t>
            </w:r>
            <w:r w:rsidR="0067117E" w:rsidRPr="0019386B">
              <w:rPr>
                <w:szCs w:val="24"/>
                <w:lang w:val="fr"/>
              </w:rPr>
              <w:t>désigne</w:t>
            </w:r>
            <w:r w:rsidRPr="0019386B">
              <w:rPr>
                <w:szCs w:val="24"/>
                <w:lang w:val="fr"/>
              </w:rPr>
              <w:t xml:space="preserve"> les Conditions </w:t>
            </w:r>
            <w:r w:rsidR="00414449" w:rsidRPr="0019386B">
              <w:rPr>
                <w:szCs w:val="24"/>
                <w:lang w:val="fr"/>
              </w:rPr>
              <w:t xml:space="preserve">Particulières </w:t>
            </w:r>
            <w:r w:rsidRPr="0019386B">
              <w:rPr>
                <w:szCs w:val="24"/>
                <w:lang w:val="fr"/>
              </w:rPr>
              <w:t xml:space="preserve">du Contrat </w:t>
            </w:r>
            <w:r w:rsidR="00C76FA2" w:rsidRPr="0019386B">
              <w:rPr>
                <w:szCs w:val="24"/>
                <w:lang w:val="fr"/>
              </w:rPr>
              <w:t>qui</w:t>
            </w:r>
            <w:r w:rsidRPr="0019386B">
              <w:rPr>
                <w:szCs w:val="24"/>
                <w:lang w:val="fr"/>
              </w:rPr>
              <w:t xml:space="preserve"> p</w:t>
            </w:r>
            <w:r w:rsidR="00C76FA2" w:rsidRPr="0019386B">
              <w:rPr>
                <w:szCs w:val="24"/>
                <w:lang w:val="fr"/>
              </w:rPr>
              <w:t>ermettent de modifier ou de compléter les CGC</w:t>
            </w:r>
            <w:r w:rsidRPr="0019386B">
              <w:rPr>
                <w:szCs w:val="24"/>
                <w:lang w:val="fr"/>
              </w:rPr>
              <w:t>.</w:t>
            </w:r>
            <w:bookmarkEnd w:id="417"/>
            <w:bookmarkEnd w:id="418"/>
          </w:p>
          <w:p w14:paraId="3562BD3C"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19" w:name="_Toc523314538"/>
            <w:bookmarkStart w:id="420" w:name="_Toc20752848"/>
            <w:r w:rsidRPr="0019386B">
              <w:rPr>
                <w:szCs w:val="24"/>
                <w:lang w:val="fr"/>
              </w:rPr>
              <w:t>«</w:t>
            </w:r>
            <w:r w:rsidR="007A0CDC" w:rsidRPr="0019386B">
              <w:rPr>
                <w:szCs w:val="24"/>
                <w:lang w:val="fr"/>
              </w:rPr>
              <w:t>Services</w:t>
            </w:r>
            <w:r w:rsidRPr="0019386B">
              <w:rPr>
                <w:szCs w:val="24"/>
                <w:lang w:val="fr"/>
              </w:rPr>
              <w:t> </w:t>
            </w:r>
            <w:r w:rsidR="00C76FA2" w:rsidRPr="0019386B">
              <w:rPr>
                <w:szCs w:val="24"/>
                <w:lang w:val="fr"/>
              </w:rPr>
              <w:t> </w:t>
            </w:r>
            <w:r w:rsidRPr="0019386B">
              <w:rPr>
                <w:szCs w:val="24"/>
                <w:lang w:val="fr"/>
              </w:rPr>
              <w:t xml:space="preserve">» </w:t>
            </w:r>
            <w:r w:rsidR="0067117E" w:rsidRPr="0019386B">
              <w:rPr>
                <w:szCs w:val="24"/>
                <w:lang w:val="fr"/>
              </w:rPr>
              <w:t>désigne</w:t>
            </w:r>
            <w:r w:rsidR="0067117E" w:rsidRPr="0019386B" w:rsidDel="0067117E">
              <w:rPr>
                <w:szCs w:val="24"/>
                <w:lang w:val="fr"/>
              </w:rPr>
              <w:t xml:space="preserve"> </w:t>
            </w:r>
            <w:r w:rsidRPr="0019386B">
              <w:rPr>
                <w:szCs w:val="24"/>
                <w:lang w:val="fr"/>
              </w:rPr>
              <w:t>les activités qu</w:t>
            </w:r>
            <w:r w:rsidR="00C76FA2" w:rsidRPr="0019386B">
              <w:rPr>
                <w:szCs w:val="24"/>
                <w:lang w:val="fr"/>
              </w:rPr>
              <w:t>e</w:t>
            </w:r>
            <w:r w:rsidRPr="0019386B">
              <w:rPr>
                <w:szCs w:val="24"/>
                <w:lang w:val="fr"/>
              </w:rPr>
              <w:t xml:space="preserve"> doivent </w:t>
            </w:r>
            <w:r w:rsidR="00414449" w:rsidRPr="0019386B">
              <w:rPr>
                <w:szCs w:val="24"/>
                <w:lang w:val="fr"/>
              </w:rPr>
              <w:t>exécut</w:t>
            </w:r>
            <w:r w:rsidR="00516B2C" w:rsidRPr="0019386B">
              <w:rPr>
                <w:szCs w:val="24"/>
                <w:lang w:val="fr"/>
              </w:rPr>
              <w:t>er</w:t>
            </w:r>
            <w:r w:rsidR="00414449" w:rsidRPr="0019386B">
              <w:rPr>
                <w:szCs w:val="24"/>
                <w:lang w:val="fr"/>
              </w:rPr>
              <w:t xml:space="preserve"> </w:t>
            </w:r>
            <w:r w:rsidRPr="0019386B">
              <w:rPr>
                <w:szCs w:val="24"/>
                <w:lang w:val="fr"/>
              </w:rPr>
              <w:t xml:space="preserve">le Consultant </w:t>
            </w:r>
            <w:r w:rsidR="00C76FA2" w:rsidRPr="0019386B">
              <w:rPr>
                <w:szCs w:val="24"/>
                <w:lang w:val="fr"/>
              </w:rPr>
              <w:t xml:space="preserve">conformément au présent </w:t>
            </w:r>
            <w:r w:rsidRPr="0019386B">
              <w:rPr>
                <w:szCs w:val="24"/>
                <w:lang w:val="fr"/>
              </w:rPr>
              <w:t xml:space="preserve">Contrat, comme décrit à l’Annexe A </w:t>
            </w:r>
            <w:r w:rsidR="00C76FA2" w:rsidRPr="0019386B">
              <w:rPr>
                <w:szCs w:val="24"/>
                <w:lang w:val="fr"/>
              </w:rPr>
              <w:t>du présent Contrat</w:t>
            </w:r>
            <w:r w:rsidRPr="0019386B">
              <w:rPr>
                <w:szCs w:val="24"/>
                <w:lang w:val="fr"/>
              </w:rPr>
              <w:t>.</w:t>
            </w:r>
            <w:bookmarkEnd w:id="419"/>
            <w:bookmarkEnd w:id="420"/>
          </w:p>
          <w:p w14:paraId="2802867B"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21" w:name="_Toc523314539"/>
            <w:bookmarkStart w:id="422" w:name="_Toc20752849"/>
            <w:r w:rsidRPr="0019386B">
              <w:rPr>
                <w:szCs w:val="24"/>
                <w:lang w:val="fr"/>
              </w:rPr>
              <w:t>« </w:t>
            </w:r>
            <w:r w:rsidR="00005B8F" w:rsidRPr="0019386B">
              <w:rPr>
                <w:szCs w:val="24"/>
                <w:lang w:val="fr"/>
              </w:rPr>
              <w:t>Sous-traitant</w:t>
            </w:r>
            <w:r w:rsidRPr="0019386B">
              <w:rPr>
                <w:szCs w:val="24"/>
                <w:lang w:val="fr"/>
              </w:rPr>
              <w:t xml:space="preserve"> » </w:t>
            </w:r>
            <w:r w:rsidR="0067117E" w:rsidRPr="0019386B">
              <w:rPr>
                <w:szCs w:val="24"/>
                <w:lang w:val="fr"/>
              </w:rPr>
              <w:t>désigne</w:t>
            </w:r>
            <w:r w:rsidRPr="0019386B">
              <w:rPr>
                <w:szCs w:val="24"/>
                <w:lang w:val="fr"/>
              </w:rPr>
              <w:t xml:space="preserve"> toute personne </w:t>
            </w:r>
            <w:r w:rsidR="00C76FA2" w:rsidRPr="0019386B">
              <w:rPr>
                <w:szCs w:val="24"/>
                <w:lang w:val="fr"/>
              </w:rPr>
              <w:t>physique ou morale à laquelle</w:t>
            </w:r>
            <w:r w:rsidRPr="0019386B">
              <w:rPr>
                <w:szCs w:val="24"/>
                <w:lang w:val="fr"/>
              </w:rPr>
              <w:t xml:space="preserve"> le Consultant sous-traite une partie des </w:t>
            </w:r>
            <w:r w:rsidR="007A0CDC" w:rsidRPr="0019386B">
              <w:rPr>
                <w:szCs w:val="24"/>
                <w:lang w:val="fr"/>
              </w:rPr>
              <w:t>Services</w:t>
            </w:r>
            <w:r w:rsidRPr="0019386B">
              <w:rPr>
                <w:szCs w:val="24"/>
                <w:lang w:val="fr"/>
              </w:rPr>
              <w:t>.</w:t>
            </w:r>
            <w:bookmarkEnd w:id="421"/>
            <w:bookmarkEnd w:id="422"/>
          </w:p>
          <w:p w14:paraId="03EDF4CE"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r w:rsidRPr="0019386B">
              <w:rPr>
                <w:szCs w:val="24"/>
                <w:lang w:val="fr"/>
              </w:rPr>
              <w:t xml:space="preserve"> </w:t>
            </w:r>
            <w:bookmarkStart w:id="423" w:name="_Toc523314540"/>
            <w:bookmarkStart w:id="424" w:name="_Toc20752850"/>
            <w:r w:rsidRPr="0019386B">
              <w:rPr>
                <w:szCs w:val="24"/>
                <w:lang w:val="fr"/>
              </w:rPr>
              <w:t>« </w:t>
            </w:r>
            <w:r w:rsidR="00C76FA2" w:rsidRPr="0019386B">
              <w:rPr>
                <w:szCs w:val="24"/>
                <w:lang w:val="fr"/>
              </w:rPr>
              <w:t>Impôt </w:t>
            </w:r>
            <w:r w:rsidRPr="0019386B">
              <w:rPr>
                <w:szCs w:val="24"/>
                <w:lang w:val="fr"/>
              </w:rPr>
              <w:t>» et « </w:t>
            </w:r>
            <w:r w:rsidR="00C76FA2" w:rsidRPr="0019386B">
              <w:rPr>
                <w:szCs w:val="24"/>
                <w:lang w:val="fr"/>
              </w:rPr>
              <w:t>Impôts </w:t>
            </w:r>
            <w:r w:rsidRPr="0019386B">
              <w:rPr>
                <w:szCs w:val="24"/>
                <w:lang w:val="fr"/>
              </w:rPr>
              <w:t xml:space="preserve">» a le sens conféré à ce terme dans le Compact ou tout autre accord </w:t>
            </w:r>
            <w:r w:rsidR="00C76FA2" w:rsidRPr="0019386B">
              <w:rPr>
                <w:szCs w:val="24"/>
                <w:lang w:val="fr"/>
              </w:rPr>
              <w:t>connexe</w:t>
            </w:r>
            <w:r w:rsidRPr="0019386B">
              <w:rPr>
                <w:szCs w:val="24"/>
                <w:lang w:val="fr"/>
              </w:rPr>
              <w:t>.</w:t>
            </w:r>
            <w:bookmarkEnd w:id="423"/>
            <w:bookmarkEnd w:id="424"/>
          </w:p>
          <w:p w14:paraId="5AD52753"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25" w:name="_Toc523314541"/>
            <w:bookmarkStart w:id="426" w:name="_Toc20752851"/>
            <w:r w:rsidRPr="0019386B">
              <w:rPr>
                <w:szCs w:val="24"/>
                <w:lang w:val="fr"/>
              </w:rPr>
              <w:t>« </w:t>
            </w:r>
            <w:r w:rsidR="006A7721" w:rsidRPr="0019386B">
              <w:rPr>
                <w:szCs w:val="24"/>
                <w:lang w:val="fr"/>
              </w:rPr>
              <w:t>La Traite des Personnes</w:t>
            </w:r>
            <w:r w:rsidRPr="0019386B">
              <w:rPr>
                <w:szCs w:val="24"/>
                <w:lang w:val="fr"/>
              </w:rPr>
              <w:t xml:space="preserve"> » a le sens qui lui est </w:t>
            </w:r>
            <w:r w:rsidR="006F39FF" w:rsidRPr="0019386B">
              <w:rPr>
                <w:szCs w:val="24"/>
                <w:lang w:val="fr"/>
              </w:rPr>
              <w:t xml:space="preserve">attribué </w:t>
            </w:r>
            <w:r w:rsidRPr="0019386B">
              <w:rPr>
                <w:szCs w:val="24"/>
                <w:lang w:val="fr"/>
              </w:rPr>
              <w:t>à la Clause 25 d</w:t>
            </w:r>
            <w:r w:rsidR="0002706A" w:rsidRPr="0019386B">
              <w:rPr>
                <w:szCs w:val="24"/>
                <w:lang w:val="fr"/>
              </w:rPr>
              <w:t>es</w:t>
            </w:r>
            <w:r w:rsidRPr="0019386B">
              <w:rPr>
                <w:szCs w:val="24"/>
                <w:lang w:val="fr"/>
              </w:rPr>
              <w:t xml:space="preserve"> </w:t>
            </w:r>
            <w:r w:rsidR="0002706A" w:rsidRPr="0019386B">
              <w:rPr>
                <w:szCs w:val="24"/>
                <w:lang w:val="fr"/>
              </w:rPr>
              <w:t>CGC</w:t>
            </w:r>
            <w:r w:rsidRPr="0019386B">
              <w:rPr>
                <w:szCs w:val="24"/>
                <w:lang w:val="fr"/>
              </w:rPr>
              <w:t>.</w:t>
            </w:r>
            <w:bookmarkEnd w:id="425"/>
            <w:bookmarkEnd w:id="426"/>
          </w:p>
          <w:p w14:paraId="3E52869A" w14:textId="77777777" w:rsidR="00DF42FF" w:rsidRPr="0019386B" w:rsidRDefault="00DF42FF" w:rsidP="007A6046">
            <w:pPr>
              <w:pStyle w:val="SimpleLista"/>
              <w:widowControl w:val="0"/>
              <w:numPr>
                <w:ilvl w:val="0"/>
                <w:numId w:val="49"/>
              </w:numPr>
              <w:autoSpaceDE w:val="0"/>
              <w:autoSpaceDN w:val="0"/>
              <w:adjustRightInd w:val="0"/>
              <w:jc w:val="both"/>
              <w:outlineLvl w:val="1"/>
              <w:rPr>
                <w:szCs w:val="24"/>
                <w:lang w:val="fr-FR"/>
              </w:rPr>
            </w:pPr>
            <w:bookmarkStart w:id="427" w:name="_Toc523314542"/>
            <w:bookmarkStart w:id="428" w:name="_Toc20752852"/>
            <w:r w:rsidRPr="0019386B">
              <w:rPr>
                <w:szCs w:val="24"/>
                <w:lang w:val="fr"/>
              </w:rPr>
              <w:t xml:space="preserve">« Dollars US » </w:t>
            </w:r>
            <w:r w:rsidR="0067117E" w:rsidRPr="0019386B">
              <w:rPr>
                <w:szCs w:val="24"/>
                <w:lang w:val="fr"/>
              </w:rPr>
              <w:t>désigne</w:t>
            </w:r>
            <w:r w:rsidRPr="0019386B">
              <w:rPr>
                <w:szCs w:val="24"/>
                <w:lang w:val="fr"/>
              </w:rPr>
              <w:t xml:space="preserve"> la </w:t>
            </w:r>
            <w:r w:rsidR="0067117E" w:rsidRPr="0019386B">
              <w:rPr>
                <w:szCs w:val="24"/>
                <w:lang w:val="fr"/>
              </w:rPr>
              <w:t xml:space="preserve">monnaie </w:t>
            </w:r>
            <w:r w:rsidRPr="0019386B">
              <w:rPr>
                <w:szCs w:val="24"/>
                <w:lang w:val="fr"/>
              </w:rPr>
              <w:t>des États-Unis d’Amérique.</w:t>
            </w:r>
            <w:bookmarkEnd w:id="427"/>
            <w:bookmarkEnd w:id="428"/>
          </w:p>
        </w:tc>
      </w:tr>
      <w:tr w:rsidR="00DF42FF" w:rsidRPr="000C6B89" w14:paraId="5009D85E" w14:textId="77777777" w:rsidTr="00E20A65">
        <w:trPr>
          <w:gridAfter w:val="1"/>
          <w:wAfter w:w="499" w:type="dxa"/>
          <w:jc w:val="center"/>
        </w:trPr>
        <w:tc>
          <w:tcPr>
            <w:tcW w:w="3318" w:type="dxa"/>
            <w:gridSpan w:val="3"/>
            <w:tcBorders>
              <w:top w:val="nil"/>
              <w:left w:val="nil"/>
              <w:bottom w:val="nil"/>
              <w:right w:val="nil"/>
            </w:tcBorders>
          </w:tcPr>
          <w:p w14:paraId="1F17229D" w14:textId="77777777" w:rsidR="00DF42FF" w:rsidRPr="0019386B" w:rsidRDefault="00DF42FF" w:rsidP="008D4E08">
            <w:pPr>
              <w:pStyle w:val="ColumnsLeft"/>
              <w:outlineLvl w:val="1"/>
              <w:rPr>
                <w:szCs w:val="24"/>
              </w:rPr>
            </w:pPr>
            <w:bookmarkStart w:id="429" w:name="_Toc20752853"/>
            <w:r w:rsidRPr="0019386B">
              <w:rPr>
                <w:szCs w:val="24"/>
                <w:lang w:val="fr"/>
              </w:rPr>
              <w:lastRenderedPageBreak/>
              <w:t>Interprétation</w:t>
            </w:r>
            <w:bookmarkEnd w:id="429"/>
          </w:p>
        </w:tc>
        <w:tc>
          <w:tcPr>
            <w:tcW w:w="6852" w:type="dxa"/>
            <w:gridSpan w:val="6"/>
            <w:tcBorders>
              <w:top w:val="nil"/>
              <w:left w:val="nil"/>
              <w:bottom w:val="nil"/>
              <w:right w:val="nil"/>
            </w:tcBorders>
          </w:tcPr>
          <w:p w14:paraId="55979436" w14:textId="77777777" w:rsidR="00DF42FF" w:rsidRPr="0019386B" w:rsidRDefault="00DF42FF" w:rsidP="00E905AD">
            <w:pPr>
              <w:pStyle w:val="ColumnsRight"/>
              <w:tabs>
                <w:tab w:val="clear" w:pos="576"/>
                <w:tab w:val="num" w:pos="702"/>
              </w:tabs>
              <w:ind w:left="702" w:hanging="702"/>
              <w:outlineLvl w:val="1"/>
              <w:rPr>
                <w:szCs w:val="24"/>
                <w:lang w:val="fr-FR"/>
              </w:rPr>
            </w:pPr>
            <w:bookmarkStart w:id="430" w:name="_Toc523314544"/>
            <w:bookmarkStart w:id="431" w:name="_Toc20752854"/>
            <w:r w:rsidRPr="0019386B">
              <w:rPr>
                <w:szCs w:val="24"/>
                <w:lang w:val="fr"/>
              </w:rPr>
              <w:t xml:space="preserve">Pour interpréter ce Contrat, sauf </w:t>
            </w:r>
            <w:r w:rsidR="00E905AD" w:rsidRPr="0019386B">
              <w:rPr>
                <w:szCs w:val="24"/>
                <w:lang w:val="fr"/>
              </w:rPr>
              <w:t xml:space="preserve">indication </w:t>
            </w:r>
            <w:r w:rsidRPr="0019386B">
              <w:rPr>
                <w:szCs w:val="24"/>
                <w:lang w:val="fr"/>
              </w:rPr>
              <w:t>contraire :</w:t>
            </w:r>
            <w:bookmarkEnd w:id="430"/>
            <w:bookmarkEnd w:id="431"/>
          </w:p>
          <w:p w14:paraId="331DB7C8" w14:textId="77777777" w:rsidR="00DF42FF" w:rsidRPr="0019386B" w:rsidRDefault="00DF42FF" w:rsidP="007A6046">
            <w:pPr>
              <w:pStyle w:val="SimpleLista"/>
              <w:widowControl w:val="0"/>
              <w:numPr>
                <w:ilvl w:val="0"/>
                <w:numId w:val="37"/>
              </w:numPr>
              <w:tabs>
                <w:tab w:val="clear" w:pos="1080"/>
              </w:tabs>
              <w:autoSpaceDE w:val="0"/>
              <w:autoSpaceDN w:val="0"/>
              <w:adjustRightInd w:val="0"/>
              <w:ind w:left="1164" w:hanging="180"/>
              <w:jc w:val="both"/>
              <w:outlineLvl w:val="1"/>
              <w:rPr>
                <w:szCs w:val="24"/>
                <w:lang w:val="fr-FR"/>
              </w:rPr>
            </w:pPr>
            <w:bookmarkStart w:id="432" w:name="_Toc523314545"/>
            <w:bookmarkStart w:id="433" w:name="_Toc20752855"/>
            <w:r w:rsidRPr="0019386B">
              <w:rPr>
                <w:szCs w:val="24"/>
                <w:lang w:val="fr"/>
              </w:rPr>
              <w:t xml:space="preserve">« confirmation » </w:t>
            </w:r>
            <w:r w:rsidR="0067117E" w:rsidRPr="0019386B">
              <w:rPr>
                <w:szCs w:val="24"/>
                <w:lang w:val="fr"/>
              </w:rPr>
              <w:t>désigne</w:t>
            </w:r>
            <w:r w:rsidRPr="0019386B">
              <w:rPr>
                <w:szCs w:val="24"/>
                <w:lang w:val="fr"/>
              </w:rPr>
              <w:t xml:space="preserve"> confirmation par écrit;</w:t>
            </w:r>
            <w:bookmarkEnd w:id="432"/>
            <w:bookmarkEnd w:id="433"/>
          </w:p>
          <w:p w14:paraId="1620372B" w14:textId="77777777" w:rsidR="00DF42FF" w:rsidRPr="0019386B" w:rsidRDefault="00DF42FF" w:rsidP="007A6046">
            <w:pPr>
              <w:pStyle w:val="SimpleLista"/>
              <w:widowControl w:val="0"/>
              <w:numPr>
                <w:ilvl w:val="0"/>
                <w:numId w:val="37"/>
              </w:numPr>
              <w:tabs>
                <w:tab w:val="clear" w:pos="1080"/>
              </w:tabs>
              <w:autoSpaceDE w:val="0"/>
              <w:autoSpaceDN w:val="0"/>
              <w:adjustRightInd w:val="0"/>
              <w:ind w:left="1164" w:hanging="180"/>
              <w:jc w:val="both"/>
              <w:outlineLvl w:val="1"/>
              <w:rPr>
                <w:szCs w:val="24"/>
                <w:lang w:val="fr-FR"/>
              </w:rPr>
            </w:pPr>
            <w:bookmarkStart w:id="434" w:name="_Toc523314546"/>
            <w:bookmarkStart w:id="435" w:name="_Toc20752856"/>
            <w:r w:rsidRPr="0019386B">
              <w:rPr>
                <w:szCs w:val="24"/>
                <w:lang w:val="fr"/>
              </w:rPr>
              <w:t xml:space="preserve">« par écrit » signifie qui a été communiqué sous forme écrite (par exemple, par la poste, par courriel ou par télécopie) </w:t>
            </w:r>
            <w:r w:rsidR="00E905AD" w:rsidRPr="0019386B">
              <w:rPr>
                <w:szCs w:val="24"/>
                <w:lang w:val="fr"/>
              </w:rPr>
              <w:t xml:space="preserve">et </w:t>
            </w:r>
            <w:r w:rsidRPr="0019386B">
              <w:rPr>
                <w:szCs w:val="24"/>
                <w:lang w:val="fr"/>
              </w:rPr>
              <w:t>livré avec accusé de réception ;</w:t>
            </w:r>
            <w:bookmarkEnd w:id="434"/>
            <w:bookmarkEnd w:id="435"/>
          </w:p>
          <w:p w14:paraId="6CF13958" w14:textId="77777777" w:rsidR="00DF42FF" w:rsidRPr="0019386B" w:rsidRDefault="00DF42FF" w:rsidP="007A6046">
            <w:pPr>
              <w:pStyle w:val="SimpleLista"/>
              <w:widowControl w:val="0"/>
              <w:numPr>
                <w:ilvl w:val="0"/>
                <w:numId w:val="37"/>
              </w:numPr>
              <w:tabs>
                <w:tab w:val="clear" w:pos="1080"/>
              </w:tabs>
              <w:autoSpaceDE w:val="0"/>
              <w:autoSpaceDN w:val="0"/>
              <w:adjustRightInd w:val="0"/>
              <w:ind w:left="1164" w:hanging="180"/>
              <w:jc w:val="both"/>
              <w:outlineLvl w:val="1"/>
              <w:rPr>
                <w:szCs w:val="24"/>
                <w:lang w:val="fr-FR"/>
              </w:rPr>
            </w:pPr>
            <w:bookmarkStart w:id="436" w:name="_Toc523314547"/>
            <w:bookmarkStart w:id="437" w:name="_Toc20752857"/>
            <w:r w:rsidRPr="0019386B">
              <w:rPr>
                <w:szCs w:val="24"/>
                <w:lang w:val="fr"/>
              </w:rPr>
              <w:t>à moins que le contexte ne l’exige autrement, les termes mentionnés au singulier comprennent également le pluriel et vice versa ;</w:t>
            </w:r>
            <w:bookmarkEnd w:id="436"/>
            <w:bookmarkEnd w:id="437"/>
            <w:r w:rsidRPr="0019386B">
              <w:rPr>
                <w:szCs w:val="24"/>
                <w:lang w:val="fr"/>
              </w:rPr>
              <w:t xml:space="preserve"> </w:t>
            </w:r>
          </w:p>
          <w:p w14:paraId="7D31E52B" w14:textId="77777777" w:rsidR="00DF42FF" w:rsidRPr="0019386B" w:rsidRDefault="00DF42FF" w:rsidP="007A6046">
            <w:pPr>
              <w:pStyle w:val="SimpleLista"/>
              <w:widowControl w:val="0"/>
              <w:numPr>
                <w:ilvl w:val="0"/>
                <w:numId w:val="37"/>
              </w:numPr>
              <w:tabs>
                <w:tab w:val="clear" w:pos="1080"/>
              </w:tabs>
              <w:autoSpaceDE w:val="0"/>
              <w:autoSpaceDN w:val="0"/>
              <w:adjustRightInd w:val="0"/>
              <w:ind w:left="1164" w:hanging="180"/>
              <w:jc w:val="both"/>
              <w:outlineLvl w:val="1"/>
              <w:rPr>
                <w:szCs w:val="24"/>
                <w:lang w:val="fr-FR"/>
              </w:rPr>
            </w:pPr>
            <w:bookmarkStart w:id="438" w:name="_Toc523314548"/>
            <w:bookmarkStart w:id="439" w:name="_Toc20752858"/>
            <w:r w:rsidRPr="0019386B">
              <w:rPr>
                <w:szCs w:val="24"/>
                <w:lang w:val="fr"/>
              </w:rPr>
              <w:t>le féminin comprend le masculin et vice versa ; et</w:t>
            </w:r>
            <w:bookmarkEnd w:id="438"/>
            <w:bookmarkEnd w:id="439"/>
            <w:r w:rsidRPr="0019386B">
              <w:rPr>
                <w:szCs w:val="24"/>
                <w:lang w:val="fr"/>
              </w:rPr>
              <w:t xml:space="preserve"> </w:t>
            </w:r>
          </w:p>
          <w:p w14:paraId="7E319ABA" w14:textId="77777777" w:rsidR="00DF42FF" w:rsidRPr="0019386B" w:rsidRDefault="00DF42FF" w:rsidP="007A6046">
            <w:pPr>
              <w:pStyle w:val="SimpleLista"/>
              <w:widowControl w:val="0"/>
              <w:numPr>
                <w:ilvl w:val="0"/>
                <w:numId w:val="37"/>
              </w:numPr>
              <w:tabs>
                <w:tab w:val="clear" w:pos="1080"/>
              </w:tabs>
              <w:autoSpaceDE w:val="0"/>
              <w:autoSpaceDN w:val="0"/>
              <w:adjustRightInd w:val="0"/>
              <w:ind w:left="1164" w:hanging="180"/>
              <w:jc w:val="both"/>
              <w:outlineLvl w:val="1"/>
              <w:rPr>
                <w:szCs w:val="24"/>
                <w:lang w:val="fr-FR"/>
              </w:rPr>
            </w:pPr>
            <w:bookmarkStart w:id="440" w:name="_Toc523314549"/>
            <w:bookmarkStart w:id="441" w:name="_Toc20752859"/>
            <w:r w:rsidRPr="0019386B">
              <w:rPr>
                <w:szCs w:val="24"/>
                <w:lang w:val="fr"/>
              </w:rPr>
              <w:t>les titres ne sont donnés qu’à titre de référence et ne limite</w:t>
            </w:r>
            <w:r w:rsidR="00E905AD" w:rsidRPr="0019386B">
              <w:rPr>
                <w:szCs w:val="24"/>
                <w:lang w:val="fr"/>
              </w:rPr>
              <w:t>nt</w:t>
            </w:r>
            <w:r w:rsidRPr="0019386B">
              <w:rPr>
                <w:szCs w:val="24"/>
                <w:lang w:val="fr"/>
              </w:rPr>
              <w:t xml:space="preserve">, </w:t>
            </w:r>
            <w:r w:rsidR="00E905AD" w:rsidRPr="0019386B">
              <w:rPr>
                <w:szCs w:val="24"/>
                <w:lang w:val="fr"/>
              </w:rPr>
              <w:t>n’</w:t>
            </w:r>
            <w:r w:rsidRPr="0019386B">
              <w:rPr>
                <w:szCs w:val="24"/>
                <w:lang w:val="fr"/>
              </w:rPr>
              <w:t>alt</w:t>
            </w:r>
            <w:r w:rsidR="00E905AD" w:rsidRPr="0019386B">
              <w:rPr>
                <w:szCs w:val="24"/>
                <w:lang w:val="fr"/>
              </w:rPr>
              <w:t>è</w:t>
            </w:r>
            <w:r w:rsidRPr="0019386B">
              <w:rPr>
                <w:szCs w:val="24"/>
                <w:lang w:val="fr"/>
              </w:rPr>
              <w:t>re</w:t>
            </w:r>
            <w:r w:rsidR="00E905AD" w:rsidRPr="0019386B">
              <w:rPr>
                <w:szCs w:val="24"/>
                <w:lang w:val="fr"/>
              </w:rPr>
              <w:t>nt</w:t>
            </w:r>
            <w:r w:rsidRPr="0019386B">
              <w:rPr>
                <w:szCs w:val="24"/>
                <w:lang w:val="fr"/>
              </w:rPr>
              <w:t xml:space="preserve"> </w:t>
            </w:r>
            <w:r w:rsidR="006071E5" w:rsidRPr="0019386B">
              <w:rPr>
                <w:szCs w:val="24"/>
                <w:lang w:val="fr"/>
              </w:rPr>
              <w:t xml:space="preserve">en rien </w:t>
            </w:r>
            <w:r w:rsidRPr="0019386B">
              <w:rPr>
                <w:szCs w:val="24"/>
                <w:lang w:val="fr"/>
              </w:rPr>
              <w:t xml:space="preserve">ou </w:t>
            </w:r>
            <w:r w:rsidR="00E905AD" w:rsidRPr="0019386B">
              <w:rPr>
                <w:szCs w:val="24"/>
                <w:lang w:val="fr"/>
              </w:rPr>
              <w:t>n’</w:t>
            </w:r>
            <w:r w:rsidRPr="0019386B">
              <w:rPr>
                <w:szCs w:val="24"/>
                <w:lang w:val="fr"/>
              </w:rPr>
              <w:t>affecte</w:t>
            </w:r>
            <w:r w:rsidR="00E905AD" w:rsidRPr="0019386B">
              <w:rPr>
                <w:szCs w:val="24"/>
                <w:lang w:val="fr"/>
              </w:rPr>
              <w:t>nt nullement</w:t>
            </w:r>
            <w:r w:rsidRPr="0019386B">
              <w:rPr>
                <w:szCs w:val="24"/>
                <w:lang w:val="fr"/>
              </w:rPr>
              <w:t xml:space="preserve"> l</w:t>
            </w:r>
            <w:r w:rsidR="006071E5" w:rsidRPr="0019386B">
              <w:rPr>
                <w:szCs w:val="24"/>
                <w:lang w:val="fr"/>
              </w:rPr>
              <w:t xml:space="preserve">a signification </w:t>
            </w:r>
            <w:r w:rsidR="00E905AD" w:rsidRPr="0019386B">
              <w:rPr>
                <w:szCs w:val="24"/>
                <w:lang w:val="fr"/>
              </w:rPr>
              <w:t xml:space="preserve">des stipulations </w:t>
            </w:r>
            <w:r w:rsidR="00C76FA2" w:rsidRPr="0019386B">
              <w:rPr>
                <w:szCs w:val="24"/>
                <w:lang w:val="fr"/>
              </w:rPr>
              <w:t>du présent Contrat</w:t>
            </w:r>
            <w:r w:rsidRPr="0019386B">
              <w:rPr>
                <w:szCs w:val="24"/>
                <w:lang w:val="fr"/>
              </w:rPr>
              <w:t>.</w:t>
            </w:r>
            <w:bookmarkEnd w:id="440"/>
            <w:bookmarkEnd w:id="441"/>
          </w:p>
        </w:tc>
      </w:tr>
      <w:tr w:rsidR="00DF42FF" w:rsidRPr="000C6B89" w14:paraId="62159405" w14:textId="77777777" w:rsidTr="00E20A65">
        <w:trPr>
          <w:gridAfter w:val="1"/>
          <w:wAfter w:w="499" w:type="dxa"/>
          <w:jc w:val="center"/>
        </w:trPr>
        <w:tc>
          <w:tcPr>
            <w:tcW w:w="3318" w:type="dxa"/>
            <w:gridSpan w:val="3"/>
            <w:tcBorders>
              <w:top w:val="nil"/>
              <w:left w:val="nil"/>
              <w:bottom w:val="nil"/>
              <w:right w:val="nil"/>
            </w:tcBorders>
          </w:tcPr>
          <w:p w14:paraId="24BE5F4C" w14:textId="77777777" w:rsidR="00DF42FF" w:rsidRPr="0019386B" w:rsidRDefault="00DF42FF" w:rsidP="00C76FA2">
            <w:pPr>
              <w:pStyle w:val="ColumnsLeft"/>
              <w:outlineLvl w:val="1"/>
              <w:rPr>
                <w:szCs w:val="24"/>
              </w:rPr>
            </w:pPr>
            <w:bookmarkStart w:id="442" w:name="_Toc20752860"/>
            <w:r w:rsidRPr="0019386B">
              <w:rPr>
                <w:szCs w:val="24"/>
                <w:lang w:val="fr"/>
              </w:rPr>
              <w:t xml:space="preserve">Langue et </w:t>
            </w:r>
            <w:r w:rsidR="00C76FA2" w:rsidRPr="0019386B">
              <w:rPr>
                <w:szCs w:val="24"/>
                <w:lang w:val="fr"/>
              </w:rPr>
              <w:t>Droit applicable</w:t>
            </w:r>
            <w:bookmarkEnd w:id="442"/>
          </w:p>
        </w:tc>
        <w:tc>
          <w:tcPr>
            <w:tcW w:w="6852" w:type="dxa"/>
            <w:gridSpan w:val="6"/>
            <w:tcBorders>
              <w:top w:val="nil"/>
              <w:left w:val="nil"/>
              <w:bottom w:val="nil"/>
              <w:right w:val="nil"/>
            </w:tcBorders>
          </w:tcPr>
          <w:p w14:paraId="365AB596" w14:textId="77777777" w:rsidR="00DF42FF" w:rsidRPr="0019386B" w:rsidRDefault="00C76FA2" w:rsidP="00C76FA2">
            <w:pPr>
              <w:pStyle w:val="ColumnsRight"/>
              <w:tabs>
                <w:tab w:val="clear" w:pos="576"/>
                <w:tab w:val="num" w:pos="702"/>
              </w:tabs>
              <w:ind w:left="702" w:hanging="702"/>
              <w:outlineLvl w:val="1"/>
              <w:rPr>
                <w:szCs w:val="24"/>
                <w:lang w:val="fr-FR"/>
              </w:rPr>
            </w:pPr>
            <w:bookmarkStart w:id="443" w:name="_Toc523314551"/>
            <w:bookmarkStart w:id="444" w:name="_Toc20752861"/>
            <w:r w:rsidRPr="0019386B">
              <w:rPr>
                <w:szCs w:val="24"/>
                <w:lang w:val="fr"/>
              </w:rPr>
              <w:t xml:space="preserve">Le présent </w:t>
            </w:r>
            <w:r w:rsidR="00DF42FF" w:rsidRPr="0019386B">
              <w:rPr>
                <w:szCs w:val="24"/>
                <w:lang w:val="fr"/>
              </w:rPr>
              <w:t xml:space="preserve">Contrat a été </w:t>
            </w:r>
            <w:r w:rsidR="00E905AD" w:rsidRPr="0019386B">
              <w:rPr>
                <w:szCs w:val="24"/>
                <w:lang w:val="fr"/>
              </w:rPr>
              <w:t xml:space="preserve">signé </w:t>
            </w:r>
            <w:r w:rsidR="00DF42FF" w:rsidRPr="0019386B">
              <w:rPr>
                <w:szCs w:val="24"/>
                <w:lang w:val="fr"/>
              </w:rPr>
              <w:t xml:space="preserve">dans la ou les langues </w:t>
            </w:r>
            <w:r w:rsidR="00E905AD" w:rsidRPr="0019386B">
              <w:rPr>
                <w:b/>
                <w:bCs/>
                <w:szCs w:val="24"/>
                <w:lang w:val="fr"/>
              </w:rPr>
              <w:t>visé(es) aux</w:t>
            </w:r>
            <w:r w:rsidR="00DF42FF" w:rsidRPr="0019386B">
              <w:rPr>
                <w:b/>
                <w:bCs/>
                <w:szCs w:val="24"/>
                <w:lang w:val="fr"/>
              </w:rPr>
              <w:t xml:space="preserve"> </w:t>
            </w:r>
            <w:r w:rsidR="00E905AD" w:rsidRPr="0019386B">
              <w:rPr>
                <w:b/>
                <w:bCs/>
                <w:szCs w:val="24"/>
                <w:lang w:val="fr"/>
              </w:rPr>
              <w:t>CPC</w:t>
            </w:r>
            <w:r w:rsidR="00DF42FF" w:rsidRPr="0019386B">
              <w:rPr>
                <w:b/>
                <w:bCs/>
                <w:szCs w:val="24"/>
                <w:lang w:val="fr"/>
              </w:rPr>
              <w:t>.</w:t>
            </w:r>
            <w:r w:rsidR="00DF42FF" w:rsidRPr="0019386B">
              <w:rPr>
                <w:szCs w:val="24"/>
                <w:lang w:val="fr"/>
              </w:rPr>
              <w:t xml:space="preserve"> Si le Contrat est </w:t>
            </w:r>
            <w:r w:rsidR="00E905AD" w:rsidRPr="0019386B">
              <w:rPr>
                <w:szCs w:val="24"/>
                <w:lang w:val="fr"/>
              </w:rPr>
              <w:t>signé</w:t>
            </w:r>
            <w:r w:rsidR="00DF42FF" w:rsidRPr="0019386B">
              <w:rPr>
                <w:szCs w:val="24"/>
                <w:lang w:val="fr"/>
              </w:rPr>
              <w:t xml:space="preserve"> à la fois en anglais et dans une langue locale </w:t>
            </w:r>
            <w:r w:rsidR="00E905AD" w:rsidRPr="0019386B">
              <w:rPr>
                <w:szCs w:val="24"/>
                <w:lang w:val="fr"/>
              </w:rPr>
              <w:t>visée aux CPC</w:t>
            </w:r>
            <w:r w:rsidR="00DF42FF" w:rsidRPr="0019386B">
              <w:rPr>
                <w:szCs w:val="24"/>
                <w:lang w:val="fr"/>
              </w:rPr>
              <w:t xml:space="preserve">, la version anglaise </w:t>
            </w:r>
            <w:r w:rsidRPr="0019386B">
              <w:rPr>
                <w:szCs w:val="24"/>
                <w:lang w:val="fr"/>
              </w:rPr>
              <w:t xml:space="preserve">fera foi </w:t>
            </w:r>
            <w:r w:rsidR="00DF42FF" w:rsidRPr="0019386B">
              <w:rPr>
                <w:szCs w:val="24"/>
                <w:lang w:val="fr"/>
              </w:rPr>
              <w:t xml:space="preserve">et </w:t>
            </w:r>
            <w:r w:rsidRPr="0019386B">
              <w:rPr>
                <w:szCs w:val="24"/>
                <w:lang w:val="fr"/>
              </w:rPr>
              <w:t xml:space="preserve">sera </w:t>
            </w:r>
            <w:r w:rsidR="00DF42FF" w:rsidRPr="0019386B">
              <w:rPr>
                <w:szCs w:val="24"/>
                <w:lang w:val="fr"/>
              </w:rPr>
              <w:t xml:space="preserve">la langue de prédilection pour toutes les questions </w:t>
            </w:r>
            <w:r w:rsidRPr="0019386B">
              <w:rPr>
                <w:szCs w:val="24"/>
                <w:lang w:val="fr"/>
              </w:rPr>
              <w:lastRenderedPageBreak/>
              <w:t>relatives à la signification</w:t>
            </w:r>
            <w:r w:rsidR="00DF42FF" w:rsidRPr="0019386B">
              <w:rPr>
                <w:szCs w:val="24"/>
                <w:lang w:val="fr"/>
              </w:rPr>
              <w:t xml:space="preserve"> et à l’interprétation </w:t>
            </w:r>
            <w:r w:rsidRPr="0019386B">
              <w:rPr>
                <w:szCs w:val="24"/>
                <w:lang w:val="fr"/>
              </w:rPr>
              <w:t>du présent Contrat</w:t>
            </w:r>
            <w:r w:rsidR="00DF42FF" w:rsidRPr="0019386B">
              <w:rPr>
                <w:szCs w:val="24"/>
                <w:lang w:val="fr"/>
              </w:rPr>
              <w:t>.</w:t>
            </w:r>
            <w:bookmarkEnd w:id="443"/>
            <w:bookmarkEnd w:id="444"/>
          </w:p>
          <w:p w14:paraId="50F50033" w14:textId="77777777" w:rsidR="00DF42FF" w:rsidRPr="0019386B" w:rsidRDefault="00C76FA2" w:rsidP="00C76FA2">
            <w:pPr>
              <w:pStyle w:val="ColumnsRight"/>
              <w:tabs>
                <w:tab w:val="clear" w:pos="576"/>
                <w:tab w:val="num" w:pos="702"/>
              </w:tabs>
              <w:ind w:left="702" w:hanging="702"/>
              <w:outlineLvl w:val="1"/>
              <w:rPr>
                <w:szCs w:val="24"/>
                <w:lang w:val="fr-FR"/>
              </w:rPr>
            </w:pPr>
            <w:bookmarkStart w:id="445" w:name="_Toc523314552"/>
            <w:bookmarkStart w:id="446" w:name="_Toc20752862"/>
            <w:r w:rsidRPr="0019386B">
              <w:rPr>
                <w:szCs w:val="24"/>
                <w:lang w:val="fr"/>
              </w:rPr>
              <w:t xml:space="preserve">Le présent </w:t>
            </w:r>
            <w:r w:rsidR="00DF42FF" w:rsidRPr="0019386B">
              <w:rPr>
                <w:szCs w:val="24"/>
                <w:lang w:val="fr"/>
              </w:rPr>
              <w:t xml:space="preserve">Contrat, </w:t>
            </w:r>
            <w:r w:rsidRPr="0019386B">
              <w:rPr>
                <w:szCs w:val="24"/>
                <w:lang w:val="fr"/>
              </w:rPr>
              <w:t>sa signification,</w:t>
            </w:r>
            <w:r w:rsidR="00DF42FF" w:rsidRPr="0019386B">
              <w:rPr>
                <w:szCs w:val="24"/>
                <w:lang w:val="fr"/>
              </w:rPr>
              <w:t xml:space="preserve"> son interprétation </w:t>
            </w:r>
            <w:r w:rsidRPr="0019386B">
              <w:rPr>
                <w:szCs w:val="24"/>
                <w:lang w:val="fr"/>
              </w:rPr>
              <w:t xml:space="preserve">et </w:t>
            </w:r>
            <w:r w:rsidR="00DF42FF" w:rsidRPr="0019386B">
              <w:rPr>
                <w:szCs w:val="24"/>
                <w:lang w:val="fr"/>
              </w:rPr>
              <w:t>les r</w:t>
            </w:r>
            <w:r w:rsidR="00215C03" w:rsidRPr="0019386B">
              <w:rPr>
                <w:szCs w:val="24"/>
                <w:lang w:val="fr"/>
              </w:rPr>
              <w:t>elations</w:t>
            </w:r>
            <w:r w:rsidR="00DF42FF" w:rsidRPr="0019386B">
              <w:rPr>
                <w:szCs w:val="24"/>
                <w:lang w:val="fr"/>
              </w:rPr>
              <w:t xml:space="preserve"> entre les parties s</w:t>
            </w:r>
            <w:r w:rsidRPr="0019386B">
              <w:rPr>
                <w:szCs w:val="24"/>
                <w:lang w:val="fr"/>
              </w:rPr>
              <w:t>eront soumis au Droit applicable</w:t>
            </w:r>
            <w:r w:rsidR="00DF42FF" w:rsidRPr="0019386B">
              <w:rPr>
                <w:szCs w:val="24"/>
                <w:lang w:val="fr"/>
              </w:rPr>
              <w:t>.</w:t>
            </w:r>
            <w:bookmarkEnd w:id="445"/>
            <w:bookmarkEnd w:id="446"/>
            <w:r w:rsidR="00DF42FF" w:rsidRPr="0019386B">
              <w:rPr>
                <w:szCs w:val="24"/>
                <w:lang w:val="fr"/>
              </w:rPr>
              <w:t xml:space="preserve"> </w:t>
            </w:r>
          </w:p>
        </w:tc>
      </w:tr>
      <w:tr w:rsidR="00DF42FF" w:rsidRPr="000C6B89" w14:paraId="20112CD3" w14:textId="77777777" w:rsidTr="008D4E08">
        <w:trPr>
          <w:gridAfter w:val="1"/>
          <w:wAfter w:w="500" w:type="dxa"/>
          <w:jc w:val="center"/>
        </w:trPr>
        <w:tc>
          <w:tcPr>
            <w:tcW w:w="3318" w:type="dxa"/>
            <w:gridSpan w:val="3"/>
            <w:tcBorders>
              <w:top w:val="nil"/>
              <w:left w:val="nil"/>
              <w:bottom w:val="nil"/>
              <w:right w:val="nil"/>
            </w:tcBorders>
          </w:tcPr>
          <w:p w14:paraId="70DC6871" w14:textId="77777777" w:rsidR="00DF42FF" w:rsidRPr="0019386B" w:rsidRDefault="00DF42FF" w:rsidP="008D4E08">
            <w:pPr>
              <w:pStyle w:val="ColumnsLeft"/>
              <w:outlineLvl w:val="1"/>
              <w:rPr>
                <w:szCs w:val="24"/>
              </w:rPr>
            </w:pPr>
            <w:bookmarkStart w:id="447" w:name="_Toc20752863"/>
            <w:r w:rsidRPr="0019386B">
              <w:rPr>
                <w:szCs w:val="24"/>
                <w:lang w:val="fr"/>
              </w:rPr>
              <w:lastRenderedPageBreak/>
              <w:t>Communications</w:t>
            </w:r>
            <w:bookmarkEnd w:id="447"/>
          </w:p>
        </w:tc>
        <w:tc>
          <w:tcPr>
            <w:tcW w:w="6851" w:type="dxa"/>
            <w:gridSpan w:val="6"/>
            <w:tcBorders>
              <w:top w:val="nil"/>
              <w:left w:val="nil"/>
              <w:bottom w:val="nil"/>
              <w:right w:val="nil"/>
            </w:tcBorders>
          </w:tcPr>
          <w:p w14:paraId="529FB514" w14:textId="77777777" w:rsidR="00DF42FF" w:rsidRPr="0019386B" w:rsidRDefault="00DF42FF" w:rsidP="006071E5">
            <w:pPr>
              <w:pStyle w:val="ColumnsRight"/>
              <w:tabs>
                <w:tab w:val="clear" w:pos="576"/>
                <w:tab w:val="num" w:pos="702"/>
              </w:tabs>
              <w:ind w:left="702" w:hanging="702"/>
              <w:outlineLvl w:val="1"/>
              <w:rPr>
                <w:szCs w:val="24"/>
                <w:lang w:val="fr-FR"/>
              </w:rPr>
            </w:pPr>
            <w:bookmarkStart w:id="448" w:name="_Toc523314554"/>
            <w:bookmarkStart w:id="449" w:name="_Toc20752864"/>
            <w:r w:rsidRPr="0019386B">
              <w:rPr>
                <w:szCs w:val="24"/>
                <w:lang w:val="fr"/>
              </w:rPr>
              <w:t>Tout</w:t>
            </w:r>
            <w:r w:rsidR="00215C03" w:rsidRPr="0019386B">
              <w:rPr>
                <w:szCs w:val="24"/>
                <w:lang w:val="fr"/>
              </w:rPr>
              <w:t>e</w:t>
            </w:r>
            <w:r w:rsidRPr="0019386B">
              <w:rPr>
                <w:szCs w:val="24"/>
                <w:lang w:val="fr"/>
              </w:rPr>
              <w:t xml:space="preserve"> </w:t>
            </w:r>
            <w:r w:rsidR="00215C03" w:rsidRPr="0019386B">
              <w:rPr>
                <w:szCs w:val="24"/>
                <w:lang w:val="fr"/>
              </w:rPr>
              <w:t>notification</w:t>
            </w:r>
            <w:r w:rsidRPr="0019386B">
              <w:rPr>
                <w:szCs w:val="24"/>
                <w:lang w:val="fr"/>
              </w:rPr>
              <w:t xml:space="preserve">, </w:t>
            </w:r>
            <w:r w:rsidR="00215C03" w:rsidRPr="0019386B">
              <w:rPr>
                <w:szCs w:val="24"/>
                <w:lang w:val="fr"/>
              </w:rPr>
              <w:t xml:space="preserve">demande </w:t>
            </w:r>
            <w:r w:rsidRPr="0019386B">
              <w:rPr>
                <w:szCs w:val="24"/>
                <w:lang w:val="fr"/>
              </w:rPr>
              <w:t xml:space="preserve">ou </w:t>
            </w:r>
            <w:r w:rsidR="006071E5" w:rsidRPr="0019386B">
              <w:rPr>
                <w:szCs w:val="24"/>
                <w:lang w:val="fr"/>
              </w:rPr>
              <w:t>approbation</w:t>
            </w:r>
            <w:r w:rsidRPr="0019386B">
              <w:rPr>
                <w:szCs w:val="24"/>
                <w:lang w:val="fr"/>
              </w:rPr>
              <w:t xml:space="preserve"> </w:t>
            </w:r>
            <w:r w:rsidR="00215C03" w:rsidRPr="0019386B">
              <w:rPr>
                <w:szCs w:val="24"/>
                <w:lang w:val="fr"/>
              </w:rPr>
              <w:t xml:space="preserve">devant ou pouvant être adressé </w:t>
            </w:r>
            <w:r w:rsidRPr="0019386B">
              <w:rPr>
                <w:szCs w:val="24"/>
                <w:lang w:val="fr"/>
              </w:rPr>
              <w:t xml:space="preserve">en vertu </w:t>
            </w:r>
            <w:r w:rsidR="00C76FA2" w:rsidRPr="0019386B">
              <w:rPr>
                <w:szCs w:val="24"/>
                <w:lang w:val="fr"/>
              </w:rPr>
              <w:t>du présent Contrat</w:t>
            </w:r>
            <w:r w:rsidRPr="0019386B">
              <w:rPr>
                <w:szCs w:val="24"/>
                <w:lang w:val="fr"/>
              </w:rPr>
              <w:t xml:space="preserve"> </w:t>
            </w:r>
            <w:r w:rsidR="006071E5" w:rsidRPr="0019386B">
              <w:rPr>
                <w:szCs w:val="24"/>
                <w:lang w:val="fr"/>
              </w:rPr>
              <w:t>devra l’être sous forme</w:t>
            </w:r>
            <w:r w:rsidRPr="0019386B">
              <w:rPr>
                <w:szCs w:val="24"/>
                <w:lang w:val="fr"/>
              </w:rPr>
              <w:t xml:space="preserve"> écrit</w:t>
            </w:r>
            <w:r w:rsidR="006071E5" w:rsidRPr="0019386B">
              <w:rPr>
                <w:szCs w:val="24"/>
                <w:lang w:val="fr"/>
              </w:rPr>
              <w:t>e</w:t>
            </w:r>
            <w:r w:rsidRPr="0019386B">
              <w:rPr>
                <w:szCs w:val="24"/>
                <w:lang w:val="fr"/>
              </w:rPr>
              <w:t>. Sous réserve du respect d</w:t>
            </w:r>
            <w:r w:rsidR="006071E5" w:rsidRPr="0019386B">
              <w:rPr>
                <w:szCs w:val="24"/>
                <w:lang w:val="fr"/>
              </w:rPr>
              <w:t>u droit applicable</w:t>
            </w:r>
            <w:r w:rsidRPr="0019386B">
              <w:rPr>
                <w:szCs w:val="24"/>
                <w:lang w:val="fr"/>
              </w:rPr>
              <w:t>, tout</w:t>
            </w:r>
            <w:r w:rsidR="00215C03" w:rsidRPr="0019386B">
              <w:rPr>
                <w:szCs w:val="24"/>
                <w:lang w:val="fr"/>
              </w:rPr>
              <w:t>e notification</w:t>
            </w:r>
            <w:r w:rsidRPr="0019386B">
              <w:rPr>
                <w:szCs w:val="24"/>
                <w:lang w:val="fr"/>
              </w:rPr>
              <w:t xml:space="preserve">, </w:t>
            </w:r>
            <w:r w:rsidR="00215C03" w:rsidRPr="0019386B">
              <w:rPr>
                <w:szCs w:val="24"/>
                <w:lang w:val="fr"/>
              </w:rPr>
              <w:t>demande</w:t>
            </w:r>
            <w:r w:rsidRPr="0019386B">
              <w:rPr>
                <w:szCs w:val="24"/>
                <w:lang w:val="fr"/>
              </w:rPr>
              <w:t xml:space="preserve"> ou </w:t>
            </w:r>
            <w:r w:rsidR="006071E5" w:rsidRPr="0019386B">
              <w:rPr>
                <w:szCs w:val="24"/>
                <w:lang w:val="fr"/>
              </w:rPr>
              <w:t>approbation</w:t>
            </w:r>
            <w:r w:rsidRPr="0019386B">
              <w:rPr>
                <w:szCs w:val="24"/>
                <w:lang w:val="fr"/>
              </w:rPr>
              <w:t xml:space="preserve"> est réputé</w:t>
            </w:r>
            <w:r w:rsidR="006071E5" w:rsidRPr="0019386B">
              <w:rPr>
                <w:szCs w:val="24"/>
                <w:lang w:val="fr"/>
              </w:rPr>
              <w:t>e</w:t>
            </w:r>
            <w:r w:rsidRPr="0019386B">
              <w:rPr>
                <w:szCs w:val="24"/>
                <w:lang w:val="fr"/>
              </w:rPr>
              <w:t xml:space="preserve"> </w:t>
            </w:r>
            <w:r w:rsidR="006071E5" w:rsidRPr="0019386B">
              <w:rPr>
                <w:szCs w:val="24"/>
                <w:lang w:val="fr"/>
              </w:rPr>
              <w:t xml:space="preserve">sera considérée comme ayant </w:t>
            </w:r>
            <w:r w:rsidR="00215C03" w:rsidRPr="0019386B">
              <w:rPr>
                <w:szCs w:val="24"/>
                <w:lang w:val="fr"/>
              </w:rPr>
              <w:t>été adressé</w:t>
            </w:r>
            <w:r w:rsidR="006071E5" w:rsidRPr="0019386B">
              <w:rPr>
                <w:szCs w:val="24"/>
                <w:lang w:val="fr"/>
              </w:rPr>
              <w:t>e</w:t>
            </w:r>
            <w:r w:rsidR="00215C03" w:rsidRPr="0019386B">
              <w:rPr>
                <w:szCs w:val="24"/>
                <w:lang w:val="fr"/>
              </w:rPr>
              <w:t xml:space="preserve"> ou donné</w:t>
            </w:r>
            <w:r w:rsidR="006071E5" w:rsidRPr="0019386B">
              <w:rPr>
                <w:szCs w:val="24"/>
                <w:lang w:val="fr"/>
              </w:rPr>
              <w:t>e</w:t>
            </w:r>
            <w:r w:rsidRPr="0019386B">
              <w:rPr>
                <w:szCs w:val="24"/>
                <w:lang w:val="fr"/>
              </w:rPr>
              <w:t xml:space="preserve"> </w:t>
            </w:r>
            <w:r w:rsidR="00215C03" w:rsidRPr="0019386B">
              <w:rPr>
                <w:szCs w:val="24"/>
                <w:lang w:val="fr"/>
              </w:rPr>
              <w:t>lors</w:t>
            </w:r>
            <w:r w:rsidR="006071E5" w:rsidRPr="0019386B">
              <w:rPr>
                <w:szCs w:val="24"/>
                <w:lang w:val="fr"/>
              </w:rPr>
              <w:t>qu’elle aura été</w:t>
            </w:r>
            <w:r w:rsidR="00215C03" w:rsidRPr="0019386B">
              <w:rPr>
                <w:szCs w:val="24"/>
                <w:lang w:val="fr"/>
              </w:rPr>
              <w:t xml:space="preserve"> </w:t>
            </w:r>
            <w:r w:rsidR="006071E5" w:rsidRPr="0019386B">
              <w:rPr>
                <w:szCs w:val="24"/>
                <w:lang w:val="fr"/>
              </w:rPr>
              <w:t>transmise en personne</w:t>
            </w:r>
            <w:r w:rsidRPr="0019386B">
              <w:rPr>
                <w:szCs w:val="24"/>
                <w:lang w:val="fr"/>
              </w:rPr>
              <w:t xml:space="preserve"> à un représentant autorisé de la Partie à laquelle </w:t>
            </w:r>
            <w:r w:rsidR="006071E5" w:rsidRPr="0019386B">
              <w:rPr>
                <w:szCs w:val="24"/>
                <w:lang w:val="fr"/>
              </w:rPr>
              <w:t xml:space="preserve">cette </w:t>
            </w:r>
            <w:r w:rsidRPr="0019386B">
              <w:rPr>
                <w:szCs w:val="24"/>
                <w:lang w:val="fr"/>
              </w:rPr>
              <w:t xml:space="preserve">communication </w:t>
            </w:r>
            <w:r w:rsidR="006071E5" w:rsidRPr="0019386B">
              <w:rPr>
                <w:szCs w:val="24"/>
                <w:lang w:val="fr"/>
              </w:rPr>
              <w:t xml:space="preserve">aura été envoyée </w:t>
            </w:r>
            <w:r w:rsidRPr="0019386B">
              <w:rPr>
                <w:szCs w:val="24"/>
                <w:lang w:val="fr"/>
              </w:rPr>
              <w:t xml:space="preserve">à l’adresse </w:t>
            </w:r>
            <w:r w:rsidR="006071E5" w:rsidRPr="0019386B">
              <w:rPr>
                <w:b/>
                <w:bCs/>
                <w:szCs w:val="24"/>
                <w:lang w:val="fr"/>
              </w:rPr>
              <w:t>indiquée</w:t>
            </w:r>
            <w:r w:rsidR="00215C03" w:rsidRPr="0019386B">
              <w:rPr>
                <w:b/>
                <w:bCs/>
                <w:szCs w:val="24"/>
                <w:lang w:val="fr"/>
              </w:rPr>
              <w:t xml:space="preserve"> </w:t>
            </w:r>
            <w:r w:rsidRPr="0019386B">
              <w:rPr>
                <w:b/>
                <w:bCs/>
                <w:szCs w:val="24"/>
                <w:lang w:val="fr"/>
              </w:rPr>
              <w:t xml:space="preserve">dans les </w:t>
            </w:r>
            <w:r w:rsidR="00E905AD" w:rsidRPr="0019386B">
              <w:rPr>
                <w:b/>
                <w:bCs/>
                <w:szCs w:val="24"/>
                <w:lang w:val="fr"/>
              </w:rPr>
              <w:t>CPC</w:t>
            </w:r>
            <w:r w:rsidRPr="0019386B">
              <w:rPr>
                <w:szCs w:val="24"/>
                <w:lang w:val="fr"/>
              </w:rPr>
              <w:t xml:space="preserve">, ou </w:t>
            </w:r>
            <w:r w:rsidR="006071E5" w:rsidRPr="0019386B">
              <w:rPr>
                <w:szCs w:val="24"/>
                <w:lang w:val="fr"/>
              </w:rPr>
              <w:t xml:space="preserve">envoyée </w:t>
            </w:r>
            <w:r w:rsidRPr="0019386B">
              <w:rPr>
                <w:szCs w:val="24"/>
                <w:lang w:val="fr"/>
              </w:rPr>
              <w:t>par télécopie confirmée ou courriel confirmé</w:t>
            </w:r>
            <w:r w:rsidR="006071E5" w:rsidRPr="0019386B">
              <w:rPr>
                <w:szCs w:val="24"/>
                <w:lang w:val="fr"/>
              </w:rPr>
              <w:t xml:space="preserve"> à cette Partie</w:t>
            </w:r>
            <w:r w:rsidRPr="0019386B">
              <w:rPr>
                <w:szCs w:val="24"/>
                <w:lang w:val="fr"/>
              </w:rPr>
              <w:t xml:space="preserve">, si, dans l’un ou dans l’autre cas, l’envoi a lieu pendant les heures normales </w:t>
            </w:r>
            <w:r w:rsidR="00E333BE" w:rsidRPr="0019386B">
              <w:rPr>
                <w:szCs w:val="24"/>
                <w:lang w:val="fr"/>
              </w:rPr>
              <w:t xml:space="preserve">de bureau </w:t>
            </w:r>
            <w:r w:rsidRPr="0019386B">
              <w:rPr>
                <w:szCs w:val="24"/>
                <w:lang w:val="fr"/>
              </w:rPr>
              <w:t>d</w:t>
            </w:r>
            <w:r w:rsidR="00E333BE" w:rsidRPr="0019386B">
              <w:rPr>
                <w:szCs w:val="24"/>
                <w:lang w:val="fr"/>
              </w:rPr>
              <w:t xml:space="preserve">e </w:t>
            </w:r>
            <w:r w:rsidR="007838DB" w:rsidRPr="0019386B">
              <w:rPr>
                <w:szCs w:val="24"/>
                <w:lang w:val="fr"/>
              </w:rPr>
              <w:t>la</w:t>
            </w:r>
            <w:r w:rsidR="00E333BE" w:rsidRPr="0019386B">
              <w:rPr>
                <w:szCs w:val="24"/>
                <w:lang w:val="fr"/>
              </w:rPr>
              <w:t xml:space="preserve"> Partie destinataire</w:t>
            </w:r>
            <w:r w:rsidRPr="0019386B">
              <w:rPr>
                <w:szCs w:val="24"/>
                <w:lang w:val="fr"/>
              </w:rPr>
              <w:t>.</w:t>
            </w:r>
            <w:bookmarkEnd w:id="448"/>
            <w:bookmarkEnd w:id="449"/>
          </w:p>
          <w:p w14:paraId="53F2AE2F" w14:textId="77777777" w:rsidR="00DF42FF" w:rsidRPr="0019386B" w:rsidRDefault="00DF42FF" w:rsidP="006071E5">
            <w:pPr>
              <w:pStyle w:val="ColumnsRight"/>
              <w:tabs>
                <w:tab w:val="clear" w:pos="576"/>
                <w:tab w:val="num" w:pos="702"/>
              </w:tabs>
              <w:ind w:left="702" w:hanging="702"/>
              <w:outlineLvl w:val="1"/>
              <w:rPr>
                <w:szCs w:val="24"/>
                <w:lang w:val="fr-FR"/>
              </w:rPr>
            </w:pPr>
            <w:bookmarkStart w:id="450" w:name="_Toc523314555"/>
            <w:bookmarkStart w:id="451" w:name="_Toc20752865"/>
            <w:r w:rsidRPr="0019386B">
              <w:rPr>
                <w:szCs w:val="24"/>
                <w:lang w:val="fr"/>
              </w:rPr>
              <w:t xml:space="preserve">Une Partie peut modifier son nom ou </w:t>
            </w:r>
            <w:r w:rsidR="006071E5" w:rsidRPr="0019386B">
              <w:rPr>
                <w:szCs w:val="24"/>
                <w:lang w:val="fr"/>
              </w:rPr>
              <w:t>l’</w:t>
            </w:r>
            <w:r w:rsidRPr="0019386B">
              <w:rPr>
                <w:szCs w:val="24"/>
                <w:lang w:val="fr"/>
              </w:rPr>
              <w:t xml:space="preserve">adresse </w:t>
            </w:r>
            <w:r w:rsidR="006071E5" w:rsidRPr="0019386B">
              <w:rPr>
                <w:szCs w:val="24"/>
                <w:lang w:val="fr"/>
              </w:rPr>
              <w:t>où lui seront effectuées les notifications conformément au</w:t>
            </w:r>
            <w:r w:rsidR="00C76FA2" w:rsidRPr="0019386B">
              <w:rPr>
                <w:szCs w:val="24"/>
                <w:lang w:val="fr"/>
              </w:rPr>
              <w:t xml:space="preserve"> présent Contrat</w:t>
            </w:r>
            <w:r w:rsidRPr="0019386B">
              <w:rPr>
                <w:szCs w:val="24"/>
                <w:lang w:val="fr"/>
              </w:rPr>
              <w:t xml:space="preserve"> </w:t>
            </w:r>
            <w:r w:rsidR="006071E5" w:rsidRPr="0019386B">
              <w:rPr>
                <w:szCs w:val="24"/>
                <w:lang w:val="fr"/>
              </w:rPr>
              <w:t>par notification de</w:t>
            </w:r>
            <w:r w:rsidRPr="0019386B">
              <w:rPr>
                <w:szCs w:val="24"/>
                <w:lang w:val="fr"/>
              </w:rPr>
              <w:t xml:space="preserve"> l’autre Partie d</w:t>
            </w:r>
            <w:r w:rsidR="00E333BE" w:rsidRPr="0019386B">
              <w:rPr>
                <w:szCs w:val="24"/>
                <w:lang w:val="fr"/>
              </w:rPr>
              <w:t>udit</w:t>
            </w:r>
            <w:r w:rsidRPr="0019386B">
              <w:rPr>
                <w:szCs w:val="24"/>
                <w:lang w:val="fr"/>
              </w:rPr>
              <w:t xml:space="preserve"> changement </w:t>
            </w:r>
            <w:r w:rsidR="00E333BE" w:rsidRPr="0019386B">
              <w:rPr>
                <w:szCs w:val="24"/>
                <w:lang w:val="fr"/>
              </w:rPr>
              <w:t xml:space="preserve">par avis envoyé </w:t>
            </w:r>
            <w:r w:rsidRPr="0019386B">
              <w:rPr>
                <w:szCs w:val="24"/>
                <w:lang w:val="fr"/>
              </w:rPr>
              <w:t xml:space="preserve">à l’adresse </w:t>
            </w:r>
            <w:r w:rsidR="006071E5" w:rsidRPr="0019386B">
              <w:rPr>
                <w:b/>
                <w:szCs w:val="24"/>
                <w:lang w:val="fr"/>
              </w:rPr>
              <w:t>indiquée</w:t>
            </w:r>
            <w:r w:rsidRPr="0019386B">
              <w:rPr>
                <w:b/>
                <w:szCs w:val="24"/>
                <w:lang w:val="fr"/>
              </w:rPr>
              <w:t xml:space="preserve"> dans les </w:t>
            </w:r>
            <w:r w:rsidR="00E905AD" w:rsidRPr="0019386B">
              <w:rPr>
                <w:b/>
                <w:szCs w:val="24"/>
                <w:lang w:val="fr"/>
              </w:rPr>
              <w:t>CPC</w:t>
            </w:r>
            <w:r w:rsidRPr="0019386B">
              <w:rPr>
                <w:b/>
                <w:szCs w:val="24"/>
                <w:lang w:val="fr"/>
              </w:rPr>
              <w:t xml:space="preserve"> 4.1</w:t>
            </w:r>
            <w:r w:rsidRPr="0019386B">
              <w:rPr>
                <w:szCs w:val="24"/>
                <w:lang w:val="fr"/>
              </w:rPr>
              <w:t>.</w:t>
            </w:r>
            <w:bookmarkEnd w:id="450"/>
            <w:bookmarkEnd w:id="451"/>
          </w:p>
        </w:tc>
      </w:tr>
      <w:tr w:rsidR="00DF42FF" w:rsidRPr="000C6B89" w14:paraId="0EA672A3" w14:textId="77777777" w:rsidTr="008D4E08">
        <w:trPr>
          <w:gridAfter w:val="1"/>
          <w:wAfter w:w="500" w:type="dxa"/>
          <w:jc w:val="center"/>
        </w:trPr>
        <w:tc>
          <w:tcPr>
            <w:tcW w:w="3318" w:type="dxa"/>
            <w:gridSpan w:val="3"/>
            <w:tcBorders>
              <w:top w:val="nil"/>
              <w:left w:val="nil"/>
              <w:bottom w:val="nil"/>
              <w:right w:val="nil"/>
            </w:tcBorders>
          </w:tcPr>
          <w:p w14:paraId="4DF155C5" w14:textId="77777777" w:rsidR="00DF42FF" w:rsidRPr="0019386B" w:rsidRDefault="00DF42FF" w:rsidP="008D4E08">
            <w:pPr>
              <w:pStyle w:val="ColumnsLeft"/>
              <w:outlineLvl w:val="1"/>
              <w:rPr>
                <w:szCs w:val="24"/>
              </w:rPr>
            </w:pPr>
            <w:bookmarkStart w:id="452" w:name="_Toc20752866"/>
            <w:r w:rsidRPr="0019386B">
              <w:rPr>
                <w:szCs w:val="24"/>
                <w:lang w:val="fr"/>
              </w:rPr>
              <w:t>Sous-traitance</w:t>
            </w:r>
            <w:bookmarkEnd w:id="452"/>
          </w:p>
        </w:tc>
        <w:tc>
          <w:tcPr>
            <w:tcW w:w="6851" w:type="dxa"/>
            <w:gridSpan w:val="6"/>
            <w:tcBorders>
              <w:top w:val="nil"/>
              <w:left w:val="nil"/>
              <w:bottom w:val="nil"/>
              <w:right w:val="nil"/>
            </w:tcBorders>
          </w:tcPr>
          <w:p w14:paraId="3E744C78" w14:textId="77777777" w:rsidR="00DF42FF" w:rsidRPr="0019386B" w:rsidRDefault="006071E5" w:rsidP="00EC1BEF">
            <w:pPr>
              <w:pStyle w:val="ColumnsRight"/>
              <w:tabs>
                <w:tab w:val="clear" w:pos="576"/>
                <w:tab w:val="num" w:pos="702"/>
              </w:tabs>
              <w:ind w:left="702" w:hanging="702"/>
              <w:outlineLvl w:val="1"/>
              <w:rPr>
                <w:szCs w:val="24"/>
                <w:lang w:val="fr-FR"/>
              </w:rPr>
            </w:pPr>
            <w:bookmarkStart w:id="453" w:name="_Toc523314557"/>
            <w:bookmarkStart w:id="454" w:name="_Toc20752867"/>
            <w:r w:rsidRPr="0019386B">
              <w:rPr>
                <w:szCs w:val="24"/>
                <w:lang w:val="fr"/>
              </w:rPr>
              <w:t xml:space="preserve">Dans le cas où </w:t>
            </w:r>
            <w:r w:rsidR="00DF42FF" w:rsidRPr="0019386B">
              <w:rPr>
                <w:szCs w:val="24"/>
                <w:lang w:val="fr"/>
              </w:rPr>
              <w:t xml:space="preserve">le Consultant </w:t>
            </w:r>
            <w:r w:rsidR="00FC70E6" w:rsidRPr="0019386B">
              <w:rPr>
                <w:szCs w:val="24"/>
                <w:lang w:val="fr"/>
              </w:rPr>
              <w:t xml:space="preserve">entend </w:t>
            </w:r>
            <w:r w:rsidR="00DF42FF" w:rsidRPr="0019386B">
              <w:rPr>
                <w:szCs w:val="24"/>
                <w:lang w:val="fr"/>
              </w:rPr>
              <w:t>sous-traiter un</w:t>
            </w:r>
            <w:r w:rsidR="009B2601" w:rsidRPr="0019386B">
              <w:rPr>
                <w:szCs w:val="24"/>
                <w:lang w:val="fr"/>
              </w:rPr>
              <w:t>e</w:t>
            </w:r>
            <w:r w:rsidR="00DF42FF" w:rsidRPr="0019386B">
              <w:rPr>
                <w:szCs w:val="24"/>
                <w:lang w:val="fr"/>
              </w:rPr>
              <w:t xml:space="preserve"> </w:t>
            </w:r>
            <w:r w:rsidR="009B2601" w:rsidRPr="0019386B">
              <w:rPr>
                <w:szCs w:val="24"/>
                <w:lang w:val="fr"/>
              </w:rPr>
              <w:t>part</w:t>
            </w:r>
            <w:r w:rsidRPr="0019386B">
              <w:rPr>
                <w:szCs w:val="24"/>
                <w:lang w:val="fr"/>
              </w:rPr>
              <w:t>ie</w:t>
            </w:r>
            <w:r w:rsidR="009B2601" w:rsidRPr="0019386B">
              <w:rPr>
                <w:szCs w:val="24"/>
                <w:lang w:val="fr"/>
              </w:rPr>
              <w:t xml:space="preserve"> </w:t>
            </w:r>
            <w:r w:rsidR="00FC70E6" w:rsidRPr="0019386B">
              <w:rPr>
                <w:szCs w:val="24"/>
                <w:lang w:val="fr"/>
              </w:rPr>
              <w:t>important</w:t>
            </w:r>
            <w:r w:rsidR="009B2601" w:rsidRPr="0019386B">
              <w:rPr>
                <w:szCs w:val="24"/>
                <w:lang w:val="fr"/>
              </w:rPr>
              <w:t>e</w:t>
            </w:r>
            <w:r w:rsidR="00FC70E6" w:rsidRPr="0019386B">
              <w:rPr>
                <w:szCs w:val="24"/>
                <w:lang w:val="fr"/>
              </w:rPr>
              <w:t xml:space="preserve"> </w:t>
            </w:r>
            <w:r w:rsidR="00DF42FF" w:rsidRPr="0019386B">
              <w:rPr>
                <w:szCs w:val="24"/>
                <w:lang w:val="fr"/>
              </w:rPr>
              <w:t>des services de consultance pour lesquels il a été engagé (réputé</w:t>
            </w:r>
            <w:r w:rsidR="009B2601" w:rsidRPr="0019386B">
              <w:rPr>
                <w:szCs w:val="24"/>
                <w:lang w:val="fr"/>
              </w:rPr>
              <w:t>e</w:t>
            </w:r>
            <w:r w:rsidR="00DF42FF" w:rsidRPr="0019386B">
              <w:rPr>
                <w:szCs w:val="24"/>
                <w:lang w:val="fr"/>
              </w:rPr>
              <w:t xml:space="preserve"> </w:t>
            </w:r>
            <w:r w:rsidR="00FC70E6" w:rsidRPr="0019386B">
              <w:rPr>
                <w:szCs w:val="24"/>
                <w:lang w:val="fr"/>
              </w:rPr>
              <w:t>important</w:t>
            </w:r>
            <w:r w:rsidRPr="0019386B">
              <w:rPr>
                <w:szCs w:val="24"/>
                <w:lang w:val="fr"/>
              </w:rPr>
              <w:t>e</w:t>
            </w:r>
            <w:r w:rsidR="00FC70E6" w:rsidRPr="0019386B">
              <w:rPr>
                <w:szCs w:val="24"/>
                <w:lang w:val="fr"/>
              </w:rPr>
              <w:t xml:space="preserve"> </w:t>
            </w:r>
            <w:r w:rsidR="00DF42FF" w:rsidRPr="0019386B">
              <w:rPr>
                <w:szCs w:val="24"/>
                <w:lang w:val="fr"/>
              </w:rPr>
              <w:t>si la valeur est supérieure à 100 000 USD), il doit obtenir l’a</w:t>
            </w:r>
            <w:r w:rsidR="00FC70E6" w:rsidRPr="0019386B">
              <w:rPr>
                <w:szCs w:val="24"/>
                <w:lang w:val="fr"/>
              </w:rPr>
              <w:t>pprobation</w:t>
            </w:r>
            <w:r w:rsidR="00DF42FF" w:rsidRPr="0019386B">
              <w:rPr>
                <w:szCs w:val="24"/>
                <w:lang w:val="fr"/>
              </w:rPr>
              <w:t xml:space="preserve"> </w:t>
            </w:r>
            <w:r w:rsidRPr="0019386B">
              <w:rPr>
                <w:szCs w:val="24"/>
                <w:lang w:val="fr"/>
              </w:rPr>
              <w:t>écrite préalable du sous-traitant par</w:t>
            </w:r>
            <w:r w:rsidR="00DF42FF" w:rsidRPr="0019386B">
              <w:rPr>
                <w:szCs w:val="24"/>
                <w:lang w:val="fr"/>
              </w:rPr>
              <w:t xml:space="preserve"> l’Entité MCA. La sous-traitance n’altère en rien les obligations du Consultant </w:t>
            </w:r>
            <w:r w:rsidR="00FC70E6" w:rsidRPr="0019386B">
              <w:rPr>
                <w:szCs w:val="24"/>
                <w:lang w:val="fr"/>
              </w:rPr>
              <w:t xml:space="preserve">en vertu </w:t>
            </w:r>
            <w:r w:rsidR="00C76FA2" w:rsidRPr="0019386B">
              <w:rPr>
                <w:szCs w:val="24"/>
                <w:lang w:val="fr"/>
              </w:rPr>
              <w:t>du présent Contrat</w:t>
            </w:r>
            <w:r w:rsidR="00DF42FF" w:rsidRPr="0019386B">
              <w:rPr>
                <w:szCs w:val="24"/>
                <w:lang w:val="fr"/>
              </w:rPr>
              <w:t>.</w:t>
            </w:r>
            <w:bookmarkEnd w:id="453"/>
            <w:bookmarkEnd w:id="454"/>
          </w:p>
        </w:tc>
      </w:tr>
      <w:tr w:rsidR="00DF42FF" w:rsidRPr="000C6B89" w14:paraId="0F4E2E04" w14:textId="77777777" w:rsidTr="008D4E08">
        <w:trPr>
          <w:gridAfter w:val="1"/>
          <w:wAfter w:w="500" w:type="dxa"/>
          <w:jc w:val="center"/>
        </w:trPr>
        <w:tc>
          <w:tcPr>
            <w:tcW w:w="3318" w:type="dxa"/>
            <w:gridSpan w:val="3"/>
            <w:tcBorders>
              <w:top w:val="nil"/>
              <w:left w:val="nil"/>
              <w:bottom w:val="nil"/>
              <w:right w:val="nil"/>
            </w:tcBorders>
          </w:tcPr>
          <w:p w14:paraId="22887EEE" w14:textId="77777777" w:rsidR="00DF42FF" w:rsidRPr="0019386B" w:rsidRDefault="00DF42FF" w:rsidP="008D4E08">
            <w:pPr>
              <w:pStyle w:val="ColumnsLeft"/>
              <w:outlineLvl w:val="1"/>
              <w:rPr>
                <w:szCs w:val="24"/>
              </w:rPr>
            </w:pPr>
            <w:bookmarkStart w:id="455" w:name="_Toc20752868"/>
            <w:r w:rsidRPr="0019386B">
              <w:rPr>
                <w:szCs w:val="24"/>
                <w:lang w:val="fr"/>
              </w:rPr>
              <w:t>Relations entre les Parties</w:t>
            </w:r>
            <w:bookmarkEnd w:id="455"/>
          </w:p>
        </w:tc>
        <w:tc>
          <w:tcPr>
            <w:tcW w:w="6851" w:type="dxa"/>
            <w:gridSpan w:val="6"/>
            <w:tcBorders>
              <w:top w:val="nil"/>
              <w:left w:val="nil"/>
              <w:bottom w:val="nil"/>
              <w:right w:val="nil"/>
            </w:tcBorders>
          </w:tcPr>
          <w:p w14:paraId="697A2E46" w14:textId="77777777" w:rsidR="00DF42FF" w:rsidRPr="0019386B" w:rsidRDefault="006071E5" w:rsidP="0071115F">
            <w:pPr>
              <w:pStyle w:val="ColumnsRight"/>
              <w:tabs>
                <w:tab w:val="clear" w:pos="576"/>
                <w:tab w:val="num" w:pos="702"/>
              </w:tabs>
              <w:ind w:left="702" w:hanging="702"/>
              <w:outlineLvl w:val="1"/>
              <w:rPr>
                <w:szCs w:val="24"/>
                <w:lang w:val="fr-FR"/>
              </w:rPr>
            </w:pPr>
            <w:bookmarkStart w:id="456" w:name="_Toc523314559"/>
            <w:bookmarkStart w:id="457" w:name="_Toc20752869"/>
            <w:r w:rsidRPr="0019386B">
              <w:rPr>
                <w:szCs w:val="24"/>
                <w:lang w:val="fr"/>
              </w:rPr>
              <w:t xml:space="preserve">Aucune stipulation figurant au présent </w:t>
            </w:r>
            <w:r w:rsidR="00DF42FF" w:rsidRPr="0019386B">
              <w:rPr>
                <w:szCs w:val="24"/>
                <w:lang w:val="fr"/>
              </w:rPr>
              <w:t xml:space="preserve">Contrat ne saurait être interprété comme </w:t>
            </w:r>
            <w:r w:rsidR="009B2601" w:rsidRPr="0019386B">
              <w:rPr>
                <w:szCs w:val="24"/>
                <w:lang w:val="fr"/>
              </w:rPr>
              <w:t>cr</w:t>
            </w:r>
            <w:r w:rsidR="00DF42FF" w:rsidRPr="0019386B">
              <w:rPr>
                <w:szCs w:val="24"/>
                <w:lang w:val="fr"/>
              </w:rPr>
              <w:t>é</w:t>
            </w:r>
            <w:r w:rsidR="009B2601" w:rsidRPr="0019386B">
              <w:rPr>
                <w:szCs w:val="24"/>
                <w:lang w:val="fr"/>
              </w:rPr>
              <w:t>ant</w:t>
            </w:r>
            <w:r w:rsidR="00DF42FF" w:rsidRPr="0019386B">
              <w:rPr>
                <w:szCs w:val="24"/>
                <w:lang w:val="fr"/>
              </w:rPr>
              <w:t xml:space="preserve"> une relation</w:t>
            </w:r>
            <w:r w:rsidRPr="0019386B">
              <w:rPr>
                <w:szCs w:val="24"/>
                <w:lang w:val="fr"/>
              </w:rPr>
              <w:t xml:space="preserve"> d’e</w:t>
            </w:r>
            <w:r w:rsidR="00DF42FF" w:rsidRPr="0019386B">
              <w:rPr>
                <w:szCs w:val="24"/>
                <w:lang w:val="fr"/>
              </w:rPr>
              <w:t>mployeur</w:t>
            </w:r>
            <w:r w:rsidR="009B2601" w:rsidRPr="0019386B">
              <w:rPr>
                <w:szCs w:val="24"/>
                <w:lang w:val="fr"/>
              </w:rPr>
              <w:t xml:space="preserve"> </w:t>
            </w:r>
            <w:r w:rsidRPr="0019386B">
              <w:rPr>
                <w:szCs w:val="24"/>
                <w:lang w:val="fr"/>
              </w:rPr>
              <w:t>à employé</w:t>
            </w:r>
            <w:r w:rsidRPr="0019386B" w:rsidDel="009B2601">
              <w:rPr>
                <w:szCs w:val="24"/>
                <w:lang w:val="fr"/>
              </w:rPr>
              <w:t xml:space="preserve"> </w:t>
            </w:r>
            <w:r w:rsidR="00DF42FF" w:rsidRPr="0019386B">
              <w:rPr>
                <w:szCs w:val="24"/>
                <w:lang w:val="fr"/>
              </w:rPr>
              <w:t xml:space="preserve">ou </w:t>
            </w:r>
            <w:r w:rsidR="009B2601" w:rsidRPr="0019386B">
              <w:rPr>
                <w:szCs w:val="24"/>
                <w:lang w:val="fr"/>
              </w:rPr>
              <w:t>de mandant</w:t>
            </w:r>
            <w:r w:rsidR="00DF42FF" w:rsidRPr="0019386B">
              <w:rPr>
                <w:szCs w:val="24"/>
                <w:lang w:val="fr"/>
              </w:rPr>
              <w:t xml:space="preserve"> </w:t>
            </w:r>
            <w:r w:rsidRPr="0019386B">
              <w:rPr>
                <w:szCs w:val="24"/>
                <w:lang w:val="fr"/>
              </w:rPr>
              <w:t>à</w:t>
            </w:r>
            <w:r w:rsidR="009B2601" w:rsidRPr="0019386B">
              <w:rPr>
                <w:szCs w:val="24"/>
                <w:lang w:val="fr"/>
              </w:rPr>
              <w:t xml:space="preserve"> mandataire</w:t>
            </w:r>
            <w:r w:rsidR="00DF42FF" w:rsidRPr="0019386B">
              <w:rPr>
                <w:szCs w:val="24"/>
                <w:lang w:val="fr"/>
              </w:rPr>
              <w:t xml:space="preserve"> entre l’Entité MCA et le Consultant. </w:t>
            </w:r>
            <w:r w:rsidR="00BF37C0" w:rsidRPr="0019386B">
              <w:rPr>
                <w:szCs w:val="24"/>
                <w:lang w:val="fr"/>
              </w:rPr>
              <w:t>Dans le cadre</w:t>
            </w:r>
            <w:r w:rsidR="006C5FCD" w:rsidRPr="0019386B">
              <w:rPr>
                <w:szCs w:val="24"/>
                <w:lang w:val="fr"/>
              </w:rPr>
              <w:t xml:space="preserve"> </w:t>
            </w:r>
            <w:r w:rsidR="00C76FA2" w:rsidRPr="0019386B">
              <w:rPr>
                <w:szCs w:val="24"/>
                <w:lang w:val="fr"/>
              </w:rPr>
              <w:t>du présent Contrat</w:t>
            </w:r>
            <w:r w:rsidR="00DF42FF" w:rsidRPr="0019386B">
              <w:rPr>
                <w:szCs w:val="24"/>
                <w:lang w:val="fr"/>
              </w:rPr>
              <w:t xml:space="preserve">, </w:t>
            </w:r>
            <w:r w:rsidR="00BF37C0" w:rsidRPr="0019386B">
              <w:rPr>
                <w:szCs w:val="24"/>
                <w:lang w:val="fr"/>
              </w:rPr>
              <w:t>le</w:t>
            </w:r>
            <w:r w:rsidR="00DF42FF" w:rsidRPr="0019386B">
              <w:rPr>
                <w:szCs w:val="24"/>
                <w:lang w:val="fr"/>
              </w:rPr>
              <w:t xml:space="preserve"> Personnel et </w:t>
            </w:r>
            <w:r w:rsidR="00BF37C0" w:rsidRPr="0019386B">
              <w:rPr>
                <w:szCs w:val="24"/>
                <w:lang w:val="fr"/>
              </w:rPr>
              <w:t>l</w:t>
            </w:r>
            <w:r w:rsidR="00DF42FF" w:rsidRPr="0019386B">
              <w:rPr>
                <w:szCs w:val="24"/>
                <w:lang w:val="fr"/>
              </w:rPr>
              <w:t xml:space="preserve">es </w:t>
            </w:r>
            <w:r w:rsidR="00005B8F" w:rsidRPr="0019386B">
              <w:rPr>
                <w:szCs w:val="24"/>
                <w:lang w:val="fr"/>
              </w:rPr>
              <w:t>Sous-traitant</w:t>
            </w:r>
            <w:r w:rsidR="00DF42FF" w:rsidRPr="0019386B">
              <w:rPr>
                <w:szCs w:val="24"/>
                <w:lang w:val="fr"/>
              </w:rPr>
              <w:t xml:space="preserve">s, le cas échéant, </w:t>
            </w:r>
            <w:r w:rsidR="009B2601" w:rsidRPr="0019386B">
              <w:rPr>
                <w:szCs w:val="24"/>
                <w:lang w:val="fr"/>
              </w:rPr>
              <w:t>exécut</w:t>
            </w:r>
            <w:r w:rsidR="00BF37C0" w:rsidRPr="0019386B">
              <w:rPr>
                <w:szCs w:val="24"/>
                <w:lang w:val="fr"/>
              </w:rPr>
              <w:t>a</w:t>
            </w:r>
            <w:r w:rsidR="009B2601" w:rsidRPr="0019386B">
              <w:rPr>
                <w:szCs w:val="24"/>
                <w:lang w:val="fr"/>
              </w:rPr>
              <w:t xml:space="preserve">nt </w:t>
            </w:r>
            <w:r w:rsidR="00DF42FF" w:rsidRPr="0019386B">
              <w:rPr>
                <w:szCs w:val="24"/>
                <w:lang w:val="fr"/>
              </w:rPr>
              <w:t xml:space="preserve">les </w:t>
            </w:r>
            <w:r w:rsidR="007A0CDC" w:rsidRPr="0019386B">
              <w:rPr>
                <w:szCs w:val="24"/>
                <w:lang w:val="fr"/>
              </w:rPr>
              <w:t>Services</w:t>
            </w:r>
            <w:r w:rsidR="000F3F22" w:rsidRPr="0019386B">
              <w:rPr>
                <w:szCs w:val="24"/>
                <w:lang w:val="fr"/>
              </w:rPr>
              <w:t xml:space="preserve"> </w:t>
            </w:r>
            <w:r w:rsidR="00BF37C0" w:rsidRPr="0019386B">
              <w:rPr>
                <w:szCs w:val="24"/>
                <w:lang w:val="fr"/>
              </w:rPr>
              <w:t>dépendent totalement du Consultant qui est entièrement responsable</w:t>
            </w:r>
            <w:r w:rsidR="00DF42FF" w:rsidRPr="0019386B">
              <w:rPr>
                <w:szCs w:val="24"/>
                <w:lang w:val="fr"/>
              </w:rPr>
              <w:t xml:space="preserve"> des</w:t>
            </w:r>
            <w:r w:rsidR="00B31E31" w:rsidRPr="0019386B">
              <w:rPr>
                <w:szCs w:val="24"/>
                <w:lang w:val="fr"/>
              </w:rPr>
              <w:t xml:space="preserve"> </w:t>
            </w:r>
            <w:r w:rsidR="007A0CDC" w:rsidRPr="0019386B">
              <w:rPr>
                <w:szCs w:val="24"/>
                <w:lang w:val="fr"/>
              </w:rPr>
              <w:t>Services</w:t>
            </w:r>
            <w:r w:rsidR="000F3F22" w:rsidRPr="0019386B">
              <w:rPr>
                <w:szCs w:val="24"/>
                <w:lang w:val="fr"/>
              </w:rPr>
              <w:t xml:space="preserve"> </w:t>
            </w:r>
            <w:r w:rsidR="009B2601" w:rsidRPr="0019386B">
              <w:rPr>
                <w:szCs w:val="24"/>
                <w:lang w:val="fr"/>
              </w:rPr>
              <w:t>exécutés</w:t>
            </w:r>
            <w:r w:rsidR="00DF42FF" w:rsidRPr="0019386B">
              <w:rPr>
                <w:szCs w:val="24"/>
                <w:lang w:val="fr"/>
              </w:rPr>
              <w:t xml:space="preserve"> par </w:t>
            </w:r>
            <w:r w:rsidR="00BF37C0" w:rsidRPr="0019386B">
              <w:rPr>
                <w:szCs w:val="24"/>
                <w:lang w:val="fr"/>
              </w:rPr>
              <w:t xml:space="preserve">ces derniers </w:t>
            </w:r>
            <w:r w:rsidR="00DF42FF" w:rsidRPr="0019386B">
              <w:rPr>
                <w:szCs w:val="24"/>
                <w:lang w:val="fr"/>
              </w:rPr>
              <w:t xml:space="preserve">ou </w:t>
            </w:r>
            <w:r w:rsidR="00BF37C0" w:rsidRPr="0019386B">
              <w:rPr>
                <w:szCs w:val="24"/>
                <w:lang w:val="fr"/>
              </w:rPr>
              <w:t xml:space="preserve">de leur part </w:t>
            </w:r>
            <w:r w:rsidR="00DF42FF" w:rsidRPr="0019386B">
              <w:rPr>
                <w:szCs w:val="24"/>
                <w:lang w:val="fr"/>
              </w:rPr>
              <w:t>.</w:t>
            </w:r>
            <w:bookmarkEnd w:id="456"/>
            <w:bookmarkEnd w:id="457"/>
          </w:p>
        </w:tc>
      </w:tr>
      <w:tr w:rsidR="00DF42FF" w:rsidRPr="000C6B89" w14:paraId="6A354E8E" w14:textId="77777777" w:rsidTr="008D4E08">
        <w:trPr>
          <w:gridAfter w:val="1"/>
          <w:wAfter w:w="500" w:type="dxa"/>
          <w:jc w:val="center"/>
        </w:trPr>
        <w:tc>
          <w:tcPr>
            <w:tcW w:w="3318" w:type="dxa"/>
            <w:gridSpan w:val="3"/>
            <w:tcBorders>
              <w:top w:val="nil"/>
              <w:left w:val="nil"/>
              <w:bottom w:val="nil"/>
              <w:right w:val="nil"/>
            </w:tcBorders>
          </w:tcPr>
          <w:p w14:paraId="45480939" w14:textId="77777777" w:rsidR="00DF42FF" w:rsidRPr="0019386B" w:rsidRDefault="00DF42FF" w:rsidP="008D4E08">
            <w:pPr>
              <w:pStyle w:val="ColumnsLeft"/>
              <w:outlineLvl w:val="1"/>
              <w:rPr>
                <w:szCs w:val="24"/>
              </w:rPr>
            </w:pPr>
            <w:bookmarkStart w:id="458" w:name="_Toc20752870"/>
            <w:r w:rsidRPr="0019386B">
              <w:rPr>
                <w:szCs w:val="24"/>
                <w:lang w:val="fr"/>
              </w:rPr>
              <w:t>Lieu</w:t>
            </w:r>
            <w:r w:rsidR="00BF37C0" w:rsidRPr="0019386B">
              <w:rPr>
                <w:szCs w:val="24"/>
                <w:lang w:val="fr"/>
              </w:rPr>
              <w:t>x</w:t>
            </w:r>
            <w:bookmarkEnd w:id="458"/>
          </w:p>
        </w:tc>
        <w:tc>
          <w:tcPr>
            <w:tcW w:w="6851" w:type="dxa"/>
            <w:gridSpan w:val="6"/>
            <w:tcBorders>
              <w:top w:val="nil"/>
              <w:left w:val="nil"/>
              <w:bottom w:val="nil"/>
              <w:right w:val="nil"/>
            </w:tcBorders>
          </w:tcPr>
          <w:p w14:paraId="7796AB44" w14:textId="77777777" w:rsidR="00DF42FF" w:rsidRPr="0019386B" w:rsidRDefault="00DF42FF" w:rsidP="0071115F">
            <w:pPr>
              <w:pStyle w:val="ColumnsRight"/>
              <w:tabs>
                <w:tab w:val="clear" w:pos="576"/>
                <w:tab w:val="num" w:pos="702"/>
              </w:tabs>
              <w:ind w:left="702" w:hanging="702"/>
              <w:outlineLvl w:val="1"/>
              <w:rPr>
                <w:szCs w:val="24"/>
                <w:lang w:val="fr-FR"/>
              </w:rPr>
            </w:pPr>
            <w:bookmarkStart w:id="459" w:name="_Toc523314561"/>
            <w:bookmarkStart w:id="460" w:name="_Toc20752871"/>
            <w:r w:rsidRPr="0019386B">
              <w:rPr>
                <w:szCs w:val="24"/>
                <w:lang w:val="fr"/>
              </w:rPr>
              <w:t xml:space="preserve">Les </w:t>
            </w:r>
            <w:r w:rsidR="007A0CDC" w:rsidRPr="0019386B">
              <w:rPr>
                <w:szCs w:val="24"/>
                <w:lang w:val="fr"/>
              </w:rPr>
              <w:t>Services</w:t>
            </w:r>
            <w:r w:rsidR="000F3F22" w:rsidRPr="0019386B">
              <w:rPr>
                <w:szCs w:val="24"/>
                <w:lang w:val="fr"/>
              </w:rPr>
              <w:t xml:space="preserve"> </w:t>
            </w:r>
            <w:r w:rsidR="006C5FCD" w:rsidRPr="0019386B">
              <w:rPr>
                <w:szCs w:val="24"/>
                <w:lang w:val="fr"/>
              </w:rPr>
              <w:t xml:space="preserve">seront </w:t>
            </w:r>
            <w:r w:rsidR="00BF37C0" w:rsidRPr="0019386B">
              <w:rPr>
                <w:szCs w:val="24"/>
                <w:lang w:val="fr"/>
              </w:rPr>
              <w:t>rendus</w:t>
            </w:r>
            <w:r w:rsidRPr="0019386B">
              <w:rPr>
                <w:szCs w:val="24"/>
                <w:lang w:val="fr"/>
              </w:rPr>
              <w:t xml:space="preserve"> </w:t>
            </w:r>
            <w:r w:rsidR="00BF37C0" w:rsidRPr="0019386B">
              <w:rPr>
                <w:szCs w:val="24"/>
                <w:lang w:val="fr"/>
              </w:rPr>
              <w:t xml:space="preserve">sur </w:t>
            </w:r>
            <w:r w:rsidRPr="0019386B">
              <w:rPr>
                <w:szCs w:val="24"/>
                <w:lang w:val="fr"/>
              </w:rPr>
              <w:t xml:space="preserve">les lieux </w:t>
            </w:r>
            <w:r w:rsidR="00BF37C0" w:rsidRPr="0019386B">
              <w:rPr>
                <w:szCs w:val="24"/>
                <w:lang w:val="fr"/>
              </w:rPr>
              <w:t>indiqués</w:t>
            </w:r>
            <w:r w:rsidRPr="0019386B">
              <w:rPr>
                <w:szCs w:val="24"/>
                <w:lang w:val="fr"/>
              </w:rPr>
              <w:t xml:space="preserve"> à l’Annexe A </w:t>
            </w:r>
            <w:r w:rsidR="00C76FA2" w:rsidRPr="0019386B">
              <w:rPr>
                <w:szCs w:val="24"/>
                <w:lang w:val="fr"/>
              </w:rPr>
              <w:t>du présent Contrat</w:t>
            </w:r>
            <w:r w:rsidRPr="0019386B">
              <w:rPr>
                <w:szCs w:val="24"/>
                <w:lang w:val="fr"/>
              </w:rPr>
              <w:t xml:space="preserve"> et, </w:t>
            </w:r>
            <w:r w:rsidR="00BF37C0" w:rsidRPr="0019386B">
              <w:rPr>
                <w:szCs w:val="24"/>
                <w:lang w:val="fr"/>
              </w:rPr>
              <w:t>lorsque la</w:t>
            </w:r>
            <w:r w:rsidRPr="0019386B">
              <w:rPr>
                <w:szCs w:val="24"/>
                <w:lang w:val="fr"/>
              </w:rPr>
              <w:t xml:space="preserve"> l</w:t>
            </w:r>
            <w:r w:rsidR="00BF37C0" w:rsidRPr="0019386B">
              <w:rPr>
                <w:szCs w:val="24"/>
                <w:lang w:val="fr"/>
              </w:rPr>
              <w:t xml:space="preserve">ocalisation </w:t>
            </w:r>
            <w:r w:rsidRPr="0019386B">
              <w:rPr>
                <w:szCs w:val="24"/>
                <w:lang w:val="fr"/>
              </w:rPr>
              <w:t xml:space="preserve">d’une tâche particulière n’est pas </w:t>
            </w:r>
            <w:r w:rsidR="006C5FCD" w:rsidRPr="0019386B">
              <w:rPr>
                <w:szCs w:val="24"/>
                <w:lang w:val="fr"/>
              </w:rPr>
              <w:t>précisé</w:t>
            </w:r>
            <w:r w:rsidR="00BF37C0" w:rsidRPr="0019386B">
              <w:rPr>
                <w:szCs w:val="24"/>
                <w:lang w:val="fr"/>
              </w:rPr>
              <w:t>e</w:t>
            </w:r>
            <w:r w:rsidRPr="0019386B">
              <w:rPr>
                <w:szCs w:val="24"/>
                <w:lang w:val="fr"/>
              </w:rPr>
              <w:t xml:space="preserve">, </w:t>
            </w:r>
            <w:r w:rsidR="00BF37C0" w:rsidRPr="0019386B">
              <w:rPr>
                <w:szCs w:val="24"/>
                <w:lang w:val="fr"/>
              </w:rPr>
              <w:t xml:space="preserve">en des </w:t>
            </w:r>
            <w:r w:rsidRPr="0019386B">
              <w:rPr>
                <w:szCs w:val="24"/>
                <w:lang w:val="fr"/>
              </w:rPr>
              <w:t>lieux</w:t>
            </w:r>
            <w:r w:rsidR="006C5FCD" w:rsidRPr="0019386B">
              <w:rPr>
                <w:szCs w:val="24"/>
                <w:lang w:val="fr"/>
              </w:rPr>
              <w:t xml:space="preserve"> </w:t>
            </w:r>
            <w:r w:rsidR="00BF37C0" w:rsidRPr="0019386B">
              <w:rPr>
                <w:szCs w:val="24"/>
                <w:lang w:val="fr"/>
              </w:rPr>
              <w:t xml:space="preserve">que l’Entité MCA approuvera, </w:t>
            </w:r>
            <w:r w:rsidRPr="0019386B">
              <w:rPr>
                <w:szCs w:val="24"/>
                <w:lang w:val="fr"/>
              </w:rPr>
              <w:t>dans le pays MCA ou ailleurs.</w:t>
            </w:r>
            <w:bookmarkEnd w:id="459"/>
            <w:bookmarkEnd w:id="460"/>
            <w:r w:rsidRPr="0019386B">
              <w:rPr>
                <w:szCs w:val="24"/>
                <w:lang w:val="fr"/>
              </w:rPr>
              <w:t xml:space="preserve"> </w:t>
            </w:r>
          </w:p>
        </w:tc>
      </w:tr>
      <w:tr w:rsidR="00DF42FF" w:rsidRPr="000C6B89" w14:paraId="7EC5D15E" w14:textId="77777777" w:rsidTr="008D4E08">
        <w:trPr>
          <w:gridAfter w:val="1"/>
          <w:wAfter w:w="500" w:type="dxa"/>
          <w:jc w:val="center"/>
        </w:trPr>
        <w:tc>
          <w:tcPr>
            <w:tcW w:w="3318" w:type="dxa"/>
            <w:gridSpan w:val="3"/>
            <w:tcBorders>
              <w:top w:val="nil"/>
              <w:left w:val="nil"/>
              <w:bottom w:val="nil"/>
              <w:right w:val="nil"/>
            </w:tcBorders>
          </w:tcPr>
          <w:p w14:paraId="1A138B5C" w14:textId="77777777" w:rsidR="00DF42FF" w:rsidRPr="0019386B" w:rsidRDefault="00A23A66" w:rsidP="00A23A66">
            <w:pPr>
              <w:pStyle w:val="ColumnsLeft"/>
              <w:outlineLvl w:val="1"/>
              <w:rPr>
                <w:szCs w:val="24"/>
                <w:lang w:val="fr-FR"/>
              </w:rPr>
            </w:pPr>
            <w:bookmarkStart w:id="461" w:name="_Toc20752872"/>
            <w:r w:rsidRPr="0019386B">
              <w:rPr>
                <w:szCs w:val="24"/>
                <w:lang w:val="fr"/>
              </w:rPr>
              <w:t xml:space="preserve">Pouvoir </w:t>
            </w:r>
            <w:r w:rsidR="00DF42FF" w:rsidRPr="0019386B">
              <w:rPr>
                <w:szCs w:val="24"/>
                <w:lang w:val="fr"/>
              </w:rPr>
              <w:t>d</w:t>
            </w:r>
            <w:r w:rsidRPr="0019386B">
              <w:rPr>
                <w:szCs w:val="24"/>
                <w:lang w:val="fr"/>
              </w:rPr>
              <w:t>u</w:t>
            </w:r>
            <w:r w:rsidR="00DF42FF" w:rsidRPr="0019386B">
              <w:rPr>
                <w:szCs w:val="24"/>
                <w:lang w:val="fr"/>
              </w:rPr>
              <w:t xml:space="preserve"> Membre en Charge</w:t>
            </w:r>
            <w:bookmarkEnd w:id="461"/>
          </w:p>
        </w:tc>
        <w:tc>
          <w:tcPr>
            <w:tcW w:w="6851" w:type="dxa"/>
            <w:gridSpan w:val="6"/>
            <w:tcBorders>
              <w:top w:val="nil"/>
              <w:left w:val="nil"/>
              <w:bottom w:val="nil"/>
              <w:right w:val="nil"/>
            </w:tcBorders>
          </w:tcPr>
          <w:p w14:paraId="7AD5FFDE" w14:textId="77777777" w:rsidR="00DF42FF" w:rsidRPr="0019386B" w:rsidRDefault="00DF42FF" w:rsidP="00BF37C0">
            <w:pPr>
              <w:pStyle w:val="ColumnsRight"/>
              <w:tabs>
                <w:tab w:val="clear" w:pos="576"/>
                <w:tab w:val="num" w:pos="702"/>
              </w:tabs>
              <w:ind w:left="702" w:hanging="702"/>
              <w:outlineLvl w:val="1"/>
              <w:rPr>
                <w:szCs w:val="24"/>
                <w:lang w:val="fr-FR"/>
              </w:rPr>
            </w:pPr>
            <w:bookmarkStart w:id="462" w:name="_Toc523314563"/>
            <w:bookmarkStart w:id="463" w:name="_Toc20752873"/>
            <w:r w:rsidRPr="0019386B">
              <w:rPr>
                <w:szCs w:val="24"/>
                <w:lang w:val="fr"/>
              </w:rPr>
              <w:t xml:space="preserve">Dans le cas où le Consultant </w:t>
            </w:r>
            <w:r w:rsidR="006C5FCD" w:rsidRPr="0019386B">
              <w:rPr>
                <w:szCs w:val="24"/>
                <w:lang w:val="fr"/>
              </w:rPr>
              <w:t>est</w:t>
            </w:r>
            <w:r w:rsidRPr="0019386B">
              <w:rPr>
                <w:szCs w:val="24"/>
                <w:lang w:val="fr"/>
              </w:rPr>
              <w:t xml:space="preserve"> une co</w:t>
            </w:r>
            <w:r w:rsidR="006C5FCD" w:rsidRPr="0019386B">
              <w:rPr>
                <w:szCs w:val="24"/>
                <w:lang w:val="fr"/>
              </w:rPr>
              <w:t>-</w:t>
            </w:r>
            <w:r w:rsidRPr="0019386B">
              <w:rPr>
                <w:szCs w:val="24"/>
                <w:lang w:val="fr"/>
              </w:rPr>
              <w:t xml:space="preserve">entreprise ou autre </w:t>
            </w:r>
            <w:r w:rsidR="006C5FCD" w:rsidRPr="0019386B">
              <w:rPr>
                <w:szCs w:val="24"/>
                <w:lang w:val="fr"/>
              </w:rPr>
              <w:t>association</w:t>
            </w:r>
            <w:r w:rsidR="00BF37C0" w:rsidRPr="0019386B">
              <w:rPr>
                <w:szCs w:val="24"/>
                <w:lang w:val="fr"/>
              </w:rPr>
              <w:t xml:space="preserve"> qui est constituée de</w:t>
            </w:r>
            <w:r w:rsidR="006C5FCD" w:rsidRPr="0019386B">
              <w:rPr>
                <w:szCs w:val="24"/>
                <w:lang w:val="fr"/>
              </w:rPr>
              <w:t xml:space="preserve"> </w:t>
            </w:r>
            <w:r w:rsidRPr="0019386B">
              <w:rPr>
                <w:szCs w:val="24"/>
                <w:lang w:val="fr"/>
              </w:rPr>
              <w:t>plus</w:t>
            </w:r>
            <w:r w:rsidR="00BF37C0" w:rsidRPr="0019386B">
              <w:rPr>
                <w:szCs w:val="24"/>
                <w:lang w:val="fr"/>
              </w:rPr>
              <w:t>ieurs</w:t>
            </w:r>
            <w:r w:rsidRPr="0019386B">
              <w:rPr>
                <w:szCs w:val="24"/>
                <w:lang w:val="fr"/>
              </w:rPr>
              <w:t xml:space="preserve"> entité</w:t>
            </w:r>
            <w:r w:rsidR="00BF37C0" w:rsidRPr="0019386B">
              <w:rPr>
                <w:szCs w:val="24"/>
                <w:lang w:val="fr"/>
              </w:rPr>
              <w:t>s</w:t>
            </w:r>
            <w:r w:rsidRPr="0019386B">
              <w:rPr>
                <w:szCs w:val="24"/>
                <w:lang w:val="fr"/>
              </w:rPr>
              <w:t>, les Membres autorisent par l</w:t>
            </w:r>
            <w:r w:rsidR="00BF37C0" w:rsidRPr="0019386B">
              <w:rPr>
                <w:szCs w:val="24"/>
                <w:lang w:val="fr"/>
              </w:rPr>
              <w:t>a</w:t>
            </w:r>
            <w:r w:rsidRPr="0019386B">
              <w:rPr>
                <w:szCs w:val="24"/>
                <w:lang w:val="fr"/>
              </w:rPr>
              <w:t xml:space="preserve"> présente</w:t>
            </w:r>
            <w:r w:rsidR="004051EA" w:rsidRPr="0019386B">
              <w:rPr>
                <w:szCs w:val="24"/>
                <w:lang w:val="fr"/>
              </w:rPr>
              <w:t>,</w:t>
            </w:r>
            <w:r w:rsidRPr="0019386B">
              <w:rPr>
                <w:szCs w:val="24"/>
                <w:lang w:val="fr"/>
              </w:rPr>
              <w:t xml:space="preserve"> l’entité </w:t>
            </w:r>
            <w:r w:rsidR="00BF37C0" w:rsidRPr="0019386B">
              <w:rPr>
                <w:szCs w:val="24"/>
                <w:lang w:val="fr"/>
              </w:rPr>
              <w:t>indiquée dans les</w:t>
            </w:r>
            <w:r w:rsidR="006C5FCD" w:rsidRPr="0019386B">
              <w:rPr>
                <w:b/>
                <w:bCs/>
                <w:szCs w:val="24"/>
                <w:lang w:val="fr"/>
              </w:rPr>
              <w:t xml:space="preserve"> </w:t>
            </w:r>
            <w:r w:rsidR="00E905AD" w:rsidRPr="0019386B">
              <w:rPr>
                <w:b/>
                <w:bCs/>
                <w:szCs w:val="24"/>
                <w:lang w:val="fr"/>
              </w:rPr>
              <w:t>CPC</w:t>
            </w:r>
            <w:r w:rsidRPr="0019386B">
              <w:rPr>
                <w:szCs w:val="24"/>
                <w:lang w:val="fr"/>
              </w:rPr>
              <w:t xml:space="preserve"> à </w:t>
            </w:r>
            <w:r w:rsidR="00BF37C0" w:rsidRPr="0019386B">
              <w:rPr>
                <w:szCs w:val="24"/>
                <w:lang w:val="fr"/>
              </w:rPr>
              <w:t xml:space="preserve">exercer </w:t>
            </w:r>
            <w:r w:rsidR="006C5FCD" w:rsidRPr="0019386B">
              <w:rPr>
                <w:szCs w:val="24"/>
                <w:lang w:val="fr"/>
              </w:rPr>
              <w:t>pour leur compte</w:t>
            </w:r>
            <w:r w:rsidRPr="0019386B">
              <w:rPr>
                <w:szCs w:val="24"/>
                <w:lang w:val="fr"/>
              </w:rPr>
              <w:t xml:space="preserve"> tous les droits et obligations du </w:t>
            </w:r>
            <w:r w:rsidRPr="0019386B">
              <w:rPr>
                <w:szCs w:val="24"/>
                <w:lang w:val="fr"/>
              </w:rPr>
              <w:lastRenderedPageBreak/>
              <w:t xml:space="preserve">Consultant envers l’Entité MCA </w:t>
            </w:r>
            <w:r w:rsidR="00BF37C0" w:rsidRPr="0019386B">
              <w:rPr>
                <w:szCs w:val="24"/>
                <w:lang w:val="fr"/>
              </w:rPr>
              <w:t>au titre</w:t>
            </w:r>
            <w:r w:rsidR="006C5FCD" w:rsidRPr="0019386B">
              <w:rPr>
                <w:szCs w:val="24"/>
                <w:lang w:val="fr"/>
              </w:rPr>
              <w:t xml:space="preserve"> </w:t>
            </w:r>
            <w:r w:rsidR="00C76FA2" w:rsidRPr="0019386B">
              <w:rPr>
                <w:szCs w:val="24"/>
                <w:lang w:val="fr"/>
              </w:rPr>
              <w:t>du présent Contrat</w:t>
            </w:r>
            <w:r w:rsidRPr="0019386B">
              <w:rPr>
                <w:szCs w:val="24"/>
                <w:lang w:val="fr"/>
              </w:rPr>
              <w:t xml:space="preserve">, y compris </w:t>
            </w:r>
            <w:r w:rsidR="00A23A66" w:rsidRPr="0019386B">
              <w:rPr>
                <w:szCs w:val="24"/>
                <w:lang w:val="fr"/>
              </w:rPr>
              <w:t xml:space="preserve">à titre indicatif et non </w:t>
            </w:r>
            <w:r w:rsidRPr="0019386B">
              <w:rPr>
                <w:szCs w:val="24"/>
                <w:lang w:val="fr"/>
              </w:rPr>
              <w:t>limitati</w:t>
            </w:r>
            <w:r w:rsidR="00A23A66" w:rsidRPr="0019386B">
              <w:rPr>
                <w:szCs w:val="24"/>
                <w:lang w:val="fr"/>
              </w:rPr>
              <w:t>f,</w:t>
            </w:r>
            <w:r w:rsidRPr="0019386B">
              <w:rPr>
                <w:szCs w:val="24"/>
                <w:lang w:val="fr"/>
              </w:rPr>
              <w:t xml:space="preserve"> </w:t>
            </w:r>
            <w:r w:rsidR="00BF37C0" w:rsidRPr="0019386B">
              <w:rPr>
                <w:szCs w:val="24"/>
                <w:lang w:val="fr"/>
              </w:rPr>
              <w:t>à recevoir</w:t>
            </w:r>
            <w:r w:rsidRPr="0019386B">
              <w:rPr>
                <w:szCs w:val="24"/>
                <w:lang w:val="fr"/>
              </w:rPr>
              <w:t xml:space="preserve"> </w:t>
            </w:r>
            <w:r w:rsidR="00BF37C0" w:rsidRPr="0019386B">
              <w:rPr>
                <w:szCs w:val="24"/>
                <w:lang w:val="fr"/>
              </w:rPr>
              <w:t xml:space="preserve">les instructions </w:t>
            </w:r>
            <w:r w:rsidRPr="0019386B">
              <w:rPr>
                <w:szCs w:val="24"/>
                <w:lang w:val="fr"/>
              </w:rPr>
              <w:t xml:space="preserve">et </w:t>
            </w:r>
            <w:r w:rsidR="00BF37C0" w:rsidRPr="0019386B">
              <w:rPr>
                <w:szCs w:val="24"/>
                <w:lang w:val="fr"/>
              </w:rPr>
              <w:t>percevoir les</w:t>
            </w:r>
            <w:r w:rsidRPr="0019386B">
              <w:rPr>
                <w:szCs w:val="24"/>
                <w:lang w:val="fr"/>
              </w:rPr>
              <w:t xml:space="preserve"> paiements </w:t>
            </w:r>
            <w:r w:rsidR="00BF37C0" w:rsidRPr="0019386B">
              <w:rPr>
                <w:szCs w:val="24"/>
                <w:lang w:val="fr"/>
              </w:rPr>
              <w:t>effectués par</w:t>
            </w:r>
            <w:r w:rsidRPr="0019386B">
              <w:rPr>
                <w:szCs w:val="24"/>
                <w:lang w:val="fr"/>
              </w:rPr>
              <w:t xml:space="preserve"> l’Entité MCA.</w:t>
            </w:r>
            <w:bookmarkEnd w:id="462"/>
            <w:bookmarkEnd w:id="463"/>
            <w:r w:rsidRPr="0019386B">
              <w:rPr>
                <w:szCs w:val="24"/>
                <w:lang w:val="fr"/>
              </w:rPr>
              <w:t xml:space="preserve"> </w:t>
            </w:r>
          </w:p>
        </w:tc>
      </w:tr>
      <w:tr w:rsidR="00DF42FF" w:rsidRPr="000C6B89" w14:paraId="4EB65FCA" w14:textId="77777777" w:rsidTr="008D4E08">
        <w:trPr>
          <w:gridAfter w:val="1"/>
          <w:wAfter w:w="500" w:type="dxa"/>
          <w:jc w:val="center"/>
        </w:trPr>
        <w:tc>
          <w:tcPr>
            <w:tcW w:w="3318" w:type="dxa"/>
            <w:gridSpan w:val="3"/>
            <w:tcBorders>
              <w:top w:val="nil"/>
              <w:left w:val="nil"/>
              <w:bottom w:val="nil"/>
              <w:right w:val="nil"/>
            </w:tcBorders>
          </w:tcPr>
          <w:p w14:paraId="05FE0EBE" w14:textId="77777777" w:rsidR="00DF42FF" w:rsidRPr="0019386B" w:rsidRDefault="00DF42FF" w:rsidP="004A6A75">
            <w:pPr>
              <w:pStyle w:val="ColumnsLeft"/>
              <w:outlineLvl w:val="1"/>
              <w:rPr>
                <w:szCs w:val="24"/>
              </w:rPr>
            </w:pPr>
            <w:bookmarkStart w:id="464" w:name="_Toc20752874"/>
            <w:r w:rsidRPr="0019386B">
              <w:rPr>
                <w:szCs w:val="24"/>
                <w:lang w:val="fr"/>
              </w:rPr>
              <w:lastRenderedPageBreak/>
              <w:t xml:space="preserve">Représentants </w:t>
            </w:r>
            <w:r w:rsidR="004A6A75" w:rsidRPr="0019386B">
              <w:rPr>
                <w:szCs w:val="24"/>
                <w:lang w:val="fr"/>
              </w:rPr>
              <w:t>désignés</w:t>
            </w:r>
            <w:bookmarkEnd w:id="464"/>
          </w:p>
        </w:tc>
        <w:tc>
          <w:tcPr>
            <w:tcW w:w="6851" w:type="dxa"/>
            <w:gridSpan w:val="6"/>
            <w:tcBorders>
              <w:top w:val="nil"/>
              <w:left w:val="nil"/>
              <w:bottom w:val="nil"/>
              <w:right w:val="nil"/>
            </w:tcBorders>
          </w:tcPr>
          <w:p w14:paraId="7E8851C8" w14:textId="77777777" w:rsidR="00DF42FF" w:rsidRPr="0019386B" w:rsidRDefault="00DF42FF" w:rsidP="0061340F">
            <w:pPr>
              <w:pStyle w:val="ColumnsRight"/>
              <w:tabs>
                <w:tab w:val="clear" w:pos="576"/>
                <w:tab w:val="num" w:pos="702"/>
              </w:tabs>
              <w:ind w:left="702" w:hanging="702"/>
              <w:outlineLvl w:val="1"/>
              <w:rPr>
                <w:szCs w:val="24"/>
                <w:lang w:val="fr-FR"/>
              </w:rPr>
            </w:pPr>
            <w:bookmarkStart w:id="465" w:name="_Toc523314565"/>
            <w:bookmarkStart w:id="466" w:name="_Toc20752875"/>
            <w:r w:rsidRPr="0019386B">
              <w:rPr>
                <w:szCs w:val="24"/>
                <w:lang w:val="fr"/>
              </w:rPr>
              <w:t xml:space="preserve">Toute action </w:t>
            </w:r>
            <w:r w:rsidR="00A5776C" w:rsidRPr="0019386B">
              <w:rPr>
                <w:szCs w:val="24"/>
                <w:lang w:val="fr"/>
              </w:rPr>
              <w:t xml:space="preserve">qui peut </w:t>
            </w:r>
            <w:r w:rsidRPr="0019386B">
              <w:rPr>
                <w:szCs w:val="24"/>
                <w:lang w:val="fr"/>
              </w:rPr>
              <w:t xml:space="preserve">ou </w:t>
            </w:r>
            <w:r w:rsidR="00A5776C" w:rsidRPr="0019386B">
              <w:rPr>
                <w:szCs w:val="24"/>
                <w:lang w:val="fr"/>
              </w:rPr>
              <w:t>qui doit être effectuée</w:t>
            </w:r>
            <w:r w:rsidRPr="0019386B">
              <w:rPr>
                <w:szCs w:val="24"/>
                <w:lang w:val="fr"/>
              </w:rPr>
              <w:t xml:space="preserve">, et tout document </w:t>
            </w:r>
            <w:r w:rsidR="00E06BF9" w:rsidRPr="0019386B">
              <w:rPr>
                <w:szCs w:val="24"/>
                <w:lang w:val="fr"/>
              </w:rPr>
              <w:t xml:space="preserve">qui peut ou qui doit être </w:t>
            </w:r>
            <w:r w:rsidR="00A5776C" w:rsidRPr="0019386B">
              <w:rPr>
                <w:szCs w:val="24"/>
                <w:lang w:val="fr"/>
              </w:rPr>
              <w:t xml:space="preserve">établi </w:t>
            </w:r>
            <w:r w:rsidR="00A23A66" w:rsidRPr="0019386B">
              <w:rPr>
                <w:szCs w:val="24"/>
                <w:lang w:val="fr"/>
              </w:rPr>
              <w:t>en vertu</w:t>
            </w:r>
            <w:r w:rsidRPr="0019386B">
              <w:rPr>
                <w:szCs w:val="24"/>
                <w:lang w:val="fr"/>
              </w:rPr>
              <w:t xml:space="preserve"> </w:t>
            </w:r>
            <w:r w:rsidR="00C76FA2" w:rsidRPr="0019386B">
              <w:rPr>
                <w:szCs w:val="24"/>
                <w:lang w:val="fr"/>
              </w:rPr>
              <w:t>du présent Contrat</w:t>
            </w:r>
            <w:r w:rsidRPr="0019386B">
              <w:rPr>
                <w:szCs w:val="24"/>
                <w:lang w:val="fr"/>
              </w:rPr>
              <w:t xml:space="preserve"> par l’Entité MCA ou </w:t>
            </w:r>
            <w:r w:rsidR="000F144E" w:rsidRPr="0019386B">
              <w:rPr>
                <w:szCs w:val="24"/>
                <w:lang w:val="fr"/>
              </w:rPr>
              <w:t xml:space="preserve">par </w:t>
            </w:r>
            <w:r w:rsidRPr="0019386B">
              <w:rPr>
                <w:szCs w:val="24"/>
                <w:lang w:val="fr"/>
              </w:rPr>
              <w:t xml:space="preserve">le Consultant peut être </w:t>
            </w:r>
            <w:r w:rsidR="000F144E" w:rsidRPr="0019386B">
              <w:rPr>
                <w:szCs w:val="24"/>
                <w:lang w:val="fr"/>
              </w:rPr>
              <w:t xml:space="preserve">effectué ou établi </w:t>
            </w:r>
            <w:r w:rsidRPr="0019386B">
              <w:rPr>
                <w:szCs w:val="24"/>
                <w:lang w:val="fr"/>
              </w:rPr>
              <w:t xml:space="preserve">par les </w:t>
            </w:r>
            <w:r w:rsidR="000F144E" w:rsidRPr="0019386B">
              <w:rPr>
                <w:szCs w:val="24"/>
                <w:lang w:val="fr"/>
              </w:rPr>
              <w:t xml:space="preserve">représentants </w:t>
            </w:r>
            <w:r w:rsidR="000F144E" w:rsidRPr="0019386B">
              <w:rPr>
                <w:b/>
                <w:bCs/>
                <w:szCs w:val="24"/>
                <w:lang w:val="fr"/>
              </w:rPr>
              <w:t>indiqu</w:t>
            </w:r>
            <w:r w:rsidR="00A23A66" w:rsidRPr="0019386B">
              <w:rPr>
                <w:b/>
                <w:bCs/>
                <w:szCs w:val="24"/>
                <w:lang w:val="fr"/>
              </w:rPr>
              <w:t>és dans les</w:t>
            </w:r>
            <w:r w:rsidRPr="0019386B">
              <w:rPr>
                <w:b/>
                <w:bCs/>
                <w:szCs w:val="24"/>
                <w:lang w:val="fr"/>
              </w:rPr>
              <w:t xml:space="preserve"> </w:t>
            </w:r>
            <w:r w:rsidR="00E905AD" w:rsidRPr="0019386B">
              <w:rPr>
                <w:b/>
                <w:bCs/>
                <w:szCs w:val="24"/>
                <w:lang w:val="fr"/>
              </w:rPr>
              <w:t>CPC</w:t>
            </w:r>
            <w:bookmarkEnd w:id="465"/>
            <w:r w:rsidR="0061340F" w:rsidRPr="0019386B">
              <w:rPr>
                <w:szCs w:val="24"/>
                <w:lang w:val="fr"/>
              </w:rPr>
              <w:t>.</w:t>
            </w:r>
            <w:bookmarkEnd w:id="466"/>
          </w:p>
        </w:tc>
      </w:tr>
      <w:tr w:rsidR="00DF42FF" w:rsidRPr="000C6B89" w14:paraId="7D6D76D2" w14:textId="77777777" w:rsidTr="008D4E08">
        <w:trPr>
          <w:gridAfter w:val="1"/>
          <w:wAfter w:w="500" w:type="dxa"/>
          <w:jc w:val="center"/>
        </w:trPr>
        <w:tc>
          <w:tcPr>
            <w:tcW w:w="3318" w:type="dxa"/>
            <w:gridSpan w:val="3"/>
            <w:tcBorders>
              <w:top w:val="nil"/>
              <w:left w:val="nil"/>
              <w:bottom w:val="nil"/>
              <w:right w:val="nil"/>
            </w:tcBorders>
          </w:tcPr>
          <w:p w14:paraId="4585A538" w14:textId="77777777" w:rsidR="00DF42FF" w:rsidRPr="0019386B" w:rsidRDefault="00DF42FF" w:rsidP="004A6A75">
            <w:pPr>
              <w:pStyle w:val="ColumnsLeft"/>
              <w:outlineLvl w:val="1"/>
              <w:rPr>
                <w:szCs w:val="24"/>
                <w:lang w:val="fr-FR"/>
              </w:rPr>
            </w:pPr>
            <w:bookmarkStart w:id="467" w:name="_Toc20752876"/>
            <w:r w:rsidRPr="0019386B">
              <w:rPr>
                <w:szCs w:val="24"/>
                <w:lang w:val="fr"/>
              </w:rPr>
              <w:t xml:space="preserve">Description et Approbation du personnel ; Ajustements ; Approbation des </w:t>
            </w:r>
            <w:r w:rsidR="004A6A75" w:rsidRPr="0019386B">
              <w:rPr>
                <w:szCs w:val="24"/>
                <w:lang w:val="fr"/>
              </w:rPr>
              <w:t xml:space="preserve">tâches </w:t>
            </w:r>
            <w:r w:rsidRPr="0019386B">
              <w:rPr>
                <w:szCs w:val="24"/>
                <w:lang w:val="fr"/>
              </w:rPr>
              <w:t>supplémentaires</w:t>
            </w:r>
            <w:bookmarkEnd w:id="467"/>
          </w:p>
        </w:tc>
        <w:tc>
          <w:tcPr>
            <w:tcW w:w="6851" w:type="dxa"/>
            <w:gridSpan w:val="6"/>
            <w:tcBorders>
              <w:top w:val="nil"/>
              <w:left w:val="nil"/>
              <w:bottom w:val="nil"/>
              <w:right w:val="nil"/>
            </w:tcBorders>
          </w:tcPr>
          <w:p w14:paraId="33203135" w14:textId="77777777" w:rsidR="00DF42FF" w:rsidRPr="0019386B" w:rsidRDefault="00DF42FF" w:rsidP="0071115F">
            <w:pPr>
              <w:pStyle w:val="ColumnsRight"/>
              <w:tabs>
                <w:tab w:val="clear" w:pos="576"/>
                <w:tab w:val="num" w:pos="702"/>
              </w:tabs>
              <w:ind w:left="702" w:hanging="702"/>
              <w:outlineLvl w:val="1"/>
              <w:rPr>
                <w:szCs w:val="24"/>
                <w:lang w:val="fr-FR"/>
              </w:rPr>
            </w:pPr>
            <w:bookmarkStart w:id="468" w:name="_Toc523314567"/>
            <w:bookmarkStart w:id="469" w:name="_Toc20752877"/>
            <w:r w:rsidRPr="0019386B">
              <w:rPr>
                <w:szCs w:val="24"/>
                <w:lang w:val="fr"/>
              </w:rPr>
              <w:t>Le titre</w:t>
            </w:r>
            <w:r w:rsidR="00A23A66" w:rsidRPr="0019386B">
              <w:rPr>
                <w:szCs w:val="24"/>
                <w:lang w:val="fr"/>
              </w:rPr>
              <w:t xml:space="preserve"> du poste, la description des tâches</w:t>
            </w:r>
            <w:r w:rsidRPr="0019386B">
              <w:rPr>
                <w:szCs w:val="24"/>
                <w:lang w:val="fr"/>
              </w:rPr>
              <w:t xml:space="preserve"> convenue</w:t>
            </w:r>
            <w:r w:rsidR="00B839EA" w:rsidRPr="0019386B">
              <w:rPr>
                <w:szCs w:val="24"/>
                <w:lang w:val="fr"/>
              </w:rPr>
              <w:t xml:space="preserve">s </w:t>
            </w:r>
            <w:r w:rsidRPr="0019386B">
              <w:rPr>
                <w:szCs w:val="24"/>
                <w:lang w:val="fr"/>
              </w:rPr>
              <w:t xml:space="preserve">les qualifications minimales et la </w:t>
            </w:r>
            <w:r w:rsidR="00A23A66" w:rsidRPr="0019386B">
              <w:rPr>
                <w:szCs w:val="24"/>
                <w:lang w:val="fr"/>
              </w:rPr>
              <w:t xml:space="preserve">durée </w:t>
            </w:r>
            <w:r w:rsidRPr="0019386B">
              <w:rPr>
                <w:szCs w:val="24"/>
                <w:lang w:val="fr"/>
              </w:rPr>
              <w:t>estim</w:t>
            </w:r>
            <w:r w:rsidR="004A6A75" w:rsidRPr="0019386B">
              <w:rPr>
                <w:szCs w:val="24"/>
                <w:lang w:val="fr"/>
              </w:rPr>
              <w:t xml:space="preserve">ative </w:t>
            </w:r>
            <w:r w:rsidRPr="0019386B">
              <w:rPr>
                <w:szCs w:val="24"/>
                <w:lang w:val="fr"/>
              </w:rPr>
              <w:t xml:space="preserve">d’engagement </w:t>
            </w:r>
            <w:r w:rsidR="004A6A75" w:rsidRPr="0019386B">
              <w:rPr>
                <w:szCs w:val="24"/>
                <w:lang w:val="fr"/>
              </w:rPr>
              <w:t xml:space="preserve">consacrée à </w:t>
            </w:r>
            <w:r w:rsidR="00A23A66" w:rsidRPr="0019386B">
              <w:rPr>
                <w:szCs w:val="24"/>
                <w:lang w:val="fr"/>
              </w:rPr>
              <w:t>l</w:t>
            </w:r>
            <w:r w:rsidR="004A6A75" w:rsidRPr="0019386B">
              <w:rPr>
                <w:szCs w:val="24"/>
                <w:lang w:val="fr"/>
              </w:rPr>
              <w:t xml:space="preserve">’exécution des </w:t>
            </w:r>
            <w:r w:rsidR="007A0CDC" w:rsidRPr="0019386B">
              <w:rPr>
                <w:szCs w:val="24"/>
                <w:lang w:val="fr"/>
              </w:rPr>
              <w:t>Services</w:t>
            </w:r>
            <w:r w:rsidR="00A23A66" w:rsidRPr="0019386B">
              <w:rPr>
                <w:szCs w:val="24"/>
                <w:lang w:val="fr"/>
              </w:rPr>
              <w:t xml:space="preserve"> </w:t>
            </w:r>
            <w:r w:rsidRPr="0019386B">
              <w:rPr>
                <w:szCs w:val="24"/>
                <w:lang w:val="fr"/>
              </w:rPr>
              <w:t xml:space="preserve">pour chacun des membres du Personnel </w:t>
            </w:r>
            <w:r w:rsidR="00A23A66" w:rsidRPr="0019386B">
              <w:rPr>
                <w:szCs w:val="24"/>
                <w:lang w:val="fr"/>
              </w:rPr>
              <w:t xml:space="preserve">professionnel </w:t>
            </w:r>
            <w:r w:rsidRPr="0019386B">
              <w:rPr>
                <w:szCs w:val="24"/>
                <w:lang w:val="fr"/>
              </w:rPr>
              <w:t xml:space="preserve">clé du Consultant sont décrits à l’Annexe D. La liste </w:t>
            </w:r>
            <w:r w:rsidR="002A74E0" w:rsidRPr="0019386B">
              <w:rPr>
                <w:szCs w:val="24"/>
                <w:lang w:val="fr"/>
              </w:rPr>
              <w:t xml:space="preserve">par titre de poste et par nom </w:t>
            </w:r>
            <w:r w:rsidRPr="0019386B">
              <w:rPr>
                <w:szCs w:val="24"/>
                <w:lang w:val="fr"/>
              </w:rPr>
              <w:t xml:space="preserve">du </w:t>
            </w:r>
            <w:r w:rsidR="004A6A75" w:rsidRPr="0019386B">
              <w:rPr>
                <w:szCs w:val="24"/>
                <w:lang w:val="fr"/>
              </w:rPr>
              <w:t xml:space="preserve">membre du </w:t>
            </w:r>
            <w:r w:rsidRPr="0019386B">
              <w:rPr>
                <w:szCs w:val="24"/>
                <w:lang w:val="fr"/>
              </w:rPr>
              <w:t xml:space="preserve">Personnel clé et des </w:t>
            </w:r>
            <w:r w:rsidR="00005B8F" w:rsidRPr="0019386B">
              <w:rPr>
                <w:szCs w:val="24"/>
                <w:lang w:val="fr"/>
              </w:rPr>
              <w:t>Sous-traitant</w:t>
            </w:r>
            <w:r w:rsidRPr="0019386B">
              <w:rPr>
                <w:szCs w:val="24"/>
                <w:lang w:val="fr"/>
              </w:rPr>
              <w:t xml:space="preserve">s </w:t>
            </w:r>
            <w:r w:rsidR="002A74E0" w:rsidRPr="0019386B">
              <w:rPr>
                <w:szCs w:val="24"/>
                <w:lang w:val="fr"/>
              </w:rPr>
              <w:t>qui figure</w:t>
            </w:r>
            <w:r w:rsidRPr="0019386B">
              <w:rPr>
                <w:szCs w:val="24"/>
                <w:lang w:val="fr"/>
              </w:rPr>
              <w:t xml:space="preserve"> à l’Annexe D est approuvée </w:t>
            </w:r>
            <w:r w:rsidR="002A74E0" w:rsidRPr="0019386B">
              <w:rPr>
                <w:szCs w:val="24"/>
                <w:lang w:val="fr"/>
              </w:rPr>
              <w:t xml:space="preserve">par la présente </w:t>
            </w:r>
            <w:r w:rsidRPr="0019386B">
              <w:rPr>
                <w:szCs w:val="24"/>
                <w:lang w:val="fr"/>
              </w:rPr>
              <w:t>par l’Entité MCA.</w:t>
            </w:r>
            <w:bookmarkEnd w:id="468"/>
            <w:bookmarkEnd w:id="469"/>
          </w:p>
          <w:p w14:paraId="750C8C40" w14:textId="77777777" w:rsidR="00DF42FF" w:rsidRPr="0019386B" w:rsidRDefault="00DF42FF" w:rsidP="00293D1D">
            <w:pPr>
              <w:pStyle w:val="ColumnsRight"/>
              <w:tabs>
                <w:tab w:val="clear" w:pos="576"/>
                <w:tab w:val="num" w:pos="702"/>
              </w:tabs>
              <w:ind w:left="702" w:hanging="702"/>
              <w:outlineLvl w:val="1"/>
              <w:rPr>
                <w:szCs w:val="24"/>
                <w:lang w:val="fr-FR"/>
              </w:rPr>
            </w:pPr>
            <w:bookmarkStart w:id="470" w:name="_Toc523314568"/>
            <w:bookmarkStart w:id="471" w:name="_Toc20752878"/>
            <w:r w:rsidRPr="0019386B">
              <w:rPr>
                <w:szCs w:val="24"/>
                <w:lang w:val="fr"/>
              </w:rPr>
              <w:t>La Sous-clause 38.1 d</w:t>
            </w:r>
            <w:r w:rsidR="0002706A" w:rsidRPr="0019386B">
              <w:rPr>
                <w:szCs w:val="24"/>
                <w:lang w:val="fr"/>
              </w:rPr>
              <w:t>es</w:t>
            </w:r>
            <w:r w:rsidRPr="0019386B">
              <w:rPr>
                <w:szCs w:val="24"/>
                <w:lang w:val="fr"/>
              </w:rPr>
              <w:t xml:space="preserve"> C</w:t>
            </w:r>
            <w:r w:rsidR="0002706A" w:rsidRPr="0019386B">
              <w:rPr>
                <w:szCs w:val="24"/>
                <w:lang w:val="fr"/>
              </w:rPr>
              <w:t xml:space="preserve">GC </w:t>
            </w:r>
            <w:r w:rsidRPr="0019386B">
              <w:rPr>
                <w:szCs w:val="24"/>
                <w:lang w:val="fr"/>
              </w:rPr>
              <w:t xml:space="preserve">s’applique </w:t>
            </w:r>
            <w:r w:rsidR="002A74E0" w:rsidRPr="0019386B">
              <w:rPr>
                <w:szCs w:val="24"/>
                <w:lang w:val="fr"/>
              </w:rPr>
              <w:t>aux</w:t>
            </w:r>
            <w:r w:rsidRPr="0019386B">
              <w:rPr>
                <w:szCs w:val="24"/>
                <w:lang w:val="fr"/>
              </w:rPr>
              <w:t xml:space="preserve"> autres </w:t>
            </w:r>
            <w:r w:rsidR="002A74E0" w:rsidRPr="0019386B">
              <w:rPr>
                <w:szCs w:val="24"/>
                <w:lang w:val="fr"/>
              </w:rPr>
              <w:t>m</w:t>
            </w:r>
            <w:r w:rsidRPr="0019386B">
              <w:rPr>
                <w:szCs w:val="24"/>
                <w:lang w:val="fr"/>
              </w:rPr>
              <w:t xml:space="preserve">embres du personnel et </w:t>
            </w:r>
            <w:r w:rsidR="000F144E" w:rsidRPr="0019386B">
              <w:rPr>
                <w:szCs w:val="24"/>
                <w:lang w:val="fr"/>
              </w:rPr>
              <w:t xml:space="preserve">aux </w:t>
            </w:r>
            <w:r w:rsidR="00005B8F" w:rsidRPr="0019386B">
              <w:rPr>
                <w:szCs w:val="24"/>
                <w:lang w:val="fr"/>
              </w:rPr>
              <w:t>Sous-traitant</w:t>
            </w:r>
            <w:r w:rsidRPr="0019386B">
              <w:rPr>
                <w:szCs w:val="24"/>
                <w:lang w:val="fr"/>
              </w:rPr>
              <w:t xml:space="preserve">s que le Consultant propose </w:t>
            </w:r>
            <w:r w:rsidR="000F144E" w:rsidRPr="0019386B">
              <w:rPr>
                <w:szCs w:val="24"/>
                <w:lang w:val="fr"/>
              </w:rPr>
              <w:t xml:space="preserve">d’engager </w:t>
            </w:r>
            <w:r w:rsidRPr="0019386B">
              <w:rPr>
                <w:szCs w:val="24"/>
                <w:lang w:val="fr"/>
              </w:rPr>
              <w:t xml:space="preserve">pour </w:t>
            </w:r>
            <w:r w:rsidR="002A74E0" w:rsidRPr="0019386B">
              <w:rPr>
                <w:szCs w:val="24"/>
                <w:lang w:val="fr"/>
              </w:rPr>
              <w:t>l</w:t>
            </w:r>
            <w:r w:rsidR="004A6A75" w:rsidRPr="0019386B">
              <w:rPr>
                <w:szCs w:val="24"/>
                <w:lang w:val="fr"/>
              </w:rPr>
              <w:t>’</w:t>
            </w:r>
            <w:r w:rsidR="00293D1D" w:rsidRPr="0019386B">
              <w:rPr>
                <w:szCs w:val="24"/>
                <w:lang w:val="fr"/>
              </w:rPr>
              <w:t xml:space="preserve">exécution des </w:t>
            </w:r>
            <w:r w:rsidR="007A0CDC" w:rsidRPr="0019386B">
              <w:rPr>
                <w:szCs w:val="24"/>
                <w:lang w:val="fr"/>
              </w:rPr>
              <w:t>Services</w:t>
            </w:r>
            <w:r w:rsidRPr="0019386B">
              <w:rPr>
                <w:szCs w:val="24"/>
                <w:lang w:val="fr"/>
              </w:rPr>
              <w:t>, et le Consultant soumet à l’Entité MCA une copie de leurs curriculum vitae (CV) pour examen et approbation.</w:t>
            </w:r>
            <w:bookmarkEnd w:id="470"/>
            <w:bookmarkEnd w:id="471"/>
          </w:p>
        </w:tc>
      </w:tr>
      <w:tr w:rsidR="00DF42FF" w:rsidRPr="000C6B89" w14:paraId="788C15EF" w14:textId="77777777" w:rsidTr="008D4E08">
        <w:trPr>
          <w:gridAfter w:val="1"/>
          <w:wAfter w:w="500" w:type="dxa"/>
          <w:jc w:val="center"/>
        </w:trPr>
        <w:tc>
          <w:tcPr>
            <w:tcW w:w="3318" w:type="dxa"/>
            <w:gridSpan w:val="3"/>
            <w:tcBorders>
              <w:top w:val="nil"/>
              <w:left w:val="nil"/>
              <w:bottom w:val="nil"/>
              <w:right w:val="nil"/>
            </w:tcBorders>
          </w:tcPr>
          <w:p w14:paraId="6B7454FE" w14:textId="77777777" w:rsidR="00DF42FF" w:rsidRPr="0019386B" w:rsidRDefault="00DF42FF" w:rsidP="008D4E08">
            <w:pPr>
              <w:rPr>
                <w:lang w:val="fr-FR"/>
              </w:rPr>
            </w:pPr>
          </w:p>
        </w:tc>
        <w:tc>
          <w:tcPr>
            <w:tcW w:w="6851" w:type="dxa"/>
            <w:gridSpan w:val="6"/>
            <w:tcBorders>
              <w:top w:val="nil"/>
              <w:left w:val="nil"/>
              <w:bottom w:val="nil"/>
              <w:right w:val="nil"/>
            </w:tcBorders>
          </w:tcPr>
          <w:p w14:paraId="68ED741B" w14:textId="77777777" w:rsidR="00DF42FF" w:rsidRPr="0019386B" w:rsidRDefault="00B7032C" w:rsidP="004A6A75">
            <w:pPr>
              <w:pStyle w:val="ColumnsRight"/>
              <w:tabs>
                <w:tab w:val="clear" w:pos="576"/>
                <w:tab w:val="num" w:pos="702"/>
              </w:tabs>
              <w:ind w:left="702" w:hanging="702"/>
              <w:rPr>
                <w:szCs w:val="24"/>
                <w:lang w:val="fr-FR"/>
              </w:rPr>
            </w:pPr>
            <w:r w:rsidRPr="0019386B">
              <w:rPr>
                <w:szCs w:val="24"/>
                <w:lang w:val="fr"/>
              </w:rPr>
              <w:t xml:space="preserve">Le Consultant pourra ajuster </w:t>
            </w:r>
            <w:r w:rsidR="00DF42FF" w:rsidRPr="0019386B">
              <w:rPr>
                <w:szCs w:val="24"/>
                <w:lang w:val="fr"/>
              </w:rPr>
              <w:t>l</w:t>
            </w:r>
            <w:r w:rsidRPr="0019386B">
              <w:rPr>
                <w:szCs w:val="24"/>
                <w:lang w:val="fr"/>
              </w:rPr>
              <w:t>a</w:t>
            </w:r>
            <w:r w:rsidR="00DF42FF" w:rsidRPr="0019386B">
              <w:rPr>
                <w:szCs w:val="24"/>
                <w:lang w:val="fr"/>
              </w:rPr>
              <w:t xml:space="preserve"> </w:t>
            </w:r>
            <w:r w:rsidRPr="0019386B">
              <w:rPr>
                <w:szCs w:val="24"/>
                <w:lang w:val="fr"/>
              </w:rPr>
              <w:t>durée</w:t>
            </w:r>
            <w:r w:rsidR="002A74E0" w:rsidRPr="0019386B">
              <w:rPr>
                <w:szCs w:val="24"/>
                <w:lang w:val="fr"/>
              </w:rPr>
              <w:t xml:space="preserve"> </w:t>
            </w:r>
            <w:r w:rsidR="00DF42FF" w:rsidRPr="0019386B">
              <w:rPr>
                <w:szCs w:val="24"/>
                <w:lang w:val="fr"/>
              </w:rPr>
              <w:t>estim</w:t>
            </w:r>
            <w:r w:rsidRPr="0019386B">
              <w:rPr>
                <w:szCs w:val="24"/>
                <w:lang w:val="fr"/>
              </w:rPr>
              <w:t>ative</w:t>
            </w:r>
            <w:r w:rsidR="00DF42FF" w:rsidRPr="0019386B">
              <w:rPr>
                <w:szCs w:val="24"/>
                <w:lang w:val="fr"/>
              </w:rPr>
              <w:t xml:space="preserve"> d’engagement du Personnel </w:t>
            </w:r>
            <w:r w:rsidR="002A74E0" w:rsidRPr="0019386B">
              <w:rPr>
                <w:szCs w:val="24"/>
                <w:lang w:val="fr"/>
              </w:rPr>
              <w:t xml:space="preserve">professionnel </w:t>
            </w:r>
            <w:r w:rsidR="00DF42FF" w:rsidRPr="0019386B">
              <w:rPr>
                <w:szCs w:val="24"/>
                <w:lang w:val="fr"/>
              </w:rPr>
              <w:t xml:space="preserve">clé </w:t>
            </w:r>
            <w:r w:rsidRPr="0019386B">
              <w:rPr>
                <w:szCs w:val="24"/>
                <w:lang w:val="fr"/>
              </w:rPr>
              <w:t xml:space="preserve">telle qu’indiquée à </w:t>
            </w:r>
            <w:r w:rsidR="00DF42FF" w:rsidRPr="0019386B">
              <w:rPr>
                <w:szCs w:val="24"/>
                <w:lang w:val="fr"/>
              </w:rPr>
              <w:t xml:space="preserve">l’Annexe D sans </w:t>
            </w:r>
            <w:r w:rsidR="002A74E0" w:rsidRPr="0019386B">
              <w:rPr>
                <w:szCs w:val="24"/>
                <w:lang w:val="fr"/>
              </w:rPr>
              <w:t>l’</w:t>
            </w:r>
            <w:r w:rsidR="00DF42FF" w:rsidRPr="0019386B">
              <w:rPr>
                <w:szCs w:val="24"/>
                <w:lang w:val="fr"/>
              </w:rPr>
              <w:t xml:space="preserve">accord préalable de l’Entité MCA </w:t>
            </w:r>
            <w:r w:rsidR="004A6A75" w:rsidRPr="0019386B">
              <w:rPr>
                <w:szCs w:val="24"/>
                <w:lang w:val="fr"/>
              </w:rPr>
              <w:t>à condition que</w:t>
            </w:r>
            <w:r w:rsidR="00DF42FF" w:rsidRPr="0019386B">
              <w:rPr>
                <w:szCs w:val="24"/>
                <w:lang w:val="fr"/>
              </w:rPr>
              <w:t xml:space="preserve"> (a) </w:t>
            </w:r>
            <w:r w:rsidR="004A6A75" w:rsidRPr="0019386B">
              <w:rPr>
                <w:szCs w:val="24"/>
                <w:lang w:val="fr"/>
              </w:rPr>
              <w:t>ces</w:t>
            </w:r>
            <w:r w:rsidR="00DF42FF" w:rsidRPr="0019386B">
              <w:rPr>
                <w:szCs w:val="24"/>
                <w:lang w:val="fr"/>
              </w:rPr>
              <w:t xml:space="preserve"> ajustements n</w:t>
            </w:r>
            <w:r w:rsidR="004A6A75" w:rsidRPr="0019386B">
              <w:rPr>
                <w:szCs w:val="24"/>
                <w:lang w:val="fr"/>
              </w:rPr>
              <w:t xml:space="preserve">e modifient pas </w:t>
            </w:r>
            <w:r w:rsidR="00DF42FF" w:rsidRPr="0019386B">
              <w:rPr>
                <w:szCs w:val="24"/>
                <w:lang w:val="fr"/>
              </w:rPr>
              <w:t xml:space="preserve">la </w:t>
            </w:r>
            <w:r w:rsidR="002A74E0" w:rsidRPr="0019386B">
              <w:rPr>
                <w:szCs w:val="24"/>
                <w:lang w:val="fr"/>
              </w:rPr>
              <w:t>durée</w:t>
            </w:r>
            <w:r w:rsidR="00DF42FF" w:rsidRPr="0019386B">
              <w:rPr>
                <w:szCs w:val="24"/>
                <w:lang w:val="fr"/>
              </w:rPr>
              <w:t xml:space="preserve"> initialement </w:t>
            </w:r>
            <w:r w:rsidR="004A6A75" w:rsidRPr="0019386B">
              <w:rPr>
                <w:szCs w:val="24"/>
                <w:lang w:val="fr"/>
              </w:rPr>
              <w:t xml:space="preserve">prévue </w:t>
            </w:r>
            <w:r w:rsidR="00DF42FF" w:rsidRPr="0019386B">
              <w:rPr>
                <w:szCs w:val="24"/>
                <w:lang w:val="fr"/>
              </w:rPr>
              <w:t>d’engagement d</w:t>
            </w:r>
            <w:r w:rsidR="004A6A75" w:rsidRPr="0019386B">
              <w:rPr>
                <w:szCs w:val="24"/>
                <w:lang w:val="fr"/>
              </w:rPr>
              <w:t xml:space="preserve">’un </w:t>
            </w:r>
            <w:r w:rsidR="00DF42FF" w:rsidRPr="0019386B">
              <w:rPr>
                <w:szCs w:val="24"/>
                <w:lang w:val="fr"/>
              </w:rPr>
              <w:t>individu</w:t>
            </w:r>
            <w:r w:rsidR="002A74E0" w:rsidRPr="0019386B">
              <w:rPr>
                <w:szCs w:val="24"/>
                <w:lang w:val="fr"/>
              </w:rPr>
              <w:t>,</w:t>
            </w:r>
            <w:r w:rsidR="00DF42FF" w:rsidRPr="0019386B">
              <w:rPr>
                <w:szCs w:val="24"/>
                <w:lang w:val="fr"/>
              </w:rPr>
              <w:t xml:space="preserve"> de plus de dix pour cent (10%) ou </w:t>
            </w:r>
            <w:r w:rsidR="004A6A75" w:rsidRPr="0019386B">
              <w:rPr>
                <w:szCs w:val="24"/>
                <w:lang w:val="fr"/>
              </w:rPr>
              <w:t>d’</w:t>
            </w:r>
            <w:r w:rsidR="00DF42FF" w:rsidRPr="0019386B">
              <w:rPr>
                <w:szCs w:val="24"/>
                <w:lang w:val="fr"/>
              </w:rPr>
              <w:t xml:space="preserve">une semaine, </w:t>
            </w:r>
            <w:r w:rsidR="004A6A75" w:rsidRPr="0019386B">
              <w:rPr>
                <w:szCs w:val="24"/>
                <w:lang w:val="fr"/>
              </w:rPr>
              <w:t>la durée la plus longue étant retenue</w:t>
            </w:r>
            <w:r w:rsidR="00DF42FF" w:rsidRPr="0019386B">
              <w:rPr>
                <w:szCs w:val="24"/>
                <w:lang w:val="fr"/>
              </w:rPr>
              <w:t xml:space="preserve"> et (b) l</w:t>
            </w:r>
            <w:r w:rsidR="004A6A75" w:rsidRPr="0019386B">
              <w:rPr>
                <w:szCs w:val="24"/>
                <w:lang w:val="fr"/>
              </w:rPr>
              <w:t xml:space="preserve">a totalité de ces </w:t>
            </w:r>
            <w:r w:rsidR="00DF42FF" w:rsidRPr="0019386B">
              <w:rPr>
                <w:szCs w:val="24"/>
                <w:lang w:val="fr"/>
              </w:rPr>
              <w:t>ajustements n</w:t>
            </w:r>
            <w:r w:rsidR="002A74E0" w:rsidRPr="0019386B">
              <w:rPr>
                <w:szCs w:val="24"/>
                <w:lang w:val="fr"/>
              </w:rPr>
              <w:t xml:space="preserve">’entraîne </w:t>
            </w:r>
            <w:r w:rsidR="00DF42FF" w:rsidRPr="0019386B">
              <w:rPr>
                <w:szCs w:val="24"/>
                <w:lang w:val="fr"/>
              </w:rPr>
              <w:t>pas de</w:t>
            </w:r>
            <w:r w:rsidR="002A74E0" w:rsidRPr="0019386B">
              <w:rPr>
                <w:szCs w:val="24"/>
                <w:lang w:val="fr"/>
              </w:rPr>
              <w:t>s</w:t>
            </w:r>
            <w:r w:rsidR="00DF42FF" w:rsidRPr="0019386B">
              <w:rPr>
                <w:szCs w:val="24"/>
                <w:lang w:val="fr"/>
              </w:rPr>
              <w:t xml:space="preserve"> paiements </w:t>
            </w:r>
            <w:r w:rsidR="002A74E0" w:rsidRPr="0019386B">
              <w:rPr>
                <w:szCs w:val="24"/>
                <w:lang w:val="fr"/>
              </w:rPr>
              <w:t xml:space="preserve">en vertu </w:t>
            </w:r>
            <w:r w:rsidR="00C76FA2" w:rsidRPr="0019386B">
              <w:rPr>
                <w:szCs w:val="24"/>
                <w:lang w:val="fr"/>
              </w:rPr>
              <w:t>du présent Contrat</w:t>
            </w:r>
            <w:r w:rsidR="00DF42FF" w:rsidRPr="0019386B">
              <w:rPr>
                <w:szCs w:val="24"/>
                <w:lang w:val="fr"/>
              </w:rPr>
              <w:t xml:space="preserve"> </w:t>
            </w:r>
            <w:r w:rsidR="000F144E" w:rsidRPr="0019386B">
              <w:rPr>
                <w:szCs w:val="24"/>
                <w:lang w:val="fr"/>
              </w:rPr>
              <w:t xml:space="preserve">dépassant </w:t>
            </w:r>
            <w:r w:rsidR="00DF42FF" w:rsidRPr="0019386B">
              <w:rPr>
                <w:szCs w:val="24"/>
                <w:lang w:val="fr"/>
              </w:rPr>
              <w:t xml:space="preserve">le Prix contractuel. Si </w:t>
            </w:r>
            <w:r w:rsidR="00DF42FF" w:rsidRPr="0019386B">
              <w:rPr>
                <w:b/>
                <w:bCs/>
                <w:szCs w:val="24"/>
                <w:lang w:val="fr"/>
              </w:rPr>
              <w:t xml:space="preserve">mentionné dans les </w:t>
            </w:r>
            <w:r w:rsidR="00E905AD" w:rsidRPr="0019386B">
              <w:rPr>
                <w:b/>
                <w:bCs/>
                <w:szCs w:val="24"/>
                <w:lang w:val="fr"/>
              </w:rPr>
              <w:t>CPC</w:t>
            </w:r>
            <w:r w:rsidR="00DF42FF" w:rsidRPr="0019386B">
              <w:rPr>
                <w:szCs w:val="24"/>
                <w:lang w:val="fr"/>
              </w:rPr>
              <w:t xml:space="preserve">, le Consultant </w:t>
            </w:r>
            <w:r w:rsidR="002136F6" w:rsidRPr="0019386B">
              <w:rPr>
                <w:szCs w:val="24"/>
                <w:lang w:val="fr"/>
              </w:rPr>
              <w:t xml:space="preserve">notifie ces ajustements </w:t>
            </w:r>
            <w:r w:rsidR="00DF42FF" w:rsidRPr="0019386B">
              <w:rPr>
                <w:szCs w:val="24"/>
                <w:lang w:val="fr"/>
              </w:rPr>
              <w:t xml:space="preserve">par écrit </w:t>
            </w:r>
            <w:r w:rsidR="002136F6" w:rsidRPr="0019386B">
              <w:rPr>
                <w:szCs w:val="24"/>
                <w:lang w:val="fr"/>
              </w:rPr>
              <w:t xml:space="preserve">à </w:t>
            </w:r>
            <w:r w:rsidR="00DF42FF" w:rsidRPr="0019386B">
              <w:rPr>
                <w:szCs w:val="24"/>
                <w:lang w:val="fr"/>
              </w:rPr>
              <w:t xml:space="preserve">l’Entité MCA. Tout autre ajustement </w:t>
            </w:r>
            <w:r w:rsidR="004A6A75" w:rsidRPr="0019386B">
              <w:rPr>
                <w:szCs w:val="24"/>
                <w:lang w:val="fr"/>
              </w:rPr>
              <w:t xml:space="preserve">doit être fait </w:t>
            </w:r>
            <w:r w:rsidR="00DF42FF" w:rsidRPr="0019386B">
              <w:rPr>
                <w:szCs w:val="24"/>
                <w:lang w:val="fr"/>
              </w:rPr>
              <w:t xml:space="preserve">avec l’accord écrit préalable de l’Entité MCA. </w:t>
            </w:r>
          </w:p>
        </w:tc>
      </w:tr>
      <w:tr w:rsidR="00DF42FF" w:rsidRPr="000C6B89" w14:paraId="712E3CD6" w14:textId="77777777" w:rsidTr="008D4E08">
        <w:trPr>
          <w:gridAfter w:val="1"/>
          <w:wAfter w:w="500" w:type="dxa"/>
          <w:jc w:val="center"/>
        </w:trPr>
        <w:tc>
          <w:tcPr>
            <w:tcW w:w="3318" w:type="dxa"/>
            <w:gridSpan w:val="3"/>
            <w:tcBorders>
              <w:top w:val="nil"/>
              <w:left w:val="nil"/>
              <w:bottom w:val="nil"/>
              <w:right w:val="nil"/>
            </w:tcBorders>
          </w:tcPr>
          <w:p w14:paraId="313261C5" w14:textId="77777777" w:rsidR="00DF42FF" w:rsidRPr="0019386B" w:rsidRDefault="00DF42FF" w:rsidP="008D4E08">
            <w:pPr>
              <w:spacing w:after="120"/>
              <w:rPr>
                <w:lang w:val="fr-FR"/>
              </w:rPr>
            </w:pPr>
          </w:p>
        </w:tc>
        <w:tc>
          <w:tcPr>
            <w:tcW w:w="6851" w:type="dxa"/>
            <w:gridSpan w:val="6"/>
            <w:tcBorders>
              <w:top w:val="nil"/>
              <w:left w:val="nil"/>
              <w:bottom w:val="nil"/>
              <w:right w:val="nil"/>
            </w:tcBorders>
          </w:tcPr>
          <w:p w14:paraId="74DD846D" w14:textId="77777777" w:rsidR="00DF42FF" w:rsidRPr="0019386B" w:rsidRDefault="00DF42FF" w:rsidP="0071115F">
            <w:pPr>
              <w:pStyle w:val="ColumnsRight"/>
              <w:tabs>
                <w:tab w:val="clear" w:pos="576"/>
                <w:tab w:val="num" w:pos="702"/>
              </w:tabs>
              <w:ind w:left="702" w:hanging="702"/>
              <w:rPr>
                <w:szCs w:val="24"/>
                <w:lang w:val="fr-FR"/>
              </w:rPr>
            </w:pPr>
            <w:r w:rsidRPr="0019386B">
              <w:rPr>
                <w:szCs w:val="24"/>
                <w:lang w:val="fr"/>
              </w:rPr>
              <w:t>S</w:t>
            </w:r>
            <w:r w:rsidR="004A6A75" w:rsidRPr="0019386B">
              <w:rPr>
                <w:szCs w:val="24"/>
                <w:lang w:val="fr"/>
              </w:rPr>
              <w:t>’</w:t>
            </w:r>
            <w:r w:rsidRPr="0019386B">
              <w:rPr>
                <w:szCs w:val="24"/>
                <w:lang w:val="fr"/>
              </w:rPr>
              <w:t>i</w:t>
            </w:r>
            <w:r w:rsidR="004A6A75" w:rsidRPr="0019386B">
              <w:rPr>
                <w:szCs w:val="24"/>
                <w:lang w:val="fr"/>
              </w:rPr>
              <w:t>l est demandé</w:t>
            </w:r>
            <w:r w:rsidRPr="0019386B">
              <w:rPr>
                <w:szCs w:val="24"/>
                <w:lang w:val="fr"/>
              </w:rPr>
              <w:t xml:space="preserve"> des </w:t>
            </w:r>
            <w:r w:rsidR="004A6A75" w:rsidRPr="0019386B">
              <w:rPr>
                <w:szCs w:val="24"/>
                <w:lang w:val="fr"/>
              </w:rPr>
              <w:t xml:space="preserve">tâches </w:t>
            </w:r>
            <w:r w:rsidRPr="0019386B">
              <w:rPr>
                <w:szCs w:val="24"/>
                <w:lang w:val="fr"/>
              </w:rPr>
              <w:t xml:space="preserve">supplémentaires </w:t>
            </w:r>
            <w:r w:rsidR="004A6A75" w:rsidRPr="0019386B">
              <w:rPr>
                <w:szCs w:val="24"/>
                <w:lang w:val="fr"/>
              </w:rPr>
              <w:t>au-delà</w:t>
            </w:r>
            <w:r w:rsidRPr="0019386B">
              <w:rPr>
                <w:szCs w:val="24"/>
                <w:lang w:val="fr"/>
              </w:rPr>
              <w:t xml:space="preserve"> des </w:t>
            </w:r>
            <w:r w:rsidR="007A0CDC" w:rsidRPr="0019386B">
              <w:rPr>
                <w:szCs w:val="24"/>
                <w:lang w:val="fr"/>
              </w:rPr>
              <w:t>Services</w:t>
            </w:r>
            <w:r w:rsidR="000F144E" w:rsidRPr="0019386B">
              <w:rPr>
                <w:szCs w:val="24"/>
                <w:lang w:val="fr"/>
              </w:rPr>
              <w:t xml:space="preserve"> indiqu</w:t>
            </w:r>
            <w:r w:rsidR="002136F6" w:rsidRPr="0019386B">
              <w:rPr>
                <w:szCs w:val="24"/>
                <w:lang w:val="fr"/>
              </w:rPr>
              <w:t>és</w:t>
            </w:r>
            <w:r w:rsidRPr="0019386B">
              <w:rPr>
                <w:szCs w:val="24"/>
                <w:lang w:val="fr"/>
              </w:rPr>
              <w:t xml:space="preserve"> à l’Annexe A, l</w:t>
            </w:r>
            <w:r w:rsidR="004A6A75" w:rsidRPr="0019386B">
              <w:rPr>
                <w:szCs w:val="24"/>
                <w:lang w:val="fr"/>
              </w:rPr>
              <w:t xml:space="preserve">a </w:t>
            </w:r>
            <w:r w:rsidR="009A5E06" w:rsidRPr="0019386B">
              <w:rPr>
                <w:szCs w:val="24"/>
                <w:lang w:val="fr"/>
              </w:rPr>
              <w:t>durée</w:t>
            </w:r>
            <w:r w:rsidRPr="0019386B">
              <w:rPr>
                <w:szCs w:val="24"/>
                <w:lang w:val="fr"/>
              </w:rPr>
              <w:t xml:space="preserve"> d</w:t>
            </w:r>
            <w:r w:rsidR="009A5E06" w:rsidRPr="0019386B">
              <w:rPr>
                <w:szCs w:val="24"/>
                <w:lang w:val="fr"/>
              </w:rPr>
              <w:t xml:space="preserve">’engagement du </w:t>
            </w:r>
            <w:r w:rsidRPr="0019386B">
              <w:rPr>
                <w:szCs w:val="24"/>
                <w:lang w:val="fr"/>
              </w:rPr>
              <w:t xml:space="preserve">Personnel </w:t>
            </w:r>
            <w:r w:rsidR="002136F6" w:rsidRPr="0019386B">
              <w:rPr>
                <w:szCs w:val="24"/>
                <w:lang w:val="fr"/>
              </w:rPr>
              <w:t xml:space="preserve">professionnel </w:t>
            </w:r>
            <w:r w:rsidRPr="0019386B">
              <w:rPr>
                <w:szCs w:val="24"/>
                <w:lang w:val="fr"/>
              </w:rPr>
              <w:t xml:space="preserve">clé </w:t>
            </w:r>
            <w:r w:rsidR="004A6A75" w:rsidRPr="0019386B">
              <w:rPr>
                <w:szCs w:val="24"/>
                <w:lang w:val="fr"/>
              </w:rPr>
              <w:t>indiqué</w:t>
            </w:r>
            <w:r w:rsidRPr="0019386B">
              <w:rPr>
                <w:szCs w:val="24"/>
                <w:lang w:val="fr"/>
              </w:rPr>
              <w:t xml:space="preserve"> à l’Annexe D p</w:t>
            </w:r>
            <w:r w:rsidR="004A6A75" w:rsidRPr="0019386B">
              <w:rPr>
                <w:szCs w:val="24"/>
                <w:lang w:val="fr"/>
              </w:rPr>
              <w:t>ourra ê</w:t>
            </w:r>
            <w:r w:rsidRPr="0019386B">
              <w:rPr>
                <w:szCs w:val="24"/>
                <w:lang w:val="fr"/>
              </w:rPr>
              <w:t xml:space="preserve">tre </w:t>
            </w:r>
            <w:r w:rsidR="004A6A75" w:rsidRPr="0019386B">
              <w:rPr>
                <w:szCs w:val="24"/>
                <w:lang w:val="fr"/>
              </w:rPr>
              <w:t xml:space="preserve">prolongée </w:t>
            </w:r>
            <w:r w:rsidRPr="0019386B">
              <w:rPr>
                <w:szCs w:val="24"/>
                <w:lang w:val="fr"/>
              </w:rPr>
              <w:t xml:space="preserve">par accord écrit entre l’Entité MCA et le Consultant. Dans le cas où de telles </w:t>
            </w:r>
            <w:r w:rsidR="004A6A75" w:rsidRPr="0019386B">
              <w:rPr>
                <w:szCs w:val="24"/>
                <w:lang w:val="fr"/>
              </w:rPr>
              <w:t xml:space="preserve">tâches </w:t>
            </w:r>
            <w:r w:rsidRPr="0019386B">
              <w:rPr>
                <w:szCs w:val="24"/>
                <w:lang w:val="fr"/>
              </w:rPr>
              <w:t xml:space="preserve">entraînent des paiements </w:t>
            </w:r>
            <w:r w:rsidR="002136F6" w:rsidRPr="0019386B">
              <w:rPr>
                <w:szCs w:val="24"/>
                <w:lang w:val="fr"/>
              </w:rPr>
              <w:t xml:space="preserve">en vertu </w:t>
            </w:r>
            <w:r w:rsidRPr="0019386B">
              <w:rPr>
                <w:szCs w:val="24"/>
                <w:lang w:val="fr"/>
              </w:rPr>
              <w:t xml:space="preserve">du </w:t>
            </w:r>
            <w:r w:rsidR="002136F6" w:rsidRPr="0019386B">
              <w:rPr>
                <w:szCs w:val="24"/>
                <w:lang w:val="fr"/>
              </w:rPr>
              <w:t xml:space="preserve">présent </w:t>
            </w:r>
            <w:r w:rsidRPr="0019386B">
              <w:rPr>
                <w:szCs w:val="24"/>
                <w:lang w:val="fr"/>
              </w:rPr>
              <w:t xml:space="preserve">Contrat </w:t>
            </w:r>
            <w:r w:rsidR="000F144E" w:rsidRPr="0019386B">
              <w:rPr>
                <w:szCs w:val="24"/>
                <w:lang w:val="fr"/>
              </w:rPr>
              <w:t xml:space="preserve">dépassant </w:t>
            </w:r>
            <w:r w:rsidRPr="0019386B">
              <w:rPr>
                <w:szCs w:val="24"/>
                <w:lang w:val="fr"/>
              </w:rPr>
              <w:t xml:space="preserve">le Prix contractuel, </w:t>
            </w:r>
            <w:r w:rsidR="002136F6" w:rsidRPr="0019386B">
              <w:rPr>
                <w:szCs w:val="24"/>
                <w:lang w:val="fr"/>
              </w:rPr>
              <w:t xml:space="preserve">ces </w:t>
            </w:r>
            <w:r w:rsidR="00B31E31" w:rsidRPr="0019386B">
              <w:rPr>
                <w:szCs w:val="24"/>
                <w:lang w:val="fr"/>
              </w:rPr>
              <w:t>s</w:t>
            </w:r>
            <w:r w:rsidR="007A0CDC" w:rsidRPr="0019386B">
              <w:rPr>
                <w:szCs w:val="24"/>
                <w:lang w:val="fr"/>
              </w:rPr>
              <w:t>ervices</w:t>
            </w:r>
            <w:r w:rsidR="002136F6" w:rsidRPr="0019386B">
              <w:rPr>
                <w:szCs w:val="24"/>
                <w:lang w:val="fr"/>
              </w:rPr>
              <w:t xml:space="preserve"> et paiements</w:t>
            </w:r>
            <w:r w:rsidRPr="0019386B">
              <w:rPr>
                <w:szCs w:val="24"/>
                <w:lang w:val="fr"/>
              </w:rPr>
              <w:t xml:space="preserve"> supplémentaires </w:t>
            </w:r>
            <w:r w:rsidR="002136F6" w:rsidRPr="0019386B">
              <w:rPr>
                <w:szCs w:val="24"/>
                <w:lang w:val="fr"/>
              </w:rPr>
              <w:t>seront</w:t>
            </w:r>
            <w:r w:rsidRPr="0019386B">
              <w:rPr>
                <w:szCs w:val="24"/>
                <w:lang w:val="fr"/>
              </w:rPr>
              <w:t xml:space="preserve"> explicitement décrits dans </w:t>
            </w:r>
            <w:r w:rsidR="009A5E06" w:rsidRPr="0019386B">
              <w:rPr>
                <w:szCs w:val="24"/>
                <w:lang w:val="fr"/>
              </w:rPr>
              <w:t>l’</w:t>
            </w:r>
            <w:r w:rsidR="000F144E" w:rsidRPr="0019386B">
              <w:rPr>
                <w:szCs w:val="24"/>
                <w:lang w:val="fr"/>
              </w:rPr>
              <w:t xml:space="preserve">accord </w:t>
            </w:r>
            <w:r w:rsidRPr="0019386B">
              <w:rPr>
                <w:szCs w:val="24"/>
                <w:lang w:val="fr"/>
              </w:rPr>
              <w:t xml:space="preserve">et </w:t>
            </w:r>
            <w:r w:rsidR="002136F6" w:rsidRPr="0019386B">
              <w:rPr>
                <w:szCs w:val="24"/>
                <w:lang w:val="fr"/>
              </w:rPr>
              <w:t>seront</w:t>
            </w:r>
            <w:r w:rsidRPr="0019386B">
              <w:rPr>
                <w:szCs w:val="24"/>
                <w:lang w:val="fr"/>
              </w:rPr>
              <w:t xml:space="preserve"> soumises aux </w:t>
            </w:r>
            <w:r w:rsidR="002136F6" w:rsidRPr="0019386B">
              <w:rPr>
                <w:szCs w:val="24"/>
                <w:lang w:val="fr"/>
              </w:rPr>
              <w:t xml:space="preserve">stipulations </w:t>
            </w:r>
            <w:r w:rsidRPr="0019386B">
              <w:rPr>
                <w:szCs w:val="24"/>
                <w:lang w:val="fr"/>
              </w:rPr>
              <w:t xml:space="preserve">des sous-clauses 16.4, 16.5 et 17.4 </w:t>
            </w:r>
            <w:r w:rsidR="0002706A" w:rsidRPr="0019386B">
              <w:rPr>
                <w:szCs w:val="24"/>
                <w:lang w:val="fr"/>
              </w:rPr>
              <w:t>des CGC</w:t>
            </w:r>
            <w:r w:rsidRPr="0019386B">
              <w:rPr>
                <w:szCs w:val="24"/>
                <w:lang w:val="fr"/>
              </w:rPr>
              <w:t>.</w:t>
            </w:r>
          </w:p>
        </w:tc>
      </w:tr>
      <w:tr w:rsidR="00DF42FF" w:rsidRPr="000C6B89" w14:paraId="47B1552D" w14:textId="77777777" w:rsidTr="00074F57">
        <w:trPr>
          <w:gridAfter w:val="1"/>
          <w:wAfter w:w="499" w:type="dxa"/>
          <w:jc w:val="center"/>
        </w:trPr>
        <w:tc>
          <w:tcPr>
            <w:tcW w:w="3318" w:type="dxa"/>
            <w:gridSpan w:val="3"/>
            <w:tcBorders>
              <w:top w:val="nil"/>
              <w:left w:val="nil"/>
              <w:bottom w:val="nil"/>
              <w:right w:val="nil"/>
            </w:tcBorders>
            <w:shd w:val="clear" w:color="auto" w:fill="auto"/>
          </w:tcPr>
          <w:p w14:paraId="15E0C5AC" w14:textId="77777777" w:rsidR="00DF42FF" w:rsidRPr="0019386B" w:rsidRDefault="00DF42FF" w:rsidP="008D4E08">
            <w:pPr>
              <w:pStyle w:val="ColumnsRight"/>
              <w:numPr>
                <w:ilvl w:val="0"/>
                <w:numId w:val="0"/>
              </w:numPr>
              <w:ind w:left="54"/>
              <w:jc w:val="left"/>
              <w:rPr>
                <w:szCs w:val="24"/>
              </w:rPr>
            </w:pPr>
            <w:r w:rsidRPr="0019386B">
              <w:rPr>
                <w:szCs w:val="24"/>
                <w:lang w:val="fr"/>
              </w:rPr>
              <w:lastRenderedPageBreak/>
              <w:t>Chef de projet résident</w:t>
            </w:r>
          </w:p>
        </w:tc>
        <w:tc>
          <w:tcPr>
            <w:tcW w:w="6852" w:type="dxa"/>
            <w:gridSpan w:val="6"/>
            <w:tcBorders>
              <w:top w:val="nil"/>
              <w:left w:val="nil"/>
              <w:bottom w:val="nil"/>
              <w:right w:val="nil"/>
            </w:tcBorders>
            <w:shd w:val="clear" w:color="auto" w:fill="auto"/>
          </w:tcPr>
          <w:p w14:paraId="6B0C088F" w14:textId="77777777" w:rsidR="00DF42FF" w:rsidRPr="0019386B" w:rsidRDefault="00DF42FF" w:rsidP="0006482F">
            <w:pPr>
              <w:pStyle w:val="ColumnsRight"/>
              <w:tabs>
                <w:tab w:val="clear" w:pos="576"/>
                <w:tab w:val="num" w:pos="702"/>
              </w:tabs>
              <w:ind w:left="702" w:hanging="702"/>
              <w:rPr>
                <w:szCs w:val="24"/>
                <w:lang w:val="fr-FR"/>
              </w:rPr>
            </w:pPr>
            <w:r w:rsidRPr="0019386B">
              <w:rPr>
                <w:b/>
                <w:szCs w:val="24"/>
                <w:lang w:val="fr"/>
              </w:rPr>
              <w:t xml:space="preserve">Si les </w:t>
            </w:r>
            <w:r w:rsidR="00E905AD" w:rsidRPr="0019386B">
              <w:rPr>
                <w:b/>
                <w:szCs w:val="24"/>
                <w:lang w:val="fr"/>
              </w:rPr>
              <w:t>CPC</w:t>
            </w:r>
            <w:r w:rsidR="00094EFC" w:rsidRPr="0019386B">
              <w:rPr>
                <w:b/>
                <w:szCs w:val="24"/>
                <w:lang w:val="fr"/>
              </w:rPr>
              <w:t xml:space="preserve"> l’exigent</w:t>
            </w:r>
            <w:r w:rsidRPr="0019386B">
              <w:rPr>
                <w:szCs w:val="24"/>
                <w:lang w:val="fr"/>
              </w:rPr>
              <w:t xml:space="preserve">, le Consultant </w:t>
            </w:r>
            <w:r w:rsidR="00094EFC" w:rsidRPr="0019386B">
              <w:rPr>
                <w:szCs w:val="24"/>
                <w:lang w:val="fr"/>
              </w:rPr>
              <w:t>assurera de façon continue,</w:t>
            </w:r>
            <w:r w:rsidRPr="0019386B">
              <w:rPr>
                <w:szCs w:val="24"/>
                <w:lang w:val="fr"/>
              </w:rPr>
              <w:t xml:space="preserve"> pendant </w:t>
            </w:r>
            <w:r w:rsidR="00094EFC" w:rsidRPr="0019386B">
              <w:rPr>
                <w:szCs w:val="24"/>
                <w:lang w:val="fr"/>
              </w:rPr>
              <w:t xml:space="preserve">toute la durée de l’exécution des </w:t>
            </w:r>
            <w:r w:rsidR="007A0CDC" w:rsidRPr="0019386B">
              <w:rPr>
                <w:szCs w:val="24"/>
                <w:lang w:val="fr"/>
              </w:rPr>
              <w:t>Services</w:t>
            </w:r>
            <w:r w:rsidR="00B31E31" w:rsidRPr="0019386B">
              <w:rPr>
                <w:szCs w:val="24"/>
                <w:lang w:val="fr"/>
              </w:rPr>
              <w:t xml:space="preserve"> </w:t>
            </w:r>
            <w:r w:rsidRPr="0019386B">
              <w:rPr>
                <w:szCs w:val="24"/>
                <w:lang w:val="fr"/>
              </w:rPr>
              <w:t xml:space="preserve"> dans le Pays MCA, </w:t>
            </w:r>
            <w:r w:rsidR="00094EFC" w:rsidRPr="0019386B">
              <w:rPr>
                <w:szCs w:val="24"/>
                <w:lang w:val="fr"/>
              </w:rPr>
              <w:t>la présence d’</w:t>
            </w:r>
            <w:r w:rsidRPr="0019386B">
              <w:rPr>
                <w:szCs w:val="24"/>
                <w:lang w:val="fr"/>
              </w:rPr>
              <w:t xml:space="preserve">un chef de projet résident, </w:t>
            </w:r>
            <w:r w:rsidR="00094EFC" w:rsidRPr="0019386B">
              <w:rPr>
                <w:szCs w:val="24"/>
                <w:lang w:val="fr"/>
              </w:rPr>
              <w:t xml:space="preserve">jugé </w:t>
            </w:r>
            <w:r w:rsidRPr="0019386B">
              <w:rPr>
                <w:szCs w:val="24"/>
                <w:lang w:val="fr"/>
              </w:rPr>
              <w:t>accept</w:t>
            </w:r>
            <w:r w:rsidR="00094EFC" w:rsidRPr="0019386B">
              <w:rPr>
                <w:szCs w:val="24"/>
                <w:lang w:val="fr"/>
              </w:rPr>
              <w:t>able</w:t>
            </w:r>
            <w:r w:rsidRPr="0019386B">
              <w:rPr>
                <w:szCs w:val="24"/>
                <w:lang w:val="fr"/>
              </w:rPr>
              <w:t xml:space="preserve"> par l’Entité MCA</w:t>
            </w:r>
            <w:r w:rsidR="00272601" w:rsidRPr="0019386B">
              <w:rPr>
                <w:szCs w:val="24"/>
                <w:lang w:val="fr"/>
              </w:rPr>
              <w:t xml:space="preserve">, </w:t>
            </w:r>
            <w:r w:rsidR="00094EFC" w:rsidRPr="0019386B">
              <w:rPr>
                <w:szCs w:val="24"/>
                <w:lang w:val="fr"/>
              </w:rPr>
              <w:t xml:space="preserve">qui assumera la direction de l’exécution des </w:t>
            </w:r>
            <w:r w:rsidR="007A0CDC" w:rsidRPr="0019386B">
              <w:rPr>
                <w:szCs w:val="24"/>
                <w:lang w:val="fr"/>
              </w:rPr>
              <w:t>Services</w:t>
            </w:r>
            <w:r w:rsidRPr="0019386B">
              <w:rPr>
                <w:szCs w:val="24"/>
                <w:lang w:val="fr"/>
              </w:rPr>
              <w:t>.</w:t>
            </w:r>
          </w:p>
        </w:tc>
      </w:tr>
      <w:tr w:rsidR="00DF42FF" w:rsidRPr="000C6B89" w14:paraId="03A2D994" w14:textId="77777777" w:rsidTr="00074F57">
        <w:trPr>
          <w:gridAfter w:val="1"/>
          <w:wAfter w:w="499" w:type="dxa"/>
          <w:jc w:val="center"/>
        </w:trPr>
        <w:tc>
          <w:tcPr>
            <w:tcW w:w="3318" w:type="dxa"/>
            <w:gridSpan w:val="3"/>
            <w:tcBorders>
              <w:top w:val="nil"/>
              <w:left w:val="nil"/>
              <w:bottom w:val="nil"/>
              <w:right w:val="nil"/>
            </w:tcBorders>
            <w:shd w:val="clear" w:color="auto" w:fill="auto"/>
          </w:tcPr>
          <w:p w14:paraId="791D89AB" w14:textId="77777777" w:rsidR="00DF42FF" w:rsidRPr="0019386B" w:rsidRDefault="00DF42FF" w:rsidP="006D2B3C">
            <w:pPr>
              <w:pStyle w:val="ColumnsLeft"/>
              <w:outlineLvl w:val="1"/>
              <w:rPr>
                <w:szCs w:val="24"/>
                <w:lang w:val="fr-FR"/>
              </w:rPr>
            </w:pPr>
            <w:bookmarkStart w:id="472" w:name="_Toc20752879"/>
            <w:r w:rsidRPr="0019386B">
              <w:rPr>
                <w:szCs w:val="24"/>
                <w:lang w:val="fr"/>
              </w:rPr>
              <w:t>H</w:t>
            </w:r>
            <w:r w:rsidR="006D2B3C" w:rsidRPr="0019386B">
              <w:rPr>
                <w:szCs w:val="24"/>
                <w:lang w:val="fr"/>
              </w:rPr>
              <w:t>eures ouvrables</w:t>
            </w:r>
            <w:r w:rsidRPr="0019386B">
              <w:rPr>
                <w:szCs w:val="24"/>
                <w:lang w:val="fr"/>
              </w:rPr>
              <w:t>, heures supplémentaires, congés, etc.</w:t>
            </w:r>
            <w:bookmarkEnd w:id="472"/>
          </w:p>
          <w:p w14:paraId="7D375BA7" w14:textId="77777777" w:rsidR="00200804" w:rsidRPr="0019386B" w:rsidRDefault="00200804" w:rsidP="00EC1BEF">
            <w:pPr>
              <w:pStyle w:val="ColumnsLeft"/>
              <w:numPr>
                <w:ilvl w:val="0"/>
                <w:numId w:val="0"/>
              </w:numPr>
              <w:ind w:left="432" w:hanging="432"/>
              <w:outlineLvl w:val="1"/>
              <w:rPr>
                <w:szCs w:val="24"/>
                <w:lang w:val="fr"/>
              </w:rPr>
            </w:pPr>
          </w:p>
          <w:p w14:paraId="4FC423A8" w14:textId="77777777" w:rsidR="00200804" w:rsidRPr="0019386B" w:rsidRDefault="00200804" w:rsidP="00EC1BEF">
            <w:pPr>
              <w:pStyle w:val="ColumnsLeft"/>
              <w:numPr>
                <w:ilvl w:val="0"/>
                <w:numId w:val="0"/>
              </w:numPr>
              <w:ind w:left="432" w:hanging="432"/>
              <w:outlineLvl w:val="1"/>
              <w:rPr>
                <w:szCs w:val="24"/>
                <w:lang w:val="fr"/>
              </w:rPr>
            </w:pPr>
          </w:p>
          <w:p w14:paraId="3298C5F7" w14:textId="77777777" w:rsidR="00200804" w:rsidRPr="0019386B" w:rsidRDefault="00200804" w:rsidP="00EC1BEF">
            <w:pPr>
              <w:pStyle w:val="ColumnsLeft"/>
              <w:numPr>
                <w:ilvl w:val="0"/>
                <w:numId w:val="0"/>
              </w:numPr>
              <w:ind w:left="432" w:hanging="432"/>
              <w:outlineLvl w:val="1"/>
              <w:rPr>
                <w:szCs w:val="24"/>
                <w:lang w:val="fr"/>
              </w:rPr>
            </w:pPr>
          </w:p>
          <w:p w14:paraId="29EF57B8" w14:textId="77777777" w:rsidR="00200804" w:rsidRPr="0019386B" w:rsidRDefault="00200804" w:rsidP="00EC1BEF">
            <w:pPr>
              <w:pStyle w:val="ColumnsLeft"/>
              <w:numPr>
                <w:ilvl w:val="0"/>
                <w:numId w:val="0"/>
              </w:numPr>
              <w:ind w:left="432" w:hanging="432"/>
              <w:outlineLvl w:val="1"/>
              <w:rPr>
                <w:szCs w:val="24"/>
                <w:lang w:val="fr"/>
              </w:rPr>
            </w:pPr>
          </w:p>
          <w:p w14:paraId="5E04F027" w14:textId="77777777" w:rsidR="00200804" w:rsidRPr="0019386B" w:rsidRDefault="00200804" w:rsidP="00EC1BEF">
            <w:pPr>
              <w:pStyle w:val="ColumnsLeft"/>
              <w:numPr>
                <w:ilvl w:val="0"/>
                <w:numId w:val="0"/>
              </w:numPr>
              <w:ind w:left="432" w:hanging="432"/>
              <w:outlineLvl w:val="1"/>
              <w:rPr>
                <w:szCs w:val="24"/>
                <w:lang w:val="fr"/>
              </w:rPr>
            </w:pPr>
          </w:p>
          <w:p w14:paraId="7E7DFEDA" w14:textId="77777777" w:rsidR="00200804" w:rsidRPr="0019386B" w:rsidRDefault="00200804" w:rsidP="00EC1BEF">
            <w:pPr>
              <w:pStyle w:val="ColumnsLeft"/>
              <w:numPr>
                <w:ilvl w:val="0"/>
                <w:numId w:val="0"/>
              </w:numPr>
              <w:ind w:left="432" w:hanging="432"/>
              <w:outlineLvl w:val="1"/>
              <w:rPr>
                <w:szCs w:val="24"/>
                <w:lang w:val="fr"/>
              </w:rPr>
            </w:pPr>
          </w:p>
          <w:p w14:paraId="42A6E69C" w14:textId="77777777" w:rsidR="00200804" w:rsidRPr="0019386B" w:rsidRDefault="00200804" w:rsidP="00EC1BEF">
            <w:pPr>
              <w:pStyle w:val="ColumnsLeft"/>
              <w:numPr>
                <w:ilvl w:val="0"/>
                <w:numId w:val="0"/>
              </w:numPr>
              <w:ind w:left="432" w:hanging="432"/>
              <w:outlineLvl w:val="1"/>
              <w:rPr>
                <w:szCs w:val="24"/>
                <w:lang w:val="fr"/>
              </w:rPr>
            </w:pPr>
          </w:p>
          <w:p w14:paraId="17E9BA6D" w14:textId="77777777" w:rsidR="00200804" w:rsidRPr="0019386B" w:rsidRDefault="00200804" w:rsidP="00EC1BEF">
            <w:pPr>
              <w:pStyle w:val="ColumnsLeft"/>
              <w:numPr>
                <w:ilvl w:val="0"/>
                <w:numId w:val="0"/>
              </w:numPr>
              <w:ind w:left="432" w:hanging="432"/>
              <w:outlineLvl w:val="1"/>
              <w:rPr>
                <w:szCs w:val="24"/>
                <w:lang w:val="fr"/>
              </w:rPr>
            </w:pPr>
          </w:p>
          <w:p w14:paraId="7CA1B392" w14:textId="77777777" w:rsidR="00200804" w:rsidRPr="0019386B" w:rsidRDefault="00200804" w:rsidP="00EC1BEF">
            <w:pPr>
              <w:pStyle w:val="ColumnsLeft"/>
              <w:numPr>
                <w:ilvl w:val="0"/>
                <w:numId w:val="0"/>
              </w:numPr>
              <w:ind w:left="432" w:hanging="432"/>
              <w:outlineLvl w:val="1"/>
              <w:rPr>
                <w:szCs w:val="24"/>
                <w:lang w:val="fr"/>
              </w:rPr>
            </w:pPr>
          </w:p>
          <w:p w14:paraId="6272EF48" w14:textId="77777777" w:rsidR="00200804" w:rsidRPr="0019386B" w:rsidRDefault="00200804" w:rsidP="00EC1BEF">
            <w:pPr>
              <w:pStyle w:val="ColumnsLeft"/>
              <w:numPr>
                <w:ilvl w:val="0"/>
                <w:numId w:val="0"/>
              </w:numPr>
              <w:ind w:left="432" w:hanging="432"/>
              <w:outlineLvl w:val="1"/>
              <w:rPr>
                <w:szCs w:val="24"/>
                <w:lang w:val="fr"/>
              </w:rPr>
            </w:pPr>
          </w:p>
          <w:p w14:paraId="6E52981C" w14:textId="77777777" w:rsidR="00200804" w:rsidRPr="0019386B" w:rsidRDefault="00200804" w:rsidP="00EC1BEF">
            <w:pPr>
              <w:pStyle w:val="ColumnsLeft"/>
              <w:numPr>
                <w:ilvl w:val="0"/>
                <w:numId w:val="0"/>
              </w:numPr>
              <w:ind w:left="432" w:hanging="432"/>
              <w:outlineLvl w:val="1"/>
              <w:rPr>
                <w:szCs w:val="24"/>
                <w:lang w:val="fr"/>
              </w:rPr>
            </w:pPr>
          </w:p>
          <w:p w14:paraId="71A26D25" w14:textId="77777777" w:rsidR="00200804" w:rsidRPr="0019386B" w:rsidRDefault="00200804" w:rsidP="00EC1BEF">
            <w:pPr>
              <w:pStyle w:val="ColumnsLeft"/>
              <w:numPr>
                <w:ilvl w:val="0"/>
                <w:numId w:val="0"/>
              </w:numPr>
              <w:ind w:left="432" w:hanging="432"/>
              <w:outlineLvl w:val="1"/>
              <w:rPr>
                <w:szCs w:val="24"/>
                <w:lang w:val="fr"/>
              </w:rPr>
            </w:pPr>
          </w:p>
          <w:p w14:paraId="7F4211C2" w14:textId="77777777" w:rsidR="00200804" w:rsidRPr="0019386B" w:rsidRDefault="00200804" w:rsidP="00EC1BEF">
            <w:pPr>
              <w:pStyle w:val="ColumnsLeft"/>
              <w:numPr>
                <w:ilvl w:val="0"/>
                <w:numId w:val="0"/>
              </w:numPr>
              <w:ind w:left="432" w:hanging="432"/>
              <w:outlineLvl w:val="1"/>
              <w:rPr>
                <w:szCs w:val="24"/>
                <w:lang w:val="fr"/>
              </w:rPr>
            </w:pPr>
          </w:p>
          <w:p w14:paraId="24B04048" w14:textId="77777777" w:rsidR="00B163F6" w:rsidRPr="0019386B" w:rsidRDefault="00B163F6" w:rsidP="00EC1BEF">
            <w:pPr>
              <w:pStyle w:val="ColumnsLeft"/>
              <w:numPr>
                <w:ilvl w:val="0"/>
                <w:numId w:val="0"/>
              </w:numPr>
              <w:outlineLvl w:val="1"/>
              <w:rPr>
                <w:szCs w:val="24"/>
                <w:lang w:val="fr"/>
              </w:rPr>
            </w:pPr>
            <w:bookmarkStart w:id="473" w:name="_Toc523314570"/>
            <w:bookmarkStart w:id="474" w:name="_Toc20752880"/>
          </w:p>
          <w:p w14:paraId="189EC6ED" w14:textId="77777777" w:rsidR="00B163F6" w:rsidRPr="0019386B" w:rsidRDefault="00B163F6" w:rsidP="00EC1BEF">
            <w:pPr>
              <w:pStyle w:val="ColumnsLeft"/>
              <w:numPr>
                <w:ilvl w:val="0"/>
                <w:numId w:val="0"/>
              </w:numPr>
              <w:outlineLvl w:val="1"/>
              <w:rPr>
                <w:szCs w:val="24"/>
                <w:lang w:val="fr"/>
              </w:rPr>
            </w:pPr>
          </w:p>
          <w:p w14:paraId="1E42317D" w14:textId="77777777" w:rsidR="00B163F6" w:rsidRPr="0019386B" w:rsidRDefault="00B163F6" w:rsidP="00EC1BEF">
            <w:pPr>
              <w:pStyle w:val="ColumnsLeft"/>
              <w:numPr>
                <w:ilvl w:val="0"/>
                <w:numId w:val="0"/>
              </w:numPr>
              <w:outlineLvl w:val="1"/>
              <w:rPr>
                <w:szCs w:val="24"/>
                <w:lang w:val="fr"/>
              </w:rPr>
            </w:pPr>
          </w:p>
          <w:p w14:paraId="6C715582" w14:textId="77777777" w:rsidR="00200804" w:rsidRPr="0019386B" w:rsidRDefault="00200804" w:rsidP="00EC1BEF">
            <w:pPr>
              <w:pStyle w:val="ColumnsLeft"/>
              <w:numPr>
                <w:ilvl w:val="0"/>
                <w:numId w:val="0"/>
              </w:numPr>
              <w:outlineLvl w:val="1"/>
              <w:rPr>
                <w:szCs w:val="24"/>
                <w:lang w:val="fr"/>
              </w:rPr>
            </w:pPr>
            <w:r w:rsidRPr="0019386B">
              <w:rPr>
                <w:szCs w:val="24"/>
                <w:lang w:val="fr"/>
              </w:rPr>
              <w:t xml:space="preserve">Engagement du personnel et </w:t>
            </w:r>
            <w:r w:rsidR="004F67FE" w:rsidRPr="0019386B">
              <w:rPr>
                <w:szCs w:val="24"/>
                <w:lang w:val="fr"/>
              </w:rPr>
              <w:t>de la main-d’œuvre</w:t>
            </w:r>
            <w:bookmarkEnd w:id="473"/>
            <w:bookmarkEnd w:id="474"/>
            <w:r w:rsidR="004F67FE" w:rsidRPr="0019386B">
              <w:rPr>
                <w:szCs w:val="24"/>
                <w:lang w:val="fr"/>
              </w:rPr>
              <w:t xml:space="preserve"> </w:t>
            </w:r>
          </w:p>
          <w:p w14:paraId="52EA58E8" w14:textId="77777777" w:rsidR="004F67FE" w:rsidRPr="0019386B" w:rsidRDefault="004F67FE" w:rsidP="00EC1BEF">
            <w:pPr>
              <w:pStyle w:val="ColumnsLeft"/>
              <w:numPr>
                <w:ilvl w:val="0"/>
                <w:numId w:val="0"/>
              </w:numPr>
              <w:outlineLvl w:val="1"/>
              <w:rPr>
                <w:szCs w:val="24"/>
                <w:lang w:val="fr"/>
              </w:rPr>
            </w:pPr>
          </w:p>
          <w:p w14:paraId="03619FB7" w14:textId="77777777" w:rsidR="004F67FE" w:rsidRPr="0019386B" w:rsidRDefault="004F67FE" w:rsidP="00EC1BEF">
            <w:pPr>
              <w:pStyle w:val="ColumnsLeft"/>
              <w:numPr>
                <w:ilvl w:val="0"/>
                <w:numId w:val="0"/>
              </w:numPr>
              <w:outlineLvl w:val="1"/>
              <w:rPr>
                <w:szCs w:val="24"/>
                <w:lang w:val="fr"/>
              </w:rPr>
            </w:pPr>
          </w:p>
          <w:p w14:paraId="5338E461" w14:textId="77777777" w:rsidR="004F67FE" w:rsidRPr="0019386B" w:rsidRDefault="004F67FE" w:rsidP="00EC1BEF">
            <w:pPr>
              <w:pStyle w:val="ColumnsLeft"/>
              <w:numPr>
                <w:ilvl w:val="0"/>
                <w:numId w:val="0"/>
              </w:numPr>
              <w:outlineLvl w:val="1"/>
              <w:rPr>
                <w:szCs w:val="24"/>
                <w:lang w:val="fr"/>
              </w:rPr>
            </w:pPr>
          </w:p>
          <w:p w14:paraId="489E4038" w14:textId="77777777" w:rsidR="004F67FE" w:rsidRPr="0019386B" w:rsidRDefault="004F67FE" w:rsidP="00EC1BEF">
            <w:pPr>
              <w:pStyle w:val="ColumnsLeft"/>
              <w:numPr>
                <w:ilvl w:val="0"/>
                <w:numId w:val="0"/>
              </w:numPr>
              <w:outlineLvl w:val="1"/>
              <w:rPr>
                <w:szCs w:val="24"/>
                <w:lang w:val="fr"/>
              </w:rPr>
            </w:pPr>
          </w:p>
          <w:p w14:paraId="7A127C28" w14:textId="77777777" w:rsidR="004F67FE" w:rsidRPr="0019386B" w:rsidRDefault="004F67FE" w:rsidP="00EC1BEF">
            <w:pPr>
              <w:pStyle w:val="ColumnsLeft"/>
              <w:numPr>
                <w:ilvl w:val="0"/>
                <w:numId w:val="0"/>
              </w:numPr>
              <w:outlineLvl w:val="1"/>
              <w:rPr>
                <w:szCs w:val="24"/>
                <w:lang w:val="fr"/>
              </w:rPr>
            </w:pPr>
          </w:p>
          <w:p w14:paraId="3232063D" w14:textId="77777777" w:rsidR="004F67FE" w:rsidRPr="0019386B" w:rsidRDefault="004F67FE" w:rsidP="00EC1BEF">
            <w:pPr>
              <w:pStyle w:val="ColumnsLeft"/>
              <w:numPr>
                <w:ilvl w:val="0"/>
                <w:numId w:val="0"/>
              </w:numPr>
              <w:outlineLvl w:val="1"/>
              <w:rPr>
                <w:szCs w:val="24"/>
                <w:lang w:val="fr"/>
              </w:rPr>
            </w:pPr>
          </w:p>
          <w:p w14:paraId="442627CE" w14:textId="77777777" w:rsidR="004F67FE" w:rsidRPr="0019386B" w:rsidRDefault="004F67FE" w:rsidP="00EC1BEF">
            <w:pPr>
              <w:pStyle w:val="ColumnsLeft"/>
              <w:numPr>
                <w:ilvl w:val="0"/>
                <w:numId w:val="0"/>
              </w:numPr>
              <w:outlineLvl w:val="1"/>
              <w:rPr>
                <w:szCs w:val="24"/>
                <w:lang w:val="fr"/>
              </w:rPr>
            </w:pPr>
          </w:p>
          <w:p w14:paraId="06D1D4EB" w14:textId="77777777" w:rsidR="004F67FE" w:rsidRPr="0019386B" w:rsidRDefault="004F67FE" w:rsidP="00EC1BEF">
            <w:pPr>
              <w:pStyle w:val="ColumnsLeft"/>
              <w:numPr>
                <w:ilvl w:val="0"/>
                <w:numId w:val="0"/>
              </w:numPr>
              <w:outlineLvl w:val="1"/>
              <w:rPr>
                <w:szCs w:val="24"/>
                <w:lang w:val="fr"/>
              </w:rPr>
            </w:pPr>
          </w:p>
          <w:p w14:paraId="3AE1EEFF" w14:textId="77777777" w:rsidR="004F67FE" w:rsidRPr="0019386B" w:rsidRDefault="004F67FE" w:rsidP="00EC1BEF">
            <w:pPr>
              <w:pStyle w:val="ColumnsLeft"/>
              <w:numPr>
                <w:ilvl w:val="0"/>
                <w:numId w:val="0"/>
              </w:numPr>
              <w:outlineLvl w:val="1"/>
              <w:rPr>
                <w:szCs w:val="24"/>
                <w:lang w:val="fr"/>
              </w:rPr>
            </w:pPr>
          </w:p>
          <w:p w14:paraId="089A8C40" w14:textId="77777777" w:rsidR="004F67FE" w:rsidRPr="0019386B" w:rsidRDefault="004F67FE" w:rsidP="00EC1BEF">
            <w:pPr>
              <w:pStyle w:val="ColumnsLeft"/>
              <w:numPr>
                <w:ilvl w:val="0"/>
                <w:numId w:val="0"/>
              </w:numPr>
              <w:outlineLvl w:val="1"/>
              <w:rPr>
                <w:szCs w:val="24"/>
                <w:lang w:val="fr"/>
              </w:rPr>
            </w:pPr>
          </w:p>
          <w:p w14:paraId="2C031E09" w14:textId="77777777" w:rsidR="004F67FE" w:rsidRPr="0019386B" w:rsidRDefault="004F67FE" w:rsidP="00EC1BEF">
            <w:pPr>
              <w:pStyle w:val="ColumnsLeft"/>
              <w:numPr>
                <w:ilvl w:val="0"/>
                <w:numId w:val="0"/>
              </w:numPr>
              <w:outlineLvl w:val="1"/>
              <w:rPr>
                <w:szCs w:val="24"/>
                <w:lang w:val="fr"/>
              </w:rPr>
            </w:pPr>
          </w:p>
          <w:p w14:paraId="0EA40E3F" w14:textId="77777777" w:rsidR="004F67FE" w:rsidRPr="0019386B" w:rsidRDefault="004F67FE" w:rsidP="00EC1BEF">
            <w:pPr>
              <w:pStyle w:val="ColumnsLeft"/>
              <w:numPr>
                <w:ilvl w:val="0"/>
                <w:numId w:val="0"/>
              </w:numPr>
              <w:outlineLvl w:val="1"/>
              <w:rPr>
                <w:szCs w:val="24"/>
                <w:lang w:val="fr"/>
              </w:rPr>
            </w:pPr>
            <w:bookmarkStart w:id="475" w:name="_Toc523314571"/>
            <w:bookmarkStart w:id="476" w:name="_Toc20752881"/>
            <w:r w:rsidRPr="0019386B">
              <w:rPr>
                <w:szCs w:val="24"/>
                <w:lang w:val="fr"/>
              </w:rPr>
              <w:t>Logement du Pe</w:t>
            </w:r>
            <w:r w:rsidR="00DE59E4" w:rsidRPr="0019386B">
              <w:rPr>
                <w:szCs w:val="24"/>
                <w:lang w:val="fr"/>
              </w:rPr>
              <w:t>r</w:t>
            </w:r>
            <w:r w:rsidRPr="0019386B">
              <w:rPr>
                <w:szCs w:val="24"/>
                <w:lang w:val="fr"/>
              </w:rPr>
              <w:t>sonnel et de la Main-d’œuvre</w:t>
            </w:r>
            <w:bookmarkEnd w:id="475"/>
            <w:bookmarkEnd w:id="476"/>
            <w:r w:rsidRPr="0019386B">
              <w:rPr>
                <w:szCs w:val="24"/>
                <w:lang w:val="fr"/>
              </w:rPr>
              <w:t xml:space="preserve"> </w:t>
            </w:r>
          </w:p>
          <w:p w14:paraId="46C34B99" w14:textId="77777777" w:rsidR="00200804" w:rsidRPr="0019386B" w:rsidRDefault="00200804" w:rsidP="00EC1BEF">
            <w:pPr>
              <w:pStyle w:val="ColumnsLeft"/>
              <w:numPr>
                <w:ilvl w:val="0"/>
                <w:numId w:val="0"/>
              </w:numPr>
              <w:ind w:left="432" w:hanging="432"/>
              <w:outlineLvl w:val="1"/>
              <w:rPr>
                <w:szCs w:val="24"/>
                <w:lang w:val="fr"/>
              </w:rPr>
            </w:pPr>
          </w:p>
          <w:p w14:paraId="4D37F5B6" w14:textId="77777777" w:rsidR="00200804" w:rsidRPr="0019386B" w:rsidRDefault="00200804" w:rsidP="00EC1BEF">
            <w:pPr>
              <w:pStyle w:val="ColumnsLeft"/>
              <w:numPr>
                <w:ilvl w:val="0"/>
                <w:numId w:val="0"/>
              </w:numPr>
              <w:ind w:left="432" w:hanging="432"/>
              <w:outlineLvl w:val="1"/>
              <w:rPr>
                <w:szCs w:val="24"/>
                <w:lang w:val="fr-FR"/>
              </w:rPr>
            </w:pPr>
          </w:p>
        </w:tc>
        <w:tc>
          <w:tcPr>
            <w:tcW w:w="6852" w:type="dxa"/>
            <w:gridSpan w:val="6"/>
            <w:tcBorders>
              <w:top w:val="nil"/>
              <w:left w:val="nil"/>
              <w:bottom w:val="nil"/>
              <w:right w:val="nil"/>
            </w:tcBorders>
            <w:shd w:val="clear" w:color="auto" w:fill="auto"/>
          </w:tcPr>
          <w:p w14:paraId="76DA2BBE" w14:textId="77777777" w:rsidR="00272601" w:rsidRPr="0019386B" w:rsidRDefault="0049651D" w:rsidP="00B7032C">
            <w:pPr>
              <w:pStyle w:val="ColumnsRight"/>
              <w:tabs>
                <w:tab w:val="clear" w:pos="576"/>
                <w:tab w:val="num" w:pos="702"/>
              </w:tabs>
              <w:ind w:left="702" w:hanging="702"/>
              <w:outlineLvl w:val="1"/>
              <w:rPr>
                <w:szCs w:val="24"/>
                <w:lang w:val="fr"/>
              </w:rPr>
            </w:pPr>
            <w:bookmarkStart w:id="477" w:name="_Toc523314572"/>
            <w:bookmarkStart w:id="478" w:name="_Toc20752882"/>
            <w:r w:rsidRPr="0019386B">
              <w:rPr>
                <w:szCs w:val="24"/>
                <w:lang w:val="fr"/>
              </w:rPr>
              <w:lastRenderedPageBreak/>
              <w:t xml:space="preserve">Le </w:t>
            </w:r>
            <w:r w:rsidR="000F144E" w:rsidRPr="0019386B">
              <w:rPr>
                <w:szCs w:val="24"/>
                <w:lang w:val="fr"/>
              </w:rPr>
              <w:t>C</w:t>
            </w:r>
            <w:r w:rsidRPr="0019386B">
              <w:rPr>
                <w:szCs w:val="24"/>
                <w:lang w:val="fr"/>
              </w:rPr>
              <w:t xml:space="preserve">onsultant doit </w:t>
            </w:r>
            <w:r w:rsidR="009A5E06" w:rsidRPr="0019386B">
              <w:rPr>
                <w:szCs w:val="24"/>
                <w:lang w:val="fr"/>
              </w:rPr>
              <w:t>communiquer</w:t>
            </w:r>
            <w:r w:rsidRPr="0019386B">
              <w:rPr>
                <w:szCs w:val="24"/>
                <w:lang w:val="fr"/>
              </w:rPr>
              <w:t xml:space="preserve"> à </w:t>
            </w:r>
            <w:r w:rsidR="009A5E06" w:rsidRPr="0019386B">
              <w:rPr>
                <w:szCs w:val="24"/>
                <w:lang w:val="fr"/>
              </w:rPr>
              <w:t>l’ensemble du</w:t>
            </w:r>
            <w:r w:rsidRPr="0019386B">
              <w:rPr>
                <w:szCs w:val="24"/>
                <w:lang w:val="fr"/>
              </w:rPr>
              <w:t xml:space="preserve"> </w:t>
            </w:r>
            <w:r w:rsidR="00094EFC" w:rsidRPr="0019386B">
              <w:rPr>
                <w:szCs w:val="24"/>
                <w:lang w:val="fr"/>
              </w:rPr>
              <w:t>P</w:t>
            </w:r>
            <w:r w:rsidRPr="0019386B">
              <w:rPr>
                <w:szCs w:val="24"/>
                <w:lang w:val="fr"/>
              </w:rPr>
              <w:t xml:space="preserve">ersonnel des informations détaillées, claires et compréhensibles sur ses droits en vertu de la </w:t>
            </w:r>
            <w:r w:rsidR="00FA3349" w:rsidRPr="0019386B">
              <w:rPr>
                <w:szCs w:val="24"/>
                <w:lang w:val="fr"/>
              </w:rPr>
              <w:t>loi</w:t>
            </w:r>
            <w:r w:rsidRPr="0019386B">
              <w:rPr>
                <w:szCs w:val="24"/>
                <w:lang w:val="fr"/>
              </w:rPr>
              <w:t xml:space="preserve"> nationale du travail et de l'emploi et </w:t>
            </w:r>
            <w:r w:rsidR="00FA3349" w:rsidRPr="0019386B">
              <w:rPr>
                <w:szCs w:val="24"/>
                <w:lang w:val="fr"/>
              </w:rPr>
              <w:t>sur</w:t>
            </w:r>
            <w:r w:rsidRPr="0019386B">
              <w:rPr>
                <w:szCs w:val="24"/>
                <w:lang w:val="fr"/>
              </w:rPr>
              <w:t xml:space="preserve"> toute convention collective applicable, y compris </w:t>
            </w:r>
            <w:r w:rsidR="00FA3349" w:rsidRPr="0019386B">
              <w:rPr>
                <w:szCs w:val="24"/>
                <w:lang w:val="fr"/>
              </w:rPr>
              <w:t>sur ses</w:t>
            </w:r>
            <w:r w:rsidRPr="0019386B">
              <w:rPr>
                <w:szCs w:val="24"/>
                <w:lang w:val="fr"/>
              </w:rPr>
              <w:t xml:space="preserve"> droits relatifs aux </w:t>
            </w:r>
            <w:r w:rsidR="000F144E" w:rsidRPr="0019386B">
              <w:rPr>
                <w:szCs w:val="24"/>
                <w:lang w:val="fr"/>
              </w:rPr>
              <w:t>horaires</w:t>
            </w:r>
            <w:r w:rsidRPr="0019386B">
              <w:rPr>
                <w:szCs w:val="24"/>
                <w:lang w:val="fr"/>
              </w:rPr>
              <w:t xml:space="preserve">, salaires, heures supplémentaires, </w:t>
            </w:r>
            <w:r w:rsidR="00FA3349" w:rsidRPr="0019386B">
              <w:rPr>
                <w:szCs w:val="24"/>
                <w:lang w:val="fr"/>
              </w:rPr>
              <w:t>indemnités</w:t>
            </w:r>
            <w:r w:rsidRPr="0019386B">
              <w:rPr>
                <w:szCs w:val="24"/>
                <w:lang w:val="fr"/>
              </w:rPr>
              <w:t xml:space="preserve"> et avantages </w:t>
            </w:r>
            <w:r w:rsidR="00FA3349" w:rsidRPr="0019386B">
              <w:rPr>
                <w:szCs w:val="24"/>
                <w:lang w:val="fr"/>
              </w:rPr>
              <w:t xml:space="preserve">sociaux, dès le début de </w:t>
            </w:r>
            <w:r w:rsidR="009A5E06" w:rsidRPr="0019386B">
              <w:rPr>
                <w:szCs w:val="24"/>
                <w:lang w:val="fr"/>
              </w:rPr>
              <w:t>la</w:t>
            </w:r>
            <w:r w:rsidRPr="0019386B">
              <w:rPr>
                <w:szCs w:val="24"/>
                <w:lang w:val="fr"/>
              </w:rPr>
              <w:t xml:space="preserve"> relation de travail et </w:t>
            </w:r>
            <w:r w:rsidR="00B7032C" w:rsidRPr="0019386B">
              <w:rPr>
                <w:szCs w:val="24"/>
                <w:lang w:val="fr"/>
              </w:rPr>
              <w:t>lorsque</w:t>
            </w:r>
            <w:r w:rsidR="009A5E06" w:rsidRPr="0019386B">
              <w:rPr>
                <w:szCs w:val="24"/>
                <w:lang w:val="fr"/>
              </w:rPr>
              <w:t xml:space="preserve"> </w:t>
            </w:r>
            <w:r w:rsidRPr="0019386B">
              <w:rPr>
                <w:szCs w:val="24"/>
                <w:lang w:val="fr"/>
              </w:rPr>
              <w:t>des changements importants se produisent</w:t>
            </w:r>
            <w:r w:rsidR="00FA3349" w:rsidRPr="0019386B">
              <w:rPr>
                <w:szCs w:val="24"/>
                <w:lang w:val="fr"/>
              </w:rPr>
              <w:t>.</w:t>
            </w:r>
            <w:bookmarkEnd w:id="477"/>
            <w:bookmarkEnd w:id="478"/>
          </w:p>
          <w:p w14:paraId="2ACD160E" w14:textId="77777777" w:rsidR="00DF42FF" w:rsidRPr="0019386B" w:rsidRDefault="00DF42FF" w:rsidP="0071115F">
            <w:pPr>
              <w:pStyle w:val="ColumnsRight"/>
              <w:tabs>
                <w:tab w:val="clear" w:pos="576"/>
                <w:tab w:val="num" w:pos="702"/>
              </w:tabs>
              <w:ind w:left="702" w:hanging="702"/>
              <w:outlineLvl w:val="1"/>
              <w:rPr>
                <w:szCs w:val="24"/>
                <w:lang w:val="fr"/>
              </w:rPr>
            </w:pPr>
            <w:bookmarkStart w:id="479" w:name="_Toc523314573"/>
            <w:bookmarkStart w:id="480" w:name="_Toc20752883"/>
            <w:r w:rsidRPr="0019386B">
              <w:rPr>
                <w:szCs w:val="24"/>
                <w:lang w:val="fr"/>
              </w:rPr>
              <w:t xml:space="preserve">Les </w:t>
            </w:r>
            <w:r w:rsidR="006D2B3C" w:rsidRPr="0019386B">
              <w:rPr>
                <w:szCs w:val="24"/>
                <w:lang w:val="fr"/>
              </w:rPr>
              <w:t>heures ouvrables</w:t>
            </w:r>
            <w:r w:rsidRPr="0019386B">
              <w:rPr>
                <w:szCs w:val="24"/>
                <w:lang w:val="fr"/>
              </w:rPr>
              <w:t xml:space="preserve"> et les </w:t>
            </w:r>
            <w:r w:rsidR="006D2B3C" w:rsidRPr="0019386B">
              <w:rPr>
                <w:szCs w:val="24"/>
                <w:lang w:val="fr"/>
              </w:rPr>
              <w:t xml:space="preserve">jours fériés </w:t>
            </w:r>
            <w:r w:rsidR="000F144E" w:rsidRPr="0019386B">
              <w:rPr>
                <w:szCs w:val="24"/>
                <w:lang w:val="fr"/>
              </w:rPr>
              <w:t>du</w:t>
            </w:r>
            <w:r w:rsidRPr="0019386B">
              <w:rPr>
                <w:szCs w:val="24"/>
                <w:lang w:val="fr"/>
              </w:rPr>
              <w:t xml:space="preserve"> Personnel </w:t>
            </w:r>
            <w:r w:rsidR="00FA3349" w:rsidRPr="0019386B">
              <w:rPr>
                <w:szCs w:val="24"/>
                <w:lang w:val="fr"/>
              </w:rPr>
              <w:t xml:space="preserve">professionnel </w:t>
            </w:r>
            <w:r w:rsidRPr="0019386B">
              <w:rPr>
                <w:szCs w:val="24"/>
                <w:lang w:val="fr"/>
              </w:rPr>
              <w:t xml:space="preserve">clé sont </w:t>
            </w:r>
            <w:r w:rsidR="006D2B3C" w:rsidRPr="0019386B">
              <w:rPr>
                <w:szCs w:val="24"/>
                <w:lang w:val="fr"/>
              </w:rPr>
              <w:t>indiqu</w:t>
            </w:r>
            <w:r w:rsidR="00FA3349" w:rsidRPr="0019386B">
              <w:rPr>
                <w:szCs w:val="24"/>
                <w:lang w:val="fr"/>
              </w:rPr>
              <w:t>és</w:t>
            </w:r>
            <w:r w:rsidRPr="0019386B">
              <w:rPr>
                <w:szCs w:val="24"/>
                <w:lang w:val="fr"/>
              </w:rPr>
              <w:t xml:space="preserve"> à l’Annexe D. </w:t>
            </w:r>
            <w:r w:rsidR="006D2B3C" w:rsidRPr="0019386B">
              <w:rPr>
                <w:szCs w:val="24"/>
                <w:lang w:val="fr"/>
              </w:rPr>
              <w:t>En ce qui concerne les délais de route</w:t>
            </w:r>
            <w:r w:rsidRPr="0019386B">
              <w:rPr>
                <w:szCs w:val="24"/>
                <w:lang w:val="fr"/>
              </w:rPr>
              <w:t xml:space="preserve">, le Personnel étranger </w:t>
            </w:r>
            <w:r w:rsidR="006D2B3C" w:rsidRPr="0019386B">
              <w:rPr>
                <w:szCs w:val="24"/>
                <w:lang w:val="fr"/>
              </w:rPr>
              <w:t>qui exécutera</w:t>
            </w:r>
            <w:r w:rsidR="000F144E" w:rsidRPr="0019386B">
              <w:rPr>
                <w:szCs w:val="24"/>
                <w:lang w:val="fr"/>
              </w:rPr>
              <w:t xml:space="preserve"> </w:t>
            </w:r>
            <w:r w:rsidRPr="0019386B">
              <w:rPr>
                <w:szCs w:val="24"/>
                <w:lang w:val="fr"/>
              </w:rPr>
              <w:t xml:space="preserve">des </w:t>
            </w:r>
            <w:r w:rsidR="007A0CDC" w:rsidRPr="0019386B">
              <w:rPr>
                <w:szCs w:val="24"/>
                <w:lang w:val="fr"/>
              </w:rPr>
              <w:t>Services</w:t>
            </w:r>
            <w:r w:rsidR="000F144E" w:rsidRPr="0019386B">
              <w:rPr>
                <w:szCs w:val="24"/>
                <w:lang w:val="fr"/>
              </w:rPr>
              <w:t xml:space="preserve"> </w:t>
            </w:r>
            <w:r w:rsidRPr="0019386B">
              <w:rPr>
                <w:szCs w:val="24"/>
                <w:lang w:val="fr"/>
              </w:rPr>
              <w:t xml:space="preserve">dans le Pays MCA </w:t>
            </w:r>
            <w:r w:rsidR="006D2B3C" w:rsidRPr="0019386B">
              <w:rPr>
                <w:szCs w:val="24"/>
                <w:lang w:val="fr"/>
              </w:rPr>
              <w:t>sera considéré comme ayant</w:t>
            </w:r>
            <w:r w:rsidRPr="0019386B">
              <w:rPr>
                <w:szCs w:val="24"/>
                <w:lang w:val="fr"/>
              </w:rPr>
              <w:t xml:space="preserve"> commencé ou terminé </w:t>
            </w:r>
            <w:r w:rsidR="00FA3349" w:rsidRPr="0019386B">
              <w:rPr>
                <w:szCs w:val="24"/>
                <w:lang w:val="fr"/>
              </w:rPr>
              <w:t xml:space="preserve">ses </w:t>
            </w:r>
            <w:r w:rsidR="007A0CDC" w:rsidRPr="0019386B">
              <w:rPr>
                <w:szCs w:val="24"/>
                <w:lang w:val="fr"/>
              </w:rPr>
              <w:t>Services</w:t>
            </w:r>
            <w:r w:rsidR="00FA3349" w:rsidRPr="0019386B">
              <w:rPr>
                <w:szCs w:val="24"/>
                <w:lang w:val="fr"/>
              </w:rPr>
              <w:t xml:space="preserve"> </w:t>
            </w:r>
            <w:r w:rsidR="006D2B3C" w:rsidRPr="0019386B">
              <w:rPr>
                <w:szCs w:val="24"/>
                <w:lang w:val="fr"/>
              </w:rPr>
              <w:t>pour le</w:t>
            </w:r>
            <w:r w:rsidRPr="0019386B">
              <w:rPr>
                <w:szCs w:val="24"/>
                <w:lang w:val="fr"/>
              </w:rPr>
              <w:t xml:space="preserve"> nombre de jours avant </w:t>
            </w:r>
            <w:r w:rsidR="006D2B3C" w:rsidRPr="0019386B">
              <w:rPr>
                <w:szCs w:val="24"/>
                <w:lang w:val="fr"/>
              </w:rPr>
              <w:t>leur</w:t>
            </w:r>
            <w:r w:rsidRPr="0019386B">
              <w:rPr>
                <w:szCs w:val="24"/>
                <w:lang w:val="fr"/>
              </w:rPr>
              <w:t xml:space="preserve"> arrivée, ou après </w:t>
            </w:r>
            <w:r w:rsidR="006D2B3C" w:rsidRPr="0019386B">
              <w:rPr>
                <w:szCs w:val="24"/>
                <w:lang w:val="fr"/>
              </w:rPr>
              <w:t xml:space="preserve">leur </w:t>
            </w:r>
            <w:r w:rsidRPr="0019386B">
              <w:rPr>
                <w:szCs w:val="24"/>
                <w:lang w:val="fr"/>
              </w:rPr>
              <w:t xml:space="preserve">départ du Pays MCA comme </w:t>
            </w:r>
            <w:r w:rsidR="006D2B3C" w:rsidRPr="0019386B">
              <w:rPr>
                <w:szCs w:val="24"/>
                <w:lang w:val="fr"/>
              </w:rPr>
              <w:t xml:space="preserve">indiqué </w:t>
            </w:r>
            <w:r w:rsidRPr="0019386B">
              <w:rPr>
                <w:szCs w:val="24"/>
                <w:lang w:val="fr"/>
              </w:rPr>
              <w:t>à l’Annexe D.</w:t>
            </w:r>
            <w:bookmarkEnd w:id="479"/>
            <w:bookmarkEnd w:id="480"/>
          </w:p>
          <w:p w14:paraId="18D3DEA5" w14:textId="77777777" w:rsidR="00DF42FF" w:rsidRPr="0019386B" w:rsidRDefault="00DF42FF" w:rsidP="00C75E8D">
            <w:pPr>
              <w:pStyle w:val="ColumnsRight"/>
              <w:tabs>
                <w:tab w:val="clear" w:pos="576"/>
                <w:tab w:val="num" w:pos="702"/>
              </w:tabs>
              <w:ind w:left="702" w:hanging="702"/>
              <w:outlineLvl w:val="1"/>
              <w:rPr>
                <w:szCs w:val="24"/>
                <w:lang w:val="fr"/>
              </w:rPr>
            </w:pPr>
            <w:bookmarkStart w:id="481" w:name="_Toc523314574"/>
            <w:bookmarkStart w:id="482" w:name="_Toc20752884"/>
            <w:r w:rsidRPr="0019386B">
              <w:rPr>
                <w:szCs w:val="24"/>
                <w:lang w:val="fr"/>
              </w:rPr>
              <w:t xml:space="preserve">Le Consultant et le Personnel </w:t>
            </w:r>
            <w:r w:rsidR="003F3F86" w:rsidRPr="0019386B">
              <w:rPr>
                <w:szCs w:val="24"/>
                <w:lang w:val="fr"/>
              </w:rPr>
              <w:t xml:space="preserve">clé </w:t>
            </w:r>
            <w:r w:rsidRPr="0019386B">
              <w:rPr>
                <w:szCs w:val="24"/>
                <w:lang w:val="fr"/>
              </w:rPr>
              <w:t>n’</w:t>
            </w:r>
            <w:r w:rsidR="003F3F86" w:rsidRPr="0019386B">
              <w:rPr>
                <w:szCs w:val="24"/>
                <w:lang w:val="fr"/>
              </w:rPr>
              <w:t xml:space="preserve">auront </w:t>
            </w:r>
            <w:r w:rsidRPr="0019386B">
              <w:rPr>
                <w:szCs w:val="24"/>
                <w:lang w:val="fr"/>
              </w:rPr>
              <w:t xml:space="preserve">pas </w:t>
            </w:r>
            <w:r w:rsidR="003F3F86" w:rsidRPr="0019386B">
              <w:rPr>
                <w:szCs w:val="24"/>
                <w:lang w:val="fr"/>
              </w:rPr>
              <w:t xml:space="preserve">le </w:t>
            </w:r>
            <w:r w:rsidRPr="0019386B">
              <w:rPr>
                <w:szCs w:val="24"/>
                <w:lang w:val="fr"/>
              </w:rPr>
              <w:t>droit</w:t>
            </w:r>
            <w:r w:rsidR="003F3F86" w:rsidRPr="0019386B">
              <w:rPr>
                <w:szCs w:val="24"/>
                <w:lang w:val="fr"/>
              </w:rPr>
              <w:t xml:space="preserve"> d’être payées en </w:t>
            </w:r>
            <w:r w:rsidRPr="0019386B">
              <w:rPr>
                <w:szCs w:val="24"/>
                <w:lang w:val="fr"/>
              </w:rPr>
              <w:t xml:space="preserve">heures supplémentaires </w:t>
            </w:r>
            <w:r w:rsidR="003F3F86" w:rsidRPr="0019386B">
              <w:rPr>
                <w:szCs w:val="24"/>
                <w:lang w:val="fr"/>
              </w:rPr>
              <w:t xml:space="preserve">ni à bénéficier </w:t>
            </w:r>
            <w:r w:rsidRPr="0019386B">
              <w:rPr>
                <w:szCs w:val="24"/>
                <w:lang w:val="fr"/>
              </w:rPr>
              <w:t>des congés</w:t>
            </w:r>
            <w:r w:rsidR="00200804" w:rsidRPr="0019386B">
              <w:rPr>
                <w:szCs w:val="24"/>
                <w:lang w:val="fr"/>
              </w:rPr>
              <w:t xml:space="preserve"> </w:t>
            </w:r>
            <w:r w:rsidRPr="0019386B">
              <w:rPr>
                <w:szCs w:val="24"/>
                <w:lang w:val="fr"/>
              </w:rPr>
              <w:t xml:space="preserve">maladie payés ou des congés </w:t>
            </w:r>
            <w:r w:rsidR="00200804" w:rsidRPr="0019386B">
              <w:rPr>
                <w:szCs w:val="24"/>
                <w:lang w:val="fr"/>
              </w:rPr>
              <w:t xml:space="preserve">payés </w:t>
            </w:r>
            <w:r w:rsidRPr="0019386B">
              <w:rPr>
                <w:szCs w:val="24"/>
                <w:lang w:val="fr"/>
              </w:rPr>
              <w:t xml:space="preserve">sauf </w:t>
            </w:r>
            <w:r w:rsidR="003F3F86" w:rsidRPr="0019386B">
              <w:rPr>
                <w:szCs w:val="24"/>
                <w:lang w:val="fr"/>
              </w:rPr>
              <w:t xml:space="preserve">dans les cas </w:t>
            </w:r>
            <w:r w:rsidR="00200804" w:rsidRPr="0019386B">
              <w:rPr>
                <w:szCs w:val="24"/>
                <w:lang w:val="fr"/>
              </w:rPr>
              <w:t>prévu</w:t>
            </w:r>
            <w:r w:rsidR="003F3F86" w:rsidRPr="0019386B">
              <w:rPr>
                <w:szCs w:val="24"/>
                <w:lang w:val="fr"/>
              </w:rPr>
              <w:t>s</w:t>
            </w:r>
            <w:r w:rsidRPr="0019386B">
              <w:rPr>
                <w:szCs w:val="24"/>
                <w:lang w:val="fr"/>
              </w:rPr>
              <w:t xml:space="preserve"> à l’Annexe D</w:t>
            </w:r>
            <w:r w:rsidR="003F3F86" w:rsidRPr="0019386B">
              <w:rPr>
                <w:szCs w:val="24"/>
                <w:lang w:val="fr"/>
              </w:rPr>
              <w:t> ; sauf dans ces cas</w:t>
            </w:r>
            <w:r w:rsidRPr="0019386B">
              <w:rPr>
                <w:szCs w:val="24"/>
                <w:lang w:val="fr"/>
              </w:rPr>
              <w:t xml:space="preserve">, la rémunération du Consultant </w:t>
            </w:r>
            <w:r w:rsidR="003F3F86" w:rsidRPr="0019386B">
              <w:rPr>
                <w:szCs w:val="24"/>
                <w:lang w:val="fr"/>
              </w:rPr>
              <w:t>sera</w:t>
            </w:r>
            <w:r w:rsidRPr="0019386B">
              <w:rPr>
                <w:szCs w:val="24"/>
                <w:lang w:val="fr"/>
              </w:rPr>
              <w:t xml:space="preserve"> réputée couvrir ces </w:t>
            </w:r>
            <w:r w:rsidR="003F3F86" w:rsidRPr="0019386B">
              <w:rPr>
                <w:szCs w:val="24"/>
                <w:lang w:val="fr"/>
              </w:rPr>
              <w:t>heures supplémentaires, congés maladie et congés payés</w:t>
            </w:r>
            <w:r w:rsidRPr="0019386B">
              <w:rPr>
                <w:szCs w:val="24"/>
                <w:lang w:val="fr"/>
              </w:rPr>
              <w:t xml:space="preserve">. </w:t>
            </w:r>
            <w:r w:rsidR="003F3F86" w:rsidRPr="0019386B">
              <w:rPr>
                <w:szCs w:val="24"/>
                <w:lang w:val="fr"/>
              </w:rPr>
              <w:t>L</w:t>
            </w:r>
            <w:r w:rsidRPr="0019386B">
              <w:rPr>
                <w:szCs w:val="24"/>
                <w:lang w:val="fr"/>
              </w:rPr>
              <w:t>es congés accordés au Personnel sont inclus dans</w:t>
            </w:r>
            <w:r w:rsidR="003F3F86" w:rsidRPr="0019386B">
              <w:rPr>
                <w:szCs w:val="24"/>
                <w:lang w:val="fr"/>
              </w:rPr>
              <w:t xml:space="preserve"> le nombre de</w:t>
            </w:r>
            <w:r w:rsidRPr="0019386B">
              <w:rPr>
                <w:szCs w:val="24"/>
                <w:lang w:val="fr"/>
              </w:rPr>
              <w:t xml:space="preserve"> mois de service </w:t>
            </w:r>
            <w:r w:rsidR="003F3F86" w:rsidRPr="0019386B">
              <w:rPr>
                <w:szCs w:val="24"/>
                <w:lang w:val="fr"/>
              </w:rPr>
              <w:t>figurant</w:t>
            </w:r>
            <w:r w:rsidRPr="0019386B">
              <w:rPr>
                <w:szCs w:val="24"/>
                <w:lang w:val="fr"/>
              </w:rPr>
              <w:t xml:space="preserve"> à l’Annexe D.  </w:t>
            </w:r>
            <w:r w:rsidR="00C75E8D" w:rsidRPr="0019386B">
              <w:rPr>
                <w:szCs w:val="24"/>
                <w:lang w:val="fr"/>
              </w:rPr>
              <w:t xml:space="preserve">Les </w:t>
            </w:r>
            <w:r w:rsidRPr="0019386B">
              <w:rPr>
                <w:szCs w:val="24"/>
                <w:lang w:val="fr"/>
              </w:rPr>
              <w:t>congé</w:t>
            </w:r>
            <w:r w:rsidR="00C75E8D" w:rsidRPr="0019386B">
              <w:rPr>
                <w:szCs w:val="24"/>
                <w:lang w:val="fr"/>
              </w:rPr>
              <w:t>s pris</w:t>
            </w:r>
            <w:r w:rsidRPr="0019386B">
              <w:rPr>
                <w:szCs w:val="24"/>
                <w:lang w:val="fr"/>
              </w:rPr>
              <w:t xml:space="preserve"> par </w:t>
            </w:r>
            <w:r w:rsidR="00200804" w:rsidRPr="0019386B">
              <w:rPr>
                <w:szCs w:val="24"/>
                <w:lang w:val="fr"/>
              </w:rPr>
              <w:t xml:space="preserve">le </w:t>
            </w:r>
            <w:r w:rsidRPr="0019386B">
              <w:rPr>
                <w:szCs w:val="24"/>
                <w:lang w:val="fr"/>
              </w:rPr>
              <w:t xml:space="preserve">Personnel </w:t>
            </w:r>
            <w:r w:rsidR="00C75E8D" w:rsidRPr="0019386B">
              <w:rPr>
                <w:szCs w:val="24"/>
                <w:lang w:val="fr"/>
              </w:rPr>
              <w:t>sont soumis</w:t>
            </w:r>
            <w:r w:rsidRPr="0019386B">
              <w:rPr>
                <w:szCs w:val="24"/>
                <w:lang w:val="fr"/>
              </w:rPr>
              <w:t xml:space="preserve"> à l’approbation préalable du Consultant qui </w:t>
            </w:r>
            <w:r w:rsidR="00C75E8D" w:rsidRPr="0019386B">
              <w:rPr>
                <w:szCs w:val="24"/>
                <w:lang w:val="fr"/>
              </w:rPr>
              <w:t xml:space="preserve">s’assurera </w:t>
            </w:r>
            <w:r w:rsidRPr="0019386B">
              <w:rPr>
                <w:szCs w:val="24"/>
                <w:lang w:val="fr"/>
              </w:rPr>
              <w:t>que l</w:t>
            </w:r>
            <w:r w:rsidR="00C75E8D" w:rsidRPr="0019386B">
              <w:rPr>
                <w:szCs w:val="24"/>
                <w:lang w:val="fr"/>
              </w:rPr>
              <w:t xml:space="preserve">es </w:t>
            </w:r>
            <w:r w:rsidRPr="0019386B">
              <w:rPr>
                <w:szCs w:val="24"/>
                <w:lang w:val="fr"/>
              </w:rPr>
              <w:t>absence</w:t>
            </w:r>
            <w:r w:rsidR="00C75E8D" w:rsidRPr="0019386B">
              <w:rPr>
                <w:szCs w:val="24"/>
                <w:lang w:val="fr"/>
              </w:rPr>
              <w:t>s</w:t>
            </w:r>
            <w:r w:rsidRPr="0019386B">
              <w:rPr>
                <w:szCs w:val="24"/>
                <w:lang w:val="fr"/>
              </w:rPr>
              <w:t xml:space="preserve"> pour congé ne retarde pas l</w:t>
            </w:r>
            <w:r w:rsidR="00C75E8D" w:rsidRPr="0019386B">
              <w:rPr>
                <w:szCs w:val="24"/>
                <w:lang w:val="fr"/>
              </w:rPr>
              <w:t xml:space="preserve">e déroulement </w:t>
            </w:r>
            <w:r w:rsidRPr="0019386B">
              <w:rPr>
                <w:szCs w:val="24"/>
                <w:lang w:val="fr"/>
              </w:rPr>
              <w:t>et l</w:t>
            </w:r>
            <w:r w:rsidR="00C75E8D" w:rsidRPr="0019386B">
              <w:rPr>
                <w:szCs w:val="24"/>
                <w:lang w:val="fr"/>
              </w:rPr>
              <w:t xml:space="preserve">e suivi </w:t>
            </w:r>
            <w:r w:rsidRPr="0019386B">
              <w:rPr>
                <w:szCs w:val="24"/>
                <w:lang w:val="fr"/>
              </w:rPr>
              <w:t xml:space="preserve">des </w:t>
            </w:r>
            <w:r w:rsidR="007A0CDC" w:rsidRPr="0019386B">
              <w:rPr>
                <w:szCs w:val="24"/>
                <w:lang w:val="fr"/>
              </w:rPr>
              <w:t>Services</w:t>
            </w:r>
            <w:r w:rsidRPr="0019386B">
              <w:rPr>
                <w:szCs w:val="24"/>
                <w:lang w:val="fr"/>
              </w:rPr>
              <w:t>.</w:t>
            </w:r>
            <w:bookmarkEnd w:id="481"/>
            <w:bookmarkEnd w:id="482"/>
          </w:p>
          <w:p w14:paraId="13112554" w14:textId="77777777" w:rsidR="00200804" w:rsidRPr="0019386B" w:rsidRDefault="00200804" w:rsidP="00133A37">
            <w:pPr>
              <w:pStyle w:val="ColumnsRight"/>
              <w:tabs>
                <w:tab w:val="clear" w:pos="576"/>
                <w:tab w:val="num" w:pos="702"/>
              </w:tabs>
              <w:ind w:left="702" w:hanging="702"/>
              <w:outlineLvl w:val="1"/>
              <w:rPr>
                <w:szCs w:val="24"/>
                <w:lang w:val="fr"/>
              </w:rPr>
            </w:pPr>
            <w:bookmarkStart w:id="483" w:name="_Toc523314575"/>
            <w:bookmarkStart w:id="484" w:name="_Toc20752885"/>
            <w:r w:rsidRPr="0019386B">
              <w:rPr>
                <w:szCs w:val="24"/>
                <w:lang w:val="fr"/>
              </w:rPr>
              <w:t xml:space="preserve">Le </w:t>
            </w:r>
            <w:r w:rsidR="005F0186" w:rsidRPr="0019386B">
              <w:rPr>
                <w:szCs w:val="24"/>
                <w:lang w:val="fr"/>
              </w:rPr>
              <w:t>C</w:t>
            </w:r>
            <w:r w:rsidRPr="0019386B">
              <w:rPr>
                <w:szCs w:val="24"/>
                <w:lang w:val="fr"/>
              </w:rPr>
              <w:t xml:space="preserve">onsultant doit </w:t>
            </w:r>
            <w:r w:rsidR="00133A37" w:rsidRPr="0019386B">
              <w:rPr>
                <w:szCs w:val="24"/>
                <w:lang w:val="fr"/>
              </w:rPr>
              <w:t>développer</w:t>
            </w:r>
            <w:r w:rsidRPr="0019386B">
              <w:rPr>
                <w:szCs w:val="24"/>
                <w:lang w:val="fr"/>
              </w:rPr>
              <w:t xml:space="preserve"> et mettre en œuvre des politiques et procédures en matière de ressources humaines adaptées à sa taille et à ses effectifs, qui définissent son approche en matière de gestion du personnel. </w:t>
            </w:r>
            <w:r w:rsidR="005F0186" w:rsidRPr="0019386B">
              <w:rPr>
                <w:szCs w:val="24"/>
                <w:lang w:val="fr"/>
              </w:rPr>
              <w:t>L</w:t>
            </w:r>
            <w:r w:rsidRPr="0019386B">
              <w:rPr>
                <w:szCs w:val="24"/>
                <w:lang w:val="fr"/>
              </w:rPr>
              <w:t xml:space="preserve">e Consultant </w:t>
            </w:r>
            <w:r w:rsidR="00133A37" w:rsidRPr="0019386B">
              <w:rPr>
                <w:szCs w:val="24"/>
                <w:lang w:val="fr"/>
              </w:rPr>
              <w:t>devrait</w:t>
            </w:r>
            <w:r w:rsidRPr="0019386B">
              <w:rPr>
                <w:szCs w:val="24"/>
                <w:lang w:val="fr"/>
              </w:rPr>
              <w:t xml:space="preserve"> </w:t>
            </w:r>
            <w:r w:rsidR="005F0186" w:rsidRPr="0019386B">
              <w:rPr>
                <w:szCs w:val="24"/>
                <w:lang w:val="fr"/>
              </w:rPr>
              <w:t xml:space="preserve">au moins </w:t>
            </w:r>
            <w:r w:rsidRPr="0019386B">
              <w:rPr>
                <w:szCs w:val="24"/>
                <w:lang w:val="fr"/>
              </w:rPr>
              <w:t xml:space="preserve">fournir à </w:t>
            </w:r>
            <w:r w:rsidR="00133A37" w:rsidRPr="0019386B">
              <w:rPr>
                <w:szCs w:val="24"/>
                <w:lang w:val="fr"/>
              </w:rPr>
              <w:t>l’ensemble du</w:t>
            </w:r>
            <w:r w:rsidRPr="0019386B">
              <w:rPr>
                <w:szCs w:val="24"/>
                <w:lang w:val="fr"/>
              </w:rPr>
              <w:t xml:space="preserve"> personnel des informations détaillées, claires et compréhensibles sur </w:t>
            </w:r>
            <w:r w:rsidR="00133A37" w:rsidRPr="0019386B">
              <w:rPr>
                <w:szCs w:val="24"/>
                <w:lang w:val="fr"/>
              </w:rPr>
              <w:t>ses</w:t>
            </w:r>
            <w:r w:rsidRPr="0019386B">
              <w:rPr>
                <w:szCs w:val="24"/>
                <w:lang w:val="fr"/>
              </w:rPr>
              <w:t xml:space="preserve"> droits en vertu de toutes les lois applicables en matière de travail et de toute convention collective applicable, y compris sur </w:t>
            </w:r>
            <w:r w:rsidR="00133A37" w:rsidRPr="0019386B">
              <w:rPr>
                <w:szCs w:val="24"/>
                <w:lang w:val="fr"/>
              </w:rPr>
              <w:t>ses</w:t>
            </w:r>
            <w:r w:rsidRPr="0019386B">
              <w:rPr>
                <w:szCs w:val="24"/>
                <w:lang w:val="fr"/>
              </w:rPr>
              <w:t xml:space="preserve"> droits en matière d'emploi, de santé, de sécurité, d'immigration et d’émigration au début de la relation de travail et lorsque des changements importants surviennent</w:t>
            </w:r>
            <w:r w:rsidRPr="0019386B">
              <w:rPr>
                <w:szCs w:val="24"/>
                <w:shd w:val="clear" w:color="auto" w:fill="F5F5F5"/>
                <w:lang w:val="fr-FR"/>
              </w:rPr>
              <w:t>.</w:t>
            </w:r>
            <w:bookmarkEnd w:id="483"/>
            <w:bookmarkEnd w:id="484"/>
          </w:p>
          <w:p w14:paraId="13D1C2A3" w14:textId="77777777" w:rsidR="00200804" w:rsidRPr="0019386B" w:rsidRDefault="00200804" w:rsidP="00EA7CE8">
            <w:pPr>
              <w:pStyle w:val="ColumnsRight"/>
              <w:tabs>
                <w:tab w:val="clear" w:pos="576"/>
                <w:tab w:val="num" w:pos="702"/>
              </w:tabs>
              <w:ind w:left="702" w:hanging="702"/>
              <w:outlineLvl w:val="1"/>
              <w:rPr>
                <w:szCs w:val="24"/>
                <w:lang w:val="fr"/>
              </w:rPr>
            </w:pPr>
            <w:bookmarkStart w:id="485" w:name="_Toc523314576"/>
            <w:bookmarkStart w:id="486" w:name="_Toc20752886"/>
            <w:r w:rsidRPr="0019386B">
              <w:rPr>
                <w:szCs w:val="24"/>
                <w:lang w:val="fr"/>
              </w:rPr>
              <w:t xml:space="preserve">Le Consultant doit veiller à ce que les conditions d'emploi des travailleurs migrants ne soient pas affectées par leur statut de </w:t>
            </w:r>
            <w:r w:rsidRPr="0019386B">
              <w:rPr>
                <w:szCs w:val="24"/>
                <w:lang w:val="fr"/>
              </w:rPr>
              <w:lastRenderedPageBreak/>
              <w:t>migrant</w:t>
            </w:r>
            <w:r w:rsidR="00EA7CE8" w:rsidRPr="0019386B">
              <w:rPr>
                <w:szCs w:val="24"/>
                <w:lang w:val="fr"/>
              </w:rPr>
              <w:t>.</w:t>
            </w:r>
            <w:bookmarkEnd w:id="485"/>
            <w:bookmarkEnd w:id="486"/>
          </w:p>
          <w:p w14:paraId="7124A6C0" w14:textId="77777777" w:rsidR="00200804" w:rsidRPr="0019386B" w:rsidRDefault="00200804" w:rsidP="009C3967">
            <w:pPr>
              <w:pStyle w:val="ColumnsRight"/>
              <w:tabs>
                <w:tab w:val="clear" w:pos="576"/>
                <w:tab w:val="num" w:pos="702"/>
              </w:tabs>
              <w:ind w:left="702" w:hanging="702"/>
              <w:outlineLvl w:val="1"/>
              <w:rPr>
                <w:szCs w:val="24"/>
                <w:lang w:val="fr"/>
              </w:rPr>
            </w:pPr>
            <w:bookmarkStart w:id="487" w:name="_Toc523314577"/>
            <w:bookmarkStart w:id="488" w:name="_Toc20752887"/>
            <w:r w:rsidRPr="0019386B">
              <w:rPr>
                <w:szCs w:val="24"/>
                <w:lang w:val="fr"/>
              </w:rPr>
              <w:t xml:space="preserve">Le Consultant </w:t>
            </w:r>
            <w:r w:rsidR="009C3967" w:rsidRPr="0019386B">
              <w:rPr>
                <w:szCs w:val="24"/>
                <w:lang w:val="fr"/>
              </w:rPr>
              <w:t>doit s’assurer que</w:t>
            </w:r>
            <w:r w:rsidR="00133A37" w:rsidRPr="0019386B">
              <w:rPr>
                <w:szCs w:val="24"/>
                <w:lang w:val="fr"/>
              </w:rPr>
              <w:t xml:space="preserve"> </w:t>
            </w:r>
            <w:r w:rsidR="00EB6F94" w:rsidRPr="0019386B">
              <w:rPr>
                <w:szCs w:val="24"/>
                <w:lang w:val="fr"/>
              </w:rPr>
              <w:t>le</w:t>
            </w:r>
            <w:r w:rsidRPr="0019386B">
              <w:rPr>
                <w:szCs w:val="24"/>
                <w:lang w:val="fr"/>
              </w:rPr>
              <w:t xml:space="preserve">s </w:t>
            </w:r>
            <w:r w:rsidR="00005B8F" w:rsidRPr="0019386B">
              <w:rPr>
                <w:szCs w:val="24"/>
                <w:lang w:val="fr"/>
              </w:rPr>
              <w:t>Sous-traitant</w:t>
            </w:r>
            <w:r w:rsidRPr="0019386B">
              <w:rPr>
                <w:szCs w:val="24"/>
                <w:lang w:val="fr"/>
              </w:rPr>
              <w:t xml:space="preserve">s </w:t>
            </w:r>
            <w:r w:rsidR="009C3967" w:rsidRPr="0019386B">
              <w:rPr>
                <w:szCs w:val="24"/>
                <w:lang w:val="fr"/>
              </w:rPr>
              <w:t>respectent l</w:t>
            </w:r>
            <w:r w:rsidR="00EB6F94" w:rsidRPr="0019386B">
              <w:rPr>
                <w:szCs w:val="24"/>
                <w:lang w:val="fr"/>
              </w:rPr>
              <w:t>es</w:t>
            </w:r>
            <w:r w:rsidRPr="0019386B">
              <w:rPr>
                <w:szCs w:val="24"/>
                <w:lang w:val="fr"/>
              </w:rPr>
              <w:t xml:space="preserve"> conditions d</w:t>
            </w:r>
            <w:r w:rsidR="00EB6F94" w:rsidRPr="0019386B">
              <w:rPr>
                <w:szCs w:val="24"/>
                <w:lang w:val="fr"/>
              </w:rPr>
              <w:t>’</w:t>
            </w:r>
            <w:r w:rsidRPr="0019386B">
              <w:rPr>
                <w:szCs w:val="24"/>
                <w:lang w:val="fr"/>
              </w:rPr>
              <w:t>e</w:t>
            </w:r>
            <w:r w:rsidR="00EB6F94" w:rsidRPr="0019386B">
              <w:rPr>
                <w:szCs w:val="24"/>
                <w:lang w:val="fr"/>
              </w:rPr>
              <w:t>mploi et de</w:t>
            </w:r>
            <w:r w:rsidRPr="0019386B">
              <w:rPr>
                <w:szCs w:val="24"/>
                <w:lang w:val="fr"/>
              </w:rPr>
              <w:t xml:space="preserve"> travail décrites dans </w:t>
            </w:r>
            <w:r w:rsidR="00EB6F94" w:rsidRPr="0019386B">
              <w:rPr>
                <w:szCs w:val="24"/>
                <w:lang w:val="fr"/>
              </w:rPr>
              <w:t xml:space="preserve">les normes de performance de l’IFC </w:t>
            </w:r>
            <w:r w:rsidRPr="0019386B">
              <w:rPr>
                <w:szCs w:val="24"/>
                <w:lang w:val="fr"/>
              </w:rPr>
              <w:t xml:space="preserve">en vigueur à </w:t>
            </w:r>
            <w:r w:rsidR="00EA7CE8" w:rsidRPr="0019386B">
              <w:rPr>
                <w:szCs w:val="24"/>
                <w:lang w:val="fr"/>
              </w:rPr>
              <w:t>un quelconque moment.</w:t>
            </w:r>
            <w:bookmarkEnd w:id="487"/>
            <w:bookmarkEnd w:id="488"/>
          </w:p>
          <w:p w14:paraId="261E1527" w14:textId="77777777" w:rsidR="00EB6F94" w:rsidRPr="0019386B" w:rsidRDefault="00EB6F94" w:rsidP="00EC1BEF">
            <w:pPr>
              <w:pStyle w:val="ColumnsRight"/>
              <w:numPr>
                <w:ilvl w:val="0"/>
                <w:numId w:val="0"/>
              </w:numPr>
              <w:ind w:left="702"/>
              <w:outlineLvl w:val="1"/>
              <w:rPr>
                <w:rStyle w:val="Lienhypertexte"/>
                <w:color w:val="auto"/>
                <w:szCs w:val="24"/>
                <w:u w:val="none"/>
                <w:lang w:val="fr"/>
              </w:rPr>
            </w:pPr>
            <w:bookmarkStart w:id="489" w:name="_Toc523314578"/>
            <w:bookmarkStart w:id="490" w:name="_Toc20752888"/>
            <w:r w:rsidRPr="0019386B">
              <w:rPr>
                <w:szCs w:val="24"/>
                <w:lang w:val="fr"/>
              </w:rPr>
              <w:t xml:space="preserve">Lorsque des services </w:t>
            </w:r>
            <w:r w:rsidR="00133A37" w:rsidRPr="0019386B">
              <w:rPr>
                <w:szCs w:val="24"/>
                <w:lang w:val="fr"/>
              </w:rPr>
              <w:t>de logement</w:t>
            </w:r>
            <w:r w:rsidRPr="0019386B">
              <w:rPr>
                <w:szCs w:val="24"/>
                <w:lang w:val="fr"/>
              </w:rPr>
              <w:t xml:space="preserve"> ou</w:t>
            </w:r>
            <w:r w:rsidR="00B7032C" w:rsidRPr="0019386B">
              <w:rPr>
                <w:szCs w:val="24"/>
                <w:lang w:val="fr"/>
              </w:rPr>
              <w:t xml:space="preserve"> des installations</w:t>
            </w:r>
            <w:r w:rsidRPr="0019386B">
              <w:rPr>
                <w:szCs w:val="24"/>
                <w:lang w:val="fr"/>
              </w:rPr>
              <w:t xml:space="preserve"> sont fournis au Personnel, le Consultant doit </w:t>
            </w:r>
            <w:r w:rsidR="00133A37" w:rsidRPr="0019386B">
              <w:rPr>
                <w:szCs w:val="24"/>
                <w:lang w:val="fr"/>
              </w:rPr>
              <w:t>développer</w:t>
            </w:r>
            <w:r w:rsidRPr="0019386B">
              <w:rPr>
                <w:szCs w:val="24"/>
                <w:lang w:val="fr"/>
              </w:rPr>
              <w:t xml:space="preserve"> et mettre en œuvre des politiques </w:t>
            </w:r>
            <w:r w:rsidR="00133A37" w:rsidRPr="0019386B">
              <w:rPr>
                <w:szCs w:val="24"/>
                <w:lang w:val="fr"/>
              </w:rPr>
              <w:t>sur la qualité et</w:t>
            </w:r>
            <w:r w:rsidRPr="0019386B">
              <w:rPr>
                <w:szCs w:val="24"/>
                <w:lang w:val="fr"/>
              </w:rPr>
              <w:t xml:space="preserve"> la gestion de ces </w:t>
            </w:r>
            <w:r w:rsidR="00133A37" w:rsidRPr="0019386B">
              <w:rPr>
                <w:szCs w:val="24"/>
                <w:lang w:val="fr"/>
              </w:rPr>
              <w:t>logements</w:t>
            </w:r>
            <w:r w:rsidRPr="0019386B">
              <w:rPr>
                <w:szCs w:val="24"/>
                <w:lang w:val="fr"/>
              </w:rPr>
              <w:t xml:space="preserve"> et de la fourniture de ces </w:t>
            </w:r>
            <w:r w:rsidR="00293D1D" w:rsidRPr="0019386B">
              <w:rPr>
                <w:szCs w:val="24"/>
                <w:lang w:val="fr"/>
              </w:rPr>
              <w:t>installations</w:t>
            </w:r>
            <w:r w:rsidRPr="0019386B">
              <w:rPr>
                <w:szCs w:val="24"/>
                <w:lang w:val="fr"/>
              </w:rPr>
              <w:t xml:space="preserve"> (y compris </w:t>
            </w:r>
            <w:r w:rsidR="00133A37" w:rsidRPr="0019386B">
              <w:rPr>
                <w:szCs w:val="24"/>
                <w:lang w:val="fr"/>
              </w:rPr>
              <w:t xml:space="preserve">un </w:t>
            </w:r>
            <w:r w:rsidRPr="0019386B">
              <w:rPr>
                <w:szCs w:val="24"/>
                <w:lang w:val="fr"/>
              </w:rPr>
              <w:t>espace minim</w:t>
            </w:r>
            <w:r w:rsidR="00133A37" w:rsidRPr="0019386B">
              <w:rPr>
                <w:szCs w:val="24"/>
                <w:lang w:val="fr"/>
              </w:rPr>
              <w:t>um</w:t>
            </w:r>
            <w:r w:rsidRPr="0019386B">
              <w:rPr>
                <w:szCs w:val="24"/>
                <w:lang w:val="fr"/>
              </w:rPr>
              <w:t xml:space="preserve">, </w:t>
            </w:r>
            <w:r w:rsidR="00133A37" w:rsidRPr="0019386B">
              <w:rPr>
                <w:szCs w:val="24"/>
                <w:lang w:val="fr"/>
              </w:rPr>
              <w:t>l’</w:t>
            </w:r>
            <w:r w:rsidRPr="0019386B">
              <w:rPr>
                <w:szCs w:val="24"/>
                <w:lang w:val="fr"/>
              </w:rPr>
              <w:t xml:space="preserve">approvisionnement en eau, </w:t>
            </w:r>
            <w:r w:rsidR="00133A37" w:rsidRPr="0019386B">
              <w:rPr>
                <w:szCs w:val="24"/>
                <w:lang w:val="fr"/>
              </w:rPr>
              <w:t xml:space="preserve">des </w:t>
            </w:r>
            <w:r w:rsidRPr="0019386B">
              <w:rPr>
                <w:szCs w:val="24"/>
                <w:lang w:val="fr"/>
              </w:rPr>
              <w:t xml:space="preserve">systèmes d’évacuation des eaux usées et d’enlèvement des ordures, </w:t>
            </w:r>
            <w:r w:rsidR="00133A37" w:rsidRPr="0019386B">
              <w:rPr>
                <w:szCs w:val="24"/>
                <w:lang w:val="fr"/>
              </w:rPr>
              <w:t xml:space="preserve">une </w:t>
            </w:r>
            <w:r w:rsidRPr="0019386B">
              <w:rPr>
                <w:szCs w:val="24"/>
                <w:lang w:val="fr"/>
              </w:rPr>
              <w:t xml:space="preserve">protection appropriée contre la chaleur, le froid, l'humidité, le bruit, </w:t>
            </w:r>
            <w:r w:rsidR="00133A37" w:rsidRPr="0019386B">
              <w:rPr>
                <w:szCs w:val="24"/>
                <w:lang w:val="fr"/>
              </w:rPr>
              <w:t xml:space="preserve">et </w:t>
            </w:r>
            <w:r w:rsidRPr="0019386B">
              <w:rPr>
                <w:szCs w:val="24"/>
                <w:lang w:val="fr"/>
              </w:rPr>
              <w:t xml:space="preserve">les animaux porteurs de maladies, </w:t>
            </w:r>
            <w:r w:rsidR="00133A37" w:rsidRPr="0019386B">
              <w:rPr>
                <w:szCs w:val="24"/>
                <w:lang w:val="fr"/>
              </w:rPr>
              <w:t xml:space="preserve">des </w:t>
            </w:r>
            <w:r w:rsidRPr="0019386B">
              <w:rPr>
                <w:szCs w:val="24"/>
                <w:lang w:val="fr"/>
              </w:rPr>
              <w:t xml:space="preserve">installations sanitaires et de lavage adéquates, </w:t>
            </w:r>
            <w:r w:rsidR="00133A37" w:rsidRPr="0019386B">
              <w:rPr>
                <w:szCs w:val="24"/>
                <w:lang w:val="fr"/>
              </w:rPr>
              <w:t xml:space="preserve">un système de </w:t>
            </w:r>
            <w:r w:rsidRPr="0019386B">
              <w:rPr>
                <w:szCs w:val="24"/>
                <w:lang w:val="fr"/>
              </w:rPr>
              <w:t xml:space="preserve">ventilation, </w:t>
            </w:r>
            <w:r w:rsidR="00133A37" w:rsidRPr="0019386B">
              <w:rPr>
                <w:szCs w:val="24"/>
                <w:lang w:val="fr"/>
              </w:rPr>
              <w:t xml:space="preserve">des </w:t>
            </w:r>
            <w:r w:rsidRPr="0019386B">
              <w:rPr>
                <w:szCs w:val="24"/>
                <w:lang w:val="fr"/>
              </w:rPr>
              <w:t xml:space="preserve">installations de cuisson et d’entreposage, </w:t>
            </w:r>
            <w:r w:rsidR="00133A37" w:rsidRPr="0019386B">
              <w:rPr>
                <w:szCs w:val="24"/>
                <w:lang w:val="fr"/>
              </w:rPr>
              <w:t xml:space="preserve">un </w:t>
            </w:r>
            <w:r w:rsidRPr="0019386B">
              <w:rPr>
                <w:szCs w:val="24"/>
                <w:lang w:val="fr"/>
              </w:rPr>
              <w:t xml:space="preserve">éclairage naturel et artificiel et toutes précautions raisonnables pour préserver la santé et la sécurité du Personnel). Les services </w:t>
            </w:r>
            <w:r w:rsidR="00133A37" w:rsidRPr="0019386B">
              <w:rPr>
                <w:szCs w:val="24"/>
                <w:lang w:val="fr"/>
              </w:rPr>
              <w:t>de logement</w:t>
            </w:r>
            <w:r w:rsidRPr="0019386B">
              <w:rPr>
                <w:szCs w:val="24"/>
                <w:lang w:val="fr"/>
              </w:rPr>
              <w:t xml:space="preserve"> et les </w:t>
            </w:r>
            <w:r w:rsidR="00B7032C" w:rsidRPr="0019386B">
              <w:rPr>
                <w:szCs w:val="24"/>
                <w:lang w:val="fr"/>
              </w:rPr>
              <w:t>installations</w:t>
            </w:r>
            <w:r w:rsidRPr="0019386B">
              <w:rPr>
                <w:szCs w:val="24"/>
                <w:lang w:val="fr"/>
              </w:rPr>
              <w:t xml:space="preserve"> doivent être </w:t>
            </w:r>
            <w:r w:rsidR="005F0186" w:rsidRPr="0019386B">
              <w:rPr>
                <w:szCs w:val="24"/>
                <w:lang w:val="fr"/>
              </w:rPr>
              <w:t xml:space="preserve">fournis de manière </w:t>
            </w:r>
            <w:r w:rsidRPr="0019386B">
              <w:rPr>
                <w:szCs w:val="24"/>
                <w:lang w:val="fr"/>
              </w:rPr>
              <w:t>conforme aux principes de non-discrimination et d'égalité des chance</w:t>
            </w:r>
            <w:r w:rsidR="00133A37" w:rsidRPr="0019386B">
              <w:rPr>
                <w:szCs w:val="24"/>
                <w:lang w:val="fr"/>
              </w:rPr>
              <w:t xml:space="preserve">s. Les </w:t>
            </w:r>
            <w:r w:rsidR="0006482F" w:rsidRPr="0019386B">
              <w:rPr>
                <w:szCs w:val="24"/>
                <w:lang w:val="fr"/>
              </w:rPr>
              <w:t>stipulation</w:t>
            </w:r>
            <w:r w:rsidR="00133A37" w:rsidRPr="0019386B">
              <w:rPr>
                <w:szCs w:val="24"/>
                <w:lang w:val="fr"/>
              </w:rPr>
              <w:t xml:space="preserve">s relatives au logement </w:t>
            </w:r>
            <w:r w:rsidRPr="0019386B">
              <w:rPr>
                <w:szCs w:val="24"/>
                <w:lang w:val="fr"/>
              </w:rPr>
              <w:t xml:space="preserve">ne </w:t>
            </w:r>
            <w:r w:rsidR="005F0186" w:rsidRPr="0019386B">
              <w:rPr>
                <w:szCs w:val="24"/>
                <w:lang w:val="fr"/>
              </w:rPr>
              <w:t xml:space="preserve">doivent pas </w:t>
            </w:r>
            <w:r w:rsidRPr="0019386B">
              <w:rPr>
                <w:szCs w:val="24"/>
                <w:lang w:val="fr"/>
              </w:rPr>
              <w:t>restreindr</w:t>
            </w:r>
            <w:r w:rsidR="005F0186" w:rsidRPr="0019386B">
              <w:rPr>
                <w:szCs w:val="24"/>
                <w:lang w:val="fr"/>
              </w:rPr>
              <w:t>e</w:t>
            </w:r>
            <w:r w:rsidRPr="0019386B">
              <w:rPr>
                <w:szCs w:val="24"/>
                <w:lang w:val="fr"/>
              </w:rPr>
              <w:t xml:space="preserve"> la liberté de </w:t>
            </w:r>
            <w:r w:rsidR="005F0186" w:rsidRPr="0019386B">
              <w:rPr>
                <w:szCs w:val="24"/>
                <w:lang w:val="fr"/>
              </w:rPr>
              <w:t>mouvement</w:t>
            </w:r>
            <w:r w:rsidRPr="0019386B">
              <w:rPr>
                <w:szCs w:val="24"/>
                <w:lang w:val="fr"/>
              </w:rPr>
              <w:t xml:space="preserve"> ou d'association, sauf que des </w:t>
            </w:r>
            <w:r w:rsidR="00B7032C" w:rsidRPr="0019386B">
              <w:rPr>
                <w:szCs w:val="24"/>
                <w:lang w:val="fr"/>
              </w:rPr>
              <w:t>logements séparés devraient être prévu</w:t>
            </w:r>
            <w:r w:rsidRPr="0019386B">
              <w:rPr>
                <w:szCs w:val="24"/>
                <w:lang w:val="fr"/>
              </w:rPr>
              <w:t>s pour les hommes et les femmes</w:t>
            </w:r>
            <w:r w:rsidR="005F0186" w:rsidRPr="0019386B">
              <w:rPr>
                <w:szCs w:val="24"/>
                <w:lang w:val="fr"/>
              </w:rPr>
              <w:t>. Des informations supplémentaires se trouvent sur le site suivant :</w:t>
            </w:r>
            <w:r w:rsidR="005F0186" w:rsidRPr="0019386B">
              <w:rPr>
                <w:rStyle w:val="Lienhypertexte"/>
                <w:szCs w:val="24"/>
                <w:lang w:val="fr-FR"/>
              </w:rPr>
              <w:t xml:space="preserve"> </w:t>
            </w:r>
            <w:hyperlink r:id="rId71" w:history="1">
              <w:r w:rsidR="005F0186" w:rsidRPr="0019386B">
                <w:rPr>
                  <w:rStyle w:val="Lienhypertexte"/>
                  <w:szCs w:val="24"/>
                  <w:lang w:val="fr-FR"/>
                </w:rPr>
                <w:t>https://www.mcc.gov/resources/doc/guidance-accommodation-welfare-staff-and-labor</w:t>
              </w:r>
              <w:bookmarkEnd w:id="489"/>
              <w:bookmarkEnd w:id="490"/>
            </w:hyperlink>
          </w:p>
          <w:p w14:paraId="6B1E4751" w14:textId="77777777" w:rsidR="005F0186" w:rsidRPr="0019386B" w:rsidRDefault="005F0186" w:rsidP="009F588D">
            <w:pPr>
              <w:pStyle w:val="ColumnsRight"/>
              <w:tabs>
                <w:tab w:val="clear" w:pos="576"/>
                <w:tab w:val="num" w:pos="702"/>
              </w:tabs>
              <w:ind w:left="702" w:hanging="702"/>
              <w:outlineLvl w:val="1"/>
              <w:rPr>
                <w:szCs w:val="24"/>
                <w:lang w:val="fr"/>
              </w:rPr>
            </w:pPr>
            <w:bookmarkStart w:id="491" w:name="_Toc523314579"/>
            <w:bookmarkStart w:id="492" w:name="_Toc20752889"/>
            <w:r w:rsidRPr="0019386B">
              <w:rPr>
                <w:szCs w:val="24"/>
                <w:lang w:val="fr"/>
              </w:rPr>
              <w:t xml:space="preserve">Lors de la soumission de </w:t>
            </w:r>
            <w:r w:rsidR="004F67FE" w:rsidRPr="0019386B">
              <w:rPr>
                <w:szCs w:val="24"/>
                <w:lang w:val="fr"/>
              </w:rPr>
              <w:t>son</w:t>
            </w:r>
            <w:r w:rsidRPr="0019386B">
              <w:rPr>
                <w:szCs w:val="24"/>
                <w:lang w:val="fr"/>
              </w:rPr>
              <w:t xml:space="preserve"> P</w:t>
            </w:r>
            <w:r w:rsidR="009F588D" w:rsidRPr="0019386B">
              <w:rPr>
                <w:szCs w:val="24"/>
                <w:lang w:val="fr"/>
              </w:rPr>
              <w:t xml:space="preserve">rogramme de </w:t>
            </w:r>
            <w:r w:rsidR="00B868AE" w:rsidRPr="0019386B">
              <w:rPr>
                <w:szCs w:val="24"/>
                <w:lang w:val="fr"/>
              </w:rPr>
              <w:t>G</w:t>
            </w:r>
            <w:r w:rsidR="009F588D" w:rsidRPr="0019386B">
              <w:rPr>
                <w:szCs w:val="24"/>
                <w:lang w:val="fr"/>
              </w:rPr>
              <w:t xml:space="preserve">estion </w:t>
            </w:r>
            <w:r w:rsidR="00B868AE" w:rsidRPr="0019386B">
              <w:rPr>
                <w:szCs w:val="24"/>
                <w:lang w:val="fr"/>
              </w:rPr>
              <w:t>E</w:t>
            </w:r>
            <w:r w:rsidR="009F588D" w:rsidRPr="0019386B">
              <w:rPr>
                <w:szCs w:val="24"/>
                <w:lang w:val="fr"/>
              </w:rPr>
              <w:t xml:space="preserve">nvironnementale et </w:t>
            </w:r>
            <w:r w:rsidR="00B868AE" w:rsidRPr="0019386B">
              <w:rPr>
                <w:szCs w:val="24"/>
                <w:lang w:val="fr"/>
              </w:rPr>
              <w:t>S</w:t>
            </w:r>
            <w:r w:rsidR="009F588D" w:rsidRPr="0019386B">
              <w:rPr>
                <w:szCs w:val="24"/>
                <w:lang w:val="fr"/>
              </w:rPr>
              <w:t>ociale (P</w:t>
            </w:r>
            <w:r w:rsidRPr="0019386B">
              <w:rPr>
                <w:szCs w:val="24"/>
                <w:lang w:val="fr"/>
              </w:rPr>
              <w:t>GES</w:t>
            </w:r>
            <w:r w:rsidR="009F588D" w:rsidRPr="0019386B">
              <w:rPr>
                <w:szCs w:val="24"/>
                <w:lang w:val="fr"/>
              </w:rPr>
              <w:t>)</w:t>
            </w:r>
            <w:r w:rsidRPr="0019386B">
              <w:rPr>
                <w:szCs w:val="24"/>
                <w:lang w:val="fr"/>
              </w:rPr>
              <w:t>, le Con</w:t>
            </w:r>
            <w:r w:rsidR="00EA7CE8" w:rsidRPr="0019386B">
              <w:rPr>
                <w:szCs w:val="24"/>
                <w:lang w:val="fr"/>
              </w:rPr>
              <w:t>sultant</w:t>
            </w:r>
            <w:r w:rsidRPr="0019386B">
              <w:rPr>
                <w:szCs w:val="24"/>
                <w:lang w:val="fr"/>
              </w:rPr>
              <w:t xml:space="preserve"> doit </w:t>
            </w:r>
            <w:r w:rsidR="008E35AA" w:rsidRPr="0019386B">
              <w:rPr>
                <w:szCs w:val="24"/>
                <w:lang w:val="fr"/>
              </w:rPr>
              <w:t xml:space="preserve">y </w:t>
            </w:r>
            <w:r w:rsidRPr="0019386B">
              <w:rPr>
                <w:szCs w:val="24"/>
                <w:lang w:val="fr"/>
              </w:rPr>
              <w:t xml:space="preserve">inclure les spécifications proposées pour les </w:t>
            </w:r>
            <w:r w:rsidR="008E35AA" w:rsidRPr="0019386B">
              <w:rPr>
                <w:szCs w:val="24"/>
                <w:lang w:val="fr"/>
              </w:rPr>
              <w:t>services</w:t>
            </w:r>
            <w:r w:rsidRPr="0019386B">
              <w:rPr>
                <w:szCs w:val="24"/>
                <w:lang w:val="fr"/>
              </w:rPr>
              <w:t xml:space="preserve"> </w:t>
            </w:r>
            <w:r w:rsidR="00293D1D" w:rsidRPr="0019386B">
              <w:rPr>
                <w:szCs w:val="24"/>
                <w:lang w:val="fr"/>
              </w:rPr>
              <w:t xml:space="preserve">et installations </w:t>
            </w:r>
            <w:r w:rsidRPr="0019386B">
              <w:rPr>
                <w:szCs w:val="24"/>
                <w:lang w:val="fr"/>
              </w:rPr>
              <w:t xml:space="preserve">qui seront fournis au Personnel et à la main-d’œuvre. Les </w:t>
            </w:r>
            <w:r w:rsidR="008E35AA" w:rsidRPr="0019386B">
              <w:rPr>
                <w:szCs w:val="24"/>
                <w:lang w:val="fr"/>
              </w:rPr>
              <w:t xml:space="preserve">services </w:t>
            </w:r>
            <w:r w:rsidR="00B7032C" w:rsidRPr="0019386B">
              <w:rPr>
                <w:szCs w:val="24"/>
                <w:lang w:val="fr"/>
              </w:rPr>
              <w:t xml:space="preserve">et installations </w:t>
            </w:r>
            <w:r w:rsidR="008E35AA" w:rsidRPr="0019386B">
              <w:rPr>
                <w:szCs w:val="24"/>
                <w:lang w:val="fr"/>
              </w:rPr>
              <w:t>proposé</w:t>
            </w:r>
            <w:r w:rsidRPr="0019386B">
              <w:rPr>
                <w:szCs w:val="24"/>
                <w:lang w:val="fr"/>
              </w:rPr>
              <w:t>s doivent être conformes aux exigences de</w:t>
            </w:r>
            <w:r w:rsidR="008E35AA" w:rsidRPr="0019386B">
              <w:rPr>
                <w:szCs w:val="24"/>
                <w:lang w:val="fr"/>
              </w:rPr>
              <w:t xml:space="preserve"> la norme PS-2 et être approuvé</w:t>
            </w:r>
            <w:r w:rsidRPr="0019386B">
              <w:rPr>
                <w:szCs w:val="24"/>
                <w:lang w:val="fr"/>
              </w:rPr>
              <w:t>s par l'Ingénieur. Pour de plus amples informations sur les normes applicables au logement des travailleurs, voir: « Logement des travailleurs: processus et normes, note d'orientation de l’IFC et de la BERD », notamment sa partie II: sous-section I. Normes relatives au logement des travailleurs</w:t>
            </w:r>
            <w:r w:rsidR="00146A45" w:rsidRPr="0019386B">
              <w:rPr>
                <w:szCs w:val="24"/>
                <w:lang w:val="fr"/>
              </w:rPr>
              <w:t>, disponibles sur le site</w:t>
            </w:r>
            <w:r w:rsidR="00146A45" w:rsidRPr="0019386B">
              <w:rPr>
                <w:szCs w:val="24"/>
                <w:shd w:val="clear" w:color="auto" w:fill="F5F5F5"/>
                <w:lang w:val="fr-FR"/>
              </w:rPr>
              <w:t> :</w:t>
            </w:r>
            <w:r w:rsidR="00146A45" w:rsidRPr="0019386B">
              <w:rPr>
                <w:szCs w:val="24"/>
                <w:lang w:val="fr-FR"/>
              </w:rPr>
              <w:t xml:space="preserve"> </w:t>
            </w:r>
            <w:hyperlink r:id="rId72" w:history="1">
              <w:r w:rsidR="00DE59E4" w:rsidRPr="0019386B">
                <w:rPr>
                  <w:rStyle w:val="Lienhypertexte"/>
                  <w:szCs w:val="24"/>
                  <w:lang w:val="fr-FR"/>
                </w:rPr>
                <w:t>https://www.ifc.org/wps/wcm/connect/9839db00488557d1bdfcff6a6515bb18/workers_accomodation.pdf?MOD=AJPERES&amp;CACHEID=9839db00488557d1bdfcff6a6515bb18</w:t>
              </w:r>
              <w:bookmarkEnd w:id="491"/>
              <w:bookmarkEnd w:id="492"/>
            </w:hyperlink>
          </w:p>
        </w:tc>
      </w:tr>
      <w:tr w:rsidR="00DF42FF" w:rsidRPr="000C6B89" w14:paraId="2B45778D" w14:textId="77777777" w:rsidTr="00E20A65">
        <w:trPr>
          <w:gridAfter w:val="1"/>
          <w:wAfter w:w="499" w:type="dxa"/>
          <w:jc w:val="center"/>
        </w:trPr>
        <w:tc>
          <w:tcPr>
            <w:tcW w:w="3318" w:type="dxa"/>
            <w:gridSpan w:val="3"/>
            <w:tcBorders>
              <w:top w:val="nil"/>
              <w:left w:val="nil"/>
              <w:bottom w:val="nil"/>
              <w:right w:val="nil"/>
            </w:tcBorders>
          </w:tcPr>
          <w:p w14:paraId="1981ACA7" w14:textId="77777777" w:rsidR="00DF42FF" w:rsidRPr="0019386B" w:rsidRDefault="00DF42FF" w:rsidP="00F66045">
            <w:pPr>
              <w:pStyle w:val="ColumnsLeft"/>
              <w:outlineLvl w:val="1"/>
              <w:rPr>
                <w:szCs w:val="24"/>
                <w:lang w:val="fr-FR"/>
              </w:rPr>
            </w:pPr>
            <w:bookmarkStart w:id="493" w:name="_Toc20752890"/>
            <w:r w:rsidRPr="0019386B">
              <w:rPr>
                <w:szCs w:val="24"/>
                <w:lang w:val="fr"/>
              </w:rPr>
              <w:lastRenderedPageBreak/>
              <w:t>Re</w:t>
            </w:r>
            <w:r w:rsidR="00F66045" w:rsidRPr="0019386B">
              <w:rPr>
                <w:szCs w:val="24"/>
                <w:lang w:val="fr"/>
              </w:rPr>
              <w:t>trait</w:t>
            </w:r>
            <w:r w:rsidRPr="0019386B">
              <w:rPr>
                <w:szCs w:val="24"/>
                <w:lang w:val="fr"/>
              </w:rPr>
              <w:t xml:space="preserve"> et/ou remplacement d</w:t>
            </w:r>
            <w:r w:rsidR="00DE59E4" w:rsidRPr="0019386B">
              <w:rPr>
                <w:szCs w:val="24"/>
                <w:lang w:val="fr"/>
              </w:rPr>
              <w:t>u</w:t>
            </w:r>
            <w:r w:rsidRPr="0019386B">
              <w:rPr>
                <w:szCs w:val="24"/>
                <w:lang w:val="fr"/>
              </w:rPr>
              <w:t xml:space="preserve"> Personnel</w:t>
            </w:r>
            <w:bookmarkEnd w:id="493"/>
          </w:p>
        </w:tc>
        <w:tc>
          <w:tcPr>
            <w:tcW w:w="6852" w:type="dxa"/>
            <w:gridSpan w:val="6"/>
            <w:tcBorders>
              <w:top w:val="nil"/>
              <w:left w:val="nil"/>
              <w:bottom w:val="nil"/>
              <w:right w:val="nil"/>
            </w:tcBorders>
          </w:tcPr>
          <w:p w14:paraId="1EC94AC0" w14:textId="77777777" w:rsidR="00DF42FF" w:rsidRPr="0019386B" w:rsidRDefault="00094EFC" w:rsidP="00094EFC">
            <w:pPr>
              <w:pStyle w:val="ColumnsRight"/>
              <w:tabs>
                <w:tab w:val="clear" w:pos="576"/>
                <w:tab w:val="num" w:pos="702"/>
              </w:tabs>
              <w:ind w:left="702" w:hanging="702"/>
              <w:outlineLvl w:val="1"/>
              <w:rPr>
                <w:szCs w:val="24"/>
                <w:lang w:val="fr-FR"/>
              </w:rPr>
            </w:pPr>
            <w:bookmarkStart w:id="494" w:name="_Toc523314581"/>
            <w:bookmarkStart w:id="495" w:name="_Toc20752891"/>
            <w:r w:rsidRPr="0019386B">
              <w:rPr>
                <w:szCs w:val="24"/>
                <w:lang w:val="fr"/>
              </w:rPr>
              <w:t>Sauf dans le cas où</w:t>
            </w:r>
            <w:r w:rsidR="00DF42FF" w:rsidRPr="0019386B">
              <w:rPr>
                <w:szCs w:val="24"/>
                <w:lang w:val="fr"/>
              </w:rPr>
              <w:t xml:space="preserve"> l’Entité MCA </w:t>
            </w:r>
            <w:r w:rsidRPr="0019386B">
              <w:rPr>
                <w:szCs w:val="24"/>
                <w:lang w:val="fr"/>
              </w:rPr>
              <w:t>en aura décidé autrement</w:t>
            </w:r>
            <w:r w:rsidR="00DF42FF" w:rsidRPr="0019386B">
              <w:rPr>
                <w:szCs w:val="24"/>
                <w:lang w:val="fr"/>
              </w:rPr>
              <w:t xml:space="preserve">, aucun changement </w:t>
            </w:r>
            <w:r w:rsidRPr="0019386B">
              <w:rPr>
                <w:szCs w:val="24"/>
                <w:lang w:val="fr"/>
              </w:rPr>
              <w:t>ne sera apporté</w:t>
            </w:r>
            <w:r w:rsidR="00DF42FF" w:rsidRPr="0019386B">
              <w:rPr>
                <w:szCs w:val="24"/>
                <w:lang w:val="fr"/>
              </w:rPr>
              <w:t xml:space="preserve"> au Personnel clé. Si, pour </w:t>
            </w:r>
            <w:r w:rsidRPr="0019386B">
              <w:rPr>
                <w:szCs w:val="24"/>
                <w:lang w:val="fr"/>
              </w:rPr>
              <w:t xml:space="preserve">des </w:t>
            </w:r>
            <w:r w:rsidR="00DF42FF" w:rsidRPr="0019386B">
              <w:rPr>
                <w:szCs w:val="24"/>
                <w:lang w:val="fr"/>
              </w:rPr>
              <w:t>raison</w:t>
            </w:r>
            <w:r w:rsidRPr="0019386B">
              <w:rPr>
                <w:szCs w:val="24"/>
                <w:lang w:val="fr"/>
              </w:rPr>
              <w:t>s</w:t>
            </w:r>
            <w:r w:rsidR="00DF42FF" w:rsidRPr="0019386B">
              <w:rPr>
                <w:szCs w:val="24"/>
                <w:lang w:val="fr"/>
              </w:rPr>
              <w:t xml:space="preserve"> indépendante</w:t>
            </w:r>
            <w:r w:rsidRPr="0019386B">
              <w:rPr>
                <w:szCs w:val="24"/>
                <w:lang w:val="fr"/>
              </w:rPr>
              <w:t>s</w:t>
            </w:r>
            <w:r w:rsidR="00DF42FF" w:rsidRPr="0019386B">
              <w:rPr>
                <w:szCs w:val="24"/>
                <w:lang w:val="fr"/>
              </w:rPr>
              <w:t xml:space="preserve"> de la volonté du Consultant, telle que l</w:t>
            </w:r>
            <w:r w:rsidR="004915E6" w:rsidRPr="0019386B">
              <w:rPr>
                <w:szCs w:val="24"/>
                <w:lang w:val="fr"/>
              </w:rPr>
              <w:t>e départ à l</w:t>
            </w:r>
            <w:r w:rsidR="00DF42FF" w:rsidRPr="0019386B">
              <w:rPr>
                <w:szCs w:val="24"/>
                <w:lang w:val="fr"/>
              </w:rPr>
              <w:t>a retraite, le décès</w:t>
            </w:r>
            <w:r w:rsidRPr="0019386B">
              <w:rPr>
                <w:szCs w:val="24"/>
                <w:lang w:val="fr"/>
              </w:rPr>
              <w:t xml:space="preserve"> ou </w:t>
            </w:r>
            <w:r w:rsidR="00DF42FF" w:rsidRPr="0019386B">
              <w:rPr>
                <w:szCs w:val="24"/>
                <w:lang w:val="fr"/>
              </w:rPr>
              <w:t xml:space="preserve">l’incapacité médicale, il </w:t>
            </w:r>
            <w:r w:rsidRPr="0019386B">
              <w:rPr>
                <w:szCs w:val="24"/>
                <w:lang w:val="fr"/>
              </w:rPr>
              <w:lastRenderedPageBreak/>
              <w:t>s’avère nécessaire</w:t>
            </w:r>
            <w:r w:rsidR="004915E6" w:rsidRPr="0019386B">
              <w:rPr>
                <w:szCs w:val="24"/>
                <w:lang w:val="fr"/>
              </w:rPr>
              <w:t xml:space="preserve"> </w:t>
            </w:r>
            <w:r w:rsidR="00DF42FF" w:rsidRPr="0019386B">
              <w:rPr>
                <w:szCs w:val="24"/>
                <w:lang w:val="fr"/>
              </w:rPr>
              <w:t xml:space="preserve">de remplacer </w:t>
            </w:r>
            <w:r w:rsidR="004915E6" w:rsidRPr="0019386B">
              <w:rPr>
                <w:szCs w:val="24"/>
                <w:lang w:val="fr"/>
              </w:rPr>
              <w:t>un</w:t>
            </w:r>
            <w:r w:rsidRPr="0019386B">
              <w:rPr>
                <w:szCs w:val="24"/>
                <w:lang w:val="fr"/>
              </w:rPr>
              <w:t xml:space="preserve"> des membres du P</w:t>
            </w:r>
            <w:r w:rsidR="004915E6" w:rsidRPr="0019386B">
              <w:rPr>
                <w:szCs w:val="24"/>
                <w:lang w:val="fr"/>
              </w:rPr>
              <w:t>ersonne</w:t>
            </w:r>
            <w:r w:rsidR="00DE59E4" w:rsidRPr="0019386B">
              <w:rPr>
                <w:szCs w:val="24"/>
                <w:lang w:val="fr"/>
              </w:rPr>
              <w:t xml:space="preserve"> </w:t>
            </w:r>
            <w:r w:rsidR="00DF42FF" w:rsidRPr="0019386B">
              <w:rPr>
                <w:szCs w:val="24"/>
                <w:lang w:val="fr"/>
              </w:rPr>
              <w:t>clé, le Consultant</w:t>
            </w:r>
            <w:r w:rsidRPr="0019386B">
              <w:rPr>
                <w:szCs w:val="24"/>
                <w:lang w:val="fr"/>
              </w:rPr>
              <w:t xml:space="preserve"> fournira en remplacement</w:t>
            </w:r>
            <w:r w:rsidR="00DF42FF" w:rsidRPr="0019386B">
              <w:rPr>
                <w:szCs w:val="24"/>
                <w:lang w:val="fr"/>
              </w:rPr>
              <w:t xml:space="preserve">, conformément à la sous-Clause 38.1(a) </w:t>
            </w:r>
            <w:r w:rsidR="0002706A" w:rsidRPr="0019386B">
              <w:rPr>
                <w:szCs w:val="24"/>
                <w:lang w:val="fr"/>
              </w:rPr>
              <w:t>des CGC</w:t>
            </w:r>
            <w:r w:rsidR="00DF42FF" w:rsidRPr="0019386B">
              <w:rPr>
                <w:szCs w:val="24"/>
                <w:lang w:val="fr"/>
              </w:rPr>
              <w:t xml:space="preserve">, une personne </w:t>
            </w:r>
            <w:r w:rsidRPr="0019386B">
              <w:rPr>
                <w:szCs w:val="24"/>
                <w:lang w:val="fr"/>
              </w:rPr>
              <w:t xml:space="preserve">de </w:t>
            </w:r>
            <w:r w:rsidR="00DF42FF" w:rsidRPr="0019386B">
              <w:rPr>
                <w:szCs w:val="24"/>
                <w:lang w:val="fr"/>
              </w:rPr>
              <w:t>qualification égale ou supérieure.</w:t>
            </w:r>
            <w:bookmarkEnd w:id="494"/>
            <w:bookmarkEnd w:id="495"/>
          </w:p>
        </w:tc>
      </w:tr>
      <w:tr w:rsidR="00DF42FF" w:rsidRPr="000C6B89" w14:paraId="2549C061" w14:textId="77777777" w:rsidTr="00E20A65">
        <w:trPr>
          <w:gridAfter w:val="1"/>
          <w:wAfter w:w="499" w:type="dxa"/>
          <w:jc w:val="center"/>
        </w:trPr>
        <w:tc>
          <w:tcPr>
            <w:tcW w:w="3318" w:type="dxa"/>
            <w:gridSpan w:val="3"/>
            <w:tcBorders>
              <w:top w:val="nil"/>
              <w:left w:val="nil"/>
              <w:bottom w:val="nil"/>
              <w:right w:val="nil"/>
            </w:tcBorders>
          </w:tcPr>
          <w:p w14:paraId="230820DC" w14:textId="77777777" w:rsidR="00DF42FF" w:rsidRPr="0019386B" w:rsidRDefault="00DF42FF" w:rsidP="008D4E08">
            <w:pPr>
              <w:spacing w:after="120"/>
              <w:rPr>
                <w:lang w:val="fr-FR"/>
              </w:rPr>
            </w:pPr>
          </w:p>
        </w:tc>
        <w:tc>
          <w:tcPr>
            <w:tcW w:w="6852" w:type="dxa"/>
            <w:gridSpan w:val="6"/>
            <w:tcBorders>
              <w:top w:val="nil"/>
              <w:left w:val="nil"/>
              <w:bottom w:val="nil"/>
              <w:right w:val="nil"/>
            </w:tcBorders>
          </w:tcPr>
          <w:p w14:paraId="09E15A16" w14:textId="77777777" w:rsidR="00DF42FF" w:rsidRPr="0019386B" w:rsidRDefault="00094EFC" w:rsidP="009C3967">
            <w:pPr>
              <w:pStyle w:val="ColumnsRight"/>
              <w:tabs>
                <w:tab w:val="clear" w:pos="576"/>
                <w:tab w:val="num" w:pos="702"/>
              </w:tabs>
              <w:ind w:left="702" w:hanging="702"/>
              <w:rPr>
                <w:szCs w:val="24"/>
                <w:lang w:val="fr-FR"/>
              </w:rPr>
            </w:pPr>
            <w:r w:rsidRPr="0019386B">
              <w:rPr>
                <w:szCs w:val="24"/>
                <w:lang w:val="fr"/>
              </w:rPr>
              <w:t>Si</w:t>
            </w:r>
            <w:r w:rsidR="004915E6" w:rsidRPr="0019386B">
              <w:rPr>
                <w:szCs w:val="24"/>
                <w:lang w:val="fr"/>
              </w:rPr>
              <w:t xml:space="preserve"> </w:t>
            </w:r>
            <w:r w:rsidR="00DF42FF" w:rsidRPr="0019386B">
              <w:rPr>
                <w:szCs w:val="24"/>
                <w:lang w:val="fr"/>
              </w:rPr>
              <w:t xml:space="preserve">l’Entité MCA (a) </w:t>
            </w:r>
            <w:r w:rsidRPr="0019386B">
              <w:rPr>
                <w:szCs w:val="24"/>
                <w:lang w:val="fr"/>
              </w:rPr>
              <w:t xml:space="preserve">découvre </w:t>
            </w:r>
            <w:r w:rsidR="00DF42FF" w:rsidRPr="0019386B">
              <w:rPr>
                <w:szCs w:val="24"/>
                <w:lang w:val="fr"/>
              </w:rPr>
              <w:t xml:space="preserve">qu’un </w:t>
            </w:r>
            <w:r w:rsidRPr="0019386B">
              <w:rPr>
                <w:szCs w:val="24"/>
                <w:lang w:val="fr"/>
              </w:rPr>
              <w:t xml:space="preserve">des </w:t>
            </w:r>
            <w:r w:rsidR="00DF42FF" w:rsidRPr="0019386B">
              <w:rPr>
                <w:szCs w:val="24"/>
                <w:lang w:val="fr"/>
              </w:rPr>
              <w:t>membre</w:t>
            </w:r>
            <w:r w:rsidRPr="0019386B">
              <w:rPr>
                <w:szCs w:val="24"/>
                <w:lang w:val="fr"/>
              </w:rPr>
              <w:t>s</w:t>
            </w:r>
            <w:r w:rsidR="00DF42FF" w:rsidRPr="0019386B">
              <w:rPr>
                <w:szCs w:val="24"/>
                <w:lang w:val="fr"/>
              </w:rPr>
              <w:t xml:space="preserve"> du Personnel </w:t>
            </w:r>
            <w:r w:rsidR="009C3967" w:rsidRPr="0019386B">
              <w:rPr>
                <w:szCs w:val="24"/>
                <w:lang w:val="fr"/>
              </w:rPr>
              <w:t>a commis une faute lourde ou grave</w:t>
            </w:r>
            <w:r w:rsidRPr="0019386B">
              <w:rPr>
                <w:szCs w:val="24"/>
                <w:lang w:val="fr"/>
              </w:rPr>
              <w:t xml:space="preserve"> </w:t>
            </w:r>
            <w:r w:rsidR="00DF42FF" w:rsidRPr="0019386B">
              <w:rPr>
                <w:szCs w:val="24"/>
                <w:lang w:val="fr"/>
              </w:rPr>
              <w:t xml:space="preserve">ou est accusé d’avoir commis un </w:t>
            </w:r>
            <w:r w:rsidRPr="0019386B">
              <w:rPr>
                <w:szCs w:val="24"/>
                <w:lang w:val="fr"/>
              </w:rPr>
              <w:t>crime</w:t>
            </w:r>
            <w:r w:rsidR="00DF42FF" w:rsidRPr="0019386B">
              <w:rPr>
                <w:szCs w:val="24"/>
                <w:lang w:val="fr"/>
              </w:rPr>
              <w:t xml:space="preserve">, ou (b) a des </w:t>
            </w:r>
            <w:r w:rsidRPr="0019386B">
              <w:rPr>
                <w:szCs w:val="24"/>
                <w:lang w:val="fr"/>
              </w:rPr>
              <w:t>raisons suffisantes</w:t>
            </w:r>
            <w:r w:rsidR="00DF42FF" w:rsidRPr="0019386B">
              <w:rPr>
                <w:szCs w:val="24"/>
                <w:lang w:val="fr"/>
              </w:rPr>
              <w:t xml:space="preserve"> de ne pas être satisfait</w:t>
            </w:r>
            <w:r w:rsidR="00FD1C21" w:rsidRPr="0019386B">
              <w:rPr>
                <w:szCs w:val="24"/>
                <w:lang w:val="fr"/>
              </w:rPr>
              <w:t>e</w:t>
            </w:r>
            <w:r w:rsidR="00DF42FF" w:rsidRPr="0019386B">
              <w:rPr>
                <w:szCs w:val="24"/>
                <w:lang w:val="fr"/>
              </w:rPr>
              <w:t xml:space="preserve"> de </w:t>
            </w:r>
            <w:r w:rsidRPr="0019386B">
              <w:rPr>
                <w:szCs w:val="24"/>
                <w:lang w:val="fr"/>
              </w:rPr>
              <w:t>la prestation d</w:t>
            </w:r>
            <w:r w:rsidR="00DF42FF" w:rsidRPr="0019386B">
              <w:rPr>
                <w:szCs w:val="24"/>
                <w:lang w:val="fr"/>
              </w:rPr>
              <w:t>’un membre du Personnel, le Consultant</w:t>
            </w:r>
            <w:r w:rsidR="004915E6" w:rsidRPr="0019386B">
              <w:rPr>
                <w:szCs w:val="24"/>
                <w:lang w:val="fr"/>
              </w:rPr>
              <w:t xml:space="preserve"> devra</w:t>
            </w:r>
            <w:r w:rsidR="00DF42FF" w:rsidRPr="0019386B">
              <w:rPr>
                <w:szCs w:val="24"/>
                <w:lang w:val="fr"/>
              </w:rPr>
              <w:t xml:space="preserve">, </w:t>
            </w:r>
            <w:r w:rsidR="00DE59E4" w:rsidRPr="0019386B">
              <w:rPr>
                <w:szCs w:val="24"/>
                <w:lang w:val="fr"/>
              </w:rPr>
              <w:t>sur</w:t>
            </w:r>
            <w:r w:rsidR="00DF42FF" w:rsidRPr="0019386B">
              <w:rPr>
                <w:szCs w:val="24"/>
                <w:lang w:val="fr"/>
              </w:rPr>
              <w:t xml:space="preserve"> demande écrite </w:t>
            </w:r>
            <w:r w:rsidR="00FD1C21" w:rsidRPr="0019386B">
              <w:rPr>
                <w:szCs w:val="24"/>
                <w:lang w:val="fr"/>
              </w:rPr>
              <w:t xml:space="preserve">motivée </w:t>
            </w:r>
            <w:r w:rsidR="00DF42FF" w:rsidRPr="0019386B">
              <w:rPr>
                <w:szCs w:val="24"/>
                <w:lang w:val="fr"/>
              </w:rPr>
              <w:t>de l’Entité MCA</w:t>
            </w:r>
            <w:r w:rsidR="00DE59E4" w:rsidRPr="0019386B">
              <w:rPr>
                <w:szCs w:val="24"/>
                <w:lang w:val="fr"/>
              </w:rPr>
              <w:t>,</w:t>
            </w:r>
            <w:r w:rsidR="00DF42FF" w:rsidRPr="0019386B">
              <w:rPr>
                <w:szCs w:val="24"/>
                <w:lang w:val="fr"/>
              </w:rPr>
              <w:t xml:space="preserve"> et sous réserve de la sous-clause 38.1 (a) d</w:t>
            </w:r>
            <w:r w:rsidR="0002706A" w:rsidRPr="0019386B">
              <w:rPr>
                <w:szCs w:val="24"/>
                <w:lang w:val="fr"/>
              </w:rPr>
              <w:t>es</w:t>
            </w:r>
            <w:r w:rsidR="00DF42FF" w:rsidRPr="0019386B">
              <w:rPr>
                <w:szCs w:val="24"/>
                <w:lang w:val="fr"/>
              </w:rPr>
              <w:t xml:space="preserve"> </w:t>
            </w:r>
            <w:r w:rsidR="0002706A" w:rsidRPr="0019386B">
              <w:rPr>
                <w:szCs w:val="24"/>
                <w:lang w:val="fr"/>
              </w:rPr>
              <w:t>CGC</w:t>
            </w:r>
            <w:r w:rsidR="00DF42FF" w:rsidRPr="0019386B">
              <w:rPr>
                <w:szCs w:val="24"/>
                <w:lang w:val="fr"/>
              </w:rPr>
              <w:t xml:space="preserve">, </w:t>
            </w:r>
            <w:r w:rsidRPr="0019386B">
              <w:rPr>
                <w:szCs w:val="24"/>
                <w:lang w:val="fr"/>
              </w:rPr>
              <w:t>fournir u</w:t>
            </w:r>
            <w:r w:rsidR="00DF42FF" w:rsidRPr="0019386B">
              <w:rPr>
                <w:szCs w:val="24"/>
                <w:lang w:val="fr"/>
              </w:rPr>
              <w:t>n rempla</w:t>
            </w:r>
            <w:r w:rsidRPr="0019386B">
              <w:rPr>
                <w:szCs w:val="24"/>
                <w:lang w:val="fr"/>
              </w:rPr>
              <w:t>çant dont les</w:t>
            </w:r>
            <w:r w:rsidR="00DF42FF" w:rsidRPr="0019386B">
              <w:rPr>
                <w:szCs w:val="24"/>
                <w:lang w:val="fr"/>
              </w:rPr>
              <w:t xml:space="preserve"> qualifications et </w:t>
            </w:r>
            <w:r w:rsidRPr="0019386B">
              <w:rPr>
                <w:szCs w:val="24"/>
                <w:lang w:val="fr"/>
              </w:rPr>
              <w:t>l’</w:t>
            </w:r>
            <w:r w:rsidR="00DF42FF" w:rsidRPr="0019386B">
              <w:rPr>
                <w:szCs w:val="24"/>
                <w:lang w:val="fr"/>
              </w:rPr>
              <w:t xml:space="preserve">expérience </w:t>
            </w:r>
            <w:r w:rsidRPr="0019386B">
              <w:rPr>
                <w:szCs w:val="24"/>
                <w:lang w:val="fr"/>
              </w:rPr>
              <w:t xml:space="preserve">seront </w:t>
            </w:r>
            <w:r w:rsidR="00DF42FF" w:rsidRPr="0019386B">
              <w:rPr>
                <w:szCs w:val="24"/>
                <w:lang w:val="fr"/>
              </w:rPr>
              <w:t>acceptables par l’Entité MCA.</w:t>
            </w:r>
          </w:p>
        </w:tc>
      </w:tr>
      <w:tr w:rsidR="00DF42FF" w:rsidRPr="000C6B89" w14:paraId="09ECE42D" w14:textId="77777777" w:rsidTr="00E20A65">
        <w:trPr>
          <w:gridAfter w:val="1"/>
          <w:wAfter w:w="499" w:type="dxa"/>
          <w:jc w:val="center"/>
        </w:trPr>
        <w:tc>
          <w:tcPr>
            <w:tcW w:w="3318" w:type="dxa"/>
            <w:gridSpan w:val="3"/>
            <w:tcBorders>
              <w:top w:val="nil"/>
              <w:left w:val="nil"/>
              <w:bottom w:val="nil"/>
              <w:right w:val="nil"/>
            </w:tcBorders>
          </w:tcPr>
          <w:p w14:paraId="19662088" w14:textId="77777777" w:rsidR="00DF42FF" w:rsidRPr="0019386B" w:rsidRDefault="00DF42FF" w:rsidP="008D4E08">
            <w:pPr>
              <w:pStyle w:val="GCC"/>
              <w:numPr>
                <w:ilvl w:val="0"/>
                <w:numId w:val="0"/>
              </w:numPr>
              <w:rPr>
                <w:szCs w:val="24"/>
                <w:lang w:val="fr-FR"/>
              </w:rPr>
            </w:pPr>
          </w:p>
        </w:tc>
        <w:tc>
          <w:tcPr>
            <w:tcW w:w="6852" w:type="dxa"/>
            <w:gridSpan w:val="6"/>
            <w:tcBorders>
              <w:top w:val="nil"/>
              <w:left w:val="nil"/>
              <w:bottom w:val="nil"/>
              <w:right w:val="nil"/>
            </w:tcBorders>
          </w:tcPr>
          <w:p w14:paraId="7DFACC55" w14:textId="77777777" w:rsidR="00DF42FF" w:rsidRPr="0019386B" w:rsidRDefault="00DF42FF" w:rsidP="00B7032C">
            <w:pPr>
              <w:pStyle w:val="ColumnsRight"/>
              <w:tabs>
                <w:tab w:val="clear" w:pos="576"/>
                <w:tab w:val="num" w:pos="702"/>
              </w:tabs>
              <w:ind w:left="702" w:hanging="702"/>
              <w:rPr>
                <w:szCs w:val="24"/>
                <w:lang w:val="fr"/>
              </w:rPr>
            </w:pPr>
            <w:r w:rsidRPr="0019386B">
              <w:rPr>
                <w:szCs w:val="24"/>
                <w:lang w:val="fr"/>
              </w:rPr>
              <w:t>Le Consultant n</w:t>
            </w:r>
            <w:r w:rsidR="00FD1C21" w:rsidRPr="0019386B">
              <w:rPr>
                <w:szCs w:val="24"/>
                <w:lang w:val="fr"/>
              </w:rPr>
              <w:t xml:space="preserve">e peut </w:t>
            </w:r>
            <w:r w:rsidR="00DE59E4" w:rsidRPr="0019386B">
              <w:rPr>
                <w:szCs w:val="24"/>
                <w:lang w:val="fr"/>
              </w:rPr>
              <w:t xml:space="preserve">réclamer </w:t>
            </w:r>
            <w:r w:rsidRPr="0019386B">
              <w:rPr>
                <w:szCs w:val="24"/>
                <w:lang w:val="fr"/>
              </w:rPr>
              <w:t xml:space="preserve">des coûts additionnels découlant directement ou accessoirement de tout </w:t>
            </w:r>
            <w:r w:rsidR="00B7032C" w:rsidRPr="0019386B">
              <w:rPr>
                <w:szCs w:val="24"/>
                <w:lang w:val="fr"/>
              </w:rPr>
              <w:t xml:space="preserve">retrait </w:t>
            </w:r>
            <w:r w:rsidRPr="0019386B">
              <w:rPr>
                <w:szCs w:val="24"/>
                <w:lang w:val="fr"/>
              </w:rPr>
              <w:t>et/ou remplacement de Personnel.</w:t>
            </w:r>
          </w:p>
          <w:p w14:paraId="197DCB4C" w14:textId="77777777" w:rsidR="004A729D" w:rsidRPr="0019386B" w:rsidRDefault="001A1754" w:rsidP="009F588D">
            <w:pPr>
              <w:pStyle w:val="ColumnsRight"/>
              <w:tabs>
                <w:tab w:val="clear" w:pos="576"/>
                <w:tab w:val="num" w:pos="702"/>
              </w:tabs>
              <w:ind w:left="702" w:hanging="702"/>
              <w:rPr>
                <w:szCs w:val="24"/>
                <w:lang w:val="fr"/>
              </w:rPr>
            </w:pPr>
            <w:r w:rsidRPr="0019386B">
              <w:rPr>
                <w:szCs w:val="24"/>
                <w:lang w:val="fr"/>
              </w:rPr>
              <w:t xml:space="preserve">Le Consultant </w:t>
            </w:r>
            <w:r w:rsidR="009F588D" w:rsidRPr="0019386B">
              <w:rPr>
                <w:szCs w:val="24"/>
                <w:lang w:val="fr"/>
              </w:rPr>
              <w:t>doit mettre</w:t>
            </w:r>
            <w:r w:rsidRPr="0019386B">
              <w:rPr>
                <w:szCs w:val="24"/>
                <w:lang w:val="fr"/>
              </w:rPr>
              <w:t xml:space="preserve"> en place un mécanisme de réclamation destiné au</w:t>
            </w:r>
            <w:r w:rsidR="00FD1C21" w:rsidRPr="0019386B">
              <w:rPr>
                <w:szCs w:val="24"/>
                <w:lang w:val="fr"/>
              </w:rPr>
              <w:t>x membres du</w:t>
            </w:r>
            <w:r w:rsidRPr="0019386B">
              <w:rPr>
                <w:szCs w:val="24"/>
                <w:lang w:val="fr"/>
              </w:rPr>
              <w:t xml:space="preserve"> Personnel pour leur permettre de faire part de leurs préoccupations liées au lieu de travail. Le Consultant </w:t>
            </w:r>
            <w:r w:rsidR="009F588D" w:rsidRPr="0019386B">
              <w:rPr>
                <w:szCs w:val="24"/>
                <w:lang w:val="fr"/>
              </w:rPr>
              <w:t>doit informer</w:t>
            </w:r>
            <w:r w:rsidRPr="0019386B">
              <w:rPr>
                <w:szCs w:val="24"/>
                <w:lang w:val="fr"/>
              </w:rPr>
              <w:t xml:space="preserve"> le Personnel de l’existence du mécanisme de réclamation au moment de </w:t>
            </w:r>
            <w:r w:rsidR="00FD1C21" w:rsidRPr="0019386B">
              <w:rPr>
                <w:szCs w:val="24"/>
                <w:lang w:val="fr"/>
              </w:rPr>
              <w:t>leur</w:t>
            </w:r>
            <w:r w:rsidRPr="0019386B">
              <w:rPr>
                <w:szCs w:val="24"/>
                <w:lang w:val="fr"/>
              </w:rPr>
              <w:t xml:space="preserve"> recrutement et le rend</w:t>
            </w:r>
            <w:r w:rsidR="00555641" w:rsidRPr="0019386B">
              <w:rPr>
                <w:szCs w:val="24"/>
                <w:lang w:val="fr"/>
              </w:rPr>
              <w:t>re</w:t>
            </w:r>
            <w:r w:rsidRPr="0019386B">
              <w:rPr>
                <w:szCs w:val="24"/>
                <w:lang w:val="fr"/>
              </w:rPr>
              <w:t xml:space="preserve"> facilement accessible. Le mécanisme doit </w:t>
            </w:r>
            <w:r w:rsidR="00FD1C21" w:rsidRPr="0019386B">
              <w:rPr>
                <w:szCs w:val="24"/>
                <w:lang w:val="fr"/>
              </w:rPr>
              <w:t>garantir</w:t>
            </w:r>
            <w:r w:rsidRPr="0019386B">
              <w:rPr>
                <w:szCs w:val="24"/>
                <w:lang w:val="fr"/>
              </w:rPr>
              <w:t xml:space="preserve"> un niveau de gestion </w:t>
            </w:r>
            <w:r w:rsidR="00FD1C21" w:rsidRPr="0019386B">
              <w:rPr>
                <w:szCs w:val="24"/>
                <w:lang w:val="fr"/>
              </w:rPr>
              <w:t xml:space="preserve">approprié </w:t>
            </w:r>
            <w:r w:rsidRPr="0019386B">
              <w:rPr>
                <w:szCs w:val="24"/>
                <w:lang w:val="fr"/>
              </w:rPr>
              <w:t xml:space="preserve">et doit répondre </w:t>
            </w:r>
            <w:r w:rsidR="00FD1C21" w:rsidRPr="0019386B">
              <w:rPr>
                <w:szCs w:val="24"/>
                <w:lang w:val="fr"/>
              </w:rPr>
              <w:t xml:space="preserve">rapidement </w:t>
            </w:r>
            <w:r w:rsidRPr="0019386B">
              <w:rPr>
                <w:szCs w:val="24"/>
                <w:lang w:val="fr"/>
              </w:rPr>
              <w:t xml:space="preserve">aux préoccupations, </w:t>
            </w:r>
            <w:r w:rsidR="00FD1C21" w:rsidRPr="0019386B">
              <w:rPr>
                <w:szCs w:val="24"/>
                <w:lang w:val="fr"/>
              </w:rPr>
              <w:t xml:space="preserve">grâce à </w:t>
            </w:r>
            <w:r w:rsidRPr="0019386B">
              <w:rPr>
                <w:szCs w:val="24"/>
                <w:lang w:val="fr"/>
              </w:rPr>
              <w:t xml:space="preserve">un processus compréhensible et transparent qui fournit des informations en temps opportun aux personnes concernées, sans aucune rétribution. Le mécanisme devrait également permettre que des plaintes anonymes soient soulevées et traitées. Le mécanisme ne devrait pas </w:t>
            </w:r>
            <w:r w:rsidR="00FD1C21" w:rsidRPr="0019386B">
              <w:rPr>
                <w:szCs w:val="24"/>
                <w:lang w:val="fr"/>
              </w:rPr>
              <w:t>empêcher</w:t>
            </w:r>
            <w:r w:rsidRPr="0019386B">
              <w:rPr>
                <w:szCs w:val="24"/>
                <w:lang w:val="fr"/>
              </w:rPr>
              <w:t xml:space="preserve"> l'accès à d'autres voies de recours judiciaires ou administratifs qui pourraient être prévus par la loi ou par le</w:t>
            </w:r>
            <w:r w:rsidR="00FD1C21" w:rsidRPr="0019386B">
              <w:rPr>
                <w:szCs w:val="24"/>
                <w:lang w:val="fr"/>
              </w:rPr>
              <w:t>s</w:t>
            </w:r>
            <w:r w:rsidRPr="0019386B">
              <w:rPr>
                <w:szCs w:val="24"/>
                <w:lang w:val="fr"/>
              </w:rPr>
              <w:t xml:space="preserve"> procédures d'arbitrage existantes, ou se substituer aux mécanismes de réclamation prévus dans les conventions collectives.</w:t>
            </w:r>
          </w:p>
        </w:tc>
      </w:tr>
      <w:tr w:rsidR="00DF42FF" w:rsidRPr="0019386B" w14:paraId="773B8026" w14:textId="77777777" w:rsidTr="00E20A65">
        <w:trPr>
          <w:gridAfter w:val="1"/>
          <w:wAfter w:w="499" w:type="dxa"/>
          <w:jc w:val="center"/>
        </w:trPr>
        <w:tc>
          <w:tcPr>
            <w:tcW w:w="3318" w:type="dxa"/>
            <w:gridSpan w:val="3"/>
            <w:tcBorders>
              <w:top w:val="nil"/>
              <w:left w:val="nil"/>
              <w:bottom w:val="nil"/>
              <w:right w:val="nil"/>
            </w:tcBorders>
          </w:tcPr>
          <w:p w14:paraId="5FFA4359" w14:textId="77777777" w:rsidR="00DF42FF" w:rsidRPr="0019386B" w:rsidRDefault="00DF42FF" w:rsidP="001A1754">
            <w:pPr>
              <w:pStyle w:val="ColumnsLeft"/>
              <w:outlineLvl w:val="1"/>
              <w:rPr>
                <w:szCs w:val="24"/>
              </w:rPr>
            </w:pPr>
            <w:bookmarkStart w:id="496" w:name="_Toc20752892"/>
            <w:r w:rsidRPr="0019386B">
              <w:rPr>
                <w:szCs w:val="24"/>
                <w:lang w:val="fr"/>
              </w:rPr>
              <w:t xml:space="preserve">Règlement des </w:t>
            </w:r>
            <w:r w:rsidR="001A1754" w:rsidRPr="0019386B">
              <w:rPr>
                <w:szCs w:val="24"/>
                <w:lang w:val="fr"/>
              </w:rPr>
              <w:t>différends</w:t>
            </w:r>
            <w:bookmarkEnd w:id="496"/>
          </w:p>
        </w:tc>
        <w:tc>
          <w:tcPr>
            <w:tcW w:w="6852" w:type="dxa"/>
            <w:gridSpan w:val="6"/>
            <w:tcBorders>
              <w:top w:val="nil"/>
              <w:left w:val="nil"/>
              <w:bottom w:val="nil"/>
              <w:right w:val="nil"/>
            </w:tcBorders>
          </w:tcPr>
          <w:p w14:paraId="1EF6A598" w14:textId="77777777" w:rsidR="00DF42FF" w:rsidRPr="0019386B" w:rsidRDefault="00DF42FF" w:rsidP="008D4E08">
            <w:pPr>
              <w:pStyle w:val="GCC"/>
              <w:numPr>
                <w:ilvl w:val="0"/>
                <w:numId w:val="0"/>
              </w:numPr>
              <w:outlineLvl w:val="1"/>
              <w:rPr>
                <w:szCs w:val="24"/>
              </w:rPr>
            </w:pPr>
          </w:p>
        </w:tc>
      </w:tr>
      <w:tr w:rsidR="00DF42FF" w:rsidRPr="000C6B89" w14:paraId="3693CD4E" w14:textId="77777777" w:rsidTr="00E20A65">
        <w:trPr>
          <w:gridAfter w:val="1"/>
          <w:wAfter w:w="499" w:type="dxa"/>
          <w:jc w:val="center"/>
        </w:trPr>
        <w:tc>
          <w:tcPr>
            <w:tcW w:w="3318" w:type="dxa"/>
            <w:gridSpan w:val="3"/>
            <w:tcBorders>
              <w:top w:val="nil"/>
              <w:left w:val="nil"/>
              <w:bottom w:val="nil"/>
              <w:right w:val="nil"/>
            </w:tcBorders>
          </w:tcPr>
          <w:p w14:paraId="40B01A08" w14:textId="77777777" w:rsidR="00DF42FF" w:rsidRPr="0019386B" w:rsidRDefault="00DF42FF" w:rsidP="000B4FBE">
            <w:pPr>
              <w:pStyle w:val="ColumnsRight"/>
              <w:numPr>
                <w:ilvl w:val="0"/>
                <w:numId w:val="0"/>
              </w:numPr>
              <w:ind w:left="165" w:firstLine="270"/>
              <w:jc w:val="left"/>
              <w:rPr>
                <w:szCs w:val="24"/>
              </w:rPr>
            </w:pPr>
            <w:r w:rsidRPr="0019386B">
              <w:rPr>
                <w:szCs w:val="24"/>
                <w:lang w:val="fr"/>
              </w:rPr>
              <w:t>Règlement à l’amiable</w:t>
            </w:r>
          </w:p>
        </w:tc>
        <w:tc>
          <w:tcPr>
            <w:tcW w:w="6852" w:type="dxa"/>
            <w:gridSpan w:val="6"/>
            <w:tcBorders>
              <w:top w:val="nil"/>
              <w:left w:val="nil"/>
              <w:bottom w:val="nil"/>
              <w:right w:val="nil"/>
            </w:tcBorders>
          </w:tcPr>
          <w:p w14:paraId="3EE371DC" w14:textId="77777777" w:rsidR="00DF42FF" w:rsidRPr="0019386B" w:rsidRDefault="00DF42FF" w:rsidP="00FD1C21">
            <w:pPr>
              <w:pStyle w:val="ColumnsRight"/>
              <w:tabs>
                <w:tab w:val="clear" w:pos="576"/>
                <w:tab w:val="num" w:pos="702"/>
              </w:tabs>
              <w:ind w:left="702" w:hanging="702"/>
              <w:rPr>
                <w:szCs w:val="24"/>
                <w:lang w:val="fr-FR"/>
              </w:rPr>
            </w:pPr>
            <w:r w:rsidRPr="0019386B">
              <w:rPr>
                <w:szCs w:val="24"/>
                <w:lang w:val="fr"/>
              </w:rPr>
              <w:t xml:space="preserve">Les Parties </w:t>
            </w:r>
            <w:r w:rsidR="00FD1C21" w:rsidRPr="0019386B">
              <w:rPr>
                <w:szCs w:val="24"/>
                <w:lang w:val="fr"/>
              </w:rPr>
              <w:t>conviennent qu’</w:t>
            </w:r>
            <w:r w:rsidRPr="0019386B">
              <w:rPr>
                <w:szCs w:val="24"/>
                <w:lang w:val="fr"/>
              </w:rPr>
              <w:t xml:space="preserve">éviter ou </w:t>
            </w:r>
            <w:r w:rsidR="001A1754" w:rsidRPr="0019386B">
              <w:rPr>
                <w:szCs w:val="24"/>
                <w:lang w:val="fr"/>
              </w:rPr>
              <w:t xml:space="preserve">régler </w:t>
            </w:r>
            <w:r w:rsidRPr="0019386B">
              <w:rPr>
                <w:szCs w:val="24"/>
                <w:lang w:val="fr"/>
              </w:rPr>
              <w:t xml:space="preserve">rapidement les </w:t>
            </w:r>
            <w:r w:rsidR="001A1754" w:rsidRPr="0019386B">
              <w:rPr>
                <w:szCs w:val="24"/>
                <w:lang w:val="fr"/>
              </w:rPr>
              <w:t xml:space="preserve">différends </w:t>
            </w:r>
            <w:r w:rsidRPr="0019386B">
              <w:rPr>
                <w:szCs w:val="24"/>
                <w:lang w:val="fr"/>
              </w:rPr>
              <w:t xml:space="preserve">est crucial pour la bonne exécution </w:t>
            </w:r>
            <w:r w:rsidR="00C76FA2" w:rsidRPr="0019386B">
              <w:rPr>
                <w:szCs w:val="24"/>
                <w:lang w:val="fr"/>
              </w:rPr>
              <w:t>du présent Contrat</w:t>
            </w:r>
            <w:r w:rsidRPr="0019386B">
              <w:rPr>
                <w:szCs w:val="24"/>
                <w:lang w:val="fr"/>
              </w:rPr>
              <w:t xml:space="preserve"> et pour la réussite de cette mission. Les Parties </w:t>
            </w:r>
            <w:r w:rsidR="00FD1C21" w:rsidRPr="0019386B">
              <w:rPr>
                <w:szCs w:val="24"/>
                <w:lang w:val="fr"/>
              </w:rPr>
              <w:t>feront de leur mieux pour</w:t>
            </w:r>
            <w:r w:rsidRPr="0019386B">
              <w:rPr>
                <w:szCs w:val="24"/>
                <w:lang w:val="fr"/>
              </w:rPr>
              <w:t xml:space="preserve"> régler à l’amiable les </w:t>
            </w:r>
            <w:r w:rsidR="001A1754" w:rsidRPr="0019386B">
              <w:rPr>
                <w:szCs w:val="24"/>
                <w:lang w:val="fr"/>
              </w:rPr>
              <w:t>différends</w:t>
            </w:r>
            <w:r w:rsidRPr="0019386B">
              <w:rPr>
                <w:szCs w:val="24"/>
                <w:lang w:val="fr"/>
              </w:rPr>
              <w:t xml:space="preserve"> </w:t>
            </w:r>
            <w:r w:rsidR="00FD1C21" w:rsidRPr="0019386B">
              <w:rPr>
                <w:szCs w:val="24"/>
                <w:lang w:val="fr"/>
              </w:rPr>
              <w:t>qui pourraient surgir de l’exécution ou de l’</w:t>
            </w:r>
            <w:r w:rsidR="004915E6" w:rsidRPr="0019386B">
              <w:rPr>
                <w:szCs w:val="24"/>
                <w:lang w:val="fr"/>
              </w:rPr>
              <w:t>i</w:t>
            </w:r>
            <w:r w:rsidR="00FD1C21" w:rsidRPr="0019386B">
              <w:rPr>
                <w:szCs w:val="24"/>
                <w:lang w:val="fr"/>
              </w:rPr>
              <w:t>nterprétation du présent</w:t>
            </w:r>
            <w:r w:rsidRPr="0019386B">
              <w:rPr>
                <w:szCs w:val="24"/>
                <w:lang w:val="fr"/>
              </w:rPr>
              <w:t xml:space="preserve"> Contrat.</w:t>
            </w:r>
          </w:p>
        </w:tc>
      </w:tr>
      <w:tr w:rsidR="00DF42FF" w:rsidRPr="000C6B89" w14:paraId="2B5CEE2A" w14:textId="77777777" w:rsidTr="00E20A65">
        <w:trPr>
          <w:gridAfter w:val="1"/>
          <w:wAfter w:w="499" w:type="dxa"/>
          <w:jc w:val="center"/>
        </w:trPr>
        <w:tc>
          <w:tcPr>
            <w:tcW w:w="3318" w:type="dxa"/>
            <w:gridSpan w:val="3"/>
            <w:tcBorders>
              <w:top w:val="nil"/>
              <w:left w:val="nil"/>
              <w:bottom w:val="nil"/>
              <w:right w:val="nil"/>
            </w:tcBorders>
          </w:tcPr>
          <w:p w14:paraId="5F37EEA5" w14:textId="77777777" w:rsidR="00DF42FF" w:rsidRPr="0019386B" w:rsidRDefault="00E13BF9" w:rsidP="000B4FBE">
            <w:pPr>
              <w:pStyle w:val="ColumnsRight"/>
              <w:numPr>
                <w:ilvl w:val="0"/>
                <w:numId w:val="0"/>
              </w:numPr>
              <w:ind w:firstLine="435"/>
              <w:rPr>
                <w:szCs w:val="24"/>
              </w:rPr>
            </w:pPr>
            <w:r w:rsidRPr="0019386B">
              <w:rPr>
                <w:szCs w:val="24"/>
                <w:lang w:val="fr"/>
              </w:rPr>
              <w:t xml:space="preserve">Règlement </w:t>
            </w:r>
            <w:r w:rsidR="00DF42FF" w:rsidRPr="0019386B">
              <w:rPr>
                <w:szCs w:val="24"/>
                <w:lang w:val="fr"/>
              </w:rPr>
              <w:t xml:space="preserve">des </w:t>
            </w:r>
            <w:r w:rsidRPr="0019386B">
              <w:rPr>
                <w:szCs w:val="24"/>
                <w:lang w:val="fr"/>
              </w:rPr>
              <w:t>différends</w:t>
            </w:r>
          </w:p>
        </w:tc>
        <w:tc>
          <w:tcPr>
            <w:tcW w:w="6852" w:type="dxa"/>
            <w:gridSpan w:val="6"/>
            <w:tcBorders>
              <w:top w:val="nil"/>
              <w:left w:val="nil"/>
              <w:bottom w:val="nil"/>
              <w:right w:val="nil"/>
            </w:tcBorders>
          </w:tcPr>
          <w:p w14:paraId="7FCB0A74" w14:textId="77777777" w:rsidR="00DF42FF" w:rsidRPr="0019386B" w:rsidRDefault="00DF42FF" w:rsidP="008E35AA">
            <w:pPr>
              <w:pStyle w:val="ColumnsRight"/>
              <w:tabs>
                <w:tab w:val="clear" w:pos="576"/>
                <w:tab w:val="num" w:pos="702"/>
              </w:tabs>
              <w:ind w:left="702" w:hanging="702"/>
              <w:rPr>
                <w:szCs w:val="24"/>
                <w:lang w:val="fr-FR"/>
              </w:rPr>
            </w:pPr>
            <w:r w:rsidRPr="0019386B">
              <w:rPr>
                <w:szCs w:val="24"/>
                <w:lang w:val="fr"/>
              </w:rPr>
              <w:t xml:space="preserve">Tout </w:t>
            </w:r>
            <w:r w:rsidR="00E13BF9" w:rsidRPr="0019386B">
              <w:rPr>
                <w:szCs w:val="24"/>
                <w:lang w:val="fr"/>
              </w:rPr>
              <w:t xml:space="preserve">différend </w:t>
            </w:r>
            <w:r w:rsidR="004915E6" w:rsidRPr="0019386B">
              <w:rPr>
                <w:szCs w:val="24"/>
                <w:lang w:val="fr"/>
              </w:rPr>
              <w:t xml:space="preserve">qui pourrait s’élever </w:t>
            </w:r>
            <w:r w:rsidRPr="0019386B">
              <w:rPr>
                <w:szCs w:val="24"/>
                <w:lang w:val="fr"/>
              </w:rPr>
              <w:t xml:space="preserve">entre les Parties </w:t>
            </w:r>
            <w:r w:rsidR="004915E6" w:rsidRPr="0019386B">
              <w:rPr>
                <w:szCs w:val="24"/>
                <w:lang w:val="fr"/>
              </w:rPr>
              <w:t xml:space="preserve">en raison des </w:t>
            </w:r>
            <w:r w:rsidR="0006482F" w:rsidRPr="0019386B">
              <w:rPr>
                <w:szCs w:val="24"/>
                <w:lang w:val="fr"/>
              </w:rPr>
              <w:t>stipulation</w:t>
            </w:r>
            <w:r w:rsidR="004915E6" w:rsidRPr="0019386B">
              <w:rPr>
                <w:szCs w:val="24"/>
                <w:lang w:val="fr"/>
              </w:rPr>
              <w:t xml:space="preserve">s </w:t>
            </w:r>
            <w:r w:rsidR="00C76FA2" w:rsidRPr="0019386B">
              <w:rPr>
                <w:szCs w:val="24"/>
                <w:lang w:val="fr"/>
              </w:rPr>
              <w:t>du présent Contrat</w:t>
            </w:r>
            <w:r w:rsidRPr="0019386B">
              <w:rPr>
                <w:szCs w:val="24"/>
                <w:lang w:val="fr"/>
              </w:rPr>
              <w:t xml:space="preserve"> </w:t>
            </w:r>
            <w:r w:rsidR="004915E6" w:rsidRPr="0019386B">
              <w:rPr>
                <w:szCs w:val="24"/>
                <w:lang w:val="fr"/>
              </w:rPr>
              <w:t xml:space="preserve">et </w:t>
            </w:r>
            <w:r w:rsidRPr="0019386B">
              <w:rPr>
                <w:szCs w:val="24"/>
                <w:lang w:val="fr"/>
              </w:rPr>
              <w:t>qui ne p</w:t>
            </w:r>
            <w:r w:rsidR="004915E6" w:rsidRPr="0019386B">
              <w:rPr>
                <w:szCs w:val="24"/>
                <w:lang w:val="fr"/>
              </w:rPr>
              <w:t>ourrai</w:t>
            </w:r>
            <w:r w:rsidRPr="0019386B">
              <w:rPr>
                <w:szCs w:val="24"/>
                <w:lang w:val="fr"/>
              </w:rPr>
              <w:t xml:space="preserve">t </w:t>
            </w:r>
            <w:r w:rsidR="004915E6" w:rsidRPr="0019386B">
              <w:rPr>
                <w:szCs w:val="24"/>
                <w:lang w:val="fr"/>
              </w:rPr>
              <w:t xml:space="preserve">pas </w:t>
            </w:r>
            <w:r w:rsidRPr="0019386B">
              <w:rPr>
                <w:szCs w:val="24"/>
                <w:lang w:val="fr"/>
              </w:rPr>
              <w:t xml:space="preserve">être réglé à l’amiable dans les trente (30) jours </w:t>
            </w:r>
            <w:r w:rsidR="004915E6" w:rsidRPr="0019386B">
              <w:rPr>
                <w:szCs w:val="24"/>
                <w:lang w:val="fr"/>
              </w:rPr>
              <w:t xml:space="preserve">suivant la </w:t>
            </w:r>
            <w:r w:rsidRPr="0019386B">
              <w:rPr>
                <w:szCs w:val="24"/>
                <w:lang w:val="fr"/>
              </w:rPr>
              <w:t xml:space="preserve">réception </w:t>
            </w:r>
            <w:r w:rsidRPr="0019386B">
              <w:rPr>
                <w:szCs w:val="24"/>
                <w:lang w:val="fr"/>
              </w:rPr>
              <w:lastRenderedPageBreak/>
              <w:t xml:space="preserve">par </w:t>
            </w:r>
            <w:r w:rsidR="004915E6" w:rsidRPr="0019386B">
              <w:rPr>
                <w:szCs w:val="24"/>
                <w:lang w:val="fr"/>
              </w:rPr>
              <w:t>l’</w:t>
            </w:r>
            <w:r w:rsidRPr="0019386B">
              <w:rPr>
                <w:szCs w:val="24"/>
                <w:lang w:val="fr"/>
              </w:rPr>
              <w:t xml:space="preserve">une </w:t>
            </w:r>
            <w:r w:rsidR="004915E6" w:rsidRPr="0019386B">
              <w:rPr>
                <w:szCs w:val="24"/>
                <w:lang w:val="fr"/>
              </w:rPr>
              <w:t xml:space="preserve">des </w:t>
            </w:r>
            <w:r w:rsidRPr="0019386B">
              <w:rPr>
                <w:szCs w:val="24"/>
                <w:lang w:val="fr"/>
              </w:rPr>
              <w:t>Partie</w:t>
            </w:r>
            <w:r w:rsidR="004915E6" w:rsidRPr="0019386B">
              <w:rPr>
                <w:szCs w:val="24"/>
                <w:lang w:val="fr"/>
              </w:rPr>
              <w:t>s</w:t>
            </w:r>
            <w:r w:rsidRPr="0019386B">
              <w:rPr>
                <w:szCs w:val="24"/>
                <w:lang w:val="fr"/>
              </w:rPr>
              <w:t xml:space="preserve"> de la demande </w:t>
            </w:r>
            <w:r w:rsidR="004915E6" w:rsidRPr="0019386B">
              <w:rPr>
                <w:szCs w:val="24"/>
                <w:lang w:val="fr"/>
              </w:rPr>
              <w:t xml:space="preserve">par </w:t>
            </w:r>
            <w:r w:rsidRPr="0019386B">
              <w:rPr>
                <w:szCs w:val="24"/>
                <w:lang w:val="fr"/>
              </w:rPr>
              <w:t>l’autre Partie d’un règlement à l’amiable</w:t>
            </w:r>
            <w:r w:rsidR="00E13BF9" w:rsidRPr="0019386B">
              <w:rPr>
                <w:szCs w:val="24"/>
                <w:lang w:val="fr"/>
              </w:rPr>
              <w:t>,</w:t>
            </w:r>
            <w:r w:rsidRPr="0019386B">
              <w:rPr>
                <w:szCs w:val="24"/>
                <w:lang w:val="fr"/>
              </w:rPr>
              <w:t xml:space="preserve"> peut être soumis </w:t>
            </w:r>
            <w:r w:rsidR="004915E6" w:rsidRPr="0019386B">
              <w:rPr>
                <w:szCs w:val="24"/>
                <w:lang w:val="fr"/>
              </w:rPr>
              <w:t xml:space="preserve">à un règlement </w:t>
            </w:r>
            <w:r w:rsidRPr="0019386B">
              <w:rPr>
                <w:szCs w:val="24"/>
                <w:lang w:val="fr"/>
              </w:rPr>
              <w:t xml:space="preserve">par l’une ou l’autre </w:t>
            </w:r>
            <w:r w:rsidR="004915E6" w:rsidRPr="0019386B">
              <w:rPr>
                <w:szCs w:val="24"/>
                <w:lang w:val="fr"/>
              </w:rPr>
              <w:t xml:space="preserve">des </w:t>
            </w:r>
            <w:r w:rsidRPr="0019386B">
              <w:rPr>
                <w:szCs w:val="24"/>
                <w:lang w:val="fr"/>
              </w:rPr>
              <w:t>Partie</w:t>
            </w:r>
            <w:r w:rsidR="004915E6" w:rsidRPr="0019386B">
              <w:rPr>
                <w:szCs w:val="24"/>
                <w:lang w:val="fr"/>
              </w:rPr>
              <w:t>s</w:t>
            </w:r>
            <w:r w:rsidRPr="0019386B">
              <w:rPr>
                <w:szCs w:val="24"/>
                <w:lang w:val="fr"/>
              </w:rPr>
              <w:t xml:space="preserve"> conformément aux </w:t>
            </w:r>
            <w:r w:rsidR="00E13BF9" w:rsidRPr="0019386B">
              <w:rPr>
                <w:szCs w:val="24"/>
                <w:lang w:val="fr"/>
              </w:rPr>
              <w:t>stipulations prévues</w:t>
            </w:r>
            <w:r w:rsidRPr="0019386B">
              <w:rPr>
                <w:b/>
                <w:bCs/>
                <w:szCs w:val="24"/>
                <w:lang w:val="fr"/>
              </w:rPr>
              <w:t xml:space="preserve"> dans les </w:t>
            </w:r>
            <w:r w:rsidR="00E905AD" w:rsidRPr="0019386B">
              <w:rPr>
                <w:b/>
                <w:bCs/>
                <w:szCs w:val="24"/>
                <w:lang w:val="fr"/>
              </w:rPr>
              <w:t>CPC</w:t>
            </w:r>
            <w:r w:rsidRPr="0019386B">
              <w:rPr>
                <w:b/>
                <w:bCs/>
                <w:szCs w:val="24"/>
                <w:lang w:val="fr"/>
              </w:rPr>
              <w:t>.</w:t>
            </w:r>
          </w:p>
        </w:tc>
      </w:tr>
      <w:tr w:rsidR="00DF42FF" w:rsidRPr="000C6B89" w14:paraId="2CF4BF31" w14:textId="77777777" w:rsidTr="00E20A65">
        <w:trPr>
          <w:gridAfter w:val="1"/>
          <w:wAfter w:w="499" w:type="dxa"/>
          <w:trHeight w:val="2097"/>
          <w:jc w:val="center"/>
        </w:trPr>
        <w:tc>
          <w:tcPr>
            <w:tcW w:w="3318" w:type="dxa"/>
            <w:gridSpan w:val="3"/>
            <w:tcBorders>
              <w:top w:val="nil"/>
              <w:left w:val="nil"/>
              <w:bottom w:val="nil"/>
              <w:right w:val="nil"/>
            </w:tcBorders>
          </w:tcPr>
          <w:p w14:paraId="27299BFF" w14:textId="77777777" w:rsidR="00DF42FF" w:rsidRPr="0019386B" w:rsidRDefault="00DF42FF" w:rsidP="00EA7CE8">
            <w:pPr>
              <w:pStyle w:val="ColumnsLeft"/>
              <w:outlineLvl w:val="1"/>
              <w:rPr>
                <w:szCs w:val="24"/>
              </w:rPr>
            </w:pPr>
            <w:bookmarkStart w:id="497" w:name="_Toc20752893"/>
            <w:r w:rsidRPr="0019386B">
              <w:rPr>
                <w:szCs w:val="24"/>
                <w:lang w:val="fr"/>
              </w:rPr>
              <w:lastRenderedPageBreak/>
              <w:t xml:space="preserve">Commissions et </w:t>
            </w:r>
            <w:r w:rsidR="00EA7CE8" w:rsidRPr="0019386B">
              <w:rPr>
                <w:szCs w:val="24"/>
                <w:lang w:val="fr"/>
              </w:rPr>
              <w:t>primes</w:t>
            </w:r>
            <w:bookmarkEnd w:id="497"/>
          </w:p>
        </w:tc>
        <w:tc>
          <w:tcPr>
            <w:tcW w:w="6852" w:type="dxa"/>
            <w:gridSpan w:val="6"/>
            <w:tcBorders>
              <w:top w:val="nil"/>
              <w:left w:val="nil"/>
              <w:bottom w:val="nil"/>
              <w:right w:val="nil"/>
            </w:tcBorders>
          </w:tcPr>
          <w:p w14:paraId="02525E35" w14:textId="77777777" w:rsidR="00DF42FF" w:rsidRPr="0019386B" w:rsidRDefault="00DF42FF" w:rsidP="004915E6">
            <w:pPr>
              <w:pStyle w:val="ColumnsRight"/>
              <w:tabs>
                <w:tab w:val="clear" w:pos="576"/>
                <w:tab w:val="num" w:pos="702"/>
              </w:tabs>
              <w:ind w:left="702" w:hanging="702"/>
              <w:rPr>
                <w:szCs w:val="24"/>
                <w:lang w:val="fr-FR"/>
              </w:rPr>
            </w:pPr>
            <w:r w:rsidRPr="0019386B">
              <w:rPr>
                <w:szCs w:val="24"/>
                <w:lang w:val="fr"/>
              </w:rPr>
              <w:t xml:space="preserve">Le Consultant </w:t>
            </w:r>
            <w:r w:rsidR="004915E6" w:rsidRPr="0019386B">
              <w:rPr>
                <w:szCs w:val="24"/>
                <w:lang w:val="fr"/>
              </w:rPr>
              <w:t>communique les renseignements sur les</w:t>
            </w:r>
            <w:r w:rsidRPr="0019386B">
              <w:rPr>
                <w:szCs w:val="24"/>
                <w:lang w:val="fr"/>
              </w:rPr>
              <w:t xml:space="preserve"> commissions et </w:t>
            </w:r>
            <w:r w:rsidR="00EA7CE8" w:rsidRPr="0019386B">
              <w:rPr>
                <w:szCs w:val="24"/>
                <w:lang w:val="fr"/>
              </w:rPr>
              <w:t>primes</w:t>
            </w:r>
            <w:r w:rsidRPr="0019386B">
              <w:rPr>
                <w:szCs w:val="24"/>
                <w:lang w:val="fr"/>
              </w:rPr>
              <w:t xml:space="preserve"> payé</w:t>
            </w:r>
            <w:r w:rsidR="00EA7CE8" w:rsidRPr="0019386B">
              <w:rPr>
                <w:szCs w:val="24"/>
                <w:lang w:val="fr"/>
              </w:rPr>
              <w:t>e</w:t>
            </w:r>
            <w:r w:rsidRPr="0019386B">
              <w:rPr>
                <w:szCs w:val="24"/>
                <w:lang w:val="fr"/>
              </w:rPr>
              <w:t>s ou devant être payé</w:t>
            </w:r>
            <w:r w:rsidR="00EA7CE8" w:rsidRPr="0019386B">
              <w:rPr>
                <w:szCs w:val="24"/>
                <w:lang w:val="fr"/>
              </w:rPr>
              <w:t>e</w:t>
            </w:r>
            <w:r w:rsidRPr="0019386B">
              <w:rPr>
                <w:szCs w:val="24"/>
                <w:lang w:val="fr"/>
              </w:rPr>
              <w:t xml:space="preserve">s </w:t>
            </w:r>
            <w:r w:rsidR="00E13BF9" w:rsidRPr="0019386B">
              <w:rPr>
                <w:szCs w:val="24"/>
                <w:lang w:val="fr"/>
              </w:rPr>
              <w:t xml:space="preserve">à </w:t>
            </w:r>
            <w:r w:rsidRPr="0019386B">
              <w:rPr>
                <w:szCs w:val="24"/>
                <w:lang w:val="fr"/>
              </w:rPr>
              <w:t>des agents, représentants, ou commission</w:t>
            </w:r>
            <w:r w:rsidR="00E13BF9" w:rsidRPr="0019386B">
              <w:rPr>
                <w:szCs w:val="24"/>
                <w:lang w:val="fr"/>
              </w:rPr>
              <w:t>naires</w:t>
            </w:r>
            <w:r w:rsidRPr="0019386B">
              <w:rPr>
                <w:szCs w:val="24"/>
                <w:lang w:val="fr"/>
              </w:rPr>
              <w:t xml:space="preserve"> en r</w:t>
            </w:r>
            <w:r w:rsidR="00EA7CE8" w:rsidRPr="0019386B">
              <w:rPr>
                <w:szCs w:val="24"/>
                <w:lang w:val="fr"/>
              </w:rPr>
              <w:t xml:space="preserve">apport </w:t>
            </w:r>
            <w:r w:rsidRPr="0019386B">
              <w:rPr>
                <w:szCs w:val="24"/>
                <w:lang w:val="fr"/>
              </w:rPr>
              <w:t xml:space="preserve">avec le processus de sélection ou l’exécution </w:t>
            </w:r>
            <w:r w:rsidR="00C76FA2" w:rsidRPr="0019386B">
              <w:rPr>
                <w:szCs w:val="24"/>
                <w:lang w:val="fr"/>
              </w:rPr>
              <w:t>du présent Contrat</w:t>
            </w:r>
            <w:r w:rsidRPr="0019386B">
              <w:rPr>
                <w:szCs w:val="24"/>
                <w:lang w:val="fr"/>
              </w:rPr>
              <w:t xml:space="preserve">. Les </w:t>
            </w:r>
            <w:r w:rsidR="004915E6" w:rsidRPr="0019386B">
              <w:rPr>
                <w:szCs w:val="24"/>
                <w:lang w:val="fr"/>
              </w:rPr>
              <w:t xml:space="preserve">renseignements communiqués </w:t>
            </w:r>
            <w:r w:rsidRPr="0019386B">
              <w:rPr>
                <w:szCs w:val="24"/>
                <w:lang w:val="fr"/>
              </w:rPr>
              <w:t>doivent comprendre au moins le nom et l’adresse de l’agent, représentant ou commission</w:t>
            </w:r>
            <w:r w:rsidR="00E13BF9" w:rsidRPr="0019386B">
              <w:rPr>
                <w:szCs w:val="24"/>
                <w:lang w:val="fr"/>
              </w:rPr>
              <w:t>naire</w:t>
            </w:r>
            <w:r w:rsidRPr="0019386B">
              <w:rPr>
                <w:szCs w:val="24"/>
                <w:lang w:val="fr"/>
              </w:rPr>
              <w:t>, le montant</w:t>
            </w:r>
            <w:r w:rsidR="004915E6" w:rsidRPr="0019386B">
              <w:rPr>
                <w:szCs w:val="24"/>
                <w:lang w:val="fr"/>
              </w:rPr>
              <w:t>,</w:t>
            </w:r>
            <w:r w:rsidRPr="0019386B">
              <w:rPr>
                <w:szCs w:val="24"/>
                <w:lang w:val="fr"/>
              </w:rPr>
              <w:t xml:space="preserve"> la </w:t>
            </w:r>
            <w:r w:rsidR="00DA054B" w:rsidRPr="0019386B">
              <w:rPr>
                <w:szCs w:val="24"/>
                <w:lang w:val="fr"/>
              </w:rPr>
              <w:t>monnaie</w:t>
            </w:r>
            <w:r w:rsidRPr="0019386B">
              <w:rPr>
                <w:szCs w:val="24"/>
                <w:lang w:val="fr"/>
              </w:rPr>
              <w:t xml:space="preserve">, et l’objet de la commission ou des </w:t>
            </w:r>
            <w:r w:rsidR="00EA7CE8" w:rsidRPr="0019386B">
              <w:rPr>
                <w:szCs w:val="24"/>
                <w:lang w:val="fr"/>
              </w:rPr>
              <w:t>primes</w:t>
            </w:r>
            <w:r w:rsidRPr="0019386B">
              <w:rPr>
                <w:szCs w:val="24"/>
                <w:lang w:val="fr"/>
              </w:rPr>
              <w:t>.</w:t>
            </w:r>
          </w:p>
        </w:tc>
      </w:tr>
      <w:tr w:rsidR="00DF42FF" w:rsidRPr="000C6B89" w14:paraId="59028252" w14:textId="77777777" w:rsidTr="00E20A65">
        <w:trPr>
          <w:gridAfter w:val="1"/>
          <w:wAfter w:w="499" w:type="dxa"/>
          <w:jc w:val="center"/>
        </w:trPr>
        <w:tc>
          <w:tcPr>
            <w:tcW w:w="3318" w:type="dxa"/>
            <w:gridSpan w:val="3"/>
            <w:tcBorders>
              <w:top w:val="nil"/>
              <w:left w:val="nil"/>
              <w:bottom w:val="nil"/>
              <w:right w:val="nil"/>
            </w:tcBorders>
          </w:tcPr>
          <w:p w14:paraId="44578D86" w14:textId="77777777" w:rsidR="00DF42FF" w:rsidRPr="0019386B" w:rsidRDefault="00FD1C21" w:rsidP="008D4E08">
            <w:pPr>
              <w:pStyle w:val="ColumnsLeft"/>
              <w:outlineLvl w:val="1"/>
              <w:rPr>
                <w:szCs w:val="24"/>
              </w:rPr>
            </w:pPr>
            <w:bookmarkStart w:id="498" w:name="_Toc20752894"/>
            <w:r w:rsidRPr="0019386B">
              <w:rPr>
                <w:szCs w:val="24"/>
                <w:lang w:val="fr"/>
              </w:rPr>
              <w:t>Contrat formant un tout</w:t>
            </w:r>
            <w:bookmarkEnd w:id="498"/>
          </w:p>
        </w:tc>
        <w:tc>
          <w:tcPr>
            <w:tcW w:w="6852" w:type="dxa"/>
            <w:gridSpan w:val="6"/>
            <w:tcBorders>
              <w:top w:val="nil"/>
              <w:left w:val="nil"/>
              <w:bottom w:val="nil"/>
              <w:right w:val="nil"/>
            </w:tcBorders>
          </w:tcPr>
          <w:p w14:paraId="6DDD2C89" w14:textId="77777777" w:rsidR="00DF42FF" w:rsidRPr="0019386B" w:rsidDel="00C34460" w:rsidRDefault="00EA7CE8" w:rsidP="00FD1C21">
            <w:pPr>
              <w:pStyle w:val="ColumnsRight"/>
              <w:tabs>
                <w:tab w:val="clear" w:pos="576"/>
                <w:tab w:val="num" w:pos="702"/>
              </w:tabs>
              <w:ind w:left="702" w:hanging="702"/>
              <w:rPr>
                <w:szCs w:val="24"/>
                <w:lang w:val="fr-FR"/>
              </w:rPr>
            </w:pPr>
            <w:r w:rsidRPr="0019386B">
              <w:rPr>
                <w:szCs w:val="24"/>
                <w:lang w:val="fr"/>
              </w:rPr>
              <w:t xml:space="preserve">Le présent </w:t>
            </w:r>
            <w:r w:rsidR="00FD1C21" w:rsidRPr="0019386B">
              <w:rPr>
                <w:szCs w:val="24"/>
                <w:lang w:val="fr"/>
              </w:rPr>
              <w:t xml:space="preserve">Contrat contient </w:t>
            </w:r>
            <w:r w:rsidR="00DF42FF" w:rsidRPr="0019386B">
              <w:rPr>
                <w:szCs w:val="24"/>
                <w:lang w:val="fr"/>
              </w:rPr>
              <w:t xml:space="preserve">l’ensemble des engagements, </w:t>
            </w:r>
            <w:r w:rsidR="00FD1C21" w:rsidRPr="0019386B">
              <w:rPr>
                <w:szCs w:val="24"/>
                <w:lang w:val="fr"/>
              </w:rPr>
              <w:t xml:space="preserve">clauses </w:t>
            </w:r>
            <w:r w:rsidR="00DF42FF" w:rsidRPr="0019386B">
              <w:rPr>
                <w:szCs w:val="24"/>
                <w:lang w:val="fr"/>
              </w:rPr>
              <w:t xml:space="preserve">et </w:t>
            </w:r>
            <w:r w:rsidR="0006482F" w:rsidRPr="0019386B">
              <w:rPr>
                <w:szCs w:val="24"/>
                <w:lang w:val="fr"/>
              </w:rPr>
              <w:t>stipulation</w:t>
            </w:r>
            <w:r w:rsidR="00DF42FF" w:rsidRPr="0019386B">
              <w:rPr>
                <w:szCs w:val="24"/>
                <w:lang w:val="fr"/>
              </w:rPr>
              <w:t xml:space="preserve">s convenus </w:t>
            </w:r>
            <w:r w:rsidR="00FD1C21" w:rsidRPr="0019386B">
              <w:rPr>
                <w:szCs w:val="24"/>
                <w:lang w:val="fr"/>
              </w:rPr>
              <w:t>entre</w:t>
            </w:r>
            <w:r w:rsidR="00DF42FF" w:rsidRPr="0019386B">
              <w:rPr>
                <w:szCs w:val="24"/>
                <w:lang w:val="fr"/>
              </w:rPr>
              <w:t xml:space="preserve"> les Parties. Aucun agent ou représentant d</w:t>
            </w:r>
            <w:r w:rsidR="00FD1C21" w:rsidRPr="0019386B">
              <w:rPr>
                <w:szCs w:val="24"/>
                <w:lang w:val="fr"/>
              </w:rPr>
              <w:t>es P</w:t>
            </w:r>
            <w:r w:rsidR="00DF42FF" w:rsidRPr="0019386B">
              <w:rPr>
                <w:szCs w:val="24"/>
                <w:lang w:val="fr"/>
              </w:rPr>
              <w:t>artie</w:t>
            </w:r>
            <w:r w:rsidR="00FD1C21" w:rsidRPr="0019386B">
              <w:rPr>
                <w:szCs w:val="24"/>
                <w:lang w:val="fr"/>
              </w:rPr>
              <w:t>s</w:t>
            </w:r>
            <w:r w:rsidR="00DF42FF" w:rsidRPr="0019386B">
              <w:rPr>
                <w:szCs w:val="24"/>
                <w:lang w:val="fr"/>
              </w:rPr>
              <w:t xml:space="preserve"> </w:t>
            </w:r>
            <w:r w:rsidR="00E13BF9" w:rsidRPr="0019386B">
              <w:rPr>
                <w:szCs w:val="24"/>
                <w:lang w:val="fr"/>
              </w:rPr>
              <w:t>ne peut</w:t>
            </w:r>
            <w:r w:rsidR="00DF42FF" w:rsidRPr="0019386B">
              <w:rPr>
                <w:szCs w:val="24"/>
                <w:lang w:val="fr"/>
              </w:rPr>
              <w:t xml:space="preserve"> faire de déclaration, promesse ou accord qui n’est pas </w:t>
            </w:r>
            <w:r w:rsidR="00E13BF9" w:rsidRPr="0019386B">
              <w:rPr>
                <w:szCs w:val="24"/>
                <w:lang w:val="fr"/>
              </w:rPr>
              <w:t>prévu</w:t>
            </w:r>
            <w:r w:rsidR="00DF42FF" w:rsidRPr="0019386B">
              <w:rPr>
                <w:szCs w:val="24"/>
                <w:lang w:val="fr"/>
              </w:rPr>
              <w:t xml:space="preserve"> dans </w:t>
            </w:r>
            <w:r w:rsidRPr="0019386B">
              <w:rPr>
                <w:szCs w:val="24"/>
                <w:lang w:val="fr"/>
              </w:rPr>
              <w:t>l</w:t>
            </w:r>
            <w:r w:rsidR="00DF42FF" w:rsidRPr="0019386B">
              <w:rPr>
                <w:szCs w:val="24"/>
                <w:lang w:val="fr"/>
              </w:rPr>
              <w:t xml:space="preserve">e </w:t>
            </w:r>
            <w:r w:rsidRPr="0019386B">
              <w:rPr>
                <w:szCs w:val="24"/>
                <w:lang w:val="fr"/>
              </w:rPr>
              <w:t xml:space="preserve">présent </w:t>
            </w:r>
            <w:r w:rsidR="00DF42FF" w:rsidRPr="0019386B">
              <w:rPr>
                <w:szCs w:val="24"/>
                <w:lang w:val="fr"/>
              </w:rPr>
              <w:t>Contrat</w:t>
            </w:r>
            <w:r w:rsidR="00E13BF9" w:rsidRPr="0019386B">
              <w:rPr>
                <w:szCs w:val="24"/>
                <w:lang w:val="fr"/>
              </w:rPr>
              <w:t>,</w:t>
            </w:r>
            <w:r w:rsidR="00DF42FF" w:rsidRPr="0019386B">
              <w:rPr>
                <w:szCs w:val="24"/>
                <w:lang w:val="fr"/>
              </w:rPr>
              <w:t xml:space="preserve"> et aucune des </w:t>
            </w:r>
            <w:r w:rsidR="00FD1C21" w:rsidRPr="0019386B">
              <w:rPr>
                <w:szCs w:val="24"/>
                <w:lang w:val="fr"/>
              </w:rPr>
              <w:t xml:space="preserve">Parties </w:t>
            </w:r>
            <w:r w:rsidR="00DF42FF" w:rsidRPr="0019386B">
              <w:rPr>
                <w:szCs w:val="24"/>
                <w:lang w:val="fr"/>
              </w:rPr>
              <w:t xml:space="preserve">n’est liée ou responsable </w:t>
            </w:r>
            <w:r w:rsidR="00FD1C21" w:rsidRPr="0019386B">
              <w:rPr>
                <w:szCs w:val="24"/>
                <w:lang w:val="fr"/>
              </w:rPr>
              <w:t xml:space="preserve">par </w:t>
            </w:r>
            <w:r w:rsidR="00E13BF9" w:rsidRPr="0019386B">
              <w:rPr>
                <w:szCs w:val="24"/>
                <w:lang w:val="fr"/>
              </w:rPr>
              <w:t xml:space="preserve">une </w:t>
            </w:r>
            <w:r w:rsidR="00DF42FF" w:rsidRPr="0019386B">
              <w:rPr>
                <w:szCs w:val="24"/>
                <w:lang w:val="fr"/>
              </w:rPr>
              <w:t>déclaration, promesse</w:t>
            </w:r>
            <w:r w:rsidR="00E13BF9" w:rsidRPr="0019386B">
              <w:rPr>
                <w:szCs w:val="24"/>
                <w:lang w:val="fr"/>
              </w:rPr>
              <w:t xml:space="preserve"> ou </w:t>
            </w:r>
            <w:r w:rsidR="00FD1C21" w:rsidRPr="0019386B">
              <w:rPr>
                <w:szCs w:val="24"/>
                <w:lang w:val="fr"/>
              </w:rPr>
              <w:t xml:space="preserve">par </w:t>
            </w:r>
            <w:r w:rsidR="00E13BF9" w:rsidRPr="0019386B">
              <w:rPr>
                <w:szCs w:val="24"/>
                <w:lang w:val="fr"/>
              </w:rPr>
              <w:t>un quelconque</w:t>
            </w:r>
            <w:r w:rsidR="00DF42FF" w:rsidRPr="0019386B">
              <w:rPr>
                <w:szCs w:val="24"/>
                <w:lang w:val="fr"/>
              </w:rPr>
              <w:t xml:space="preserve"> accord non prévu dans </w:t>
            </w:r>
            <w:r w:rsidRPr="0019386B">
              <w:rPr>
                <w:szCs w:val="24"/>
                <w:lang w:val="fr"/>
              </w:rPr>
              <w:t>l</w:t>
            </w:r>
            <w:r w:rsidR="00DF42FF" w:rsidRPr="0019386B">
              <w:rPr>
                <w:szCs w:val="24"/>
                <w:lang w:val="fr"/>
              </w:rPr>
              <w:t xml:space="preserve">e </w:t>
            </w:r>
            <w:r w:rsidRPr="0019386B">
              <w:rPr>
                <w:szCs w:val="24"/>
                <w:lang w:val="fr"/>
              </w:rPr>
              <w:t xml:space="preserve">présent </w:t>
            </w:r>
            <w:r w:rsidR="00DF42FF" w:rsidRPr="0019386B">
              <w:rPr>
                <w:szCs w:val="24"/>
                <w:lang w:val="fr"/>
              </w:rPr>
              <w:t>Contrat.</w:t>
            </w:r>
          </w:p>
        </w:tc>
      </w:tr>
      <w:tr w:rsidR="00DF42FF" w:rsidRPr="000C6B89" w14:paraId="2246DCE5" w14:textId="77777777" w:rsidTr="00E20A65">
        <w:trPr>
          <w:gridAfter w:val="1"/>
          <w:wAfter w:w="499" w:type="dxa"/>
          <w:jc w:val="center"/>
        </w:trPr>
        <w:tc>
          <w:tcPr>
            <w:tcW w:w="3318" w:type="dxa"/>
            <w:gridSpan w:val="3"/>
            <w:tcBorders>
              <w:top w:val="nil"/>
              <w:left w:val="nil"/>
              <w:bottom w:val="nil"/>
              <w:right w:val="nil"/>
            </w:tcBorders>
          </w:tcPr>
          <w:p w14:paraId="504E7C0C" w14:textId="77777777" w:rsidR="00DF42FF" w:rsidRPr="0019386B" w:rsidRDefault="008E35AA" w:rsidP="00626209">
            <w:pPr>
              <w:pStyle w:val="ColumnsLeft"/>
              <w:outlineLvl w:val="1"/>
              <w:rPr>
                <w:szCs w:val="24"/>
                <w:lang w:val="fr-FR"/>
              </w:rPr>
            </w:pPr>
            <w:bookmarkStart w:id="499" w:name="_Toc20752895"/>
            <w:r w:rsidRPr="0019386B">
              <w:rPr>
                <w:szCs w:val="24"/>
                <w:lang w:val="fr"/>
              </w:rPr>
              <w:t>Commencement</w:t>
            </w:r>
            <w:r w:rsidR="00DF42FF" w:rsidRPr="0019386B">
              <w:rPr>
                <w:szCs w:val="24"/>
                <w:lang w:val="fr"/>
              </w:rPr>
              <w:t xml:space="preserve">, </w:t>
            </w:r>
            <w:r w:rsidR="00626209" w:rsidRPr="0019386B">
              <w:rPr>
                <w:szCs w:val="24"/>
                <w:lang w:val="fr"/>
              </w:rPr>
              <w:t xml:space="preserve">achèvement </w:t>
            </w:r>
            <w:r w:rsidR="00DF42FF" w:rsidRPr="0019386B">
              <w:rPr>
                <w:szCs w:val="24"/>
                <w:lang w:val="fr"/>
              </w:rPr>
              <w:t xml:space="preserve">et </w:t>
            </w:r>
            <w:r w:rsidRPr="0019386B">
              <w:rPr>
                <w:szCs w:val="24"/>
                <w:lang w:val="fr"/>
              </w:rPr>
              <w:t xml:space="preserve">amendement </w:t>
            </w:r>
            <w:r w:rsidR="00DF42FF" w:rsidRPr="0019386B">
              <w:rPr>
                <w:szCs w:val="24"/>
                <w:lang w:val="fr"/>
              </w:rPr>
              <w:t>du Contrat</w:t>
            </w:r>
            <w:bookmarkEnd w:id="499"/>
          </w:p>
        </w:tc>
        <w:tc>
          <w:tcPr>
            <w:tcW w:w="6852" w:type="dxa"/>
            <w:gridSpan w:val="6"/>
            <w:tcBorders>
              <w:top w:val="nil"/>
              <w:left w:val="nil"/>
              <w:bottom w:val="nil"/>
              <w:right w:val="nil"/>
            </w:tcBorders>
          </w:tcPr>
          <w:p w14:paraId="6DF9C6A7" w14:textId="77777777" w:rsidR="00DF42FF" w:rsidRPr="0019386B" w:rsidRDefault="00DF42FF" w:rsidP="008D4E08">
            <w:pPr>
              <w:pStyle w:val="GCC"/>
              <w:numPr>
                <w:ilvl w:val="0"/>
                <w:numId w:val="0"/>
              </w:numPr>
              <w:ind w:left="426"/>
              <w:outlineLvl w:val="1"/>
              <w:rPr>
                <w:szCs w:val="24"/>
                <w:lang w:val="fr-FR"/>
              </w:rPr>
            </w:pPr>
          </w:p>
        </w:tc>
      </w:tr>
      <w:tr w:rsidR="00DF42FF" w:rsidRPr="000C6B89" w14:paraId="078D64F7" w14:textId="77777777" w:rsidTr="00E20A65">
        <w:trPr>
          <w:gridAfter w:val="1"/>
          <w:wAfter w:w="499" w:type="dxa"/>
          <w:jc w:val="center"/>
        </w:trPr>
        <w:tc>
          <w:tcPr>
            <w:tcW w:w="3318" w:type="dxa"/>
            <w:gridSpan w:val="3"/>
            <w:tcBorders>
              <w:top w:val="nil"/>
              <w:left w:val="nil"/>
              <w:bottom w:val="nil"/>
              <w:right w:val="nil"/>
            </w:tcBorders>
          </w:tcPr>
          <w:p w14:paraId="13950A25" w14:textId="77777777" w:rsidR="00DF42FF" w:rsidRPr="0019386B" w:rsidRDefault="00DF42FF" w:rsidP="008D4E08">
            <w:pPr>
              <w:pStyle w:val="ColumnsRight"/>
              <w:numPr>
                <w:ilvl w:val="0"/>
                <w:numId w:val="0"/>
              </w:numPr>
              <w:jc w:val="left"/>
              <w:rPr>
                <w:szCs w:val="24"/>
                <w:lang w:val="fr-FR"/>
              </w:rPr>
            </w:pPr>
            <w:r w:rsidRPr="0019386B">
              <w:rPr>
                <w:szCs w:val="24"/>
                <w:lang w:val="fr"/>
              </w:rPr>
              <w:t>Entrée en vigueur du Contrat</w:t>
            </w:r>
          </w:p>
        </w:tc>
        <w:tc>
          <w:tcPr>
            <w:tcW w:w="6852" w:type="dxa"/>
            <w:gridSpan w:val="6"/>
            <w:tcBorders>
              <w:top w:val="nil"/>
              <w:left w:val="nil"/>
              <w:bottom w:val="nil"/>
              <w:right w:val="nil"/>
            </w:tcBorders>
          </w:tcPr>
          <w:p w14:paraId="57B2F5D2" w14:textId="77777777" w:rsidR="00DF42FF" w:rsidRPr="0019386B" w:rsidRDefault="005B310B" w:rsidP="008D4E08">
            <w:pPr>
              <w:pStyle w:val="ColumnsRight"/>
              <w:tabs>
                <w:tab w:val="clear" w:pos="576"/>
                <w:tab w:val="num" w:pos="702"/>
              </w:tabs>
              <w:ind w:left="702" w:hanging="702"/>
              <w:rPr>
                <w:szCs w:val="24"/>
                <w:lang w:val="fr-FR"/>
              </w:rPr>
            </w:pPr>
            <w:r w:rsidRPr="0019386B">
              <w:rPr>
                <w:szCs w:val="24"/>
                <w:lang w:val="fr"/>
              </w:rPr>
              <w:t xml:space="preserve">Le présent </w:t>
            </w:r>
            <w:r w:rsidR="00DF42FF" w:rsidRPr="0019386B">
              <w:rPr>
                <w:szCs w:val="24"/>
                <w:lang w:val="fr"/>
              </w:rPr>
              <w:t>Contrat entre</w:t>
            </w:r>
            <w:r w:rsidRPr="0019386B">
              <w:rPr>
                <w:szCs w:val="24"/>
                <w:lang w:val="fr"/>
              </w:rPr>
              <w:t>ra</w:t>
            </w:r>
            <w:r w:rsidR="00DF42FF" w:rsidRPr="0019386B">
              <w:rPr>
                <w:szCs w:val="24"/>
                <w:lang w:val="fr"/>
              </w:rPr>
              <w:t xml:space="preserve"> en vigueur, et a force obligatoire entre les Parties à tous égards, à la date de signature du Contrat par les Parties ou à toute autre date telle que </w:t>
            </w:r>
            <w:r w:rsidR="00DF42FF" w:rsidRPr="0019386B">
              <w:rPr>
                <w:b/>
                <w:bCs/>
                <w:szCs w:val="24"/>
                <w:lang w:val="fr"/>
              </w:rPr>
              <w:t xml:space="preserve">stipulée dans les </w:t>
            </w:r>
            <w:r w:rsidR="00E905AD" w:rsidRPr="0019386B">
              <w:rPr>
                <w:b/>
                <w:bCs/>
                <w:szCs w:val="24"/>
                <w:lang w:val="fr"/>
              </w:rPr>
              <w:t>CPC</w:t>
            </w:r>
            <w:r w:rsidR="00DF42FF" w:rsidRPr="0019386B">
              <w:rPr>
                <w:szCs w:val="24"/>
                <w:lang w:val="fr"/>
              </w:rPr>
              <w:t xml:space="preserve">. </w:t>
            </w:r>
          </w:p>
        </w:tc>
      </w:tr>
      <w:tr w:rsidR="00DF42FF" w:rsidRPr="000C6B89" w14:paraId="06073382" w14:textId="77777777" w:rsidTr="00E20A65">
        <w:trPr>
          <w:gridAfter w:val="1"/>
          <w:wAfter w:w="499" w:type="dxa"/>
          <w:jc w:val="center"/>
        </w:trPr>
        <w:tc>
          <w:tcPr>
            <w:tcW w:w="3318" w:type="dxa"/>
            <w:gridSpan w:val="3"/>
            <w:tcBorders>
              <w:top w:val="nil"/>
              <w:left w:val="nil"/>
              <w:bottom w:val="nil"/>
              <w:right w:val="nil"/>
            </w:tcBorders>
          </w:tcPr>
          <w:p w14:paraId="56670BE1" w14:textId="77777777" w:rsidR="00DF42FF" w:rsidRPr="0019386B" w:rsidRDefault="00DF42FF" w:rsidP="00F66045">
            <w:pPr>
              <w:pStyle w:val="ColumnsRight"/>
              <w:numPr>
                <w:ilvl w:val="0"/>
                <w:numId w:val="0"/>
              </w:numPr>
              <w:jc w:val="left"/>
              <w:rPr>
                <w:szCs w:val="24"/>
                <w:lang w:val="fr-FR"/>
              </w:rPr>
            </w:pPr>
            <w:r w:rsidRPr="0019386B">
              <w:rPr>
                <w:szCs w:val="24"/>
                <w:lang w:val="fr"/>
              </w:rPr>
              <w:t>Date d</w:t>
            </w:r>
            <w:r w:rsidR="00F66045" w:rsidRPr="0019386B">
              <w:rPr>
                <w:szCs w:val="24"/>
                <w:lang w:val="fr"/>
              </w:rPr>
              <w:t xml:space="preserve">’entrée en vigueur </w:t>
            </w:r>
            <w:r w:rsidRPr="0019386B">
              <w:rPr>
                <w:szCs w:val="24"/>
                <w:lang w:val="fr"/>
              </w:rPr>
              <w:t xml:space="preserve">et </w:t>
            </w:r>
            <w:r w:rsidR="005B310B" w:rsidRPr="0019386B">
              <w:rPr>
                <w:szCs w:val="24"/>
                <w:lang w:val="fr"/>
              </w:rPr>
              <w:t xml:space="preserve">commencement </w:t>
            </w:r>
            <w:r w:rsidRPr="0019386B">
              <w:rPr>
                <w:szCs w:val="24"/>
                <w:lang w:val="fr"/>
              </w:rPr>
              <w:t xml:space="preserve">des </w:t>
            </w:r>
            <w:r w:rsidR="007A0CDC" w:rsidRPr="0019386B">
              <w:rPr>
                <w:szCs w:val="24"/>
                <w:lang w:val="fr"/>
              </w:rPr>
              <w:t>Services</w:t>
            </w:r>
            <w:r w:rsidR="00B31E31" w:rsidRPr="0019386B">
              <w:rPr>
                <w:szCs w:val="24"/>
                <w:lang w:val="fr"/>
              </w:rPr>
              <w:t xml:space="preserve"> </w:t>
            </w:r>
          </w:p>
        </w:tc>
        <w:tc>
          <w:tcPr>
            <w:tcW w:w="6852" w:type="dxa"/>
            <w:gridSpan w:val="6"/>
            <w:tcBorders>
              <w:top w:val="nil"/>
              <w:left w:val="nil"/>
              <w:bottom w:val="nil"/>
              <w:right w:val="nil"/>
            </w:tcBorders>
          </w:tcPr>
          <w:p w14:paraId="4A3FA0C3" w14:textId="77777777" w:rsidR="00DF42FF" w:rsidRPr="0019386B" w:rsidRDefault="00DF42FF" w:rsidP="0071115F">
            <w:pPr>
              <w:pStyle w:val="ColumnsRight"/>
              <w:tabs>
                <w:tab w:val="clear" w:pos="576"/>
                <w:tab w:val="num" w:pos="702"/>
              </w:tabs>
              <w:ind w:left="702" w:hanging="702"/>
              <w:rPr>
                <w:szCs w:val="24"/>
                <w:lang w:val="fr-FR"/>
              </w:rPr>
            </w:pPr>
            <w:r w:rsidRPr="0019386B">
              <w:rPr>
                <w:szCs w:val="24"/>
                <w:lang w:val="fr"/>
              </w:rPr>
              <w:t xml:space="preserve">Le Consultant </w:t>
            </w:r>
            <w:r w:rsidR="005B310B" w:rsidRPr="0019386B">
              <w:rPr>
                <w:szCs w:val="24"/>
                <w:lang w:val="fr"/>
              </w:rPr>
              <w:t xml:space="preserve">commencera </w:t>
            </w:r>
            <w:r w:rsidRPr="0019386B">
              <w:rPr>
                <w:szCs w:val="24"/>
                <w:lang w:val="fr"/>
              </w:rPr>
              <w:t>l</w:t>
            </w:r>
            <w:r w:rsidR="005B310B" w:rsidRPr="0019386B">
              <w:rPr>
                <w:szCs w:val="24"/>
                <w:lang w:val="fr"/>
              </w:rPr>
              <w:t xml:space="preserve">’exécution des </w:t>
            </w:r>
            <w:r w:rsidR="007A0CDC" w:rsidRPr="0019386B">
              <w:rPr>
                <w:szCs w:val="24"/>
                <w:lang w:val="fr"/>
              </w:rPr>
              <w:t>Services</w:t>
            </w:r>
            <w:r w:rsidR="005B310B" w:rsidRPr="0019386B">
              <w:rPr>
                <w:szCs w:val="24"/>
                <w:lang w:val="fr"/>
              </w:rPr>
              <w:t xml:space="preserve"> </w:t>
            </w:r>
            <w:r w:rsidRPr="0019386B">
              <w:rPr>
                <w:szCs w:val="24"/>
                <w:lang w:val="fr"/>
              </w:rPr>
              <w:t xml:space="preserve">à la date </w:t>
            </w:r>
            <w:r w:rsidR="005B310B" w:rsidRPr="0019386B">
              <w:rPr>
                <w:b/>
                <w:szCs w:val="24"/>
                <w:lang w:val="fr"/>
              </w:rPr>
              <w:t xml:space="preserve">indiquée </w:t>
            </w:r>
            <w:r w:rsidRPr="0019386B">
              <w:rPr>
                <w:b/>
                <w:szCs w:val="24"/>
                <w:lang w:val="fr"/>
              </w:rPr>
              <w:t xml:space="preserve">dans les </w:t>
            </w:r>
            <w:r w:rsidR="00E905AD" w:rsidRPr="0019386B">
              <w:rPr>
                <w:b/>
                <w:szCs w:val="24"/>
                <w:lang w:val="fr"/>
              </w:rPr>
              <w:t>CPC</w:t>
            </w:r>
            <w:r w:rsidRPr="0019386B">
              <w:rPr>
                <w:szCs w:val="24"/>
                <w:lang w:val="fr"/>
              </w:rPr>
              <w:t xml:space="preserve">, qui est définie comme la « Date </w:t>
            </w:r>
            <w:r w:rsidR="00F66045" w:rsidRPr="0019386B">
              <w:rPr>
                <w:szCs w:val="24"/>
                <w:lang w:val="fr"/>
              </w:rPr>
              <w:t>d’entrée en vigueur</w:t>
            </w:r>
            <w:r w:rsidRPr="0019386B">
              <w:rPr>
                <w:szCs w:val="24"/>
                <w:lang w:val="fr"/>
              </w:rPr>
              <w:t>. »</w:t>
            </w:r>
          </w:p>
        </w:tc>
      </w:tr>
      <w:tr w:rsidR="00DF42FF" w:rsidRPr="000C6B89" w14:paraId="259A9B3B" w14:textId="77777777" w:rsidTr="00E20A65">
        <w:trPr>
          <w:gridAfter w:val="1"/>
          <w:wAfter w:w="499" w:type="dxa"/>
          <w:jc w:val="center"/>
        </w:trPr>
        <w:tc>
          <w:tcPr>
            <w:tcW w:w="3318" w:type="dxa"/>
            <w:gridSpan w:val="3"/>
            <w:tcBorders>
              <w:top w:val="nil"/>
              <w:left w:val="nil"/>
              <w:bottom w:val="nil"/>
              <w:right w:val="nil"/>
            </w:tcBorders>
          </w:tcPr>
          <w:p w14:paraId="5D4FAD75" w14:textId="77777777" w:rsidR="00DF42FF" w:rsidRPr="0019386B" w:rsidRDefault="00F66045" w:rsidP="00F66045">
            <w:pPr>
              <w:pStyle w:val="ColumnsRight"/>
              <w:numPr>
                <w:ilvl w:val="0"/>
                <w:numId w:val="0"/>
              </w:numPr>
              <w:ind w:left="576" w:hanging="576"/>
              <w:rPr>
                <w:szCs w:val="24"/>
              </w:rPr>
            </w:pPr>
            <w:r w:rsidRPr="0019386B">
              <w:rPr>
                <w:szCs w:val="24"/>
                <w:lang w:val="fr"/>
              </w:rPr>
              <w:t xml:space="preserve">Achèvement </w:t>
            </w:r>
            <w:r w:rsidR="00DF42FF" w:rsidRPr="0019386B">
              <w:rPr>
                <w:szCs w:val="24"/>
                <w:lang w:val="fr"/>
              </w:rPr>
              <w:t xml:space="preserve">du </w:t>
            </w:r>
            <w:r w:rsidRPr="0019386B">
              <w:rPr>
                <w:szCs w:val="24"/>
                <w:lang w:val="fr"/>
              </w:rPr>
              <w:t>Contrat</w:t>
            </w:r>
          </w:p>
        </w:tc>
        <w:tc>
          <w:tcPr>
            <w:tcW w:w="6852" w:type="dxa"/>
            <w:gridSpan w:val="6"/>
            <w:tcBorders>
              <w:top w:val="nil"/>
              <w:left w:val="nil"/>
              <w:bottom w:val="nil"/>
              <w:right w:val="nil"/>
            </w:tcBorders>
          </w:tcPr>
          <w:p w14:paraId="54BE5A4A" w14:textId="77777777" w:rsidR="00DF42FF" w:rsidRPr="0019386B" w:rsidRDefault="00DF42FF" w:rsidP="00F66045">
            <w:pPr>
              <w:pStyle w:val="ColumnsRight"/>
              <w:tabs>
                <w:tab w:val="clear" w:pos="576"/>
                <w:tab w:val="num" w:pos="702"/>
              </w:tabs>
              <w:ind w:left="702" w:hanging="702"/>
              <w:rPr>
                <w:szCs w:val="24"/>
                <w:lang w:val="fr-FR"/>
              </w:rPr>
            </w:pPr>
            <w:r w:rsidRPr="0019386B">
              <w:rPr>
                <w:szCs w:val="24"/>
                <w:lang w:val="fr"/>
              </w:rPr>
              <w:t>À moins qu’il n’</w:t>
            </w:r>
            <w:r w:rsidR="00F66045" w:rsidRPr="0019386B">
              <w:rPr>
                <w:szCs w:val="24"/>
                <w:lang w:val="fr"/>
              </w:rPr>
              <w:t>ait été résilié auparavant</w:t>
            </w:r>
            <w:r w:rsidRPr="0019386B">
              <w:rPr>
                <w:szCs w:val="24"/>
                <w:lang w:val="fr"/>
              </w:rPr>
              <w:t xml:space="preserve"> </w:t>
            </w:r>
            <w:r w:rsidR="00F66045" w:rsidRPr="0019386B">
              <w:rPr>
                <w:szCs w:val="24"/>
                <w:lang w:val="fr"/>
              </w:rPr>
              <w:t>conformément aux stipulations de</w:t>
            </w:r>
            <w:r w:rsidRPr="0019386B">
              <w:rPr>
                <w:szCs w:val="24"/>
                <w:lang w:val="fr"/>
              </w:rPr>
              <w:t xml:space="preserve"> la clause </w:t>
            </w:r>
            <w:r w:rsidR="00F66045" w:rsidRPr="0019386B">
              <w:rPr>
                <w:szCs w:val="24"/>
                <w:lang w:val="fr"/>
              </w:rPr>
              <w:t xml:space="preserve">CGC </w:t>
            </w:r>
            <w:r w:rsidRPr="0019386B">
              <w:rPr>
                <w:szCs w:val="24"/>
                <w:lang w:val="fr"/>
              </w:rPr>
              <w:t xml:space="preserve">20 </w:t>
            </w:r>
            <w:r w:rsidR="00F66045" w:rsidRPr="0019386B">
              <w:rPr>
                <w:szCs w:val="24"/>
                <w:lang w:val="fr"/>
              </w:rPr>
              <w:t>ci-après</w:t>
            </w:r>
            <w:r w:rsidRPr="0019386B">
              <w:rPr>
                <w:szCs w:val="24"/>
                <w:lang w:val="fr"/>
              </w:rPr>
              <w:t xml:space="preserve">, </w:t>
            </w:r>
            <w:r w:rsidR="00F66045" w:rsidRPr="0019386B">
              <w:rPr>
                <w:szCs w:val="24"/>
                <w:lang w:val="fr"/>
              </w:rPr>
              <w:t xml:space="preserve">le présent </w:t>
            </w:r>
            <w:r w:rsidRPr="0019386B">
              <w:rPr>
                <w:szCs w:val="24"/>
                <w:lang w:val="fr"/>
              </w:rPr>
              <w:t xml:space="preserve">Contrat </w:t>
            </w:r>
            <w:r w:rsidR="00F66045" w:rsidRPr="0019386B">
              <w:rPr>
                <w:szCs w:val="24"/>
                <w:lang w:val="fr"/>
              </w:rPr>
              <w:t xml:space="preserve">prendra fin </w:t>
            </w:r>
            <w:r w:rsidRPr="0019386B">
              <w:rPr>
                <w:szCs w:val="24"/>
                <w:lang w:val="fr"/>
              </w:rPr>
              <w:t>à l</w:t>
            </w:r>
            <w:r w:rsidR="00F66045" w:rsidRPr="0019386B">
              <w:rPr>
                <w:szCs w:val="24"/>
                <w:lang w:val="fr"/>
              </w:rPr>
              <w:t xml:space="preserve">’issue de la </w:t>
            </w:r>
            <w:r w:rsidRPr="0019386B">
              <w:rPr>
                <w:szCs w:val="24"/>
                <w:lang w:val="fr"/>
              </w:rPr>
              <w:t xml:space="preserve">période </w:t>
            </w:r>
            <w:r w:rsidR="00F66045" w:rsidRPr="0019386B">
              <w:rPr>
                <w:szCs w:val="24"/>
                <w:lang w:val="fr"/>
              </w:rPr>
              <w:t xml:space="preserve">faisant suite à </w:t>
            </w:r>
            <w:r w:rsidRPr="0019386B">
              <w:rPr>
                <w:szCs w:val="24"/>
                <w:lang w:val="fr"/>
              </w:rPr>
              <w:t>la Date d</w:t>
            </w:r>
            <w:r w:rsidR="00F66045" w:rsidRPr="0019386B">
              <w:rPr>
                <w:szCs w:val="24"/>
                <w:lang w:val="fr"/>
              </w:rPr>
              <w:t xml:space="preserve">’entrée en vigueur </w:t>
            </w:r>
            <w:r w:rsidR="00F66045" w:rsidRPr="0019386B">
              <w:rPr>
                <w:b/>
                <w:bCs/>
                <w:szCs w:val="24"/>
                <w:lang w:val="fr"/>
              </w:rPr>
              <w:t>indiqu</w:t>
            </w:r>
            <w:r w:rsidRPr="0019386B">
              <w:rPr>
                <w:b/>
                <w:bCs/>
                <w:szCs w:val="24"/>
                <w:lang w:val="fr"/>
              </w:rPr>
              <w:t xml:space="preserve">ée dans les </w:t>
            </w:r>
            <w:r w:rsidR="00E905AD" w:rsidRPr="0019386B">
              <w:rPr>
                <w:b/>
                <w:bCs/>
                <w:szCs w:val="24"/>
                <w:lang w:val="fr"/>
              </w:rPr>
              <w:t>CPC</w:t>
            </w:r>
            <w:r w:rsidRPr="0019386B">
              <w:rPr>
                <w:szCs w:val="24"/>
                <w:lang w:val="fr"/>
              </w:rPr>
              <w:t>.</w:t>
            </w:r>
          </w:p>
        </w:tc>
      </w:tr>
      <w:tr w:rsidR="00DF42FF" w:rsidRPr="000C6B89" w14:paraId="61FE9CEF" w14:textId="77777777" w:rsidTr="00E20A65">
        <w:trPr>
          <w:gridAfter w:val="1"/>
          <w:wAfter w:w="499" w:type="dxa"/>
          <w:jc w:val="center"/>
        </w:trPr>
        <w:tc>
          <w:tcPr>
            <w:tcW w:w="3318" w:type="dxa"/>
            <w:gridSpan w:val="3"/>
            <w:tcBorders>
              <w:top w:val="nil"/>
              <w:left w:val="nil"/>
              <w:bottom w:val="nil"/>
              <w:right w:val="nil"/>
            </w:tcBorders>
          </w:tcPr>
          <w:p w14:paraId="3741F1D0" w14:textId="77777777" w:rsidR="00DF42FF" w:rsidRPr="0019386B" w:rsidRDefault="00DF42FF" w:rsidP="008D4E08">
            <w:pPr>
              <w:pStyle w:val="ColumnsRight"/>
              <w:numPr>
                <w:ilvl w:val="0"/>
                <w:numId w:val="0"/>
              </w:numPr>
              <w:ind w:hanging="18"/>
              <w:jc w:val="left"/>
              <w:rPr>
                <w:szCs w:val="24"/>
              </w:rPr>
            </w:pPr>
            <w:r w:rsidRPr="0019386B">
              <w:rPr>
                <w:szCs w:val="24"/>
                <w:lang w:val="fr"/>
              </w:rPr>
              <w:t>Modifications ou variations</w:t>
            </w:r>
          </w:p>
        </w:tc>
        <w:tc>
          <w:tcPr>
            <w:tcW w:w="6852" w:type="dxa"/>
            <w:gridSpan w:val="6"/>
            <w:tcBorders>
              <w:top w:val="nil"/>
              <w:left w:val="nil"/>
              <w:bottom w:val="nil"/>
              <w:right w:val="nil"/>
            </w:tcBorders>
          </w:tcPr>
          <w:p w14:paraId="77E6880F" w14:textId="77777777" w:rsidR="00DF42FF" w:rsidRPr="0019386B" w:rsidRDefault="00DF42FF" w:rsidP="0071115F">
            <w:pPr>
              <w:pStyle w:val="ColumnsRight"/>
              <w:tabs>
                <w:tab w:val="clear" w:pos="576"/>
                <w:tab w:val="num" w:pos="702"/>
              </w:tabs>
              <w:ind w:left="702" w:hanging="702"/>
              <w:rPr>
                <w:szCs w:val="24"/>
                <w:lang w:val="fr-FR"/>
              </w:rPr>
            </w:pPr>
            <w:r w:rsidRPr="0019386B">
              <w:rPr>
                <w:szCs w:val="24"/>
                <w:lang w:val="fr"/>
              </w:rPr>
              <w:t xml:space="preserve">Toute modification ou variation des termes et conditions </w:t>
            </w:r>
            <w:r w:rsidR="00C76FA2" w:rsidRPr="0019386B">
              <w:rPr>
                <w:szCs w:val="24"/>
                <w:lang w:val="fr"/>
              </w:rPr>
              <w:t>du présent Contrat</w:t>
            </w:r>
            <w:r w:rsidRPr="0019386B">
              <w:rPr>
                <w:szCs w:val="24"/>
                <w:lang w:val="fr"/>
              </w:rPr>
              <w:t>, y compris toute modification ou variation d</w:t>
            </w:r>
            <w:r w:rsidR="00F66045" w:rsidRPr="0019386B">
              <w:rPr>
                <w:szCs w:val="24"/>
                <w:lang w:val="fr"/>
              </w:rPr>
              <w:t>u champ</w:t>
            </w:r>
            <w:r w:rsidRPr="0019386B">
              <w:rPr>
                <w:szCs w:val="24"/>
                <w:lang w:val="fr"/>
              </w:rPr>
              <w:t xml:space="preserve"> des </w:t>
            </w:r>
            <w:r w:rsidR="007A0CDC" w:rsidRPr="0019386B">
              <w:rPr>
                <w:szCs w:val="24"/>
                <w:lang w:val="fr"/>
              </w:rPr>
              <w:t>Services</w:t>
            </w:r>
            <w:r w:rsidRPr="0019386B">
              <w:rPr>
                <w:szCs w:val="24"/>
                <w:lang w:val="fr"/>
              </w:rPr>
              <w:t>, se fai</w:t>
            </w:r>
            <w:r w:rsidR="00C75E8D" w:rsidRPr="0019386B">
              <w:rPr>
                <w:szCs w:val="24"/>
                <w:lang w:val="fr"/>
              </w:rPr>
              <w:t xml:space="preserve">t </w:t>
            </w:r>
            <w:r w:rsidRPr="0019386B">
              <w:rPr>
                <w:szCs w:val="24"/>
                <w:lang w:val="fr"/>
              </w:rPr>
              <w:t xml:space="preserve">par accord écrit entre les Parties. </w:t>
            </w:r>
            <w:r w:rsidR="00C75E8D" w:rsidRPr="0019386B">
              <w:rPr>
                <w:szCs w:val="24"/>
                <w:lang w:val="fr"/>
              </w:rPr>
              <w:t>Toutefois, c</w:t>
            </w:r>
            <w:r w:rsidRPr="0019386B">
              <w:rPr>
                <w:szCs w:val="24"/>
                <w:lang w:val="fr"/>
              </w:rPr>
              <w:t xml:space="preserve">onformément à la sous-clause </w:t>
            </w:r>
            <w:r w:rsidR="00F66045" w:rsidRPr="0019386B">
              <w:rPr>
                <w:szCs w:val="24"/>
                <w:lang w:val="fr"/>
              </w:rPr>
              <w:t xml:space="preserve">CGC </w:t>
            </w:r>
            <w:r w:rsidRPr="0019386B">
              <w:rPr>
                <w:szCs w:val="24"/>
                <w:lang w:val="fr"/>
              </w:rPr>
              <w:t xml:space="preserve">50.1 </w:t>
            </w:r>
            <w:r w:rsidR="00F66045" w:rsidRPr="0019386B">
              <w:rPr>
                <w:szCs w:val="24"/>
                <w:lang w:val="fr"/>
              </w:rPr>
              <w:t>ci-après</w:t>
            </w:r>
            <w:r w:rsidRPr="0019386B">
              <w:rPr>
                <w:szCs w:val="24"/>
                <w:lang w:val="fr"/>
              </w:rPr>
              <w:t>, chaque Partie prend</w:t>
            </w:r>
            <w:r w:rsidR="00C75E8D" w:rsidRPr="0019386B">
              <w:rPr>
                <w:szCs w:val="24"/>
                <w:lang w:val="fr"/>
              </w:rPr>
              <w:t>ra sérieusement</w:t>
            </w:r>
            <w:r w:rsidRPr="0019386B">
              <w:rPr>
                <w:szCs w:val="24"/>
                <w:lang w:val="fr"/>
              </w:rPr>
              <w:t xml:space="preserve"> en considération toute proposition de modification présentée par l’autre Partie.</w:t>
            </w:r>
          </w:p>
        </w:tc>
      </w:tr>
      <w:tr w:rsidR="00DF42FF" w:rsidRPr="000C6B89" w14:paraId="19AD61E0" w14:textId="77777777" w:rsidTr="00E20A65">
        <w:trPr>
          <w:gridAfter w:val="1"/>
          <w:wAfter w:w="499" w:type="dxa"/>
          <w:jc w:val="center"/>
        </w:trPr>
        <w:tc>
          <w:tcPr>
            <w:tcW w:w="3318" w:type="dxa"/>
            <w:gridSpan w:val="3"/>
            <w:tcBorders>
              <w:top w:val="nil"/>
              <w:left w:val="nil"/>
              <w:bottom w:val="nil"/>
              <w:right w:val="nil"/>
            </w:tcBorders>
          </w:tcPr>
          <w:p w14:paraId="7FD775D4" w14:textId="77777777" w:rsidR="00DF42FF" w:rsidRPr="0019386B" w:rsidRDefault="00DF42FF" w:rsidP="008D4E08">
            <w:pPr>
              <w:pStyle w:val="GCC"/>
              <w:numPr>
                <w:ilvl w:val="0"/>
                <w:numId w:val="0"/>
              </w:numPr>
              <w:rPr>
                <w:szCs w:val="24"/>
              </w:rPr>
            </w:pPr>
            <w:r w:rsidRPr="0019386B">
              <w:rPr>
                <w:szCs w:val="24"/>
                <w:lang w:val="fr"/>
              </w:rPr>
              <w:lastRenderedPageBreak/>
              <w:t>Modifications substantielles</w:t>
            </w:r>
          </w:p>
        </w:tc>
        <w:tc>
          <w:tcPr>
            <w:tcW w:w="6852" w:type="dxa"/>
            <w:gridSpan w:val="6"/>
            <w:tcBorders>
              <w:top w:val="nil"/>
              <w:left w:val="nil"/>
              <w:bottom w:val="nil"/>
              <w:right w:val="nil"/>
            </w:tcBorders>
          </w:tcPr>
          <w:p w14:paraId="07D053A2" w14:textId="77777777" w:rsidR="00DF42FF" w:rsidRPr="0019386B" w:rsidRDefault="00DF42FF" w:rsidP="0071115F">
            <w:pPr>
              <w:pStyle w:val="ColumnsRight"/>
              <w:rPr>
                <w:szCs w:val="24"/>
                <w:lang w:val="fr-FR"/>
              </w:rPr>
            </w:pPr>
            <w:r w:rsidRPr="0019386B">
              <w:rPr>
                <w:szCs w:val="24"/>
                <w:lang w:val="fr"/>
              </w:rPr>
              <w:t xml:space="preserve">Dans les cas suivants, </w:t>
            </w:r>
            <w:r w:rsidR="00C75E8D" w:rsidRPr="0019386B">
              <w:rPr>
                <w:szCs w:val="24"/>
                <w:lang w:val="fr"/>
              </w:rPr>
              <w:t>l’approbation</w:t>
            </w:r>
            <w:r w:rsidRPr="0019386B">
              <w:rPr>
                <w:szCs w:val="24"/>
                <w:lang w:val="fr"/>
              </w:rPr>
              <w:t xml:space="preserve"> écrit</w:t>
            </w:r>
            <w:r w:rsidR="00C75E8D" w:rsidRPr="0019386B">
              <w:rPr>
                <w:szCs w:val="24"/>
                <w:lang w:val="fr"/>
              </w:rPr>
              <w:t>e</w:t>
            </w:r>
            <w:r w:rsidRPr="0019386B">
              <w:rPr>
                <w:szCs w:val="24"/>
                <w:lang w:val="fr"/>
              </w:rPr>
              <w:t xml:space="preserve"> préalable </w:t>
            </w:r>
            <w:r w:rsidR="00B31E31" w:rsidRPr="0019386B">
              <w:rPr>
                <w:szCs w:val="24"/>
                <w:lang w:val="fr"/>
              </w:rPr>
              <w:t xml:space="preserve">de MCC </w:t>
            </w:r>
            <w:r w:rsidRPr="0019386B">
              <w:rPr>
                <w:szCs w:val="24"/>
                <w:lang w:val="fr"/>
              </w:rPr>
              <w:t>est nécessaire :</w:t>
            </w:r>
          </w:p>
          <w:p w14:paraId="5E252D04" w14:textId="77777777" w:rsidR="00DF42FF" w:rsidRPr="0019386B" w:rsidRDefault="00DF42FF" w:rsidP="00CA1805">
            <w:pPr>
              <w:pStyle w:val="GCC"/>
              <w:numPr>
                <w:ilvl w:val="1"/>
                <w:numId w:val="28"/>
              </w:numPr>
              <w:jc w:val="both"/>
              <w:outlineLvl w:val="1"/>
              <w:rPr>
                <w:szCs w:val="24"/>
                <w:lang w:val="fr-FR"/>
              </w:rPr>
            </w:pPr>
            <w:bookmarkStart w:id="500" w:name="_Toc523314586"/>
            <w:bookmarkStart w:id="501" w:name="_Toc20752896"/>
            <w:r w:rsidRPr="0019386B">
              <w:rPr>
                <w:szCs w:val="24"/>
                <w:lang w:val="fr"/>
              </w:rPr>
              <w:t xml:space="preserve">la Valeur Contractuelle d’un Contrat qui n’exigeait pas d’approbation en vertu de la politique MCC augmente et </w:t>
            </w:r>
            <w:r w:rsidR="00AB0977" w:rsidRPr="0019386B">
              <w:rPr>
                <w:szCs w:val="24"/>
                <w:lang w:val="fr"/>
              </w:rPr>
              <w:t>atteint</w:t>
            </w:r>
            <w:r w:rsidRPr="0019386B">
              <w:rPr>
                <w:szCs w:val="24"/>
                <w:lang w:val="fr"/>
              </w:rPr>
              <w:t xml:space="preserve"> une valeur exigeant cette approbation</w:t>
            </w:r>
            <w:bookmarkEnd w:id="500"/>
            <w:bookmarkEnd w:id="501"/>
          </w:p>
          <w:p w14:paraId="533CD103" w14:textId="77777777" w:rsidR="00DF42FF" w:rsidRPr="0019386B" w:rsidRDefault="00DF42FF" w:rsidP="00CA1805">
            <w:pPr>
              <w:pStyle w:val="GCC"/>
              <w:numPr>
                <w:ilvl w:val="1"/>
                <w:numId w:val="28"/>
              </w:numPr>
              <w:jc w:val="both"/>
              <w:outlineLvl w:val="1"/>
              <w:rPr>
                <w:szCs w:val="24"/>
                <w:lang w:val="fr-FR"/>
              </w:rPr>
            </w:pPr>
            <w:bookmarkStart w:id="502" w:name="_Toc523314587"/>
            <w:bookmarkStart w:id="503" w:name="_Toc20752897"/>
            <w:r w:rsidRPr="0019386B">
              <w:rPr>
                <w:szCs w:val="24"/>
                <w:lang w:val="fr"/>
              </w:rPr>
              <w:t xml:space="preserve">la durée initiale du Contrat est </w:t>
            </w:r>
            <w:r w:rsidR="00AB0977" w:rsidRPr="0019386B">
              <w:rPr>
                <w:szCs w:val="24"/>
                <w:lang w:val="fr"/>
              </w:rPr>
              <w:t xml:space="preserve">prorogée </w:t>
            </w:r>
            <w:r w:rsidRPr="0019386B">
              <w:rPr>
                <w:szCs w:val="24"/>
                <w:lang w:val="fr"/>
              </w:rPr>
              <w:t>de 25% ou plus, ou</w:t>
            </w:r>
            <w:bookmarkEnd w:id="502"/>
            <w:bookmarkEnd w:id="503"/>
          </w:p>
          <w:p w14:paraId="5F2B42C5" w14:textId="77777777" w:rsidR="00DF42FF" w:rsidRPr="0019386B" w:rsidRDefault="00DF42FF" w:rsidP="00CA1805">
            <w:pPr>
              <w:pStyle w:val="GCC"/>
              <w:numPr>
                <w:ilvl w:val="1"/>
                <w:numId w:val="28"/>
              </w:numPr>
              <w:jc w:val="both"/>
              <w:outlineLvl w:val="1"/>
              <w:rPr>
                <w:szCs w:val="24"/>
                <w:lang w:val="fr-FR"/>
              </w:rPr>
            </w:pPr>
            <w:bookmarkStart w:id="504" w:name="_Toc523314588"/>
            <w:bookmarkStart w:id="505" w:name="_Toc20752898"/>
            <w:r w:rsidRPr="0019386B">
              <w:rPr>
                <w:szCs w:val="24"/>
                <w:lang w:val="fr"/>
              </w:rPr>
              <w:t xml:space="preserve">la valeur initiale du Contrat est augmentée de dix pour cent (10%) ou </w:t>
            </w:r>
            <w:r w:rsidR="00AB0977" w:rsidRPr="0019386B">
              <w:rPr>
                <w:szCs w:val="24"/>
                <w:lang w:val="fr"/>
              </w:rPr>
              <w:t>d’</w:t>
            </w:r>
            <w:r w:rsidRPr="0019386B">
              <w:rPr>
                <w:szCs w:val="24"/>
                <w:lang w:val="fr"/>
              </w:rPr>
              <w:t xml:space="preserve">1 million de dollars US ou plus (suivant le cas); une fois que le seuil de modifications ou d’ordres de modification de 10% du Contrat (ou d’1 million de dollars US) est atteint pour un Contrat, toute modification ultérieure du Contrat ou tout ordre de modification ultérieur dépassant individuellement ou collectivement 3% de la valeur initiale du Contrat </w:t>
            </w:r>
            <w:r w:rsidR="00AB0977" w:rsidRPr="0019386B">
              <w:rPr>
                <w:szCs w:val="24"/>
                <w:lang w:val="fr"/>
              </w:rPr>
              <w:t xml:space="preserve">exige </w:t>
            </w:r>
            <w:r w:rsidRPr="0019386B">
              <w:rPr>
                <w:szCs w:val="24"/>
                <w:lang w:val="fr"/>
              </w:rPr>
              <w:t>également l’approbation de  MCC.</w:t>
            </w:r>
            <w:bookmarkEnd w:id="504"/>
            <w:bookmarkEnd w:id="505"/>
          </w:p>
        </w:tc>
      </w:tr>
      <w:tr w:rsidR="00DF42FF" w:rsidRPr="0019386B" w14:paraId="49D0A18B" w14:textId="77777777" w:rsidTr="008D4E08">
        <w:trPr>
          <w:jc w:val="center"/>
        </w:trPr>
        <w:tc>
          <w:tcPr>
            <w:tcW w:w="3318" w:type="dxa"/>
            <w:gridSpan w:val="3"/>
            <w:tcBorders>
              <w:top w:val="nil"/>
              <w:left w:val="nil"/>
              <w:bottom w:val="nil"/>
              <w:right w:val="nil"/>
            </w:tcBorders>
          </w:tcPr>
          <w:p w14:paraId="2B908DD7" w14:textId="77777777" w:rsidR="00DF42FF" w:rsidRPr="0019386B" w:rsidRDefault="00DF42FF" w:rsidP="008D4E08">
            <w:pPr>
              <w:pStyle w:val="ColumnsLeft"/>
              <w:outlineLvl w:val="1"/>
              <w:rPr>
                <w:szCs w:val="24"/>
              </w:rPr>
            </w:pPr>
            <w:bookmarkStart w:id="506" w:name="_Toc20752899"/>
            <w:r w:rsidRPr="0019386B">
              <w:rPr>
                <w:szCs w:val="24"/>
                <w:lang w:val="fr"/>
              </w:rPr>
              <w:t xml:space="preserve">Paiements </w:t>
            </w:r>
            <w:r w:rsidR="00AB0977" w:rsidRPr="0019386B">
              <w:rPr>
                <w:szCs w:val="24"/>
                <w:lang w:val="fr"/>
              </w:rPr>
              <w:t>a</w:t>
            </w:r>
            <w:r w:rsidRPr="0019386B">
              <w:rPr>
                <w:szCs w:val="24"/>
                <w:lang w:val="fr"/>
              </w:rPr>
              <w:t>u Consultant</w:t>
            </w:r>
            <w:bookmarkEnd w:id="506"/>
          </w:p>
        </w:tc>
        <w:tc>
          <w:tcPr>
            <w:tcW w:w="7351" w:type="dxa"/>
            <w:gridSpan w:val="7"/>
            <w:tcBorders>
              <w:top w:val="nil"/>
              <w:left w:val="nil"/>
              <w:bottom w:val="nil"/>
              <w:right w:val="nil"/>
            </w:tcBorders>
          </w:tcPr>
          <w:p w14:paraId="639E452C" w14:textId="77777777" w:rsidR="00DF42FF" w:rsidRPr="0019386B" w:rsidRDefault="00DF42FF" w:rsidP="008D4E08">
            <w:pPr>
              <w:pStyle w:val="GCC"/>
              <w:numPr>
                <w:ilvl w:val="0"/>
                <w:numId w:val="0"/>
              </w:numPr>
              <w:outlineLvl w:val="1"/>
              <w:rPr>
                <w:szCs w:val="24"/>
              </w:rPr>
            </w:pPr>
          </w:p>
        </w:tc>
      </w:tr>
      <w:tr w:rsidR="00DF42FF" w:rsidRPr="000C6B89" w14:paraId="2D9614DB" w14:textId="77777777" w:rsidTr="00E20A65">
        <w:trPr>
          <w:gridAfter w:val="1"/>
          <w:wAfter w:w="499" w:type="dxa"/>
          <w:jc w:val="center"/>
        </w:trPr>
        <w:tc>
          <w:tcPr>
            <w:tcW w:w="3318" w:type="dxa"/>
            <w:gridSpan w:val="3"/>
            <w:tcBorders>
              <w:top w:val="nil"/>
              <w:left w:val="nil"/>
              <w:bottom w:val="nil"/>
              <w:right w:val="nil"/>
            </w:tcBorders>
          </w:tcPr>
          <w:p w14:paraId="63D2354C" w14:textId="77777777" w:rsidR="00DF42FF" w:rsidRPr="0019386B" w:rsidRDefault="00DF42FF" w:rsidP="0091305B">
            <w:pPr>
              <w:pStyle w:val="ColumnsRight"/>
              <w:numPr>
                <w:ilvl w:val="0"/>
                <w:numId w:val="0"/>
              </w:numPr>
              <w:rPr>
                <w:szCs w:val="24"/>
              </w:rPr>
            </w:pPr>
            <w:r w:rsidRPr="0019386B">
              <w:rPr>
                <w:szCs w:val="24"/>
                <w:lang w:val="fr"/>
              </w:rPr>
              <w:t>Prix</w:t>
            </w:r>
            <w:r w:rsidR="0091305B" w:rsidRPr="0019386B">
              <w:rPr>
                <w:szCs w:val="24"/>
                <w:lang w:val="fr"/>
              </w:rPr>
              <w:t xml:space="preserve"> du</w:t>
            </w:r>
            <w:r w:rsidRPr="0019386B">
              <w:rPr>
                <w:szCs w:val="24"/>
                <w:lang w:val="fr"/>
              </w:rPr>
              <w:t xml:space="preserve"> </w:t>
            </w:r>
            <w:r w:rsidR="0091305B" w:rsidRPr="0019386B">
              <w:rPr>
                <w:szCs w:val="24"/>
                <w:lang w:val="fr"/>
              </w:rPr>
              <w:t>Contrat</w:t>
            </w:r>
          </w:p>
        </w:tc>
        <w:tc>
          <w:tcPr>
            <w:tcW w:w="6852" w:type="dxa"/>
            <w:gridSpan w:val="6"/>
            <w:tcBorders>
              <w:top w:val="nil"/>
              <w:left w:val="nil"/>
              <w:bottom w:val="nil"/>
              <w:right w:val="nil"/>
            </w:tcBorders>
          </w:tcPr>
          <w:p w14:paraId="1253A2B8" w14:textId="77777777" w:rsidR="00DF42FF" w:rsidRPr="0019386B" w:rsidRDefault="00DF42FF" w:rsidP="00AB0977">
            <w:pPr>
              <w:pStyle w:val="ColumnsRight"/>
              <w:tabs>
                <w:tab w:val="clear" w:pos="576"/>
                <w:tab w:val="num" w:pos="702"/>
              </w:tabs>
              <w:ind w:left="702" w:hanging="702"/>
              <w:rPr>
                <w:szCs w:val="24"/>
                <w:lang w:val="fr-FR"/>
              </w:rPr>
            </w:pPr>
            <w:r w:rsidRPr="0019386B">
              <w:rPr>
                <w:szCs w:val="24"/>
                <w:lang w:val="fr"/>
              </w:rPr>
              <w:t>S</w:t>
            </w:r>
            <w:r w:rsidR="00AB0977" w:rsidRPr="0019386B">
              <w:rPr>
                <w:szCs w:val="24"/>
                <w:lang w:val="fr"/>
              </w:rPr>
              <w:t>ous réserve des stipulations de</w:t>
            </w:r>
            <w:r w:rsidRPr="0019386B">
              <w:rPr>
                <w:szCs w:val="24"/>
                <w:lang w:val="fr"/>
              </w:rPr>
              <w:t xml:space="preserve"> la sous-clause 17.5 des CG</w:t>
            </w:r>
            <w:r w:rsidR="00AB0977" w:rsidRPr="0019386B">
              <w:rPr>
                <w:szCs w:val="24"/>
                <w:lang w:val="fr"/>
              </w:rPr>
              <w:t>C</w:t>
            </w:r>
            <w:r w:rsidRPr="0019386B">
              <w:rPr>
                <w:szCs w:val="24"/>
                <w:lang w:val="fr"/>
              </w:rPr>
              <w:t xml:space="preserve">, le paiement total </w:t>
            </w:r>
            <w:r w:rsidR="00AB0977" w:rsidRPr="0019386B">
              <w:rPr>
                <w:szCs w:val="24"/>
                <w:lang w:val="fr"/>
              </w:rPr>
              <w:t xml:space="preserve">effectué </w:t>
            </w:r>
            <w:r w:rsidRPr="0019386B">
              <w:rPr>
                <w:szCs w:val="24"/>
                <w:lang w:val="fr"/>
              </w:rPr>
              <w:t xml:space="preserve">au Consultant ne </w:t>
            </w:r>
            <w:r w:rsidR="00AB0977" w:rsidRPr="0019386B">
              <w:rPr>
                <w:szCs w:val="24"/>
                <w:lang w:val="fr"/>
              </w:rPr>
              <w:t xml:space="preserve">dépassera pas </w:t>
            </w:r>
            <w:r w:rsidRPr="0019386B">
              <w:rPr>
                <w:szCs w:val="24"/>
                <w:lang w:val="fr"/>
              </w:rPr>
              <w:t xml:space="preserve">le Prix du Contrat </w:t>
            </w:r>
            <w:r w:rsidRPr="0019386B">
              <w:rPr>
                <w:b/>
                <w:bCs/>
                <w:szCs w:val="24"/>
                <w:lang w:val="fr"/>
              </w:rPr>
              <w:t xml:space="preserve">établi dans les </w:t>
            </w:r>
            <w:r w:rsidR="00E905AD" w:rsidRPr="0019386B">
              <w:rPr>
                <w:b/>
                <w:bCs/>
                <w:szCs w:val="24"/>
                <w:lang w:val="fr"/>
              </w:rPr>
              <w:t>CPC</w:t>
            </w:r>
            <w:r w:rsidRPr="0019386B">
              <w:rPr>
                <w:szCs w:val="24"/>
                <w:lang w:val="fr"/>
              </w:rPr>
              <w:t xml:space="preserve"> (qui peut être ajusté conformément aux termes des </w:t>
            </w:r>
            <w:r w:rsidR="00E905AD" w:rsidRPr="0019386B">
              <w:rPr>
                <w:szCs w:val="24"/>
                <w:lang w:val="fr"/>
              </w:rPr>
              <w:t>CPC</w:t>
            </w:r>
            <w:r w:rsidRPr="0019386B">
              <w:rPr>
                <w:szCs w:val="24"/>
                <w:lang w:val="fr"/>
              </w:rPr>
              <w:t>). Le Prix du Contrat est un prix fixe couvrant tous les coûts exigés p</w:t>
            </w:r>
            <w:r w:rsidR="00AB0977" w:rsidRPr="0019386B">
              <w:rPr>
                <w:szCs w:val="24"/>
                <w:lang w:val="fr"/>
              </w:rPr>
              <w:t xml:space="preserve">our l’exécution des </w:t>
            </w:r>
            <w:r w:rsidR="007A0CDC" w:rsidRPr="0019386B">
              <w:rPr>
                <w:szCs w:val="24"/>
                <w:lang w:val="fr"/>
              </w:rPr>
              <w:t>Services</w:t>
            </w:r>
            <w:r w:rsidR="008512BF" w:rsidRPr="0019386B">
              <w:rPr>
                <w:szCs w:val="24"/>
                <w:lang w:val="fr"/>
              </w:rPr>
              <w:t xml:space="preserve"> </w:t>
            </w:r>
            <w:r w:rsidRPr="0019386B">
              <w:rPr>
                <w:szCs w:val="24"/>
                <w:lang w:val="fr"/>
              </w:rPr>
              <w:t xml:space="preserve">conformément aux </w:t>
            </w:r>
            <w:r w:rsidR="00AB0977" w:rsidRPr="0019386B">
              <w:rPr>
                <w:szCs w:val="24"/>
                <w:lang w:val="fr"/>
              </w:rPr>
              <w:t xml:space="preserve">stipulations </w:t>
            </w:r>
            <w:r w:rsidR="00C76FA2" w:rsidRPr="0019386B">
              <w:rPr>
                <w:szCs w:val="24"/>
                <w:lang w:val="fr"/>
              </w:rPr>
              <w:t>du présent Contrat</w:t>
            </w:r>
            <w:r w:rsidRPr="0019386B">
              <w:rPr>
                <w:szCs w:val="24"/>
                <w:lang w:val="fr"/>
              </w:rPr>
              <w:t xml:space="preserve">. Le Prix du Contrat ne peut être supérieur aux montants </w:t>
            </w:r>
            <w:r w:rsidR="00AB0977" w:rsidRPr="0019386B">
              <w:rPr>
                <w:b/>
                <w:bCs/>
                <w:szCs w:val="24"/>
                <w:lang w:val="fr"/>
              </w:rPr>
              <w:t xml:space="preserve">indiqués </w:t>
            </w:r>
            <w:r w:rsidRPr="0019386B">
              <w:rPr>
                <w:b/>
                <w:bCs/>
                <w:szCs w:val="24"/>
                <w:lang w:val="fr"/>
              </w:rPr>
              <w:t xml:space="preserve">dans les </w:t>
            </w:r>
            <w:r w:rsidR="00E905AD" w:rsidRPr="0019386B">
              <w:rPr>
                <w:b/>
                <w:bCs/>
                <w:szCs w:val="24"/>
                <w:lang w:val="fr"/>
              </w:rPr>
              <w:t>CPC</w:t>
            </w:r>
            <w:r w:rsidRPr="0019386B">
              <w:rPr>
                <w:szCs w:val="24"/>
                <w:lang w:val="fr"/>
              </w:rPr>
              <w:t xml:space="preserve"> (y compris, </w:t>
            </w:r>
            <w:r w:rsidR="00AB0977" w:rsidRPr="0019386B">
              <w:rPr>
                <w:szCs w:val="24"/>
                <w:lang w:val="fr"/>
              </w:rPr>
              <w:t>à titre indicatif et non limitatif</w:t>
            </w:r>
            <w:r w:rsidRPr="0019386B">
              <w:rPr>
                <w:szCs w:val="24"/>
                <w:lang w:val="fr"/>
              </w:rPr>
              <w:t xml:space="preserve">, conformément aux </w:t>
            </w:r>
            <w:r w:rsidR="00AB0977" w:rsidRPr="0019386B">
              <w:rPr>
                <w:szCs w:val="24"/>
                <w:lang w:val="fr"/>
              </w:rPr>
              <w:t xml:space="preserve">stipulations </w:t>
            </w:r>
            <w:r w:rsidRPr="0019386B">
              <w:rPr>
                <w:szCs w:val="24"/>
                <w:lang w:val="fr"/>
              </w:rPr>
              <w:t>des sous-clauses 10.4, 46.2 et 48.2 des CG</w:t>
            </w:r>
            <w:r w:rsidR="00AB0977" w:rsidRPr="0019386B">
              <w:rPr>
                <w:szCs w:val="24"/>
                <w:lang w:val="fr"/>
              </w:rPr>
              <w:t>C</w:t>
            </w:r>
            <w:r w:rsidRPr="0019386B">
              <w:rPr>
                <w:szCs w:val="24"/>
                <w:lang w:val="fr"/>
              </w:rPr>
              <w:t>) que si les Parties ont accepté des paiements additionnels conformément aux sous-clauses 16.4, 16.5 et 17.4 des CG</w:t>
            </w:r>
            <w:r w:rsidR="00AB0977" w:rsidRPr="0019386B">
              <w:rPr>
                <w:szCs w:val="24"/>
                <w:lang w:val="fr"/>
              </w:rPr>
              <w:t>C</w:t>
            </w:r>
            <w:r w:rsidRPr="0019386B">
              <w:rPr>
                <w:szCs w:val="24"/>
                <w:lang w:val="fr"/>
              </w:rPr>
              <w:t>.</w:t>
            </w:r>
          </w:p>
        </w:tc>
      </w:tr>
      <w:tr w:rsidR="00DF42FF" w:rsidRPr="000C6B89" w14:paraId="0655FE2F" w14:textId="77777777" w:rsidTr="00E20A65">
        <w:trPr>
          <w:gridAfter w:val="1"/>
          <w:wAfter w:w="499" w:type="dxa"/>
          <w:trHeight w:val="1035"/>
          <w:jc w:val="center"/>
        </w:trPr>
        <w:tc>
          <w:tcPr>
            <w:tcW w:w="3318" w:type="dxa"/>
            <w:gridSpan w:val="3"/>
            <w:tcBorders>
              <w:top w:val="nil"/>
              <w:left w:val="nil"/>
              <w:bottom w:val="nil"/>
              <w:right w:val="nil"/>
            </w:tcBorders>
          </w:tcPr>
          <w:p w14:paraId="71AAEF3F" w14:textId="77777777" w:rsidR="00DF42FF" w:rsidRPr="0019386B" w:rsidRDefault="00DA054B" w:rsidP="008D4E08">
            <w:pPr>
              <w:pStyle w:val="ColumnsRight"/>
              <w:numPr>
                <w:ilvl w:val="0"/>
                <w:numId w:val="0"/>
              </w:numPr>
              <w:ind w:left="576" w:hanging="576"/>
              <w:rPr>
                <w:szCs w:val="24"/>
              </w:rPr>
            </w:pPr>
            <w:r w:rsidRPr="0019386B">
              <w:rPr>
                <w:szCs w:val="24"/>
                <w:lang w:val="fr"/>
              </w:rPr>
              <w:t xml:space="preserve">Monnaie </w:t>
            </w:r>
            <w:r w:rsidR="00DF42FF" w:rsidRPr="0019386B">
              <w:rPr>
                <w:szCs w:val="24"/>
                <w:lang w:val="fr"/>
              </w:rPr>
              <w:t>de paiement</w:t>
            </w:r>
          </w:p>
        </w:tc>
        <w:tc>
          <w:tcPr>
            <w:tcW w:w="6852" w:type="dxa"/>
            <w:gridSpan w:val="6"/>
            <w:tcBorders>
              <w:top w:val="nil"/>
              <w:left w:val="nil"/>
              <w:bottom w:val="nil"/>
              <w:right w:val="nil"/>
            </w:tcBorders>
          </w:tcPr>
          <w:p w14:paraId="45A92DFC" w14:textId="77777777" w:rsidR="00DF42FF" w:rsidRPr="0019386B" w:rsidRDefault="00DF42FF" w:rsidP="00AB0977">
            <w:pPr>
              <w:pStyle w:val="ColumnsRight"/>
              <w:tabs>
                <w:tab w:val="clear" w:pos="576"/>
                <w:tab w:val="num" w:pos="702"/>
              </w:tabs>
              <w:ind w:left="702" w:hanging="702"/>
              <w:rPr>
                <w:szCs w:val="24"/>
                <w:lang w:val="fr-FR"/>
              </w:rPr>
            </w:pPr>
            <w:r w:rsidRPr="0019386B">
              <w:rPr>
                <w:szCs w:val="24"/>
                <w:lang w:val="fr"/>
              </w:rPr>
              <w:t>Les paiements se</w:t>
            </w:r>
            <w:r w:rsidR="00DA054B" w:rsidRPr="0019386B">
              <w:rPr>
                <w:szCs w:val="24"/>
                <w:lang w:val="fr"/>
              </w:rPr>
              <w:t xml:space="preserve">ront effectués </w:t>
            </w:r>
            <w:r w:rsidRPr="0019386B">
              <w:rPr>
                <w:szCs w:val="24"/>
                <w:lang w:val="fr"/>
              </w:rPr>
              <w:t xml:space="preserve">en Dollars US, ou </w:t>
            </w:r>
            <w:r w:rsidR="00AB0977" w:rsidRPr="0019386B">
              <w:rPr>
                <w:szCs w:val="24"/>
                <w:lang w:val="fr"/>
              </w:rPr>
              <w:t>en</w:t>
            </w:r>
            <w:r w:rsidRPr="0019386B">
              <w:rPr>
                <w:szCs w:val="24"/>
                <w:lang w:val="fr"/>
              </w:rPr>
              <w:t xml:space="preserve"> </w:t>
            </w:r>
            <w:r w:rsidR="00D60D93" w:rsidRPr="0019386B">
              <w:rPr>
                <w:szCs w:val="24"/>
                <w:lang w:val="fr"/>
              </w:rPr>
              <w:t>monnaie nationale</w:t>
            </w:r>
            <w:r w:rsidR="00AB0977" w:rsidRPr="0019386B">
              <w:rPr>
                <w:szCs w:val="24"/>
                <w:lang w:val="fr"/>
              </w:rPr>
              <w:t xml:space="preserve"> </w:t>
            </w:r>
            <w:r w:rsidRPr="0019386B">
              <w:rPr>
                <w:szCs w:val="24"/>
                <w:lang w:val="fr"/>
              </w:rPr>
              <w:t xml:space="preserve">ou, si </w:t>
            </w:r>
            <w:r w:rsidR="00AB0977" w:rsidRPr="0019386B">
              <w:rPr>
                <w:szCs w:val="24"/>
                <w:lang w:val="fr"/>
              </w:rPr>
              <w:t>cela est</w:t>
            </w:r>
            <w:r w:rsidRPr="0019386B">
              <w:rPr>
                <w:szCs w:val="24"/>
                <w:lang w:val="fr"/>
              </w:rPr>
              <w:t xml:space="preserve"> </w:t>
            </w:r>
            <w:r w:rsidR="00AB0977" w:rsidRPr="0019386B">
              <w:rPr>
                <w:szCs w:val="24"/>
                <w:lang w:val="fr"/>
              </w:rPr>
              <w:t xml:space="preserve">justifié </w:t>
            </w:r>
            <w:r w:rsidRPr="0019386B">
              <w:rPr>
                <w:szCs w:val="24"/>
                <w:lang w:val="fr"/>
              </w:rPr>
              <w:t>par des raisons commerciales valables et a</w:t>
            </w:r>
            <w:r w:rsidR="00AB0977" w:rsidRPr="0019386B">
              <w:rPr>
                <w:szCs w:val="24"/>
                <w:lang w:val="fr"/>
              </w:rPr>
              <w:t xml:space="preserve">près </w:t>
            </w:r>
            <w:r w:rsidRPr="0019386B">
              <w:rPr>
                <w:szCs w:val="24"/>
                <w:lang w:val="fr"/>
              </w:rPr>
              <w:t xml:space="preserve">approbation de l’Entité MCA, </w:t>
            </w:r>
            <w:r w:rsidR="00AB0977" w:rsidRPr="0019386B">
              <w:rPr>
                <w:szCs w:val="24"/>
                <w:lang w:val="fr"/>
              </w:rPr>
              <w:t xml:space="preserve">les paiements seront effectués </w:t>
            </w:r>
            <w:r w:rsidRPr="0019386B">
              <w:rPr>
                <w:szCs w:val="24"/>
                <w:lang w:val="fr"/>
              </w:rPr>
              <w:t xml:space="preserve">dans une combinaison des deux devises. </w:t>
            </w:r>
          </w:p>
        </w:tc>
      </w:tr>
      <w:tr w:rsidR="00DF42FF" w:rsidRPr="000C6B89" w14:paraId="2CF1F89F" w14:textId="77777777" w:rsidTr="00E20A65">
        <w:trPr>
          <w:gridAfter w:val="1"/>
          <w:wAfter w:w="499" w:type="dxa"/>
          <w:jc w:val="center"/>
        </w:trPr>
        <w:tc>
          <w:tcPr>
            <w:tcW w:w="3318" w:type="dxa"/>
            <w:gridSpan w:val="3"/>
            <w:tcBorders>
              <w:top w:val="nil"/>
              <w:left w:val="nil"/>
              <w:bottom w:val="nil"/>
              <w:right w:val="nil"/>
            </w:tcBorders>
          </w:tcPr>
          <w:p w14:paraId="2C04F830" w14:textId="77777777" w:rsidR="00DF42FF" w:rsidRPr="0019386B" w:rsidRDefault="00DF42FF" w:rsidP="00AB0977">
            <w:pPr>
              <w:pStyle w:val="ColumnsRight"/>
              <w:numPr>
                <w:ilvl w:val="0"/>
                <w:numId w:val="0"/>
              </w:numPr>
              <w:jc w:val="left"/>
              <w:rPr>
                <w:szCs w:val="24"/>
                <w:lang w:val="fr-FR"/>
              </w:rPr>
            </w:pPr>
            <w:r w:rsidRPr="0019386B">
              <w:rPr>
                <w:szCs w:val="24"/>
                <w:lang w:val="fr"/>
              </w:rPr>
              <w:t>Termes, conditions et mod</w:t>
            </w:r>
            <w:r w:rsidR="00AB0977" w:rsidRPr="0019386B">
              <w:rPr>
                <w:szCs w:val="24"/>
                <w:lang w:val="fr"/>
              </w:rPr>
              <w:t>alités</w:t>
            </w:r>
            <w:r w:rsidRPr="0019386B">
              <w:rPr>
                <w:szCs w:val="24"/>
                <w:lang w:val="fr"/>
              </w:rPr>
              <w:t xml:space="preserve"> de facturation et de paiement</w:t>
            </w:r>
          </w:p>
        </w:tc>
        <w:tc>
          <w:tcPr>
            <w:tcW w:w="6852" w:type="dxa"/>
            <w:gridSpan w:val="6"/>
            <w:tcBorders>
              <w:top w:val="nil"/>
              <w:left w:val="nil"/>
              <w:bottom w:val="nil"/>
              <w:right w:val="nil"/>
            </w:tcBorders>
          </w:tcPr>
          <w:p w14:paraId="55B21C3B" w14:textId="77777777" w:rsidR="00DF42FF" w:rsidRPr="0019386B" w:rsidRDefault="00DF42FF" w:rsidP="00626209">
            <w:pPr>
              <w:pStyle w:val="ColumnsRight"/>
              <w:tabs>
                <w:tab w:val="clear" w:pos="576"/>
                <w:tab w:val="num" w:pos="702"/>
              </w:tabs>
              <w:ind w:left="702" w:hanging="702"/>
              <w:rPr>
                <w:szCs w:val="24"/>
                <w:lang w:val="fr-FR"/>
              </w:rPr>
            </w:pPr>
            <w:r w:rsidRPr="0019386B">
              <w:rPr>
                <w:szCs w:val="24"/>
                <w:lang w:val="fr"/>
              </w:rPr>
              <w:t xml:space="preserve">Les paiements </w:t>
            </w:r>
            <w:r w:rsidR="00884D31" w:rsidRPr="0019386B">
              <w:rPr>
                <w:szCs w:val="24"/>
                <w:lang w:val="fr"/>
              </w:rPr>
              <w:t xml:space="preserve">seront versés </w:t>
            </w:r>
            <w:r w:rsidRPr="0019386B">
              <w:rPr>
                <w:szCs w:val="24"/>
                <w:lang w:val="fr"/>
              </w:rPr>
              <w:t xml:space="preserve">sur le compte du Consultant selon </w:t>
            </w:r>
            <w:r w:rsidR="00884D31" w:rsidRPr="0019386B">
              <w:rPr>
                <w:szCs w:val="24"/>
                <w:lang w:val="fr"/>
              </w:rPr>
              <w:t xml:space="preserve">le calendrier </w:t>
            </w:r>
            <w:r w:rsidRPr="0019386B">
              <w:rPr>
                <w:szCs w:val="24"/>
                <w:lang w:val="fr"/>
              </w:rPr>
              <w:t xml:space="preserve">des paiements </w:t>
            </w:r>
            <w:r w:rsidR="00884D31" w:rsidRPr="0019386B">
              <w:rPr>
                <w:szCs w:val="24"/>
                <w:lang w:val="fr"/>
              </w:rPr>
              <w:t xml:space="preserve">indiqué </w:t>
            </w:r>
            <w:r w:rsidRPr="0019386B">
              <w:rPr>
                <w:szCs w:val="24"/>
                <w:lang w:val="fr"/>
              </w:rPr>
              <w:t xml:space="preserve">à la sous-clause 17.1 des </w:t>
            </w:r>
            <w:r w:rsidR="00E905AD" w:rsidRPr="0019386B">
              <w:rPr>
                <w:szCs w:val="24"/>
                <w:lang w:val="fr"/>
              </w:rPr>
              <w:t>CPC</w:t>
            </w:r>
            <w:r w:rsidRPr="0019386B">
              <w:rPr>
                <w:szCs w:val="24"/>
                <w:lang w:val="fr"/>
              </w:rPr>
              <w:t xml:space="preserve"> et sur présentation d’une facture. Tout autre paiement se f</w:t>
            </w:r>
            <w:r w:rsidR="00884D31" w:rsidRPr="0019386B">
              <w:rPr>
                <w:szCs w:val="24"/>
                <w:lang w:val="fr"/>
              </w:rPr>
              <w:t>era</w:t>
            </w:r>
            <w:r w:rsidRPr="0019386B">
              <w:rPr>
                <w:szCs w:val="24"/>
                <w:lang w:val="fr"/>
              </w:rPr>
              <w:t xml:space="preserve"> lorsque les conditions </w:t>
            </w:r>
            <w:r w:rsidR="00884D31" w:rsidRPr="0019386B">
              <w:rPr>
                <w:b/>
                <w:bCs/>
                <w:szCs w:val="24"/>
                <w:lang w:val="fr"/>
              </w:rPr>
              <w:t xml:space="preserve">définies </w:t>
            </w:r>
            <w:r w:rsidRPr="0019386B">
              <w:rPr>
                <w:b/>
                <w:bCs/>
                <w:szCs w:val="24"/>
                <w:lang w:val="fr"/>
              </w:rPr>
              <w:t xml:space="preserve">dans les </w:t>
            </w:r>
            <w:r w:rsidR="00E905AD" w:rsidRPr="0019386B">
              <w:rPr>
                <w:b/>
                <w:bCs/>
                <w:szCs w:val="24"/>
                <w:lang w:val="fr"/>
              </w:rPr>
              <w:t>CPC</w:t>
            </w:r>
            <w:r w:rsidRPr="0019386B">
              <w:rPr>
                <w:szCs w:val="24"/>
                <w:lang w:val="fr"/>
              </w:rPr>
              <w:t xml:space="preserve"> ont été r</w:t>
            </w:r>
            <w:r w:rsidR="00884D31" w:rsidRPr="0019386B">
              <w:rPr>
                <w:szCs w:val="24"/>
                <w:lang w:val="fr"/>
              </w:rPr>
              <w:t>éunies</w:t>
            </w:r>
            <w:r w:rsidRPr="0019386B">
              <w:rPr>
                <w:szCs w:val="24"/>
                <w:lang w:val="fr"/>
              </w:rPr>
              <w:t xml:space="preserve">, et après présentation par le Consultant à l’Entité MCA d’une facture précisant le montant. Dans tous les cas, les factures doivent être présentées à l’Entité MCA </w:t>
            </w:r>
            <w:r w:rsidR="00884D31" w:rsidRPr="0019386B">
              <w:rPr>
                <w:szCs w:val="24"/>
                <w:lang w:val="fr"/>
              </w:rPr>
              <w:t xml:space="preserve">au </w:t>
            </w:r>
            <w:r w:rsidRPr="0019386B">
              <w:rPr>
                <w:szCs w:val="24"/>
                <w:lang w:val="fr"/>
              </w:rPr>
              <w:t>plus tard trente (30) jours avant la date effective du paiement et ne s</w:t>
            </w:r>
            <w:r w:rsidR="00626209" w:rsidRPr="0019386B">
              <w:rPr>
                <w:szCs w:val="24"/>
                <w:lang w:val="fr"/>
              </w:rPr>
              <w:t>er</w:t>
            </w:r>
            <w:r w:rsidRPr="0019386B">
              <w:rPr>
                <w:szCs w:val="24"/>
                <w:lang w:val="fr"/>
              </w:rPr>
              <w:t xml:space="preserve">ont </w:t>
            </w:r>
            <w:r w:rsidR="00626209" w:rsidRPr="0019386B">
              <w:rPr>
                <w:szCs w:val="24"/>
                <w:lang w:val="fr"/>
              </w:rPr>
              <w:t xml:space="preserve">considérées </w:t>
            </w:r>
            <w:r w:rsidRPr="0019386B">
              <w:rPr>
                <w:szCs w:val="24"/>
                <w:lang w:val="fr"/>
              </w:rPr>
              <w:t xml:space="preserve">remises </w:t>
            </w:r>
            <w:r w:rsidR="00626209" w:rsidRPr="0019386B">
              <w:rPr>
                <w:szCs w:val="24"/>
                <w:lang w:val="fr"/>
              </w:rPr>
              <w:t xml:space="preserve">que si elles sont présentées dans la forme et selon le contenu approuvés  </w:t>
            </w:r>
            <w:r w:rsidRPr="0019386B">
              <w:rPr>
                <w:szCs w:val="24"/>
                <w:lang w:val="fr"/>
              </w:rPr>
              <w:t xml:space="preserve">pas l’Entité MCA. Les </w:t>
            </w:r>
            <w:r w:rsidRPr="0019386B">
              <w:rPr>
                <w:szCs w:val="24"/>
                <w:lang w:val="fr"/>
              </w:rPr>
              <w:lastRenderedPageBreak/>
              <w:t xml:space="preserve">paiements sont effectués au Consultant dans les trente (30) jours </w:t>
            </w:r>
            <w:r w:rsidR="00626209" w:rsidRPr="0019386B">
              <w:rPr>
                <w:szCs w:val="24"/>
                <w:lang w:val="fr"/>
              </w:rPr>
              <w:t>suivant</w:t>
            </w:r>
            <w:r w:rsidRPr="0019386B">
              <w:rPr>
                <w:szCs w:val="24"/>
                <w:lang w:val="fr"/>
              </w:rPr>
              <w:t xml:space="preserve"> la réception par l’Entité MCA d’une facture valide et correcte ou </w:t>
            </w:r>
            <w:r w:rsidR="00626209" w:rsidRPr="0019386B">
              <w:rPr>
                <w:szCs w:val="24"/>
                <w:lang w:val="fr"/>
              </w:rPr>
              <w:t>suivant l’</w:t>
            </w:r>
            <w:r w:rsidRPr="0019386B">
              <w:rPr>
                <w:szCs w:val="24"/>
                <w:lang w:val="fr"/>
              </w:rPr>
              <w:t xml:space="preserve">acceptation par l’Entité MCA du livrable requis (par exemple la remise des rapports), </w:t>
            </w:r>
            <w:r w:rsidR="00626209" w:rsidRPr="0019386B">
              <w:rPr>
                <w:szCs w:val="24"/>
                <w:lang w:val="fr"/>
              </w:rPr>
              <w:t>la dernière des deux dates étant retenue</w:t>
            </w:r>
            <w:r w:rsidRPr="0019386B">
              <w:rPr>
                <w:szCs w:val="24"/>
                <w:lang w:val="fr"/>
              </w:rPr>
              <w:t>. Le Consultant se conforme</w:t>
            </w:r>
            <w:r w:rsidR="00626209" w:rsidRPr="0019386B">
              <w:rPr>
                <w:szCs w:val="24"/>
                <w:lang w:val="fr"/>
              </w:rPr>
              <w:t xml:space="preserve"> à</w:t>
            </w:r>
            <w:r w:rsidRPr="0019386B">
              <w:rPr>
                <w:szCs w:val="24"/>
                <w:lang w:val="fr"/>
              </w:rPr>
              <w:t xml:space="preserve"> toute</w:t>
            </w:r>
            <w:r w:rsidR="00626209" w:rsidRPr="0019386B">
              <w:rPr>
                <w:szCs w:val="24"/>
                <w:lang w:val="fr"/>
              </w:rPr>
              <w:t xml:space="preserve"> </w:t>
            </w:r>
            <w:r w:rsidRPr="0019386B">
              <w:rPr>
                <w:szCs w:val="24"/>
                <w:lang w:val="fr"/>
              </w:rPr>
              <w:t>autre instruction</w:t>
            </w:r>
            <w:r w:rsidR="00626209" w:rsidRPr="0019386B">
              <w:rPr>
                <w:szCs w:val="24"/>
                <w:lang w:val="fr"/>
              </w:rPr>
              <w:t xml:space="preserve"> relative </w:t>
            </w:r>
            <w:r w:rsidRPr="0019386B">
              <w:rPr>
                <w:szCs w:val="24"/>
                <w:lang w:val="fr"/>
              </w:rPr>
              <w:t>au paiement comme pourrait raisonnablement le demander l’Entité MCA.</w:t>
            </w:r>
          </w:p>
        </w:tc>
      </w:tr>
      <w:tr w:rsidR="00DF42FF" w:rsidRPr="000C6B89" w14:paraId="084597FB" w14:textId="77777777" w:rsidTr="00E20A65">
        <w:trPr>
          <w:gridAfter w:val="1"/>
          <w:wAfter w:w="499" w:type="dxa"/>
          <w:jc w:val="center"/>
        </w:trPr>
        <w:tc>
          <w:tcPr>
            <w:tcW w:w="3318" w:type="dxa"/>
            <w:gridSpan w:val="3"/>
            <w:tcBorders>
              <w:top w:val="nil"/>
              <w:left w:val="nil"/>
              <w:bottom w:val="nil"/>
              <w:right w:val="nil"/>
            </w:tcBorders>
          </w:tcPr>
          <w:p w14:paraId="59DBC8E5" w14:textId="77777777" w:rsidR="00DF42FF" w:rsidRPr="0019386B" w:rsidRDefault="00DF42FF" w:rsidP="00210382">
            <w:pPr>
              <w:pStyle w:val="ColumnsRight"/>
              <w:numPr>
                <w:ilvl w:val="0"/>
                <w:numId w:val="0"/>
              </w:numPr>
              <w:jc w:val="left"/>
              <w:rPr>
                <w:szCs w:val="24"/>
              </w:rPr>
            </w:pPr>
            <w:r w:rsidRPr="0019386B">
              <w:rPr>
                <w:szCs w:val="24"/>
                <w:lang w:val="fr"/>
              </w:rPr>
              <w:lastRenderedPageBreak/>
              <w:t xml:space="preserve">Paiement des services </w:t>
            </w:r>
            <w:r w:rsidR="00210382" w:rsidRPr="0019386B">
              <w:rPr>
                <w:szCs w:val="24"/>
                <w:lang w:val="fr"/>
              </w:rPr>
              <w:t>additionnels</w:t>
            </w:r>
          </w:p>
        </w:tc>
        <w:tc>
          <w:tcPr>
            <w:tcW w:w="6852" w:type="dxa"/>
            <w:gridSpan w:val="6"/>
            <w:tcBorders>
              <w:top w:val="nil"/>
              <w:left w:val="nil"/>
              <w:bottom w:val="nil"/>
              <w:right w:val="nil"/>
            </w:tcBorders>
          </w:tcPr>
          <w:p w14:paraId="5FB6F0ED" w14:textId="77777777" w:rsidR="00DF42FF" w:rsidRPr="0019386B" w:rsidRDefault="00210382" w:rsidP="00210382">
            <w:pPr>
              <w:pStyle w:val="ColumnsRight"/>
              <w:tabs>
                <w:tab w:val="clear" w:pos="576"/>
                <w:tab w:val="num" w:pos="702"/>
              </w:tabs>
              <w:ind w:left="702" w:hanging="702"/>
              <w:rPr>
                <w:szCs w:val="24"/>
                <w:lang w:val="fr-FR"/>
              </w:rPr>
            </w:pPr>
            <w:r w:rsidRPr="0019386B">
              <w:rPr>
                <w:szCs w:val="24"/>
                <w:lang w:val="fr"/>
              </w:rPr>
              <w:t xml:space="preserve">Pour </w:t>
            </w:r>
            <w:r w:rsidR="00DF42FF" w:rsidRPr="0019386B">
              <w:rPr>
                <w:szCs w:val="24"/>
                <w:lang w:val="fr"/>
              </w:rPr>
              <w:t xml:space="preserve">déterminer la rémunération </w:t>
            </w:r>
            <w:r w:rsidRPr="0019386B">
              <w:rPr>
                <w:szCs w:val="24"/>
                <w:lang w:val="fr"/>
              </w:rPr>
              <w:t>des</w:t>
            </w:r>
            <w:r w:rsidR="00DF42FF" w:rsidRPr="0019386B">
              <w:rPr>
                <w:szCs w:val="24"/>
                <w:lang w:val="fr"/>
              </w:rPr>
              <w:t xml:space="preserve"> services </w:t>
            </w:r>
            <w:r w:rsidRPr="0019386B">
              <w:rPr>
                <w:szCs w:val="24"/>
                <w:lang w:val="fr"/>
              </w:rPr>
              <w:t xml:space="preserve">additionnels </w:t>
            </w:r>
            <w:r w:rsidR="00DF42FF" w:rsidRPr="0019386B">
              <w:rPr>
                <w:szCs w:val="24"/>
                <w:lang w:val="fr"/>
              </w:rPr>
              <w:t xml:space="preserve">pouvant être </w:t>
            </w:r>
            <w:r w:rsidRPr="0019386B">
              <w:rPr>
                <w:szCs w:val="24"/>
                <w:lang w:val="fr"/>
              </w:rPr>
              <w:t xml:space="preserve">effectuée </w:t>
            </w:r>
            <w:r w:rsidR="00DF42FF" w:rsidRPr="0019386B">
              <w:rPr>
                <w:szCs w:val="24"/>
                <w:lang w:val="fr"/>
              </w:rPr>
              <w:t>conformément à la sous-clause 16.4 des CG</w:t>
            </w:r>
            <w:r w:rsidRPr="0019386B">
              <w:rPr>
                <w:szCs w:val="24"/>
                <w:lang w:val="fr"/>
              </w:rPr>
              <w:t>C</w:t>
            </w:r>
            <w:r w:rsidR="00DF42FF" w:rsidRPr="0019386B">
              <w:rPr>
                <w:szCs w:val="24"/>
                <w:lang w:val="fr"/>
              </w:rPr>
              <w:t xml:space="preserve">, une ventilation du Prix </w:t>
            </w:r>
            <w:r w:rsidRPr="0019386B">
              <w:rPr>
                <w:szCs w:val="24"/>
                <w:lang w:val="fr"/>
              </w:rPr>
              <w:t>du Contrat figure</w:t>
            </w:r>
            <w:r w:rsidR="00DF42FF" w:rsidRPr="0019386B">
              <w:rPr>
                <w:szCs w:val="24"/>
                <w:lang w:val="fr"/>
              </w:rPr>
              <w:t xml:space="preserve"> aux Annexes E et F.</w:t>
            </w:r>
          </w:p>
        </w:tc>
      </w:tr>
      <w:tr w:rsidR="00DF42FF" w:rsidRPr="000C6B89" w14:paraId="4D2E7C88" w14:textId="77777777" w:rsidTr="00E20A65">
        <w:trPr>
          <w:gridAfter w:val="1"/>
          <w:wAfter w:w="499" w:type="dxa"/>
          <w:jc w:val="center"/>
        </w:trPr>
        <w:tc>
          <w:tcPr>
            <w:tcW w:w="3318" w:type="dxa"/>
            <w:gridSpan w:val="3"/>
            <w:tcBorders>
              <w:top w:val="nil"/>
              <w:left w:val="nil"/>
              <w:bottom w:val="nil"/>
              <w:right w:val="nil"/>
            </w:tcBorders>
          </w:tcPr>
          <w:p w14:paraId="70E43087" w14:textId="77777777" w:rsidR="00DF42FF" w:rsidRPr="0019386B" w:rsidRDefault="00DF42FF" w:rsidP="008D4E08">
            <w:pPr>
              <w:pStyle w:val="ColumnsRight"/>
              <w:numPr>
                <w:ilvl w:val="0"/>
                <w:numId w:val="0"/>
              </w:numPr>
              <w:jc w:val="left"/>
              <w:rPr>
                <w:szCs w:val="24"/>
              </w:rPr>
            </w:pPr>
            <w:r w:rsidRPr="0019386B">
              <w:rPr>
                <w:szCs w:val="24"/>
                <w:lang w:val="fr"/>
              </w:rPr>
              <w:t>Intérêt moratoire</w:t>
            </w:r>
          </w:p>
        </w:tc>
        <w:tc>
          <w:tcPr>
            <w:tcW w:w="6852" w:type="dxa"/>
            <w:gridSpan w:val="6"/>
            <w:tcBorders>
              <w:top w:val="nil"/>
              <w:left w:val="nil"/>
              <w:bottom w:val="nil"/>
              <w:right w:val="nil"/>
            </w:tcBorders>
          </w:tcPr>
          <w:p w14:paraId="7D269BA8" w14:textId="77777777" w:rsidR="00DF42FF" w:rsidRPr="0019386B" w:rsidRDefault="00DF42FF" w:rsidP="002F5606">
            <w:pPr>
              <w:pStyle w:val="ColumnsRight"/>
              <w:tabs>
                <w:tab w:val="clear" w:pos="576"/>
                <w:tab w:val="num" w:pos="702"/>
              </w:tabs>
              <w:ind w:left="702" w:hanging="702"/>
              <w:rPr>
                <w:szCs w:val="24"/>
                <w:lang w:val="fr-FR"/>
              </w:rPr>
            </w:pPr>
            <w:r w:rsidRPr="0019386B">
              <w:rPr>
                <w:szCs w:val="24"/>
                <w:lang w:val="fr"/>
              </w:rPr>
              <w:t>Si l’Entité MCA a</w:t>
            </w:r>
            <w:r w:rsidR="00210382" w:rsidRPr="0019386B">
              <w:rPr>
                <w:szCs w:val="24"/>
                <w:lang w:val="fr"/>
              </w:rPr>
              <w:t>ccuse</w:t>
            </w:r>
            <w:r w:rsidRPr="0019386B">
              <w:rPr>
                <w:szCs w:val="24"/>
                <w:lang w:val="fr"/>
              </w:rPr>
              <w:t xml:space="preserve"> un retard de </w:t>
            </w:r>
            <w:r w:rsidR="00210382" w:rsidRPr="0019386B">
              <w:rPr>
                <w:szCs w:val="24"/>
                <w:lang w:val="fr"/>
              </w:rPr>
              <w:t>p</w:t>
            </w:r>
            <w:r w:rsidRPr="0019386B">
              <w:rPr>
                <w:szCs w:val="24"/>
                <w:lang w:val="fr"/>
              </w:rPr>
              <w:t xml:space="preserve">aiement de plus de trente (30) jours </w:t>
            </w:r>
            <w:r w:rsidR="00210382" w:rsidRPr="0019386B">
              <w:rPr>
                <w:szCs w:val="24"/>
                <w:lang w:val="fr"/>
              </w:rPr>
              <w:t xml:space="preserve">suivant </w:t>
            </w:r>
            <w:r w:rsidRPr="0019386B">
              <w:rPr>
                <w:szCs w:val="24"/>
                <w:lang w:val="fr"/>
              </w:rPr>
              <w:t xml:space="preserve">la date de paiement déterminée conformément à la sous-clause 17.3 des CG, </w:t>
            </w:r>
            <w:r w:rsidR="002F5606" w:rsidRPr="0019386B">
              <w:rPr>
                <w:szCs w:val="24"/>
                <w:lang w:val="fr"/>
              </w:rPr>
              <w:t xml:space="preserve">un </w:t>
            </w:r>
            <w:r w:rsidRPr="0019386B">
              <w:rPr>
                <w:szCs w:val="24"/>
                <w:lang w:val="fr"/>
              </w:rPr>
              <w:t xml:space="preserve">intérêt </w:t>
            </w:r>
            <w:r w:rsidR="002F5606" w:rsidRPr="0019386B">
              <w:rPr>
                <w:szCs w:val="24"/>
                <w:lang w:val="fr"/>
              </w:rPr>
              <w:t xml:space="preserve">moratoire sera dû </w:t>
            </w:r>
            <w:r w:rsidRPr="0019386B">
              <w:rPr>
                <w:szCs w:val="24"/>
                <w:lang w:val="fr"/>
              </w:rPr>
              <w:t xml:space="preserve">au Consultant pour chaque jour de retard au taux </w:t>
            </w:r>
            <w:r w:rsidR="002F5606" w:rsidRPr="0019386B">
              <w:rPr>
                <w:b/>
                <w:bCs/>
                <w:szCs w:val="24"/>
                <w:lang w:val="fr"/>
              </w:rPr>
              <w:t xml:space="preserve">indiqué </w:t>
            </w:r>
            <w:r w:rsidRPr="0019386B">
              <w:rPr>
                <w:b/>
                <w:bCs/>
                <w:szCs w:val="24"/>
                <w:lang w:val="fr"/>
              </w:rPr>
              <w:t xml:space="preserve">dans les </w:t>
            </w:r>
            <w:r w:rsidR="00E905AD" w:rsidRPr="0019386B">
              <w:rPr>
                <w:b/>
                <w:bCs/>
                <w:szCs w:val="24"/>
                <w:lang w:val="fr"/>
              </w:rPr>
              <w:t>CPC</w:t>
            </w:r>
            <w:r w:rsidRPr="0019386B">
              <w:rPr>
                <w:b/>
                <w:bCs/>
                <w:szCs w:val="24"/>
                <w:lang w:val="fr"/>
              </w:rPr>
              <w:t>.</w:t>
            </w:r>
          </w:p>
        </w:tc>
      </w:tr>
      <w:tr w:rsidR="00DF42FF" w:rsidRPr="000C6B89" w14:paraId="5278CA46" w14:textId="77777777" w:rsidTr="00E20A65">
        <w:trPr>
          <w:gridAfter w:val="1"/>
          <w:wAfter w:w="499" w:type="dxa"/>
          <w:jc w:val="center"/>
        </w:trPr>
        <w:tc>
          <w:tcPr>
            <w:tcW w:w="3318" w:type="dxa"/>
            <w:gridSpan w:val="3"/>
            <w:tcBorders>
              <w:top w:val="nil"/>
              <w:left w:val="nil"/>
              <w:bottom w:val="nil"/>
              <w:right w:val="nil"/>
            </w:tcBorders>
          </w:tcPr>
          <w:p w14:paraId="0B6C5B08" w14:textId="77777777" w:rsidR="00DF42FF" w:rsidRPr="0019386B" w:rsidRDefault="00DF42FF" w:rsidP="002F5606">
            <w:pPr>
              <w:pStyle w:val="ColumnsLeft"/>
              <w:outlineLvl w:val="1"/>
              <w:rPr>
                <w:szCs w:val="24"/>
              </w:rPr>
            </w:pPr>
            <w:bookmarkStart w:id="507" w:name="_Toc20752900"/>
            <w:r w:rsidRPr="0019386B">
              <w:rPr>
                <w:szCs w:val="24"/>
                <w:lang w:val="fr"/>
              </w:rPr>
              <w:t xml:space="preserve">Impôts et </w:t>
            </w:r>
            <w:r w:rsidR="002F5606" w:rsidRPr="0019386B">
              <w:rPr>
                <w:szCs w:val="24"/>
                <w:lang w:val="fr"/>
              </w:rPr>
              <w:t>taxes</w:t>
            </w:r>
            <w:bookmarkEnd w:id="507"/>
          </w:p>
        </w:tc>
        <w:tc>
          <w:tcPr>
            <w:tcW w:w="6852" w:type="dxa"/>
            <w:gridSpan w:val="6"/>
            <w:tcBorders>
              <w:top w:val="nil"/>
              <w:left w:val="nil"/>
              <w:bottom w:val="nil"/>
              <w:right w:val="nil"/>
            </w:tcBorders>
          </w:tcPr>
          <w:p w14:paraId="56ECEB6A" w14:textId="77777777" w:rsidR="00DF42FF" w:rsidRPr="0019386B" w:rsidRDefault="00DF42FF" w:rsidP="007A6046">
            <w:pPr>
              <w:pStyle w:val="GCC"/>
              <w:numPr>
                <w:ilvl w:val="1"/>
                <w:numId w:val="51"/>
              </w:numPr>
              <w:jc w:val="both"/>
              <w:outlineLvl w:val="1"/>
              <w:rPr>
                <w:szCs w:val="24"/>
                <w:lang w:val="fr-FR"/>
              </w:rPr>
            </w:pPr>
            <w:bookmarkStart w:id="508" w:name="_Toc523314591"/>
            <w:bookmarkStart w:id="509" w:name="_Toc20752901"/>
            <w:r w:rsidRPr="0019386B">
              <w:rPr>
                <w:b/>
                <w:bCs/>
                <w:szCs w:val="24"/>
                <w:lang w:val="fr"/>
              </w:rPr>
              <w:t>[Cette clause 18 (a) des CG</w:t>
            </w:r>
            <w:r w:rsidR="002F5606" w:rsidRPr="0019386B">
              <w:rPr>
                <w:b/>
                <w:bCs/>
                <w:szCs w:val="24"/>
                <w:lang w:val="fr"/>
              </w:rPr>
              <w:t>C</w:t>
            </w:r>
            <w:r w:rsidRPr="0019386B">
              <w:rPr>
                <w:b/>
                <w:bCs/>
                <w:szCs w:val="24"/>
                <w:lang w:val="fr"/>
              </w:rPr>
              <w:t xml:space="preserve"> p</w:t>
            </w:r>
            <w:r w:rsidR="002F5606" w:rsidRPr="0019386B">
              <w:rPr>
                <w:b/>
                <w:bCs/>
                <w:szCs w:val="24"/>
                <w:lang w:val="fr"/>
              </w:rPr>
              <w:t>ourrait</w:t>
            </w:r>
            <w:r w:rsidRPr="0019386B">
              <w:rPr>
                <w:b/>
                <w:bCs/>
                <w:szCs w:val="24"/>
                <w:lang w:val="fr"/>
              </w:rPr>
              <w:t xml:space="preserve"> être modifiée pour s’adapter aux arrangements fiscaux particuliers </w:t>
            </w:r>
            <w:r w:rsidR="002F5606" w:rsidRPr="0019386B">
              <w:rPr>
                <w:b/>
                <w:bCs/>
                <w:szCs w:val="24"/>
                <w:lang w:val="fr"/>
              </w:rPr>
              <w:t xml:space="preserve">en vigueur </w:t>
            </w:r>
            <w:r w:rsidRPr="0019386B">
              <w:rPr>
                <w:b/>
                <w:bCs/>
                <w:szCs w:val="24"/>
                <w:lang w:val="fr"/>
              </w:rPr>
              <w:t xml:space="preserve">dans certains pays. </w:t>
            </w:r>
            <w:r w:rsidR="0091305B" w:rsidRPr="0019386B">
              <w:rPr>
                <w:b/>
                <w:bCs/>
                <w:szCs w:val="24"/>
                <w:lang w:val="fr"/>
              </w:rPr>
              <w:t>En cas</w:t>
            </w:r>
            <w:r w:rsidR="002F5606" w:rsidRPr="0019386B">
              <w:rPr>
                <w:b/>
                <w:bCs/>
                <w:szCs w:val="24"/>
                <w:lang w:val="fr"/>
              </w:rPr>
              <w:t xml:space="preserve"> </w:t>
            </w:r>
            <w:r w:rsidRPr="0019386B">
              <w:rPr>
                <w:b/>
                <w:bCs/>
                <w:szCs w:val="24"/>
                <w:lang w:val="fr"/>
              </w:rPr>
              <w:t>de problème</w:t>
            </w:r>
            <w:r w:rsidR="002F5606" w:rsidRPr="0019386B">
              <w:rPr>
                <w:b/>
                <w:bCs/>
                <w:szCs w:val="24"/>
                <w:lang w:val="fr"/>
              </w:rPr>
              <w:t>s</w:t>
            </w:r>
            <w:r w:rsidRPr="0019386B">
              <w:rPr>
                <w:b/>
                <w:bCs/>
                <w:szCs w:val="24"/>
                <w:lang w:val="fr"/>
              </w:rPr>
              <w:t>, le</w:t>
            </w:r>
            <w:r w:rsidR="002F5606" w:rsidRPr="0019386B">
              <w:rPr>
                <w:b/>
                <w:bCs/>
                <w:szCs w:val="24"/>
                <w:lang w:val="fr"/>
              </w:rPr>
              <w:t xml:space="preserve"> </w:t>
            </w:r>
            <w:r w:rsidRPr="0019386B">
              <w:rPr>
                <w:b/>
                <w:bCs/>
                <w:szCs w:val="24"/>
                <w:lang w:val="fr"/>
              </w:rPr>
              <w:t xml:space="preserve">Conseiller Juridique du département OGC </w:t>
            </w:r>
            <w:r w:rsidR="00934315" w:rsidRPr="0019386B">
              <w:rPr>
                <w:b/>
                <w:bCs/>
                <w:szCs w:val="24"/>
                <w:lang w:val="fr"/>
              </w:rPr>
              <w:t xml:space="preserve">concerné </w:t>
            </w:r>
            <w:r w:rsidR="00743409" w:rsidRPr="0019386B">
              <w:rPr>
                <w:b/>
                <w:bCs/>
                <w:szCs w:val="24"/>
                <w:lang w:val="fr"/>
              </w:rPr>
              <w:t xml:space="preserve">de MCC </w:t>
            </w:r>
            <w:r w:rsidRPr="0019386B">
              <w:rPr>
                <w:b/>
                <w:bCs/>
                <w:szCs w:val="24"/>
                <w:lang w:val="fr"/>
              </w:rPr>
              <w:t xml:space="preserve">doit être consulté avant </w:t>
            </w:r>
            <w:r w:rsidR="0061340F" w:rsidRPr="0019386B">
              <w:rPr>
                <w:b/>
                <w:bCs/>
                <w:szCs w:val="24"/>
                <w:lang w:val="fr"/>
              </w:rPr>
              <w:t>de</w:t>
            </w:r>
            <w:r w:rsidR="0091305B" w:rsidRPr="0019386B">
              <w:rPr>
                <w:b/>
                <w:bCs/>
                <w:szCs w:val="24"/>
                <w:lang w:val="fr"/>
              </w:rPr>
              <w:t xml:space="preserve"> finalis</w:t>
            </w:r>
            <w:r w:rsidR="0061340F" w:rsidRPr="0019386B">
              <w:rPr>
                <w:b/>
                <w:bCs/>
                <w:szCs w:val="24"/>
                <w:lang w:val="fr"/>
              </w:rPr>
              <w:t xml:space="preserve">er </w:t>
            </w:r>
            <w:r w:rsidR="0091305B" w:rsidRPr="0019386B">
              <w:rPr>
                <w:b/>
                <w:bCs/>
                <w:szCs w:val="24"/>
                <w:lang w:val="fr"/>
              </w:rPr>
              <w:t>un</w:t>
            </w:r>
            <w:r w:rsidRPr="0019386B">
              <w:rPr>
                <w:b/>
                <w:bCs/>
                <w:szCs w:val="24"/>
                <w:lang w:val="fr"/>
              </w:rPr>
              <w:t xml:space="preserve"> </w:t>
            </w:r>
            <w:r w:rsidR="0061340F" w:rsidRPr="0019386B">
              <w:rPr>
                <w:b/>
                <w:bCs/>
                <w:szCs w:val="24"/>
                <w:lang w:val="fr"/>
              </w:rPr>
              <w:t>c</w:t>
            </w:r>
            <w:r w:rsidRPr="0019386B">
              <w:rPr>
                <w:b/>
                <w:bCs/>
                <w:szCs w:val="24"/>
                <w:lang w:val="fr"/>
              </w:rPr>
              <w:t xml:space="preserve">ontrat basé sur cette Demande de propositions] </w:t>
            </w:r>
            <w:r w:rsidR="00934315" w:rsidRPr="0019386B">
              <w:rPr>
                <w:szCs w:val="24"/>
                <w:lang w:val="fr"/>
              </w:rPr>
              <w:t>Sauf si</w:t>
            </w:r>
            <w:r w:rsidRPr="0019386B">
              <w:rPr>
                <w:szCs w:val="24"/>
                <w:lang w:val="fr"/>
              </w:rPr>
              <w:t xml:space="preserve"> expressément exempté conformément au Compact ou à </w:t>
            </w:r>
            <w:r w:rsidR="007A19D7" w:rsidRPr="0019386B">
              <w:rPr>
                <w:szCs w:val="24"/>
                <w:lang w:val="fr"/>
              </w:rPr>
              <w:t xml:space="preserve">tout </w:t>
            </w:r>
            <w:r w:rsidRPr="0019386B">
              <w:rPr>
                <w:szCs w:val="24"/>
                <w:lang w:val="fr"/>
              </w:rPr>
              <w:t xml:space="preserve">autre accord </w:t>
            </w:r>
            <w:r w:rsidR="007A19D7" w:rsidRPr="0019386B">
              <w:rPr>
                <w:szCs w:val="24"/>
                <w:lang w:val="fr"/>
              </w:rPr>
              <w:t>connexe</w:t>
            </w:r>
            <w:r w:rsidRPr="0019386B">
              <w:rPr>
                <w:szCs w:val="24"/>
                <w:lang w:val="fr"/>
              </w:rPr>
              <w:t xml:space="preserve">, disponible en anglais sur </w:t>
            </w:r>
            <w:r w:rsidRPr="0019386B">
              <w:rPr>
                <w:b/>
                <w:bCs/>
                <w:szCs w:val="24"/>
                <w:lang w:val="fr"/>
              </w:rPr>
              <w:t>[insérer le lien vers le site web]</w:t>
            </w:r>
            <w:r w:rsidRPr="0019386B">
              <w:rPr>
                <w:szCs w:val="24"/>
                <w:lang w:val="fr"/>
              </w:rPr>
              <w:t xml:space="preserve">, le Consultant, les </w:t>
            </w:r>
            <w:r w:rsidR="00005B8F" w:rsidRPr="0019386B">
              <w:rPr>
                <w:szCs w:val="24"/>
                <w:lang w:val="fr"/>
              </w:rPr>
              <w:t>Sous-traitant</w:t>
            </w:r>
            <w:r w:rsidRPr="0019386B">
              <w:rPr>
                <w:szCs w:val="24"/>
                <w:lang w:val="fr"/>
              </w:rPr>
              <w:t xml:space="preserve">s et leur Personnel Respectif peuvent être soumis à certains Impôts sur des montants payables par l’Entité MCA </w:t>
            </w:r>
            <w:r w:rsidR="002F5606" w:rsidRPr="0019386B">
              <w:rPr>
                <w:szCs w:val="24"/>
                <w:lang w:val="fr"/>
              </w:rPr>
              <w:t>au titre</w:t>
            </w:r>
            <w:r w:rsidRPr="0019386B">
              <w:rPr>
                <w:szCs w:val="24"/>
                <w:lang w:val="fr"/>
              </w:rPr>
              <w:t xml:space="preserve"> </w:t>
            </w:r>
            <w:r w:rsidR="00C76FA2" w:rsidRPr="0019386B">
              <w:rPr>
                <w:szCs w:val="24"/>
                <w:lang w:val="fr"/>
              </w:rPr>
              <w:t>du présent Contrat</w:t>
            </w:r>
            <w:r w:rsidR="002F5606" w:rsidRPr="0019386B">
              <w:rPr>
                <w:szCs w:val="24"/>
                <w:lang w:val="fr"/>
              </w:rPr>
              <w:t xml:space="preserve"> en vertu d</w:t>
            </w:r>
            <w:r w:rsidR="00437C6A" w:rsidRPr="0019386B">
              <w:rPr>
                <w:szCs w:val="24"/>
                <w:lang w:val="fr"/>
              </w:rPr>
              <w:t xml:space="preserve">e la législation fiscale </w:t>
            </w:r>
            <w:r w:rsidRPr="0019386B">
              <w:rPr>
                <w:szCs w:val="24"/>
                <w:lang w:val="fr"/>
              </w:rPr>
              <w:t>(actuel</w:t>
            </w:r>
            <w:r w:rsidR="00437C6A" w:rsidRPr="0019386B">
              <w:rPr>
                <w:szCs w:val="24"/>
                <w:lang w:val="fr"/>
              </w:rPr>
              <w:t>le</w:t>
            </w:r>
            <w:r w:rsidRPr="0019386B">
              <w:rPr>
                <w:szCs w:val="24"/>
                <w:lang w:val="fr"/>
              </w:rPr>
              <w:t xml:space="preserve"> ou </w:t>
            </w:r>
            <w:r w:rsidR="002F5606" w:rsidRPr="0019386B">
              <w:rPr>
                <w:szCs w:val="24"/>
                <w:lang w:val="fr"/>
              </w:rPr>
              <w:t>futur</w:t>
            </w:r>
            <w:r w:rsidR="00437C6A" w:rsidRPr="0019386B">
              <w:rPr>
                <w:szCs w:val="24"/>
                <w:lang w:val="fr"/>
              </w:rPr>
              <w:t>e</w:t>
            </w:r>
            <w:r w:rsidRPr="0019386B">
              <w:rPr>
                <w:szCs w:val="24"/>
                <w:lang w:val="fr"/>
              </w:rPr>
              <w:t xml:space="preserve">). Le Consultant, </w:t>
            </w:r>
            <w:r w:rsidR="00005B8F" w:rsidRPr="0019386B">
              <w:rPr>
                <w:szCs w:val="24"/>
                <w:lang w:val="fr"/>
              </w:rPr>
              <w:t>Sous-traitant</w:t>
            </w:r>
            <w:r w:rsidRPr="0019386B">
              <w:rPr>
                <w:szCs w:val="24"/>
                <w:lang w:val="fr"/>
              </w:rPr>
              <w:t xml:space="preserve"> et leur Personnel respectif paie</w:t>
            </w:r>
            <w:r w:rsidR="002F5606" w:rsidRPr="0019386B">
              <w:rPr>
                <w:szCs w:val="24"/>
                <w:lang w:val="fr"/>
              </w:rPr>
              <w:t>ro</w:t>
            </w:r>
            <w:r w:rsidRPr="0019386B">
              <w:rPr>
                <w:szCs w:val="24"/>
                <w:lang w:val="fr"/>
              </w:rPr>
              <w:t xml:space="preserve">nt les </w:t>
            </w:r>
            <w:r w:rsidR="002F5606" w:rsidRPr="0019386B">
              <w:rPr>
                <w:szCs w:val="24"/>
                <w:lang w:val="fr"/>
              </w:rPr>
              <w:t xml:space="preserve">impôts pouvant être imposés </w:t>
            </w:r>
            <w:r w:rsidRPr="0019386B">
              <w:rPr>
                <w:szCs w:val="24"/>
                <w:lang w:val="fr"/>
              </w:rPr>
              <w:t xml:space="preserve">en vertu </w:t>
            </w:r>
            <w:r w:rsidR="00437C6A" w:rsidRPr="0019386B">
              <w:rPr>
                <w:szCs w:val="24"/>
                <w:lang w:val="fr"/>
              </w:rPr>
              <w:t>de la législation fiscale en vigueur</w:t>
            </w:r>
            <w:r w:rsidRPr="0019386B">
              <w:rPr>
                <w:szCs w:val="24"/>
                <w:lang w:val="fr"/>
              </w:rPr>
              <w:t xml:space="preserve">. </w:t>
            </w:r>
            <w:r w:rsidR="00934315" w:rsidRPr="0019386B">
              <w:rPr>
                <w:szCs w:val="24"/>
                <w:lang w:val="fr"/>
              </w:rPr>
              <w:t>L’Entité MCA n’est en aucun cas, responsable du paiement ou du remboursement des impôts</w:t>
            </w:r>
            <w:r w:rsidRPr="0019386B">
              <w:rPr>
                <w:szCs w:val="24"/>
                <w:lang w:val="fr"/>
              </w:rPr>
              <w:t xml:space="preserve">. Dans le cas où des Impôts sont imposés au Consultant, à tout </w:t>
            </w:r>
            <w:r w:rsidR="00005B8F" w:rsidRPr="0019386B">
              <w:rPr>
                <w:szCs w:val="24"/>
                <w:lang w:val="fr"/>
              </w:rPr>
              <w:t>Sous-traitant</w:t>
            </w:r>
            <w:r w:rsidRPr="0019386B">
              <w:rPr>
                <w:szCs w:val="24"/>
                <w:lang w:val="fr"/>
              </w:rPr>
              <w:t xml:space="preserve"> ou à leur Personnel respectif, le Prix </w:t>
            </w:r>
            <w:r w:rsidR="002F5606" w:rsidRPr="0019386B">
              <w:rPr>
                <w:szCs w:val="24"/>
                <w:lang w:val="fr"/>
              </w:rPr>
              <w:t xml:space="preserve">du Contrat </w:t>
            </w:r>
            <w:r w:rsidRPr="0019386B">
              <w:rPr>
                <w:szCs w:val="24"/>
                <w:lang w:val="fr"/>
              </w:rPr>
              <w:t>ne peut être ajusté pour prendre en compte de tels Impôts.</w:t>
            </w:r>
            <w:bookmarkEnd w:id="508"/>
            <w:bookmarkEnd w:id="509"/>
          </w:p>
          <w:p w14:paraId="5A103379" w14:textId="77777777" w:rsidR="00DF42FF" w:rsidRPr="0019386B" w:rsidRDefault="00DF42FF" w:rsidP="007A6046">
            <w:pPr>
              <w:pStyle w:val="GCC"/>
              <w:numPr>
                <w:ilvl w:val="1"/>
                <w:numId w:val="51"/>
              </w:numPr>
              <w:jc w:val="both"/>
              <w:outlineLvl w:val="1"/>
              <w:rPr>
                <w:szCs w:val="24"/>
                <w:lang w:val="fr-FR"/>
              </w:rPr>
            </w:pPr>
            <w:bookmarkStart w:id="510" w:name="_Toc523314592"/>
            <w:bookmarkStart w:id="511" w:name="_Toc20752902"/>
            <w:r w:rsidRPr="0019386B">
              <w:rPr>
                <w:szCs w:val="24"/>
                <w:lang w:val="fr"/>
              </w:rPr>
              <w:t xml:space="preserve">Le Consultant, les </w:t>
            </w:r>
            <w:r w:rsidR="00005B8F" w:rsidRPr="0019386B">
              <w:rPr>
                <w:szCs w:val="24"/>
                <w:lang w:val="fr"/>
              </w:rPr>
              <w:t>Sous-traitant</w:t>
            </w:r>
            <w:r w:rsidRPr="0019386B">
              <w:rPr>
                <w:szCs w:val="24"/>
                <w:lang w:val="fr"/>
              </w:rPr>
              <w:t xml:space="preserve">s et leur Personnel respectif, ainsi que les personnes à charge </w:t>
            </w:r>
            <w:r w:rsidR="00BB3262" w:rsidRPr="0019386B">
              <w:rPr>
                <w:szCs w:val="24"/>
                <w:lang w:val="fr"/>
              </w:rPr>
              <w:t>qualifiées</w:t>
            </w:r>
            <w:r w:rsidRPr="0019386B">
              <w:rPr>
                <w:szCs w:val="24"/>
                <w:lang w:val="fr"/>
              </w:rPr>
              <w:t xml:space="preserve">, </w:t>
            </w:r>
            <w:r w:rsidR="00BB3262" w:rsidRPr="0019386B">
              <w:rPr>
                <w:szCs w:val="24"/>
                <w:lang w:val="fr"/>
              </w:rPr>
              <w:t xml:space="preserve">devront </w:t>
            </w:r>
            <w:r w:rsidRPr="0019386B">
              <w:rPr>
                <w:szCs w:val="24"/>
                <w:lang w:val="fr"/>
              </w:rPr>
              <w:t>respecter les procédures habituelles en matière de dédouanement dans le Pays MCA lors</w:t>
            </w:r>
            <w:r w:rsidR="002F5606" w:rsidRPr="0019386B">
              <w:rPr>
                <w:szCs w:val="24"/>
                <w:lang w:val="fr"/>
              </w:rPr>
              <w:t xml:space="preserve"> de l’importation </w:t>
            </w:r>
            <w:r w:rsidRPr="0019386B">
              <w:rPr>
                <w:szCs w:val="24"/>
                <w:lang w:val="fr"/>
              </w:rPr>
              <w:t>de biens dans le</w:t>
            </w:r>
            <w:r w:rsidR="00BB3262" w:rsidRPr="0019386B">
              <w:rPr>
                <w:szCs w:val="24"/>
                <w:lang w:val="fr"/>
              </w:rPr>
              <w:t>dit</w:t>
            </w:r>
            <w:r w:rsidRPr="0019386B">
              <w:rPr>
                <w:szCs w:val="24"/>
                <w:lang w:val="fr"/>
              </w:rPr>
              <w:t xml:space="preserve"> Pays.</w:t>
            </w:r>
            <w:bookmarkEnd w:id="510"/>
            <w:bookmarkEnd w:id="511"/>
          </w:p>
          <w:p w14:paraId="3A938D5D" w14:textId="77777777" w:rsidR="00DF42FF" w:rsidRPr="0019386B" w:rsidRDefault="00BB3262" w:rsidP="007A6046">
            <w:pPr>
              <w:pStyle w:val="GCC"/>
              <w:numPr>
                <w:ilvl w:val="1"/>
                <w:numId w:val="51"/>
              </w:numPr>
              <w:jc w:val="both"/>
              <w:outlineLvl w:val="1"/>
              <w:rPr>
                <w:szCs w:val="24"/>
                <w:lang w:val="fr-FR"/>
              </w:rPr>
            </w:pPr>
            <w:bookmarkStart w:id="512" w:name="_Toc523314593"/>
            <w:bookmarkStart w:id="513" w:name="_Toc20752903"/>
            <w:r w:rsidRPr="0019386B">
              <w:rPr>
                <w:szCs w:val="24"/>
                <w:lang w:val="fr"/>
              </w:rPr>
              <w:t xml:space="preserve">Dans le cas où </w:t>
            </w:r>
            <w:r w:rsidR="00DF42FF" w:rsidRPr="0019386B">
              <w:rPr>
                <w:szCs w:val="24"/>
                <w:lang w:val="fr"/>
              </w:rPr>
              <w:t xml:space="preserve">le Consultant, les </w:t>
            </w:r>
            <w:r w:rsidR="00005B8F" w:rsidRPr="0019386B">
              <w:rPr>
                <w:szCs w:val="24"/>
                <w:lang w:val="fr"/>
              </w:rPr>
              <w:t>Sous-traitant</w:t>
            </w:r>
            <w:r w:rsidR="00DF42FF" w:rsidRPr="0019386B">
              <w:rPr>
                <w:szCs w:val="24"/>
                <w:lang w:val="fr"/>
              </w:rPr>
              <w:t xml:space="preserve">s ou </w:t>
            </w:r>
            <w:r w:rsidRPr="0019386B">
              <w:rPr>
                <w:szCs w:val="24"/>
                <w:lang w:val="fr"/>
              </w:rPr>
              <w:t xml:space="preserve">un membre de </w:t>
            </w:r>
            <w:r w:rsidR="00DF42FF" w:rsidRPr="0019386B">
              <w:rPr>
                <w:szCs w:val="24"/>
                <w:lang w:val="fr"/>
              </w:rPr>
              <w:t xml:space="preserve">leur Personnel respectif, ou les personnes à charge </w:t>
            </w:r>
            <w:r w:rsidRPr="0019386B">
              <w:rPr>
                <w:szCs w:val="24"/>
                <w:lang w:val="fr"/>
              </w:rPr>
              <w:t>qualifiées</w:t>
            </w:r>
            <w:r w:rsidR="00DF42FF" w:rsidRPr="0019386B">
              <w:rPr>
                <w:szCs w:val="24"/>
                <w:lang w:val="fr"/>
              </w:rPr>
              <w:t xml:space="preserve">, ne retirent pas, mais disposent de </w:t>
            </w:r>
            <w:r w:rsidRPr="0019386B">
              <w:rPr>
                <w:szCs w:val="24"/>
                <w:lang w:val="fr"/>
              </w:rPr>
              <w:t xml:space="preserve">biens </w:t>
            </w:r>
            <w:r w:rsidR="00DF42FF" w:rsidRPr="0019386B">
              <w:rPr>
                <w:szCs w:val="24"/>
                <w:lang w:val="fr"/>
              </w:rPr>
              <w:t xml:space="preserve">dans le </w:t>
            </w:r>
            <w:r w:rsidR="00DF42FF" w:rsidRPr="0019386B">
              <w:rPr>
                <w:szCs w:val="24"/>
                <w:lang w:val="fr"/>
              </w:rPr>
              <w:lastRenderedPageBreak/>
              <w:t xml:space="preserve">Pays MCA exemptés de droits de douanes ou </w:t>
            </w:r>
            <w:r w:rsidRPr="0019386B">
              <w:rPr>
                <w:szCs w:val="24"/>
                <w:lang w:val="fr"/>
              </w:rPr>
              <w:t>d’</w:t>
            </w:r>
            <w:r w:rsidR="00DF42FF" w:rsidRPr="0019386B">
              <w:rPr>
                <w:szCs w:val="24"/>
                <w:lang w:val="fr"/>
              </w:rPr>
              <w:t xml:space="preserve">autres </w:t>
            </w:r>
            <w:r w:rsidRPr="0019386B">
              <w:rPr>
                <w:szCs w:val="24"/>
                <w:lang w:val="fr"/>
              </w:rPr>
              <w:t>impôts</w:t>
            </w:r>
            <w:r w:rsidR="00DF42FF" w:rsidRPr="0019386B">
              <w:rPr>
                <w:szCs w:val="24"/>
                <w:lang w:val="fr"/>
              </w:rPr>
              <w:t xml:space="preserve">, le Consultant, les </w:t>
            </w:r>
            <w:r w:rsidR="00005B8F" w:rsidRPr="0019386B">
              <w:rPr>
                <w:szCs w:val="24"/>
                <w:lang w:val="fr"/>
              </w:rPr>
              <w:t>sous-traitant</w:t>
            </w:r>
            <w:r w:rsidR="00DF42FF" w:rsidRPr="0019386B">
              <w:rPr>
                <w:szCs w:val="24"/>
                <w:lang w:val="fr"/>
              </w:rPr>
              <w:t xml:space="preserve">s ou leur Personnel, selon le cas, (i) </w:t>
            </w:r>
            <w:r w:rsidRPr="0019386B">
              <w:rPr>
                <w:szCs w:val="24"/>
                <w:lang w:val="fr"/>
              </w:rPr>
              <w:t xml:space="preserve">s’acquitteront de </w:t>
            </w:r>
            <w:r w:rsidR="00DF42FF" w:rsidRPr="0019386B">
              <w:rPr>
                <w:szCs w:val="24"/>
                <w:lang w:val="fr"/>
              </w:rPr>
              <w:t xml:space="preserve">ces droits de douanes et autres </w:t>
            </w:r>
            <w:r w:rsidRPr="0019386B">
              <w:rPr>
                <w:szCs w:val="24"/>
                <w:lang w:val="fr"/>
              </w:rPr>
              <w:t xml:space="preserve">impôts </w:t>
            </w:r>
            <w:r w:rsidR="00DF42FF" w:rsidRPr="0019386B">
              <w:rPr>
                <w:szCs w:val="24"/>
                <w:lang w:val="fr"/>
              </w:rPr>
              <w:t xml:space="preserve">conformément </w:t>
            </w:r>
            <w:r w:rsidR="00437C6A" w:rsidRPr="0019386B">
              <w:rPr>
                <w:szCs w:val="24"/>
                <w:lang w:val="fr"/>
              </w:rPr>
              <w:t>à la législation fiscale en vigueur</w:t>
            </w:r>
            <w:r w:rsidR="00DF42FF" w:rsidRPr="0019386B">
              <w:rPr>
                <w:szCs w:val="24"/>
                <w:lang w:val="fr"/>
              </w:rPr>
              <w:t xml:space="preserve">, ou (ii) rembourseront ces droits de douanes et </w:t>
            </w:r>
            <w:r w:rsidRPr="0019386B">
              <w:rPr>
                <w:szCs w:val="24"/>
                <w:lang w:val="fr"/>
              </w:rPr>
              <w:t xml:space="preserve">impôts </w:t>
            </w:r>
            <w:r w:rsidR="00DF42FF" w:rsidRPr="0019386B">
              <w:rPr>
                <w:szCs w:val="24"/>
                <w:lang w:val="fr"/>
              </w:rPr>
              <w:t xml:space="preserve">à l’Entité MCA si ces droits de douanes et Impôts ont été payés par l’Entité MCA au moment </w:t>
            </w:r>
            <w:r w:rsidRPr="0019386B">
              <w:rPr>
                <w:szCs w:val="24"/>
                <w:lang w:val="fr"/>
              </w:rPr>
              <w:t xml:space="preserve">de l’importation dudit bien </w:t>
            </w:r>
            <w:r w:rsidR="00DF42FF" w:rsidRPr="0019386B">
              <w:rPr>
                <w:szCs w:val="24"/>
                <w:lang w:val="fr"/>
              </w:rPr>
              <w:t>dans le Pays MCA.</w:t>
            </w:r>
            <w:bookmarkEnd w:id="512"/>
            <w:bookmarkEnd w:id="513"/>
          </w:p>
          <w:p w14:paraId="49A2EB8C" w14:textId="77777777" w:rsidR="00DF42FF" w:rsidRPr="0019386B" w:rsidRDefault="00DF42FF" w:rsidP="007A6046">
            <w:pPr>
              <w:pStyle w:val="GCC"/>
              <w:numPr>
                <w:ilvl w:val="1"/>
                <w:numId w:val="51"/>
              </w:numPr>
              <w:jc w:val="both"/>
              <w:outlineLvl w:val="1"/>
              <w:rPr>
                <w:szCs w:val="24"/>
                <w:lang w:val="fr-FR"/>
              </w:rPr>
            </w:pPr>
            <w:bookmarkStart w:id="514" w:name="_Toc523314594"/>
            <w:bookmarkStart w:id="515" w:name="_Toc20752904"/>
            <w:r w:rsidRPr="0019386B">
              <w:rPr>
                <w:szCs w:val="24"/>
                <w:lang w:val="fr"/>
              </w:rPr>
              <w:t xml:space="preserve">Sans préjudice des droits du Consultant en vertu de </w:t>
            </w:r>
            <w:r w:rsidR="00437C6A" w:rsidRPr="0019386B">
              <w:rPr>
                <w:szCs w:val="24"/>
                <w:lang w:val="fr"/>
              </w:rPr>
              <w:t>cette clause</w:t>
            </w:r>
            <w:r w:rsidRPr="0019386B">
              <w:rPr>
                <w:szCs w:val="24"/>
                <w:lang w:val="fr"/>
              </w:rPr>
              <w:t xml:space="preserve">, le Consultant, les </w:t>
            </w:r>
            <w:r w:rsidR="00005B8F" w:rsidRPr="0019386B">
              <w:rPr>
                <w:szCs w:val="24"/>
                <w:lang w:val="fr"/>
              </w:rPr>
              <w:t>sous-traitant</w:t>
            </w:r>
            <w:r w:rsidRPr="0019386B">
              <w:rPr>
                <w:szCs w:val="24"/>
                <w:lang w:val="fr"/>
              </w:rPr>
              <w:t xml:space="preserve">s et leur Personnel respectif prendront les mesures raisonnables demandées par l’Entité MCA ou le Gouvernement </w:t>
            </w:r>
            <w:r w:rsidR="00437C6A" w:rsidRPr="0019386B">
              <w:rPr>
                <w:szCs w:val="24"/>
                <w:lang w:val="fr"/>
              </w:rPr>
              <w:t xml:space="preserve">pour </w:t>
            </w:r>
            <w:r w:rsidRPr="0019386B">
              <w:rPr>
                <w:szCs w:val="24"/>
                <w:lang w:val="fr"/>
              </w:rPr>
              <w:t>la détermination du statut fiscal décrit à la clause 18 des CG</w:t>
            </w:r>
            <w:r w:rsidR="00437C6A" w:rsidRPr="0019386B">
              <w:rPr>
                <w:szCs w:val="24"/>
                <w:lang w:val="fr"/>
              </w:rPr>
              <w:t>C</w:t>
            </w:r>
            <w:r w:rsidRPr="0019386B">
              <w:rPr>
                <w:szCs w:val="24"/>
                <w:lang w:val="fr"/>
              </w:rPr>
              <w:t>.</w:t>
            </w:r>
            <w:bookmarkEnd w:id="514"/>
            <w:bookmarkEnd w:id="515"/>
          </w:p>
          <w:p w14:paraId="0A332DA2" w14:textId="77777777" w:rsidR="00DF42FF" w:rsidRPr="0019386B" w:rsidRDefault="00437C6A" w:rsidP="007A6046">
            <w:pPr>
              <w:pStyle w:val="GCC"/>
              <w:numPr>
                <w:ilvl w:val="1"/>
                <w:numId w:val="51"/>
              </w:numPr>
              <w:jc w:val="both"/>
              <w:outlineLvl w:val="1"/>
              <w:rPr>
                <w:szCs w:val="24"/>
                <w:lang w:val="fr-FR"/>
              </w:rPr>
            </w:pPr>
            <w:bookmarkStart w:id="516" w:name="_Toc523314595"/>
            <w:bookmarkStart w:id="517" w:name="_Toc20752905"/>
            <w:r w:rsidRPr="0019386B">
              <w:rPr>
                <w:szCs w:val="24"/>
                <w:lang w:val="fr"/>
              </w:rPr>
              <w:t xml:space="preserve">Dans le cas où </w:t>
            </w:r>
            <w:r w:rsidR="00DF42FF" w:rsidRPr="0019386B">
              <w:rPr>
                <w:szCs w:val="24"/>
                <w:lang w:val="fr"/>
              </w:rPr>
              <w:t xml:space="preserve">le Consultant doit payer des Impôts exemptés en vertu du Compact ou </w:t>
            </w:r>
            <w:r w:rsidRPr="0019386B">
              <w:rPr>
                <w:szCs w:val="24"/>
                <w:lang w:val="fr"/>
              </w:rPr>
              <w:t>de tout</w:t>
            </w:r>
            <w:r w:rsidR="00DF42FF" w:rsidRPr="0019386B">
              <w:rPr>
                <w:szCs w:val="24"/>
                <w:lang w:val="fr"/>
              </w:rPr>
              <w:t xml:space="preserve"> accord </w:t>
            </w:r>
            <w:r w:rsidRPr="0019386B">
              <w:rPr>
                <w:szCs w:val="24"/>
                <w:lang w:val="fr"/>
              </w:rPr>
              <w:t>connexe</w:t>
            </w:r>
            <w:r w:rsidR="00DF42FF" w:rsidRPr="0019386B">
              <w:rPr>
                <w:szCs w:val="24"/>
                <w:lang w:val="fr"/>
              </w:rPr>
              <w:t xml:space="preserve">, </w:t>
            </w:r>
            <w:r w:rsidRPr="0019386B">
              <w:rPr>
                <w:szCs w:val="24"/>
                <w:lang w:val="fr"/>
              </w:rPr>
              <w:t>il devra</w:t>
            </w:r>
            <w:r w:rsidR="00DF42FF" w:rsidRPr="0019386B">
              <w:rPr>
                <w:szCs w:val="24"/>
                <w:lang w:val="fr"/>
              </w:rPr>
              <w:t xml:space="preserve"> </w:t>
            </w:r>
            <w:r w:rsidRPr="0019386B">
              <w:rPr>
                <w:szCs w:val="24"/>
                <w:lang w:val="fr"/>
              </w:rPr>
              <w:t xml:space="preserve">rapidement </w:t>
            </w:r>
            <w:r w:rsidR="00DF42FF" w:rsidRPr="0019386B">
              <w:rPr>
                <w:szCs w:val="24"/>
                <w:lang w:val="fr"/>
              </w:rPr>
              <w:t>notifie</w:t>
            </w:r>
            <w:r w:rsidRPr="0019386B">
              <w:rPr>
                <w:szCs w:val="24"/>
                <w:lang w:val="fr"/>
              </w:rPr>
              <w:t>r</w:t>
            </w:r>
            <w:r w:rsidR="00DF42FF" w:rsidRPr="0019386B">
              <w:rPr>
                <w:szCs w:val="24"/>
                <w:lang w:val="fr"/>
              </w:rPr>
              <w:t xml:space="preserve"> à l’Entité MCA (ou </w:t>
            </w:r>
            <w:r w:rsidRPr="0019386B">
              <w:rPr>
                <w:szCs w:val="24"/>
                <w:lang w:val="fr"/>
              </w:rPr>
              <w:t xml:space="preserve">à </w:t>
            </w:r>
            <w:r w:rsidR="00DF42FF" w:rsidRPr="0019386B">
              <w:rPr>
                <w:szCs w:val="24"/>
                <w:lang w:val="fr"/>
              </w:rPr>
              <w:t xml:space="preserve">un agent ou représentant désigné par l’Entité MCA) tout Impôt payé, et </w:t>
            </w:r>
            <w:r w:rsidRPr="0019386B">
              <w:rPr>
                <w:szCs w:val="24"/>
                <w:lang w:val="fr"/>
              </w:rPr>
              <w:t xml:space="preserve">devra </w:t>
            </w:r>
            <w:r w:rsidR="00DF42FF" w:rsidRPr="0019386B">
              <w:rPr>
                <w:szCs w:val="24"/>
                <w:lang w:val="fr"/>
              </w:rPr>
              <w:t>coop</w:t>
            </w:r>
            <w:r w:rsidRPr="0019386B">
              <w:rPr>
                <w:szCs w:val="24"/>
                <w:lang w:val="fr"/>
              </w:rPr>
              <w:t>érer avec l’Entité MCA, MCC, ou l’un de leurs agents ou représentants</w:t>
            </w:r>
            <w:r w:rsidR="00DF42FF" w:rsidRPr="0019386B">
              <w:rPr>
                <w:szCs w:val="24"/>
                <w:lang w:val="fr"/>
              </w:rPr>
              <w:t xml:space="preserve"> et prendr</w:t>
            </w:r>
            <w:r w:rsidRPr="0019386B">
              <w:rPr>
                <w:szCs w:val="24"/>
                <w:lang w:val="fr"/>
              </w:rPr>
              <w:t>e</w:t>
            </w:r>
            <w:r w:rsidR="00DF42FF" w:rsidRPr="0019386B">
              <w:rPr>
                <w:szCs w:val="24"/>
                <w:lang w:val="fr"/>
              </w:rPr>
              <w:t xml:space="preserve"> les </w:t>
            </w:r>
            <w:r w:rsidRPr="0019386B">
              <w:rPr>
                <w:szCs w:val="24"/>
                <w:lang w:val="fr"/>
              </w:rPr>
              <w:t xml:space="preserve">mesures </w:t>
            </w:r>
            <w:r w:rsidR="00DF42FF" w:rsidRPr="0019386B">
              <w:rPr>
                <w:szCs w:val="24"/>
                <w:lang w:val="fr"/>
              </w:rPr>
              <w:t>qui p</w:t>
            </w:r>
            <w:r w:rsidRPr="0019386B">
              <w:rPr>
                <w:szCs w:val="24"/>
                <w:lang w:val="fr"/>
              </w:rPr>
              <w:t>ourraient</w:t>
            </w:r>
            <w:r w:rsidR="00DF42FF" w:rsidRPr="0019386B">
              <w:rPr>
                <w:szCs w:val="24"/>
                <w:lang w:val="fr"/>
              </w:rPr>
              <w:t xml:space="preserve"> être demandées par</w:t>
            </w:r>
            <w:r w:rsidRPr="0019386B">
              <w:rPr>
                <w:szCs w:val="24"/>
                <w:lang w:val="fr"/>
              </w:rPr>
              <w:t xml:space="preserve"> ces derniers</w:t>
            </w:r>
            <w:r w:rsidR="00DF42FF" w:rsidRPr="0019386B">
              <w:rPr>
                <w:szCs w:val="24"/>
                <w:lang w:val="fr"/>
              </w:rPr>
              <w:t xml:space="preserve"> pour obtenir </w:t>
            </w:r>
            <w:r w:rsidRPr="0019386B">
              <w:rPr>
                <w:szCs w:val="24"/>
                <w:lang w:val="fr"/>
              </w:rPr>
              <w:t xml:space="preserve">le </w:t>
            </w:r>
            <w:r w:rsidR="00DF42FF" w:rsidRPr="0019386B">
              <w:rPr>
                <w:szCs w:val="24"/>
                <w:lang w:val="fr"/>
              </w:rPr>
              <w:t xml:space="preserve">remboursement rapide et </w:t>
            </w:r>
            <w:r w:rsidRPr="0019386B">
              <w:rPr>
                <w:szCs w:val="24"/>
                <w:lang w:val="fr"/>
              </w:rPr>
              <w:t xml:space="preserve">approprié </w:t>
            </w:r>
            <w:r w:rsidR="00DF42FF" w:rsidRPr="0019386B">
              <w:rPr>
                <w:szCs w:val="24"/>
                <w:lang w:val="fr"/>
              </w:rPr>
              <w:t>de ces Impôts.</w:t>
            </w:r>
            <w:bookmarkEnd w:id="516"/>
            <w:bookmarkEnd w:id="517"/>
          </w:p>
          <w:p w14:paraId="686A562C" w14:textId="77777777" w:rsidR="00DF42FF" w:rsidRPr="0019386B" w:rsidRDefault="00DF42FF" w:rsidP="007A6046">
            <w:pPr>
              <w:pStyle w:val="GCC"/>
              <w:numPr>
                <w:ilvl w:val="1"/>
                <w:numId w:val="51"/>
              </w:numPr>
              <w:jc w:val="both"/>
              <w:outlineLvl w:val="1"/>
              <w:rPr>
                <w:szCs w:val="24"/>
                <w:lang w:val="fr-FR"/>
              </w:rPr>
            </w:pPr>
            <w:bookmarkStart w:id="518" w:name="_Toc523314596"/>
            <w:bookmarkStart w:id="519" w:name="_Toc20752906"/>
            <w:r w:rsidRPr="0019386B">
              <w:rPr>
                <w:szCs w:val="24"/>
                <w:lang w:val="fr"/>
              </w:rPr>
              <w:t xml:space="preserve">L’Entité MCA </w:t>
            </w:r>
            <w:r w:rsidR="00437C6A" w:rsidRPr="0019386B">
              <w:rPr>
                <w:szCs w:val="24"/>
                <w:lang w:val="fr"/>
              </w:rPr>
              <w:t>fera son possible</w:t>
            </w:r>
            <w:r w:rsidRPr="0019386B">
              <w:rPr>
                <w:szCs w:val="24"/>
                <w:lang w:val="fr"/>
              </w:rPr>
              <w:t xml:space="preserve"> pour </w:t>
            </w:r>
            <w:r w:rsidR="00703ED6" w:rsidRPr="0019386B">
              <w:rPr>
                <w:szCs w:val="24"/>
                <w:lang w:val="fr"/>
              </w:rPr>
              <w:t xml:space="preserve">veiller à ce </w:t>
            </w:r>
            <w:r w:rsidRPr="0019386B">
              <w:rPr>
                <w:szCs w:val="24"/>
                <w:lang w:val="fr"/>
              </w:rPr>
              <w:t xml:space="preserve"> que le Gouvernement </w:t>
            </w:r>
            <w:r w:rsidR="00703ED6" w:rsidRPr="0019386B">
              <w:rPr>
                <w:szCs w:val="24"/>
                <w:lang w:val="fr"/>
              </w:rPr>
              <w:t xml:space="preserve">accorde </w:t>
            </w:r>
            <w:r w:rsidRPr="0019386B">
              <w:rPr>
                <w:szCs w:val="24"/>
                <w:lang w:val="fr"/>
              </w:rPr>
              <w:t xml:space="preserve"> au Consultant, aux </w:t>
            </w:r>
            <w:r w:rsidR="00005B8F" w:rsidRPr="0019386B">
              <w:rPr>
                <w:szCs w:val="24"/>
                <w:lang w:val="fr"/>
              </w:rPr>
              <w:t>Sous-traitant</w:t>
            </w:r>
            <w:r w:rsidRPr="0019386B">
              <w:rPr>
                <w:szCs w:val="24"/>
                <w:lang w:val="fr"/>
              </w:rPr>
              <w:t xml:space="preserve">s et à leur Personnel respectif les exemptions </w:t>
            </w:r>
            <w:r w:rsidR="00755503" w:rsidRPr="0019386B">
              <w:rPr>
                <w:szCs w:val="24"/>
                <w:lang w:val="fr"/>
              </w:rPr>
              <w:t xml:space="preserve">fiscales </w:t>
            </w:r>
            <w:r w:rsidRPr="0019386B">
              <w:rPr>
                <w:szCs w:val="24"/>
                <w:lang w:val="fr"/>
              </w:rPr>
              <w:t xml:space="preserve">applicables à ces personnes ou entités conformément aux termes </w:t>
            </w:r>
            <w:r w:rsidR="00755503" w:rsidRPr="0019386B">
              <w:rPr>
                <w:szCs w:val="24"/>
                <w:lang w:val="fr"/>
              </w:rPr>
              <w:t xml:space="preserve">et conditions </w:t>
            </w:r>
            <w:r w:rsidRPr="0019386B">
              <w:rPr>
                <w:szCs w:val="24"/>
                <w:lang w:val="fr"/>
              </w:rPr>
              <w:t xml:space="preserve">du Compact ou autres accords </w:t>
            </w:r>
            <w:r w:rsidR="00755503" w:rsidRPr="0019386B">
              <w:rPr>
                <w:szCs w:val="24"/>
                <w:lang w:val="fr"/>
              </w:rPr>
              <w:t>connexes</w:t>
            </w:r>
            <w:r w:rsidRPr="0019386B">
              <w:rPr>
                <w:szCs w:val="24"/>
                <w:lang w:val="fr"/>
              </w:rPr>
              <w:t xml:space="preserve">. </w:t>
            </w:r>
            <w:r w:rsidR="00755503" w:rsidRPr="0019386B">
              <w:rPr>
                <w:szCs w:val="24"/>
                <w:lang w:val="fr"/>
              </w:rPr>
              <w:t xml:space="preserve">Dans le cas où </w:t>
            </w:r>
            <w:r w:rsidRPr="0019386B">
              <w:rPr>
                <w:szCs w:val="24"/>
                <w:lang w:val="fr"/>
              </w:rPr>
              <w:t xml:space="preserve">l’Entité MCA </w:t>
            </w:r>
            <w:r w:rsidR="00755503" w:rsidRPr="0019386B">
              <w:rPr>
                <w:szCs w:val="24"/>
                <w:lang w:val="fr"/>
              </w:rPr>
              <w:t>ne respecte pas</w:t>
            </w:r>
            <w:r w:rsidRPr="0019386B">
              <w:rPr>
                <w:szCs w:val="24"/>
                <w:lang w:val="fr"/>
              </w:rPr>
              <w:t xml:space="preserve"> ses obligations</w:t>
            </w:r>
            <w:r w:rsidR="00755503" w:rsidRPr="0019386B">
              <w:rPr>
                <w:szCs w:val="24"/>
                <w:lang w:val="fr"/>
              </w:rPr>
              <w:t xml:space="preserve"> </w:t>
            </w:r>
            <w:r w:rsidRPr="0019386B">
              <w:rPr>
                <w:szCs w:val="24"/>
                <w:lang w:val="fr"/>
              </w:rPr>
              <w:t xml:space="preserve">en vertu de ce paragraphe, le Consultant </w:t>
            </w:r>
            <w:r w:rsidR="00755503" w:rsidRPr="0019386B">
              <w:rPr>
                <w:szCs w:val="24"/>
                <w:lang w:val="fr"/>
              </w:rPr>
              <w:t>pourra résilier</w:t>
            </w:r>
            <w:r w:rsidRPr="0019386B">
              <w:rPr>
                <w:szCs w:val="24"/>
                <w:lang w:val="fr"/>
              </w:rPr>
              <w:t xml:space="preserve"> </w:t>
            </w:r>
            <w:r w:rsidR="00755503" w:rsidRPr="0019386B">
              <w:rPr>
                <w:szCs w:val="24"/>
                <w:lang w:val="fr"/>
              </w:rPr>
              <w:t>le présent</w:t>
            </w:r>
            <w:r w:rsidRPr="0019386B">
              <w:rPr>
                <w:szCs w:val="24"/>
                <w:lang w:val="fr"/>
              </w:rPr>
              <w:t xml:space="preserve"> Contrat conformément à la sous-clause 20.2 (d) des CG</w:t>
            </w:r>
            <w:r w:rsidR="00755503" w:rsidRPr="0019386B">
              <w:rPr>
                <w:szCs w:val="24"/>
                <w:lang w:val="fr"/>
              </w:rPr>
              <w:t>C</w:t>
            </w:r>
            <w:r w:rsidRPr="0019386B">
              <w:rPr>
                <w:szCs w:val="24"/>
                <w:lang w:val="fr"/>
              </w:rPr>
              <w:t>.</w:t>
            </w:r>
            <w:bookmarkEnd w:id="518"/>
            <w:bookmarkEnd w:id="519"/>
          </w:p>
        </w:tc>
      </w:tr>
      <w:tr w:rsidR="00DF42FF" w:rsidRPr="000C6B89" w14:paraId="17091A73" w14:textId="77777777" w:rsidTr="00E20A65">
        <w:trPr>
          <w:gridAfter w:val="1"/>
          <w:wAfter w:w="499" w:type="dxa"/>
          <w:jc w:val="center"/>
        </w:trPr>
        <w:tc>
          <w:tcPr>
            <w:tcW w:w="3318" w:type="dxa"/>
            <w:gridSpan w:val="3"/>
            <w:tcBorders>
              <w:top w:val="nil"/>
              <w:left w:val="nil"/>
              <w:bottom w:val="nil"/>
              <w:right w:val="nil"/>
            </w:tcBorders>
          </w:tcPr>
          <w:p w14:paraId="7EF4B5AB" w14:textId="77777777" w:rsidR="00DF42FF" w:rsidRPr="0019386B" w:rsidRDefault="00DF42FF" w:rsidP="008D4E08">
            <w:pPr>
              <w:pStyle w:val="ColumnsLeft"/>
              <w:outlineLvl w:val="1"/>
              <w:rPr>
                <w:szCs w:val="24"/>
              </w:rPr>
            </w:pPr>
            <w:bookmarkStart w:id="520" w:name="_Toc20752907"/>
            <w:r w:rsidRPr="0019386B">
              <w:rPr>
                <w:szCs w:val="24"/>
                <w:lang w:val="fr"/>
              </w:rPr>
              <w:lastRenderedPageBreak/>
              <w:t>Suspension</w:t>
            </w:r>
            <w:r w:rsidR="00703ED6" w:rsidRPr="0019386B">
              <w:rPr>
                <w:szCs w:val="24"/>
                <w:lang w:val="fr"/>
              </w:rPr>
              <w:t xml:space="preserve"> des paiements</w:t>
            </w:r>
            <w:bookmarkEnd w:id="520"/>
          </w:p>
        </w:tc>
        <w:tc>
          <w:tcPr>
            <w:tcW w:w="6852" w:type="dxa"/>
            <w:gridSpan w:val="6"/>
            <w:tcBorders>
              <w:top w:val="nil"/>
              <w:left w:val="nil"/>
              <w:bottom w:val="nil"/>
              <w:right w:val="nil"/>
            </w:tcBorders>
          </w:tcPr>
          <w:p w14:paraId="0CEA63F3" w14:textId="77777777" w:rsidR="00DF42FF" w:rsidRPr="0019386B" w:rsidRDefault="00DF42FF" w:rsidP="00703ED6">
            <w:pPr>
              <w:pStyle w:val="ColumnsRight"/>
              <w:tabs>
                <w:tab w:val="clear" w:pos="576"/>
                <w:tab w:val="num" w:pos="702"/>
              </w:tabs>
              <w:ind w:left="702" w:hanging="702"/>
              <w:rPr>
                <w:szCs w:val="24"/>
                <w:lang w:val="fr-FR"/>
              </w:rPr>
            </w:pPr>
            <w:r w:rsidRPr="0019386B">
              <w:rPr>
                <w:szCs w:val="24"/>
                <w:lang w:val="fr"/>
              </w:rPr>
              <w:t xml:space="preserve">L’Entité MCA peut, </w:t>
            </w:r>
            <w:r w:rsidR="00703ED6" w:rsidRPr="0019386B">
              <w:rPr>
                <w:szCs w:val="24"/>
                <w:lang w:val="fr"/>
              </w:rPr>
              <w:t xml:space="preserve">par notification </w:t>
            </w:r>
            <w:r w:rsidRPr="0019386B">
              <w:rPr>
                <w:szCs w:val="24"/>
                <w:lang w:val="fr"/>
              </w:rPr>
              <w:t>écrit</w:t>
            </w:r>
            <w:r w:rsidR="00703ED6" w:rsidRPr="0019386B">
              <w:rPr>
                <w:szCs w:val="24"/>
                <w:lang w:val="fr"/>
              </w:rPr>
              <w:t>e</w:t>
            </w:r>
            <w:r w:rsidRPr="0019386B">
              <w:rPr>
                <w:szCs w:val="24"/>
                <w:lang w:val="fr"/>
              </w:rPr>
              <w:t xml:space="preserve"> de trente (30) jours</w:t>
            </w:r>
            <w:r w:rsidR="00703ED6" w:rsidRPr="0019386B">
              <w:rPr>
                <w:szCs w:val="24"/>
                <w:lang w:val="fr"/>
              </w:rPr>
              <w:t xml:space="preserve"> </w:t>
            </w:r>
            <w:r w:rsidRPr="0019386B">
              <w:rPr>
                <w:szCs w:val="24"/>
                <w:lang w:val="fr"/>
              </w:rPr>
              <w:t xml:space="preserve">au Consultant, suspendre tous les paiements au Consultant en vertu </w:t>
            </w:r>
            <w:r w:rsidR="00C76FA2" w:rsidRPr="0019386B">
              <w:rPr>
                <w:szCs w:val="24"/>
                <w:lang w:val="fr"/>
              </w:rPr>
              <w:t>du présent Contrat</w:t>
            </w:r>
            <w:r w:rsidRPr="0019386B">
              <w:rPr>
                <w:szCs w:val="24"/>
                <w:lang w:val="fr"/>
              </w:rPr>
              <w:t xml:space="preserve"> si </w:t>
            </w:r>
            <w:r w:rsidR="00703ED6" w:rsidRPr="0019386B">
              <w:rPr>
                <w:szCs w:val="24"/>
                <w:lang w:val="fr"/>
              </w:rPr>
              <w:t>c</w:t>
            </w:r>
            <w:r w:rsidRPr="0019386B">
              <w:rPr>
                <w:szCs w:val="24"/>
                <w:lang w:val="fr"/>
              </w:rPr>
              <w:t xml:space="preserve">e </w:t>
            </w:r>
            <w:r w:rsidR="00703ED6" w:rsidRPr="0019386B">
              <w:rPr>
                <w:szCs w:val="24"/>
                <w:lang w:val="fr"/>
              </w:rPr>
              <w:t xml:space="preserve">dernier n’a pas respecté </w:t>
            </w:r>
            <w:r w:rsidRPr="0019386B">
              <w:rPr>
                <w:szCs w:val="24"/>
                <w:lang w:val="fr"/>
              </w:rPr>
              <w:t xml:space="preserve">ses obligations </w:t>
            </w:r>
            <w:r w:rsidR="00703ED6" w:rsidRPr="0019386B">
              <w:rPr>
                <w:szCs w:val="24"/>
                <w:lang w:val="fr"/>
              </w:rPr>
              <w:t>contractuelles</w:t>
            </w:r>
            <w:r w:rsidRPr="0019386B">
              <w:rPr>
                <w:szCs w:val="24"/>
                <w:lang w:val="fr"/>
              </w:rPr>
              <w:t>, y compris</w:t>
            </w:r>
            <w:r w:rsidR="00703ED6" w:rsidRPr="0019386B">
              <w:rPr>
                <w:szCs w:val="24"/>
                <w:lang w:val="fr"/>
              </w:rPr>
              <w:t xml:space="preserve"> les obligations relatives à</w:t>
            </w:r>
            <w:r w:rsidRPr="0019386B">
              <w:rPr>
                <w:szCs w:val="24"/>
                <w:lang w:val="fr"/>
              </w:rPr>
              <w:t xml:space="preserve"> l’exécution des </w:t>
            </w:r>
            <w:r w:rsidR="007A0CDC" w:rsidRPr="0019386B">
              <w:rPr>
                <w:szCs w:val="24"/>
                <w:lang w:val="fr"/>
              </w:rPr>
              <w:t>Services</w:t>
            </w:r>
            <w:r w:rsidRPr="0019386B">
              <w:rPr>
                <w:szCs w:val="24"/>
                <w:lang w:val="fr"/>
              </w:rPr>
              <w:t xml:space="preserve">, </w:t>
            </w:r>
            <w:r w:rsidR="00703ED6" w:rsidRPr="0019386B">
              <w:rPr>
                <w:szCs w:val="24"/>
                <w:lang w:val="fr"/>
              </w:rPr>
              <w:t>étant entendu qu’une telle</w:t>
            </w:r>
            <w:r w:rsidRPr="0019386B">
              <w:rPr>
                <w:szCs w:val="24"/>
                <w:lang w:val="fr"/>
              </w:rPr>
              <w:t xml:space="preserve"> </w:t>
            </w:r>
            <w:r w:rsidR="00703ED6" w:rsidRPr="0019386B">
              <w:rPr>
                <w:szCs w:val="24"/>
                <w:lang w:val="fr"/>
              </w:rPr>
              <w:t xml:space="preserve">notification </w:t>
            </w:r>
            <w:r w:rsidRPr="0019386B">
              <w:rPr>
                <w:szCs w:val="24"/>
                <w:lang w:val="fr"/>
              </w:rPr>
              <w:t xml:space="preserve">de suspension </w:t>
            </w:r>
            <w:r w:rsidR="00703ED6" w:rsidRPr="0019386B">
              <w:rPr>
                <w:szCs w:val="24"/>
                <w:lang w:val="fr"/>
              </w:rPr>
              <w:t xml:space="preserve">devra </w:t>
            </w:r>
            <w:r w:rsidRPr="0019386B">
              <w:rPr>
                <w:szCs w:val="24"/>
                <w:lang w:val="fr"/>
              </w:rPr>
              <w:t xml:space="preserve">(a) </w:t>
            </w:r>
            <w:r w:rsidR="00703ED6" w:rsidRPr="0019386B">
              <w:rPr>
                <w:szCs w:val="24"/>
                <w:lang w:val="fr"/>
              </w:rPr>
              <w:t xml:space="preserve">indiquer </w:t>
            </w:r>
            <w:r w:rsidRPr="0019386B">
              <w:rPr>
                <w:szCs w:val="24"/>
                <w:lang w:val="fr"/>
              </w:rPr>
              <w:t>la nature d</w:t>
            </w:r>
            <w:r w:rsidR="00703ED6" w:rsidRPr="0019386B">
              <w:rPr>
                <w:szCs w:val="24"/>
                <w:lang w:val="fr"/>
              </w:rPr>
              <w:t>e ce</w:t>
            </w:r>
            <w:r w:rsidRPr="0019386B">
              <w:rPr>
                <w:szCs w:val="24"/>
                <w:lang w:val="fr"/>
              </w:rPr>
              <w:t xml:space="preserve"> manquement, et (b) demander au Consultant de remédier à ce manquement </w:t>
            </w:r>
            <w:r w:rsidR="00703ED6" w:rsidRPr="0019386B">
              <w:rPr>
                <w:szCs w:val="24"/>
                <w:lang w:val="fr"/>
              </w:rPr>
              <w:t xml:space="preserve">dans un délai qui ne saurait dépasser </w:t>
            </w:r>
            <w:r w:rsidRPr="0019386B">
              <w:rPr>
                <w:szCs w:val="24"/>
                <w:lang w:val="fr"/>
              </w:rPr>
              <w:t xml:space="preserve">trente (30) jours </w:t>
            </w:r>
            <w:r w:rsidR="00703ED6" w:rsidRPr="0019386B">
              <w:rPr>
                <w:szCs w:val="24"/>
                <w:lang w:val="fr"/>
              </w:rPr>
              <w:t xml:space="preserve">après la date de </w:t>
            </w:r>
            <w:r w:rsidRPr="0019386B">
              <w:rPr>
                <w:szCs w:val="24"/>
                <w:lang w:val="fr"/>
              </w:rPr>
              <w:t xml:space="preserve">réception par le Consultant de </w:t>
            </w:r>
            <w:r w:rsidR="00703ED6" w:rsidRPr="0019386B">
              <w:rPr>
                <w:szCs w:val="24"/>
                <w:lang w:val="fr"/>
              </w:rPr>
              <w:t>ladite notification</w:t>
            </w:r>
            <w:r w:rsidRPr="0019386B">
              <w:rPr>
                <w:szCs w:val="24"/>
                <w:lang w:val="fr"/>
              </w:rPr>
              <w:t xml:space="preserve"> de suspension.</w:t>
            </w:r>
          </w:p>
        </w:tc>
      </w:tr>
      <w:tr w:rsidR="00DF42FF" w:rsidRPr="0019386B" w14:paraId="034C3AC9" w14:textId="77777777" w:rsidTr="00E20A65">
        <w:trPr>
          <w:gridAfter w:val="1"/>
          <w:wAfter w:w="499" w:type="dxa"/>
          <w:jc w:val="center"/>
        </w:trPr>
        <w:tc>
          <w:tcPr>
            <w:tcW w:w="3318" w:type="dxa"/>
            <w:gridSpan w:val="3"/>
            <w:tcBorders>
              <w:top w:val="nil"/>
              <w:left w:val="nil"/>
              <w:bottom w:val="nil"/>
              <w:right w:val="nil"/>
            </w:tcBorders>
          </w:tcPr>
          <w:p w14:paraId="534877F5" w14:textId="77777777" w:rsidR="00DF42FF" w:rsidRPr="0019386B" w:rsidRDefault="00703ED6" w:rsidP="008D4E08">
            <w:pPr>
              <w:pStyle w:val="ColumnsLeft"/>
              <w:outlineLvl w:val="1"/>
              <w:rPr>
                <w:szCs w:val="24"/>
              </w:rPr>
            </w:pPr>
            <w:bookmarkStart w:id="521" w:name="_Toc20752908"/>
            <w:r w:rsidRPr="0019386B">
              <w:rPr>
                <w:szCs w:val="24"/>
                <w:lang w:val="fr"/>
              </w:rPr>
              <w:t>Résiliation</w:t>
            </w:r>
            <w:bookmarkEnd w:id="521"/>
          </w:p>
        </w:tc>
        <w:tc>
          <w:tcPr>
            <w:tcW w:w="6852" w:type="dxa"/>
            <w:gridSpan w:val="6"/>
            <w:tcBorders>
              <w:top w:val="nil"/>
              <w:left w:val="nil"/>
              <w:bottom w:val="nil"/>
              <w:right w:val="nil"/>
            </w:tcBorders>
          </w:tcPr>
          <w:p w14:paraId="1E2EC51A" w14:textId="77777777" w:rsidR="00DF42FF" w:rsidRPr="0019386B" w:rsidRDefault="00DF42FF" w:rsidP="008D4E08">
            <w:pPr>
              <w:spacing w:before="60" w:after="60"/>
              <w:ind w:left="1134" w:right="89"/>
              <w:jc w:val="both"/>
              <w:outlineLvl w:val="1"/>
            </w:pPr>
          </w:p>
        </w:tc>
      </w:tr>
      <w:tr w:rsidR="00DF42FF" w:rsidRPr="000C6B89" w14:paraId="3C22117C" w14:textId="77777777" w:rsidTr="00E20A65">
        <w:trPr>
          <w:gridAfter w:val="1"/>
          <w:wAfter w:w="499" w:type="dxa"/>
          <w:jc w:val="center"/>
        </w:trPr>
        <w:tc>
          <w:tcPr>
            <w:tcW w:w="3318" w:type="dxa"/>
            <w:gridSpan w:val="3"/>
            <w:tcBorders>
              <w:top w:val="nil"/>
              <w:left w:val="nil"/>
              <w:bottom w:val="nil"/>
              <w:right w:val="nil"/>
            </w:tcBorders>
          </w:tcPr>
          <w:p w14:paraId="1E77D74F" w14:textId="77777777" w:rsidR="00DF42FF" w:rsidRPr="0019386B" w:rsidRDefault="00DF42FF" w:rsidP="008D4E08">
            <w:pPr>
              <w:pStyle w:val="ColumnsRight"/>
              <w:numPr>
                <w:ilvl w:val="0"/>
                <w:numId w:val="0"/>
              </w:numPr>
              <w:ind w:left="576"/>
              <w:jc w:val="left"/>
              <w:rPr>
                <w:szCs w:val="24"/>
              </w:rPr>
            </w:pPr>
            <w:r w:rsidRPr="0019386B">
              <w:rPr>
                <w:szCs w:val="24"/>
                <w:lang w:val="fr"/>
              </w:rPr>
              <w:t>Par l’Entité MCA</w:t>
            </w:r>
          </w:p>
        </w:tc>
        <w:tc>
          <w:tcPr>
            <w:tcW w:w="6852" w:type="dxa"/>
            <w:gridSpan w:val="6"/>
            <w:tcBorders>
              <w:top w:val="nil"/>
              <w:left w:val="nil"/>
              <w:bottom w:val="nil"/>
              <w:right w:val="nil"/>
            </w:tcBorders>
          </w:tcPr>
          <w:p w14:paraId="768BC492" w14:textId="77777777" w:rsidR="00DF42FF" w:rsidRPr="0019386B" w:rsidRDefault="00DF42FF" w:rsidP="00F52D28">
            <w:pPr>
              <w:pStyle w:val="ColumnsRight"/>
              <w:tabs>
                <w:tab w:val="clear" w:pos="576"/>
                <w:tab w:val="num" w:pos="702"/>
              </w:tabs>
              <w:ind w:left="702" w:hanging="702"/>
              <w:rPr>
                <w:szCs w:val="24"/>
                <w:lang w:val="fr-FR"/>
              </w:rPr>
            </w:pPr>
            <w:r w:rsidRPr="0019386B">
              <w:rPr>
                <w:szCs w:val="24"/>
                <w:lang w:val="fr"/>
              </w:rPr>
              <w:t xml:space="preserve">Sans préjudice </w:t>
            </w:r>
            <w:r w:rsidR="00F52D28" w:rsidRPr="0019386B">
              <w:rPr>
                <w:szCs w:val="24"/>
                <w:lang w:val="fr"/>
              </w:rPr>
              <w:t xml:space="preserve">aux </w:t>
            </w:r>
            <w:r w:rsidRPr="0019386B">
              <w:rPr>
                <w:szCs w:val="24"/>
                <w:lang w:val="fr"/>
              </w:rPr>
              <w:t xml:space="preserve">autres </w:t>
            </w:r>
            <w:r w:rsidR="00703ED6" w:rsidRPr="0019386B">
              <w:rPr>
                <w:szCs w:val="24"/>
                <w:lang w:val="fr"/>
              </w:rPr>
              <w:t xml:space="preserve">voies de recours </w:t>
            </w:r>
            <w:r w:rsidRPr="0019386B">
              <w:rPr>
                <w:szCs w:val="24"/>
                <w:lang w:val="fr"/>
              </w:rPr>
              <w:t xml:space="preserve">disponibles pour </w:t>
            </w:r>
            <w:r w:rsidR="00F52D28" w:rsidRPr="0019386B">
              <w:rPr>
                <w:szCs w:val="24"/>
                <w:lang w:val="fr"/>
              </w:rPr>
              <w:t xml:space="preserve">violation </w:t>
            </w:r>
            <w:r w:rsidRPr="0019386B">
              <w:rPr>
                <w:szCs w:val="24"/>
                <w:lang w:val="fr"/>
              </w:rPr>
              <w:t>du Contrat, l’Entité MCA peut</w:t>
            </w:r>
            <w:r w:rsidR="00703ED6" w:rsidRPr="0019386B">
              <w:rPr>
                <w:szCs w:val="24"/>
                <w:lang w:val="fr"/>
              </w:rPr>
              <w:t xml:space="preserve"> résilier le Contrat par notification</w:t>
            </w:r>
            <w:r w:rsidRPr="0019386B">
              <w:rPr>
                <w:szCs w:val="24"/>
                <w:lang w:val="fr"/>
              </w:rPr>
              <w:t xml:space="preserve"> écrit</w:t>
            </w:r>
            <w:r w:rsidR="00703ED6" w:rsidRPr="0019386B">
              <w:rPr>
                <w:szCs w:val="24"/>
                <w:lang w:val="fr"/>
              </w:rPr>
              <w:t>e adressée</w:t>
            </w:r>
            <w:r w:rsidRPr="0019386B">
              <w:rPr>
                <w:szCs w:val="24"/>
                <w:lang w:val="fr"/>
              </w:rPr>
              <w:t xml:space="preserve"> au Consultant,</w:t>
            </w:r>
            <w:r w:rsidR="00703ED6" w:rsidRPr="0019386B">
              <w:rPr>
                <w:szCs w:val="24"/>
                <w:lang w:val="fr"/>
              </w:rPr>
              <w:t xml:space="preserve"> suite à </w:t>
            </w:r>
            <w:r w:rsidRPr="0019386B">
              <w:rPr>
                <w:szCs w:val="24"/>
                <w:lang w:val="fr"/>
              </w:rPr>
              <w:t xml:space="preserve">l’un des </w:t>
            </w:r>
            <w:r w:rsidRPr="0019386B">
              <w:rPr>
                <w:szCs w:val="24"/>
                <w:lang w:val="fr"/>
              </w:rPr>
              <w:lastRenderedPageBreak/>
              <w:t xml:space="preserve">évènements </w:t>
            </w:r>
            <w:r w:rsidR="00703ED6" w:rsidRPr="0019386B">
              <w:rPr>
                <w:szCs w:val="24"/>
                <w:lang w:val="fr"/>
              </w:rPr>
              <w:t>indiqués aux</w:t>
            </w:r>
            <w:r w:rsidRPr="0019386B">
              <w:rPr>
                <w:szCs w:val="24"/>
                <w:lang w:val="fr"/>
              </w:rPr>
              <w:t xml:space="preserve"> paragraphes (a) à (i) </w:t>
            </w:r>
            <w:r w:rsidR="00F52D28" w:rsidRPr="0019386B">
              <w:rPr>
                <w:szCs w:val="24"/>
                <w:lang w:val="fr"/>
              </w:rPr>
              <w:t xml:space="preserve"> ci-après</w:t>
            </w:r>
            <w:r w:rsidRPr="0019386B">
              <w:rPr>
                <w:szCs w:val="24"/>
                <w:lang w:val="fr"/>
              </w:rPr>
              <w:t xml:space="preserve"> et </w:t>
            </w:r>
            <w:r w:rsidR="00F52D28" w:rsidRPr="0019386B">
              <w:rPr>
                <w:szCs w:val="24"/>
                <w:lang w:val="fr"/>
              </w:rPr>
              <w:t>suite</w:t>
            </w:r>
            <w:r w:rsidRPr="0019386B">
              <w:rPr>
                <w:szCs w:val="24"/>
                <w:lang w:val="fr"/>
              </w:rPr>
              <w:t xml:space="preserve"> </w:t>
            </w:r>
            <w:r w:rsidR="00F52D28" w:rsidRPr="0019386B">
              <w:rPr>
                <w:szCs w:val="24"/>
                <w:lang w:val="fr"/>
              </w:rPr>
              <w:t xml:space="preserve">à </w:t>
            </w:r>
            <w:r w:rsidRPr="0019386B">
              <w:rPr>
                <w:szCs w:val="24"/>
                <w:lang w:val="fr"/>
              </w:rPr>
              <w:t xml:space="preserve">l’un des évènements </w:t>
            </w:r>
            <w:r w:rsidR="00F52D28" w:rsidRPr="0019386B">
              <w:rPr>
                <w:szCs w:val="24"/>
                <w:lang w:val="fr"/>
              </w:rPr>
              <w:t xml:space="preserve">indiqués </w:t>
            </w:r>
            <w:r w:rsidRPr="0019386B">
              <w:rPr>
                <w:szCs w:val="24"/>
                <w:lang w:val="fr"/>
              </w:rPr>
              <w:t xml:space="preserve">aux paragraphes (h) ou (i) </w:t>
            </w:r>
            <w:r w:rsidR="00F52D28" w:rsidRPr="0019386B">
              <w:rPr>
                <w:szCs w:val="24"/>
                <w:lang w:val="fr"/>
              </w:rPr>
              <w:t>ci-après :</w:t>
            </w:r>
          </w:p>
          <w:p w14:paraId="6B0101D5" w14:textId="77777777" w:rsidR="00DF42FF" w:rsidRPr="0019386B" w:rsidRDefault="00DF42FF" w:rsidP="00CA1805">
            <w:pPr>
              <w:pStyle w:val="SimpleLista"/>
              <w:widowControl w:val="0"/>
              <w:numPr>
                <w:ilvl w:val="0"/>
                <w:numId w:val="30"/>
              </w:numPr>
              <w:tabs>
                <w:tab w:val="clear" w:pos="1080"/>
                <w:tab w:val="num" w:pos="1506"/>
              </w:tabs>
              <w:autoSpaceDE w:val="0"/>
              <w:autoSpaceDN w:val="0"/>
              <w:adjustRightInd w:val="0"/>
              <w:ind w:left="1506" w:hanging="450"/>
              <w:jc w:val="both"/>
              <w:outlineLvl w:val="1"/>
              <w:rPr>
                <w:szCs w:val="24"/>
                <w:lang w:val="fr-FR"/>
              </w:rPr>
            </w:pPr>
            <w:bookmarkStart w:id="522" w:name="_Toc523314599"/>
            <w:bookmarkStart w:id="523" w:name="_Toc20752909"/>
            <w:r w:rsidRPr="0019386B">
              <w:rPr>
                <w:szCs w:val="24"/>
                <w:lang w:val="fr"/>
              </w:rPr>
              <w:t xml:space="preserve">Si </w:t>
            </w:r>
            <w:r w:rsidR="00F52D28" w:rsidRPr="0019386B">
              <w:rPr>
                <w:szCs w:val="24"/>
                <w:lang w:val="fr"/>
              </w:rPr>
              <w:t xml:space="preserve">de l’avis de l’Entité MCA ou de MCC, </w:t>
            </w:r>
            <w:r w:rsidRPr="0019386B">
              <w:rPr>
                <w:szCs w:val="24"/>
                <w:lang w:val="fr"/>
              </w:rPr>
              <w:t>le Consultant ne re</w:t>
            </w:r>
            <w:r w:rsidR="00F52D28" w:rsidRPr="0019386B">
              <w:rPr>
                <w:szCs w:val="24"/>
                <w:lang w:val="fr"/>
              </w:rPr>
              <w:t>specte pas</w:t>
            </w:r>
            <w:r w:rsidRPr="0019386B">
              <w:rPr>
                <w:szCs w:val="24"/>
                <w:lang w:val="fr"/>
              </w:rPr>
              <w:t xml:space="preserve"> ses obligations </w:t>
            </w:r>
            <w:r w:rsidR="00F52D28" w:rsidRPr="0019386B">
              <w:rPr>
                <w:szCs w:val="24"/>
                <w:lang w:val="fr"/>
              </w:rPr>
              <w:t xml:space="preserve">relatives </w:t>
            </w:r>
            <w:r w:rsidRPr="0019386B">
              <w:rPr>
                <w:szCs w:val="24"/>
                <w:lang w:val="fr"/>
              </w:rPr>
              <w:t xml:space="preserve">à l’utilisation des fonds prévue à l’Annexe B. La résiliation conformément à cette </w:t>
            </w:r>
            <w:r w:rsidR="0006482F" w:rsidRPr="0019386B">
              <w:rPr>
                <w:szCs w:val="24"/>
                <w:lang w:val="fr"/>
              </w:rPr>
              <w:t>stipulation</w:t>
            </w:r>
            <w:r w:rsidRPr="0019386B">
              <w:rPr>
                <w:szCs w:val="24"/>
                <w:lang w:val="fr"/>
              </w:rPr>
              <w:t xml:space="preserve"> (i) dev</w:t>
            </w:r>
            <w:r w:rsidR="00F52D28" w:rsidRPr="0019386B">
              <w:rPr>
                <w:szCs w:val="24"/>
                <w:lang w:val="fr"/>
              </w:rPr>
              <w:t xml:space="preserve">ient </w:t>
            </w:r>
            <w:r w:rsidRPr="0019386B">
              <w:rPr>
                <w:szCs w:val="24"/>
                <w:lang w:val="fr"/>
              </w:rPr>
              <w:t xml:space="preserve">effective immédiatement </w:t>
            </w:r>
            <w:r w:rsidR="00F52D28" w:rsidRPr="0019386B">
              <w:rPr>
                <w:szCs w:val="24"/>
                <w:lang w:val="fr"/>
              </w:rPr>
              <w:t>dès</w:t>
            </w:r>
            <w:r w:rsidRPr="0019386B">
              <w:rPr>
                <w:szCs w:val="24"/>
                <w:lang w:val="fr"/>
              </w:rPr>
              <w:t xml:space="preserve"> l</w:t>
            </w:r>
            <w:r w:rsidR="00F52D28" w:rsidRPr="0019386B">
              <w:rPr>
                <w:szCs w:val="24"/>
                <w:lang w:val="fr"/>
              </w:rPr>
              <w:t>’envoi</w:t>
            </w:r>
            <w:r w:rsidRPr="0019386B">
              <w:rPr>
                <w:szCs w:val="24"/>
                <w:lang w:val="fr"/>
              </w:rPr>
              <w:t xml:space="preserve"> de l</w:t>
            </w:r>
            <w:r w:rsidR="00F52D28" w:rsidRPr="0019386B">
              <w:rPr>
                <w:szCs w:val="24"/>
                <w:lang w:val="fr"/>
              </w:rPr>
              <w:t>a notification</w:t>
            </w:r>
            <w:r w:rsidRPr="0019386B">
              <w:rPr>
                <w:szCs w:val="24"/>
                <w:lang w:val="fr"/>
              </w:rPr>
              <w:t xml:space="preserve"> de résiliation et (ii) exige que le Consultant rembourse tous les fonds ainsi détournés dans un </w:t>
            </w:r>
            <w:r w:rsidR="00F52D28" w:rsidRPr="0019386B">
              <w:rPr>
                <w:szCs w:val="24"/>
                <w:lang w:val="fr"/>
              </w:rPr>
              <w:t xml:space="preserve">délai </w:t>
            </w:r>
            <w:r w:rsidRPr="0019386B">
              <w:rPr>
                <w:szCs w:val="24"/>
                <w:lang w:val="fr"/>
              </w:rPr>
              <w:t xml:space="preserve">maximum de trente (30) jours </w:t>
            </w:r>
            <w:r w:rsidR="00F52D28" w:rsidRPr="0019386B">
              <w:rPr>
                <w:szCs w:val="24"/>
                <w:lang w:val="fr"/>
              </w:rPr>
              <w:t xml:space="preserve">à compter de </w:t>
            </w:r>
            <w:r w:rsidRPr="0019386B">
              <w:rPr>
                <w:szCs w:val="24"/>
                <w:lang w:val="fr"/>
              </w:rPr>
              <w:t>la résiliation.</w:t>
            </w:r>
            <w:bookmarkEnd w:id="522"/>
            <w:bookmarkEnd w:id="523"/>
          </w:p>
          <w:p w14:paraId="20B03EB1" w14:textId="77777777" w:rsidR="00DF42FF" w:rsidRPr="0019386B" w:rsidRDefault="00DF42FF" w:rsidP="00CA1805">
            <w:pPr>
              <w:pStyle w:val="SimpleLista"/>
              <w:widowControl w:val="0"/>
              <w:numPr>
                <w:ilvl w:val="0"/>
                <w:numId w:val="30"/>
              </w:numPr>
              <w:tabs>
                <w:tab w:val="clear" w:pos="1080"/>
                <w:tab w:val="num" w:pos="1506"/>
              </w:tabs>
              <w:autoSpaceDE w:val="0"/>
              <w:autoSpaceDN w:val="0"/>
              <w:adjustRightInd w:val="0"/>
              <w:ind w:left="1506" w:hanging="450"/>
              <w:jc w:val="both"/>
              <w:outlineLvl w:val="1"/>
              <w:rPr>
                <w:szCs w:val="24"/>
                <w:lang w:val="fr-FR"/>
              </w:rPr>
            </w:pPr>
            <w:bookmarkStart w:id="524" w:name="_Toc523314600"/>
            <w:bookmarkStart w:id="525" w:name="_Toc20752910"/>
            <w:r w:rsidRPr="0019386B">
              <w:rPr>
                <w:szCs w:val="24"/>
                <w:lang w:val="fr"/>
              </w:rPr>
              <w:t xml:space="preserve">Si le Consultant ne remédie pas à un </w:t>
            </w:r>
            <w:r w:rsidR="00F52D28" w:rsidRPr="0019386B">
              <w:rPr>
                <w:szCs w:val="24"/>
                <w:lang w:val="fr"/>
              </w:rPr>
              <w:t xml:space="preserve">manquement à </w:t>
            </w:r>
            <w:r w:rsidRPr="0019386B">
              <w:rPr>
                <w:szCs w:val="24"/>
                <w:lang w:val="fr"/>
              </w:rPr>
              <w:t xml:space="preserve">ses obligations </w:t>
            </w:r>
            <w:r w:rsidR="00F52D28" w:rsidRPr="0019386B">
              <w:rPr>
                <w:szCs w:val="24"/>
                <w:lang w:val="fr"/>
              </w:rPr>
              <w:t>c</w:t>
            </w:r>
            <w:r w:rsidR="00C76FA2" w:rsidRPr="0019386B">
              <w:rPr>
                <w:szCs w:val="24"/>
                <w:lang w:val="fr"/>
              </w:rPr>
              <w:t>ontra</w:t>
            </w:r>
            <w:r w:rsidR="00F52D28" w:rsidRPr="0019386B">
              <w:rPr>
                <w:szCs w:val="24"/>
                <w:lang w:val="fr"/>
              </w:rPr>
              <w:t>c</w:t>
            </w:r>
            <w:r w:rsidR="00C76FA2" w:rsidRPr="0019386B">
              <w:rPr>
                <w:szCs w:val="24"/>
                <w:lang w:val="fr"/>
              </w:rPr>
              <w:t>t</w:t>
            </w:r>
            <w:r w:rsidR="00F52D28" w:rsidRPr="0019386B">
              <w:rPr>
                <w:szCs w:val="24"/>
                <w:lang w:val="fr"/>
              </w:rPr>
              <w:t>uelles</w:t>
            </w:r>
            <w:r w:rsidRPr="0019386B">
              <w:rPr>
                <w:szCs w:val="24"/>
                <w:lang w:val="fr"/>
              </w:rPr>
              <w:t xml:space="preserve"> (autre que le </w:t>
            </w:r>
            <w:r w:rsidR="00F52D28" w:rsidRPr="0019386B">
              <w:rPr>
                <w:szCs w:val="24"/>
                <w:lang w:val="fr"/>
              </w:rPr>
              <w:t xml:space="preserve">non-respect de </w:t>
            </w:r>
            <w:r w:rsidRPr="0019386B">
              <w:rPr>
                <w:szCs w:val="24"/>
                <w:lang w:val="fr"/>
              </w:rPr>
              <w:t xml:space="preserve">ses obligations </w:t>
            </w:r>
            <w:r w:rsidR="00F52D28" w:rsidRPr="0019386B">
              <w:rPr>
                <w:szCs w:val="24"/>
                <w:lang w:val="fr"/>
              </w:rPr>
              <w:t xml:space="preserve">relatives </w:t>
            </w:r>
            <w:r w:rsidRPr="0019386B">
              <w:rPr>
                <w:szCs w:val="24"/>
                <w:lang w:val="fr"/>
              </w:rPr>
              <w:t>à l’utilisation de</w:t>
            </w:r>
            <w:r w:rsidR="00F52D28" w:rsidRPr="0019386B">
              <w:rPr>
                <w:szCs w:val="24"/>
                <w:lang w:val="fr"/>
              </w:rPr>
              <w:t>s</w:t>
            </w:r>
            <w:r w:rsidRPr="0019386B">
              <w:rPr>
                <w:szCs w:val="24"/>
                <w:lang w:val="fr"/>
              </w:rPr>
              <w:t xml:space="preserve"> fonds comme prévu à la sous-clause 20.1(a) des CG</w:t>
            </w:r>
            <w:r w:rsidR="00F52D28" w:rsidRPr="0019386B">
              <w:rPr>
                <w:szCs w:val="24"/>
                <w:lang w:val="fr"/>
              </w:rPr>
              <w:t>C</w:t>
            </w:r>
            <w:r w:rsidRPr="0019386B">
              <w:rPr>
                <w:szCs w:val="24"/>
                <w:lang w:val="fr"/>
              </w:rPr>
              <w:t xml:space="preserve"> </w:t>
            </w:r>
            <w:r w:rsidR="00C76FA2" w:rsidRPr="0019386B">
              <w:rPr>
                <w:szCs w:val="24"/>
                <w:lang w:val="fr"/>
              </w:rPr>
              <w:t>du présent Contrat</w:t>
            </w:r>
            <w:r w:rsidRPr="0019386B">
              <w:rPr>
                <w:szCs w:val="24"/>
                <w:lang w:val="fr"/>
              </w:rPr>
              <w:t xml:space="preserve">, un tel manquement ne donnant pas droit à une période </w:t>
            </w:r>
            <w:r w:rsidR="00F52D28" w:rsidRPr="0019386B">
              <w:rPr>
                <w:szCs w:val="24"/>
                <w:lang w:val="fr"/>
              </w:rPr>
              <w:t xml:space="preserve">pour </w:t>
            </w:r>
            <w:r w:rsidRPr="0019386B">
              <w:rPr>
                <w:szCs w:val="24"/>
                <w:lang w:val="fr"/>
              </w:rPr>
              <w:t>remédi</w:t>
            </w:r>
            <w:r w:rsidR="00F52D28" w:rsidRPr="0019386B">
              <w:rPr>
                <w:szCs w:val="24"/>
                <w:lang w:val="fr"/>
              </w:rPr>
              <w:t>er audit manquement</w:t>
            </w:r>
            <w:r w:rsidRPr="0019386B">
              <w:rPr>
                <w:szCs w:val="24"/>
                <w:lang w:val="fr"/>
              </w:rPr>
              <w:t xml:space="preserve">) </w:t>
            </w:r>
            <w:r w:rsidR="00F52D28" w:rsidRPr="0019386B">
              <w:rPr>
                <w:szCs w:val="24"/>
                <w:lang w:val="fr"/>
              </w:rPr>
              <w:t xml:space="preserve">dans </w:t>
            </w:r>
            <w:r w:rsidRPr="0019386B">
              <w:rPr>
                <w:szCs w:val="24"/>
                <w:lang w:val="fr"/>
              </w:rPr>
              <w:t xml:space="preserve">les trente (30) jours </w:t>
            </w:r>
            <w:r w:rsidR="00F52D28" w:rsidRPr="0019386B">
              <w:rPr>
                <w:szCs w:val="24"/>
                <w:lang w:val="fr"/>
              </w:rPr>
              <w:t xml:space="preserve">suivant la </w:t>
            </w:r>
            <w:r w:rsidRPr="0019386B">
              <w:rPr>
                <w:szCs w:val="24"/>
                <w:lang w:val="fr"/>
              </w:rPr>
              <w:t>réception de l</w:t>
            </w:r>
            <w:r w:rsidR="00F52D28" w:rsidRPr="0019386B">
              <w:rPr>
                <w:szCs w:val="24"/>
                <w:lang w:val="fr"/>
              </w:rPr>
              <w:t xml:space="preserve">adite notification </w:t>
            </w:r>
            <w:r w:rsidRPr="0019386B">
              <w:rPr>
                <w:szCs w:val="24"/>
                <w:lang w:val="fr"/>
              </w:rPr>
              <w:t xml:space="preserve">ou </w:t>
            </w:r>
            <w:r w:rsidR="00F52D28" w:rsidRPr="0019386B">
              <w:rPr>
                <w:szCs w:val="24"/>
                <w:lang w:val="fr"/>
              </w:rPr>
              <w:t xml:space="preserve">dans </w:t>
            </w:r>
            <w:r w:rsidRPr="0019386B">
              <w:rPr>
                <w:szCs w:val="24"/>
                <w:lang w:val="fr"/>
              </w:rPr>
              <w:t>un autre délai a</w:t>
            </w:r>
            <w:r w:rsidR="00D71137" w:rsidRPr="0019386B">
              <w:rPr>
                <w:szCs w:val="24"/>
                <w:lang w:val="fr"/>
              </w:rPr>
              <w:t>ccepté</w:t>
            </w:r>
            <w:r w:rsidRPr="0019386B">
              <w:rPr>
                <w:szCs w:val="24"/>
                <w:lang w:val="fr"/>
              </w:rPr>
              <w:t xml:space="preserve"> par écrit par l’Entité MCA. La résiliation en vertu de cette </w:t>
            </w:r>
            <w:r w:rsidR="0006482F" w:rsidRPr="0019386B">
              <w:rPr>
                <w:szCs w:val="24"/>
                <w:lang w:val="fr"/>
              </w:rPr>
              <w:t>stipulation</w:t>
            </w:r>
            <w:r w:rsidRPr="0019386B">
              <w:rPr>
                <w:szCs w:val="24"/>
                <w:lang w:val="fr"/>
              </w:rPr>
              <w:t xml:space="preserve"> devient effective immédiatement </w:t>
            </w:r>
            <w:r w:rsidR="00D71137" w:rsidRPr="0019386B">
              <w:rPr>
                <w:szCs w:val="24"/>
                <w:lang w:val="fr"/>
              </w:rPr>
              <w:t>dès l’</w:t>
            </w:r>
            <w:r w:rsidRPr="0019386B">
              <w:rPr>
                <w:szCs w:val="24"/>
                <w:lang w:val="fr"/>
              </w:rPr>
              <w:t>expiration des trente (30) jours (ou d</w:t>
            </w:r>
            <w:r w:rsidR="00D71137" w:rsidRPr="0019386B">
              <w:rPr>
                <w:szCs w:val="24"/>
                <w:lang w:val="fr"/>
              </w:rPr>
              <w:t xml:space="preserve">e tout </w:t>
            </w:r>
            <w:r w:rsidRPr="0019386B">
              <w:rPr>
                <w:szCs w:val="24"/>
                <w:lang w:val="fr"/>
              </w:rPr>
              <w:t xml:space="preserve">autre délai </w:t>
            </w:r>
            <w:r w:rsidR="00D71137" w:rsidRPr="0019386B">
              <w:rPr>
                <w:szCs w:val="24"/>
                <w:lang w:val="fr"/>
              </w:rPr>
              <w:t>accepté</w:t>
            </w:r>
            <w:r w:rsidRPr="0019386B">
              <w:rPr>
                <w:szCs w:val="24"/>
                <w:lang w:val="fr"/>
              </w:rPr>
              <w:t xml:space="preserve"> par l’Entité MCA) ou à une date ultérieure spécifiée par l’Entité MCA.</w:t>
            </w:r>
            <w:bookmarkEnd w:id="524"/>
            <w:bookmarkEnd w:id="525"/>
            <w:r w:rsidRPr="0019386B">
              <w:rPr>
                <w:szCs w:val="24"/>
                <w:lang w:val="fr"/>
              </w:rPr>
              <w:t xml:space="preserve"> </w:t>
            </w:r>
          </w:p>
          <w:p w14:paraId="2461DEF3" w14:textId="77777777" w:rsidR="00DF42FF" w:rsidRPr="0019386B" w:rsidRDefault="00DF42FF" w:rsidP="00CA1805">
            <w:pPr>
              <w:pStyle w:val="SimpleLista"/>
              <w:widowControl w:val="0"/>
              <w:numPr>
                <w:ilvl w:val="0"/>
                <w:numId w:val="30"/>
              </w:numPr>
              <w:tabs>
                <w:tab w:val="clear" w:pos="1080"/>
                <w:tab w:val="num" w:pos="1506"/>
              </w:tabs>
              <w:autoSpaceDE w:val="0"/>
              <w:autoSpaceDN w:val="0"/>
              <w:adjustRightInd w:val="0"/>
              <w:ind w:left="1506" w:hanging="450"/>
              <w:jc w:val="both"/>
              <w:outlineLvl w:val="1"/>
              <w:rPr>
                <w:szCs w:val="24"/>
                <w:lang w:val="fr-FR"/>
              </w:rPr>
            </w:pPr>
            <w:bookmarkStart w:id="526" w:name="_Toc523314601"/>
            <w:bookmarkStart w:id="527" w:name="_Toc20752911"/>
            <w:r w:rsidRPr="0019386B">
              <w:rPr>
                <w:szCs w:val="24"/>
                <w:lang w:val="fr"/>
              </w:rPr>
              <w:t xml:space="preserve">Si le Consultant (ou tout Membre ou </w:t>
            </w:r>
            <w:r w:rsidR="00005B8F" w:rsidRPr="0019386B">
              <w:rPr>
                <w:szCs w:val="24"/>
                <w:lang w:val="fr"/>
              </w:rPr>
              <w:t>Sous-traitant</w:t>
            </w:r>
            <w:r w:rsidRPr="0019386B">
              <w:rPr>
                <w:szCs w:val="24"/>
                <w:lang w:val="fr"/>
              </w:rPr>
              <w:t xml:space="preserve">) devient insolvable ou fait faillite, et/ou n’existe plus ou </w:t>
            </w:r>
            <w:r w:rsidR="00D71137" w:rsidRPr="0019386B">
              <w:rPr>
                <w:szCs w:val="24"/>
                <w:lang w:val="fr"/>
              </w:rPr>
              <w:t xml:space="preserve">a été </w:t>
            </w:r>
            <w:r w:rsidRPr="0019386B">
              <w:rPr>
                <w:szCs w:val="24"/>
                <w:lang w:val="fr"/>
              </w:rPr>
              <w:t xml:space="preserve">dissout. La résiliation en vertu de cette </w:t>
            </w:r>
            <w:r w:rsidR="0006482F" w:rsidRPr="0019386B">
              <w:rPr>
                <w:szCs w:val="24"/>
                <w:lang w:val="fr"/>
              </w:rPr>
              <w:t>stipulation</w:t>
            </w:r>
            <w:r w:rsidRPr="0019386B">
              <w:rPr>
                <w:szCs w:val="24"/>
                <w:lang w:val="fr"/>
              </w:rPr>
              <w:t xml:space="preserve"> devien</w:t>
            </w:r>
            <w:r w:rsidR="00D71137" w:rsidRPr="0019386B">
              <w:rPr>
                <w:szCs w:val="24"/>
                <w:lang w:val="fr"/>
              </w:rPr>
              <w:t>t</w:t>
            </w:r>
            <w:r w:rsidRPr="0019386B">
              <w:rPr>
                <w:szCs w:val="24"/>
                <w:lang w:val="fr"/>
              </w:rPr>
              <w:t xml:space="preserve"> effective immédiatement après </w:t>
            </w:r>
            <w:r w:rsidR="00D71137" w:rsidRPr="0019386B">
              <w:rPr>
                <w:szCs w:val="24"/>
                <w:lang w:val="fr"/>
              </w:rPr>
              <w:t xml:space="preserve">l’envoi </w:t>
            </w:r>
            <w:r w:rsidRPr="0019386B">
              <w:rPr>
                <w:szCs w:val="24"/>
                <w:lang w:val="fr"/>
              </w:rPr>
              <w:t xml:space="preserve">de </w:t>
            </w:r>
            <w:r w:rsidR="00D71137" w:rsidRPr="0019386B">
              <w:rPr>
                <w:szCs w:val="24"/>
                <w:lang w:val="fr"/>
              </w:rPr>
              <w:t xml:space="preserve">la notification de </w:t>
            </w:r>
            <w:r w:rsidRPr="0019386B">
              <w:rPr>
                <w:szCs w:val="24"/>
                <w:lang w:val="fr"/>
              </w:rPr>
              <w:t xml:space="preserve">résiliation ou à toute autre date pouvant être spécifiée par l’Entité MCA dans </w:t>
            </w:r>
            <w:r w:rsidR="00D71137" w:rsidRPr="0019386B">
              <w:rPr>
                <w:szCs w:val="24"/>
                <w:lang w:val="fr"/>
              </w:rPr>
              <w:t>ladite notification</w:t>
            </w:r>
            <w:r w:rsidRPr="0019386B">
              <w:rPr>
                <w:szCs w:val="24"/>
                <w:lang w:val="fr"/>
              </w:rPr>
              <w:t>.</w:t>
            </w:r>
            <w:bookmarkEnd w:id="526"/>
            <w:bookmarkEnd w:id="527"/>
          </w:p>
          <w:p w14:paraId="59B2D12A" w14:textId="77777777" w:rsidR="00DF42FF" w:rsidRPr="0019386B" w:rsidRDefault="00DF42FF" w:rsidP="00CA1805">
            <w:pPr>
              <w:pStyle w:val="SimpleLista"/>
              <w:widowControl w:val="0"/>
              <w:numPr>
                <w:ilvl w:val="0"/>
                <w:numId w:val="30"/>
              </w:numPr>
              <w:tabs>
                <w:tab w:val="clear" w:pos="1080"/>
                <w:tab w:val="num" w:pos="1506"/>
              </w:tabs>
              <w:autoSpaceDE w:val="0"/>
              <w:autoSpaceDN w:val="0"/>
              <w:adjustRightInd w:val="0"/>
              <w:ind w:left="1506" w:hanging="450"/>
              <w:jc w:val="both"/>
              <w:outlineLvl w:val="1"/>
              <w:rPr>
                <w:szCs w:val="24"/>
                <w:lang w:val="fr-FR"/>
              </w:rPr>
            </w:pPr>
            <w:bookmarkStart w:id="528" w:name="_Toc523314602"/>
            <w:bookmarkStart w:id="529" w:name="_Toc20752912"/>
            <w:r w:rsidRPr="0019386B">
              <w:rPr>
                <w:szCs w:val="24"/>
                <w:lang w:val="fr"/>
              </w:rPr>
              <w:t xml:space="preserve">Si </w:t>
            </w:r>
            <w:r w:rsidR="00D71137" w:rsidRPr="0019386B">
              <w:rPr>
                <w:szCs w:val="24"/>
                <w:lang w:val="fr"/>
              </w:rPr>
              <w:t xml:space="preserve">de l’avis de l’Entité MCA, </w:t>
            </w:r>
            <w:r w:rsidRPr="0019386B">
              <w:rPr>
                <w:szCs w:val="24"/>
                <w:lang w:val="fr"/>
              </w:rPr>
              <w:t xml:space="preserve">le Consultant (ou tout Membre ou </w:t>
            </w:r>
            <w:r w:rsidR="00005B8F" w:rsidRPr="0019386B">
              <w:rPr>
                <w:szCs w:val="24"/>
                <w:lang w:val="fr"/>
              </w:rPr>
              <w:t>Sous-traitant</w:t>
            </w:r>
            <w:r w:rsidRPr="0019386B">
              <w:rPr>
                <w:szCs w:val="24"/>
                <w:lang w:val="fr"/>
              </w:rPr>
              <w:t xml:space="preserve">) s’est livré à </w:t>
            </w:r>
            <w:r w:rsidR="00D71137" w:rsidRPr="0019386B">
              <w:rPr>
                <w:szCs w:val="24"/>
                <w:lang w:val="fr"/>
              </w:rPr>
              <w:t>de la coercition</w:t>
            </w:r>
            <w:r w:rsidRPr="0019386B">
              <w:rPr>
                <w:szCs w:val="24"/>
                <w:lang w:val="fr"/>
              </w:rPr>
              <w:t xml:space="preserve">, </w:t>
            </w:r>
            <w:r w:rsidR="00D71137" w:rsidRPr="0019386B">
              <w:rPr>
                <w:szCs w:val="24"/>
                <w:lang w:val="fr"/>
              </w:rPr>
              <w:t xml:space="preserve">à un acte de </w:t>
            </w:r>
            <w:r w:rsidRPr="0019386B">
              <w:rPr>
                <w:szCs w:val="24"/>
                <w:lang w:val="fr"/>
              </w:rPr>
              <w:t>collus</w:t>
            </w:r>
            <w:r w:rsidR="00D71137" w:rsidRPr="0019386B">
              <w:rPr>
                <w:szCs w:val="24"/>
                <w:lang w:val="fr"/>
              </w:rPr>
              <w:t>ion</w:t>
            </w:r>
            <w:r w:rsidRPr="0019386B">
              <w:rPr>
                <w:szCs w:val="24"/>
                <w:lang w:val="fr"/>
              </w:rPr>
              <w:t xml:space="preserve">, </w:t>
            </w:r>
            <w:r w:rsidR="00D71137" w:rsidRPr="0019386B">
              <w:rPr>
                <w:szCs w:val="24"/>
                <w:lang w:val="fr"/>
              </w:rPr>
              <w:t xml:space="preserve">à </w:t>
            </w:r>
            <w:r w:rsidRPr="0019386B">
              <w:rPr>
                <w:szCs w:val="24"/>
                <w:lang w:val="fr"/>
              </w:rPr>
              <w:t xml:space="preserve">de </w:t>
            </w:r>
            <w:r w:rsidR="00D71137" w:rsidRPr="0019386B">
              <w:rPr>
                <w:szCs w:val="24"/>
                <w:lang w:val="fr"/>
              </w:rPr>
              <w:t xml:space="preserve">la </w:t>
            </w:r>
            <w:r w:rsidRPr="0019386B">
              <w:rPr>
                <w:szCs w:val="24"/>
                <w:lang w:val="fr"/>
              </w:rPr>
              <w:t xml:space="preserve">corruption, </w:t>
            </w:r>
            <w:r w:rsidR="00D71137" w:rsidRPr="0019386B">
              <w:rPr>
                <w:szCs w:val="24"/>
                <w:lang w:val="fr"/>
              </w:rPr>
              <w:t>à des pratiques interdites</w:t>
            </w:r>
            <w:r w:rsidRPr="0019386B">
              <w:rPr>
                <w:szCs w:val="24"/>
                <w:lang w:val="fr"/>
              </w:rPr>
              <w:t xml:space="preserve">, </w:t>
            </w:r>
            <w:r w:rsidR="00D71137" w:rsidRPr="0019386B">
              <w:rPr>
                <w:szCs w:val="24"/>
                <w:lang w:val="fr"/>
              </w:rPr>
              <w:t>à des actes d’</w:t>
            </w:r>
            <w:r w:rsidRPr="0019386B">
              <w:rPr>
                <w:szCs w:val="24"/>
                <w:lang w:val="fr"/>
              </w:rPr>
              <w:t xml:space="preserve">obstruction ou </w:t>
            </w:r>
            <w:r w:rsidR="00D71137" w:rsidRPr="0019386B">
              <w:rPr>
                <w:szCs w:val="24"/>
                <w:lang w:val="fr"/>
              </w:rPr>
              <w:t xml:space="preserve">à de la </w:t>
            </w:r>
            <w:r w:rsidRPr="0019386B">
              <w:rPr>
                <w:szCs w:val="24"/>
                <w:lang w:val="fr"/>
              </w:rPr>
              <w:t>fraud</w:t>
            </w:r>
            <w:r w:rsidR="00D71137" w:rsidRPr="0019386B">
              <w:rPr>
                <w:szCs w:val="24"/>
                <w:lang w:val="fr"/>
              </w:rPr>
              <w:t>e</w:t>
            </w:r>
            <w:r w:rsidRPr="0019386B">
              <w:rPr>
                <w:szCs w:val="24"/>
                <w:lang w:val="fr"/>
              </w:rPr>
              <w:t xml:space="preserve"> </w:t>
            </w:r>
            <w:r w:rsidR="00D71137" w:rsidRPr="0019386B">
              <w:rPr>
                <w:szCs w:val="24"/>
                <w:lang w:val="fr"/>
              </w:rPr>
              <w:t>en vue de l’</w:t>
            </w:r>
            <w:r w:rsidRPr="0019386B">
              <w:rPr>
                <w:szCs w:val="24"/>
                <w:lang w:val="fr"/>
              </w:rPr>
              <w:t>obten</w:t>
            </w:r>
            <w:r w:rsidR="00D71137" w:rsidRPr="0019386B">
              <w:rPr>
                <w:szCs w:val="24"/>
                <w:lang w:val="fr"/>
              </w:rPr>
              <w:t>tion ou au cours de l’</w:t>
            </w:r>
            <w:r w:rsidRPr="0019386B">
              <w:rPr>
                <w:szCs w:val="24"/>
                <w:lang w:val="fr"/>
              </w:rPr>
              <w:t>exécut</w:t>
            </w:r>
            <w:r w:rsidR="00D71137" w:rsidRPr="0019386B">
              <w:rPr>
                <w:szCs w:val="24"/>
                <w:lang w:val="fr"/>
              </w:rPr>
              <w:t xml:space="preserve">ion du présent </w:t>
            </w:r>
            <w:r w:rsidRPr="0019386B">
              <w:rPr>
                <w:szCs w:val="24"/>
                <w:lang w:val="fr"/>
              </w:rPr>
              <w:t xml:space="preserve">Contrat ou </w:t>
            </w:r>
            <w:r w:rsidR="00D71137" w:rsidRPr="0019386B">
              <w:rPr>
                <w:szCs w:val="24"/>
                <w:lang w:val="fr"/>
              </w:rPr>
              <w:t xml:space="preserve">tout </w:t>
            </w:r>
            <w:r w:rsidRPr="0019386B">
              <w:rPr>
                <w:szCs w:val="24"/>
                <w:lang w:val="fr"/>
              </w:rPr>
              <w:t xml:space="preserve">autre contrat financé par MCC. La résiliation en vertu de cette </w:t>
            </w:r>
            <w:r w:rsidR="0006482F" w:rsidRPr="0019386B">
              <w:rPr>
                <w:szCs w:val="24"/>
                <w:lang w:val="fr"/>
              </w:rPr>
              <w:t>stipulation</w:t>
            </w:r>
            <w:r w:rsidRPr="0019386B">
              <w:rPr>
                <w:szCs w:val="24"/>
                <w:lang w:val="fr"/>
              </w:rPr>
              <w:t xml:space="preserve"> devient effective immédiatement </w:t>
            </w:r>
            <w:r w:rsidR="00D71137" w:rsidRPr="0019386B">
              <w:rPr>
                <w:szCs w:val="24"/>
                <w:lang w:val="fr"/>
              </w:rPr>
              <w:t>dès l’envoi de la notification de la</w:t>
            </w:r>
            <w:r w:rsidRPr="0019386B">
              <w:rPr>
                <w:szCs w:val="24"/>
                <w:lang w:val="fr"/>
              </w:rPr>
              <w:t xml:space="preserve"> résiliation.</w:t>
            </w:r>
            <w:bookmarkEnd w:id="528"/>
            <w:bookmarkEnd w:id="529"/>
            <w:r w:rsidRPr="0019386B">
              <w:rPr>
                <w:szCs w:val="24"/>
                <w:lang w:val="fr"/>
              </w:rPr>
              <w:t xml:space="preserve"> </w:t>
            </w:r>
          </w:p>
          <w:p w14:paraId="3C0F1DA3" w14:textId="77777777" w:rsidR="00DF42FF" w:rsidRPr="0019386B" w:rsidRDefault="00DF42FF" w:rsidP="00CA1805">
            <w:pPr>
              <w:pStyle w:val="SimpleLista"/>
              <w:widowControl w:val="0"/>
              <w:numPr>
                <w:ilvl w:val="0"/>
                <w:numId w:val="30"/>
              </w:numPr>
              <w:tabs>
                <w:tab w:val="clear" w:pos="1080"/>
                <w:tab w:val="num" w:pos="1506"/>
              </w:tabs>
              <w:autoSpaceDE w:val="0"/>
              <w:autoSpaceDN w:val="0"/>
              <w:adjustRightInd w:val="0"/>
              <w:ind w:left="1506" w:hanging="450"/>
              <w:jc w:val="both"/>
              <w:outlineLvl w:val="1"/>
              <w:rPr>
                <w:szCs w:val="24"/>
                <w:lang w:val="fr-FR"/>
              </w:rPr>
            </w:pPr>
            <w:bookmarkStart w:id="530" w:name="_Toc523314603"/>
            <w:bookmarkStart w:id="531" w:name="_Toc20752913"/>
            <w:r w:rsidRPr="0019386B">
              <w:rPr>
                <w:szCs w:val="24"/>
                <w:lang w:val="fr"/>
              </w:rPr>
              <w:t xml:space="preserve">Si, suite à un </w:t>
            </w:r>
            <w:r w:rsidR="00D71137" w:rsidRPr="0019386B">
              <w:rPr>
                <w:szCs w:val="24"/>
                <w:lang w:val="fr"/>
              </w:rPr>
              <w:t xml:space="preserve">cas </w:t>
            </w:r>
            <w:r w:rsidRPr="0019386B">
              <w:rPr>
                <w:szCs w:val="24"/>
                <w:lang w:val="fr"/>
              </w:rPr>
              <w:t xml:space="preserve">de Force Majeure, le Consultant </w:t>
            </w:r>
            <w:r w:rsidR="00D71137" w:rsidRPr="0019386B">
              <w:rPr>
                <w:szCs w:val="24"/>
                <w:lang w:val="fr"/>
              </w:rPr>
              <w:t xml:space="preserve">se trouve dans l’incapacité </w:t>
            </w:r>
            <w:r w:rsidRPr="0019386B">
              <w:rPr>
                <w:szCs w:val="24"/>
                <w:lang w:val="fr"/>
              </w:rPr>
              <w:t>d</w:t>
            </w:r>
            <w:r w:rsidR="00D71137" w:rsidRPr="0019386B">
              <w:rPr>
                <w:szCs w:val="24"/>
                <w:lang w:val="fr"/>
              </w:rPr>
              <w:t xml:space="preserve">’exécuter </w:t>
            </w:r>
            <w:r w:rsidRPr="0019386B">
              <w:rPr>
                <w:szCs w:val="24"/>
                <w:lang w:val="fr"/>
              </w:rPr>
              <w:t>une part</w:t>
            </w:r>
            <w:r w:rsidR="00AC48E4" w:rsidRPr="0019386B">
              <w:rPr>
                <w:szCs w:val="24"/>
                <w:lang w:val="fr"/>
              </w:rPr>
              <w:t>i</w:t>
            </w:r>
            <w:r w:rsidR="00D71137" w:rsidRPr="0019386B">
              <w:rPr>
                <w:szCs w:val="24"/>
                <w:lang w:val="fr"/>
              </w:rPr>
              <w:t>e</w:t>
            </w:r>
            <w:r w:rsidRPr="0019386B">
              <w:rPr>
                <w:szCs w:val="24"/>
                <w:lang w:val="fr"/>
              </w:rPr>
              <w:t xml:space="preserve"> s</w:t>
            </w:r>
            <w:r w:rsidR="00D71137" w:rsidRPr="0019386B">
              <w:rPr>
                <w:szCs w:val="24"/>
                <w:lang w:val="fr"/>
              </w:rPr>
              <w:t xml:space="preserve">ubstantielle </w:t>
            </w:r>
            <w:r w:rsidRPr="0019386B">
              <w:rPr>
                <w:szCs w:val="24"/>
                <w:lang w:val="fr"/>
              </w:rPr>
              <w:t xml:space="preserve">des </w:t>
            </w:r>
            <w:r w:rsidR="007A0CDC" w:rsidRPr="0019386B">
              <w:rPr>
                <w:szCs w:val="24"/>
                <w:lang w:val="fr"/>
              </w:rPr>
              <w:t>Services</w:t>
            </w:r>
            <w:r w:rsidR="00D71137" w:rsidRPr="0019386B">
              <w:rPr>
                <w:szCs w:val="24"/>
                <w:lang w:val="fr"/>
              </w:rPr>
              <w:t xml:space="preserve"> pendant </w:t>
            </w:r>
            <w:r w:rsidRPr="0019386B">
              <w:rPr>
                <w:szCs w:val="24"/>
                <w:lang w:val="fr"/>
              </w:rPr>
              <w:t xml:space="preserve">une période d’au moins soixante (60) jours. La résiliation en vertu de </w:t>
            </w:r>
            <w:r w:rsidRPr="0019386B">
              <w:rPr>
                <w:szCs w:val="24"/>
                <w:lang w:val="fr"/>
              </w:rPr>
              <w:lastRenderedPageBreak/>
              <w:t xml:space="preserve">cette </w:t>
            </w:r>
            <w:r w:rsidR="0006482F" w:rsidRPr="0019386B">
              <w:rPr>
                <w:szCs w:val="24"/>
                <w:lang w:val="fr"/>
              </w:rPr>
              <w:t>stipulation</w:t>
            </w:r>
            <w:r w:rsidRPr="0019386B">
              <w:rPr>
                <w:szCs w:val="24"/>
                <w:lang w:val="fr"/>
              </w:rPr>
              <w:t xml:space="preserve"> devient effective trente (30) jours après </w:t>
            </w:r>
            <w:r w:rsidR="00D71137" w:rsidRPr="0019386B">
              <w:rPr>
                <w:szCs w:val="24"/>
                <w:lang w:val="fr"/>
              </w:rPr>
              <w:t xml:space="preserve">l’envoi de la notification </w:t>
            </w:r>
            <w:r w:rsidRPr="0019386B">
              <w:rPr>
                <w:szCs w:val="24"/>
                <w:lang w:val="fr"/>
              </w:rPr>
              <w:t>de résiliation ou à une date ultérieure pouvant être spécifiée par l’Entité MCA.</w:t>
            </w:r>
            <w:bookmarkEnd w:id="530"/>
            <w:bookmarkEnd w:id="531"/>
          </w:p>
          <w:p w14:paraId="2AF0C6D7" w14:textId="77777777" w:rsidR="00DF42FF" w:rsidRPr="0019386B" w:rsidRDefault="00DF42FF" w:rsidP="00CA1805">
            <w:pPr>
              <w:pStyle w:val="SimpleLista"/>
              <w:widowControl w:val="0"/>
              <w:numPr>
                <w:ilvl w:val="0"/>
                <w:numId w:val="30"/>
              </w:numPr>
              <w:tabs>
                <w:tab w:val="clear" w:pos="1080"/>
                <w:tab w:val="num" w:pos="1506"/>
              </w:tabs>
              <w:autoSpaceDE w:val="0"/>
              <w:autoSpaceDN w:val="0"/>
              <w:adjustRightInd w:val="0"/>
              <w:ind w:left="1506" w:hanging="450"/>
              <w:jc w:val="both"/>
              <w:outlineLvl w:val="1"/>
              <w:rPr>
                <w:szCs w:val="24"/>
                <w:lang w:val="fr-FR"/>
              </w:rPr>
            </w:pPr>
            <w:bookmarkStart w:id="532" w:name="_Toc523314604"/>
            <w:bookmarkStart w:id="533" w:name="_Toc20752914"/>
            <w:r w:rsidRPr="0019386B">
              <w:rPr>
                <w:szCs w:val="24"/>
                <w:lang w:val="fr"/>
              </w:rPr>
              <w:t xml:space="preserve">Si l’Entité MCA, </w:t>
            </w:r>
            <w:r w:rsidR="00CE6271" w:rsidRPr="0019386B">
              <w:rPr>
                <w:szCs w:val="24"/>
                <w:lang w:val="fr"/>
              </w:rPr>
              <w:t>de sa propre initiative</w:t>
            </w:r>
            <w:r w:rsidRPr="0019386B">
              <w:rPr>
                <w:szCs w:val="24"/>
                <w:lang w:val="fr"/>
              </w:rPr>
              <w:t xml:space="preserve"> et pour quel</w:t>
            </w:r>
            <w:r w:rsidR="00CE6271" w:rsidRPr="0019386B">
              <w:rPr>
                <w:szCs w:val="24"/>
                <w:lang w:val="fr"/>
              </w:rPr>
              <w:t>que</w:t>
            </w:r>
            <w:r w:rsidRPr="0019386B">
              <w:rPr>
                <w:szCs w:val="24"/>
                <w:lang w:val="fr"/>
              </w:rPr>
              <w:t xml:space="preserve"> raison</w:t>
            </w:r>
            <w:r w:rsidR="00CE6271" w:rsidRPr="0019386B">
              <w:rPr>
                <w:szCs w:val="24"/>
                <w:lang w:val="fr"/>
              </w:rPr>
              <w:t xml:space="preserve"> que ce soit</w:t>
            </w:r>
            <w:r w:rsidRPr="0019386B">
              <w:rPr>
                <w:szCs w:val="24"/>
                <w:lang w:val="fr"/>
              </w:rPr>
              <w:t xml:space="preserve">, décide de </w:t>
            </w:r>
            <w:r w:rsidR="00CE6271" w:rsidRPr="0019386B">
              <w:rPr>
                <w:szCs w:val="24"/>
                <w:lang w:val="fr"/>
              </w:rPr>
              <w:t>résilier le présent</w:t>
            </w:r>
            <w:r w:rsidRPr="0019386B">
              <w:rPr>
                <w:szCs w:val="24"/>
                <w:lang w:val="fr"/>
              </w:rPr>
              <w:t xml:space="preserve"> Contrat. La résiliation en vertu de cette </w:t>
            </w:r>
            <w:r w:rsidR="0006482F" w:rsidRPr="0019386B">
              <w:rPr>
                <w:szCs w:val="24"/>
                <w:lang w:val="fr"/>
              </w:rPr>
              <w:t>stipulation</w:t>
            </w:r>
            <w:r w:rsidRPr="0019386B">
              <w:rPr>
                <w:szCs w:val="24"/>
                <w:lang w:val="fr"/>
              </w:rPr>
              <w:t xml:space="preserve"> devient effective (30) jours après </w:t>
            </w:r>
            <w:r w:rsidR="00CE6271" w:rsidRPr="0019386B">
              <w:rPr>
                <w:szCs w:val="24"/>
                <w:lang w:val="fr"/>
              </w:rPr>
              <w:t>l’envoi de la notification</w:t>
            </w:r>
            <w:r w:rsidRPr="0019386B">
              <w:rPr>
                <w:szCs w:val="24"/>
                <w:lang w:val="fr"/>
              </w:rPr>
              <w:t xml:space="preserve"> ou à une date ultérieure pouvant être spécifiée par l’Entité MCA.</w:t>
            </w:r>
            <w:bookmarkEnd w:id="532"/>
            <w:bookmarkEnd w:id="533"/>
          </w:p>
          <w:p w14:paraId="7208EAAA" w14:textId="77777777" w:rsidR="00DF42FF" w:rsidRPr="0019386B" w:rsidRDefault="00DF42FF" w:rsidP="00CA1805">
            <w:pPr>
              <w:pStyle w:val="SimpleLista"/>
              <w:widowControl w:val="0"/>
              <w:numPr>
                <w:ilvl w:val="0"/>
                <w:numId w:val="30"/>
              </w:numPr>
              <w:tabs>
                <w:tab w:val="clear" w:pos="1080"/>
                <w:tab w:val="num" w:pos="1506"/>
              </w:tabs>
              <w:autoSpaceDE w:val="0"/>
              <w:autoSpaceDN w:val="0"/>
              <w:adjustRightInd w:val="0"/>
              <w:ind w:left="1506" w:hanging="450"/>
              <w:jc w:val="both"/>
              <w:outlineLvl w:val="1"/>
              <w:rPr>
                <w:szCs w:val="24"/>
                <w:lang w:val="fr-FR"/>
              </w:rPr>
            </w:pPr>
            <w:bookmarkStart w:id="534" w:name="_Toc523314605"/>
            <w:bookmarkStart w:id="535" w:name="_Toc20752915"/>
            <w:r w:rsidRPr="0019386B">
              <w:rPr>
                <w:szCs w:val="24"/>
                <w:lang w:val="fr"/>
              </w:rPr>
              <w:t xml:space="preserve">Si le Consultant ne </w:t>
            </w:r>
            <w:r w:rsidR="00CE6271" w:rsidRPr="0019386B">
              <w:rPr>
                <w:szCs w:val="24"/>
                <w:lang w:val="fr"/>
              </w:rPr>
              <w:t xml:space="preserve">se conforme </w:t>
            </w:r>
            <w:r w:rsidRPr="0019386B">
              <w:rPr>
                <w:szCs w:val="24"/>
                <w:lang w:val="fr"/>
              </w:rPr>
              <w:t xml:space="preserve">pas </w:t>
            </w:r>
            <w:r w:rsidR="00CE6271" w:rsidRPr="0019386B">
              <w:rPr>
                <w:szCs w:val="24"/>
                <w:lang w:val="fr"/>
              </w:rPr>
              <w:t xml:space="preserve">à </w:t>
            </w:r>
            <w:r w:rsidRPr="0019386B">
              <w:rPr>
                <w:szCs w:val="24"/>
                <w:lang w:val="fr"/>
              </w:rPr>
              <w:t>une décision finale obtenue à la suite d</w:t>
            </w:r>
            <w:r w:rsidR="00CE6271" w:rsidRPr="0019386B">
              <w:rPr>
                <w:szCs w:val="24"/>
                <w:lang w:val="fr"/>
              </w:rPr>
              <w:t>’une</w:t>
            </w:r>
            <w:r w:rsidRPr="0019386B">
              <w:rPr>
                <w:szCs w:val="24"/>
                <w:lang w:val="fr"/>
              </w:rPr>
              <w:t xml:space="preserve"> procédure d’arbitrage </w:t>
            </w:r>
            <w:r w:rsidR="00CE6271" w:rsidRPr="0019386B">
              <w:rPr>
                <w:szCs w:val="24"/>
                <w:lang w:val="fr"/>
              </w:rPr>
              <w:t>engagée conformément à</w:t>
            </w:r>
            <w:r w:rsidRPr="0019386B">
              <w:rPr>
                <w:szCs w:val="24"/>
                <w:lang w:val="fr"/>
              </w:rPr>
              <w:t xml:space="preserve"> la clause 13 des CG</w:t>
            </w:r>
            <w:r w:rsidR="00CE6271" w:rsidRPr="0019386B">
              <w:rPr>
                <w:szCs w:val="24"/>
                <w:lang w:val="fr"/>
              </w:rPr>
              <w:t>C</w:t>
            </w:r>
            <w:r w:rsidRPr="0019386B">
              <w:rPr>
                <w:szCs w:val="24"/>
                <w:lang w:val="fr"/>
              </w:rPr>
              <w:t xml:space="preserve">. La résiliation en vertu de cette </w:t>
            </w:r>
            <w:r w:rsidR="0006482F" w:rsidRPr="0019386B">
              <w:rPr>
                <w:szCs w:val="24"/>
                <w:lang w:val="fr"/>
              </w:rPr>
              <w:t>stipulation</w:t>
            </w:r>
            <w:r w:rsidRPr="0019386B">
              <w:rPr>
                <w:szCs w:val="24"/>
                <w:lang w:val="fr"/>
              </w:rPr>
              <w:t xml:space="preserve"> devient effective trente (30) jours après </w:t>
            </w:r>
            <w:r w:rsidR="00CE6271" w:rsidRPr="0019386B">
              <w:rPr>
                <w:szCs w:val="24"/>
                <w:lang w:val="fr"/>
              </w:rPr>
              <w:t>l’envoi de la notification</w:t>
            </w:r>
            <w:r w:rsidR="00CE6271" w:rsidRPr="0019386B" w:rsidDel="00CE6271">
              <w:rPr>
                <w:szCs w:val="24"/>
                <w:lang w:val="fr"/>
              </w:rPr>
              <w:t xml:space="preserve"> </w:t>
            </w:r>
            <w:r w:rsidRPr="0019386B">
              <w:rPr>
                <w:szCs w:val="24"/>
                <w:lang w:val="fr"/>
              </w:rPr>
              <w:t>résiliation ou à une date ultérieure pouvant être spécifiée par l’Entité MCA.</w:t>
            </w:r>
            <w:bookmarkEnd w:id="534"/>
            <w:bookmarkEnd w:id="535"/>
          </w:p>
          <w:p w14:paraId="5B1F5D50" w14:textId="77777777" w:rsidR="00DF42FF" w:rsidRPr="0019386B" w:rsidRDefault="00DF42FF" w:rsidP="00CA1805">
            <w:pPr>
              <w:pStyle w:val="SimpleLista"/>
              <w:widowControl w:val="0"/>
              <w:numPr>
                <w:ilvl w:val="0"/>
                <w:numId w:val="30"/>
              </w:numPr>
              <w:tabs>
                <w:tab w:val="clear" w:pos="1080"/>
                <w:tab w:val="num" w:pos="1506"/>
              </w:tabs>
              <w:autoSpaceDE w:val="0"/>
              <w:autoSpaceDN w:val="0"/>
              <w:adjustRightInd w:val="0"/>
              <w:ind w:left="1506" w:hanging="450"/>
              <w:jc w:val="both"/>
              <w:outlineLvl w:val="1"/>
              <w:rPr>
                <w:szCs w:val="24"/>
                <w:lang w:val="fr-FR"/>
              </w:rPr>
            </w:pPr>
            <w:bookmarkStart w:id="536" w:name="_Toc523314606"/>
            <w:bookmarkStart w:id="537" w:name="_Toc20752916"/>
            <w:r w:rsidRPr="0019386B">
              <w:rPr>
                <w:szCs w:val="24"/>
                <w:lang w:val="fr"/>
              </w:rPr>
              <w:t xml:space="preserve">Si le Compact expire, est suspendu ou résilié </w:t>
            </w:r>
            <w:r w:rsidR="00CE6271" w:rsidRPr="0019386B">
              <w:rPr>
                <w:szCs w:val="24"/>
                <w:lang w:val="fr"/>
              </w:rPr>
              <w:t xml:space="preserve">totalement </w:t>
            </w:r>
            <w:r w:rsidRPr="0019386B">
              <w:rPr>
                <w:szCs w:val="24"/>
                <w:lang w:val="fr"/>
              </w:rPr>
              <w:t>ou partie</w:t>
            </w:r>
            <w:r w:rsidR="00CE6271" w:rsidRPr="0019386B">
              <w:rPr>
                <w:szCs w:val="24"/>
                <w:lang w:val="fr"/>
              </w:rPr>
              <w:t>llement</w:t>
            </w:r>
            <w:r w:rsidRPr="0019386B">
              <w:rPr>
                <w:szCs w:val="24"/>
                <w:lang w:val="fr"/>
              </w:rPr>
              <w:t xml:space="preserve"> conformément aux </w:t>
            </w:r>
            <w:r w:rsidR="0006482F" w:rsidRPr="0019386B">
              <w:rPr>
                <w:szCs w:val="24"/>
                <w:lang w:val="fr"/>
              </w:rPr>
              <w:t>stipulation</w:t>
            </w:r>
            <w:r w:rsidR="00CE6271" w:rsidRPr="0019386B">
              <w:rPr>
                <w:szCs w:val="24"/>
                <w:lang w:val="fr"/>
              </w:rPr>
              <w:t xml:space="preserve">s </w:t>
            </w:r>
            <w:r w:rsidRPr="0019386B">
              <w:rPr>
                <w:szCs w:val="24"/>
                <w:lang w:val="fr"/>
              </w:rPr>
              <w:t xml:space="preserve">du Compact. La suspension ou la résiliation en vertu de cette </w:t>
            </w:r>
            <w:r w:rsidR="0006482F" w:rsidRPr="0019386B">
              <w:rPr>
                <w:szCs w:val="24"/>
                <w:lang w:val="fr"/>
              </w:rPr>
              <w:t>stipulation</w:t>
            </w:r>
            <w:r w:rsidRPr="0019386B">
              <w:rPr>
                <w:szCs w:val="24"/>
                <w:lang w:val="fr"/>
              </w:rPr>
              <w:t xml:space="preserve"> devient effective immédiatement après </w:t>
            </w:r>
            <w:r w:rsidR="00CE6271" w:rsidRPr="0019386B">
              <w:rPr>
                <w:szCs w:val="24"/>
                <w:lang w:val="fr"/>
              </w:rPr>
              <w:t>l’envoi de la notification</w:t>
            </w:r>
            <w:r w:rsidRPr="0019386B">
              <w:rPr>
                <w:szCs w:val="24"/>
                <w:lang w:val="fr"/>
              </w:rPr>
              <w:t xml:space="preserve"> de suspension ou </w:t>
            </w:r>
            <w:r w:rsidR="00CE6271" w:rsidRPr="0019386B">
              <w:rPr>
                <w:szCs w:val="24"/>
                <w:lang w:val="fr"/>
              </w:rPr>
              <w:t xml:space="preserve">de </w:t>
            </w:r>
            <w:r w:rsidRPr="0019386B">
              <w:rPr>
                <w:szCs w:val="24"/>
                <w:lang w:val="fr"/>
              </w:rPr>
              <w:t xml:space="preserve">résiliation, selon le cas, conformément aux </w:t>
            </w:r>
            <w:r w:rsidR="0006482F" w:rsidRPr="0019386B">
              <w:rPr>
                <w:szCs w:val="24"/>
                <w:lang w:val="fr"/>
              </w:rPr>
              <w:t>stipulation</w:t>
            </w:r>
            <w:r w:rsidR="00CE6271" w:rsidRPr="0019386B">
              <w:rPr>
                <w:szCs w:val="24"/>
                <w:lang w:val="fr"/>
              </w:rPr>
              <w:t xml:space="preserve">s </w:t>
            </w:r>
            <w:r w:rsidRPr="0019386B">
              <w:rPr>
                <w:szCs w:val="24"/>
                <w:lang w:val="fr"/>
              </w:rPr>
              <w:t>de l</w:t>
            </w:r>
            <w:r w:rsidR="00CE6271" w:rsidRPr="0019386B">
              <w:rPr>
                <w:szCs w:val="24"/>
                <w:lang w:val="fr"/>
              </w:rPr>
              <w:t>a notification</w:t>
            </w:r>
            <w:r w:rsidRPr="0019386B">
              <w:rPr>
                <w:szCs w:val="24"/>
                <w:lang w:val="fr"/>
              </w:rPr>
              <w:t xml:space="preserve">. Si le Contrat est suspendu </w:t>
            </w:r>
            <w:r w:rsidR="00CE6271" w:rsidRPr="0019386B">
              <w:rPr>
                <w:szCs w:val="24"/>
                <w:lang w:val="fr"/>
              </w:rPr>
              <w:t>conformément à</w:t>
            </w:r>
            <w:r w:rsidRPr="0019386B">
              <w:rPr>
                <w:szCs w:val="24"/>
                <w:lang w:val="fr"/>
              </w:rPr>
              <w:t xml:space="preserve"> la sous-clause 20.1(h) des CG</w:t>
            </w:r>
            <w:r w:rsidR="00CE6271" w:rsidRPr="0019386B">
              <w:rPr>
                <w:szCs w:val="24"/>
                <w:lang w:val="fr"/>
              </w:rPr>
              <w:t>C</w:t>
            </w:r>
            <w:r w:rsidRPr="0019386B">
              <w:rPr>
                <w:szCs w:val="24"/>
                <w:lang w:val="fr"/>
              </w:rPr>
              <w:t xml:space="preserve">, le Consultant </w:t>
            </w:r>
            <w:r w:rsidR="00CE6271" w:rsidRPr="0019386B">
              <w:rPr>
                <w:szCs w:val="24"/>
                <w:lang w:val="fr"/>
              </w:rPr>
              <w:t>est tenu de réduire</w:t>
            </w:r>
            <w:r w:rsidRPr="0019386B">
              <w:rPr>
                <w:szCs w:val="24"/>
                <w:lang w:val="fr"/>
              </w:rPr>
              <w:t xml:space="preserve"> toutes les dépenses, tous les dommages et toutes les pertes causés à l’Entité MCA pendant la période de suspension.</w:t>
            </w:r>
            <w:bookmarkEnd w:id="536"/>
            <w:bookmarkEnd w:id="537"/>
          </w:p>
          <w:p w14:paraId="5D4BB315" w14:textId="77777777" w:rsidR="00DF42FF" w:rsidRPr="0019386B" w:rsidRDefault="00DF42FF" w:rsidP="00CA1805">
            <w:pPr>
              <w:pStyle w:val="SimpleLista"/>
              <w:widowControl w:val="0"/>
              <w:numPr>
                <w:ilvl w:val="0"/>
                <w:numId w:val="30"/>
              </w:numPr>
              <w:tabs>
                <w:tab w:val="clear" w:pos="1080"/>
                <w:tab w:val="num" w:pos="1506"/>
              </w:tabs>
              <w:autoSpaceDE w:val="0"/>
              <w:autoSpaceDN w:val="0"/>
              <w:adjustRightInd w:val="0"/>
              <w:ind w:left="1506" w:hanging="450"/>
              <w:jc w:val="both"/>
              <w:outlineLvl w:val="1"/>
              <w:rPr>
                <w:szCs w:val="24"/>
                <w:lang w:val="fr-FR"/>
              </w:rPr>
            </w:pPr>
            <w:bookmarkStart w:id="538" w:name="_Toc523314607"/>
            <w:bookmarkStart w:id="539" w:name="_Toc20752917"/>
            <w:r w:rsidRPr="0019386B">
              <w:rPr>
                <w:szCs w:val="24"/>
                <w:lang w:val="fr"/>
              </w:rPr>
              <w:t xml:space="preserve">Si un évènement s’est produit qui est un motif de suspension ou de résiliation </w:t>
            </w:r>
            <w:r w:rsidR="007A19D7" w:rsidRPr="0019386B">
              <w:rPr>
                <w:szCs w:val="24"/>
                <w:lang w:val="fr"/>
              </w:rPr>
              <w:t>en vertu du Droit Applicable</w:t>
            </w:r>
            <w:r w:rsidRPr="0019386B">
              <w:rPr>
                <w:szCs w:val="24"/>
                <w:lang w:val="fr"/>
              </w:rPr>
              <w:t xml:space="preserve">. La suspension ou la résiliation en vertu de cette </w:t>
            </w:r>
            <w:r w:rsidR="0006482F" w:rsidRPr="0019386B">
              <w:rPr>
                <w:szCs w:val="24"/>
                <w:lang w:val="fr"/>
              </w:rPr>
              <w:t>stipulation</w:t>
            </w:r>
            <w:r w:rsidRPr="0019386B">
              <w:rPr>
                <w:szCs w:val="24"/>
                <w:lang w:val="fr"/>
              </w:rPr>
              <w:t xml:space="preserve"> devient effective immédiatement après </w:t>
            </w:r>
            <w:r w:rsidR="007A19D7" w:rsidRPr="0019386B">
              <w:rPr>
                <w:szCs w:val="24"/>
                <w:lang w:val="fr"/>
              </w:rPr>
              <w:t>l’envoi de la notification</w:t>
            </w:r>
            <w:r w:rsidRPr="0019386B">
              <w:rPr>
                <w:szCs w:val="24"/>
                <w:lang w:val="fr"/>
              </w:rPr>
              <w:t xml:space="preserve"> de suspension ou </w:t>
            </w:r>
            <w:r w:rsidR="007A19D7" w:rsidRPr="0019386B">
              <w:rPr>
                <w:szCs w:val="24"/>
                <w:lang w:val="fr"/>
              </w:rPr>
              <w:t xml:space="preserve">de </w:t>
            </w:r>
            <w:r w:rsidRPr="0019386B">
              <w:rPr>
                <w:szCs w:val="24"/>
                <w:lang w:val="fr"/>
              </w:rPr>
              <w:t xml:space="preserve">résiliation, selon le cas, conformément aux </w:t>
            </w:r>
            <w:r w:rsidR="0006482F" w:rsidRPr="0019386B">
              <w:rPr>
                <w:szCs w:val="24"/>
                <w:lang w:val="fr"/>
              </w:rPr>
              <w:t>stipulation</w:t>
            </w:r>
            <w:r w:rsidR="007A19D7" w:rsidRPr="0019386B">
              <w:rPr>
                <w:szCs w:val="24"/>
                <w:lang w:val="fr"/>
              </w:rPr>
              <w:t>s de ladite notification</w:t>
            </w:r>
            <w:r w:rsidRPr="0019386B">
              <w:rPr>
                <w:szCs w:val="24"/>
                <w:lang w:val="fr"/>
              </w:rPr>
              <w:t xml:space="preserve">. Si </w:t>
            </w:r>
            <w:r w:rsidR="007A19D7" w:rsidRPr="0019386B">
              <w:rPr>
                <w:szCs w:val="24"/>
                <w:lang w:val="fr"/>
              </w:rPr>
              <w:t xml:space="preserve">le présent </w:t>
            </w:r>
            <w:r w:rsidRPr="0019386B">
              <w:rPr>
                <w:szCs w:val="24"/>
                <w:lang w:val="fr"/>
              </w:rPr>
              <w:t xml:space="preserve">Contrat est suspendu </w:t>
            </w:r>
            <w:r w:rsidR="007A19D7" w:rsidRPr="0019386B">
              <w:rPr>
                <w:szCs w:val="24"/>
                <w:lang w:val="fr"/>
              </w:rPr>
              <w:t>conformément à</w:t>
            </w:r>
            <w:r w:rsidRPr="0019386B">
              <w:rPr>
                <w:szCs w:val="24"/>
                <w:lang w:val="fr"/>
              </w:rPr>
              <w:t xml:space="preserve"> la sous-clause 20.1(i) des CG, le </w:t>
            </w:r>
            <w:r w:rsidR="007A19D7" w:rsidRPr="0019386B">
              <w:rPr>
                <w:szCs w:val="24"/>
                <w:lang w:val="fr"/>
              </w:rPr>
              <w:t xml:space="preserve">Consultant </w:t>
            </w:r>
            <w:r w:rsidR="00CE6271" w:rsidRPr="0019386B">
              <w:rPr>
                <w:szCs w:val="24"/>
                <w:lang w:val="fr"/>
              </w:rPr>
              <w:t>est tenu de réduire toutes les dépenses, tous les dommages et toutes les pertes causés à l’Entité MCA pendant la période de suspension</w:t>
            </w:r>
            <w:r w:rsidRPr="0019386B">
              <w:rPr>
                <w:szCs w:val="24"/>
                <w:lang w:val="fr"/>
              </w:rPr>
              <w:t>.</w:t>
            </w:r>
            <w:bookmarkEnd w:id="538"/>
            <w:bookmarkEnd w:id="539"/>
            <w:r w:rsidRPr="0019386B">
              <w:rPr>
                <w:szCs w:val="24"/>
                <w:lang w:val="fr"/>
              </w:rPr>
              <w:t xml:space="preserve"> </w:t>
            </w:r>
          </w:p>
        </w:tc>
      </w:tr>
      <w:tr w:rsidR="00DF42FF" w:rsidRPr="000C6B89" w14:paraId="3399F8D4" w14:textId="77777777" w:rsidTr="00E20A65">
        <w:trPr>
          <w:gridAfter w:val="1"/>
          <w:wAfter w:w="499" w:type="dxa"/>
          <w:jc w:val="center"/>
        </w:trPr>
        <w:tc>
          <w:tcPr>
            <w:tcW w:w="3318" w:type="dxa"/>
            <w:gridSpan w:val="3"/>
            <w:tcBorders>
              <w:top w:val="nil"/>
              <w:left w:val="nil"/>
              <w:bottom w:val="nil"/>
              <w:right w:val="nil"/>
            </w:tcBorders>
          </w:tcPr>
          <w:p w14:paraId="02058842" w14:textId="77777777" w:rsidR="00DF42FF" w:rsidRPr="0019386B" w:rsidRDefault="00DF42FF" w:rsidP="008D4E08">
            <w:pPr>
              <w:pStyle w:val="ColumnsRight"/>
              <w:numPr>
                <w:ilvl w:val="0"/>
                <w:numId w:val="0"/>
              </w:numPr>
              <w:ind w:left="576"/>
              <w:rPr>
                <w:szCs w:val="24"/>
              </w:rPr>
            </w:pPr>
            <w:r w:rsidRPr="0019386B">
              <w:rPr>
                <w:szCs w:val="24"/>
                <w:lang w:val="fr"/>
              </w:rPr>
              <w:lastRenderedPageBreak/>
              <w:t>Par le Consultant</w:t>
            </w:r>
          </w:p>
        </w:tc>
        <w:tc>
          <w:tcPr>
            <w:tcW w:w="6852" w:type="dxa"/>
            <w:gridSpan w:val="6"/>
            <w:tcBorders>
              <w:top w:val="nil"/>
              <w:left w:val="nil"/>
              <w:bottom w:val="nil"/>
              <w:right w:val="nil"/>
            </w:tcBorders>
          </w:tcPr>
          <w:p w14:paraId="29490706" w14:textId="77777777" w:rsidR="00DF42FF" w:rsidRPr="0019386B" w:rsidRDefault="00DF42FF" w:rsidP="007A19D7">
            <w:pPr>
              <w:pStyle w:val="ColumnsRight"/>
              <w:tabs>
                <w:tab w:val="clear" w:pos="576"/>
                <w:tab w:val="num" w:pos="702"/>
              </w:tabs>
              <w:ind w:left="702" w:hanging="702"/>
              <w:rPr>
                <w:szCs w:val="24"/>
                <w:lang w:val="fr-FR"/>
              </w:rPr>
            </w:pPr>
            <w:r w:rsidRPr="0019386B">
              <w:rPr>
                <w:szCs w:val="24"/>
                <w:lang w:val="fr"/>
              </w:rPr>
              <w:t>Le Consultant peut résilier le</w:t>
            </w:r>
            <w:r w:rsidR="007A19D7" w:rsidRPr="0019386B">
              <w:rPr>
                <w:szCs w:val="24"/>
                <w:lang w:val="fr"/>
              </w:rPr>
              <w:t xml:space="preserve"> présent</w:t>
            </w:r>
            <w:r w:rsidRPr="0019386B">
              <w:rPr>
                <w:szCs w:val="24"/>
                <w:lang w:val="fr"/>
              </w:rPr>
              <w:t xml:space="preserve"> Contrat, </w:t>
            </w:r>
            <w:r w:rsidR="007A19D7" w:rsidRPr="0019386B">
              <w:rPr>
                <w:szCs w:val="24"/>
                <w:lang w:val="fr"/>
              </w:rPr>
              <w:t>par notification écrite</w:t>
            </w:r>
            <w:r w:rsidRPr="0019386B">
              <w:rPr>
                <w:szCs w:val="24"/>
                <w:lang w:val="fr"/>
              </w:rPr>
              <w:t xml:space="preserve"> </w:t>
            </w:r>
            <w:r w:rsidR="007A19D7" w:rsidRPr="0019386B">
              <w:rPr>
                <w:szCs w:val="24"/>
                <w:lang w:val="fr"/>
              </w:rPr>
              <w:t xml:space="preserve">adressée </w:t>
            </w:r>
            <w:r w:rsidRPr="0019386B">
              <w:rPr>
                <w:szCs w:val="24"/>
                <w:lang w:val="fr"/>
              </w:rPr>
              <w:t xml:space="preserve">à l’Entité MCA </w:t>
            </w:r>
            <w:r w:rsidR="007A19D7" w:rsidRPr="0019386B">
              <w:rPr>
                <w:szCs w:val="24"/>
                <w:lang w:val="fr"/>
              </w:rPr>
              <w:t>dans le délai indiqué</w:t>
            </w:r>
            <w:r w:rsidRPr="0019386B">
              <w:rPr>
                <w:szCs w:val="24"/>
                <w:lang w:val="fr"/>
              </w:rPr>
              <w:t xml:space="preserve"> ci-après, </w:t>
            </w:r>
            <w:r w:rsidR="007A19D7" w:rsidRPr="0019386B">
              <w:rPr>
                <w:szCs w:val="24"/>
                <w:lang w:val="fr"/>
              </w:rPr>
              <w:t xml:space="preserve">ladite notification </w:t>
            </w:r>
            <w:r w:rsidRPr="0019386B">
              <w:rPr>
                <w:szCs w:val="24"/>
                <w:lang w:val="fr"/>
              </w:rPr>
              <w:t xml:space="preserve">devant être </w:t>
            </w:r>
            <w:r w:rsidR="007A19D7" w:rsidRPr="0019386B">
              <w:rPr>
                <w:szCs w:val="24"/>
                <w:lang w:val="fr"/>
              </w:rPr>
              <w:t>adressée suite à</w:t>
            </w:r>
            <w:r w:rsidRPr="0019386B">
              <w:rPr>
                <w:szCs w:val="24"/>
                <w:lang w:val="fr"/>
              </w:rPr>
              <w:t xml:space="preserve"> l’un des </w:t>
            </w:r>
            <w:r w:rsidR="007A19D7" w:rsidRPr="0019386B">
              <w:rPr>
                <w:szCs w:val="24"/>
                <w:lang w:val="fr"/>
              </w:rPr>
              <w:t>cas prévus</w:t>
            </w:r>
            <w:r w:rsidRPr="0019386B">
              <w:rPr>
                <w:szCs w:val="24"/>
                <w:lang w:val="fr"/>
              </w:rPr>
              <w:t xml:space="preserve"> aux paragraphes (a) à (e) </w:t>
            </w:r>
            <w:r w:rsidR="007A19D7" w:rsidRPr="0019386B">
              <w:rPr>
                <w:szCs w:val="24"/>
                <w:lang w:val="fr"/>
              </w:rPr>
              <w:t>ci-après :</w:t>
            </w:r>
          </w:p>
          <w:p w14:paraId="719F29C0" w14:textId="77777777" w:rsidR="00DF42FF" w:rsidRPr="0019386B" w:rsidRDefault="00DF42FF" w:rsidP="00CA1805">
            <w:pPr>
              <w:pStyle w:val="SimpleLista"/>
              <w:widowControl w:val="0"/>
              <w:numPr>
                <w:ilvl w:val="0"/>
                <w:numId w:val="29"/>
              </w:numPr>
              <w:tabs>
                <w:tab w:val="clear" w:pos="1080"/>
                <w:tab w:val="num" w:pos="1506"/>
              </w:tabs>
              <w:autoSpaceDE w:val="0"/>
              <w:autoSpaceDN w:val="0"/>
              <w:adjustRightInd w:val="0"/>
              <w:ind w:left="1416"/>
              <w:jc w:val="both"/>
              <w:outlineLvl w:val="1"/>
              <w:rPr>
                <w:szCs w:val="24"/>
                <w:lang w:val="fr-FR"/>
              </w:rPr>
            </w:pPr>
            <w:bookmarkStart w:id="540" w:name="_Toc523314608"/>
            <w:bookmarkStart w:id="541" w:name="_Toc20752918"/>
            <w:r w:rsidRPr="0019386B">
              <w:rPr>
                <w:szCs w:val="24"/>
                <w:lang w:val="fr"/>
              </w:rPr>
              <w:lastRenderedPageBreak/>
              <w:t xml:space="preserve">Si l’Entité MCA ne </w:t>
            </w:r>
            <w:r w:rsidR="007A19D7" w:rsidRPr="0019386B">
              <w:rPr>
                <w:szCs w:val="24"/>
                <w:lang w:val="fr"/>
              </w:rPr>
              <w:t xml:space="preserve">règle </w:t>
            </w:r>
            <w:r w:rsidRPr="0019386B">
              <w:rPr>
                <w:szCs w:val="24"/>
                <w:lang w:val="fr"/>
              </w:rPr>
              <w:t>pas</w:t>
            </w:r>
            <w:r w:rsidR="007A19D7" w:rsidRPr="0019386B">
              <w:rPr>
                <w:szCs w:val="24"/>
                <w:lang w:val="fr"/>
              </w:rPr>
              <w:t>, dans les quarante-cinq (45) jours suivant réception de la notification écrite du Consultant faisant état d’un retard de paiement, l</w:t>
            </w:r>
            <w:r w:rsidRPr="0019386B">
              <w:rPr>
                <w:szCs w:val="24"/>
                <w:lang w:val="fr"/>
              </w:rPr>
              <w:t xml:space="preserve">es sommes </w:t>
            </w:r>
            <w:r w:rsidR="007A19D7" w:rsidRPr="0019386B">
              <w:rPr>
                <w:szCs w:val="24"/>
                <w:lang w:val="fr"/>
              </w:rPr>
              <w:t xml:space="preserve">qui sont </w:t>
            </w:r>
            <w:r w:rsidRPr="0019386B">
              <w:rPr>
                <w:szCs w:val="24"/>
                <w:lang w:val="fr"/>
              </w:rPr>
              <w:t xml:space="preserve">dues au Consultant </w:t>
            </w:r>
            <w:r w:rsidR="007A19D7" w:rsidRPr="0019386B">
              <w:rPr>
                <w:szCs w:val="24"/>
                <w:lang w:val="fr"/>
              </w:rPr>
              <w:t xml:space="preserve">conformément aux </w:t>
            </w:r>
            <w:r w:rsidR="0006482F" w:rsidRPr="0019386B">
              <w:rPr>
                <w:szCs w:val="24"/>
                <w:lang w:val="fr"/>
              </w:rPr>
              <w:t>stipulation</w:t>
            </w:r>
            <w:r w:rsidR="007A19D7" w:rsidRPr="0019386B">
              <w:rPr>
                <w:szCs w:val="24"/>
                <w:lang w:val="fr"/>
              </w:rPr>
              <w:t>s</w:t>
            </w:r>
            <w:r w:rsidRPr="0019386B">
              <w:rPr>
                <w:szCs w:val="24"/>
                <w:lang w:val="fr"/>
              </w:rPr>
              <w:t xml:space="preserve"> </w:t>
            </w:r>
            <w:r w:rsidR="00C76FA2" w:rsidRPr="0019386B">
              <w:rPr>
                <w:szCs w:val="24"/>
                <w:lang w:val="fr"/>
              </w:rPr>
              <w:t>du présent Contrat</w:t>
            </w:r>
            <w:r w:rsidR="007A19D7" w:rsidRPr="0019386B">
              <w:rPr>
                <w:szCs w:val="24"/>
                <w:lang w:val="fr"/>
              </w:rPr>
              <w:t>, et non sujettes à contestation conformément à</w:t>
            </w:r>
            <w:r w:rsidRPr="0019386B">
              <w:rPr>
                <w:szCs w:val="24"/>
                <w:lang w:val="fr"/>
              </w:rPr>
              <w:t xml:space="preserve"> la clause 13 des CG</w:t>
            </w:r>
            <w:r w:rsidR="007A19D7" w:rsidRPr="0019386B">
              <w:rPr>
                <w:szCs w:val="24"/>
                <w:lang w:val="fr"/>
              </w:rPr>
              <w:t>C</w:t>
            </w:r>
            <w:r w:rsidRPr="0019386B">
              <w:rPr>
                <w:szCs w:val="24"/>
                <w:lang w:val="fr"/>
              </w:rPr>
              <w:t xml:space="preserve">. La résiliation en vertu de cette </w:t>
            </w:r>
            <w:r w:rsidR="0006482F" w:rsidRPr="0019386B">
              <w:rPr>
                <w:szCs w:val="24"/>
                <w:lang w:val="fr"/>
              </w:rPr>
              <w:t>stipulation</w:t>
            </w:r>
            <w:r w:rsidRPr="0019386B">
              <w:rPr>
                <w:szCs w:val="24"/>
                <w:lang w:val="fr"/>
              </w:rPr>
              <w:t xml:space="preserve"> devient effective trente (30) jours après </w:t>
            </w:r>
            <w:r w:rsidR="007A19D7" w:rsidRPr="0019386B">
              <w:rPr>
                <w:szCs w:val="24"/>
                <w:lang w:val="fr"/>
              </w:rPr>
              <w:t xml:space="preserve">l’envoi de la notification </w:t>
            </w:r>
            <w:r w:rsidRPr="0019386B">
              <w:rPr>
                <w:szCs w:val="24"/>
                <w:lang w:val="fr"/>
              </w:rPr>
              <w:t xml:space="preserve">à moins que le paiement objet de </w:t>
            </w:r>
            <w:r w:rsidR="007A19D7" w:rsidRPr="0019386B">
              <w:rPr>
                <w:szCs w:val="24"/>
                <w:lang w:val="fr"/>
              </w:rPr>
              <w:t>ladite notification</w:t>
            </w:r>
            <w:r w:rsidRPr="0019386B">
              <w:rPr>
                <w:szCs w:val="24"/>
                <w:lang w:val="fr"/>
              </w:rPr>
              <w:t xml:space="preserve"> n</w:t>
            </w:r>
            <w:r w:rsidR="007A19D7" w:rsidRPr="0019386B">
              <w:rPr>
                <w:szCs w:val="24"/>
                <w:lang w:val="fr"/>
              </w:rPr>
              <w:t>’ait été effectué</w:t>
            </w:r>
            <w:r w:rsidRPr="0019386B">
              <w:rPr>
                <w:szCs w:val="24"/>
                <w:lang w:val="fr"/>
              </w:rPr>
              <w:t xml:space="preserve"> par l’Entité MCA au Consultant endéans les trente (30) jours.</w:t>
            </w:r>
            <w:bookmarkEnd w:id="540"/>
            <w:bookmarkEnd w:id="541"/>
          </w:p>
          <w:p w14:paraId="0211A0EB" w14:textId="77777777" w:rsidR="00DF42FF" w:rsidRPr="0019386B" w:rsidRDefault="00DF42FF" w:rsidP="00CA1805">
            <w:pPr>
              <w:pStyle w:val="SimpleLista"/>
              <w:widowControl w:val="0"/>
              <w:numPr>
                <w:ilvl w:val="0"/>
                <w:numId w:val="29"/>
              </w:numPr>
              <w:tabs>
                <w:tab w:val="clear" w:pos="1080"/>
                <w:tab w:val="num" w:pos="1506"/>
              </w:tabs>
              <w:autoSpaceDE w:val="0"/>
              <w:autoSpaceDN w:val="0"/>
              <w:adjustRightInd w:val="0"/>
              <w:ind w:left="1416"/>
              <w:jc w:val="both"/>
              <w:outlineLvl w:val="1"/>
              <w:rPr>
                <w:szCs w:val="24"/>
                <w:lang w:val="fr-FR"/>
              </w:rPr>
            </w:pPr>
            <w:bookmarkStart w:id="542" w:name="_Toc523314609"/>
            <w:bookmarkStart w:id="543" w:name="_Toc20752919"/>
            <w:r w:rsidRPr="0019386B">
              <w:rPr>
                <w:szCs w:val="24"/>
                <w:lang w:val="fr"/>
              </w:rPr>
              <w:t xml:space="preserve">Si, </w:t>
            </w:r>
            <w:r w:rsidR="007A19D7" w:rsidRPr="0019386B">
              <w:rPr>
                <w:szCs w:val="24"/>
                <w:lang w:val="fr"/>
              </w:rPr>
              <w:t xml:space="preserve">à la </w:t>
            </w:r>
            <w:r w:rsidRPr="0019386B">
              <w:rPr>
                <w:szCs w:val="24"/>
                <w:lang w:val="fr"/>
              </w:rPr>
              <w:t xml:space="preserve">suite </w:t>
            </w:r>
            <w:r w:rsidR="007A19D7" w:rsidRPr="0019386B">
              <w:rPr>
                <w:szCs w:val="24"/>
                <w:lang w:val="fr"/>
              </w:rPr>
              <w:t xml:space="preserve">d’un cas de </w:t>
            </w:r>
            <w:r w:rsidRPr="0019386B">
              <w:rPr>
                <w:szCs w:val="24"/>
                <w:lang w:val="fr"/>
              </w:rPr>
              <w:t xml:space="preserve">Force Majeure, le Consultant </w:t>
            </w:r>
            <w:r w:rsidR="007A19D7" w:rsidRPr="0019386B">
              <w:rPr>
                <w:szCs w:val="24"/>
                <w:lang w:val="fr"/>
              </w:rPr>
              <w:t>se trouve dans l’incapacité d’exécuter</w:t>
            </w:r>
            <w:r w:rsidRPr="0019386B">
              <w:rPr>
                <w:szCs w:val="24"/>
                <w:lang w:val="fr"/>
              </w:rPr>
              <w:t xml:space="preserve"> une part</w:t>
            </w:r>
            <w:r w:rsidR="007A19D7" w:rsidRPr="0019386B">
              <w:rPr>
                <w:szCs w:val="24"/>
                <w:lang w:val="fr"/>
              </w:rPr>
              <w:t xml:space="preserve">ie substantielle des </w:t>
            </w:r>
            <w:r w:rsidR="007A0CDC" w:rsidRPr="0019386B">
              <w:rPr>
                <w:szCs w:val="24"/>
                <w:lang w:val="fr"/>
              </w:rPr>
              <w:t>Services</w:t>
            </w:r>
            <w:r w:rsidR="007A19D7" w:rsidRPr="0019386B">
              <w:rPr>
                <w:szCs w:val="24"/>
                <w:lang w:val="fr"/>
              </w:rPr>
              <w:t xml:space="preserve"> pendant une </w:t>
            </w:r>
            <w:r w:rsidRPr="0019386B">
              <w:rPr>
                <w:szCs w:val="24"/>
                <w:lang w:val="fr"/>
              </w:rPr>
              <w:t xml:space="preserve">période d’au moins soixante (60) jours. La résiliation en vertu de cette </w:t>
            </w:r>
            <w:r w:rsidR="0006482F" w:rsidRPr="0019386B">
              <w:rPr>
                <w:szCs w:val="24"/>
                <w:lang w:val="fr"/>
              </w:rPr>
              <w:t>stipulation</w:t>
            </w:r>
            <w:r w:rsidRPr="0019386B">
              <w:rPr>
                <w:szCs w:val="24"/>
                <w:lang w:val="fr"/>
              </w:rPr>
              <w:t xml:space="preserve"> devient effective trente (30) jours après </w:t>
            </w:r>
            <w:r w:rsidR="00870443" w:rsidRPr="0019386B">
              <w:rPr>
                <w:szCs w:val="24"/>
                <w:lang w:val="fr"/>
              </w:rPr>
              <w:t>l’envoi de la notification</w:t>
            </w:r>
            <w:r w:rsidRPr="0019386B">
              <w:rPr>
                <w:szCs w:val="24"/>
                <w:lang w:val="fr"/>
              </w:rPr>
              <w:t xml:space="preserve"> de résiliation.</w:t>
            </w:r>
            <w:bookmarkEnd w:id="542"/>
            <w:bookmarkEnd w:id="543"/>
          </w:p>
          <w:p w14:paraId="7956F5B7" w14:textId="77777777" w:rsidR="00DF42FF" w:rsidRPr="0019386B" w:rsidRDefault="00DF42FF" w:rsidP="00CA1805">
            <w:pPr>
              <w:pStyle w:val="SimpleLista"/>
              <w:widowControl w:val="0"/>
              <w:numPr>
                <w:ilvl w:val="0"/>
                <w:numId w:val="29"/>
              </w:numPr>
              <w:tabs>
                <w:tab w:val="clear" w:pos="1080"/>
                <w:tab w:val="num" w:pos="1506"/>
              </w:tabs>
              <w:autoSpaceDE w:val="0"/>
              <w:autoSpaceDN w:val="0"/>
              <w:adjustRightInd w:val="0"/>
              <w:ind w:left="1416"/>
              <w:jc w:val="both"/>
              <w:outlineLvl w:val="1"/>
              <w:rPr>
                <w:szCs w:val="24"/>
                <w:lang w:val="fr-FR"/>
              </w:rPr>
            </w:pPr>
            <w:bookmarkStart w:id="544" w:name="_Toc523314610"/>
            <w:bookmarkStart w:id="545" w:name="_Toc20752920"/>
            <w:r w:rsidRPr="0019386B">
              <w:rPr>
                <w:szCs w:val="24"/>
                <w:lang w:val="fr"/>
              </w:rPr>
              <w:t>Si l’Entité MCA ne</w:t>
            </w:r>
            <w:r w:rsidR="00870443" w:rsidRPr="0019386B">
              <w:rPr>
                <w:szCs w:val="24"/>
                <w:lang w:val="fr"/>
              </w:rPr>
              <w:t xml:space="preserve"> se conforme pas à une décision finale obtenue à la suite d’une procédure d’arbitrage engagée conformément à la clause 13 des CGC</w:t>
            </w:r>
            <w:r w:rsidRPr="0019386B">
              <w:rPr>
                <w:szCs w:val="24"/>
                <w:lang w:val="fr"/>
              </w:rPr>
              <w:t xml:space="preserve">. La résiliation en vertu de cette </w:t>
            </w:r>
            <w:r w:rsidR="0006482F" w:rsidRPr="0019386B">
              <w:rPr>
                <w:szCs w:val="24"/>
                <w:lang w:val="fr"/>
              </w:rPr>
              <w:t>stipulation</w:t>
            </w:r>
            <w:r w:rsidRPr="0019386B">
              <w:rPr>
                <w:szCs w:val="24"/>
                <w:lang w:val="fr"/>
              </w:rPr>
              <w:t xml:space="preserve"> devient effective trente (30) jours après </w:t>
            </w:r>
            <w:r w:rsidR="00870443" w:rsidRPr="0019386B">
              <w:rPr>
                <w:szCs w:val="24"/>
                <w:lang w:val="fr"/>
              </w:rPr>
              <w:t>l’envoi de la notification de résiliation</w:t>
            </w:r>
            <w:r w:rsidRPr="0019386B">
              <w:rPr>
                <w:szCs w:val="24"/>
                <w:lang w:val="fr"/>
              </w:rPr>
              <w:t>.</w:t>
            </w:r>
            <w:bookmarkEnd w:id="544"/>
            <w:bookmarkEnd w:id="545"/>
          </w:p>
          <w:p w14:paraId="181D5CFB" w14:textId="77777777" w:rsidR="00DF42FF" w:rsidRPr="0019386B" w:rsidRDefault="00DF42FF" w:rsidP="00CA1805">
            <w:pPr>
              <w:pStyle w:val="SimpleLista"/>
              <w:widowControl w:val="0"/>
              <w:numPr>
                <w:ilvl w:val="0"/>
                <w:numId w:val="29"/>
              </w:numPr>
              <w:tabs>
                <w:tab w:val="clear" w:pos="1080"/>
                <w:tab w:val="num" w:pos="1506"/>
              </w:tabs>
              <w:autoSpaceDE w:val="0"/>
              <w:autoSpaceDN w:val="0"/>
              <w:adjustRightInd w:val="0"/>
              <w:ind w:left="1416"/>
              <w:jc w:val="both"/>
              <w:outlineLvl w:val="1"/>
              <w:rPr>
                <w:szCs w:val="24"/>
                <w:lang w:val="fr-FR"/>
              </w:rPr>
            </w:pPr>
            <w:bookmarkStart w:id="546" w:name="_Toc523314611"/>
            <w:bookmarkStart w:id="547" w:name="_Toc20752921"/>
            <w:r w:rsidRPr="0019386B">
              <w:rPr>
                <w:szCs w:val="24"/>
                <w:lang w:val="fr"/>
              </w:rPr>
              <w:t xml:space="preserve">Si le Consultant ne reçoit pas </w:t>
            </w:r>
            <w:r w:rsidR="00870443" w:rsidRPr="0019386B">
              <w:rPr>
                <w:szCs w:val="24"/>
                <w:lang w:val="fr"/>
              </w:rPr>
              <w:t xml:space="preserve">le </w:t>
            </w:r>
            <w:r w:rsidRPr="0019386B">
              <w:rPr>
                <w:szCs w:val="24"/>
                <w:lang w:val="fr"/>
              </w:rPr>
              <w:t xml:space="preserve">remboursement de tout Impôt dont il est exonéré en vertu du Compact dans les cent vingt (120) jours </w:t>
            </w:r>
            <w:r w:rsidR="00870443" w:rsidRPr="0019386B">
              <w:rPr>
                <w:szCs w:val="24"/>
                <w:lang w:val="fr"/>
              </w:rPr>
              <w:t xml:space="preserve">suivant notification </w:t>
            </w:r>
            <w:r w:rsidRPr="0019386B">
              <w:rPr>
                <w:szCs w:val="24"/>
                <w:lang w:val="fr"/>
              </w:rPr>
              <w:t xml:space="preserve">par le Consultant à l’Entité MCA que ce remboursement est exigible et </w:t>
            </w:r>
            <w:r w:rsidR="00870443" w:rsidRPr="0019386B">
              <w:rPr>
                <w:szCs w:val="24"/>
                <w:lang w:val="fr"/>
              </w:rPr>
              <w:t xml:space="preserve">lui est </w:t>
            </w:r>
            <w:r w:rsidRPr="0019386B">
              <w:rPr>
                <w:szCs w:val="24"/>
                <w:lang w:val="fr"/>
              </w:rPr>
              <w:t xml:space="preserve">dû. La résiliation en vertu de cette </w:t>
            </w:r>
            <w:r w:rsidR="0006482F" w:rsidRPr="0019386B">
              <w:rPr>
                <w:szCs w:val="24"/>
                <w:lang w:val="fr"/>
              </w:rPr>
              <w:t>stipulation</w:t>
            </w:r>
            <w:r w:rsidRPr="0019386B">
              <w:rPr>
                <w:szCs w:val="24"/>
                <w:lang w:val="fr"/>
              </w:rPr>
              <w:t xml:space="preserve"> devient effective trente (30) jours après </w:t>
            </w:r>
            <w:r w:rsidR="00870443" w:rsidRPr="0019386B">
              <w:rPr>
                <w:szCs w:val="24"/>
                <w:lang w:val="fr"/>
              </w:rPr>
              <w:t xml:space="preserve">l’envoi de la notification </w:t>
            </w:r>
            <w:r w:rsidRPr="0019386B">
              <w:rPr>
                <w:szCs w:val="24"/>
                <w:lang w:val="fr"/>
              </w:rPr>
              <w:t xml:space="preserve">de résiliation à moins que le remboursement objet de </w:t>
            </w:r>
            <w:r w:rsidR="00870443" w:rsidRPr="0019386B">
              <w:rPr>
                <w:szCs w:val="24"/>
                <w:lang w:val="fr"/>
              </w:rPr>
              <w:t xml:space="preserve">ladite notification n’ait été </w:t>
            </w:r>
            <w:r w:rsidRPr="0019386B">
              <w:rPr>
                <w:szCs w:val="24"/>
                <w:lang w:val="fr"/>
              </w:rPr>
              <w:t>versé au Consultant endéans ces trente (30) jours.</w:t>
            </w:r>
            <w:bookmarkEnd w:id="546"/>
            <w:bookmarkEnd w:id="547"/>
          </w:p>
          <w:p w14:paraId="3984B82A" w14:textId="77777777" w:rsidR="00DF42FF" w:rsidRPr="0019386B" w:rsidRDefault="00DF42FF" w:rsidP="00CA1805">
            <w:pPr>
              <w:pStyle w:val="SimpleLista"/>
              <w:widowControl w:val="0"/>
              <w:numPr>
                <w:ilvl w:val="0"/>
                <w:numId w:val="29"/>
              </w:numPr>
              <w:tabs>
                <w:tab w:val="clear" w:pos="1080"/>
                <w:tab w:val="num" w:pos="1506"/>
              </w:tabs>
              <w:autoSpaceDE w:val="0"/>
              <w:autoSpaceDN w:val="0"/>
              <w:adjustRightInd w:val="0"/>
              <w:ind w:left="1416"/>
              <w:jc w:val="both"/>
              <w:outlineLvl w:val="1"/>
              <w:rPr>
                <w:szCs w:val="24"/>
                <w:lang w:val="fr-FR"/>
              </w:rPr>
            </w:pPr>
            <w:bookmarkStart w:id="548" w:name="_Toc523314612"/>
            <w:bookmarkStart w:id="549" w:name="_Toc20752922"/>
            <w:r w:rsidRPr="0019386B">
              <w:rPr>
                <w:szCs w:val="24"/>
                <w:lang w:val="fr"/>
              </w:rPr>
              <w:t xml:space="preserve">Si </w:t>
            </w:r>
            <w:r w:rsidR="00870443" w:rsidRPr="0019386B">
              <w:rPr>
                <w:szCs w:val="24"/>
                <w:lang w:val="fr"/>
              </w:rPr>
              <w:t xml:space="preserve">le présent </w:t>
            </w:r>
            <w:r w:rsidRPr="0019386B">
              <w:rPr>
                <w:szCs w:val="24"/>
                <w:lang w:val="fr"/>
              </w:rPr>
              <w:t>Contrat est suspendu conformément aux sous-clauses 20.1(h) ou (i) des CG</w:t>
            </w:r>
            <w:r w:rsidR="00870443" w:rsidRPr="0019386B">
              <w:rPr>
                <w:szCs w:val="24"/>
                <w:lang w:val="fr"/>
              </w:rPr>
              <w:t>C</w:t>
            </w:r>
            <w:r w:rsidRPr="0019386B">
              <w:rPr>
                <w:szCs w:val="24"/>
                <w:lang w:val="fr"/>
              </w:rPr>
              <w:t xml:space="preserve"> pour une période </w:t>
            </w:r>
            <w:r w:rsidR="00870443" w:rsidRPr="0019386B">
              <w:rPr>
                <w:szCs w:val="24"/>
                <w:lang w:val="fr"/>
              </w:rPr>
              <w:t xml:space="preserve">de plus de </w:t>
            </w:r>
            <w:r w:rsidRPr="0019386B">
              <w:rPr>
                <w:szCs w:val="24"/>
                <w:lang w:val="fr"/>
              </w:rPr>
              <w:t>trois (3) mois consécutifs ; à condition que le Consultant ait respecté son obligation d</w:t>
            </w:r>
            <w:r w:rsidR="00870443" w:rsidRPr="0019386B">
              <w:rPr>
                <w:szCs w:val="24"/>
                <w:lang w:val="fr"/>
              </w:rPr>
              <w:t xml:space="preserve">e réduire les dépenses, dommages et pertes </w:t>
            </w:r>
            <w:r w:rsidRPr="0019386B">
              <w:rPr>
                <w:szCs w:val="24"/>
                <w:lang w:val="fr"/>
              </w:rPr>
              <w:t xml:space="preserve">conformément aux sous-clauses 20.1(h) ou (i) pendant la période de suspension. La résiliation en vertu de cette </w:t>
            </w:r>
            <w:r w:rsidR="0006482F" w:rsidRPr="0019386B">
              <w:rPr>
                <w:szCs w:val="24"/>
                <w:lang w:val="fr"/>
              </w:rPr>
              <w:t>stipulation</w:t>
            </w:r>
            <w:r w:rsidRPr="0019386B">
              <w:rPr>
                <w:szCs w:val="24"/>
                <w:lang w:val="fr"/>
              </w:rPr>
              <w:t xml:space="preserve"> devient effective trente (30) jours après </w:t>
            </w:r>
            <w:r w:rsidR="00870443" w:rsidRPr="0019386B">
              <w:rPr>
                <w:szCs w:val="24"/>
                <w:lang w:val="fr"/>
              </w:rPr>
              <w:t>l’envoi de la notification de résiliation</w:t>
            </w:r>
            <w:r w:rsidRPr="0019386B">
              <w:rPr>
                <w:szCs w:val="24"/>
                <w:lang w:val="fr"/>
              </w:rPr>
              <w:t>.</w:t>
            </w:r>
            <w:bookmarkEnd w:id="548"/>
            <w:bookmarkEnd w:id="549"/>
            <w:r w:rsidRPr="0019386B">
              <w:rPr>
                <w:szCs w:val="24"/>
                <w:lang w:val="fr"/>
              </w:rPr>
              <w:tab/>
            </w:r>
          </w:p>
        </w:tc>
      </w:tr>
      <w:tr w:rsidR="00DF42FF" w:rsidRPr="000C6B89" w14:paraId="7A02BB7B" w14:textId="77777777" w:rsidTr="00E20A65">
        <w:trPr>
          <w:gridAfter w:val="1"/>
          <w:wAfter w:w="499" w:type="dxa"/>
          <w:jc w:val="center"/>
        </w:trPr>
        <w:tc>
          <w:tcPr>
            <w:tcW w:w="3318" w:type="dxa"/>
            <w:gridSpan w:val="3"/>
            <w:tcBorders>
              <w:top w:val="nil"/>
              <w:left w:val="nil"/>
              <w:bottom w:val="nil"/>
              <w:right w:val="nil"/>
            </w:tcBorders>
          </w:tcPr>
          <w:p w14:paraId="34EBA120" w14:textId="77777777" w:rsidR="00DF42FF" w:rsidRPr="0019386B" w:rsidRDefault="00DF42FF" w:rsidP="008D4E08">
            <w:pPr>
              <w:pStyle w:val="ColumnsLeft"/>
              <w:outlineLvl w:val="1"/>
              <w:rPr>
                <w:szCs w:val="24"/>
                <w:lang w:val="fr-FR"/>
              </w:rPr>
            </w:pPr>
            <w:bookmarkStart w:id="550" w:name="_Toc523314613"/>
            <w:bookmarkStart w:id="551" w:name="_Toc20752923"/>
            <w:r w:rsidRPr="0019386B">
              <w:rPr>
                <w:szCs w:val="24"/>
                <w:lang w:val="fr"/>
              </w:rPr>
              <w:lastRenderedPageBreak/>
              <w:t>Paiement à la</w:t>
            </w:r>
            <w:r w:rsidR="00870443" w:rsidRPr="0019386B">
              <w:rPr>
                <w:szCs w:val="24"/>
                <w:lang w:val="fr"/>
              </w:rPr>
              <w:t xml:space="preserve"> suite de la</w:t>
            </w:r>
            <w:r w:rsidRPr="0019386B">
              <w:rPr>
                <w:szCs w:val="24"/>
                <w:lang w:val="fr"/>
              </w:rPr>
              <w:t xml:space="preserve"> résiliation</w:t>
            </w:r>
            <w:bookmarkEnd w:id="550"/>
            <w:bookmarkEnd w:id="551"/>
          </w:p>
        </w:tc>
        <w:tc>
          <w:tcPr>
            <w:tcW w:w="6852" w:type="dxa"/>
            <w:gridSpan w:val="6"/>
            <w:tcBorders>
              <w:top w:val="nil"/>
              <w:left w:val="nil"/>
              <w:bottom w:val="nil"/>
              <w:right w:val="nil"/>
            </w:tcBorders>
          </w:tcPr>
          <w:p w14:paraId="4E9126BC" w14:textId="77777777" w:rsidR="00DF42FF" w:rsidRPr="0019386B" w:rsidRDefault="00870443" w:rsidP="00870443">
            <w:pPr>
              <w:pStyle w:val="ColumnsRight"/>
              <w:tabs>
                <w:tab w:val="clear" w:pos="576"/>
                <w:tab w:val="num" w:pos="702"/>
              </w:tabs>
              <w:ind w:left="702" w:hanging="702"/>
              <w:rPr>
                <w:szCs w:val="24"/>
                <w:lang w:val="fr-FR"/>
              </w:rPr>
            </w:pPr>
            <w:r w:rsidRPr="0019386B">
              <w:rPr>
                <w:szCs w:val="24"/>
                <w:lang w:val="fr"/>
              </w:rPr>
              <w:t xml:space="preserve">Suite à </w:t>
            </w:r>
            <w:r w:rsidR="00DF42FF" w:rsidRPr="0019386B">
              <w:rPr>
                <w:szCs w:val="24"/>
                <w:lang w:val="fr"/>
              </w:rPr>
              <w:t xml:space="preserve">la résiliation </w:t>
            </w:r>
            <w:r w:rsidR="00C76FA2" w:rsidRPr="0019386B">
              <w:rPr>
                <w:szCs w:val="24"/>
                <w:lang w:val="fr"/>
              </w:rPr>
              <w:t>du présent Contrat</w:t>
            </w:r>
            <w:r w:rsidR="00DF42FF" w:rsidRPr="0019386B">
              <w:rPr>
                <w:szCs w:val="24"/>
                <w:lang w:val="fr"/>
              </w:rPr>
              <w:t xml:space="preserve"> </w:t>
            </w:r>
            <w:r w:rsidRPr="0019386B">
              <w:rPr>
                <w:szCs w:val="24"/>
                <w:lang w:val="fr"/>
              </w:rPr>
              <w:t>conformément aux stipulations</w:t>
            </w:r>
            <w:r w:rsidR="00DF42FF" w:rsidRPr="0019386B">
              <w:rPr>
                <w:szCs w:val="24"/>
                <w:lang w:val="fr"/>
              </w:rPr>
              <w:t xml:space="preserve"> des sous-clauses 20.1 ou 20.2 des CG</w:t>
            </w:r>
            <w:r w:rsidRPr="0019386B">
              <w:rPr>
                <w:szCs w:val="24"/>
                <w:lang w:val="fr"/>
              </w:rPr>
              <w:t>C</w:t>
            </w:r>
            <w:r w:rsidR="00DF42FF" w:rsidRPr="0019386B">
              <w:rPr>
                <w:szCs w:val="24"/>
                <w:lang w:val="fr"/>
              </w:rPr>
              <w:t xml:space="preserve">, l’Entité MCA </w:t>
            </w:r>
            <w:r w:rsidRPr="0019386B">
              <w:rPr>
                <w:szCs w:val="24"/>
                <w:lang w:val="fr"/>
              </w:rPr>
              <w:t>règlera</w:t>
            </w:r>
            <w:r w:rsidR="00DF42FF" w:rsidRPr="0019386B">
              <w:rPr>
                <w:szCs w:val="24"/>
                <w:lang w:val="fr"/>
              </w:rPr>
              <w:t xml:space="preserve"> au Consultant</w:t>
            </w:r>
            <w:r w:rsidRPr="0019386B">
              <w:rPr>
                <w:szCs w:val="24"/>
                <w:lang w:val="fr"/>
              </w:rPr>
              <w:t xml:space="preserve"> les sommes suivantes</w:t>
            </w:r>
            <w:r w:rsidR="00DF42FF" w:rsidRPr="0019386B">
              <w:rPr>
                <w:szCs w:val="24"/>
                <w:lang w:val="fr"/>
              </w:rPr>
              <w:t> :</w:t>
            </w:r>
          </w:p>
          <w:p w14:paraId="3187D988" w14:textId="77777777" w:rsidR="00DF42FF" w:rsidRPr="0019386B" w:rsidRDefault="00870443" w:rsidP="00CA1805">
            <w:pPr>
              <w:pStyle w:val="SimpleLista"/>
              <w:widowControl w:val="0"/>
              <w:numPr>
                <w:ilvl w:val="0"/>
                <w:numId w:val="31"/>
              </w:numPr>
              <w:tabs>
                <w:tab w:val="clear" w:pos="1080"/>
                <w:tab w:val="num" w:pos="1422"/>
              </w:tabs>
              <w:autoSpaceDE w:val="0"/>
              <w:autoSpaceDN w:val="0"/>
              <w:adjustRightInd w:val="0"/>
              <w:ind w:left="1416"/>
              <w:jc w:val="both"/>
              <w:outlineLvl w:val="1"/>
              <w:rPr>
                <w:szCs w:val="24"/>
                <w:lang w:val="fr-FR"/>
              </w:rPr>
            </w:pPr>
            <w:bookmarkStart w:id="552" w:name="_Toc523314614"/>
            <w:bookmarkStart w:id="553" w:name="_Toc20752924"/>
            <w:r w:rsidRPr="0019386B">
              <w:rPr>
                <w:szCs w:val="24"/>
                <w:lang w:val="fr"/>
              </w:rPr>
              <w:t xml:space="preserve">la rémunération  due conformément aux stipulations </w:t>
            </w:r>
            <w:r w:rsidRPr="0019386B">
              <w:rPr>
                <w:szCs w:val="24"/>
                <w:lang w:val="fr"/>
              </w:rPr>
              <w:lastRenderedPageBreak/>
              <w:t xml:space="preserve">de </w:t>
            </w:r>
            <w:r w:rsidR="00DF42FF" w:rsidRPr="0019386B">
              <w:rPr>
                <w:szCs w:val="24"/>
                <w:lang w:val="fr"/>
              </w:rPr>
              <w:t>la clause 17 des CG</w:t>
            </w:r>
            <w:r w:rsidRPr="0019386B">
              <w:rPr>
                <w:szCs w:val="24"/>
                <w:lang w:val="fr"/>
              </w:rPr>
              <w:t>C</w:t>
            </w:r>
            <w:r w:rsidR="00DF42FF" w:rsidRPr="0019386B">
              <w:rPr>
                <w:szCs w:val="24"/>
                <w:lang w:val="fr"/>
              </w:rPr>
              <w:t xml:space="preserve"> </w:t>
            </w:r>
            <w:r w:rsidRPr="0019386B">
              <w:rPr>
                <w:szCs w:val="24"/>
                <w:lang w:val="fr"/>
              </w:rPr>
              <w:t xml:space="preserve">au titre des </w:t>
            </w:r>
            <w:r w:rsidR="007A0CDC" w:rsidRPr="0019386B">
              <w:rPr>
                <w:szCs w:val="24"/>
                <w:lang w:val="fr"/>
              </w:rPr>
              <w:t>Services</w:t>
            </w:r>
            <w:r w:rsidR="00DF42FF" w:rsidRPr="0019386B">
              <w:rPr>
                <w:szCs w:val="24"/>
                <w:lang w:val="fr"/>
              </w:rPr>
              <w:t xml:space="preserve"> </w:t>
            </w:r>
            <w:r w:rsidRPr="0019386B">
              <w:rPr>
                <w:szCs w:val="24"/>
                <w:lang w:val="fr"/>
              </w:rPr>
              <w:t xml:space="preserve">qui auront été </w:t>
            </w:r>
            <w:r w:rsidR="00DF42FF" w:rsidRPr="0019386B">
              <w:rPr>
                <w:szCs w:val="24"/>
                <w:lang w:val="fr"/>
              </w:rPr>
              <w:t xml:space="preserve">exécutés de manière satisfaisante </w:t>
            </w:r>
            <w:r w:rsidRPr="0019386B">
              <w:rPr>
                <w:szCs w:val="24"/>
                <w:lang w:val="fr"/>
              </w:rPr>
              <w:t xml:space="preserve">jusqu’à </w:t>
            </w:r>
            <w:r w:rsidR="00DF42FF" w:rsidRPr="0019386B">
              <w:rPr>
                <w:szCs w:val="24"/>
                <w:lang w:val="fr"/>
              </w:rPr>
              <w:t>la date effective de résiliation ; et</w:t>
            </w:r>
            <w:bookmarkEnd w:id="552"/>
            <w:bookmarkEnd w:id="553"/>
          </w:p>
          <w:p w14:paraId="43B10B13" w14:textId="77777777" w:rsidR="00DF42FF" w:rsidRPr="0019386B" w:rsidRDefault="00BA6384" w:rsidP="00CA1805">
            <w:pPr>
              <w:pStyle w:val="SimpleLista"/>
              <w:widowControl w:val="0"/>
              <w:numPr>
                <w:ilvl w:val="0"/>
                <w:numId w:val="31"/>
              </w:numPr>
              <w:tabs>
                <w:tab w:val="clear" w:pos="1080"/>
                <w:tab w:val="num" w:pos="1422"/>
              </w:tabs>
              <w:autoSpaceDE w:val="0"/>
              <w:autoSpaceDN w:val="0"/>
              <w:adjustRightInd w:val="0"/>
              <w:ind w:left="1416"/>
              <w:jc w:val="both"/>
              <w:outlineLvl w:val="1"/>
              <w:rPr>
                <w:szCs w:val="24"/>
                <w:lang w:val="fr-FR"/>
              </w:rPr>
            </w:pPr>
            <w:bookmarkStart w:id="554" w:name="_Toc523314615"/>
            <w:bookmarkStart w:id="555" w:name="_Toc20752925"/>
            <w:r w:rsidRPr="0019386B">
              <w:rPr>
                <w:szCs w:val="24"/>
                <w:lang w:val="fr"/>
              </w:rPr>
              <w:t xml:space="preserve">sauf dans les cas de </w:t>
            </w:r>
            <w:r w:rsidR="00DF42FF" w:rsidRPr="0019386B">
              <w:rPr>
                <w:szCs w:val="24"/>
                <w:lang w:val="fr"/>
              </w:rPr>
              <w:t xml:space="preserve">résiliation </w:t>
            </w:r>
            <w:r w:rsidRPr="0019386B">
              <w:rPr>
                <w:szCs w:val="24"/>
                <w:lang w:val="fr"/>
              </w:rPr>
              <w:t>prévus</w:t>
            </w:r>
            <w:r w:rsidR="00870443" w:rsidRPr="0019386B">
              <w:rPr>
                <w:szCs w:val="24"/>
                <w:lang w:val="fr"/>
              </w:rPr>
              <w:t xml:space="preserve"> aux stipulations</w:t>
            </w:r>
            <w:r w:rsidR="00DF42FF" w:rsidRPr="0019386B">
              <w:rPr>
                <w:szCs w:val="24"/>
                <w:lang w:val="fr"/>
              </w:rPr>
              <w:t xml:space="preserve"> des paragraphes (a) à (d) et (g) de la sous-clause 20.1 des CG</w:t>
            </w:r>
            <w:r w:rsidR="00870443" w:rsidRPr="0019386B">
              <w:rPr>
                <w:szCs w:val="24"/>
                <w:lang w:val="fr"/>
              </w:rPr>
              <w:t>C</w:t>
            </w:r>
            <w:r w:rsidR="00DF42FF" w:rsidRPr="0019386B">
              <w:rPr>
                <w:szCs w:val="24"/>
                <w:lang w:val="fr"/>
              </w:rPr>
              <w:t xml:space="preserve">, </w:t>
            </w:r>
            <w:r w:rsidRPr="0019386B">
              <w:rPr>
                <w:szCs w:val="24"/>
                <w:lang w:val="fr"/>
              </w:rPr>
              <w:t>le remboursement dans une limite raisonnable (telles que déterminées par l’Entité MCA ou  MCC) des dépenses résultant de la</w:t>
            </w:r>
            <w:r w:rsidR="00870443" w:rsidRPr="0019386B">
              <w:rPr>
                <w:szCs w:val="24"/>
                <w:lang w:val="fr"/>
              </w:rPr>
              <w:t xml:space="preserve"> </w:t>
            </w:r>
            <w:r w:rsidR="00DF42FF" w:rsidRPr="0019386B">
              <w:rPr>
                <w:szCs w:val="24"/>
                <w:lang w:val="fr"/>
              </w:rPr>
              <w:t xml:space="preserve">résiliation </w:t>
            </w:r>
            <w:r w:rsidRPr="0019386B">
              <w:rPr>
                <w:szCs w:val="24"/>
                <w:lang w:val="fr"/>
              </w:rPr>
              <w:t xml:space="preserve">rapide </w:t>
            </w:r>
            <w:r w:rsidR="00DF42FF" w:rsidRPr="0019386B">
              <w:rPr>
                <w:szCs w:val="24"/>
                <w:lang w:val="fr"/>
              </w:rPr>
              <w:t xml:space="preserve">et </w:t>
            </w:r>
            <w:r w:rsidRPr="0019386B">
              <w:rPr>
                <w:szCs w:val="24"/>
                <w:lang w:val="fr"/>
              </w:rPr>
              <w:t xml:space="preserve">en bon ordre </w:t>
            </w:r>
            <w:r w:rsidR="00C76FA2" w:rsidRPr="0019386B">
              <w:rPr>
                <w:szCs w:val="24"/>
                <w:lang w:val="fr"/>
              </w:rPr>
              <w:t>du présent Contrat</w:t>
            </w:r>
            <w:r w:rsidR="00DF42FF" w:rsidRPr="0019386B">
              <w:rPr>
                <w:szCs w:val="24"/>
                <w:lang w:val="fr"/>
              </w:rPr>
              <w:t xml:space="preserve"> ; à condition que dans le cas de la </w:t>
            </w:r>
            <w:r w:rsidRPr="0019386B">
              <w:rPr>
                <w:szCs w:val="24"/>
                <w:lang w:val="fr"/>
              </w:rPr>
              <w:t xml:space="preserve">suspension </w:t>
            </w:r>
            <w:r w:rsidR="00C76FA2" w:rsidRPr="0019386B">
              <w:rPr>
                <w:szCs w:val="24"/>
                <w:lang w:val="fr"/>
              </w:rPr>
              <w:t>du présent Contrat</w:t>
            </w:r>
            <w:r w:rsidR="00DF42FF" w:rsidRPr="0019386B">
              <w:rPr>
                <w:szCs w:val="24"/>
                <w:lang w:val="fr"/>
              </w:rPr>
              <w:t xml:space="preserve"> </w:t>
            </w:r>
            <w:r w:rsidRPr="0019386B">
              <w:rPr>
                <w:szCs w:val="24"/>
                <w:lang w:val="fr"/>
              </w:rPr>
              <w:t xml:space="preserve">conformément aux stipulations </w:t>
            </w:r>
            <w:r w:rsidR="00DF42FF" w:rsidRPr="0019386B">
              <w:rPr>
                <w:szCs w:val="24"/>
                <w:lang w:val="fr"/>
              </w:rPr>
              <w:t xml:space="preserve">des sous-clauses 20.1 (h) ou (i), le Consultant ait </w:t>
            </w:r>
            <w:r w:rsidRPr="0019386B">
              <w:rPr>
                <w:szCs w:val="24"/>
                <w:lang w:val="fr"/>
              </w:rPr>
              <w:t xml:space="preserve">respecté </w:t>
            </w:r>
            <w:r w:rsidR="00DF42FF" w:rsidRPr="0019386B">
              <w:rPr>
                <w:szCs w:val="24"/>
                <w:lang w:val="fr"/>
              </w:rPr>
              <w:t xml:space="preserve">son obligation </w:t>
            </w:r>
            <w:r w:rsidRPr="0019386B">
              <w:rPr>
                <w:szCs w:val="24"/>
                <w:lang w:val="fr"/>
              </w:rPr>
              <w:t>de réduire les dépenses, dommages et pertes</w:t>
            </w:r>
            <w:r w:rsidR="00DF42FF" w:rsidRPr="0019386B">
              <w:rPr>
                <w:szCs w:val="24"/>
                <w:lang w:val="fr"/>
              </w:rPr>
              <w:t xml:space="preserve"> conformément à ces </w:t>
            </w:r>
            <w:r w:rsidRPr="0019386B">
              <w:rPr>
                <w:szCs w:val="24"/>
                <w:lang w:val="fr"/>
              </w:rPr>
              <w:t>stipulations</w:t>
            </w:r>
            <w:r w:rsidR="00DF42FF" w:rsidRPr="0019386B">
              <w:rPr>
                <w:szCs w:val="24"/>
                <w:lang w:val="fr"/>
              </w:rPr>
              <w:t>.</w:t>
            </w:r>
            <w:bookmarkEnd w:id="554"/>
            <w:bookmarkEnd w:id="555"/>
          </w:p>
        </w:tc>
      </w:tr>
      <w:tr w:rsidR="00DF42FF" w:rsidRPr="000C6B89" w14:paraId="6771DEAB" w14:textId="77777777" w:rsidTr="00E20A65">
        <w:trPr>
          <w:gridAfter w:val="1"/>
          <w:wAfter w:w="499" w:type="dxa"/>
          <w:jc w:val="center"/>
        </w:trPr>
        <w:tc>
          <w:tcPr>
            <w:tcW w:w="3318" w:type="dxa"/>
            <w:gridSpan w:val="3"/>
            <w:tcBorders>
              <w:top w:val="nil"/>
              <w:left w:val="nil"/>
              <w:bottom w:val="nil"/>
              <w:right w:val="nil"/>
            </w:tcBorders>
          </w:tcPr>
          <w:p w14:paraId="55DF46E2" w14:textId="77777777" w:rsidR="00DF42FF" w:rsidRPr="0019386B" w:rsidRDefault="00BA6384" w:rsidP="00EC1BEF">
            <w:pPr>
              <w:pStyle w:val="ColumnsRight"/>
              <w:numPr>
                <w:ilvl w:val="0"/>
                <w:numId w:val="0"/>
              </w:numPr>
              <w:ind w:left="576"/>
              <w:jc w:val="left"/>
              <w:rPr>
                <w:szCs w:val="24"/>
                <w:lang w:val="fr-FR"/>
              </w:rPr>
            </w:pPr>
            <w:r w:rsidRPr="0019386B">
              <w:rPr>
                <w:szCs w:val="24"/>
                <w:lang w:val="fr"/>
              </w:rPr>
              <w:lastRenderedPageBreak/>
              <w:t>Différends résultant de la résiliation</w:t>
            </w:r>
          </w:p>
        </w:tc>
        <w:tc>
          <w:tcPr>
            <w:tcW w:w="6852" w:type="dxa"/>
            <w:gridSpan w:val="6"/>
            <w:tcBorders>
              <w:top w:val="nil"/>
              <w:left w:val="nil"/>
              <w:bottom w:val="nil"/>
              <w:right w:val="nil"/>
            </w:tcBorders>
          </w:tcPr>
          <w:p w14:paraId="71AF26D6" w14:textId="77777777" w:rsidR="00DF42FF" w:rsidRPr="0019386B" w:rsidRDefault="00DF42FF" w:rsidP="00BA6384">
            <w:pPr>
              <w:pStyle w:val="ColumnsRight"/>
              <w:tabs>
                <w:tab w:val="clear" w:pos="576"/>
                <w:tab w:val="num" w:pos="702"/>
              </w:tabs>
              <w:ind w:left="702" w:hanging="702"/>
              <w:rPr>
                <w:szCs w:val="24"/>
                <w:lang w:val="fr-FR"/>
              </w:rPr>
            </w:pPr>
            <w:r w:rsidRPr="0019386B">
              <w:rPr>
                <w:szCs w:val="24"/>
                <w:lang w:val="fr"/>
              </w:rPr>
              <w:t xml:space="preserve">Si </w:t>
            </w:r>
            <w:r w:rsidR="00BA6384" w:rsidRPr="0019386B">
              <w:rPr>
                <w:szCs w:val="24"/>
                <w:lang w:val="fr"/>
              </w:rPr>
              <w:t>l’</w:t>
            </w:r>
            <w:r w:rsidRPr="0019386B">
              <w:rPr>
                <w:szCs w:val="24"/>
                <w:lang w:val="fr"/>
              </w:rPr>
              <w:t>une des Parties</w:t>
            </w:r>
            <w:r w:rsidR="00BA6384" w:rsidRPr="0019386B">
              <w:rPr>
                <w:szCs w:val="24"/>
                <w:lang w:val="fr"/>
              </w:rPr>
              <w:t xml:space="preserve"> conteste l’existence d’</w:t>
            </w:r>
            <w:r w:rsidRPr="0019386B">
              <w:rPr>
                <w:szCs w:val="24"/>
                <w:lang w:val="fr"/>
              </w:rPr>
              <w:t xml:space="preserve">un </w:t>
            </w:r>
            <w:r w:rsidR="00BA6384" w:rsidRPr="0019386B">
              <w:rPr>
                <w:szCs w:val="24"/>
                <w:lang w:val="fr"/>
              </w:rPr>
              <w:t xml:space="preserve">des cas énumérés </w:t>
            </w:r>
            <w:r w:rsidRPr="0019386B">
              <w:rPr>
                <w:szCs w:val="24"/>
                <w:lang w:val="fr"/>
              </w:rPr>
              <w:t>aux paragraphes (a), (b), (c), (e) ou (g) de la sous-clause 20.1 des CG</w:t>
            </w:r>
            <w:r w:rsidR="00BA6384" w:rsidRPr="0019386B">
              <w:rPr>
                <w:szCs w:val="24"/>
                <w:lang w:val="fr"/>
              </w:rPr>
              <w:t>C</w:t>
            </w:r>
            <w:r w:rsidRPr="0019386B">
              <w:rPr>
                <w:szCs w:val="24"/>
                <w:lang w:val="fr"/>
              </w:rPr>
              <w:t xml:space="preserve"> ou aux paragraphes (a) à (d) de la sous-clause 20.2 des CG</w:t>
            </w:r>
            <w:r w:rsidR="00BA6384" w:rsidRPr="0019386B">
              <w:rPr>
                <w:szCs w:val="24"/>
                <w:lang w:val="fr"/>
              </w:rPr>
              <w:t>C</w:t>
            </w:r>
            <w:r w:rsidRPr="0019386B">
              <w:rPr>
                <w:szCs w:val="24"/>
                <w:lang w:val="fr"/>
              </w:rPr>
              <w:t xml:space="preserve">, </w:t>
            </w:r>
            <w:r w:rsidR="00BA6384" w:rsidRPr="0019386B">
              <w:rPr>
                <w:szCs w:val="24"/>
                <w:lang w:val="fr"/>
              </w:rPr>
              <w:t>elle</w:t>
            </w:r>
            <w:r w:rsidRPr="0019386B">
              <w:rPr>
                <w:szCs w:val="24"/>
                <w:lang w:val="fr"/>
              </w:rPr>
              <w:t xml:space="preserve"> peut, </w:t>
            </w:r>
            <w:r w:rsidR="00BA6384" w:rsidRPr="0019386B">
              <w:rPr>
                <w:szCs w:val="24"/>
                <w:lang w:val="fr"/>
              </w:rPr>
              <w:t xml:space="preserve">dans </w:t>
            </w:r>
            <w:r w:rsidRPr="0019386B">
              <w:rPr>
                <w:szCs w:val="24"/>
                <w:lang w:val="fr"/>
              </w:rPr>
              <w:t xml:space="preserve">les quarante-cinq (45) jours </w:t>
            </w:r>
            <w:r w:rsidR="00BA6384" w:rsidRPr="0019386B">
              <w:rPr>
                <w:szCs w:val="24"/>
                <w:lang w:val="fr"/>
              </w:rPr>
              <w:t>suivant réception de la notification d</w:t>
            </w:r>
            <w:r w:rsidRPr="0019386B">
              <w:rPr>
                <w:szCs w:val="24"/>
                <w:lang w:val="fr"/>
              </w:rPr>
              <w:t xml:space="preserve">e résiliation </w:t>
            </w:r>
            <w:r w:rsidR="00BA6384" w:rsidRPr="0019386B">
              <w:rPr>
                <w:szCs w:val="24"/>
                <w:lang w:val="fr"/>
              </w:rPr>
              <w:t xml:space="preserve">faite par </w:t>
            </w:r>
            <w:r w:rsidRPr="0019386B">
              <w:rPr>
                <w:szCs w:val="24"/>
                <w:lang w:val="fr"/>
              </w:rPr>
              <w:t>l’autre Partie</w:t>
            </w:r>
            <w:r w:rsidR="00BA6384" w:rsidRPr="0019386B">
              <w:rPr>
                <w:szCs w:val="24"/>
                <w:lang w:val="fr"/>
              </w:rPr>
              <w:t>,</w:t>
            </w:r>
            <w:r w:rsidRPr="0019386B">
              <w:rPr>
                <w:szCs w:val="24"/>
                <w:lang w:val="fr"/>
              </w:rPr>
              <w:t xml:space="preserve"> soumettre </w:t>
            </w:r>
            <w:r w:rsidR="00BA6384" w:rsidRPr="0019386B">
              <w:rPr>
                <w:szCs w:val="24"/>
                <w:lang w:val="fr"/>
              </w:rPr>
              <w:t xml:space="preserve">ce point </w:t>
            </w:r>
            <w:r w:rsidRPr="0019386B">
              <w:rPr>
                <w:szCs w:val="24"/>
                <w:lang w:val="fr"/>
              </w:rPr>
              <w:t xml:space="preserve">au règlement des différends conformément </w:t>
            </w:r>
            <w:r w:rsidR="00BA6384" w:rsidRPr="0019386B">
              <w:rPr>
                <w:szCs w:val="24"/>
                <w:lang w:val="fr"/>
              </w:rPr>
              <w:t>aux stipulations de</w:t>
            </w:r>
            <w:r w:rsidRPr="0019386B">
              <w:rPr>
                <w:szCs w:val="24"/>
                <w:lang w:val="fr"/>
              </w:rPr>
              <w:t xml:space="preserve"> la clause 13 des CG</w:t>
            </w:r>
            <w:r w:rsidR="00BA6384" w:rsidRPr="0019386B">
              <w:rPr>
                <w:szCs w:val="24"/>
                <w:lang w:val="fr"/>
              </w:rPr>
              <w:t>C</w:t>
            </w:r>
            <w:r w:rsidRPr="0019386B">
              <w:rPr>
                <w:szCs w:val="24"/>
                <w:lang w:val="fr"/>
              </w:rPr>
              <w:t xml:space="preserve">, et </w:t>
            </w:r>
            <w:r w:rsidR="00BA6384" w:rsidRPr="0019386B">
              <w:rPr>
                <w:szCs w:val="24"/>
                <w:lang w:val="fr"/>
              </w:rPr>
              <w:t>l</w:t>
            </w:r>
            <w:r w:rsidRPr="0019386B">
              <w:rPr>
                <w:szCs w:val="24"/>
                <w:lang w:val="fr"/>
              </w:rPr>
              <w:t xml:space="preserve">e </w:t>
            </w:r>
            <w:r w:rsidR="00BA6384" w:rsidRPr="0019386B">
              <w:rPr>
                <w:szCs w:val="24"/>
                <w:lang w:val="fr"/>
              </w:rPr>
              <w:t xml:space="preserve">présent </w:t>
            </w:r>
            <w:r w:rsidRPr="0019386B">
              <w:rPr>
                <w:szCs w:val="24"/>
                <w:lang w:val="fr"/>
              </w:rPr>
              <w:t>Contrat ne p</w:t>
            </w:r>
            <w:r w:rsidR="00BA6384" w:rsidRPr="0019386B">
              <w:rPr>
                <w:szCs w:val="24"/>
                <w:lang w:val="fr"/>
              </w:rPr>
              <w:t xml:space="preserve">ourra </w:t>
            </w:r>
            <w:r w:rsidRPr="0019386B">
              <w:rPr>
                <w:szCs w:val="24"/>
                <w:lang w:val="fr"/>
              </w:rPr>
              <w:t xml:space="preserve">être résilié que </w:t>
            </w:r>
            <w:r w:rsidR="00BA6384" w:rsidRPr="0019386B">
              <w:rPr>
                <w:szCs w:val="24"/>
                <w:lang w:val="fr"/>
              </w:rPr>
              <w:t>conformément aux</w:t>
            </w:r>
            <w:r w:rsidRPr="0019386B">
              <w:rPr>
                <w:szCs w:val="24"/>
                <w:lang w:val="fr"/>
              </w:rPr>
              <w:t xml:space="preserve"> termes d</w:t>
            </w:r>
            <w:r w:rsidR="00BA6384" w:rsidRPr="0019386B">
              <w:rPr>
                <w:szCs w:val="24"/>
                <w:lang w:val="fr"/>
              </w:rPr>
              <w:t>e la</w:t>
            </w:r>
            <w:r w:rsidRPr="0019386B">
              <w:rPr>
                <w:szCs w:val="24"/>
                <w:lang w:val="fr"/>
              </w:rPr>
              <w:t xml:space="preserve"> sentence arbitrale </w:t>
            </w:r>
            <w:r w:rsidR="00BA6384" w:rsidRPr="0019386B">
              <w:rPr>
                <w:szCs w:val="24"/>
                <w:lang w:val="fr"/>
              </w:rPr>
              <w:t>y faisant suite.</w:t>
            </w:r>
          </w:p>
        </w:tc>
      </w:tr>
      <w:tr w:rsidR="00DF42FF" w:rsidRPr="000C6B89" w14:paraId="634D2BA9" w14:textId="77777777" w:rsidTr="00E20A65">
        <w:trPr>
          <w:gridAfter w:val="1"/>
          <w:wAfter w:w="499" w:type="dxa"/>
          <w:jc w:val="center"/>
        </w:trPr>
        <w:tc>
          <w:tcPr>
            <w:tcW w:w="3318" w:type="dxa"/>
            <w:gridSpan w:val="3"/>
            <w:tcBorders>
              <w:top w:val="nil"/>
              <w:left w:val="nil"/>
              <w:bottom w:val="nil"/>
              <w:right w:val="nil"/>
            </w:tcBorders>
          </w:tcPr>
          <w:p w14:paraId="16783AF0" w14:textId="77777777" w:rsidR="00DF42FF" w:rsidRPr="0019386B" w:rsidRDefault="00DF42FF" w:rsidP="008D4E08">
            <w:pPr>
              <w:pStyle w:val="ColumnsRight"/>
              <w:numPr>
                <w:ilvl w:val="0"/>
                <w:numId w:val="0"/>
              </w:numPr>
              <w:ind w:left="576"/>
              <w:jc w:val="left"/>
              <w:rPr>
                <w:szCs w:val="24"/>
                <w:lang w:val="fr-FR"/>
              </w:rPr>
            </w:pPr>
            <w:r w:rsidRPr="0019386B">
              <w:rPr>
                <w:szCs w:val="24"/>
                <w:lang w:val="fr"/>
              </w:rPr>
              <w:t>Cession des droits et obligations</w:t>
            </w:r>
          </w:p>
        </w:tc>
        <w:tc>
          <w:tcPr>
            <w:tcW w:w="6852" w:type="dxa"/>
            <w:gridSpan w:val="6"/>
            <w:tcBorders>
              <w:top w:val="nil"/>
              <w:left w:val="nil"/>
              <w:bottom w:val="nil"/>
              <w:right w:val="nil"/>
            </w:tcBorders>
          </w:tcPr>
          <w:p w14:paraId="1D79C37C" w14:textId="77777777" w:rsidR="00DF42FF" w:rsidRPr="0019386B" w:rsidRDefault="004C58F9" w:rsidP="004C58F9">
            <w:pPr>
              <w:pStyle w:val="ColumnsRight"/>
              <w:tabs>
                <w:tab w:val="clear" w:pos="576"/>
                <w:tab w:val="num" w:pos="702"/>
              </w:tabs>
              <w:ind w:left="702" w:hanging="702"/>
              <w:rPr>
                <w:szCs w:val="24"/>
                <w:lang w:val="fr-FR"/>
              </w:rPr>
            </w:pPr>
            <w:r w:rsidRPr="0019386B">
              <w:rPr>
                <w:szCs w:val="24"/>
                <w:lang w:val="fr"/>
              </w:rPr>
              <w:t xml:space="preserve">Tous les droits et obligations contractuelles des Parties cesseront à la résiliation du présent Contrat </w:t>
            </w:r>
            <w:r w:rsidR="00F45FDA" w:rsidRPr="0019386B">
              <w:rPr>
                <w:szCs w:val="24"/>
                <w:lang w:val="fr"/>
              </w:rPr>
              <w:t>conformément aux stipulations</w:t>
            </w:r>
            <w:r w:rsidR="00DF42FF" w:rsidRPr="0019386B">
              <w:rPr>
                <w:szCs w:val="24"/>
                <w:lang w:val="fr"/>
              </w:rPr>
              <w:t xml:space="preserve"> la clause 20 des CG</w:t>
            </w:r>
            <w:r w:rsidR="00F45FDA" w:rsidRPr="0019386B">
              <w:rPr>
                <w:szCs w:val="24"/>
                <w:lang w:val="fr"/>
              </w:rPr>
              <w:t>C</w:t>
            </w:r>
            <w:r w:rsidR="00DF42FF" w:rsidRPr="0019386B">
              <w:rPr>
                <w:szCs w:val="24"/>
                <w:lang w:val="fr"/>
              </w:rPr>
              <w:t xml:space="preserve">, ou à </w:t>
            </w:r>
            <w:r w:rsidR="00F45FDA" w:rsidRPr="0019386B">
              <w:rPr>
                <w:szCs w:val="24"/>
                <w:lang w:val="fr"/>
              </w:rPr>
              <w:t xml:space="preserve">l’achèvement </w:t>
            </w:r>
            <w:r w:rsidR="00C76FA2" w:rsidRPr="0019386B">
              <w:rPr>
                <w:szCs w:val="24"/>
                <w:lang w:val="fr"/>
              </w:rPr>
              <w:t>du présent Contrat</w:t>
            </w:r>
            <w:r w:rsidR="00DF42FF" w:rsidRPr="0019386B">
              <w:rPr>
                <w:szCs w:val="24"/>
                <w:lang w:val="fr"/>
              </w:rPr>
              <w:t xml:space="preserve"> </w:t>
            </w:r>
            <w:r w:rsidR="00F45FDA" w:rsidRPr="0019386B">
              <w:rPr>
                <w:szCs w:val="24"/>
                <w:lang w:val="fr"/>
              </w:rPr>
              <w:t>conformément aux stipulations de</w:t>
            </w:r>
            <w:r w:rsidR="00DF42FF" w:rsidRPr="0019386B">
              <w:rPr>
                <w:szCs w:val="24"/>
                <w:lang w:val="fr"/>
              </w:rPr>
              <w:t xml:space="preserve"> la sous-clause 16.3 des CG</w:t>
            </w:r>
            <w:r w:rsidR="00F45FDA" w:rsidRPr="0019386B">
              <w:rPr>
                <w:szCs w:val="24"/>
                <w:lang w:val="fr"/>
              </w:rPr>
              <w:t>C</w:t>
            </w:r>
            <w:r w:rsidR="00DF42FF" w:rsidRPr="0019386B">
              <w:rPr>
                <w:szCs w:val="24"/>
                <w:lang w:val="fr"/>
              </w:rPr>
              <w:t xml:space="preserve">, </w:t>
            </w:r>
            <w:r w:rsidRPr="0019386B">
              <w:rPr>
                <w:szCs w:val="24"/>
                <w:lang w:val="fr"/>
              </w:rPr>
              <w:t>à l’exception</w:t>
            </w:r>
            <w:r w:rsidR="00F45FDA" w:rsidRPr="0019386B">
              <w:rPr>
                <w:szCs w:val="24"/>
                <w:lang w:val="fr"/>
              </w:rPr>
              <w:t xml:space="preserve"> </w:t>
            </w:r>
            <w:r w:rsidR="00DF42FF" w:rsidRPr="0019386B">
              <w:rPr>
                <w:szCs w:val="24"/>
                <w:lang w:val="fr"/>
              </w:rPr>
              <w:t xml:space="preserve">(a) </w:t>
            </w:r>
            <w:r w:rsidRPr="0019386B">
              <w:rPr>
                <w:szCs w:val="24"/>
                <w:lang w:val="fr"/>
              </w:rPr>
              <w:t xml:space="preserve">des </w:t>
            </w:r>
            <w:r w:rsidR="00DF42FF" w:rsidRPr="0019386B">
              <w:rPr>
                <w:szCs w:val="24"/>
                <w:lang w:val="fr"/>
              </w:rPr>
              <w:t xml:space="preserve">droits et obligations </w:t>
            </w:r>
            <w:r w:rsidRPr="0019386B">
              <w:rPr>
                <w:szCs w:val="24"/>
                <w:lang w:val="fr"/>
              </w:rPr>
              <w:t xml:space="preserve">qui pourraient demeurer </w:t>
            </w:r>
            <w:r w:rsidR="00DF42FF" w:rsidRPr="0019386B">
              <w:rPr>
                <w:szCs w:val="24"/>
                <w:lang w:val="fr"/>
              </w:rPr>
              <w:t xml:space="preserve">à la date de résiliation ou </w:t>
            </w:r>
            <w:r w:rsidR="00F45FDA" w:rsidRPr="0019386B">
              <w:rPr>
                <w:szCs w:val="24"/>
                <w:lang w:val="fr"/>
              </w:rPr>
              <w:t>d’achèvement</w:t>
            </w:r>
            <w:r w:rsidRPr="0019386B">
              <w:rPr>
                <w:szCs w:val="24"/>
                <w:lang w:val="fr"/>
              </w:rPr>
              <w:t xml:space="preserve"> du Contrat</w:t>
            </w:r>
            <w:r w:rsidR="00DF42FF" w:rsidRPr="0019386B">
              <w:rPr>
                <w:szCs w:val="24"/>
                <w:lang w:val="fr"/>
              </w:rPr>
              <w:t xml:space="preserve">, (b) </w:t>
            </w:r>
            <w:r w:rsidRPr="0019386B">
              <w:rPr>
                <w:szCs w:val="24"/>
                <w:lang w:val="fr"/>
              </w:rPr>
              <w:t xml:space="preserve">de </w:t>
            </w:r>
            <w:r w:rsidR="00DF42FF" w:rsidRPr="0019386B">
              <w:rPr>
                <w:szCs w:val="24"/>
                <w:lang w:val="fr"/>
              </w:rPr>
              <w:t>l’obligation de confidentialité prévue à la clause 33 des CG</w:t>
            </w:r>
            <w:r w:rsidR="00F45FDA" w:rsidRPr="0019386B">
              <w:rPr>
                <w:szCs w:val="24"/>
                <w:lang w:val="fr"/>
              </w:rPr>
              <w:t>C</w:t>
            </w:r>
            <w:r w:rsidR="00DF42FF" w:rsidRPr="0019386B">
              <w:rPr>
                <w:szCs w:val="24"/>
                <w:lang w:val="fr"/>
              </w:rPr>
              <w:t xml:space="preserve">, (c) </w:t>
            </w:r>
            <w:r w:rsidRPr="0019386B">
              <w:rPr>
                <w:szCs w:val="24"/>
                <w:lang w:val="fr"/>
              </w:rPr>
              <w:t xml:space="preserve">de </w:t>
            </w:r>
            <w:r w:rsidR="00DF42FF" w:rsidRPr="0019386B">
              <w:rPr>
                <w:szCs w:val="24"/>
                <w:lang w:val="fr"/>
              </w:rPr>
              <w:t xml:space="preserve">l’obligation </w:t>
            </w:r>
            <w:r w:rsidRPr="0019386B">
              <w:rPr>
                <w:szCs w:val="24"/>
                <w:lang w:val="fr"/>
              </w:rPr>
              <w:t>qu’a le</w:t>
            </w:r>
            <w:r w:rsidR="00DF42FF" w:rsidRPr="0019386B">
              <w:rPr>
                <w:szCs w:val="24"/>
                <w:lang w:val="fr"/>
              </w:rPr>
              <w:t xml:space="preserve"> Consultant d</w:t>
            </w:r>
            <w:r w:rsidRPr="0019386B">
              <w:rPr>
                <w:szCs w:val="24"/>
                <w:lang w:val="fr"/>
              </w:rPr>
              <w:t xml:space="preserve">’autoriser </w:t>
            </w:r>
            <w:r w:rsidR="00DF42FF" w:rsidRPr="0019386B">
              <w:rPr>
                <w:szCs w:val="24"/>
                <w:lang w:val="fr"/>
              </w:rPr>
              <w:t>l’inspection, la copie et l</w:t>
            </w:r>
            <w:r w:rsidRPr="0019386B">
              <w:rPr>
                <w:szCs w:val="24"/>
                <w:lang w:val="fr"/>
              </w:rPr>
              <w:t xml:space="preserve">a vérification </w:t>
            </w:r>
            <w:r w:rsidR="00DF42FF" w:rsidRPr="0019386B">
              <w:rPr>
                <w:szCs w:val="24"/>
                <w:lang w:val="fr"/>
              </w:rPr>
              <w:t xml:space="preserve">des comptes et rapports prévus </w:t>
            </w:r>
            <w:r w:rsidRPr="0019386B">
              <w:rPr>
                <w:szCs w:val="24"/>
                <w:lang w:val="fr"/>
              </w:rPr>
              <w:t>à</w:t>
            </w:r>
            <w:r w:rsidR="00DF42FF" w:rsidRPr="0019386B">
              <w:rPr>
                <w:szCs w:val="24"/>
                <w:lang w:val="fr"/>
              </w:rPr>
              <w:t xml:space="preserve"> la clause 37 des CG</w:t>
            </w:r>
            <w:r w:rsidRPr="0019386B">
              <w:rPr>
                <w:szCs w:val="24"/>
                <w:lang w:val="fr"/>
              </w:rPr>
              <w:t>C</w:t>
            </w:r>
            <w:r w:rsidR="00DF42FF" w:rsidRPr="0019386B">
              <w:rPr>
                <w:szCs w:val="24"/>
                <w:lang w:val="fr"/>
              </w:rPr>
              <w:t xml:space="preserve"> et </w:t>
            </w:r>
            <w:r w:rsidRPr="0019386B">
              <w:rPr>
                <w:szCs w:val="24"/>
                <w:lang w:val="fr"/>
              </w:rPr>
              <w:t xml:space="preserve">à </w:t>
            </w:r>
            <w:r w:rsidR="00DF42FF" w:rsidRPr="0019386B">
              <w:rPr>
                <w:szCs w:val="24"/>
                <w:lang w:val="fr"/>
              </w:rPr>
              <w:t xml:space="preserve">l’Annexe B et (d) </w:t>
            </w:r>
            <w:r w:rsidRPr="0019386B">
              <w:rPr>
                <w:szCs w:val="24"/>
                <w:lang w:val="fr"/>
              </w:rPr>
              <w:t xml:space="preserve">de </w:t>
            </w:r>
            <w:r w:rsidR="00DF42FF" w:rsidRPr="0019386B">
              <w:rPr>
                <w:szCs w:val="24"/>
                <w:lang w:val="fr"/>
              </w:rPr>
              <w:t>tout droit et obligation qu’une Partie peut avoir en vertu d</w:t>
            </w:r>
            <w:r w:rsidRPr="0019386B">
              <w:rPr>
                <w:szCs w:val="24"/>
                <w:lang w:val="fr"/>
              </w:rPr>
              <w:t>u Droit Applicable</w:t>
            </w:r>
            <w:r w:rsidR="00DF42FF" w:rsidRPr="0019386B">
              <w:rPr>
                <w:szCs w:val="24"/>
                <w:lang w:val="fr"/>
              </w:rPr>
              <w:t>.</w:t>
            </w:r>
          </w:p>
        </w:tc>
      </w:tr>
      <w:tr w:rsidR="00DF42FF" w:rsidRPr="000C6B89" w14:paraId="610C4A10" w14:textId="77777777" w:rsidTr="00E20A65">
        <w:trPr>
          <w:gridAfter w:val="1"/>
          <w:wAfter w:w="499" w:type="dxa"/>
          <w:jc w:val="center"/>
        </w:trPr>
        <w:tc>
          <w:tcPr>
            <w:tcW w:w="3318" w:type="dxa"/>
            <w:gridSpan w:val="3"/>
            <w:tcBorders>
              <w:top w:val="nil"/>
              <w:left w:val="nil"/>
              <w:bottom w:val="nil"/>
              <w:right w:val="nil"/>
            </w:tcBorders>
          </w:tcPr>
          <w:p w14:paraId="2290D467" w14:textId="77777777" w:rsidR="00DF42FF" w:rsidRPr="0019386B" w:rsidRDefault="00DF42FF" w:rsidP="0071115F">
            <w:pPr>
              <w:pStyle w:val="ColumnsRight"/>
              <w:numPr>
                <w:ilvl w:val="0"/>
                <w:numId w:val="0"/>
              </w:numPr>
              <w:ind w:left="576"/>
              <w:jc w:val="left"/>
              <w:rPr>
                <w:szCs w:val="24"/>
              </w:rPr>
            </w:pPr>
            <w:r w:rsidRPr="0019386B">
              <w:rPr>
                <w:szCs w:val="24"/>
                <w:lang w:val="fr"/>
              </w:rPr>
              <w:t xml:space="preserve">Cessation des </w:t>
            </w:r>
            <w:r w:rsidR="00743409" w:rsidRPr="0019386B">
              <w:rPr>
                <w:szCs w:val="24"/>
                <w:lang w:val="fr"/>
              </w:rPr>
              <w:t xml:space="preserve"> </w:t>
            </w:r>
            <w:r w:rsidR="007A0CDC" w:rsidRPr="0019386B">
              <w:rPr>
                <w:szCs w:val="24"/>
                <w:lang w:val="fr"/>
              </w:rPr>
              <w:t>Services</w:t>
            </w:r>
          </w:p>
        </w:tc>
        <w:tc>
          <w:tcPr>
            <w:tcW w:w="6852" w:type="dxa"/>
            <w:gridSpan w:val="6"/>
            <w:tcBorders>
              <w:top w:val="nil"/>
              <w:left w:val="nil"/>
              <w:bottom w:val="nil"/>
              <w:right w:val="nil"/>
            </w:tcBorders>
          </w:tcPr>
          <w:p w14:paraId="29313D60" w14:textId="77777777" w:rsidR="00DF42FF" w:rsidRPr="0019386B" w:rsidRDefault="004C58F9" w:rsidP="0071115F">
            <w:pPr>
              <w:pStyle w:val="ColumnsRight"/>
              <w:tabs>
                <w:tab w:val="clear" w:pos="576"/>
                <w:tab w:val="num" w:pos="702"/>
              </w:tabs>
              <w:ind w:left="702" w:hanging="702"/>
              <w:rPr>
                <w:szCs w:val="24"/>
                <w:lang w:val="fr-FR"/>
              </w:rPr>
            </w:pPr>
            <w:r w:rsidRPr="0019386B">
              <w:rPr>
                <w:szCs w:val="24"/>
                <w:lang w:val="fr"/>
              </w:rPr>
              <w:t xml:space="preserve">Sur </w:t>
            </w:r>
            <w:r w:rsidR="00DF42FF" w:rsidRPr="0019386B">
              <w:rPr>
                <w:szCs w:val="24"/>
                <w:lang w:val="fr"/>
              </w:rPr>
              <w:t xml:space="preserve">résiliation </w:t>
            </w:r>
            <w:r w:rsidR="00C76FA2" w:rsidRPr="0019386B">
              <w:rPr>
                <w:szCs w:val="24"/>
                <w:lang w:val="fr"/>
              </w:rPr>
              <w:t>du présent Contrat</w:t>
            </w:r>
            <w:r w:rsidR="00DF42FF" w:rsidRPr="0019386B">
              <w:rPr>
                <w:szCs w:val="24"/>
                <w:lang w:val="fr"/>
              </w:rPr>
              <w:t xml:space="preserve"> par </w:t>
            </w:r>
            <w:r w:rsidRPr="0019386B">
              <w:rPr>
                <w:szCs w:val="24"/>
                <w:lang w:val="fr"/>
              </w:rPr>
              <w:t xml:space="preserve">notification </w:t>
            </w:r>
            <w:r w:rsidR="00DF42FF" w:rsidRPr="0019386B">
              <w:rPr>
                <w:szCs w:val="24"/>
                <w:lang w:val="fr"/>
              </w:rPr>
              <w:t>de l’une des Parties à l’autre</w:t>
            </w:r>
            <w:r w:rsidRPr="0019386B">
              <w:rPr>
                <w:szCs w:val="24"/>
                <w:lang w:val="fr"/>
              </w:rPr>
              <w:t xml:space="preserve"> conformément aux stipulations</w:t>
            </w:r>
            <w:r w:rsidR="00DF42FF" w:rsidRPr="0019386B">
              <w:rPr>
                <w:szCs w:val="24"/>
                <w:lang w:val="fr"/>
              </w:rPr>
              <w:t xml:space="preserve"> </w:t>
            </w:r>
            <w:r w:rsidRPr="0019386B">
              <w:rPr>
                <w:szCs w:val="24"/>
                <w:lang w:val="fr"/>
              </w:rPr>
              <w:t xml:space="preserve">des </w:t>
            </w:r>
            <w:r w:rsidR="00DF42FF" w:rsidRPr="0019386B">
              <w:rPr>
                <w:szCs w:val="24"/>
                <w:lang w:val="fr"/>
              </w:rPr>
              <w:t>sous-clauses 20.1 ou 20.2 des CG</w:t>
            </w:r>
            <w:r w:rsidRPr="0019386B">
              <w:rPr>
                <w:szCs w:val="24"/>
                <w:lang w:val="fr"/>
              </w:rPr>
              <w:t>C</w:t>
            </w:r>
            <w:r w:rsidR="00DF42FF" w:rsidRPr="0019386B">
              <w:rPr>
                <w:szCs w:val="24"/>
                <w:lang w:val="fr"/>
              </w:rPr>
              <w:t>, le Consultant d</w:t>
            </w:r>
            <w:r w:rsidRPr="0019386B">
              <w:rPr>
                <w:szCs w:val="24"/>
                <w:lang w:val="fr"/>
              </w:rPr>
              <w:t>evra</w:t>
            </w:r>
            <w:r w:rsidR="00DF42FF" w:rsidRPr="0019386B">
              <w:rPr>
                <w:szCs w:val="24"/>
                <w:lang w:val="fr"/>
              </w:rPr>
              <w:t xml:space="preserve">, immédiatement </w:t>
            </w:r>
            <w:r w:rsidRPr="0019386B">
              <w:rPr>
                <w:szCs w:val="24"/>
                <w:lang w:val="fr"/>
              </w:rPr>
              <w:t>dès l’envoi</w:t>
            </w:r>
            <w:r w:rsidR="00DF42FF" w:rsidRPr="0019386B">
              <w:rPr>
                <w:szCs w:val="24"/>
                <w:lang w:val="fr"/>
              </w:rPr>
              <w:t xml:space="preserve"> ou la réception de cet</w:t>
            </w:r>
            <w:r w:rsidRPr="0019386B">
              <w:rPr>
                <w:szCs w:val="24"/>
                <w:lang w:val="fr"/>
              </w:rPr>
              <w:t>te</w:t>
            </w:r>
            <w:r w:rsidR="00DF42FF" w:rsidRPr="0019386B">
              <w:rPr>
                <w:szCs w:val="24"/>
                <w:lang w:val="fr"/>
              </w:rPr>
              <w:t xml:space="preserve"> </w:t>
            </w:r>
            <w:r w:rsidRPr="0019386B">
              <w:rPr>
                <w:szCs w:val="24"/>
                <w:lang w:val="fr"/>
              </w:rPr>
              <w:t>notification</w:t>
            </w:r>
            <w:r w:rsidR="00DF42FF" w:rsidRPr="0019386B">
              <w:rPr>
                <w:szCs w:val="24"/>
                <w:lang w:val="fr"/>
              </w:rPr>
              <w:t xml:space="preserve">, prendre toutes les mesures </w:t>
            </w:r>
            <w:r w:rsidRPr="0019386B">
              <w:rPr>
                <w:szCs w:val="24"/>
                <w:lang w:val="fr"/>
              </w:rPr>
              <w:t xml:space="preserve">permettant de conclure au mieux les </w:t>
            </w:r>
            <w:r w:rsidR="007A0CDC" w:rsidRPr="0019386B">
              <w:rPr>
                <w:szCs w:val="24"/>
                <w:lang w:val="fr"/>
              </w:rPr>
              <w:t>Services</w:t>
            </w:r>
            <w:r w:rsidR="00DF42FF" w:rsidRPr="0019386B">
              <w:rPr>
                <w:szCs w:val="24"/>
                <w:lang w:val="fr"/>
              </w:rPr>
              <w:t xml:space="preserve"> et </w:t>
            </w:r>
            <w:r w:rsidRPr="0019386B">
              <w:rPr>
                <w:szCs w:val="24"/>
                <w:lang w:val="fr"/>
              </w:rPr>
              <w:t xml:space="preserve">réduire dans la mesure du possible </w:t>
            </w:r>
            <w:r w:rsidR="00DF42FF" w:rsidRPr="0019386B">
              <w:rPr>
                <w:szCs w:val="24"/>
                <w:lang w:val="fr"/>
              </w:rPr>
              <w:t xml:space="preserve">les dépenses </w:t>
            </w:r>
            <w:r w:rsidRPr="0019386B">
              <w:rPr>
                <w:szCs w:val="24"/>
                <w:lang w:val="fr"/>
              </w:rPr>
              <w:t>correspondantes</w:t>
            </w:r>
            <w:r w:rsidR="00DF42FF" w:rsidRPr="0019386B">
              <w:rPr>
                <w:szCs w:val="24"/>
                <w:lang w:val="fr"/>
              </w:rPr>
              <w:t xml:space="preserve">. En ce qui concerne les documents préparés par le Consultant et les équipements et </w:t>
            </w:r>
            <w:r w:rsidRPr="0019386B">
              <w:rPr>
                <w:szCs w:val="24"/>
                <w:lang w:val="fr"/>
              </w:rPr>
              <w:t xml:space="preserve">autre </w:t>
            </w:r>
            <w:r w:rsidR="00DF42FF" w:rsidRPr="0019386B">
              <w:rPr>
                <w:szCs w:val="24"/>
                <w:lang w:val="fr"/>
              </w:rPr>
              <w:t xml:space="preserve">matériel fournis par l’Entité MCA, le Consultant procèdera comme </w:t>
            </w:r>
            <w:r w:rsidR="00DF42FF" w:rsidRPr="0019386B">
              <w:rPr>
                <w:szCs w:val="24"/>
                <w:lang w:val="fr"/>
              </w:rPr>
              <w:lastRenderedPageBreak/>
              <w:t>prévu aux clauses 34 et 41 des CG</w:t>
            </w:r>
            <w:r w:rsidRPr="0019386B">
              <w:rPr>
                <w:szCs w:val="24"/>
                <w:lang w:val="fr"/>
              </w:rPr>
              <w:t>C</w:t>
            </w:r>
            <w:r w:rsidR="00DF42FF" w:rsidRPr="0019386B">
              <w:rPr>
                <w:szCs w:val="24"/>
                <w:lang w:val="fr"/>
              </w:rPr>
              <w:t>.</w:t>
            </w:r>
          </w:p>
        </w:tc>
      </w:tr>
      <w:tr w:rsidR="00DF42FF" w:rsidRPr="0019386B" w14:paraId="13B7955B" w14:textId="77777777" w:rsidTr="008D4E08">
        <w:trPr>
          <w:gridAfter w:val="5"/>
          <w:wAfter w:w="1335" w:type="dxa"/>
          <w:jc w:val="center"/>
        </w:trPr>
        <w:tc>
          <w:tcPr>
            <w:tcW w:w="3318" w:type="dxa"/>
            <w:gridSpan w:val="3"/>
            <w:tcBorders>
              <w:top w:val="nil"/>
              <w:left w:val="nil"/>
              <w:bottom w:val="nil"/>
              <w:right w:val="nil"/>
            </w:tcBorders>
          </w:tcPr>
          <w:p w14:paraId="2F823EE0" w14:textId="77777777" w:rsidR="00DF42FF" w:rsidRPr="0019386B" w:rsidRDefault="00DF42FF" w:rsidP="008D4E08">
            <w:pPr>
              <w:pStyle w:val="ColumnsLeft"/>
              <w:outlineLvl w:val="1"/>
              <w:rPr>
                <w:szCs w:val="24"/>
              </w:rPr>
            </w:pPr>
            <w:bookmarkStart w:id="556" w:name="_Toc20752926"/>
            <w:r w:rsidRPr="0019386B">
              <w:rPr>
                <w:szCs w:val="24"/>
                <w:lang w:val="fr"/>
              </w:rPr>
              <w:lastRenderedPageBreak/>
              <w:t>Force majeure</w:t>
            </w:r>
            <w:bookmarkEnd w:id="556"/>
          </w:p>
        </w:tc>
        <w:tc>
          <w:tcPr>
            <w:tcW w:w="6016" w:type="dxa"/>
            <w:gridSpan w:val="2"/>
            <w:tcBorders>
              <w:top w:val="nil"/>
              <w:left w:val="nil"/>
              <w:bottom w:val="nil"/>
              <w:right w:val="nil"/>
            </w:tcBorders>
          </w:tcPr>
          <w:p w14:paraId="32B2E2E7" w14:textId="77777777" w:rsidR="00DF42FF" w:rsidRPr="0019386B" w:rsidRDefault="00DF42FF" w:rsidP="008D4E08">
            <w:pPr>
              <w:spacing w:before="60" w:after="60"/>
              <w:ind w:left="1134" w:right="89"/>
              <w:jc w:val="both"/>
              <w:outlineLvl w:val="1"/>
            </w:pPr>
          </w:p>
        </w:tc>
      </w:tr>
      <w:tr w:rsidR="00DF42FF" w:rsidRPr="000C6B89" w14:paraId="7BD7AE1E" w14:textId="77777777" w:rsidTr="008B7C2A">
        <w:trPr>
          <w:gridAfter w:val="1"/>
          <w:wAfter w:w="499" w:type="dxa"/>
          <w:trHeight w:val="2682"/>
          <w:jc w:val="center"/>
        </w:trPr>
        <w:tc>
          <w:tcPr>
            <w:tcW w:w="3318" w:type="dxa"/>
            <w:gridSpan w:val="3"/>
            <w:tcBorders>
              <w:top w:val="nil"/>
              <w:left w:val="nil"/>
              <w:bottom w:val="nil"/>
              <w:right w:val="nil"/>
            </w:tcBorders>
          </w:tcPr>
          <w:p w14:paraId="04E98AF2" w14:textId="77777777" w:rsidR="00DF42FF" w:rsidRPr="0019386B" w:rsidRDefault="00DF42FF" w:rsidP="008D4E08">
            <w:pPr>
              <w:pStyle w:val="ColumnsRight"/>
              <w:numPr>
                <w:ilvl w:val="0"/>
                <w:numId w:val="0"/>
              </w:numPr>
              <w:ind w:left="576"/>
              <w:rPr>
                <w:szCs w:val="24"/>
              </w:rPr>
            </w:pPr>
            <w:r w:rsidRPr="0019386B">
              <w:rPr>
                <w:szCs w:val="24"/>
                <w:lang w:val="fr"/>
              </w:rPr>
              <w:t>Définition</w:t>
            </w:r>
          </w:p>
        </w:tc>
        <w:tc>
          <w:tcPr>
            <w:tcW w:w="6852" w:type="dxa"/>
            <w:gridSpan w:val="6"/>
            <w:tcBorders>
              <w:top w:val="nil"/>
              <w:left w:val="nil"/>
              <w:bottom w:val="nil"/>
              <w:right w:val="nil"/>
            </w:tcBorders>
          </w:tcPr>
          <w:p w14:paraId="0E8412F3" w14:textId="77777777" w:rsidR="00DF42FF" w:rsidRPr="0019386B" w:rsidRDefault="006046FD" w:rsidP="006046FD">
            <w:pPr>
              <w:pStyle w:val="ColumnsRight"/>
              <w:tabs>
                <w:tab w:val="clear" w:pos="576"/>
                <w:tab w:val="num" w:pos="702"/>
              </w:tabs>
              <w:ind w:left="702" w:hanging="702"/>
              <w:rPr>
                <w:szCs w:val="24"/>
                <w:lang w:val="fr-FR"/>
              </w:rPr>
            </w:pPr>
            <w:r w:rsidRPr="0019386B">
              <w:rPr>
                <w:szCs w:val="24"/>
                <w:lang w:val="fr"/>
              </w:rPr>
              <w:t>Aux fins</w:t>
            </w:r>
            <w:r w:rsidR="00DF42FF" w:rsidRPr="0019386B">
              <w:rPr>
                <w:szCs w:val="24"/>
                <w:lang w:val="fr"/>
              </w:rPr>
              <w:t xml:space="preserve"> </w:t>
            </w:r>
            <w:r w:rsidR="00C76FA2" w:rsidRPr="0019386B">
              <w:rPr>
                <w:szCs w:val="24"/>
                <w:lang w:val="fr"/>
              </w:rPr>
              <w:t>du présent Contrat</w:t>
            </w:r>
            <w:r w:rsidR="00DF42FF" w:rsidRPr="0019386B">
              <w:rPr>
                <w:szCs w:val="24"/>
                <w:lang w:val="fr"/>
              </w:rPr>
              <w:t xml:space="preserve">, « Force majeure » </w:t>
            </w:r>
            <w:r w:rsidRPr="0019386B">
              <w:rPr>
                <w:szCs w:val="24"/>
                <w:lang w:val="fr"/>
              </w:rPr>
              <w:t xml:space="preserve">signifie </w:t>
            </w:r>
            <w:r w:rsidR="00DF42FF" w:rsidRPr="0019386B">
              <w:rPr>
                <w:szCs w:val="24"/>
                <w:lang w:val="fr"/>
              </w:rPr>
              <w:t xml:space="preserve">tout événement ou </w:t>
            </w:r>
            <w:r w:rsidRPr="0019386B">
              <w:rPr>
                <w:szCs w:val="24"/>
                <w:lang w:val="fr"/>
              </w:rPr>
              <w:t>condition</w:t>
            </w:r>
            <w:r w:rsidR="00DF42FF" w:rsidRPr="0019386B">
              <w:rPr>
                <w:szCs w:val="24"/>
                <w:lang w:val="fr"/>
              </w:rPr>
              <w:t xml:space="preserve"> (a) </w:t>
            </w:r>
            <w:r w:rsidRPr="0019386B">
              <w:rPr>
                <w:szCs w:val="24"/>
                <w:lang w:val="fr"/>
              </w:rPr>
              <w:t xml:space="preserve">qui n’est pas </w:t>
            </w:r>
            <w:r w:rsidR="00DF42FF" w:rsidRPr="0019386B">
              <w:rPr>
                <w:szCs w:val="24"/>
                <w:lang w:val="fr"/>
              </w:rPr>
              <w:t>raisonnablement prévisible</w:t>
            </w:r>
            <w:r w:rsidRPr="0019386B">
              <w:rPr>
                <w:szCs w:val="24"/>
                <w:lang w:val="fr"/>
              </w:rPr>
              <w:t>,</w:t>
            </w:r>
            <w:r w:rsidR="00DF42FF" w:rsidRPr="0019386B">
              <w:rPr>
                <w:szCs w:val="24"/>
                <w:lang w:val="fr"/>
              </w:rPr>
              <w:t xml:space="preserve"> </w:t>
            </w:r>
            <w:r w:rsidRPr="0019386B">
              <w:rPr>
                <w:szCs w:val="24"/>
                <w:lang w:val="fr"/>
              </w:rPr>
              <w:t>qui échappe à</w:t>
            </w:r>
            <w:r w:rsidR="00DF42FF" w:rsidRPr="0019386B">
              <w:rPr>
                <w:szCs w:val="24"/>
                <w:lang w:val="fr"/>
              </w:rPr>
              <w:t xml:space="preserve"> la volonté d’une Partie, et qui ne résulte pas d’actes, d’omissions ou de retards de la Partie qui </w:t>
            </w:r>
            <w:r w:rsidRPr="0019386B">
              <w:rPr>
                <w:szCs w:val="24"/>
                <w:lang w:val="fr"/>
              </w:rPr>
              <w:t>l’invoque</w:t>
            </w:r>
            <w:r w:rsidR="00DF42FF" w:rsidRPr="0019386B">
              <w:rPr>
                <w:szCs w:val="24"/>
                <w:lang w:val="fr"/>
              </w:rPr>
              <w:t xml:space="preserve"> (ou de ceux d’un tiers sur lequel cette Partie </w:t>
            </w:r>
            <w:r w:rsidRPr="0019386B">
              <w:rPr>
                <w:szCs w:val="24"/>
                <w:lang w:val="fr"/>
              </w:rPr>
              <w:t>exerce un</w:t>
            </w:r>
            <w:r w:rsidR="00DF42FF" w:rsidRPr="0019386B">
              <w:rPr>
                <w:szCs w:val="24"/>
                <w:lang w:val="fr"/>
              </w:rPr>
              <w:t xml:space="preserve"> contrôle, y compris un </w:t>
            </w:r>
            <w:r w:rsidR="00005B8F" w:rsidRPr="0019386B">
              <w:rPr>
                <w:szCs w:val="24"/>
                <w:lang w:val="fr"/>
              </w:rPr>
              <w:t>Sous-traitant</w:t>
            </w:r>
            <w:r w:rsidR="00DF42FF" w:rsidRPr="0019386B">
              <w:rPr>
                <w:szCs w:val="24"/>
                <w:lang w:val="fr"/>
              </w:rPr>
              <w:t xml:space="preserve">) ; (b) qui n’est pas un acte, un événement ou une condition dont la Partie a expressément accepté d’assumer les risques ou les conséquences </w:t>
            </w:r>
            <w:r w:rsidRPr="0019386B">
              <w:rPr>
                <w:szCs w:val="24"/>
                <w:lang w:val="fr"/>
              </w:rPr>
              <w:t>en vertu</w:t>
            </w:r>
            <w:r w:rsidR="00DF42FF" w:rsidRPr="0019386B">
              <w:rPr>
                <w:szCs w:val="24"/>
                <w:lang w:val="fr"/>
              </w:rPr>
              <w:t xml:space="preserve"> du présent Contrat ; (c) et qui n’aurait pu être évité, réparé ou corrigé par la Partie agissant avec une diligence raisonnable ; et (d) qui rend impossible </w:t>
            </w:r>
            <w:r w:rsidRPr="0019386B">
              <w:rPr>
                <w:szCs w:val="24"/>
                <w:lang w:val="fr"/>
              </w:rPr>
              <w:t xml:space="preserve">l’exécution </w:t>
            </w:r>
            <w:r w:rsidR="00DF42FF" w:rsidRPr="0019386B">
              <w:rPr>
                <w:szCs w:val="24"/>
                <w:lang w:val="fr"/>
              </w:rPr>
              <w:t>p</w:t>
            </w:r>
            <w:r w:rsidRPr="0019386B">
              <w:rPr>
                <w:szCs w:val="24"/>
                <w:lang w:val="fr"/>
              </w:rPr>
              <w:t>ar</w:t>
            </w:r>
            <w:r w:rsidR="00DF42FF" w:rsidRPr="0019386B">
              <w:rPr>
                <w:szCs w:val="24"/>
                <w:lang w:val="fr"/>
              </w:rPr>
              <w:t xml:space="preserve"> une Partie de ses obligations </w:t>
            </w:r>
            <w:r w:rsidRPr="0019386B">
              <w:rPr>
                <w:szCs w:val="24"/>
                <w:lang w:val="fr"/>
              </w:rPr>
              <w:t>contractuelles</w:t>
            </w:r>
            <w:r w:rsidR="00DF42FF" w:rsidRPr="0019386B">
              <w:rPr>
                <w:szCs w:val="24"/>
                <w:lang w:val="fr"/>
              </w:rPr>
              <w:t xml:space="preserve"> ou </w:t>
            </w:r>
            <w:r w:rsidRPr="0019386B">
              <w:rPr>
                <w:szCs w:val="24"/>
                <w:lang w:val="fr"/>
              </w:rPr>
              <w:t>qui rend cette exécution si difficile qu’elle peut être tenue pour</w:t>
            </w:r>
            <w:r w:rsidR="00DF42FF" w:rsidRPr="0019386B">
              <w:rPr>
                <w:szCs w:val="24"/>
                <w:lang w:val="fr"/>
              </w:rPr>
              <w:t xml:space="preserve"> impossible dans de telles circonstances.</w:t>
            </w:r>
          </w:p>
        </w:tc>
      </w:tr>
      <w:tr w:rsidR="00DF42FF" w:rsidRPr="000C6B89" w14:paraId="24DECB7A" w14:textId="77777777" w:rsidTr="00E20A65">
        <w:trPr>
          <w:gridAfter w:val="1"/>
          <w:wAfter w:w="499" w:type="dxa"/>
          <w:jc w:val="center"/>
        </w:trPr>
        <w:tc>
          <w:tcPr>
            <w:tcW w:w="3318" w:type="dxa"/>
            <w:gridSpan w:val="3"/>
            <w:tcBorders>
              <w:top w:val="nil"/>
              <w:left w:val="nil"/>
              <w:bottom w:val="nil"/>
              <w:right w:val="nil"/>
            </w:tcBorders>
          </w:tcPr>
          <w:p w14:paraId="1C3FBDCC" w14:textId="77777777" w:rsidR="00DF42FF" w:rsidRPr="0019386B" w:rsidRDefault="00DF42FF" w:rsidP="006046FD">
            <w:pPr>
              <w:pStyle w:val="ColumnsRight"/>
              <w:numPr>
                <w:ilvl w:val="0"/>
                <w:numId w:val="0"/>
              </w:numPr>
              <w:ind w:left="576"/>
              <w:jc w:val="left"/>
              <w:rPr>
                <w:szCs w:val="24"/>
              </w:rPr>
            </w:pPr>
            <w:r w:rsidRPr="0019386B">
              <w:rPr>
                <w:szCs w:val="24"/>
                <w:lang w:val="fr"/>
              </w:rPr>
              <w:t xml:space="preserve">Non </w:t>
            </w:r>
            <w:r w:rsidR="006046FD" w:rsidRPr="0019386B">
              <w:rPr>
                <w:szCs w:val="24"/>
                <w:lang w:val="fr"/>
              </w:rPr>
              <w:t xml:space="preserve">rupture </w:t>
            </w:r>
            <w:r w:rsidRPr="0019386B">
              <w:rPr>
                <w:szCs w:val="24"/>
                <w:lang w:val="fr"/>
              </w:rPr>
              <w:t>du Contrat</w:t>
            </w:r>
          </w:p>
        </w:tc>
        <w:tc>
          <w:tcPr>
            <w:tcW w:w="6852" w:type="dxa"/>
            <w:gridSpan w:val="6"/>
            <w:tcBorders>
              <w:top w:val="nil"/>
              <w:left w:val="nil"/>
              <w:bottom w:val="nil"/>
              <w:right w:val="nil"/>
            </w:tcBorders>
          </w:tcPr>
          <w:p w14:paraId="5460E930" w14:textId="77777777" w:rsidR="00DF42FF" w:rsidRPr="0019386B" w:rsidRDefault="00DF42FF" w:rsidP="008A3695">
            <w:pPr>
              <w:pStyle w:val="ColumnsRight"/>
              <w:tabs>
                <w:tab w:val="clear" w:pos="576"/>
                <w:tab w:val="num" w:pos="702"/>
              </w:tabs>
              <w:ind w:left="702" w:hanging="702"/>
              <w:rPr>
                <w:szCs w:val="24"/>
                <w:lang w:val="fr-FR"/>
              </w:rPr>
            </w:pPr>
            <w:r w:rsidRPr="0019386B">
              <w:rPr>
                <w:szCs w:val="24"/>
                <w:lang w:val="fr"/>
              </w:rPr>
              <w:t xml:space="preserve">Le </w:t>
            </w:r>
            <w:r w:rsidR="006046FD" w:rsidRPr="0019386B">
              <w:rPr>
                <w:szCs w:val="24"/>
                <w:lang w:val="fr"/>
              </w:rPr>
              <w:t>manquement par</w:t>
            </w:r>
            <w:r w:rsidRPr="0019386B">
              <w:rPr>
                <w:szCs w:val="24"/>
                <w:lang w:val="fr"/>
              </w:rPr>
              <w:t xml:space="preserve"> une Partie </w:t>
            </w:r>
            <w:r w:rsidR="008A3695" w:rsidRPr="0019386B">
              <w:rPr>
                <w:szCs w:val="24"/>
                <w:lang w:val="fr"/>
              </w:rPr>
              <w:t xml:space="preserve">à </w:t>
            </w:r>
            <w:r w:rsidRPr="0019386B">
              <w:rPr>
                <w:szCs w:val="24"/>
                <w:lang w:val="fr"/>
              </w:rPr>
              <w:t xml:space="preserve">l’une </w:t>
            </w:r>
            <w:r w:rsidR="006046FD" w:rsidRPr="0019386B">
              <w:rPr>
                <w:szCs w:val="24"/>
                <w:lang w:val="fr"/>
              </w:rPr>
              <w:t xml:space="preserve">quelconque </w:t>
            </w:r>
            <w:r w:rsidRPr="0019386B">
              <w:rPr>
                <w:szCs w:val="24"/>
                <w:lang w:val="fr"/>
              </w:rPr>
              <w:t xml:space="preserve">de ses obligations </w:t>
            </w:r>
            <w:r w:rsidR="006046FD" w:rsidRPr="0019386B">
              <w:rPr>
                <w:szCs w:val="24"/>
                <w:lang w:val="fr"/>
              </w:rPr>
              <w:t>contractuelles</w:t>
            </w:r>
            <w:r w:rsidRPr="0019386B">
              <w:rPr>
                <w:szCs w:val="24"/>
                <w:lang w:val="fr"/>
              </w:rPr>
              <w:t xml:space="preserve"> ne </w:t>
            </w:r>
            <w:r w:rsidR="006046FD" w:rsidRPr="0019386B">
              <w:rPr>
                <w:szCs w:val="24"/>
                <w:lang w:val="fr"/>
              </w:rPr>
              <w:t xml:space="preserve">constitue pas une rupture </w:t>
            </w:r>
            <w:r w:rsidRPr="0019386B">
              <w:rPr>
                <w:szCs w:val="24"/>
                <w:lang w:val="fr"/>
              </w:rPr>
              <w:t>du Contrat, ou un</w:t>
            </w:r>
            <w:r w:rsidR="00D07DF3" w:rsidRPr="0019386B">
              <w:rPr>
                <w:szCs w:val="24"/>
                <w:lang w:val="fr"/>
              </w:rPr>
              <w:t xml:space="preserve"> manquement à ses obligations contractuelles, si un tel manquement résulte </w:t>
            </w:r>
            <w:r w:rsidRPr="0019386B">
              <w:rPr>
                <w:szCs w:val="24"/>
                <w:lang w:val="fr"/>
              </w:rPr>
              <w:t xml:space="preserve">d’un </w:t>
            </w:r>
            <w:r w:rsidR="00D07DF3" w:rsidRPr="0019386B">
              <w:rPr>
                <w:szCs w:val="24"/>
                <w:lang w:val="fr"/>
              </w:rPr>
              <w:t xml:space="preserve">cas </w:t>
            </w:r>
            <w:r w:rsidRPr="0019386B">
              <w:rPr>
                <w:szCs w:val="24"/>
                <w:lang w:val="fr"/>
              </w:rPr>
              <w:t xml:space="preserve">de Force majeure, </w:t>
            </w:r>
            <w:r w:rsidR="00D07DF3" w:rsidRPr="0019386B">
              <w:rPr>
                <w:szCs w:val="24"/>
                <w:lang w:val="fr"/>
              </w:rPr>
              <w:t xml:space="preserve">dans la mesure où </w:t>
            </w:r>
            <w:r w:rsidRPr="0019386B">
              <w:rPr>
                <w:szCs w:val="24"/>
                <w:lang w:val="fr"/>
              </w:rPr>
              <w:t xml:space="preserve">la Partie </w:t>
            </w:r>
            <w:r w:rsidR="00D07DF3" w:rsidRPr="0019386B">
              <w:rPr>
                <w:szCs w:val="24"/>
                <w:lang w:val="fr"/>
              </w:rPr>
              <w:t>qui se trouve dans une</w:t>
            </w:r>
            <w:r w:rsidRPr="0019386B">
              <w:rPr>
                <w:szCs w:val="24"/>
                <w:lang w:val="fr"/>
              </w:rPr>
              <w:t xml:space="preserve"> un tel</w:t>
            </w:r>
            <w:r w:rsidR="00D07DF3" w:rsidRPr="0019386B">
              <w:rPr>
                <w:szCs w:val="24"/>
                <w:lang w:val="fr"/>
              </w:rPr>
              <w:t>le</w:t>
            </w:r>
            <w:r w:rsidRPr="0019386B">
              <w:rPr>
                <w:szCs w:val="24"/>
                <w:lang w:val="fr"/>
              </w:rPr>
              <w:t xml:space="preserve"> </w:t>
            </w:r>
            <w:r w:rsidR="00D07DF3" w:rsidRPr="0019386B">
              <w:rPr>
                <w:szCs w:val="24"/>
                <w:lang w:val="fr"/>
              </w:rPr>
              <w:t xml:space="preserve">situation </w:t>
            </w:r>
            <w:r w:rsidRPr="0019386B">
              <w:rPr>
                <w:szCs w:val="24"/>
                <w:lang w:val="fr"/>
              </w:rPr>
              <w:t xml:space="preserve">(a) a pris toutes les précautions </w:t>
            </w:r>
            <w:r w:rsidR="00D07DF3" w:rsidRPr="0019386B">
              <w:rPr>
                <w:szCs w:val="24"/>
                <w:lang w:val="fr"/>
              </w:rPr>
              <w:t xml:space="preserve">et mesures </w:t>
            </w:r>
            <w:r w:rsidRPr="0019386B">
              <w:rPr>
                <w:szCs w:val="24"/>
                <w:lang w:val="fr"/>
              </w:rPr>
              <w:t xml:space="preserve">raisonnables </w:t>
            </w:r>
            <w:r w:rsidR="00D07DF3" w:rsidRPr="0019386B">
              <w:rPr>
                <w:szCs w:val="24"/>
                <w:lang w:val="fr"/>
              </w:rPr>
              <w:t xml:space="preserve">pour pouvoir exécuter </w:t>
            </w:r>
            <w:r w:rsidRPr="0019386B">
              <w:rPr>
                <w:szCs w:val="24"/>
                <w:lang w:val="fr"/>
              </w:rPr>
              <w:t xml:space="preserve">les termes et conditions </w:t>
            </w:r>
            <w:r w:rsidR="00C76FA2" w:rsidRPr="0019386B">
              <w:rPr>
                <w:szCs w:val="24"/>
                <w:lang w:val="fr"/>
              </w:rPr>
              <w:t>du présent Contrat</w:t>
            </w:r>
            <w:r w:rsidRPr="0019386B">
              <w:rPr>
                <w:szCs w:val="24"/>
                <w:lang w:val="fr"/>
              </w:rPr>
              <w:t xml:space="preserve">, et (b) a </w:t>
            </w:r>
            <w:r w:rsidR="00D07DF3" w:rsidRPr="0019386B">
              <w:rPr>
                <w:szCs w:val="24"/>
                <w:lang w:val="fr"/>
              </w:rPr>
              <w:t xml:space="preserve">averti </w:t>
            </w:r>
            <w:r w:rsidRPr="0019386B">
              <w:rPr>
                <w:szCs w:val="24"/>
                <w:lang w:val="fr"/>
              </w:rPr>
              <w:t xml:space="preserve">l’autre Partie </w:t>
            </w:r>
            <w:r w:rsidR="00D07DF3" w:rsidRPr="0019386B">
              <w:rPr>
                <w:szCs w:val="24"/>
                <w:lang w:val="fr"/>
              </w:rPr>
              <w:t>d</w:t>
            </w:r>
            <w:r w:rsidRPr="0019386B">
              <w:rPr>
                <w:szCs w:val="24"/>
                <w:lang w:val="fr"/>
              </w:rPr>
              <w:t xml:space="preserve">ès que possible (et en aucun cas plus </w:t>
            </w:r>
            <w:r w:rsidR="00D07DF3" w:rsidRPr="0019386B">
              <w:rPr>
                <w:szCs w:val="24"/>
                <w:lang w:val="fr"/>
              </w:rPr>
              <w:t>de</w:t>
            </w:r>
            <w:r w:rsidRPr="0019386B">
              <w:rPr>
                <w:szCs w:val="24"/>
                <w:lang w:val="fr"/>
              </w:rPr>
              <w:t xml:space="preserve"> cinq (5) jours après la survenance</w:t>
            </w:r>
            <w:r w:rsidR="00D07DF3" w:rsidRPr="0019386B">
              <w:rPr>
                <w:szCs w:val="24"/>
                <w:lang w:val="fr"/>
              </w:rPr>
              <w:t xml:space="preserve"> dudit évènement</w:t>
            </w:r>
            <w:r w:rsidRPr="0019386B">
              <w:rPr>
                <w:szCs w:val="24"/>
                <w:lang w:val="fr"/>
              </w:rPr>
              <w:t>) de la survenance d’un évènement donnant lieu à l</w:t>
            </w:r>
            <w:r w:rsidR="00D07DF3" w:rsidRPr="0019386B">
              <w:rPr>
                <w:szCs w:val="24"/>
                <w:lang w:val="fr"/>
              </w:rPr>
              <w:t xml:space="preserve">’invocation d’un cas </w:t>
            </w:r>
            <w:r w:rsidRPr="0019386B">
              <w:rPr>
                <w:szCs w:val="24"/>
                <w:lang w:val="fr"/>
              </w:rPr>
              <w:t>de Force majeure.</w:t>
            </w:r>
          </w:p>
        </w:tc>
      </w:tr>
      <w:tr w:rsidR="00DF42FF" w:rsidRPr="000C6B89" w14:paraId="53F8DE97" w14:textId="77777777" w:rsidTr="00E20A65">
        <w:trPr>
          <w:gridAfter w:val="1"/>
          <w:wAfter w:w="499" w:type="dxa"/>
          <w:jc w:val="center"/>
        </w:trPr>
        <w:tc>
          <w:tcPr>
            <w:tcW w:w="3318" w:type="dxa"/>
            <w:gridSpan w:val="3"/>
            <w:tcBorders>
              <w:top w:val="nil"/>
              <w:left w:val="nil"/>
              <w:bottom w:val="nil"/>
              <w:right w:val="nil"/>
            </w:tcBorders>
          </w:tcPr>
          <w:p w14:paraId="1230D686" w14:textId="77777777" w:rsidR="00DF42FF" w:rsidRPr="0019386B" w:rsidRDefault="00DF42FF" w:rsidP="008D4E08">
            <w:pPr>
              <w:pStyle w:val="ColumnsRight"/>
              <w:numPr>
                <w:ilvl w:val="0"/>
                <w:numId w:val="0"/>
              </w:numPr>
              <w:ind w:left="576"/>
              <w:jc w:val="left"/>
              <w:rPr>
                <w:szCs w:val="24"/>
              </w:rPr>
            </w:pPr>
            <w:r w:rsidRPr="0019386B">
              <w:rPr>
                <w:szCs w:val="24"/>
                <w:lang w:val="fr"/>
              </w:rPr>
              <w:t>Mesures à prendre</w:t>
            </w:r>
          </w:p>
        </w:tc>
        <w:tc>
          <w:tcPr>
            <w:tcW w:w="6852" w:type="dxa"/>
            <w:gridSpan w:val="6"/>
            <w:tcBorders>
              <w:top w:val="nil"/>
              <w:left w:val="nil"/>
              <w:bottom w:val="nil"/>
              <w:right w:val="nil"/>
            </w:tcBorders>
          </w:tcPr>
          <w:p w14:paraId="76A285ED" w14:textId="77777777" w:rsidR="00DF42FF" w:rsidRPr="0019386B" w:rsidRDefault="00DF42FF" w:rsidP="00D07DF3">
            <w:pPr>
              <w:pStyle w:val="ColumnsRight"/>
              <w:tabs>
                <w:tab w:val="clear" w:pos="576"/>
                <w:tab w:val="num" w:pos="702"/>
              </w:tabs>
              <w:ind w:left="702" w:hanging="702"/>
              <w:rPr>
                <w:szCs w:val="24"/>
                <w:lang w:val="fr-FR"/>
              </w:rPr>
            </w:pPr>
            <w:r w:rsidRPr="0019386B">
              <w:rPr>
                <w:szCs w:val="24"/>
                <w:lang w:val="fr"/>
              </w:rPr>
              <w:t>Sous réserve de</w:t>
            </w:r>
            <w:r w:rsidR="00D07DF3" w:rsidRPr="0019386B">
              <w:rPr>
                <w:szCs w:val="24"/>
                <w:lang w:val="fr"/>
              </w:rPr>
              <w:t>s stipulations de</w:t>
            </w:r>
            <w:r w:rsidRPr="0019386B">
              <w:rPr>
                <w:szCs w:val="24"/>
                <w:lang w:val="fr"/>
              </w:rPr>
              <w:t xml:space="preserve"> la sous-clause 22.6 des CG</w:t>
            </w:r>
            <w:r w:rsidR="00D07DF3" w:rsidRPr="0019386B">
              <w:rPr>
                <w:szCs w:val="24"/>
                <w:lang w:val="fr"/>
              </w:rPr>
              <w:t>C</w:t>
            </w:r>
            <w:r w:rsidRPr="0019386B">
              <w:rPr>
                <w:szCs w:val="24"/>
                <w:lang w:val="fr"/>
              </w:rPr>
              <w:t>, une Partie affectée par un cas de Force majeure continuera à re</w:t>
            </w:r>
            <w:r w:rsidR="00D07DF3" w:rsidRPr="0019386B">
              <w:rPr>
                <w:szCs w:val="24"/>
                <w:lang w:val="fr"/>
              </w:rPr>
              <w:t xml:space="preserve">specter </w:t>
            </w:r>
            <w:r w:rsidRPr="0019386B">
              <w:rPr>
                <w:szCs w:val="24"/>
                <w:lang w:val="fr"/>
              </w:rPr>
              <w:t xml:space="preserve">ses obligations </w:t>
            </w:r>
            <w:r w:rsidR="00D07DF3" w:rsidRPr="0019386B">
              <w:rPr>
                <w:szCs w:val="24"/>
                <w:lang w:val="fr"/>
              </w:rPr>
              <w:t>contractuelles</w:t>
            </w:r>
            <w:r w:rsidRPr="0019386B">
              <w:rPr>
                <w:szCs w:val="24"/>
                <w:lang w:val="fr"/>
              </w:rPr>
              <w:t xml:space="preserve"> dans la mesure du possible et prendra toutes </w:t>
            </w:r>
            <w:r w:rsidR="00D07DF3" w:rsidRPr="0019386B">
              <w:rPr>
                <w:szCs w:val="24"/>
                <w:lang w:val="fr"/>
              </w:rPr>
              <w:t xml:space="preserve">les </w:t>
            </w:r>
            <w:r w:rsidRPr="0019386B">
              <w:rPr>
                <w:szCs w:val="24"/>
                <w:lang w:val="fr"/>
              </w:rPr>
              <w:t xml:space="preserve">mesures raisonnables pour minimiser et remédier aux conséquences de tout cas de Force majeure. </w:t>
            </w:r>
          </w:p>
        </w:tc>
      </w:tr>
      <w:tr w:rsidR="00DF42FF" w:rsidRPr="000C6B89" w14:paraId="0DA10F86" w14:textId="77777777" w:rsidTr="00E20A65">
        <w:trPr>
          <w:gridAfter w:val="1"/>
          <w:wAfter w:w="499" w:type="dxa"/>
          <w:jc w:val="center"/>
        </w:trPr>
        <w:tc>
          <w:tcPr>
            <w:tcW w:w="3318" w:type="dxa"/>
            <w:gridSpan w:val="3"/>
            <w:tcBorders>
              <w:top w:val="nil"/>
              <w:left w:val="nil"/>
              <w:bottom w:val="nil"/>
              <w:right w:val="nil"/>
            </w:tcBorders>
          </w:tcPr>
          <w:p w14:paraId="0D802CB0" w14:textId="77777777" w:rsidR="00DF42FF" w:rsidRPr="0019386B" w:rsidRDefault="00DF42FF" w:rsidP="008D4E08">
            <w:pPr>
              <w:pStyle w:val="ColumnsLeftnobullet"/>
              <w:rPr>
                <w:szCs w:val="24"/>
                <w:lang w:val="fr-FR"/>
              </w:rPr>
            </w:pPr>
          </w:p>
        </w:tc>
        <w:tc>
          <w:tcPr>
            <w:tcW w:w="6852" w:type="dxa"/>
            <w:gridSpan w:val="6"/>
            <w:tcBorders>
              <w:top w:val="nil"/>
              <w:left w:val="nil"/>
              <w:bottom w:val="nil"/>
              <w:right w:val="nil"/>
            </w:tcBorders>
          </w:tcPr>
          <w:p w14:paraId="093F09A6" w14:textId="77777777" w:rsidR="00DF42FF" w:rsidRPr="0019386B" w:rsidRDefault="00DF42FF" w:rsidP="004139D2">
            <w:pPr>
              <w:pStyle w:val="ColumnsRight"/>
              <w:tabs>
                <w:tab w:val="clear" w:pos="576"/>
                <w:tab w:val="num" w:pos="702"/>
              </w:tabs>
              <w:ind w:left="702" w:hanging="702"/>
              <w:rPr>
                <w:szCs w:val="24"/>
                <w:lang w:val="fr-FR"/>
              </w:rPr>
            </w:pPr>
            <w:r w:rsidRPr="0019386B">
              <w:rPr>
                <w:szCs w:val="24"/>
                <w:lang w:val="fr"/>
              </w:rPr>
              <w:t>Une Partie affectée par un cas de Force majeure doit apporter la preuve de la nature et de la cause d</w:t>
            </w:r>
            <w:r w:rsidR="004139D2" w:rsidRPr="0019386B">
              <w:rPr>
                <w:szCs w:val="24"/>
                <w:lang w:val="fr"/>
              </w:rPr>
              <w:t>u</w:t>
            </w:r>
            <w:r w:rsidRPr="0019386B">
              <w:rPr>
                <w:szCs w:val="24"/>
                <w:lang w:val="fr"/>
              </w:rPr>
              <w:t xml:space="preserve"> cas </w:t>
            </w:r>
            <w:r w:rsidR="00D07DF3" w:rsidRPr="0019386B">
              <w:rPr>
                <w:szCs w:val="24"/>
                <w:lang w:val="fr"/>
              </w:rPr>
              <w:t>de force majeure</w:t>
            </w:r>
            <w:r w:rsidR="004139D2" w:rsidRPr="0019386B">
              <w:rPr>
                <w:szCs w:val="24"/>
                <w:lang w:val="fr"/>
              </w:rPr>
              <w:t>,</w:t>
            </w:r>
            <w:r w:rsidR="00D07DF3" w:rsidRPr="0019386B">
              <w:rPr>
                <w:szCs w:val="24"/>
                <w:lang w:val="fr"/>
              </w:rPr>
              <w:t xml:space="preserve"> </w:t>
            </w:r>
            <w:r w:rsidRPr="0019386B">
              <w:rPr>
                <w:szCs w:val="24"/>
                <w:lang w:val="fr"/>
              </w:rPr>
              <w:t xml:space="preserve">et </w:t>
            </w:r>
            <w:r w:rsidR="00D07DF3" w:rsidRPr="0019386B">
              <w:rPr>
                <w:szCs w:val="24"/>
                <w:lang w:val="fr"/>
              </w:rPr>
              <w:t>notifier par écrit</w:t>
            </w:r>
            <w:r w:rsidRPr="0019386B">
              <w:rPr>
                <w:szCs w:val="24"/>
                <w:lang w:val="fr"/>
              </w:rPr>
              <w:t xml:space="preserve"> dès que possible l’autre Partie du retour à la normale.</w:t>
            </w:r>
          </w:p>
          <w:p w14:paraId="5261D123" w14:textId="77777777" w:rsidR="00DF42FF" w:rsidRPr="0019386B" w:rsidRDefault="00DF42FF" w:rsidP="004139D2">
            <w:pPr>
              <w:pStyle w:val="ColumnsRight"/>
              <w:tabs>
                <w:tab w:val="clear" w:pos="576"/>
                <w:tab w:val="num" w:pos="702"/>
              </w:tabs>
              <w:ind w:left="702" w:hanging="702"/>
              <w:rPr>
                <w:szCs w:val="24"/>
                <w:lang w:val="fr-FR"/>
              </w:rPr>
            </w:pPr>
            <w:r w:rsidRPr="0019386B">
              <w:rPr>
                <w:szCs w:val="24"/>
                <w:lang w:val="fr"/>
              </w:rPr>
              <w:t>Tout</w:t>
            </w:r>
            <w:r w:rsidR="00D07DF3" w:rsidRPr="0019386B">
              <w:rPr>
                <w:szCs w:val="24"/>
                <w:lang w:val="fr"/>
              </w:rPr>
              <w:t xml:space="preserve"> délai accordé à </w:t>
            </w:r>
            <w:r w:rsidRPr="0019386B">
              <w:rPr>
                <w:szCs w:val="24"/>
                <w:lang w:val="fr"/>
              </w:rPr>
              <w:t xml:space="preserve">une Partie </w:t>
            </w:r>
            <w:r w:rsidR="004139D2" w:rsidRPr="0019386B">
              <w:rPr>
                <w:szCs w:val="24"/>
                <w:lang w:val="fr"/>
              </w:rPr>
              <w:t xml:space="preserve">en vertu du présent contrat, </w:t>
            </w:r>
            <w:r w:rsidR="00D07DF3" w:rsidRPr="0019386B">
              <w:rPr>
                <w:szCs w:val="24"/>
                <w:lang w:val="fr"/>
              </w:rPr>
              <w:t>pour l’exécution</w:t>
            </w:r>
            <w:r w:rsidRPr="0019386B">
              <w:rPr>
                <w:szCs w:val="24"/>
                <w:lang w:val="fr"/>
              </w:rPr>
              <w:t xml:space="preserve"> </w:t>
            </w:r>
            <w:r w:rsidR="00D07DF3" w:rsidRPr="0019386B">
              <w:rPr>
                <w:szCs w:val="24"/>
                <w:lang w:val="fr"/>
              </w:rPr>
              <w:t xml:space="preserve">d’un acte </w:t>
            </w:r>
            <w:r w:rsidRPr="0019386B">
              <w:rPr>
                <w:szCs w:val="24"/>
                <w:lang w:val="fr"/>
              </w:rPr>
              <w:t xml:space="preserve">ou </w:t>
            </w:r>
            <w:r w:rsidR="00D07DF3" w:rsidRPr="0019386B">
              <w:rPr>
                <w:szCs w:val="24"/>
                <w:lang w:val="fr"/>
              </w:rPr>
              <w:t>d’</w:t>
            </w:r>
            <w:r w:rsidRPr="0019386B">
              <w:rPr>
                <w:szCs w:val="24"/>
                <w:lang w:val="fr"/>
              </w:rPr>
              <w:t xml:space="preserve">une tâche, </w:t>
            </w:r>
            <w:r w:rsidR="00D07DF3" w:rsidRPr="0019386B">
              <w:rPr>
                <w:szCs w:val="24"/>
                <w:lang w:val="fr"/>
              </w:rPr>
              <w:t>sera prorogé d’u</w:t>
            </w:r>
            <w:r w:rsidRPr="0019386B">
              <w:rPr>
                <w:szCs w:val="24"/>
                <w:lang w:val="fr"/>
              </w:rPr>
              <w:t xml:space="preserve">ne </w:t>
            </w:r>
            <w:r w:rsidR="00D07DF3" w:rsidRPr="0019386B">
              <w:rPr>
                <w:szCs w:val="24"/>
                <w:lang w:val="fr"/>
              </w:rPr>
              <w:t xml:space="preserve">durée </w:t>
            </w:r>
            <w:r w:rsidRPr="0019386B">
              <w:rPr>
                <w:szCs w:val="24"/>
                <w:lang w:val="fr"/>
              </w:rPr>
              <w:t xml:space="preserve">égale à </w:t>
            </w:r>
            <w:r w:rsidR="00D07DF3" w:rsidRPr="0019386B">
              <w:rPr>
                <w:szCs w:val="24"/>
                <w:lang w:val="fr"/>
              </w:rPr>
              <w:t xml:space="preserve">la période </w:t>
            </w:r>
            <w:r w:rsidRPr="0019386B">
              <w:rPr>
                <w:szCs w:val="24"/>
                <w:lang w:val="fr"/>
              </w:rPr>
              <w:t>pendant laquelle cette Partie a été dans l’incapacité d</w:t>
            </w:r>
            <w:r w:rsidR="004139D2" w:rsidRPr="0019386B">
              <w:rPr>
                <w:szCs w:val="24"/>
                <w:lang w:val="fr"/>
              </w:rPr>
              <w:t xml:space="preserve">’exécuter </w:t>
            </w:r>
            <w:r w:rsidRPr="0019386B">
              <w:rPr>
                <w:szCs w:val="24"/>
                <w:lang w:val="fr"/>
              </w:rPr>
              <w:t>cette</w:t>
            </w:r>
            <w:r w:rsidR="004139D2" w:rsidRPr="0019386B">
              <w:rPr>
                <w:szCs w:val="24"/>
                <w:lang w:val="fr"/>
              </w:rPr>
              <w:t xml:space="preserve"> tâche par suite d’un cas de</w:t>
            </w:r>
            <w:r w:rsidRPr="0019386B">
              <w:rPr>
                <w:szCs w:val="24"/>
                <w:lang w:val="fr"/>
              </w:rPr>
              <w:t xml:space="preserve"> For</w:t>
            </w:r>
            <w:r w:rsidR="00DC163C" w:rsidRPr="0019386B">
              <w:rPr>
                <w:szCs w:val="24"/>
                <w:lang w:val="fr"/>
              </w:rPr>
              <w:t xml:space="preserve"> </w:t>
            </w:r>
            <w:r w:rsidRPr="0019386B">
              <w:rPr>
                <w:szCs w:val="24"/>
                <w:lang w:val="fr"/>
              </w:rPr>
              <w:t xml:space="preserve">ce </w:t>
            </w:r>
            <w:r w:rsidRPr="0019386B">
              <w:rPr>
                <w:szCs w:val="24"/>
                <w:lang w:val="fr"/>
              </w:rPr>
              <w:lastRenderedPageBreak/>
              <w:t>majeure.</w:t>
            </w:r>
          </w:p>
        </w:tc>
      </w:tr>
      <w:tr w:rsidR="00DF42FF" w:rsidRPr="000C6B89" w14:paraId="09B3F7CF" w14:textId="77777777" w:rsidTr="00E20A65">
        <w:trPr>
          <w:gridAfter w:val="1"/>
          <w:wAfter w:w="499" w:type="dxa"/>
          <w:jc w:val="center"/>
        </w:trPr>
        <w:tc>
          <w:tcPr>
            <w:tcW w:w="3318" w:type="dxa"/>
            <w:gridSpan w:val="3"/>
            <w:tcBorders>
              <w:top w:val="nil"/>
              <w:left w:val="nil"/>
              <w:bottom w:val="nil"/>
              <w:right w:val="nil"/>
            </w:tcBorders>
          </w:tcPr>
          <w:p w14:paraId="76DD390E" w14:textId="77777777" w:rsidR="00DF42FF" w:rsidRPr="0019386B" w:rsidRDefault="00DF42FF" w:rsidP="008D4E08">
            <w:pPr>
              <w:pStyle w:val="ColumnsLeftnobullet"/>
              <w:rPr>
                <w:szCs w:val="24"/>
                <w:lang w:val="fr-FR"/>
              </w:rPr>
            </w:pPr>
          </w:p>
        </w:tc>
        <w:tc>
          <w:tcPr>
            <w:tcW w:w="6852" w:type="dxa"/>
            <w:gridSpan w:val="6"/>
            <w:tcBorders>
              <w:top w:val="nil"/>
              <w:left w:val="nil"/>
              <w:bottom w:val="nil"/>
              <w:right w:val="nil"/>
            </w:tcBorders>
          </w:tcPr>
          <w:p w14:paraId="1FE2C2D4" w14:textId="77777777" w:rsidR="00DF42FF" w:rsidRPr="0019386B" w:rsidRDefault="004139D2" w:rsidP="004139D2">
            <w:pPr>
              <w:pStyle w:val="ColumnsRight"/>
              <w:tabs>
                <w:tab w:val="clear" w:pos="576"/>
                <w:tab w:val="num" w:pos="702"/>
              </w:tabs>
              <w:ind w:left="702" w:hanging="702"/>
              <w:rPr>
                <w:szCs w:val="24"/>
                <w:lang w:val="fr-FR"/>
              </w:rPr>
            </w:pPr>
            <w:r w:rsidRPr="0019386B">
              <w:rPr>
                <w:szCs w:val="24"/>
                <w:lang w:val="fr"/>
              </w:rPr>
              <w:t>Pendant</w:t>
            </w:r>
            <w:r w:rsidR="00DF42FF" w:rsidRPr="0019386B">
              <w:rPr>
                <w:szCs w:val="24"/>
                <w:lang w:val="fr"/>
              </w:rPr>
              <w:t xml:space="preserve"> la période </w:t>
            </w:r>
            <w:r w:rsidRPr="0019386B">
              <w:rPr>
                <w:szCs w:val="24"/>
                <w:lang w:val="fr"/>
              </w:rPr>
              <w:t>où il a été dans l</w:t>
            </w:r>
            <w:r w:rsidR="00DF42FF" w:rsidRPr="0019386B">
              <w:rPr>
                <w:szCs w:val="24"/>
                <w:lang w:val="fr"/>
              </w:rPr>
              <w:t xml:space="preserve">’incapacité </w:t>
            </w:r>
            <w:r w:rsidRPr="0019386B">
              <w:rPr>
                <w:szCs w:val="24"/>
                <w:lang w:val="fr"/>
              </w:rPr>
              <w:t xml:space="preserve">d’exécuter </w:t>
            </w:r>
            <w:r w:rsidR="00DF42FF" w:rsidRPr="0019386B">
              <w:rPr>
                <w:szCs w:val="24"/>
                <w:lang w:val="fr"/>
              </w:rPr>
              <w:t xml:space="preserve">les </w:t>
            </w:r>
            <w:r w:rsidR="007A0CDC" w:rsidRPr="0019386B">
              <w:rPr>
                <w:szCs w:val="24"/>
                <w:lang w:val="fr"/>
              </w:rPr>
              <w:t>Services</w:t>
            </w:r>
            <w:r w:rsidR="00434A15" w:rsidRPr="0019386B">
              <w:rPr>
                <w:szCs w:val="24"/>
                <w:lang w:val="fr"/>
              </w:rPr>
              <w:t xml:space="preserve"> </w:t>
            </w:r>
            <w:r w:rsidRPr="0019386B">
              <w:rPr>
                <w:szCs w:val="24"/>
                <w:lang w:val="fr"/>
              </w:rPr>
              <w:t xml:space="preserve">à la </w:t>
            </w:r>
            <w:r w:rsidR="00DF42FF" w:rsidRPr="0019386B">
              <w:rPr>
                <w:szCs w:val="24"/>
                <w:lang w:val="fr"/>
              </w:rPr>
              <w:t xml:space="preserve">suite </w:t>
            </w:r>
            <w:r w:rsidRPr="0019386B">
              <w:rPr>
                <w:szCs w:val="24"/>
                <w:lang w:val="fr"/>
              </w:rPr>
              <w:t>d</w:t>
            </w:r>
            <w:r w:rsidR="00DF42FF" w:rsidRPr="0019386B">
              <w:rPr>
                <w:szCs w:val="24"/>
                <w:lang w:val="fr"/>
              </w:rPr>
              <w:t>u cas de Force majeure, le Consultant</w:t>
            </w:r>
            <w:r w:rsidRPr="0019386B">
              <w:rPr>
                <w:szCs w:val="24"/>
                <w:lang w:val="fr"/>
              </w:rPr>
              <w:t xml:space="preserve"> doit</w:t>
            </w:r>
            <w:r w:rsidR="00DF42FF" w:rsidRPr="0019386B">
              <w:rPr>
                <w:szCs w:val="24"/>
                <w:lang w:val="fr"/>
              </w:rPr>
              <w:t>, suivant les instructions de l’Entité MCA, soit :</w:t>
            </w:r>
          </w:p>
          <w:p w14:paraId="5958F27D" w14:textId="77777777" w:rsidR="00DF42FF" w:rsidRPr="0019386B" w:rsidRDefault="004139D2" w:rsidP="00CA1805">
            <w:pPr>
              <w:pStyle w:val="SimpleLista"/>
              <w:widowControl w:val="0"/>
              <w:numPr>
                <w:ilvl w:val="0"/>
                <w:numId w:val="17"/>
              </w:numPr>
              <w:tabs>
                <w:tab w:val="clear" w:pos="1080"/>
                <w:tab w:val="num" w:pos="1152"/>
              </w:tabs>
              <w:autoSpaceDE w:val="0"/>
              <w:autoSpaceDN w:val="0"/>
              <w:adjustRightInd w:val="0"/>
              <w:ind w:left="1152"/>
              <w:jc w:val="both"/>
              <w:rPr>
                <w:szCs w:val="24"/>
                <w:lang w:val="fr-FR"/>
              </w:rPr>
            </w:pPr>
            <w:r w:rsidRPr="0019386B">
              <w:rPr>
                <w:szCs w:val="24"/>
                <w:lang w:val="fr"/>
              </w:rPr>
              <w:t xml:space="preserve">se </w:t>
            </w:r>
            <w:r w:rsidR="00DF42FF" w:rsidRPr="0019386B">
              <w:rPr>
                <w:szCs w:val="24"/>
                <w:lang w:val="fr"/>
              </w:rPr>
              <w:t xml:space="preserve">démobiliser, auquel cas le Consultant se voit rembourser les </w:t>
            </w:r>
            <w:r w:rsidRPr="0019386B">
              <w:rPr>
                <w:szCs w:val="24"/>
                <w:lang w:val="fr"/>
              </w:rPr>
              <w:t>frais</w:t>
            </w:r>
            <w:r w:rsidR="00DF42FF" w:rsidRPr="0019386B">
              <w:rPr>
                <w:szCs w:val="24"/>
                <w:lang w:val="fr"/>
              </w:rPr>
              <w:t xml:space="preserve"> supplémentaires </w:t>
            </w:r>
            <w:r w:rsidRPr="0019386B">
              <w:rPr>
                <w:szCs w:val="24"/>
                <w:lang w:val="fr"/>
              </w:rPr>
              <w:t xml:space="preserve">nécessaires encourus dans une limite raisonnable </w:t>
            </w:r>
            <w:r w:rsidR="00DF42FF" w:rsidRPr="0019386B">
              <w:rPr>
                <w:szCs w:val="24"/>
                <w:lang w:val="fr"/>
              </w:rPr>
              <w:t xml:space="preserve">et, si le Consultant se voit demander par l’Entité MCA de reprendre les </w:t>
            </w:r>
            <w:r w:rsidR="00743409" w:rsidRPr="0019386B">
              <w:rPr>
                <w:szCs w:val="24"/>
                <w:lang w:val="fr"/>
              </w:rPr>
              <w:t xml:space="preserve"> </w:t>
            </w:r>
            <w:r w:rsidR="007A0CDC" w:rsidRPr="0019386B">
              <w:rPr>
                <w:szCs w:val="24"/>
                <w:lang w:val="fr"/>
              </w:rPr>
              <w:t>Services</w:t>
            </w:r>
            <w:r w:rsidR="000F3F22" w:rsidRPr="0019386B">
              <w:rPr>
                <w:szCs w:val="24"/>
                <w:lang w:val="fr"/>
              </w:rPr>
              <w:t xml:space="preserve"> </w:t>
            </w:r>
            <w:r w:rsidR="00DF42FF" w:rsidRPr="0019386B">
              <w:rPr>
                <w:szCs w:val="24"/>
                <w:lang w:val="fr"/>
              </w:rPr>
              <w:t xml:space="preserve">au moment du retour à la normale, les </w:t>
            </w:r>
            <w:r w:rsidRPr="0019386B">
              <w:rPr>
                <w:szCs w:val="24"/>
                <w:lang w:val="fr"/>
              </w:rPr>
              <w:t>frais</w:t>
            </w:r>
            <w:r w:rsidR="00DF42FF" w:rsidRPr="0019386B">
              <w:rPr>
                <w:szCs w:val="24"/>
                <w:lang w:val="fr"/>
              </w:rPr>
              <w:t xml:space="preserve"> supplémentaires </w:t>
            </w:r>
            <w:r w:rsidRPr="0019386B">
              <w:rPr>
                <w:szCs w:val="24"/>
                <w:lang w:val="fr"/>
              </w:rPr>
              <w:t xml:space="preserve">nécessaire encourus dans une limite raisonnable </w:t>
            </w:r>
            <w:r w:rsidR="00DF42FF" w:rsidRPr="0019386B">
              <w:rPr>
                <w:szCs w:val="24"/>
                <w:lang w:val="fr"/>
              </w:rPr>
              <w:t xml:space="preserve">par le Consultant en raison de cette </w:t>
            </w:r>
            <w:r w:rsidRPr="0019386B">
              <w:rPr>
                <w:szCs w:val="24"/>
                <w:lang w:val="fr"/>
              </w:rPr>
              <w:t>reprise </w:t>
            </w:r>
            <w:r w:rsidR="00DF42FF" w:rsidRPr="0019386B">
              <w:rPr>
                <w:szCs w:val="24"/>
                <w:lang w:val="fr"/>
              </w:rPr>
              <w:t>; ou</w:t>
            </w:r>
          </w:p>
          <w:p w14:paraId="445B9D72" w14:textId="77777777" w:rsidR="00DF42FF" w:rsidRPr="0019386B" w:rsidRDefault="00DF42FF" w:rsidP="00CA1805">
            <w:pPr>
              <w:pStyle w:val="SimpleLista"/>
              <w:widowControl w:val="0"/>
              <w:numPr>
                <w:ilvl w:val="0"/>
                <w:numId w:val="17"/>
              </w:numPr>
              <w:tabs>
                <w:tab w:val="clear" w:pos="1080"/>
                <w:tab w:val="num" w:pos="1152"/>
              </w:tabs>
              <w:autoSpaceDE w:val="0"/>
              <w:autoSpaceDN w:val="0"/>
              <w:adjustRightInd w:val="0"/>
              <w:ind w:left="1152"/>
              <w:jc w:val="both"/>
              <w:rPr>
                <w:szCs w:val="24"/>
                <w:lang w:val="fr-FR"/>
              </w:rPr>
            </w:pPr>
            <w:r w:rsidRPr="0019386B">
              <w:rPr>
                <w:szCs w:val="24"/>
                <w:lang w:val="fr"/>
              </w:rPr>
              <w:t xml:space="preserve">poursuivre </w:t>
            </w:r>
            <w:r w:rsidR="004139D2" w:rsidRPr="0019386B">
              <w:rPr>
                <w:szCs w:val="24"/>
                <w:lang w:val="fr"/>
              </w:rPr>
              <w:t>l’exécution d</w:t>
            </w:r>
            <w:r w:rsidRPr="0019386B">
              <w:rPr>
                <w:szCs w:val="24"/>
                <w:lang w:val="fr"/>
              </w:rPr>
              <w:t xml:space="preserve">es </w:t>
            </w:r>
            <w:r w:rsidR="007A0CDC" w:rsidRPr="0019386B">
              <w:rPr>
                <w:szCs w:val="24"/>
                <w:lang w:val="fr"/>
              </w:rPr>
              <w:t>Services</w:t>
            </w:r>
            <w:r w:rsidR="004139D2" w:rsidRPr="0019386B">
              <w:rPr>
                <w:szCs w:val="24"/>
                <w:lang w:val="fr"/>
              </w:rPr>
              <w:t xml:space="preserve"> </w:t>
            </w:r>
            <w:r w:rsidRPr="0019386B">
              <w:rPr>
                <w:szCs w:val="24"/>
                <w:lang w:val="fr"/>
              </w:rPr>
              <w:t xml:space="preserve">dans la mesure du possible, auquel cas le Consultant continue à être </w:t>
            </w:r>
            <w:r w:rsidR="004139D2" w:rsidRPr="0019386B">
              <w:rPr>
                <w:szCs w:val="24"/>
                <w:lang w:val="fr"/>
              </w:rPr>
              <w:t>rémunéré conformément aux</w:t>
            </w:r>
            <w:r w:rsidRPr="0019386B">
              <w:rPr>
                <w:szCs w:val="24"/>
                <w:lang w:val="fr"/>
              </w:rPr>
              <w:t xml:space="preserve"> termes </w:t>
            </w:r>
            <w:r w:rsidR="00C76FA2" w:rsidRPr="0019386B">
              <w:rPr>
                <w:szCs w:val="24"/>
                <w:lang w:val="fr"/>
              </w:rPr>
              <w:t>du présent Contrat</w:t>
            </w:r>
            <w:r w:rsidRPr="0019386B">
              <w:rPr>
                <w:szCs w:val="24"/>
                <w:lang w:val="fr"/>
              </w:rPr>
              <w:t xml:space="preserve"> et </w:t>
            </w:r>
            <w:r w:rsidR="004139D2" w:rsidRPr="0019386B">
              <w:rPr>
                <w:szCs w:val="24"/>
                <w:lang w:val="fr"/>
              </w:rPr>
              <w:t>sera</w:t>
            </w:r>
            <w:r w:rsidRPr="0019386B">
              <w:rPr>
                <w:szCs w:val="24"/>
                <w:lang w:val="fr"/>
              </w:rPr>
              <w:t xml:space="preserve"> remboursé </w:t>
            </w:r>
            <w:r w:rsidR="004139D2" w:rsidRPr="0019386B">
              <w:rPr>
                <w:szCs w:val="24"/>
                <w:lang w:val="fr"/>
              </w:rPr>
              <w:t>des</w:t>
            </w:r>
            <w:r w:rsidRPr="0019386B">
              <w:rPr>
                <w:szCs w:val="24"/>
                <w:lang w:val="fr"/>
              </w:rPr>
              <w:t xml:space="preserve"> </w:t>
            </w:r>
            <w:r w:rsidR="004139D2" w:rsidRPr="0019386B">
              <w:rPr>
                <w:szCs w:val="24"/>
                <w:lang w:val="fr"/>
              </w:rPr>
              <w:t xml:space="preserve">frais </w:t>
            </w:r>
            <w:r w:rsidRPr="0019386B">
              <w:rPr>
                <w:szCs w:val="24"/>
                <w:lang w:val="fr"/>
              </w:rPr>
              <w:t xml:space="preserve">supplémentaires </w:t>
            </w:r>
            <w:r w:rsidR="004139D2" w:rsidRPr="0019386B">
              <w:rPr>
                <w:szCs w:val="24"/>
                <w:lang w:val="fr"/>
              </w:rPr>
              <w:t xml:space="preserve">nécessaires encourus de manière </w:t>
            </w:r>
            <w:r w:rsidRPr="0019386B">
              <w:rPr>
                <w:szCs w:val="24"/>
                <w:lang w:val="fr"/>
              </w:rPr>
              <w:t>raisonnable.</w:t>
            </w:r>
          </w:p>
        </w:tc>
      </w:tr>
      <w:tr w:rsidR="00DF42FF" w:rsidRPr="000C6B89" w14:paraId="366CFBA7" w14:textId="77777777" w:rsidTr="00E20A65">
        <w:trPr>
          <w:gridAfter w:val="1"/>
          <w:wAfter w:w="499" w:type="dxa"/>
          <w:jc w:val="center"/>
        </w:trPr>
        <w:tc>
          <w:tcPr>
            <w:tcW w:w="3318" w:type="dxa"/>
            <w:gridSpan w:val="3"/>
            <w:tcBorders>
              <w:top w:val="nil"/>
              <w:left w:val="nil"/>
              <w:bottom w:val="nil"/>
              <w:right w:val="nil"/>
            </w:tcBorders>
          </w:tcPr>
          <w:p w14:paraId="5836680F" w14:textId="77777777" w:rsidR="00DF42FF" w:rsidRPr="0019386B" w:rsidRDefault="00DF42FF" w:rsidP="008D4E08">
            <w:pPr>
              <w:pStyle w:val="ColumnsLeftnobullet"/>
              <w:rPr>
                <w:szCs w:val="24"/>
                <w:lang w:val="fr-FR"/>
              </w:rPr>
            </w:pPr>
          </w:p>
        </w:tc>
        <w:tc>
          <w:tcPr>
            <w:tcW w:w="6852" w:type="dxa"/>
            <w:gridSpan w:val="6"/>
            <w:tcBorders>
              <w:top w:val="nil"/>
              <w:left w:val="nil"/>
              <w:bottom w:val="nil"/>
              <w:right w:val="nil"/>
            </w:tcBorders>
          </w:tcPr>
          <w:p w14:paraId="3A42F991" w14:textId="77777777" w:rsidR="00DF42FF" w:rsidRPr="0019386B" w:rsidRDefault="00DF42FF" w:rsidP="004139D2">
            <w:pPr>
              <w:pStyle w:val="ColumnsRight"/>
              <w:tabs>
                <w:tab w:val="clear" w:pos="576"/>
                <w:tab w:val="num" w:pos="702"/>
              </w:tabs>
              <w:ind w:left="702" w:hanging="702"/>
              <w:rPr>
                <w:szCs w:val="24"/>
                <w:lang w:val="fr-FR"/>
              </w:rPr>
            </w:pPr>
            <w:r w:rsidRPr="0019386B">
              <w:rPr>
                <w:szCs w:val="24"/>
                <w:lang w:val="fr"/>
              </w:rPr>
              <w:t xml:space="preserve">En cas de </w:t>
            </w:r>
            <w:r w:rsidR="004139D2" w:rsidRPr="0019386B">
              <w:rPr>
                <w:szCs w:val="24"/>
                <w:lang w:val="fr"/>
              </w:rPr>
              <w:t xml:space="preserve">différend </w:t>
            </w:r>
            <w:r w:rsidRPr="0019386B">
              <w:rPr>
                <w:szCs w:val="24"/>
                <w:lang w:val="fr"/>
              </w:rPr>
              <w:t xml:space="preserve">entre les Parties </w:t>
            </w:r>
            <w:r w:rsidR="004139D2" w:rsidRPr="0019386B">
              <w:rPr>
                <w:szCs w:val="24"/>
                <w:lang w:val="fr"/>
              </w:rPr>
              <w:t>sur</w:t>
            </w:r>
            <w:r w:rsidRPr="0019386B">
              <w:rPr>
                <w:szCs w:val="24"/>
                <w:lang w:val="fr"/>
              </w:rPr>
              <w:t xml:space="preserve"> l’existence ou l’ampleur d’un cas de Force majeure, </w:t>
            </w:r>
            <w:r w:rsidR="004139D2" w:rsidRPr="0019386B">
              <w:rPr>
                <w:szCs w:val="24"/>
                <w:lang w:val="fr"/>
              </w:rPr>
              <w:t>le différend</w:t>
            </w:r>
            <w:r w:rsidRPr="0019386B">
              <w:rPr>
                <w:szCs w:val="24"/>
                <w:lang w:val="fr"/>
              </w:rPr>
              <w:t xml:space="preserve"> doit être réglé conformément </w:t>
            </w:r>
            <w:r w:rsidR="004139D2" w:rsidRPr="0019386B">
              <w:rPr>
                <w:szCs w:val="24"/>
                <w:lang w:val="fr"/>
              </w:rPr>
              <w:t>aux stipulations de</w:t>
            </w:r>
            <w:r w:rsidRPr="0019386B">
              <w:rPr>
                <w:szCs w:val="24"/>
                <w:lang w:val="fr"/>
              </w:rPr>
              <w:t xml:space="preserve"> la clause 13 des CG</w:t>
            </w:r>
            <w:r w:rsidR="004139D2" w:rsidRPr="0019386B">
              <w:rPr>
                <w:szCs w:val="24"/>
                <w:lang w:val="fr"/>
              </w:rPr>
              <w:t>C</w:t>
            </w:r>
            <w:r w:rsidRPr="0019386B">
              <w:rPr>
                <w:szCs w:val="24"/>
                <w:lang w:val="fr"/>
              </w:rPr>
              <w:t>.</w:t>
            </w:r>
          </w:p>
        </w:tc>
      </w:tr>
      <w:tr w:rsidR="00DF42FF" w:rsidRPr="000C6B89" w14:paraId="76718C32" w14:textId="77777777" w:rsidTr="00E20A65">
        <w:trPr>
          <w:gridAfter w:val="1"/>
          <w:wAfter w:w="499" w:type="dxa"/>
          <w:jc w:val="center"/>
        </w:trPr>
        <w:tc>
          <w:tcPr>
            <w:tcW w:w="3318" w:type="dxa"/>
            <w:gridSpan w:val="3"/>
            <w:tcBorders>
              <w:top w:val="nil"/>
              <w:left w:val="nil"/>
              <w:bottom w:val="nil"/>
              <w:right w:val="nil"/>
            </w:tcBorders>
          </w:tcPr>
          <w:p w14:paraId="0DFF168E" w14:textId="77777777" w:rsidR="00DF42FF" w:rsidRPr="0019386B" w:rsidRDefault="0006482F" w:rsidP="008D4E08">
            <w:pPr>
              <w:pStyle w:val="ColumnsLeft"/>
              <w:outlineLvl w:val="1"/>
              <w:rPr>
                <w:szCs w:val="24"/>
                <w:lang w:val="fr-FR"/>
              </w:rPr>
            </w:pPr>
            <w:bookmarkStart w:id="557" w:name="_Toc20752927"/>
            <w:r w:rsidRPr="0019386B">
              <w:rPr>
                <w:szCs w:val="24"/>
                <w:lang w:val="fr"/>
              </w:rPr>
              <w:t>Stipulation</w:t>
            </w:r>
            <w:r w:rsidR="00DF42FF" w:rsidRPr="0019386B">
              <w:rPr>
                <w:szCs w:val="24"/>
                <w:lang w:val="fr"/>
              </w:rPr>
              <w:t>s nécessaires ; clauses de transfert</w:t>
            </w:r>
            <w:bookmarkEnd w:id="557"/>
          </w:p>
        </w:tc>
        <w:tc>
          <w:tcPr>
            <w:tcW w:w="6852" w:type="dxa"/>
            <w:gridSpan w:val="6"/>
            <w:tcBorders>
              <w:top w:val="nil"/>
              <w:left w:val="nil"/>
              <w:bottom w:val="nil"/>
              <w:right w:val="nil"/>
            </w:tcBorders>
          </w:tcPr>
          <w:p w14:paraId="0E10F3BF" w14:textId="77777777" w:rsidR="00DF42FF" w:rsidRPr="0019386B" w:rsidRDefault="00C71ED9" w:rsidP="0071115F">
            <w:pPr>
              <w:pStyle w:val="ColumnsRight"/>
              <w:tabs>
                <w:tab w:val="clear" w:pos="576"/>
                <w:tab w:val="num" w:pos="702"/>
              </w:tabs>
              <w:ind w:left="702" w:hanging="702"/>
              <w:rPr>
                <w:szCs w:val="24"/>
                <w:lang w:val="fr-FR"/>
              </w:rPr>
            </w:pPr>
            <w:r w:rsidRPr="0019386B">
              <w:rPr>
                <w:szCs w:val="24"/>
                <w:lang w:val="fr"/>
              </w:rPr>
              <w:t>Pour éviter tout doute</w:t>
            </w:r>
            <w:r w:rsidR="00DF42FF" w:rsidRPr="0019386B">
              <w:rPr>
                <w:szCs w:val="24"/>
                <w:lang w:val="fr"/>
              </w:rPr>
              <w:t xml:space="preserve">, les Parties acceptent et comprennent que les </w:t>
            </w:r>
            <w:r w:rsidR="0006482F" w:rsidRPr="0019386B">
              <w:rPr>
                <w:szCs w:val="24"/>
                <w:lang w:val="fr"/>
              </w:rPr>
              <w:t>stipulation</w:t>
            </w:r>
            <w:r w:rsidR="00DF42FF" w:rsidRPr="0019386B">
              <w:rPr>
                <w:szCs w:val="24"/>
                <w:lang w:val="fr"/>
              </w:rPr>
              <w:t>s de l’Annexe B reflètent certaines obligations du Gouvernement et de l’Entité MCA en vertu de clauses du Compact et de</w:t>
            </w:r>
            <w:r w:rsidRPr="0019386B">
              <w:rPr>
                <w:szCs w:val="24"/>
                <w:lang w:val="fr"/>
              </w:rPr>
              <w:t>s</w:t>
            </w:r>
            <w:r w:rsidR="00DF42FF" w:rsidRPr="0019386B">
              <w:rPr>
                <w:szCs w:val="24"/>
                <w:lang w:val="fr"/>
              </w:rPr>
              <w:t xml:space="preserve"> documents connexes qui doivent être transféré</w:t>
            </w:r>
            <w:r w:rsidR="00515FD2" w:rsidRPr="0019386B">
              <w:rPr>
                <w:szCs w:val="24"/>
                <w:lang w:val="fr"/>
              </w:rPr>
              <w:t>e</w:t>
            </w:r>
            <w:r w:rsidR="00DF42FF" w:rsidRPr="0019386B">
              <w:rPr>
                <w:szCs w:val="24"/>
                <w:lang w:val="fr"/>
              </w:rPr>
              <w:t xml:space="preserve">s à tout Consultant, </w:t>
            </w:r>
            <w:r w:rsidR="00005B8F" w:rsidRPr="0019386B">
              <w:rPr>
                <w:szCs w:val="24"/>
                <w:lang w:val="fr"/>
              </w:rPr>
              <w:t>Sous-traitant</w:t>
            </w:r>
            <w:r w:rsidR="00DF42FF" w:rsidRPr="0019386B">
              <w:rPr>
                <w:szCs w:val="24"/>
                <w:lang w:val="fr"/>
              </w:rPr>
              <w:t xml:space="preserve"> ou Associé qui participe aux procédures de passation de marchés ou aux contrats financés par MCC, et que, tout comme dans d’autres clauses du présent Contrat, les </w:t>
            </w:r>
            <w:r w:rsidR="0006482F" w:rsidRPr="0019386B">
              <w:rPr>
                <w:szCs w:val="24"/>
                <w:lang w:val="fr"/>
              </w:rPr>
              <w:t>stipulation</w:t>
            </w:r>
            <w:r w:rsidR="00DF42FF" w:rsidRPr="0019386B">
              <w:rPr>
                <w:szCs w:val="24"/>
                <w:lang w:val="fr"/>
              </w:rPr>
              <w:t xml:space="preserve">s de l’Annexe B </w:t>
            </w:r>
            <w:r w:rsidRPr="0019386B">
              <w:rPr>
                <w:szCs w:val="24"/>
                <w:lang w:val="fr"/>
              </w:rPr>
              <w:t>sont des</w:t>
            </w:r>
            <w:r w:rsidR="00DF42FF" w:rsidRPr="0019386B">
              <w:rPr>
                <w:szCs w:val="24"/>
                <w:lang w:val="fr"/>
              </w:rPr>
              <w:t xml:space="preserve"> clauses </w:t>
            </w:r>
            <w:r w:rsidRPr="0019386B">
              <w:rPr>
                <w:szCs w:val="24"/>
                <w:lang w:val="fr"/>
              </w:rPr>
              <w:t xml:space="preserve">qui lient les Parties au </w:t>
            </w:r>
            <w:r w:rsidR="00DF42FF" w:rsidRPr="0019386B">
              <w:rPr>
                <w:szCs w:val="24"/>
                <w:lang w:val="fr"/>
              </w:rPr>
              <w:t>présent Contrat.</w:t>
            </w:r>
          </w:p>
          <w:p w14:paraId="3B6395AB" w14:textId="77777777" w:rsidR="00DF42FF" w:rsidRPr="0019386B" w:rsidRDefault="00515FD2" w:rsidP="00515FD2">
            <w:pPr>
              <w:pStyle w:val="ColumnsRight"/>
              <w:tabs>
                <w:tab w:val="clear" w:pos="576"/>
                <w:tab w:val="num" w:pos="702"/>
              </w:tabs>
              <w:ind w:left="702" w:hanging="702"/>
              <w:rPr>
                <w:szCs w:val="24"/>
                <w:lang w:val="fr-FR"/>
              </w:rPr>
            </w:pPr>
            <w:r w:rsidRPr="0019386B">
              <w:rPr>
                <w:szCs w:val="24"/>
                <w:lang w:val="fr"/>
              </w:rPr>
              <w:t>L</w:t>
            </w:r>
            <w:r w:rsidR="00DF42FF" w:rsidRPr="0019386B">
              <w:rPr>
                <w:szCs w:val="24"/>
                <w:lang w:val="fr"/>
              </w:rPr>
              <w:t xml:space="preserve">e Consultant </w:t>
            </w:r>
            <w:r w:rsidRPr="0019386B">
              <w:rPr>
                <w:szCs w:val="24"/>
                <w:lang w:val="fr"/>
              </w:rPr>
              <w:t xml:space="preserve">doit veiller à inclure </w:t>
            </w:r>
            <w:r w:rsidR="00DF42FF" w:rsidRPr="0019386B">
              <w:rPr>
                <w:szCs w:val="24"/>
                <w:lang w:val="fr"/>
              </w:rPr>
              <w:t xml:space="preserve">toutes les </w:t>
            </w:r>
            <w:r w:rsidRPr="0019386B">
              <w:rPr>
                <w:szCs w:val="24"/>
                <w:lang w:val="fr"/>
              </w:rPr>
              <w:t xml:space="preserve">stipulations qui figurent </w:t>
            </w:r>
            <w:r w:rsidR="00DF42FF" w:rsidRPr="0019386B">
              <w:rPr>
                <w:szCs w:val="24"/>
                <w:lang w:val="fr"/>
              </w:rPr>
              <w:t xml:space="preserve">à l’Annexe B dans tout accord </w:t>
            </w:r>
            <w:r w:rsidRPr="0019386B">
              <w:rPr>
                <w:szCs w:val="24"/>
                <w:lang w:val="fr"/>
              </w:rPr>
              <w:t>de</w:t>
            </w:r>
            <w:r w:rsidR="00DF42FF" w:rsidRPr="0019386B">
              <w:rPr>
                <w:szCs w:val="24"/>
                <w:lang w:val="fr"/>
              </w:rPr>
              <w:t xml:space="preserve"> sous-traitance ou </w:t>
            </w:r>
            <w:r w:rsidRPr="0019386B">
              <w:rPr>
                <w:szCs w:val="24"/>
                <w:lang w:val="fr"/>
              </w:rPr>
              <w:t xml:space="preserve">de </w:t>
            </w:r>
            <w:r w:rsidR="00DF42FF" w:rsidRPr="0019386B">
              <w:rPr>
                <w:szCs w:val="24"/>
                <w:lang w:val="fr"/>
              </w:rPr>
              <w:t>sous-attribution</w:t>
            </w:r>
            <w:r w:rsidRPr="0019386B">
              <w:rPr>
                <w:szCs w:val="24"/>
                <w:lang w:val="fr"/>
              </w:rPr>
              <w:t xml:space="preserve"> signé comme autorisé par les stipulations du présent Contrat </w:t>
            </w:r>
            <w:r w:rsidR="00DF42FF" w:rsidRPr="0019386B">
              <w:rPr>
                <w:szCs w:val="24"/>
                <w:lang w:val="fr"/>
              </w:rPr>
              <w:t>.</w:t>
            </w:r>
          </w:p>
        </w:tc>
      </w:tr>
      <w:tr w:rsidR="00DF42FF" w:rsidRPr="000C6B89" w14:paraId="19861050" w14:textId="77777777" w:rsidTr="00E20A65">
        <w:trPr>
          <w:gridAfter w:val="1"/>
          <w:wAfter w:w="499" w:type="dxa"/>
          <w:jc w:val="center"/>
        </w:trPr>
        <w:tc>
          <w:tcPr>
            <w:tcW w:w="3318" w:type="dxa"/>
            <w:gridSpan w:val="3"/>
            <w:tcBorders>
              <w:top w:val="nil"/>
              <w:left w:val="nil"/>
              <w:bottom w:val="nil"/>
              <w:right w:val="nil"/>
            </w:tcBorders>
          </w:tcPr>
          <w:p w14:paraId="7D1C5A83" w14:textId="77777777" w:rsidR="00DF42FF" w:rsidRPr="0019386B" w:rsidRDefault="00DF42FF" w:rsidP="002A48A0">
            <w:pPr>
              <w:pStyle w:val="ColumnsLeft"/>
              <w:outlineLvl w:val="1"/>
              <w:rPr>
                <w:szCs w:val="24"/>
                <w:lang w:val="fr-FR"/>
              </w:rPr>
            </w:pPr>
            <w:bookmarkStart w:id="558" w:name="_Toc20752928"/>
            <w:r w:rsidRPr="0019386B">
              <w:rPr>
                <w:szCs w:val="24"/>
                <w:lang w:val="fr"/>
              </w:rPr>
              <w:t xml:space="preserve">Exigences </w:t>
            </w:r>
            <w:r w:rsidR="002A48A0" w:rsidRPr="0019386B">
              <w:rPr>
                <w:szCs w:val="24"/>
                <w:lang w:val="fr"/>
              </w:rPr>
              <w:t xml:space="preserve">en matière de lutte contre </w:t>
            </w:r>
            <w:r w:rsidRPr="0019386B">
              <w:rPr>
                <w:szCs w:val="24"/>
                <w:lang w:val="fr"/>
              </w:rPr>
              <w:t>la fraude et la corruption</w:t>
            </w:r>
            <w:bookmarkEnd w:id="558"/>
          </w:p>
        </w:tc>
        <w:tc>
          <w:tcPr>
            <w:tcW w:w="6852" w:type="dxa"/>
            <w:gridSpan w:val="6"/>
            <w:tcBorders>
              <w:top w:val="nil"/>
              <w:left w:val="nil"/>
              <w:bottom w:val="nil"/>
              <w:right w:val="nil"/>
            </w:tcBorders>
          </w:tcPr>
          <w:p w14:paraId="43C959A3" w14:textId="77777777" w:rsidR="002A48A0" w:rsidRPr="0019386B" w:rsidRDefault="00515FD2" w:rsidP="004D5C18">
            <w:pPr>
              <w:pStyle w:val="ColumnsRight"/>
              <w:tabs>
                <w:tab w:val="clear" w:pos="576"/>
                <w:tab w:val="num" w:pos="702"/>
              </w:tabs>
              <w:ind w:left="702" w:hanging="702"/>
              <w:rPr>
                <w:szCs w:val="24"/>
                <w:lang w:val="fr-FR"/>
              </w:rPr>
            </w:pPr>
            <w:r w:rsidRPr="0019386B">
              <w:rPr>
                <w:szCs w:val="24"/>
                <w:lang w:val="fr-FR"/>
              </w:rPr>
              <w:t xml:space="preserve"> MCC </w:t>
            </w:r>
            <w:r w:rsidRPr="0019386B">
              <w:rPr>
                <w:szCs w:val="24"/>
                <w:lang w:val="fr"/>
              </w:rPr>
              <w:t>exige</w:t>
            </w:r>
            <w:r w:rsidRPr="0019386B">
              <w:rPr>
                <w:szCs w:val="24"/>
                <w:lang w:val="fr-FR"/>
              </w:rPr>
              <w:t xml:space="preserve"> de tous les bénéficiaires du Financement MCC, y compris des soumissionnaires, fournisseurs, entrepreneurs, </w:t>
            </w:r>
            <w:r w:rsidR="00005B8F" w:rsidRPr="0019386B">
              <w:rPr>
                <w:szCs w:val="24"/>
                <w:lang w:val="fr-FR"/>
              </w:rPr>
              <w:t>sous-traitant</w:t>
            </w:r>
            <w:r w:rsidRPr="0019386B">
              <w:rPr>
                <w:szCs w:val="24"/>
                <w:lang w:val="fr-FR"/>
              </w:rPr>
              <w:t>s</w:t>
            </w:r>
            <w:r w:rsidR="002A48A0" w:rsidRPr="0019386B">
              <w:rPr>
                <w:szCs w:val="24"/>
                <w:lang w:val="fr-FR"/>
              </w:rPr>
              <w:t xml:space="preserve"> et</w:t>
            </w:r>
            <w:r w:rsidRPr="0019386B">
              <w:rPr>
                <w:szCs w:val="24"/>
                <w:lang w:val="fr-FR"/>
              </w:rPr>
              <w:t xml:space="preserve"> consultants au titre de tout contrat financé par  MCC, le respect des normes d’éthique les plus strictes lors de la sélection des consultants et de l’exécution desdits contrats. </w:t>
            </w:r>
          </w:p>
          <w:p w14:paraId="1E809A68" w14:textId="77777777" w:rsidR="00515FD2" w:rsidRPr="0019386B" w:rsidRDefault="00515FD2" w:rsidP="0071115F">
            <w:pPr>
              <w:pStyle w:val="ColumnsRight"/>
              <w:numPr>
                <w:ilvl w:val="0"/>
                <w:numId w:val="0"/>
              </w:numPr>
              <w:ind w:left="702"/>
              <w:rPr>
                <w:szCs w:val="24"/>
                <w:lang w:val="fr-FR"/>
              </w:rPr>
            </w:pPr>
            <w:r w:rsidRPr="0019386B">
              <w:rPr>
                <w:szCs w:val="24"/>
                <w:lang w:val="fr-FR"/>
              </w:rPr>
              <w:t xml:space="preserve">La politique </w:t>
            </w:r>
            <w:r w:rsidR="00743409" w:rsidRPr="0019386B">
              <w:rPr>
                <w:szCs w:val="24"/>
                <w:lang w:val="fr-FR"/>
              </w:rPr>
              <w:t>de MCC</w:t>
            </w:r>
            <w:r w:rsidR="003F771F" w:rsidRPr="0019386B">
              <w:rPr>
                <w:szCs w:val="24"/>
                <w:lang w:val="fr-FR"/>
              </w:rPr>
              <w:t xml:space="preserve"> </w:t>
            </w:r>
            <w:r w:rsidRPr="0019386B">
              <w:rPr>
                <w:szCs w:val="24"/>
                <w:lang w:val="fr-FR"/>
              </w:rPr>
              <w:t xml:space="preserve">en matière de prévention et de détection de la fraude et de la corruption, et de lutte contre ces pratiques dans les opérations </w:t>
            </w:r>
            <w:r w:rsidR="00743409" w:rsidRPr="0019386B">
              <w:rPr>
                <w:szCs w:val="24"/>
                <w:lang w:val="fr-FR"/>
              </w:rPr>
              <w:t xml:space="preserve">de MCC </w:t>
            </w:r>
            <w:r w:rsidRPr="0019386B">
              <w:rPr>
                <w:szCs w:val="24"/>
                <w:lang w:val="fr-FR"/>
              </w:rPr>
              <w:t>(« Politique Anti-Fraude et Anti-</w:t>
            </w:r>
            <w:r w:rsidRPr="0019386B">
              <w:rPr>
                <w:szCs w:val="24"/>
                <w:lang w:val="fr-FR"/>
              </w:rPr>
              <w:lastRenderedPageBreak/>
              <w:t xml:space="preserve">corruption </w:t>
            </w:r>
            <w:r w:rsidR="00743409" w:rsidRPr="0019386B">
              <w:rPr>
                <w:szCs w:val="24"/>
                <w:lang w:val="fr-FR"/>
              </w:rPr>
              <w:t xml:space="preserve">de MCC </w:t>
            </w:r>
            <w:r w:rsidRPr="0019386B">
              <w:rPr>
                <w:szCs w:val="24"/>
                <w:lang w:val="fr-FR"/>
              </w:rPr>
              <w:t xml:space="preserve">») s’applique à tous les contrats et procédures de passation de marché impliquant un Financement par  MCC. Ladite Politique est disponible sur le site web de  MCC. </w:t>
            </w:r>
            <w:r w:rsidRPr="0019386B">
              <w:rPr>
                <w:szCs w:val="24"/>
                <w:lang w:val="fr"/>
              </w:rPr>
              <w:t xml:space="preserve">La Politique AFC </w:t>
            </w:r>
            <w:r w:rsidR="00743409" w:rsidRPr="0019386B">
              <w:rPr>
                <w:szCs w:val="24"/>
                <w:lang w:val="fr"/>
              </w:rPr>
              <w:t>de MCC</w:t>
            </w:r>
            <w:r w:rsidR="003F771F" w:rsidRPr="0019386B">
              <w:rPr>
                <w:szCs w:val="24"/>
                <w:lang w:val="fr"/>
              </w:rPr>
              <w:t xml:space="preserve"> </w:t>
            </w:r>
            <w:r w:rsidRPr="0019386B">
              <w:rPr>
                <w:szCs w:val="24"/>
                <w:lang w:val="fr"/>
              </w:rPr>
              <w:t>exige des sociétés et entités bénéficiant de fonds </w:t>
            </w:r>
            <w:r w:rsidR="00743409" w:rsidRPr="0019386B">
              <w:rPr>
                <w:szCs w:val="24"/>
                <w:lang w:val="fr"/>
              </w:rPr>
              <w:t>de MCC</w:t>
            </w:r>
            <w:r w:rsidR="003F771F" w:rsidRPr="0019386B">
              <w:rPr>
                <w:szCs w:val="24"/>
                <w:lang w:val="fr"/>
              </w:rPr>
              <w:t xml:space="preserve"> </w:t>
            </w:r>
            <w:r w:rsidRPr="0019386B">
              <w:rPr>
                <w:szCs w:val="24"/>
                <w:lang w:val="fr"/>
              </w:rPr>
              <w:t xml:space="preserve">de reconnaître avoir pris connaissance de la Politique AFC </w:t>
            </w:r>
            <w:r w:rsidR="00743409" w:rsidRPr="0019386B">
              <w:rPr>
                <w:szCs w:val="24"/>
                <w:lang w:val="fr"/>
              </w:rPr>
              <w:t>de MCC</w:t>
            </w:r>
            <w:r w:rsidR="003F771F" w:rsidRPr="0019386B">
              <w:rPr>
                <w:szCs w:val="24"/>
                <w:lang w:val="fr"/>
              </w:rPr>
              <w:t xml:space="preserve"> </w:t>
            </w:r>
            <w:r w:rsidRPr="0019386B">
              <w:rPr>
                <w:szCs w:val="24"/>
                <w:lang w:val="fr"/>
              </w:rPr>
              <w:t>et de certifier avoir des engagements et procédures acceptables en place pour faire face aux risques de fraude et de corruption</w:t>
            </w:r>
            <w:r w:rsidRPr="0019386B">
              <w:rPr>
                <w:szCs w:val="24"/>
                <w:lang w:val="fr-FR"/>
              </w:rPr>
              <w:t xml:space="preserve">. </w:t>
            </w:r>
          </w:p>
          <w:p w14:paraId="46B0599A" w14:textId="77777777" w:rsidR="00DF42FF" w:rsidRPr="0019386B" w:rsidRDefault="00DF42FF" w:rsidP="00745067">
            <w:pPr>
              <w:pStyle w:val="ColumnsRight"/>
              <w:numPr>
                <w:ilvl w:val="0"/>
                <w:numId w:val="0"/>
              </w:numPr>
              <w:ind w:left="702"/>
              <w:rPr>
                <w:szCs w:val="24"/>
                <w:lang w:val="fr-FR"/>
              </w:rPr>
            </w:pPr>
            <w:r w:rsidRPr="0019386B">
              <w:rPr>
                <w:szCs w:val="24"/>
                <w:lang w:val="fr"/>
              </w:rPr>
              <w:t xml:space="preserve">Toute entité </w:t>
            </w:r>
            <w:r w:rsidR="002A48A0" w:rsidRPr="0019386B">
              <w:rPr>
                <w:szCs w:val="24"/>
                <w:lang w:val="fr"/>
              </w:rPr>
              <w:t>qui se voit attribuer</w:t>
            </w:r>
            <w:r w:rsidRPr="0019386B">
              <w:rPr>
                <w:szCs w:val="24"/>
                <w:lang w:val="fr"/>
              </w:rPr>
              <w:t xml:space="preserve"> (y compris, </w:t>
            </w:r>
            <w:r w:rsidR="002A48A0" w:rsidRPr="0019386B">
              <w:rPr>
                <w:szCs w:val="24"/>
                <w:lang w:val="fr"/>
              </w:rPr>
              <w:t>à titre indicatif et non limitatif</w:t>
            </w:r>
            <w:r w:rsidRPr="0019386B">
              <w:rPr>
                <w:szCs w:val="24"/>
                <w:lang w:val="fr"/>
              </w:rPr>
              <w:t xml:space="preserve">, </w:t>
            </w:r>
            <w:r w:rsidR="002A48A0" w:rsidRPr="0019386B">
              <w:rPr>
                <w:szCs w:val="24"/>
                <w:lang w:val="fr"/>
              </w:rPr>
              <w:t xml:space="preserve">des </w:t>
            </w:r>
            <w:r w:rsidRPr="0019386B">
              <w:rPr>
                <w:szCs w:val="24"/>
                <w:lang w:val="fr"/>
              </w:rPr>
              <w:t xml:space="preserve">contrats et </w:t>
            </w:r>
            <w:r w:rsidR="002A48A0" w:rsidRPr="0019386B">
              <w:rPr>
                <w:szCs w:val="24"/>
                <w:lang w:val="fr"/>
              </w:rPr>
              <w:t xml:space="preserve">des </w:t>
            </w:r>
            <w:r w:rsidRPr="0019386B">
              <w:rPr>
                <w:szCs w:val="24"/>
                <w:lang w:val="fr"/>
              </w:rPr>
              <w:t>subventions) u</w:t>
            </w:r>
            <w:r w:rsidR="00D65B69" w:rsidRPr="0019386B">
              <w:rPr>
                <w:szCs w:val="24"/>
                <w:lang w:val="fr"/>
              </w:rPr>
              <w:t>n</w:t>
            </w:r>
            <w:r w:rsidRPr="0019386B">
              <w:rPr>
                <w:szCs w:val="24"/>
                <w:lang w:val="fr"/>
              </w:rPr>
              <w:t xml:space="preserve"> Financement MCC d’une valeur de plus de 500 000 Dollars US</w:t>
            </w:r>
            <w:r w:rsidR="00D65B69" w:rsidRPr="0019386B">
              <w:rPr>
                <w:szCs w:val="24"/>
                <w:lang w:val="fr"/>
              </w:rPr>
              <w:t>,</w:t>
            </w:r>
            <w:r w:rsidRPr="0019386B">
              <w:rPr>
                <w:szCs w:val="24"/>
                <w:lang w:val="fr"/>
              </w:rPr>
              <w:t xml:space="preserve"> </w:t>
            </w:r>
            <w:r w:rsidR="00D65B69" w:rsidRPr="0019386B">
              <w:rPr>
                <w:szCs w:val="24"/>
                <w:lang w:val="fr"/>
              </w:rPr>
              <w:t>doit</w:t>
            </w:r>
            <w:r w:rsidRPr="0019386B">
              <w:rPr>
                <w:szCs w:val="24"/>
                <w:lang w:val="fr"/>
              </w:rPr>
              <w:t xml:space="preserve"> certifier qu’elle adopter</w:t>
            </w:r>
            <w:r w:rsidR="00D65B69" w:rsidRPr="0019386B">
              <w:rPr>
                <w:szCs w:val="24"/>
                <w:lang w:val="fr"/>
              </w:rPr>
              <w:t>a</w:t>
            </w:r>
            <w:r w:rsidRPr="0019386B">
              <w:rPr>
                <w:szCs w:val="24"/>
                <w:lang w:val="fr"/>
              </w:rPr>
              <w:t xml:space="preserve"> et mettr</w:t>
            </w:r>
            <w:r w:rsidR="00D65B69" w:rsidRPr="0019386B">
              <w:rPr>
                <w:szCs w:val="24"/>
                <w:lang w:val="fr"/>
              </w:rPr>
              <w:t>a</w:t>
            </w:r>
            <w:r w:rsidRPr="0019386B">
              <w:rPr>
                <w:szCs w:val="24"/>
                <w:lang w:val="fr"/>
              </w:rPr>
              <w:t xml:space="preserve"> en place un code d’éthique </w:t>
            </w:r>
            <w:r w:rsidR="00D65B69" w:rsidRPr="0019386B">
              <w:rPr>
                <w:szCs w:val="24"/>
                <w:lang w:val="fr"/>
              </w:rPr>
              <w:t xml:space="preserve">et de conduite </w:t>
            </w:r>
            <w:r w:rsidRPr="0019386B">
              <w:rPr>
                <w:szCs w:val="24"/>
                <w:lang w:val="fr"/>
              </w:rPr>
              <w:t xml:space="preserve">des affaires dans les quatre-vingt-dix (90) jours </w:t>
            </w:r>
            <w:r w:rsidR="00D65B69" w:rsidRPr="0019386B">
              <w:rPr>
                <w:szCs w:val="24"/>
                <w:lang w:val="fr"/>
              </w:rPr>
              <w:t xml:space="preserve">suivant </w:t>
            </w:r>
            <w:r w:rsidRPr="0019386B">
              <w:rPr>
                <w:szCs w:val="24"/>
                <w:lang w:val="fr"/>
              </w:rPr>
              <w:t xml:space="preserve">l’attribution du Contrat. </w:t>
            </w:r>
            <w:r w:rsidR="00D65B69" w:rsidRPr="0019386B">
              <w:rPr>
                <w:szCs w:val="24"/>
                <w:lang w:val="fr"/>
              </w:rPr>
              <w:t>Ladite</w:t>
            </w:r>
            <w:r w:rsidRPr="0019386B">
              <w:rPr>
                <w:szCs w:val="24"/>
                <w:lang w:val="fr"/>
              </w:rPr>
              <w:t xml:space="preserve"> entité doit également inclure la </w:t>
            </w:r>
            <w:r w:rsidR="00D65B69" w:rsidRPr="0019386B">
              <w:rPr>
                <w:szCs w:val="24"/>
                <w:lang w:val="fr"/>
              </w:rPr>
              <w:t xml:space="preserve">teneur </w:t>
            </w:r>
            <w:r w:rsidRPr="0019386B">
              <w:rPr>
                <w:szCs w:val="24"/>
                <w:lang w:val="fr"/>
              </w:rPr>
              <w:t xml:space="preserve">de cette </w:t>
            </w:r>
            <w:r w:rsidR="00745067" w:rsidRPr="0019386B">
              <w:rPr>
                <w:szCs w:val="24"/>
                <w:lang w:val="fr"/>
              </w:rPr>
              <w:t xml:space="preserve">clause </w:t>
            </w:r>
            <w:r w:rsidRPr="0019386B">
              <w:rPr>
                <w:szCs w:val="24"/>
                <w:lang w:val="fr"/>
              </w:rPr>
              <w:t xml:space="preserve">dans </w:t>
            </w:r>
            <w:r w:rsidR="00D65B69" w:rsidRPr="0019386B">
              <w:rPr>
                <w:szCs w:val="24"/>
                <w:lang w:val="fr"/>
              </w:rPr>
              <w:t>l</w:t>
            </w:r>
            <w:r w:rsidRPr="0019386B">
              <w:rPr>
                <w:szCs w:val="24"/>
                <w:lang w:val="fr"/>
              </w:rPr>
              <w:t xml:space="preserve">es </w:t>
            </w:r>
            <w:r w:rsidR="00D65B69" w:rsidRPr="0019386B">
              <w:rPr>
                <w:szCs w:val="24"/>
                <w:lang w:val="fr"/>
              </w:rPr>
              <w:t xml:space="preserve">accords de </w:t>
            </w:r>
            <w:r w:rsidRPr="0019386B">
              <w:rPr>
                <w:szCs w:val="24"/>
                <w:lang w:val="fr"/>
              </w:rPr>
              <w:t xml:space="preserve">sous-traitance </w:t>
            </w:r>
            <w:r w:rsidR="00D65B69" w:rsidRPr="0019386B">
              <w:rPr>
                <w:szCs w:val="24"/>
                <w:lang w:val="fr"/>
              </w:rPr>
              <w:t>d’une</w:t>
            </w:r>
            <w:r w:rsidRPr="0019386B">
              <w:rPr>
                <w:szCs w:val="24"/>
                <w:lang w:val="fr"/>
              </w:rPr>
              <w:t xml:space="preserve"> valeur </w:t>
            </w:r>
            <w:r w:rsidR="00D65B69" w:rsidRPr="0019386B">
              <w:rPr>
                <w:szCs w:val="24"/>
                <w:lang w:val="fr"/>
              </w:rPr>
              <w:t xml:space="preserve">de plus de </w:t>
            </w:r>
            <w:r w:rsidRPr="0019386B">
              <w:rPr>
                <w:szCs w:val="24"/>
                <w:lang w:val="fr"/>
              </w:rPr>
              <w:t xml:space="preserve">500 000 Dollars US. Les informations </w:t>
            </w:r>
            <w:r w:rsidR="00745067" w:rsidRPr="0019386B">
              <w:rPr>
                <w:szCs w:val="24"/>
                <w:lang w:val="fr"/>
              </w:rPr>
              <w:t>relatives à la mise en place d’un code</w:t>
            </w:r>
            <w:r w:rsidRPr="0019386B">
              <w:rPr>
                <w:szCs w:val="24"/>
                <w:lang w:val="fr"/>
              </w:rPr>
              <w:t xml:space="preserve"> d’éthique </w:t>
            </w:r>
            <w:r w:rsidR="00745067" w:rsidRPr="0019386B">
              <w:rPr>
                <w:szCs w:val="24"/>
                <w:lang w:val="fr"/>
              </w:rPr>
              <w:t xml:space="preserve">et de conduite </w:t>
            </w:r>
            <w:r w:rsidRPr="0019386B">
              <w:rPr>
                <w:szCs w:val="24"/>
                <w:lang w:val="fr"/>
              </w:rPr>
              <w:t xml:space="preserve">des affaires peuvent être obtenues </w:t>
            </w:r>
            <w:r w:rsidR="00745067" w:rsidRPr="0019386B">
              <w:rPr>
                <w:szCs w:val="24"/>
                <w:lang w:val="fr"/>
              </w:rPr>
              <w:t>auprès</w:t>
            </w:r>
            <w:r w:rsidRPr="0019386B">
              <w:rPr>
                <w:szCs w:val="24"/>
                <w:lang w:val="fr"/>
              </w:rPr>
              <w:t xml:space="preserve"> de nombreuses sources, y compris</w:t>
            </w:r>
            <w:r w:rsidR="00745067" w:rsidRPr="0019386B">
              <w:rPr>
                <w:szCs w:val="24"/>
                <w:lang w:val="fr"/>
              </w:rPr>
              <w:t>, à titre indicatif et non limitatif, sur les sites web suivants</w:t>
            </w:r>
            <w:r w:rsidRPr="0019386B">
              <w:rPr>
                <w:szCs w:val="24"/>
                <w:lang w:val="fr"/>
              </w:rPr>
              <w:t>:</w:t>
            </w:r>
          </w:p>
          <w:p w14:paraId="766A5045" w14:textId="77777777" w:rsidR="00DF42FF" w:rsidRPr="0019386B" w:rsidRDefault="000528F9" w:rsidP="008D4E08">
            <w:pPr>
              <w:pStyle w:val="ColumnsRight"/>
              <w:numPr>
                <w:ilvl w:val="0"/>
                <w:numId w:val="0"/>
              </w:numPr>
              <w:ind w:left="702"/>
              <w:rPr>
                <w:szCs w:val="24"/>
                <w:lang w:val="fr-FR"/>
              </w:rPr>
            </w:pPr>
            <w:hyperlink r:id="rId73" w:history="1">
              <w:r w:rsidR="00DF42FF" w:rsidRPr="0019386B">
                <w:rPr>
                  <w:rStyle w:val="Lienhypertexte"/>
                  <w:szCs w:val="24"/>
                  <w:u w:val="none"/>
                  <w:lang w:val="fr"/>
                </w:rPr>
                <w:t>http://www.oecd.org/corruption/Anti-CorruptionEthi</w:t>
              </w:r>
              <w:r w:rsidR="00E905AD" w:rsidRPr="0019386B">
                <w:rPr>
                  <w:rStyle w:val="Lienhypertexte"/>
                  <w:szCs w:val="24"/>
                  <w:u w:val="none"/>
                  <w:lang w:val="fr"/>
                </w:rPr>
                <w:t>CPC</w:t>
              </w:r>
              <w:r w:rsidR="00DF42FF" w:rsidRPr="0019386B">
                <w:rPr>
                  <w:rStyle w:val="Lienhypertexte"/>
                  <w:szCs w:val="24"/>
                  <w:u w:val="none"/>
                  <w:lang w:val="fr"/>
                </w:rPr>
                <w:t>omplianceHandbook.pdf</w:t>
              </w:r>
            </w:hyperlink>
            <w:r w:rsidR="00DF42FF" w:rsidRPr="0019386B">
              <w:rPr>
                <w:szCs w:val="24"/>
                <w:lang w:val="fr"/>
              </w:rPr>
              <w:t> ;</w:t>
            </w:r>
          </w:p>
          <w:p w14:paraId="67965369" w14:textId="77777777" w:rsidR="00DF42FF" w:rsidRPr="0019386B" w:rsidRDefault="000528F9" w:rsidP="008D4E08">
            <w:pPr>
              <w:pStyle w:val="ColumnsRight"/>
              <w:numPr>
                <w:ilvl w:val="0"/>
                <w:numId w:val="0"/>
              </w:numPr>
              <w:ind w:left="702"/>
              <w:rPr>
                <w:szCs w:val="24"/>
                <w:lang w:val="fr-FR"/>
              </w:rPr>
            </w:pPr>
            <w:hyperlink r:id="rId74" w:history="1">
              <w:r w:rsidR="00DF42FF" w:rsidRPr="0019386B">
                <w:rPr>
                  <w:rStyle w:val="Lienhypertexte"/>
                  <w:szCs w:val="24"/>
                  <w:lang w:val="fr"/>
                </w:rPr>
                <w:t>http://cctrends.cipe.org/anti-corruption-compliance-guide/</w:t>
              </w:r>
            </w:hyperlink>
          </w:p>
          <w:p w14:paraId="0D0AD62A" w14:textId="77777777" w:rsidR="00745067" w:rsidRPr="0019386B" w:rsidRDefault="00DF42FF" w:rsidP="00EC1BEF">
            <w:pPr>
              <w:pStyle w:val="ColumnsRightSub"/>
              <w:rPr>
                <w:szCs w:val="24"/>
                <w:lang w:val="fr-FR"/>
              </w:rPr>
            </w:pPr>
            <w:r w:rsidRPr="0019386B">
              <w:rPr>
                <w:szCs w:val="24"/>
                <w:lang w:val="fr"/>
              </w:rPr>
              <w:t xml:space="preserve">Aux fins </w:t>
            </w:r>
            <w:r w:rsidR="00C76FA2" w:rsidRPr="0019386B">
              <w:rPr>
                <w:szCs w:val="24"/>
                <w:lang w:val="fr"/>
              </w:rPr>
              <w:t>du présent Contrat</w:t>
            </w:r>
            <w:r w:rsidRPr="0019386B">
              <w:rPr>
                <w:szCs w:val="24"/>
                <w:lang w:val="fr"/>
              </w:rPr>
              <w:t xml:space="preserve">, </w:t>
            </w:r>
            <w:r w:rsidR="00745067" w:rsidRPr="0019386B">
              <w:rPr>
                <w:szCs w:val="24"/>
                <w:lang w:val="fr-FR"/>
              </w:rPr>
              <w:t xml:space="preserve">les expressions ci-dessous sont définies de la manière suivante, et sont parfois désignés collectivement dans le présent Contrat comme « Fraude et Corruption » : </w:t>
            </w:r>
          </w:p>
          <w:p w14:paraId="73C6B5C3" w14:textId="77777777" w:rsidR="00745067" w:rsidRPr="0019386B" w:rsidRDefault="00745067" w:rsidP="00CA1805">
            <w:pPr>
              <w:pStyle w:val="ColumnsRight"/>
              <w:numPr>
                <w:ilvl w:val="5"/>
                <w:numId w:val="19"/>
              </w:numPr>
              <w:outlineLvl w:val="2"/>
              <w:rPr>
                <w:szCs w:val="24"/>
                <w:lang w:val="fr-FR"/>
              </w:rPr>
            </w:pPr>
            <w:r w:rsidRPr="0019386B" w:rsidDel="00A06DC5">
              <w:rPr>
                <w:szCs w:val="24"/>
                <w:lang w:val="fr"/>
              </w:rPr>
              <w:t xml:space="preserve"> </w:t>
            </w:r>
            <w:bookmarkStart w:id="559" w:name="_Toc523314619"/>
            <w:bookmarkStart w:id="560" w:name="_Toc20752929"/>
            <w:r w:rsidRPr="0019386B">
              <w:rPr>
                <w:szCs w:val="24"/>
                <w:lang w:val="fr"/>
              </w:rPr>
              <w:t>«</w:t>
            </w:r>
            <w:r w:rsidRPr="0019386B">
              <w:rPr>
                <w:b/>
                <w:bCs/>
                <w:i/>
                <w:iCs/>
                <w:szCs w:val="24"/>
                <w:lang w:val="fr"/>
              </w:rPr>
              <w:t> Coercition</w:t>
            </w:r>
            <w:r w:rsidRPr="0019386B">
              <w:rPr>
                <w:szCs w:val="24"/>
                <w:lang w:val="fr"/>
              </w:rPr>
              <w:t>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bookmarkEnd w:id="559"/>
            <w:bookmarkEnd w:id="560"/>
          </w:p>
          <w:p w14:paraId="2937F5FF" w14:textId="77777777" w:rsidR="00745067" w:rsidRPr="0019386B" w:rsidRDefault="00745067" w:rsidP="00CA1805">
            <w:pPr>
              <w:pStyle w:val="ColumnsRight"/>
              <w:numPr>
                <w:ilvl w:val="5"/>
                <w:numId w:val="19"/>
              </w:numPr>
              <w:outlineLvl w:val="2"/>
              <w:rPr>
                <w:szCs w:val="24"/>
                <w:lang w:val="fr-FR"/>
              </w:rPr>
            </w:pPr>
            <w:r w:rsidRPr="0019386B">
              <w:rPr>
                <w:szCs w:val="24"/>
                <w:lang w:val="fr"/>
              </w:rPr>
              <w:t xml:space="preserve"> </w:t>
            </w:r>
            <w:bookmarkStart w:id="561" w:name="_Toc523314620"/>
            <w:bookmarkStart w:id="562" w:name="_Toc20752930"/>
            <w:r w:rsidRPr="0019386B">
              <w:rPr>
                <w:szCs w:val="24"/>
                <w:lang w:val="fr"/>
              </w:rPr>
              <w:t>« </w:t>
            </w:r>
            <w:r w:rsidRPr="0019386B">
              <w:rPr>
                <w:b/>
                <w:bCs/>
                <w:i/>
                <w:iCs/>
                <w:szCs w:val="24"/>
                <w:lang w:val="fr"/>
              </w:rPr>
              <w:t>Collusion</w:t>
            </w:r>
            <w:r w:rsidRPr="0019386B">
              <w:rPr>
                <w:szCs w:val="24"/>
                <w:lang w:val="fr"/>
              </w:rPr>
              <w:t xml:space="preserve"> » désigne un accord tacite ou explicite entre au moins deux parties visant à se livrer à une pratique coercitive, entachée de corruption, à se livrer à une manœuvre frauduleuse ou à un acte d’obstruction ou à se livrer à une pratique interdite, y compris tout </w:t>
            </w:r>
            <w:r w:rsidRPr="0019386B">
              <w:rPr>
                <w:szCs w:val="24"/>
                <w:lang w:val="fr"/>
              </w:rPr>
              <w:lastRenderedPageBreak/>
              <w:t>accord visant à fixer, stabiliser ou manipuler des prix, ou à priver par ailleurs l’Entité MCA des avantages d’une concurrence libre et ouverte ;</w:t>
            </w:r>
            <w:bookmarkEnd w:id="561"/>
            <w:bookmarkEnd w:id="562"/>
          </w:p>
          <w:p w14:paraId="62E510BA" w14:textId="77777777" w:rsidR="00745067" w:rsidRPr="0019386B" w:rsidRDefault="00745067" w:rsidP="00CA1805">
            <w:pPr>
              <w:pStyle w:val="ColumnsRight"/>
              <w:numPr>
                <w:ilvl w:val="5"/>
                <w:numId w:val="19"/>
              </w:numPr>
              <w:outlineLvl w:val="2"/>
              <w:rPr>
                <w:b/>
                <w:i/>
                <w:szCs w:val="24"/>
                <w:lang w:val="fr-FR"/>
              </w:rPr>
            </w:pPr>
            <w:bookmarkStart w:id="563" w:name="_Toc523314621"/>
            <w:bookmarkStart w:id="564" w:name="_Toc20752931"/>
            <w:r w:rsidRPr="0019386B">
              <w:rPr>
                <w:szCs w:val="24"/>
                <w:lang w:val="fr"/>
              </w:rPr>
              <w:t>« </w:t>
            </w:r>
            <w:r w:rsidRPr="0019386B">
              <w:rPr>
                <w:b/>
                <w:bCs/>
                <w:i/>
                <w:iCs/>
                <w:szCs w:val="24"/>
                <w:lang w:val="fr"/>
              </w:rPr>
              <w:t>Corruption</w:t>
            </w:r>
            <w:r w:rsidRPr="0019386B">
              <w:rPr>
                <w:szCs w:val="24"/>
                <w:lang w:val="fr"/>
              </w:rPr>
              <w:t> » désigne la proposition, le don, la réception ou la sollicitation, directement ou indirectement, de toute chose de valeur pour influencer indûment les actions d’un agent public, du personnel de l’Entité MCA, du personnel de MCC, des consultants ou des employés d’autres entités participant à des activités financées, en totalité ou en partie par MCC, y compris lorsque lesdites activités ont trait à la prise de décision ou à l’examen de décisions, à d’autres mesures de gestion du processus de sélection, à l’exécution d’un marché public ou au versement de tout paiement à un tiers dans le cadre d’un contrat ou en vue de l’exécution d’un contrat ;</w:t>
            </w:r>
            <w:bookmarkEnd w:id="563"/>
            <w:bookmarkEnd w:id="564"/>
          </w:p>
          <w:p w14:paraId="08BF884A" w14:textId="77777777" w:rsidR="00745067" w:rsidRPr="0019386B" w:rsidRDefault="00745067" w:rsidP="00CA1805">
            <w:pPr>
              <w:pStyle w:val="ColumnsRight"/>
              <w:numPr>
                <w:ilvl w:val="5"/>
                <w:numId w:val="19"/>
              </w:numPr>
              <w:outlineLvl w:val="2"/>
              <w:rPr>
                <w:szCs w:val="24"/>
                <w:lang w:val="fr-FR"/>
              </w:rPr>
            </w:pPr>
            <w:bookmarkStart w:id="565" w:name="_Toc523314622"/>
            <w:bookmarkStart w:id="566" w:name="_Toc20752932"/>
            <w:r w:rsidRPr="0019386B">
              <w:rPr>
                <w:szCs w:val="24"/>
                <w:lang w:val="fr"/>
              </w:rPr>
              <w:t>«</w:t>
            </w:r>
            <w:r w:rsidRPr="0019386B">
              <w:rPr>
                <w:b/>
                <w:bCs/>
                <w:i/>
                <w:iCs/>
                <w:szCs w:val="24"/>
                <w:lang w:val="fr"/>
              </w:rPr>
              <w:t> Fraude</w:t>
            </w:r>
            <w:r w:rsidRPr="0019386B">
              <w:rPr>
                <w:szCs w:val="24"/>
                <w:lang w:val="fr"/>
              </w:rPr>
              <w:t> » désigne tout acte ou toute omission, y compris toute déclaration qui, volontairement ou par négligence, induit ou tente d’induire en erreur une partie afin d’obtenir un avantage financier ou autre dans le cadre de la mise en œuvre d’un contrat financé en totalité ou en partie par MCC, y compris tout acte ou toute omission visant à influencer (ou tenter d’influencer) un processus de sélection ou l’exécution d’un contrat, ou à se soustraire (ou tenter de se soustraire) à une obligation ;</w:t>
            </w:r>
            <w:bookmarkEnd w:id="565"/>
            <w:bookmarkEnd w:id="566"/>
            <w:r w:rsidRPr="0019386B">
              <w:rPr>
                <w:szCs w:val="24"/>
                <w:lang w:val="fr"/>
              </w:rPr>
              <w:t xml:space="preserve"> </w:t>
            </w:r>
          </w:p>
          <w:p w14:paraId="36DC34C2" w14:textId="77777777" w:rsidR="00745067" w:rsidRPr="0019386B" w:rsidRDefault="00745067" w:rsidP="00CA1805">
            <w:pPr>
              <w:pStyle w:val="ColumnsRight"/>
              <w:numPr>
                <w:ilvl w:val="5"/>
                <w:numId w:val="19"/>
              </w:numPr>
              <w:outlineLvl w:val="2"/>
              <w:rPr>
                <w:b/>
                <w:bCs/>
                <w:i/>
                <w:szCs w:val="24"/>
                <w:lang w:val="fr-FR"/>
              </w:rPr>
            </w:pPr>
            <w:bookmarkStart w:id="567" w:name="_Toc523314623"/>
            <w:bookmarkStart w:id="568" w:name="_Toc20752933"/>
            <w:r w:rsidRPr="0019386B">
              <w:rPr>
                <w:b/>
                <w:bCs/>
                <w:i/>
                <w:iCs/>
                <w:szCs w:val="24"/>
                <w:lang w:val="fr"/>
              </w:rPr>
              <w:t>« obstruction d’enquête sur des allégations de fraude ou de corruption</w:t>
            </w:r>
            <w:r w:rsidRPr="0019386B">
              <w:rPr>
                <w:szCs w:val="24"/>
                <w:lang w:val="fr"/>
              </w:rPr>
              <w:t> » désigne tout acte entrepris dans le cadre de la mise en œuvre d’un contrat financé en totalité ou en partie par  MCC :</w:t>
            </w:r>
            <w:r w:rsidR="0053237B" w:rsidRPr="0019386B">
              <w:rPr>
                <w:szCs w:val="24"/>
                <w:lang w:val="fr"/>
              </w:rPr>
              <w:t xml:space="preserve"> (a) </w:t>
            </w:r>
            <w:r w:rsidRPr="0019386B">
              <w:rPr>
                <w:szCs w:val="24"/>
                <w:lang w:val="fr"/>
              </w:rPr>
              <w:t>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w:t>
            </w:r>
            <w:r w:rsidR="0053237B" w:rsidRPr="0019386B">
              <w:rPr>
                <w:szCs w:val="24"/>
                <w:lang w:val="fr"/>
              </w:rPr>
              <w:t xml:space="preserve"> (b) </w:t>
            </w:r>
            <w:r w:rsidRPr="0019386B">
              <w:rPr>
                <w:szCs w:val="24"/>
                <w:lang w:val="fr"/>
              </w:rPr>
              <w:t xml:space="preserve">qui menace, harcèle ou intimide une partie pour l’empêcher soit de divulguer sa connaissance d’informations </w:t>
            </w:r>
            <w:r w:rsidRPr="0019386B">
              <w:rPr>
                <w:szCs w:val="24"/>
                <w:lang w:val="fr"/>
              </w:rPr>
              <w:lastRenderedPageBreak/>
              <w:t>pertinentes en rapport avec une enquête ou soit de poursuivre l’enquête ; et/ou</w:t>
            </w:r>
            <w:r w:rsidR="0053237B" w:rsidRPr="0019386B">
              <w:rPr>
                <w:szCs w:val="24"/>
                <w:lang w:val="fr"/>
              </w:rPr>
              <w:t xml:space="preserve">  (c) </w:t>
            </w:r>
            <w:r w:rsidRPr="0019386B">
              <w:rPr>
                <w:szCs w:val="24"/>
                <w:lang w:val="fr"/>
              </w:rPr>
              <w:t xml:space="preserve">qui vise à empêcher la réalisation d’une inspection et/ou l’exercice des droits de vérification </w:t>
            </w:r>
            <w:r w:rsidR="003F771F" w:rsidRPr="0019386B">
              <w:rPr>
                <w:szCs w:val="24"/>
                <w:lang w:val="fr"/>
              </w:rPr>
              <w:t xml:space="preserve">de MCC </w:t>
            </w:r>
            <w:r w:rsidRPr="0019386B">
              <w:rPr>
                <w:szCs w:val="24"/>
                <w:lang w:val="fr"/>
              </w:rPr>
              <w:t>et/ou du Bureau de l’inspecteur général responsable pour le compte de MCC, tels que prévus au Co</w:t>
            </w:r>
            <w:r w:rsidR="0053237B" w:rsidRPr="0019386B">
              <w:rPr>
                <w:szCs w:val="24"/>
                <w:lang w:val="fr"/>
              </w:rPr>
              <w:t>mpact,</w:t>
            </w:r>
            <w:r w:rsidRPr="0019386B">
              <w:rPr>
                <w:szCs w:val="24"/>
                <w:lang w:val="fr"/>
              </w:rPr>
              <w:t xml:space="preserve"> en vertu d</w:t>
            </w:r>
            <w:r w:rsidR="0053237B" w:rsidRPr="0019386B">
              <w:rPr>
                <w:szCs w:val="24"/>
                <w:lang w:val="fr"/>
              </w:rPr>
              <w:t>’</w:t>
            </w:r>
            <w:r w:rsidRPr="0019386B">
              <w:rPr>
                <w:szCs w:val="24"/>
                <w:lang w:val="fr"/>
              </w:rPr>
              <w:t>u</w:t>
            </w:r>
            <w:r w:rsidR="0053237B" w:rsidRPr="0019386B">
              <w:rPr>
                <w:szCs w:val="24"/>
                <w:lang w:val="fr"/>
              </w:rPr>
              <w:t>n programme seuil ou</w:t>
            </w:r>
            <w:r w:rsidRPr="0019386B">
              <w:rPr>
                <w:szCs w:val="24"/>
                <w:lang w:val="fr"/>
              </w:rPr>
              <w:t xml:space="preserve"> d</w:t>
            </w:r>
            <w:r w:rsidR="0053237B" w:rsidRPr="0019386B">
              <w:rPr>
                <w:szCs w:val="24"/>
                <w:lang w:val="fr"/>
              </w:rPr>
              <w:t>’</w:t>
            </w:r>
            <w:r w:rsidRPr="0019386B">
              <w:rPr>
                <w:szCs w:val="24"/>
                <w:lang w:val="fr"/>
              </w:rPr>
              <w:t>accords connexes ; et</w:t>
            </w:r>
            <w:bookmarkEnd w:id="567"/>
            <w:bookmarkEnd w:id="568"/>
          </w:p>
          <w:p w14:paraId="38E0C0F5" w14:textId="77777777" w:rsidR="0053237B" w:rsidRPr="0019386B" w:rsidRDefault="0053237B" w:rsidP="00CA1805">
            <w:pPr>
              <w:pStyle w:val="ColumnsRight"/>
              <w:numPr>
                <w:ilvl w:val="5"/>
                <w:numId w:val="19"/>
              </w:numPr>
              <w:outlineLvl w:val="2"/>
              <w:rPr>
                <w:b/>
                <w:bCs/>
                <w:i/>
                <w:szCs w:val="24"/>
                <w:lang w:val="fr-FR"/>
              </w:rPr>
            </w:pPr>
            <w:bookmarkStart w:id="569" w:name="_Toc523314624"/>
            <w:bookmarkStart w:id="570" w:name="_Toc20752934"/>
            <w:r w:rsidRPr="0019386B">
              <w:rPr>
                <w:color w:val="000000"/>
                <w:szCs w:val="24"/>
                <w:lang w:val="fr"/>
              </w:rPr>
              <w:t>« </w:t>
            </w:r>
            <w:r w:rsidRPr="0019386B">
              <w:rPr>
                <w:b/>
                <w:bCs/>
                <w:i/>
                <w:iCs/>
                <w:szCs w:val="24"/>
                <w:lang w:val="fr"/>
              </w:rPr>
              <w:t>pratiques interdites</w:t>
            </w:r>
            <w:r w:rsidRPr="0019386B">
              <w:rPr>
                <w:color w:val="000000"/>
                <w:szCs w:val="24"/>
                <w:lang w:val="fr"/>
              </w:rPr>
              <w:t xml:space="preserve"> » </w:t>
            </w:r>
            <w:r w:rsidRPr="0019386B">
              <w:rPr>
                <w:szCs w:val="24"/>
                <w:lang w:val="fr"/>
              </w:rPr>
              <w:t xml:space="preserve">désigne tout acte en violation de la section E (respect de la loi sur la lutte contre la corruption et contre le blanchiment de fonds et le financement du terrorisme, </w:t>
            </w:r>
            <w:r w:rsidR="006A7721" w:rsidRPr="0019386B">
              <w:rPr>
                <w:szCs w:val="24"/>
                <w:lang w:val="fr"/>
              </w:rPr>
              <w:t>la Traite des Personnes</w:t>
            </w:r>
            <w:r w:rsidR="006A7721" w:rsidRPr="0019386B" w:rsidDel="006A7721">
              <w:rPr>
                <w:szCs w:val="24"/>
                <w:lang w:val="fr"/>
              </w:rPr>
              <w:t xml:space="preserve"> </w:t>
            </w:r>
            <w:r w:rsidRPr="0019386B">
              <w:rPr>
                <w:szCs w:val="24"/>
                <w:lang w:val="fr"/>
              </w:rPr>
              <w:t>et autres restrictions) de l’Annexe des Conditions générales du Contrat qui font partie intégrante des contrats financés par MCC.</w:t>
            </w:r>
            <w:bookmarkEnd w:id="569"/>
            <w:bookmarkEnd w:id="570"/>
          </w:p>
          <w:p w14:paraId="21573F9D" w14:textId="77777777" w:rsidR="009E4D6F" w:rsidRPr="0019386B" w:rsidRDefault="009E4D6F" w:rsidP="004126E9">
            <w:pPr>
              <w:pStyle w:val="ColumnsRightSub"/>
              <w:rPr>
                <w:szCs w:val="24"/>
                <w:lang w:val="fr-FR"/>
              </w:rPr>
            </w:pPr>
            <w:r w:rsidRPr="0019386B">
              <w:rPr>
                <w:szCs w:val="24"/>
                <w:lang w:val="fr"/>
              </w:rPr>
              <w:t xml:space="preserve">MCC peut annuler toute partie du financement MCC alloué au Contrat si elle établit qu’un agent d’un bénéficiaire du Financement MCC s’est livré à des activités de coercition, de collusion, de corruption, de fraude, d’obstruction ou à des pratiques interdites au cours du processus de sélection ou d’exécution d’un contrat financé par MCC, sans que l’Entité MCA ait pris à temps et à la satisfaction </w:t>
            </w:r>
            <w:r w:rsidR="003F771F" w:rsidRPr="0019386B">
              <w:rPr>
                <w:szCs w:val="24"/>
                <w:lang w:val="fr"/>
              </w:rPr>
              <w:t>de</w:t>
            </w:r>
            <w:r w:rsidR="000B7048" w:rsidRPr="0019386B">
              <w:rPr>
                <w:szCs w:val="24"/>
                <w:lang w:val="fr"/>
              </w:rPr>
              <w:t xml:space="preserve"> </w:t>
            </w:r>
            <w:r w:rsidR="003F771F" w:rsidRPr="0019386B">
              <w:rPr>
                <w:szCs w:val="24"/>
                <w:lang w:val="fr"/>
              </w:rPr>
              <w:t xml:space="preserve">MCC </w:t>
            </w:r>
            <w:r w:rsidRPr="0019386B">
              <w:rPr>
                <w:szCs w:val="24"/>
                <w:lang w:val="fr"/>
              </w:rPr>
              <w:t>les mesures appropriées pour remédier à la situation.</w:t>
            </w:r>
          </w:p>
          <w:p w14:paraId="2B301DE3" w14:textId="77777777" w:rsidR="009E4D6F" w:rsidRPr="0019386B" w:rsidRDefault="009E4D6F" w:rsidP="0071115F">
            <w:pPr>
              <w:pStyle w:val="ColumnsRightSub"/>
              <w:rPr>
                <w:szCs w:val="24"/>
                <w:lang w:val="fr-FR"/>
              </w:rPr>
            </w:pPr>
            <w:r w:rsidRPr="0019386B">
              <w:rPr>
                <w:szCs w:val="24"/>
                <w:lang w:val="fr"/>
              </w:rPr>
              <w:t xml:space="preserve">MCC </w:t>
            </w:r>
            <w:r w:rsidR="00351987" w:rsidRPr="0019386B">
              <w:rPr>
                <w:szCs w:val="24"/>
                <w:lang w:val="fr"/>
              </w:rPr>
              <w:t>ou</w:t>
            </w:r>
            <w:r w:rsidRPr="0019386B">
              <w:rPr>
                <w:szCs w:val="24"/>
                <w:lang w:val="fr"/>
              </w:rPr>
              <w:t xml:space="preserve"> l’Entité MCA peuvent prendre des sanctions à l’encontre du Consultant, y compris exclure le Consultant indéfiniment ou pour une période déterminée, de toute attribution de contrats financés par MCC si MCC ou l’Entité MCA établit, à un moment quelconque, que le Consultant s’est livré, directement ou par l’intermédiaire d’un agent, à des activités de coercition, de collusion, de corruption, de fraude, d’obstruction ou à des pratiques interdites en vue de l’obtention ou au cours de l’exécution du Contrat</w:t>
            </w:r>
            <w:r w:rsidR="00351987" w:rsidRPr="0019386B">
              <w:rPr>
                <w:szCs w:val="24"/>
                <w:lang w:val="fr"/>
              </w:rPr>
              <w:t xml:space="preserve"> ou de tout autre contrat financé par MCC.</w:t>
            </w:r>
          </w:p>
          <w:p w14:paraId="6FF75B9D" w14:textId="77777777" w:rsidR="00351987" w:rsidRPr="0019386B" w:rsidRDefault="00351987" w:rsidP="00EC1BEF">
            <w:pPr>
              <w:pStyle w:val="ColumnsRightSub"/>
              <w:rPr>
                <w:szCs w:val="24"/>
                <w:lang w:val="fr-FR"/>
              </w:rPr>
            </w:pPr>
            <w:r w:rsidRPr="0019386B">
              <w:rPr>
                <w:szCs w:val="24"/>
                <w:lang w:val="fr"/>
              </w:rPr>
              <w:t xml:space="preserve">MCC ou l’Entité MCA peut, par notification, résilier immédiatement le Contrat, et les stipulations de la sous-clause 20.1 des CGC s’appliquent si MCC ou l’Entité MCA </w:t>
            </w:r>
            <w:r w:rsidR="004C41A6" w:rsidRPr="0019386B">
              <w:rPr>
                <w:szCs w:val="24"/>
                <w:lang w:val="fr"/>
              </w:rPr>
              <w:t>établit que le P</w:t>
            </w:r>
            <w:r w:rsidRPr="0019386B">
              <w:rPr>
                <w:szCs w:val="24"/>
                <w:lang w:val="fr"/>
              </w:rPr>
              <w:t>ersonnel du Consultant ou l’un de ses agents ou affiliés, s’est livré à des activités de coercition, de collusion, de corruption, de fraude, d’obstruction ou à des pratiques interdites en vue de l’obtention ou au cours de l’exécution du Contrat.</w:t>
            </w:r>
          </w:p>
          <w:p w14:paraId="7F82812E" w14:textId="77777777" w:rsidR="004C41A6" w:rsidRPr="0019386B" w:rsidRDefault="004C41A6" w:rsidP="004126E9">
            <w:pPr>
              <w:pStyle w:val="ColumnsRightSub"/>
              <w:rPr>
                <w:szCs w:val="24"/>
                <w:lang w:val="fr-FR"/>
              </w:rPr>
            </w:pPr>
            <w:r w:rsidRPr="0019386B">
              <w:rPr>
                <w:szCs w:val="24"/>
                <w:lang w:val="fr-FR"/>
              </w:rPr>
              <w:t xml:space="preserve">Si </w:t>
            </w:r>
            <w:r w:rsidRPr="0019386B">
              <w:rPr>
                <w:szCs w:val="24"/>
                <w:lang w:val="fr"/>
              </w:rPr>
              <w:t xml:space="preserve">MCC ou l’Entité MCA établit que le Personnel du Consultant s’est livré à des activités de coercition, de </w:t>
            </w:r>
            <w:r w:rsidRPr="0019386B">
              <w:rPr>
                <w:szCs w:val="24"/>
                <w:lang w:val="fr"/>
              </w:rPr>
              <w:lastRenderedPageBreak/>
              <w:t>collusion, de corruption, de fraude, d’obstruction ou à des pratiques interdites en vue de l’obtention ou au cours de l’exécution du Contrat, mais décide de ne pas résilier le Contrat conformément aux stipulations de la clause susmentionnée, le Personnel concerné sera alors retiré conformément aux stipulations de la clause 12 des CGC.</w:t>
            </w:r>
          </w:p>
          <w:p w14:paraId="4CA2B852" w14:textId="77777777" w:rsidR="00DF42FF" w:rsidRPr="0019386B" w:rsidRDefault="00DF42FF" w:rsidP="00EC1BEF">
            <w:pPr>
              <w:pStyle w:val="ColumnsRightSub"/>
              <w:numPr>
                <w:ilvl w:val="0"/>
                <w:numId w:val="0"/>
              </w:numPr>
              <w:ind w:left="720" w:hanging="720"/>
              <w:rPr>
                <w:szCs w:val="24"/>
                <w:lang w:val="fr-FR"/>
              </w:rPr>
            </w:pPr>
          </w:p>
        </w:tc>
      </w:tr>
      <w:tr w:rsidR="00DF42FF" w:rsidRPr="0019386B" w14:paraId="60FCB5FB" w14:textId="77777777" w:rsidTr="00E20A65">
        <w:trPr>
          <w:gridAfter w:val="1"/>
          <w:wAfter w:w="499" w:type="dxa"/>
          <w:jc w:val="center"/>
        </w:trPr>
        <w:tc>
          <w:tcPr>
            <w:tcW w:w="3318" w:type="dxa"/>
            <w:gridSpan w:val="3"/>
            <w:tcBorders>
              <w:top w:val="nil"/>
              <w:left w:val="nil"/>
              <w:bottom w:val="nil"/>
              <w:right w:val="nil"/>
            </w:tcBorders>
          </w:tcPr>
          <w:p w14:paraId="472C7D77" w14:textId="1A814BFF" w:rsidR="00DF42FF" w:rsidRPr="0019386B" w:rsidRDefault="00DF42FF" w:rsidP="00491977">
            <w:pPr>
              <w:pStyle w:val="ColumnsLeft"/>
              <w:outlineLvl w:val="1"/>
              <w:rPr>
                <w:szCs w:val="24"/>
                <w:lang w:val="fr-FR"/>
              </w:rPr>
            </w:pPr>
            <w:bookmarkStart w:id="571" w:name="_Toc20752935"/>
            <w:r w:rsidRPr="0019386B">
              <w:rPr>
                <w:szCs w:val="24"/>
                <w:lang w:val="fr"/>
              </w:rPr>
              <w:lastRenderedPageBreak/>
              <w:t xml:space="preserve">Lutte contre </w:t>
            </w:r>
            <w:r w:rsidR="00491977" w:rsidRPr="0019386B">
              <w:rPr>
                <w:szCs w:val="24"/>
                <w:lang w:val="fr"/>
              </w:rPr>
              <w:t>la Traite des Personnes</w:t>
            </w:r>
            <w:bookmarkEnd w:id="571"/>
          </w:p>
        </w:tc>
        <w:tc>
          <w:tcPr>
            <w:tcW w:w="6852" w:type="dxa"/>
            <w:gridSpan w:val="6"/>
            <w:tcBorders>
              <w:top w:val="nil"/>
              <w:left w:val="nil"/>
              <w:bottom w:val="nil"/>
              <w:right w:val="nil"/>
            </w:tcBorders>
          </w:tcPr>
          <w:p w14:paraId="10D6251C" w14:textId="77777777" w:rsidR="004D5C18" w:rsidRPr="0019386B" w:rsidRDefault="004D5C18" w:rsidP="00EC1BEF">
            <w:pPr>
              <w:pStyle w:val="ColumnsRight"/>
              <w:tabs>
                <w:tab w:val="clear" w:pos="576"/>
                <w:tab w:val="num" w:pos="702"/>
              </w:tabs>
              <w:ind w:left="702" w:hanging="702"/>
              <w:rPr>
                <w:szCs w:val="24"/>
                <w:lang w:val="fr-FR"/>
              </w:rPr>
            </w:pPr>
            <w:r w:rsidRPr="0019386B">
              <w:rPr>
                <w:szCs w:val="24"/>
                <w:lang w:val="fr-FR"/>
              </w:rPr>
              <w:t>MCC</w:t>
            </w:r>
            <w:r w:rsidRPr="0019386B">
              <w:rPr>
                <w:szCs w:val="24"/>
                <w:lang w:val="fr"/>
              </w:rPr>
              <w:t xml:space="preserve"> </w:t>
            </w:r>
            <w:r w:rsidRPr="0019386B">
              <w:rPr>
                <w:szCs w:val="24"/>
                <w:lang w:val="fr-FR"/>
              </w:rPr>
              <w:t>comme</w:t>
            </w:r>
            <w:r w:rsidRPr="0019386B">
              <w:rPr>
                <w:szCs w:val="24"/>
                <w:lang w:val="fr"/>
              </w:rPr>
              <w:t xml:space="preserve"> d’autres entités du Gouvernement américain</w:t>
            </w:r>
            <w:r w:rsidRPr="0019386B">
              <w:rPr>
                <w:color w:val="221E1F"/>
                <w:szCs w:val="24"/>
                <w:lang w:val="fr"/>
              </w:rPr>
              <w:t xml:space="preserve"> ont une politique de tolérance zéro en ce qui concerne </w:t>
            </w:r>
            <w:r w:rsidR="00491977" w:rsidRPr="0019386B">
              <w:rPr>
                <w:szCs w:val="24"/>
                <w:lang w:val="fr"/>
              </w:rPr>
              <w:t>la Traite des Personnes</w:t>
            </w:r>
            <w:r w:rsidRPr="0019386B">
              <w:rPr>
                <w:color w:val="221E1F"/>
                <w:szCs w:val="24"/>
                <w:lang w:val="fr"/>
              </w:rPr>
              <w:t>. (« </w:t>
            </w:r>
            <w:r w:rsidR="00491977" w:rsidRPr="0019386B">
              <w:rPr>
                <w:color w:val="221E1F"/>
                <w:szCs w:val="24"/>
                <w:lang w:val="fr"/>
              </w:rPr>
              <w:t>TIP </w:t>
            </w:r>
            <w:r w:rsidRPr="0019386B">
              <w:rPr>
                <w:color w:val="221E1F"/>
                <w:szCs w:val="24"/>
                <w:lang w:val="fr"/>
              </w:rPr>
              <w:t xml:space="preserve">») telle qu’énoncée dans </w:t>
            </w:r>
            <w:r w:rsidRPr="0019386B">
              <w:rPr>
                <w:szCs w:val="24"/>
                <w:lang w:val="fr-FR"/>
              </w:rPr>
              <w:t xml:space="preserve">sa Politique de lutte contre </w:t>
            </w:r>
            <w:r w:rsidR="00491977" w:rsidRPr="0019386B">
              <w:rPr>
                <w:szCs w:val="24"/>
                <w:lang w:val="fr"/>
              </w:rPr>
              <w:t>la Traite des Personnes</w:t>
            </w:r>
            <w:r w:rsidRPr="0019386B">
              <w:rPr>
                <w:szCs w:val="24"/>
                <w:lang w:val="fr"/>
              </w:rPr>
              <w:t>.</w:t>
            </w:r>
            <w:r w:rsidRPr="0019386B">
              <w:rPr>
                <w:rStyle w:val="Appelnotedebasdep"/>
                <w:szCs w:val="24"/>
                <w:lang w:val="fr"/>
              </w:rPr>
              <w:footnoteReference w:id="16"/>
            </w:r>
            <w:r w:rsidRPr="0019386B">
              <w:rPr>
                <w:szCs w:val="24"/>
                <w:lang w:val="fr"/>
              </w:rPr>
              <w:t>Conformément à cette politique</w:t>
            </w:r>
            <w:r w:rsidR="00050052" w:rsidRPr="0019386B">
              <w:rPr>
                <w:szCs w:val="24"/>
                <w:lang w:val="fr"/>
              </w:rPr>
              <w:t> :</w:t>
            </w:r>
            <w:r w:rsidRPr="0019386B">
              <w:rPr>
                <w:szCs w:val="24"/>
                <w:lang w:val="fr"/>
              </w:rPr>
              <w:t> </w:t>
            </w:r>
            <w:r w:rsidRPr="0019386B">
              <w:rPr>
                <w:color w:val="221E1F"/>
                <w:szCs w:val="24"/>
                <w:lang w:val="fr"/>
              </w:rPr>
              <w:t xml:space="preserve"> </w:t>
            </w:r>
          </w:p>
          <w:p w14:paraId="025A65B6" w14:textId="77777777" w:rsidR="00DF42FF" w:rsidRPr="0019386B" w:rsidDel="007757F9" w:rsidRDefault="00DF42FF" w:rsidP="00EC1BEF">
            <w:pPr>
              <w:pStyle w:val="ColumnsRight"/>
              <w:numPr>
                <w:ilvl w:val="0"/>
                <w:numId w:val="0"/>
              </w:numPr>
              <w:ind w:left="576" w:hanging="576"/>
              <w:rPr>
                <w:szCs w:val="24"/>
                <w:lang w:val="fr-FR"/>
              </w:rPr>
            </w:pPr>
          </w:p>
        </w:tc>
      </w:tr>
      <w:tr w:rsidR="00DF42FF" w:rsidRPr="000C6B89" w14:paraId="31196BC1" w14:textId="77777777" w:rsidTr="00E20A65">
        <w:trPr>
          <w:gridAfter w:val="1"/>
          <w:wAfter w:w="499" w:type="dxa"/>
          <w:jc w:val="center"/>
        </w:trPr>
        <w:tc>
          <w:tcPr>
            <w:tcW w:w="3318" w:type="dxa"/>
            <w:gridSpan w:val="3"/>
            <w:tcBorders>
              <w:top w:val="nil"/>
              <w:left w:val="nil"/>
              <w:bottom w:val="nil"/>
              <w:right w:val="nil"/>
            </w:tcBorders>
          </w:tcPr>
          <w:p w14:paraId="59DE473C" w14:textId="77777777" w:rsidR="00DF42FF" w:rsidRPr="0019386B" w:rsidRDefault="00DF42FF" w:rsidP="008D4E08">
            <w:pPr>
              <w:pStyle w:val="ColumnsLeft"/>
              <w:numPr>
                <w:ilvl w:val="0"/>
                <w:numId w:val="0"/>
              </w:numPr>
              <w:ind w:left="432"/>
              <w:rPr>
                <w:szCs w:val="24"/>
                <w:lang w:val="fr-FR"/>
              </w:rPr>
            </w:pPr>
          </w:p>
        </w:tc>
        <w:tc>
          <w:tcPr>
            <w:tcW w:w="6852" w:type="dxa"/>
            <w:gridSpan w:val="6"/>
            <w:tcBorders>
              <w:top w:val="nil"/>
              <w:left w:val="nil"/>
              <w:bottom w:val="nil"/>
              <w:right w:val="nil"/>
            </w:tcBorders>
          </w:tcPr>
          <w:p w14:paraId="3F5FAC9A" w14:textId="77777777" w:rsidR="00DF42FF" w:rsidRPr="0019386B" w:rsidRDefault="001C1747" w:rsidP="007A6046">
            <w:pPr>
              <w:pStyle w:val="SimpleLista"/>
              <w:widowControl w:val="0"/>
              <w:numPr>
                <w:ilvl w:val="0"/>
                <w:numId w:val="47"/>
              </w:numPr>
              <w:autoSpaceDE w:val="0"/>
              <w:autoSpaceDN w:val="0"/>
              <w:adjustRightInd w:val="0"/>
              <w:jc w:val="both"/>
              <w:rPr>
                <w:szCs w:val="24"/>
                <w:lang w:val="fr-FR"/>
              </w:rPr>
            </w:pPr>
            <w:r w:rsidRPr="0019386B">
              <w:rPr>
                <w:b/>
                <w:bCs/>
                <w:szCs w:val="24"/>
                <w:lang w:val="fr"/>
              </w:rPr>
              <w:t>Définition des expressions</w:t>
            </w:r>
            <w:r w:rsidR="00DF42FF" w:rsidRPr="0019386B">
              <w:rPr>
                <w:b/>
                <w:bCs/>
                <w:szCs w:val="24"/>
                <w:lang w:val="fr"/>
              </w:rPr>
              <w:t>.</w:t>
            </w:r>
            <w:r w:rsidR="00DF42FF" w:rsidRPr="0019386B">
              <w:rPr>
                <w:szCs w:val="24"/>
                <w:lang w:val="fr"/>
              </w:rPr>
              <w:t xml:space="preserve"> Aux fins de l’application et de l’interprétation de la présente </w:t>
            </w:r>
            <w:r w:rsidR="00050052" w:rsidRPr="0019386B">
              <w:rPr>
                <w:szCs w:val="24"/>
                <w:lang w:val="fr"/>
              </w:rPr>
              <w:t>s</w:t>
            </w:r>
            <w:r w:rsidR="00DF42FF" w:rsidRPr="0019386B">
              <w:rPr>
                <w:szCs w:val="24"/>
                <w:lang w:val="fr"/>
              </w:rPr>
              <w:t>ous-clause :</w:t>
            </w:r>
          </w:p>
          <w:p w14:paraId="546D67AF" w14:textId="77777777" w:rsidR="00DF42FF" w:rsidRPr="0019386B" w:rsidRDefault="00DF42FF" w:rsidP="007A6046">
            <w:pPr>
              <w:pStyle w:val="ColumnsRight"/>
              <w:numPr>
                <w:ilvl w:val="0"/>
                <w:numId w:val="41"/>
              </w:numPr>
              <w:rPr>
                <w:szCs w:val="24"/>
                <w:lang w:val="fr-FR"/>
              </w:rPr>
            </w:pPr>
            <w:r w:rsidRPr="0019386B">
              <w:rPr>
                <w:szCs w:val="24"/>
                <w:lang w:val="fr"/>
              </w:rPr>
              <w:t xml:space="preserve">Les </w:t>
            </w:r>
            <w:r w:rsidR="00050052" w:rsidRPr="0019386B">
              <w:rPr>
                <w:szCs w:val="24"/>
                <w:lang w:val="fr"/>
              </w:rPr>
              <w:t xml:space="preserve">expressions </w:t>
            </w:r>
            <w:r w:rsidRPr="0019386B">
              <w:rPr>
                <w:szCs w:val="24"/>
                <w:lang w:val="fr"/>
              </w:rPr>
              <w:t>« coercition », « acte sexuel à des fins commerciales », « servitude pour dettes », « employé », « travail forcé », « fraude », « </w:t>
            </w:r>
            <w:r w:rsidR="001C1747" w:rsidRPr="0019386B">
              <w:rPr>
                <w:szCs w:val="24"/>
                <w:lang w:val="fr"/>
              </w:rPr>
              <w:t xml:space="preserve">servitude </w:t>
            </w:r>
            <w:r w:rsidRPr="0019386B">
              <w:rPr>
                <w:szCs w:val="24"/>
                <w:lang w:val="fr"/>
              </w:rPr>
              <w:t>involontaire » et « </w:t>
            </w:r>
            <w:r w:rsidR="001C1747" w:rsidRPr="0019386B">
              <w:rPr>
                <w:szCs w:val="24"/>
                <w:lang w:val="fr"/>
              </w:rPr>
              <w:t xml:space="preserve">exploitation </w:t>
            </w:r>
            <w:r w:rsidRPr="0019386B">
              <w:rPr>
                <w:szCs w:val="24"/>
                <w:lang w:val="fr"/>
              </w:rPr>
              <w:t>sexuel</w:t>
            </w:r>
            <w:r w:rsidR="001C1747" w:rsidRPr="0019386B">
              <w:rPr>
                <w:szCs w:val="24"/>
                <w:lang w:val="fr"/>
              </w:rPr>
              <w:t>le</w:t>
            </w:r>
            <w:r w:rsidRPr="0019386B">
              <w:rPr>
                <w:szCs w:val="24"/>
                <w:lang w:val="fr"/>
              </w:rPr>
              <w:t xml:space="preserve"> » ont la signification </w:t>
            </w:r>
            <w:r w:rsidR="00050052" w:rsidRPr="0019386B">
              <w:rPr>
                <w:szCs w:val="24"/>
                <w:lang w:val="fr"/>
              </w:rPr>
              <w:t xml:space="preserve">qui leur est attribuée </w:t>
            </w:r>
            <w:r w:rsidRPr="0019386B">
              <w:rPr>
                <w:szCs w:val="24"/>
                <w:lang w:val="fr"/>
              </w:rPr>
              <w:t xml:space="preserve">dans la Politique </w:t>
            </w:r>
            <w:r w:rsidR="003F771F" w:rsidRPr="0019386B">
              <w:rPr>
                <w:szCs w:val="24"/>
                <w:lang w:val="fr"/>
              </w:rPr>
              <w:t xml:space="preserve">de MCC </w:t>
            </w:r>
            <w:r w:rsidR="00050052" w:rsidRPr="0019386B">
              <w:rPr>
                <w:szCs w:val="24"/>
                <w:lang w:val="fr"/>
              </w:rPr>
              <w:t xml:space="preserve">en matière de lutte </w:t>
            </w:r>
            <w:r w:rsidRPr="0019386B">
              <w:rPr>
                <w:szCs w:val="24"/>
                <w:lang w:val="fr"/>
              </w:rPr>
              <w:t xml:space="preserve">contre </w:t>
            </w:r>
            <w:r w:rsidR="00491977" w:rsidRPr="0019386B">
              <w:rPr>
                <w:szCs w:val="24"/>
                <w:lang w:val="fr"/>
              </w:rPr>
              <w:t>la Traite des Personnes</w:t>
            </w:r>
            <w:r w:rsidR="00050052" w:rsidRPr="0019386B">
              <w:rPr>
                <w:szCs w:val="24"/>
                <w:lang w:val="fr"/>
              </w:rPr>
              <w:t xml:space="preserve"> </w:t>
            </w:r>
            <w:r w:rsidRPr="0019386B">
              <w:rPr>
                <w:szCs w:val="24"/>
                <w:lang w:val="fr"/>
              </w:rPr>
              <w:t xml:space="preserve">et </w:t>
            </w:r>
            <w:r w:rsidR="00050052" w:rsidRPr="0019386B">
              <w:rPr>
                <w:szCs w:val="24"/>
                <w:lang w:val="fr"/>
              </w:rPr>
              <w:t xml:space="preserve">ces </w:t>
            </w:r>
            <w:r w:rsidRPr="0019386B">
              <w:rPr>
                <w:szCs w:val="24"/>
                <w:lang w:val="fr"/>
              </w:rPr>
              <w:t xml:space="preserve">définitions </w:t>
            </w:r>
            <w:r w:rsidR="001C1747" w:rsidRPr="0019386B">
              <w:rPr>
                <w:szCs w:val="24"/>
                <w:lang w:val="fr"/>
              </w:rPr>
              <w:t>figurent</w:t>
            </w:r>
            <w:r w:rsidRPr="0019386B">
              <w:rPr>
                <w:szCs w:val="24"/>
                <w:lang w:val="fr"/>
              </w:rPr>
              <w:t xml:space="preserve"> à titre de référence dans cette sous-clause ; et</w:t>
            </w:r>
          </w:p>
          <w:p w14:paraId="042F9951" w14:textId="77777777" w:rsidR="00DF42FF" w:rsidRPr="0019386B" w:rsidRDefault="00491977" w:rsidP="007A6046">
            <w:pPr>
              <w:pStyle w:val="ColumnsRight"/>
              <w:numPr>
                <w:ilvl w:val="0"/>
                <w:numId w:val="41"/>
              </w:numPr>
              <w:rPr>
                <w:szCs w:val="24"/>
                <w:lang w:val="fr-FR"/>
              </w:rPr>
            </w:pPr>
            <w:r w:rsidRPr="0019386B">
              <w:rPr>
                <w:szCs w:val="24"/>
                <w:lang w:val="fr"/>
              </w:rPr>
              <w:t xml:space="preserve">La </w:t>
            </w:r>
            <w:r w:rsidR="00DF42FF" w:rsidRPr="0019386B">
              <w:rPr>
                <w:szCs w:val="24"/>
                <w:lang w:val="fr"/>
              </w:rPr>
              <w:t>« </w:t>
            </w:r>
            <w:r w:rsidRPr="0019386B">
              <w:rPr>
                <w:szCs w:val="24"/>
                <w:lang w:val="fr"/>
              </w:rPr>
              <w:t>la Traite des Personnes</w:t>
            </w:r>
            <w:r w:rsidR="00DF42FF" w:rsidRPr="0019386B">
              <w:rPr>
                <w:szCs w:val="24"/>
                <w:lang w:val="fr"/>
              </w:rPr>
              <w:t>» désigne (</w:t>
            </w:r>
            <w:r w:rsidR="00050052" w:rsidRPr="0019386B">
              <w:rPr>
                <w:szCs w:val="24"/>
                <w:lang w:val="fr"/>
              </w:rPr>
              <w:t>a</w:t>
            </w:r>
            <w:r w:rsidR="00DF42FF" w:rsidRPr="0019386B">
              <w:rPr>
                <w:szCs w:val="24"/>
                <w:lang w:val="fr"/>
              </w:rPr>
              <w:t>) l</w:t>
            </w:r>
            <w:r w:rsidR="00BB2E29" w:rsidRPr="0019386B">
              <w:rPr>
                <w:szCs w:val="24"/>
                <w:lang w:val="fr"/>
              </w:rPr>
              <w:t>’</w:t>
            </w:r>
            <w:r w:rsidR="00DF42FF" w:rsidRPr="0019386B">
              <w:rPr>
                <w:szCs w:val="24"/>
                <w:lang w:val="fr"/>
              </w:rPr>
              <w:t>e</w:t>
            </w:r>
            <w:r w:rsidR="00BB2E29" w:rsidRPr="0019386B">
              <w:rPr>
                <w:szCs w:val="24"/>
                <w:lang w:val="fr"/>
              </w:rPr>
              <w:t>xploitation sexuelle</w:t>
            </w:r>
            <w:r w:rsidR="00DF42FF" w:rsidRPr="0019386B">
              <w:rPr>
                <w:szCs w:val="24"/>
                <w:lang w:val="fr"/>
              </w:rPr>
              <w:t xml:space="preserve"> </w:t>
            </w:r>
            <w:r w:rsidR="00BB2E29" w:rsidRPr="0019386B">
              <w:rPr>
                <w:szCs w:val="24"/>
                <w:lang w:val="fr"/>
              </w:rPr>
              <w:t>par</w:t>
            </w:r>
            <w:r w:rsidR="00DF42FF" w:rsidRPr="0019386B">
              <w:rPr>
                <w:szCs w:val="24"/>
                <w:lang w:val="fr"/>
              </w:rPr>
              <w:t xml:space="preserve"> l</w:t>
            </w:r>
            <w:r w:rsidR="00BB2E29" w:rsidRPr="0019386B">
              <w:rPr>
                <w:szCs w:val="24"/>
                <w:lang w:val="fr"/>
              </w:rPr>
              <w:t>a</w:t>
            </w:r>
            <w:r w:rsidR="00DF42FF" w:rsidRPr="0019386B">
              <w:rPr>
                <w:szCs w:val="24"/>
                <w:lang w:val="fr"/>
              </w:rPr>
              <w:t>quel</w:t>
            </w:r>
            <w:r w:rsidR="00BB2E29" w:rsidRPr="0019386B">
              <w:rPr>
                <w:szCs w:val="24"/>
                <w:lang w:val="fr"/>
              </w:rPr>
              <w:t>le</w:t>
            </w:r>
            <w:r w:rsidR="00DF42FF" w:rsidRPr="0019386B">
              <w:rPr>
                <w:szCs w:val="24"/>
                <w:lang w:val="fr"/>
              </w:rPr>
              <w:t xml:space="preserve"> un acte sexuel à des fins commerciales est induit par la force, la fraude ou la coercition, ou </w:t>
            </w:r>
            <w:r w:rsidR="00BB2E29" w:rsidRPr="0019386B">
              <w:rPr>
                <w:szCs w:val="24"/>
                <w:lang w:val="fr"/>
              </w:rPr>
              <w:t>par</w:t>
            </w:r>
            <w:r w:rsidR="00DF42FF" w:rsidRPr="0019386B">
              <w:rPr>
                <w:szCs w:val="24"/>
                <w:lang w:val="fr"/>
              </w:rPr>
              <w:t xml:space="preserve"> l</w:t>
            </w:r>
            <w:r w:rsidR="00BB2E29" w:rsidRPr="0019386B">
              <w:rPr>
                <w:szCs w:val="24"/>
                <w:lang w:val="fr"/>
              </w:rPr>
              <w:t>a</w:t>
            </w:r>
            <w:r w:rsidR="00DF42FF" w:rsidRPr="0019386B">
              <w:rPr>
                <w:szCs w:val="24"/>
                <w:lang w:val="fr"/>
              </w:rPr>
              <w:t>quel</w:t>
            </w:r>
            <w:r w:rsidR="00BB2E29" w:rsidRPr="0019386B">
              <w:rPr>
                <w:szCs w:val="24"/>
                <w:lang w:val="fr"/>
              </w:rPr>
              <w:t>le</w:t>
            </w:r>
            <w:r w:rsidR="00DF42FF" w:rsidRPr="0019386B">
              <w:rPr>
                <w:szCs w:val="24"/>
                <w:lang w:val="fr"/>
              </w:rPr>
              <w:t xml:space="preserve"> la personne </w:t>
            </w:r>
            <w:r w:rsidR="00BB2E29" w:rsidRPr="0019386B">
              <w:rPr>
                <w:szCs w:val="24"/>
                <w:lang w:val="fr"/>
              </w:rPr>
              <w:t>induite</w:t>
            </w:r>
            <w:r w:rsidR="00AF0CB4" w:rsidRPr="0019386B">
              <w:rPr>
                <w:szCs w:val="24"/>
                <w:lang w:val="fr"/>
              </w:rPr>
              <w:t xml:space="preserve"> </w:t>
            </w:r>
            <w:r w:rsidR="00DF42FF" w:rsidRPr="0019386B">
              <w:rPr>
                <w:szCs w:val="24"/>
                <w:lang w:val="fr"/>
              </w:rPr>
              <w:t xml:space="preserve">à réaliser </w:t>
            </w:r>
            <w:r w:rsidR="00BB2E29" w:rsidRPr="0019386B">
              <w:rPr>
                <w:szCs w:val="24"/>
                <w:lang w:val="fr"/>
              </w:rPr>
              <w:t>ledit</w:t>
            </w:r>
            <w:r w:rsidR="00DF42FF" w:rsidRPr="0019386B">
              <w:rPr>
                <w:szCs w:val="24"/>
                <w:lang w:val="fr"/>
              </w:rPr>
              <w:t xml:space="preserve"> acte est âgée de moins de 18 ans ; ou (</w:t>
            </w:r>
            <w:r w:rsidR="001C1747" w:rsidRPr="0019386B">
              <w:rPr>
                <w:szCs w:val="24"/>
                <w:lang w:val="fr"/>
              </w:rPr>
              <w:t>b</w:t>
            </w:r>
            <w:r w:rsidR="00DF42FF" w:rsidRPr="0019386B">
              <w:rPr>
                <w:szCs w:val="24"/>
                <w:lang w:val="fr"/>
              </w:rPr>
              <w:t xml:space="preserve">) le recrutement, l’hébergement, le transport, l’alimentation d’une personne en vue d’obtenir </w:t>
            </w:r>
            <w:r w:rsidR="00BB2E29" w:rsidRPr="0019386B">
              <w:rPr>
                <w:szCs w:val="24"/>
                <w:lang w:val="fr"/>
              </w:rPr>
              <w:t xml:space="preserve">un </w:t>
            </w:r>
            <w:r w:rsidR="00DF42FF" w:rsidRPr="0019386B">
              <w:rPr>
                <w:szCs w:val="24"/>
                <w:lang w:val="fr"/>
              </w:rPr>
              <w:t>trava</w:t>
            </w:r>
            <w:r w:rsidR="00BB2E29" w:rsidRPr="0019386B">
              <w:rPr>
                <w:szCs w:val="24"/>
                <w:lang w:val="fr"/>
              </w:rPr>
              <w:t>il</w:t>
            </w:r>
            <w:r w:rsidR="00DF42FF" w:rsidRPr="0019386B">
              <w:rPr>
                <w:szCs w:val="24"/>
                <w:lang w:val="fr"/>
              </w:rPr>
              <w:t xml:space="preserve"> ou des services, par la force, la fraude ou la coercition </w:t>
            </w:r>
            <w:r w:rsidR="00BB2E29" w:rsidRPr="0019386B">
              <w:rPr>
                <w:szCs w:val="24"/>
                <w:lang w:val="fr"/>
              </w:rPr>
              <w:t>à des fins de servitude involontaire, de</w:t>
            </w:r>
            <w:r w:rsidR="00DF42FF" w:rsidRPr="0019386B">
              <w:rPr>
                <w:szCs w:val="24"/>
                <w:lang w:val="fr"/>
              </w:rPr>
              <w:t xml:space="preserve">, péonage, </w:t>
            </w:r>
            <w:r w:rsidR="00BB2E29" w:rsidRPr="0019386B">
              <w:rPr>
                <w:szCs w:val="24"/>
                <w:lang w:val="fr"/>
              </w:rPr>
              <w:t xml:space="preserve">de </w:t>
            </w:r>
            <w:r w:rsidR="00DF42FF" w:rsidRPr="0019386B">
              <w:rPr>
                <w:szCs w:val="24"/>
                <w:lang w:val="fr"/>
              </w:rPr>
              <w:t xml:space="preserve">servitude pour dettes ou </w:t>
            </w:r>
            <w:r w:rsidR="00BB2E29" w:rsidRPr="0019386B">
              <w:rPr>
                <w:szCs w:val="24"/>
                <w:lang w:val="fr"/>
              </w:rPr>
              <w:t>d’</w:t>
            </w:r>
            <w:r w:rsidR="00DF42FF" w:rsidRPr="0019386B">
              <w:rPr>
                <w:szCs w:val="24"/>
                <w:lang w:val="fr"/>
              </w:rPr>
              <w:t>esclavage.</w:t>
            </w:r>
          </w:p>
        </w:tc>
      </w:tr>
      <w:tr w:rsidR="00DF42FF" w:rsidRPr="000C6B89" w14:paraId="64C52EB4" w14:textId="77777777" w:rsidTr="00E20A65">
        <w:trPr>
          <w:gridAfter w:val="1"/>
          <w:wAfter w:w="499" w:type="dxa"/>
          <w:jc w:val="center"/>
        </w:trPr>
        <w:tc>
          <w:tcPr>
            <w:tcW w:w="3318" w:type="dxa"/>
            <w:gridSpan w:val="3"/>
            <w:tcBorders>
              <w:top w:val="nil"/>
              <w:left w:val="nil"/>
              <w:bottom w:val="nil"/>
              <w:right w:val="nil"/>
            </w:tcBorders>
          </w:tcPr>
          <w:p w14:paraId="37478ED9" w14:textId="77777777" w:rsidR="00DF42FF" w:rsidRPr="0019386B" w:rsidRDefault="00DF42FF" w:rsidP="008D4E08">
            <w:pPr>
              <w:pStyle w:val="ColumnsLeft"/>
              <w:numPr>
                <w:ilvl w:val="0"/>
                <w:numId w:val="0"/>
              </w:numPr>
              <w:ind w:left="432"/>
              <w:rPr>
                <w:szCs w:val="24"/>
                <w:lang w:val="fr-FR"/>
              </w:rPr>
            </w:pPr>
          </w:p>
        </w:tc>
        <w:tc>
          <w:tcPr>
            <w:tcW w:w="6852" w:type="dxa"/>
            <w:gridSpan w:val="6"/>
            <w:tcBorders>
              <w:top w:val="nil"/>
              <w:left w:val="nil"/>
              <w:bottom w:val="nil"/>
              <w:right w:val="nil"/>
            </w:tcBorders>
          </w:tcPr>
          <w:p w14:paraId="4F3FFC77" w14:textId="77777777" w:rsidR="00DF42FF" w:rsidRPr="0019386B" w:rsidRDefault="00DF42FF" w:rsidP="00EA1551">
            <w:pPr>
              <w:pStyle w:val="SimpleLista"/>
              <w:widowControl w:val="0"/>
              <w:autoSpaceDE w:val="0"/>
              <w:autoSpaceDN w:val="0"/>
              <w:adjustRightInd w:val="0"/>
              <w:ind w:left="1199"/>
              <w:jc w:val="both"/>
              <w:rPr>
                <w:szCs w:val="24"/>
                <w:lang w:val="fr-FR"/>
              </w:rPr>
            </w:pPr>
            <w:r w:rsidRPr="0019386B">
              <w:rPr>
                <w:b/>
                <w:bCs/>
                <w:szCs w:val="24"/>
                <w:lang w:val="fr"/>
              </w:rPr>
              <w:t>Interdiction.</w:t>
            </w:r>
            <w:r w:rsidRPr="0019386B">
              <w:rPr>
                <w:szCs w:val="24"/>
                <w:lang w:val="fr"/>
              </w:rPr>
              <w:t xml:space="preserve"> Les </w:t>
            </w:r>
            <w:r w:rsidR="001C1747" w:rsidRPr="0019386B">
              <w:rPr>
                <w:szCs w:val="24"/>
                <w:lang w:val="fr"/>
              </w:rPr>
              <w:t>entrepreneurs</w:t>
            </w:r>
            <w:r w:rsidRPr="0019386B">
              <w:rPr>
                <w:szCs w:val="24"/>
                <w:lang w:val="fr"/>
              </w:rPr>
              <w:t xml:space="preserve">, sous-traitants, </w:t>
            </w:r>
            <w:r w:rsidR="001C1747" w:rsidRPr="0019386B">
              <w:rPr>
                <w:szCs w:val="24"/>
                <w:lang w:val="fr"/>
              </w:rPr>
              <w:t>Consultants</w:t>
            </w:r>
            <w:r w:rsidRPr="0019386B">
              <w:rPr>
                <w:szCs w:val="24"/>
                <w:lang w:val="fr"/>
              </w:rPr>
              <w:t xml:space="preserve">, </w:t>
            </w:r>
            <w:r w:rsidR="00005B8F" w:rsidRPr="0019386B">
              <w:rPr>
                <w:szCs w:val="24"/>
                <w:lang w:val="fr"/>
              </w:rPr>
              <w:t>Sous-traitant</w:t>
            </w:r>
            <w:r w:rsidRPr="0019386B">
              <w:rPr>
                <w:szCs w:val="24"/>
                <w:lang w:val="fr"/>
              </w:rPr>
              <w:t xml:space="preserve">s et leur personnel respectif ne peuvent </w:t>
            </w:r>
            <w:r w:rsidR="000C41E0" w:rsidRPr="0019386B">
              <w:rPr>
                <w:szCs w:val="24"/>
                <w:lang w:val="fr"/>
              </w:rPr>
              <w:t>se livrer à une quelconque</w:t>
            </w:r>
            <w:r w:rsidRPr="0019386B">
              <w:rPr>
                <w:szCs w:val="24"/>
                <w:lang w:val="fr"/>
              </w:rPr>
              <w:t xml:space="preserve"> forme de </w:t>
            </w:r>
            <w:r w:rsidR="00EA1551" w:rsidRPr="0019386B">
              <w:rPr>
                <w:szCs w:val="24"/>
                <w:lang w:val="fr"/>
              </w:rPr>
              <w:t>Traite des Personnes</w:t>
            </w:r>
            <w:r w:rsidRPr="0019386B">
              <w:rPr>
                <w:szCs w:val="24"/>
                <w:lang w:val="fr"/>
              </w:rPr>
              <w:t xml:space="preserve"> </w:t>
            </w:r>
            <w:r w:rsidR="000C41E0" w:rsidRPr="0019386B">
              <w:rPr>
                <w:szCs w:val="24"/>
                <w:lang w:val="fr"/>
              </w:rPr>
              <w:t xml:space="preserve">au cours de l’exécution </w:t>
            </w:r>
            <w:r w:rsidRPr="0019386B">
              <w:rPr>
                <w:szCs w:val="24"/>
                <w:lang w:val="fr"/>
              </w:rPr>
              <w:t xml:space="preserve">d’un contrat financé, </w:t>
            </w:r>
            <w:r w:rsidR="000C41E0" w:rsidRPr="0019386B">
              <w:rPr>
                <w:szCs w:val="24"/>
                <w:lang w:val="fr"/>
              </w:rPr>
              <w:t xml:space="preserve">en totalité </w:t>
            </w:r>
            <w:r w:rsidRPr="0019386B">
              <w:rPr>
                <w:szCs w:val="24"/>
                <w:lang w:val="fr"/>
              </w:rPr>
              <w:t>ou en partie par MCC</w:t>
            </w:r>
            <w:r w:rsidR="000C41E0" w:rsidRPr="0019386B">
              <w:rPr>
                <w:szCs w:val="24"/>
                <w:lang w:val="fr"/>
              </w:rPr>
              <w:t>,</w:t>
            </w:r>
            <w:r w:rsidRPr="0019386B">
              <w:rPr>
                <w:szCs w:val="24"/>
                <w:lang w:val="fr"/>
              </w:rPr>
              <w:t xml:space="preserve"> et doivent également respecter </w:t>
            </w:r>
            <w:r w:rsidR="000C41E0" w:rsidRPr="0019386B">
              <w:rPr>
                <w:szCs w:val="24"/>
                <w:lang w:val="fr"/>
              </w:rPr>
              <w:t xml:space="preserve">les </w:t>
            </w:r>
            <w:r w:rsidRPr="0019386B">
              <w:rPr>
                <w:szCs w:val="24"/>
                <w:lang w:val="fr"/>
              </w:rPr>
              <w:t xml:space="preserve">interdictions </w:t>
            </w:r>
            <w:r w:rsidR="000C41E0" w:rsidRPr="0019386B">
              <w:rPr>
                <w:szCs w:val="24"/>
                <w:lang w:val="fr"/>
              </w:rPr>
              <w:t>prévues par</w:t>
            </w:r>
            <w:r w:rsidRPr="0019386B">
              <w:rPr>
                <w:szCs w:val="24"/>
                <w:lang w:val="fr"/>
              </w:rPr>
              <w:t xml:space="preserve"> l</w:t>
            </w:r>
            <w:r w:rsidR="000C41E0" w:rsidRPr="0019386B">
              <w:rPr>
                <w:szCs w:val="24"/>
                <w:lang w:val="fr"/>
              </w:rPr>
              <w:t xml:space="preserve">es lois en vigueur </w:t>
            </w:r>
            <w:r w:rsidR="000C41E0" w:rsidRPr="0019386B">
              <w:rPr>
                <w:szCs w:val="24"/>
                <w:lang w:val="fr"/>
              </w:rPr>
              <w:lastRenderedPageBreak/>
              <w:t xml:space="preserve">aux Etats-Unis </w:t>
            </w:r>
            <w:r w:rsidRPr="0019386B">
              <w:rPr>
                <w:szCs w:val="24"/>
                <w:lang w:val="fr"/>
              </w:rPr>
              <w:t xml:space="preserve">et exécuter les ordres </w:t>
            </w:r>
            <w:r w:rsidR="000C41E0" w:rsidRPr="0019386B">
              <w:rPr>
                <w:szCs w:val="24"/>
                <w:lang w:val="fr"/>
              </w:rPr>
              <w:t xml:space="preserve">relatifs au </w:t>
            </w:r>
            <w:r w:rsidR="00EA1551" w:rsidRPr="0019386B">
              <w:rPr>
                <w:szCs w:val="24"/>
                <w:lang w:val="fr"/>
              </w:rPr>
              <w:t>TIP</w:t>
            </w:r>
            <w:r w:rsidRPr="0019386B">
              <w:rPr>
                <w:szCs w:val="24"/>
                <w:lang w:val="fr"/>
              </w:rPr>
              <w:t xml:space="preserve">, y compris </w:t>
            </w:r>
            <w:r w:rsidR="000C41E0" w:rsidRPr="0019386B">
              <w:rPr>
                <w:szCs w:val="24"/>
                <w:lang w:val="fr"/>
              </w:rPr>
              <w:t xml:space="preserve">le recours à </w:t>
            </w:r>
            <w:r w:rsidRPr="0019386B">
              <w:rPr>
                <w:szCs w:val="24"/>
                <w:lang w:val="fr"/>
              </w:rPr>
              <w:t>de</w:t>
            </w:r>
            <w:r w:rsidR="000C41E0" w:rsidRPr="0019386B">
              <w:rPr>
                <w:szCs w:val="24"/>
                <w:lang w:val="fr"/>
              </w:rPr>
              <w:t>s</w:t>
            </w:r>
            <w:r w:rsidRPr="0019386B">
              <w:rPr>
                <w:szCs w:val="24"/>
                <w:lang w:val="fr"/>
              </w:rPr>
              <w:t xml:space="preserve"> pratiques de recrutement trompeuses ; la facturation </w:t>
            </w:r>
            <w:r w:rsidR="00F84A52" w:rsidRPr="0019386B">
              <w:rPr>
                <w:szCs w:val="24"/>
                <w:lang w:val="fr"/>
              </w:rPr>
              <w:t>aux employés</w:t>
            </w:r>
            <w:r w:rsidR="00F84A52" w:rsidRPr="0019386B" w:rsidDel="000C41E0">
              <w:rPr>
                <w:szCs w:val="24"/>
                <w:lang w:val="fr"/>
              </w:rPr>
              <w:t xml:space="preserve"> </w:t>
            </w:r>
            <w:r w:rsidRPr="0019386B">
              <w:rPr>
                <w:szCs w:val="24"/>
                <w:lang w:val="fr"/>
              </w:rPr>
              <w:t>de</w:t>
            </w:r>
            <w:r w:rsidR="00F84A52" w:rsidRPr="0019386B">
              <w:rPr>
                <w:szCs w:val="24"/>
                <w:lang w:val="fr"/>
              </w:rPr>
              <w:t>s</w:t>
            </w:r>
            <w:r w:rsidRPr="0019386B">
              <w:rPr>
                <w:szCs w:val="24"/>
                <w:lang w:val="fr"/>
              </w:rPr>
              <w:t xml:space="preserve"> frais de recrutement ; ou la destruction, la dissimulation, </w:t>
            </w:r>
            <w:r w:rsidR="00F84A52" w:rsidRPr="0019386B">
              <w:rPr>
                <w:szCs w:val="24"/>
                <w:lang w:val="fr"/>
              </w:rPr>
              <w:t xml:space="preserve">ou </w:t>
            </w:r>
            <w:r w:rsidRPr="0019386B">
              <w:rPr>
                <w:szCs w:val="24"/>
                <w:lang w:val="fr"/>
              </w:rPr>
              <w:t>la confiscation</w:t>
            </w:r>
            <w:r w:rsidR="00F84A52" w:rsidRPr="0019386B">
              <w:rPr>
                <w:szCs w:val="24"/>
                <w:lang w:val="fr"/>
              </w:rPr>
              <w:t xml:space="preserve"> des papiers d’identité d’un employé</w:t>
            </w:r>
            <w:r w:rsidRPr="0019386B">
              <w:rPr>
                <w:szCs w:val="24"/>
                <w:lang w:val="fr"/>
              </w:rPr>
              <w:t xml:space="preserve"> ou l</w:t>
            </w:r>
            <w:r w:rsidR="00F84A52" w:rsidRPr="0019386B">
              <w:rPr>
                <w:szCs w:val="24"/>
                <w:lang w:val="fr"/>
              </w:rPr>
              <w:t>ui en</w:t>
            </w:r>
            <w:r w:rsidRPr="0019386B">
              <w:rPr>
                <w:szCs w:val="24"/>
                <w:lang w:val="fr"/>
              </w:rPr>
              <w:t xml:space="preserve"> refus</w:t>
            </w:r>
            <w:r w:rsidR="00F84A52" w:rsidRPr="0019386B">
              <w:rPr>
                <w:szCs w:val="24"/>
                <w:lang w:val="fr"/>
              </w:rPr>
              <w:t>er l’accès</w:t>
            </w:r>
            <w:r w:rsidRPr="0019386B">
              <w:rPr>
                <w:szCs w:val="24"/>
                <w:lang w:val="fr"/>
              </w:rPr>
              <w:t>.</w:t>
            </w:r>
          </w:p>
        </w:tc>
      </w:tr>
      <w:tr w:rsidR="00DF42FF" w:rsidRPr="000C6B89" w14:paraId="4B4977DD" w14:textId="77777777" w:rsidTr="00E20A65">
        <w:trPr>
          <w:gridAfter w:val="1"/>
          <w:wAfter w:w="499" w:type="dxa"/>
          <w:jc w:val="center"/>
        </w:trPr>
        <w:tc>
          <w:tcPr>
            <w:tcW w:w="3318" w:type="dxa"/>
            <w:gridSpan w:val="3"/>
            <w:tcBorders>
              <w:top w:val="nil"/>
              <w:left w:val="nil"/>
              <w:bottom w:val="nil"/>
              <w:right w:val="nil"/>
            </w:tcBorders>
          </w:tcPr>
          <w:p w14:paraId="7B9DA88C" w14:textId="77777777" w:rsidR="00DF42FF" w:rsidRPr="0019386B" w:rsidRDefault="00DF42FF" w:rsidP="008D4E08">
            <w:pPr>
              <w:pStyle w:val="ColumnsLeft"/>
              <w:numPr>
                <w:ilvl w:val="0"/>
                <w:numId w:val="0"/>
              </w:numPr>
              <w:ind w:left="432"/>
              <w:rPr>
                <w:szCs w:val="24"/>
                <w:lang w:val="fr-FR"/>
              </w:rPr>
            </w:pPr>
          </w:p>
        </w:tc>
        <w:tc>
          <w:tcPr>
            <w:tcW w:w="6852" w:type="dxa"/>
            <w:gridSpan w:val="6"/>
            <w:tcBorders>
              <w:top w:val="nil"/>
              <w:left w:val="nil"/>
              <w:bottom w:val="nil"/>
              <w:right w:val="nil"/>
            </w:tcBorders>
          </w:tcPr>
          <w:p w14:paraId="6A57F80C" w14:textId="77777777" w:rsidR="00DF42FF" w:rsidRPr="0019386B" w:rsidRDefault="00DF42FF" w:rsidP="007A6046">
            <w:pPr>
              <w:pStyle w:val="SimpleLista"/>
              <w:numPr>
                <w:ilvl w:val="0"/>
                <w:numId w:val="47"/>
              </w:numPr>
              <w:ind w:left="1199"/>
              <w:jc w:val="both"/>
              <w:rPr>
                <w:szCs w:val="24"/>
              </w:rPr>
            </w:pPr>
            <w:r w:rsidRPr="0019386B">
              <w:rPr>
                <w:b/>
                <w:bCs/>
                <w:szCs w:val="24"/>
                <w:lang w:val="fr"/>
              </w:rPr>
              <w:t>Obligations du consultant</w:t>
            </w:r>
          </w:p>
          <w:p w14:paraId="4BD3C17F" w14:textId="77777777" w:rsidR="00DF42FF" w:rsidRPr="0019386B" w:rsidRDefault="001E2E34" w:rsidP="007A6046">
            <w:pPr>
              <w:pStyle w:val="ColumnsRight"/>
              <w:numPr>
                <w:ilvl w:val="0"/>
                <w:numId w:val="42"/>
              </w:numPr>
              <w:rPr>
                <w:szCs w:val="24"/>
                <w:lang w:val="fr-FR"/>
              </w:rPr>
            </w:pPr>
            <w:r w:rsidRPr="0019386B">
              <w:rPr>
                <w:szCs w:val="24"/>
                <w:lang w:val="fr"/>
              </w:rPr>
              <w:t>L’</w:t>
            </w:r>
            <w:r w:rsidR="00DF42FF" w:rsidRPr="0019386B">
              <w:rPr>
                <w:szCs w:val="24"/>
                <w:lang w:val="fr"/>
              </w:rPr>
              <w:t xml:space="preserve">entrepreneur, </w:t>
            </w:r>
            <w:r w:rsidRPr="0019386B">
              <w:rPr>
                <w:szCs w:val="24"/>
                <w:lang w:val="fr"/>
              </w:rPr>
              <w:t xml:space="preserve">le </w:t>
            </w:r>
            <w:r w:rsidR="00DF42FF" w:rsidRPr="0019386B">
              <w:rPr>
                <w:szCs w:val="24"/>
                <w:lang w:val="fr"/>
              </w:rPr>
              <w:t xml:space="preserve">sous-traitant, </w:t>
            </w:r>
            <w:r w:rsidRPr="0019386B">
              <w:rPr>
                <w:szCs w:val="24"/>
                <w:lang w:val="fr"/>
              </w:rPr>
              <w:t xml:space="preserve">le </w:t>
            </w:r>
            <w:r w:rsidR="00DF42FF" w:rsidRPr="0019386B">
              <w:rPr>
                <w:szCs w:val="24"/>
                <w:lang w:val="fr"/>
              </w:rPr>
              <w:t xml:space="preserve">Consultant ou </w:t>
            </w:r>
            <w:r w:rsidRPr="0019386B">
              <w:rPr>
                <w:szCs w:val="24"/>
                <w:lang w:val="fr"/>
              </w:rPr>
              <w:t xml:space="preserve">le </w:t>
            </w:r>
            <w:r w:rsidR="00005B8F" w:rsidRPr="0019386B">
              <w:rPr>
                <w:szCs w:val="24"/>
                <w:lang w:val="fr"/>
              </w:rPr>
              <w:t>Sous-traitant</w:t>
            </w:r>
            <w:r w:rsidR="00DF42FF" w:rsidRPr="0019386B">
              <w:rPr>
                <w:szCs w:val="24"/>
                <w:lang w:val="fr"/>
              </w:rPr>
              <w:t xml:space="preserve"> doit :</w:t>
            </w:r>
          </w:p>
          <w:p w14:paraId="15B2F683" w14:textId="77777777" w:rsidR="00DF42FF" w:rsidRPr="0019386B" w:rsidRDefault="00DF42FF" w:rsidP="007A6046">
            <w:pPr>
              <w:pStyle w:val="SimpleLista"/>
              <w:widowControl w:val="0"/>
              <w:numPr>
                <w:ilvl w:val="4"/>
                <w:numId w:val="38"/>
              </w:numPr>
              <w:tabs>
                <w:tab w:val="clear" w:pos="3600"/>
              </w:tabs>
              <w:autoSpaceDE w:val="0"/>
              <w:autoSpaceDN w:val="0"/>
              <w:adjustRightInd w:val="0"/>
              <w:ind w:left="1962" w:hanging="450"/>
              <w:jc w:val="both"/>
              <w:rPr>
                <w:szCs w:val="24"/>
                <w:lang w:val="fr-FR"/>
              </w:rPr>
            </w:pPr>
            <w:r w:rsidRPr="0019386B">
              <w:rPr>
                <w:szCs w:val="24"/>
                <w:lang w:val="fr"/>
              </w:rPr>
              <w:t xml:space="preserve">notifier à ses employés la politique </w:t>
            </w:r>
            <w:r w:rsidR="003F771F" w:rsidRPr="0019386B">
              <w:rPr>
                <w:szCs w:val="24"/>
                <w:lang w:val="fr"/>
              </w:rPr>
              <w:t xml:space="preserve">de MCC </w:t>
            </w:r>
            <w:r w:rsidR="001E2E34" w:rsidRPr="0019386B">
              <w:rPr>
                <w:szCs w:val="24"/>
                <w:lang w:val="fr"/>
              </w:rPr>
              <w:t xml:space="preserve">en matière de lutte contre </w:t>
            </w:r>
            <w:r w:rsidR="00EA1551" w:rsidRPr="0019386B">
              <w:rPr>
                <w:szCs w:val="24"/>
                <w:lang w:val="fr"/>
              </w:rPr>
              <w:t>la Traite des Personnes</w:t>
            </w:r>
            <w:r w:rsidR="001E2E34" w:rsidRPr="0019386B">
              <w:rPr>
                <w:szCs w:val="24"/>
                <w:lang w:val="fr"/>
              </w:rPr>
              <w:t xml:space="preserve"> </w:t>
            </w:r>
            <w:r w:rsidRPr="0019386B">
              <w:rPr>
                <w:szCs w:val="24"/>
                <w:lang w:val="fr"/>
              </w:rPr>
              <w:t xml:space="preserve">et </w:t>
            </w:r>
            <w:r w:rsidR="001E2E34" w:rsidRPr="0019386B">
              <w:rPr>
                <w:szCs w:val="24"/>
                <w:lang w:val="fr"/>
              </w:rPr>
              <w:t>les  mesures qui seront prises à l’encontre du P</w:t>
            </w:r>
            <w:r w:rsidRPr="0019386B">
              <w:rPr>
                <w:szCs w:val="24"/>
                <w:lang w:val="fr"/>
              </w:rPr>
              <w:t xml:space="preserve">ersonnel en cas de violation de </w:t>
            </w:r>
            <w:r w:rsidR="001E2E34" w:rsidRPr="0019386B">
              <w:rPr>
                <w:szCs w:val="24"/>
                <w:lang w:val="fr"/>
              </w:rPr>
              <w:t xml:space="preserve">ladite </w:t>
            </w:r>
            <w:r w:rsidRPr="0019386B">
              <w:rPr>
                <w:szCs w:val="24"/>
                <w:lang w:val="fr"/>
              </w:rPr>
              <w:t xml:space="preserve">politique. De telles </w:t>
            </w:r>
            <w:r w:rsidR="001E2E34" w:rsidRPr="0019386B">
              <w:rPr>
                <w:szCs w:val="24"/>
                <w:lang w:val="fr"/>
              </w:rPr>
              <w:t>mesures</w:t>
            </w:r>
            <w:r w:rsidRPr="0019386B">
              <w:rPr>
                <w:szCs w:val="24"/>
                <w:lang w:val="fr"/>
              </w:rPr>
              <w:t xml:space="preserve"> peuvent comprendre, </w:t>
            </w:r>
            <w:r w:rsidR="001E2E34" w:rsidRPr="0019386B">
              <w:rPr>
                <w:szCs w:val="24"/>
                <w:lang w:val="fr"/>
              </w:rPr>
              <w:t>à titre indicatif et non limitatif</w:t>
            </w:r>
            <w:r w:rsidRPr="0019386B">
              <w:rPr>
                <w:szCs w:val="24"/>
                <w:lang w:val="fr"/>
              </w:rPr>
              <w:t xml:space="preserve">, l’exclusion du contrat, la réduction des </w:t>
            </w:r>
            <w:r w:rsidR="001E2E34" w:rsidRPr="0019386B">
              <w:rPr>
                <w:szCs w:val="24"/>
                <w:lang w:val="fr"/>
              </w:rPr>
              <w:t>avantages sociaux</w:t>
            </w:r>
            <w:r w:rsidRPr="0019386B">
              <w:rPr>
                <w:szCs w:val="24"/>
                <w:lang w:val="fr"/>
              </w:rPr>
              <w:t xml:space="preserve">, ou la </w:t>
            </w:r>
            <w:r w:rsidR="001E2E34" w:rsidRPr="0019386B">
              <w:rPr>
                <w:szCs w:val="24"/>
                <w:lang w:val="fr"/>
              </w:rPr>
              <w:t>résiliation du contrat de travail</w:t>
            </w:r>
            <w:r w:rsidRPr="0019386B">
              <w:rPr>
                <w:szCs w:val="24"/>
                <w:lang w:val="fr"/>
              </w:rPr>
              <w:t>; et</w:t>
            </w:r>
          </w:p>
          <w:p w14:paraId="0DA7BD1C" w14:textId="77777777" w:rsidR="00DF42FF" w:rsidRPr="0019386B" w:rsidRDefault="00DF42FF" w:rsidP="007A6046">
            <w:pPr>
              <w:pStyle w:val="SimpleLista"/>
              <w:widowControl w:val="0"/>
              <w:numPr>
                <w:ilvl w:val="4"/>
                <w:numId w:val="38"/>
              </w:numPr>
              <w:tabs>
                <w:tab w:val="clear" w:pos="3600"/>
              </w:tabs>
              <w:autoSpaceDE w:val="0"/>
              <w:autoSpaceDN w:val="0"/>
              <w:adjustRightInd w:val="0"/>
              <w:ind w:left="1962" w:hanging="450"/>
              <w:jc w:val="both"/>
              <w:rPr>
                <w:szCs w:val="24"/>
                <w:lang w:val="fr-FR"/>
              </w:rPr>
            </w:pPr>
            <w:r w:rsidRPr="0019386B">
              <w:rPr>
                <w:szCs w:val="24"/>
                <w:lang w:val="fr"/>
              </w:rPr>
              <w:t xml:space="preserve">prendre les </w:t>
            </w:r>
            <w:r w:rsidR="001E2E34" w:rsidRPr="0019386B">
              <w:rPr>
                <w:szCs w:val="24"/>
                <w:lang w:val="fr"/>
              </w:rPr>
              <w:t xml:space="preserve">mesures appropriées, y compris la résiliation </w:t>
            </w:r>
            <w:r w:rsidRPr="0019386B">
              <w:rPr>
                <w:szCs w:val="24"/>
                <w:lang w:val="fr"/>
              </w:rPr>
              <w:t>du contrat</w:t>
            </w:r>
            <w:r w:rsidR="001E2E34" w:rsidRPr="0019386B">
              <w:rPr>
                <w:szCs w:val="24"/>
                <w:lang w:val="fr"/>
              </w:rPr>
              <w:t xml:space="preserve"> à l’en</w:t>
            </w:r>
            <w:r w:rsidRPr="0019386B">
              <w:rPr>
                <w:szCs w:val="24"/>
                <w:lang w:val="fr"/>
              </w:rPr>
              <w:t xml:space="preserve">contre </w:t>
            </w:r>
            <w:r w:rsidR="001E2E34" w:rsidRPr="0019386B">
              <w:rPr>
                <w:szCs w:val="24"/>
                <w:lang w:val="fr"/>
              </w:rPr>
              <w:t>du Personnel,</w:t>
            </w:r>
            <w:r w:rsidRPr="0019386B">
              <w:rPr>
                <w:szCs w:val="24"/>
                <w:lang w:val="fr"/>
              </w:rPr>
              <w:t xml:space="preserve"> </w:t>
            </w:r>
            <w:r w:rsidR="001E2E34" w:rsidRPr="0019386B">
              <w:rPr>
                <w:szCs w:val="24"/>
                <w:lang w:val="fr"/>
              </w:rPr>
              <w:t xml:space="preserve">des </w:t>
            </w:r>
            <w:r w:rsidRPr="0019386B">
              <w:rPr>
                <w:szCs w:val="24"/>
                <w:lang w:val="fr"/>
              </w:rPr>
              <w:t xml:space="preserve">sous-traitants ou </w:t>
            </w:r>
            <w:r w:rsidR="001E2E34" w:rsidRPr="0019386B">
              <w:rPr>
                <w:szCs w:val="24"/>
                <w:lang w:val="fr"/>
              </w:rPr>
              <w:t xml:space="preserve">des </w:t>
            </w:r>
            <w:r w:rsidR="00005B8F" w:rsidRPr="0019386B">
              <w:rPr>
                <w:szCs w:val="24"/>
                <w:lang w:val="fr"/>
              </w:rPr>
              <w:t>Sous-traitant</w:t>
            </w:r>
            <w:r w:rsidRPr="0019386B">
              <w:rPr>
                <w:szCs w:val="24"/>
                <w:lang w:val="fr"/>
              </w:rPr>
              <w:t>s</w:t>
            </w:r>
            <w:r w:rsidR="001E2E34" w:rsidRPr="0019386B">
              <w:rPr>
                <w:szCs w:val="24"/>
                <w:lang w:val="fr"/>
              </w:rPr>
              <w:t xml:space="preserve"> qui</w:t>
            </w:r>
            <w:r w:rsidRPr="0019386B">
              <w:rPr>
                <w:szCs w:val="24"/>
                <w:lang w:val="fr"/>
              </w:rPr>
              <w:t xml:space="preserve"> </w:t>
            </w:r>
            <w:r w:rsidR="001E2E34" w:rsidRPr="0019386B">
              <w:rPr>
                <w:szCs w:val="24"/>
                <w:lang w:val="fr"/>
              </w:rPr>
              <w:t xml:space="preserve">enfreindrait </w:t>
            </w:r>
            <w:r w:rsidRPr="0019386B">
              <w:rPr>
                <w:szCs w:val="24"/>
                <w:lang w:val="fr"/>
              </w:rPr>
              <w:t xml:space="preserve">les interdictions </w:t>
            </w:r>
            <w:r w:rsidR="001E2E34" w:rsidRPr="0019386B">
              <w:rPr>
                <w:szCs w:val="24"/>
                <w:lang w:val="fr"/>
              </w:rPr>
              <w:t xml:space="preserve">énoncées </w:t>
            </w:r>
            <w:r w:rsidRPr="0019386B">
              <w:rPr>
                <w:szCs w:val="24"/>
                <w:lang w:val="fr"/>
              </w:rPr>
              <w:t>dans cette politique.</w:t>
            </w:r>
          </w:p>
          <w:p w14:paraId="770E9384" w14:textId="77777777" w:rsidR="00DF42FF" w:rsidRPr="0019386B" w:rsidRDefault="001579F9" w:rsidP="007A6046">
            <w:pPr>
              <w:pStyle w:val="ColumnsRight"/>
              <w:numPr>
                <w:ilvl w:val="0"/>
                <w:numId w:val="42"/>
              </w:numPr>
              <w:rPr>
                <w:szCs w:val="24"/>
                <w:lang w:val="fr-FR"/>
              </w:rPr>
            </w:pPr>
            <w:r w:rsidRPr="0019386B">
              <w:rPr>
                <w:szCs w:val="24"/>
                <w:lang w:val="fr"/>
              </w:rPr>
              <w:t>Le</w:t>
            </w:r>
            <w:r w:rsidR="00DF42FF" w:rsidRPr="0019386B">
              <w:rPr>
                <w:szCs w:val="24"/>
                <w:lang w:val="fr"/>
              </w:rPr>
              <w:t xml:space="preserve"> Consultant </w:t>
            </w:r>
            <w:r w:rsidR="001E2E34" w:rsidRPr="0019386B">
              <w:rPr>
                <w:szCs w:val="24"/>
                <w:lang w:val="fr"/>
              </w:rPr>
              <w:t>doit</w:t>
            </w:r>
            <w:r w:rsidR="009B3DCB" w:rsidRPr="0019386B">
              <w:rPr>
                <w:szCs w:val="24"/>
                <w:lang w:val="fr"/>
              </w:rPr>
              <w:t xml:space="preserve"> </w:t>
            </w:r>
            <w:r w:rsidR="00DF42FF" w:rsidRPr="0019386B">
              <w:rPr>
                <w:szCs w:val="24"/>
                <w:lang w:val="fr"/>
              </w:rPr>
              <w:t>:</w:t>
            </w:r>
          </w:p>
          <w:p w14:paraId="053E1F93" w14:textId="77777777" w:rsidR="00DF42FF" w:rsidRPr="0019386B" w:rsidRDefault="00DF42FF" w:rsidP="007A6046">
            <w:pPr>
              <w:pStyle w:val="SimpleLista"/>
              <w:widowControl w:val="0"/>
              <w:numPr>
                <w:ilvl w:val="0"/>
                <w:numId w:val="45"/>
              </w:numPr>
              <w:autoSpaceDE w:val="0"/>
              <w:autoSpaceDN w:val="0"/>
              <w:adjustRightInd w:val="0"/>
              <w:ind w:left="1962" w:hanging="450"/>
              <w:jc w:val="both"/>
              <w:rPr>
                <w:szCs w:val="24"/>
                <w:lang w:val="fr-FR"/>
              </w:rPr>
            </w:pPr>
            <w:r w:rsidRPr="0019386B">
              <w:rPr>
                <w:szCs w:val="24"/>
                <w:lang w:val="fr"/>
              </w:rPr>
              <w:t>certifier qu’il n</w:t>
            </w:r>
            <w:r w:rsidR="007C4249" w:rsidRPr="0019386B">
              <w:rPr>
                <w:szCs w:val="24"/>
                <w:lang w:val="fr"/>
              </w:rPr>
              <w:t>e s</w:t>
            </w:r>
            <w:r w:rsidR="001579F9" w:rsidRPr="0019386B">
              <w:rPr>
                <w:szCs w:val="24"/>
                <w:lang w:val="fr"/>
              </w:rPr>
              <w:t>e</w:t>
            </w:r>
            <w:r w:rsidR="007C4249" w:rsidRPr="0019386B">
              <w:rPr>
                <w:szCs w:val="24"/>
                <w:lang w:val="fr"/>
              </w:rPr>
              <w:t xml:space="preserve"> livr</w:t>
            </w:r>
            <w:r w:rsidR="001579F9" w:rsidRPr="0019386B">
              <w:rPr>
                <w:szCs w:val="24"/>
                <w:lang w:val="fr"/>
              </w:rPr>
              <w:t>era pas</w:t>
            </w:r>
            <w:r w:rsidR="007C4249" w:rsidRPr="0019386B">
              <w:rPr>
                <w:szCs w:val="24"/>
                <w:lang w:val="fr"/>
              </w:rPr>
              <w:t xml:space="preserve"> à</w:t>
            </w:r>
            <w:r w:rsidRPr="0019386B">
              <w:rPr>
                <w:szCs w:val="24"/>
                <w:lang w:val="fr"/>
              </w:rPr>
              <w:t xml:space="preserve"> des activités facilitant ou permettant </w:t>
            </w:r>
            <w:r w:rsidR="00EA1551" w:rsidRPr="0019386B">
              <w:rPr>
                <w:szCs w:val="24"/>
                <w:lang w:val="fr"/>
              </w:rPr>
              <w:t>la Traite des Personnes</w:t>
            </w:r>
            <w:r w:rsidRPr="0019386B">
              <w:rPr>
                <w:szCs w:val="24"/>
                <w:lang w:val="fr"/>
              </w:rPr>
              <w:t xml:space="preserve">, ou </w:t>
            </w:r>
            <w:r w:rsidR="001579F9" w:rsidRPr="0019386B">
              <w:rPr>
                <w:szCs w:val="24"/>
                <w:lang w:val="fr"/>
              </w:rPr>
              <w:t xml:space="preserve">à </w:t>
            </w:r>
            <w:r w:rsidRPr="0019386B">
              <w:rPr>
                <w:szCs w:val="24"/>
                <w:lang w:val="fr"/>
              </w:rPr>
              <w:t xml:space="preserve">des activités connexes également interdites en vertu de cette politique, </w:t>
            </w:r>
            <w:r w:rsidR="001579F9" w:rsidRPr="0019386B">
              <w:rPr>
                <w:szCs w:val="24"/>
                <w:lang w:val="fr"/>
              </w:rPr>
              <w:t>pendant toute la duré</w:t>
            </w:r>
            <w:r w:rsidRPr="0019386B">
              <w:rPr>
                <w:szCs w:val="24"/>
                <w:lang w:val="fr"/>
              </w:rPr>
              <w:t>e du Contrat ;</w:t>
            </w:r>
          </w:p>
          <w:p w14:paraId="3B4DFE2E" w14:textId="77777777" w:rsidR="00DF42FF" w:rsidRPr="0019386B" w:rsidRDefault="00DF42FF" w:rsidP="007A6046">
            <w:pPr>
              <w:pStyle w:val="SimpleLista"/>
              <w:widowControl w:val="0"/>
              <w:numPr>
                <w:ilvl w:val="0"/>
                <w:numId w:val="45"/>
              </w:numPr>
              <w:autoSpaceDE w:val="0"/>
              <w:autoSpaceDN w:val="0"/>
              <w:adjustRightInd w:val="0"/>
              <w:ind w:left="1962" w:hanging="450"/>
              <w:jc w:val="both"/>
              <w:rPr>
                <w:szCs w:val="24"/>
                <w:lang w:val="fr-FR"/>
              </w:rPr>
            </w:pPr>
            <w:r w:rsidRPr="0019386B">
              <w:rPr>
                <w:szCs w:val="24"/>
                <w:lang w:val="fr"/>
              </w:rPr>
              <w:t xml:space="preserve">donner l’assurance que des activités </w:t>
            </w:r>
            <w:r w:rsidR="001579F9" w:rsidRPr="0019386B">
              <w:rPr>
                <w:szCs w:val="24"/>
                <w:lang w:val="fr"/>
              </w:rPr>
              <w:t>d</w:t>
            </w:r>
            <w:r w:rsidRPr="0019386B">
              <w:rPr>
                <w:szCs w:val="24"/>
                <w:lang w:val="fr"/>
              </w:rPr>
              <w:t xml:space="preserve">e </w:t>
            </w:r>
            <w:r w:rsidR="00EA1551" w:rsidRPr="0019386B">
              <w:rPr>
                <w:szCs w:val="24"/>
                <w:lang w:val="fr"/>
              </w:rPr>
              <w:t>Traite des Personnes</w:t>
            </w:r>
            <w:r w:rsidRPr="0019386B">
              <w:rPr>
                <w:szCs w:val="24"/>
                <w:lang w:val="fr"/>
              </w:rPr>
              <w:t>, ou des activités connexes également interdites en vertu de cette politique, ne s</w:t>
            </w:r>
            <w:r w:rsidR="001579F9" w:rsidRPr="0019386B">
              <w:rPr>
                <w:szCs w:val="24"/>
                <w:lang w:val="fr"/>
              </w:rPr>
              <w:t>er</w:t>
            </w:r>
            <w:r w:rsidRPr="0019386B">
              <w:rPr>
                <w:szCs w:val="24"/>
                <w:lang w:val="fr"/>
              </w:rPr>
              <w:t xml:space="preserve">ont pas tolérées </w:t>
            </w:r>
            <w:r w:rsidR="001579F9" w:rsidRPr="0019386B">
              <w:rPr>
                <w:szCs w:val="24"/>
                <w:lang w:val="fr"/>
              </w:rPr>
              <w:t>par</w:t>
            </w:r>
            <w:r w:rsidRPr="0019386B">
              <w:rPr>
                <w:szCs w:val="24"/>
                <w:lang w:val="fr"/>
              </w:rPr>
              <w:t xml:space="preserve"> son personnel, ses sous-traitants ou </w:t>
            </w:r>
            <w:r w:rsidR="00005B8F" w:rsidRPr="0019386B">
              <w:rPr>
                <w:szCs w:val="24"/>
                <w:lang w:val="fr"/>
              </w:rPr>
              <w:t>Sous-traitant</w:t>
            </w:r>
            <w:r w:rsidRPr="0019386B">
              <w:rPr>
                <w:szCs w:val="24"/>
                <w:lang w:val="fr"/>
              </w:rPr>
              <w:t xml:space="preserve">s (selon le cas), ou </w:t>
            </w:r>
            <w:r w:rsidR="001579F9" w:rsidRPr="0019386B">
              <w:rPr>
                <w:szCs w:val="24"/>
                <w:lang w:val="fr"/>
              </w:rPr>
              <w:t xml:space="preserve">par </w:t>
            </w:r>
            <w:r w:rsidRPr="0019386B">
              <w:rPr>
                <w:szCs w:val="24"/>
                <w:lang w:val="fr"/>
              </w:rPr>
              <w:t>leurs employés respectifs ; et</w:t>
            </w:r>
          </w:p>
          <w:p w14:paraId="3A1CF1E5" w14:textId="77777777" w:rsidR="00DF42FF" w:rsidRPr="0019386B" w:rsidRDefault="00DF42FF" w:rsidP="007A6046">
            <w:pPr>
              <w:pStyle w:val="SimpleLista"/>
              <w:widowControl w:val="0"/>
              <w:numPr>
                <w:ilvl w:val="0"/>
                <w:numId w:val="45"/>
              </w:numPr>
              <w:autoSpaceDE w:val="0"/>
              <w:autoSpaceDN w:val="0"/>
              <w:adjustRightInd w:val="0"/>
              <w:ind w:left="1962" w:hanging="450"/>
              <w:jc w:val="both"/>
              <w:rPr>
                <w:szCs w:val="24"/>
                <w:lang w:val="fr-FR"/>
              </w:rPr>
            </w:pPr>
            <w:r w:rsidRPr="0019386B">
              <w:rPr>
                <w:szCs w:val="24"/>
                <w:lang w:val="fr"/>
              </w:rPr>
              <w:t xml:space="preserve">de reconnaître que </w:t>
            </w:r>
            <w:r w:rsidR="001579F9" w:rsidRPr="0019386B">
              <w:rPr>
                <w:szCs w:val="24"/>
                <w:lang w:val="fr"/>
              </w:rPr>
              <w:t>se livrer à</w:t>
            </w:r>
            <w:r w:rsidRPr="0019386B">
              <w:rPr>
                <w:szCs w:val="24"/>
                <w:lang w:val="fr"/>
              </w:rPr>
              <w:t xml:space="preserve"> telles activités </w:t>
            </w:r>
            <w:r w:rsidR="001579F9" w:rsidRPr="0019386B">
              <w:rPr>
                <w:szCs w:val="24"/>
                <w:lang w:val="fr"/>
              </w:rPr>
              <w:t xml:space="preserve">constituerait </w:t>
            </w:r>
            <w:r w:rsidRPr="0019386B">
              <w:rPr>
                <w:szCs w:val="24"/>
                <w:lang w:val="fr"/>
              </w:rPr>
              <w:t>un</w:t>
            </w:r>
            <w:r w:rsidR="001579F9" w:rsidRPr="0019386B">
              <w:rPr>
                <w:szCs w:val="24"/>
                <w:lang w:val="fr"/>
              </w:rPr>
              <w:t xml:space="preserve"> motif</w:t>
            </w:r>
            <w:r w:rsidRPr="0019386B">
              <w:rPr>
                <w:szCs w:val="24"/>
                <w:lang w:val="fr"/>
              </w:rPr>
              <w:t xml:space="preserve"> valide de suspension ou de résiliation du </w:t>
            </w:r>
            <w:r w:rsidR="001579F9" w:rsidRPr="0019386B">
              <w:rPr>
                <w:szCs w:val="24"/>
                <w:lang w:val="fr"/>
              </w:rPr>
              <w:t xml:space="preserve">contrat de travail ou du présent </w:t>
            </w:r>
            <w:r w:rsidRPr="0019386B">
              <w:rPr>
                <w:szCs w:val="24"/>
                <w:lang w:val="fr"/>
              </w:rPr>
              <w:t>Contrat.</w:t>
            </w:r>
          </w:p>
          <w:p w14:paraId="0378A71A" w14:textId="77777777" w:rsidR="00DF42FF" w:rsidRPr="0019386B" w:rsidRDefault="001579F9" w:rsidP="007A6046">
            <w:pPr>
              <w:pStyle w:val="ColumnsRight"/>
              <w:numPr>
                <w:ilvl w:val="0"/>
                <w:numId w:val="42"/>
              </w:numPr>
              <w:rPr>
                <w:szCs w:val="24"/>
                <w:lang w:val="fr-FR"/>
              </w:rPr>
            </w:pPr>
            <w:r w:rsidRPr="0019386B">
              <w:rPr>
                <w:szCs w:val="24"/>
                <w:lang w:val="fr"/>
              </w:rPr>
              <w:t xml:space="preserve">Le </w:t>
            </w:r>
            <w:r w:rsidR="00DF42FF" w:rsidRPr="0019386B">
              <w:rPr>
                <w:szCs w:val="24"/>
                <w:lang w:val="fr"/>
              </w:rPr>
              <w:t xml:space="preserve">soumissionnaire, fournisseur, entrepreneur, sous-traitant, Consultant ou </w:t>
            </w:r>
            <w:r w:rsidR="00005B8F" w:rsidRPr="0019386B">
              <w:rPr>
                <w:szCs w:val="24"/>
                <w:lang w:val="fr"/>
              </w:rPr>
              <w:t>Sous-traitant</w:t>
            </w:r>
            <w:r w:rsidR="00DF42FF" w:rsidRPr="0019386B">
              <w:rPr>
                <w:szCs w:val="24"/>
                <w:lang w:val="fr"/>
              </w:rPr>
              <w:t xml:space="preserve"> doit immédiatement </w:t>
            </w:r>
            <w:r w:rsidRPr="0019386B">
              <w:rPr>
                <w:szCs w:val="24"/>
                <w:lang w:val="fr"/>
              </w:rPr>
              <w:t xml:space="preserve">communiquer à </w:t>
            </w:r>
            <w:r w:rsidR="00DF42FF" w:rsidRPr="0019386B">
              <w:rPr>
                <w:szCs w:val="24"/>
                <w:lang w:val="fr"/>
              </w:rPr>
              <w:t>l’Entité MCA :</w:t>
            </w:r>
          </w:p>
          <w:p w14:paraId="46AF39CE" w14:textId="77777777" w:rsidR="00DF42FF" w:rsidRPr="0019386B" w:rsidRDefault="00DF42FF" w:rsidP="007A6046">
            <w:pPr>
              <w:pStyle w:val="SimpleLista"/>
              <w:widowControl w:val="0"/>
              <w:numPr>
                <w:ilvl w:val="0"/>
                <w:numId w:val="46"/>
              </w:numPr>
              <w:autoSpaceDE w:val="0"/>
              <w:autoSpaceDN w:val="0"/>
              <w:adjustRightInd w:val="0"/>
              <w:ind w:left="1962" w:hanging="450"/>
              <w:jc w:val="both"/>
              <w:rPr>
                <w:szCs w:val="24"/>
                <w:lang w:val="fr-FR"/>
              </w:rPr>
            </w:pPr>
            <w:r w:rsidRPr="0019386B">
              <w:rPr>
                <w:szCs w:val="24"/>
                <w:lang w:val="fr"/>
              </w:rPr>
              <w:t xml:space="preserve">toute information </w:t>
            </w:r>
            <w:r w:rsidR="001579F9" w:rsidRPr="0019386B">
              <w:rPr>
                <w:szCs w:val="24"/>
                <w:lang w:val="fr"/>
              </w:rPr>
              <w:t xml:space="preserve">obtenue auprès </w:t>
            </w:r>
            <w:r w:rsidRPr="0019386B">
              <w:rPr>
                <w:szCs w:val="24"/>
                <w:lang w:val="fr"/>
              </w:rPr>
              <w:t>d’une quelconque source (</w:t>
            </w:r>
            <w:r w:rsidR="001579F9" w:rsidRPr="0019386B">
              <w:rPr>
                <w:szCs w:val="24"/>
                <w:lang w:val="fr"/>
              </w:rPr>
              <w:t xml:space="preserve">y compris </w:t>
            </w:r>
            <w:r w:rsidR="00E6249D" w:rsidRPr="0019386B">
              <w:rPr>
                <w:szCs w:val="24"/>
                <w:lang w:val="fr"/>
              </w:rPr>
              <w:t xml:space="preserve">en vertu de </w:t>
            </w:r>
            <w:r w:rsidRPr="0019386B">
              <w:rPr>
                <w:szCs w:val="24"/>
                <w:lang w:val="fr"/>
              </w:rPr>
              <w:lastRenderedPageBreak/>
              <w:t>l’application d</w:t>
            </w:r>
            <w:r w:rsidR="001579F9" w:rsidRPr="0019386B">
              <w:rPr>
                <w:szCs w:val="24"/>
                <w:lang w:val="fr"/>
              </w:rPr>
              <w:t xml:space="preserve">e la </w:t>
            </w:r>
            <w:r w:rsidRPr="0019386B">
              <w:rPr>
                <w:szCs w:val="24"/>
                <w:lang w:val="fr"/>
              </w:rPr>
              <w:t xml:space="preserve">loi) </w:t>
            </w:r>
            <w:r w:rsidR="00E6249D" w:rsidRPr="0019386B">
              <w:rPr>
                <w:szCs w:val="24"/>
                <w:lang w:val="fr"/>
              </w:rPr>
              <w:t xml:space="preserve">faisant état </w:t>
            </w:r>
            <w:r w:rsidRPr="0019386B">
              <w:rPr>
                <w:szCs w:val="24"/>
                <w:lang w:val="fr"/>
              </w:rPr>
              <w:t>que l’un des membres d</w:t>
            </w:r>
            <w:r w:rsidR="004E0259" w:rsidRPr="0019386B">
              <w:rPr>
                <w:szCs w:val="24"/>
                <w:lang w:val="fr"/>
              </w:rPr>
              <w:t>e son</w:t>
            </w:r>
            <w:r w:rsidRPr="0019386B">
              <w:rPr>
                <w:szCs w:val="24"/>
                <w:lang w:val="fr"/>
              </w:rPr>
              <w:t xml:space="preserve"> Personnel</w:t>
            </w:r>
            <w:r w:rsidR="004E0259" w:rsidRPr="0019386B">
              <w:rPr>
                <w:szCs w:val="24"/>
                <w:lang w:val="fr"/>
              </w:rPr>
              <w:t>, s</w:t>
            </w:r>
            <w:r w:rsidRPr="0019386B">
              <w:rPr>
                <w:szCs w:val="24"/>
                <w:lang w:val="fr"/>
              </w:rPr>
              <w:t>es sous-traitants, ou l’un de</w:t>
            </w:r>
            <w:r w:rsidR="004E0259" w:rsidRPr="0019386B">
              <w:rPr>
                <w:szCs w:val="24"/>
                <w:lang w:val="fr"/>
              </w:rPr>
              <w:t>s</w:t>
            </w:r>
            <w:r w:rsidRPr="0019386B">
              <w:rPr>
                <w:szCs w:val="24"/>
                <w:lang w:val="fr"/>
              </w:rPr>
              <w:t xml:space="preserve"> employés d’un sous-traitant, s’est </w:t>
            </w:r>
            <w:r w:rsidR="004E0259" w:rsidRPr="0019386B">
              <w:rPr>
                <w:szCs w:val="24"/>
                <w:lang w:val="fr"/>
              </w:rPr>
              <w:t xml:space="preserve">livré à une pratique qui </w:t>
            </w:r>
            <w:r w:rsidR="00E6249D" w:rsidRPr="0019386B">
              <w:rPr>
                <w:szCs w:val="24"/>
                <w:lang w:val="fr"/>
              </w:rPr>
              <w:t>enfreint</w:t>
            </w:r>
            <w:r w:rsidRPr="0019386B">
              <w:rPr>
                <w:szCs w:val="24"/>
                <w:lang w:val="fr"/>
              </w:rPr>
              <w:t xml:space="preserve"> </w:t>
            </w:r>
            <w:r w:rsidR="004E0259" w:rsidRPr="0019386B">
              <w:rPr>
                <w:szCs w:val="24"/>
                <w:lang w:val="fr"/>
              </w:rPr>
              <w:t xml:space="preserve">les </w:t>
            </w:r>
            <w:r w:rsidR="0006482F" w:rsidRPr="0019386B">
              <w:rPr>
                <w:szCs w:val="24"/>
                <w:lang w:val="fr"/>
              </w:rPr>
              <w:t>stipulation</w:t>
            </w:r>
            <w:r w:rsidR="004E0259" w:rsidRPr="0019386B">
              <w:rPr>
                <w:szCs w:val="24"/>
                <w:lang w:val="fr"/>
              </w:rPr>
              <w:t>s de</w:t>
            </w:r>
            <w:r w:rsidRPr="0019386B">
              <w:rPr>
                <w:szCs w:val="24"/>
                <w:lang w:val="fr"/>
              </w:rPr>
              <w:t xml:space="preserve"> cette politique ; </w:t>
            </w:r>
            <w:r w:rsidR="00E6249D" w:rsidRPr="0019386B">
              <w:rPr>
                <w:szCs w:val="24"/>
                <w:lang w:val="fr"/>
              </w:rPr>
              <w:t xml:space="preserve">ainsi que </w:t>
            </w:r>
            <w:r w:rsidRPr="0019386B">
              <w:rPr>
                <w:szCs w:val="24"/>
                <w:lang w:val="fr"/>
              </w:rPr>
              <w:t xml:space="preserve">toutes </w:t>
            </w:r>
            <w:r w:rsidR="00E6249D" w:rsidRPr="0019386B">
              <w:rPr>
                <w:szCs w:val="24"/>
                <w:lang w:val="fr"/>
              </w:rPr>
              <w:t>mesures</w:t>
            </w:r>
            <w:r w:rsidRPr="0019386B">
              <w:rPr>
                <w:szCs w:val="24"/>
                <w:lang w:val="fr"/>
              </w:rPr>
              <w:t xml:space="preserve"> prises </w:t>
            </w:r>
            <w:r w:rsidR="00E6249D" w:rsidRPr="0019386B">
              <w:rPr>
                <w:szCs w:val="24"/>
                <w:lang w:val="fr"/>
              </w:rPr>
              <w:t>à l’en</w:t>
            </w:r>
            <w:r w:rsidRPr="0019386B">
              <w:rPr>
                <w:szCs w:val="24"/>
                <w:lang w:val="fr"/>
              </w:rPr>
              <w:t xml:space="preserve">contre des membres du personnel, un sous-traitant, sous-traitant/consultant, ou </w:t>
            </w:r>
            <w:r w:rsidR="00E6249D" w:rsidRPr="0019386B">
              <w:rPr>
                <w:szCs w:val="24"/>
                <w:lang w:val="fr"/>
              </w:rPr>
              <w:t xml:space="preserve">à l’encontre d’un </w:t>
            </w:r>
            <w:r w:rsidRPr="0019386B">
              <w:rPr>
                <w:szCs w:val="24"/>
                <w:lang w:val="fr"/>
              </w:rPr>
              <w:t>employé d’un sous-traitant, conformément à ces exigences.</w:t>
            </w:r>
          </w:p>
        </w:tc>
      </w:tr>
      <w:tr w:rsidR="00DF42FF" w:rsidRPr="000C6B89" w14:paraId="602F311B" w14:textId="77777777" w:rsidTr="00E20A65">
        <w:trPr>
          <w:gridAfter w:val="1"/>
          <w:wAfter w:w="499" w:type="dxa"/>
          <w:jc w:val="center"/>
        </w:trPr>
        <w:tc>
          <w:tcPr>
            <w:tcW w:w="3318" w:type="dxa"/>
            <w:gridSpan w:val="3"/>
            <w:tcBorders>
              <w:top w:val="nil"/>
              <w:left w:val="nil"/>
              <w:bottom w:val="nil"/>
              <w:right w:val="nil"/>
            </w:tcBorders>
          </w:tcPr>
          <w:p w14:paraId="5C8845EE" w14:textId="77777777" w:rsidR="00DF42FF" w:rsidRPr="0019386B" w:rsidRDefault="00DF42FF" w:rsidP="008D4E08">
            <w:pPr>
              <w:pStyle w:val="ColumnsLeft"/>
              <w:numPr>
                <w:ilvl w:val="0"/>
                <w:numId w:val="0"/>
              </w:numPr>
              <w:ind w:left="432"/>
              <w:rPr>
                <w:szCs w:val="24"/>
                <w:lang w:val="fr-FR"/>
              </w:rPr>
            </w:pPr>
          </w:p>
        </w:tc>
        <w:tc>
          <w:tcPr>
            <w:tcW w:w="6852" w:type="dxa"/>
            <w:gridSpan w:val="6"/>
            <w:tcBorders>
              <w:top w:val="nil"/>
              <w:left w:val="nil"/>
              <w:bottom w:val="nil"/>
              <w:right w:val="nil"/>
            </w:tcBorders>
          </w:tcPr>
          <w:p w14:paraId="72EFA3D5" w14:textId="77777777" w:rsidR="00895FDB" w:rsidRDefault="00895FDB" w:rsidP="00895FDB">
            <w:pPr>
              <w:pStyle w:val="SimpleLista"/>
              <w:widowControl w:val="0"/>
              <w:autoSpaceDE w:val="0"/>
              <w:autoSpaceDN w:val="0"/>
              <w:adjustRightInd w:val="0"/>
              <w:jc w:val="both"/>
              <w:rPr>
                <w:szCs w:val="24"/>
                <w:lang w:val="fr"/>
              </w:rPr>
            </w:pPr>
          </w:p>
          <w:p w14:paraId="6E6D238E" w14:textId="77777777" w:rsidR="00DF42FF" w:rsidRPr="00895FDB" w:rsidRDefault="00DF42FF" w:rsidP="007A6046">
            <w:pPr>
              <w:pStyle w:val="SimpleLista"/>
              <w:widowControl w:val="0"/>
              <w:numPr>
                <w:ilvl w:val="0"/>
                <w:numId w:val="46"/>
              </w:numPr>
              <w:autoSpaceDE w:val="0"/>
              <w:autoSpaceDN w:val="0"/>
              <w:adjustRightInd w:val="0"/>
              <w:ind w:left="1962" w:hanging="450"/>
              <w:jc w:val="both"/>
              <w:rPr>
                <w:szCs w:val="24"/>
                <w:lang w:val="fr"/>
              </w:rPr>
            </w:pPr>
            <w:r w:rsidRPr="0019386B">
              <w:rPr>
                <w:szCs w:val="24"/>
                <w:lang w:val="fr"/>
              </w:rPr>
              <w:t>Re</w:t>
            </w:r>
            <w:r w:rsidR="00E6249D" w:rsidRPr="0019386B">
              <w:rPr>
                <w:szCs w:val="24"/>
                <w:lang w:val="fr"/>
              </w:rPr>
              <w:t>cours</w:t>
            </w:r>
            <w:r w:rsidRPr="0019386B">
              <w:rPr>
                <w:szCs w:val="24"/>
                <w:lang w:val="fr"/>
              </w:rPr>
              <w:t>. D</w:t>
            </w:r>
            <w:r w:rsidR="00F91D8D" w:rsidRPr="0019386B">
              <w:rPr>
                <w:szCs w:val="24"/>
                <w:lang w:val="fr"/>
              </w:rPr>
              <w:t xml:space="preserve">ans le cas où </w:t>
            </w:r>
            <w:r w:rsidRPr="0019386B">
              <w:rPr>
                <w:szCs w:val="24"/>
                <w:lang w:val="fr"/>
              </w:rPr>
              <w:t xml:space="preserve">l’incident </w:t>
            </w:r>
            <w:r w:rsidR="00F91D8D" w:rsidRPr="0019386B">
              <w:rPr>
                <w:szCs w:val="24"/>
                <w:lang w:val="fr"/>
              </w:rPr>
              <w:t xml:space="preserve">est </w:t>
            </w:r>
            <w:r w:rsidRPr="0019386B">
              <w:rPr>
                <w:szCs w:val="24"/>
                <w:lang w:val="fr"/>
              </w:rPr>
              <w:t xml:space="preserve">confirmé, et en fonction de la </w:t>
            </w:r>
            <w:r w:rsidR="00F91D8D" w:rsidRPr="0019386B">
              <w:rPr>
                <w:szCs w:val="24"/>
                <w:lang w:val="fr"/>
              </w:rPr>
              <w:t xml:space="preserve">gravité </w:t>
            </w:r>
            <w:r w:rsidRPr="0019386B">
              <w:rPr>
                <w:szCs w:val="24"/>
                <w:lang w:val="fr"/>
              </w:rPr>
              <w:t xml:space="preserve">de chaque cas, l’Entité MCA </w:t>
            </w:r>
            <w:r w:rsidR="00F91D8D" w:rsidRPr="0019386B">
              <w:rPr>
                <w:szCs w:val="24"/>
                <w:lang w:val="fr"/>
              </w:rPr>
              <w:t>prendra des mesures correctives</w:t>
            </w:r>
            <w:r w:rsidRPr="0019386B">
              <w:rPr>
                <w:szCs w:val="24"/>
                <w:lang w:val="fr"/>
              </w:rPr>
              <w:t xml:space="preserve">, </w:t>
            </w:r>
            <w:r w:rsidR="00F91D8D" w:rsidRPr="0019386B">
              <w:rPr>
                <w:szCs w:val="24"/>
                <w:lang w:val="fr"/>
              </w:rPr>
              <w:t>y</w:t>
            </w:r>
            <w:r w:rsidR="002F391F" w:rsidRPr="0019386B">
              <w:rPr>
                <w:szCs w:val="24"/>
                <w:lang w:val="fr"/>
              </w:rPr>
              <w:t xml:space="preserve"> com</w:t>
            </w:r>
            <w:r w:rsidR="00F91D8D" w:rsidRPr="0019386B">
              <w:rPr>
                <w:szCs w:val="24"/>
                <w:lang w:val="fr"/>
              </w:rPr>
              <w:t>pris les mesures suivantes</w:t>
            </w:r>
            <w:r w:rsidRPr="0019386B">
              <w:rPr>
                <w:szCs w:val="24"/>
                <w:lang w:val="fr"/>
              </w:rPr>
              <w:t> :</w:t>
            </w:r>
          </w:p>
          <w:p w14:paraId="6BF9DE1E" w14:textId="77777777" w:rsidR="00DF42FF" w:rsidRPr="0019386B" w:rsidRDefault="00DF42FF" w:rsidP="007A6046">
            <w:pPr>
              <w:pStyle w:val="SimpleLista"/>
              <w:widowControl w:val="0"/>
              <w:numPr>
                <w:ilvl w:val="0"/>
                <w:numId w:val="50"/>
              </w:numPr>
              <w:autoSpaceDE w:val="0"/>
              <w:autoSpaceDN w:val="0"/>
              <w:adjustRightInd w:val="0"/>
              <w:jc w:val="both"/>
              <w:rPr>
                <w:szCs w:val="24"/>
                <w:lang w:val="fr-FR"/>
              </w:rPr>
            </w:pPr>
            <w:r w:rsidRPr="0019386B">
              <w:rPr>
                <w:szCs w:val="24"/>
                <w:lang w:val="fr"/>
              </w:rPr>
              <w:t xml:space="preserve">l’Entité MCA peut exiger du Consultant </w:t>
            </w:r>
            <w:r w:rsidR="00F91D8D" w:rsidRPr="0019386B">
              <w:rPr>
                <w:szCs w:val="24"/>
                <w:lang w:val="fr"/>
              </w:rPr>
              <w:t>de retirer l</w:t>
            </w:r>
            <w:r w:rsidRPr="0019386B">
              <w:rPr>
                <w:szCs w:val="24"/>
                <w:lang w:val="fr"/>
              </w:rPr>
              <w:t xml:space="preserve">es membres de son Personnel, </w:t>
            </w:r>
            <w:r w:rsidR="00F91D8D" w:rsidRPr="0019386B">
              <w:rPr>
                <w:szCs w:val="24"/>
                <w:lang w:val="fr"/>
              </w:rPr>
              <w:t xml:space="preserve">les </w:t>
            </w:r>
            <w:r w:rsidR="00005B8F" w:rsidRPr="0019386B">
              <w:rPr>
                <w:szCs w:val="24"/>
                <w:lang w:val="fr"/>
              </w:rPr>
              <w:t>Sous-traitant</w:t>
            </w:r>
            <w:r w:rsidRPr="0019386B">
              <w:rPr>
                <w:szCs w:val="24"/>
                <w:lang w:val="fr"/>
              </w:rPr>
              <w:t xml:space="preserve">s ou fournisseurs concernés </w:t>
            </w:r>
            <w:r w:rsidR="00F91D8D" w:rsidRPr="0019386B">
              <w:rPr>
                <w:szCs w:val="24"/>
                <w:lang w:val="fr"/>
              </w:rPr>
              <w:t xml:space="preserve">ainsi que les </w:t>
            </w:r>
            <w:r w:rsidRPr="0019386B">
              <w:rPr>
                <w:szCs w:val="24"/>
                <w:lang w:val="fr"/>
              </w:rPr>
              <w:t>membres de leur personnel concernés, ou tous agents ou affiliés concernés ;</w:t>
            </w:r>
          </w:p>
          <w:p w14:paraId="6BCB1583" w14:textId="77777777" w:rsidR="00DF42FF" w:rsidRPr="0019386B" w:rsidRDefault="00DF42FF" w:rsidP="007A6046">
            <w:pPr>
              <w:pStyle w:val="SimpleLista"/>
              <w:widowControl w:val="0"/>
              <w:numPr>
                <w:ilvl w:val="0"/>
                <w:numId w:val="50"/>
              </w:numPr>
              <w:autoSpaceDE w:val="0"/>
              <w:autoSpaceDN w:val="0"/>
              <w:adjustRightInd w:val="0"/>
              <w:jc w:val="both"/>
              <w:rPr>
                <w:szCs w:val="24"/>
                <w:lang w:val="fr-FR"/>
              </w:rPr>
            </w:pPr>
            <w:r w:rsidRPr="0019386B">
              <w:rPr>
                <w:szCs w:val="24"/>
                <w:lang w:val="fr"/>
              </w:rPr>
              <w:t xml:space="preserve">l’Entité MCA peut exiger la résiliation d’un contrat de sous-traitance ou </w:t>
            </w:r>
            <w:r w:rsidR="00F91D8D" w:rsidRPr="0019386B">
              <w:rPr>
                <w:szCs w:val="24"/>
                <w:lang w:val="fr"/>
              </w:rPr>
              <w:t xml:space="preserve">de </w:t>
            </w:r>
            <w:r w:rsidRPr="0019386B">
              <w:rPr>
                <w:szCs w:val="24"/>
                <w:lang w:val="fr"/>
              </w:rPr>
              <w:t>sous-</w:t>
            </w:r>
            <w:r w:rsidR="00F91D8D" w:rsidRPr="0019386B">
              <w:rPr>
                <w:szCs w:val="24"/>
                <w:lang w:val="fr"/>
              </w:rPr>
              <w:t>attribution </w:t>
            </w:r>
            <w:r w:rsidRPr="0019386B">
              <w:rPr>
                <w:szCs w:val="24"/>
                <w:lang w:val="fr"/>
              </w:rPr>
              <w:t>;</w:t>
            </w:r>
          </w:p>
          <w:p w14:paraId="69054317" w14:textId="77777777" w:rsidR="00DF42FF" w:rsidRPr="0019386B" w:rsidRDefault="002F391F" w:rsidP="007A6046">
            <w:pPr>
              <w:pStyle w:val="SimpleLista"/>
              <w:widowControl w:val="0"/>
              <w:numPr>
                <w:ilvl w:val="0"/>
                <w:numId w:val="50"/>
              </w:numPr>
              <w:autoSpaceDE w:val="0"/>
              <w:autoSpaceDN w:val="0"/>
              <w:adjustRightInd w:val="0"/>
              <w:jc w:val="both"/>
              <w:rPr>
                <w:szCs w:val="24"/>
                <w:lang w:val="fr-FR"/>
              </w:rPr>
            </w:pPr>
            <w:r w:rsidRPr="0019386B">
              <w:rPr>
                <w:szCs w:val="24"/>
                <w:lang w:val="fr"/>
              </w:rPr>
              <w:t xml:space="preserve"> l’Entité MCA peut </w:t>
            </w:r>
            <w:r w:rsidR="00DF42FF" w:rsidRPr="0019386B">
              <w:rPr>
                <w:szCs w:val="24"/>
                <w:lang w:val="fr"/>
              </w:rPr>
              <w:t>suspen</w:t>
            </w:r>
            <w:r w:rsidRPr="0019386B">
              <w:rPr>
                <w:szCs w:val="24"/>
                <w:lang w:val="fr"/>
              </w:rPr>
              <w:t>dre l</w:t>
            </w:r>
            <w:r w:rsidR="00DF42FF" w:rsidRPr="0019386B">
              <w:rPr>
                <w:szCs w:val="24"/>
                <w:lang w:val="fr"/>
              </w:rPr>
              <w:t xml:space="preserve">es paiements </w:t>
            </w:r>
            <w:r w:rsidRPr="0019386B">
              <w:rPr>
                <w:szCs w:val="24"/>
                <w:lang w:val="fr"/>
              </w:rPr>
              <w:t>prévus au C</w:t>
            </w:r>
            <w:r w:rsidR="00DF42FF" w:rsidRPr="0019386B">
              <w:rPr>
                <w:szCs w:val="24"/>
                <w:lang w:val="fr"/>
              </w:rPr>
              <w:t>ontrat</w:t>
            </w:r>
            <w:r w:rsidRPr="0019386B">
              <w:rPr>
                <w:szCs w:val="24"/>
                <w:lang w:val="fr"/>
              </w:rPr>
              <w:t xml:space="preserve"> </w:t>
            </w:r>
            <w:r w:rsidR="00DF42FF" w:rsidRPr="0019386B">
              <w:rPr>
                <w:szCs w:val="24"/>
                <w:lang w:val="fr"/>
              </w:rPr>
              <w:t>jusqu’à ce qu’il soit remédié à la violation à la satisfaction de l’Entité MCA ;</w:t>
            </w:r>
          </w:p>
          <w:p w14:paraId="09EBB6FB" w14:textId="77777777" w:rsidR="00DF42FF" w:rsidRPr="0019386B" w:rsidRDefault="002F391F" w:rsidP="007A6046">
            <w:pPr>
              <w:pStyle w:val="SimpleLista"/>
              <w:widowControl w:val="0"/>
              <w:numPr>
                <w:ilvl w:val="0"/>
                <w:numId w:val="50"/>
              </w:numPr>
              <w:autoSpaceDE w:val="0"/>
              <w:autoSpaceDN w:val="0"/>
              <w:adjustRightInd w:val="0"/>
              <w:jc w:val="both"/>
              <w:rPr>
                <w:szCs w:val="24"/>
                <w:lang w:val="fr-FR"/>
              </w:rPr>
            </w:pPr>
            <w:r w:rsidRPr="0019386B">
              <w:rPr>
                <w:szCs w:val="24"/>
                <w:lang w:val="fr"/>
              </w:rPr>
              <w:t>l’Entité MCA peut décider de suspendre l</w:t>
            </w:r>
            <w:r w:rsidR="00DF42FF" w:rsidRPr="0019386B">
              <w:rPr>
                <w:szCs w:val="24"/>
                <w:lang w:val="fr"/>
              </w:rPr>
              <w:t>e</w:t>
            </w:r>
            <w:r w:rsidRPr="0019386B">
              <w:rPr>
                <w:szCs w:val="24"/>
                <w:lang w:val="fr"/>
              </w:rPr>
              <w:t xml:space="preserve"> versement de</w:t>
            </w:r>
            <w:r w:rsidR="00DF42FF" w:rsidRPr="0019386B">
              <w:rPr>
                <w:szCs w:val="24"/>
                <w:lang w:val="fr"/>
              </w:rPr>
              <w:t xml:space="preserve">s </w:t>
            </w:r>
            <w:r w:rsidRPr="0019386B">
              <w:rPr>
                <w:szCs w:val="24"/>
                <w:lang w:val="fr"/>
              </w:rPr>
              <w:t>primes conformément au système des primes</w:t>
            </w:r>
            <w:r w:rsidR="00DF42FF" w:rsidRPr="0019386B">
              <w:rPr>
                <w:szCs w:val="24"/>
                <w:lang w:val="fr"/>
              </w:rPr>
              <w:t xml:space="preserve"> prévu </w:t>
            </w:r>
            <w:r w:rsidRPr="0019386B">
              <w:rPr>
                <w:szCs w:val="24"/>
                <w:lang w:val="fr"/>
              </w:rPr>
              <w:t>au</w:t>
            </w:r>
            <w:r w:rsidR="00DF42FF" w:rsidRPr="0019386B">
              <w:rPr>
                <w:szCs w:val="24"/>
                <w:lang w:val="fr"/>
              </w:rPr>
              <w:t xml:space="preserve"> </w:t>
            </w:r>
            <w:r w:rsidRPr="0019386B">
              <w:rPr>
                <w:szCs w:val="24"/>
                <w:lang w:val="fr"/>
              </w:rPr>
              <w:t>Contrat</w:t>
            </w:r>
            <w:r w:rsidR="00DF42FF" w:rsidRPr="0019386B">
              <w:rPr>
                <w:szCs w:val="24"/>
                <w:lang w:val="fr"/>
              </w:rPr>
              <w:t>, le cas échéant, pour la période d</w:t>
            </w:r>
            <w:r w:rsidR="0067542A" w:rsidRPr="0019386B">
              <w:rPr>
                <w:szCs w:val="24"/>
                <w:lang w:val="fr"/>
              </w:rPr>
              <w:t>’exécution</w:t>
            </w:r>
            <w:r w:rsidR="00DF42FF" w:rsidRPr="0019386B">
              <w:rPr>
                <w:szCs w:val="24"/>
                <w:lang w:val="fr"/>
              </w:rPr>
              <w:t xml:space="preserve"> </w:t>
            </w:r>
            <w:r w:rsidR="0067542A" w:rsidRPr="0019386B">
              <w:rPr>
                <w:szCs w:val="24"/>
                <w:lang w:val="fr"/>
              </w:rPr>
              <w:t xml:space="preserve">au cours de </w:t>
            </w:r>
            <w:r w:rsidR="00DF42FF" w:rsidRPr="0019386B">
              <w:rPr>
                <w:szCs w:val="24"/>
                <w:lang w:val="fr"/>
              </w:rPr>
              <w:t xml:space="preserve">laquelle l’Entité MCA a </w:t>
            </w:r>
            <w:r w:rsidR="0067542A" w:rsidRPr="0019386B">
              <w:rPr>
                <w:szCs w:val="24"/>
                <w:lang w:val="fr"/>
              </w:rPr>
              <w:t>constaté le non-respect des exigences</w:t>
            </w:r>
            <w:r w:rsidR="00DF42FF" w:rsidRPr="0019386B">
              <w:rPr>
                <w:szCs w:val="24"/>
                <w:lang w:val="fr"/>
              </w:rPr>
              <w:t> ;</w:t>
            </w:r>
          </w:p>
          <w:p w14:paraId="32D764B2" w14:textId="77777777" w:rsidR="00DF42FF" w:rsidRPr="0019386B" w:rsidRDefault="00DF42FF" w:rsidP="007A6046">
            <w:pPr>
              <w:pStyle w:val="SimpleLista"/>
              <w:widowControl w:val="0"/>
              <w:numPr>
                <w:ilvl w:val="0"/>
                <w:numId w:val="50"/>
              </w:numPr>
              <w:autoSpaceDE w:val="0"/>
              <w:autoSpaceDN w:val="0"/>
              <w:adjustRightInd w:val="0"/>
              <w:jc w:val="both"/>
              <w:rPr>
                <w:szCs w:val="24"/>
                <w:lang w:val="fr-FR"/>
              </w:rPr>
            </w:pPr>
            <w:r w:rsidRPr="0019386B">
              <w:rPr>
                <w:szCs w:val="24"/>
                <w:lang w:val="fr"/>
              </w:rPr>
              <w:t xml:space="preserve">l’Entité MCA peut prendre des sanctions </w:t>
            </w:r>
            <w:r w:rsidR="0067542A" w:rsidRPr="0019386B">
              <w:rPr>
                <w:szCs w:val="24"/>
                <w:lang w:val="fr"/>
              </w:rPr>
              <w:t>à l’en</w:t>
            </w:r>
            <w:r w:rsidRPr="0019386B">
              <w:rPr>
                <w:szCs w:val="24"/>
                <w:lang w:val="fr"/>
              </w:rPr>
              <w:t xml:space="preserve">contre </w:t>
            </w:r>
            <w:r w:rsidR="0067542A" w:rsidRPr="0019386B">
              <w:rPr>
                <w:szCs w:val="24"/>
                <w:lang w:val="fr"/>
              </w:rPr>
              <w:t xml:space="preserve">du </w:t>
            </w:r>
            <w:r w:rsidRPr="0019386B">
              <w:rPr>
                <w:szCs w:val="24"/>
                <w:lang w:val="fr"/>
              </w:rPr>
              <w:t xml:space="preserve">Consultant, y compris </w:t>
            </w:r>
            <w:r w:rsidR="0067542A" w:rsidRPr="0019386B">
              <w:rPr>
                <w:szCs w:val="24"/>
                <w:lang w:val="fr"/>
              </w:rPr>
              <w:t>l’exclure</w:t>
            </w:r>
            <w:r w:rsidRPr="0019386B">
              <w:rPr>
                <w:szCs w:val="24"/>
                <w:lang w:val="fr"/>
              </w:rPr>
              <w:t xml:space="preserve"> indéfiniment</w:t>
            </w:r>
            <w:r w:rsidR="0067542A" w:rsidRPr="0019386B">
              <w:rPr>
                <w:szCs w:val="24"/>
                <w:lang w:val="fr"/>
              </w:rPr>
              <w:t xml:space="preserve"> ou</w:t>
            </w:r>
            <w:r w:rsidRPr="0019386B">
              <w:rPr>
                <w:szCs w:val="24"/>
                <w:lang w:val="fr"/>
              </w:rPr>
              <w:t xml:space="preserve"> </w:t>
            </w:r>
            <w:r w:rsidR="0067542A" w:rsidRPr="0019386B">
              <w:rPr>
                <w:szCs w:val="24"/>
                <w:lang w:val="fr"/>
              </w:rPr>
              <w:t xml:space="preserve">pour </w:t>
            </w:r>
            <w:r w:rsidRPr="0019386B">
              <w:rPr>
                <w:szCs w:val="24"/>
                <w:lang w:val="fr"/>
              </w:rPr>
              <w:t xml:space="preserve">une période </w:t>
            </w:r>
            <w:r w:rsidR="0067542A" w:rsidRPr="0019386B">
              <w:rPr>
                <w:szCs w:val="24"/>
                <w:lang w:val="fr"/>
              </w:rPr>
              <w:t>déterminée</w:t>
            </w:r>
            <w:r w:rsidRPr="0019386B">
              <w:rPr>
                <w:szCs w:val="24"/>
                <w:lang w:val="fr"/>
              </w:rPr>
              <w:t xml:space="preserve"> </w:t>
            </w:r>
            <w:r w:rsidR="0067542A" w:rsidRPr="0019386B">
              <w:rPr>
                <w:szCs w:val="24"/>
                <w:lang w:val="fr"/>
              </w:rPr>
              <w:t>de toute attribution de</w:t>
            </w:r>
            <w:r w:rsidRPr="0019386B">
              <w:rPr>
                <w:szCs w:val="24"/>
                <w:lang w:val="fr"/>
              </w:rPr>
              <w:t xml:space="preserve"> contrat</w:t>
            </w:r>
            <w:r w:rsidR="0067542A" w:rsidRPr="0019386B">
              <w:rPr>
                <w:szCs w:val="24"/>
                <w:lang w:val="fr"/>
              </w:rPr>
              <w:t>s</w:t>
            </w:r>
            <w:r w:rsidRPr="0019386B">
              <w:rPr>
                <w:szCs w:val="24"/>
                <w:lang w:val="fr"/>
              </w:rPr>
              <w:t xml:space="preserve"> financé</w:t>
            </w:r>
            <w:r w:rsidR="0067542A" w:rsidRPr="0019386B">
              <w:rPr>
                <w:szCs w:val="24"/>
                <w:lang w:val="fr"/>
              </w:rPr>
              <w:t>s</w:t>
            </w:r>
            <w:r w:rsidRPr="0019386B">
              <w:rPr>
                <w:szCs w:val="24"/>
                <w:lang w:val="fr"/>
              </w:rPr>
              <w:t xml:space="preserve"> par MCC ; et</w:t>
            </w:r>
          </w:p>
          <w:p w14:paraId="0C3ECC45" w14:textId="77777777" w:rsidR="00DF42FF" w:rsidRPr="0019386B" w:rsidRDefault="0067542A" w:rsidP="007A6046">
            <w:pPr>
              <w:pStyle w:val="SimpleLista"/>
              <w:widowControl w:val="0"/>
              <w:numPr>
                <w:ilvl w:val="0"/>
                <w:numId w:val="50"/>
              </w:numPr>
              <w:autoSpaceDE w:val="0"/>
              <w:autoSpaceDN w:val="0"/>
              <w:adjustRightInd w:val="0"/>
              <w:jc w:val="both"/>
              <w:rPr>
                <w:szCs w:val="24"/>
                <w:lang w:val="fr-FR"/>
              </w:rPr>
            </w:pPr>
            <w:r w:rsidRPr="0019386B">
              <w:rPr>
                <w:szCs w:val="24"/>
                <w:lang w:val="fr"/>
              </w:rPr>
              <w:t>l’Entité MCA</w:t>
            </w:r>
            <w:r w:rsidR="0071115F" w:rsidRPr="0019386B">
              <w:rPr>
                <w:szCs w:val="24"/>
                <w:lang w:val="fr"/>
              </w:rPr>
              <w:t xml:space="preserve"> </w:t>
            </w:r>
            <w:r w:rsidRPr="0019386B">
              <w:rPr>
                <w:szCs w:val="24"/>
                <w:lang w:val="fr"/>
              </w:rPr>
              <w:t xml:space="preserve">peut </w:t>
            </w:r>
            <w:r w:rsidR="00DF42FF" w:rsidRPr="0019386B">
              <w:rPr>
                <w:szCs w:val="24"/>
                <w:lang w:val="fr"/>
              </w:rPr>
              <w:t>résili</w:t>
            </w:r>
            <w:r w:rsidRPr="0019386B">
              <w:rPr>
                <w:szCs w:val="24"/>
                <w:lang w:val="fr"/>
              </w:rPr>
              <w:t>er le C</w:t>
            </w:r>
            <w:r w:rsidR="00DF42FF" w:rsidRPr="0019386B">
              <w:rPr>
                <w:szCs w:val="24"/>
                <w:lang w:val="fr"/>
              </w:rPr>
              <w:t xml:space="preserve">ontrat pour </w:t>
            </w:r>
            <w:r w:rsidRPr="0019386B">
              <w:rPr>
                <w:szCs w:val="24"/>
                <w:lang w:val="fr"/>
              </w:rPr>
              <w:t xml:space="preserve">manquement </w:t>
            </w:r>
            <w:r w:rsidR="00DF42FF" w:rsidRPr="0019386B">
              <w:rPr>
                <w:szCs w:val="24"/>
                <w:lang w:val="fr"/>
              </w:rPr>
              <w:t xml:space="preserve">ou </w:t>
            </w:r>
            <w:r w:rsidRPr="0019386B">
              <w:rPr>
                <w:szCs w:val="24"/>
                <w:lang w:val="fr"/>
              </w:rPr>
              <w:t xml:space="preserve">motif visé </w:t>
            </w:r>
            <w:r w:rsidR="00DF42FF" w:rsidRPr="0019386B">
              <w:rPr>
                <w:szCs w:val="24"/>
                <w:lang w:val="fr"/>
              </w:rPr>
              <w:t xml:space="preserve">à la clause de résiliation </w:t>
            </w:r>
            <w:r w:rsidRPr="0019386B">
              <w:rPr>
                <w:szCs w:val="24"/>
                <w:lang w:val="fr"/>
              </w:rPr>
              <w:t>prévue au</w:t>
            </w:r>
            <w:r w:rsidR="00DF42FF" w:rsidRPr="0019386B">
              <w:rPr>
                <w:szCs w:val="24"/>
                <w:lang w:val="fr"/>
              </w:rPr>
              <w:t xml:space="preserve"> présent </w:t>
            </w:r>
            <w:r w:rsidRPr="0019386B">
              <w:rPr>
                <w:szCs w:val="24"/>
                <w:lang w:val="fr"/>
              </w:rPr>
              <w:t>Contrat</w:t>
            </w:r>
            <w:r w:rsidR="00DF42FF" w:rsidRPr="0019386B">
              <w:rPr>
                <w:szCs w:val="24"/>
                <w:lang w:val="fr"/>
              </w:rPr>
              <w:t>.</w:t>
            </w:r>
          </w:p>
        </w:tc>
      </w:tr>
      <w:tr w:rsidR="00DF42FF" w:rsidRPr="000C6B89" w14:paraId="26CEC0E8" w14:textId="77777777" w:rsidTr="00E20A65">
        <w:trPr>
          <w:gridAfter w:val="1"/>
          <w:wAfter w:w="499" w:type="dxa"/>
          <w:trHeight w:val="720"/>
          <w:jc w:val="center"/>
        </w:trPr>
        <w:tc>
          <w:tcPr>
            <w:tcW w:w="3318" w:type="dxa"/>
            <w:gridSpan w:val="3"/>
            <w:tcBorders>
              <w:top w:val="nil"/>
              <w:left w:val="nil"/>
              <w:bottom w:val="nil"/>
              <w:right w:val="nil"/>
            </w:tcBorders>
          </w:tcPr>
          <w:p w14:paraId="0D7BC1F0" w14:textId="77777777" w:rsidR="00DF42FF" w:rsidRPr="0019386B" w:rsidRDefault="00EA1551" w:rsidP="00825BF9">
            <w:pPr>
              <w:pStyle w:val="ColumnsLeft"/>
              <w:outlineLvl w:val="1"/>
              <w:rPr>
                <w:szCs w:val="24"/>
                <w:lang w:val="fr-FR"/>
              </w:rPr>
            </w:pPr>
            <w:bookmarkStart w:id="572" w:name="_Toc20752936"/>
            <w:r w:rsidRPr="0019386B">
              <w:rPr>
                <w:szCs w:val="24"/>
                <w:lang w:val="fr-FR"/>
              </w:rPr>
              <w:t>Promotion du Genre et de l’Inclusion Sociale</w:t>
            </w:r>
            <w:bookmarkEnd w:id="572"/>
          </w:p>
        </w:tc>
        <w:tc>
          <w:tcPr>
            <w:tcW w:w="6852" w:type="dxa"/>
            <w:gridSpan w:val="6"/>
            <w:tcBorders>
              <w:top w:val="nil"/>
              <w:left w:val="nil"/>
              <w:bottom w:val="nil"/>
              <w:right w:val="nil"/>
            </w:tcBorders>
          </w:tcPr>
          <w:p w14:paraId="5FCBC198" w14:textId="77777777" w:rsidR="00DF42FF" w:rsidRPr="0019386B" w:rsidRDefault="00DF42FF" w:rsidP="00B163F6">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w:t>
            </w:r>
            <w:r w:rsidR="0067542A" w:rsidRPr="0019386B">
              <w:rPr>
                <w:szCs w:val="24"/>
                <w:lang w:val="fr"/>
              </w:rPr>
              <w:t xml:space="preserve">doit veiller à ce </w:t>
            </w:r>
            <w:r w:rsidRPr="0019386B">
              <w:rPr>
                <w:szCs w:val="24"/>
                <w:lang w:val="fr"/>
              </w:rPr>
              <w:t>que ses activités en vertu du présent Contrat respectent la politique de MCC</w:t>
            </w:r>
            <w:r w:rsidRPr="0019386B">
              <w:rPr>
                <w:rStyle w:val="Appelnotedebasdep"/>
                <w:szCs w:val="24"/>
                <w:lang w:val="fr"/>
              </w:rPr>
              <w:footnoteReference w:id="17"/>
            </w:r>
            <w:r w:rsidR="008001FE" w:rsidRPr="0019386B">
              <w:rPr>
                <w:szCs w:val="24"/>
                <w:lang w:val="fr"/>
              </w:rPr>
              <w:t xml:space="preserve"> en matière </w:t>
            </w:r>
            <w:r w:rsidR="008001FE" w:rsidRPr="0019386B">
              <w:rPr>
                <w:szCs w:val="24"/>
                <w:lang w:val="fr"/>
              </w:rPr>
              <w:lastRenderedPageBreak/>
              <w:t>d’égalité des genres</w:t>
            </w:r>
            <w:r w:rsidR="002131CF" w:rsidRPr="0019386B">
              <w:rPr>
                <w:szCs w:val="24"/>
                <w:lang w:val="fr"/>
              </w:rPr>
              <w:t>,</w:t>
            </w:r>
            <w:r w:rsidR="008001FE" w:rsidRPr="0019386B">
              <w:rPr>
                <w:szCs w:val="24"/>
                <w:lang w:val="fr"/>
              </w:rPr>
              <w:t xml:space="preserve"> </w:t>
            </w:r>
            <w:r w:rsidR="002131CF" w:rsidRPr="0019386B">
              <w:rPr>
                <w:szCs w:val="24"/>
                <w:lang w:val="fr"/>
              </w:rPr>
              <w:t xml:space="preserve">ainsi que </w:t>
            </w:r>
            <w:r w:rsidRPr="0019386B">
              <w:rPr>
                <w:szCs w:val="24"/>
                <w:lang w:val="fr"/>
              </w:rPr>
              <w:t xml:space="preserve">le plan </w:t>
            </w:r>
            <w:r w:rsidR="008001FE" w:rsidRPr="0019386B">
              <w:rPr>
                <w:szCs w:val="24"/>
                <w:lang w:val="fr"/>
              </w:rPr>
              <w:t xml:space="preserve">de l’Entité MCA en matière </w:t>
            </w:r>
            <w:r w:rsidRPr="0019386B">
              <w:rPr>
                <w:szCs w:val="24"/>
                <w:lang w:val="fr"/>
              </w:rPr>
              <w:t xml:space="preserve">d’intégration </w:t>
            </w:r>
            <w:r w:rsidR="00EA1551" w:rsidRPr="0019386B">
              <w:rPr>
                <w:szCs w:val="24"/>
                <w:lang w:val="fr"/>
              </w:rPr>
              <w:t xml:space="preserve">du genre et de l’inclusion </w:t>
            </w:r>
            <w:r w:rsidRPr="0019386B">
              <w:rPr>
                <w:szCs w:val="24"/>
                <w:lang w:val="fr"/>
              </w:rPr>
              <w:t xml:space="preserve">sociale </w:t>
            </w:r>
            <w:r w:rsidR="008001FE" w:rsidRPr="0019386B">
              <w:rPr>
                <w:szCs w:val="24"/>
                <w:lang w:val="fr"/>
              </w:rPr>
              <w:t xml:space="preserve">tels qu’applicables </w:t>
            </w:r>
            <w:r w:rsidRPr="0019386B">
              <w:rPr>
                <w:szCs w:val="24"/>
                <w:lang w:val="fr"/>
              </w:rPr>
              <w:t xml:space="preserve">aux activités </w:t>
            </w:r>
            <w:r w:rsidR="008001FE" w:rsidRPr="0019386B">
              <w:rPr>
                <w:szCs w:val="24"/>
                <w:lang w:val="fr"/>
              </w:rPr>
              <w:t xml:space="preserve">exécutées </w:t>
            </w:r>
            <w:r w:rsidRPr="0019386B">
              <w:rPr>
                <w:szCs w:val="24"/>
                <w:lang w:val="fr"/>
              </w:rPr>
              <w:t>en vertu du présent Contrat. La politiqu</w:t>
            </w:r>
            <w:r w:rsidR="008001FE" w:rsidRPr="0019386B">
              <w:rPr>
                <w:szCs w:val="24"/>
                <w:lang w:val="fr"/>
              </w:rPr>
              <w:t>e</w:t>
            </w:r>
            <w:r w:rsidRPr="0019386B">
              <w:rPr>
                <w:szCs w:val="24"/>
                <w:lang w:val="fr"/>
              </w:rPr>
              <w:t xml:space="preserve"> </w:t>
            </w:r>
            <w:r w:rsidR="003F771F" w:rsidRPr="0019386B">
              <w:rPr>
                <w:szCs w:val="24"/>
                <w:lang w:val="fr"/>
              </w:rPr>
              <w:t xml:space="preserve">de MCC </w:t>
            </w:r>
            <w:r w:rsidR="008001FE" w:rsidRPr="0019386B">
              <w:rPr>
                <w:szCs w:val="24"/>
                <w:lang w:val="fr"/>
              </w:rPr>
              <w:t xml:space="preserve">en matière d’égalité des </w:t>
            </w:r>
            <w:r w:rsidRPr="0019386B">
              <w:rPr>
                <w:szCs w:val="24"/>
                <w:lang w:val="fr"/>
              </w:rPr>
              <w:t>genre</w:t>
            </w:r>
            <w:r w:rsidR="008001FE" w:rsidRPr="0019386B">
              <w:rPr>
                <w:szCs w:val="24"/>
                <w:lang w:val="fr"/>
              </w:rPr>
              <w:t>s</w:t>
            </w:r>
            <w:r w:rsidRPr="0019386B">
              <w:rPr>
                <w:szCs w:val="24"/>
                <w:lang w:val="fr"/>
              </w:rPr>
              <w:t xml:space="preserve"> exige que les activités financées par  MCC </w:t>
            </w:r>
            <w:r w:rsidR="008001FE" w:rsidRPr="0019386B">
              <w:rPr>
                <w:szCs w:val="24"/>
                <w:lang w:val="fr"/>
              </w:rPr>
              <w:t xml:space="preserve">combattent </w:t>
            </w:r>
            <w:r w:rsidRPr="0019386B">
              <w:rPr>
                <w:szCs w:val="24"/>
                <w:lang w:val="fr"/>
              </w:rPr>
              <w:t xml:space="preserve">spécifiquement </w:t>
            </w:r>
            <w:r w:rsidR="008001FE" w:rsidRPr="0019386B">
              <w:rPr>
                <w:szCs w:val="24"/>
                <w:lang w:val="fr"/>
              </w:rPr>
              <w:t xml:space="preserve">les </w:t>
            </w:r>
            <w:r w:rsidRPr="0019386B">
              <w:rPr>
                <w:szCs w:val="24"/>
                <w:lang w:val="fr"/>
              </w:rPr>
              <w:t xml:space="preserve">inégalités sociales et </w:t>
            </w:r>
            <w:r w:rsidR="008001FE" w:rsidRPr="0019386B">
              <w:rPr>
                <w:szCs w:val="24"/>
                <w:lang w:val="fr"/>
              </w:rPr>
              <w:t xml:space="preserve">les inégalités fondées sur le </w:t>
            </w:r>
            <w:r w:rsidRPr="0019386B">
              <w:rPr>
                <w:szCs w:val="24"/>
                <w:lang w:val="fr"/>
              </w:rPr>
              <w:t xml:space="preserve">genre </w:t>
            </w:r>
            <w:r w:rsidR="002131CF" w:rsidRPr="0019386B">
              <w:rPr>
                <w:szCs w:val="24"/>
                <w:lang w:val="fr"/>
              </w:rPr>
              <w:t xml:space="preserve">de manière à offrir </w:t>
            </w:r>
            <w:r w:rsidRPr="0019386B">
              <w:rPr>
                <w:szCs w:val="24"/>
                <w:lang w:val="fr"/>
              </w:rPr>
              <w:t xml:space="preserve">des chances de participation </w:t>
            </w:r>
            <w:r w:rsidR="002131CF" w:rsidRPr="0019386B">
              <w:rPr>
                <w:szCs w:val="24"/>
                <w:lang w:val="fr"/>
              </w:rPr>
              <w:t>aux</w:t>
            </w:r>
            <w:r w:rsidRPr="0019386B">
              <w:rPr>
                <w:szCs w:val="24"/>
                <w:lang w:val="fr"/>
              </w:rPr>
              <w:t xml:space="preserve"> femmes et </w:t>
            </w:r>
            <w:r w:rsidR="002131CF" w:rsidRPr="0019386B">
              <w:rPr>
                <w:szCs w:val="24"/>
                <w:lang w:val="fr"/>
              </w:rPr>
              <w:t xml:space="preserve">aux </w:t>
            </w:r>
            <w:r w:rsidRPr="0019386B">
              <w:rPr>
                <w:szCs w:val="24"/>
                <w:lang w:val="fr"/>
              </w:rPr>
              <w:t xml:space="preserve">groupes vulnérables, </w:t>
            </w:r>
            <w:r w:rsidR="002131CF" w:rsidRPr="0019386B">
              <w:rPr>
                <w:szCs w:val="24"/>
                <w:lang w:val="fr"/>
              </w:rPr>
              <w:t xml:space="preserve">et à garantir </w:t>
            </w:r>
            <w:r w:rsidRPr="0019386B">
              <w:rPr>
                <w:szCs w:val="24"/>
                <w:lang w:val="fr"/>
              </w:rPr>
              <w:t>que ces activités n</w:t>
            </w:r>
            <w:r w:rsidR="002131CF" w:rsidRPr="0019386B">
              <w:rPr>
                <w:szCs w:val="24"/>
                <w:lang w:val="fr"/>
              </w:rPr>
              <w:t xml:space="preserve">’auront pas d’effets négatifs significatif sur </w:t>
            </w:r>
            <w:r w:rsidR="00EA1551" w:rsidRPr="0019386B">
              <w:rPr>
                <w:szCs w:val="24"/>
                <w:lang w:val="fr"/>
              </w:rPr>
              <w:t xml:space="preserve">l’égalité des genres et l’inclusion </w:t>
            </w:r>
            <w:r w:rsidR="002131CF" w:rsidRPr="0019386B">
              <w:rPr>
                <w:szCs w:val="24"/>
                <w:lang w:val="fr"/>
              </w:rPr>
              <w:t xml:space="preserve">sociale </w:t>
            </w:r>
            <w:r w:rsidRPr="0019386B">
              <w:rPr>
                <w:szCs w:val="24"/>
                <w:lang w:val="fr"/>
              </w:rPr>
              <w:t>.</w:t>
            </w:r>
          </w:p>
        </w:tc>
      </w:tr>
      <w:tr w:rsidR="00DF42FF" w:rsidRPr="000C6B89" w14:paraId="74639198" w14:textId="77777777" w:rsidTr="00E20A65">
        <w:trPr>
          <w:gridAfter w:val="1"/>
          <w:wAfter w:w="499" w:type="dxa"/>
          <w:jc w:val="center"/>
        </w:trPr>
        <w:tc>
          <w:tcPr>
            <w:tcW w:w="3318" w:type="dxa"/>
            <w:gridSpan w:val="3"/>
            <w:tcBorders>
              <w:top w:val="nil"/>
              <w:left w:val="nil"/>
              <w:bottom w:val="nil"/>
              <w:right w:val="nil"/>
            </w:tcBorders>
          </w:tcPr>
          <w:p w14:paraId="64CB5234" w14:textId="77777777" w:rsidR="00DF42FF" w:rsidRPr="0019386B" w:rsidRDefault="00DF42FF" w:rsidP="00EC1BEF">
            <w:pPr>
              <w:pStyle w:val="ColumnsLeft"/>
              <w:numPr>
                <w:ilvl w:val="0"/>
                <w:numId w:val="0"/>
              </w:numPr>
              <w:outlineLvl w:val="1"/>
              <w:rPr>
                <w:szCs w:val="24"/>
                <w:lang w:val="fr-FR"/>
              </w:rPr>
            </w:pPr>
          </w:p>
        </w:tc>
        <w:tc>
          <w:tcPr>
            <w:tcW w:w="6852" w:type="dxa"/>
            <w:gridSpan w:val="6"/>
            <w:tcBorders>
              <w:top w:val="nil"/>
              <w:left w:val="nil"/>
              <w:bottom w:val="nil"/>
              <w:right w:val="nil"/>
            </w:tcBorders>
          </w:tcPr>
          <w:p w14:paraId="671D917F" w14:textId="77777777" w:rsidR="00DF42FF" w:rsidRPr="0019386B" w:rsidRDefault="00DF42FF" w:rsidP="00EC1BEF">
            <w:pPr>
              <w:pStyle w:val="ColumnsRight"/>
              <w:numPr>
                <w:ilvl w:val="0"/>
                <w:numId w:val="0"/>
              </w:numPr>
              <w:ind w:left="702"/>
              <w:rPr>
                <w:szCs w:val="24"/>
                <w:lang w:val="fr-FR"/>
              </w:rPr>
            </w:pPr>
          </w:p>
        </w:tc>
      </w:tr>
      <w:tr w:rsidR="00DF42FF" w:rsidRPr="000C6B89" w14:paraId="67522D73" w14:textId="77777777" w:rsidTr="00E20A65">
        <w:trPr>
          <w:gridAfter w:val="1"/>
          <w:wAfter w:w="499" w:type="dxa"/>
          <w:jc w:val="center"/>
        </w:trPr>
        <w:tc>
          <w:tcPr>
            <w:tcW w:w="3318" w:type="dxa"/>
            <w:gridSpan w:val="3"/>
            <w:tcBorders>
              <w:top w:val="nil"/>
              <w:left w:val="nil"/>
              <w:bottom w:val="nil"/>
              <w:right w:val="nil"/>
            </w:tcBorders>
          </w:tcPr>
          <w:p w14:paraId="2AD579F8" w14:textId="77777777" w:rsidR="00DF42FF" w:rsidRPr="0019386B" w:rsidRDefault="00DF42FF" w:rsidP="006E2F70">
            <w:pPr>
              <w:pStyle w:val="ColumnsLeft"/>
              <w:outlineLvl w:val="1"/>
              <w:rPr>
                <w:szCs w:val="24"/>
                <w:lang w:val="fr-FR"/>
              </w:rPr>
            </w:pPr>
            <w:bookmarkStart w:id="573" w:name="_Toc20752937"/>
            <w:r w:rsidRPr="0019386B">
              <w:rPr>
                <w:szCs w:val="24"/>
                <w:lang w:val="fr"/>
              </w:rPr>
              <w:t xml:space="preserve">Interdiction du </w:t>
            </w:r>
            <w:r w:rsidR="001A72BE" w:rsidRPr="0019386B">
              <w:rPr>
                <w:szCs w:val="24"/>
                <w:lang w:val="fr"/>
              </w:rPr>
              <w:t>t</w:t>
            </w:r>
            <w:r w:rsidRPr="0019386B">
              <w:rPr>
                <w:szCs w:val="24"/>
                <w:lang w:val="fr"/>
              </w:rPr>
              <w:t xml:space="preserve">ravail </w:t>
            </w:r>
            <w:r w:rsidR="001A72BE" w:rsidRPr="0019386B">
              <w:rPr>
                <w:szCs w:val="24"/>
                <w:lang w:val="fr"/>
              </w:rPr>
              <w:t xml:space="preserve">forcé </w:t>
            </w:r>
            <w:r w:rsidRPr="0019386B">
              <w:rPr>
                <w:szCs w:val="24"/>
                <w:lang w:val="fr"/>
              </w:rPr>
              <w:t>de</w:t>
            </w:r>
            <w:r w:rsidR="001A72BE" w:rsidRPr="0019386B">
              <w:rPr>
                <w:szCs w:val="24"/>
                <w:lang w:val="fr"/>
              </w:rPr>
              <w:t>s</w:t>
            </w:r>
            <w:r w:rsidRPr="0019386B">
              <w:rPr>
                <w:szCs w:val="24"/>
                <w:lang w:val="fr"/>
              </w:rPr>
              <w:t xml:space="preserve"> </w:t>
            </w:r>
            <w:r w:rsidR="001A72BE" w:rsidRPr="0019386B">
              <w:rPr>
                <w:szCs w:val="24"/>
                <w:lang w:val="fr"/>
              </w:rPr>
              <w:t>enfants</w:t>
            </w:r>
            <w:bookmarkEnd w:id="573"/>
          </w:p>
        </w:tc>
        <w:tc>
          <w:tcPr>
            <w:tcW w:w="6852" w:type="dxa"/>
            <w:gridSpan w:val="6"/>
            <w:tcBorders>
              <w:top w:val="nil"/>
              <w:left w:val="nil"/>
              <w:bottom w:val="nil"/>
              <w:right w:val="nil"/>
            </w:tcBorders>
          </w:tcPr>
          <w:p w14:paraId="5AB4DB69" w14:textId="77777777" w:rsidR="00DF42FF" w:rsidRPr="0019386B" w:rsidRDefault="00DF42FF" w:rsidP="0071115F">
            <w:pPr>
              <w:pStyle w:val="ColumnsRight"/>
              <w:tabs>
                <w:tab w:val="clear" w:pos="576"/>
                <w:tab w:val="num" w:pos="702"/>
              </w:tabs>
              <w:ind w:left="702" w:hanging="702"/>
              <w:rPr>
                <w:szCs w:val="24"/>
                <w:lang w:val="fr-FR"/>
              </w:rPr>
            </w:pPr>
            <w:r w:rsidRPr="0019386B">
              <w:rPr>
                <w:szCs w:val="24"/>
                <w:lang w:val="fr-FR"/>
              </w:rPr>
              <w:t>Le</w:t>
            </w:r>
            <w:r w:rsidRPr="0019386B">
              <w:rPr>
                <w:szCs w:val="24"/>
                <w:lang w:val="fr"/>
              </w:rPr>
              <w:t xml:space="preserve"> </w:t>
            </w:r>
            <w:r w:rsidR="001A72BE" w:rsidRPr="0019386B">
              <w:rPr>
                <w:szCs w:val="24"/>
                <w:lang w:val="fr"/>
              </w:rPr>
              <w:t xml:space="preserve">Consultant </w:t>
            </w:r>
            <w:r w:rsidRPr="0019386B">
              <w:rPr>
                <w:szCs w:val="24"/>
                <w:lang w:val="fr"/>
              </w:rPr>
              <w:t xml:space="preserve">ne peut employer </w:t>
            </w:r>
            <w:r w:rsidR="00743409" w:rsidRPr="0019386B">
              <w:rPr>
                <w:szCs w:val="24"/>
                <w:lang w:val="fr"/>
              </w:rPr>
              <w:t xml:space="preserve">un </w:t>
            </w:r>
            <w:r w:rsidRPr="0019386B">
              <w:rPr>
                <w:szCs w:val="24"/>
                <w:lang w:val="fr"/>
              </w:rPr>
              <w:t xml:space="preserve">enfant pour </w:t>
            </w:r>
            <w:r w:rsidR="00E94050" w:rsidRPr="0019386B">
              <w:rPr>
                <w:szCs w:val="24"/>
                <w:lang w:val="fr"/>
              </w:rPr>
              <w:t xml:space="preserve">réaliser des tâches </w:t>
            </w:r>
            <w:r w:rsidR="00743409" w:rsidRPr="0019386B">
              <w:rPr>
                <w:szCs w:val="24"/>
                <w:lang w:val="fr"/>
              </w:rPr>
              <w:t>considér</w:t>
            </w:r>
            <w:r w:rsidR="007F65DB" w:rsidRPr="0019386B">
              <w:rPr>
                <w:szCs w:val="24"/>
                <w:lang w:val="fr"/>
              </w:rPr>
              <w:t>ée</w:t>
            </w:r>
            <w:r w:rsidR="00743409" w:rsidRPr="0019386B">
              <w:rPr>
                <w:szCs w:val="24"/>
                <w:lang w:val="fr"/>
              </w:rPr>
              <w:t xml:space="preserve">s comme une </w:t>
            </w:r>
            <w:r w:rsidR="00E94050" w:rsidRPr="0019386B">
              <w:rPr>
                <w:szCs w:val="24"/>
                <w:lang w:val="fr"/>
              </w:rPr>
              <w:t>exploit</w:t>
            </w:r>
            <w:r w:rsidR="009B3DCB" w:rsidRPr="0019386B">
              <w:rPr>
                <w:szCs w:val="24"/>
                <w:lang w:val="fr"/>
              </w:rPr>
              <w:t>ation économique</w:t>
            </w:r>
            <w:r w:rsidRPr="0019386B">
              <w:rPr>
                <w:szCs w:val="24"/>
                <w:lang w:val="fr"/>
              </w:rPr>
              <w:t xml:space="preserve">, ou </w:t>
            </w:r>
            <w:r w:rsidR="00E94050" w:rsidRPr="0019386B">
              <w:rPr>
                <w:szCs w:val="24"/>
                <w:lang w:val="fr"/>
              </w:rPr>
              <w:t>qui sont susceptibles d’être dangereuses</w:t>
            </w:r>
            <w:r w:rsidRPr="0019386B">
              <w:rPr>
                <w:szCs w:val="24"/>
                <w:lang w:val="fr"/>
              </w:rPr>
              <w:t xml:space="preserve">, </w:t>
            </w:r>
            <w:r w:rsidR="00E94050" w:rsidRPr="0019386B">
              <w:rPr>
                <w:szCs w:val="24"/>
                <w:lang w:val="fr"/>
              </w:rPr>
              <w:t>ou qui portent atteinte à</w:t>
            </w:r>
            <w:r w:rsidRPr="0019386B">
              <w:rPr>
                <w:szCs w:val="24"/>
                <w:lang w:val="fr"/>
              </w:rPr>
              <w:t xml:space="preserve"> son éducation, nui</w:t>
            </w:r>
            <w:r w:rsidR="00E94050" w:rsidRPr="0019386B">
              <w:rPr>
                <w:szCs w:val="24"/>
                <w:lang w:val="fr"/>
              </w:rPr>
              <w:t>sent</w:t>
            </w:r>
            <w:r w:rsidRPr="0019386B">
              <w:rPr>
                <w:szCs w:val="24"/>
                <w:lang w:val="fr"/>
              </w:rPr>
              <w:t xml:space="preserve"> à sa santé, ou porte</w:t>
            </w:r>
            <w:r w:rsidR="00E94050" w:rsidRPr="0019386B">
              <w:rPr>
                <w:szCs w:val="24"/>
                <w:lang w:val="fr"/>
              </w:rPr>
              <w:t xml:space="preserve">nt atteinte </w:t>
            </w:r>
            <w:r w:rsidRPr="0019386B">
              <w:rPr>
                <w:szCs w:val="24"/>
                <w:lang w:val="fr"/>
              </w:rPr>
              <w:t xml:space="preserve">à son développement physique, mental, spirituel, moral ou social. Le Consultant </w:t>
            </w:r>
            <w:r w:rsidR="00E94050" w:rsidRPr="0019386B">
              <w:rPr>
                <w:szCs w:val="24"/>
                <w:lang w:val="fr"/>
              </w:rPr>
              <w:t xml:space="preserve">devra signaler </w:t>
            </w:r>
            <w:r w:rsidRPr="0019386B">
              <w:rPr>
                <w:szCs w:val="24"/>
                <w:lang w:val="fr"/>
              </w:rPr>
              <w:t xml:space="preserve">la présence de toute personne âgée de moins de dix-huit (18) ans. Lorsque les lois </w:t>
            </w:r>
            <w:r w:rsidR="00E94050" w:rsidRPr="0019386B">
              <w:rPr>
                <w:szCs w:val="24"/>
                <w:lang w:val="fr"/>
              </w:rPr>
              <w:t>en vigueur ne prévoient pas d’âge minimum,</w:t>
            </w:r>
            <w:r w:rsidRPr="0019386B">
              <w:rPr>
                <w:szCs w:val="24"/>
                <w:lang w:val="fr"/>
              </w:rPr>
              <w:t xml:space="preserve"> le Consultant </w:t>
            </w:r>
            <w:r w:rsidR="00E94050" w:rsidRPr="0019386B">
              <w:rPr>
                <w:szCs w:val="24"/>
                <w:lang w:val="fr"/>
              </w:rPr>
              <w:t xml:space="preserve">veillera à ce que </w:t>
            </w:r>
            <w:r w:rsidR="00743409" w:rsidRPr="0019386B">
              <w:rPr>
                <w:szCs w:val="24"/>
                <w:lang w:val="fr"/>
              </w:rPr>
              <w:t>l</w:t>
            </w:r>
            <w:r w:rsidR="00E94050" w:rsidRPr="0019386B">
              <w:rPr>
                <w:szCs w:val="24"/>
                <w:lang w:val="fr"/>
              </w:rPr>
              <w:t xml:space="preserve">es enfants de </w:t>
            </w:r>
            <w:r w:rsidRPr="0019386B">
              <w:rPr>
                <w:szCs w:val="24"/>
                <w:lang w:val="fr"/>
              </w:rPr>
              <w:t xml:space="preserve">moins de </w:t>
            </w:r>
            <w:r w:rsidR="00E94050" w:rsidRPr="0019386B">
              <w:rPr>
                <w:szCs w:val="24"/>
                <w:lang w:val="fr"/>
              </w:rPr>
              <w:t xml:space="preserve">quinze </w:t>
            </w:r>
            <w:r w:rsidRPr="0019386B">
              <w:rPr>
                <w:szCs w:val="24"/>
                <w:lang w:val="fr"/>
              </w:rPr>
              <w:t>(</w:t>
            </w:r>
            <w:r w:rsidR="00E94050" w:rsidRPr="0019386B">
              <w:rPr>
                <w:szCs w:val="24"/>
                <w:lang w:val="fr"/>
              </w:rPr>
              <w:t>15</w:t>
            </w:r>
            <w:r w:rsidRPr="0019386B">
              <w:rPr>
                <w:szCs w:val="24"/>
                <w:lang w:val="fr"/>
              </w:rPr>
              <w:t xml:space="preserve">) ans ne </w:t>
            </w:r>
            <w:r w:rsidR="00E94050" w:rsidRPr="0019386B">
              <w:rPr>
                <w:szCs w:val="24"/>
                <w:lang w:val="fr"/>
              </w:rPr>
              <w:t>soient pas employés pour exécuter des tâches prévues au Contrat.</w:t>
            </w:r>
            <w:r w:rsidRPr="0019386B">
              <w:rPr>
                <w:szCs w:val="24"/>
                <w:lang w:val="fr"/>
              </w:rPr>
              <w:t xml:space="preserve"> </w:t>
            </w:r>
            <w:r w:rsidR="00E94050" w:rsidRPr="0019386B">
              <w:rPr>
                <w:szCs w:val="24"/>
                <w:lang w:val="fr"/>
              </w:rPr>
              <w:t>Lorsque les lois en vigueur prévoient un âge différent de l</w:t>
            </w:r>
            <w:r w:rsidR="00090494" w:rsidRPr="0019386B">
              <w:rPr>
                <w:szCs w:val="24"/>
                <w:lang w:val="fr"/>
              </w:rPr>
              <w:t xml:space="preserve">’âge limite susmentionné, c’est l’âge le plus élevé qui s’applique. Les enfants de moins de 18 ans ne pourront pas être employés </w:t>
            </w:r>
            <w:r w:rsidRPr="0019386B">
              <w:rPr>
                <w:szCs w:val="24"/>
                <w:lang w:val="fr"/>
              </w:rPr>
              <w:t xml:space="preserve">pour </w:t>
            </w:r>
            <w:r w:rsidR="00090494" w:rsidRPr="0019386B">
              <w:rPr>
                <w:szCs w:val="24"/>
                <w:lang w:val="fr"/>
              </w:rPr>
              <w:t xml:space="preserve">accomplir </w:t>
            </w:r>
            <w:r w:rsidRPr="0019386B">
              <w:rPr>
                <w:szCs w:val="24"/>
                <w:lang w:val="fr"/>
              </w:rPr>
              <w:t xml:space="preserve">un travail dangereux. Toutes les tâches accomplies par des personnes âgées de moins de dix-huit (18) ans sont soumises à une évaluation appropriée des risques ainsi qu’à une surveillance régulière de la santé, des conditions de travail, et des heures </w:t>
            </w:r>
            <w:r w:rsidR="00FE278B" w:rsidRPr="0019386B">
              <w:rPr>
                <w:szCs w:val="24"/>
                <w:lang w:val="fr"/>
              </w:rPr>
              <w:t>de travail</w:t>
            </w:r>
            <w:r w:rsidRPr="0019386B">
              <w:rPr>
                <w:szCs w:val="24"/>
                <w:lang w:val="fr"/>
              </w:rPr>
              <w:t>.</w:t>
            </w:r>
          </w:p>
        </w:tc>
      </w:tr>
      <w:tr w:rsidR="00DF42FF" w:rsidRPr="000C6B89" w14:paraId="48103B6F" w14:textId="77777777" w:rsidTr="00E20A65">
        <w:trPr>
          <w:gridAfter w:val="1"/>
          <w:wAfter w:w="499" w:type="dxa"/>
          <w:jc w:val="center"/>
        </w:trPr>
        <w:tc>
          <w:tcPr>
            <w:tcW w:w="3318" w:type="dxa"/>
            <w:gridSpan w:val="3"/>
            <w:tcBorders>
              <w:top w:val="nil"/>
              <w:left w:val="nil"/>
              <w:bottom w:val="nil"/>
              <w:right w:val="nil"/>
            </w:tcBorders>
          </w:tcPr>
          <w:p w14:paraId="56A67A9B" w14:textId="77777777" w:rsidR="00DF42FF" w:rsidRPr="0019386B" w:rsidRDefault="00DF42FF" w:rsidP="006E2F70">
            <w:pPr>
              <w:pStyle w:val="ColumnsLeft"/>
              <w:outlineLvl w:val="1"/>
              <w:rPr>
                <w:szCs w:val="24"/>
              </w:rPr>
            </w:pPr>
            <w:bookmarkStart w:id="574" w:name="_Toc20752938"/>
            <w:r w:rsidRPr="0019386B">
              <w:rPr>
                <w:szCs w:val="24"/>
                <w:lang w:val="fr"/>
              </w:rPr>
              <w:t>Interdiction d</w:t>
            </w:r>
            <w:r w:rsidR="00FE278B" w:rsidRPr="0019386B">
              <w:rPr>
                <w:szCs w:val="24"/>
                <w:lang w:val="fr"/>
              </w:rPr>
              <w:t>u h</w:t>
            </w:r>
            <w:r w:rsidRPr="0019386B">
              <w:rPr>
                <w:szCs w:val="24"/>
                <w:lang w:val="fr"/>
              </w:rPr>
              <w:t xml:space="preserve">arcèlement </w:t>
            </w:r>
            <w:r w:rsidR="00FE278B" w:rsidRPr="0019386B">
              <w:rPr>
                <w:szCs w:val="24"/>
                <w:lang w:val="fr"/>
              </w:rPr>
              <w:t>se</w:t>
            </w:r>
            <w:r w:rsidRPr="0019386B">
              <w:rPr>
                <w:szCs w:val="24"/>
                <w:lang w:val="fr"/>
              </w:rPr>
              <w:t>xuel</w:t>
            </w:r>
            <w:bookmarkEnd w:id="574"/>
          </w:p>
        </w:tc>
        <w:tc>
          <w:tcPr>
            <w:tcW w:w="6852" w:type="dxa"/>
            <w:gridSpan w:val="6"/>
            <w:tcBorders>
              <w:top w:val="nil"/>
              <w:left w:val="nil"/>
              <w:bottom w:val="nil"/>
              <w:right w:val="nil"/>
            </w:tcBorders>
          </w:tcPr>
          <w:p w14:paraId="4BBA6061" w14:textId="77777777" w:rsidR="00DF42FF" w:rsidRPr="0019386B" w:rsidRDefault="00DF42FF" w:rsidP="00EC1BEF">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interdira tout harcèlement sexuel </w:t>
            </w:r>
            <w:r w:rsidR="00743409" w:rsidRPr="0019386B">
              <w:rPr>
                <w:szCs w:val="24"/>
                <w:lang w:val="fr"/>
              </w:rPr>
              <w:t xml:space="preserve">à l’encontre </w:t>
            </w:r>
            <w:r w:rsidR="00C04304" w:rsidRPr="0019386B">
              <w:rPr>
                <w:szCs w:val="24"/>
                <w:lang w:val="fr"/>
              </w:rPr>
              <w:t xml:space="preserve">  </w:t>
            </w:r>
            <w:r w:rsidRPr="0019386B">
              <w:rPr>
                <w:szCs w:val="24"/>
                <w:lang w:val="fr"/>
              </w:rPr>
              <w:t xml:space="preserve"> de</w:t>
            </w:r>
            <w:r w:rsidR="00FE278B" w:rsidRPr="0019386B">
              <w:rPr>
                <w:szCs w:val="24"/>
                <w:lang w:val="fr"/>
              </w:rPr>
              <w:t>s</w:t>
            </w:r>
            <w:r w:rsidRPr="0019386B">
              <w:rPr>
                <w:szCs w:val="24"/>
                <w:lang w:val="fr"/>
              </w:rPr>
              <w:t xml:space="preserve"> bénéficiaires du Compact, d</w:t>
            </w:r>
            <w:r w:rsidR="00FE278B" w:rsidRPr="0019386B">
              <w:rPr>
                <w:szCs w:val="24"/>
                <w:lang w:val="fr"/>
              </w:rPr>
              <w:t xml:space="preserve">es </w:t>
            </w:r>
            <w:r w:rsidRPr="0019386B">
              <w:rPr>
                <w:szCs w:val="24"/>
                <w:lang w:val="fr"/>
              </w:rPr>
              <w:t>employés de l’Entité MCA ou de</w:t>
            </w:r>
            <w:r w:rsidR="00FE278B" w:rsidRPr="0019386B">
              <w:rPr>
                <w:szCs w:val="24"/>
                <w:lang w:val="fr"/>
              </w:rPr>
              <w:t>s</w:t>
            </w:r>
            <w:r w:rsidRPr="0019386B">
              <w:rPr>
                <w:szCs w:val="24"/>
                <w:lang w:val="fr"/>
              </w:rPr>
              <w:t xml:space="preserve"> Consultants de l’Entité MCA. Les comportements suivants, entre autres, sont des exemples de harcèlement sexuel : </w:t>
            </w:r>
            <w:r w:rsidR="001F49D1" w:rsidRPr="0019386B">
              <w:rPr>
                <w:szCs w:val="24"/>
                <w:lang w:val="fr"/>
              </w:rPr>
              <w:t xml:space="preserve">les </w:t>
            </w:r>
            <w:r w:rsidRPr="0019386B">
              <w:rPr>
                <w:szCs w:val="24"/>
                <w:lang w:val="fr"/>
              </w:rPr>
              <w:t xml:space="preserve">avances sexuelles </w:t>
            </w:r>
            <w:r w:rsidR="001F49D1" w:rsidRPr="0019386B">
              <w:rPr>
                <w:szCs w:val="24"/>
                <w:lang w:val="fr"/>
              </w:rPr>
              <w:t>non désirées </w:t>
            </w:r>
            <w:r w:rsidRPr="0019386B">
              <w:rPr>
                <w:szCs w:val="24"/>
                <w:lang w:val="fr"/>
              </w:rPr>
              <w:t xml:space="preserve">; </w:t>
            </w:r>
            <w:r w:rsidR="001F49D1" w:rsidRPr="0019386B">
              <w:rPr>
                <w:szCs w:val="24"/>
                <w:lang w:val="fr"/>
              </w:rPr>
              <w:t xml:space="preserve">les </w:t>
            </w:r>
            <w:r w:rsidRPr="0019386B">
              <w:rPr>
                <w:szCs w:val="24"/>
                <w:lang w:val="fr"/>
              </w:rPr>
              <w:t>demandes de faveur</w:t>
            </w:r>
            <w:r w:rsidR="001F49D1" w:rsidRPr="0019386B">
              <w:rPr>
                <w:szCs w:val="24"/>
                <w:lang w:val="fr"/>
              </w:rPr>
              <w:t>s</w:t>
            </w:r>
            <w:r w:rsidRPr="0019386B">
              <w:rPr>
                <w:szCs w:val="24"/>
                <w:lang w:val="fr"/>
              </w:rPr>
              <w:t xml:space="preserve"> </w:t>
            </w:r>
            <w:r w:rsidR="001F49D1" w:rsidRPr="0019386B">
              <w:rPr>
                <w:szCs w:val="24"/>
                <w:lang w:val="fr"/>
              </w:rPr>
              <w:t xml:space="preserve">de nature </w:t>
            </w:r>
            <w:r w:rsidRPr="0019386B">
              <w:rPr>
                <w:szCs w:val="24"/>
                <w:lang w:val="fr"/>
              </w:rPr>
              <w:t xml:space="preserve">sexuelle ; </w:t>
            </w:r>
            <w:r w:rsidR="001F49D1" w:rsidRPr="0019386B">
              <w:rPr>
                <w:szCs w:val="24"/>
                <w:lang w:val="fr"/>
              </w:rPr>
              <w:t xml:space="preserve">le </w:t>
            </w:r>
            <w:r w:rsidRPr="0019386B">
              <w:rPr>
                <w:szCs w:val="24"/>
                <w:lang w:val="fr"/>
              </w:rPr>
              <w:t>harcèlement verbal ou physique d</w:t>
            </w:r>
            <w:r w:rsidR="001F49D1" w:rsidRPr="0019386B">
              <w:rPr>
                <w:szCs w:val="24"/>
                <w:lang w:val="fr"/>
              </w:rPr>
              <w:t xml:space="preserve">e </w:t>
            </w:r>
            <w:r w:rsidRPr="0019386B">
              <w:rPr>
                <w:szCs w:val="24"/>
                <w:lang w:val="fr"/>
              </w:rPr>
              <w:t xml:space="preserve">nature sexuelle ; </w:t>
            </w:r>
            <w:r w:rsidR="001F49D1" w:rsidRPr="0019386B">
              <w:rPr>
                <w:szCs w:val="24"/>
                <w:lang w:val="fr"/>
              </w:rPr>
              <w:t xml:space="preserve">les </w:t>
            </w:r>
            <w:r w:rsidRPr="0019386B">
              <w:rPr>
                <w:szCs w:val="24"/>
                <w:lang w:val="fr"/>
              </w:rPr>
              <w:t xml:space="preserve">remarques offensantes </w:t>
            </w:r>
            <w:r w:rsidR="001F49D1" w:rsidRPr="0019386B">
              <w:rPr>
                <w:szCs w:val="24"/>
                <w:lang w:val="fr"/>
              </w:rPr>
              <w:t xml:space="preserve">en </w:t>
            </w:r>
            <w:r w:rsidR="00CB2881" w:rsidRPr="0019386B">
              <w:rPr>
                <w:szCs w:val="24"/>
                <w:lang w:val="fr"/>
              </w:rPr>
              <w:t>relation avec</w:t>
            </w:r>
            <w:r w:rsidR="001F49D1" w:rsidRPr="0019386B">
              <w:rPr>
                <w:szCs w:val="24"/>
                <w:lang w:val="fr"/>
              </w:rPr>
              <w:t xml:space="preserve"> </w:t>
            </w:r>
            <w:r w:rsidR="00CB2881" w:rsidRPr="0019386B">
              <w:rPr>
                <w:szCs w:val="24"/>
                <w:lang w:val="fr"/>
              </w:rPr>
              <w:t>le</w:t>
            </w:r>
            <w:r w:rsidR="001F49D1" w:rsidRPr="0019386B">
              <w:rPr>
                <w:szCs w:val="24"/>
                <w:lang w:val="fr"/>
              </w:rPr>
              <w:t xml:space="preserve"> sexe d’une personne</w:t>
            </w:r>
            <w:r w:rsidRPr="0019386B">
              <w:rPr>
                <w:szCs w:val="24"/>
                <w:lang w:val="fr"/>
              </w:rPr>
              <w:t xml:space="preserve">, </w:t>
            </w:r>
            <w:r w:rsidR="00CB2881" w:rsidRPr="0019386B">
              <w:rPr>
                <w:szCs w:val="24"/>
                <w:lang w:val="fr"/>
              </w:rPr>
              <w:t xml:space="preserve">en raison </w:t>
            </w:r>
            <w:r w:rsidR="001F49D1" w:rsidRPr="0019386B">
              <w:rPr>
                <w:szCs w:val="24"/>
                <w:lang w:val="fr"/>
              </w:rPr>
              <w:t xml:space="preserve">de son </w:t>
            </w:r>
            <w:r w:rsidRPr="0019386B">
              <w:rPr>
                <w:szCs w:val="24"/>
                <w:lang w:val="fr"/>
              </w:rPr>
              <w:t xml:space="preserve">orientation sexuelle ou </w:t>
            </w:r>
            <w:r w:rsidR="00CB2881" w:rsidRPr="0019386B">
              <w:rPr>
                <w:szCs w:val="24"/>
                <w:lang w:val="fr"/>
              </w:rPr>
              <w:t>de la</w:t>
            </w:r>
            <w:r w:rsidRPr="0019386B">
              <w:rPr>
                <w:szCs w:val="24"/>
                <w:lang w:val="fr"/>
              </w:rPr>
              <w:t xml:space="preserve"> non-conformité avec les stéréotypes </w:t>
            </w:r>
            <w:r w:rsidR="00CB2881" w:rsidRPr="0019386B">
              <w:rPr>
                <w:szCs w:val="24"/>
                <w:lang w:val="fr"/>
              </w:rPr>
              <w:t>sexistes</w:t>
            </w:r>
            <w:r w:rsidRPr="0019386B">
              <w:rPr>
                <w:szCs w:val="24"/>
                <w:lang w:val="fr"/>
              </w:rPr>
              <w:t>.</w:t>
            </w:r>
            <w:r w:rsidR="00CB2881" w:rsidRPr="0019386B">
              <w:rPr>
                <w:szCs w:val="24"/>
                <w:lang w:val="fr"/>
              </w:rPr>
              <w:t xml:space="preserve"> </w:t>
            </w:r>
            <w:r w:rsidRPr="0019386B">
              <w:rPr>
                <w:szCs w:val="24"/>
                <w:lang w:val="fr"/>
              </w:rPr>
              <w:t xml:space="preserve">L’Entité MCA </w:t>
            </w:r>
            <w:r w:rsidR="00CB2881" w:rsidRPr="0019386B">
              <w:rPr>
                <w:szCs w:val="24"/>
                <w:lang w:val="fr"/>
              </w:rPr>
              <w:t xml:space="preserve">peut </w:t>
            </w:r>
            <w:r w:rsidRPr="0019386B">
              <w:rPr>
                <w:szCs w:val="24"/>
                <w:lang w:val="fr"/>
              </w:rPr>
              <w:t xml:space="preserve">enquêter sur </w:t>
            </w:r>
            <w:r w:rsidR="00CB2881" w:rsidRPr="0019386B">
              <w:rPr>
                <w:szCs w:val="24"/>
                <w:lang w:val="fr"/>
              </w:rPr>
              <w:t xml:space="preserve">des allégations </w:t>
            </w:r>
            <w:r w:rsidRPr="0019386B">
              <w:rPr>
                <w:szCs w:val="24"/>
                <w:lang w:val="fr"/>
              </w:rPr>
              <w:t xml:space="preserve">de harcèlement sexuel si elle l’estime approprié. Le Consultant </w:t>
            </w:r>
            <w:r w:rsidR="00CB2881" w:rsidRPr="0019386B">
              <w:rPr>
                <w:szCs w:val="24"/>
                <w:lang w:val="fr"/>
              </w:rPr>
              <w:t xml:space="preserve">doit pleinement </w:t>
            </w:r>
            <w:r w:rsidRPr="0019386B">
              <w:rPr>
                <w:szCs w:val="24"/>
                <w:lang w:val="fr"/>
              </w:rPr>
              <w:t>coop</w:t>
            </w:r>
            <w:r w:rsidR="00CB2881" w:rsidRPr="0019386B">
              <w:rPr>
                <w:szCs w:val="24"/>
                <w:lang w:val="fr"/>
              </w:rPr>
              <w:t>érer avec les personnes chargées de l’</w:t>
            </w:r>
            <w:r w:rsidRPr="0019386B">
              <w:rPr>
                <w:szCs w:val="24"/>
                <w:lang w:val="fr"/>
              </w:rPr>
              <w:t xml:space="preserve">enquête menée par l’Entité MCA en cas </w:t>
            </w:r>
            <w:r w:rsidR="00CB2881" w:rsidRPr="0019386B">
              <w:rPr>
                <w:szCs w:val="24"/>
                <w:lang w:val="fr"/>
              </w:rPr>
              <w:t xml:space="preserve">de violation de </w:t>
            </w:r>
            <w:r w:rsidRPr="0019386B">
              <w:rPr>
                <w:szCs w:val="24"/>
                <w:lang w:val="fr"/>
              </w:rPr>
              <w:t xml:space="preserve">cette </w:t>
            </w:r>
            <w:r w:rsidR="0006482F" w:rsidRPr="0019386B">
              <w:rPr>
                <w:szCs w:val="24"/>
                <w:lang w:val="fr"/>
              </w:rPr>
              <w:t>stipulation</w:t>
            </w:r>
            <w:r w:rsidRPr="0019386B">
              <w:rPr>
                <w:szCs w:val="24"/>
                <w:lang w:val="fr"/>
              </w:rPr>
              <w:t xml:space="preserve">. Le </w:t>
            </w:r>
            <w:r w:rsidR="00CB2881" w:rsidRPr="0019386B">
              <w:rPr>
                <w:szCs w:val="24"/>
                <w:lang w:val="fr"/>
              </w:rPr>
              <w:t xml:space="preserve">Consultant </w:t>
            </w:r>
            <w:r w:rsidR="009606D1" w:rsidRPr="0019386B">
              <w:rPr>
                <w:szCs w:val="24"/>
                <w:lang w:val="fr"/>
              </w:rPr>
              <w:t xml:space="preserve">veillera à </w:t>
            </w:r>
            <w:r w:rsidR="00C04304" w:rsidRPr="0019386B">
              <w:rPr>
                <w:szCs w:val="24"/>
                <w:lang w:val="fr"/>
              </w:rPr>
              <w:t xml:space="preserve">ce </w:t>
            </w:r>
            <w:r w:rsidRPr="0019386B">
              <w:rPr>
                <w:szCs w:val="24"/>
                <w:lang w:val="fr"/>
              </w:rPr>
              <w:t xml:space="preserve">que tout </w:t>
            </w:r>
            <w:r w:rsidR="009606D1" w:rsidRPr="0019386B">
              <w:rPr>
                <w:szCs w:val="24"/>
                <w:lang w:val="fr"/>
              </w:rPr>
              <w:t xml:space="preserve">cas </w:t>
            </w:r>
            <w:r w:rsidRPr="0019386B">
              <w:rPr>
                <w:szCs w:val="24"/>
                <w:lang w:val="fr"/>
              </w:rPr>
              <w:t xml:space="preserve">de harcèlement sexuel examiné par l’Entité MCA soit résolu à la </w:t>
            </w:r>
            <w:r w:rsidRPr="0019386B">
              <w:rPr>
                <w:szCs w:val="24"/>
                <w:lang w:val="fr"/>
              </w:rPr>
              <w:lastRenderedPageBreak/>
              <w:t>satisfaction de l’Entité MCA.</w:t>
            </w:r>
          </w:p>
        </w:tc>
      </w:tr>
      <w:tr w:rsidR="00DF42FF" w:rsidRPr="000C6B89" w14:paraId="45F576AA" w14:textId="77777777" w:rsidTr="00E20A65">
        <w:trPr>
          <w:gridAfter w:val="1"/>
          <w:wAfter w:w="499" w:type="dxa"/>
          <w:jc w:val="center"/>
        </w:trPr>
        <w:tc>
          <w:tcPr>
            <w:tcW w:w="3318" w:type="dxa"/>
            <w:gridSpan w:val="3"/>
            <w:tcBorders>
              <w:top w:val="nil"/>
              <w:left w:val="nil"/>
              <w:bottom w:val="nil"/>
              <w:right w:val="nil"/>
            </w:tcBorders>
          </w:tcPr>
          <w:p w14:paraId="31C4F521" w14:textId="77777777" w:rsidR="00DF42FF" w:rsidRPr="0019386B" w:rsidRDefault="00DF42FF" w:rsidP="006E2F70">
            <w:pPr>
              <w:pStyle w:val="ColumnsLeft"/>
              <w:outlineLvl w:val="1"/>
              <w:rPr>
                <w:szCs w:val="24"/>
                <w:lang w:val="fr"/>
              </w:rPr>
            </w:pPr>
            <w:bookmarkStart w:id="575" w:name="_Toc20752939"/>
            <w:r w:rsidRPr="0019386B">
              <w:rPr>
                <w:szCs w:val="24"/>
                <w:lang w:val="fr"/>
              </w:rPr>
              <w:lastRenderedPageBreak/>
              <w:t>Non-discrimination et égalité des chances</w:t>
            </w:r>
            <w:bookmarkEnd w:id="575"/>
          </w:p>
          <w:p w14:paraId="6BFCCABA" w14:textId="77777777" w:rsidR="001D7F99" w:rsidRPr="0019386B" w:rsidRDefault="001D7F99" w:rsidP="00EC1BEF">
            <w:pPr>
              <w:pStyle w:val="ColumnsLeft"/>
              <w:numPr>
                <w:ilvl w:val="0"/>
                <w:numId w:val="0"/>
              </w:numPr>
              <w:ind w:left="360"/>
              <w:outlineLvl w:val="1"/>
              <w:rPr>
                <w:szCs w:val="24"/>
                <w:lang w:val="fr"/>
              </w:rPr>
            </w:pPr>
          </w:p>
          <w:p w14:paraId="5BFA364F" w14:textId="77777777" w:rsidR="001D7F99" w:rsidRPr="0019386B" w:rsidRDefault="001D7F99" w:rsidP="00EC1BEF">
            <w:pPr>
              <w:pStyle w:val="ColumnsLeft"/>
              <w:numPr>
                <w:ilvl w:val="0"/>
                <w:numId w:val="0"/>
              </w:numPr>
              <w:ind w:left="360"/>
              <w:outlineLvl w:val="1"/>
              <w:rPr>
                <w:szCs w:val="24"/>
                <w:lang w:val="fr"/>
              </w:rPr>
            </w:pPr>
          </w:p>
          <w:p w14:paraId="29024E8A" w14:textId="77777777" w:rsidR="001D7F99" w:rsidRPr="0019386B" w:rsidRDefault="001D7F99" w:rsidP="00EC1BEF">
            <w:pPr>
              <w:pStyle w:val="ColumnsLeft"/>
              <w:numPr>
                <w:ilvl w:val="0"/>
                <w:numId w:val="0"/>
              </w:numPr>
              <w:ind w:left="360"/>
              <w:outlineLvl w:val="1"/>
              <w:rPr>
                <w:szCs w:val="24"/>
                <w:lang w:val="fr"/>
              </w:rPr>
            </w:pPr>
          </w:p>
          <w:p w14:paraId="588BD5CE" w14:textId="77777777" w:rsidR="001D7F99" w:rsidRPr="0019386B" w:rsidRDefault="001D7F99" w:rsidP="00EC1BEF">
            <w:pPr>
              <w:pStyle w:val="ColumnsLeft"/>
              <w:numPr>
                <w:ilvl w:val="0"/>
                <w:numId w:val="0"/>
              </w:numPr>
              <w:ind w:left="360"/>
              <w:outlineLvl w:val="1"/>
              <w:rPr>
                <w:szCs w:val="24"/>
                <w:lang w:val="fr"/>
              </w:rPr>
            </w:pPr>
          </w:p>
          <w:p w14:paraId="0796193B" w14:textId="77777777" w:rsidR="001D7F99" w:rsidRPr="0019386B" w:rsidRDefault="001D7F99" w:rsidP="00EC1BEF">
            <w:pPr>
              <w:pStyle w:val="ColumnsLeft"/>
              <w:numPr>
                <w:ilvl w:val="0"/>
                <w:numId w:val="0"/>
              </w:numPr>
              <w:ind w:left="360"/>
              <w:outlineLvl w:val="1"/>
              <w:rPr>
                <w:szCs w:val="24"/>
                <w:lang w:val="fr"/>
              </w:rPr>
            </w:pPr>
          </w:p>
          <w:p w14:paraId="2452944C" w14:textId="77777777" w:rsidR="001D7F99" w:rsidRPr="0019386B" w:rsidRDefault="001D7F99" w:rsidP="00EC1BEF">
            <w:pPr>
              <w:pStyle w:val="ColumnsLeft"/>
              <w:numPr>
                <w:ilvl w:val="0"/>
                <w:numId w:val="0"/>
              </w:numPr>
              <w:ind w:left="360"/>
              <w:outlineLvl w:val="1"/>
              <w:rPr>
                <w:szCs w:val="24"/>
                <w:lang w:val="fr"/>
              </w:rPr>
            </w:pPr>
          </w:p>
          <w:p w14:paraId="0F0FF35D" w14:textId="77777777" w:rsidR="001D7F99" w:rsidRPr="0019386B" w:rsidRDefault="001D7F99" w:rsidP="00EC1BEF">
            <w:pPr>
              <w:pStyle w:val="ColumnsLeft"/>
              <w:numPr>
                <w:ilvl w:val="0"/>
                <w:numId w:val="0"/>
              </w:numPr>
              <w:ind w:left="360"/>
              <w:outlineLvl w:val="1"/>
              <w:rPr>
                <w:szCs w:val="24"/>
                <w:lang w:val="fr"/>
              </w:rPr>
            </w:pPr>
          </w:p>
          <w:p w14:paraId="71F802C2" w14:textId="77777777" w:rsidR="001D7F99" w:rsidRPr="0019386B" w:rsidRDefault="001D7F99" w:rsidP="00EC1BEF">
            <w:pPr>
              <w:pStyle w:val="ColumnsLeft"/>
              <w:numPr>
                <w:ilvl w:val="0"/>
                <w:numId w:val="0"/>
              </w:numPr>
              <w:ind w:left="360"/>
              <w:outlineLvl w:val="1"/>
              <w:rPr>
                <w:szCs w:val="24"/>
                <w:lang w:val="fr"/>
              </w:rPr>
            </w:pPr>
          </w:p>
          <w:p w14:paraId="528ED3B9" w14:textId="77777777" w:rsidR="001D7F99" w:rsidRPr="0019386B" w:rsidRDefault="001D7F99" w:rsidP="00EC1BEF">
            <w:pPr>
              <w:pStyle w:val="ColumnsLeft"/>
              <w:numPr>
                <w:ilvl w:val="0"/>
                <w:numId w:val="0"/>
              </w:numPr>
              <w:ind w:left="360"/>
              <w:outlineLvl w:val="1"/>
              <w:rPr>
                <w:szCs w:val="24"/>
                <w:lang w:val="fr"/>
              </w:rPr>
            </w:pPr>
          </w:p>
          <w:p w14:paraId="4C5D34CD" w14:textId="77777777" w:rsidR="0053552C" w:rsidRPr="0019386B" w:rsidRDefault="0053552C" w:rsidP="00EC1BEF">
            <w:pPr>
              <w:pStyle w:val="ColumnsLeft"/>
              <w:numPr>
                <w:ilvl w:val="0"/>
                <w:numId w:val="0"/>
              </w:numPr>
              <w:ind w:left="360"/>
              <w:outlineLvl w:val="1"/>
              <w:rPr>
                <w:szCs w:val="24"/>
                <w:lang w:val="fr"/>
              </w:rPr>
            </w:pPr>
          </w:p>
          <w:p w14:paraId="2EBF7916" w14:textId="77777777" w:rsidR="0053552C" w:rsidRPr="0019386B" w:rsidRDefault="0053552C" w:rsidP="00EC1BEF">
            <w:pPr>
              <w:pStyle w:val="ColumnsLeft"/>
              <w:numPr>
                <w:ilvl w:val="0"/>
                <w:numId w:val="0"/>
              </w:numPr>
              <w:ind w:left="360"/>
              <w:outlineLvl w:val="1"/>
              <w:rPr>
                <w:szCs w:val="24"/>
                <w:lang w:val="fr"/>
              </w:rPr>
            </w:pPr>
          </w:p>
          <w:p w14:paraId="029507F4" w14:textId="77777777" w:rsidR="0053552C" w:rsidRPr="0019386B" w:rsidRDefault="0053552C" w:rsidP="00EC1BEF">
            <w:pPr>
              <w:pStyle w:val="ColumnsLeft"/>
              <w:numPr>
                <w:ilvl w:val="0"/>
                <w:numId w:val="0"/>
              </w:numPr>
              <w:ind w:left="360"/>
              <w:outlineLvl w:val="1"/>
              <w:rPr>
                <w:szCs w:val="24"/>
                <w:lang w:val="fr"/>
              </w:rPr>
            </w:pPr>
          </w:p>
          <w:p w14:paraId="2A5ECFA4" w14:textId="77777777" w:rsidR="0053552C" w:rsidRPr="0019386B" w:rsidRDefault="0053552C" w:rsidP="00EC1BEF">
            <w:pPr>
              <w:pStyle w:val="ColumnsLeft"/>
              <w:numPr>
                <w:ilvl w:val="0"/>
                <w:numId w:val="0"/>
              </w:numPr>
              <w:ind w:left="360"/>
              <w:outlineLvl w:val="1"/>
              <w:rPr>
                <w:szCs w:val="24"/>
                <w:lang w:val="fr"/>
              </w:rPr>
            </w:pPr>
          </w:p>
          <w:p w14:paraId="1250A2AC" w14:textId="77777777" w:rsidR="0053552C" w:rsidRPr="0019386B" w:rsidRDefault="0053552C" w:rsidP="00EC1BEF">
            <w:pPr>
              <w:pStyle w:val="ColumnsLeft"/>
              <w:numPr>
                <w:ilvl w:val="0"/>
                <w:numId w:val="0"/>
              </w:numPr>
              <w:ind w:left="360"/>
              <w:outlineLvl w:val="1"/>
              <w:rPr>
                <w:szCs w:val="24"/>
                <w:lang w:val="fr"/>
              </w:rPr>
            </w:pPr>
          </w:p>
          <w:p w14:paraId="3A7D4DAB" w14:textId="77777777" w:rsidR="0053552C" w:rsidRPr="0019386B" w:rsidRDefault="0053552C" w:rsidP="00EC1BEF">
            <w:pPr>
              <w:pStyle w:val="ColumnsLeft"/>
              <w:numPr>
                <w:ilvl w:val="0"/>
                <w:numId w:val="0"/>
              </w:numPr>
              <w:ind w:left="360"/>
              <w:outlineLvl w:val="1"/>
              <w:rPr>
                <w:szCs w:val="24"/>
                <w:lang w:val="fr"/>
              </w:rPr>
            </w:pPr>
          </w:p>
          <w:p w14:paraId="741960E6" w14:textId="77777777" w:rsidR="0053552C" w:rsidRPr="0019386B" w:rsidRDefault="0053552C" w:rsidP="00EC1BEF">
            <w:pPr>
              <w:pStyle w:val="ColumnsLeft"/>
              <w:numPr>
                <w:ilvl w:val="0"/>
                <w:numId w:val="0"/>
              </w:numPr>
              <w:ind w:left="360"/>
              <w:outlineLvl w:val="1"/>
              <w:rPr>
                <w:szCs w:val="24"/>
                <w:lang w:val="fr"/>
              </w:rPr>
            </w:pPr>
          </w:p>
          <w:p w14:paraId="0CA75836" w14:textId="77777777" w:rsidR="0053552C" w:rsidRPr="0019386B" w:rsidRDefault="0053552C" w:rsidP="006E2F70">
            <w:pPr>
              <w:pStyle w:val="ColumnsLeft"/>
              <w:outlineLvl w:val="1"/>
              <w:rPr>
                <w:szCs w:val="24"/>
                <w:lang w:val="fr"/>
              </w:rPr>
            </w:pPr>
            <w:bookmarkStart w:id="576" w:name="_Toc20752940"/>
            <w:r w:rsidRPr="0019386B">
              <w:rPr>
                <w:szCs w:val="24"/>
                <w:lang w:val="fr"/>
              </w:rPr>
              <w:t>Mécanisme de réclamation destiné au Personnel du Consultant et</w:t>
            </w:r>
            <w:r w:rsidR="008101AE" w:rsidRPr="0019386B">
              <w:rPr>
                <w:szCs w:val="24"/>
                <w:lang w:val="fr"/>
              </w:rPr>
              <w:t xml:space="preserve"> du Sous-traitant</w:t>
            </w:r>
            <w:bookmarkEnd w:id="576"/>
            <w:r w:rsidRPr="0019386B">
              <w:rPr>
                <w:szCs w:val="24"/>
                <w:lang w:val="fr"/>
              </w:rPr>
              <w:t xml:space="preserve"> </w:t>
            </w:r>
          </w:p>
          <w:p w14:paraId="0AEFBE73" w14:textId="77777777" w:rsidR="001D7F99" w:rsidRPr="0019386B" w:rsidRDefault="001D7F99" w:rsidP="00EC1BEF">
            <w:pPr>
              <w:pStyle w:val="ColumnsLeft"/>
              <w:numPr>
                <w:ilvl w:val="0"/>
                <w:numId w:val="0"/>
              </w:numPr>
              <w:ind w:left="360"/>
              <w:outlineLvl w:val="1"/>
              <w:rPr>
                <w:szCs w:val="24"/>
                <w:lang w:val="fr"/>
              </w:rPr>
            </w:pPr>
          </w:p>
          <w:p w14:paraId="2A6A0969" w14:textId="77777777" w:rsidR="001D7F99" w:rsidRPr="0019386B" w:rsidRDefault="001D7F99" w:rsidP="00EC1BEF">
            <w:pPr>
              <w:pStyle w:val="ColumnsLeft"/>
              <w:numPr>
                <w:ilvl w:val="0"/>
                <w:numId w:val="0"/>
              </w:numPr>
              <w:ind w:left="360"/>
              <w:outlineLvl w:val="1"/>
              <w:rPr>
                <w:szCs w:val="24"/>
                <w:lang w:val="fr"/>
              </w:rPr>
            </w:pPr>
          </w:p>
          <w:p w14:paraId="40F7CD7F" w14:textId="77777777" w:rsidR="001D7F99" w:rsidRPr="0019386B" w:rsidRDefault="001D7F99" w:rsidP="00EC1BEF">
            <w:pPr>
              <w:pStyle w:val="ColumnsLeft"/>
              <w:numPr>
                <w:ilvl w:val="0"/>
                <w:numId w:val="0"/>
              </w:numPr>
              <w:ind w:left="360"/>
              <w:outlineLvl w:val="1"/>
              <w:rPr>
                <w:szCs w:val="24"/>
                <w:lang w:val="fr"/>
              </w:rPr>
            </w:pPr>
          </w:p>
          <w:p w14:paraId="7D935E7E" w14:textId="77777777" w:rsidR="001D7F99" w:rsidRPr="0019386B" w:rsidRDefault="001D7F99" w:rsidP="00EC1BEF">
            <w:pPr>
              <w:pStyle w:val="ColumnsLeft"/>
              <w:numPr>
                <w:ilvl w:val="0"/>
                <w:numId w:val="0"/>
              </w:numPr>
              <w:ind w:left="360"/>
              <w:outlineLvl w:val="1"/>
              <w:rPr>
                <w:szCs w:val="24"/>
                <w:lang w:val="fr"/>
              </w:rPr>
            </w:pPr>
          </w:p>
          <w:p w14:paraId="199D146B" w14:textId="77777777" w:rsidR="001D7F99" w:rsidRPr="0019386B" w:rsidRDefault="001D7F99" w:rsidP="00EC1BEF">
            <w:pPr>
              <w:pStyle w:val="ColumnsLeft"/>
              <w:numPr>
                <w:ilvl w:val="0"/>
                <w:numId w:val="0"/>
              </w:numPr>
              <w:ind w:left="360"/>
              <w:outlineLvl w:val="1"/>
              <w:rPr>
                <w:szCs w:val="24"/>
                <w:lang w:val="fr"/>
              </w:rPr>
            </w:pPr>
          </w:p>
          <w:p w14:paraId="3A24FE1A" w14:textId="77777777" w:rsidR="001D7F99" w:rsidRPr="0019386B" w:rsidRDefault="001D7F99" w:rsidP="00EC1BEF">
            <w:pPr>
              <w:pStyle w:val="ColumnsLeft"/>
              <w:numPr>
                <w:ilvl w:val="0"/>
                <w:numId w:val="0"/>
              </w:numPr>
              <w:ind w:left="360"/>
              <w:outlineLvl w:val="1"/>
              <w:rPr>
                <w:szCs w:val="24"/>
                <w:lang w:val="fr"/>
              </w:rPr>
            </w:pPr>
          </w:p>
          <w:p w14:paraId="3834EBE2" w14:textId="77777777" w:rsidR="001D7F99" w:rsidRPr="0019386B" w:rsidRDefault="001D7F99" w:rsidP="00EC1BEF">
            <w:pPr>
              <w:pStyle w:val="ColumnsLeft"/>
              <w:numPr>
                <w:ilvl w:val="0"/>
                <w:numId w:val="0"/>
              </w:numPr>
              <w:ind w:left="360"/>
              <w:outlineLvl w:val="1"/>
              <w:rPr>
                <w:szCs w:val="24"/>
                <w:lang w:val="fr"/>
              </w:rPr>
            </w:pPr>
          </w:p>
          <w:p w14:paraId="614A1F08" w14:textId="77777777" w:rsidR="001D7F99" w:rsidRPr="0019386B" w:rsidRDefault="001D7F99" w:rsidP="00EC1BEF">
            <w:pPr>
              <w:pStyle w:val="ColumnsLeft"/>
              <w:numPr>
                <w:ilvl w:val="0"/>
                <w:numId w:val="0"/>
              </w:numPr>
              <w:ind w:left="360"/>
              <w:outlineLvl w:val="1"/>
              <w:rPr>
                <w:szCs w:val="24"/>
                <w:lang w:val="fr"/>
              </w:rPr>
            </w:pPr>
          </w:p>
          <w:p w14:paraId="73955F41" w14:textId="77777777" w:rsidR="001D7F99" w:rsidRPr="0019386B" w:rsidRDefault="001D7F99" w:rsidP="00EC1BEF">
            <w:pPr>
              <w:pStyle w:val="ColumnsLeft"/>
              <w:numPr>
                <w:ilvl w:val="0"/>
                <w:numId w:val="0"/>
              </w:numPr>
              <w:ind w:left="360"/>
              <w:outlineLvl w:val="1"/>
              <w:rPr>
                <w:szCs w:val="24"/>
                <w:lang w:val="fr"/>
              </w:rPr>
            </w:pPr>
          </w:p>
          <w:p w14:paraId="4474294A" w14:textId="77777777" w:rsidR="001D7F99" w:rsidRPr="0019386B" w:rsidRDefault="001D7F99" w:rsidP="00EC1BEF">
            <w:pPr>
              <w:pStyle w:val="ColumnsLeft"/>
              <w:numPr>
                <w:ilvl w:val="0"/>
                <w:numId w:val="0"/>
              </w:numPr>
              <w:ind w:left="360"/>
              <w:outlineLvl w:val="1"/>
              <w:rPr>
                <w:szCs w:val="24"/>
                <w:lang w:val="fr-FR"/>
              </w:rPr>
            </w:pPr>
          </w:p>
        </w:tc>
        <w:tc>
          <w:tcPr>
            <w:tcW w:w="6852" w:type="dxa"/>
            <w:gridSpan w:val="6"/>
            <w:tcBorders>
              <w:top w:val="nil"/>
              <w:left w:val="nil"/>
              <w:bottom w:val="nil"/>
              <w:right w:val="nil"/>
            </w:tcBorders>
          </w:tcPr>
          <w:p w14:paraId="3760CC48" w14:textId="77777777" w:rsidR="00DF42FF" w:rsidRPr="0019386B" w:rsidRDefault="001D7F99" w:rsidP="00B163F6">
            <w:pPr>
              <w:pStyle w:val="ColumnsRight"/>
              <w:numPr>
                <w:ilvl w:val="0"/>
                <w:numId w:val="0"/>
              </w:numPr>
              <w:ind w:left="576" w:hanging="576"/>
              <w:rPr>
                <w:szCs w:val="24"/>
                <w:lang w:val="fr"/>
              </w:rPr>
            </w:pPr>
            <w:r w:rsidRPr="0019386B">
              <w:rPr>
                <w:szCs w:val="24"/>
                <w:lang w:val="fr-FR"/>
              </w:rPr>
              <w:t>29.</w:t>
            </w:r>
            <w:r w:rsidRPr="0019386B">
              <w:rPr>
                <w:szCs w:val="24"/>
                <w:lang w:val="fr"/>
              </w:rPr>
              <w:t>1</w:t>
            </w:r>
            <w:r w:rsidR="00B163F6" w:rsidRPr="0019386B">
              <w:rPr>
                <w:szCs w:val="24"/>
                <w:lang w:val="fr"/>
              </w:rPr>
              <w:t xml:space="preserve"> </w:t>
            </w:r>
            <w:r w:rsidR="00DF42FF" w:rsidRPr="0019386B">
              <w:rPr>
                <w:szCs w:val="24"/>
                <w:lang w:val="fr"/>
              </w:rPr>
              <w:t xml:space="preserve">L’Entité MCA adhère au principe d’égalité des chances et </w:t>
            </w:r>
            <w:r w:rsidR="00E13370" w:rsidRPr="0019386B">
              <w:rPr>
                <w:szCs w:val="24"/>
                <w:lang w:val="fr"/>
              </w:rPr>
              <w:t>de traitement équitable en matière</w:t>
            </w:r>
            <w:r w:rsidR="00DF42FF" w:rsidRPr="0019386B">
              <w:rPr>
                <w:szCs w:val="24"/>
                <w:lang w:val="fr"/>
              </w:rPr>
              <w:t xml:space="preserve"> d’emploi. L’Entité MCA attend du Consultant </w:t>
            </w:r>
            <w:r w:rsidR="00E13370" w:rsidRPr="0019386B">
              <w:rPr>
                <w:szCs w:val="24"/>
                <w:lang w:val="fr"/>
              </w:rPr>
              <w:t>de ne pas prendre</w:t>
            </w:r>
            <w:r w:rsidR="00DF42FF" w:rsidRPr="0019386B">
              <w:rPr>
                <w:szCs w:val="24"/>
                <w:lang w:val="fr"/>
              </w:rPr>
              <w:t xml:space="preserve"> de décisions en matière d’emploi</w:t>
            </w:r>
            <w:r w:rsidR="00E13370" w:rsidRPr="0019386B">
              <w:rPr>
                <w:szCs w:val="24"/>
                <w:lang w:val="fr"/>
              </w:rPr>
              <w:t xml:space="preserve">, fondées sur des </w:t>
            </w:r>
            <w:r w:rsidR="00DF42FF" w:rsidRPr="0019386B">
              <w:rPr>
                <w:szCs w:val="24"/>
                <w:lang w:val="fr"/>
              </w:rPr>
              <w:t xml:space="preserve">caractéristiques personnelles sans lien avec les exigences inhérentes au poste. Ces caractéristiques personnelles </w:t>
            </w:r>
            <w:r w:rsidR="00E13370" w:rsidRPr="0019386B">
              <w:rPr>
                <w:szCs w:val="24"/>
                <w:lang w:val="fr"/>
              </w:rPr>
              <w:t xml:space="preserve">comprennent </w:t>
            </w:r>
            <w:r w:rsidR="00DF42FF" w:rsidRPr="0019386B">
              <w:rPr>
                <w:szCs w:val="24"/>
                <w:lang w:val="fr"/>
              </w:rPr>
              <w:t xml:space="preserve">le sexe, la race, la nationalité, l’origine ethnique ou sociale, la religion ou les croyances, </w:t>
            </w:r>
            <w:r w:rsidR="00E13370" w:rsidRPr="0019386B">
              <w:rPr>
                <w:szCs w:val="24"/>
                <w:lang w:val="fr"/>
              </w:rPr>
              <w:t>le handicap</w:t>
            </w:r>
            <w:r w:rsidR="00DF42FF" w:rsidRPr="0019386B">
              <w:rPr>
                <w:szCs w:val="24"/>
                <w:lang w:val="fr"/>
              </w:rPr>
              <w:t xml:space="preserve">, l’âge, l’orientation sexuelle et l’identité de genre. L’Entité MCA </w:t>
            </w:r>
            <w:r w:rsidR="00E13370" w:rsidRPr="0019386B">
              <w:rPr>
                <w:szCs w:val="24"/>
                <w:lang w:val="fr"/>
              </w:rPr>
              <w:t>s’</w:t>
            </w:r>
            <w:r w:rsidR="00DF42FF" w:rsidRPr="0019386B">
              <w:rPr>
                <w:szCs w:val="24"/>
                <w:lang w:val="fr"/>
              </w:rPr>
              <w:t xml:space="preserve">attend </w:t>
            </w:r>
            <w:r w:rsidR="00E13370" w:rsidRPr="0019386B">
              <w:rPr>
                <w:szCs w:val="24"/>
                <w:lang w:val="fr"/>
              </w:rPr>
              <w:t>à ce que le</w:t>
            </w:r>
            <w:r w:rsidR="00DF42FF" w:rsidRPr="0019386B">
              <w:rPr>
                <w:szCs w:val="24"/>
                <w:lang w:val="fr"/>
              </w:rPr>
              <w:t xml:space="preserve"> </w:t>
            </w:r>
            <w:r w:rsidR="00E13370" w:rsidRPr="0019386B">
              <w:rPr>
                <w:szCs w:val="24"/>
                <w:lang w:val="fr"/>
              </w:rPr>
              <w:t xml:space="preserve">Consultant </w:t>
            </w:r>
            <w:r w:rsidR="00DF42FF" w:rsidRPr="0019386B">
              <w:rPr>
                <w:szCs w:val="24"/>
                <w:lang w:val="fr"/>
              </w:rPr>
              <w:t xml:space="preserve"> fonde ses décisions en matière d’emploi sur le principe d’égalité des chances et de traitement équitable, et qu’il </w:t>
            </w:r>
            <w:r w:rsidR="00FE705C" w:rsidRPr="0019386B">
              <w:rPr>
                <w:szCs w:val="24"/>
                <w:lang w:val="fr"/>
              </w:rPr>
              <w:t>n’opère aucune</w:t>
            </w:r>
            <w:r w:rsidR="00DF42FF" w:rsidRPr="0019386B">
              <w:rPr>
                <w:szCs w:val="24"/>
                <w:lang w:val="fr"/>
              </w:rPr>
              <w:t xml:space="preserve"> discrimination </w:t>
            </w:r>
            <w:r w:rsidRPr="0019386B">
              <w:rPr>
                <w:szCs w:val="24"/>
                <w:lang w:val="fr"/>
              </w:rPr>
              <w:t xml:space="preserve">liée aux </w:t>
            </w:r>
            <w:r w:rsidR="00FE705C" w:rsidRPr="0019386B">
              <w:rPr>
                <w:szCs w:val="24"/>
                <w:lang w:val="fr"/>
              </w:rPr>
              <w:t>différents aspects de la</w:t>
            </w:r>
            <w:r w:rsidR="00DF42FF" w:rsidRPr="0019386B">
              <w:rPr>
                <w:szCs w:val="24"/>
                <w:lang w:val="fr"/>
              </w:rPr>
              <w:t xml:space="preserve"> relation de travail, y compris </w:t>
            </w:r>
            <w:r w:rsidR="00FE705C" w:rsidRPr="0019386B">
              <w:rPr>
                <w:szCs w:val="24"/>
                <w:lang w:val="fr"/>
              </w:rPr>
              <w:t>en matière de r</w:t>
            </w:r>
            <w:r w:rsidR="00DF42FF" w:rsidRPr="0019386B">
              <w:rPr>
                <w:szCs w:val="24"/>
                <w:lang w:val="fr"/>
              </w:rPr>
              <w:t>ecrutement et d’embauche, de détermination de la rémunération (</w:t>
            </w:r>
            <w:r w:rsidR="00FE705C" w:rsidRPr="0019386B">
              <w:rPr>
                <w:szCs w:val="24"/>
                <w:lang w:val="fr"/>
              </w:rPr>
              <w:t>y compris</w:t>
            </w:r>
            <w:r w:rsidR="00DF42FF" w:rsidRPr="0019386B">
              <w:rPr>
                <w:szCs w:val="24"/>
                <w:lang w:val="fr"/>
              </w:rPr>
              <w:t xml:space="preserve"> </w:t>
            </w:r>
            <w:r w:rsidR="00FE705C" w:rsidRPr="0019386B">
              <w:rPr>
                <w:szCs w:val="24"/>
                <w:lang w:val="fr"/>
              </w:rPr>
              <w:t xml:space="preserve">des </w:t>
            </w:r>
            <w:r w:rsidR="00DF42FF" w:rsidRPr="0019386B">
              <w:rPr>
                <w:szCs w:val="24"/>
                <w:lang w:val="fr"/>
              </w:rPr>
              <w:t>salaire</w:t>
            </w:r>
            <w:r w:rsidR="00FE705C" w:rsidRPr="0019386B">
              <w:rPr>
                <w:szCs w:val="24"/>
                <w:lang w:val="fr"/>
              </w:rPr>
              <w:t>s</w:t>
            </w:r>
            <w:r w:rsidR="00DF42FF" w:rsidRPr="0019386B">
              <w:rPr>
                <w:szCs w:val="24"/>
                <w:lang w:val="fr"/>
              </w:rPr>
              <w:t xml:space="preserve"> et </w:t>
            </w:r>
            <w:r w:rsidR="00FE705C" w:rsidRPr="0019386B">
              <w:rPr>
                <w:szCs w:val="24"/>
                <w:lang w:val="fr"/>
              </w:rPr>
              <w:t xml:space="preserve">des </w:t>
            </w:r>
            <w:r w:rsidR="00DF42FF" w:rsidRPr="0019386B">
              <w:rPr>
                <w:szCs w:val="24"/>
                <w:lang w:val="fr"/>
              </w:rPr>
              <w:t>avantages sociaux), d</w:t>
            </w:r>
            <w:r w:rsidR="00FE705C" w:rsidRPr="0019386B">
              <w:rPr>
                <w:szCs w:val="24"/>
                <w:lang w:val="fr"/>
              </w:rPr>
              <w:t xml:space="preserve">e </w:t>
            </w:r>
            <w:r w:rsidR="00DF42FF" w:rsidRPr="0019386B">
              <w:rPr>
                <w:szCs w:val="24"/>
                <w:lang w:val="fr"/>
              </w:rPr>
              <w:t xml:space="preserve">conditions de travail et </w:t>
            </w:r>
            <w:r w:rsidR="00FE705C" w:rsidRPr="0019386B">
              <w:rPr>
                <w:szCs w:val="24"/>
                <w:lang w:val="fr"/>
              </w:rPr>
              <w:t xml:space="preserve">de </w:t>
            </w:r>
            <w:r w:rsidR="00DF42FF" w:rsidRPr="0019386B">
              <w:rPr>
                <w:szCs w:val="24"/>
                <w:lang w:val="fr"/>
              </w:rPr>
              <w:t xml:space="preserve">termes du contrat de travail, d’accès à </w:t>
            </w:r>
            <w:r w:rsidR="00FE705C" w:rsidRPr="0019386B">
              <w:rPr>
                <w:szCs w:val="24"/>
                <w:lang w:val="fr"/>
              </w:rPr>
              <w:t xml:space="preserve">une </w:t>
            </w:r>
            <w:r w:rsidR="00DF42FF" w:rsidRPr="0019386B">
              <w:rPr>
                <w:szCs w:val="24"/>
                <w:lang w:val="fr"/>
              </w:rPr>
              <w:t xml:space="preserve">formation, de promotion, de </w:t>
            </w:r>
            <w:r w:rsidR="00FE705C" w:rsidRPr="0019386B">
              <w:rPr>
                <w:szCs w:val="24"/>
                <w:lang w:val="fr"/>
              </w:rPr>
              <w:t>licenciement,</w:t>
            </w:r>
            <w:r w:rsidR="00DF42FF" w:rsidRPr="0019386B">
              <w:rPr>
                <w:szCs w:val="24"/>
                <w:lang w:val="fr"/>
              </w:rPr>
              <w:t xml:space="preserve"> </w:t>
            </w:r>
            <w:r w:rsidR="00FE705C" w:rsidRPr="0019386B">
              <w:rPr>
                <w:szCs w:val="24"/>
                <w:lang w:val="fr"/>
              </w:rPr>
              <w:t xml:space="preserve">de départ à la </w:t>
            </w:r>
            <w:r w:rsidR="00DF42FF" w:rsidRPr="0019386B">
              <w:rPr>
                <w:szCs w:val="24"/>
                <w:lang w:val="fr"/>
              </w:rPr>
              <w:t xml:space="preserve">retraite, </w:t>
            </w:r>
            <w:r w:rsidR="00FE705C" w:rsidRPr="0019386B">
              <w:rPr>
                <w:szCs w:val="24"/>
                <w:lang w:val="fr"/>
              </w:rPr>
              <w:t>et</w:t>
            </w:r>
            <w:r w:rsidR="00DF42FF" w:rsidRPr="0019386B">
              <w:rPr>
                <w:szCs w:val="24"/>
                <w:lang w:val="fr"/>
              </w:rPr>
              <w:t xml:space="preserve"> de mesures disciplinaires. Des mesures spéciales de protection ou d’assistance visant à remédier à une discriminat</w:t>
            </w:r>
            <w:r w:rsidRPr="0019386B">
              <w:rPr>
                <w:szCs w:val="24"/>
                <w:lang w:val="fr"/>
              </w:rPr>
              <w:t xml:space="preserve">ion </w:t>
            </w:r>
            <w:r w:rsidR="00DF42FF" w:rsidRPr="0019386B">
              <w:rPr>
                <w:szCs w:val="24"/>
                <w:lang w:val="fr"/>
              </w:rPr>
              <w:t xml:space="preserve">passée, ou </w:t>
            </w:r>
            <w:r w:rsidRPr="0019386B">
              <w:rPr>
                <w:szCs w:val="24"/>
                <w:lang w:val="fr"/>
              </w:rPr>
              <w:t>une</w:t>
            </w:r>
            <w:r w:rsidR="00DF42FF" w:rsidRPr="0019386B">
              <w:rPr>
                <w:szCs w:val="24"/>
                <w:lang w:val="fr"/>
              </w:rPr>
              <w:t xml:space="preserve"> sélection pour un </w:t>
            </w:r>
            <w:r w:rsidRPr="0019386B">
              <w:rPr>
                <w:szCs w:val="24"/>
                <w:lang w:val="fr"/>
              </w:rPr>
              <w:t>poste</w:t>
            </w:r>
            <w:r w:rsidR="00DF42FF" w:rsidRPr="0019386B">
              <w:rPr>
                <w:szCs w:val="24"/>
                <w:lang w:val="fr"/>
              </w:rPr>
              <w:t xml:space="preserve"> particulier basée sur les besoins inhérents à ce poste ne peuvent être considérées comme constituant une discrimination.</w:t>
            </w:r>
          </w:p>
          <w:p w14:paraId="1789BC2D" w14:textId="77777777" w:rsidR="008101AE" w:rsidRPr="0019386B" w:rsidRDefault="008101AE" w:rsidP="00EC1BEF">
            <w:pPr>
              <w:pStyle w:val="ColumnsRight"/>
              <w:numPr>
                <w:ilvl w:val="0"/>
                <w:numId w:val="0"/>
              </w:numPr>
              <w:ind w:left="576" w:hanging="576"/>
              <w:rPr>
                <w:szCs w:val="24"/>
                <w:lang w:val="fr-FR"/>
              </w:rPr>
            </w:pPr>
          </w:p>
          <w:p w14:paraId="1A04D1E8" w14:textId="77777777" w:rsidR="008101AE" w:rsidRPr="0019386B" w:rsidRDefault="00555641" w:rsidP="00F32233">
            <w:pPr>
              <w:pStyle w:val="ColumnsRight"/>
              <w:tabs>
                <w:tab w:val="clear" w:pos="576"/>
                <w:tab w:val="num" w:pos="702"/>
              </w:tabs>
              <w:ind w:left="702" w:hanging="702"/>
              <w:rPr>
                <w:szCs w:val="24"/>
                <w:lang w:val="fr-FR"/>
              </w:rPr>
            </w:pPr>
            <w:r w:rsidRPr="0019386B">
              <w:rPr>
                <w:szCs w:val="24"/>
                <w:lang w:val="fr-FR"/>
              </w:rPr>
              <w:t xml:space="preserve">Le </w:t>
            </w:r>
            <w:r w:rsidR="008101AE" w:rsidRPr="0019386B">
              <w:rPr>
                <w:szCs w:val="24"/>
                <w:lang w:val="fr-FR"/>
              </w:rPr>
              <w:t xml:space="preserve">Consultant </w:t>
            </w:r>
            <w:r w:rsidRPr="0019386B">
              <w:rPr>
                <w:szCs w:val="24"/>
                <w:lang w:val="fr-FR"/>
              </w:rPr>
              <w:t>doit mettre en place un mécanisme de réclamation destiné au</w:t>
            </w:r>
            <w:r w:rsidR="008101AE" w:rsidRPr="0019386B">
              <w:rPr>
                <w:szCs w:val="24"/>
                <w:lang w:val="fr-FR"/>
              </w:rPr>
              <w:t xml:space="preserve"> Personnel, </w:t>
            </w:r>
            <w:r w:rsidRPr="0019386B">
              <w:rPr>
                <w:szCs w:val="24"/>
                <w:lang w:val="fr-FR"/>
              </w:rPr>
              <w:t>y compris pour le Personnel du sous-traitant</w:t>
            </w:r>
            <w:r w:rsidR="008101AE" w:rsidRPr="0019386B">
              <w:rPr>
                <w:szCs w:val="24"/>
                <w:lang w:val="fr-FR"/>
              </w:rPr>
              <w:t xml:space="preserve"> </w:t>
            </w:r>
            <w:r w:rsidRPr="0019386B">
              <w:rPr>
                <w:szCs w:val="24"/>
                <w:lang w:val="fr-FR"/>
              </w:rPr>
              <w:t>dans le cas où un mécanisme de réclamation propre au Sous-traitant n’existe pas</w:t>
            </w:r>
            <w:r w:rsidR="008101AE" w:rsidRPr="0019386B">
              <w:rPr>
                <w:szCs w:val="24"/>
                <w:lang w:val="fr-FR"/>
              </w:rPr>
              <w:t xml:space="preserve">, </w:t>
            </w:r>
            <w:r w:rsidRPr="0019386B">
              <w:rPr>
                <w:szCs w:val="24"/>
                <w:lang w:val="fr-FR"/>
              </w:rPr>
              <w:t xml:space="preserve">pour </w:t>
            </w:r>
            <w:r w:rsidRPr="0019386B">
              <w:rPr>
                <w:szCs w:val="24"/>
                <w:lang w:val="fr"/>
              </w:rPr>
              <w:t>leur permettre de faire part de leurs préoccupations liées au lieu de travail. Le Consultant doit informer le Personnel de l’existence du mécanisme de réclamation au moment de leur recrutement et le rendre facilement accessible. Le mécanisme doit garantir un niveau de gestion approprié et doit répondre rapidement aux préoccupations, grâce à un processus compréhensible et transparent qui fournit des informations en temps opportun aux personnes concernées, sans aucune rétribution. Le mécanisme devrait également permettre que des plaintes anonymes soient soulevées et traitées. Le mécanisme ne devrait pas empêcher l'accès à d'autres voies de recours judiciaires ou administratifs qui pourraient être prévus par la loi ou par les procédures d'arbitrage existantes, ou se substituer aux mécanismes de réclamation prévus dans les conventions collectives.</w:t>
            </w:r>
          </w:p>
        </w:tc>
      </w:tr>
      <w:tr w:rsidR="00DF42FF" w:rsidRPr="000C6B89" w14:paraId="22D4A3DA" w14:textId="77777777" w:rsidTr="00E20A65">
        <w:tblPrEx>
          <w:jc w:val="right"/>
        </w:tblPrEx>
        <w:trPr>
          <w:gridAfter w:val="1"/>
          <w:wAfter w:w="499" w:type="dxa"/>
          <w:jc w:val="right"/>
        </w:trPr>
        <w:tc>
          <w:tcPr>
            <w:tcW w:w="3330" w:type="dxa"/>
            <w:gridSpan w:val="4"/>
            <w:tcBorders>
              <w:top w:val="nil"/>
              <w:left w:val="nil"/>
              <w:bottom w:val="nil"/>
              <w:right w:val="nil"/>
            </w:tcBorders>
          </w:tcPr>
          <w:p w14:paraId="74D6393D" w14:textId="77777777" w:rsidR="00DF42FF" w:rsidRPr="0019386B" w:rsidRDefault="00DF42FF" w:rsidP="006E2F70">
            <w:pPr>
              <w:pStyle w:val="ColumnsLeft"/>
              <w:outlineLvl w:val="1"/>
              <w:rPr>
                <w:szCs w:val="24"/>
              </w:rPr>
            </w:pPr>
            <w:bookmarkStart w:id="577" w:name="_Toc20752941"/>
            <w:r w:rsidRPr="0019386B">
              <w:rPr>
                <w:szCs w:val="24"/>
                <w:lang w:val="fr"/>
              </w:rPr>
              <w:lastRenderedPageBreak/>
              <w:t>N</w:t>
            </w:r>
            <w:r w:rsidR="004765F8" w:rsidRPr="0019386B">
              <w:rPr>
                <w:szCs w:val="24"/>
                <w:lang w:val="fr"/>
              </w:rPr>
              <w:t>orme</w:t>
            </w:r>
            <w:r w:rsidRPr="0019386B">
              <w:rPr>
                <w:szCs w:val="24"/>
                <w:lang w:val="fr"/>
              </w:rPr>
              <w:t xml:space="preserve"> de performance</w:t>
            </w:r>
            <w:bookmarkEnd w:id="577"/>
          </w:p>
        </w:tc>
        <w:tc>
          <w:tcPr>
            <w:tcW w:w="6840" w:type="dxa"/>
            <w:gridSpan w:val="5"/>
            <w:tcBorders>
              <w:top w:val="nil"/>
              <w:left w:val="nil"/>
              <w:bottom w:val="nil"/>
              <w:right w:val="nil"/>
            </w:tcBorders>
          </w:tcPr>
          <w:p w14:paraId="595EBF10"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exécute ses </w:t>
            </w:r>
            <w:r w:rsidR="007A0CDC" w:rsidRPr="0019386B">
              <w:rPr>
                <w:szCs w:val="24"/>
                <w:lang w:val="fr"/>
              </w:rPr>
              <w:t>Services</w:t>
            </w:r>
            <w:r w:rsidR="00510C82" w:rsidRPr="0019386B">
              <w:rPr>
                <w:szCs w:val="24"/>
                <w:lang w:val="fr"/>
              </w:rPr>
              <w:t xml:space="preserve"> </w:t>
            </w:r>
            <w:r w:rsidRPr="0019386B">
              <w:rPr>
                <w:szCs w:val="24"/>
                <w:lang w:val="fr"/>
              </w:rPr>
              <w:t xml:space="preserve">et ses obligations </w:t>
            </w:r>
            <w:r w:rsidR="00510C82" w:rsidRPr="0019386B">
              <w:rPr>
                <w:szCs w:val="24"/>
                <w:lang w:val="fr"/>
              </w:rPr>
              <w:t>contractuelles</w:t>
            </w:r>
            <w:r w:rsidRPr="0019386B">
              <w:rPr>
                <w:szCs w:val="24"/>
                <w:lang w:val="fr"/>
              </w:rPr>
              <w:t xml:space="preserve"> en </w:t>
            </w:r>
            <w:r w:rsidR="00510C82" w:rsidRPr="0019386B">
              <w:rPr>
                <w:szCs w:val="24"/>
                <w:lang w:val="fr"/>
              </w:rPr>
              <w:t xml:space="preserve">faisant preuve de </w:t>
            </w:r>
            <w:r w:rsidRPr="0019386B">
              <w:rPr>
                <w:szCs w:val="24"/>
                <w:lang w:val="fr"/>
              </w:rPr>
              <w:t xml:space="preserve">diligence, </w:t>
            </w:r>
            <w:r w:rsidR="00510C82" w:rsidRPr="0019386B">
              <w:rPr>
                <w:szCs w:val="24"/>
                <w:lang w:val="fr"/>
              </w:rPr>
              <w:t>d’</w:t>
            </w:r>
            <w:r w:rsidRPr="0019386B">
              <w:rPr>
                <w:szCs w:val="24"/>
                <w:lang w:val="fr"/>
              </w:rPr>
              <w:t xml:space="preserve">efficacité et de manière économique, conformément aux </w:t>
            </w:r>
            <w:r w:rsidR="00510C82" w:rsidRPr="0019386B">
              <w:rPr>
                <w:szCs w:val="24"/>
                <w:lang w:val="fr"/>
              </w:rPr>
              <w:t xml:space="preserve">normes </w:t>
            </w:r>
            <w:r w:rsidRPr="0019386B">
              <w:rPr>
                <w:szCs w:val="24"/>
                <w:lang w:val="fr"/>
              </w:rPr>
              <w:t>et pratiques généralement accepté</w:t>
            </w:r>
            <w:r w:rsidR="004765F8" w:rsidRPr="0019386B">
              <w:rPr>
                <w:szCs w:val="24"/>
                <w:lang w:val="fr"/>
              </w:rPr>
              <w:t>e</w:t>
            </w:r>
            <w:r w:rsidRPr="0019386B">
              <w:rPr>
                <w:szCs w:val="24"/>
                <w:lang w:val="fr"/>
              </w:rPr>
              <w:t xml:space="preserve">s par la profession, observe de </w:t>
            </w:r>
            <w:r w:rsidR="004765F8" w:rsidRPr="0019386B">
              <w:rPr>
                <w:szCs w:val="24"/>
                <w:lang w:val="fr"/>
              </w:rPr>
              <w:t xml:space="preserve">bonnes </w:t>
            </w:r>
            <w:r w:rsidRPr="0019386B">
              <w:rPr>
                <w:szCs w:val="24"/>
                <w:lang w:val="fr"/>
              </w:rPr>
              <w:t>pratiques</w:t>
            </w:r>
            <w:r w:rsidR="004765F8" w:rsidRPr="0019386B">
              <w:rPr>
                <w:szCs w:val="24"/>
                <w:lang w:val="fr"/>
              </w:rPr>
              <w:t xml:space="preserve"> en matière de gestion</w:t>
            </w:r>
            <w:r w:rsidRPr="0019386B">
              <w:rPr>
                <w:szCs w:val="24"/>
                <w:lang w:val="fr"/>
              </w:rPr>
              <w:t xml:space="preserve">, et </w:t>
            </w:r>
            <w:r w:rsidR="004765F8" w:rsidRPr="0019386B">
              <w:rPr>
                <w:szCs w:val="24"/>
                <w:lang w:val="fr"/>
              </w:rPr>
              <w:t>utilise d</w:t>
            </w:r>
            <w:r w:rsidRPr="0019386B">
              <w:rPr>
                <w:szCs w:val="24"/>
                <w:lang w:val="fr"/>
              </w:rPr>
              <w:t>es technologies appropriées et un équipement, des machines, des matériaux et des méthodes sûrs et efficaces. Le Consultant agi</w:t>
            </w:r>
            <w:r w:rsidR="004765F8" w:rsidRPr="0019386B">
              <w:rPr>
                <w:szCs w:val="24"/>
                <w:lang w:val="fr"/>
              </w:rPr>
              <w:t>t</w:t>
            </w:r>
            <w:r w:rsidRPr="0019386B">
              <w:rPr>
                <w:szCs w:val="24"/>
                <w:lang w:val="fr"/>
              </w:rPr>
              <w:t xml:space="preserve"> </w:t>
            </w:r>
            <w:r w:rsidR="004765F8" w:rsidRPr="0019386B">
              <w:rPr>
                <w:szCs w:val="24"/>
                <w:lang w:val="fr"/>
              </w:rPr>
              <w:t>en toutes circonstances</w:t>
            </w:r>
            <w:r w:rsidRPr="0019386B">
              <w:rPr>
                <w:szCs w:val="24"/>
                <w:lang w:val="fr"/>
              </w:rPr>
              <w:t>, pour tout</w:t>
            </w:r>
            <w:r w:rsidR="004765F8" w:rsidRPr="0019386B">
              <w:rPr>
                <w:szCs w:val="24"/>
                <w:lang w:val="fr"/>
              </w:rPr>
              <w:t xml:space="preserve"> ce qui a trait au </w:t>
            </w:r>
            <w:r w:rsidRPr="0019386B">
              <w:rPr>
                <w:szCs w:val="24"/>
                <w:lang w:val="fr"/>
              </w:rPr>
              <w:t xml:space="preserve">présent </w:t>
            </w:r>
            <w:r w:rsidR="004765F8" w:rsidRPr="0019386B">
              <w:rPr>
                <w:szCs w:val="24"/>
                <w:lang w:val="fr"/>
              </w:rPr>
              <w:t xml:space="preserve">Contrat </w:t>
            </w:r>
            <w:r w:rsidRPr="0019386B">
              <w:rPr>
                <w:szCs w:val="24"/>
                <w:lang w:val="fr"/>
              </w:rPr>
              <w:t xml:space="preserve">ou </w:t>
            </w:r>
            <w:r w:rsidR="004765F8" w:rsidRPr="0019386B">
              <w:rPr>
                <w:szCs w:val="24"/>
                <w:lang w:val="fr"/>
              </w:rPr>
              <w:t xml:space="preserve">aux </w:t>
            </w:r>
            <w:r w:rsidR="00743409" w:rsidRPr="0019386B">
              <w:rPr>
                <w:szCs w:val="24"/>
                <w:lang w:val="fr"/>
              </w:rPr>
              <w:t xml:space="preserve"> </w:t>
            </w:r>
            <w:r w:rsidR="007A0CDC" w:rsidRPr="0019386B">
              <w:rPr>
                <w:szCs w:val="24"/>
                <w:lang w:val="fr"/>
              </w:rPr>
              <w:t>Services</w:t>
            </w:r>
            <w:r w:rsidR="00743409" w:rsidRPr="0019386B">
              <w:rPr>
                <w:szCs w:val="24"/>
                <w:lang w:val="fr"/>
              </w:rPr>
              <w:t xml:space="preserve"> </w:t>
            </w:r>
            <w:r w:rsidRPr="0019386B">
              <w:rPr>
                <w:szCs w:val="24"/>
                <w:lang w:val="fr"/>
              </w:rPr>
              <w:t>, comme un conseiller loyal envers l’Entité MCA, et défend</w:t>
            </w:r>
            <w:r w:rsidR="004765F8" w:rsidRPr="0019386B">
              <w:rPr>
                <w:szCs w:val="24"/>
                <w:lang w:val="fr"/>
              </w:rPr>
              <w:t xml:space="preserve"> </w:t>
            </w:r>
            <w:r w:rsidRPr="0019386B">
              <w:rPr>
                <w:szCs w:val="24"/>
                <w:lang w:val="fr"/>
              </w:rPr>
              <w:t xml:space="preserve">et protège les intérêts légitimes de l’Entité MCA dans toutes les opérations avec des </w:t>
            </w:r>
            <w:r w:rsidR="00005B8F" w:rsidRPr="0019386B">
              <w:rPr>
                <w:szCs w:val="24"/>
                <w:lang w:val="fr"/>
              </w:rPr>
              <w:t>Sous-traitant</w:t>
            </w:r>
            <w:r w:rsidRPr="0019386B">
              <w:rPr>
                <w:szCs w:val="24"/>
                <w:lang w:val="fr"/>
              </w:rPr>
              <w:t>s ou des tiers.</w:t>
            </w:r>
          </w:p>
        </w:tc>
      </w:tr>
      <w:tr w:rsidR="00DF42FF" w:rsidRPr="000C6B89" w14:paraId="3BD0E41B" w14:textId="77777777" w:rsidTr="00E20A65">
        <w:tblPrEx>
          <w:jc w:val="right"/>
        </w:tblPrEx>
        <w:trPr>
          <w:gridAfter w:val="1"/>
          <w:wAfter w:w="499" w:type="dxa"/>
          <w:jc w:val="right"/>
        </w:trPr>
        <w:tc>
          <w:tcPr>
            <w:tcW w:w="3330" w:type="dxa"/>
            <w:gridSpan w:val="4"/>
            <w:tcBorders>
              <w:top w:val="nil"/>
              <w:left w:val="nil"/>
              <w:bottom w:val="nil"/>
              <w:right w:val="nil"/>
            </w:tcBorders>
          </w:tcPr>
          <w:p w14:paraId="529EB045" w14:textId="77777777" w:rsidR="00DF42FF" w:rsidRPr="0019386B" w:rsidRDefault="00DF42FF" w:rsidP="00B9255D">
            <w:pPr>
              <w:rPr>
                <w:lang w:val="fr-FR"/>
              </w:rPr>
            </w:pPr>
            <w:r w:rsidRPr="0019386B">
              <w:rPr>
                <w:lang w:val="fr"/>
              </w:rPr>
              <w:t>L</w:t>
            </w:r>
            <w:r w:rsidR="00B9255D" w:rsidRPr="0019386B">
              <w:rPr>
                <w:lang w:val="fr"/>
              </w:rPr>
              <w:t xml:space="preserve">oi qui régit les </w:t>
            </w:r>
            <w:r w:rsidR="007A0CDC" w:rsidRPr="0019386B">
              <w:rPr>
                <w:lang w:val="fr"/>
              </w:rPr>
              <w:t>Services</w:t>
            </w:r>
            <w:r w:rsidR="00743409" w:rsidRPr="0019386B">
              <w:rPr>
                <w:lang w:val="fr"/>
              </w:rPr>
              <w:t xml:space="preserve"> </w:t>
            </w:r>
          </w:p>
        </w:tc>
        <w:tc>
          <w:tcPr>
            <w:tcW w:w="6840" w:type="dxa"/>
            <w:gridSpan w:val="5"/>
            <w:tcBorders>
              <w:top w:val="nil"/>
              <w:left w:val="nil"/>
              <w:bottom w:val="nil"/>
              <w:right w:val="nil"/>
            </w:tcBorders>
          </w:tcPr>
          <w:p w14:paraId="2CDD2B3F" w14:textId="77777777" w:rsidR="00DF42FF" w:rsidRPr="0019386B" w:rsidRDefault="00DF42FF" w:rsidP="00354DE0">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w:t>
            </w:r>
            <w:r w:rsidR="00B9255D" w:rsidRPr="0019386B">
              <w:rPr>
                <w:szCs w:val="24"/>
                <w:lang w:val="fr"/>
              </w:rPr>
              <w:t xml:space="preserve">exécute </w:t>
            </w:r>
            <w:r w:rsidRPr="0019386B">
              <w:rPr>
                <w:szCs w:val="24"/>
                <w:lang w:val="fr"/>
              </w:rPr>
              <w:t xml:space="preserve">ses </w:t>
            </w:r>
            <w:r w:rsidR="007A0CDC" w:rsidRPr="0019386B">
              <w:rPr>
                <w:szCs w:val="24"/>
                <w:lang w:val="fr"/>
              </w:rPr>
              <w:t>Services</w:t>
            </w:r>
            <w:r w:rsidR="00743409" w:rsidRPr="0019386B">
              <w:rPr>
                <w:szCs w:val="24"/>
                <w:lang w:val="fr"/>
              </w:rPr>
              <w:t xml:space="preserve"> </w:t>
            </w:r>
            <w:r w:rsidRPr="0019386B">
              <w:rPr>
                <w:szCs w:val="24"/>
                <w:lang w:val="fr"/>
              </w:rPr>
              <w:t>conformément au</w:t>
            </w:r>
            <w:r w:rsidR="00354DE0" w:rsidRPr="0019386B">
              <w:rPr>
                <w:szCs w:val="24"/>
                <w:lang w:val="fr"/>
              </w:rPr>
              <w:t xml:space="preserve"> Droit Applicable</w:t>
            </w:r>
            <w:r w:rsidRPr="0019386B">
              <w:rPr>
                <w:szCs w:val="24"/>
                <w:lang w:val="fr"/>
              </w:rPr>
              <w:t xml:space="preserve"> et prend toutes les mesures possibles pour s’assurer que les </w:t>
            </w:r>
            <w:r w:rsidR="00005B8F" w:rsidRPr="0019386B">
              <w:rPr>
                <w:szCs w:val="24"/>
                <w:lang w:val="fr"/>
              </w:rPr>
              <w:t>Sous-traitant</w:t>
            </w:r>
            <w:r w:rsidRPr="0019386B">
              <w:rPr>
                <w:szCs w:val="24"/>
                <w:lang w:val="fr"/>
              </w:rPr>
              <w:t xml:space="preserve">s, ainsi que le </w:t>
            </w:r>
            <w:r w:rsidR="00B9255D" w:rsidRPr="0019386B">
              <w:rPr>
                <w:szCs w:val="24"/>
                <w:lang w:val="fr"/>
              </w:rPr>
              <w:t xml:space="preserve">Personnel </w:t>
            </w:r>
            <w:r w:rsidRPr="0019386B">
              <w:rPr>
                <w:szCs w:val="24"/>
                <w:lang w:val="fr"/>
              </w:rPr>
              <w:t xml:space="preserve">du Consultant et des </w:t>
            </w:r>
            <w:r w:rsidR="00005B8F" w:rsidRPr="0019386B">
              <w:rPr>
                <w:szCs w:val="24"/>
                <w:lang w:val="fr"/>
              </w:rPr>
              <w:t>Sous-traitant</w:t>
            </w:r>
            <w:r w:rsidRPr="0019386B">
              <w:rPr>
                <w:szCs w:val="24"/>
                <w:lang w:val="fr"/>
              </w:rPr>
              <w:t>s, respectent le</w:t>
            </w:r>
            <w:r w:rsidR="00354DE0" w:rsidRPr="0019386B">
              <w:rPr>
                <w:szCs w:val="24"/>
                <w:lang w:val="fr"/>
              </w:rPr>
              <w:t xml:space="preserve"> Droit Applicable</w:t>
            </w:r>
            <w:r w:rsidRPr="0019386B">
              <w:rPr>
                <w:szCs w:val="24"/>
                <w:lang w:val="fr"/>
              </w:rPr>
              <w:t>.</w:t>
            </w:r>
          </w:p>
        </w:tc>
      </w:tr>
      <w:tr w:rsidR="00DF42FF" w:rsidRPr="000C6B89" w14:paraId="1CCD9D07" w14:textId="77777777" w:rsidTr="00E20A65">
        <w:tblPrEx>
          <w:jc w:val="right"/>
        </w:tblPrEx>
        <w:trPr>
          <w:gridAfter w:val="1"/>
          <w:wAfter w:w="499" w:type="dxa"/>
          <w:jc w:val="right"/>
        </w:trPr>
        <w:tc>
          <w:tcPr>
            <w:tcW w:w="3330" w:type="dxa"/>
            <w:gridSpan w:val="4"/>
            <w:tcBorders>
              <w:top w:val="nil"/>
              <w:left w:val="nil"/>
              <w:bottom w:val="nil"/>
              <w:right w:val="nil"/>
            </w:tcBorders>
          </w:tcPr>
          <w:p w14:paraId="57CBBFF1" w14:textId="77777777" w:rsidR="00DF42FF" w:rsidRPr="0019386B" w:rsidRDefault="00DF42FF" w:rsidP="006E2F70">
            <w:pPr>
              <w:pStyle w:val="ColumnsLeft"/>
              <w:outlineLvl w:val="1"/>
              <w:rPr>
                <w:szCs w:val="24"/>
              </w:rPr>
            </w:pPr>
            <w:bookmarkStart w:id="578" w:name="_Toc20752942"/>
            <w:r w:rsidRPr="0019386B">
              <w:rPr>
                <w:szCs w:val="24"/>
                <w:lang w:val="fr"/>
              </w:rPr>
              <w:t>Conflit d’intérêts</w:t>
            </w:r>
            <w:bookmarkEnd w:id="578"/>
          </w:p>
        </w:tc>
        <w:tc>
          <w:tcPr>
            <w:tcW w:w="6840" w:type="dxa"/>
            <w:gridSpan w:val="5"/>
            <w:tcBorders>
              <w:top w:val="nil"/>
              <w:left w:val="nil"/>
              <w:bottom w:val="nil"/>
              <w:right w:val="nil"/>
            </w:tcBorders>
          </w:tcPr>
          <w:p w14:paraId="3E8F5C1D"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 xml:space="preserve">Le </w:t>
            </w:r>
            <w:r w:rsidR="00DA5950" w:rsidRPr="0019386B">
              <w:rPr>
                <w:szCs w:val="24"/>
                <w:lang w:val="fr"/>
              </w:rPr>
              <w:t xml:space="preserve">Consultant défend avant tout </w:t>
            </w:r>
            <w:r w:rsidRPr="0019386B">
              <w:rPr>
                <w:szCs w:val="24"/>
                <w:lang w:val="fr"/>
              </w:rPr>
              <w:t xml:space="preserve">les intérêts de </w:t>
            </w:r>
            <w:r w:rsidRPr="0019386B">
              <w:rPr>
                <w:szCs w:val="24"/>
                <w:lang w:val="fr-FR"/>
              </w:rPr>
              <w:t>l’Entité</w:t>
            </w:r>
            <w:r w:rsidRPr="0019386B">
              <w:rPr>
                <w:szCs w:val="24"/>
                <w:lang w:val="fr"/>
              </w:rPr>
              <w:t xml:space="preserve"> MCA, sans </w:t>
            </w:r>
            <w:r w:rsidR="00DA5950" w:rsidRPr="0019386B">
              <w:rPr>
                <w:szCs w:val="24"/>
                <w:lang w:val="fr"/>
              </w:rPr>
              <w:t>faire entrer en ligne de compte l’éventualité d’une mission ultérieure</w:t>
            </w:r>
            <w:r w:rsidRPr="0019386B">
              <w:rPr>
                <w:szCs w:val="24"/>
                <w:lang w:val="fr"/>
              </w:rPr>
              <w:t>, et évite s</w:t>
            </w:r>
            <w:r w:rsidR="00DA5950" w:rsidRPr="0019386B">
              <w:rPr>
                <w:szCs w:val="24"/>
                <w:lang w:val="fr"/>
              </w:rPr>
              <w:t>crupuleusement toute possibilité de</w:t>
            </w:r>
            <w:r w:rsidRPr="0019386B">
              <w:rPr>
                <w:szCs w:val="24"/>
                <w:lang w:val="fr"/>
              </w:rPr>
              <w:t xml:space="preserve"> conflit avec d’autres missions ou </w:t>
            </w:r>
            <w:r w:rsidR="00DA5950" w:rsidRPr="0019386B">
              <w:rPr>
                <w:szCs w:val="24"/>
                <w:lang w:val="fr"/>
              </w:rPr>
              <w:t xml:space="preserve">ses </w:t>
            </w:r>
            <w:r w:rsidRPr="0019386B">
              <w:rPr>
                <w:szCs w:val="24"/>
                <w:lang w:val="fr"/>
              </w:rPr>
              <w:t>propres intérêts.</w:t>
            </w:r>
          </w:p>
        </w:tc>
      </w:tr>
      <w:tr w:rsidR="00DF42FF" w:rsidRPr="000C6B89" w14:paraId="57AEAFD3" w14:textId="77777777" w:rsidTr="00E20A65">
        <w:tblPrEx>
          <w:jc w:val="right"/>
        </w:tblPrEx>
        <w:trPr>
          <w:gridAfter w:val="1"/>
          <w:wAfter w:w="499" w:type="dxa"/>
          <w:jc w:val="right"/>
        </w:trPr>
        <w:tc>
          <w:tcPr>
            <w:tcW w:w="3330" w:type="dxa"/>
            <w:gridSpan w:val="4"/>
            <w:tcBorders>
              <w:top w:val="nil"/>
              <w:left w:val="nil"/>
              <w:bottom w:val="nil"/>
              <w:right w:val="nil"/>
            </w:tcBorders>
          </w:tcPr>
          <w:p w14:paraId="170DDCE1" w14:textId="77777777" w:rsidR="00DF42FF" w:rsidRPr="0019386B" w:rsidRDefault="00DF42FF" w:rsidP="00DA5950">
            <w:pPr>
              <w:rPr>
                <w:lang w:val="fr-FR"/>
              </w:rPr>
            </w:pPr>
            <w:r w:rsidRPr="0019386B">
              <w:rPr>
                <w:lang w:val="fr"/>
              </w:rPr>
              <w:t xml:space="preserve">Le </w:t>
            </w:r>
            <w:r w:rsidR="00DA5950" w:rsidRPr="0019386B">
              <w:rPr>
                <w:lang w:val="fr"/>
              </w:rPr>
              <w:t xml:space="preserve">Consultant </w:t>
            </w:r>
            <w:r w:rsidRPr="0019386B">
              <w:rPr>
                <w:lang w:val="fr"/>
              </w:rPr>
              <w:t xml:space="preserve">ne peut </w:t>
            </w:r>
            <w:r w:rsidR="00DA5950" w:rsidRPr="0019386B">
              <w:rPr>
                <w:lang w:val="fr"/>
              </w:rPr>
              <w:t xml:space="preserve">accepter </w:t>
            </w:r>
            <w:r w:rsidRPr="0019386B">
              <w:rPr>
                <w:lang w:val="fr"/>
              </w:rPr>
              <w:t xml:space="preserve">de commissions, </w:t>
            </w:r>
            <w:r w:rsidR="00DA5950" w:rsidRPr="0019386B">
              <w:rPr>
                <w:lang w:val="fr"/>
              </w:rPr>
              <w:t>rabais</w:t>
            </w:r>
            <w:r w:rsidRPr="0019386B">
              <w:rPr>
                <w:lang w:val="fr"/>
              </w:rPr>
              <w:t>, etc.</w:t>
            </w:r>
          </w:p>
        </w:tc>
        <w:tc>
          <w:tcPr>
            <w:tcW w:w="6840" w:type="dxa"/>
            <w:gridSpan w:val="5"/>
            <w:tcBorders>
              <w:top w:val="nil"/>
              <w:left w:val="nil"/>
              <w:bottom w:val="nil"/>
              <w:right w:val="nil"/>
            </w:tcBorders>
          </w:tcPr>
          <w:p w14:paraId="09DF5438"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L</w:t>
            </w:r>
            <w:r w:rsidR="00DA5950" w:rsidRPr="0019386B">
              <w:rPr>
                <w:szCs w:val="24"/>
                <w:lang w:val="fr"/>
              </w:rPr>
              <w:t xml:space="preserve">a rémunération </w:t>
            </w:r>
            <w:r w:rsidRPr="0019386B">
              <w:rPr>
                <w:szCs w:val="24"/>
                <w:lang w:val="fr"/>
              </w:rPr>
              <w:t xml:space="preserve">du </w:t>
            </w:r>
            <w:r w:rsidR="00DA5950" w:rsidRPr="0019386B">
              <w:rPr>
                <w:szCs w:val="24"/>
                <w:lang w:val="fr"/>
              </w:rPr>
              <w:t xml:space="preserve">Consultant qui sera versée </w:t>
            </w:r>
            <w:r w:rsidR="00DA5950" w:rsidRPr="0019386B">
              <w:rPr>
                <w:szCs w:val="24"/>
                <w:lang w:val="fr-FR"/>
              </w:rPr>
              <w:t>conformément</w:t>
            </w:r>
            <w:r w:rsidR="00DA5950" w:rsidRPr="0019386B">
              <w:rPr>
                <w:szCs w:val="24"/>
                <w:lang w:val="fr"/>
              </w:rPr>
              <w:t xml:space="preserve"> aux stipulations </w:t>
            </w:r>
            <w:r w:rsidRPr="0019386B">
              <w:rPr>
                <w:szCs w:val="24"/>
                <w:lang w:val="fr"/>
              </w:rPr>
              <w:t>de la clause 17 des CG</w:t>
            </w:r>
            <w:r w:rsidR="00DA5950" w:rsidRPr="0019386B">
              <w:rPr>
                <w:szCs w:val="24"/>
                <w:lang w:val="fr"/>
              </w:rPr>
              <w:t>C</w:t>
            </w:r>
            <w:r w:rsidRPr="0019386B">
              <w:rPr>
                <w:szCs w:val="24"/>
                <w:lang w:val="fr"/>
              </w:rPr>
              <w:t xml:space="preserve"> constitue l</w:t>
            </w:r>
            <w:r w:rsidR="00DA5950" w:rsidRPr="0019386B">
              <w:rPr>
                <w:szCs w:val="24"/>
                <w:lang w:val="fr"/>
              </w:rPr>
              <w:t>a seule rémunération versée a</w:t>
            </w:r>
            <w:r w:rsidRPr="0019386B">
              <w:rPr>
                <w:szCs w:val="24"/>
                <w:lang w:val="fr"/>
              </w:rPr>
              <w:t xml:space="preserve">u </w:t>
            </w:r>
            <w:r w:rsidR="00DA5950" w:rsidRPr="0019386B">
              <w:rPr>
                <w:szCs w:val="24"/>
                <w:lang w:val="fr"/>
              </w:rPr>
              <w:t>Consultant au titre du</w:t>
            </w:r>
            <w:r w:rsidRPr="0019386B">
              <w:rPr>
                <w:szCs w:val="24"/>
                <w:lang w:val="fr"/>
              </w:rPr>
              <w:t xml:space="preserve"> présent contrat et, conformément à la clause 32.3 des CG</w:t>
            </w:r>
            <w:r w:rsidR="00DA5950" w:rsidRPr="0019386B">
              <w:rPr>
                <w:szCs w:val="24"/>
                <w:lang w:val="fr"/>
              </w:rPr>
              <w:t>C</w:t>
            </w:r>
            <w:r w:rsidRPr="0019386B">
              <w:rPr>
                <w:szCs w:val="24"/>
                <w:lang w:val="fr"/>
              </w:rPr>
              <w:t xml:space="preserve">, le </w:t>
            </w:r>
            <w:r w:rsidR="00DA5950" w:rsidRPr="0019386B">
              <w:rPr>
                <w:szCs w:val="24"/>
                <w:lang w:val="fr"/>
              </w:rPr>
              <w:t xml:space="preserve">Consultant </w:t>
            </w:r>
            <w:r w:rsidRPr="0019386B">
              <w:rPr>
                <w:szCs w:val="24"/>
                <w:lang w:val="fr"/>
              </w:rPr>
              <w:t>n</w:t>
            </w:r>
            <w:r w:rsidR="00DA5950" w:rsidRPr="0019386B">
              <w:rPr>
                <w:szCs w:val="24"/>
                <w:lang w:val="fr"/>
              </w:rPr>
              <w:t>’acceptera pas pour lui-même aucune</w:t>
            </w:r>
            <w:r w:rsidRPr="0019386B">
              <w:rPr>
                <w:szCs w:val="24"/>
                <w:lang w:val="fr"/>
              </w:rPr>
              <w:t xml:space="preserve"> commission</w:t>
            </w:r>
            <w:r w:rsidR="00DA5950" w:rsidRPr="0019386B">
              <w:rPr>
                <w:szCs w:val="24"/>
                <w:lang w:val="fr"/>
              </w:rPr>
              <w:t xml:space="preserve"> à caractère commercial</w:t>
            </w:r>
            <w:r w:rsidRPr="0019386B">
              <w:rPr>
                <w:szCs w:val="24"/>
                <w:lang w:val="fr"/>
              </w:rPr>
              <w:t xml:space="preserve">, </w:t>
            </w:r>
            <w:r w:rsidR="00DA5950" w:rsidRPr="0019386B">
              <w:rPr>
                <w:szCs w:val="24"/>
                <w:lang w:val="fr"/>
              </w:rPr>
              <w:t xml:space="preserve">rabais </w:t>
            </w:r>
            <w:r w:rsidRPr="0019386B">
              <w:rPr>
                <w:szCs w:val="24"/>
                <w:lang w:val="fr"/>
              </w:rPr>
              <w:t>ou</w:t>
            </w:r>
            <w:r w:rsidR="00DA5950" w:rsidRPr="0019386B">
              <w:rPr>
                <w:szCs w:val="24"/>
                <w:lang w:val="fr"/>
              </w:rPr>
              <w:t xml:space="preserve"> autre</w:t>
            </w:r>
            <w:r w:rsidRPr="0019386B">
              <w:rPr>
                <w:szCs w:val="24"/>
                <w:lang w:val="fr"/>
              </w:rPr>
              <w:t xml:space="preserve"> paiement </w:t>
            </w:r>
            <w:r w:rsidR="00DA5950" w:rsidRPr="0019386B">
              <w:rPr>
                <w:szCs w:val="24"/>
                <w:lang w:val="fr"/>
              </w:rPr>
              <w:t>de ce type</w:t>
            </w:r>
            <w:r w:rsidRPr="0019386B">
              <w:rPr>
                <w:szCs w:val="24"/>
                <w:lang w:val="fr"/>
              </w:rPr>
              <w:t xml:space="preserve"> </w:t>
            </w:r>
            <w:r w:rsidR="00DA5950" w:rsidRPr="0019386B">
              <w:rPr>
                <w:szCs w:val="24"/>
                <w:lang w:val="fr"/>
              </w:rPr>
              <w:t>lié au</w:t>
            </w:r>
            <w:r w:rsidR="00606142" w:rsidRPr="0019386B">
              <w:rPr>
                <w:szCs w:val="24"/>
                <w:lang w:val="fr"/>
              </w:rPr>
              <w:t>x</w:t>
            </w:r>
            <w:r w:rsidR="00DA5950" w:rsidRPr="0019386B">
              <w:rPr>
                <w:szCs w:val="24"/>
                <w:lang w:val="fr"/>
              </w:rPr>
              <w:t xml:space="preserve"> </w:t>
            </w:r>
            <w:r w:rsidRPr="0019386B">
              <w:rPr>
                <w:szCs w:val="24"/>
                <w:lang w:val="fr"/>
              </w:rPr>
              <w:t xml:space="preserve">activités </w:t>
            </w:r>
            <w:r w:rsidR="00DA5950" w:rsidRPr="0019386B">
              <w:rPr>
                <w:szCs w:val="24"/>
                <w:lang w:val="fr"/>
              </w:rPr>
              <w:t>prévues au</w:t>
            </w:r>
            <w:r w:rsidRPr="0019386B">
              <w:rPr>
                <w:szCs w:val="24"/>
                <w:lang w:val="fr"/>
              </w:rPr>
              <w:t xml:space="preserve"> présent </w:t>
            </w:r>
            <w:r w:rsidR="00DA5950" w:rsidRPr="0019386B">
              <w:rPr>
                <w:szCs w:val="24"/>
                <w:lang w:val="fr"/>
              </w:rPr>
              <w:t xml:space="preserve">Contrat </w:t>
            </w:r>
            <w:r w:rsidRPr="0019386B">
              <w:rPr>
                <w:szCs w:val="24"/>
                <w:lang w:val="fr"/>
              </w:rPr>
              <w:t xml:space="preserve">ou </w:t>
            </w:r>
            <w:r w:rsidR="00DA5950" w:rsidRPr="0019386B">
              <w:rPr>
                <w:szCs w:val="24"/>
                <w:lang w:val="fr"/>
              </w:rPr>
              <w:t>dans le cadre de l’exécution de</w:t>
            </w:r>
            <w:r w:rsidRPr="0019386B">
              <w:rPr>
                <w:szCs w:val="24"/>
                <w:lang w:val="fr"/>
              </w:rPr>
              <w:t xml:space="preserve"> ses obligations </w:t>
            </w:r>
            <w:r w:rsidR="00DA5950" w:rsidRPr="0019386B">
              <w:rPr>
                <w:szCs w:val="24"/>
                <w:lang w:val="fr"/>
              </w:rPr>
              <w:t>contractuelles</w:t>
            </w:r>
            <w:r w:rsidRPr="0019386B">
              <w:rPr>
                <w:szCs w:val="24"/>
                <w:lang w:val="fr"/>
              </w:rPr>
              <w:t xml:space="preserve">, et </w:t>
            </w:r>
            <w:r w:rsidR="00606142" w:rsidRPr="0019386B">
              <w:rPr>
                <w:szCs w:val="24"/>
                <w:lang w:val="fr"/>
              </w:rPr>
              <w:t>il s’efforcera à ce que</w:t>
            </w:r>
            <w:r w:rsidRPr="0019386B">
              <w:rPr>
                <w:szCs w:val="24"/>
                <w:lang w:val="fr"/>
              </w:rPr>
              <w:t xml:space="preserve"> tous les </w:t>
            </w:r>
            <w:r w:rsidR="00005B8F" w:rsidRPr="0019386B">
              <w:rPr>
                <w:szCs w:val="24"/>
                <w:lang w:val="fr"/>
              </w:rPr>
              <w:t>Sous-traitant</w:t>
            </w:r>
            <w:r w:rsidRPr="0019386B">
              <w:rPr>
                <w:szCs w:val="24"/>
                <w:lang w:val="fr"/>
              </w:rPr>
              <w:t>s, le</w:t>
            </w:r>
            <w:r w:rsidR="00606142" w:rsidRPr="0019386B">
              <w:rPr>
                <w:szCs w:val="24"/>
                <w:lang w:val="fr"/>
              </w:rPr>
              <w:t>ur</w:t>
            </w:r>
            <w:r w:rsidRPr="0019386B">
              <w:rPr>
                <w:szCs w:val="24"/>
                <w:lang w:val="fr"/>
              </w:rPr>
              <w:t xml:space="preserve"> </w:t>
            </w:r>
            <w:r w:rsidR="00606142" w:rsidRPr="0019386B">
              <w:rPr>
                <w:szCs w:val="24"/>
                <w:lang w:val="fr"/>
              </w:rPr>
              <w:t xml:space="preserve">Personnel </w:t>
            </w:r>
            <w:r w:rsidRPr="0019386B">
              <w:rPr>
                <w:szCs w:val="24"/>
                <w:lang w:val="fr"/>
              </w:rPr>
              <w:t xml:space="preserve">et </w:t>
            </w:r>
            <w:r w:rsidR="00606142" w:rsidRPr="0019386B">
              <w:rPr>
                <w:szCs w:val="24"/>
                <w:lang w:val="fr"/>
              </w:rPr>
              <w:t>leurs</w:t>
            </w:r>
            <w:r w:rsidRPr="0019386B">
              <w:rPr>
                <w:szCs w:val="24"/>
                <w:lang w:val="fr"/>
              </w:rPr>
              <w:t xml:space="preserve"> agents, ne </w:t>
            </w:r>
            <w:r w:rsidR="00606142" w:rsidRPr="0019386B">
              <w:rPr>
                <w:szCs w:val="24"/>
                <w:lang w:val="fr"/>
              </w:rPr>
              <w:t>pe</w:t>
            </w:r>
            <w:r w:rsidRPr="0019386B">
              <w:rPr>
                <w:szCs w:val="24"/>
                <w:lang w:val="fr"/>
              </w:rPr>
              <w:t xml:space="preserve">rçoivent </w:t>
            </w:r>
            <w:r w:rsidR="00606142" w:rsidRPr="0019386B">
              <w:rPr>
                <w:szCs w:val="24"/>
                <w:lang w:val="fr"/>
              </w:rPr>
              <w:t xml:space="preserve">pas de rémunération </w:t>
            </w:r>
            <w:r w:rsidRPr="0019386B">
              <w:rPr>
                <w:szCs w:val="24"/>
                <w:lang w:val="fr"/>
              </w:rPr>
              <w:t>supplémentaire</w:t>
            </w:r>
            <w:r w:rsidR="00606142" w:rsidRPr="0019386B">
              <w:rPr>
                <w:szCs w:val="24"/>
                <w:lang w:val="fr"/>
              </w:rPr>
              <w:t xml:space="preserve"> de cette nature</w:t>
            </w:r>
            <w:r w:rsidRPr="0019386B">
              <w:rPr>
                <w:szCs w:val="24"/>
                <w:lang w:val="fr"/>
              </w:rPr>
              <w:t>.</w:t>
            </w:r>
          </w:p>
        </w:tc>
      </w:tr>
      <w:tr w:rsidR="00DF42FF" w:rsidRPr="000C6B89" w14:paraId="2CFFFCD8" w14:textId="77777777" w:rsidTr="00E20A65">
        <w:tblPrEx>
          <w:jc w:val="right"/>
        </w:tblPrEx>
        <w:trPr>
          <w:gridAfter w:val="1"/>
          <w:wAfter w:w="499" w:type="dxa"/>
          <w:jc w:val="right"/>
        </w:trPr>
        <w:tc>
          <w:tcPr>
            <w:tcW w:w="3330" w:type="dxa"/>
            <w:gridSpan w:val="4"/>
            <w:tcBorders>
              <w:top w:val="nil"/>
              <w:left w:val="nil"/>
              <w:bottom w:val="nil"/>
              <w:right w:val="nil"/>
            </w:tcBorders>
          </w:tcPr>
          <w:p w14:paraId="639C166E" w14:textId="77777777" w:rsidR="00DF42FF" w:rsidRPr="0019386B" w:rsidRDefault="00DF42FF" w:rsidP="008D4E08">
            <w:pPr>
              <w:rPr>
                <w:lang w:val="fr-FR"/>
              </w:rPr>
            </w:pPr>
          </w:p>
        </w:tc>
        <w:tc>
          <w:tcPr>
            <w:tcW w:w="6840" w:type="dxa"/>
            <w:gridSpan w:val="5"/>
            <w:tcBorders>
              <w:top w:val="nil"/>
              <w:left w:val="nil"/>
              <w:bottom w:val="nil"/>
              <w:right w:val="nil"/>
            </w:tcBorders>
          </w:tcPr>
          <w:p w14:paraId="76155F90" w14:textId="77777777" w:rsidR="00DF42FF" w:rsidRPr="0019386B" w:rsidRDefault="00606142" w:rsidP="00F32233">
            <w:pPr>
              <w:pStyle w:val="ColumnsRight"/>
              <w:tabs>
                <w:tab w:val="clear" w:pos="576"/>
                <w:tab w:val="num" w:pos="702"/>
              </w:tabs>
              <w:ind w:left="702" w:hanging="702"/>
              <w:rPr>
                <w:szCs w:val="24"/>
                <w:lang w:val="fr-FR"/>
              </w:rPr>
            </w:pPr>
            <w:r w:rsidRPr="0019386B">
              <w:rPr>
                <w:szCs w:val="24"/>
                <w:lang w:val="fr"/>
              </w:rPr>
              <w:t>Si</w:t>
            </w:r>
            <w:r w:rsidR="00DF42FF" w:rsidRPr="0019386B">
              <w:rPr>
                <w:szCs w:val="24"/>
                <w:lang w:val="fr"/>
              </w:rPr>
              <w:t>, dans le cadre de</w:t>
            </w:r>
            <w:r w:rsidRPr="0019386B">
              <w:rPr>
                <w:szCs w:val="24"/>
                <w:lang w:val="fr"/>
              </w:rPr>
              <w:t xml:space="preserve"> l’exécution de se</w:t>
            </w:r>
            <w:r w:rsidR="00DF42FF" w:rsidRPr="0019386B">
              <w:rPr>
                <w:szCs w:val="24"/>
                <w:lang w:val="fr"/>
              </w:rPr>
              <w:t xml:space="preserve">s </w:t>
            </w:r>
            <w:r w:rsidR="007A0CDC" w:rsidRPr="0019386B">
              <w:rPr>
                <w:szCs w:val="24"/>
                <w:lang w:val="fr"/>
              </w:rPr>
              <w:t>Services</w:t>
            </w:r>
            <w:r w:rsidR="00E00037" w:rsidRPr="0019386B">
              <w:rPr>
                <w:szCs w:val="24"/>
                <w:lang w:val="fr"/>
              </w:rPr>
              <w:t xml:space="preserve"> </w:t>
            </w:r>
            <w:r w:rsidR="00DF42FF" w:rsidRPr="0019386B">
              <w:rPr>
                <w:szCs w:val="24"/>
                <w:lang w:val="fr"/>
              </w:rPr>
              <w:t xml:space="preserve">, </w:t>
            </w:r>
            <w:r w:rsidRPr="0019386B">
              <w:rPr>
                <w:szCs w:val="24"/>
                <w:lang w:val="fr"/>
              </w:rPr>
              <w:t xml:space="preserve">le </w:t>
            </w:r>
            <w:r w:rsidRPr="0019386B">
              <w:rPr>
                <w:szCs w:val="24"/>
                <w:lang w:val="fr-FR"/>
              </w:rPr>
              <w:t>Consultant</w:t>
            </w:r>
            <w:r w:rsidRPr="0019386B">
              <w:rPr>
                <w:szCs w:val="24"/>
                <w:lang w:val="fr"/>
              </w:rPr>
              <w:t xml:space="preserve"> est chargé</w:t>
            </w:r>
            <w:r w:rsidR="00DF42FF" w:rsidRPr="0019386B">
              <w:rPr>
                <w:szCs w:val="24"/>
                <w:lang w:val="fr"/>
              </w:rPr>
              <w:t xml:space="preserve"> de conseiller l’Entité MCA </w:t>
            </w:r>
            <w:r w:rsidRPr="0019386B">
              <w:rPr>
                <w:szCs w:val="24"/>
                <w:lang w:val="fr"/>
              </w:rPr>
              <w:t xml:space="preserve">en matière d’achat </w:t>
            </w:r>
            <w:r w:rsidR="00DF42FF" w:rsidRPr="0019386B">
              <w:rPr>
                <w:szCs w:val="24"/>
                <w:lang w:val="fr"/>
              </w:rPr>
              <w:t xml:space="preserve">de biens, de travaux ou services, </w:t>
            </w:r>
            <w:r w:rsidRPr="0019386B">
              <w:rPr>
                <w:szCs w:val="24"/>
                <w:lang w:val="fr"/>
              </w:rPr>
              <w:t>il se conformera aux</w:t>
            </w:r>
            <w:r w:rsidR="00DF42FF" w:rsidRPr="0019386B">
              <w:rPr>
                <w:szCs w:val="24"/>
                <w:lang w:val="fr"/>
              </w:rPr>
              <w:t xml:space="preserve"> « Directives </w:t>
            </w:r>
            <w:r w:rsidRPr="0019386B">
              <w:rPr>
                <w:szCs w:val="24"/>
                <w:lang w:val="fr"/>
              </w:rPr>
              <w:t>sur la</w:t>
            </w:r>
            <w:r w:rsidR="00DF42FF" w:rsidRPr="0019386B">
              <w:rPr>
                <w:szCs w:val="24"/>
                <w:lang w:val="fr"/>
              </w:rPr>
              <w:t xml:space="preserve"> passation des marchés du programme </w:t>
            </w:r>
            <w:r w:rsidR="003F771F" w:rsidRPr="0019386B">
              <w:rPr>
                <w:szCs w:val="24"/>
                <w:lang w:val="fr"/>
              </w:rPr>
              <w:t xml:space="preserve">de MCC </w:t>
            </w:r>
            <w:r w:rsidR="00DF42FF" w:rsidRPr="0019386B">
              <w:rPr>
                <w:szCs w:val="24"/>
                <w:lang w:val="fr"/>
              </w:rPr>
              <w:t>» en vigueur à ce moment, telles que p</w:t>
            </w:r>
            <w:r w:rsidRPr="0019386B">
              <w:rPr>
                <w:szCs w:val="24"/>
                <w:lang w:val="fr"/>
              </w:rPr>
              <w:t>ubliées</w:t>
            </w:r>
            <w:r w:rsidR="00DF42FF" w:rsidRPr="0019386B">
              <w:rPr>
                <w:szCs w:val="24"/>
                <w:lang w:val="fr"/>
              </w:rPr>
              <w:t xml:space="preserve"> sur le site </w:t>
            </w:r>
            <w:r w:rsidRPr="0019386B">
              <w:rPr>
                <w:szCs w:val="24"/>
                <w:lang w:val="fr"/>
              </w:rPr>
              <w:t xml:space="preserve">web </w:t>
            </w:r>
            <w:r w:rsidR="003F771F" w:rsidRPr="0019386B">
              <w:rPr>
                <w:szCs w:val="24"/>
                <w:lang w:val="fr"/>
              </w:rPr>
              <w:t xml:space="preserve">de MCC </w:t>
            </w:r>
            <w:r w:rsidR="00DF42FF" w:rsidRPr="0019386B">
              <w:rPr>
                <w:szCs w:val="24"/>
                <w:lang w:val="fr"/>
              </w:rPr>
              <w:t xml:space="preserve">à l’adresse </w:t>
            </w:r>
            <w:hyperlink r:id="rId75" w:history="1">
              <w:r w:rsidR="00DF42FF" w:rsidRPr="0019386B">
                <w:rPr>
                  <w:rStyle w:val="Lienhypertexte"/>
                  <w:szCs w:val="24"/>
                  <w:lang w:val="fr"/>
                </w:rPr>
                <w:t>www.mcc.gov/ppg</w:t>
              </w:r>
            </w:hyperlink>
            <w:r w:rsidR="00DF42FF" w:rsidRPr="0019386B">
              <w:rPr>
                <w:szCs w:val="24"/>
                <w:lang w:val="fr"/>
              </w:rPr>
              <w:t xml:space="preserve"> et exercera en tout</w:t>
            </w:r>
            <w:r w:rsidRPr="0019386B">
              <w:rPr>
                <w:szCs w:val="24"/>
                <w:lang w:val="fr"/>
              </w:rPr>
              <w:t>es</w:t>
            </w:r>
            <w:r w:rsidR="00DF42FF" w:rsidRPr="0019386B">
              <w:rPr>
                <w:szCs w:val="24"/>
                <w:lang w:val="fr"/>
              </w:rPr>
              <w:t xml:space="preserve"> </w:t>
            </w:r>
            <w:r w:rsidRPr="0019386B">
              <w:rPr>
                <w:szCs w:val="24"/>
                <w:lang w:val="fr"/>
              </w:rPr>
              <w:t xml:space="preserve">circonstances </w:t>
            </w:r>
            <w:r w:rsidR="00DF42FF" w:rsidRPr="0019386B">
              <w:rPr>
                <w:szCs w:val="24"/>
                <w:lang w:val="fr"/>
              </w:rPr>
              <w:t>ce</w:t>
            </w:r>
            <w:r w:rsidRPr="0019386B">
              <w:rPr>
                <w:szCs w:val="24"/>
                <w:lang w:val="fr"/>
              </w:rPr>
              <w:t>s</w:t>
            </w:r>
            <w:r w:rsidR="00DF42FF" w:rsidRPr="0019386B">
              <w:rPr>
                <w:szCs w:val="24"/>
                <w:lang w:val="fr"/>
              </w:rPr>
              <w:t xml:space="preserve"> responsabilité</w:t>
            </w:r>
            <w:r w:rsidRPr="0019386B">
              <w:rPr>
                <w:szCs w:val="24"/>
                <w:lang w:val="fr"/>
              </w:rPr>
              <w:t>s</w:t>
            </w:r>
            <w:r w:rsidR="00DF42FF" w:rsidRPr="0019386B">
              <w:rPr>
                <w:szCs w:val="24"/>
                <w:lang w:val="fr"/>
              </w:rPr>
              <w:t xml:space="preserve"> </w:t>
            </w:r>
            <w:r w:rsidRPr="0019386B">
              <w:rPr>
                <w:szCs w:val="24"/>
                <w:lang w:val="fr"/>
              </w:rPr>
              <w:t>de façon à protéger au mieux les</w:t>
            </w:r>
            <w:r w:rsidR="00DF42FF" w:rsidRPr="0019386B">
              <w:rPr>
                <w:szCs w:val="24"/>
                <w:lang w:val="fr"/>
              </w:rPr>
              <w:t xml:space="preserve"> intérêt</w:t>
            </w:r>
            <w:r w:rsidRPr="0019386B">
              <w:rPr>
                <w:szCs w:val="24"/>
                <w:lang w:val="fr"/>
              </w:rPr>
              <w:t>s</w:t>
            </w:r>
            <w:r w:rsidR="00DF42FF" w:rsidRPr="0019386B">
              <w:rPr>
                <w:szCs w:val="24"/>
                <w:lang w:val="fr"/>
              </w:rPr>
              <w:t xml:space="preserve"> de l’Entité MCA. Tout r</w:t>
            </w:r>
            <w:r w:rsidRPr="0019386B">
              <w:rPr>
                <w:szCs w:val="24"/>
                <w:lang w:val="fr"/>
              </w:rPr>
              <w:t>abais</w:t>
            </w:r>
            <w:r w:rsidR="00DF42FF" w:rsidRPr="0019386B">
              <w:rPr>
                <w:szCs w:val="24"/>
                <w:lang w:val="fr"/>
              </w:rPr>
              <w:t xml:space="preserve"> ou commission obtenue par le Consultant dans l’exercice de ces responsabilités </w:t>
            </w:r>
            <w:r w:rsidRPr="0019386B">
              <w:rPr>
                <w:szCs w:val="24"/>
                <w:lang w:val="fr"/>
              </w:rPr>
              <w:t xml:space="preserve">en matière de passation de marchés seront crédités </w:t>
            </w:r>
            <w:r w:rsidR="00DF42FF" w:rsidRPr="0019386B">
              <w:rPr>
                <w:szCs w:val="24"/>
                <w:lang w:val="fr"/>
              </w:rPr>
              <w:t>à l’Entité MCA.</w:t>
            </w:r>
          </w:p>
        </w:tc>
      </w:tr>
      <w:tr w:rsidR="00DF42FF" w:rsidRPr="000C6B89" w14:paraId="337FB309" w14:textId="77777777" w:rsidTr="008D4E08">
        <w:tblPrEx>
          <w:jc w:val="right"/>
        </w:tblPrEx>
        <w:trPr>
          <w:gridAfter w:val="3"/>
          <w:wAfter w:w="629" w:type="dxa"/>
          <w:jc w:val="right"/>
        </w:trPr>
        <w:tc>
          <w:tcPr>
            <w:tcW w:w="3150" w:type="dxa"/>
            <w:tcBorders>
              <w:top w:val="nil"/>
              <w:left w:val="nil"/>
              <w:bottom w:val="nil"/>
              <w:right w:val="nil"/>
            </w:tcBorders>
          </w:tcPr>
          <w:p w14:paraId="7393A2BD" w14:textId="77777777" w:rsidR="00DF42FF" w:rsidRPr="0019386B" w:rsidRDefault="00C16386" w:rsidP="00C16386">
            <w:pPr>
              <w:rPr>
                <w:lang w:val="fr-FR"/>
              </w:rPr>
            </w:pPr>
            <w:r w:rsidRPr="0019386B">
              <w:rPr>
                <w:lang w:val="fr"/>
              </w:rPr>
              <w:lastRenderedPageBreak/>
              <w:t xml:space="preserve">Non-participation du </w:t>
            </w:r>
            <w:r w:rsidR="00DF42FF" w:rsidRPr="0019386B">
              <w:rPr>
                <w:lang w:val="fr"/>
              </w:rPr>
              <w:t xml:space="preserve">Consultant et </w:t>
            </w:r>
            <w:r w:rsidRPr="0019386B">
              <w:rPr>
                <w:lang w:val="fr"/>
              </w:rPr>
              <w:t xml:space="preserve">des entités affiliées à ce dernier à </w:t>
            </w:r>
            <w:r w:rsidR="00DF42FF" w:rsidRPr="0019386B">
              <w:rPr>
                <w:lang w:val="fr"/>
              </w:rPr>
              <w:t>certaines activités.</w:t>
            </w:r>
          </w:p>
        </w:tc>
        <w:tc>
          <w:tcPr>
            <w:tcW w:w="6890" w:type="dxa"/>
            <w:gridSpan w:val="6"/>
            <w:tcBorders>
              <w:top w:val="nil"/>
              <w:left w:val="nil"/>
              <w:bottom w:val="nil"/>
              <w:right w:val="nil"/>
            </w:tcBorders>
          </w:tcPr>
          <w:p w14:paraId="01D71650"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w:t>
            </w:r>
            <w:r w:rsidR="00606142" w:rsidRPr="0019386B">
              <w:rPr>
                <w:szCs w:val="24"/>
                <w:lang w:val="fr"/>
              </w:rPr>
              <w:t xml:space="preserve">ainsi que </w:t>
            </w:r>
            <w:r w:rsidR="00C16386" w:rsidRPr="0019386B">
              <w:rPr>
                <w:szCs w:val="24"/>
                <w:lang w:val="fr"/>
              </w:rPr>
              <w:t xml:space="preserve">toute entité affiliée à ce dernier, ainsi que tout </w:t>
            </w:r>
            <w:r w:rsidR="00005B8F" w:rsidRPr="0019386B">
              <w:rPr>
                <w:szCs w:val="24"/>
                <w:lang w:val="fr"/>
              </w:rPr>
              <w:t>Sous-traitant</w:t>
            </w:r>
            <w:r w:rsidR="00C16386" w:rsidRPr="0019386B">
              <w:rPr>
                <w:szCs w:val="24"/>
                <w:lang w:val="fr"/>
              </w:rPr>
              <w:t xml:space="preserve"> et toute entité affiliée à ce dernier</w:t>
            </w:r>
            <w:r w:rsidR="00606142" w:rsidRPr="0019386B">
              <w:rPr>
                <w:szCs w:val="24"/>
                <w:lang w:val="fr"/>
              </w:rPr>
              <w:t>, s’interdisent</w:t>
            </w:r>
            <w:r w:rsidRPr="0019386B">
              <w:rPr>
                <w:szCs w:val="24"/>
                <w:lang w:val="fr"/>
              </w:rPr>
              <w:t xml:space="preserve">, pendant la durée du présent </w:t>
            </w:r>
            <w:r w:rsidR="00606142" w:rsidRPr="0019386B">
              <w:rPr>
                <w:szCs w:val="24"/>
                <w:lang w:val="fr"/>
              </w:rPr>
              <w:t xml:space="preserve">Contrat </w:t>
            </w:r>
            <w:r w:rsidRPr="0019386B">
              <w:rPr>
                <w:szCs w:val="24"/>
                <w:lang w:val="fr"/>
              </w:rPr>
              <w:t xml:space="preserve">et </w:t>
            </w:r>
            <w:r w:rsidR="00606142" w:rsidRPr="0019386B">
              <w:rPr>
                <w:szCs w:val="24"/>
                <w:lang w:val="fr"/>
              </w:rPr>
              <w:t>à son issue</w:t>
            </w:r>
            <w:r w:rsidRPr="0019386B">
              <w:rPr>
                <w:szCs w:val="24"/>
                <w:lang w:val="fr"/>
              </w:rPr>
              <w:t xml:space="preserve">, </w:t>
            </w:r>
            <w:r w:rsidR="00606142" w:rsidRPr="0019386B">
              <w:rPr>
                <w:szCs w:val="24"/>
                <w:lang w:val="fr"/>
              </w:rPr>
              <w:t xml:space="preserve">à fournir des </w:t>
            </w:r>
            <w:r w:rsidRPr="0019386B">
              <w:rPr>
                <w:szCs w:val="24"/>
                <w:lang w:val="fr"/>
              </w:rPr>
              <w:t>biens, travaux ou services (</w:t>
            </w:r>
            <w:r w:rsidR="00606142" w:rsidRPr="0019386B">
              <w:rPr>
                <w:szCs w:val="24"/>
                <w:lang w:val="fr"/>
              </w:rPr>
              <w:t xml:space="preserve">à l’exception de l’exécution des </w:t>
            </w:r>
            <w:r w:rsidR="007A0CDC" w:rsidRPr="0019386B">
              <w:rPr>
                <w:szCs w:val="24"/>
                <w:lang w:val="fr"/>
              </w:rPr>
              <w:t>Services</w:t>
            </w:r>
            <w:r w:rsidRPr="0019386B">
              <w:rPr>
                <w:szCs w:val="24"/>
                <w:lang w:val="fr"/>
              </w:rPr>
              <w:t xml:space="preserve">) </w:t>
            </w:r>
            <w:r w:rsidR="00606142" w:rsidRPr="0019386B">
              <w:rPr>
                <w:szCs w:val="24"/>
                <w:lang w:val="fr"/>
              </w:rPr>
              <w:t xml:space="preserve">découlant directement </w:t>
            </w:r>
            <w:r w:rsidRPr="0019386B">
              <w:rPr>
                <w:szCs w:val="24"/>
                <w:lang w:val="fr"/>
              </w:rPr>
              <w:t xml:space="preserve">ou </w:t>
            </w:r>
            <w:r w:rsidR="00606142" w:rsidRPr="0019386B">
              <w:rPr>
                <w:szCs w:val="24"/>
                <w:lang w:val="fr"/>
              </w:rPr>
              <w:t>ayant un rapport étroit</w:t>
            </w:r>
            <w:r w:rsidRPr="0019386B">
              <w:rPr>
                <w:szCs w:val="24"/>
                <w:lang w:val="fr"/>
              </w:rPr>
              <w:t xml:space="preserve"> aux </w:t>
            </w:r>
            <w:r w:rsidR="007A0CDC" w:rsidRPr="0019386B">
              <w:rPr>
                <w:szCs w:val="24"/>
                <w:lang w:val="fr"/>
              </w:rPr>
              <w:t>Services</w:t>
            </w:r>
            <w:r w:rsidRPr="0019386B">
              <w:rPr>
                <w:szCs w:val="24"/>
                <w:lang w:val="fr"/>
              </w:rPr>
              <w:t>.</w:t>
            </w:r>
          </w:p>
        </w:tc>
      </w:tr>
      <w:tr w:rsidR="00DF42FF" w:rsidRPr="000C6B89" w14:paraId="351AB8C2" w14:textId="77777777" w:rsidTr="008D4E08">
        <w:tblPrEx>
          <w:jc w:val="right"/>
        </w:tblPrEx>
        <w:trPr>
          <w:gridAfter w:val="3"/>
          <w:wAfter w:w="629" w:type="dxa"/>
          <w:jc w:val="right"/>
        </w:trPr>
        <w:tc>
          <w:tcPr>
            <w:tcW w:w="3150" w:type="dxa"/>
            <w:tcBorders>
              <w:top w:val="nil"/>
              <w:left w:val="nil"/>
              <w:bottom w:val="nil"/>
              <w:right w:val="nil"/>
            </w:tcBorders>
          </w:tcPr>
          <w:p w14:paraId="45042E0C" w14:textId="77777777" w:rsidR="00DF42FF" w:rsidRPr="0019386B" w:rsidRDefault="00DF42FF" w:rsidP="00C16386">
            <w:r w:rsidRPr="0019386B">
              <w:rPr>
                <w:lang w:val="fr"/>
              </w:rPr>
              <w:t xml:space="preserve">Interdiction d’activités </w:t>
            </w:r>
            <w:r w:rsidR="00C16386" w:rsidRPr="0019386B">
              <w:rPr>
                <w:lang w:val="fr"/>
              </w:rPr>
              <w:t>incompatibles</w:t>
            </w:r>
          </w:p>
        </w:tc>
        <w:tc>
          <w:tcPr>
            <w:tcW w:w="6890" w:type="dxa"/>
            <w:gridSpan w:val="6"/>
            <w:tcBorders>
              <w:top w:val="nil"/>
              <w:left w:val="nil"/>
              <w:bottom w:val="nil"/>
              <w:right w:val="nil"/>
            </w:tcBorders>
          </w:tcPr>
          <w:p w14:paraId="4C6761AB"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00C16386" w:rsidRPr="0019386B">
              <w:rPr>
                <w:szCs w:val="24"/>
                <w:lang w:val="fr"/>
              </w:rPr>
              <w:t>,</w:t>
            </w:r>
            <w:r w:rsidRPr="0019386B">
              <w:rPr>
                <w:szCs w:val="24"/>
                <w:lang w:val="fr"/>
              </w:rPr>
              <w:t xml:space="preserve"> </w:t>
            </w:r>
            <w:r w:rsidR="00C16386" w:rsidRPr="0019386B">
              <w:rPr>
                <w:szCs w:val="24"/>
                <w:lang w:val="fr"/>
              </w:rPr>
              <w:t xml:space="preserve">son Personnel, les </w:t>
            </w:r>
            <w:r w:rsidR="00005B8F" w:rsidRPr="0019386B">
              <w:rPr>
                <w:szCs w:val="24"/>
                <w:lang w:val="fr"/>
              </w:rPr>
              <w:t>Sous-traitant</w:t>
            </w:r>
            <w:r w:rsidR="00C16386" w:rsidRPr="0019386B">
              <w:rPr>
                <w:szCs w:val="24"/>
                <w:lang w:val="fr"/>
              </w:rPr>
              <w:t xml:space="preserve">s et leur Personnel </w:t>
            </w:r>
            <w:r w:rsidRPr="0019386B">
              <w:rPr>
                <w:szCs w:val="24"/>
                <w:lang w:val="fr"/>
              </w:rPr>
              <w:t xml:space="preserve">ne </w:t>
            </w:r>
            <w:r w:rsidR="00C16386" w:rsidRPr="0019386B">
              <w:rPr>
                <w:szCs w:val="24"/>
                <w:lang w:val="fr"/>
              </w:rPr>
              <w:t xml:space="preserve">devront pas </w:t>
            </w:r>
            <w:r w:rsidRPr="0019386B">
              <w:rPr>
                <w:szCs w:val="24"/>
                <w:lang w:val="fr"/>
              </w:rPr>
              <w:t xml:space="preserve">s’engager, directement ou indirectement, dans des </w:t>
            </w:r>
            <w:r w:rsidR="00C16386" w:rsidRPr="0019386B">
              <w:rPr>
                <w:szCs w:val="24"/>
                <w:lang w:val="fr"/>
              </w:rPr>
              <w:t xml:space="preserve">affaires </w:t>
            </w:r>
            <w:r w:rsidRPr="0019386B">
              <w:rPr>
                <w:szCs w:val="24"/>
                <w:lang w:val="fr"/>
              </w:rPr>
              <w:t xml:space="preserve">ou activités professionnelles </w:t>
            </w:r>
            <w:r w:rsidR="00C16386" w:rsidRPr="0019386B">
              <w:rPr>
                <w:szCs w:val="24"/>
                <w:lang w:val="fr"/>
              </w:rPr>
              <w:t>qui pourraient être incompatibles avec les</w:t>
            </w:r>
            <w:r w:rsidRPr="0019386B">
              <w:rPr>
                <w:szCs w:val="24"/>
                <w:lang w:val="fr"/>
              </w:rPr>
              <w:t xml:space="preserve"> activités qui l</w:t>
            </w:r>
            <w:r w:rsidR="00C16386" w:rsidRPr="0019386B">
              <w:rPr>
                <w:szCs w:val="24"/>
                <w:lang w:val="fr"/>
              </w:rPr>
              <w:t xml:space="preserve">eur ont été confiées au titre </w:t>
            </w:r>
            <w:r w:rsidRPr="0019386B">
              <w:rPr>
                <w:szCs w:val="24"/>
                <w:lang w:val="fr"/>
              </w:rPr>
              <w:t xml:space="preserve">du présent </w:t>
            </w:r>
            <w:r w:rsidR="00C16386" w:rsidRPr="0019386B">
              <w:rPr>
                <w:szCs w:val="24"/>
                <w:lang w:val="fr"/>
              </w:rPr>
              <w:t>Contrat</w:t>
            </w:r>
            <w:r w:rsidRPr="0019386B">
              <w:rPr>
                <w:szCs w:val="24"/>
                <w:lang w:val="fr"/>
              </w:rPr>
              <w:t>.</w:t>
            </w:r>
          </w:p>
        </w:tc>
      </w:tr>
      <w:tr w:rsidR="00DF42FF" w:rsidRPr="000C6B89" w14:paraId="628C8345" w14:textId="77777777" w:rsidTr="008D4E08">
        <w:tblPrEx>
          <w:jc w:val="right"/>
        </w:tblPrEx>
        <w:trPr>
          <w:gridAfter w:val="3"/>
          <w:wAfter w:w="629" w:type="dxa"/>
          <w:jc w:val="right"/>
        </w:trPr>
        <w:tc>
          <w:tcPr>
            <w:tcW w:w="3150" w:type="dxa"/>
            <w:tcBorders>
              <w:top w:val="nil"/>
              <w:left w:val="nil"/>
              <w:bottom w:val="nil"/>
              <w:right w:val="nil"/>
            </w:tcBorders>
          </w:tcPr>
          <w:p w14:paraId="5D2EC9EF" w14:textId="77777777" w:rsidR="00DF42FF" w:rsidRPr="0019386B" w:rsidRDefault="00DF42FF" w:rsidP="006E2F70">
            <w:pPr>
              <w:pStyle w:val="ColumnsLeft"/>
              <w:outlineLvl w:val="1"/>
              <w:rPr>
                <w:szCs w:val="24"/>
                <w:lang w:val="fr-FR"/>
              </w:rPr>
            </w:pPr>
            <w:bookmarkStart w:id="579" w:name="_Toc20752943"/>
            <w:r w:rsidRPr="0019386B">
              <w:rPr>
                <w:szCs w:val="24"/>
                <w:lang w:val="fr"/>
              </w:rPr>
              <w:t>Informations confidentielles ; droit de jouissance</w:t>
            </w:r>
            <w:bookmarkEnd w:id="579"/>
          </w:p>
        </w:tc>
        <w:tc>
          <w:tcPr>
            <w:tcW w:w="6890" w:type="dxa"/>
            <w:gridSpan w:val="6"/>
            <w:tcBorders>
              <w:top w:val="nil"/>
              <w:left w:val="nil"/>
              <w:bottom w:val="nil"/>
              <w:right w:val="nil"/>
            </w:tcBorders>
          </w:tcPr>
          <w:p w14:paraId="6705BF65" w14:textId="77777777" w:rsidR="00DF42FF" w:rsidRPr="0019386B" w:rsidRDefault="00DF42FF" w:rsidP="00354DE0">
            <w:pPr>
              <w:pStyle w:val="ColumnsRight"/>
              <w:tabs>
                <w:tab w:val="clear" w:pos="576"/>
                <w:tab w:val="num" w:pos="702"/>
              </w:tabs>
              <w:ind w:left="702" w:hanging="702"/>
              <w:rPr>
                <w:szCs w:val="24"/>
                <w:lang w:val="fr-FR"/>
              </w:rPr>
            </w:pPr>
            <w:r w:rsidRPr="0019386B">
              <w:rPr>
                <w:szCs w:val="24"/>
                <w:lang w:val="fr-FR"/>
              </w:rPr>
              <w:t>Sauf</w:t>
            </w:r>
            <w:r w:rsidRPr="0019386B">
              <w:rPr>
                <w:szCs w:val="24"/>
                <w:lang w:val="fr"/>
              </w:rPr>
              <w:t xml:space="preserve"> </w:t>
            </w:r>
            <w:r w:rsidR="00C16386" w:rsidRPr="0019386B">
              <w:rPr>
                <w:szCs w:val="24"/>
                <w:lang w:val="fr"/>
              </w:rPr>
              <w:t xml:space="preserve">autorisation </w:t>
            </w:r>
            <w:r w:rsidRPr="0019386B">
              <w:rPr>
                <w:szCs w:val="24"/>
                <w:lang w:val="fr"/>
              </w:rPr>
              <w:t>écrit</w:t>
            </w:r>
            <w:r w:rsidR="00C16386" w:rsidRPr="0019386B">
              <w:rPr>
                <w:szCs w:val="24"/>
                <w:lang w:val="fr"/>
              </w:rPr>
              <w:t>e</w:t>
            </w:r>
            <w:r w:rsidRPr="0019386B">
              <w:rPr>
                <w:szCs w:val="24"/>
                <w:lang w:val="fr"/>
              </w:rPr>
              <w:t xml:space="preserve"> préalable de l’Entité MCA, ou afin de se conformer au</w:t>
            </w:r>
            <w:r w:rsidR="00354DE0" w:rsidRPr="0019386B">
              <w:rPr>
                <w:szCs w:val="24"/>
                <w:lang w:val="fr"/>
              </w:rPr>
              <w:t xml:space="preserve"> Droit Applicable</w:t>
            </w:r>
            <w:r w:rsidRPr="0019386B">
              <w:rPr>
                <w:szCs w:val="24"/>
                <w:lang w:val="fr"/>
              </w:rPr>
              <w:t xml:space="preserve">, le Consultant et son Personnel </w:t>
            </w:r>
            <w:r w:rsidR="00C16386" w:rsidRPr="0019386B">
              <w:rPr>
                <w:szCs w:val="24"/>
                <w:lang w:val="fr"/>
              </w:rPr>
              <w:t xml:space="preserve">s’engagent </w:t>
            </w:r>
            <w:r w:rsidRPr="0019386B">
              <w:rPr>
                <w:szCs w:val="24"/>
                <w:lang w:val="fr"/>
              </w:rPr>
              <w:t xml:space="preserve">(et veilleront à ce que les </w:t>
            </w:r>
            <w:r w:rsidR="00005B8F" w:rsidRPr="0019386B">
              <w:rPr>
                <w:szCs w:val="24"/>
                <w:lang w:val="fr"/>
              </w:rPr>
              <w:t>sous-traitant</w:t>
            </w:r>
            <w:r w:rsidRPr="0019386B">
              <w:rPr>
                <w:szCs w:val="24"/>
                <w:lang w:val="fr"/>
              </w:rPr>
              <w:t xml:space="preserve">s et leur personnel </w:t>
            </w:r>
            <w:r w:rsidR="00C16386" w:rsidRPr="0019386B">
              <w:rPr>
                <w:szCs w:val="24"/>
                <w:lang w:val="fr"/>
              </w:rPr>
              <w:t>s’engagent également</w:t>
            </w:r>
            <w:r w:rsidRPr="0019386B">
              <w:rPr>
                <w:szCs w:val="24"/>
                <w:lang w:val="fr"/>
              </w:rPr>
              <w:t xml:space="preserve">) à (a) </w:t>
            </w:r>
            <w:r w:rsidR="00C16386" w:rsidRPr="0019386B">
              <w:rPr>
                <w:szCs w:val="24"/>
                <w:lang w:val="fr"/>
              </w:rPr>
              <w:t xml:space="preserve">ne pas divulguer </w:t>
            </w:r>
            <w:r w:rsidRPr="0019386B">
              <w:rPr>
                <w:szCs w:val="24"/>
                <w:lang w:val="fr"/>
              </w:rPr>
              <w:t xml:space="preserve">à toute personne ou entité des informations confidentielles obtenues dans le cadre des </w:t>
            </w:r>
            <w:r w:rsidR="007A0CDC" w:rsidRPr="0019386B">
              <w:rPr>
                <w:szCs w:val="24"/>
                <w:lang w:val="fr"/>
              </w:rPr>
              <w:t>Services</w:t>
            </w:r>
            <w:r w:rsidR="00E00037" w:rsidRPr="0019386B">
              <w:rPr>
                <w:szCs w:val="24"/>
                <w:lang w:val="fr"/>
              </w:rPr>
              <w:t xml:space="preserve"> </w:t>
            </w:r>
            <w:r w:rsidRPr="0019386B">
              <w:rPr>
                <w:szCs w:val="24"/>
                <w:lang w:val="fr"/>
              </w:rPr>
              <w:t xml:space="preserve">, ou </w:t>
            </w:r>
            <w:r w:rsidR="00FF1BEE" w:rsidRPr="0019386B">
              <w:rPr>
                <w:szCs w:val="24"/>
                <w:lang w:val="fr"/>
              </w:rPr>
              <w:t xml:space="preserve">à </w:t>
            </w:r>
            <w:r w:rsidRPr="0019386B">
              <w:rPr>
                <w:szCs w:val="24"/>
                <w:lang w:val="fr"/>
              </w:rPr>
              <w:t>(b) rendre public les recommandations formulées dans le cadre de</w:t>
            </w:r>
            <w:r w:rsidR="00C16386" w:rsidRPr="0019386B">
              <w:rPr>
                <w:szCs w:val="24"/>
                <w:lang w:val="fr"/>
              </w:rPr>
              <w:t xml:space="preserve"> l’exécution de ces </w:t>
            </w:r>
            <w:r w:rsidR="007A0CDC" w:rsidRPr="0019386B">
              <w:rPr>
                <w:szCs w:val="24"/>
                <w:lang w:val="fr"/>
              </w:rPr>
              <w:t>Services</w:t>
            </w:r>
            <w:r w:rsidR="00E00037" w:rsidRPr="0019386B">
              <w:rPr>
                <w:szCs w:val="24"/>
                <w:lang w:val="fr"/>
              </w:rPr>
              <w:t xml:space="preserve"> </w:t>
            </w:r>
            <w:r w:rsidR="00FF1BEE" w:rsidRPr="0019386B">
              <w:rPr>
                <w:szCs w:val="24"/>
                <w:lang w:val="fr"/>
              </w:rPr>
              <w:t xml:space="preserve">, ou découlant de l’exécution de ces </w:t>
            </w:r>
            <w:r w:rsidR="007A0CDC" w:rsidRPr="0019386B">
              <w:rPr>
                <w:szCs w:val="24"/>
                <w:lang w:val="fr"/>
              </w:rPr>
              <w:t>Services</w:t>
            </w:r>
            <w:r w:rsidRPr="0019386B">
              <w:rPr>
                <w:szCs w:val="24"/>
                <w:lang w:val="fr"/>
              </w:rPr>
              <w:t>.</w:t>
            </w:r>
          </w:p>
        </w:tc>
      </w:tr>
      <w:tr w:rsidR="00DF42FF" w:rsidRPr="000C6B89" w14:paraId="2FD6C9FA" w14:textId="77777777" w:rsidTr="008D4E08">
        <w:tblPrEx>
          <w:jc w:val="right"/>
        </w:tblPrEx>
        <w:trPr>
          <w:gridAfter w:val="3"/>
          <w:wAfter w:w="629" w:type="dxa"/>
          <w:jc w:val="right"/>
        </w:trPr>
        <w:tc>
          <w:tcPr>
            <w:tcW w:w="3150" w:type="dxa"/>
            <w:tcBorders>
              <w:top w:val="nil"/>
              <w:left w:val="nil"/>
              <w:bottom w:val="nil"/>
              <w:right w:val="nil"/>
            </w:tcBorders>
          </w:tcPr>
          <w:p w14:paraId="4394D864" w14:textId="77777777" w:rsidR="00DF42FF" w:rsidRPr="0019386B" w:rsidRDefault="00DF42FF" w:rsidP="008D4E08">
            <w:pPr>
              <w:rPr>
                <w:lang w:val="fr-FR"/>
              </w:rPr>
            </w:pPr>
          </w:p>
        </w:tc>
        <w:tc>
          <w:tcPr>
            <w:tcW w:w="6890" w:type="dxa"/>
            <w:gridSpan w:val="6"/>
            <w:tcBorders>
              <w:top w:val="nil"/>
              <w:left w:val="nil"/>
              <w:bottom w:val="nil"/>
              <w:right w:val="nil"/>
            </w:tcBorders>
          </w:tcPr>
          <w:p w14:paraId="403E4480"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et son Personnel </w:t>
            </w:r>
            <w:r w:rsidR="00FF1BEE" w:rsidRPr="0019386B">
              <w:rPr>
                <w:szCs w:val="24"/>
                <w:lang w:val="fr"/>
              </w:rPr>
              <w:t>s’engagent</w:t>
            </w:r>
            <w:r w:rsidRPr="0019386B">
              <w:rPr>
                <w:szCs w:val="24"/>
                <w:lang w:val="fr"/>
              </w:rPr>
              <w:t xml:space="preserve"> (et veilleront à </w:t>
            </w:r>
            <w:r w:rsidR="00FF1BEE" w:rsidRPr="0019386B">
              <w:rPr>
                <w:szCs w:val="24"/>
                <w:lang w:val="fr"/>
              </w:rPr>
              <w:t>ce que l</w:t>
            </w:r>
            <w:r w:rsidRPr="0019386B">
              <w:rPr>
                <w:szCs w:val="24"/>
                <w:lang w:val="fr"/>
              </w:rPr>
              <w:t xml:space="preserve">es </w:t>
            </w:r>
            <w:r w:rsidR="00005B8F" w:rsidRPr="0019386B">
              <w:rPr>
                <w:szCs w:val="24"/>
                <w:lang w:val="fr"/>
              </w:rPr>
              <w:t>sous-traitant</w:t>
            </w:r>
            <w:r w:rsidRPr="0019386B">
              <w:rPr>
                <w:szCs w:val="24"/>
                <w:lang w:val="fr"/>
              </w:rPr>
              <w:t>s et leur personne</w:t>
            </w:r>
            <w:r w:rsidR="00FF1BEE" w:rsidRPr="0019386B">
              <w:rPr>
                <w:szCs w:val="24"/>
                <w:lang w:val="fr"/>
              </w:rPr>
              <w:t>l s’engagent également</w:t>
            </w:r>
            <w:r w:rsidRPr="0019386B">
              <w:rPr>
                <w:szCs w:val="24"/>
                <w:lang w:val="fr"/>
              </w:rPr>
              <w:t xml:space="preserve">), </w:t>
            </w:r>
            <w:r w:rsidR="00FF1BEE" w:rsidRPr="0019386B">
              <w:rPr>
                <w:szCs w:val="24"/>
                <w:lang w:val="fr"/>
              </w:rPr>
              <w:t xml:space="preserve">à ne pas </w:t>
            </w:r>
            <w:r w:rsidRPr="0019386B">
              <w:rPr>
                <w:szCs w:val="24"/>
                <w:lang w:val="fr"/>
              </w:rPr>
              <w:t xml:space="preserve">divulguer le présent </w:t>
            </w:r>
            <w:r w:rsidR="00FF1BEE" w:rsidRPr="0019386B">
              <w:rPr>
                <w:szCs w:val="24"/>
                <w:lang w:val="fr"/>
              </w:rPr>
              <w:t>Contrat</w:t>
            </w:r>
            <w:r w:rsidRPr="0019386B">
              <w:rPr>
                <w:szCs w:val="24"/>
                <w:lang w:val="fr"/>
              </w:rPr>
              <w:t xml:space="preserve">, ou toute </w:t>
            </w:r>
            <w:r w:rsidR="00FF1BEE" w:rsidRPr="0019386B">
              <w:rPr>
                <w:szCs w:val="24"/>
                <w:lang w:val="fr"/>
              </w:rPr>
              <w:t xml:space="preserve">stipulation </w:t>
            </w:r>
            <w:r w:rsidRPr="0019386B">
              <w:rPr>
                <w:szCs w:val="24"/>
                <w:lang w:val="fr"/>
              </w:rPr>
              <w:t xml:space="preserve">du présent Contrat, ou toute spécification, plan, dessin, motif, échantillon ou information fournis par ou </w:t>
            </w:r>
            <w:r w:rsidR="00FF1BEE" w:rsidRPr="0019386B">
              <w:rPr>
                <w:szCs w:val="24"/>
                <w:lang w:val="fr"/>
              </w:rPr>
              <w:t>pour le compte</w:t>
            </w:r>
            <w:r w:rsidRPr="0019386B">
              <w:rPr>
                <w:szCs w:val="24"/>
                <w:lang w:val="fr"/>
              </w:rPr>
              <w:t xml:space="preserve"> de l’Entité MCA en </w:t>
            </w:r>
            <w:r w:rsidR="00FF1BEE" w:rsidRPr="0019386B">
              <w:rPr>
                <w:szCs w:val="24"/>
                <w:lang w:val="fr"/>
              </w:rPr>
              <w:t>en relation avec le présent Contrat</w:t>
            </w:r>
            <w:r w:rsidRPr="0019386B">
              <w:rPr>
                <w:szCs w:val="24"/>
                <w:lang w:val="fr"/>
              </w:rPr>
              <w:t>, à toute personne autre qu’une personne employée par le Consultant pour l</w:t>
            </w:r>
            <w:r w:rsidR="00FF1BEE" w:rsidRPr="0019386B">
              <w:rPr>
                <w:szCs w:val="24"/>
                <w:lang w:val="fr"/>
              </w:rPr>
              <w:t>’exécution</w:t>
            </w:r>
            <w:r w:rsidRPr="0019386B">
              <w:rPr>
                <w:szCs w:val="24"/>
                <w:lang w:val="fr"/>
              </w:rPr>
              <w:t xml:space="preserve"> du présent Contrat</w:t>
            </w:r>
            <w:r w:rsidR="00FF1BEE" w:rsidRPr="0019386B">
              <w:rPr>
                <w:szCs w:val="24"/>
                <w:lang w:val="fr"/>
              </w:rPr>
              <w:t>, sans l’autorisation écrite préalable de l’Entité MCA,</w:t>
            </w:r>
            <w:r w:rsidRPr="0019386B">
              <w:rPr>
                <w:szCs w:val="24"/>
                <w:lang w:val="fr"/>
              </w:rPr>
              <w:t>. L</w:t>
            </w:r>
            <w:r w:rsidR="00FF1BEE" w:rsidRPr="0019386B">
              <w:rPr>
                <w:szCs w:val="24"/>
                <w:lang w:val="fr"/>
              </w:rPr>
              <w:t xml:space="preserve">es informations seront </w:t>
            </w:r>
            <w:r w:rsidRPr="0019386B">
              <w:rPr>
                <w:szCs w:val="24"/>
                <w:lang w:val="fr"/>
              </w:rPr>
              <w:t>divulg</w:t>
            </w:r>
            <w:r w:rsidR="00FF1BEE" w:rsidRPr="0019386B">
              <w:rPr>
                <w:szCs w:val="24"/>
                <w:lang w:val="fr"/>
              </w:rPr>
              <w:t xml:space="preserve">uées </w:t>
            </w:r>
            <w:r w:rsidRPr="0019386B">
              <w:rPr>
                <w:szCs w:val="24"/>
                <w:lang w:val="fr"/>
              </w:rPr>
              <w:t>à un</w:t>
            </w:r>
            <w:r w:rsidR="00FF1BEE" w:rsidRPr="0019386B">
              <w:rPr>
                <w:szCs w:val="24"/>
                <w:lang w:val="fr"/>
              </w:rPr>
              <w:t xml:space="preserve"> employé de manière</w:t>
            </w:r>
            <w:r w:rsidRPr="0019386B">
              <w:rPr>
                <w:szCs w:val="24"/>
                <w:lang w:val="fr"/>
              </w:rPr>
              <w:t xml:space="preserve"> confidentiel</w:t>
            </w:r>
            <w:r w:rsidR="00FF1BEE" w:rsidRPr="0019386B">
              <w:rPr>
                <w:szCs w:val="24"/>
                <w:lang w:val="fr"/>
              </w:rPr>
              <w:t>le</w:t>
            </w:r>
            <w:r w:rsidRPr="0019386B">
              <w:rPr>
                <w:szCs w:val="24"/>
                <w:lang w:val="fr"/>
              </w:rPr>
              <w:t xml:space="preserve"> et uniquement si nécessaire pour l</w:t>
            </w:r>
            <w:r w:rsidR="00FF1BEE" w:rsidRPr="0019386B">
              <w:rPr>
                <w:szCs w:val="24"/>
                <w:lang w:val="fr"/>
              </w:rPr>
              <w:t xml:space="preserve">’exécution </w:t>
            </w:r>
            <w:r w:rsidRPr="0019386B">
              <w:rPr>
                <w:szCs w:val="24"/>
                <w:lang w:val="fr"/>
              </w:rPr>
              <w:t>du présent Contrat.</w:t>
            </w:r>
          </w:p>
        </w:tc>
      </w:tr>
      <w:tr w:rsidR="00DF42FF" w:rsidRPr="000C6B89" w14:paraId="3078E634" w14:textId="77777777" w:rsidTr="008D4E08">
        <w:tblPrEx>
          <w:jc w:val="right"/>
        </w:tblPrEx>
        <w:trPr>
          <w:gridAfter w:val="3"/>
          <w:wAfter w:w="629" w:type="dxa"/>
          <w:jc w:val="right"/>
        </w:trPr>
        <w:tc>
          <w:tcPr>
            <w:tcW w:w="3150" w:type="dxa"/>
            <w:tcBorders>
              <w:top w:val="nil"/>
              <w:left w:val="nil"/>
              <w:bottom w:val="nil"/>
              <w:right w:val="nil"/>
            </w:tcBorders>
          </w:tcPr>
          <w:p w14:paraId="5E0F4FBD" w14:textId="77777777" w:rsidR="00DF42FF" w:rsidRPr="0019386B" w:rsidRDefault="00DF42FF" w:rsidP="008D4E08">
            <w:pPr>
              <w:pStyle w:val="ColumnsLeftnobullet"/>
              <w:rPr>
                <w:b/>
                <w:bCs/>
                <w:iCs/>
                <w:szCs w:val="24"/>
                <w:lang w:val="fr-FR"/>
              </w:rPr>
            </w:pPr>
          </w:p>
        </w:tc>
        <w:tc>
          <w:tcPr>
            <w:tcW w:w="6890" w:type="dxa"/>
            <w:gridSpan w:val="6"/>
            <w:tcBorders>
              <w:top w:val="nil"/>
              <w:left w:val="nil"/>
              <w:bottom w:val="nil"/>
              <w:right w:val="nil"/>
            </w:tcBorders>
          </w:tcPr>
          <w:p w14:paraId="0C72F049"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et son Personnel </w:t>
            </w:r>
            <w:r w:rsidR="00FF1BEE" w:rsidRPr="0019386B">
              <w:rPr>
                <w:szCs w:val="24"/>
                <w:lang w:val="fr"/>
              </w:rPr>
              <w:t xml:space="preserve">s’engagent (et veilleront à ce que les </w:t>
            </w:r>
            <w:r w:rsidR="00005B8F" w:rsidRPr="0019386B">
              <w:rPr>
                <w:szCs w:val="24"/>
                <w:lang w:val="fr"/>
              </w:rPr>
              <w:t>sous-traitant</w:t>
            </w:r>
            <w:r w:rsidR="00FF1BEE" w:rsidRPr="0019386B">
              <w:rPr>
                <w:szCs w:val="24"/>
                <w:lang w:val="fr"/>
              </w:rPr>
              <w:t>s et leur personnel s’engagent également</w:t>
            </w:r>
            <w:r w:rsidRPr="0019386B">
              <w:rPr>
                <w:szCs w:val="24"/>
                <w:lang w:val="fr"/>
              </w:rPr>
              <w:t xml:space="preserve">), </w:t>
            </w:r>
            <w:r w:rsidR="00FF1BEE" w:rsidRPr="0019386B">
              <w:rPr>
                <w:szCs w:val="24"/>
                <w:lang w:val="fr"/>
              </w:rPr>
              <w:t xml:space="preserve">à ne pas </w:t>
            </w:r>
            <w:r w:rsidRPr="0019386B">
              <w:rPr>
                <w:szCs w:val="24"/>
                <w:lang w:val="fr"/>
              </w:rPr>
              <w:t xml:space="preserve">utiliser de documents ou </w:t>
            </w:r>
            <w:r w:rsidR="00FF1BEE" w:rsidRPr="0019386B">
              <w:rPr>
                <w:szCs w:val="24"/>
                <w:lang w:val="fr"/>
              </w:rPr>
              <w:t>d’</w:t>
            </w:r>
            <w:r w:rsidRPr="0019386B">
              <w:rPr>
                <w:szCs w:val="24"/>
                <w:lang w:val="fr"/>
              </w:rPr>
              <w:t xml:space="preserve">informations </w:t>
            </w:r>
            <w:r w:rsidR="00D46E25" w:rsidRPr="0019386B">
              <w:rPr>
                <w:szCs w:val="24"/>
                <w:lang w:val="fr"/>
              </w:rPr>
              <w:t xml:space="preserve">relatifs au </w:t>
            </w:r>
            <w:r w:rsidRPr="0019386B">
              <w:rPr>
                <w:szCs w:val="24"/>
                <w:lang w:val="fr"/>
              </w:rPr>
              <w:t>présent Contrat</w:t>
            </w:r>
            <w:r w:rsidR="00D46E25" w:rsidRPr="0019386B">
              <w:rPr>
                <w:szCs w:val="24"/>
                <w:lang w:val="fr"/>
              </w:rPr>
              <w:t xml:space="preserve"> ou communiqués en rapport avec le présent Contrat</w:t>
            </w:r>
            <w:r w:rsidRPr="0019386B">
              <w:rPr>
                <w:szCs w:val="24"/>
                <w:lang w:val="fr"/>
              </w:rPr>
              <w:t>, sauf dans le cadre de l’exécution du présent Contrat</w:t>
            </w:r>
            <w:r w:rsidR="00FF1BEE" w:rsidRPr="0019386B">
              <w:rPr>
                <w:szCs w:val="24"/>
                <w:lang w:val="fr"/>
              </w:rPr>
              <w:t xml:space="preserve">, sans </w:t>
            </w:r>
            <w:r w:rsidR="00D46E25" w:rsidRPr="0019386B">
              <w:rPr>
                <w:szCs w:val="24"/>
                <w:lang w:val="fr"/>
              </w:rPr>
              <w:t xml:space="preserve">obtenir </w:t>
            </w:r>
            <w:r w:rsidR="00FF1BEE" w:rsidRPr="0019386B">
              <w:rPr>
                <w:szCs w:val="24"/>
                <w:lang w:val="fr"/>
              </w:rPr>
              <w:t>l’autorisation écrite préalable de l’Entité MCA</w:t>
            </w:r>
            <w:r w:rsidRPr="0019386B">
              <w:rPr>
                <w:szCs w:val="24"/>
                <w:lang w:val="fr"/>
              </w:rPr>
              <w:t xml:space="preserve">. </w:t>
            </w:r>
          </w:p>
        </w:tc>
      </w:tr>
      <w:tr w:rsidR="00DF42FF" w:rsidRPr="000C6B89" w14:paraId="7EC5B8D9" w14:textId="77777777" w:rsidTr="008D4E08">
        <w:tblPrEx>
          <w:jc w:val="right"/>
        </w:tblPrEx>
        <w:trPr>
          <w:gridAfter w:val="3"/>
          <w:wAfter w:w="629" w:type="dxa"/>
          <w:jc w:val="right"/>
        </w:trPr>
        <w:tc>
          <w:tcPr>
            <w:tcW w:w="3150" w:type="dxa"/>
            <w:tcBorders>
              <w:top w:val="nil"/>
              <w:left w:val="nil"/>
              <w:bottom w:val="nil"/>
              <w:right w:val="nil"/>
            </w:tcBorders>
          </w:tcPr>
          <w:p w14:paraId="29242FE2" w14:textId="77777777" w:rsidR="00DF42FF" w:rsidRPr="0019386B" w:rsidRDefault="00DF42FF" w:rsidP="008D4E08">
            <w:pPr>
              <w:pStyle w:val="ColumnsLeftnobullet"/>
              <w:rPr>
                <w:b/>
                <w:bCs/>
                <w:iCs/>
                <w:szCs w:val="24"/>
                <w:lang w:val="fr-FR"/>
              </w:rPr>
            </w:pPr>
          </w:p>
        </w:tc>
        <w:tc>
          <w:tcPr>
            <w:tcW w:w="6890" w:type="dxa"/>
            <w:gridSpan w:val="6"/>
            <w:tcBorders>
              <w:top w:val="nil"/>
              <w:left w:val="nil"/>
              <w:bottom w:val="nil"/>
              <w:right w:val="nil"/>
            </w:tcBorders>
          </w:tcPr>
          <w:p w14:paraId="6C4DC684"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FR"/>
              </w:rPr>
              <w:t>Tout</w:t>
            </w:r>
            <w:r w:rsidRPr="0019386B">
              <w:rPr>
                <w:szCs w:val="24"/>
                <w:lang w:val="fr"/>
              </w:rPr>
              <w:t xml:space="preserve"> document </w:t>
            </w:r>
            <w:r w:rsidR="00D46E25" w:rsidRPr="0019386B">
              <w:rPr>
                <w:szCs w:val="24"/>
                <w:lang w:val="fr"/>
              </w:rPr>
              <w:t xml:space="preserve">relatif au présent Contrat </w:t>
            </w:r>
            <w:r w:rsidRPr="0019386B">
              <w:rPr>
                <w:szCs w:val="24"/>
                <w:lang w:val="fr"/>
              </w:rPr>
              <w:t xml:space="preserve">ou </w:t>
            </w:r>
            <w:r w:rsidR="00D46E25" w:rsidRPr="0019386B">
              <w:rPr>
                <w:szCs w:val="24"/>
                <w:lang w:val="fr"/>
              </w:rPr>
              <w:t xml:space="preserve">communiqué en rapport </w:t>
            </w:r>
            <w:r w:rsidRPr="0019386B">
              <w:rPr>
                <w:szCs w:val="24"/>
                <w:lang w:val="fr"/>
              </w:rPr>
              <w:t xml:space="preserve">avec le présent Contrat, autre que le Contrat lui-même, </w:t>
            </w:r>
            <w:r w:rsidR="00D46E25" w:rsidRPr="0019386B">
              <w:rPr>
                <w:szCs w:val="24"/>
                <w:lang w:val="fr"/>
              </w:rPr>
              <w:t xml:space="preserve">demeure </w:t>
            </w:r>
            <w:r w:rsidRPr="0019386B">
              <w:rPr>
                <w:szCs w:val="24"/>
                <w:lang w:val="fr"/>
              </w:rPr>
              <w:t>la propriété de l’Entité MCA et doit être re</w:t>
            </w:r>
            <w:r w:rsidR="00D46E25" w:rsidRPr="0019386B">
              <w:rPr>
                <w:szCs w:val="24"/>
                <w:lang w:val="fr"/>
              </w:rPr>
              <w:t>mis</w:t>
            </w:r>
            <w:r w:rsidRPr="0019386B">
              <w:rPr>
                <w:szCs w:val="24"/>
                <w:lang w:val="fr"/>
              </w:rPr>
              <w:t xml:space="preserve"> (</w:t>
            </w:r>
            <w:r w:rsidR="00D46E25" w:rsidRPr="0019386B">
              <w:rPr>
                <w:szCs w:val="24"/>
                <w:lang w:val="fr"/>
              </w:rPr>
              <w:t>y compris tous les exemplaires,</w:t>
            </w:r>
            <w:r w:rsidR="00D46E25" w:rsidRPr="0019386B" w:rsidDel="00D46E25">
              <w:rPr>
                <w:szCs w:val="24"/>
                <w:lang w:val="fr"/>
              </w:rPr>
              <w:t xml:space="preserve"> </w:t>
            </w:r>
            <w:r w:rsidR="00D46E25" w:rsidRPr="0019386B">
              <w:rPr>
                <w:szCs w:val="24"/>
                <w:lang w:val="fr"/>
              </w:rPr>
              <w:t>à l’exception de ce</w:t>
            </w:r>
            <w:r w:rsidRPr="0019386B">
              <w:rPr>
                <w:szCs w:val="24"/>
                <w:lang w:val="fr"/>
              </w:rPr>
              <w:t xml:space="preserve"> qui est prévu à la clause 34 des CG</w:t>
            </w:r>
            <w:r w:rsidR="00D46E25" w:rsidRPr="0019386B">
              <w:rPr>
                <w:szCs w:val="24"/>
                <w:lang w:val="fr"/>
              </w:rPr>
              <w:t>C</w:t>
            </w:r>
            <w:r w:rsidRPr="0019386B">
              <w:rPr>
                <w:szCs w:val="24"/>
                <w:lang w:val="fr"/>
              </w:rPr>
              <w:t xml:space="preserve">,) à l’Entité MCA </w:t>
            </w:r>
            <w:r w:rsidR="00D46E25" w:rsidRPr="0019386B">
              <w:rPr>
                <w:szCs w:val="24"/>
                <w:lang w:val="fr"/>
              </w:rPr>
              <w:t xml:space="preserve">à l’achèvement des </w:t>
            </w:r>
            <w:r w:rsidR="00E00037" w:rsidRPr="0019386B">
              <w:rPr>
                <w:szCs w:val="24"/>
                <w:lang w:val="fr"/>
              </w:rPr>
              <w:t xml:space="preserve"> </w:t>
            </w:r>
            <w:r w:rsidR="007A0CDC" w:rsidRPr="0019386B">
              <w:rPr>
                <w:szCs w:val="24"/>
                <w:lang w:val="fr"/>
              </w:rPr>
              <w:lastRenderedPageBreak/>
              <w:t>Services</w:t>
            </w:r>
            <w:r w:rsidR="00E00037" w:rsidRPr="0019386B">
              <w:rPr>
                <w:szCs w:val="24"/>
                <w:lang w:val="fr"/>
              </w:rPr>
              <w:t xml:space="preserve"> </w:t>
            </w:r>
            <w:r w:rsidR="00D46E25" w:rsidRPr="0019386B">
              <w:rPr>
                <w:szCs w:val="24"/>
                <w:lang w:val="fr"/>
              </w:rPr>
              <w:t xml:space="preserve">du </w:t>
            </w:r>
            <w:r w:rsidRPr="0019386B">
              <w:rPr>
                <w:szCs w:val="24"/>
                <w:lang w:val="fr"/>
              </w:rPr>
              <w:t xml:space="preserve">Consultant </w:t>
            </w:r>
            <w:r w:rsidR="00D46E25" w:rsidRPr="0019386B">
              <w:rPr>
                <w:szCs w:val="24"/>
                <w:lang w:val="fr"/>
              </w:rPr>
              <w:t xml:space="preserve">prévues au </w:t>
            </w:r>
            <w:r w:rsidRPr="0019386B">
              <w:rPr>
                <w:szCs w:val="24"/>
                <w:lang w:val="fr"/>
              </w:rPr>
              <w:t>présent Contrat.</w:t>
            </w:r>
          </w:p>
        </w:tc>
      </w:tr>
      <w:tr w:rsidR="00DF42FF" w:rsidRPr="000C6B89" w14:paraId="2E559B72" w14:textId="77777777" w:rsidTr="008D4E08">
        <w:tblPrEx>
          <w:jc w:val="right"/>
        </w:tblPrEx>
        <w:trPr>
          <w:gridAfter w:val="3"/>
          <w:wAfter w:w="629" w:type="dxa"/>
          <w:jc w:val="right"/>
        </w:trPr>
        <w:tc>
          <w:tcPr>
            <w:tcW w:w="3150" w:type="dxa"/>
            <w:tcBorders>
              <w:top w:val="nil"/>
              <w:left w:val="nil"/>
              <w:bottom w:val="nil"/>
              <w:right w:val="nil"/>
            </w:tcBorders>
          </w:tcPr>
          <w:p w14:paraId="025169A0" w14:textId="77777777" w:rsidR="00DF42FF" w:rsidRPr="0019386B" w:rsidRDefault="00DF42FF" w:rsidP="006E2F70">
            <w:pPr>
              <w:pStyle w:val="ColumnsLeft"/>
              <w:outlineLvl w:val="1"/>
              <w:rPr>
                <w:b/>
                <w:bCs/>
                <w:iCs/>
                <w:szCs w:val="24"/>
                <w:lang w:val="fr-FR"/>
              </w:rPr>
            </w:pPr>
            <w:bookmarkStart w:id="580" w:name="_Toc20752944"/>
            <w:r w:rsidRPr="0019386B">
              <w:rPr>
                <w:szCs w:val="24"/>
                <w:lang w:val="fr"/>
              </w:rPr>
              <w:lastRenderedPageBreak/>
              <w:t>Les documents préparés par le Consultant sont la propriété de l’Entité MCA</w:t>
            </w:r>
            <w:bookmarkEnd w:id="580"/>
          </w:p>
        </w:tc>
        <w:tc>
          <w:tcPr>
            <w:tcW w:w="6890" w:type="dxa"/>
            <w:gridSpan w:val="6"/>
            <w:tcBorders>
              <w:top w:val="nil"/>
              <w:left w:val="nil"/>
              <w:bottom w:val="nil"/>
              <w:right w:val="nil"/>
            </w:tcBorders>
          </w:tcPr>
          <w:p w14:paraId="084DDE4B"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 xml:space="preserve">Tous les plans, dessins, spécifications, projets, rapports, autres documents et logiciels préparés par le Consultant dans le cadre du présent Contrat deviennent et </w:t>
            </w:r>
            <w:r w:rsidR="00DC3273" w:rsidRPr="0019386B">
              <w:rPr>
                <w:szCs w:val="24"/>
                <w:lang w:val="fr"/>
              </w:rPr>
              <w:t xml:space="preserve">demeurent </w:t>
            </w:r>
            <w:r w:rsidRPr="0019386B">
              <w:rPr>
                <w:szCs w:val="24"/>
                <w:lang w:val="fr"/>
              </w:rPr>
              <w:t>la propriété de l’Entité MCA, et le Consultant</w:t>
            </w:r>
            <w:r w:rsidR="00DC3273" w:rsidRPr="0019386B">
              <w:rPr>
                <w:szCs w:val="24"/>
                <w:lang w:val="fr"/>
              </w:rPr>
              <w:t xml:space="preserve"> les</w:t>
            </w:r>
            <w:r w:rsidRPr="0019386B">
              <w:rPr>
                <w:szCs w:val="24"/>
                <w:lang w:val="fr"/>
              </w:rPr>
              <w:t xml:space="preserve"> remet</w:t>
            </w:r>
            <w:r w:rsidR="00DC3273" w:rsidRPr="0019386B">
              <w:rPr>
                <w:szCs w:val="24"/>
                <w:lang w:val="fr"/>
              </w:rPr>
              <w:t>tra</w:t>
            </w:r>
            <w:r w:rsidRPr="0019386B">
              <w:rPr>
                <w:szCs w:val="24"/>
                <w:lang w:val="fr"/>
              </w:rPr>
              <w:t xml:space="preserve"> à l’Entité MCA</w:t>
            </w:r>
            <w:r w:rsidR="00DC3273" w:rsidRPr="0019386B">
              <w:rPr>
                <w:szCs w:val="24"/>
                <w:lang w:val="fr"/>
              </w:rPr>
              <w:t xml:space="preserve"> lors de la résiliation ou de l’achèvement du présent Contrat</w:t>
            </w:r>
            <w:r w:rsidRPr="0019386B">
              <w:rPr>
                <w:szCs w:val="24"/>
                <w:lang w:val="fr"/>
              </w:rPr>
              <w:t>, a</w:t>
            </w:r>
            <w:r w:rsidR="00DC3273" w:rsidRPr="0019386B">
              <w:rPr>
                <w:szCs w:val="24"/>
                <w:lang w:val="fr"/>
              </w:rPr>
              <w:t>vec l’</w:t>
            </w:r>
            <w:r w:rsidRPr="0019386B">
              <w:rPr>
                <w:szCs w:val="24"/>
                <w:lang w:val="fr"/>
              </w:rPr>
              <w:t xml:space="preserve">inventaire détaillé </w:t>
            </w:r>
            <w:r w:rsidR="00DC3273" w:rsidRPr="0019386B">
              <w:rPr>
                <w:szCs w:val="24"/>
                <w:lang w:val="fr"/>
              </w:rPr>
              <w:t>correspondant</w:t>
            </w:r>
            <w:r w:rsidRPr="0019386B">
              <w:rPr>
                <w:szCs w:val="24"/>
                <w:lang w:val="fr"/>
              </w:rPr>
              <w:t xml:space="preserve"> conformément aux sous-clauses 34.1 et 33.4 des CG</w:t>
            </w:r>
            <w:r w:rsidR="00DC3273" w:rsidRPr="0019386B">
              <w:rPr>
                <w:szCs w:val="24"/>
                <w:lang w:val="fr"/>
              </w:rPr>
              <w:t>C</w:t>
            </w:r>
            <w:r w:rsidRPr="0019386B">
              <w:rPr>
                <w:szCs w:val="24"/>
                <w:lang w:val="fr"/>
              </w:rPr>
              <w:t xml:space="preserve">, et dans la forme et le </w:t>
            </w:r>
            <w:r w:rsidR="00DC3273" w:rsidRPr="0019386B">
              <w:rPr>
                <w:szCs w:val="24"/>
                <w:lang w:val="fr"/>
              </w:rPr>
              <w:t xml:space="preserve">contenu </w:t>
            </w:r>
            <w:r w:rsidRPr="0019386B">
              <w:rPr>
                <w:szCs w:val="24"/>
                <w:lang w:val="fr"/>
              </w:rPr>
              <w:t>spécifiquement exigés dans les Termes de référence. Le Consultant peut conserver un</w:t>
            </w:r>
            <w:r w:rsidR="00DC3273" w:rsidRPr="0019386B">
              <w:rPr>
                <w:szCs w:val="24"/>
                <w:lang w:val="fr"/>
              </w:rPr>
              <w:t xml:space="preserve"> exemplaire </w:t>
            </w:r>
            <w:r w:rsidRPr="0019386B">
              <w:rPr>
                <w:szCs w:val="24"/>
                <w:lang w:val="fr"/>
              </w:rPr>
              <w:t xml:space="preserve">de ces documents et logiciels, et utiliser ces logiciels pour son </w:t>
            </w:r>
            <w:r w:rsidR="00D00192" w:rsidRPr="0019386B">
              <w:rPr>
                <w:szCs w:val="24"/>
                <w:lang w:val="fr"/>
              </w:rPr>
              <w:t xml:space="preserve">propre </w:t>
            </w:r>
            <w:r w:rsidRPr="0019386B">
              <w:rPr>
                <w:szCs w:val="24"/>
                <w:lang w:val="fr"/>
              </w:rPr>
              <w:t xml:space="preserve">usage </w:t>
            </w:r>
            <w:r w:rsidR="00D00192" w:rsidRPr="0019386B">
              <w:rPr>
                <w:szCs w:val="24"/>
                <w:lang w:val="fr"/>
              </w:rPr>
              <w:t xml:space="preserve">après obtention de l’autorisation </w:t>
            </w:r>
            <w:r w:rsidRPr="0019386B">
              <w:rPr>
                <w:szCs w:val="24"/>
                <w:lang w:val="fr"/>
              </w:rPr>
              <w:t>écrit</w:t>
            </w:r>
            <w:r w:rsidR="00D00192" w:rsidRPr="0019386B">
              <w:rPr>
                <w:szCs w:val="24"/>
                <w:lang w:val="fr"/>
              </w:rPr>
              <w:t>e</w:t>
            </w:r>
            <w:r w:rsidRPr="0019386B">
              <w:rPr>
                <w:szCs w:val="24"/>
                <w:lang w:val="fr"/>
              </w:rPr>
              <w:t xml:space="preserve"> préalable de l’Entité MCA. Si des contrats de licence sont nécessaires ou appropriés entre le Consultant et des tiers aux fins du développement ou de l’utilisation de</w:t>
            </w:r>
            <w:r w:rsidR="00D00192" w:rsidRPr="0019386B">
              <w:rPr>
                <w:szCs w:val="24"/>
                <w:lang w:val="fr"/>
              </w:rPr>
              <w:t>sdits logiciels</w:t>
            </w:r>
            <w:r w:rsidRPr="0019386B">
              <w:rPr>
                <w:szCs w:val="24"/>
                <w:lang w:val="fr"/>
              </w:rPr>
              <w:t xml:space="preserve">, le Consultant doit obtenir </w:t>
            </w:r>
            <w:r w:rsidR="00D00192" w:rsidRPr="0019386B">
              <w:rPr>
                <w:szCs w:val="24"/>
                <w:lang w:val="fr"/>
              </w:rPr>
              <w:t xml:space="preserve">l’autorisation </w:t>
            </w:r>
            <w:r w:rsidRPr="0019386B">
              <w:rPr>
                <w:szCs w:val="24"/>
                <w:lang w:val="fr"/>
              </w:rPr>
              <w:t>écrit</w:t>
            </w:r>
            <w:r w:rsidR="00D00192" w:rsidRPr="0019386B">
              <w:rPr>
                <w:szCs w:val="24"/>
                <w:lang w:val="fr"/>
              </w:rPr>
              <w:t>e</w:t>
            </w:r>
            <w:r w:rsidRPr="0019386B">
              <w:rPr>
                <w:szCs w:val="24"/>
                <w:lang w:val="fr"/>
              </w:rPr>
              <w:t xml:space="preserve"> préalable de l’Entité MCA à </w:t>
            </w:r>
            <w:r w:rsidR="00D00192" w:rsidRPr="0019386B">
              <w:rPr>
                <w:szCs w:val="24"/>
                <w:lang w:val="fr"/>
              </w:rPr>
              <w:t>cet effet</w:t>
            </w:r>
            <w:r w:rsidRPr="0019386B">
              <w:rPr>
                <w:szCs w:val="24"/>
                <w:lang w:val="fr"/>
              </w:rPr>
              <w:t xml:space="preserve">, et l’Entité MCA </w:t>
            </w:r>
            <w:r w:rsidR="00D00192" w:rsidRPr="0019386B">
              <w:rPr>
                <w:szCs w:val="24"/>
                <w:lang w:val="fr"/>
              </w:rPr>
              <w:t>peut,</w:t>
            </w:r>
            <w:r w:rsidRPr="0019386B">
              <w:rPr>
                <w:szCs w:val="24"/>
                <w:lang w:val="fr"/>
              </w:rPr>
              <w:t xml:space="preserve"> à sa discrétion demander à recouvr</w:t>
            </w:r>
            <w:r w:rsidR="00D00192" w:rsidRPr="0019386B">
              <w:rPr>
                <w:szCs w:val="24"/>
                <w:lang w:val="fr"/>
              </w:rPr>
              <w:t>e</w:t>
            </w:r>
            <w:r w:rsidRPr="0019386B">
              <w:rPr>
                <w:szCs w:val="24"/>
                <w:lang w:val="fr"/>
              </w:rPr>
              <w:t xml:space="preserve">r les frais liés au développement du ou des </w:t>
            </w:r>
            <w:r w:rsidR="00D00192" w:rsidRPr="0019386B">
              <w:rPr>
                <w:szCs w:val="24"/>
                <w:lang w:val="fr"/>
              </w:rPr>
              <w:t xml:space="preserve">logiciel(s) </w:t>
            </w:r>
            <w:r w:rsidRPr="0019386B">
              <w:rPr>
                <w:szCs w:val="24"/>
                <w:lang w:val="fr"/>
              </w:rPr>
              <w:t>concerné</w:t>
            </w:r>
            <w:r w:rsidR="00D00192" w:rsidRPr="0019386B">
              <w:rPr>
                <w:szCs w:val="24"/>
                <w:lang w:val="fr"/>
              </w:rPr>
              <w:t>(</w:t>
            </w:r>
            <w:r w:rsidRPr="0019386B">
              <w:rPr>
                <w:szCs w:val="24"/>
                <w:lang w:val="fr"/>
              </w:rPr>
              <w:t>s</w:t>
            </w:r>
            <w:r w:rsidR="00D00192" w:rsidRPr="0019386B">
              <w:rPr>
                <w:szCs w:val="24"/>
                <w:lang w:val="fr"/>
              </w:rPr>
              <w:t>)</w:t>
            </w:r>
            <w:r w:rsidRPr="0019386B">
              <w:rPr>
                <w:szCs w:val="24"/>
                <w:lang w:val="fr"/>
              </w:rPr>
              <w:t xml:space="preserve">. </w:t>
            </w:r>
            <w:r w:rsidR="00D00192" w:rsidRPr="0019386B">
              <w:rPr>
                <w:szCs w:val="24"/>
                <w:lang w:val="fr"/>
              </w:rPr>
              <w:t xml:space="preserve">Toute autre </w:t>
            </w:r>
            <w:r w:rsidRPr="0019386B">
              <w:rPr>
                <w:szCs w:val="24"/>
                <w:lang w:val="fr"/>
              </w:rPr>
              <w:t xml:space="preserve">restriction </w:t>
            </w:r>
            <w:r w:rsidR="00D00192" w:rsidRPr="0019386B">
              <w:rPr>
                <w:szCs w:val="24"/>
                <w:lang w:val="fr"/>
              </w:rPr>
              <w:t xml:space="preserve">concernant </w:t>
            </w:r>
            <w:r w:rsidRPr="0019386B">
              <w:rPr>
                <w:szCs w:val="24"/>
                <w:lang w:val="fr"/>
              </w:rPr>
              <w:t>l</w:t>
            </w:r>
            <w:r w:rsidR="00D00192" w:rsidRPr="0019386B">
              <w:rPr>
                <w:szCs w:val="24"/>
                <w:lang w:val="fr"/>
              </w:rPr>
              <w:t>eur u</w:t>
            </w:r>
            <w:r w:rsidRPr="0019386B">
              <w:rPr>
                <w:szCs w:val="24"/>
                <w:lang w:val="fr"/>
              </w:rPr>
              <w:t xml:space="preserve">tilisation </w:t>
            </w:r>
            <w:r w:rsidR="00D00192" w:rsidRPr="0019386B">
              <w:rPr>
                <w:szCs w:val="24"/>
                <w:lang w:val="fr"/>
              </w:rPr>
              <w:t>à une date ultérieure sera</w:t>
            </w:r>
            <w:r w:rsidRPr="0019386B">
              <w:rPr>
                <w:szCs w:val="24"/>
                <w:lang w:val="fr"/>
              </w:rPr>
              <w:t xml:space="preserve">, le cas échéant, </w:t>
            </w:r>
            <w:r w:rsidR="00D00192" w:rsidRPr="0019386B">
              <w:rPr>
                <w:b/>
                <w:bCs/>
                <w:szCs w:val="24"/>
                <w:lang w:val="fr"/>
              </w:rPr>
              <w:t>indiquée</w:t>
            </w:r>
            <w:r w:rsidRPr="0019386B">
              <w:rPr>
                <w:b/>
                <w:bCs/>
                <w:szCs w:val="24"/>
                <w:lang w:val="fr"/>
              </w:rPr>
              <w:t xml:space="preserve"> dans les </w:t>
            </w:r>
            <w:r w:rsidR="00E905AD" w:rsidRPr="0019386B">
              <w:rPr>
                <w:b/>
                <w:bCs/>
                <w:szCs w:val="24"/>
                <w:lang w:val="fr"/>
              </w:rPr>
              <w:t>CPC</w:t>
            </w:r>
            <w:r w:rsidRPr="0019386B">
              <w:rPr>
                <w:szCs w:val="24"/>
                <w:lang w:val="fr"/>
              </w:rPr>
              <w:t>.</w:t>
            </w:r>
          </w:p>
        </w:tc>
      </w:tr>
      <w:tr w:rsidR="00DF42FF" w:rsidRPr="000C6B89" w14:paraId="0284FD2C" w14:textId="77777777" w:rsidTr="008D4E08">
        <w:tblPrEx>
          <w:jc w:val="right"/>
        </w:tblPrEx>
        <w:trPr>
          <w:gridAfter w:val="3"/>
          <w:wAfter w:w="629" w:type="dxa"/>
          <w:jc w:val="right"/>
        </w:trPr>
        <w:tc>
          <w:tcPr>
            <w:tcW w:w="3150" w:type="dxa"/>
            <w:tcBorders>
              <w:top w:val="nil"/>
              <w:left w:val="nil"/>
              <w:bottom w:val="nil"/>
              <w:right w:val="nil"/>
            </w:tcBorders>
          </w:tcPr>
          <w:p w14:paraId="253937BA" w14:textId="77777777" w:rsidR="00DF42FF" w:rsidRPr="0019386B" w:rsidRDefault="00DF42FF" w:rsidP="006E2F70">
            <w:pPr>
              <w:pStyle w:val="ColumnsLeft"/>
              <w:outlineLvl w:val="1"/>
              <w:rPr>
                <w:szCs w:val="24"/>
              </w:rPr>
            </w:pPr>
            <w:bookmarkStart w:id="581" w:name="_Toc20752945"/>
            <w:r w:rsidRPr="0019386B">
              <w:rPr>
                <w:szCs w:val="24"/>
                <w:lang w:val="fr"/>
              </w:rPr>
              <w:t>Responsabilité du Consultant</w:t>
            </w:r>
            <w:bookmarkEnd w:id="581"/>
          </w:p>
        </w:tc>
        <w:tc>
          <w:tcPr>
            <w:tcW w:w="6890" w:type="dxa"/>
            <w:gridSpan w:val="6"/>
            <w:tcBorders>
              <w:top w:val="nil"/>
              <w:left w:val="nil"/>
              <w:bottom w:val="nil"/>
              <w:right w:val="nil"/>
            </w:tcBorders>
          </w:tcPr>
          <w:p w14:paraId="1F1BA490" w14:textId="77777777" w:rsidR="00DF42FF" w:rsidRPr="0019386B" w:rsidRDefault="00DF42FF" w:rsidP="00354DE0">
            <w:pPr>
              <w:pStyle w:val="ColumnsRight"/>
              <w:tabs>
                <w:tab w:val="clear" w:pos="576"/>
                <w:tab w:val="num" w:pos="702"/>
              </w:tabs>
              <w:ind w:left="702" w:hanging="702"/>
              <w:rPr>
                <w:szCs w:val="24"/>
                <w:lang w:val="fr-FR"/>
              </w:rPr>
            </w:pPr>
            <w:r w:rsidRPr="0019386B">
              <w:rPr>
                <w:szCs w:val="24"/>
                <w:lang w:val="fr"/>
              </w:rPr>
              <w:t xml:space="preserve">Sous </w:t>
            </w:r>
            <w:r w:rsidRPr="0019386B">
              <w:rPr>
                <w:szCs w:val="24"/>
                <w:lang w:val="fr-FR"/>
              </w:rPr>
              <w:t>réserve</w:t>
            </w:r>
            <w:r w:rsidRPr="0019386B">
              <w:rPr>
                <w:szCs w:val="24"/>
                <w:lang w:val="fr"/>
              </w:rPr>
              <w:t xml:space="preserve"> de </w:t>
            </w:r>
            <w:r w:rsidR="00D00192" w:rsidRPr="0019386B">
              <w:rPr>
                <w:szCs w:val="24"/>
                <w:lang w:val="fr"/>
              </w:rPr>
              <w:t xml:space="preserve">stipulations </w:t>
            </w:r>
            <w:r w:rsidRPr="0019386B">
              <w:rPr>
                <w:szCs w:val="24"/>
                <w:lang w:val="fr"/>
              </w:rPr>
              <w:t>supplémentaires</w:t>
            </w:r>
            <w:r w:rsidR="00D00192" w:rsidRPr="0019386B">
              <w:rPr>
                <w:szCs w:val="24"/>
                <w:lang w:val="fr"/>
              </w:rPr>
              <w:t xml:space="preserve"> qui peuvent figurer</w:t>
            </w:r>
            <w:r w:rsidRPr="0019386B">
              <w:rPr>
                <w:szCs w:val="24"/>
                <w:lang w:val="fr"/>
              </w:rPr>
              <w:t xml:space="preserve"> </w:t>
            </w:r>
            <w:r w:rsidRPr="0019386B">
              <w:rPr>
                <w:b/>
                <w:bCs/>
                <w:szCs w:val="24"/>
                <w:lang w:val="fr"/>
              </w:rPr>
              <w:t xml:space="preserve">dans les </w:t>
            </w:r>
            <w:r w:rsidR="00E905AD" w:rsidRPr="0019386B">
              <w:rPr>
                <w:b/>
                <w:bCs/>
                <w:szCs w:val="24"/>
                <w:lang w:val="fr"/>
              </w:rPr>
              <w:t>CPC</w:t>
            </w:r>
            <w:r w:rsidRPr="0019386B">
              <w:rPr>
                <w:szCs w:val="24"/>
                <w:lang w:val="fr"/>
              </w:rPr>
              <w:t>, l</w:t>
            </w:r>
            <w:r w:rsidR="00D00192" w:rsidRPr="0019386B">
              <w:rPr>
                <w:szCs w:val="24"/>
                <w:lang w:val="fr"/>
              </w:rPr>
              <w:t>es</w:t>
            </w:r>
            <w:r w:rsidRPr="0019386B">
              <w:rPr>
                <w:szCs w:val="24"/>
                <w:lang w:val="fr"/>
              </w:rPr>
              <w:t xml:space="preserve"> responsabilité</w:t>
            </w:r>
            <w:r w:rsidR="00D00192" w:rsidRPr="0019386B">
              <w:rPr>
                <w:szCs w:val="24"/>
                <w:lang w:val="fr"/>
              </w:rPr>
              <w:t>s</w:t>
            </w:r>
            <w:r w:rsidRPr="0019386B">
              <w:rPr>
                <w:szCs w:val="24"/>
                <w:lang w:val="fr"/>
              </w:rPr>
              <w:t xml:space="preserve"> du Consultant </w:t>
            </w:r>
            <w:r w:rsidR="00D00192" w:rsidRPr="0019386B">
              <w:rPr>
                <w:szCs w:val="24"/>
                <w:lang w:val="fr"/>
              </w:rPr>
              <w:t>dans le cadre</w:t>
            </w:r>
            <w:r w:rsidRPr="0019386B">
              <w:rPr>
                <w:szCs w:val="24"/>
                <w:lang w:val="fr"/>
              </w:rPr>
              <w:t xml:space="preserve"> du présent Contrat </w:t>
            </w:r>
            <w:r w:rsidR="00D00192" w:rsidRPr="0019386B">
              <w:rPr>
                <w:szCs w:val="24"/>
                <w:lang w:val="fr"/>
              </w:rPr>
              <w:t xml:space="preserve">sont celles prévues par </w:t>
            </w:r>
            <w:r w:rsidRPr="0019386B">
              <w:rPr>
                <w:szCs w:val="24"/>
                <w:lang w:val="fr"/>
              </w:rPr>
              <w:t>par le</w:t>
            </w:r>
            <w:r w:rsidR="00354DE0" w:rsidRPr="0019386B">
              <w:rPr>
                <w:szCs w:val="24"/>
                <w:lang w:val="fr"/>
              </w:rPr>
              <w:t xml:space="preserve"> Droit Applicable</w:t>
            </w:r>
            <w:r w:rsidRPr="0019386B">
              <w:rPr>
                <w:szCs w:val="24"/>
                <w:lang w:val="fr"/>
              </w:rPr>
              <w:t>.</w:t>
            </w:r>
          </w:p>
        </w:tc>
      </w:tr>
      <w:tr w:rsidR="00DF42FF" w:rsidRPr="000C6B89" w14:paraId="4B46FFD8" w14:textId="77777777" w:rsidTr="008D4E08">
        <w:tblPrEx>
          <w:jc w:val="right"/>
        </w:tblPrEx>
        <w:trPr>
          <w:gridAfter w:val="3"/>
          <w:wAfter w:w="629" w:type="dxa"/>
          <w:jc w:val="right"/>
        </w:trPr>
        <w:tc>
          <w:tcPr>
            <w:tcW w:w="3150" w:type="dxa"/>
            <w:tcBorders>
              <w:top w:val="nil"/>
              <w:left w:val="nil"/>
              <w:bottom w:val="nil"/>
              <w:right w:val="nil"/>
            </w:tcBorders>
          </w:tcPr>
          <w:p w14:paraId="42F13C71" w14:textId="77777777" w:rsidR="00DF42FF" w:rsidRPr="0019386B" w:rsidRDefault="00DF42FF" w:rsidP="006E2F70">
            <w:pPr>
              <w:pStyle w:val="ColumnsLeft"/>
              <w:outlineLvl w:val="1"/>
              <w:rPr>
                <w:szCs w:val="24"/>
                <w:lang w:val="fr-FR"/>
              </w:rPr>
            </w:pPr>
            <w:bookmarkStart w:id="582" w:name="_Toc20752946"/>
            <w:r w:rsidRPr="0019386B">
              <w:rPr>
                <w:szCs w:val="24"/>
                <w:lang w:val="fr"/>
              </w:rPr>
              <w:t xml:space="preserve">Assurance à </w:t>
            </w:r>
            <w:r w:rsidR="00D00192" w:rsidRPr="0019386B">
              <w:rPr>
                <w:szCs w:val="24"/>
                <w:lang w:val="fr"/>
              </w:rPr>
              <w:t xml:space="preserve">la charge du </w:t>
            </w:r>
            <w:r w:rsidRPr="0019386B">
              <w:rPr>
                <w:szCs w:val="24"/>
                <w:lang w:val="fr"/>
              </w:rPr>
              <w:t>Consultant</w:t>
            </w:r>
            <w:bookmarkEnd w:id="582"/>
          </w:p>
        </w:tc>
        <w:tc>
          <w:tcPr>
            <w:tcW w:w="6890" w:type="dxa"/>
            <w:gridSpan w:val="6"/>
            <w:tcBorders>
              <w:top w:val="nil"/>
              <w:left w:val="nil"/>
              <w:bottom w:val="nil"/>
              <w:right w:val="nil"/>
            </w:tcBorders>
          </w:tcPr>
          <w:p w14:paraId="3BA886C5"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(a) </w:t>
            </w:r>
            <w:r w:rsidR="00D00192" w:rsidRPr="0019386B">
              <w:rPr>
                <w:szCs w:val="24"/>
                <w:lang w:val="fr"/>
              </w:rPr>
              <w:t xml:space="preserve">prendra </w:t>
            </w:r>
            <w:r w:rsidRPr="0019386B">
              <w:rPr>
                <w:szCs w:val="24"/>
                <w:lang w:val="fr"/>
              </w:rPr>
              <w:t xml:space="preserve">et maintiendra, et </w:t>
            </w:r>
            <w:r w:rsidR="00D00192" w:rsidRPr="0019386B">
              <w:rPr>
                <w:szCs w:val="24"/>
                <w:lang w:val="fr"/>
              </w:rPr>
              <w:t xml:space="preserve">fera en sorte que les </w:t>
            </w:r>
            <w:r w:rsidR="00005B8F" w:rsidRPr="0019386B">
              <w:rPr>
                <w:szCs w:val="24"/>
                <w:lang w:val="fr"/>
              </w:rPr>
              <w:t>Sous-traitant</w:t>
            </w:r>
            <w:r w:rsidRPr="0019386B">
              <w:rPr>
                <w:szCs w:val="24"/>
                <w:lang w:val="fr"/>
              </w:rPr>
              <w:t xml:space="preserve">s </w:t>
            </w:r>
            <w:r w:rsidR="00D00192" w:rsidRPr="0019386B">
              <w:rPr>
                <w:szCs w:val="24"/>
                <w:lang w:val="fr"/>
              </w:rPr>
              <w:t>prennent</w:t>
            </w:r>
            <w:r w:rsidRPr="0019386B">
              <w:rPr>
                <w:szCs w:val="24"/>
                <w:lang w:val="fr"/>
              </w:rPr>
              <w:t xml:space="preserve"> et maint</w:t>
            </w:r>
            <w:r w:rsidR="00D00192" w:rsidRPr="0019386B">
              <w:rPr>
                <w:szCs w:val="24"/>
                <w:lang w:val="fr"/>
              </w:rPr>
              <w:t>iennent</w:t>
            </w:r>
            <w:r w:rsidRPr="0019386B">
              <w:rPr>
                <w:szCs w:val="24"/>
                <w:lang w:val="fr"/>
              </w:rPr>
              <w:t xml:space="preserve">, à </w:t>
            </w:r>
            <w:r w:rsidR="00D00192" w:rsidRPr="0019386B">
              <w:rPr>
                <w:szCs w:val="24"/>
                <w:lang w:val="fr"/>
              </w:rPr>
              <w:t xml:space="preserve">ses frais </w:t>
            </w:r>
            <w:r w:rsidRPr="0019386B">
              <w:rPr>
                <w:szCs w:val="24"/>
                <w:lang w:val="fr"/>
              </w:rPr>
              <w:t xml:space="preserve">(ou </w:t>
            </w:r>
            <w:r w:rsidR="00D00192" w:rsidRPr="0019386B">
              <w:rPr>
                <w:szCs w:val="24"/>
                <w:lang w:val="fr"/>
              </w:rPr>
              <w:t xml:space="preserve">aux frais </w:t>
            </w:r>
            <w:r w:rsidRPr="0019386B">
              <w:rPr>
                <w:szCs w:val="24"/>
                <w:lang w:val="fr"/>
              </w:rPr>
              <w:t xml:space="preserve">des </w:t>
            </w:r>
            <w:r w:rsidR="00005B8F" w:rsidRPr="0019386B">
              <w:rPr>
                <w:szCs w:val="24"/>
                <w:lang w:val="fr"/>
              </w:rPr>
              <w:t>sous-traitant</w:t>
            </w:r>
            <w:r w:rsidRPr="0019386B">
              <w:rPr>
                <w:szCs w:val="24"/>
                <w:lang w:val="fr"/>
              </w:rPr>
              <w:t xml:space="preserve">s, le cas échéant) mais </w:t>
            </w:r>
            <w:r w:rsidR="00D00192" w:rsidRPr="0019386B">
              <w:rPr>
                <w:szCs w:val="24"/>
                <w:lang w:val="fr"/>
              </w:rPr>
              <w:t xml:space="preserve">conformément aux </w:t>
            </w:r>
            <w:r w:rsidRPr="0019386B">
              <w:rPr>
                <w:szCs w:val="24"/>
                <w:lang w:val="fr"/>
              </w:rPr>
              <w:t xml:space="preserve">termes et conditions approuvées par l’Entité MCA, une assurance </w:t>
            </w:r>
            <w:r w:rsidR="00D00192" w:rsidRPr="0019386B">
              <w:rPr>
                <w:szCs w:val="24"/>
                <w:lang w:val="fr"/>
              </w:rPr>
              <w:t xml:space="preserve">couvrant </w:t>
            </w:r>
            <w:r w:rsidRPr="0019386B">
              <w:rPr>
                <w:szCs w:val="24"/>
                <w:lang w:val="fr"/>
              </w:rPr>
              <w:t xml:space="preserve">les risques, et </w:t>
            </w:r>
            <w:r w:rsidR="0057459F" w:rsidRPr="0019386B">
              <w:rPr>
                <w:szCs w:val="24"/>
                <w:lang w:val="fr"/>
              </w:rPr>
              <w:t>pour les montants</w:t>
            </w:r>
            <w:r w:rsidRPr="0019386B">
              <w:rPr>
                <w:szCs w:val="24"/>
                <w:lang w:val="fr"/>
              </w:rPr>
              <w:t xml:space="preserve"> </w:t>
            </w:r>
            <w:r w:rsidR="0057459F" w:rsidRPr="0019386B">
              <w:rPr>
                <w:b/>
                <w:szCs w:val="24"/>
                <w:lang w:val="fr"/>
              </w:rPr>
              <w:t xml:space="preserve">indiqués </w:t>
            </w:r>
            <w:r w:rsidRPr="0019386B">
              <w:rPr>
                <w:b/>
                <w:szCs w:val="24"/>
                <w:lang w:val="fr"/>
              </w:rPr>
              <w:t xml:space="preserve">dans les </w:t>
            </w:r>
            <w:r w:rsidR="00E905AD" w:rsidRPr="0019386B">
              <w:rPr>
                <w:b/>
                <w:szCs w:val="24"/>
                <w:lang w:val="fr"/>
              </w:rPr>
              <w:t>CPC</w:t>
            </w:r>
            <w:r w:rsidRPr="0019386B">
              <w:rPr>
                <w:b/>
                <w:szCs w:val="24"/>
                <w:lang w:val="fr"/>
              </w:rPr>
              <w:t xml:space="preserve"> </w:t>
            </w:r>
            <w:r w:rsidRPr="0019386B">
              <w:rPr>
                <w:szCs w:val="24"/>
                <w:lang w:val="fr"/>
              </w:rPr>
              <w:t xml:space="preserve">et à l’Annexe B, et (b) à la demande de l’Entité MCA, </w:t>
            </w:r>
            <w:r w:rsidR="0057459F" w:rsidRPr="0019386B">
              <w:rPr>
                <w:szCs w:val="24"/>
                <w:lang w:val="fr"/>
              </w:rPr>
              <w:t>lui fournira</w:t>
            </w:r>
            <w:r w:rsidRPr="0019386B">
              <w:rPr>
                <w:szCs w:val="24"/>
                <w:lang w:val="fr"/>
              </w:rPr>
              <w:t xml:space="preserve"> la preuve qu</w:t>
            </w:r>
            <w:r w:rsidR="0057459F" w:rsidRPr="0019386B">
              <w:rPr>
                <w:szCs w:val="24"/>
                <w:lang w:val="fr"/>
              </w:rPr>
              <w:t>e</w:t>
            </w:r>
            <w:r w:rsidRPr="0019386B">
              <w:rPr>
                <w:szCs w:val="24"/>
                <w:lang w:val="fr"/>
              </w:rPr>
              <w:t xml:space="preserve"> </w:t>
            </w:r>
            <w:r w:rsidR="0057459F" w:rsidRPr="0019386B">
              <w:rPr>
                <w:szCs w:val="24"/>
                <w:lang w:val="fr"/>
              </w:rPr>
              <w:t xml:space="preserve">cette </w:t>
            </w:r>
            <w:r w:rsidRPr="0019386B">
              <w:rPr>
                <w:szCs w:val="24"/>
                <w:lang w:val="fr"/>
              </w:rPr>
              <w:t xml:space="preserve">assurance a </w:t>
            </w:r>
            <w:r w:rsidR="0057459F" w:rsidRPr="0019386B">
              <w:rPr>
                <w:szCs w:val="24"/>
                <w:lang w:val="fr"/>
              </w:rPr>
              <w:t xml:space="preserve">bien </w:t>
            </w:r>
            <w:r w:rsidRPr="0019386B">
              <w:rPr>
                <w:szCs w:val="24"/>
                <w:lang w:val="fr"/>
              </w:rPr>
              <w:t xml:space="preserve">été </w:t>
            </w:r>
            <w:r w:rsidR="0057459F" w:rsidRPr="0019386B">
              <w:rPr>
                <w:szCs w:val="24"/>
                <w:lang w:val="fr"/>
              </w:rPr>
              <w:t xml:space="preserve">prise </w:t>
            </w:r>
            <w:r w:rsidRPr="0019386B">
              <w:rPr>
                <w:szCs w:val="24"/>
                <w:lang w:val="fr"/>
              </w:rPr>
              <w:t xml:space="preserve">et est maintenue et que les primes ont </w:t>
            </w:r>
            <w:r w:rsidR="0057459F" w:rsidRPr="0019386B">
              <w:rPr>
                <w:szCs w:val="24"/>
                <w:lang w:val="fr"/>
              </w:rPr>
              <w:t xml:space="preserve">bien </w:t>
            </w:r>
            <w:r w:rsidRPr="0019386B">
              <w:rPr>
                <w:szCs w:val="24"/>
                <w:lang w:val="fr"/>
              </w:rPr>
              <w:t>été payées.</w:t>
            </w:r>
          </w:p>
        </w:tc>
      </w:tr>
      <w:tr w:rsidR="00DF42FF" w:rsidRPr="000C6B89" w14:paraId="68CD09EE" w14:textId="77777777" w:rsidTr="008D4E08">
        <w:tblPrEx>
          <w:jc w:val="right"/>
        </w:tblPrEx>
        <w:trPr>
          <w:gridAfter w:val="3"/>
          <w:wAfter w:w="629" w:type="dxa"/>
          <w:jc w:val="right"/>
        </w:trPr>
        <w:tc>
          <w:tcPr>
            <w:tcW w:w="3150" w:type="dxa"/>
            <w:tcBorders>
              <w:top w:val="nil"/>
              <w:left w:val="nil"/>
              <w:bottom w:val="nil"/>
              <w:right w:val="nil"/>
            </w:tcBorders>
          </w:tcPr>
          <w:p w14:paraId="7DD1D7DC" w14:textId="77777777" w:rsidR="00DF42FF" w:rsidRPr="0019386B" w:rsidRDefault="00DF42FF" w:rsidP="006E2F70">
            <w:pPr>
              <w:pStyle w:val="ColumnsLeft"/>
              <w:outlineLvl w:val="1"/>
              <w:rPr>
                <w:szCs w:val="24"/>
              </w:rPr>
            </w:pPr>
            <w:bookmarkStart w:id="583" w:name="_Toc20752947"/>
            <w:r w:rsidRPr="0019386B">
              <w:rPr>
                <w:szCs w:val="24"/>
                <w:lang w:val="fr"/>
              </w:rPr>
              <w:t>Comptabilité, inspection et audit</w:t>
            </w:r>
            <w:bookmarkEnd w:id="583"/>
          </w:p>
        </w:tc>
        <w:tc>
          <w:tcPr>
            <w:tcW w:w="6890" w:type="dxa"/>
            <w:gridSpan w:val="6"/>
            <w:tcBorders>
              <w:top w:val="nil"/>
              <w:left w:val="nil"/>
              <w:bottom w:val="nil"/>
              <w:right w:val="nil"/>
            </w:tcBorders>
          </w:tcPr>
          <w:p w14:paraId="7652FD51"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w:t>
            </w:r>
            <w:r w:rsidR="0057459F" w:rsidRPr="0019386B">
              <w:rPr>
                <w:szCs w:val="24"/>
                <w:lang w:val="fr"/>
              </w:rPr>
              <w:t xml:space="preserve">tient à jour et de façon systématique la comptabilité et la documentation relatives aux </w:t>
            </w:r>
            <w:r w:rsidR="007A0CDC" w:rsidRPr="0019386B">
              <w:rPr>
                <w:szCs w:val="24"/>
                <w:lang w:val="fr"/>
              </w:rPr>
              <w:t>Services</w:t>
            </w:r>
            <w:r w:rsidR="0057459F" w:rsidRPr="0019386B">
              <w:rPr>
                <w:szCs w:val="24"/>
                <w:lang w:val="fr"/>
              </w:rPr>
              <w:t xml:space="preserve"> </w:t>
            </w:r>
            <w:r w:rsidRPr="0019386B">
              <w:rPr>
                <w:szCs w:val="24"/>
                <w:lang w:val="fr"/>
              </w:rPr>
              <w:t xml:space="preserve">en vertu du présent Contrat, conformément aux </w:t>
            </w:r>
            <w:r w:rsidR="0006482F" w:rsidRPr="0019386B">
              <w:rPr>
                <w:szCs w:val="24"/>
                <w:lang w:val="fr"/>
              </w:rPr>
              <w:t>stipulation</w:t>
            </w:r>
            <w:r w:rsidRPr="0019386B">
              <w:rPr>
                <w:szCs w:val="24"/>
                <w:lang w:val="fr"/>
              </w:rPr>
              <w:t xml:space="preserve">s de l’Annexe B et </w:t>
            </w:r>
            <w:r w:rsidR="0057459F" w:rsidRPr="0019386B">
              <w:rPr>
                <w:szCs w:val="24"/>
                <w:lang w:val="fr"/>
              </w:rPr>
              <w:t xml:space="preserve">selon des </w:t>
            </w:r>
            <w:r w:rsidRPr="0019386B">
              <w:rPr>
                <w:szCs w:val="24"/>
                <w:lang w:val="fr"/>
              </w:rPr>
              <w:t xml:space="preserve">principes de comptabilité internationalement </w:t>
            </w:r>
            <w:r w:rsidR="0057459F" w:rsidRPr="0019386B">
              <w:rPr>
                <w:szCs w:val="24"/>
                <w:lang w:val="fr"/>
              </w:rPr>
              <w:t xml:space="preserve">reconnus </w:t>
            </w:r>
            <w:r w:rsidRPr="0019386B">
              <w:rPr>
                <w:szCs w:val="24"/>
                <w:lang w:val="fr"/>
              </w:rPr>
              <w:t xml:space="preserve">et </w:t>
            </w:r>
            <w:r w:rsidR="0057459F" w:rsidRPr="0019386B">
              <w:rPr>
                <w:szCs w:val="24"/>
                <w:lang w:val="fr"/>
              </w:rPr>
              <w:t xml:space="preserve">sous une </w:t>
            </w:r>
            <w:r w:rsidRPr="0019386B">
              <w:rPr>
                <w:szCs w:val="24"/>
                <w:lang w:val="fr"/>
              </w:rPr>
              <w:t xml:space="preserve">forme </w:t>
            </w:r>
            <w:r w:rsidR="0057459F" w:rsidRPr="0019386B">
              <w:rPr>
                <w:szCs w:val="24"/>
                <w:lang w:val="fr"/>
              </w:rPr>
              <w:t xml:space="preserve">suffisamment </w:t>
            </w:r>
            <w:r w:rsidRPr="0019386B">
              <w:rPr>
                <w:szCs w:val="24"/>
                <w:lang w:val="fr"/>
              </w:rPr>
              <w:t>détail</w:t>
            </w:r>
            <w:r w:rsidR="0057459F" w:rsidRPr="0019386B">
              <w:rPr>
                <w:szCs w:val="24"/>
                <w:lang w:val="fr"/>
              </w:rPr>
              <w:t>lée</w:t>
            </w:r>
            <w:r w:rsidRPr="0019386B">
              <w:rPr>
                <w:szCs w:val="24"/>
                <w:lang w:val="fr"/>
              </w:rPr>
              <w:t xml:space="preserve"> </w:t>
            </w:r>
            <w:r w:rsidR="0057459F" w:rsidRPr="0019386B">
              <w:rPr>
                <w:szCs w:val="24"/>
                <w:lang w:val="fr"/>
              </w:rPr>
              <w:t xml:space="preserve">pour </w:t>
            </w:r>
            <w:r w:rsidRPr="0019386B">
              <w:rPr>
                <w:szCs w:val="24"/>
                <w:lang w:val="fr"/>
              </w:rPr>
              <w:t>permett</w:t>
            </w:r>
            <w:r w:rsidR="0057459F" w:rsidRPr="0019386B">
              <w:rPr>
                <w:szCs w:val="24"/>
                <w:lang w:val="fr"/>
              </w:rPr>
              <w:t>re</w:t>
            </w:r>
            <w:r w:rsidRPr="0019386B">
              <w:rPr>
                <w:szCs w:val="24"/>
                <w:lang w:val="fr"/>
              </w:rPr>
              <w:t xml:space="preserve"> d’identifier clairement </w:t>
            </w:r>
            <w:r w:rsidR="0057459F" w:rsidRPr="0019386B">
              <w:rPr>
                <w:szCs w:val="24"/>
                <w:lang w:val="fr"/>
              </w:rPr>
              <w:t xml:space="preserve">tous les changement </w:t>
            </w:r>
            <w:r w:rsidRPr="0019386B">
              <w:rPr>
                <w:szCs w:val="24"/>
                <w:lang w:val="fr"/>
              </w:rPr>
              <w:t xml:space="preserve">et </w:t>
            </w:r>
            <w:r w:rsidR="0057459F" w:rsidRPr="0019386B">
              <w:rPr>
                <w:szCs w:val="24"/>
                <w:lang w:val="fr"/>
              </w:rPr>
              <w:t>les</w:t>
            </w:r>
            <w:r w:rsidRPr="0019386B">
              <w:rPr>
                <w:szCs w:val="24"/>
                <w:lang w:val="fr"/>
              </w:rPr>
              <w:t xml:space="preserve"> coûts, la réception et l’utilisation de</w:t>
            </w:r>
            <w:r w:rsidR="0057459F" w:rsidRPr="0019386B">
              <w:rPr>
                <w:szCs w:val="24"/>
                <w:lang w:val="fr"/>
              </w:rPr>
              <w:t>s</w:t>
            </w:r>
            <w:r w:rsidRPr="0019386B">
              <w:rPr>
                <w:szCs w:val="24"/>
                <w:lang w:val="fr"/>
              </w:rPr>
              <w:t xml:space="preserve"> biens et de</w:t>
            </w:r>
            <w:r w:rsidR="0057459F" w:rsidRPr="0019386B">
              <w:rPr>
                <w:szCs w:val="24"/>
                <w:lang w:val="fr"/>
              </w:rPr>
              <w:t>s</w:t>
            </w:r>
            <w:r w:rsidRPr="0019386B">
              <w:rPr>
                <w:szCs w:val="24"/>
                <w:lang w:val="fr"/>
              </w:rPr>
              <w:t xml:space="preserve"> services, </w:t>
            </w:r>
            <w:r w:rsidR="003C6EDE" w:rsidRPr="0019386B">
              <w:rPr>
                <w:szCs w:val="24"/>
                <w:lang w:val="fr"/>
              </w:rPr>
              <w:t>avec l’inventaire détaillé correspondant</w:t>
            </w:r>
            <w:r w:rsidRPr="0019386B">
              <w:rPr>
                <w:szCs w:val="24"/>
                <w:lang w:val="fr"/>
              </w:rPr>
              <w:t>.</w:t>
            </w:r>
          </w:p>
        </w:tc>
      </w:tr>
      <w:tr w:rsidR="00DF42FF" w:rsidRPr="000C6B89" w14:paraId="004A6557" w14:textId="77777777" w:rsidTr="008D4E08">
        <w:tblPrEx>
          <w:jc w:val="right"/>
        </w:tblPrEx>
        <w:trPr>
          <w:gridAfter w:val="3"/>
          <w:wAfter w:w="629" w:type="dxa"/>
          <w:jc w:val="right"/>
        </w:trPr>
        <w:tc>
          <w:tcPr>
            <w:tcW w:w="3150" w:type="dxa"/>
            <w:tcBorders>
              <w:top w:val="nil"/>
              <w:left w:val="nil"/>
              <w:bottom w:val="nil"/>
              <w:right w:val="nil"/>
            </w:tcBorders>
          </w:tcPr>
          <w:p w14:paraId="1D02D2E5" w14:textId="77777777" w:rsidR="00DF42FF" w:rsidRPr="0019386B" w:rsidRDefault="00DF42FF" w:rsidP="008D4E08">
            <w:pPr>
              <w:pStyle w:val="GCC"/>
              <w:numPr>
                <w:ilvl w:val="0"/>
                <w:numId w:val="0"/>
              </w:numPr>
              <w:rPr>
                <w:szCs w:val="24"/>
                <w:lang w:val="fr-FR"/>
              </w:rPr>
            </w:pPr>
            <w:r w:rsidRPr="0019386B">
              <w:rPr>
                <w:szCs w:val="24"/>
                <w:lang w:val="fr"/>
              </w:rPr>
              <w:t>Obligations en matière de rapports</w:t>
            </w:r>
          </w:p>
        </w:tc>
        <w:tc>
          <w:tcPr>
            <w:tcW w:w="6890" w:type="dxa"/>
            <w:gridSpan w:val="6"/>
            <w:tcBorders>
              <w:top w:val="nil"/>
              <w:left w:val="nil"/>
              <w:bottom w:val="nil"/>
              <w:right w:val="nil"/>
            </w:tcBorders>
          </w:tcPr>
          <w:p w14:paraId="10615018" w14:textId="77777777" w:rsidR="00DF42FF" w:rsidRPr="0019386B" w:rsidRDefault="00DF42FF" w:rsidP="00F32233">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tiendra les livres et rapports et soumettra à l’Entité MCA les rapports, documents et autres informations </w:t>
            </w:r>
            <w:r w:rsidR="003C6EDE" w:rsidRPr="0019386B">
              <w:rPr>
                <w:szCs w:val="24"/>
                <w:lang w:val="fr"/>
              </w:rPr>
              <w:lastRenderedPageBreak/>
              <w:t xml:space="preserve">indiqués </w:t>
            </w:r>
            <w:r w:rsidRPr="0019386B">
              <w:rPr>
                <w:szCs w:val="24"/>
                <w:lang w:val="fr"/>
              </w:rPr>
              <w:t xml:space="preserve">aux Annexes B et C, dans la forme, </w:t>
            </w:r>
            <w:r w:rsidR="003C6EDE" w:rsidRPr="0019386B">
              <w:rPr>
                <w:szCs w:val="24"/>
                <w:lang w:val="fr"/>
              </w:rPr>
              <w:t xml:space="preserve">selon </w:t>
            </w:r>
            <w:r w:rsidRPr="0019386B">
              <w:rPr>
                <w:szCs w:val="24"/>
                <w:lang w:val="fr"/>
              </w:rPr>
              <w:t>l</w:t>
            </w:r>
            <w:r w:rsidR="003C6EDE" w:rsidRPr="0019386B">
              <w:rPr>
                <w:szCs w:val="24"/>
                <w:lang w:val="fr"/>
              </w:rPr>
              <w:t>es</w:t>
            </w:r>
            <w:r w:rsidRPr="0019386B">
              <w:rPr>
                <w:szCs w:val="24"/>
                <w:lang w:val="fr"/>
              </w:rPr>
              <w:t xml:space="preserve"> quantité</w:t>
            </w:r>
            <w:r w:rsidR="003C6EDE" w:rsidRPr="0019386B">
              <w:rPr>
                <w:szCs w:val="24"/>
                <w:lang w:val="fr"/>
              </w:rPr>
              <w:t>s</w:t>
            </w:r>
            <w:r w:rsidRPr="0019386B">
              <w:rPr>
                <w:szCs w:val="24"/>
                <w:lang w:val="fr"/>
              </w:rPr>
              <w:t xml:space="preserve"> et les délais </w:t>
            </w:r>
            <w:r w:rsidR="003C6EDE" w:rsidRPr="0019386B">
              <w:rPr>
                <w:szCs w:val="24"/>
                <w:lang w:val="fr"/>
              </w:rPr>
              <w:t>indiqués dans</w:t>
            </w:r>
            <w:r w:rsidRPr="0019386B">
              <w:rPr>
                <w:szCs w:val="24"/>
                <w:lang w:val="fr"/>
              </w:rPr>
              <w:t xml:space="preserve"> ces Annexes. Le Consultant soumettra à l’Entité MCA </w:t>
            </w:r>
            <w:r w:rsidR="003C6EDE" w:rsidRPr="0019386B">
              <w:rPr>
                <w:szCs w:val="24"/>
                <w:lang w:val="fr"/>
              </w:rPr>
              <w:t xml:space="preserve">tout </w:t>
            </w:r>
            <w:r w:rsidRPr="0019386B">
              <w:rPr>
                <w:szCs w:val="24"/>
                <w:lang w:val="fr"/>
              </w:rPr>
              <w:t xml:space="preserve">autre rapport, document et information que </w:t>
            </w:r>
            <w:r w:rsidR="003C6EDE" w:rsidRPr="0019386B">
              <w:rPr>
                <w:szCs w:val="24"/>
                <w:lang w:val="fr"/>
              </w:rPr>
              <w:t>cette dernière</w:t>
            </w:r>
            <w:r w:rsidRPr="0019386B">
              <w:rPr>
                <w:szCs w:val="24"/>
                <w:lang w:val="fr"/>
              </w:rPr>
              <w:t xml:space="preserve"> jugera nécessaire à tout moment. Les rapports de clôture doivent être remis sous format électronique comme spécifié par l’Entité MCA en plus des copies papier spécifiées aux Annexes B et C. Le Consultant consent au partage par l’Entité MCA des rapports, documents et informations remis par le Consultant en vertu du présent Contrat avec MCC et le Gouvernement.</w:t>
            </w:r>
          </w:p>
        </w:tc>
      </w:tr>
      <w:tr w:rsidR="00DF42FF" w:rsidRPr="000C6B89" w14:paraId="7D1862E6" w14:textId="77777777" w:rsidTr="008D4E08">
        <w:tblPrEx>
          <w:jc w:val="right"/>
        </w:tblPrEx>
        <w:trPr>
          <w:gridAfter w:val="3"/>
          <w:wAfter w:w="629" w:type="dxa"/>
          <w:jc w:val="right"/>
        </w:trPr>
        <w:tc>
          <w:tcPr>
            <w:tcW w:w="3150" w:type="dxa"/>
            <w:tcBorders>
              <w:top w:val="nil"/>
              <w:left w:val="nil"/>
              <w:bottom w:val="nil"/>
              <w:right w:val="nil"/>
            </w:tcBorders>
          </w:tcPr>
          <w:p w14:paraId="411E6C0F" w14:textId="77777777" w:rsidR="00DF42FF" w:rsidRPr="0019386B" w:rsidRDefault="00DF42FF" w:rsidP="006E2F70">
            <w:pPr>
              <w:pStyle w:val="ColumnsLeft"/>
              <w:outlineLvl w:val="1"/>
              <w:rPr>
                <w:szCs w:val="24"/>
                <w:lang w:val="fr-FR"/>
              </w:rPr>
            </w:pPr>
            <w:bookmarkStart w:id="584" w:name="_Toc20752948"/>
            <w:r w:rsidRPr="0019386B">
              <w:rPr>
                <w:szCs w:val="24"/>
                <w:lang w:val="fr"/>
              </w:rPr>
              <w:lastRenderedPageBreak/>
              <w:t xml:space="preserve">Actions du Consultant </w:t>
            </w:r>
            <w:r w:rsidR="00CD5C26" w:rsidRPr="0019386B">
              <w:rPr>
                <w:szCs w:val="24"/>
                <w:lang w:val="fr"/>
              </w:rPr>
              <w:t xml:space="preserve">nécessitant </w:t>
            </w:r>
            <w:r w:rsidRPr="0019386B">
              <w:rPr>
                <w:szCs w:val="24"/>
                <w:lang w:val="fr"/>
              </w:rPr>
              <w:t>l’a</w:t>
            </w:r>
            <w:r w:rsidR="00CD5C26" w:rsidRPr="0019386B">
              <w:rPr>
                <w:szCs w:val="24"/>
                <w:lang w:val="fr"/>
              </w:rPr>
              <w:t xml:space="preserve">pprobation </w:t>
            </w:r>
            <w:r w:rsidRPr="0019386B">
              <w:rPr>
                <w:szCs w:val="24"/>
                <w:lang w:val="fr"/>
              </w:rPr>
              <w:t>préalable de l’Entité MCA</w:t>
            </w:r>
            <w:bookmarkEnd w:id="584"/>
          </w:p>
        </w:tc>
        <w:tc>
          <w:tcPr>
            <w:tcW w:w="6890" w:type="dxa"/>
            <w:gridSpan w:val="6"/>
            <w:tcBorders>
              <w:top w:val="nil"/>
              <w:left w:val="nil"/>
              <w:bottom w:val="nil"/>
              <w:right w:val="nil"/>
            </w:tcBorders>
          </w:tcPr>
          <w:p w14:paraId="472450CB"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
              </w:rPr>
              <w:t xml:space="preserve">En </w:t>
            </w:r>
            <w:r w:rsidRPr="0019386B">
              <w:rPr>
                <w:szCs w:val="24"/>
                <w:lang w:val="fr-FR"/>
              </w:rPr>
              <w:t>plus</w:t>
            </w:r>
            <w:r w:rsidRPr="0019386B">
              <w:rPr>
                <w:szCs w:val="24"/>
                <w:lang w:val="fr"/>
              </w:rPr>
              <w:t xml:space="preserve"> de toute modification ou variation des termes et conditions du présent Contrat en vertu de la sous-clause 16.4 des CG</w:t>
            </w:r>
            <w:r w:rsidR="00CD5C26" w:rsidRPr="0019386B">
              <w:rPr>
                <w:szCs w:val="24"/>
                <w:lang w:val="fr"/>
              </w:rPr>
              <w:t>C</w:t>
            </w:r>
            <w:r w:rsidRPr="0019386B">
              <w:rPr>
                <w:szCs w:val="24"/>
                <w:lang w:val="fr"/>
              </w:rPr>
              <w:t>, le Consultant obt</w:t>
            </w:r>
            <w:r w:rsidR="00CD5C26" w:rsidRPr="0019386B">
              <w:rPr>
                <w:szCs w:val="24"/>
                <w:lang w:val="fr"/>
              </w:rPr>
              <w:t>iendra par</w:t>
            </w:r>
            <w:r w:rsidRPr="0019386B">
              <w:rPr>
                <w:szCs w:val="24"/>
                <w:lang w:val="fr"/>
              </w:rPr>
              <w:t xml:space="preserve"> écrit </w:t>
            </w:r>
            <w:r w:rsidR="00CD5C26" w:rsidRPr="0019386B">
              <w:rPr>
                <w:szCs w:val="24"/>
                <w:lang w:val="fr"/>
              </w:rPr>
              <w:t xml:space="preserve">l’approbation </w:t>
            </w:r>
            <w:r w:rsidRPr="0019386B">
              <w:rPr>
                <w:szCs w:val="24"/>
                <w:lang w:val="fr"/>
              </w:rPr>
              <w:t>préalable de l’Entité MCA avant d</w:t>
            </w:r>
            <w:r w:rsidR="00CD5C26" w:rsidRPr="0019386B">
              <w:rPr>
                <w:szCs w:val="24"/>
                <w:lang w:val="fr"/>
              </w:rPr>
              <w:t>e</w:t>
            </w:r>
            <w:r w:rsidRPr="0019386B">
              <w:rPr>
                <w:szCs w:val="24"/>
                <w:lang w:val="fr"/>
              </w:rPr>
              <w:t> :</w:t>
            </w:r>
          </w:p>
          <w:p w14:paraId="573C5FB3" w14:textId="77777777" w:rsidR="00DF42FF" w:rsidRPr="0019386B" w:rsidRDefault="00DF42FF" w:rsidP="00B948F7">
            <w:pPr>
              <w:pStyle w:val="SimpleLista"/>
              <w:widowControl w:val="0"/>
              <w:numPr>
                <w:ilvl w:val="0"/>
                <w:numId w:val="18"/>
              </w:numPr>
              <w:autoSpaceDE w:val="0"/>
              <w:autoSpaceDN w:val="0"/>
              <w:adjustRightInd w:val="0"/>
              <w:ind w:left="1062"/>
              <w:rPr>
                <w:szCs w:val="24"/>
                <w:lang w:val="fr-FR"/>
              </w:rPr>
            </w:pPr>
            <w:r w:rsidRPr="0019386B">
              <w:rPr>
                <w:szCs w:val="24"/>
                <w:lang w:val="fr"/>
              </w:rPr>
              <w:t>modifi</w:t>
            </w:r>
            <w:r w:rsidR="00CD5C26" w:rsidRPr="0019386B">
              <w:rPr>
                <w:szCs w:val="24"/>
                <w:lang w:val="fr"/>
              </w:rPr>
              <w:t>er</w:t>
            </w:r>
            <w:r w:rsidRPr="0019386B">
              <w:rPr>
                <w:szCs w:val="24"/>
                <w:lang w:val="fr"/>
              </w:rPr>
              <w:t xml:space="preserve"> </w:t>
            </w:r>
            <w:r w:rsidR="00CD5C26" w:rsidRPr="0019386B">
              <w:rPr>
                <w:szCs w:val="24"/>
                <w:lang w:val="fr"/>
              </w:rPr>
              <w:t>les membres du</w:t>
            </w:r>
            <w:r w:rsidRPr="0019386B">
              <w:rPr>
                <w:szCs w:val="24"/>
                <w:lang w:val="fr"/>
              </w:rPr>
              <w:t xml:space="preserve"> </w:t>
            </w:r>
            <w:r w:rsidR="00CD5C26" w:rsidRPr="0019386B">
              <w:rPr>
                <w:szCs w:val="24"/>
                <w:lang w:val="fr"/>
              </w:rPr>
              <w:t xml:space="preserve">Personnel identifiés </w:t>
            </w:r>
            <w:r w:rsidRPr="0019386B">
              <w:rPr>
                <w:szCs w:val="24"/>
                <w:lang w:val="fr"/>
              </w:rPr>
              <w:t>à l’Annexe D </w:t>
            </w:r>
            <w:r w:rsidR="00CD5C26" w:rsidRPr="0019386B">
              <w:rPr>
                <w:szCs w:val="24"/>
                <w:lang w:val="fr"/>
              </w:rPr>
              <w:t>ou en désigner de nouveaux</w:t>
            </w:r>
            <w:r w:rsidRPr="0019386B">
              <w:rPr>
                <w:szCs w:val="24"/>
                <w:lang w:val="fr"/>
              </w:rPr>
              <w:t>;</w:t>
            </w:r>
          </w:p>
          <w:p w14:paraId="42303BB5" w14:textId="77777777" w:rsidR="00DF42FF" w:rsidRPr="0019386B" w:rsidRDefault="00CD5C26" w:rsidP="00B948F7">
            <w:pPr>
              <w:pStyle w:val="SimpleLista"/>
              <w:widowControl w:val="0"/>
              <w:numPr>
                <w:ilvl w:val="0"/>
                <w:numId w:val="18"/>
              </w:numPr>
              <w:autoSpaceDE w:val="0"/>
              <w:autoSpaceDN w:val="0"/>
              <w:adjustRightInd w:val="0"/>
              <w:ind w:left="1062"/>
              <w:rPr>
                <w:szCs w:val="24"/>
                <w:lang w:val="fr-FR"/>
              </w:rPr>
            </w:pPr>
            <w:r w:rsidRPr="0019386B">
              <w:rPr>
                <w:szCs w:val="24"/>
                <w:lang w:val="fr"/>
              </w:rPr>
              <w:t xml:space="preserve">sous-traiter l’exécution d’une Partie des </w:t>
            </w:r>
            <w:r w:rsidR="007A0CDC" w:rsidRPr="0019386B">
              <w:rPr>
                <w:szCs w:val="24"/>
                <w:lang w:val="fr"/>
              </w:rPr>
              <w:t>Services</w:t>
            </w:r>
            <w:r w:rsidR="00DF42FF" w:rsidRPr="0019386B">
              <w:rPr>
                <w:szCs w:val="24"/>
                <w:lang w:val="fr"/>
              </w:rPr>
              <w:t>; et</w:t>
            </w:r>
          </w:p>
          <w:p w14:paraId="4F6F54E3" w14:textId="77777777" w:rsidR="00DF42FF" w:rsidRPr="0019386B" w:rsidRDefault="00CD5C26" w:rsidP="00B948F7">
            <w:pPr>
              <w:pStyle w:val="SimpleLista"/>
              <w:widowControl w:val="0"/>
              <w:numPr>
                <w:ilvl w:val="0"/>
                <w:numId w:val="18"/>
              </w:numPr>
              <w:autoSpaceDE w:val="0"/>
              <w:autoSpaceDN w:val="0"/>
              <w:adjustRightInd w:val="0"/>
              <w:ind w:left="1062"/>
              <w:rPr>
                <w:szCs w:val="24"/>
                <w:lang w:val="fr-FR"/>
              </w:rPr>
            </w:pPr>
            <w:r w:rsidRPr="0019386B">
              <w:rPr>
                <w:szCs w:val="24"/>
                <w:lang w:val="fr"/>
              </w:rPr>
              <w:t xml:space="preserve">et prendre toute </w:t>
            </w:r>
            <w:r w:rsidR="00DF42FF" w:rsidRPr="0019386B">
              <w:rPr>
                <w:szCs w:val="24"/>
                <w:lang w:val="fr"/>
              </w:rPr>
              <w:t xml:space="preserve">autre </w:t>
            </w:r>
            <w:r w:rsidRPr="0019386B">
              <w:rPr>
                <w:szCs w:val="24"/>
                <w:lang w:val="fr"/>
              </w:rPr>
              <w:t xml:space="preserve">mesure </w:t>
            </w:r>
            <w:r w:rsidRPr="0019386B">
              <w:rPr>
                <w:b/>
                <w:bCs/>
                <w:szCs w:val="24"/>
                <w:lang w:val="fr"/>
              </w:rPr>
              <w:t xml:space="preserve">indiquée </w:t>
            </w:r>
            <w:r w:rsidR="00DF42FF" w:rsidRPr="0019386B">
              <w:rPr>
                <w:b/>
                <w:bCs/>
                <w:szCs w:val="24"/>
                <w:lang w:val="fr"/>
              </w:rPr>
              <w:t xml:space="preserve">dans les </w:t>
            </w:r>
            <w:r w:rsidR="00E905AD" w:rsidRPr="0019386B">
              <w:rPr>
                <w:b/>
                <w:bCs/>
                <w:szCs w:val="24"/>
                <w:lang w:val="fr"/>
              </w:rPr>
              <w:t>CPC</w:t>
            </w:r>
            <w:r w:rsidR="00DF42FF" w:rsidRPr="0019386B">
              <w:rPr>
                <w:b/>
                <w:bCs/>
                <w:szCs w:val="24"/>
                <w:lang w:val="fr"/>
              </w:rPr>
              <w:t>.</w:t>
            </w:r>
          </w:p>
        </w:tc>
      </w:tr>
      <w:tr w:rsidR="00DF42FF" w:rsidRPr="000C6B89" w14:paraId="1D26587D" w14:textId="77777777" w:rsidTr="008D4E08">
        <w:tblPrEx>
          <w:jc w:val="right"/>
        </w:tblPrEx>
        <w:trPr>
          <w:gridAfter w:val="3"/>
          <w:wAfter w:w="629" w:type="dxa"/>
          <w:jc w:val="right"/>
        </w:trPr>
        <w:tc>
          <w:tcPr>
            <w:tcW w:w="3150" w:type="dxa"/>
            <w:tcBorders>
              <w:top w:val="nil"/>
              <w:left w:val="nil"/>
              <w:bottom w:val="nil"/>
              <w:right w:val="nil"/>
            </w:tcBorders>
          </w:tcPr>
          <w:p w14:paraId="2B971AFA" w14:textId="77777777" w:rsidR="00DF42FF" w:rsidRPr="0019386B" w:rsidRDefault="00DF42FF" w:rsidP="006E2F70">
            <w:pPr>
              <w:pStyle w:val="ColumnsLeft"/>
              <w:outlineLvl w:val="1"/>
              <w:rPr>
                <w:szCs w:val="24"/>
                <w:lang w:val="fr-FR"/>
              </w:rPr>
            </w:pPr>
            <w:bookmarkStart w:id="585" w:name="_Toc20752949"/>
            <w:r w:rsidRPr="0019386B">
              <w:rPr>
                <w:szCs w:val="24"/>
                <w:lang w:val="fr"/>
              </w:rPr>
              <w:t>Obligations par rapport aux contrats de sous-traitance</w:t>
            </w:r>
            <w:bookmarkEnd w:id="585"/>
          </w:p>
        </w:tc>
        <w:tc>
          <w:tcPr>
            <w:tcW w:w="6890" w:type="dxa"/>
            <w:gridSpan w:val="6"/>
            <w:tcBorders>
              <w:top w:val="nil"/>
              <w:left w:val="nil"/>
              <w:bottom w:val="nil"/>
              <w:right w:val="nil"/>
            </w:tcBorders>
          </w:tcPr>
          <w:p w14:paraId="5EF2A164" w14:textId="77777777" w:rsidR="00DF42FF" w:rsidRPr="0019386B" w:rsidRDefault="0004297F" w:rsidP="001B09C5">
            <w:pPr>
              <w:pStyle w:val="ColumnsRight"/>
              <w:tabs>
                <w:tab w:val="clear" w:pos="576"/>
                <w:tab w:val="num" w:pos="702"/>
              </w:tabs>
              <w:ind w:left="702" w:hanging="702"/>
              <w:rPr>
                <w:szCs w:val="24"/>
                <w:lang w:val="fr-FR"/>
              </w:rPr>
            </w:pPr>
            <w:r w:rsidRPr="0019386B">
              <w:rPr>
                <w:szCs w:val="24"/>
                <w:lang w:val="fr-FR"/>
              </w:rPr>
              <w:t>N</w:t>
            </w:r>
            <w:r w:rsidR="00DF42FF" w:rsidRPr="0019386B">
              <w:rPr>
                <w:szCs w:val="24"/>
                <w:lang w:val="fr-FR"/>
              </w:rPr>
              <w:t>onobstant</w:t>
            </w:r>
            <w:r w:rsidR="00DF42FF" w:rsidRPr="0019386B">
              <w:rPr>
                <w:szCs w:val="24"/>
                <w:lang w:val="fr"/>
              </w:rPr>
              <w:t xml:space="preserve"> l’approbation </w:t>
            </w:r>
            <w:r w:rsidR="00CD5C26" w:rsidRPr="0019386B">
              <w:rPr>
                <w:szCs w:val="24"/>
                <w:lang w:val="fr"/>
              </w:rPr>
              <w:t>par</w:t>
            </w:r>
            <w:r w:rsidR="00DF42FF" w:rsidRPr="0019386B">
              <w:rPr>
                <w:szCs w:val="24"/>
                <w:lang w:val="fr"/>
              </w:rPr>
              <w:t xml:space="preserve"> l’Entité MCA d’un contrat de sous-traitance en vertu de la clause 38 des CG</w:t>
            </w:r>
            <w:r w:rsidR="00CD5C26" w:rsidRPr="0019386B">
              <w:rPr>
                <w:szCs w:val="24"/>
                <w:lang w:val="fr"/>
              </w:rPr>
              <w:t>C</w:t>
            </w:r>
            <w:r w:rsidR="00DF42FF" w:rsidRPr="0019386B">
              <w:rPr>
                <w:szCs w:val="24"/>
                <w:lang w:val="fr"/>
              </w:rPr>
              <w:t xml:space="preserve">, le Consultant </w:t>
            </w:r>
            <w:r w:rsidR="00CD5C26" w:rsidRPr="0019386B">
              <w:rPr>
                <w:szCs w:val="24"/>
                <w:lang w:val="fr"/>
              </w:rPr>
              <w:t>demeure</w:t>
            </w:r>
            <w:r w:rsidR="00DF42FF" w:rsidRPr="0019386B">
              <w:rPr>
                <w:szCs w:val="24"/>
                <w:lang w:val="fr"/>
              </w:rPr>
              <w:t xml:space="preserve"> entière</w:t>
            </w:r>
            <w:r w:rsidR="00CD5C26" w:rsidRPr="0019386B">
              <w:rPr>
                <w:szCs w:val="24"/>
                <w:lang w:val="fr"/>
              </w:rPr>
              <w:t>ment</w:t>
            </w:r>
            <w:r w:rsidR="00DF42FF" w:rsidRPr="0019386B">
              <w:rPr>
                <w:szCs w:val="24"/>
                <w:lang w:val="fr"/>
              </w:rPr>
              <w:t xml:space="preserve"> responsab</w:t>
            </w:r>
            <w:r w:rsidR="00CD5C26" w:rsidRPr="0019386B">
              <w:rPr>
                <w:szCs w:val="24"/>
                <w:lang w:val="fr"/>
              </w:rPr>
              <w:t xml:space="preserve">le de l’exécution des </w:t>
            </w:r>
            <w:r w:rsidR="007A0CDC" w:rsidRPr="0019386B">
              <w:rPr>
                <w:szCs w:val="24"/>
                <w:lang w:val="fr"/>
              </w:rPr>
              <w:t>Services</w:t>
            </w:r>
            <w:r w:rsidR="00CD5C26" w:rsidRPr="0019386B">
              <w:rPr>
                <w:szCs w:val="24"/>
                <w:lang w:val="fr"/>
              </w:rPr>
              <w:t xml:space="preserve"> </w:t>
            </w:r>
            <w:r w:rsidR="00DF42FF" w:rsidRPr="0019386B">
              <w:rPr>
                <w:szCs w:val="24"/>
                <w:lang w:val="fr"/>
              </w:rPr>
              <w:t>et</w:t>
            </w:r>
            <w:r w:rsidR="00CD5C26" w:rsidRPr="0019386B">
              <w:rPr>
                <w:szCs w:val="24"/>
                <w:lang w:val="fr"/>
              </w:rPr>
              <w:t xml:space="preserve"> des</w:t>
            </w:r>
            <w:r w:rsidR="00DF42FF" w:rsidRPr="0019386B">
              <w:rPr>
                <w:szCs w:val="24"/>
                <w:lang w:val="fr"/>
              </w:rPr>
              <w:t xml:space="preserve"> paiements dus aux sous-traitants. Dans le cas où l’Entité MCA </w:t>
            </w:r>
            <w:r w:rsidR="00CD5C26" w:rsidRPr="0019386B">
              <w:rPr>
                <w:szCs w:val="24"/>
                <w:lang w:val="fr"/>
              </w:rPr>
              <w:t xml:space="preserve">établit </w:t>
            </w:r>
            <w:r w:rsidR="00DF42FF" w:rsidRPr="0019386B">
              <w:rPr>
                <w:szCs w:val="24"/>
                <w:lang w:val="fr"/>
              </w:rPr>
              <w:t xml:space="preserve">qu’un </w:t>
            </w:r>
            <w:r w:rsidR="00005B8F" w:rsidRPr="0019386B">
              <w:rPr>
                <w:szCs w:val="24"/>
                <w:lang w:val="fr"/>
              </w:rPr>
              <w:t>Sous-traitant</w:t>
            </w:r>
            <w:r w:rsidR="00DF42FF" w:rsidRPr="0019386B">
              <w:rPr>
                <w:szCs w:val="24"/>
                <w:lang w:val="fr"/>
              </w:rPr>
              <w:t xml:space="preserve"> est incompétent ou incapable de s’acquitter des </w:t>
            </w:r>
            <w:r w:rsidR="00CD5C26" w:rsidRPr="0019386B">
              <w:rPr>
                <w:szCs w:val="24"/>
                <w:lang w:val="fr"/>
              </w:rPr>
              <w:t xml:space="preserve">tâches </w:t>
            </w:r>
            <w:r w:rsidR="00DF42FF" w:rsidRPr="0019386B">
              <w:rPr>
                <w:szCs w:val="24"/>
                <w:lang w:val="fr"/>
              </w:rPr>
              <w:t xml:space="preserve">qui lui ont </w:t>
            </w:r>
            <w:r w:rsidR="00CD5C26" w:rsidRPr="0019386B">
              <w:rPr>
                <w:szCs w:val="24"/>
                <w:lang w:val="fr"/>
              </w:rPr>
              <w:t>été confiées</w:t>
            </w:r>
            <w:r w:rsidR="00DF42FF" w:rsidRPr="0019386B">
              <w:rPr>
                <w:szCs w:val="24"/>
                <w:lang w:val="fr"/>
              </w:rPr>
              <w:t>, l’Entité MCA peut demander au Consultant de fournir un remplacement</w:t>
            </w:r>
            <w:r w:rsidR="00336E95" w:rsidRPr="0019386B">
              <w:rPr>
                <w:szCs w:val="24"/>
                <w:lang w:val="fr"/>
              </w:rPr>
              <w:t xml:space="preserve"> ayant</w:t>
            </w:r>
            <w:r w:rsidR="00DF42FF" w:rsidRPr="0019386B">
              <w:rPr>
                <w:szCs w:val="24"/>
                <w:lang w:val="fr"/>
              </w:rPr>
              <w:t xml:space="preserve"> des qualifications et expériences </w:t>
            </w:r>
            <w:r w:rsidR="00336E95" w:rsidRPr="0019386B">
              <w:rPr>
                <w:szCs w:val="24"/>
                <w:lang w:val="fr"/>
              </w:rPr>
              <w:t xml:space="preserve">jugées acceptables par </w:t>
            </w:r>
            <w:r w:rsidR="00DF42FF" w:rsidRPr="0019386B">
              <w:rPr>
                <w:szCs w:val="24"/>
                <w:lang w:val="fr"/>
              </w:rPr>
              <w:t xml:space="preserve">l’Entité MCA, ou de reprendre lui-même l’exécution des </w:t>
            </w:r>
            <w:r w:rsidR="007A0CDC" w:rsidRPr="0019386B">
              <w:rPr>
                <w:szCs w:val="24"/>
                <w:lang w:val="fr"/>
              </w:rPr>
              <w:t>Services</w:t>
            </w:r>
            <w:r w:rsidR="00DF42FF" w:rsidRPr="0019386B">
              <w:rPr>
                <w:szCs w:val="24"/>
                <w:lang w:val="fr"/>
              </w:rPr>
              <w:t>.</w:t>
            </w:r>
          </w:p>
        </w:tc>
      </w:tr>
      <w:tr w:rsidR="00DF42FF" w:rsidRPr="000C6B89" w14:paraId="5381B1D6" w14:textId="77777777" w:rsidTr="008D4E08">
        <w:tblPrEx>
          <w:jc w:val="right"/>
        </w:tblPrEx>
        <w:trPr>
          <w:gridAfter w:val="3"/>
          <w:wAfter w:w="629" w:type="dxa"/>
          <w:jc w:val="right"/>
        </w:trPr>
        <w:tc>
          <w:tcPr>
            <w:tcW w:w="3150" w:type="dxa"/>
            <w:tcBorders>
              <w:top w:val="nil"/>
              <w:left w:val="nil"/>
              <w:bottom w:val="nil"/>
              <w:right w:val="nil"/>
            </w:tcBorders>
          </w:tcPr>
          <w:p w14:paraId="631D811C" w14:textId="77777777" w:rsidR="00DF42FF" w:rsidRPr="0019386B" w:rsidRDefault="00DF42FF" w:rsidP="006E2F70">
            <w:pPr>
              <w:pStyle w:val="ColumnsLeft"/>
              <w:outlineLvl w:val="1"/>
              <w:rPr>
                <w:szCs w:val="24"/>
              </w:rPr>
            </w:pPr>
            <w:bookmarkStart w:id="586" w:name="_Toc20752950"/>
            <w:r w:rsidRPr="0019386B">
              <w:rPr>
                <w:szCs w:val="24"/>
                <w:lang w:val="fr"/>
              </w:rPr>
              <w:t>Utilisation des fonds</w:t>
            </w:r>
            <w:bookmarkEnd w:id="586"/>
          </w:p>
        </w:tc>
        <w:tc>
          <w:tcPr>
            <w:tcW w:w="6890" w:type="dxa"/>
            <w:gridSpan w:val="6"/>
            <w:tcBorders>
              <w:top w:val="nil"/>
              <w:left w:val="nil"/>
              <w:bottom w:val="nil"/>
              <w:right w:val="nil"/>
            </w:tcBorders>
          </w:tcPr>
          <w:p w14:paraId="7DEEF6DF" w14:textId="77777777" w:rsidR="00DF42FF" w:rsidRPr="0019386B" w:rsidRDefault="00DF42FF" w:rsidP="00EC1BEF">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Consultant</w:t>
            </w:r>
            <w:r w:rsidRPr="0019386B">
              <w:rPr>
                <w:szCs w:val="24"/>
                <w:lang w:val="fr"/>
              </w:rPr>
              <w:t xml:space="preserve"> s’assure que ses activités ne violent pas les dispositions </w:t>
            </w:r>
            <w:r w:rsidR="00701291" w:rsidRPr="0019386B">
              <w:rPr>
                <w:szCs w:val="24"/>
                <w:lang w:val="fr"/>
              </w:rPr>
              <w:t>relatives à</w:t>
            </w:r>
            <w:r w:rsidRPr="0019386B">
              <w:rPr>
                <w:szCs w:val="24"/>
                <w:lang w:val="fr"/>
              </w:rPr>
              <w:t xml:space="preserve"> l’utilisation des fonds et l’interdiction des activités </w:t>
            </w:r>
            <w:r w:rsidR="00701291" w:rsidRPr="0019386B">
              <w:rPr>
                <w:szCs w:val="24"/>
                <w:lang w:val="fr"/>
              </w:rPr>
              <w:t xml:space="preserve">de nature à causer </w:t>
            </w:r>
            <w:r w:rsidR="00701291" w:rsidRPr="0019386B">
              <w:rPr>
                <w:szCs w:val="24"/>
                <w:shd w:val="clear" w:color="auto" w:fill="F5F5F5"/>
                <w:lang w:val="fr-FR"/>
              </w:rPr>
              <w:t>un risque important pour l'environnement, la santé ou la sécurité</w:t>
            </w:r>
            <w:r w:rsidRPr="0019386B">
              <w:rPr>
                <w:szCs w:val="24"/>
                <w:lang w:val="fr"/>
              </w:rPr>
              <w:t xml:space="preserve">, comme prévu à l’Annexe B. Les risques pour l’environnement, la santé et la sécurité sont définis à </w:t>
            </w:r>
            <w:r w:rsidR="00701291" w:rsidRPr="0019386B">
              <w:rPr>
                <w:szCs w:val="24"/>
                <w:lang w:val="fr"/>
              </w:rPr>
              <w:t xml:space="preserve">l’Appendice </w:t>
            </w:r>
            <w:r w:rsidRPr="0019386B">
              <w:rPr>
                <w:szCs w:val="24"/>
                <w:lang w:val="fr"/>
              </w:rPr>
              <w:t>A des Directives</w:t>
            </w:r>
            <w:r w:rsidR="00701291" w:rsidRPr="0019386B">
              <w:rPr>
                <w:szCs w:val="24"/>
                <w:lang w:val="fr"/>
              </w:rPr>
              <w:t xml:space="preserve"> </w:t>
            </w:r>
            <w:r w:rsidR="00E00037" w:rsidRPr="0019386B">
              <w:rPr>
                <w:szCs w:val="24"/>
                <w:lang w:val="fr"/>
              </w:rPr>
              <w:t xml:space="preserve">de MCC </w:t>
            </w:r>
            <w:r w:rsidR="00701291" w:rsidRPr="0019386B">
              <w:rPr>
                <w:szCs w:val="24"/>
                <w:lang w:val="fr"/>
              </w:rPr>
              <w:t>en matière d’</w:t>
            </w:r>
            <w:r w:rsidRPr="0019386B">
              <w:rPr>
                <w:szCs w:val="24"/>
                <w:lang w:val="fr"/>
              </w:rPr>
              <w:t>environnement disponibles sur</w:t>
            </w:r>
            <w:r w:rsidR="00701291" w:rsidRPr="0019386B">
              <w:rPr>
                <w:szCs w:val="24"/>
                <w:lang w:val="fr"/>
              </w:rPr>
              <w:t xml:space="preserve"> le site web suivant :</w:t>
            </w:r>
            <w:r w:rsidRPr="0019386B">
              <w:rPr>
                <w:szCs w:val="24"/>
                <w:lang w:val="fr"/>
              </w:rPr>
              <w:t xml:space="preserve"> </w:t>
            </w:r>
            <w:hyperlink r:id="rId76" w:history="1">
              <w:r w:rsidRPr="0019386B">
                <w:rPr>
                  <w:rStyle w:val="Lienhypertexte"/>
                  <w:szCs w:val="24"/>
                  <w:lang w:val="fr"/>
                </w:rPr>
                <w:t>www.mcc.gov</w:t>
              </w:r>
            </w:hyperlink>
            <w:r w:rsidRPr="0019386B">
              <w:rPr>
                <w:szCs w:val="24"/>
                <w:lang w:val="fr"/>
              </w:rPr>
              <w:t>.</w:t>
            </w:r>
          </w:p>
        </w:tc>
      </w:tr>
      <w:tr w:rsidR="00DF42FF" w:rsidRPr="000C6B89" w14:paraId="3282CC4E" w14:textId="77777777" w:rsidTr="008D4E08">
        <w:tblPrEx>
          <w:jc w:val="right"/>
        </w:tblPrEx>
        <w:trPr>
          <w:gridAfter w:val="3"/>
          <w:wAfter w:w="629" w:type="dxa"/>
          <w:jc w:val="right"/>
        </w:trPr>
        <w:tc>
          <w:tcPr>
            <w:tcW w:w="3150" w:type="dxa"/>
            <w:tcBorders>
              <w:top w:val="nil"/>
              <w:left w:val="nil"/>
              <w:bottom w:val="nil"/>
              <w:right w:val="nil"/>
            </w:tcBorders>
          </w:tcPr>
          <w:p w14:paraId="31903D14" w14:textId="77777777" w:rsidR="00DF42FF" w:rsidRPr="0019386B" w:rsidRDefault="00DF42FF" w:rsidP="006E2F70">
            <w:pPr>
              <w:pStyle w:val="ColumnsLeft"/>
              <w:outlineLvl w:val="1"/>
              <w:rPr>
                <w:szCs w:val="24"/>
                <w:lang w:val="fr-FR"/>
              </w:rPr>
            </w:pPr>
            <w:bookmarkStart w:id="587" w:name="_Toc20752951"/>
            <w:r w:rsidRPr="0019386B">
              <w:rPr>
                <w:szCs w:val="24"/>
                <w:lang w:val="fr"/>
              </w:rPr>
              <w:t>Équipements, véhicules et matéri</w:t>
            </w:r>
            <w:r w:rsidR="00685CCE" w:rsidRPr="0019386B">
              <w:rPr>
                <w:szCs w:val="24"/>
                <w:lang w:val="fr"/>
              </w:rPr>
              <w:t>el</w:t>
            </w:r>
            <w:r w:rsidRPr="0019386B">
              <w:rPr>
                <w:szCs w:val="24"/>
                <w:lang w:val="fr"/>
              </w:rPr>
              <w:t xml:space="preserve"> fournis par l’Entité MCA</w:t>
            </w:r>
            <w:bookmarkEnd w:id="587"/>
          </w:p>
        </w:tc>
        <w:tc>
          <w:tcPr>
            <w:tcW w:w="6890" w:type="dxa"/>
            <w:gridSpan w:val="6"/>
            <w:tcBorders>
              <w:top w:val="nil"/>
              <w:left w:val="nil"/>
              <w:bottom w:val="nil"/>
              <w:right w:val="nil"/>
            </w:tcBorders>
          </w:tcPr>
          <w:p w14:paraId="0583F60C"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
              </w:rPr>
              <w:t xml:space="preserve">Les </w:t>
            </w:r>
            <w:r w:rsidRPr="0019386B">
              <w:rPr>
                <w:szCs w:val="24"/>
                <w:lang w:val="fr-FR"/>
              </w:rPr>
              <w:t>équipements</w:t>
            </w:r>
            <w:r w:rsidRPr="0019386B">
              <w:rPr>
                <w:szCs w:val="24"/>
                <w:lang w:val="fr"/>
              </w:rPr>
              <w:t>, véhicules et matéri</w:t>
            </w:r>
            <w:r w:rsidR="00685CCE" w:rsidRPr="0019386B">
              <w:rPr>
                <w:szCs w:val="24"/>
                <w:lang w:val="fr"/>
              </w:rPr>
              <w:t xml:space="preserve">el </w:t>
            </w:r>
            <w:r w:rsidRPr="0019386B">
              <w:rPr>
                <w:szCs w:val="24"/>
                <w:lang w:val="fr"/>
              </w:rPr>
              <w:t xml:space="preserve">mis à la disposition du Consultant par l’Entité MCA, ou </w:t>
            </w:r>
            <w:r w:rsidR="00685CCE" w:rsidRPr="0019386B">
              <w:rPr>
                <w:szCs w:val="24"/>
                <w:lang w:val="fr"/>
              </w:rPr>
              <w:t xml:space="preserve">bien </w:t>
            </w:r>
            <w:r w:rsidRPr="0019386B">
              <w:rPr>
                <w:szCs w:val="24"/>
                <w:lang w:val="fr"/>
              </w:rPr>
              <w:t xml:space="preserve">achetés par le Consultant entièrement ou en partie </w:t>
            </w:r>
            <w:r w:rsidR="00685CCE" w:rsidRPr="0019386B">
              <w:rPr>
                <w:szCs w:val="24"/>
                <w:lang w:val="fr"/>
              </w:rPr>
              <w:t>grâce à</w:t>
            </w:r>
            <w:r w:rsidRPr="0019386B">
              <w:rPr>
                <w:szCs w:val="24"/>
                <w:lang w:val="fr"/>
              </w:rPr>
              <w:t xml:space="preserve"> des fonds </w:t>
            </w:r>
            <w:r w:rsidR="00685CCE" w:rsidRPr="0019386B">
              <w:rPr>
                <w:szCs w:val="24"/>
                <w:lang w:val="fr"/>
              </w:rPr>
              <w:t>fournis</w:t>
            </w:r>
            <w:r w:rsidRPr="0019386B">
              <w:rPr>
                <w:szCs w:val="24"/>
                <w:lang w:val="fr"/>
              </w:rPr>
              <w:t xml:space="preserve"> par l’Entité MCA, </w:t>
            </w:r>
            <w:r w:rsidR="00AD0802" w:rsidRPr="0019386B">
              <w:rPr>
                <w:szCs w:val="24"/>
                <w:lang w:val="fr"/>
              </w:rPr>
              <w:t xml:space="preserve">demeurent </w:t>
            </w:r>
            <w:r w:rsidRPr="0019386B">
              <w:rPr>
                <w:szCs w:val="24"/>
                <w:lang w:val="fr"/>
              </w:rPr>
              <w:t xml:space="preserve">la propriété de l’Entité MCA et en </w:t>
            </w:r>
            <w:r w:rsidR="00685CCE" w:rsidRPr="0019386B">
              <w:rPr>
                <w:szCs w:val="24"/>
                <w:lang w:val="fr"/>
              </w:rPr>
              <w:t>porteront l’identification</w:t>
            </w:r>
            <w:r w:rsidRPr="0019386B">
              <w:rPr>
                <w:szCs w:val="24"/>
                <w:lang w:val="fr"/>
              </w:rPr>
              <w:t xml:space="preserve">. A </w:t>
            </w:r>
            <w:r w:rsidR="00685CCE" w:rsidRPr="0019386B">
              <w:rPr>
                <w:szCs w:val="24"/>
                <w:lang w:val="fr"/>
              </w:rPr>
              <w:t xml:space="preserve">la </w:t>
            </w:r>
            <w:r w:rsidR="00AD0802" w:rsidRPr="0019386B">
              <w:rPr>
                <w:szCs w:val="24"/>
                <w:lang w:val="fr"/>
              </w:rPr>
              <w:t>résiliation</w:t>
            </w:r>
            <w:r w:rsidRPr="0019386B">
              <w:rPr>
                <w:szCs w:val="24"/>
                <w:lang w:val="fr"/>
              </w:rPr>
              <w:t xml:space="preserve"> ou à </w:t>
            </w:r>
            <w:r w:rsidR="00AD0802" w:rsidRPr="0019386B">
              <w:rPr>
                <w:szCs w:val="24"/>
                <w:lang w:val="fr"/>
              </w:rPr>
              <w:t xml:space="preserve">l’achèvement </w:t>
            </w:r>
            <w:r w:rsidRPr="0019386B">
              <w:rPr>
                <w:szCs w:val="24"/>
                <w:lang w:val="fr"/>
              </w:rPr>
              <w:t xml:space="preserve">du présent Contrat, le Consultant </w:t>
            </w:r>
            <w:r w:rsidR="00685CCE" w:rsidRPr="0019386B">
              <w:rPr>
                <w:szCs w:val="24"/>
                <w:lang w:val="fr"/>
              </w:rPr>
              <w:t>remet à</w:t>
            </w:r>
            <w:r w:rsidRPr="0019386B">
              <w:rPr>
                <w:szCs w:val="24"/>
                <w:lang w:val="fr"/>
              </w:rPr>
              <w:t xml:space="preserve"> l’Entité MCA un </w:t>
            </w:r>
            <w:r w:rsidRPr="0019386B">
              <w:rPr>
                <w:szCs w:val="24"/>
                <w:lang w:val="fr"/>
              </w:rPr>
              <w:lastRenderedPageBreak/>
              <w:t>inventaire de ces équipements, véhicules et matéri</w:t>
            </w:r>
            <w:r w:rsidR="00AD0802" w:rsidRPr="0019386B">
              <w:rPr>
                <w:szCs w:val="24"/>
                <w:lang w:val="fr"/>
              </w:rPr>
              <w:t xml:space="preserve">el </w:t>
            </w:r>
            <w:r w:rsidRPr="0019386B">
              <w:rPr>
                <w:szCs w:val="24"/>
                <w:lang w:val="fr"/>
              </w:rPr>
              <w:t xml:space="preserve">et </w:t>
            </w:r>
            <w:r w:rsidR="00685CCE" w:rsidRPr="0019386B">
              <w:rPr>
                <w:szCs w:val="24"/>
                <w:lang w:val="fr"/>
              </w:rPr>
              <w:t xml:space="preserve">se dessaisira de ces derniers conformément aux </w:t>
            </w:r>
            <w:r w:rsidRPr="0019386B">
              <w:rPr>
                <w:szCs w:val="24"/>
                <w:lang w:val="fr"/>
              </w:rPr>
              <w:t xml:space="preserve">instructions de l’Entité MCA. </w:t>
            </w:r>
            <w:r w:rsidR="00685CCE" w:rsidRPr="0019386B">
              <w:rPr>
                <w:szCs w:val="24"/>
                <w:lang w:val="fr"/>
              </w:rPr>
              <w:t>Lorsqu’il sera</w:t>
            </w:r>
            <w:r w:rsidRPr="0019386B">
              <w:rPr>
                <w:szCs w:val="24"/>
                <w:lang w:val="fr"/>
              </w:rPr>
              <w:t xml:space="preserve"> en possession de </w:t>
            </w:r>
            <w:r w:rsidR="00685CCE" w:rsidRPr="0019386B">
              <w:rPr>
                <w:szCs w:val="24"/>
                <w:lang w:val="fr"/>
              </w:rPr>
              <w:t xml:space="preserve">ces </w:t>
            </w:r>
            <w:r w:rsidRPr="0019386B">
              <w:rPr>
                <w:szCs w:val="24"/>
                <w:lang w:val="fr"/>
              </w:rPr>
              <w:t>équipements, véhicules et matéri</w:t>
            </w:r>
            <w:r w:rsidR="00AD0802" w:rsidRPr="0019386B">
              <w:rPr>
                <w:szCs w:val="24"/>
                <w:lang w:val="fr"/>
              </w:rPr>
              <w:t>el</w:t>
            </w:r>
            <w:r w:rsidRPr="0019386B">
              <w:rPr>
                <w:szCs w:val="24"/>
                <w:lang w:val="fr"/>
              </w:rPr>
              <w:t xml:space="preserve">, le Consultant </w:t>
            </w:r>
            <w:r w:rsidR="00685CCE" w:rsidRPr="0019386B">
              <w:rPr>
                <w:szCs w:val="24"/>
                <w:lang w:val="fr"/>
              </w:rPr>
              <w:t xml:space="preserve">les assurera </w:t>
            </w:r>
            <w:r w:rsidRPr="0019386B">
              <w:rPr>
                <w:szCs w:val="24"/>
                <w:lang w:val="fr"/>
              </w:rPr>
              <w:t>pour un montant égal à leur valeur de remplacement</w:t>
            </w:r>
            <w:r w:rsidR="00685CCE" w:rsidRPr="0019386B">
              <w:rPr>
                <w:szCs w:val="24"/>
                <w:lang w:val="fr"/>
              </w:rPr>
              <w:t>, sauf instructions écrites contraires de l’Entité MCA</w:t>
            </w:r>
            <w:r w:rsidRPr="0019386B">
              <w:rPr>
                <w:szCs w:val="24"/>
                <w:lang w:val="fr"/>
              </w:rPr>
              <w:t>.</w:t>
            </w:r>
          </w:p>
        </w:tc>
      </w:tr>
      <w:tr w:rsidR="00DF42FF" w:rsidRPr="000C6B89" w14:paraId="6BAB7155" w14:textId="77777777" w:rsidTr="008D4E08">
        <w:tblPrEx>
          <w:jc w:val="right"/>
        </w:tblPrEx>
        <w:trPr>
          <w:gridAfter w:val="3"/>
          <w:wAfter w:w="629" w:type="dxa"/>
          <w:trHeight w:val="1917"/>
          <w:jc w:val="right"/>
        </w:trPr>
        <w:tc>
          <w:tcPr>
            <w:tcW w:w="3150" w:type="dxa"/>
            <w:tcBorders>
              <w:top w:val="nil"/>
              <w:left w:val="nil"/>
              <w:bottom w:val="nil"/>
              <w:right w:val="nil"/>
            </w:tcBorders>
          </w:tcPr>
          <w:p w14:paraId="5EE48AAD" w14:textId="77777777" w:rsidR="00DF42FF" w:rsidRPr="0019386B" w:rsidRDefault="00DF42FF" w:rsidP="006E2F70">
            <w:pPr>
              <w:pStyle w:val="ColumnsLeft"/>
              <w:outlineLvl w:val="1"/>
              <w:rPr>
                <w:szCs w:val="24"/>
                <w:lang w:val="fr-FR"/>
              </w:rPr>
            </w:pPr>
            <w:bookmarkStart w:id="588" w:name="_Toc20752952"/>
            <w:r w:rsidRPr="0019386B">
              <w:rPr>
                <w:szCs w:val="24"/>
                <w:lang w:val="fr"/>
              </w:rPr>
              <w:lastRenderedPageBreak/>
              <w:t>Équipements et matéri</w:t>
            </w:r>
            <w:r w:rsidR="00F514B6" w:rsidRPr="0019386B">
              <w:rPr>
                <w:szCs w:val="24"/>
                <w:lang w:val="fr"/>
              </w:rPr>
              <w:t>el apportés</w:t>
            </w:r>
            <w:r w:rsidRPr="0019386B">
              <w:rPr>
                <w:szCs w:val="24"/>
                <w:lang w:val="fr"/>
              </w:rPr>
              <w:t xml:space="preserve"> par le Consultant</w:t>
            </w:r>
            <w:bookmarkEnd w:id="588"/>
          </w:p>
        </w:tc>
        <w:tc>
          <w:tcPr>
            <w:tcW w:w="6890" w:type="dxa"/>
            <w:gridSpan w:val="6"/>
            <w:tcBorders>
              <w:top w:val="nil"/>
              <w:left w:val="nil"/>
              <w:bottom w:val="nil"/>
              <w:right w:val="nil"/>
            </w:tcBorders>
          </w:tcPr>
          <w:p w14:paraId="00A8ED7C" w14:textId="77777777" w:rsidR="00DF42FF" w:rsidRPr="0019386B" w:rsidRDefault="00DF42FF" w:rsidP="0071115F">
            <w:pPr>
              <w:pStyle w:val="ColumnsRight"/>
              <w:tabs>
                <w:tab w:val="clear" w:pos="576"/>
                <w:tab w:val="num" w:pos="702"/>
              </w:tabs>
              <w:ind w:left="702" w:hanging="702"/>
              <w:rPr>
                <w:szCs w:val="24"/>
                <w:lang w:val="fr-FR"/>
              </w:rPr>
            </w:pPr>
            <w:r w:rsidRPr="0019386B">
              <w:rPr>
                <w:szCs w:val="24"/>
                <w:lang w:val="fr"/>
              </w:rPr>
              <w:t xml:space="preserve">Les </w:t>
            </w:r>
            <w:r w:rsidRPr="0019386B">
              <w:rPr>
                <w:szCs w:val="24"/>
                <w:lang w:val="fr-FR"/>
              </w:rPr>
              <w:t>équipements</w:t>
            </w:r>
            <w:r w:rsidRPr="0019386B">
              <w:rPr>
                <w:szCs w:val="24"/>
                <w:lang w:val="fr"/>
              </w:rPr>
              <w:t>, véhicules ou matéri</w:t>
            </w:r>
            <w:r w:rsidR="00F514B6" w:rsidRPr="0019386B">
              <w:rPr>
                <w:szCs w:val="24"/>
                <w:lang w:val="fr"/>
              </w:rPr>
              <w:t xml:space="preserve">el </w:t>
            </w:r>
            <w:r w:rsidRPr="0019386B">
              <w:rPr>
                <w:szCs w:val="24"/>
                <w:lang w:val="fr"/>
              </w:rPr>
              <w:t>a</w:t>
            </w:r>
            <w:r w:rsidR="00F514B6" w:rsidRPr="0019386B">
              <w:rPr>
                <w:szCs w:val="24"/>
                <w:lang w:val="fr"/>
              </w:rPr>
              <w:t>pportés</w:t>
            </w:r>
            <w:r w:rsidRPr="0019386B">
              <w:rPr>
                <w:szCs w:val="24"/>
                <w:lang w:val="fr"/>
              </w:rPr>
              <w:t xml:space="preserve"> dans le Pays</w:t>
            </w:r>
            <w:r w:rsidR="00F514B6" w:rsidRPr="0019386B">
              <w:rPr>
                <w:szCs w:val="24"/>
                <w:lang w:val="fr"/>
              </w:rPr>
              <w:t xml:space="preserve"> </w:t>
            </w:r>
            <w:r w:rsidRPr="0019386B">
              <w:rPr>
                <w:szCs w:val="24"/>
                <w:lang w:val="fr"/>
              </w:rPr>
              <w:t xml:space="preserve">MCA par le Consultant, les </w:t>
            </w:r>
            <w:r w:rsidR="00005B8F" w:rsidRPr="0019386B">
              <w:rPr>
                <w:szCs w:val="24"/>
                <w:lang w:val="fr"/>
              </w:rPr>
              <w:t>Sous-traitant</w:t>
            </w:r>
            <w:r w:rsidRPr="0019386B">
              <w:rPr>
                <w:szCs w:val="24"/>
                <w:lang w:val="fr"/>
              </w:rPr>
              <w:t xml:space="preserve">s et le Personnel, ou </w:t>
            </w:r>
            <w:r w:rsidR="00F514B6" w:rsidRPr="0019386B">
              <w:rPr>
                <w:szCs w:val="24"/>
                <w:lang w:val="fr"/>
              </w:rPr>
              <w:t xml:space="preserve">bien </w:t>
            </w:r>
            <w:r w:rsidRPr="0019386B">
              <w:rPr>
                <w:szCs w:val="24"/>
                <w:lang w:val="fr"/>
              </w:rPr>
              <w:t xml:space="preserve">achetés par </w:t>
            </w:r>
            <w:r w:rsidR="00F514B6" w:rsidRPr="0019386B">
              <w:rPr>
                <w:szCs w:val="24"/>
                <w:lang w:val="fr"/>
              </w:rPr>
              <w:t xml:space="preserve">ces derniers </w:t>
            </w:r>
            <w:r w:rsidRPr="0019386B">
              <w:rPr>
                <w:szCs w:val="24"/>
                <w:lang w:val="fr"/>
              </w:rPr>
              <w:t xml:space="preserve">sans fonds fournis par l’Entité MCA, et utilisés pour l’exécution des </w:t>
            </w:r>
            <w:r w:rsidR="007A0CDC" w:rsidRPr="0019386B">
              <w:rPr>
                <w:szCs w:val="24"/>
                <w:lang w:val="fr"/>
              </w:rPr>
              <w:t>Services</w:t>
            </w:r>
            <w:r w:rsidR="00F514B6" w:rsidRPr="0019386B">
              <w:rPr>
                <w:szCs w:val="24"/>
                <w:lang w:val="fr"/>
              </w:rPr>
              <w:t xml:space="preserve"> </w:t>
            </w:r>
            <w:r w:rsidRPr="0019386B">
              <w:rPr>
                <w:szCs w:val="24"/>
                <w:lang w:val="fr"/>
              </w:rPr>
              <w:t xml:space="preserve">ou </w:t>
            </w:r>
            <w:r w:rsidR="00F514B6" w:rsidRPr="0019386B">
              <w:rPr>
                <w:szCs w:val="24"/>
                <w:lang w:val="fr"/>
              </w:rPr>
              <w:t>à des fins personnelles demeurent</w:t>
            </w:r>
            <w:r w:rsidRPr="0019386B">
              <w:rPr>
                <w:szCs w:val="24"/>
                <w:lang w:val="fr"/>
              </w:rPr>
              <w:t xml:space="preserve"> la propriété du Consultant, de ses </w:t>
            </w:r>
            <w:r w:rsidR="00005B8F" w:rsidRPr="0019386B">
              <w:rPr>
                <w:szCs w:val="24"/>
                <w:lang w:val="fr"/>
              </w:rPr>
              <w:t>Sous-traitant</w:t>
            </w:r>
            <w:r w:rsidRPr="0019386B">
              <w:rPr>
                <w:szCs w:val="24"/>
                <w:lang w:val="fr"/>
              </w:rPr>
              <w:t>s ou du Personnel concerné, selon le cas.</w:t>
            </w:r>
          </w:p>
        </w:tc>
      </w:tr>
      <w:tr w:rsidR="00DF42FF" w:rsidRPr="000C6B89" w14:paraId="7AD3E8FA" w14:textId="77777777" w:rsidTr="008D4E08">
        <w:tblPrEx>
          <w:jc w:val="right"/>
        </w:tblPrEx>
        <w:trPr>
          <w:gridAfter w:val="2"/>
          <w:wAfter w:w="591" w:type="dxa"/>
          <w:jc w:val="right"/>
        </w:trPr>
        <w:tc>
          <w:tcPr>
            <w:tcW w:w="3240" w:type="dxa"/>
            <w:gridSpan w:val="2"/>
            <w:tcBorders>
              <w:top w:val="nil"/>
              <w:left w:val="nil"/>
              <w:bottom w:val="nil"/>
              <w:right w:val="nil"/>
            </w:tcBorders>
          </w:tcPr>
          <w:p w14:paraId="2B27A811" w14:textId="77777777" w:rsidR="00DF42FF" w:rsidRPr="0019386B" w:rsidRDefault="00DF42FF" w:rsidP="006E2F70">
            <w:pPr>
              <w:pStyle w:val="ColumnsLeft"/>
              <w:outlineLvl w:val="1"/>
              <w:rPr>
                <w:szCs w:val="24"/>
              </w:rPr>
            </w:pPr>
            <w:bookmarkStart w:id="589" w:name="_Toc20752953"/>
            <w:r w:rsidRPr="0019386B">
              <w:rPr>
                <w:szCs w:val="24"/>
                <w:lang w:val="fr"/>
              </w:rPr>
              <w:t>Assistance et exemptions</w:t>
            </w:r>
            <w:bookmarkEnd w:id="589"/>
          </w:p>
        </w:tc>
        <w:tc>
          <w:tcPr>
            <w:tcW w:w="6838" w:type="dxa"/>
            <w:gridSpan w:val="6"/>
            <w:tcBorders>
              <w:top w:val="nil"/>
              <w:left w:val="nil"/>
              <w:bottom w:val="nil"/>
              <w:right w:val="nil"/>
            </w:tcBorders>
          </w:tcPr>
          <w:p w14:paraId="2B675FA1"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FR"/>
              </w:rPr>
              <w:t>Sauf</w:t>
            </w:r>
            <w:r w:rsidRPr="0019386B">
              <w:rPr>
                <w:szCs w:val="24"/>
                <w:lang w:val="fr"/>
              </w:rPr>
              <w:t xml:space="preserve"> </w:t>
            </w:r>
            <w:r w:rsidR="00F514B6" w:rsidRPr="0019386B">
              <w:rPr>
                <w:szCs w:val="24"/>
                <w:lang w:val="fr"/>
              </w:rPr>
              <w:t>indication contraires</w:t>
            </w:r>
            <w:r w:rsidRPr="0019386B">
              <w:rPr>
                <w:b/>
                <w:bCs/>
                <w:szCs w:val="24"/>
                <w:lang w:val="fr"/>
              </w:rPr>
              <w:t xml:space="preserve"> dans les </w:t>
            </w:r>
            <w:r w:rsidR="00E905AD" w:rsidRPr="0019386B">
              <w:rPr>
                <w:b/>
                <w:bCs/>
                <w:szCs w:val="24"/>
                <w:lang w:val="fr"/>
              </w:rPr>
              <w:t>CPC</w:t>
            </w:r>
            <w:r w:rsidRPr="0019386B">
              <w:rPr>
                <w:szCs w:val="24"/>
                <w:lang w:val="fr"/>
              </w:rPr>
              <w:t xml:space="preserve">, l’Entité MCA </w:t>
            </w:r>
            <w:r w:rsidR="00F514B6" w:rsidRPr="0019386B">
              <w:rPr>
                <w:szCs w:val="24"/>
                <w:lang w:val="fr"/>
              </w:rPr>
              <w:t>fera son possible pour</w:t>
            </w:r>
            <w:r w:rsidRPr="0019386B">
              <w:rPr>
                <w:szCs w:val="24"/>
                <w:lang w:val="fr"/>
              </w:rPr>
              <w:t xml:space="preserve"> que le Gouvernement :</w:t>
            </w:r>
          </w:p>
          <w:p w14:paraId="37CC79F5" w14:textId="77777777" w:rsidR="00DF42FF" w:rsidRPr="0019386B" w:rsidRDefault="00F514B6" w:rsidP="007A6046">
            <w:pPr>
              <w:pStyle w:val="SimpleLista"/>
              <w:widowControl w:val="0"/>
              <w:numPr>
                <w:ilvl w:val="0"/>
                <w:numId w:val="44"/>
              </w:numPr>
              <w:autoSpaceDE w:val="0"/>
              <w:autoSpaceDN w:val="0"/>
              <w:adjustRightInd w:val="0"/>
              <w:spacing w:before="120" w:after="120"/>
              <w:jc w:val="both"/>
              <w:outlineLvl w:val="1"/>
              <w:rPr>
                <w:szCs w:val="24"/>
                <w:lang w:val="fr-FR"/>
              </w:rPr>
            </w:pPr>
            <w:bookmarkStart w:id="590" w:name="_Toc523314644"/>
            <w:bookmarkStart w:id="591" w:name="_Toc20752954"/>
            <w:r w:rsidRPr="0019386B">
              <w:rPr>
                <w:szCs w:val="24"/>
                <w:lang w:val="fr"/>
              </w:rPr>
              <w:t xml:space="preserve">fournisse </w:t>
            </w:r>
            <w:r w:rsidR="00DF42FF" w:rsidRPr="0019386B">
              <w:rPr>
                <w:szCs w:val="24"/>
                <w:lang w:val="fr"/>
              </w:rPr>
              <w:t xml:space="preserve">au Consultant, aux </w:t>
            </w:r>
            <w:r w:rsidR="00005B8F" w:rsidRPr="0019386B">
              <w:rPr>
                <w:szCs w:val="24"/>
                <w:lang w:val="fr"/>
              </w:rPr>
              <w:t>Sous-traitant</w:t>
            </w:r>
            <w:r w:rsidR="00DF42FF" w:rsidRPr="0019386B">
              <w:rPr>
                <w:szCs w:val="24"/>
                <w:lang w:val="fr"/>
              </w:rPr>
              <w:t xml:space="preserve">s et </w:t>
            </w:r>
            <w:r w:rsidRPr="0019386B">
              <w:rPr>
                <w:szCs w:val="24"/>
                <w:lang w:val="fr"/>
              </w:rPr>
              <w:t xml:space="preserve">à leur </w:t>
            </w:r>
            <w:r w:rsidR="00DF42FF" w:rsidRPr="0019386B">
              <w:rPr>
                <w:szCs w:val="24"/>
                <w:lang w:val="fr"/>
              </w:rPr>
              <w:t xml:space="preserve">Personnel </w:t>
            </w:r>
            <w:r w:rsidRPr="0019386B">
              <w:rPr>
                <w:szCs w:val="24"/>
                <w:lang w:val="fr"/>
              </w:rPr>
              <w:t xml:space="preserve">les </w:t>
            </w:r>
            <w:r w:rsidR="00DF42FF" w:rsidRPr="0019386B">
              <w:rPr>
                <w:szCs w:val="24"/>
                <w:lang w:val="fr"/>
              </w:rPr>
              <w:t xml:space="preserve">permis de travail et autres documents </w:t>
            </w:r>
            <w:r w:rsidRPr="0019386B">
              <w:rPr>
                <w:szCs w:val="24"/>
                <w:lang w:val="fr"/>
              </w:rPr>
              <w:t xml:space="preserve">qui leur sont </w:t>
            </w:r>
            <w:r w:rsidR="00DF42FF" w:rsidRPr="0019386B">
              <w:rPr>
                <w:szCs w:val="24"/>
                <w:lang w:val="fr"/>
              </w:rPr>
              <w:t xml:space="preserve">nécessaires </w:t>
            </w:r>
            <w:r w:rsidRPr="0019386B">
              <w:rPr>
                <w:szCs w:val="24"/>
                <w:lang w:val="fr"/>
              </w:rPr>
              <w:t xml:space="preserve">dans le cadre de l’exécution de </w:t>
            </w:r>
            <w:r w:rsidR="00DF42FF" w:rsidRPr="0019386B">
              <w:rPr>
                <w:szCs w:val="24"/>
                <w:lang w:val="fr"/>
              </w:rPr>
              <w:t xml:space="preserve">leurs </w:t>
            </w:r>
            <w:r w:rsidR="00E00037" w:rsidRPr="0019386B">
              <w:rPr>
                <w:szCs w:val="24"/>
                <w:lang w:val="fr"/>
              </w:rPr>
              <w:t xml:space="preserve"> </w:t>
            </w:r>
            <w:r w:rsidR="007A0CDC" w:rsidRPr="0019386B">
              <w:rPr>
                <w:szCs w:val="24"/>
                <w:lang w:val="fr"/>
              </w:rPr>
              <w:t>Services</w:t>
            </w:r>
            <w:r w:rsidR="00DF42FF" w:rsidRPr="0019386B">
              <w:rPr>
                <w:szCs w:val="24"/>
                <w:lang w:val="fr"/>
              </w:rPr>
              <w:t>.</w:t>
            </w:r>
            <w:bookmarkEnd w:id="590"/>
            <w:bookmarkEnd w:id="591"/>
          </w:p>
          <w:p w14:paraId="3A6F7702" w14:textId="77777777" w:rsidR="00DF42FF" w:rsidRPr="0019386B" w:rsidRDefault="00F514B6" w:rsidP="007A6046">
            <w:pPr>
              <w:pStyle w:val="SimpleLista"/>
              <w:widowControl w:val="0"/>
              <w:numPr>
                <w:ilvl w:val="0"/>
                <w:numId w:val="44"/>
              </w:numPr>
              <w:autoSpaceDE w:val="0"/>
              <w:autoSpaceDN w:val="0"/>
              <w:adjustRightInd w:val="0"/>
              <w:spacing w:before="120" w:after="120"/>
              <w:jc w:val="both"/>
              <w:outlineLvl w:val="1"/>
              <w:rPr>
                <w:szCs w:val="24"/>
                <w:lang w:val="fr-FR"/>
              </w:rPr>
            </w:pPr>
            <w:bookmarkStart w:id="592" w:name="_Toc523314645"/>
            <w:bookmarkStart w:id="593" w:name="_Toc20752955"/>
            <w:r w:rsidRPr="0019386B">
              <w:rPr>
                <w:szCs w:val="24"/>
                <w:lang w:val="fr"/>
              </w:rPr>
              <w:t>f</w:t>
            </w:r>
            <w:r w:rsidR="00DF42FF" w:rsidRPr="0019386B">
              <w:rPr>
                <w:szCs w:val="24"/>
                <w:lang w:val="fr"/>
              </w:rPr>
              <w:t>asse en sorte que le</w:t>
            </w:r>
            <w:r w:rsidRPr="0019386B">
              <w:rPr>
                <w:szCs w:val="24"/>
                <w:lang w:val="fr"/>
              </w:rPr>
              <w:t>ur</w:t>
            </w:r>
            <w:r w:rsidR="00DF42FF" w:rsidRPr="0019386B">
              <w:rPr>
                <w:szCs w:val="24"/>
                <w:lang w:val="fr"/>
              </w:rPr>
              <w:t xml:space="preserve"> Personnel et, </w:t>
            </w:r>
            <w:r w:rsidRPr="0019386B">
              <w:rPr>
                <w:szCs w:val="24"/>
                <w:lang w:val="fr"/>
              </w:rPr>
              <w:t>le cas échéant</w:t>
            </w:r>
            <w:r w:rsidR="00DF42FF" w:rsidRPr="0019386B">
              <w:rPr>
                <w:szCs w:val="24"/>
                <w:lang w:val="fr"/>
              </w:rPr>
              <w:t xml:space="preserve">, les personnes à leur charge </w:t>
            </w:r>
            <w:r w:rsidRPr="0019386B">
              <w:rPr>
                <w:szCs w:val="24"/>
                <w:lang w:val="fr"/>
              </w:rPr>
              <w:t>obtiennent</w:t>
            </w:r>
            <w:r w:rsidR="00DF42FF" w:rsidRPr="0019386B">
              <w:rPr>
                <w:szCs w:val="24"/>
                <w:lang w:val="fr"/>
              </w:rPr>
              <w:t xml:space="preserve"> rapidement les visas d’entrée et de sortie, les permis de résidence, les permis de change nécessaires et tous autres documents requis pour leur séjour dans le pays de ce Gouvernement.</w:t>
            </w:r>
            <w:bookmarkEnd w:id="592"/>
            <w:bookmarkEnd w:id="593"/>
          </w:p>
          <w:p w14:paraId="61355ABF" w14:textId="77777777" w:rsidR="00DF42FF" w:rsidRPr="0019386B" w:rsidRDefault="00F514B6" w:rsidP="007A6046">
            <w:pPr>
              <w:pStyle w:val="SimpleLista"/>
              <w:widowControl w:val="0"/>
              <w:numPr>
                <w:ilvl w:val="0"/>
                <w:numId w:val="44"/>
              </w:numPr>
              <w:autoSpaceDE w:val="0"/>
              <w:autoSpaceDN w:val="0"/>
              <w:adjustRightInd w:val="0"/>
              <w:spacing w:before="120" w:after="120"/>
              <w:jc w:val="both"/>
              <w:outlineLvl w:val="1"/>
              <w:rPr>
                <w:szCs w:val="24"/>
                <w:lang w:val="fr-FR"/>
              </w:rPr>
            </w:pPr>
            <w:bookmarkStart w:id="594" w:name="_Toc523314646"/>
            <w:bookmarkStart w:id="595" w:name="_Toc20752956"/>
            <w:r w:rsidRPr="0019386B">
              <w:rPr>
                <w:szCs w:val="24"/>
                <w:lang w:val="fr"/>
              </w:rPr>
              <w:t>f</w:t>
            </w:r>
            <w:r w:rsidR="00DF42FF" w:rsidRPr="0019386B">
              <w:rPr>
                <w:szCs w:val="24"/>
                <w:lang w:val="fr"/>
              </w:rPr>
              <w:t xml:space="preserve">acilite le dédouanement rapide de tous les biens nécessaires </w:t>
            </w:r>
            <w:r w:rsidRPr="0019386B">
              <w:rPr>
                <w:szCs w:val="24"/>
                <w:lang w:val="fr"/>
              </w:rPr>
              <w:t>à l’exécution des</w:t>
            </w:r>
            <w:r w:rsidR="00DF42FF" w:rsidRPr="0019386B">
              <w:rPr>
                <w:szCs w:val="24"/>
                <w:lang w:val="fr"/>
              </w:rPr>
              <w:t xml:space="preserve"> </w:t>
            </w:r>
            <w:r w:rsidR="007A0CDC" w:rsidRPr="0019386B">
              <w:rPr>
                <w:szCs w:val="24"/>
                <w:lang w:val="fr"/>
              </w:rPr>
              <w:t>Services</w:t>
            </w:r>
            <w:r w:rsidRPr="0019386B">
              <w:rPr>
                <w:szCs w:val="24"/>
                <w:lang w:val="fr"/>
              </w:rPr>
              <w:t xml:space="preserve"> </w:t>
            </w:r>
            <w:r w:rsidR="00DF42FF" w:rsidRPr="0019386B">
              <w:rPr>
                <w:szCs w:val="24"/>
                <w:lang w:val="fr"/>
              </w:rPr>
              <w:t xml:space="preserve">et des effets personnels </w:t>
            </w:r>
            <w:r w:rsidRPr="0019386B">
              <w:rPr>
                <w:szCs w:val="24"/>
                <w:lang w:val="fr"/>
              </w:rPr>
              <w:t>appartenant au</w:t>
            </w:r>
            <w:r w:rsidR="00DF42FF" w:rsidRPr="0019386B">
              <w:rPr>
                <w:szCs w:val="24"/>
                <w:lang w:val="fr"/>
              </w:rPr>
              <w:t xml:space="preserve"> Personnel et </w:t>
            </w:r>
            <w:r w:rsidRPr="0019386B">
              <w:rPr>
                <w:szCs w:val="24"/>
                <w:lang w:val="fr"/>
              </w:rPr>
              <w:t xml:space="preserve">aux </w:t>
            </w:r>
            <w:r w:rsidR="00DF42FF" w:rsidRPr="0019386B">
              <w:rPr>
                <w:szCs w:val="24"/>
                <w:lang w:val="fr"/>
              </w:rPr>
              <w:t xml:space="preserve">personnes à leur charge </w:t>
            </w:r>
            <w:r w:rsidRPr="0019386B">
              <w:rPr>
                <w:szCs w:val="24"/>
                <w:lang w:val="fr"/>
              </w:rPr>
              <w:t>admissibles</w:t>
            </w:r>
            <w:r w:rsidR="00DF42FF" w:rsidRPr="0019386B">
              <w:rPr>
                <w:szCs w:val="24"/>
                <w:lang w:val="fr"/>
              </w:rPr>
              <w:t>.</w:t>
            </w:r>
            <w:bookmarkEnd w:id="594"/>
            <w:bookmarkEnd w:id="595"/>
          </w:p>
          <w:p w14:paraId="56E7351D" w14:textId="77777777" w:rsidR="00DF42FF" w:rsidRPr="0019386B" w:rsidRDefault="00DF42FF" w:rsidP="007A6046">
            <w:pPr>
              <w:pStyle w:val="SimpleLista"/>
              <w:widowControl w:val="0"/>
              <w:numPr>
                <w:ilvl w:val="0"/>
                <w:numId w:val="44"/>
              </w:numPr>
              <w:autoSpaceDE w:val="0"/>
              <w:autoSpaceDN w:val="0"/>
              <w:adjustRightInd w:val="0"/>
              <w:spacing w:before="120" w:after="120"/>
              <w:jc w:val="both"/>
              <w:outlineLvl w:val="1"/>
              <w:rPr>
                <w:szCs w:val="24"/>
                <w:lang w:val="fr-FR"/>
              </w:rPr>
            </w:pPr>
            <w:bookmarkStart w:id="596" w:name="_Toc523314647"/>
            <w:bookmarkStart w:id="597" w:name="_Toc20752957"/>
            <w:r w:rsidRPr="0019386B">
              <w:rPr>
                <w:szCs w:val="24"/>
                <w:lang w:val="fr"/>
              </w:rPr>
              <w:t>Dans la limite autoris</w:t>
            </w:r>
            <w:r w:rsidR="00F514B6" w:rsidRPr="0019386B">
              <w:rPr>
                <w:szCs w:val="24"/>
                <w:lang w:val="fr"/>
              </w:rPr>
              <w:t>é</w:t>
            </w:r>
            <w:r w:rsidRPr="0019386B">
              <w:rPr>
                <w:szCs w:val="24"/>
                <w:lang w:val="fr"/>
              </w:rPr>
              <w:t xml:space="preserve">e </w:t>
            </w:r>
            <w:r w:rsidR="00F514B6" w:rsidRPr="0019386B">
              <w:rPr>
                <w:szCs w:val="24"/>
                <w:lang w:val="fr"/>
              </w:rPr>
              <w:t xml:space="preserve">par </w:t>
            </w:r>
            <w:r w:rsidRPr="0019386B">
              <w:rPr>
                <w:szCs w:val="24"/>
                <w:lang w:val="fr"/>
              </w:rPr>
              <w:t>l</w:t>
            </w:r>
            <w:r w:rsidR="00F514B6" w:rsidRPr="0019386B">
              <w:rPr>
                <w:szCs w:val="24"/>
                <w:lang w:val="fr"/>
              </w:rPr>
              <w:t>e</w:t>
            </w:r>
            <w:r w:rsidR="00354DE0" w:rsidRPr="0019386B">
              <w:rPr>
                <w:szCs w:val="24"/>
                <w:lang w:val="fr"/>
              </w:rPr>
              <w:t xml:space="preserve"> Droit Applicable</w:t>
            </w:r>
            <w:r w:rsidRPr="0019386B">
              <w:rPr>
                <w:szCs w:val="24"/>
                <w:lang w:val="fr"/>
              </w:rPr>
              <w:t xml:space="preserve">, exempte le Consultant, les </w:t>
            </w:r>
            <w:r w:rsidR="00005B8F" w:rsidRPr="0019386B">
              <w:rPr>
                <w:szCs w:val="24"/>
                <w:lang w:val="fr"/>
              </w:rPr>
              <w:t>Sous-traitant</w:t>
            </w:r>
            <w:r w:rsidRPr="0019386B">
              <w:rPr>
                <w:szCs w:val="24"/>
                <w:lang w:val="fr"/>
              </w:rPr>
              <w:t>s et leur Personnel de tout</w:t>
            </w:r>
            <w:r w:rsidR="00F514B6" w:rsidRPr="0019386B">
              <w:rPr>
                <w:szCs w:val="24"/>
                <w:lang w:val="fr"/>
              </w:rPr>
              <w:t xml:space="preserve"> doit </w:t>
            </w:r>
            <w:r w:rsidRPr="0019386B">
              <w:rPr>
                <w:szCs w:val="24"/>
                <w:lang w:val="fr"/>
              </w:rPr>
              <w:t>d’enregistrement ou obti</w:t>
            </w:r>
            <w:r w:rsidR="00F514B6" w:rsidRPr="0019386B">
              <w:rPr>
                <w:szCs w:val="24"/>
                <w:lang w:val="fr"/>
              </w:rPr>
              <w:t xml:space="preserve">enne pour </w:t>
            </w:r>
            <w:r w:rsidRPr="0019386B">
              <w:rPr>
                <w:szCs w:val="24"/>
                <w:lang w:val="fr"/>
              </w:rPr>
              <w:t>e</w:t>
            </w:r>
            <w:r w:rsidR="00F514B6" w:rsidRPr="0019386B">
              <w:rPr>
                <w:szCs w:val="24"/>
                <w:lang w:val="fr"/>
              </w:rPr>
              <w:t>ux</w:t>
            </w:r>
            <w:r w:rsidRPr="0019386B">
              <w:rPr>
                <w:szCs w:val="24"/>
                <w:lang w:val="fr"/>
              </w:rPr>
              <w:t xml:space="preserve"> </w:t>
            </w:r>
            <w:r w:rsidR="00F514B6" w:rsidRPr="0019386B">
              <w:rPr>
                <w:szCs w:val="24"/>
                <w:lang w:val="fr"/>
              </w:rPr>
              <w:t>les autorisations d’exercer</w:t>
            </w:r>
            <w:r w:rsidRPr="0019386B">
              <w:rPr>
                <w:szCs w:val="24"/>
                <w:lang w:val="fr"/>
              </w:rPr>
              <w:t xml:space="preserve"> leur profession </w:t>
            </w:r>
            <w:r w:rsidR="00F514B6" w:rsidRPr="0019386B">
              <w:rPr>
                <w:szCs w:val="24"/>
                <w:lang w:val="fr"/>
              </w:rPr>
              <w:t xml:space="preserve">en société </w:t>
            </w:r>
            <w:r w:rsidRPr="0019386B">
              <w:rPr>
                <w:szCs w:val="24"/>
                <w:lang w:val="fr"/>
              </w:rPr>
              <w:t xml:space="preserve">ou </w:t>
            </w:r>
            <w:r w:rsidR="00F514B6" w:rsidRPr="0019386B">
              <w:rPr>
                <w:szCs w:val="24"/>
                <w:lang w:val="fr"/>
              </w:rPr>
              <w:t>à titre individuel</w:t>
            </w:r>
            <w:r w:rsidRPr="0019386B">
              <w:rPr>
                <w:szCs w:val="24"/>
                <w:lang w:val="fr"/>
              </w:rPr>
              <w:t>.</w:t>
            </w:r>
            <w:bookmarkEnd w:id="596"/>
            <w:bookmarkEnd w:id="597"/>
          </w:p>
          <w:p w14:paraId="7EED90AB" w14:textId="77777777" w:rsidR="00DF42FF" w:rsidRPr="0019386B" w:rsidRDefault="004F6656" w:rsidP="007A6046">
            <w:pPr>
              <w:pStyle w:val="SimpleLista"/>
              <w:widowControl w:val="0"/>
              <w:numPr>
                <w:ilvl w:val="0"/>
                <w:numId w:val="44"/>
              </w:numPr>
              <w:autoSpaceDE w:val="0"/>
              <w:autoSpaceDN w:val="0"/>
              <w:adjustRightInd w:val="0"/>
              <w:spacing w:before="120" w:after="120"/>
              <w:jc w:val="both"/>
              <w:outlineLvl w:val="1"/>
              <w:rPr>
                <w:szCs w:val="24"/>
                <w:lang w:val="fr-FR"/>
              </w:rPr>
            </w:pPr>
            <w:bookmarkStart w:id="598" w:name="_Toc523314648"/>
            <w:bookmarkStart w:id="599" w:name="_Toc20752958"/>
            <w:r w:rsidRPr="0019386B">
              <w:rPr>
                <w:szCs w:val="24"/>
                <w:lang w:val="fr"/>
              </w:rPr>
              <w:t>a</w:t>
            </w:r>
            <w:r w:rsidR="00DF42FF" w:rsidRPr="0019386B">
              <w:rPr>
                <w:szCs w:val="24"/>
                <w:lang w:val="fr"/>
              </w:rPr>
              <w:t xml:space="preserve">ccorde au Consultant, aux </w:t>
            </w:r>
            <w:r w:rsidR="00005B8F" w:rsidRPr="0019386B">
              <w:rPr>
                <w:szCs w:val="24"/>
                <w:lang w:val="fr"/>
              </w:rPr>
              <w:t>Sous-traitant</w:t>
            </w:r>
            <w:r w:rsidR="00DF42FF" w:rsidRPr="0019386B">
              <w:rPr>
                <w:szCs w:val="24"/>
                <w:lang w:val="fr"/>
              </w:rPr>
              <w:t xml:space="preserve">s et à leur Personnel, </w:t>
            </w:r>
            <w:r w:rsidR="00354DE0" w:rsidRPr="0019386B">
              <w:rPr>
                <w:szCs w:val="24"/>
                <w:lang w:val="fr"/>
              </w:rPr>
              <w:t>conformément au</w:t>
            </w:r>
            <w:r w:rsidRPr="0019386B">
              <w:rPr>
                <w:szCs w:val="24"/>
                <w:lang w:val="fr"/>
              </w:rPr>
              <w:t xml:space="preserve"> </w:t>
            </w:r>
            <w:r w:rsidR="00354DE0" w:rsidRPr="0019386B">
              <w:rPr>
                <w:szCs w:val="24"/>
                <w:lang w:val="fr"/>
              </w:rPr>
              <w:t>Droit Applicable</w:t>
            </w:r>
            <w:r w:rsidR="00DF42FF" w:rsidRPr="0019386B">
              <w:rPr>
                <w:szCs w:val="24"/>
                <w:lang w:val="fr"/>
              </w:rPr>
              <w:t xml:space="preserve">, </w:t>
            </w:r>
            <w:r w:rsidRPr="0019386B">
              <w:rPr>
                <w:szCs w:val="24"/>
                <w:lang w:val="fr"/>
              </w:rPr>
              <w:t xml:space="preserve">le privilège </w:t>
            </w:r>
            <w:r w:rsidR="00DF42FF" w:rsidRPr="0019386B">
              <w:rPr>
                <w:szCs w:val="24"/>
                <w:lang w:val="fr"/>
              </w:rPr>
              <w:t>d</w:t>
            </w:r>
            <w:r w:rsidRPr="0019386B">
              <w:rPr>
                <w:szCs w:val="24"/>
                <w:lang w:val="fr"/>
              </w:rPr>
              <w:t>’importer</w:t>
            </w:r>
            <w:r w:rsidR="00DF42FF" w:rsidRPr="0019386B">
              <w:rPr>
                <w:szCs w:val="24"/>
                <w:lang w:val="fr"/>
              </w:rPr>
              <w:t xml:space="preserve"> dans le Pays MCA des </w:t>
            </w:r>
            <w:r w:rsidRPr="0019386B">
              <w:rPr>
                <w:szCs w:val="24"/>
                <w:lang w:val="fr"/>
              </w:rPr>
              <w:t xml:space="preserve">montants en devises </w:t>
            </w:r>
            <w:r w:rsidR="00DF42FF" w:rsidRPr="0019386B">
              <w:rPr>
                <w:szCs w:val="24"/>
                <w:lang w:val="fr"/>
              </w:rPr>
              <w:t xml:space="preserve">raisonnables </w:t>
            </w:r>
            <w:r w:rsidRPr="0019386B">
              <w:rPr>
                <w:szCs w:val="24"/>
                <w:lang w:val="fr"/>
              </w:rPr>
              <w:t xml:space="preserve">au titre de l’exécution </w:t>
            </w:r>
            <w:r w:rsidR="00DF42FF" w:rsidRPr="0019386B">
              <w:rPr>
                <w:szCs w:val="24"/>
                <w:lang w:val="fr"/>
              </w:rPr>
              <w:t xml:space="preserve">des </w:t>
            </w:r>
            <w:r w:rsidR="00E00037" w:rsidRPr="0019386B">
              <w:rPr>
                <w:szCs w:val="24"/>
                <w:lang w:val="fr"/>
              </w:rPr>
              <w:t xml:space="preserve">  </w:t>
            </w:r>
            <w:r w:rsidR="007A0CDC" w:rsidRPr="0019386B">
              <w:rPr>
                <w:szCs w:val="24"/>
                <w:lang w:val="fr"/>
              </w:rPr>
              <w:t>Services</w:t>
            </w:r>
            <w:r w:rsidRPr="0019386B">
              <w:rPr>
                <w:szCs w:val="24"/>
                <w:lang w:val="fr"/>
              </w:rPr>
              <w:t xml:space="preserve"> et des besoins </w:t>
            </w:r>
            <w:r w:rsidR="00DF42FF" w:rsidRPr="0019386B">
              <w:rPr>
                <w:szCs w:val="24"/>
                <w:lang w:val="fr"/>
              </w:rPr>
              <w:t>du Personnel et des personnes à leur charge</w:t>
            </w:r>
            <w:r w:rsidRPr="0019386B">
              <w:rPr>
                <w:szCs w:val="24"/>
                <w:lang w:val="fr"/>
              </w:rPr>
              <w:t>,</w:t>
            </w:r>
            <w:r w:rsidR="00DF42FF" w:rsidRPr="0019386B">
              <w:rPr>
                <w:szCs w:val="24"/>
                <w:lang w:val="fr"/>
              </w:rPr>
              <w:t xml:space="preserve"> et de r</w:t>
            </w:r>
            <w:r w:rsidRPr="0019386B">
              <w:rPr>
                <w:szCs w:val="24"/>
                <w:lang w:val="fr"/>
              </w:rPr>
              <w:t xml:space="preserve">éexporter </w:t>
            </w:r>
            <w:r w:rsidR="00DF42FF" w:rsidRPr="0019386B">
              <w:rPr>
                <w:szCs w:val="24"/>
                <w:lang w:val="fr"/>
              </w:rPr>
              <w:t xml:space="preserve">les montants </w:t>
            </w:r>
            <w:r w:rsidRPr="0019386B">
              <w:rPr>
                <w:szCs w:val="24"/>
                <w:lang w:val="fr"/>
              </w:rPr>
              <w:t>en devises</w:t>
            </w:r>
            <w:r w:rsidR="00DF42FF" w:rsidRPr="0019386B">
              <w:rPr>
                <w:szCs w:val="24"/>
                <w:lang w:val="fr"/>
              </w:rPr>
              <w:t xml:space="preserve"> </w:t>
            </w:r>
            <w:r w:rsidRPr="0019386B">
              <w:rPr>
                <w:szCs w:val="24"/>
                <w:lang w:val="fr"/>
              </w:rPr>
              <w:t>versés au</w:t>
            </w:r>
            <w:r w:rsidR="00DF42FF" w:rsidRPr="0019386B">
              <w:rPr>
                <w:szCs w:val="24"/>
                <w:lang w:val="fr"/>
              </w:rPr>
              <w:t xml:space="preserve"> Personnel dans l</w:t>
            </w:r>
            <w:r w:rsidRPr="0019386B">
              <w:rPr>
                <w:szCs w:val="24"/>
                <w:lang w:val="fr"/>
              </w:rPr>
              <w:t>e cadre de l</w:t>
            </w:r>
            <w:r w:rsidR="00DF42FF" w:rsidRPr="0019386B">
              <w:rPr>
                <w:szCs w:val="24"/>
                <w:lang w:val="fr"/>
              </w:rPr>
              <w:t xml:space="preserve">’exécution des </w:t>
            </w:r>
            <w:r w:rsidR="007A0CDC" w:rsidRPr="0019386B">
              <w:rPr>
                <w:szCs w:val="24"/>
                <w:lang w:val="fr"/>
              </w:rPr>
              <w:t>Services</w:t>
            </w:r>
            <w:r w:rsidR="00DF42FF" w:rsidRPr="0019386B">
              <w:rPr>
                <w:szCs w:val="24"/>
                <w:lang w:val="fr"/>
              </w:rPr>
              <w:t>.</w:t>
            </w:r>
            <w:bookmarkEnd w:id="598"/>
            <w:bookmarkEnd w:id="599"/>
          </w:p>
        </w:tc>
      </w:tr>
      <w:tr w:rsidR="00DF42FF" w:rsidRPr="000C6B89" w14:paraId="738D5B1C" w14:textId="77777777" w:rsidTr="008D4E08">
        <w:tblPrEx>
          <w:jc w:val="right"/>
        </w:tblPrEx>
        <w:trPr>
          <w:gridAfter w:val="2"/>
          <w:wAfter w:w="591" w:type="dxa"/>
          <w:jc w:val="right"/>
        </w:trPr>
        <w:tc>
          <w:tcPr>
            <w:tcW w:w="3240" w:type="dxa"/>
            <w:gridSpan w:val="2"/>
            <w:tcBorders>
              <w:top w:val="nil"/>
              <w:left w:val="nil"/>
              <w:bottom w:val="nil"/>
              <w:right w:val="nil"/>
            </w:tcBorders>
          </w:tcPr>
          <w:p w14:paraId="2E9DBE93" w14:textId="77777777" w:rsidR="00DF42FF" w:rsidRPr="0019386B" w:rsidRDefault="00DF42FF" w:rsidP="006E2F70">
            <w:pPr>
              <w:pStyle w:val="ColumnsLeft"/>
              <w:outlineLvl w:val="1"/>
              <w:rPr>
                <w:szCs w:val="24"/>
              </w:rPr>
            </w:pPr>
            <w:bookmarkStart w:id="600" w:name="_Toc20752959"/>
            <w:r w:rsidRPr="0019386B">
              <w:rPr>
                <w:szCs w:val="24"/>
                <w:lang w:val="fr"/>
              </w:rPr>
              <w:t xml:space="preserve">Accès aux </w:t>
            </w:r>
            <w:r w:rsidR="004F6656" w:rsidRPr="0019386B">
              <w:rPr>
                <w:szCs w:val="24"/>
                <w:lang w:val="fr"/>
              </w:rPr>
              <w:t>li</w:t>
            </w:r>
            <w:r w:rsidR="007A4625" w:rsidRPr="0019386B">
              <w:rPr>
                <w:szCs w:val="24"/>
                <w:lang w:val="fr"/>
              </w:rPr>
              <w:t>e</w:t>
            </w:r>
            <w:r w:rsidR="004F6656" w:rsidRPr="0019386B">
              <w:rPr>
                <w:szCs w:val="24"/>
                <w:lang w:val="fr"/>
              </w:rPr>
              <w:t>ux</w:t>
            </w:r>
            <w:bookmarkEnd w:id="600"/>
          </w:p>
        </w:tc>
        <w:tc>
          <w:tcPr>
            <w:tcW w:w="6838" w:type="dxa"/>
            <w:gridSpan w:val="6"/>
            <w:tcBorders>
              <w:top w:val="nil"/>
              <w:left w:val="nil"/>
              <w:bottom w:val="nil"/>
              <w:right w:val="nil"/>
            </w:tcBorders>
          </w:tcPr>
          <w:p w14:paraId="74A4DBB3" w14:textId="77777777" w:rsidR="00DF42FF" w:rsidRPr="0019386B" w:rsidRDefault="00DF42FF" w:rsidP="0006482F">
            <w:pPr>
              <w:pStyle w:val="ColumnsRight"/>
              <w:tabs>
                <w:tab w:val="clear" w:pos="576"/>
                <w:tab w:val="num" w:pos="702"/>
              </w:tabs>
              <w:ind w:left="702" w:hanging="702"/>
              <w:rPr>
                <w:szCs w:val="24"/>
                <w:lang w:val="fr-FR"/>
              </w:rPr>
            </w:pPr>
            <w:r w:rsidRPr="0019386B">
              <w:rPr>
                <w:szCs w:val="24"/>
                <w:lang w:val="fr-FR"/>
              </w:rPr>
              <w:t>L’Entité</w:t>
            </w:r>
            <w:r w:rsidRPr="0019386B">
              <w:rPr>
                <w:szCs w:val="24"/>
                <w:lang w:val="fr"/>
              </w:rPr>
              <w:t xml:space="preserve"> MCA garantit </w:t>
            </w:r>
            <w:r w:rsidR="004F6656" w:rsidRPr="0019386B">
              <w:rPr>
                <w:szCs w:val="24"/>
                <w:lang w:val="fr"/>
              </w:rPr>
              <w:t>au</w:t>
            </w:r>
            <w:r w:rsidRPr="0019386B">
              <w:rPr>
                <w:szCs w:val="24"/>
                <w:lang w:val="fr"/>
              </w:rPr>
              <w:t xml:space="preserve"> Consultant, </w:t>
            </w:r>
            <w:r w:rsidR="004F6656" w:rsidRPr="0019386B">
              <w:rPr>
                <w:szCs w:val="24"/>
                <w:lang w:val="fr"/>
              </w:rPr>
              <w:t xml:space="preserve">aux </w:t>
            </w:r>
            <w:r w:rsidR="00005B8F" w:rsidRPr="0019386B">
              <w:rPr>
                <w:szCs w:val="24"/>
                <w:lang w:val="fr"/>
              </w:rPr>
              <w:t>Sous-traitant</w:t>
            </w:r>
            <w:r w:rsidRPr="0019386B">
              <w:rPr>
                <w:szCs w:val="24"/>
                <w:lang w:val="fr"/>
              </w:rPr>
              <w:t xml:space="preserve">s et </w:t>
            </w:r>
            <w:r w:rsidR="004F6656" w:rsidRPr="0019386B">
              <w:rPr>
                <w:szCs w:val="24"/>
                <w:lang w:val="fr"/>
              </w:rPr>
              <w:t xml:space="preserve">à </w:t>
            </w:r>
            <w:r w:rsidRPr="0019386B">
              <w:rPr>
                <w:szCs w:val="24"/>
                <w:lang w:val="fr"/>
              </w:rPr>
              <w:t xml:space="preserve">leur Personnel </w:t>
            </w:r>
            <w:r w:rsidR="004F6656" w:rsidRPr="0019386B">
              <w:rPr>
                <w:szCs w:val="24"/>
                <w:lang w:val="fr"/>
              </w:rPr>
              <w:t>l’</w:t>
            </w:r>
            <w:r w:rsidRPr="0019386B">
              <w:rPr>
                <w:szCs w:val="24"/>
                <w:lang w:val="fr"/>
              </w:rPr>
              <w:t xml:space="preserve">accès </w:t>
            </w:r>
            <w:r w:rsidR="004F6656" w:rsidRPr="0019386B">
              <w:rPr>
                <w:szCs w:val="24"/>
                <w:lang w:val="fr"/>
              </w:rPr>
              <w:t xml:space="preserve">libre, </w:t>
            </w:r>
            <w:r w:rsidRPr="0019386B">
              <w:rPr>
                <w:szCs w:val="24"/>
                <w:lang w:val="fr"/>
              </w:rPr>
              <w:t xml:space="preserve">gratuit et sans </w:t>
            </w:r>
            <w:r w:rsidR="004F6656" w:rsidRPr="0019386B">
              <w:rPr>
                <w:szCs w:val="24"/>
                <w:lang w:val="fr"/>
              </w:rPr>
              <w:t>contrainte aux lieux</w:t>
            </w:r>
            <w:r w:rsidRPr="0019386B">
              <w:rPr>
                <w:szCs w:val="24"/>
                <w:lang w:val="fr"/>
              </w:rPr>
              <w:t xml:space="preserve"> </w:t>
            </w:r>
            <w:r w:rsidR="004F6656" w:rsidRPr="0019386B">
              <w:rPr>
                <w:szCs w:val="24"/>
                <w:lang w:val="fr"/>
              </w:rPr>
              <w:lastRenderedPageBreak/>
              <w:t>situés</w:t>
            </w:r>
            <w:r w:rsidRPr="0019386B">
              <w:rPr>
                <w:szCs w:val="24"/>
                <w:lang w:val="fr"/>
              </w:rPr>
              <w:t xml:space="preserve"> </w:t>
            </w:r>
            <w:r w:rsidR="004F6656" w:rsidRPr="0019386B">
              <w:rPr>
                <w:szCs w:val="24"/>
                <w:lang w:val="fr"/>
              </w:rPr>
              <w:t>dans le</w:t>
            </w:r>
            <w:r w:rsidRPr="0019386B">
              <w:rPr>
                <w:szCs w:val="24"/>
                <w:lang w:val="fr"/>
              </w:rPr>
              <w:t xml:space="preserve"> Pays</w:t>
            </w:r>
            <w:r w:rsidR="004F6656" w:rsidRPr="0019386B">
              <w:rPr>
                <w:szCs w:val="24"/>
                <w:lang w:val="fr"/>
              </w:rPr>
              <w:t xml:space="preserve"> </w:t>
            </w:r>
            <w:r w:rsidRPr="0019386B">
              <w:rPr>
                <w:szCs w:val="24"/>
                <w:lang w:val="fr"/>
              </w:rPr>
              <w:t xml:space="preserve">MCA </w:t>
            </w:r>
            <w:r w:rsidR="004F6656" w:rsidRPr="0019386B">
              <w:rPr>
                <w:szCs w:val="24"/>
                <w:lang w:val="fr"/>
              </w:rPr>
              <w:t>et dont</w:t>
            </w:r>
            <w:r w:rsidRPr="0019386B">
              <w:rPr>
                <w:szCs w:val="24"/>
                <w:lang w:val="fr"/>
              </w:rPr>
              <w:t xml:space="preserve"> </w:t>
            </w:r>
            <w:r w:rsidR="004F6656" w:rsidRPr="0019386B">
              <w:rPr>
                <w:szCs w:val="24"/>
                <w:lang w:val="fr"/>
              </w:rPr>
              <w:t>l’</w:t>
            </w:r>
            <w:r w:rsidRPr="0019386B">
              <w:rPr>
                <w:szCs w:val="24"/>
                <w:lang w:val="fr"/>
              </w:rPr>
              <w:t xml:space="preserve">accès est </w:t>
            </w:r>
            <w:r w:rsidR="004F6656" w:rsidRPr="0019386B">
              <w:rPr>
                <w:szCs w:val="24"/>
                <w:lang w:val="fr"/>
              </w:rPr>
              <w:t xml:space="preserve">nécessaire </w:t>
            </w:r>
            <w:r w:rsidRPr="0019386B">
              <w:rPr>
                <w:szCs w:val="24"/>
                <w:lang w:val="fr"/>
              </w:rPr>
              <w:t xml:space="preserve">pour l’exécution des </w:t>
            </w:r>
            <w:r w:rsidR="007A0CDC" w:rsidRPr="0019386B">
              <w:rPr>
                <w:szCs w:val="24"/>
                <w:lang w:val="fr"/>
              </w:rPr>
              <w:t>Services</w:t>
            </w:r>
            <w:r w:rsidRPr="0019386B">
              <w:rPr>
                <w:szCs w:val="24"/>
                <w:lang w:val="fr"/>
              </w:rPr>
              <w:t xml:space="preserve">. L’Entité MCA </w:t>
            </w:r>
            <w:r w:rsidR="004F6656" w:rsidRPr="0019386B">
              <w:rPr>
                <w:szCs w:val="24"/>
                <w:lang w:val="fr"/>
              </w:rPr>
              <w:t xml:space="preserve">sera </w:t>
            </w:r>
            <w:r w:rsidRPr="0019386B">
              <w:rPr>
                <w:szCs w:val="24"/>
                <w:lang w:val="fr"/>
              </w:rPr>
              <w:t xml:space="preserve">responsable </w:t>
            </w:r>
            <w:r w:rsidR="004F6656" w:rsidRPr="0019386B">
              <w:rPr>
                <w:szCs w:val="24"/>
                <w:lang w:val="fr"/>
              </w:rPr>
              <w:t>pour tout dommage causé aux bien</w:t>
            </w:r>
            <w:r w:rsidR="006A696D" w:rsidRPr="0019386B">
              <w:rPr>
                <w:szCs w:val="24"/>
                <w:lang w:val="fr"/>
              </w:rPr>
              <w:t>s</w:t>
            </w:r>
            <w:r w:rsidR="004F6656" w:rsidRPr="0019386B">
              <w:rPr>
                <w:szCs w:val="24"/>
                <w:lang w:val="fr"/>
              </w:rPr>
              <w:t xml:space="preserve"> meubles ou immeubles qui peut en résulter,</w:t>
            </w:r>
            <w:r w:rsidRPr="0019386B">
              <w:rPr>
                <w:szCs w:val="24"/>
                <w:lang w:val="fr"/>
              </w:rPr>
              <w:t xml:space="preserve"> et </w:t>
            </w:r>
            <w:r w:rsidR="004F6656" w:rsidRPr="0019386B">
              <w:rPr>
                <w:szCs w:val="24"/>
                <w:lang w:val="fr"/>
              </w:rPr>
              <w:t xml:space="preserve">dédommagera </w:t>
            </w:r>
            <w:r w:rsidRPr="0019386B">
              <w:rPr>
                <w:szCs w:val="24"/>
                <w:lang w:val="fr"/>
              </w:rPr>
              <w:t xml:space="preserve">le Consultant, les </w:t>
            </w:r>
            <w:r w:rsidR="00005B8F" w:rsidRPr="0019386B">
              <w:rPr>
                <w:szCs w:val="24"/>
                <w:lang w:val="fr"/>
              </w:rPr>
              <w:t>Sous-traitant</w:t>
            </w:r>
            <w:r w:rsidRPr="0019386B">
              <w:rPr>
                <w:szCs w:val="24"/>
                <w:lang w:val="fr"/>
              </w:rPr>
              <w:t xml:space="preserve">s et leur Personnel de </w:t>
            </w:r>
            <w:r w:rsidR="004F6656" w:rsidRPr="0019386B">
              <w:rPr>
                <w:szCs w:val="24"/>
                <w:lang w:val="fr"/>
              </w:rPr>
              <w:t xml:space="preserve">la </w:t>
            </w:r>
            <w:r w:rsidRPr="0019386B">
              <w:rPr>
                <w:szCs w:val="24"/>
                <w:lang w:val="fr"/>
              </w:rPr>
              <w:t xml:space="preserve">responsabilité </w:t>
            </w:r>
            <w:r w:rsidR="004F6656" w:rsidRPr="0019386B">
              <w:rPr>
                <w:szCs w:val="24"/>
                <w:lang w:val="fr"/>
              </w:rPr>
              <w:t>de tels dommages</w:t>
            </w:r>
            <w:r w:rsidRPr="0019386B">
              <w:rPr>
                <w:szCs w:val="24"/>
                <w:lang w:val="fr"/>
              </w:rPr>
              <w:t xml:space="preserve">, </w:t>
            </w:r>
            <w:r w:rsidR="004F6656" w:rsidRPr="0019386B">
              <w:rPr>
                <w:szCs w:val="24"/>
                <w:lang w:val="fr"/>
              </w:rPr>
              <w:t>à moins qu’ils ne résultent</w:t>
            </w:r>
            <w:r w:rsidRPr="0019386B">
              <w:rPr>
                <w:szCs w:val="24"/>
                <w:lang w:val="fr"/>
              </w:rPr>
              <w:t xml:space="preserve"> </w:t>
            </w:r>
            <w:r w:rsidR="004F6656" w:rsidRPr="0019386B">
              <w:rPr>
                <w:szCs w:val="24"/>
                <w:lang w:val="fr"/>
              </w:rPr>
              <w:t>d’un manquement</w:t>
            </w:r>
            <w:r w:rsidRPr="0019386B">
              <w:rPr>
                <w:szCs w:val="24"/>
                <w:lang w:val="fr"/>
              </w:rPr>
              <w:t xml:space="preserve"> ou </w:t>
            </w:r>
            <w:r w:rsidR="004F6656" w:rsidRPr="0019386B">
              <w:rPr>
                <w:szCs w:val="24"/>
                <w:lang w:val="fr"/>
              </w:rPr>
              <w:t xml:space="preserve">de la </w:t>
            </w:r>
            <w:r w:rsidRPr="0019386B">
              <w:rPr>
                <w:szCs w:val="24"/>
                <w:lang w:val="fr"/>
              </w:rPr>
              <w:t>négligence du Consultant</w:t>
            </w:r>
            <w:r w:rsidR="004F6656" w:rsidRPr="0019386B">
              <w:rPr>
                <w:szCs w:val="24"/>
                <w:lang w:val="fr"/>
              </w:rPr>
              <w:t>,</w:t>
            </w:r>
            <w:r w:rsidRPr="0019386B">
              <w:rPr>
                <w:szCs w:val="24"/>
                <w:lang w:val="fr"/>
              </w:rPr>
              <w:t xml:space="preserve"> </w:t>
            </w:r>
            <w:r w:rsidR="004F6656" w:rsidRPr="0019386B">
              <w:rPr>
                <w:szCs w:val="24"/>
                <w:lang w:val="fr"/>
              </w:rPr>
              <w:t xml:space="preserve">des </w:t>
            </w:r>
            <w:r w:rsidRPr="0019386B">
              <w:rPr>
                <w:szCs w:val="24"/>
                <w:lang w:val="fr"/>
              </w:rPr>
              <w:t>Sous-</w:t>
            </w:r>
            <w:r w:rsidR="004F6656" w:rsidRPr="0019386B">
              <w:rPr>
                <w:szCs w:val="24"/>
                <w:lang w:val="fr"/>
              </w:rPr>
              <w:t xml:space="preserve">traitants </w:t>
            </w:r>
            <w:r w:rsidRPr="0019386B">
              <w:rPr>
                <w:szCs w:val="24"/>
                <w:lang w:val="fr"/>
              </w:rPr>
              <w:t>ou de leur Personnel.</w:t>
            </w:r>
          </w:p>
        </w:tc>
      </w:tr>
      <w:tr w:rsidR="00DF42FF" w:rsidRPr="000C6B89" w14:paraId="0E005B5D" w14:textId="77777777" w:rsidTr="008D4E08">
        <w:tblPrEx>
          <w:jc w:val="right"/>
        </w:tblPrEx>
        <w:trPr>
          <w:gridAfter w:val="2"/>
          <w:wAfter w:w="591" w:type="dxa"/>
          <w:jc w:val="right"/>
        </w:trPr>
        <w:tc>
          <w:tcPr>
            <w:tcW w:w="3240" w:type="dxa"/>
            <w:gridSpan w:val="2"/>
            <w:tcBorders>
              <w:top w:val="nil"/>
              <w:left w:val="nil"/>
              <w:bottom w:val="nil"/>
              <w:right w:val="nil"/>
            </w:tcBorders>
          </w:tcPr>
          <w:p w14:paraId="10ED2F65" w14:textId="77777777" w:rsidR="00DF42FF" w:rsidRPr="0019386B" w:rsidRDefault="00DF42FF" w:rsidP="006E2F70">
            <w:pPr>
              <w:pStyle w:val="ColumnsLeft"/>
              <w:outlineLvl w:val="1"/>
              <w:rPr>
                <w:szCs w:val="24"/>
                <w:lang w:val="fr-FR"/>
              </w:rPr>
            </w:pPr>
            <w:r w:rsidRPr="0019386B">
              <w:rPr>
                <w:szCs w:val="24"/>
                <w:lang w:val="fr"/>
              </w:rPr>
              <w:lastRenderedPageBreak/>
              <w:br w:type="page"/>
            </w:r>
            <w:bookmarkStart w:id="601" w:name="_Toc20752960"/>
            <w:r w:rsidR="00767353" w:rsidRPr="0019386B">
              <w:rPr>
                <w:szCs w:val="24"/>
                <w:lang w:val="fr"/>
              </w:rPr>
              <w:t xml:space="preserve">Changements </w:t>
            </w:r>
            <w:r w:rsidRPr="0019386B">
              <w:rPr>
                <w:szCs w:val="24"/>
                <w:lang w:val="fr"/>
              </w:rPr>
              <w:t xml:space="preserve">des Lois en vigueur en matière d’impôts et </w:t>
            </w:r>
            <w:r w:rsidR="00C03053" w:rsidRPr="0019386B">
              <w:rPr>
                <w:szCs w:val="24"/>
                <w:lang w:val="fr"/>
              </w:rPr>
              <w:t>de taxes</w:t>
            </w:r>
            <w:bookmarkEnd w:id="601"/>
          </w:p>
        </w:tc>
        <w:tc>
          <w:tcPr>
            <w:tcW w:w="6838" w:type="dxa"/>
            <w:gridSpan w:val="6"/>
            <w:tcBorders>
              <w:top w:val="nil"/>
              <w:left w:val="nil"/>
              <w:bottom w:val="nil"/>
              <w:right w:val="nil"/>
            </w:tcBorders>
          </w:tcPr>
          <w:p w14:paraId="763FF0A8"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
              </w:rPr>
              <w:t xml:space="preserve">Si, </w:t>
            </w:r>
            <w:r w:rsidRPr="0019386B">
              <w:rPr>
                <w:szCs w:val="24"/>
                <w:lang w:val="fr-FR"/>
              </w:rPr>
              <w:t>après</w:t>
            </w:r>
            <w:r w:rsidRPr="0019386B">
              <w:rPr>
                <w:szCs w:val="24"/>
                <w:lang w:val="fr"/>
              </w:rPr>
              <w:t xml:space="preserve"> la date </w:t>
            </w:r>
            <w:r w:rsidR="00C03053" w:rsidRPr="0019386B">
              <w:rPr>
                <w:szCs w:val="24"/>
                <w:lang w:val="fr"/>
              </w:rPr>
              <w:t xml:space="preserve">de signature </w:t>
            </w:r>
            <w:r w:rsidRPr="0019386B">
              <w:rPr>
                <w:szCs w:val="24"/>
                <w:lang w:val="fr"/>
              </w:rPr>
              <w:t xml:space="preserve">du présent Contrat, </w:t>
            </w:r>
            <w:r w:rsidR="00354DE0" w:rsidRPr="0019386B">
              <w:rPr>
                <w:szCs w:val="24"/>
                <w:lang w:val="fr"/>
              </w:rPr>
              <w:t xml:space="preserve">les </w:t>
            </w:r>
            <w:r w:rsidRPr="0019386B">
              <w:rPr>
                <w:szCs w:val="24"/>
                <w:lang w:val="fr"/>
              </w:rPr>
              <w:t xml:space="preserve">lois en vigueur en matière d’impôts et </w:t>
            </w:r>
            <w:r w:rsidR="00C03053" w:rsidRPr="0019386B">
              <w:rPr>
                <w:szCs w:val="24"/>
                <w:lang w:val="fr"/>
              </w:rPr>
              <w:t xml:space="preserve">taxes sont modifiées, et qu’il en résulte une augmentation ou une diminution des </w:t>
            </w:r>
            <w:r w:rsidRPr="0019386B">
              <w:rPr>
                <w:szCs w:val="24"/>
                <w:lang w:val="fr"/>
              </w:rPr>
              <w:t>coût</w:t>
            </w:r>
            <w:r w:rsidR="00C03053" w:rsidRPr="0019386B">
              <w:rPr>
                <w:szCs w:val="24"/>
                <w:lang w:val="fr"/>
              </w:rPr>
              <w:t>s</w:t>
            </w:r>
            <w:r w:rsidRPr="0019386B">
              <w:rPr>
                <w:szCs w:val="24"/>
                <w:lang w:val="fr"/>
              </w:rPr>
              <w:t xml:space="preserve"> </w:t>
            </w:r>
            <w:r w:rsidR="00C03053" w:rsidRPr="0019386B">
              <w:rPr>
                <w:szCs w:val="24"/>
                <w:lang w:val="fr"/>
              </w:rPr>
              <w:t>à la charge du</w:t>
            </w:r>
            <w:r w:rsidRPr="0019386B">
              <w:rPr>
                <w:szCs w:val="24"/>
                <w:lang w:val="fr"/>
              </w:rPr>
              <w:t xml:space="preserve"> Consultant </w:t>
            </w:r>
            <w:r w:rsidR="00C03053" w:rsidRPr="0019386B">
              <w:rPr>
                <w:szCs w:val="24"/>
                <w:lang w:val="fr"/>
              </w:rPr>
              <w:t xml:space="preserve">au titre de </w:t>
            </w:r>
            <w:r w:rsidRPr="0019386B">
              <w:rPr>
                <w:szCs w:val="24"/>
                <w:lang w:val="fr"/>
              </w:rPr>
              <w:t>l’exécution des</w:t>
            </w:r>
            <w:r w:rsidR="00434A15" w:rsidRPr="0019386B">
              <w:rPr>
                <w:szCs w:val="24"/>
                <w:lang w:val="fr"/>
              </w:rPr>
              <w:t xml:space="preserve"> </w:t>
            </w:r>
            <w:r w:rsidR="007A0CDC" w:rsidRPr="0019386B">
              <w:rPr>
                <w:szCs w:val="24"/>
                <w:lang w:val="fr"/>
              </w:rPr>
              <w:t>Services</w:t>
            </w:r>
            <w:r w:rsidRPr="0019386B">
              <w:rPr>
                <w:szCs w:val="24"/>
                <w:lang w:val="fr"/>
              </w:rPr>
              <w:t>, l</w:t>
            </w:r>
            <w:r w:rsidR="00C03053" w:rsidRPr="0019386B">
              <w:rPr>
                <w:szCs w:val="24"/>
                <w:lang w:val="fr"/>
              </w:rPr>
              <w:t>a rémunération d</w:t>
            </w:r>
            <w:r w:rsidRPr="0019386B">
              <w:rPr>
                <w:szCs w:val="24"/>
                <w:lang w:val="fr"/>
              </w:rPr>
              <w:t>u Consultant ne ser</w:t>
            </w:r>
            <w:r w:rsidR="00C03053" w:rsidRPr="0019386B">
              <w:rPr>
                <w:szCs w:val="24"/>
                <w:lang w:val="fr"/>
              </w:rPr>
              <w:t>a</w:t>
            </w:r>
            <w:r w:rsidRPr="0019386B">
              <w:rPr>
                <w:szCs w:val="24"/>
                <w:lang w:val="fr"/>
              </w:rPr>
              <w:t xml:space="preserve"> pas ajusté</w:t>
            </w:r>
            <w:r w:rsidR="00C03053" w:rsidRPr="0019386B">
              <w:rPr>
                <w:szCs w:val="24"/>
                <w:lang w:val="fr"/>
              </w:rPr>
              <w:t>e</w:t>
            </w:r>
            <w:r w:rsidRPr="0019386B">
              <w:rPr>
                <w:szCs w:val="24"/>
                <w:lang w:val="fr"/>
              </w:rPr>
              <w:t xml:space="preserve">. Cependant, les </w:t>
            </w:r>
            <w:r w:rsidR="00C03053" w:rsidRPr="0019386B">
              <w:rPr>
                <w:szCs w:val="24"/>
                <w:lang w:val="fr"/>
              </w:rPr>
              <w:t xml:space="preserve">stipulations </w:t>
            </w:r>
            <w:r w:rsidRPr="0019386B">
              <w:rPr>
                <w:szCs w:val="24"/>
                <w:lang w:val="fr"/>
              </w:rPr>
              <w:t>de la sous-clause 18(e) des CG</w:t>
            </w:r>
            <w:r w:rsidR="00C03053" w:rsidRPr="0019386B">
              <w:rPr>
                <w:szCs w:val="24"/>
                <w:lang w:val="fr"/>
              </w:rPr>
              <w:t>G</w:t>
            </w:r>
            <w:r w:rsidRPr="0019386B">
              <w:rPr>
                <w:szCs w:val="24"/>
                <w:lang w:val="fr"/>
              </w:rPr>
              <w:t xml:space="preserve"> sont applicables dans cette situation.</w:t>
            </w:r>
          </w:p>
        </w:tc>
      </w:tr>
      <w:tr w:rsidR="00DF42FF" w:rsidRPr="000C6B89" w14:paraId="1792EC7D" w14:textId="77777777" w:rsidTr="008D4E08">
        <w:tblPrEx>
          <w:jc w:val="right"/>
        </w:tblPrEx>
        <w:trPr>
          <w:gridAfter w:val="2"/>
          <w:wAfter w:w="591" w:type="dxa"/>
          <w:jc w:val="right"/>
        </w:trPr>
        <w:tc>
          <w:tcPr>
            <w:tcW w:w="3240" w:type="dxa"/>
            <w:gridSpan w:val="2"/>
            <w:tcBorders>
              <w:top w:val="nil"/>
              <w:left w:val="nil"/>
              <w:bottom w:val="nil"/>
              <w:right w:val="nil"/>
            </w:tcBorders>
          </w:tcPr>
          <w:p w14:paraId="3EBDBBDA" w14:textId="77777777" w:rsidR="00DF42FF" w:rsidRPr="0019386B" w:rsidRDefault="00DF42FF" w:rsidP="006E2F70">
            <w:pPr>
              <w:pStyle w:val="ColumnsLeft"/>
              <w:outlineLvl w:val="1"/>
              <w:rPr>
                <w:szCs w:val="24"/>
                <w:lang w:val="fr-FR"/>
              </w:rPr>
            </w:pPr>
            <w:bookmarkStart w:id="602" w:name="_Toc20752961"/>
            <w:r w:rsidRPr="0019386B">
              <w:rPr>
                <w:szCs w:val="24"/>
                <w:lang w:val="fr"/>
              </w:rPr>
              <w:t>Services, installations et propriétés de l’Entité MCA.</w:t>
            </w:r>
            <w:bookmarkEnd w:id="602"/>
          </w:p>
        </w:tc>
        <w:tc>
          <w:tcPr>
            <w:tcW w:w="6838" w:type="dxa"/>
            <w:gridSpan w:val="6"/>
            <w:tcBorders>
              <w:top w:val="nil"/>
              <w:left w:val="nil"/>
              <w:bottom w:val="nil"/>
              <w:right w:val="nil"/>
            </w:tcBorders>
          </w:tcPr>
          <w:p w14:paraId="0FDC7576"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FR"/>
              </w:rPr>
              <w:t>L’Entité</w:t>
            </w:r>
            <w:r w:rsidRPr="0019386B">
              <w:rPr>
                <w:szCs w:val="24"/>
                <w:lang w:val="fr"/>
              </w:rPr>
              <w:t xml:space="preserve"> MCA mettra </w:t>
            </w:r>
            <w:r w:rsidR="00C03053" w:rsidRPr="0019386B">
              <w:rPr>
                <w:szCs w:val="24"/>
                <w:lang w:val="fr"/>
              </w:rPr>
              <w:t xml:space="preserve">gratuitement </w:t>
            </w:r>
            <w:r w:rsidRPr="0019386B">
              <w:rPr>
                <w:szCs w:val="24"/>
                <w:lang w:val="fr"/>
              </w:rPr>
              <w:t xml:space="preserve">à la disposition du Consultant et du Personnel, aux fins de l’exécution des </w:t>
            </w:r>
            <w:r w:rsidR="00E00037" w:rsidRPr="0019386B">
              <w:rPr>
                <w:szCs w:val="24"/>
                <w:lang w:val="fr"/>
              </w:rPr>
              <w:t xml:space="preserve"> </w:t>
            </w:r>
            <w:r w:rsidR="007A0CDC" w:rsidRPr="0019386B">
              <w:rPr>
                <w:szCs w:val="24"/>
                <w:lang w:val="fr"/>
              </w:rPr>
              <w:t>Services</w:t>
            </w:r>
            <w:r w:rsidRPr="0019386B">
              <w:rPr>
                <w:szCs w:val="24"/>
                <w:lang w:val="fr"/>
              </w:rPr>
              <w:t xml:space="preserve">, les services, installations et propriétés </w:t>
            </w:r>
            <w:r w:rsidR="00C03053" w:rsidRPr="0019386B">
              <w:rPr>
                <w:szCs w:val="24"/>
                <w:lang w:val="fr"/>
              </w:rPr>
              <w:t xml:space="preserve">figurant </w:t>
            </w:r>
            <w:r w:rsidRPr="0019386B">
              <w:rPr>
                <w:szCs w:val="24"/>
                <w:lang w:val="fr"/>
              </w:rPr>
              <w:t>à l’Annexe G au</w:t>
            </w:r>
            <w:r w:rsidR="00C03053" w:rsidRPr="0019386B">
              <w:rPr>
                <w:szCs w:val="24"/>
                <w:lang w:val="fr"/>
              </w:rPr>
              <w:t xml:space="preserve">x dates et selon les modalités </w:t>
            </w:r>
            <w:r w:rsidRPr="0019386B">
              <w:rPr>
                <w:szCs w:val="24"/>
                <w:lang w:val="fr"/>
              </w:rPr>
              <w:t>spécifié</w:t>
            </w:r>
            <w:r w:rsidR="00C03053" w:rsidRPr="0019386B">
              <w:rPr>
                <w:szCs w:val="24"/>
                <w:lang w:val="fr"/>
              </w:rPr>
              <w:t>e</w:t>
            </w:r>
            <w:r w:rsidRPr="0019386B">
              <w:rPr>
                <w:szCs w:val="24"/>
                <w:lang w:val="fr"/>
              </w:rPr>
              <w:t>s à l’Annexe G.</w:t>
            </w:r>
          </w:p>
        </w:tc>
      </w:tr>
      <w:tr w:rsidR="00DF42FF" w:rsidRPr="000C6B89" w14:paraId="218EA522" w14:textId="77777777" w:rsidTr="008D4E08">
        <w:tblPrEx>
          <w:jc w:val="right"/>
        </w:tblPrEx>
        <w:trPr>
          <w:gridAfter w:val="2"/>
          <w:wAfter w:w="591" w:type="dxa"/>
          <w:jc w:val="right"/>
        </w:trPr>
        <w:tc>
          <w:tcPr>
            <w:tcW w:w="3240" w:type="dxa"/>
            <w:gridSpan w:val="2"/>
            <w:tcBorders>
              <w:top w:val="nil"/>
              <w:left w:val="nil"/>
              <w:bottom w:val="nil"/>
              <w:right w:val="nil"/>
            </w:tcBorders>
          </w:tcPr>
          <w:p w14:paraId="7A8728DC" w14:textId="77777777" w:rsidR="00DF42FF" w:rsidRPr="0019386B" w:rsidRDefault="00DF42FF" w:rsidP="008D4E08">
            <w:pPr>
              <w:pStyle w:val="GCC"/>
              <w:numPr>
                <w:ilvl w:val="0"/>
                <w:numId w:val="0"/>
              </w:numPr>
              <w:rPr>
                <w:szCs w:val="24"/>
                <w:lang w:val="fr-FR"/>
              </w:rPr>
            </w:pPr>
          </w:p>
        </w:tc>
        <w:tc>
          <w:tcPr>
            <w:tcW w:w="6838" w:type="dxa"/>
            <w:gridSpan w:val="6"/>
            <w:tcBorders>
              <w:top w:val="nil"/>
              <w:left w:val="nil"/>
              <w:bottom w:val="nil"/>
              <w:right w:val="nil"/>
            </w:tcBorders>
          </w:tcPr>
          <w:p w14:paraId="2E377BA1"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FR"/>
              </w:rPr>
              <w:t>Dans</w:t>
            </w:r>
            <w:r w:rsidRPr="0019386B">
              <w:rPr>
                <w:szCs w:val="24"/>
                <w:lang w:val="fr"/>
              </w:rPr>
              <w:t xml:space="preserve"> le cas où de tels services, installations et propriétés ne sont pas mis à la disposition du Consultant </w:t>
            </w:r>
            <w:r w:rsidR="00C03053" w:rsidRPr="0019386B">
              <w:rPr>
                <w:szCs w:val="24"/>
                <w:lang w:val="fr"/>
              </w:rPr>
              <w:t>aux dates et selon les modalités prévues</w:t>
            </w:r>
            <w:r w:rsidRPr="0019386B">
              <w:rPr>
                <w:szCs w:val="24"/>
                <w:lang w:val="fr"/>
              </w:rPr>
              <w:t xml:space="preserve"> à l’Annexe G, les Parties </w:t>
            </w:r>
            <w:r w:rsidR="00C03053" w:rsidRPr="0019386B">
              <w:rPr>
                <w:szCs w:val="24"/>
                <w:lang w:val="fr"/>
              </w:rPr>
              <w:t xml:space="preserve">se mettront d’accord sur </w:t>
            </w:r>
            <w:r w:rsidRPr="0019386B">
              <w:rPr>
                <w:szCs w:val="24"/>
                <w:lang w:val="fr"/>
              </w:rPr>
              <w:t xml:space="preserve">(a) </w:t>
            </w:r>
            <w:r w:rsidR="00C03053" w:rsidRPr="0019386B">
              <w:rPr>
                <w:szCs w:val="24"/>
                <w:lang w:val="fr"/>
              </w:rPr>
              <w:t>l</w:t>
            </w:r>
            <w:r w:rsidRPr="0019386B">
              <w:rPr>
                <w:szCs w:val="24"/>
                <w:lang w:val="fr"/>
              </w:rPr>
              <w:t xml:space="preserve">e délai </w:t>
            </w:r>
            <w:r w:rsidR="00C03053" w:rsidRPr="0019386B">
              <w:rPr>
                <w:szCs w:val="24"/>
                <w:lang w:val="fr"/>
              </w:rPr>
              <w:t xml:space="preserve">supplémentaire </w:t>
            </w:r>
            <w:r w:rsidRPr="0019386B">
              <w:rPr>
                <w:szCs w:val="24"/>
                <w:lang w:val="fr"/>
              </w:rPr>
              <w:t xml:space="preserve">à accorder au Consultant pour l’exécution des </w:t>
            </w:r>
            <w:r w:rsidR="007A0CDC" w:rsidRPr="0019386B">
              <w:rPr>
                <w:szCs w:val="24"/>
                <w:lang w:val="fr"/>
              </w:rPr>
              <w:t>Services</w:t>
            </w:r>
            <w:r w:rsidRPr="0019386B">
              <w:rPr>
                <w:szCs w:val="24"/>
                <w:lang w:val="fr"/>
              </w:rPr>
              <w:t xml:space="preserve">, (b) </w:t>
            </w:r>
            <w:r w:rsidR="00C03053" w:rsidRPr="0019386B">
              <w:rPr>
                <w:szCs w:val="24"/>
                <w:lang w:val="fr"/>
              </w:rPr>
              <w:t>les modalités selon lesquelles</w:t>
            </w:r>
            <w:r w:rsidRPr="0019386B">
              <w:rPr>
                <w:szCs w:val="24"/>
                <w:lang w:val="fr"/>
              </w:rPr>
              <w:t xml:space="preserve"> le Consultant obt</w:t>
            </w:r>
            <w:r w:rsidR="00C03053" w:rsidRPr="0019386B">
              <w:rPr>
                <w:szCs w:val="24"/>
                <w:lang w:val="fr"/>
              </w:rPr>
              <w:t xml:space="preserve">iendra </w:t>
            </w:r>
            <w:r w:rsidRPr="0019386B">
              <w:rPr>
                <w:szCs w:val="24"/>
                <w:lang w:val="fr"/>
              </w:rPr>
              <w:t xml:space="preserve">ces services, installations et propriétés auprès d’autres sources et (c) </w:t>
            </w:r>
            <w:r w:rsidR="00C03053" w:rsidRPr="0019386B">
              <w:rPr>
                <w:szCs w:val="24"/>
                <w:lang w:val="fr"/>
              </w:rPr>
              <w:t>l</w:t>
            </w:r>
            <w:r w:rsidRPr="0019386B">
              <w:rPr>
                <w:szCs w:val="24"/>
                <w:lang w:val="fr"/>
              </w:rPr>
              <w:t>e</w:t>
            </w:r>
            <w:r w:rsidR="00C03053" w:rsidRPr="0019386B">
              <w:rPr>
                <w:szCs w:val="24"/>
                <w:lang w:val="fr"/>
              </w:rPr>
              <w:t>s</w:t>
            </w:r>
            <w:r w:rsidRPr="0019386B">
              <w:rPr>
                <w:szCs w:val="24"/>
                <w:lang w:val="fr"/>
              </w:rPr>
              <w:t xml:space="preserve"> paiements additionnels</w:t>
            </w:r>
            <w:r w:rsidR="00C03053" w:rsidRPr="0019386B">
              <w:rPr>
                <w:szCs w:val="24"/>
                <w:lang w:val="fr"/>
              </w:rPr>
              <w:t xml:space="preserve"> qui pourraient être versés</w:t>
            </w:r>
            <w:r w:rsidRPr="0019386B">
              <w:rPr>
                <w:szCs w:val="24"/>
                <w:lang w:val="fr"/>
              </w:rPr>
              <w:t xml:space="preserve"> au Consultant conformément </w:t>
            </w:r>
            <w:r w:rsidR="00C03053" w:rsidRPr="0019386B">
              <w:rPr>
                <w:szCs w:val="24"/>
                <w:lang w:val="fr"/>
              </w:rPr>
              <w:t xml:space="preserve">aux stipulations de </w:t>
            </w:r>
            <w:r w:rsidRPr="0019386B">
              <w:rPr>
                <w:szCs w:val="24"/>
                <w:lang w:val="fr"/>
              </w:rPr>
              <w:t>la sous-clause 17.1 des CG</w:t>
            </w:r>
            <w:r w:rsidR="00C03053" w:rsidRPr="0019386B">
              <w:rPr>
                <w:szCs w:val="24"/>
                <w:lang w:val="fr"/>
              </w:rPr>
              <w:t>C</w:t>
            </w:r>
            <w:r w:rsidRPr="0019386B">
              <w:rPr>
                <w:szCs w:val="24"/>
                <w:lang w:val="fr"/>
              </w:rPr>
              <w:t>.</w:t>
            </w:r>
          </w:p>
        </w:tc>
      </w:tr>
      <w:tr w:rsidR="00DF42FF" w:rsidRPr="000C6B89" w14:paraId="39CA9EF6" w14:textId="77777777" w:rsidTr="008D4E08">
        <w:tblPrEx>
          <w:jc w:val="right"/>
        </w:tblPrEx>
        <w:trPr>
          <w:gridAfter w:val="2"/>
          <w:wAfter w:w="591" w:type="dxa"/>
          <w:jc w:val="right"/>
        </w:trPr>
        <w:tc>
          <w:tcPr>
            <w:tcW w:w="3240" w:type="dxa"/>
            <w:gridSpan w:val="2"/>
            <w:tcBorders>
              <w:top w:val="nil"/>
              <w:left w:val="nil"/>
              <w:bottom w:val="nil"/>
              <w:right w:val="nil"/>
            </w:tcBorders>
          </w:tcPr>
          <w:p w14:paraId="7861D46D" w14:textId="77777777" w:rsidR="00DF42FF" w:rsidRPr="0019386B" w:rsidRDefault="00DF42FF" w:rsidP="006E2F70">
            <w:pPr>
              <w:pStyle w:val="ColumnsLeft"/>
              <w:outlineLvl w:val="1"/>
              <w:rPr>
                <w:szCs w:val="24"/>
              </w:rPr>
            </w:pPr>
            <w:bookmarkStart w:id="603" w:name="_Toc20752962"/>
            <w:r w:rsidRPr="0019386B">
              <w:rPr>
                <w:szCs w:val="24"/>
                <w:lang w:val="fr"/>
              </w:rPr>
              <w:t>Paiement</w:t>
            </w:r>
            <w:r w:rsidR="00A65147" w:rsidRPr="0019386B">
              <w:rPr>
                <w:szCs w:val="24"/>
                <w:lang w:val="fr"/>
              </w:rPr>
              <w:t>s</w:t>
            </w:r>
            <w:bookmarkEnd w:id="603"/>
          </w:p>
        </w:tc>
        <w:tc>
          <w:tcPr>
            <w:tcW w:w="6838" w:type="dxa"/>
            <w:gridSpan w:val="6"/>
            <w:tcBorders>
              <w:top w:val="nil"/>
              <w:left w:val="nil"/>
              <w:bottom w:val="nil"/>
              <w:right w:val="nil"/>
            </w:tcBorders>
          </w:tcPr>
          <w:p w14:paraId="5C1F59F3" w14:textId="77777777" w:rsidR="00DF42FF" w:rsidRPr="0019386B" w:rsidRDefault="00A65147" w:rsidP="001B09C5">
            <w:pPr>
              <w:pStyle w:val="ColumnsRight"/>
              <w:tabs>
                <w:tab w:val="clear" w:pos="576"/>
                <w:tab w:val="num" w:pos="702"/>
              </w:tabs>
              <w:ind w:left="702" w:hanging="702"/>
              <w:rPr>
                <w:szCs w:val="24"/>
                <w:lang w:val="fr-FR"/>
              </w:rPr>
            </w:pPr>
            <w:r w:rsidRPr="0019386B">
              <w:rPr>
                <w:szCs w:val="24"/>
                <w:lang w:val="fr-FR"/>
              </w:rPr>
              <w:t>L’Entité</w:t>
            </w:r>
            <w:r w:rsidRPr="0019386B">
              <w:rPr>
                <w:szCs w:val="24"/>
                <w:lang w:val="fr"/>
              </w:rPr>
              <w:t> MCA effectuera les paiements au</w:t>
            </w:r>
            <w:r w:rsidR="00DF42FF" w:rsidRPr="0019386B">
              <w:rPr>
                <w:szCs w:val="24"/>
                <w:lang w:val="fr"/>
              </w:rPr>
              <w:t xml:space="preserve"> Consultant </w:t>
            </w:r>
            <w:r w:rsidRPr="0019386B">
              <w:rPr>
                <w:szCs w:val="24"/>
                <w:lang w:val="fr"/>
              </w:rPr>
              <w:t xml:space="preserve">au titre des </w:t>
            </w:r>
            <w:r w:rsidR="007A0CDC" w:rsidRPr="0019386B">
              <w:rPr>
                <w:szCs w:val="24"/>
                <w:lang w:val="fr"/>
              </w:rPr>
              <w:t>Services</w:t>
            </w:r>
            <w:r w:rsidR="00B00549" w:rsidRPr="0019386B">
              <w:rPr>
                <w:szCs w:val="24"/>
                <w:lang w:val="fr"/>
              </w:rPr>
              <w:t xml:space="preserve"> </w:t>
            </w:r>
            <w:r w:rsidRPr="0019386B">
              <w:rPr>
                <w:szCs w:val="24"/>
                <w:lang w:val="fr"/>
              </w:rPr>
              <w:t>rendus dans le cadre</w:t>
            </w:r>
            <w:r w:rsidR="00DF42FF" w:rsidRPr="0019386B">
              <w:rPr>
                <w:szCs w:val="24"/>
                <w:lang w:val="fr"/>
              </w:rPr>
              <w:t xml:space="preserve"> du présent Contrat, </w:t>
            </w:r>
            <w:r w:rsidRPr="0019386B">
              <w:rPr>
                <w:szCs w:val="24"/>
                <w:lang w:val="fr"/>
              </w:rPr>
              <w:t>conformément aux stipulations de</w:t>
            </w:r>
            <w:r w:rsidR="00DF42FF" w:rsidRPr="0019386B">
              <w:rPr>
                <w:szCs w:val="24"/>
                <w:lang w:val="fr"/>
              </w:rPr>
              <w:t xml:space="preserve"> la clause 17 du CG</w:t>
            </w:r>
            <w:r w:rsidRPr="0019386B">
              <w:rPr>
                <w:szCs w:val="24"/>
                <w:lang w:val="fr"/>
              </w:rPr>
              <w:t>C</w:t>
            </w:r>
            <w:r w:rsidR="00DF42FF" w:rsidRPr="0019386B">
              <w:rPr>
                <w:szCs w:val="24"/>
                <w:lang w:val="fr"/>
              </w:rPr>
              <w:t>.</w:t>
            </w:r>
          </w:p>
        </w:tc>
      </w:tr>
      <w:tr w:rsidR="00DF42FF" w:rsidRPr="000C6B89" w14:paraId="5BBC1900" w14:textId="77777777" w:rsidTr="008D4E08">
        <w:tblPrEx>
          <w:jc w:val="right"/>
        </w:tblPrEx>
        <w:trPr>
          <w:gridAfter w:val="4"/>
          <w:wAfter w:w="646" w:type="dxa"/>
          <w:jc w:val="right"/>
        </w:trPr>
        <w:tc>
          <w:tcPr>
            <w:tcW w:w="3240" w:type="dxa"/>
            <w:gridSpan w:val="2"/>
            <w:tcBorders>
              <w:top w:val="nil"/>
              <w:left w:val="nil"/>
              <w:bottom w:val="nil"/>
              <w:right w:val="nil"/>
            </w:tcBorders>
          </w:tcPr>
          <w:p w14:paraId="2D411B7C" w14:textId="77777777" w:rsidR="00DF42FF" w:rsidRPr="0019386B" w:rsidRDefault="00DF42FF" w:rsidP="006E2F70">
            <w:pPr>
              <w:pStyle w:val="ColumnsLeft"/>
              <w:outlineLvl w:val="1"/>
              <w:rPr>
                <w:szCs w:val="24"/>
              </w:rPr>
            </w:pPr>
            <w:bookmarkStart w:id="604" w:name="_Toc20752963"/>
            <w:r w:rsidRPr="0019386B">
              <w:rPr>
                <w:szCs w:val="24"/>
                <w:lang w:val="fr"/>
              </w:rPr>
              <w:t>Personnel de contrepartie</w:t>
            </w:r>
            <w:bookmarkEnd w:id="604"/>
          </w:p>
        </w:tc>
        <w:tc>
          <w:tcPr>
            <w:tcW w:w="6783" w:type="dxa"/>
            <w:gridSpan w:val="4"/>
            <w:tcBorders>
              <w:top w:val="nil"/>
              <w:left w:val="nil"/>
              <w:bottom w:val="nil"/>
              <w:right w:val="nil"/>
            </w:tcBorders>
          </w:tcPr>
          <w:p w14:paraId="35C82EE7"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FR"/>
              </w:rPr>
              <w:t>L’Entité</w:t>
            </w:r>
            <w:r w:rsidRPr="0019386B">
              <w:rPr>
                <w:szCs w:val="24"/>
                <w:lang w:val="fr"/>
              </w:rPr>
              <w:t xml:space="preserve"> MCA mettra </w:t>
            </w:r>
            <w:r w:rsidR="00A65147" w:rsidRPr="0019386B">
              <w:rPr>
                <w:szCs w:val="24"/>
                <w:lang w:val="fr"/>
              </w:rPr>
              <w:t xml:space="preserve">gratuitement </w:t>
            </w:r>
            <w:r w:rsidRPr="0019386B">
              <w:rPr>
                <w:szCs w:val="24"/>
                <w:lang w:val="fr"/>
              </w:rPr>
              <w:t xml:space="preserve">à la disposition du Consultant le personnel </w:t>
            </w:r>
            <w:r w:rsidR="00A65147" w:rsidRPr="0019386B">
              <w:rPr>
                <w:szCs w:val="24"/>
                <w:lang w:val="fr"/>
              </w:rPr>
              <w:t xml:space="preserve">professionnel </w:t>
            </w:r>
            <w:r w:rsidRPr="0019386B">
              <w:rPr>
                <w:szCs w:val="24"/>
                <w:lang w:val="fr"/>
              </w:rPr>
              <w:t xml:space="preserve">de contrepartie et </w:t>
            </w:r>
            <w:r w:rsidR="00A65147" w:rsidRPr="0019386B">
              <w:rPr>
                <w:szCs w:val="24"/>
                <w:lang w:val="fr"/>
              </w:rPr>
              <w:t>le personnel d’appui</w:t>
            </w:r>
            <w:r w:rsidRPr="0019386B">
              <w:rPr>
                <w:szCs w:val="24"/>
                <w:lang w:val="fr"/>
              </w:rPr>
              <w:t xml:space="preserve">, </w:t>
            </w:r>
            <w:r w:rsidR="00A65147" w:rsidRPr="0019386B">
              <w:rPr>
                <w:szCs w:val="24"/>
                <w:lang w:val="fr"/>
              </w:rPr>
              <w:t>qu’elle aura elle-même sélectionné,</w:t>
            </w:r>
            <w:r w:rsidRPr="0019386B">
              <w:rPr>
                <w:szCs w:val="24"/>
                <w:lang w:val="fr"/>
              </w:rPr>
              <w:t xml:space="preserve"> </w:t>
            </w:r>
            <w:r w:rsidR="00A65147" w:rsidRPr="0019386B">
              <w:rPr>
                <w:szCs w:val="24"/>
                <w:lang w:val="fr"/>
              </w:rPr>
              <w:t xml:space="preserve">avec </w:t>
            </w:r>
            <w:r w:rsidRPr="0019386B">
              <w:rPr>
                <w:szCs w:val="24"/>
                <w:lang w:val="fr"/>
              </w:rPr>
              <w:t xml:space="preserve">les </w:t>
            </w:r>
            <w:r w:rsidR="00A65147" w:rsidRPr="0019386B">
              <w:rPr>
                <w:szCs w:val="24"/>
                <w:lang w:val="fr"/>
              </w:rPr>
              <w:t xml:space="preserve">conseils </w:t>
            </w:r>
            <w:r w:rsidRPr="0019386B">
              <w:rPr>
                <w:szCs w:val="24"/>
                <w:lang w:val="fr"/>
              </w:rPr>
              <w:t xml:space="preserve">du Consultant, </w:t>
            </w:r>
            <w:r w:rsidR="00A65147" w:rsidRPr="0019386B">
              <w:rPr>
                <w:szCs w:val="24"/>
                <w:lang w:val="fr"/>
              </w:rPr>
              <w:t xml:space="preserve">comme indiqué </w:t>
            </w:r>
            <w:r w:rsidRPr="0019386B">
              <w:rPr>
                <w:szCs w:val="24"/>
                <w:lang w:val="fr"/>
              </w:rPr>
              <w:t>à l’Annexe G.</w:t>
            </w:r>
          </w:p>
        </w:tc>
      </w:tr>
      <w:tr w:rsidR="00DF42FF" w:rsidRPr="000C6B89" w14:paraId="61ECE839" w14:textId="77777777" w:rsidTr="008D4E08">
        <w:tblPrEx>
          <w:jc w:val="right"/>
        </w:tblPrEx>
        <w:trPr>
          <w:gridAfter w:val="4"/>
          <w:wAfter w:w="646" w:type="dxa"/>
          <w:jc w:val="right"/>
        </w:trPr>
        <w:tc>
          <w:tcPr>
            <w:tcW w:w="3240" w:type="dxa"/>
            <w:gridSpan w:val="2"/>
            <w:tcBorders>
              <w:top w:val="nil"/>
              <w:left w:val="nil"/>
              <w:bottom w:val="nil"/>
              <w:right w:val="nil"/>
            </w:tcBorders>
          </w:tcPr>
          <w:p w14:paraId="5A1800F8" w14:textId="77777777" w:rsidR="00DF42FF" w:rsidRPr="0019386B" w:rsidRDefault="00DF42FF" w:rsidP="008D4E08">
            <w:pPr>
              <w:spacing w:before="60" w:after="60"/>
              <w:ind w:left="1134" w:right="207"/>
              <w:jc w:val="both"/>
              <w:rPr>
                <w:b/>
                <w:bCs/>
                <w:lang w:val="fr-FR"/>
              </w:rPr>
            </w:pPr>
          </w:p>
        </w:tc>
        <w:tc>
          <w:tcPr>
            <w:tcW w:w="6783" w:type="dxa"/>
            <w:gridSpan w:val="4"/>
            <w:tcBorders>
              <w:top w:val="nil"/>
              <w:left w:val="nil"/>
              <w:bottom w:val="nil"/>
              <w:right w:val="nil"/>
            </w:tcBorders>
          </w:tcPr>
          <w:p w14:paraId="65EA207A"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
              </w:rPr>
              <w:t xml:space="preserve">Si </w:t>
            </w:r>
            <w:r w:rsidR="00A65147" w:rsidRPr="0019386B">
              <w:rPr>
                <w:szCs w:val="24"/>
                <w:lang w:val="fr-FR"/>
              </w:rPr>
              <w:t>l’Entité</w:t>
            </w:r>
            <w:r w:rsidR="00A65147" w:rsidRPr="0019386B">
              <w:rPr>
                <w:szCs w:val="24"/>
                <w:lang w:val="fr"/>
              </w:rPr>
              <w:t xml:space="preserve"> MCA ne fournit pas </w:t>
            </w:r>
            <w:r w:rsidRPr="0019386B">
              <w:rPr>
                <w:szCs w:val="24"/>
                <w:lang w:val="fr"/>
              </w:rPr>
              <w:t xml:space="preserve">le personnel de contrepartie au Consultant </w:t>
            </w:r>
            <w:r w:rsidR="00A65147" w:rsidRPr="0019386B">
              <w:rPr>
                <w:szCs w:val="24"/>
                <w:lang w:val="fr"/>
              </w:rPr>
              <w:t>selon les modalités</w:t>
            </w:r>
            <w:r w:rsidRPr="0019386B">
              <w:rPr>
                <w:szCs w:val="24"/>
                <w:lang w:val="fr"/>
              </w:rPr>
              <w:t xml:space="preserve"> et au</w:t>
            </w:r>
            <w:r w:rsidR="00A65147" w:rsidRPr="0019386B">
              <w:rPr>
                <w:szCs w:val="24"/>
                <w:lang w:val="fr"/>
              </w:rPr>
              <w:t xml:space="preserve">x dates indiquées </w:t>
            </w:r>
            <w:r w:rsidRPr="0019386B">
              <w:rPr>
                <w:szCs w:val="24"/>
                <w:lang w:val="fr"/>
              </w:rPr>
              <w:t xml:space="preserve">à l’Annexe G, l’Entité MCA et le Consultant </w:t>
            </w:r>
            <w:r w:rsidR="00A65147" w:rsidRPr="0019386B">
              <w:rPr>
                <w:szCs w:val="24"/>
                <w:lang w:val="fr"/>
              </w:rPr>
              <w:t>s</w:t>
            </w:r>
            <w:r w:rsidR="00F70BFF" w:rsidRPr="0019386B">
              <w:rPr>
                <w:szCs w:val="24"/>
                <w:lang w:val="fr"/>
              </w:rPr>
              <w:t xml:space="preserve">’entendront </w:t>
            </w:r>
            <w:r w:rsidR="00A65147" w:rsidRPr="0019386B">
              <w:rPr>
                <w:szCs w:val="24"/>
                <w:lang w:val="fr"/>
              </w:rPr>
              <w:t xml:space="preserve">sur </w:t>
            </w:r>
            <w:r w:rsidRPr="0019386B">
              <w:rPr>
                <w:szCs w:val="24"/>
                <w:lang w:val="fr"/>
              </w:rPr>
              <w:t xml:space="preserve">(a) </w:t>
            </w:r>
            <w:r w:rsidR="00F70BFF" w:rsidRPr="0019386B">
              <w:rPr>
                <w:szCs w:val="24"/>
                <w:lang w:val="fr"/>
              </w:rPr>
              <w:t>la façon dont les</w:t>
            </w:r>
            <w:r w:rsidRPr="0019386B">
              <w:rPr>
                <w:szCs w:val="24"/>
                <w:lang w:val="fr"/>
              </w:rPr>
              <w:t xml:space="preserve"> </w:t>
            </w:r>
            <w:r w:rsidR="007A0CDC" w:rsidRPr="0019386B">
              <w:rPr>
                <w:szCs w:val="24"/>
                <w:lang w:val="fr"/>
              </w:rPr>
              <w:t>Services</w:t>
            </w:r>
            <w:r w:rsidR="00A65147" w:rsidRPr="0019386B">
              <w:rPr>
                <w:szCs w:val="24"/>
                <w:lang w:val="fr"/>
              </w:rPr>
              <w:t xml:space="preserve"> </w:t>
            </w:r>
            <w:r w:rsidRPr="0019386B">
              <w:rPr>
                <w:szCs w:val="24"/>
                <w:lang w:val="fr"/>
              </w:rPr>
              <w:t>affecté</w:t>
            </w:r>
            <w:r w:rsidR="00F70BFF" w:rsidRPr="0019386B">
              <w:rPr>
                <w:szCs w:val="24"/>
                <w:lang w:val="fr"/>
              </w:rPr>
              <w:t>s</w:t>
            </w:r>
            <w:r w:rsidRPr="0019386B">
              <w:rPr>
                <w:szCs w:val="24"/>
                <w:lang w:val="fr"/>
              </w:rPr>
              <w:t xml:space="preserve"> par cette situation </w:t>
            </w:r>
            <w:r w:rsidR="00F70BFF" w:rsidRPr="0019386B">
              <w:rPr>
                <w:szCs w:val="24"/>
                <w:lang w:val="fr"/>
              </w:rPr>
              <w:t xml:space="preserve">seront </w:t>
            </w:r>
            <w:r w:rsidR="00F70BFF" w:rsidRPr="0019386B">
              <w:rPr>
                <w:szCs w:val="24"/>
                <w:lang w:val="fr"/>
              </w:rPr>
              <w:lastRenderedPageBreak/>
              <w:t xml:space="preserve">exécutés </w:t>
            </w:r>
            <w:r w:rsidRPr="0019386B">
              <w:rPr>
                <w:szCs w:val="24"/>
                <w:lang w:val="fr"/>
              </w:rPr>
              <w:t xml:space="preserve">et </w:t>
            </w:r>
            <w:r w:rsidR="00A65147" w:rsidRPr="0019386B">
              <w:rPr>
                <w:szCs w:val="24"/>
                <w:lang w:val="fr"/>
              </w:rPr>
              <w:t xml:space="preserve">sur </w:t>
            </w:r>
            <w:r w:rsidRPr="0019386B">
              <w:rPr>
                <w:szCs w:val="24"/>
                <w:lang w:val="fr"/>
              </w:rPr>
              <w:t xml:space="preserve">(b) </w:t>
            </w:r>
            <w:r w:rsidR="00A65147" w:rsidRPr="0019386B">
              <w:rPr>
                <w:szCs w:val="24"/>
                <w:lang w:val="fr"/>
              </w:rPr>
              <w:t xml:space="preserve">les </w:t>
            </w:r>
            <w:r w:rsidRPr="0019386B">
              <w:rPr>
                <w:szCs w:val="24"/>
                <w:lang w:val="fr"/>
              </w:rPr>
              <w:t>paiements additionnels</w:t>
            </w:r>
            <w:r w:rsidR="00A65147" w:rsidRPr="0019386B">
              <w:rPr>
                <w:szCs w:val="24"/>
                <w:lang w:val="fr"/>
              </w:rPr>
              <w:t xml:space="preserve"> qui pourraient été versés </w:t>
            </w:r>
            <w:r w:rsidR="00F70BFF" w:rsidRPr="0019386B">
              <w:rPr>
                <w:szCs w:val="24"/>
                <w:lang w:val="fr"/>
              </w:rPr>
              <w:t xml:space="preserve">à ce titre </w:t>
            </w:r>
            <w:r w:rsidR="00A65147" w:rsidRPr="0019386B">
              <w:rPr>
                <w:szCs w:val="24"/>
                <w:lang w:val="fr"/>
              </w:rPr>
              <w:t xml:space="preserve">par </w:t>
            </w:r>
            <w:r w:rsidRPr="0019386B">
              <w:rPr>
                <w:szCs w:val="24"/>
                <w:lang w:val="fr"/>
              </w:rPr>
              <w:t xml:space="preserve">l’Entité MCA au Consultant conformément </w:t>
            </w:r>
            <w:r w:rsidR="00A65147" w:rsidRPr="0019386B">
              <w:rPr>
                <w:szCs w:val="24"/>
                <w:lang w:val="fr"/>
              </w:rPr>
              <w:t xml:space="preserve">aux stipulations de </w:t>
            </w:r>
            <w:r w:rsidRPr="0019386B">
              <w:rPr>
                <w:szCs w:val="24"/>
                <w:lang w:val="fr"/>
              </w:rPr>
              <w:t>la sous-clause 17.1 des CG</w:t>
            </w:r>
            <w:r w:rsidR="00A65147" w:rsidRPr="0019386B">
              <w:rPr>
                <w:szCs w:val="24"/>
                <w:lang w:val="fr"/>
              </w:rPr>
              <w:t>C</w:t>
            </w:r>
            <w:r w:rsidRPr="0019386B">
              <w:rPr>
                <w:szCs w:val="24"/>
                <w:lang w:val="fr"/>
              </w:rPr>
              <w:t>.</w:t>
            </w:r>
          </w:p>
        </w:tc>
      </w:tr>
      <w:tr w:rsidR="00DF42FF" w:rsidRPr="000C6B89" w14:paraId="36B73568" w14:textId="77777777" w:rsidTr="008D4E08">
        <w:tblPrEx>
          <w:jc w:val="right"/>
        </w:tblPrEx>
        <w:trPr>
          <w:gridAfter w:val="4"/>
          <w:wAfter w:w="646" w:type="dxa"/>
          <w:jc w:val="right"/>
        </w:trPr>
        <w:tc>
          <w:tcPr>
            <w:tcW w:w="3240" w:type="dxa"/>
            <w:gridSpan w:val="2"/>
            <w:tcBorders>
              <w:top w:val="nil"/>
              <w:left w:val="nil"/>
              <w:bottom w:val="nil"/>
              <w:right w:val="nil"/>
            </w:tcBorders>
          </w:tcPr>
          <w:p w14:paraId="5895AEDE" w14:textId="77777777" w:rsidR="00DF42FF" w:rsidRPr="0019386B" w:rsidRDefault="00DF42FF" w:rsidP="008D4E08">
            <w:pPr>
              <w:spacing w:before="60" w:after="60"/>
              <w:ind w:left="1134" w:right="207"/>
              <w:jc w:val="both"/>
              <w:rPr>
                <w:b/>
                <w:bCs/>
                <w:lang w:val="fr-FR"/>
              </w:rPr>
            </w:pPr>
          </w:p>
        </w:tc>
        <w:tc>
          <w:tcPr>
            <w:tcW w:w="6783" w:type="dxa"/>
            <w:gridSpan w:val="4"/>
            <w:tcBorders>
              <w:top w:val="nil"/>
              <w:left w:val="nil"/>
              <w:bottom w:val="nil"/>
              <w:right w:val="nil"/>
            </w:tcBorders>
          </w:tcPr>
          <w:p w14:paraId="01626487"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
              </w:rPr>
              <w:t xml:space="preserve">Le </w:t>
            </w:r>
            <w:r w:rsidRPr="0019386B">
              <w:rPr>
                <w:szCs w:val="24"/>
                <w:lang w:val="fr-FR"/>
              </w:rPr>
              <w:t>personnel</w:t>
            </w:r>
            <w:r w:rsidRPr="0019386B">
              <w:rPr>
                <w:szCs w:val="24"/>
                <w:lang w:val="fr"/>
              </w:rPr>
              <w:t xml:space="preserve"> de contrepartie professionnel et d</w:t>
            </w:r>
            <w:r w:rsidR="00A65147" w:rsidRPr="0019386B">
              <w:rPr>
                <w:szCs w:val="24"/>
                <w:lang w:val="fr"/>
              </w:rPr>
              <w:t>’appui</w:t>
            </w:r>
            <w:r w:rsidRPr="0019386B">
              <w:rPr>
                <w:szCs w:val="24"/>
                <w:lang w:val="fr"/>
              </w:rPr>
              <w:t>, à l’exception du personnel de liaison de l’Entité MCA, travaille</w:t>
            </w:r>
            <w:r w:rsidR="00A65147" w:rsidRPr="0019386B">
              <w:rPr>
                <w:szCs w:val="24"/>
                <w:lang w:val="fr"/>
              </w:rPr>
              <w:t>ra</w:t>
            </w:r>
            <w:r w:rsidRPr="0019386B">
              <w:rPr>
                <w:szCs w:val="24"/>
                <w:lang w:val="fr"/>
              </w:rPr>
              <w:t xml:space="preserve"> sous la direction exclusive du Consultant. Si un membre du personnel de contrepartie n</w:t>
            </w:r>
            <w:r w:rsidR="00A65147" w:rsidRPr="0019386B">
              <w:rPr>
                <w:szCs w:val="24"/>
                <w:lang w:val="fr"/>
              </w:rPr>
              <w:t>’exécute pas de façon satisfaisante</w:t>
            </w:r>
            <w:r w:rsidRPr="0019386B">
              <w:rPr>
                <w:szCs w:val="24"/>
                <w:lang w:val="fr"/>
              </w:rPr>
              <w:t xml:space="preserve"> les tâches qui lui sont </w:t>
            </w:r>
            <w:r w:rsidR="00A65147" w:rsidRPr="0019386B">
              <w:rPr>
                <w:szCs w:val="24"/>
                <w:lang w:val="fr"/>
              </w:rPr>
              <w:t xml:space="preserve">confiées </w:t>
            </w:r>
            <w:r w:rsidRPr="0019386B">
              <w:rPr>
                <w:szCs w:val="24"/>
                <w:lang w:val="fr"/>
              </w:rPr>
              <w:t xml:space="preserve">par le Consultant, </w:t>
            </w:r>
            <w:r w:rsidR="00A65147" w:rsidRPr="0019386B">
              <w:rPr>
                <w:szCs w:val="24"/>
                <w:lang w:val="fr"/>
              </w:rPr>
              <w:t>dans le cadre de la position qui lui est attribuée</w:t>
            </w:r>
            <w:r w:rsidRPr="0019386B">
              <w:rPr>
                <w:szCs w:val="24"/>
                <w:lang w:val="fr"/>
              </w:rPr>
              <w:t>, le Consultant p</w:t>
            </w:r>
            <w:r w:rsidR="00A65147" w:rsidRPr="0019386B">
              <w:rPr>
                <w:szCs w:val="24"/>
                <w:lang w:val="fr"/>
              </w:rPr>
              <w:t>ourra</w:t>
            </w:r>
            <w:r w:rsidRPr="0019386B">
              <w:rPr>
                <w:szCs w:val="24"/>
                <w:lang w:val="fr"/>
              </w:rPr>
              <w:t xml:space="preserve"> demander </w:t>
            </w:r>
            <w:r w:rsidR="00A65147" w:rsidRPr="0019386B">
              <w:rPr>
                <w:szCs w:val="24"/>
                <w:lang w:val="fr"/>
              </w:rPr>
              <w:t>qu’il soit remplacé</w:t>
            </w:r>
            <w:r w:rsidRPr="0019386B">
              <w:rPr>
                <w:szCs w:val="24"/>
                <w:lang w:val="fr"/>
              </w:rPr>
              <w:t>, et l’Entité MCA ne p</w:t>
            </w:r>
            <w:r w:rsidR="00A65147" w:rsidRPr="0019386B">
              <w:rPr>
                <w:szCs w:val="24"/>
                <w:lang w:val="fr"/>
              </w:rPr>
              <w:t xml:space="preserve">ourra pas refuser, à moins d’un motif sérieux, </w:t>
            </w:r>
            <w:r w:rsidRPr="0019386B">
              <w:rPr>
                <w:szCs w:val="24"/>
                <w:lang w:val="fr"/>
              </w:rPr>
              <w:t xml:space="preserve">de </w:t>
            </w:r>
            <w:r w:rsidR="00A65147" w:rsidRPr="0019386B">
              <w:rPr>
                <w:szCs w:val="24"/>
                <w:lang w:val="fr"/>
              </w:rPr>
              <w:t xml:space="preserve">donner suite </w:t>
            </w:r>
            <w:r w:rsidRPr="0019386B">
              <w:rPr>
                <w:szCs w:val="24"/>
                <w:lang w:val="fr"/>
              </w:rPr>
              <w:t xml:space="preserve">à </w:t>
            </w:r>
            <w:r w:rsidR="00A65147" w:rsidRPr="0019386B">
              <w:rPr>
                <w:szCs w:val="24"/>
                <w:lang w:val="fr"/>
              </w:rPr>
              <w:t>la requête du Consultant</w:t>
            </w:r>
            <w:r w:rsidRPr="0019386B">
              <w:rPr>
                <w:szCs w:val="24"/>
                <w:lang w:val="fr"/>
              </w:rPr>
              <w:t>.</w:t>
            </w:r>
          </w:p>
        </w:tc>
      </w:tr>
      <w:tr w:rsidR="00DF42FF" w:rsidRPr="000C6B89" w14:paraId="63E568ED" w14:textId="77777777" w:rsidTr="008D4E08">
        <w:tblPrEx>
          <w:jc w:val="right"/>
        </w:tblPrEx>
        <w:trPr>
          <w:gridAfter w:val="4"/>
          <w:wAfter w:w="646" w:type="dxa"/>
          <w:jc w:val="right"/>
        </w:trPr>
        <w:tc>
          <w:tcPr>
            <w:tcW w:w="3240" w:type="dxa"/>
            <w:gridSpan w:val="2"/>
            <w:tcBorders>
              <w:top w:val="nil"/>
              <w:left w:val="nil"/>
              <w:bottom w:val="nil"/>
              <w:right w:val="nil"/>
            </w:tcBorders>
          </w:tcPr>
          <w:p w14:paraId="2D88B09F" w14:textId="77777777" w:rsidR="00DF42FF" w:rsidRPr="0019386B" w:rsidRDefault="00DF42FF" w:rsidP="006E2F70">
            <w:pPr>
              <w:pStyle w:val="ColumnsLeft"/>
              <w:outlineLvl w:val="1"/>
              <w:rPr>
                <w:b/>
                <w:bCs/>
                <w:szCs w:val="24"/>
              </w:rPr>
            </w:pPr>
            <w:bookmarkStart w:id="605" w:name="_Toc20752964"/>
            <w:r w:rsidRPr="0019386B">
              <w:rPr>
                <w:szCs w:val="24"/>
                <w:lang w:val="fr"/>
              </w:rPr>
              <w:t>Bonne foi</w:t>
            </w:r>
            <w:bookmarkEnd w:id="605"/>
          </w:p>
        </w:tc>
        <w:tc>
          <w:tcPr>
            <w:tcW w:w="6783" w:type="dxa"/>
            <w:gridSpan w:val="4"/>
            <w:tcBorders>
              <w:top w:val="nil"/>
              <w:left w:val="nil"/>
              <w:bottom w:val="nil"/>
              <w:right w:val="nil"/>
            </w:tcBorders>
          </w:tcPr>
          <w:p w14:paraId="6FECA0E5"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
              </w:rPr>
              <w:t xml:space="preserve">Les </w:t>
            </w:r>
            <w:r w:rsidRPr="0019386B">
              <w:rPr>
                <w:szCs w:val="24"/>
                <w:lang w:val="fr-FR"/>
              </w:rPr>
              <w:t>Parties</w:t>
            </w:r>
            <w:r w:rsidRPr="0019386B">
              <w:rPr>
                <w:szCs w:val="24"/>
                <w:lang w:val="fr"/>
              </w:rPr>
              <w:t xml:space="preserve"> s’engagent à agir </w:t>
            </w:r>
            <w:r w:rsidR="00832F85" w:rsidRPr="0019386B">
              <w:rPr>
                <w:szCs w:val="24"/>
                <w:lang w:val="fr"/>
              </w:rPr>
              <w:t xml:space="preserve">de </w:t>
            </w:r>
            <w:r w:rsidRPr="0019386B">
              <w:rPr>
                <w:szCs w:val="24"/>
                <w:lang w:val="fr"/>
              </w:rPr>
              <w:t xml:space="preserve">bonne foi </w:t>
            </w:r>
            <w:r w:rsidR="00832F85" w:rsidRPr="0019386B">
              <w:rPr>
                <w:szCs w:val="24"/>
                <w:lang w:val="fr"/>
              </w:rPr>
              <w:t>vis-à-vis de</w:t>
            </w:r>
            <w:r w:rsidRPr="0019386B">
              <w:rPr>
                <w:szCs w:val="24"/>
                <w:lang w:val="fr"/>
              </w:rPr>
              <w:t xml:space="preserve"> le</w:t>
            </w:r>
            <w:r w:rsidR="00832F85" w:rsidRPr="0019386B">
              <w:rPr>
                <w:szCs w:val="24"/>
                <w:lang w:val="fr"/>
              </w:rPr>
              <w:t>ur</w:t>
            </w:r>
            <w:r w:rsidRPr="0019386B">
              <w:rPr>
                <w:szCs w:val="24"/>
                <w:lang w:val="fr"/>
              </w:rPr>
              <w:t xml:space="preserve">s droits </w:t>
            </w:r>
            <w:r w:rsidR="00832F85" w:rsidRPr="0019386B">
              <w:rPr>
                <w:szCs w:val="24"/>
                <w:lang w:val="fr"/>
              </w:rPr>
              <w:t>c</w:t>
            </w:r>
            <w:r w:rsidRPr="0019386B">
              <w:rPr>
                <w:szCs w:val="24"/>
                <w:lang w:val="fr"/>
              </w:rPr>
              <w:t>ontra</w:t>
            </w:r>
            <w:r w:rsidR="00832F85" w:rsidRPr="0019386B">
              <w:rPr>
                <w:szCs w:val="24"/>
                <w:lang w:val="fr"/>
              </w:rPr>
              <w:t>c</w:t>
            </w:r>
            <w:r w:rsidRPr="0019386B">
              <w:rPr>
                <w:szCs w:val="24"/>
                <w:lang w:val="fr"/>
              </w:rPr>
              <w:t>t</w:t>
            </w:r>
            <w:r w:rsidR="00832F85" w:rsidRPr="0019386B">
              <w:rPr>
                <w:szCs w:val="24"/>
                <w:lang w:val="fr"/>
              </w:rPr>
              <w:t>uels réciproques</w:t>
            </w:r>
            <w:r w:rsidRPr="0019386B">
              <w:rPr>
                <w:szCs w:val="24"/>
                <w:lang w:val="fr"/>
              </w:rPr>
              <w:t xml:space="preserve"> et à </w:t>
            </w:r>
            <w:r w:rsidR="00832F85" w:rsidRPr="0019386B">
              <w:rPr>
                <w:szCs w:val="24"/>
                <w:lang w:val="fr"/>
              </w:rPr>
              <w:t xml:space="preserve">prendre </w:t>
            </w:r>
            <w:r w:rsidRPr="0019386B">
              <w:rPr>
                <w:szCs w:val="24"/>
                <w:lang w:val="fr"/>
              </w:rPr>
              <w:t xml:space="preserve">toute mesure </w:t>
            </w:r>
            <w:r w:rsidR="00832F85" w:rsidRPr="0019386B">
              <w:rPr>
                <w:szCs w:val="24"/>
                <w:lang w:val="fr"/>
              </w:rPr>
              <w:t xml:space="preserve">possible </w:t>
            </w:r>
            <w:r w:rsidRPr="0019386B">
              <w:rPr>
                <w:szCs w:val="24"/>
                <w:lang w:val="fr"/>
              </w:rPr>
              <w:t>pour assurer la réalisation des objectifs du présent Contrat.</w:t>
            </w:r>
          </w:p>
        </w:tc>
      </w:tr>
      <w:tr w:rsidR="00DF42FF" w:rsidRPr="000C6B89" w14:paraId="245BC798" w14:textId="77777777" w:rsidTr="008D4E08">
        <w:tblPrEx>
          <w:jc w:val="right"/>
        </w:tblPrEx>
        <w:trPr>
          <w:gridAfter w:val="4"/>
          <w:wAfter w:w="646" w:type="dxa"/>
          <w:jc w:val="right"/>
        </w:trPr>
        <w:tc>
          <w:tcPr>
            <w:tcW w:w="3240" w:type="dxa"/>
            <w:gridSpan w:val="2"/>
            <w:tcBorders>
              <w:top w:val="nil"/>
              <w:left w:val="nil"/>
              <w:bottom w:val="nil"/>
              <w:right w:val="nil"/>
            </w:tcBorders>
          </w:tcPr>
          <w:p w14:paraId="72F73020" w14:textId="77777777" w:rsidR="00DF42FF" w:rsidRPr="0019386B" w:rsidRDefault="00832F85" w:rsidP="006E2F70">
            <w:pPr>
              <w:pStyle w:val="ColumnsLeft"/>
              <w:outlineLvl w:val="1"/>
              <w:rPr>
                <w:szCs w:val="24"/>
              </w:rPr>
            </w:pPr>
            <w:bookmarkStart w:id="606" w:name="_Toc20752965"/>
            <w:r w:rsidRPr="0019386B">
              <w:rPr>
                <w:szCs w:val="24"/>
                <w:lang w:val="fr"/>
              </w:rPr>
              <w:t xml:space="preserve">Exécution </w:t>
            </w:r>
            <w:r w:rsidR="00DF42FF" w:rsidRPr="0019386B">
              <w:rPr>
                <w:szCs w:val="24"/>
                <w:lang w:val="fr"/>
              </w:rPr>
              <w:t>du Contrat</w:t>
            </w:r>
            <w:bookmarkEnd w:id="606"/>
          </w:p>
        </w:tc>
        <w:tc>
          <w:tcPr>
            <w:tcW w:w="6783" w:type="dxa"/>
            <w:gridSpan w:val="4"/>
            <w:tcBorders>
              <w:top w:val="nil"/>
              <w:left w:val="nil"/>
              <w:bottom w:val="nil"/>
              <w:right w:val="nil"/>
            </w:tcBorders>
          </w:tcPr>
          <w:p w14:paraId="0FFE2846" w14:textId="77777777" w:rsidR="00DF42FF" w:rsidRPr="0019386B" w:rsidRDefault="00DF42FF" w:rsidP="001B09C5">
            <w:pPr>
              <w:pStyle w:val="ColumnsRight"/>
              <w:tabs>
                <w:tab w:val="clear" w:pos="576"/>
                <w:tab w:val="num" w:pos="702"/>
              </w:tabs>
              <w:ind w:left="702" w:hanging="702"/>
              <w:rPr>
                <w:szCs w:val="24"/>
                <w:lang w:val="fr-FR"/>
              </w:rPr>
            </w:pPr>
            <w:r w:rsidRPr="0019386B">
              <w:rPr>
                <w:szCs w:val="24"/>
                <w:lang w:val="fr"/>
              </w:rPr>
              <w:t xml:space="preserve">Les </w:t>
            </w:r>
            <w:r w:rsidRPr="0019386B">
              <w:rPr>
                <w:szCs w:val="24"/>
                <w:lang w:val="fr-FR"/>
              </w:rPr>
              <w:t>Parties</w:t>
            </w:r>
            <w:r w:rsidRPr="0019386B">
              <w:rPr>
                <w:szCs w:val="24"/>
                <w:lang w:val="fr"/>
              </w:rPr>
              <w:t xml:space="preserve"> reconnaissent qu’il </w:t>
            </w:r>
            <w:r w:rsidR="00832F85" w:rsidRPr="0019386B">
              <w:rPr>
                <w:szCs w:val="24"/>
                <w:lang w:val="fr"/>
              </w:rPr>
              <w:t xml:space="preserve">n’est pas possible de prévoir </w:t>
            </w:r>
            <w:r w:rsidRPr="0019386B">
              <w:rPr>
                <w:szCs w:val="24"/>
                <w:lang w:val="fr"/>
              </w:rPr>
              <w:t xml:space="preserve">dans le présent Contrat toutes les éventualités pouvant survenir </w:t>
            </w:r>
            <w:r w:rsidR="00832F85" w:rsidRPr="0019386B">
              <w:rPr>
                <w:szCs w:val="24"/>
                <w:lang w:val="fr"/>
              </w:rPr>
              <w:t>durant s</w:t>
            </w:r>
            <w:r w:rsidRPr="0019386B">
              <w:rPr>
                <w:szCs w:val="24"/>
                <w:lang w:val="fr"/>
              </w:rPr>
              <w:t>a durée</w:t>
            </w:r>
            <w:r w:rsidR="00832F85" w:rsidRPr="0019386B">
              <w:rPr>
                <w:szCs w:val="24"/>
                <w:lang w:val="fr"/>
              </w:rPr>
              <w:t xml:space="preserve">. </w:t>
            </w:r>
            <w:r w:rsidRPr="0019386B">
              <w:rPr>
                <w:szCs w:val="24"/>
                <w:lang w:val="fr"/>
              </w:rPr>
              <w:t>,</w:t>
            </w:r>
            <w:r w:rsidR="00832F85" w:rsidRPr="0019386B">
              <w:rPr>
                <w:szCs w:val="24"/>
                <w:lang w:val="fr"/>
              </w:rPr>
              <w:t>Elles reconnaissent</w:t>
            </w:r>
            <w:r w:rsidRPr="0019386B">
              <w:rPr>
                <w:szCs w:val="24"/>
                <w:lang w:val="fr"/>
              </w:rPr>
              <w:t xml:space="preserve"> qu’</w:t>
            </w:r>
            <w:r w:rsidR="00832F85" w:rsidRPr="0019386B">
              <w:rPr>
                <w:szCs w:val="24"/>
                <w:lang w:val="fr"/>
              </w:rPr>
              <w:t>il est dans leur intention de veiller à ce que</w:t>
            </w:r>
            <w:r w:rsidRPr="0019386B">
              <w:rPr>
                <w:szCs w:val="24"/>
                <w:lang w:val="fr"/>
              </w:rPr>
              <w:t xml:space="preserve"> </w:t>
            </w:r>
            <w:r w:rsidR="00832F85" w:rsidRPr="0019386B">
              <w:rPr>
                <w:szCs w:val="24"/>
                <w:lang w:val="fr"/>
              </w:rPr>
              <w:t xml:space="preserve">le </w:t>
            </w:r>
            <w:r w:rsidRPr="0019386B">
              <w:rPr>
                <w:szCs w:val="24"/>
                <w:lang w:val="fr"/>
              </w:rPr>
              <w:t xml:space="preserve">Contrat </w:t>
            </w:r>
            <w:r w:rsidR="00832F85" w:rsidRPr="0019386B">
              <w:rPr>
                <w:szCs w:val="24"/>
                <w:lang w:val="fr"/>
              </w:rPr>
              <w:t xml:space="preserve">soit exécuté </w:t>
            </w:r>
            <w:r w:rsidRPr="0019386B">
              <w:rPr>
                <w:szCs w:val="24"/>
                <w:lang w:val="fr"/>
              </w:rPr>
              <w:t>équitable</w:t>
            </w:r>
            <w:r w:rsidR="00832F85" w:rsidRPr="0019386B">
              <w:rPr>
                <w:szCs w:val="24"/>
                <w:lang w:val="fr"/>
              </w:rPr>
              <w:t>ment</w:t>
            </w:r>
            <w:r w:rsidRPr="0019386B">
              <w:rPr>
                <w:szCs w:val="24"/>
                <w:lang w:val="fr"/>
              </w:rPr>
              <w:t xml:space="preserve">, sans </w:t>
            </w:r>
            <w:r w:rsidR="00832F85" w:rsidRPr="0019386B">
              <w:rPr>
                <w:szCs w:val="24"/>
                <w:lang w:val="fr"/>
              </w:rPr>
              <w:t xml:space="preserve">que soient lésés les intérêts de l’une ou l’autre d’entre elles. Si </w:t>
            </w:r>
            <w:r w:rsidRPr="0019386B">
              <w:rPr>
                <w:szCs w:val="24"/>
                <w:lang w:val="fr"/>
              </w:rPr>
              <w:t xml:space="preserve">pendant la durée </w:t>
            </w:r>
            <w:r w:rsidR="00832F85" w:rsidRPr="0019386B">
              <w:rPr>
                <w:szCs w:val="24"/>
                <w:lang w:val="fr"/>
              </w:rPr>
              <w:t xml:space="preserve">d’exécution </w:t>
            </w:r>
            <w:r w:rsidRPr="0019386B">
              <w:rPr>
                <w:szCs w:val="24"/>
                <w:lang w:val="fr"/>
              </w:rPr>
              <w:t>du présent Contrat</w:t>
            </w:r>
            <w:r w:rsidR="00832F85" w:rsidRPr="0019386B">
              <w:rPr>
                <w:szCs w:val="24"/>
                <w:lang w:val="fr"/>
              </w:rPr>
              <w:t>, l’</w:t>
            </w:r>
            <w:r w:rsidRPr="0019386B">
              <w:rPr>
                <w:szCs w:val="24"/>
                <w:lang w:val="fr"/>
              </w:rPr>
              <w:t xml:space="preserve">une </w:t>
            </w:r>
            <w:r w:rsidR="00832F85" w:rsidRPr="0019386B">
              <w:rPr>
                <w:szCs w:val="24"/>
                <w:lang w:val="fr"/>
              </w:rPr>
              <w:t xml:space="preserve">des </w:t>
            </w:r>
            <w:r w:rsidRPr="0019386B">
              <w:rPr>
                <w:szCs w:val="24"/>
                <w:lang w:val="fr"/>
              </w:rPr>
              <w:t>Partie</w:t>
            </w:r>
            <w:r w:rsidR="00832F85" w:rsidRPr="0019386B">
              <w:rPr>
                <w:szCs w:val="24"/>
                <w:lang w:val="fr"/>
              </w:rPr>
              <w:t>s</w:t>
            </w:r>
            <w:r w:rsidRPr="0019386B">
              <w:rPr>
                <w:szCs w:val="24"/>
                <w:lang w:val="fr"/>
              </w:rPr>
              <w:t xml:space="preserve"> </w:t>
            </w:r>
            <w:r w:rsidR="00832F85" w:rsidRPr="0019386B">
              <w:rPr>
                <w:szCs w:val="24"/>
                <w:lang w:val="fr"/>
              </w:rPr>
              <w:t xml:space="preserve">estime </w:t>
            </w:r>
            <w:r w:rsidRPr="0019386B">
              <w:rPr>
                <w:szCs w:val="24"/>
                <w:lang w:val="fr"/>
              </w:rPr>
              <w:t xml:space="preserve">que le présent Contrat n’est pas </w:t>
            </w:r>
            <w:r w:rsidR="00832F85" w:rsidRPr="0019386B">
              <w:rPr>
                <w:szCs w:val="24"/>
                <w:lang w:val="fr"/>
              </w:rPr>
              <w:t xml:space="preserve">exécuté </w:t>
            </w:r>
            <w:r w:rsidRPr="0019386B">
              <w:rPr>
                <w:szCs w:val="24"/>
                <w:lang w:val="fr"/>
              </w:rPr>
              <w:t>équitable</w:t>
            </w:r>
            <w:r w:rsidR="00832F85" w:rsidRPr="0019386B">
              <w:rPr>
                <w:szCs w:val="24"/>
                <w:lang w:val="fr"/>
              </w:rPr>
              <w:t>ment</w:t>
            </w:r>
            <w:r w:rsidRPr="0019386B">
              <w:rPr>
                <w:szCs w:val="24"/>
                <w:lang w:val="fr"/>
              </w:rPr>
              <w:t xml:space="preserve">, les </w:t>
            </w:r>
            <w:r w:rsidR="00832F85" w:rsidRPr="0019386B">
              <w:rPr>
                <w:szCs w:val="24"/>
                <w:lang w:val="fr"/>
              </w:rPr>
              <w:t xml:space="preserve">deux </w:t>
            </w:r>
            <w:r w:rsidRPr="0019386B">
              <w:rPr>
                <w:szCs w:val="24"/>
                <w:lang w:val="fr"/>
              </w:rPr>
              <w:t xml:space="preserve">Parties </w:t>
            </w:r>
            <w:r w:rsidR="00832F85" w:rsidRPr="0019386B">
              <w:rPr>
                <w:szCs w:val="24"/>
                <w:lang w:val="fr"/>
              </w:rPr>
              <w:t>feront de leur mieux</w:t>
            </w:r>
            <w:r w:rsidRPr="0019386B">
              <w:rPr>
                <w:szCs w:val="24"/>
                <w:lang w:val="fr"/>
              </w:rPr>
              <w:t xml:space="preserve"> pour s’</w:t>
            </w:r>
            <w:r w:rsidR="00832F85" w:rsidRPr="0019386B">
              <w:rPr>
                <w:szCs w:val="24"/>
                <w:lang w:val="fr"/>
              </w:rPr>
              <w:t xml:space="preserve">entendre </w:t>
            </w:r>
            <w:r w:rsidRPr="0019386B">
              <w:rPr>
                <w:szCs w:val="24"/>
                <w:lang w:val="fr"/>
              </w:rPr>
              <w:t xml:space="preserve">sur les </w:t>
            </w:r>
            <w:r w:rsidR="00832F85" w:rsidRPr="0019386B">
              <w:rPr>
                <w:szCs w:val="24"/>
                <w:lang w:val="fr"/>
              </w:rPr>
              <w:t>mesures destinées à éliminer</w:t>
            </w:r>
            <w:r w:rsidRPr="0019386B">
              <w:rPr>
                <w:szCs w:val="24"/>
                <w:lang w:val="fr"/>
              </w:rPr>
              <w:t xml:space="preserve"> la ou les causes de cette iniquité.</w:t>
            </w:r>
          </w:p>
        </w:tc>
      </w:tr>
    </w:tbl>
    <w:p w14:paraId="7004D49A" w14:textId="77777777" w:rsidR="00DF42FF" w:rsidRPr="0019386B" w:rsidRDefault="00DF42FF" w:rsidP="00DF42FF">
      <w:pPr>
        <w:tabs>
          <w:tab w:val="left" w:pos="6240"/>
        </w:tabs>
        <w:rPr>
          <w:lang w:val="fr-FR"/>
        </w:rPr>
        <w:sectPr w:rsidR="00DF42FF" w:rsidRPr="0019386B" w:rsidSect="00447F92">
          <w:headerReference w:type="default" r:id="rId77"/>
          <w:pgSz w:w="12240" w:h="15840" w:code="1"/>
          <w:pgMar w:top="1440" w:right="1440" w:bottom="1440" w:left="1440" w:header="720" w:footer="720" w:gutter="0"/>
          <w:cols w:space="720"/>
          <w:noEndnote/>
        </w:sectPr>
      </w:pPr>
    </w:p>
    <w:tbl>
      <w:tblPr>
        <w:tblW w:w="10260" w:type="dxa"/>
        <w:tblLayout w:type="fixed"/>
        <w:tblCellMar>
          <w:left w:w="70" w:type="dxa"/>
          <w:right w:w="70" w:type="dxa"/>
        </w:tblCellMar>
        <w:tblLook w:val="0000" w:firstRow="0" w:lastRow="0" w:firstColumn="0" w:lastColumn="0" w:noHBand="0" w:noVBand="0"/>
      </w:tblPr>
      <w:tblGrid>
        <w:gridCol w:w="2115"/>
        <w:gridCol w:w="8145"/>
      </w:tblGrid>
      <w:tr w:rsidR="00DF42FF" w:rsidRPr="0019386B" w14:paraId="02127FF4" w14:textId="77777777" w:rsidTr="00851255">
        <w:trPr>
          <w:trHeight w:val="450"/>
        </w:trPr>
        <w:tc>
          <w:tcPr>
            <w:tcW w:w="10260" w:type="dxa"/>
            <w:gridSpan w:val="2"/>
            <w:tcBorders>
              <w:top w:val="nil"/>
              <w:left w:val="nil"/>
              <w:bottom w:val="single" w:sz="6" w:space="0" w:color="auto"/>
              <w:right w:val="nil"/>
            </w:tcBorders>
            <w:shd w:val="clear" w:color="auto" w:fill="D9D9D9"/>
          </w:tcPr>
          <w:p w14:paraId="045D159B" w14:textId="77777777" w:rsidR="00DF42FF" w:rsidRPr="0019386B" w:rsidRDefault="00DF42FF" w:rsidP="0075405C">
            <w:pPr>
              <w:pStyle w:val="SectionHeaders"/>
              <w:rPr>
                <w:sz w:val="24"/>
                <w:lang w:val="fr-FR"/>
              </w:rPr>
            </w:pPr>
            <w:bookmarkStart w:id="607" w:name="_Toc20752966"/>
            <w:r w:rsidRPr="0019386B">
              <w:rPr>
                <w:bCs/>
                <w:sz w:val="24"/>
                <w:lang w:val="fr"/>
              </w:rPr>
              <w:lastRenderedPageBreak/>
              <w:t xml:space="preserve">CONDITIONS </w:t>
            </w:r>
            <w:r w:rsidR="0075405C" w:rsidRPr="0019386B">
              <w:rPr>
                <w:bCs/>
                <w:sz w:val="24"/>
                <w:lang w:val="fr"/>
              </w:rPr>
              <w:t xml:space="preserve">PARTICULIERES </w:t>
            </w:r>
            <w:r w:rsidRPr="0019386B">
              <w:rPr>
                <w:bCs/>
                <w:sz w:val="24"/>
                <w:lang w:val="fr"/>
              </w:rPr>
              <w:t>DU CONTRAT</w:t>
            </w:r>
            <w:bookmarkEnd w:id="607"/>
          </w:p>
        </w:tc>
      </w:tr>
      <w:tr w:rsidR="00DF42FF" w:rsidRPr="000C6B89" w14:paraId="54522757" w14:textId="77777777" w:rsidTr="00851255">
        <w:trPr>
          <w:trHeight w:val="568"/>
        </w:trPr>
        <w:tc>
          <w:tcPr>
            <w:tcW w:w="10260" w:type="dxa"/>
            <w:gridSpan w:val="2"/>
            <w:tcBorders>
              <w:top w:val="single" w:sz="6" w:space="0" w:color="auto"/>
              <w:left w:val="single" w:sz="6" w:space="0" w:color="auto"/>
              <w:bottom w:val="single" w:sz="6" w:space="0" w:color="auto"/>
              <w:right w:val="single" w:sz="6" w:space="0" w:color="auto"/>
            </w:tcBorders>
          </w:tcPr>
          <w:p w14:paraId="1AC3604D" w14:textId="77777777" w:rsidR="00DF42FF" w:rsidRPr="0019386B" w:rsidRDefault="00D423A5" w:rsidP="00D423A5">
            <w:pPr>
              <w:pStyle w:val="Text"/>
              <w:rPr>
                <w:szCs w:val="24"/>
                <w:lang w:val="fr-FR"/>
              </w:rPr>
            </w:pPr>
            <w:r w:rsidRPr="0019386B">
              <w:rPr>
                <w:szCs w:val="24"/>
                <w:lang w:val="fr"/>
              </w:rPr>
              <w:t>Modifications</w:t>
            </w:r>
            <w:r w:rsidR="00DF42FF" w:rsidRPr="0019386B">
              <w:rPr>
                <w:szCs w:val="24"/>
                <w:lang w:val="fr"/>
              </w:rPr>
              <w:t xml:space="preserve"> et </w:t>
            </w:r>
            <w:r w:rsidRPr="0019386B">
              <w:rPr>
                <w:szCs w:val="24"/>
                <w:lang w:val="fr"/>
              </w:rPr>
              <w:t xml:space="preserve">compléments apportés </w:t>
            </w:r>
            <w:r w:rsidR="00DF42FF" w:rsidRPr="0019386B">
              <w:rPr>
                <w:szCs w:val="24"/>
                <w:lang w:val="fr"/>
              </w:rPr>
              <w:t xml:space="preserve">aux </w:t>
            </w:r>
            <w:r w:rsidRPr="0019386B">
              <w:rPr>
                <w:szCs w:val="24"/>
                <w:lang w:val="fr"/>
              </w:rPr>
              <w:t xml:space="preserve">clauses des </w:t>
            </w:r>
            <w:r w:rsidR="00DF42FF" w:rsidRPr="0019386B">
              <w:rPr>
                <w:szCs w:val="24"/>
                <w:lang w:val="fr"/>
              </w:rPr>
              <w:t>Conditions</w:t>
            </w:r>
            <w:r w:rsidR="001A72BE" w:rsidRPr="0019386B">
              <w:rPr>
                <w:szCs w:val="24"/>
                <w:lang w:val="fr"/>
              </w:rPr>
              <w:t xml:space="preserve"> </w:t>
            </w:r>
            <w:r w:rsidR="00DF42FF" w:rsidRPr="0019386B">
              <w:rPr>
                <w:szCs w:val="24"/>
                <w:lang w:val="fr"/>
              </w:rPr>
              <w:t>générales du Contrat</w:t>
            </w:r>
          </w:p>
        </w:tc>
      </w:tr>
      <w:tr w:rsidR="00DF42FF" w:rsidRPr="000C6B89" w14:paraId="39C87267" w14:textId="77777777" w:rsidTr="00851255">
        <w:trPr>
          <w:trHeight w:val="568"/>
        </w:trPr>
        <w:tc>
          <w:tcPr>
            <w:tcW w:w="2115" w:type="dxa"/>
            <w:tcBorders>
              <w:top w:val="single" w:sz="6" w:space="0" w:color="auto"/>
              <w:left w:val="single" w:sz="6" w:space="0" w:color="auto"/>
              <w:bottom w:val="single" w:sz="6" w:space="0" w:color="auto"/>
              <w:right w:val="single" w:sz="6" w:space="0" w:color="auto"/>
            </w:tcBorders>
          </w:tcPr>
          <w:p w14:paraId="6EBC1C61" w14:textId="77777777" w:rsidR="00DF42FF" w:rsidRPr="0019386B" w:rsidRDefault="00DF42FF" w:rsidP="008D4E08">
            <w:r w:rsidRPr="0019386B">
              <w:rPr>
                <w:lang w:val="fr"/>
              </w:rPr>
              <w:t>CG</w:t>
            </w:r>
            <w:r w:rsidR="00D423A5" w:rsidRPr="0019386B">
              <w:rPr>
                <w:lang w:val="fr"/>
              </w:rPr>
              <w:t>C</w:t>
            </w:r>
            <w:r w:rsidRPr="0019386B">
              <w:rPr>
                <w:lang w:val="fr"/>
              </w:rPr>
              <w:t xml:space="preserve"> 1.1</w:t>
            </w:r>
          </w:p>
        </w:tc>
        <w:tc>
          <w:tcPr>
            <w:tcW w:w="8145" w:type="dxa"/>
            <w:tcBorders>
              <w:top w:val="single" w:sz="6" w:space="0" w:color="auto"/>
              <w:left w:val="single" w:sz="6" w:space="0" w:color="auto"/>
              <w:bottom w:val="single" w:sz="6" w:space="0" w:color="auto"/>
              <w:right w:val="single" w:sz="6" w:space="0" w:color="auto"/>
            </w:tcBorders>
          </w:tcPr>
          <w:p w14:paraId="4199A508" w14:textId="77777777" w:rsidR="00DF42FF" w:rsidRPr="0019386B" w:rsidRDefault="00DF42FF" w:rsidP="00950B4E">
            <w:pPr>
              <w:spacing w:before="60" w:after="60"/>
              <w:rPr>
                <w:lang w:val="fr-FR"/>
              </w:rPr>
            </w:pPr>
            <w:r w:rsidRPr="0019386B">
              <w:rPr>
                <w:lang w:val="fr"/>
              </w:rPr>
              <w:t>(a)</w:t>
            </w:r>
            <w:r w:rsidR="00D423A5" w:rsidRPr="0019386B">
              <w:rPr>
                <w:lang w:val="fr"/>
              </w:rPr>
              <w:t xml:space="preserve"> L’expression</w:t>
            </w:r>
            <w:r w:rsidR="006A696D" w:rsidRPr="0019386B">
              <w:rPr>
                <w:lang w:val="fr"/>
              </w:rPr>
              <w:t xml:space="preserve"> </w:t>
            </w:r>
            <w:r w:rsidRPr="0019386B">
              <w:rPr>
                <w:lang w:val="fr"/>
              </w:rPr>
              <w:t>« </w:t>
            </w:r>
            <w:r w:rsidR="00950B4E" w:rsidRPr="0019386B">
              <w:rPr>
                <w:lang w:val="fr"/>
              </w:rPr>
              <w:t>Droit applicable</w:t>
            </w:r>
            <w:r w:rsidRPr="0019386B">
              <w:rPr>
                <w:lang w:val="fr"/>
              </w:rPr>
              <w:t xml:space="preserve"> » désigne la législation et tous les autres instruments ayant force de loi </w:t>
            </w:r>
            <w:r w:rsidR="00D423A5" w:rsidRPr="0019386B">
              <w:rPr>
                <w:lang w:val="fr"/>
              </w:rPr>
              <w:t>au</w:t>
            </w:r>
            <w:r w:rsidRPr="0019386B">
              <w:rPr>
                <w:lang w:val="fr"/>
              </w:rPr>
              <w:t xml:space="preserve"> </w:t>
            </w:r>
            <w:r w:rsidR="007C1D6F" w:rsidRPr="0019386B">
              <w:rPr>
                <w:lang w:val="fr"/>
              </w:rPr>
              <w:t>Niger</w:t>
            </w:r>
            <w:r w:rsidRPr="0019386B">
              <w:rPr>
                <w:lang w:val="fr"/>
              </w:rPr>
              <w:t xml:space="preserve"> comme </w:t>
            </w:r>
            <w:r w:rsidR="00D423A5" w:rsidRPr="0019386B">
              <w:rPr>
                <w:lang w:val="fr"/>
              </w:rPr>
              <w:t>promulguée</w:t>
            </w:r>
            <w:r w:rsidRPr="0019386B">
              <w:rPr>
                <w:lang w:val="fr"/>
              </w:rPr>
              <w:t xml:space="preserve"> et en vigueur à tout moment.</w:t>
            </w:r>
          </w:p>
          <w:p w14:paraId="3E5CFE0C" w14:textId="77777777" w:rsidR="00DF42FF" w:rsidRPr="0019386B" w:rsidRDefault="00DF42FF" w:rsidP="006E02D9">
            <w:pPr>
              <w:spacing w:before="60" w:after="60"/>
              <w:rPr>
                <w:lang w:val="fr-FR"/>
              </w:rPr>
            </w:pPr>
            <w:r w:rsidRPr="0019386B">
              <w:rPr>
                <w:lang w:val="fr"/>
              </w:rPr>
              <w:t xml:space="preserve">(m) </w:t>
            </w:r>
            <w:r w:rsidR="00D423A5" w:rsidRPr="0019386B">
              <w:rPr>
                <w:lang w:val="fr"/>
              </w:rPr>
              <w:t xml:space="preserve">L’expression </w:t>
            </w:r>
            <w:r w:rsidRPr="0019386B">
              <w:rPr>
                <w:lang w:val="fr"/>
              </w:rPr>
              <w:t>« </w:t>
            </w:r>
            <w:r w:rsidR="00D60D93" w:rsidRPr="0019386B">
              <w:rPr>
                <w:lang w:val="fr"/>
              </w:rPr>
              <w:t>Monnaie nationale</w:t>
            </w:r>
            <w:r w:rsidRPr="0019386B">
              <w:rPr>
                <w:lang w:val="fr"/>
              </w:rPr>
              <w:t xml:space="preserve"> » désigne </w:t>
            </w:r>
            <w:r w:rsidR="007C1D6F" w:rsidRPr="0019386B">
              <w:rPr>
                <w:b/>
                <w:bCs/>
                <w:lang w:val="fr"/>
              </w:rPr>
              <w:t>le Franc CFA</w:t>
            </w:r>
          </w:p>
          <w:p w14:paraId="108AD98B" w14:textId="77777777" w:rsidR="00DF42FF" w:rsidRPr="0019386B" w:rsidRDefault="00DF42FF" w:rsidP="0006482F">
            <w:pPr>
              <w:spacing w:before="60" w:after="60"/>
              <w:rPr>
                <w:lang w:val="fr-FR"/>
              </w:rPr>
            </w:pPr>
            <w:r w:rsidRPr="0019386B">
              <w:rPr>
                <w:lang w:val="fr"/>
              </w:rPr>
              <w:t xml:space="preserve">(n) </w:t>
            </w:r>
            <w:r w:rsidR="00D423A5" w:rsidRPr="0019386B">
              <w:rPr>
                <w:lang w:val="fr"/>
              </w:rPr>
              <w:t xml:space="preserve">L’expression </w:t>
            </w:r>
            <w:r w:rsidRPr="0019386B">
              <w:rPr>
                <w:lang w:val="fr"/>
              </w:rPr>
              <w:t>« </w:t>
            </w:r>
            <w:r w:rsidR="006E02D9" w:rsidRPr="0019386B">
              <w:rPr>
                <w:lang w:val="fr"/>
              </w:rPr>
              <w:t>Pays </w:t>
            </w:r>
            <w:r w:rsidRPr="0019386B">
              <w:rPr>
                <w:lang w:val="fr"/>
              </w:rPr>
              <w:t>MCA » désigne le</w:t>
            </w:r>
            <w:r w:rsidR="007C1D6F" w:rsidRPr="0019386B">
              <w:rPr>
                <w:lang w:val="fr"/>
              </w:rPr>
              <w:t xml:space="preserve"> </w:t>
            </w:r>
            <w:r w:rsidR="007C1D6F" w:rsidRPr="0019386B">
              <w:rPr>
                <w:b/>
                <w:bCs/>
                <w:lang w:val="fr"/>
              </w:rPr>
              <w:t>République du</w:t>
            </w:r>
            <w:r w:rsidRPr="0019386B">
              <w:rPr>
                <w:b/>
                <w:bCs/>
                <w:lang w:val="fr"/>
              </w:rPr>
              <w:t xml:space="preserve"> </w:t>
            </w:r>
            <w:r w:rsidR="007C1D6F" w:rsidRPr="0019386B">
              <w:rPr>
                <w:b/>
                <w:bCs/>
                <w:lang w:val="fr"/>
              </w:rPr>
              <w:t>Niger</w:t>
            </w:r>
          </w:p>
        </w:tc>
      </w:tr>
      <w:tr w:rsidR="00DF42FF" w:rsidRPr="000C6B89" w14:paraId="7C362E74" w14:textId="77777777" w:rsidTr="00851255">
        <w:trPr>
          <w:trHeight w:val="568"/>
        </w:trPr>
        <w:tc>
          <w:tcPr>
            <w:tcW w:w="2115" w:type="dxa"/>
            <w:tcBorders>
              <w:top w:val="single" w:sz="6" w:space="0" w:color="auto"/>
              <w:left w:val="single" w:sz="6" w:space="0" w:color="auto"/>
              <w:bottom w:val="single" w:sz="6" w:space="0" w:color="auto"/>
              <w:right w:val="single" w:sz="6" w:space="0" w:color="auto"/>
            </w:tcBorders>
          </w:tcPr>
          <w:p w14:paraId="59D9A924" w14:textId="77777777" w:rsidR="00DF42FF" w:rsidRPr="0019386B" w:rsidRDefault="00DF42FF" w:rsidP="008D4E08">
            <w:r w:rsidRPr="0019386B">
              <w:rPr>
                <w:lang w:val="fr"/>
              </w:rPr>
              <w:t>CG</w:t>
            </w:r>
            <w:r w:rsidR="00D423A5" w:rsidRPr="0019386B">
              <w:rPr>
                <w:lang w:val="fr"/>
              </w:rPr>
              <w:t>C</w:t>
            </w:r>
            <w:r w:rsidRPr="0019386B">
              <w:rPr>
                <w:lang w:val="fr"/>
              </w:rPr>
              <w:t xml:space="preserve"> 3.1</w:t>
            </w:r>
          </w:p>
        </w:tc>
        <w:tc>
          <w:tcPr>
            <w:tcW w:w="8145" w:type="dxa"/>
            <w:tcBorders>
              <w:top w:val="single" w:sz="6" w:space="0" w:color="auto"/>
              <w:left w:val="single" w:sz="6" w:space="0" w:color="auto"/>
              <w:bottom w:val="single" w:sz="6" w:space="0" w:color="auto"/>
              <w:right w:val="single" w:sz="6" w:space="0" w:color="auto"/>
            </w:tcBorders>
          </w:tcPr>
          <w:p w14:paraId="0E3AAE1C" w14:textId="77777777" w:rsidR="00DF42FF" w:rsidRPr="0019386B" w:rsidRDefault="00DF42FF" w:rsidP="00D423A5">
            <w:pPr>
              <w:spacing w:before="60" w:after="60"/>
              <w:rPr>
                <w:b/>
                <w:bCs/>
                <w:lang w:val="fr-FR"/>
              </w:rPr>
            </w:pPr>
            <w:r w:rsidRPr="0019386B">
              <w:rPr>
                <w:lang w:val="fr"/>
              </w:rPr>
              <w:t xml:space="preserve">Le présent Contrat est </w:t>
            </w:r>
            <w:r w:rsidR="00D423A5" w:rsidRPr="0019386B">
              <w:rPr>
                <w:lang w:val="fr"/>
              </w:rPr>
              <w:t xml:space="preserve">rédigé </w:t>
            </w:r>
            <w:r w:rsidRPr="0019386B">
              <w:rPr>
                <w:lang w:val="fr"/>
              </w:rPr>
              <w:t xml:space="preserve">en </w:t>
            </w:r>
            <w:r w:rsidR="007C1D6F" w:rsidRPr="0019386B">
              <w:rPr>
                <w:b/>
                <w:bCs/>
                <w:lang w:val="fr"/>
              </w:rPr>
              <w:t>français</w:t>
            </w:r>
          </w:p>
        </w:tc>
      </w:tr>
      <w:tr w:rsidR="00DF42FF" w:rsidRPr="007B7F3E" w14:paraId="3C35362F" w14:textId="77777777" w:rsidTr="00851255">
        <w:trPr>
          <w:trHeight w:val="3430"/>
        </w:trPr>
        <w:tc>
          <w:tcPr>
            <w:tcW w:w="2115" w:type="dxa"/>
            <w:tcBorders>
              <w:top w:val="single" w:sz="6" w:space="0" w:color="auto"/>
              <w:left w:val="single" w:sz="6" w:space="0" w:color="auto"/>
              <w:bottom w:val="single" w:sz="6" w:space="0" w:color="auto"/>
              <w:right w:val="single" w:sz="6" w:space="0" w:color="auto"/>
            </w:tcBorders>
          </w:tcPr>
          <w:p w14:paraId="45A10084" w14:textId="77777777" w:rsidR="00DF42FF" w:rsidRPr="0019386B" w:rsidRDefault="00DF42FF" w:rsidP="008D4E08">
            <w:r w:rsidRPr="0019386B">
              <w:rPr>
                <w:lang w:val="fr"/>
              </w:rPr>
              <w:t>CG</w:t>
            </w:r>
            <w:r w:rsidR="00D423A5" w:rsidRPr="0019386B">
              <w:rPr>
                <w:lang w:val="fr"/>
              </w:rPr>
              <w:t>C</w:t>
            </w:r>
            <w:r w:rsidRPr="0019386B">
              <w:rPr>
                <w:lang w:val="fr"/>
              </w:rPr>
              <w:t xml:space="preserve"> 4.1</w:t>
            </w:r>
          </w:p>
        </w:tc>
        <w:tc>
          <w:tcPr>
            <w:tcW w:w="8145" w:type="dxa"/>
            <w:tcBorders>
              <w:top w:val="single" w:sz="6" w:space="0" w:color="auto"/>
              <w:left w:val="single" w:sz="6" w:space="0" w:color="auto"/>
              <w:bottom w:val="single" w:sz="6" w:space="0" w:color="auto"/>
              <w:right w:val="single" w:sz="6" w:space="0" w:color="auto"/>
            </w:tcBorders>
          </w:tcPr>
          <w:p w14:paraId="4C9DA2D7" w14:textId="77777777" w:rsidR="00DF42FF" w:rsidRPr="0019386B" w:rsidRDefault="00DF42FF" w:rsidP="006E02D9">
            <w:pPr>
              <w:spacing w:before="60" w:after="60"/>
              <w:rPr>
                <w:lang w:val="fr-FR"/>
              </w:rPr>
            </w:pPr>
            <w:r w:rsidRPr="0019386B">
              <w:rPr>
                <w:lang w:val="fr"/>
              </w:rPr>
              <w:t xml:space="preserve">Les adresses pour </w:t>
            </w:r>
            <w:r w:rsidR="00D423A5" w:rsidRPr="0019386B">
              <w:rPr>
                <w:lang w:val="fr"/>
              </w:rPr>
              <w:t xml:space="preserve">envoyer </w:t>
            </w:r>
            <w:r w:rsidRPr="0019386B">
              <w:rPr>
                <w:lang w:val="fr"/>
              </w:rPr>
              <w:t xml:space="preserve">les </w:t>
            </w:r>
            <w:r w:rsidR="00D423A5" w:rsidRPr="0019386B">
              <w:rPr>
                <w:lang w:val="fr"/>
              </w:rPr>
              <w:t xml:space="preserve">notifications </w:t>
            </w:r>
            <w:r w:rsidR="006E02D9" w:rsidRPr="0019386B">
              <w:rPr>
                <w:lang w:val="fr"/>
              </w:rPr>
              <w:t>conformément aux stipulations</w:t>
            </w:r>
            <w:r w:rsidRPr="0019386B">
              <w:rPr>
                <w:lang w:val="fr"/>
              </w:rPr>
              <w:t xml:space="preserve"> du présent Contrat sont </w:t>
            </w:r>
            <w:r w:rsidR="00D423A5" w:rsidRPr="0019386B">
              <w:rPr>
                <w:lang w:val="fr"/>
              </w:rPr>
              <w:t>les suivantes</w:t>
            </w:r>
            <w:r w:rsidRPr="0019386B">
              <w:rPr>
                <w:lang w:val="fr"/>
              </w:rPr>
              <w:t>:</w:t>
            </w:r>
          </w:p>
          <w:p w14:paraId="567CF89B" w14:textId="3125B222" w:rsidR="00DF42FF" w:rsidRPr="0019386B" w:rsidRDefault="00D423A5" w:rsidP="00D423A5">
            <w:pPr>
              <w:spacing w:before="60" w:after="60"/>
              <w:rPr>
                <w:u w:val="single"/>
                <w:lang w:val="fr-FR"/>
              </w:rPr>
            </w:pPr>
            <w:r w:rsidRPr="0019386B">
              <w:rPr>
                <w:b/>
                <w:bCs/>
                <w:u w:val="single"/>
                <w:lang w:val="fr"/>
              </w:rPr>
              <w:t>L</w:t>
            </w:r>
            <w:r w:rsidR="003F3243">
              <w:rPr>
                <w:b/>
                <w:bCs/>
                <w:u w:val="single"/>
                <w:lang w:val="fr"/>
              </w:rPr>
              <w:t>e</w:t>
            </w:r>
            <w:r w:rsidR="00DF42FF" w:rsidRPr="0019386B">
              <w:rPr>
                <w:b/>
                <w:bCs/>
                <w:u w:val="single"/>
                <w:lang w:val="fr"/>
              </w:rPr>
              <w:t> MCA</w:t>
            </w:r>
            <w:r w:rsidR="007C1D6F" w:rsidRPr="0019386B">
              <w:rPr>
                <w:b/>
                <w:bCs/>
                <w:u w:val="single"/>
                <w:lang w:val="fr"/>
              </w:rPr>
              <w:t>-Niger</w:t>
            </w:r>
            <w:r w:rsidR="00DF42FF" w:rsidRPr="0019386B">
              <w:rPr>
                <w:u w:val="single"/>
                <w:lang w:val="fr"/>
              </w:rPr>
              <w:t> :</w:t>
            </w:r>
          </w:p>
          <w:p w14:paraId="135A3EBC" w14:textId="77777777" w:rsidR="007C1D6F" w:rsidRPr="0019386B" w:rsidRDefault="007C1D6F" w:rsidP="007C1D6F">
            <w:pPr>
              <w:tabs>
                <w:tab w:val="left" w:pos="720"/>
                <w:tab w:val="left" w:pos="1800"/>
                <w:tab w:val="left" w:pos="2160"/>
              </w:tabs>
              <w:ind w:left="283" w:hanging="283"/>
              <w:rPr>
                <w:lang w:val="fr"/>
              </w:rPr>
            </w:pPr>
            <w:r w:rsidRPr="0019386B">
              <w:rPr>
                <w:lang w:val="fr"/>
              </w:rPr>
              <w:t>A l’attention de Monsieur Mamane ANNOU</w:t>
            </w:r>
          </w:p>
          <w:p w14:paraId="08255F68" w14:textId="77777777" w:rsidR="007C1D6F" w:rsidRPr="0019386B" w:rsidRDefault="007C1D6F" w:rsidP="007C1D6F">
            <w:pPr>
              <w:tabs>
                <w:tab w:val="left" w:pos="720"/>
                <w:tab w:val="left" w:pos="1800"/>
                <w:tab w:val="left" w:pos="2160"/>
              </w:tabs>
              <w:ind w:left="283" w:hanging="283"/>
              <w:rPr>
                <w:lang w:val="fr"/>
              </w:rPr>
            </w:pPr>
            <w:r w:rsidRPr="0019386B">
              <w:rPr>
                <w:lang w:val="fr"/>
              </w:rPr>
              <w:t>Directeur Général du MCA-Niger</w:t>
            </w:r>
          </w:p>
          <w:p w14:paraId="2AC1B424" w14:textId="0E2F9FF1" w:rsidR="003F3243" w:rsidRDefault="007C1D6F" w:rsidP="007C1D6F">
            <w:pPr>
              <w:tabs>
                <w:tab w:val="left" w:pos="720"/>
                <w:tab w:val="left" w:pos="1800"/>
                <w:tab w:val="left" w:pos="2160"/>
              </w:tabs>
              <w:ind w:left="283" w:hanging="283"/>
              <w:rPr>
                <w:lang w:val="fr"/>
              </w:rPr>
            </w:pPr>
            <w:r w:rsidRPr="0019386B">
              <w:rPr>
                <w:lang w:val="fr"/>
              </w:rPr>
              <w:t xml:space="preserve">Boulevard Mali Béro, Face Lycée Bosso, Commune I </w:t>
            </w:r>
            <w:r w:rsidR="003F3243">
              <w:rPr>
                <w:lang w:val="fr"/>
              </w:rPr>
              <w:t>–</w:t>
            </w:r>
            <w:r w:rsidRPr="0019386B">
              <w:rPr>
                <w:lang w:val="fr"/>
              </w:rPr>
              <w:t xml:space="preserve"> </w:t>
            </w:r>
          </w:p>
          <w:p w14:paraId="1CC9D999" w14:textId="5D373A3A" w:rsidR="007C1D6F" w:rsidRPr="00127D03" w:rsidRDefault="007C1D6F" w:rsidP="007C1D6F">
            <w:pPr>
              <w:tabs>
                <w:tab w:val="left" w:pos="720"/>
                <w:tab w:val="left" w:pos="1800"/>
                <w:tab w:val="left" w:pos="2160"/>
              </w:tabs>
              <w:ind w:left="283" w:hanging="283"/>
            </w:pPr>
            <w:r w:rsidRPr="00127D03">
              <w:t>BP 738 Niamey</w:t>
            </w:r>
          </w:p>
          <w:p w14:paraId="06AD7AA2" w14:textId="77777777" w:rsidR="007C1D6F" w:rsidRPr="00127D03" w:rsidRDefault="007C1D6F" w:rsidP="007C1D6F">
            <w:pPr>
              <w:tabs>
                <w:tab w:val="left" w:pos="720"/>
                <w:tab w:val="left" w:pos="1800"/>
                <w:tab w:val="left" w:pos="2160"/>
              </w:tabs>
              <w:ind w:left="283" w:hanging="283"/>
            </w:pPr>
            <w:r w:rsidRPr="00127D03">
              <w:t xml:space="preserve">Email : </w:t>
            </w:r>
            <w:hyperlink r:id="rId78" w:history="1">
              <w:r w:rsidRPr="00127D03">
                <w:rPr>
                  <w:rStyle w:val="Lienhypertexte"/>
                </w:rPr>
                <w:t>mamaneannou@mcanigerniger.ne</w:t>
              </w:r>
            </w:hyperlink>
            <w:r w:rsidRPr="00127D03">
              <w:t xml:space="preserve">  </w:t>
            </w:r>
          </w:p>
          <w:p w14:paraId="4846473B" w14:textId="77777777" w:rsidR="00DF42FF" w:rsidRPr="00127D03" w:rsidRDefault="00DF42FF" w:rsidP="008D4E08">
            <w:pPr>
              <w:spacing w:before="60" w:after="60"/>
              <w:rPr>
                <w:u w:val="single"/>
              </w:rPr>
            </w:pPr>
          </w:p>
          <w:p w14:paraId="4B278CFB" w14:textId="77777777" w:rsidR="00DF42FF" w:rsidRPr="0019386B" w:rsidRDefault="00DF42FF" w:rsidP="00D423A5">
            <w:pPr>
              <w:tabs>
                <w:tab w:val="left" w:pos="1311"/>
                <w:tab w:val="left" w:pos="6480"/>
              </w:tabs>
              <w:spacing w:before="60" w:after="60"/>
              <w:rPr>
                <w:lang w:val="fr-FR"/>
              </w:rPr>
            </w:pPr>
            <w:r w:rsidRPr="0019386B">
              <w:rPr>
                <w:u w:val="single"/>
                <w:lang w:val="fr"/>
              </w:rPr>
              <w:t>Consultant :</w:t>
            </w:r>
          </w:p>
          <w:p w14:paraId="47585E43" w14:textId="77777777" w:rsidR="00DF42FF" w:rsidRPr="0019386B" w:rsidRDefault="00DF42FF" w:rsidP="008D4E08">
            <w:pPr>
              <w:tabs>
                <w:tab w:val="left" w:pos="1311"/>
                <w:tab w:val="left" w:pos="6480"/>
              </w:tabs>
              <w:spacing w:before="60" w:after="60"/>
              <w:rPr>
                <w:lang w:val="fr-FR"/>
              </w:rPr>
            </w:pPr>
          </w:p>
          <w:p w14:paraId="24250B74" w14:textId="77777777" w:rsidR="00DF42FF" w:rsidRPr="0019386B" w:rsidRDefault="00DF42FF" w:rsidP="008D4E08">
            <w:pPr>
              <w:tabs>
                <w:tab w:val="left" w:pos="1311"/>
                <w:tab w:val="left" w:pos="6480"/>
              </w:tabs>
              <w:spacing w:before="60" w:after="60"/>
              <w:rPr>
                <w:lang w:val="fr-FR"/>
              </w:rPr>
            </w:pPr>
          </w:p>
        </w:tc>
      </w:tr>
      <w:tr w:rsidR="00DF42FF" w:rsidRPr="000C6B89" w14:paraId="6F2E9AFF" w14:textId="77777777" w:rsidTr="00851255">
        <w:tc>
          <w:tcPr>
            <w:tcW w:w="2115" w:type="dxa"/>
            <w:tcBorders>
              <w:top w:val="single" w:sz="6" w:space="0" w:color="auto"/>
              <w:left w:val="single" w:sz="6" w:space="0" w:color="auto"/>
              <w:bottom w:val="single" w:sz="6" w:space="0" w:color="auto"/>
              <w:right w:val="single" w:sz="6" w:space="0" w:color="auto"/>
            </w:tcBorders>
          </w:tcPr>
          <w:p w14:paraId="606C8921" w14:textId="77777777" w:rsidR="00DF42FF" w:rsidRPr="0019386B" w:rsidRDefault="00DF42FF" w:rsidP="008D4E08">
            <w:r w:rsidRPr="0019386B">
              <w:rPr>
                <w:lang w:val="fr"/>
              </w:rPr>
              <w:t>CG</w:t>
            </w:r>
            <w:r w:rsidR="00D423A5" w:rsidRPr="0019386B">
              <w:rPr>
                <w:lang w:val="fr"/>
              </w:rPr>
              <w:t>C</w:t>
            </w:r>
            <w:r w:rsidRPr="0019386B">
              <w:rPr>
                <w:lang w:val="fr"/>
              </w:rPr>
              <w:t xml:space="preserve"> 8.1</w:t>
            </w:r>
          </w:p>
        </w:tc>
        <w:tc>
          <w:tcPr>
            <w:tcW w:w="8145" w:type="dxa"/>
            <w:tcBorders>
              <w:top w:val="single" w:sz="6" w:space="0" w:color="auto"/>
              <w:left w:val="single" w:sz="6" w:space="0" w:color="auto"/>
              <w:bottom w:val="single" w:sz="6" w:space="0" w:color="auto"/>
              <w:right w:val="single" w:sz="6" w:space="0" w:color="auto"/>
            </w:tcBorders>
          </w:tcPr>
          <w:p w14:paraId="3ED5B1F2" w14:textId="77777777" w:rsidR="00DF42FF" w:rsidRPr="0019386B" w:rsidRDefault="00DF42FF" w:rsidP="00D00684">
            <w:pPr>
              <w:spacing w:before="60" w:after="60"/>
              <w:jc w:val="both"/>
              <w:rPr>
                <w:lang w:val="fr-FR"/>
              </w:rPr>
            </w:pPr>
            <w:r w:rsidRPr="0019386B">
              <w:rPr>
                <w:lang w:val="fr"/>
              </w:rPr>
              <w:t xml:space="preserve">Le </w:t>
            </w:r>
            <w:r w:rsidR="00D00684" w:rsidRPr="0019386B">
              <w:rPr>
                <w:lang w:val="fr"/>
              </w:rPr>
              <w:t>mandataire de l’association</w:t>
            </w:r>
            <w:r w:rsidRPr="0019386B">
              <w:rPr>
                <w:lang w:val="fr"/>
              </w:rPr>
              <w:t xml:space="preserve"> est </w:t>
            </w:r>
            <w:r w:rsidRPr="0019386B">
              <w:rPr>
                <w:b/>
                <w:bCs/>
                <w:lang w:val="fr"/>
              </w:rPr>
              <w:t xml:space="preserve">[insérer le nom du </w:t>
            </w:r>
            <w:r w:rsidR="00D00684" w:rsidRPr="0019386B">
              <w:rPr>
                <w:b/>
                <w:bCs/>
                <w:lang w:val="fr"/>
              </w:rPr>
              <w:t>mandataire</w:t>
            </w:r>
            <w:r w:rsidRPr="0019386B">
              <w:rPr>
                <w:b/>
                <w:bCs/>
                <w:lang w:val="fr"/>
              </w:rPr>
              <w:t>]</w:t>
            </w:r>
          </w:p>
          <w:p w14:paraId="27186D87" w14:textId="77777777" w:rsidR="00DF42FF" w:rsidRPr="0019386B" w:rsidRDefault="00DF42FF" w:rsidP="006E02D9">
            <w:pPr>
              <w:spacing w:before="60" w:after="60"/>
              <w:jc w:val="both"/>
              <w:rPr>
                <w:b/>
                <w:i/>
                <w:lang w:val="fr-FR"/>
              </w:rPr>
            </w:pPr>
            <w:r w:rsidRPr="0019386B">
              <w:rPr>
                <w:b/>
                <w:bCs/>
                <w:i/>
                <w:iCs/>
                <w:lang w:val="fr"/>
              </w:rPr>
              <w:t xml:space="preserve">[Note : Si le Consultant </w:t>
            </w:r>
            <w:r w:rsidR="00D423A5" w:rsidRPr="0019386B">
              <w:rPr>
                <w:b/>
                <w:bCs/>
                <w:i/>
                <w:iCs/>
                <w:lang w:val="fr"/>
              </w:rPr>
              <w:t xml:space="preserve">est </w:t>
            </w:r>
            <w:r w:rsidRPr="0019386B">
              <w:rPr>
                <w:b/>
                <w:bCs/>
                <w:i/>
                <w:iCs/>
                <w:lang w:val="fr"/>
              </w:rPr>
              <w:t>une co</w:t>
            </w:r>
            <w:r w:rsidR="00D423A5" w:rsidRPr="0019386B">
              <w:rPr>
                <w:b/>
                <w:bCs/>
                <w:i/>
                <w:iCs/>
                <w:lang w:val="fr"/>
              </w:rPr>
              <w:t>-</w:t>
            </w:r>
            <w:r w:rsidRPr="0019386B">
              <w:rPr>
                <w:b/>
                <w:bCs/>
                <w:i/>
                <w:iCs/>
                <w:lang w:val="fr"/>
              </w:rPr>
              <w:t xml:space="preserve">entreprise ou autre </w:t>
            </w:r>
            <w:r w:rsidR="00D423A5" w:rsidRPr="0019386B">
              <w:rPr>
                <w:b/>
                <w:bCs/>
                <w:lang w:val="fr"/>
              </w:rPr>
              <w:t>association</w:t>
            </w:r>
            <w:r w:rsidR="00D423A5" w:rsidRPr="0019386B">
              <w:rPr>
                <w:b/>
                <w:bCs/>
                <w:i/>
                <w:iCs/>
                <w:lang w:val="fr"/>
              </w:rPr>
              <w:t xml:space="preserve"> constituée de </w:t>
            </w:r>
            <w:r w:rsidRPr="0019386B">
              <w:rPr>
                <w:b/>
                <w:bCs/>
                <w:i/>
                <w:iCs/>
                <w:lang w:val="fr"/>
              </w:rPr>
              <w:t>plus</w:t>
            </w:r>
            <w:r w:rsidR="00D423A5" w:rsidRPr="0019386B">
              <w:rPr>
                <w:b/>
                <w:bCs/>
                <w:i/>
                <w:iCs/>
                <w:lang w:val="fr"/>
              </w:rPr>
              <w:t>ieurs</w:t>
            </w:r>
            <w:r w:rsidRPr="0019386B">
              <w:rPr>
                <w:b/>
                <w:bCs/>
                <w:i/>
                <w:iCs/>
                <w:lang w:val="fr"/>
              </w:rPr>
              <w:t xml:space="preserve"> entité</w:t>
            </w:r>
            <w:r w:rsidR="00D423A5" w:rsidRPr="0019386B">
              <w:rPr>
                <w:b/>
                <w:bCs/>
                <w:i/>
                <w:iCs/>
                <w:lang w:val="fr"/>
              </w:rPr>
              <w:t>s juridiques</w:t>
            </w:r>
            <w:r w:rsidRPr="0019386B">
              <w:rPr>
                <w:b/>
                <w:bCs/>
                <w:i/>
                <w:iCs/>
                <w:lang w:val="fr"/>
              </w:rPr>
              <w:t xml:space="preserve">, </w:t>
            </w:r>
            <w:r w:rsidR="00D423A5" w:rsidRPr="0019386B">
              <w:rPr>
                <w:b/>
                <w:bCs/>
                <w:i/>
                <w:iCs/>
                <w:lang w:val="fr"/>
              </w:rPr>
              <w:t xml:space="preserve">insérer </w:t>
            </w:r>
            <w:r w:rsidRPr="0019386B">
              <w:rPr>
                <w:b/>
                <w:bCs/>
                <w:i/>
                <w:iCs/>
                <w:lang w:val="fr"/>
              </w:rPr>
              <w:t xml:space="preserve">le nom de l’entité dont l’adresse est </w:t>
            </w:r>
            <w:r w:rsidR="00D423A5" w:rsidRPr="0019386B">
              <w:rPr>
                <w:b/>
                <w:bCs/>
                <w:i/>
                <w:iCs/>
                <w:lang w:val="fr"/>
              </w:rPr>
              <w:t>indiquée</w:t>
            </w:r>
            <w:r w:rsidRPr="0019386B">
              <w:rPr>
                <w:b/>
                <w:bCs/>
                <w:i/>
                <w:iCs/>
                <w:lang w:val="fr"/>
              </w:rPr>
              <w:t xml:space="preserve"> à la sous-clause 9.1 des </w:t>
            </w:r>
            <w:r w:rsidR="00E905AD" w:rsidRPr="0019386B">
              <w:rPr>
                <w:b/>
                <w:bCs/>
                <w:i/>
                <w:iCs/>
                <w:lang w:val="fr"/>
              </w:rPr>
              <w:t>CPC</w:t>
            </w:r>
            <w:r w:rsidRPr="0019386B">
              <w:rPr>
                <w:b/>
                <w:bCs/>
                <w:i/>
                <w:iCs/>
                <w:lang w:val="fr"/>
              </w:rPr>
              <w:t xml:space="preserve">. Si le Consultant </w:t>
            </w:r>
            <w:r w:rsidR="00D00684" w:rsidRPr="0019386B">
              <w:rPr>
                <w:b/>
                <w:bCs/>
                <w:i/>
                <w:iCs/>
                <w:lang w:val="fr"/>
              </w:rPr>
              <w:t>n’est constituée que d’</w:t>
            </w:r>
            <w:r w:rsidRPr="0019386B">
              <w:rPr>
                <w:b/>
                <w:bCs/>
                <w:i/>
                <w:iCs/>
                <w:lang w:val="fr"/>
              </w:rPr>
              <w:t xml:space="preserve">une entité, </w:t>
            </w:r>
            <w:r w:rsidR="006E02D9" w:rsidRPr="0019386B">
              <w:rPr>
                <w:b/>
                <w:bCs/>
                <w:i/>
                <w:iCs/>
                <w:lang w:val="fr"/>
              </w:rPr>
              <w:t xml:space="preserve">supprimer </w:t>
            </w:r>
            <w:r w:rsidRPr="0019386B">
              <w:rPr>
                <w:b/>
                <w:bCs/>
                <w:i/>
                <w:iCs/>
                <w:lang w:val="fr"/>
              </w:rPr>
              <w:t>la</w:t>
            </w:r>
            <w:r w:rsidR="006E02D9" w:rsidRPr="0019386B">
              <w:rPr>
                <w:b/>
                <w:bCs/>
                <w:i/>
                <w:iCs/>
                <w:lang w:val="fr"/>
              </w:rPr>
              <w:t xml:space="preserve"> présente</w:t>
            </w:r>
            <w:r w:rsidRPr="0019386B">
              <w:rPr>
                <w:b/>
                <w:bCs/>
                <w:i/>
                <w:iCs/>
                <w:lang w:val="fr"/>
              </w:rPr>
              <w:t xml:space="preserve"> sous-clause des </w:t>
            </w:r>
            <w:r w:rsidR="00E905AD" w:rsidRPr="0019386B">
              <w:rPr>
                <w:b/>
                <w:bCs/>
                <w:i/>
                <w:iCs/>
                <w:lang w:val="fr"/>
              </w:rPr>
              <w:t>CPC</w:t>
            </w:r>
            <w:r w:rsidRPr="0019386B">
              <w:rPr>
                <w:b/>
                <w:bCs/>
                <w:i/>
                <w:iCs/>
                <w:lang w:val="fr"/>
              </w:rPr>
              <w:t>.]</w:t>
            </w:r>
          </w:p>
        </w:tc>
      </w:tr>
      <w:tr w:rsidR="00DF42FF" w:rsidRPr="00B63402" w14:paraId="307FEAA9" w14:textId="77777777" w:rsidTr="00851255">
        <w:tc>
          <w:tcPr>
            <w:tcW w:w="2115" w:type="dxa"/>
            <w:tcBorders>
              <w:top w:val="single" w:sz="6" w:space="0" w:color="auto"/>
              <w:left w:val="single" w:sz="6" w:space="0" w:color="auto"/>
              <w:bottom w:val="single" w:sz="6" w:space="0" w:color="auto"/>
              <w:right w:val="single" w:sz="6" w:space="0" w:color="auto"/>
            </w:tcBorders>
          </w:tcPr>
          <w:p w14:paraId="69FD295C" w14:textId="77777777" w:rsidR="00DF42FF" w:rsidRPr="0019386B" w:rsidRDefault="00DF42FF" w:rsidP="008D4E08">
            <w:r w:rsidRPr="0019386B">
              <w:rPr>
                <w:lang w:val="fr"/>
              </w:rPr>
              <w:t>CG</w:t>
            </w:r>
            <w:r w:rsidR="00D423A5" w:rsidRPr="0019386B">
              <w:rPr>
                <w:lang w:val="fr"/>
              </w:rPr>
              <w:t>C</w:t>
            </w:r>
            <w:r w:rsidRPr="0019386B">
              <w:rPr>
                <w:lang w:val="fr"/>
              </w:rPr>
              <w:t xml:space="preserve"> 9.1</w:t>
            </w:r>
          </w:p>
        </w:tc>
        <w:tc>
          <w:tcPr>
            <w:tcW w:w="8145" w:type="dxa"/>
            <w:tcBorders>
              <w:top w:val="single" w:sz="6" w:space="0" w:color="auto"/>
              <w:left w:val="single" w:sz="6" w:space="0" w:color="auto"/>
              <w:bottom w:val="single" w:sz="6" w:space="0" w:color="auto"/>
              <w:right w:val="single" w:sz="6" w:space="0" w:color="auto"/>
            </w:tcBorders>
          </w:tcPr>
          <w:p w14:paraId="3028B106" w14:textId="77777777" w:rsidR="00DF42FF" w:rsidRPr="0019386B" w:rsidRDefault="00DF42FF" w:rsidP="00D00684">
            <w:pPr>
              <w:spacing w:before="60" w:after="60"/>
              <w:rPr>
                <w:lang w:val="fr-FR"/>
              </w:rPr>
            </w:pPr>
            <w:r w:rsidRPr="0019386B">
              <w:rPr>
                <w:lang w:val="fr"/>
              </w:rPr>
              <w:t xml:space="preserve">Les Représentants </w:t>
            </w:r>
            <w:r w:rsidR="00D00684" w:rsidRPr="0019386B">
              <w:rPr>
                <w:lang w:val="fr"/>
              </w:rPr>
              <w:t xml:space="preserve">désignés </w:t>
            </w:r>
            <w:r w:rsidRPr="0019386B">
              <w:rPr>
                <w:lang w:val="fr"/>
              </w:rPr>
              <w:t>sont :</w:t>
            </w:r>
          </w:p>
          <w:p w14:paraId="241BFDA9" w14:textId="54178F01" w:rsidR="00DF42FF" w:rsidRPr="0019386B" w:rsidRDefault="00DF42FF" w:rsidP="008D4E08">
            <w:pPr>
              <w:tabs>
                <w:tab w:val="left" w:pos="2160"/>
                <w:tab w:val="left" w:pos="6480"/>
              </w:tabs>
              <w:spacing w:before="60" w:after="60"/>
              <w:rPr>
                <w:u w:val="single"/>
                <w:lang w:val="fr-FR"/>
              </w:rPr>
            </w:pPr>
            <w:r w:rsidRPr="0019386B">
              <w:rPr>
                <w:u w:val="single"/>
                <w:lang w:val="fr"/>
              </w:rPr>
              <w:t>Pour l</w:t>
            </w:r>
            <w:r w:rsidR="003F3243">
              <w:rPr>
                <w:u w:val="single"/>
                <w:lang w:val="fr"/>
              </w:rPr>
              <w:t xml:space="preserve">e </w:t>
            </w:r>
            <w:r w:rsidRPr="0019386B">
              <w:rPr>
                <w:u w:val="single"/>
                <w:lang w:val="fr"/>
              </w:rPr>
              <w:t> MCA</w:t>
            </w:r>
            <w:r w:rsidR="003F3243">
              <w:rPr>
                <w:u w:val="single"/>
                <w:lang w:val="fr"/>
              </w:rPr>
              <w:t>-Niger</w:t>
            </w:r>
            <w:r w:rsidRPr="0019386B">
              <w:rPr>
                <w:u w:val="single"/>
                <w:lang w:val="fr"/>
              </w:rPr>
              <w:t> :</w:t>
            </w:r>
          </w:p>
          <w:p w14:paraId="60DF0500" w14:textId="77777777" w:rsidR="00DF42FF" w:rsidRPr="000B4FBE" w:rsidRDefault="007C1D6F" w:rsidP="008D4E08">
            <w:pPr>
              <w:tabs>
                <w:tab w:val="left" w:pos="720"/>
                <w:tab w:val="left" w:pos="1800"/>
                <w:tab w:val="left" w:pos="2160"/>
              </w:tabs>
              <w:ind w:left="283" w:hanging="283"/>
              <w:rPr>
                <w:lang w:val="fr-FR"/>
              </w:rPr>
            </w:pPr>
            <w:r w:rsidRPr="000B4FBE">
              <w:rPr>
                <w:b/>
                <w:bCs/>
                <w:lang w:val="fr-FR"/>
              </w:rPr>
              <w:t>Millennium Challenge Account (MCA-Niger)</w:t>
            </w:r>
          </w:p>
          <w:p w14:paraId="66CFAB36" w14:textId="77777777" w:rsidR="00DF42FF" w:rsidRPr="0019386B" w:rsidRDefault="00D423A5" w:rsidP="008D4E08">
            <w:pPr>
              <w:jc w:val="both"/>
              <w:rPr>
                <w:b/>
                <w:bCs/>
                <w:lang w:val="fr-FR"/>
              </w:rPr>
            </w:pPr>
            <w:r w:rsidRPr="0019386B">
              <w:rPr>
                <w:lang w:val="fr"/>
              </w:rPr>
              <w:t>A l’attention de </w:t>
            </w:r>
            <w:r w:rsidR="00DF42FF" w:rsidRPr="0019386B">
              <w:rPr>
                <w:lang w:val="fr"/>
              </w:rPr>
              <w:t xml:space="preserve"> : </w:t>
            </w:r>
            <w:r w:rsidR="007C1D6F" w:rsidRPr="0019386B">
              <w:rPr>
                <w:b/>
                <w:bCs/>
                <w:lang w:val="fr"/>
              </w:rPr>
              <w:t>Monsieur Mamane ANNOU</w:t>
            </w:r>
          </w:p>
          <w:p w14:paraId="47E82B21" w14:textId="77777777" w:rsidR="007C1D6F" w:rsidRPr="0019386B" w:rsidRDefault="00DF42FF" w:rsidP="007C1D6F">
            <w:pPr>
              <w:tabs>
                <w:tab w:val="left" w:pos="720"/>
                <w:tab w:val="left" w:pos="1800"/>
                <w:tab w:val="left" w:pos="2160"/>
              </w:tabs>
              <w:ind w:left="283" w:hanging="283"/>
              <w:rPr>
                <w:lang w:val="fr"/>
              </w:rPr>
            </w:pPr>
            <w:r w:rsidRPr="0019386B">
              <w:rPr>
                <w:u w:val="single"/>
                <w:lang w:val="fr"/>
              </w:rPr>
              <w:t>Adresse :</w:t>
            </w:r>
            <w:r w:rsidR="007C1D6F" w:rsidRPr="0019386B">
              <w:rPr>
                <w:u w:val="single"/>
                <w:lang w:val="fr"/>
              </w:rPr>
              <w:t xml:space="preserve"> </w:t>
            </w:r>
            <w:r w:rsidR="007C1D6F" w:rsidRPr="0019386B">
              <w:rPr>
                <w:lang w:val="fr"/>
              </w:rPr>
              <w:t>Boulevard Mali Béro, Face Lycée Bosso, Commune I - BP 738 Niamey</w:t>
            </w:r>
          </w:p>
          <w:p w14:paraId="30CB7C23" w14:textId="77777777" w:rsidR="00DF42FF" w:rsidRPr="0019386B" w:rsidRDefault="00DF42FF" w:rsidP="008D4E08">
            <w:pPr>
              <w:jc w:val="both"/>
              <w:rPr>
                <w:lang w:val="fr-FR"/>
              </w:rPr>
            </w:pPr>
            <w:r w:rsidRPr="0019386B">
              <w:rPr>
                <w:u w:val="single"/>
                <w:lang w:val="fr"/>
              </w:rPr>
              <w:t>Courriel</w:t>
            </w:r>
            <w:r w:rsidRPr="0019386B">
              <w:rPr>
                <w:lang w:val="fr"/>
              </w:rPr>
              <w:t xml:space="preserve"> : </w:t>
            </w:r>
            <w:hyperlink r:id="rId79" w:history="1">
              <w:r w:rsidR="007C1D6F" w:rsidRPr="0019386B">
                <w:rPr>
                  <w:rStyle w:val="Lienhypertexte"/>
                  <w:lang w:val="fr"/>
                </w:rPr>
                <w:t>mamaneannou@mcanigerniger.ne</w:t>
              </w:r>
            </w:hyperlink>
            <w:r w:rsidR="007C1D6F" w:rsidRPr="0019386B">
              <w:rPr>
                <w:lang w:val="fr"/>
              </w:rPr>
              <w:t xml:space="preserve">  </w:t>
            </w:r>
          </w:p>
          <w:p w14:paraId="09661AD1" w14:textId="77777777" w:rsidR="00DF42FF" w:rsidRPr="0019386B" w:rsidRDefault="00DF42FF" w:rsidP="008D4E08">
            <w:pPr>
              <w:jc w:val="both"/>
              <w:rPr>
                <w:lang w:val="fr-FR"/>
              </w:rPr>
            </w:pPr>
          </w:p>
          <w:p w14:paraId="2D1F7E12" w14:textId="77777777" w:rsidR="00DF42FF" w:rsidRPr="0019386B" w:rsidRDefault="00DF42FF" w:rsidP="008D4E08">
            <w:pPr>
              <w:tabs>
                <w:tab w:val="left" w:pos="2160"/>
                <w:tab w:val="left" w:pos="6480"/>
              </w:tabs>
              <w:spacing w:before="60" w:after="60"/>
              <w:rPr>
                <w:u w:val="single"/>
                <w:lang w:val="fr-FR"/>
              </w:rPr>
            </w:pPr>
            <w:r w:rsidRPr="0019386B">
              <w:rPr>
                <w:u w:val="single"/>
                <w:lang w:val="fr"/>
              </w:rPr>
              <w:t>Pour le Consultant :</w:t>
            </w:r>
          </w:p>
          <w:p w14:paraId="2C345095" w14:textId="77777777" w:rsidR="00DF42FF" w:rsidRPr="0019386B" w:rsidRDefault="00DF42FF" w:rsidP="008D4E08">
            <w:pPr>
              <w:tabs>
                <w:tab w:val="left" w:pos="2160"/>
                <w:tab w:val="left" w:pos="6480"/>
              </w:tabs>
              <w:spacing w:before="60" w:after="60"/>
              <w:rPr>
                <w:lang w:val="fr-FR"/>
              </w:rPr>
            </w:pPr>
          </w:p>
          <w:p w14:paraId="6E042803" w14:textId="77777777" w:rsidR="00DF42FF" w:rsidRPr="0019386B" w:rsidRDefault="00DF42FF" w:rsidP="008D4E08">
            <w:pPr>
              <w:tabs>
                <w:tab w:val="left" w:pos="2160"/>
                <w:tab w:val="left" w:pos="6480"/>
              </w:tabs>
              <w:spacing w:before="60" w:after="60"/>
              <w:rPr>
                <w:lang w:val="fr-FR"/>
              </w:rPr>
            </w:pPr>
          </w:p>
        </w:tc>
      </w:tr>
      <w:tr w:rsidR="00DF42FF" w:rsidRPr="000C6B89" w14:paraId="79E998F0" w14:textId="77777777" w:rsidTr="00851255">
        <w:trPr>
          <w:trHeight w:val="509"/>
        </w:trPr>
        <w:tc>
          <w:tcPr>
            <w:tcW w:w="2115" w:type="dxa"/>
            <w:tcBorders>
              <w:top w:val="single" w:sz="6" w:space="0" w:color="auto"/>
              <w:left w:val="single" w:sz="6" w:space="0" w:color="auto"/>
              <w:bottom w:val="single" w:sz="6" w:space="0" w:color="auto"/>
              <w:right w:val="single" w:sz="6" w:space="0" w:color="auto"/>
            </w:tcBorders>
          </w:tcPr>
          <w:p w14:paraId="365A1AB4" w14:textId="77777777" w:rsidR="00DF42FF" w:rsidRPr="0019386B" w:rsidRDefault="00DF42FF" w:rsidP="008D4E08">
            <w:r w:rsidRPr="0019386B">
              <w:rPr>
                <w:lang w:val="fr"/>
              </w:rPr>
              <w:t>CG</w:t>
            </w:r>
            <w:r w:rsidR="00D423A5" w:rsidRPr="0019386B">
              <w:rPr>
                <w:lang w:val="fr"/>
              </w:rPr>
              <w:t>C</w:t>
            </w:r>
            <w:r w:rsidRPr="0019386B">
              <w:rPr>
                <w:lang w:val="fr"/>
              </w:rPr>
              <w:t xml:space="preserve"> 10.3</w:t>
            </w:r>
          </w:p>
        </w:tc>
        <w:tc>
          <w:tcPr>
            <w:tcW w:w="8145" w:type="dxa"/>
            <w:tcBorders>
              <w:top w:val="single" w:sz="6" w:space="0" w:color="auto"/>
              <w:left w:val="single" w:sz="6" w:space="0" w:color="auto"/>
              <w:bottom w:val="single" w:sz="6" w:space="0" w:color="auto"/>
              <w:right w:val="single" w:sz="6" w:space="0" w:color="auto"/>
            </w:tcBorders>
          </w:tcPr>
          <w:p w14:paraId="39BF45E8" w14:textId="77777777" w:rsidR="00DF42FF" w:rsidRPr="0019386B" w:rsidRDefault="00DF42FF" w:rsidP="00D423A5">
            <w:pPr>
              <w:spacing w:before="60" w:after="60"/>
              <w:jc w:val="both"/>
              <w:rPr>
                <w:iCs/>
                <w:lang w:val="fr-FR"/>
              </w:rPr>
            </w:pPr>
            <w:r w:rsidRPr="0019386B">
              <w:rPr>
                <w:lang w:val="fr"/>
              </w:rPr>
              <w:t>Un</w:t>
            </w:r>
            <w:r w:rsidR="00D423A5" w:rsidRPr="0019386B">
              <w:rPr>
                <w:lang w:val="fr"/>
              </w:rPr>
              <w:t>e</w:t>
            </w:r>
            <w:r w:rsidRPr="0019386B">
              <w:rPr>
                <w:lang w:val="fr"/>
              </w:rPr>
              <w:t xml:space="preserve"> </w:t>
            </w:r>
            <w:r w:rsidR="00D423A5" w:rsidRPr="0019386B">
              <w:rPr>
                <w:lang w:val="fr"/>
              </w:rPr>
              <w:t xml:space="preserve">notification </w:t>
            </w:r>
            <w:r w:rsidRPr="0019386B">
              <w:rPr>
                <w:lang w:val="fr"/>
              </w:rPr>
              <w:t>écrit</w:t>
            </w:r>
            <w:r w:rsidR="00D423A5" w:rsidRPr="0019386B">
              <w:rPr>
                <w:lang w:val="fr"/>
              </w:rPr>
              <w:t>e</w:t>
            </w:r>
            <w:r w:rsidRPr="0019386B">
              <w:rPr>
                <w:lang w:val="fr"/>
              </w:rPr>
              <w:t xml:space="preserve"> </w:t>
            </w:r>
            <w:r w:rsidR="00D423A5" w:rsidRPr="0019386B">
              <w:rPr>
                <w:lang w:val="fr"/>
              </w:rPr>
              <w:t xml:space="preserve">envoyée </w:t>
            </w:r>
            <w:r w:rsidRPr="0019386B">
              <w:rPr>
                <w:lang w:val="fr"/>
              </w:rPr>
              <w:t xml:space="preserve">à l’Entité MCA </w:t>
            </w:r>
            <w:r w:rsidR="00D423A5" w:rsidRPr="0019386B">
              <w:rPr>
                <w:lang w:val="fr"/>
              </w:rPr>
              <w:t xml:space="preserve">pour </w:t>
            </w:r>
            <w:r w:rsidRPr="0019386B">
              <w:rPr>
                <w:lang w:val="fr"/>
              </w:rPr>
              <w:t>les ajustements est</w:t>
            </w:r>
            <w:r w:rsidRPr="0019386B">
              <w:rPr>
                <w:b/>
                <w:bCs/>
                <w:lang w:val="fr"/>
              </w:rPr>
              <w:t xml:space="preserve"> </w:t>
            </w:r>
            <w:r w:rsidRPr="0019386B">
              <w:rPr>
                <w:lang w:val="fr"/>
              </w:rPr>
              <w:t>requis</w:t>
            </w:r>
            <w:r w:rsidR="00D423A5" w:rsidRPr="0019386B">
              <w:rPr>
                <w:lang w:val="fr"/>
              </w:rPr>
              <w:t>e</w:t>
            </w:r>
            <w:r w:rsidRPr="0019386B">
              <w:rPr>
                <w:lang w:val="fr"/>
              </w:rPr>
              <w:t>.</w:t>
            </w:r>
          </w:p>
        </w:tc>
      </w:tr>
      <w:tr w:rsidR="00DF42FF" w:rsidRPr="000C6B89" w14:paraId="42E3E2EE" w14:textId="77777777" w:rsidTr="00851255">
        <w:trPr>
          <w:trHeight w:val="449"/>
        </w:trPr>
        <w:tc>
          <w:tcPr>
            <w:tcW w:w="2115" w:type="dxa"/>
            <w:tcBorders>
              <w:top w:val="single" w:sz="6" w:space="0" w:color="auto"/>
              <w:left w:val="single" w:sz="6" w:space="0" w:color="auto"/>
              <w:bottom w:val="single" w:sz="4" w:space="0" w:color="auto"/>
              <w:right w:val="single" w:sz="6" w:space="0" w:color="auto"/>
            </w:tcBorders>
          </w:tcPr>
          <w:p w14:paraId="119D3038" w14:textId="77777777" w:rsidR="00DF42FF" w:rsidRPr="0019386B" w:rsidRDefault="00DF42FF" w:rsidP="008D4E08">
            <w:r w:rsidRPr="0019386B">
              <w:rPr>
                <w:lang w:val="fr"/>
              </w:rPr>
              <w:t>CG</w:t>
            </w:r>
            <w:r w:rsidR="00D423A5" w:rsidRPr="0019386B">
              <w:rPr>
                <w:lang w:val="fr"/>
              </w:rPr>
              <w:t>C</w:t>
            </w:r>
            <w:r w:rsidRPr="0019386B">
              <w:rPr>
                <w:lang w:val="fr"/>
              </w:rPr>
              <w:t xml:space="preserve"> 10.5</w:t>
            </w:r>
          </w:p>
        </w:tc>
        <w:tc>
          <w:tcPr>
            <w:tcW w:w="8145" w:type="dxa"/>
            <w:tcBorders>
              <w:top w:val="single" w:sz="6" w:space="0" w:color="auto"/>
              <w:left w:val="single" w:sz="6" w:space="0" w:color="auto"/>
              <w:bottom w:val="single" w:sz="4" w:space="0" w:color="auto"/>
              <w:right w:val="single" w:sz="6" w:space="0" w:color="auto"/>
            </w:tcBorders>
          </w:tcPr>
          <w:p w14:paraId="564F7FBA" w14:textId="77777777" w:rsidR="00DF42FF" w:rsidRPr="0019386B" w:rsidRDefault="00DF42FF" w:rsidP="008D4E08">
            <w:pPr>
              <w:spacing w:before="60" w:after="60"/>
              <w:jc w:val="both"/>
              <w:rPr>
                <w:lang w:val="fr-FR"/>
              </w:rPr>
            </w:pPr>
            <w:r w:rsidRPr="0019386B">
              <w:rPr>
                <w:lang w:val="fr"/>
              </w:rPr>
              <w:t>Un Chef de Projet Résident est requis pour la durée du présent Contrat.</w:t>
            </w:r>
          </w:p>
        </w:tc>
      </w:tr>
      <w:tr w:rsidR="003B0B53" w:rsidRPr="000C6B89" w14:paraId="4F3558A0" w14:textId="77777777" w:rsidTr="00851255">
        <w:tc>
          <w:tcPr>
            <w:tcW w:w="2115" w:type="dxa"/>
            <w:tcBorders>
              <w:top w:val="single" w:sz="4" w:space="0" w:color="auto"/>
              <w:left w:val="single" w:sz="4" w:space="0" w:color="auto"/>
              <w:bottom w:val="single" w:sz="4" w:space="0" w:color="auto"/>
              <w:right w:val="single" w:sz="4" w:space="0" w:color="auto"/>
            </w:tcBorders>
          </w:tcPr>
          <w:p w14:paraId="3B858E91" w14:textId="77777777" w:rsidR="003B0B53" w:rsidRPr="0019386B" w:rsidRDefault="003B0B53" w:rsidP="003B0B53">
            <w:r w:rsidRPr="0019386B">
              <w:rPr>
                <w:lang w:val="fr"/>
              </w:rPr>
              <w:lastRenderedPageBreak/>
              <w:t>CGC 13.2</w:t>
            </w:r>
          </w:p>
        </w:tc>
        <w:tc>
          <w:tcPr>
            <w:tcW w:w="8145" w:type="dxa"/>
            <w:tcBorders>
              <w:top w:val="single" w:sz="4" w:space="0" w:color="auto"/>
              <w:left w:val="single" w:sz="4" w:space="0" w:color="auto"/>
              <w:bottom w:val="single" w:sz="4" w:space="0" w:color="auto"/>
              <w:right w:val="single" w:sz="4" w:space="0" w:color="auto"/>
            </w:tcBorders>
          </w:tcPr>
          <w:p w14:paraId="0DBB1CCE" w14:textId="77777777" w:rsidR="003B0B53" w:rsidRPr="0019386B" w:rsidRDefault="003B0B53" w:rsidP="003B0B53">
            <w:pPr>
              <w:spacing w:before="60" w:after="60"/>
              <w:jc w:val="both"/>
              <w:rPr>
                <w:lang w:val="fr-FR"/>
              </w:rPr>
            </w:pPr>
            <w:r w:rsidRPr="0019386B">
              <w:rPr>
                <w:lang w:val="fr-FR"/>
              </w:rPr>
              <w:t>Tous les litiges doivent être réglés par arbitrage en accord avec les dispositions suivantes :</w:t>
            </w:r>
          </w:p>
          <w:p w14:paraId="5E4CD34A" w14:textId="77777777" w:rsidR="003B0B53" w:rsidRPr="0019386B" w:rsidRDefault="003B0B53" w:rsidP="003B0B53">
            <w:pPr>
              <w:numPr>
                <w:ilvl w:val="12"/>
                <w:numId w:val="0"/>
              </w:numPr>
              <w:tabs>
                <w:tab w:val="left" w:pos="540"/>
              </w:tabs>
              <w:spacing w:before="120"/>
              <w:ind w:left="547" w:hanging="547"/>
              <w:jc w:val="both"/>
              <w:rPr>
                <w:lang w:val="fr-FR"/>
              </w:rPr>
            </w:pPr>
            <w:r w:rsidRPr="0019386B">
              <w:rPr>
                <w:lang w:val="fr-FR"/>
              </w:rPr>
              <w:t>1.</w:t>
            </w:r>
            <w:r w:rsidRPr="0019386B">
              <w:rPr>
                <w:lang w:val="fr-FR"/>
              </w:rPr>
              <w:tab/>
            </w:r>
            <w:r w:rsidRPr="0019386B">
              <w:rPr>
                <w:u w:val="single"/>
                <w:lang w:val="fr-FR"/>
              </w:rPr>
              <w:t>Sélection des arbitres</w:t>
            </w:r>
            <w:r w:rsidRPr="0019386B">
              <w:rPr>
                <w:lang w:val="fr-FR"/>
              </w:rPr>
              <w:t>. Chaque litige soumis à arbitrage par une Partie est entendu par un arbitre unique ou par un panel d’arbitres composé de trois arbitres, conformément aux dispositions suivantes :</w:t>
            </w:r>
          </w:p>
          <w:p w14:paraId="4452B086" w14:textId="77777777" w:rsidR="003B0B53" w:rsidRPr="0019386B" w:rsidRDefault="003B0B53" w:rsidP="00051295">
            <w:pPr>
              <w:pStyle w:val="SimpleLista"/>
              <w:widowControl w:val="0"/>
              <w:numPr>
                <w:ilvl w:val="0"/>
                <w:numId w:val="4"/>
              </w:numPr>
              <w:tabs>
                <w:tab w:val="clear" w:pos="1080"/>
                <w:tab w:val="num" w:pos="1170"/>
              </w:tabs>
              <w:autoSpaceDE w:val="0"/>
              <w:autoSpaceDN w:val="0"/>
              <w:adjustRightInd w:val="0"/>
              <w:ind w:left="1170"/>
              <w:jc w:val="both"/>
              <w:rPr>
                <w:szCs w:val="24"/>
                <w:lang w:val="fr-FR"/>
              </w:rPr>
            </w:pPr>
            <w:r w:rsidRPr="0019386B">
              <w:rPr>
                <w:szCs w:val="24"/>
                <w:lang w:val="fr-FR"/>
              </w:rPr>
              <w:t xml:space="preserve">Lorsque les Parties reconnaissent que le litige concerne une question technique, elles peuvent accepter de nommer un arbitre unique ou, à défaut d’accord sur l’identité de cet arbitre unique dans les trente (30) jours après réception par l’autre Partie de la proposition de nom pour cette nomination par la Partie qui a initié la procédure, chaque Partie peut faire appel à </w:t>
            </w:r>
            <w:r w:rsidRPr="0019386B">
              <w:rPr>
                <w:b/>
                <w:bCs/>
                <w:szCs w:val="24"/>
                <w:lang w:val="fr-FR"/>
              </w:rPr>
              <w:t xml:space="preserve">la Chambre Internationale de Commerce de Paris </w:t>
            </w:r>
            <w:r w:rsidRPr="0019386B">
              <w:rPr>
                <w:szCs w:val="24"/>
                <w:lang w:val="fr-FR"/>
              </w:rPr>
              <w:t xml:space="preserve">afin d’obtenir une liste de pas moins de cinq (5) nominés, et, à la réception de cette liste, les Parties proposent tour à tour des noms qui en sont tirés, et le dernier de la liste devient l’arbitre unique pour la question en litige. Si le dernier nominé n’est pas déterminé de cette manière dans les soixante (60) jours à dater de la liste, </w:t>
            </w:r>
            <w:r w:rsidRPr="0019386B">
              <w:rPr>
                <w:b/>
                <w:bCs/>
                <w:szCs w:val="24"/>
                <w:lang w:val="fr-FR"/>
              </w:rPr>
              <w:t xml:space="preserve">la Chambre Internationale de Commerce de Paris </w:t>
            </w:r>
            <w:r w:rsidRPr="0019386B">
              <w:rPr>
                <w:szCs w:val="24"/>
                <w:lang w:val="fr-FR"/>
              </w:rPr>
              <w:t>nomme, à la demande d’une Partie, et à partir de la liste ou autrement, un arbitre unique pour la question en litige.</w:t>
            </w:r>
          </w:p>
          <w:p w14:paraId="334ADB13" w14:textId="77777777" w:rsidR="003B0B53" w:rsidRPr="0019386B" w:rsidRDefault="003B0B53" w:rsidP="00051295">
            <w:pPr>
              <w:pStyle w:val="SimpleLista"/>
              <w:widowControl w:val="0"/>
              <w:numPr>
                <w:ilvl w:val="0"/>
                <w:numId w:val="4"/>
              </w:numPr>
              <w:tabs>
                <w:tab w:val="clear" w:pos="1080"/>
                <w:tab w:val="num" w:pos="1170"/>
              </w:tabs>
              <w:autoSpaceDE w:val="0"/>
              <w:autoSpaceDN w:val="0"/>
              <w:adjustRightInd w:val="0"/>
              <w:ind w:left="1170"/>
              <w:jc w:val="both"/>
              <w:rPr>
                <w:szCs w:val="24"/>
                <w:lang w:val="fr-FR"/>
              </w:rPr>
            </w:pPr>
            <w:r w:rsidRPr="0019386B">
              <w:rPr>
                <w:szCs w:val="24"/>
                <w:lang w:val="fr-FR"/>
              </w:rPr>
              <w:t xml:space="preserve">Lorsque les Parties ne conviennent pas que le litige concerne une question technique, l’Entité MCA et le Consultant nomment chacun un arbitre, et ces deux arbitres nomment ensemble un troisième arbitre, qui préside le panel d’arbitrage. Si les arbitres nommés par les Parties ne parviennent pas à nommer un troisième arbitre dans les trente (30) jours après la nomination du dernier des deux arbitres nommés par les Parties, le troisième arbitre, à la demande d’une des Parties, est nommé par </w:t>
            </w:r>
            <w:r w:rsidRPr="0019386B">
              <w:rPr>
                <w:b/>
                <w:bCs/>
                <w:szCs w:val="24"/>
                <w:lang w:val="fr-FR"/>
              </w:rPr>
              <w:t>la Chambre Internationale de Commerce de Paris.</w:t>
            </w:r>
          </w:p>
          <w:p w14:paraId="59C32BF0" w14:textId="77777777" w:rsidR="003B0B53" w:rsidRPr="0019386B" w:rsidRDefault="003B0B53" w:rsidP="00051295">
            <w:pPr>
              <w:pStyle w:val="SimpleLista"/>
              <w:widowControl w:val="0"/>
              <w:numPr>
                <w:ilvl w:val="0"/>
                <w:numId w:val="4"/>
              </w:numPr>
              <w:tabs>
                <w:tab w:val="clear" w:pos="1080"/>
                <w:tab w:val="num" w:pos="1170"/>
              </w:tabs>
              <w:autoSpaceDE w:val="0"/>
              <w:autoSpaceDN w:val="0"/>
              <w:adjustRightInd w:val="0"/>
              <w:ind w:left="1170"/>
              <w:jc w:val="both"/>
              <w:rPr>
                <w:szCs w:val="24"/>
                <w:lang w:val="fr-FR"/>
              </w:rPr>
            </w:pPr>
            <w:r w:rsidRPr="0019386B">
              <w:rPr>
                <w:szCs w:val="24"/>
                <w:lang w:val="fr-FR"/>
              </w:rPr>
              <w:t xml:space="preserve">Si, dans un litige soumis à la sous-clause 13.2.1 (b) des CSC, une Partie ne nomme pas d’arbitre dans les trente (30) jours après la nomination d’un arbitre par l’autre Partie, la partie qui a nommé un arbitre peut faire appel à </w:t>
            </w:r>
            <w:r w:rsidRPr="0019386B">
              <w:rPr>
                <w:b/>
                <w:bCs/>
                <w:szCs w:val="24"/>
                <w:lang w:val="fr-FR"/>
              </w:rPr>
              <w:t xml:space="preserve">la Chambre Internationale de Commerce de Paris </w:t>
            </w:r>
            <w:r w:rsidRPr="0019386B">
              <w:rPr>
                <w:szCs w:val="24"/>
                <w:lang w:val="fr-FR"/>
              </w:rPr>
              <w:t>pour nommer un arbitre unique pour la question en litige, et l’arbitre nommé suite à cette demande est l’arbitre unique pour ce litige.</w:t>
            </w:r>
          </w:p>
          <w:p w14:paraId="2F796D55" w14:textId="77777777" w:rsidR="003B0B53" w:rsidRPr="0019386B" w:rsidRDefault="003B0B53" w:rsidP="003B0B53">
            <w:pPr>
              <w:keepNext/>
              <w:numPr>
                <w:ilvl w:val="12"/>
                <w:numId w:val="0"/>
              </w:numPr>
              <w:tabs>
                <w:tab w:val="left" w:pos="540"/>
              </w:tabs>
              <w:spacing w:after="200"/>
              <w:ind w:left="540" w:hanging="540"/>
              <w:jc w:val="both"/>
              <w:rPr>
                <w:lang w:val="fr-FR"/>
              </w:rPr>
            </w:pPr>
            <w:r w:rsidRPr="0019386B">
              <w:rPr>
                <w:lang w:val="fr-FR"/>
              </w:rPr>
              <w:t>2.</w:t>
            </w:r>
            <w:r w:rsidRPr="0019386B">
              <w:rPr>
                <w:lang w:val="fr-FR"/>
              </w:rPr>
              <w:tab/>
            </w:r>
            <w:r w:rsidRPr="0019386B">
              <w:rPr>
                <w:u w:val="single"/>
                <w:lang w:val="fr-FR"/>
              </w:rPr>
              <w:t>Règles de procédure</w:t>
            </w:r>
            <w:r w:rsidRPr="0019386B">
              <w:rPr>
                <w:lang w:val="fr-FR"/>
              </w:rPr>
              <w:t>. Exception faite de ce qui est précisé aux présentes, les procédures arbitrales sont menées conformément aux règles de procédure d’arbitrage de la Commission des Nations Unies pour le droit commercial international (CNUDCI) en vigueur à la date du présent Contrat.</w:t>
            </w:r>
          </w:p>
          <w:p w14:paraId="606412DE" w14:textId="77777777" w:rsidR="003B0B53" w:rsidRPr="0019386B" w:rsidRDefault="003B0B53" w:rsidP="003B0B53">
            <w:pPr>
              <w:keepNext/>
              <w:numPr>
                <w:ilvl w:val="12"/>
                <w:numId w:val="0"/>
              </w:numPr>
              <w:tabs>
                <w:tab w:val="left" w:pos="540"/>
              </w:tabs>
              <w:spacing w:after="200"/>
              <w:ind w:left="540" w:hanging="540"/>
              <w:jc w:val="both"/>
              <w:rPr>
                <w:lang w:val="fr-FR"/>
              </w:rPr>
            </w:pPr>
            <w:r w:rsidRPr="0019386B">
              <w:rPr>
                <w:lang w:val="fr-FR"/>
              </w:rPr>
              <w:t>3.</w:t>
            </w:r>
            <w:r w:rsidRPr="0019386B">
              <w:rPr>
                <w:lang w:val="fr-FR"/>
              </w:rPr>
              <w:tab/>
            </w:r>
            <w:r w:rsidRPr="0019386B">
              <w:rPr>
                <w:u w:val="single"/>
                <w:lang w:val="fr-FR"/>
              </w:rPr>
              <w:t>Arbitres remplaçants</w:t>
            </w:r>
            <w:r w:rsidRPr="0019386B">
              <w:rPr>
                <w:lang w:val="fr-FR"/>
              </w:rPr>
              <w:t>. Si pour une quelconque raison un arbitre n’est pas en mesure de remplir sa fonction, un remplaçant est nommé de la même manière que l’arbitre initial.</w:t>
            </w:r>
          </w:p>
          <w:p w14:paraId="7A34C94E" w14:textId="77777777" w:rsidR="003B0B53" w:rsidRPr="0019386B" w:rsidRDefault="003B0B53" w:rsidP="003B0B53">
            <w:pPr>
              <w:keepNext/>
              <w:numPr>
                <w:ilvl w:val="12"/>
                <w:numId w:val="0"/>
              </w:numPr>
              <w:tabs>
                <w:tab w:val="left" w:pos="540"/>
              </w:tabs>
              <w:spacing w:after="200"/>
              <w:ind w:left="540" w:hanging="540"/>
              <w:jc w:val="both"/>
              <w:rPr>
                <w:lang w:val="fr-FR"/>
              </w:rPr>
            </w:pPr>
            <w:r w:rsidRPr="0019386B">
              <w:rPr>
                <w:lang w:val="fr-FR"/>
              </w:rPr>
              <w:t>4.</w:t>
            </w:r>
            <w:r w:rsidRPr="0019386B">
              <w:rPr>
                <w:lang w:val="fr-FR"/>
              </w:rPr>
              <w:tab/>
            </w:r>
            <w:r w:rsidRPr="0019386B">
              <w:rPr>
                <w:u w:val="single"/>
                <w:lang w:val="fr-FR"/>
              </w:rPr>
              <w:t>Nationalité et qualifications des arbitres</w:t>
            </w:r>
            <w:r w:rsidRPr="0019386B">
              <w:rPr>
                <w:lang w:val="fr-FR"/>
              </w:rPr>
              <w:t xml:space="preserve">. L’arbitre unique ou le troisième arbitre nommé selon les paragraphes (a) à (c) de la sous-clause 13.2.1 est un expert légal ou technique internationalement reconnu avec une vaste </w:t>
            </w:r>
            <w:r w:rsidRPr="0019386B">
              <w:rPr>
                <w:lang w:val="fr-FR"/>
              </w:rPr>
              <w:lastRenderedPageBreak/>
              <w:t>expérience en lien avec la question en litige et il ne peut être un ressortissant du pays d’origine du Consultant ou du pays du Gouvernement. Aux fins de l’application de la présente clause, « pays d’origine » signifie entre autres :</w:t>
            </w:r>
          </w:p>
          <w:p w14:paraId="561B9C70" w14:textId="77777777" w:rsidR="003B0B53" w:rsidRPr="0019386B" w:rsidRDefault="003B0B53" w:rsidP="00051295">
            <w:pPr>
              <w:pStyle w:val="SimpleLista"/>
              <w:widowControl w:val="0"/>
              <w:numPr>
                <w:ilvl w:val="0"/>
                <w:numId w:val="4"/>
              </w:numPr>
              <w:tabs>
                <w:tab w:val="clear" w:pos="1080"/>
                <w:tab w:val="num" w:pos="1170"/>
              </w:tabs>
              <w:autoSpaceDE w:val="0"/>
              <w:autoSpaceDN w:val="0"/>
              <w:adjustRightInd w:val="0"/>
              <w:ind w:left="1170"/>
              <w:jc w:val="both"/>
              <w:rPr>
                <w:szCs w:val="24"/>
                <w:lang w:val="fr-FR"/>
              </w:rPr>
            </w:pPr>
            <w:r w:rsidRPr="0019386B">
              <w:rPr>
                <w:szCs w:val="24"/>
                <w:lang w:val="fr-FR"/>
              </w:rPr>
              <w:t>le pays d’origine du Consultant ou</w:t>
            </w:r>
          </w:p>
          <w:p w14:paraId="7C4D4C20" w14:textId="77777777" w:rsidR="003B0B53" w:rsidRPr="0019386B" w:rsidRDefault="003B0B53" w:rsidP="00051295">
            <w:pPr>
              <w:pStyle w:val="SimpleLista"/>
              <w:widowControl w:val="0"/>
              <w:numPr>
                <w:ilvl w:val="0"/>
                <w:numId w:val="4"/>
              </w:numPr>
              <w:tabs>
                <w:tab w:val="clear" w:pos="1080"/>
                <w:tab w:val="num" w:pos="1170"/>
              </w:tabs>
              <w:autoSpaceDE w:val="0"/>
              <w:autoSpaceDN w:val="0"/>
              <w:adjustRightInd w:val="0"/>
              <w:ind w:left="1170"/>
              <w:jc w:val="both"/>
              <w:rPr>
                <w:szCs w:val="24"/>
                <w:lang w:val="fr-FR"/>
              </w:rPr>
            </w:pPr>
            <w:r w:rsidRPr="0019386B">
              <w:rPr>
                <w:szCs w:val="24"/>
                <w:lang w:val="fr-FR"/>
              </w:rPr>
              <w:t>le pays dans lequel se trouve le principal établissement du Consultant ou</w:t>
            </w:r>
          </w:p>
          <w:p w14:paraId="3C6E66DB" w14:textId="77777777" w:rsidR="003B0B53" w:rsidRPr="0019386B" w:rsidRDefault="003B0B53" w:rsidP="00051295">
            <w:pPr>
              <w:pStyle w:val="SimpleLista"/>
              <w:widowControl w:val="0"/>
              <w:numPr>
                <w:ilvl w:val="0"/>
                <w:numId w:val="4"/>
              </w:numPr>
              <w:tabs>
                <w:tab w:val="clear" w:pos="1080"/>
                <w:tab w:val="num" w:pos="1170"/>
              </w:tabs>
              <w:autoSpaceDE w:val="0"/>
              <w:autoSpaceDN w:val="0"/>
              <w:adjustRightInd w:val="0"/>
              <w:ind w:left="1170"/>
              <w:jc w:val="both"/>
              <w:rPr>
                <w:szCs w:val="24"/>
                <w:lang w:val="fr-FR"/>
              </w:rPr>
            </w:pPr>
            <w:r w:rsidRPr="0019386B">
              <w:rPr>
                <w:szCs w:val="24"/>
                <w:lang w:val="fr-FR"/>
              </w:rPr>
              <w:t>le pays de la nationalité de la majorité des actionnaires du Consultant ou</w:t>
            </w:r>
          </w:p>
          <w:p w14:paraId="726CA384" w14:textId="77777777" w:rsidR="003B0B53" w:rsidRPr="0019386B" w:rsidRDefault="003B0B53" w:rsidP="00051295">
            <w:pPr>
              <w:pStyle w:val="SimpleLista"/>
              <w:widowControl w:val="0"/>
              <w:numPr>
                <w:ilvl w:val="0"/>
                <w:numId w:val="4"/>
              </w:numPr>
              <w:tabs>
                <w:tab w:val="clear" w:pos="1080"/>
                <w:tab w:val="num" w:pos="1170"/>
              </w:tabs>
              <w:autoSpaceDE w:val="0"/>
              <w:autoSpaceDN w:val="0"/>
              <w:adjustRightInd w:val="0"/>
              <w:ind w:left="1170"/>
              <w:jc w:val="both"/>
              <w:rPr>
                <w:szCs w:val="24"/>
                <w:lang w:val="fr-FR"/>
              </w:rPr>
            </w:pPr>
            <w:r w:rsidRPr="0019386B">
              <w:rPr>
                <w:szCs w:val="24"/>
                <w:lang w:val="fr-FR"/>
              </w:rPr>
              <w:t>le pays de la nationalité des Sous-consultants concernés, lorsque le litige concerne un contrat de sous-traitance.</w:t>
            </w:r>
          </w:p>
          <w:p w14:paraId="4CC9F57D" w14:textId="77777777" w:rsidR="003B0B53" w:rsidRPr="0019386B" w:rsidRDefault="003B0B53" w:rsidP="003B0B53">
            <w:pPr>
              <w:keepNext/>
              <w:numPr>
                <w:ilvl w:val="12"/>
                <w:numId w:val="0"/>
              </w:numPr>
              <w:tabs>
                <w:tab w:val="left" w:pos="540"/>
              </w:tabs>
              <w:spacing w:after="200"/>
              <w:ind w:left="540" w:hanging="540"/>
              <w:jc w:val="both"/>
              <w:rPr>
                <w:lang w:val="fr-FR"/>
              </w:rPr>
            </w:pPr>
            <w:r w:rsidRPr="0019386B">
              <w:rPr>
                <w:lang w:val="fr-FR"/>
              </w:rPr>
              <w:t>5.</w:t>
            </w:r>
            <w:r w:rsidRPr="0019386B">
              <w:rPr>
                <w:lang w:val="fr-FR"/>
              </w:rPr>
              <w:tab/>
            </w:r>
            <w:r w:rsidRPr="0019386B">
              <w:rPr>
                <w:u w:val="single"/>
                <w:lang w:val="fr-FR"/>
              </w:rPr>
              <w:t>Coûts</w:t>
            </w:r>
            <w:r w:rsidRPr="0019386B">
              <w:rPr>
                <w:lang w:val="fr-FR"/>
              </w:rPr>
              <w:t>. En cas de survenance d’un litige, les Parties conviennent de l’allocation des coûts associés aux efforts de règlement avant arbitrage ou en lien avec l’arbitrage. Lorsque les Parties ne parviennent pas à un accord concernant l’allocation, celle-ci est déterminée par l’arbitre.</w:t>
            </w:r>
          </w:p>
          <w:p w14:paraId="7ADBA408" w14:textId="77777777" w:rsidR="003B0B53" w:rsidRPr="0019386B" w:rsidRDefault="003B0B53" w:rsidP="003B0B53">
            <w:pPr>
              <w:keepNext/>
              <w:numPr>
                <w:ilvl w:val="12"/>
                <w:numId w:val="0"/>
              </w:numPr>
              <w:tabs>
                <w:tab w:val="left" w:pos="540"/>
              </w:tabs>
              <w:spacing w:after="200"/>
              <w:ind w:left="540" w:hanging="540"/>
              <w:jc w:val="both"/>
              <w:rPr>
                <w:lang w:val="fr-FR"/>
              </w:rPr>
            </w:pPr>
            <w:r w:rsidRPr="0019386B">
              <w:rPr>
                <w:lang w:val="fr-FR"/>
              </w:rPr>
              <w:t>6.</w:t>
            </w:r>
            <w:r w:rsidRPr="0019386B">
              <w:rPr>
                <w:lang w:val="fr-FR"/>
              </w:rPr>
              <w:tab/>
            </w:r>
            <w:r w:rsidRPr="0019386B">
              <w:rPr>
                <w:u w:val="single"/>
                <w:lang w:val="fr-FR"/>
              </w:rPr>
              <w:t>Divers</w:t>
            </w:r>
            <w:r w:rsidRPr="0019386B">
              <w:rPr>
                <w:lang w:val="fr-FR"/>
              </w:rPr>
              <w:t>. Dans toute procédure d’arbitrage en vertu du présent Contrat :</w:t>
            </w:r>
          </w:p>
          <w:p w14:paraId="5730CF20" w14:textId="77777777" w:rsidR="003B0B53" w:rsidRPr="0019386B" w:rsidRDefault="003B0B53" w:rsidP="00051295">
            <w:pPr>
              <w:pStyle w:val="SimpleLista"/>
              <w:widowControl w:val="0"/>
              <w:numPr>
                <w:ilvl w:val="0"/>
                <w:numId w:val="4"/>
              </w:numPr>
              <w:tabs>
                <w:tab w:val="clear" w:pos="1080"/>
                <w:tab w:val="num" w:pos="1170"/>
              </w:tabs>
              <w:autoSpaceDE w:val="0"/>
              <w:autoSpaceDN w:val="0"/>
              <w:adjustRightInd w:val="0"/>
              <w:ind w:left="1170"/>
              <w:jc w:val="both"/>
              <w:rPr>
                <w:szCs w:val="24"/>
                <w:lang w:val="fr-FR"/>
              </w:rPr>
            </w:pPr>
            <w:r w:rsidRPr="0019386B">
              <w:rPr>
                <w:szCs w:val="24"/>
                <w:lang w:val="fr-FR"/>
              </w:rPr>
              <w:t>les procédures se tiennent, sauf accord des Parties, en France ;</w:t>
            </w:r>
          </w:p>
          <w:p w14:paraId="0686E129" w14:textId="77777777" w:rsidR="003B0B53" w:rsidRPr="0019386B" w:rsidRDefault="003B0B53" w:rsidP="00051295">
            <w:pPr>
              <w:pStyle w:val="SimpleLista"/>
              <w:widowControl w:val="0"/>
              <w:numPr>
                <w:ilvl w:val="0"/>
                <w:numId w:val="4"/>
              </w:numPr>
              <w:tabs>
                <w:tab w:val="clear" w:pos="1080"/>
                <w:tab w:val="num" w:pos="1170"/>
              </w:tabs>
              <w:autoSpaceDE w:val="0"/>
              <w:autoSpaceDN w:val="0"/>
              <w:adjustRightInd w:val="0"/>
              <w:ind w:left="1170"/>
              <w:jc w:val="both"/>
              <w:rPr>
                <w:szCs w:val="24"/>
                <w:lang w:val="fr-FR"/>
              </w:rPr>
            </w:pPr>
            <w:r w:rsidRPr="0019386B">
              <w:rPr>
                <w:szCs w:val="24"/>
                <w:lang w:val="fr-FR"/>
              </w:rPr>
              <w:t>le français est la langue officielle à tous égards ; et</w:t>
            </w:r>
          </w:p>
          <w:p w14:paraId="7F788FE6" w14:textId="77777777" w:rsidR="003B0B53" w:rsidRPr="0019386B" w:rsidRDefault="003B0B53" w:rsidP="003B0B53">
            <w:pPr>
              <w:pStyle w:val="SimpleLista"/>
              <w:widowControl w:val="0"/>
              <w:autoSpaceDE w:val="0"/>
              <w:autoSpaceDN w:val="0"/>
              <w:adjustRightInd w:val="0"/>
              <w:rPr>
                <w:szCs w:val="24"/>
                <w:lang w:val="fr-FR"/>
              </w:rPr>
            </w:pPr>
            <w:r w:rsidRPr="0019386B">
              <w:rPr>
                <w:szCs w:val="24"/>
                <w:lang w:val="fr-FR"/>
              </w:rPr>
              <w:t>la décision de l’arbitre unique ou de la majorité des arbitres est définitive et contraignante et est applicable dans n’importe quelle cour de juridiction compétente, et les Parties renoncent par la présente à toute objection ou demande d’immunité pour cette application.</w:t>
            </w:r>
          </w:p>
        </w:tc>
      </w:tr>
      <w:tr w:rsidR="003B0B53" w:rsidRPr="000C6B89" w14:paraId="71653DFC" w14:textId="77777777" w:rsidTr="00851255">
        <w:tc>
          <w:tcPr>
            <w:tcW w:w="2115" w:type="dxa"/>
            <w:tcBorders>
              <w:top w:val="single" w:sz="4" w:space="0" w:color="auto"/>
              <w:left w:val="single" w:sz="6" w:space="0" w:color="auto"/>
              <w:bottom w:val="single" w:sz="6" w:space="0" w:color="auto"/>
              <w:right w:val="single" w:sz="6" w:space="0" w:color="auto"/>
            </w:tcBorders>
          </w:tcPr>
          <w:p w14:paraId="4C95C585" w14:textId="77777777" w:rsidR="003B0B53" w:rsidRPr="0019386B" w:rsidRDefault="003B0B53" w:rsidP="003B0B53">
            <w:pPr>
              <w:rPr>
                <w:lang w:val="fr-FR"/>
              </w:rPr>
            </w:pPr>
          </w:p>
        </w:tc>
        <w:tc>
          <w:tcPr>
            <w:tcW w:w="8145" w:type="dxa"/>
            <w:tcBorders>
              <w:top w:val="single" w:sz="4" w:space="0" w:color="auto"/>
              <w:left w:val="single" w:sz="6" w:space="0" w:color="auto"/>
              <w:bottom w:val="single" w:sz="6" w:space="0" w:color="auto"/>
              <w:right w:val="single" w:sz="6" w:space="0" w:color="auto"/>
            </w:tcBorders>
          </w:tcPr>
          <w:p w14:paraId="28C75F87" w14:textId="77777777" w:rsidR="003A358E" w:rsidRPr="0019386B" w:rsidRDefault="003A358E" w:rsidP="003B0B53">
            <w:pPr>
              <w:tabs>
                <w:tab w:val="left" w:pos="540"/>
              </w:tabs>
              <w:ind w:left="547" w:hanging="547"/>
              <w:jc w:val="both"/>
              <w:rPr>
                <w:lang w:val="fr"/>
              </w:rPr>
            </w:pPr>
          </w:p>
          <w:p w14:paraId="03A87A37" w14:textId="77777777" w:rsidR="003B0B53" w:rsidRPr="0019386B" w:rsidRDefault="003B0B53" w:rsidP="003B0B53">
            <w:pPr>
              <w:tabs>
                <w:tab w:val="left" w:pos="540"/>
              </w:tabs>
              <w:ind w:left="547" w:hanging="547"/>
              <w:jc w:val="both"/>
              <w:rPr>
                <w:lang w:val="fr-FR"/>
              </w:rPr>
            </w:pPr>
            <w:r w:rsidRPr="0019386B">
              <w:rPr>
                <w:lang w:val="fr"/>
              </w:rPr>
              <w:t xml:space="preserve">7. </w:t>
            </w:r>
            <w:r w:rsidRPr="0019386B">
              <w:rPr>
                <w:lang w:val="fr"/>
              </w:rPr>
              <w:tab/>
            </w:r>
            <w:r w:rsidRPr="0019386B">
              <w:rPr>
                <w:u w:val="single"/>
                <w:lang w:val="fr"/>
              </w:rPr>
              <w:t>Droit de MCC :</w:t>
            </w:r>
            <w:r w:rsidRPr="0019386B">
              <w:rPr>
                <w:lang w:val="fr"/>
              </w:rPr>
              <w:t xml:space="preserve">  MCC peut, à sa seule discrétion, être un observateur dans toute procédure d’arbitrage relative au présent Contrat, sans toutefois être tenue de participer à la procédure d’arbitrage. Que  MCC soit ou non un observateur dans une procédure d’arbitrage associée au présent Contrat, les Parties doivent remettre à MCC la transcription écrite en Anglais de toute procédure ou audience d’arbitrage ainsi qu’une copie écrite de la sentence arbitrale dans les dix (10) jours suivant (a) chacune de ces procédures ou audiences ou, (b) la date du prononcé de la sentence arbitrale. MCC peut exercer son droit conformément aux stipulations du présent Contrat dans un arbitrage conduit conformément à la présente stipulation ou en intentant une action devant les tribunaux compétents. L’acception par MCC du droit d’être un observateur dans une procédure d’arbitrage ne constitue nullement une acceptation de la compétence des tribunaux ou de tout autre organisme d’une quelconque juridiction ou de la compétence des arbitres.</w:t>
            </w:r>
          </w:p>
        </w:tc>
      </w:tr>
      <w:tr w:rsidR="003B0B53" w:rsidRPr="000C6B89" w14:paraId="4E89F5F4" w14:textId="77777777" w:rsidTr="00851255">
        <w:trPr>
          <w:trHeight w:val="570"/>
        </w:trPr>
        <w:tc>
          <w:tcPr>
            <w:tcW w:w="2115" w:type="dxa"/>
            <w:tcBorders>
              <w:top w:val="single" w:sz="6" w:space="0" w:color="auto"/>
              <w:left w:val="single" w:sz="6" w:space="0" w:color="auto"/>
              <w:bottom w:val="single" w:sz="6" w:space="0" w:color="auto"/>
              <w:right w:val="single" w:sz="6" w:space="0" w:color="auto"/>
            </w:tcBorders>
          </w:tcPr>
          <w:p w14:paraId="5407DA9E" w14:textId="77777777" w:rsidR="003B0B53" w:rsidRPr="0019386B" w:rsidRDefault="003B0B53" w:rsidP="003B0B53">
            <w:r w:rsidRPr="0019386B">
              <w:rPr>
                <w:lang w:val="fr"/>
              </w:rPr>
              <w:t>CGC 16.1</w:t>
            </w:r>
          </w:p>
        </w:tc>
        <w:tc>
          <w:tcPr>
            <w:tcW w:w="8145" w:type="dxa"/>
            <w:tcBorders>
              <w:top w:val="single" w:sz="6" w:space="0" w:color="auto"/>
              <w:left w:val="single" w:sz="6" w:space="0" w:color="auto"/>
              <w:bottom w:val="single" w:sz="6" w:space="0" w:color="auto"/>
              <w:right w:val="single" w:sz="6" w:space="0" w:color="auto"/>
            </w:tcBorders>
          </w:tcPr>
          <w:p w14:paraId="4C5AB2CB" w14:textId="77777777" w:rsidR="003B0B53" w:rsidRPr="0019386B" w:rsidRDefault="003B0B53" w:rsidP="003B0B53">
            <w:pPr>
              <w:spacing w:before="60" w:after="60"/>
              <w:rPr>
                <w:lang w:val="fr-FR"/>
              </w:rPr>
            </w:pPr>
            <w:r w:rsidRPr="0019386B">
              <w:rPr>
                <w:lang w:val="fr"/>
              </w:rPr>
              <w:t>Le présent Contrat entre en vigueur le</w:t>
            </w:r>
            <w:r w:rsidR="0094699E" w:rsidRPr="0019386B">
              <w:rPr>
                <w:lang w:val="fr"/>
              </w:rPr>
              <w:t> </w:t>
            </w:r>
            <w:r w:rsidR="0094699E" w:rsidRPr="0019386B">
              <w:rPr>
                <w:b/>
                <w:bCs/>
                <w:lang w:val="fr"/>
              </w:rPr>
              <w:t>……………….</w:t>
            </w:r>
          </w:p>
        </w:tc>
      </w:tr>
      <w:tr w:rsidR="003B0B53" w:rsidRPr="000C6B89" w14:paraId="3B04BAC4" w14:textId="77777777" w:rsidTr="00851255">
        <w:trPr>
          <w:trHeight w:val="525"/>
        </w:trPr>
        <w:tc>
          <w:tcPr>
            <w:tcW w:w="2115" w:type="dxa"/>
            <w:tcBorders>
              <w:top w:val="single" w:sz="6" w:space="0" w:color="auto"/>
              <w:left w:val="single" w:sz="6" w:space="0" w:color="auto"/>
              <w:bottom w:val="single" w:sz="6" w:space="0" w:color="auto"/>
              <w:right w:val="single" w:sz="6" w:space="0" w:color="auto"/>
            </w:tcBorders>
          </w:tcPr>
          <w:p w14:paraId="1DAD742C" w14:textId="77777777" w:rsidR="003B0B53" w:rsidRPr="0019386B" w:rsidRDefault="003B0B53" w:rsidP="003B0B53">
            <w:r w:rsidRPr="0019386B">
              <w:rPr>
                <w:lang w:val="fr"/>
              </w:rPr>
              <w:t>CGC 16.2</w:t>
            </w:r>
          </w:p>
        </w:tc>
        <w:tc>
          <w:tcPr>
            <w:tcW w:w="8145" w:type="dxa"/>
            <w:tcBorders>
              <w:top w:val="single" w:sz="6" w:space="0" w:color="auto"/>
              <w:left w:val="single" w:sz="6" w:space="0" w:color="auto"/>
              <w:bottom w:val="single" w:sz="6" w:space="0" w:color="auto"/>
              <w:right w:val="single" w:sz="6" w:space="0" w:color="auto"/>
            </w:tcBorders>
          </w:tcPr>
          <w:p w14:paraId="224E905B" w14:textId="77777777" w:rsidR="003B0B53" w:rsidRPr="0019386B" w:rsidRDefault="003B0B53" w:rsidP="003B0B53">
            <w:pPr>
              <w:spacing w:before="60" w:after="60"/>
              <w:rPr>
                <w:lang w:val="fr-FR"/>
              </w:rPr>
            </w:pPr>
            <w:r w:rsidRPr="0019386B">
              <w:rPr>
                <w:lang w:val="fr"/>
              </w:rPr>
              <w:t xml:space="preserve">La date de commencement des Services est le </w:t>
            </w:r>
            <w:r w:rsidR="0094699E" w:rsidRPr="0019386B">
              <w:rPr>
                <w:b/>
                <w:bCs/>
                <w:lang w:val="fr"/>
              </w:rPr>
              <w:t>………………….</w:t>
            </w:r>
          </w:p>
        </w:tc>
      </w:tr>
      <w:tr w:rsidR="003B0B53" w:rsidRPr="000C6B89" w14:paraId="48C71B06" w14:textId="77777777" w:rsidTr="00851255">
        <w:trPr>
          <w:trHeight w:val="172"/>
        </w:trPr>
        <w:tc>
          <w:tcPr>
            <w:tcW w:w="2115" w:type="dxa"/>
            <w:tcBorders>
              <w:top w:val="single" w:sz="6" w:space="0" w:color="auto"/>
              <w:left w:val="single" w:sz="6" w:space="0" w:color="auto"/>
              <w:bottom w:val="single" w:sz="6" w:space="0" w:color="auto"/>
              <w:right w:val="single" w:sz="6" w:space="0" w:color="auto"/>
            </w:tcBorders>
          </w:tcPr>
          <w:p w14:paraId="3F7DC486" w14:textId="77777777" w:rsidR="003B0B53" w:rsidRPr="0019386B" w:rsidRDefault="003B0B53" w:rsidP="003B0B53">
            <w:r w:rsidRPr="0019386B">
              <w:rPr>
                <w:lang w:val="fr"/>
              </w:rPr>
              <w:t>CGC 16.3</w:t>
            </w:r>
          </w:p>
        </w:tc>
        <w:tc>
          <w:tcPr>
            <w:tcW w:w="8145" w:type="dxa"/>
            <w:tcBorders>
              <w:top w:val="single" w:sz="6" w:space="0" w:color="auto"/>
              <w:left w:val="single" w:sz="6" w:space="0" w:color="auto"/>
              <w:bottom w:val="single" w:sz="6" w:space="0" w:color="auto"/>
              <w:right w:val="single" w:sz="6" w:space="0" w:color="auto"/>
            </w:tcBorders>
          </w:tcPr>
          <w:p w14:paraId="56E921EB" w14:textId="77777777" w:rsidR="003B0B53" w:rsidRPr="0019386B" w:rsidRDefault="003B0B53" w:rsidP="003B0B53">
            <w:pPr>
              <w:spacing w:before="60" w:after="60"/>
              <w:rPr>
                <w:b/>
                <w:bCs/>
                <w:lang w:val="fr-FR"/>
              </w:rPr>
            </w:pPr>
            <w:r w:rsidRPr="0019386B">
              <w:rPr>
                <w:lang w:val="fr"/>
              </w:rPr>
              <w:t xml:space="preserve">La date d’achèvement du présent Contrat est le </w:t>
            </w:r>
            <w:r w:rsidR="0094699E" w:rsidRPr="0019386B">
              <w:rPr>
                <w:b/>
                <w:bCs/>
                <w:lang w:val="fr"/>
              </w:rPr>
              <w:t>………………….</w:t>
            </w:r>
          </w:p>
        </w:tc>
      </w:tr>
      <w:tr w:rsidR="003B0B53" w:rsidRPr="000C6B89" w14:paraId="318152CF" w14:textId="77777777" w:rsidTr="00851255">
        <w:trPr>
          <w:trHeight w:val="507"/>
        </w:trPr>
        <w:tc>
          <w:tcPr>
            <w:tcW w:w="2115" w:type="dxa"/>
            <w:tcBorders>
              <w:top w:val="single" w:sz="6" w:space="0" w:color="auto"/>
              <w:left w:val="single" w:sz="6" w:space="0" w:color="auto"/>
              <w:bottom w:val="single" w:sz="6" w:space="0" w:color="auto"/>
              <w:right w:val="single" w:sz="6" w:space="0" w:color="auto"/>
            </w:tcBorders>
          </w:tcPr>
          <w:p w14:paraId="1964892D" w14:textId="77777777" w:rsidR="003B0B53" w:rsidRPr="0019386B" w:rsidRDefault="003B0B53" w:rsidP="003B0B53">
            <w:r w:rsidRPr="0019386B">
              <w:rPr>
                <w:lang w:val="fr"/>
              </w:rPr>
              <w:lastRenderedPageBreak/>
              <w:t>CGC 17.1</w:t>
            </w:r>
          </w:p>
        </w:tc>
        <w:tc>
          <w:tcPr>
            <w:tcW w:w="8145" w:type="dxa"/>
            <w:tcBorders>
              <w:top w:val="single" w:sz="6" w:space="0" w:color="auto"/>
              <w:left w:val="single" w:sz="6" w:space="0" w:color="auto"/>
              <w:bottom w:val="single" w:sz="6" w:space="0" w:color="auto"/>
              <w:right w:val="single" w:sz="6" w:space="0" w:color="auto"/>
            </w:tcBorders>
          </w:tcPr>
          <w:p w14:paraId="40EF4E93" w14:textId="77777777" w:rsidR="003B0B53" w:rsidRPr="00895FDB" w:rsidRDefault="003B0B53" w:rsidP="003B0B53">
            <w:pPr>
              <w:spacing w:before="60" w:after="60"/>
              <w:jc w:val="both"/>
              <w:rPr>
                <w:lang w:val="fr-FR"/>
              </w:rPr>
            </w:pPr>
            <w:r w:rsidRPr="00895FDB">
              <w:rPr>
                <w:lang w:val="fr"/>
              </w:rPr>
              <w:t xml:space="preserve">Le montant du prix fixe du Contrat est de </w:t>
            </w:r>
            <w:r w:rsidR="0094699E" w:rsidRPr="00895FDB">
              <w:rPr>
                <w:b/>
                <w:bCs/>
                <w:lang w:val="fr"/>
              </w:rPr>
              <w:t>…………….</w:t>
            </w:r>
            <w:r w:rsidRPr="00895FDB">
              <w:rPr>
                <w:b/>
                <w:bCs/>
                <w:lang w:val="fr"/>
              </w:rPr>
              <w:t xml:space="preserve"> [Dollars US] OU </w:t>
            </w:r>
            <w:r w:rsidR="0094699E" w:rsidRPr="00895FDB">
              <w:rPr>
                <w:b/>
                <w:bCs/>
                <w:lang w:val="fr"/>
              </w:rPr>
              <w:t>…………..</w:t>
            </w:r>
            <w:r w:rsidRPr="00895FDB">
              <w:rPr>
                <w:b/>
                <w:bCs/>
                <w:lang w:val="fr"/>
              </w:rPr>
              <w:t xml:space="preserve"> [</w:t>
            </w:r>
            <w:r w:rsidR="0094699E" w:rsidRPr="00895FDB">
              <w:rPr>
                <w:b/>
                <w:bCs/>
                <w:lang w:val="fr"/>
              </w:rPr>
              <w:t>F CFA</w:t>
            </w:r>
            <w:r w:rsidRPr="00895FDB">
              <w:rPr>
                <w:b/>
                <w:bCs/>
                <w:lang w:val="fr"/>
              </w:rPr>
              <w:t>] OU</w:t>
            </w:r>
            <w:r w:rsidR="0094699E" w:rsidRPr="00895FDB">
              <w:rPr>
                <w:b/>
                <w:bCs/>
                <w:lang w:val="fr"/>
              </w:rPr>
              <w:t> ……………..</w:t>
            </w:r>
            <w:r w:rsidRPr="00895FDB">
              <w:rPr>
                <w:b/>
                <w:bCs/>
                <w:lang w:val="fr"/>
              </w:rPr>
              <w:t xml:space="preserve"> [Dollars US] et </w:t>
            </w:r>
            <w:r w:rsidR="0094699E" w:rsidRPr="00895FDB">
              <w:rPr>
                <w:b/>
                <w:bCs/>
                <w:lang w:val="fr"/>
              </w:rPr>
              <w:t>…………</w:t>
            </w:r>
            <w:r w:rsidRPr="00895FDB">
              <w:rPr>
                <w:b/>
                <w:bCs/>
                <w:lang w:val="fr"/>
              </w:rPr>
              <w:t xml:space="preserve"> [</w:t>
            </w:r>
            <w:r w:rsidR="0094699E" w:rsidRPr="00895FDB">
              <w:rPr>
                <w:b/>
                <w:bCs/>
                <w:lang w:val="fr"/>
              </w:rPr>
              <w:t>F CFA</w:t>
            </w:r>
            <w:r w:rsidRPr="00895FDB">
              <w:rPr>
                <w:b/>
                <w:bCs/>
                <w:lang w:val="fr"/>
              </w:rPr>
              <w:t>]</w:t>
            </w:r>
            <w:r w:rsidRPr="00895FDB">
              <w:rPr>
                <w:lang w:val="fr"/>
              </w:rPr>
              <w:t xml:space="preserve"> (le « Prix du Contrat »).</w:t>
            </w:r>
          </w:p>
          <w:p w14:paraId="37A64554" w14:textId="77777777" w:rsidR="003B0B53" w:rsidRPr="00895FDB" w:rsidRDefault="003B0B53" w:rsidP="003B0B53">
            <w:pPr>
              <w:tabs>
                <w:tab w:val="left" w:pos="5690"/>
              </w:tabs>
              <w:spacing w:before="60" w:after="60"/>
              <w:jc w:val="both"/>
              <w:rPr>
                <w:lang w:val="fr-FR"/>
              </w:rPr>
            </w:pPr>
            <w:r w:rsidRPr="00895FDB">
              <w:rPr>
                <w:lang w:val="fr"/>
              </w:rPr>
              <w:t>Les numéros de compte sont :</w:t>
            </w:r>
          </w:p>
          <w:p w14:paraId="00BE7EE3" w14:textId="77777777" w:rsidR="003B0B53" w:rsidRPr="00895FDB" w:rsidRDefault="003B0B53" w:rsidP="003B0B53">
            <w:pPr>
              <w:tabs>
                <w:tab w:val="left" w:pos="5690"/>
              </w:tabs>
              <w:spacing w:before="60" w:after="60"/>
              <w:jc w:val="both"/>
              <w:rPr>
                <w:lang w:val="fr-FR"/>
              </w:rPr>
            </w:pPr>
            <w:r w:rsidRPr="00895FDB">
              <w:rPr>
                <w:lang w:val="fr"/>
              </w:rPr>
              <w:t xml:space="preserve">Pour les paiements en Dollars US : </w:t>
            </w:r>
            <w:r w:rsidRPr="00895FDB">
              <w:rPr>
                <w:b/>
                <w:bCs/>
                <w:lang w:val="fr"/>
              </w:rPr>
              <w:t>[insérer le numéro de compte]</w:t>
            </w:r>
          </w:p>
          <w:p w14:paraId="27167600" w14:textId="77777777" w:rsidR="003B0B53" w:rsidRPr="00895FDB" w:rsidRDefault="003B0B53" w:rsidP="003B0B53">
            <w:pPr>
              <w:tabs>
                <w:tab w:val="left" w:pos="5690"/>
              </w:tabs>
              <w:spacing w:before="60" w:after="60"/>
              <w:jc w:val="both"/>
              <w:rPr>
                <w:b/>
                <w:bCs/>
                <w:lang w:val="fr"/>
              </w:rPr>
            </w:pPr>
            <w:r w:rsidRPr="00895FDB">
              <w:rPr>
                <w:lang w:val="fr"/>
              </w:rPr>
              <w:t xml:space="preserve">Pour les paiements en monnaie nationale : </w:t>
            </w:r>
            <w:r w:rsidRPr="00895FDB">
              <w:rPr>
                <w:b/>
                <w:bCs/>
                <w:lang w:val="fr"/>
              </w:rPr>
              <w:t>[insérer le numéro de compte]</w:t>
            </w:r>
          </w:p>
          <w:p w14:paraId="23B9A5EF" w14:textId="77777777" w:rsidR="003F4ADC" w:rsidRPr="00895FDB" w:rsidRDefault="003F4ADC" w:rsidP="003B0B53">
            <w:pPr>
              <w:tabs>
                <w:tab w:val="left" w:pos="5690"/>
              </w:tabs>
              <w:spacing w:before="60" w:after="60"/>
              <w:jc w:val="both"/>
              <w:rPr>
                <w:b/>
                <w:bCs/>
                <w:lang w:val="fr"/>
              </w:rPr>
            </w:pPr>
          </w:p>
          <w:p w14:paraId="241F8F31" w14:textId="77777777" w:rsidR="003F4ADC" w:rsidRPr="00895FDB" w:rsidRDefault="003F4ADC" w:rsidP="003F4ADC">
            <w:pPr>
              <w:rPr>
                <w:lang w:val="fr-FR"/>
              </w:rPr>
            </w:pPr>
            <w:r w:rsidRPr="00895FDB">
              <w:rPr>
                <w:lang w:val="fr-FR"/>
              </w:rPr>
              <w:t xml:space="preserve">Le Consultant sera payé pour ses services en fonction des livrables soumis, examinés et approuvés par le MCA-Niger. Tous les livrables devront être soumis au MCA-Niger en français, sous forme électronique (1 clé USB) et en papier (5 copies). Tous les livrables, y compris les modules de formation seront soumis à MCA-Niger sous forme électronique reproductibles avec Microsoft Office (Word, Excel, Power Point, Vision, MS Project) ou avec un autre logiciel approprié à convenir entre MCA-Niger et le Consultant. </w:t>
            </w:r>
          </w:p>
          <w:p w14:paraId="69C4FFF6" w14:textId="77777777" w:rsidR="00895FDB" w:rsidRDefault="00895FDB" w:rsidP="003F4ADC">
            <w:pPr>
              <w:rPr>
                <w:lang w:val="fr-FR"/>
              </w:rPr>
            </w:pPr>
          </w:p>
          <w:p w14:paraId="459C688E" w14:textId="77777777" w:rsidR="003F4ADC" w:rsidRPr="00895FDB" w:rsidRDefault="003F4ADC" w:rsidP="003F4ADC">
            <w:pPr>
              <w:rPr>
                <w:lang w:val="fr-FR"/>
              </w:rPr>
            </w:pPr>
            <w:r w:rsidRPr="00895FDB">
              <w:rPr>
                <w:lang w:val="fr-FR"/>
              </w:rPr>
              <w:t>Les livrables seront fournis sur une période de</w:t>
            </w:r>
            <w:r w:rsidRPr="0002392D">
              <w:rPr>
                <w:b/>
                <w:bCs/>
                <w:lang w:val="fr-FR"/>
              </w:rPr>
              <w:t xml:space="preserve"> vingt (20) mois.  </w:t>
            </w:r>
          </w:p>
          <w:p w14:paraId="1C63EC33" w14:textId="77777777" w:rsidR="003F4ADC" w:rsidRPr="00895FDB" w:rsidRDefault="003F4ADC" w:rsidP="003F4ADC">
            <w:pPr>
              <w:rPr>
                <w:lang w:val="fr-FR"/>
              </w:rPr>
            </w:pPr>
          </w:p>
          <w:p w14:paraId="4069277C" w14:textId="77777777" w:rsidR="003F4ADC" w:rsidRPr="00895FDB" w:rsidRDefault="003F4ADC" w:rsidP="003F4ADC">
            <w:pPr>
              <w:rPr>
                <w:lang w:val="fr-FR"/>
              </w:rPr>
            </w:pPr>
            <w:r w:rsidRPr="00895FDB">
              <w:rPr>
                <w:lang w:val="fr-FR"/>
              </w:rPr>
              <w:t>La description des livrables et leurs périodes d’échéances est donnée dans le tableau 3 ci-dessous.</w:t>
            </w:r>
          </w:p>
          <w:p w14:paraId="1D1C9A6A" w14:textId="29656D5F" w:rsidR="003F4ADC" w:rsidRDefault="003F4ADC" w:rsidP="003F4ADC">
            <w:pPr>
              <w:rPr>
                <w:b/>
                <w:lang w:val="fr-FR"/>
              </w:rPr>
            </w:pPr>
            <w:r w:rsidRPr="00895FDB">
              <w:rPr>
                <w:b/>
                <w:lang w:val="fr-FR"/>
              </w:rPr>
              <w:t>Tableau 2 :  La liste des livrables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0"/>
              <w:gridCol w:w="1115"/>
              <w:gridCol w:w="5224"/>
              <w:gridCol w:w="1266"/>
            </w:tblGrid>
            <w:tr w:rsidR="00124782" w:rsidRPr="00FE7AA1" w14:paraId="2ACC030F" w14:textId="77777777" w:rsidTr="00851255">
              <w:trPr>
                <w:trHeight w:val="1610"/>
              </w:trPr>
              <w:tc>
                <w:tcPr>
                  <w:tcW w:w="244" w:type="pct"/>
                  <w:shd w:val="clear" w:color="000000" w:fill="E2EFD9"/>
                  <w:vAlign w:val="center"/>
                  <w:hideMark/>
                </w:tcPr>
                <w:p w14:paraId="4F15E064" w14:textId="77777777" w:rsidR="00124782" w:rsidRPr="00784356" w:rsidRDefault="00124782" w:rsidP="0094623E">
                  <w:pPr>
                    <w:jc w:val="both"/>
                    <w:rPr>
                      <w:rFonts w:eastAsia="Times New Roman"/>
                      <w:b/>
                      <w:bCs/>
                      <w:color w:val="000000"/>
                      <w:lang w:val="fr-BE" w:eastAsia="fr-FR"/>
                    </w:rPr>
                  </w:pPr>
                  <w:r w:rsidRPr="00784356">
                    <w:rPr>
                      <w:rFonts w:eastAsia="Times New Roman"/>
                      <w:b/>
                      <w:bCs/>
                      <w:color w:val="000000"/>
                      <w:lang w:val="fr-BE" w:eastAsia="fr-FR"/>
                    </w:rPr>
                    <w:t>N°</w:t>
                  </w:r>
                </w:p>
              </w:tc>
              <w:tc>
                <w:tcPr>
                  <w:tcW w:w="697" w:type="pct"/>
                  <w:shd w:val="clear" w:color="000000" w:fill="E2EFD9"/>
                  <w:vAlign w:val="center"/>
                  <w:hideMark/>
                </w:tcPr>
                <w:p w14:paraId="154E4BC0" w14:textId="77777777" w:rsidR="00124782" w:rsidRPr="00784356" w:rsidRDefault="00124782" w:rsidP="0094623E">
                  <w:pPr>
                    <w:jc w:val="both"/>
                    <w:rPr>
                      <w:rFonts w:eastAsia="Times New Roman"/>
                      <w:b/>
                      <w:bCs/>
                      <w:color w:val="000000"/>
                      <w:lang w:val="fr-BE" w:eastAsia="fr-FR"/>
                    </w:rPr>
                  </w:pPr>
                  <w:r w:rsidRPr="00784356">
                    <w:rPr>
                      <w:rFonts w:eastAsia="Times New Roman"/>
                      <w:b/>
                      <w:bCs/>
                      <w:color w:val="000000"/>
                      <w:lang w:val="fr-BE" w:eastAsia="fr-FR"/>
                    </w:rPr>
                    <w:t>TACHES</w:t>
                  </w:r>
                </w:p>
              </w:tc>
              <w:tc>
                <w:tcPr>
                  <w:tcW w:w="3267" w:type="pct"/>
                  <w:shd w:val="clear" w:color="000000" w:fill="E2EFD9"/>
                  <w:vAlign w:val="center"/>
                  <w:hideMark/>
                </w:tcPr>
                <w:p w14:paraId="77BCBC0B" w14:textId="77777777" w:rsidR="00124782" w:rsidRPr="00784356" w:rsidRDefault="00124782" w:rsidP="0094623E">
                  <w:pPr>
                    <w:jc w:val="both"/>
                    <w:rPr>
                      <w:rFonts w:eastAsia="Times New Roman"/>
                      <w:b/>
                      <w:bCs/>
                      <w:color w:val="000000"/>
                      <w:lang w:val="fr-BE" w:eastAsia="fr-FR"/>
                    </w:rPr>
                  </w:pPr>
                  <w:r w:rsidRPr="00784356">
                    <w:rPr>
                      <w:rFonts w:eastAsia="Times New Roman"/>
                      <w:b/>
                      <w:bCs/>
                      <w:color w:val="000000"/>
                      <w:lang w:val="fr-BE" w:eastAsia="fr-FR"/>
                    </w:rPr>
                    <w:t>Livrables</w:t>
                  </w:r>
                </w:p>
              </w:tc>
              <w:tc>
                <w:tcPr>
                  <w:tcW w:w="792" w:type="pct"/>
                  <w:shd w:val="clear" w:color="000000" w:fill="E2EFD9"/>
                  <w:vAlign w:val="center"/>
                  <w:hideMark/>
                </w:tcPr>
                <w:p w14:paraId="1E86F426" w14:textId="77777777" w:rsidR="00124782" w:rsidRPr="00784356" w:rsidRDefault="00124782" w:rsidP="0094623E">
                  <w:pPr>
                    <w:jc w:val="both"/>
                    <w:rPr>
                      <w:rFonts w:eastAsia="Times New Roman"/>
                      <w:b/>
                      <w:bCs/>
                      <w:color w:val="000000"/>
                      <w:lang w:val="fr-BE" w:eastAsia="fr-FR"/>
                    </w:rPr>
                  </w:pPr>
                  <w:r w:rsidRPr="00784356">
                    <w:rPr>
                      <w:rFonts w:eastAsia="Times New Roman"/>
                      <w:b/>
                      <w:bCs/>
                      <w:color w:val="000000"/>
                      <w:lang w:val="fr-BE" w:eastAsia="fr-FR"/>
                    </w:rPr>
                    <w:t>Délai de livraison (#mois*)</w:t>
                  </w:r>
                </w:p>
              </w:tc>
            </w:tr>
            <w:tr w:rsidR="00124782" w:rsidRPr="00784356" w14:paraId="5BF189BC" w14:textId="77777777" w:rsidTr="00851255">
              <w:trPr>
                <w:trHeight w:val="300"/>
              </w:trPr>
              <w:tc>
                <w:tcPr>
                  <w:tcW w:w="244" w:type="pct"/>
                  <w:vMerge w:val="restart"/>
                  <w:shd w:val="clear" w:color="auto" w:fill="auto"/>
                  <w:vAlign w:val="center"/>
                  <w:hideMark/>
                </w:tcPr>
                <w:p w14:paraId="24175DC3" w14:textId="77777777" w:rsidR="00124782" w:rsidRPr="00784356" w:rsidRDefault="00124782" w:rsidP="0094623E">
                  <w:pPr>
                    <w:jc w:val="both"/>
                    <w:rPr>
                      <w:rFonts w:eastAsia="Times New Roman"/>
                      <w:color w:val="000000"/>
                      <w:lang w:val="fr-BE" w:eastAsia="fr-FR"/>
                    </w:rPr>
                  </w:pPr>
                  <w:r w:rsidRPr="00784356">
                    <w:rPr>
                      <w:rFonts w:eastAsia="Times New Roman"/>
                      <w:color w:val="000000"/>
                      <w:lang w:val="fr-BE" w:eastAsia="fr-FR"/>
                    </w:rPr>
                    <w:t>1.</w:t>
                  </w:r>
                </w:p>
              </w:tc>
              <w:tc>
                <w:tcPr>
                  <w:tcW w:w="697" w:type="pct"/>
                  <w:vMerge w:val="restart"/>
                  <w:shd w:val="clear" w:color="auto" w:fill="auto"/>
                  <w:vAlign w:val="center"/>
                  <w:hideMark/>
                </w:tcPr>
                <w:p w14:paraId="2F74BF22" w14:textId="77777777" w:rsidR="00124782" w:rsidRDefault="00124782" w:rsidP="0094623E">
                  <w:pPr>
                    <w:jc w:val="both"/>
                    <w:rPr>
                      <w:rFonts w:eastAsia="Times New Roman"/>
                      <w:color w:val="000000"/>
                      <w:lang w:val="fr-BE" w:eastAsia="fr-FR"/>
                    </w:rPr>
                  </w:pPr>
                  <w:r w:rsidRPr="00784356">
                    <w:rPr>
                      <w:rFonts w:eastAsia="Times New Roman"/>
                      <w:color w:val="000000"/>
                      <w:lang w:val="fr-BE" w:eastAsia="fr-FR"/>
                    </w:rPr>
                    <w:t>Tâche 1</w:t>
                  </w:r>
                </w:p>
                <w:p w14:paraId="2CD54528" w14:textId="77777777" w:rsidR="00124782" w:rsidRPr="00784356" w:rsidRDefault="00124782" w:rsidP="0094623E">
                  <w:pPr>
                    <w:jc w:val="both"/>
                    <w:rPr>
                      <w:rFonts w:eastAsia="Times New Roman"/>
                      <w:color w:val="000000"/>
                      <w:lang w:val="fr-BE" w:eastAsia="fr-FR"/>
                    </w:rPr>
                  </w:pPr>
                </w:p>
              </w:tc>
              <w:tc>
                <w:tcPr>
                  <w:tcW w:w="3267" w:type="pct"/>
                  <w:shd w:val="clear" w:color="auto" w:fill="auto"/>
                  <w:vAlign w:val="center"/>
                  <w:hideMark/>
                </w:tcPr>
                <w:p w14:paraId="0CCAE627" w14:textId="77777777" w:rsidR="00124782" w:rsidRPr="00784356" w:rsidRDefault="00124782" w:rsidP="0094623E">
                  <w:pPr>
                    <w:jc w:val="both"/>
                    <w:rPr>
                      <w:rFonts w:eastAsia="Times New Roman"/>
                      <w:color w:val="000000"/>
                      <w:lang w:val="fr-BE" w:eastAsia="fr-FR"/>
                    </w:rPr>
                  </w:pPr>
                  <w:r>
                    <w:rPr>
                      <w:rFonts w:eastAsia="Times New Roman"/>
                      <w:color w:val="000000"/>
                      <w:lang w:val="fr-BE" w:eastAsia="fr-FR"/>
                    </w:rPr>
                    <w:t xml:space="preserve">Procés verbal </w:t>
                  </w:r>
                  <w:r w:rsidRPr="00784356">
                    <w:rPr>
                      <w:rFonts w:eastAsia="Times New Roman"/>
                      <w:color w:val="000000"/>
                      <w:lang w:val="fr-BE" w:eastAsia="fr-FR"/>
                    </w:rPr>
                    <w:t>de l’atelier de lancement ;</w:t>
                  </w:r>
                </w:p>
              </w:tc>
              <w:tc>
                <w:tcPr>
                  <w:tcW w:w="792" w:type="pct"/>
                  <w:shd w:val="clear" w:color="auto" w:fill="auto"/>
                  <w:vAlign w:val="center"/>
                  <w:hideMark/>
                </w:tcPr>
                <w:p w14:paraId="5EEC18BE" w14:textId="77777777" w:rsidR="00124782" w:rsidRPr="00784356" w:rsidRDefault="00124782" w:rsidP="0094623E">
                  <w:pPr>
                    <w:jc w:val="both"/>
                    <w:rPr>
                      <w:rFonts w:eastAsia="Times New Roman"/>
                      <w:color w:val="000000"/>
                      <w:lang w:val="fr-BE" w:eastAsia="fr-FR"/>
                    </w:rPr>
                  </w:pPr>
                  <w:r w:rsidRPr="00784356">
                    <w:rPr>
                      <w:lang w:val="fr-BE"/>
                    </w:rPr>
                    <w:t>M</w:t>
                  </w:r>
                  <w:r w:rsidRPr="00784356">
                    <w:rPr>
                      <w:vertAlign w:val="subscript"/>
                      <w:lang w:val="fr-BE"/>
                    </w:rPr>
                    <w:t>0</w:t>
                  </w:r>
                  <w:r w:rsidRPr="00784356">
                    <w:rPr>
                      <w:rFonts w:eastAsia="Times New Roman"/>
                      <w:color w:val="000000"/>
                      <w:lang w:val="fr-BE" w:eastAsia="fr-FR"/>
                    </w:rPr>
                    <w:t>+0,5</w:t>
                  </w:r>
                </w:p>
              </w:tc>
            </w:tr>
            <w:tr w:rsidR="00124782" w:rsidRPr="00784356" w14:paraId="172C579F" w14:textId="77777777" w:rsidTr="00851255">
              <w:trPr>
                <w:trHeight w:val="43"/>
              </w:trPr>
              <w:tc>
                <w:tcPr>
                  <w:tcW w:w="244" w:type="pct"/>
                  <w:vMerge/>
                  <w:vAlign w:val="center"/>
                  <w:hideMark/>
                </w:tcPr>
                <w:p w14:paraId="5C3DE163" w14:textId="77777777" w:rsidR="00124782" w:rsidRPr="00784356" w:rsidRDefault="00124782" w:rsidP="0094623E">
                  <w:pPr>
                    <w:jc w:val="both"/>
                    <w:rPr>
                      <w:rFonts w:eastAsia="Times New Roman"/>
                      <w:color w:val="000000"/>
                      <w:lang w:val="fr-BE" w:eastAsia="fr-FR"/>
                    </w:rPr>
                  </w:pPr>
                </w:p>
              </w:tc>
              <w:tc>
                <w:tcPr>
                  <w:tcW w:w="697" w:type="pct"/>
                  <w:vMerge/>
                  <w:vAlign w:val="center"/>
                  <w:hideMark/>
                </w:tcPr>
                <w:p w14:paraId="4CFC88FA" w14:textId="77777777" w:rsidR="00124782" w:rsidRPr="00784356" w:rsidRDefault="00124782" w:rsidP="0094623E">
                  <w:pPr>
                    <w:jc w:val="both"/>
                    <w:rPr>
                      <w:rFonts w:eastAsia="Times New Roman"/>
                      <w:color w:val="000000"/>
                      <w:lang w:val="fr-BE" w:eastAsia="fr-FR"/>
                    </w:rPr>
                  </w:pPr>
                </w:p>
              </w:tc>
              <w:tc>
                <w:tcPr>
                  <w:tcW w:w="3267" w:type="pct"/>
                  <w:shd w:val="clear" w:color="auto" w:fill="auto"/>
                  <w:vAlign w:val="center"/>
                  <w:hideMark/>
                </w:tcPr>
                <w:p w14:paraId="0F1FBBE2" w14:textId="77777777" w:rsidR="00124782" w:rsidRPr="00784356" w:rsidRDefault="00124782" w:rsidP="0094623E">
                  <w:pPr>
                    <w:jc w:val="both"/>
                    <w:rPr>
                      <w:rFonts w:eastAsia="Times New Roman"/>
                      <w:color w:val="000000"/>
                      <w:lang w:val="fr-BE" w:eastAsia="fr-FR"/>
                    </w:rPr>
                  </w:pPr>
                  <w:r w:rsidRPr="00784356">
                    <w:rPr>
                      <w:rFonts w:eastAsia="Times New Roman"/>
                      <w:color w:val="000000"/>
                      <w:lang w:val="fr-BE" w:eastAsia="fr-FR"/>
                    </w:rPr>
                    <w:t xml:space="preserve">Rapport </w:t>
                  </w:r>
                  <w:r>
                    <w:rPr>
                      <w:rFonts w:eastAsia="Times New Roman"/>
                      <w:color w:val="000000"/>
                      <w:lang w:val="fr-BE" w:eastAsia="fr-FR"/>
                    </w:rPr>
                    <w:t xml:space="preserve">dé démarrage </w:t>
                  </w:r>
                  <w:r w:rsidRPr="00784356">
                    <w:rPr>
                      <w:rFonts w:eastAsia="Times New Roman"/>
                      <w:color w:val="000000"/>
                      <w:lang w:val="fr-BE" w:eastAsia="fr-FR"/>
                    </w:rPr>
                    <w:t xml:space="preserve">comprenant la Méthodologie et le Plan de travail </w:t>
                  </w:r>
                </w:p>
              </w:tc>
              <w:tc>
                <w:tcPr>
                  <w:tcW w:w="792" w:type="pct"/>
                  <w:shd w:val="clear" w:color="auto" w:fill="auto"/>
                  <w:vAlign w:val="center"/>
                  <w:hideMark/>
                </w:tcPr>
                <w:p w14:paraId="4F779781" w14:textId="77777777" w:rsidR="00124782" w:rsidRPr="00784356" w:rsidRDefault="00124782" w:rsidP="0094623E">
                  <w:pPr>
                    <w:jc w:val="both"/>
                    <w:rPr>
                      <w:rFonts w:eastAsia="Times New Roman"/>
                      <w:color w:val="000000"/>
                      <w:lang w:val="fr-BE" w:eastAsia="fr-FR"/>
                    </w:rPr>
                  </w:pPr>
                  <w:r w:rsidRPr="00784356">
                    <w:rPr>
                      <w:lang w:val="fr-BE"/>
                    </w:rPr>
                    <w:t>M</w:t>
                  </w:r>
                  <w:r w:rsidRPr="00784356">
                    <w:rPr>
                      <w:vertAlign w:val="subscript"/>
                      <w:lang w:val="fr-BE"/>
                    </w:rPr>
                    <w:t>0</w:t>
                  </w:r>
                  <w:r w:rsidRPr="00784356">
                    <w:rPr>
                      <w:rFonts w:eastAsia="Times New Roman"/>
                      <w:color w:val="000000"/>
                      <w:lang w:val="fr-BE" w:eastAsia="fr-FR"/>
                    </w:rPr>
                    <w:t>+1</w:t>
                  </w:r>
                </w:p>
              </w:tc>
            </w:tr>
            <w:tr w:rsidR="00124782" w:rsidRPr="00784356" w14:paraId="35E6667E" w14:textId="77777777" w:rsidTr="00851255">
              <w:trPr>
                <w:trHeight w:val="300"/>
              </w:trPr>
              <w:tc>
                <w:tcPr>
                  <w:tcW w:w="244" w:type="pct"/>
                  <w:shd w:val="clear" w:color="auto" w:fill="auto"/>
                  <w:vAlign w:val="center"/>
                  <w:hideMark/>
                </w:tcPr>
                <w:p w14:paraId="1B2A3C8A" w14:textId="77777777" w:rsidR="00124782" w:rsidRPr="00784356" w:rsidRDefault="00124782" w:rsidP="0094623E">
                  <w:pPr>
                    <w:jc w:val="both"/>
                    <w:rPr>
                      <w:rFonts w:eastAsia="Times New Roman"/>
                      <w:color w:val="000000"/>
                      <w:lang w:val="fr-BE" w:eastAsia="fr-FR"/>
                    </w:rPr>
                  </w:pPr>
                  <w:r w:rsidRPr="00784356">
                    <w:rPr>
                      <w:rFonts w:eastAsia="Times New Roman"/>
                      <w:color w:val="000000"/>
                      <w:lang w:val="fr-BE" w:eastAsia="fr-FR"/>
                    </w:rPr>
                    <w:t>2.</w:t>
                  </w:r>
                </w:p>
              </w:tc>
              <w:tc>
                <w:tcPr>
                  <w:tcW w:w="697" w:type="pct"/>
                  <w:shd w:val="clear" w:color="auto" w:fill="auto"/>
                  <w:vAlign w:val="center"/>
                  <w:hideMark/>
                </w:tcPr>
                <w:p w14:paraId="3E614270" w14:textId="77777777" w:rsidR="00124782" w:rsidRDefault="00124782" w:rsidP="0094623E">
                  <w:pPr>
                    <w:jc w:val="both"/>
                    <w:rPr>
                      <w:rFonts w:eastAsia="Times New Roman"/>
                      <w:color w:val="000000"/>
                      <w:lang w:val="fr-BE" w:eastAsia="fr-FR"/>
                    </w:rPr>
                  </w:pPr>
                  <w:r w:rsidRPr="00784356">
                    <w:rPr>
                      <w:rFonts w:eastAsia="Times New Roman"/>
                      <w:color w:val="000000"/>
                      <w:lang w:val="fr-BE" w:eastAsia="fr-FR"/>
                    </w:rPr>
                    <w:t>Tâche 2</w:t>
                  </w:r>
                </w:p>
                <w:p w14:paraId="343EA764" w14:textId="77777777" w:rsidR="00124782" w:rsidRPr="00784356" w:rsidRDefault="00124782" w:rsidP="0094623E">
                  <w:pPr>
                    <w:jc w:val="both"/>
                    <w:rPr>
                      <w:rFonts w:eastAsia="Times New Roman"/>
                      <w:color w:val="000000"/>
                      <w:lang w:val="fr-BE" w:eastAsia="fr-FR"/>
                    </w:rPr>
                  </w:pPr>
                </w:p>
              </w:tc>
              <w:tc>
                <w:tcPr>
                  <w:tcW w:w="3267" w:type="pct"/>
                  <w:shd w:val="clear" w:color="auto" w:fill="auto"/>
                  <w:vAlign w:val="center"/>
                  <w:hideMark/>
                </w:tcPr>
                <w:p w14:paraId="62A885F6" w14:textId="77777777" w:rsidR="00124782" w:rsidRPr="00784356" w:rsidRDefault="00124782" w:rsidP="0094623E">
                  <w:pPr>
                    <w:jc w:val="both"/>
                    <w:rPr>
                      <w:rFonts w:eastAsia="Times New Roman"/>
                      <w:color w:val="000000"/>
                      <w:lang w:val="fr-BE" w:eastAsia="fr-FR"/>
                    </w:rPr>
                  </w:pPr>
                  <w:r w:rsidRPr="00784356">
                    <w:rPr>
                      <w:rFonts w:eastAsia="Times New Roman"/>
                      <w:color w:val="000000"/>
                      <w:lang w:val="fr-BE" w:eastAsia="fr-FR"/>
                    </w:rPr>
                    <w:t xml:space="preserve">Rapport </w:t>
                  </w:r>
                  <w:r>
                    <w:rPr>
                      <w:rFonts w:eastAsia="Times New Roman"/>
                      <w:color w:val="000000"/>
                      <w:lang w:val="fr-BE" w:eastAsia="fr-FR"/>
                    </w:rPr>
                    <w:t>d’état de lieu, sélection de comité technique de travail et rapport de modèles de gestion</w:t>
                  </w:r>
                </w:p>
              </w:tc>
              <w:tc>
                <w:tcPr>
                  <w:tcW w:w="792" w:type="pct"/>
                  <w:shd w:val="clear" w:color="auto" w:fill="auto"/>
                  <w:vAlign w:val="center"/>
                  <w:hideMark/>
                </w:tcPr>
                <w:p w14:paraId="76281803" w14:textId="77777777" w:rsidR="00124782" w:rsidRPr="00784356" w:rsidRDefault="00124782" w:rsidP="0094623E">
                  <w:pPr>
                    <w:jc w:val="both"/>
                    <w:rPr>
                      <w:rFonts w:eastAsia="Times New Roman"/>
                      <w:color w:val="000000"/>
                      <w:lang w:val="fr-BE" w:eastAsia="fr-FR"/>
                    </w:rPr>
                  </w:pPr>
                  <w:r w:rsidRPr="00784356">
                    <w:rPr>
                      <w:lang w:val="fr-BE"/>
                    </w:rPr>
                    <w:t>M</w:t>
                  </w:r>
                  <w:r w:rsidRPr="00784356">
                    <w:rPr>
                      <w:vertAlign w:val="subscript"/>
                      <w:lang w:val="fr-BE"/>
                    </w:rPr>
                    <w:t>0</w:t>
                  </w:r>
                  <w:r w:rsidRPr="00784356">
                    <w:rPr>
                      <w:rFonts w:eastAsia="Times New Roman"/>
                      <w:color w:val="000000"/>
                      <w:lang w:val="fr-BE" w:eastAsia="fr-FR"/>
                    </w:rPr>
                    <w:t>+</w:t>
                  </w:r>
                  <w:r>
                    <w:rPr>
                      <w:rFonts w:eastAsia="Times New Roman"/>
                      <w:color w:val="000000"/>
                      <w:lang w:val="fr-BE" w:eastAsia="fr-FR"/>
                    </w:rPr>
                    <w:t>5</w:t>
                  </w:r>
                </w:p>
              </w:tc>
            </w:tr>
            <w:tr w:rsidR="00124782" w:rsidRPr="00784356" w14:paraId="47DEC3F2" w14:textId="77777777" w:rsidTr="00851255">
              <w:trPr>
                <w:trHeight w:val="300"/>
              </w:trPr>
              <w:tc>
                <w:tcPr>
                  <w:tcW w:w="244" w:type="pct"/>
                  <w:shd w:val="clear" w:color="auto" w:fill="auto"/>
                  <w:vAlign w:val="center"/>
                  <w:hideMark/>
                </w:tcPr>
                <w:p w14:paraId="62F6C75D" w14:textId="77777777" w:rsidR="00124782" w:rsidRPr="00784356" w:rsidRDefault="00124782" w:rsidP="0094623E">
                  <w:pPr>
                    <w:jc w:val="both"/>
                    <w:rPr>
                      <w:rFonts w:eastAsia="Times New Roman"/>
                      <w:color w:val="000000"/>
                      <w:lang w:val="fr-BE" w:eastAsia="fr-FR"/>
                    </w:rPr>
                  </w:pPr>
                  <w:r w:rsidRPr="00784356">
                    <w:rPr>
                      <w:rFonts w:eastAsia="Times New Roman"/>
                      <w:color w:val="000000"/>
                      <w:lang w:val="fr-BE" w:eastAsia="fr-FR"/>
                    </w:rPr>
                    <w:t>3.</w:t>
                  </w:r>
                </w:p>
              </w:tc>
              <w:tc>
                <w:tcPr>
                  <w:tcW w:w="697" w:type="pct"/>
                  <w:shd w:val="clear" w:color="auto" w:fill="auto"/>
                  <w:vAlign w:val="center"/>
                  <w:hideMark/>
                </w:tcPr>
                <w:p w14:paraId="304B2197" w14:textId="77777777" w:rsidR="00124782" w:rsidRDefault="00124782" w:rsidP="0094623E">
                  <w:pPr>
                    <w:jc w:val="both"/>
                    <w:rPr>
                      <w:rFonts w:eastAsia="Times New Roman"/>
                      <w:color w:val="000000"/>
                      <w:lang w:val="fr-BE" w:eastAsia="fr-FR"/>
                    </w:rPr>
                  </w:pPr>
                  <w:r w:rsidRPr="00784356">
                    <w:rPr>
                      <w:rFonts w:eastAsia="Times New Roman"/>
                      <w:color w:val="000000"/>
                      <w:lang w:val="fr-BE" w:eastAsia="fr-FR"/>
                    </w:rPr>
                    <w:t>Tâche 3</w:t>
                  </w:r>
                </w:p>
                <w:p w14:paraId="4D54596C" w14:textId="77777777" w:rsidR="00124782" w:rsidRPr="00784356" w:rsidRDefault="00124782" w:rsidP="0094623E">
                  <w:pPr>
                    <w:jc w:val="both"/>
                    <w:rPr>
                      <w:rFonts w:eastAsia="Times New Roman"/>
                      <w:color w:val="000000"/>
                      <w:lang w:val="fr-BE" w:eastAsia="fr-FR"/>
                    </w:rPr>
                  </w:pPr>
                </w:p>
              </w:tc>
              <w:tc>
                <w:tcPr>
                  <w:tcW w:w="3267" w:type="pct"/>
                  <w:shd w:val="clear" w:color="auto" w:fill="auto"/>
                  <w:vAlign w:val="center"/>
                  <w:hideMark/>
                </w:tcPr>
                <w:p w14:paraId="37F76D96" w14:textId="77777777" w:rsidR="00124782" w:rsidRPr="00784356" w:rsidRDefault="00124782" w:rsidP="0094623E">
                  <w:pPr>
                    <w:jc w:val="both"/>
                    <w:rPr>
                      <w:rFonts w:eastAsia="Times New Roman"/>
                      <w:color w:val="000000"/>
                      <w:lang w:val="fr-BE" w:eastAsia="fr-FR"/>
                    </w:rPr>
                  </w:pPr>
                  <w:r w:rsidRPr="00784356">
                    <w:rPr>
                      <w:rFonts w:eastAsia="Times New Roman"/>
                      <w:color w:val="000000"/>
                      <w:lang w:val="fr-BE" w:eastAsia="fr-FR"/>
                    </w:rPr>
                    <w:t xml:space="preserve">Rapport de l'atelier de restitution </w:t>
                  </w:r>
                  <w:r>
                    <w:rPr>
                      <w:rFonts w:eastAsia="Times New Roman"/>
                      <w:color w:val="000000"/>
                      <w:lang w:val="fr-BE" w:eastAsia="fr-FR"/>
                    </w:rPr>
                    <w:t>et documentation officielle de la sélection du type de modèle de gestion sélectionné par chaque commune</w:t>
                  </w:r>
                </w:p>
              </w:tc>
              <w:tc>
                <w:tcPr>
                  <w:tcW w:w="792" w:type="pct"/>
                  <w:shd w:val="clear" w:color="auto" w:fill="auto"/>
                  <w:vAlign w:val="center"/>
                  <w:hideMark/>
                </w:tcPr>
                <w:p w14:paraId="2A33D5CE" w14:textId="77777777" w:rsidR="00124782" w:rsidRPr="00784356" w:rsidRDefault="00124782" w:rsidP="0094623E">
                  <w:pPr>
                    <w:jc w:val="both"/>
                    <w:rPr>
                      <w:rFonts w:eastAsia="Times New Roman"/>
                      <w:color w:val="000000"/>
                      <w:lang w:val="fr-BE" w:eastAsia="fr-FR"/>
                    </w:rPr>
                  </w:pPr>
                  <w:r w:rsidRPr="00784356">
                    <w:rPr>
                      <w:lang w:val="fr-BE"/>
                    </w:rPr>
                    <w:t>M</w:t>
                  </w:r>
                  <w:r w:rsidRPr="00784356">
                    <w:rPr>
                      <w:vertAlign w:val="subscript"/>
                      <w:lang w:val="fr-BE"/>
                    </w:rPr>
                    <w:t>0</w:t>
                  </w:r>
                  <w:r w:rsidRPr="00784356">
                    <w:rPr>
                      <w:rFonts w:eastAsia="Times New Roman"/>
                      <w:color w:val="000000"/>
                      <w:lang w:val="fr-BE" w:eastAsia="fr-FR"/>
                    </w:rPr>
                    <w:t>+1</w:t>
                  </w:r>
                  <w:r>
                    <w:rPr>
                      <w:rFonts w:eastAsia="Times New Roman"/>
                      <w:color w:val="000000"/>
                      <w:lang w:val="fr-BE" w:eastAsia="fr-FR"/>
                    </w:rPr>
                    <w:t>0</w:t>
                  </w:r>
                </w:p>
              </w:tc>
            </w:tr>
            <w:tr w:rsidR="00124782" w:rsidRPr="00784356" w14:paraId="4231E1E7" w14:textId="77777777" w:rsidTr="00851255">
              <w:trPr>
                <w:trHeight w:val="300"/>
              </w:trPr>
              <w:tc>
                <w:tcPr>
                  <w:tcW w:w="244" w:type="pct"/>
                  <w:vMerge w:val="restart"/>
                  <w:vAlign w:val="center"/>
                </w:tcPr>
                <w:p w14:paraId="480FE697" w14:textId="77777777" w:rsidR="00124782" w:rsidRPr="00784356" w:rsidRDefault="00124782" w:rsidP="0094623E">
                  <w:pPr>
                    <w:jc w:val="both"/>
                    <w:rPr>
                      <w:rFonts w:eastAsia="Times New Roman"/>
                      <w:color w:val="000000"/>
                      <w:lang w:val="fr-BE" w:eastAsia="fr-FR"/>
                    </w:rPr>
                  </w:pPr>
                  <w:r w:rsidRPr="00784356">
                    <w:rPr>
                      <w:rFonts w:eastAsia="Times New Roman"/>
                      <w:color w:val="000000"/>
                      <w:lang w:val="fr-BE" w:eastAsia="fr-FR"/>
                    </w:rPr>
                    <w:t>4</w:t>
                  </w:r>
                </w:p>
              </w:tc>
              <w:tc>
                <w:tcPr>
                  <w:tcW w:w="697" w:type="pct"/>
                  <w:vMerge w:val="restart"/>
                  <w:vAlign w:val="center"/>
                </w:tcPr>
                <w:p w14:paraId="250E1A3B" w14:textId="77777777" w:rsidR="00124782" w:rsidRDefault="00124782" w:rsidP="0094623E">
                  <w:pPr>
                    <w:jc w:val="both"/>
                    <w:rPr>
                      <w:rFonts w:eastAsia="Times New Roman"/>
                      <w:color w:val="000000"/>
                      <w:lang w:val="fr-BE" w:eastAsia="fr-FR"/>
                    </w:rPr>
                  </w:pPr>
                  <w:r w:rsidRPr="00784356">
                    <w:rPr>
                      <w:rFonts w:eastAsia="Times New Roman"/>
                      <w:color w:val="000000"/>
                      <w:lang w:val="fr-BE" w:eastAsia="fr-FR"/>
                    </w:rPr>
                    <w:t>Tâche 4</w:t>
                  </w:r>
                </w:p>
                <w:p w14:paraId="29110813" w14:textId="77777777" w:rsidR="00124782" w:rsidRPr="00784356" w:rsidRDefault="00124782" w:rsidP="0094623E">
                  <w:pPr>
                    <w:jc w:val="both"/>
                    <w:rPr>
                      <w:rFonts w:eastAsia="Times New Roman"/>
                      <w:color w:val="000000"/>
                      <w:lang w:val="fr-BE" w:eastAsia="fr-FR"/>
                    </w:rPr>
                  </w:pPr>
                </w:p>
              </w:tc>
              <w:tc>
                <w:tcPr>
                  <w:tcW w:w="3267" w:type="pct"/>
                  <w:shd w:val="clear" w:color="auto" w:fill="auto"/>
                  <w:vAlign w:val="center"/>
                </w:tcPr>
                <w:p w14:paraId="0D6F950D" w14:textId="77777777" w:rsidR="00124782" w:rsidRPr="00784356" w:rsidRDefault="00124782" w:rsidP="0094623E">
                  <w:pPr>
                    <w:jc w:val="both"/>
                    <w:rPr>
                      <w:rFonts w:eastAsia="Times New Roman"/>
                      <w:color w:val="000000"/>
                      <w:lang w:val="fr-BE" w:eastAsia="fr-FR"/>
                    </w:rPr>
                  </w:pPr>
                  <w:r>
                    <w:rPr>
                      <w:rFonts w:eastAsia="Times New Roman"/>
                      <w:color w:val="000000"/>
                      <w:lang w:val="fr-BE" w:eastAsia="fr-FR"/>
                    </w:rPr>
                    <w:t xml:space="preserve">Rapport comprenant les </w:t>
                  </w:r>
                  <w:r w:rsidRPr="00784356">
                    <w:rPr>
                      <w:rFonts w:eastAsia="Times New Roman"/>
                      <w:color w:val="000000"/>
                      <w:lang w:val="fr-BE" w:eastAsia="fr-FR"/>
                    </w:rPr>
                    <w:t xml:space="preserve">Outils de gestion </w:t>
                  </w:r>
                  <w:r>
                    <w:rPr>
                      <w:rFonts w:eastAsia="Times New Roman"/>
                      <w:color w:val="000000"/>
                      <w:lang w:val="fr-BE" w:eastAsia="fr-FR"/>
                    </w:rPr>
                    <w:t>,</w:t>
                  </w:r>
                  <w:r w:rsidRPr="00784356">
                    <w:rPr>
                      <w:rFonts w:eastAsia="Times New Roman"/>
                      <w:color w:val="000000"/>
                      <w:lang w:val="fr-BE" w:eastAsia="fr-FR"/>
                    </w:rPr>
                    <w:t>règlements et procédures</w:t>
                  </w:r>
                  <w:r>
                    <w:rPr>
                      <w:rFonts w:eastAsia="Times New Roman"/>
                      <w:color w:val="000000"/>
                      <w:lang w:val="fr-BE" w:eastAsia="fr-FR"/>
                    </w:rPr>
                    <w:t xml:space="preserve"> des marchés ;</w:t>
                  </w:r>
                  <w:r w:rsidRPr="00784356">
                    <w:rPr>
                      <w:rFonts w:eastAsia="Times New Roman"/>
                      <w:color w:val="000000"/>
                      <w:lang w:val="fr-BE" w:eastAsia="fr-FR"/>
                    </w:rPr>
                    <w:t xml:space="preserve"> </w:t>
                  </w:r>
                  <w:r>
                    <w:rPr>
                      <w:rFonts w:eastAsia="Times New Roman"/>
                      <w:color w:val="000000"/>
                      <w:lang w:val="fr-BE" w:eastAsia="fr-FR"/>
                    </w:rPr>
                    <w:t>le</w:t>
                  </w:r>
                  <w:r w:rsidRPr="00784356">
                    <w:rPr>
                      <w:rFonts w:eastAsia="Times New Roman"/>
                      <w:color w:val="000000"/>
                      <w:lang w:val="fr-BE" w:eastAsia="fr-FR"/>
                    </w:rPr>
                    <w:t xml:space="preserve"> manuel de gestion, </w:t>
                  </w:r>
                  <w:r>
                    <w:rPr>
                      <w:rFonts w:eastAsia="Times New Roman"/>
                      <w:color w:val="000000"/>
                      <w:lang w:val="fr-BE" w:eastAsia="fr-FR"/>
                    </w:rPr>
                    <w:t xml:space="preserve">le </w:t>
                  </w:r>
                  <w:r w:rsidRPr="00784356">
                    <w:rPr>
                      <w:rFonts w:eastAsia="Times New Roman"/>
                      <w:color w:val="000000"/>
                      <w:lang w:val="fr-BE" w:eastAsia="fr-FR"/>
                    </w:rPr>
                    <w:t xml:space="preserve">Plan d'affaires par marché, </w:t>
                  </w:r>
                  <w:r>
                    <w:rPr>
                      <w:rFonts w:eastAsia="Times New Roman"/>
                      <w:color w:val="000000"/>
                      <w:lang w:val="fr-BE" w:eastAsia="fr-FR"/>
                    </w:rPr>
                    <w:t>le</w:t>
                  </w:r>
                  <w:r w:rsidRPr="00784356">
                    <w:rPr>
                      <w:rFonts w:eastAsia="Times New Roman"/>
                      <w:color w:val="000000"/>
                      <w:lang w:val="fr-BE" w:eastAsia="fr-FR"/>
                    </w:rPr>
                    <w:t xml:space="preserve"> Plan de suivi évaluation</w:t>
                  </w:r>
                  <w:r>
                    <w:rPr>
                      <w:rFonts w:eastAsia="Times New Roman"/>
                      <w:color w:val="000000"/>
                      <w:lang w:val="fr-BE" w:eastAsia="fr-FR"/>
                    </w:rPr>
                    <w:t xml:space="preserve"> et le</w:t>
                  </w:r>
                  <w:r w:rsidRPr="00784356">
                    <w:rPr>
                      <w:rFonts w:eastAsia="Times New Roman"/>
                      <w:color w:val="000000"/>
                      <w:lang w:val="fr-BE" w:eastAsia="fr-FR"/>
                    </w:rPr>
                    <w:t xml:space="preserve"> Plan de renforcement des capacités (matériels et outils de formation)</w:t>
                  </w:r>
                  <w:r>
                    <w:rPr>
                      <w:rFonts w:eastAsia="Times New Roman"/>
                      <w:color w:val="000000"/>
                      <w:lang w:val="fr-BE" w:eastAsia="fr-FR"/>
                    </w:rPr>
                    <w:t>.</w:t>
                  </w:r>
                </w:p>
              </w:tc>
              <w:tc>
                <w:tcPr>
                  <w:tcW w:w="792" w:type="pct"/>
                  <w:shd w:val="clear" w:color="auto" w:fill="auto"/>
                  <w:vAlign w:val="center"/>
                </w:tcPr>
                <w:p w14:paraId="0CB5C687" w14:textId="77777777" w:rsidR="00124782" w:rsidRPr="00784356" w:rsidRDefault="00124782" w:rsidP="0094623E">
                  <w:pPr>
                    <w:jc w:val="both"/>
                    <w:rPr>
                      <w:lang w:val="fr-BE"/>
                    </w:rPr>
                  </w:pPr>
                  <w:r w:rsidRPr="00784356">
                    <w:rPr>
                      <w:lang w:val="fr-BE"/>
                    </w:rPr>
                    <w:t>M</w:t>
                  </w:r>
                  <w:r w:rsidRPr="00784356">
                    <w:rPr>
                      <w:vertAlign w:val="subscript"/>
                      <w:lang w:val="fr-BE"/>
                    </w:rPr>
                    <w:t>0</w:t>
                  </w:r>
                  <w:r w:rsidRPr="00784356">
                    <w:rPr>
                      <w:rFonts w:eastAsia="Times New Roman"/>
                      <w:color w:val="000000"/>
                      <w:lang w:val="fr-BE" w:eastAsia="fr-FR"/>
                    </w:rPr>
                    <w:t>+1</w:t>
                  </w:r>
                  <w:r>
                    <w:rPr>
                      <w:rFonts w:eastAsia="Times New Roman"/>
                      <w:color w:val="000000"/>
                      <w:lang w:val="fr-BE" w:eastAsia="fr-FR"/>
                    </w:rPr>
                    <w:t>3</w:t>
                  </w:r>
                </w:p>
              </w:tc>
            </w:tr>
            <w:tr w:rsidR="00124782" w:rsidRPr="00784356" w14:paraId="5EDDB04C" w14:textId="77777777" w:rsidTr="00851255">
              <w:trPr>
                <w:trHeight w:val="900"/>
              </w:trPr>
              <w:tc>
                <w:tcPr>
                  <w:tcW w:w="244" w:type="pct"/>
                  <w:vMerge/>
                  <w:shd w:val="clear" w:color="auto" w:fill="auto"/>
                  <w:vAlign w:val="center"/>
                </w:tcPr>
                <w:p w14:paraId="0EB425C6" w14:textId="77777777" w:rsidR="00124782" w:rsidRPr="00784356" w:rsidRDefault="00124782" w:rsidP="0094623E">
                  <w:pPr>
                    <w:jc w:val="both"/>
                    <w:rPr>
                      <w:rFonts w:eastAsia="Times New Roman"/>
                      <w:color w:val="000000"/>
                      <w:lang w:val="fr-BE" w:eastAsia="fr-FR"/>
                    </w:rPr>
                  </w:pPr>
                </w:p>
              </w:tc>
              <w:tc>
                <w:tcPr>
                  <w:tcW w:w="697" w:type="pct"/>
                  <w:vMerge/>
                  <w:shd w:val="clear" w:color="auto" w:fill="auto"/>
                  <w:vAlign w:val="center"/>
                </w:tcPr>
                <w:p w14:paraId="3019E204" w14:textId="77777777" w:rsidR="00124782" w:rsidRPr="00784356" w:rsidRDefault="00124782" w:rsidP="0094623E">
                  <w:pPr>
                    <w:jc w:val="both"/>
                    <w:rPr>
                      <w:rFonts w:eastAsia="Times New Roman"/>
                      <w:color w:val="000000"/>
                      <w:lang w:val="fr-BE" w:eastAsia="fr-FR"/>
                    </w:rPr>
                  </w:pPr>
                </w:p>
              </w:tc>
              <w:tc>
                <w:tcPr>
                  <w:tcW w:w="3267" w:type="pct"/>
                  <w:shd w:val="clear" w:color="auto" w:fill="auto"/>
                  <w:vAlign w:val="center"/>
                </w:tcPr>
                <w:p w14:paraId="6C00790F" w14:textId="77777777" w:rsidR="00124782" w:rsidRPr="0002392D" w:rsidRDefault="00124782" w:rsidP="0094623E">
                  <w:pPr>
                    <w:pStyle w:val="Commentaire"/>
                    <w:rPr>
                      <w:sz w:val="24"/>
                      <w:szCs w:val="24"/>
                      <w:lang w:val="fr-BE"/>
                    </w:rPr>
                  </w:pPr>
                  <w:r w:rsidRPr="0002392D">
                    <w:rPr>
                      <w:sz w:val="24"/>
                      <w:szCs w:val="24"/>
                      <w:lang w:val="fr-BE"/>
                    </w:rPr>
                    <w:t>Elabor</w:t>
                  </w:r>
                  <w:r>
                    <w:rPr>
                      <w:sz w:val="24"/>
                      <w:szCs w:val="24"/>
                      <w:lang w:val="fr-BE"/>
                    </w:rPr>
                    <w:t>a</w:t>
                  </w:r>
                  <w:r w:rsidRPr="0002392D">
                    <w:rPr>
                      <w:sz w:val="24"/>
                      <w:szCs w:val="24"/>
                      <w:lang w:val="fr-BE"/>
                    </w:rPr>
                    <w:t>tion des Termes de Références et spécifications pour le Dossier d’Appel d’Offre ( DAO) pour la contractualisation d'un prestataire de services de gestion.</w:t>
                  </w:r>
                </w:p>
                <w:p w14:paraId="69312AD5" w14:textId="77777777" w:rsidR="00124782" w:rsidRPr="0002392D" w:rsidRDefault="00124782" w:rsidP="0094623E">
                  <w:pPr>
                    <w:jc w:val="both"/>
                    <w:rPr>
                      <w:rFonts w:eastAsia="Times New Roman"/>
                      <w:color w:val="000000"/>
                      <w:lang w:val="fr-BE" w:eastAsia="fr-FR"/>
                    </w:rPr>
                  </w:pPr>
                </w:p>
              </w:tc>
              <w:tc>
                <w:tcPr>
                  <w:tcW w:w="792" w:type="pct"/>
                  <w:shd w:val="clear" w:color="auto" w:fill="auto"/>
                  <w:vAlign w:val="center"/>
                </w:tcPr>
                <w:p w14:paraId="1E452D49" w14:textId="77777777" w:rsidR="00124782" w:rsidRPr="00784356" w:rsidRDefault="00124782" w:rsidP="0094623E">
                  <w:pPr>
                    <w:jc w:val="both"/>
                    <w:rPr>
                      <w:lang w:val="fr-BE"/>
                    </w:rPr>
                  </w:pPr>
                  <w:r w:rsidRPr="00784356">
                    <w:rPr>
                      <w:lang w:val="fr-BE"/>
                    </w:rPr>
                    <w:t>M</w:t>
                  </w:r>
                  <w:r w:rsidRPr="00784356">
                    <w:rPr>
                      <w:vertAlign w:val="subscript"/>
                      <w:lang w:val="fr-BE"/>
                    </w:rPr>
                    <w:t>0</w:t>
                  </w:r>
                  <w:r w:rsidRPr="00784356">
                    <w:rPr>
                      <w:rFonts w:eastAsia="Times New Roman"/>
                      <w:color w:val="000000"/>
                      <w:lang w:val="fr-BE" w:eastAsia="fr-FR"/>
                    </w:rPr>
                    <w:t>+1</w:t>
                  </w:r>
                  <w:r>
                    <w:rPr>
                      <w:rFonts w:eastAsia="Times New Roman"/>
                      <w:color w:val="000000"/>
                      <w:lang w:val="fr-BE" w:eastAsia="fr-FR"/>
                    </w:rPr>
                    <w:t>3</w:t>
                  </w:r>
                </w:p>
              </w:tc>
            </w:tr>
            <w:tr w:rsidR="00124782" w:rsidRPr="000F0D9E" w14:paraId="1A2841A0" w14:textId="77777777" w:rsidTr="00851255">
              <w:trPr>
                <w:trHeight w:val="900"/>
              </w:trPr>
              <w:tc>
                <w:tcPr>
                  <w:tcW w:w="244" w:type="pct"/>
                  <w:vMerge/>
                  <w:shd w:val="clear" w:color="auto" w:fill="auto"/>
                  <w:vAlign w:val="center"/>
                </w:tcPr>
                <w:p w14:paraId="79C146B2" w14:textId="77777777" w:rsidR="00124782" w:rsidRPr="00784356" w:rsidRDefault="00124782" w:rsidP="0094623E">
                  <w:pPr>
                    <w:jc w:val="both"/>
                    <w:rPr>
                      <w:rFonts w:eastAsia="Times New Roman"/>
                      <w:color w:val="000000"/>
                      <w:lang w:val="fr-BE" w:eastAsia="fr-FR"/>
                    </w:rPr>
                  </w:pPr>
                </w:p>
              </w:tc>
              <w:tc>
                <w:tcPr>
                  <w:tcW w:w="697" w:type="pct"/>
                  <w:vMerge/>
                  <w:shd w:val="clear" w:color="auto" w:fill="auto"/>
                  <w:vAlign w:val="center"/>
                </w:tcPr>
                <w:p w14:paraId="06C21ADF" w14:textId="77777777" w:rsidR="00124782" w:rsidRPr="00784356" w:rsidRDefault="00124782" w:rsidP="0094623E">
                  <w:pPr>
                    <w:jc w:val="both"/>
                    <w:rPr>
                      <w:rFonts w:eastAsia="Times New Roman"/>
                      <w:color w:val="000000"/>
                      <w:lang w:val="fr-BE" w:eastAsia="fr-FR"/>
                    </w:rPr>
                  </w:pPr>
                </w:p>
              </w:tc>
              <w:tc>
                <w:tcPr>
                  <w:tcW w:w="3267" w:type="pct"/>
                  <w:shd w:val="clear" w:color="auto" w:fill="auto"/>
                  <w:vAlign w:val="center"/>
                </w:tcPr>
                <w:p w14:paraId="5F8D8865" w14:textId="77777777" w:rsidR="00124782" w:rsidRPr="007A3912" w:rsidRDefault="00124782" w:rsidP="0094623E">
                  <w:pPr>
                    <w:pStyle w:val="Commentaire"/>
                    <w:rPr>
                      <w:sz w:val="24"/>
                      <w:szCs w:val="24"/>
                      <w:lang w:val="fr-BE"/>
                    </w:rPr>
                  </w:pPr>
                  <w:r w:rsidRPr="00FE7AA1">
                    <w:rPr>
                      <w:sz w:val="24"/>
                      <w:szCs w:val="24"/>
                      <w:lang w:val="fr-BE"/>
                    </w:rPr>
                    <w:t>Copies des contrats signés par les communes avec les prestataires (1% pour chaque marché)</w:t>
                  </w:r>
                </w:p>
              </w:tc>
              <w:tc>
                <w:tcPr>
                  <w:tcW w:w="792" w:type="pct"/>
                  <w:shd w:val="clear" w:color="auto" w:fill="auto"/>
                  <w:vAlign w:val="center"/>
                </w:tcPr>
                <w:p w14:paraId="53B66B0C" w14:textId="77777777" w:rsidR="00124782" w:rsidRPr="00784356" w:rsidRDefault="00124782" w:rsidP="0094623E">
                  <w:pPr>
                    <w:jc w:val="both"/>
                    <w:rPr>
                      <w:lang w:val="fr-BE"/>
                    </w:rPr>
                  </w:pPr>
                  <w:r w:rsidRPr="00784356">
                    <w:rPr>
                      <w:lang w:val="fr-BE"/>
                    </w:rPr>
                    <w:t>M</w:t>
                  </w:r>
                  <w:r w:rsidRPr="00FE7AA1">
                    <w:rPr>
                      <w:lang w:val="fr-BE"/>
                    </w:rPr>
                    <w:t>0 + 16</w:t>
                  </w:r>
                </w:p>
              </w:tc>
            </w:tr>
            <w:tr w:rsidR="00124782" w:rsidRPr="000C6B89" w14:paraId="2B6CD671" w14:textId="77777777" w:rsidTr="00851255">
              <w:trPr>
                <w:trHeight w:val="900"/>
              </w:trPr>
              <w:tc>
                <w:tcPr>
                  <w:tcW w:w="244" w:type="pct"/>
                  <w:vMerge/>
                  <w:shd w:val="clear" w:color="auto" w:fill="auto"/>
                  <w:vAlign w:val="center"/>
                </w:tcPr>
                <w:p w14:paraId="524EB3E5" w14:textId="77777777" w:rsidR="00124782" w:rsidRPr="00784356" w:rsidRDefault="00124782" w:rsidP="0094623E">
                  <w:pPr>
                    <w:jc w:val="both"/>
                    <w:rPr>
                      <w:rFonts w:eastAsia="Times New Roman"/>
                      <w:color w:val="000000"/>
                      <w:lang w:val="fr-BE" w:eastAsia="fr-FR"/>
                    </w:rPr>
                  </w:pPr>
                </w:p>
              </w:tc>
              <w:tc>
                <w:tcPr>
                  <w:tcW w:w="697" w:type="pct"/>
                  <w:vMerge/>
                  <w:shd w:val="clear" w:color="auto" w:fill="auto"/>
                  <w:vAlign w:val="center"/>
                </w:tcPr>
                <w:p w14:paraId="30584AD5" w14:textId="77777777" w:rsidR="00124782" w:rsidRPr="00784356" w:rsidRDefault="00124782" w:rsidP="0094623E">
                  <w:pPr>
                    <w:jc w:val="both"/>
                    <w:rPr>
                      <w:rFonts w:eastAsia="Times New Roman"/>
                      <w:color w:val="000000"/>
                      <w:lang w:val="fr-BE" w:eastAsia="fr-FR"/>
                    </w:rPr>
                  </w:pPr>
                </w:p>
              </w:tc>
              <w:tc>
                <w:tcPr>
                  <w:tcW w:w="3267" w:type="pct"/>
                  <w:shd w:val="clear" w:color="auto" w:fill="auto"/>
                  <w:vAlign w:val="center"/>
                </w:tcPr>
                <w:p w14:paraId="463BA3C5" w14:textId="77777777" w:rsidR="00124782" w:rsidRPr="0002392D" w:rsidRDefault="00124782" w:rsidP="0094623E">
                  <w:pPr>
                    <w:pStyle w:val="Commentaire"/>
                    <w:rPr>
                      <w:sz w:val="24"/>
                      <w:szCs w:val="24"/>
                      <w:lang w:val="fr-BE"/>
                    </w:rPr>
                  </w:pPr>
                  <w:r w:rsidRPr="0002392D">
                    <w:rPr>
                      <w:sz w:val="24"/>
                      <w:szCs w:val="24"/>
                      <w:lang w:val="fr-BE"/>
                    </w:rPr>
                    <w:t xml:space="preserve">Rapport d’accompagnement aux conseils communaux et prestataires de services de gestion dans l’installation et démarrage des activités sur les marchés conventionnés (prix fixe) </w:t>
                  </w:r>
                </w:p>
              </w:tc>
              <w:tc>
                <w:tcPr>
                  <w:tcW w:w="792" w:type="pct"/>
                  <w:shd w:val="clear" w:color="auto" w:fill="auto"/>
                  <w:vAlign w:val="center"/>
                </w:tcPr>
                <w:p w14:paraId="7906A6F6" w14:textId="77777777" w:rsidR="00124782" w:rsidRPr="00784356" w:rsidRDefault="00124782" w:rsidP="0094623E">
                  <w:pPr>
                    <w:jc w:val="both"/>
                    <w:rPr>
                      <w:lang w:val="fr-BE"/>
                    </w:rPr>
                  </w:pPr>
                  <w:r w:rsidRPr="00784356">
                    <w:rPr>
                      <w:lang w:val="fr-BE"/>
                    </w:rPr>
                    <w:t>M</w:t>
                  </w:r>
                  <w:r w:rsidRPr="00784356">
                    <w:rPr>
                      <w:vertAlign w:val="subscript"/>
                      <w:lang w:val="fr-BE"/>
                    </w:rPr>
                    <w:t>0</w:t>
                  </w:r>
                  <w:r w:rsidRPr="00784356">
                    <w:rPr>
                      <w:rFonts w:eastAsia="Times New Roman"/>
                      <w:color w:val="000000"/>
                      <w:lang w:val="fr-BE" w:eastAsia="fr-FR"/>
                    </w:rPr>
                    <w:t>+</w:t>
                  </w:r>
                  <w:r>
                    <w:rPr>
                      <w:rFonts w:eastAsia="Times New Roman"/>
                      <w:color w:val="000000"/>
                      <w:lang w:val="fr-BE" w:eastAsia="fr-FR"/>
                    </w:rPr>
                    <w:t> 19</w:t>
                  </w:r>
                </w:p>
              </w:tc>
            </w:tr>
            <w:tr w:rsidR="00124782" w:rsidRPr="000C6B89" w14:paraId="7F863D4D" w14:textId="77777777" w:rsidTr="00851255">
              <w:trPr>
                <w:trHeight w:val="300"/>
              </w:trPr>
              <w:tc>
                <w:tcPr>
                  <w:tcW w:w="244" w:type="pct"/>
                  <w:vMerge/>
                  <w:vAlign w:val="center"/>
                  <w:hideMark/>
                </w:tcPr>
                <w:p w14:paraId="096B8851" w14:textId="77777777" w:rsidR="00124782" w:rsidRPr="00784356" w:rsidRDefault="00124782" w:rsidP="0094623E">
                  <w:pPr>
                    <w:jc w:val="both"/>
                    <w:rPr>
                      <w:rFonts w:eastAsia="Times New Roman"/>
                      <w:color w:val="000000"/>
                      <w:lang w:val="fr-BE" w:eastAsia="fr-FR"/>
                    </w:rPr>
                  </w:pPr>
                </w:p>
              </w:tc>
              <w:tc>
                <w:tcPr>
                  <w:tcW w:w="697" w:type="pct"/>
                  <w:vMerge/>
                  <w:vAlign w:val="center"/>
                  <w:hideMark/>
                </w:tcPr>
                <w:p w14:paraId="7D59480A" w14:textId="77777777" w:rsidR="00124782" w:rsidRPr="00784356" w:rsidRDefault="00124782" w:rsidP="0094623E">
                  <w:pPr>
                    <w:jc w:val="both"/>
                    <w:rPr>
                      <w:rFonts w:eastAsia="Times New Roman"/>
                      <w:color w:val="000000"/>
                      <w:lang w:val="fr-BE" w:eastAsia="fr-FR"/>
                    </w:rPr>
                  </w:pPr>
                </w:p>
              </w:tc>
              <w:tc>
                <w:tcPr>
                  <w:tcW w:w="3267" w:type="pct"/>
                  <w:shd w:val="clear" w:color="auto" w:fill="auto"/>
                  <w:noWrap/>
                  <w:vAlign w:val="bottom"/>
                  <w:hideMark/>
                </w:tcPr>
                <w:p w14:paraId="652DA5CF" w14:textId="77777777" w:rsidR="00124782" w:rsidRPr="00784356" w:rsidRDefault="00124782" w:rsidP="0094623E">
                  <w:pPr>
                    <w:jc w:val="both"/>
                    <w:rPr>
                      <w:rFonts w:eastAsia="Times New Roman"/>
                      <w:color w:val="000000"/>
                      <w:lang w:val="fr-BE" w:eastAsia="fr-FR"/>
                    </w:rPr>
                  </w:pPr>
                  <w:r w:rsidRPr="00784356">
                    <w:rPr>
                      <w:rFonts w:eastAsia="Times New Roman"/>
                      <w:color w:val="000000"/>
                      <w:lang w:val="fr-BE" w:eastAsia="fr-FR"/>
                    </w:rPr>
                    <w:t>Rapport de clôture</w:t>
                  </w:r>
                </w:p>
              </w:tc>
              <w:tc>
                <w:tcPr>
                  <w:tcW w:w="792" w:type="pct"/>
                  <w:shd w:val="clear" w:color="auto" w:fill="auto"/>
                  <w:vAlign w:val="center"/>
                  <w:hideMark/>
                </w:tcPr>
                <w:p w14:paraId="233EF1E8" w14:textId="77777777" w:rsidR="00124782" w:rsidRPr="00784356" w:rsidRDefault="00124782" w:rsidP="0094623E">
                  <w:pPr>
                    <w:jc w:val="both"/>
                    <w:rPr>
                      <w:rFonts w:eastAsia="Times New Roman"/>
                      <w:color w:val="000000"/>
                      <w:lang w:val="fr-BE" w:eastAsia="fr-FR"/>
                    </w:rPr>
                  </w:pPr>
                  <w:r w:rsidRPr="00784356">
                    <w:rPr>
                      <w:lang w:val="fr-BE"/>
                    </w:rPr>
                    <w:t>M</w:t>
                  </w:r>
                  <w:r w:rsidRPr="00784356">
                    <w:rPr>
                      <w:vertAlign w:val="subscript"/>
                      <w:lang w:val="fr-BE"/>
                    </w:rPr>
                    <w:t>0</w:t>
                  </w:r>
                  <w:r w:rsidRPr="00784356">
                    <w:rPr>
                      <w:rFonts w:eastAsia="Times New Roman"/>
                      <w:color w:val="000000"/>
                      <w:lang w:val="fr-BE" w:eastAsia="fr-FR"/>
                    </w:rPr>
                    <w:t>+</w:t>
                  </w:r>
                  <w:r>
                    <w:rPr>
                      <w:rFonts w:eastAsia="Times New Roman"/>
                      <w:color w:val="000000"/>
                      <w:lang w:val="fr-BE" w:eastAsia="fr-FR"/>
                    </w:rPr>
                    <w:t> 20</w:t>
                  </w:r>
                </w:p>
              </w:tc>
            </w:tr>
            <w:tr w:rsidR="00124782" w:rsidRPr="000C6B89" w14:paraId="64A407F9" w14:textId="77777777" w:rsidTr="00851255">
              <w:trPr>
                <w:trHeight w:val="300"/>
              </w:trPr>
              <w:tc>
                <w:tcPr>
                  <w:tcW w:w="5000" w:type="pct"/>
                  <w:gridSpan w:val="4"/>
                  <w:shd w:val="clear" w:color="auto" w:fill="auto"/>
                  <w:noWrap/>
                  <w:vAlign w:val="bottom"/>
                  <w:hideMark/>
                </w:tcPr>
                <w:p w14:paraId="5BEAB772" w14:textId="77777777" w:rsidR="00124782" w:rsidRPr="00784356" w:rsidRDefault="00124782" w:rsidP="0094623E">
                  <w:pPr>
                    <w:jc w:val="both"/>
                    <w:rPr>
                      <w:rFonts w:eastAsia="Times New Roman"/>
                      <w:b/>
                      <w:bCs/>
                      <w:color w:val="000000"/>
                      <w:lang w:val="fr-BE" w:eastAsia="fr-FR"/>
                    </w:rPr>
                  </w:pPr>
                  <w:r w:rsidRPr="00784356">
                    <w:rPr>
                      <w:rFonts w:eastAsia="Times New Roman"/>
                      <w:b/>
                      <w:bCs/>
                      <w:color w:val="000000"/>
                      <w:lang w:val="fr-BE" w:eastAsia="fr-FR"/>
                    </w:rPr>
                    <w:t>TOTAL </w:t>
                  </w:r>
                </w:p>
              </w:tc>
            </w:tr>
          </w:tbl>
          <w:p w14:paraId="3321A3BD" w14:textId="2C93556A" w:rsidR="00CE7BF0" w:rsidRDefault="00CE7BF0" w:rsidP="003F4ADC">
            <w:pPr>
              <w:rPr>
                <w:b/>
                <w:lang w:val="fr-FR"/>
              </w:rPr>
            </w:pPr>
          </w:p>
          <w:p w14:paraId="62C6698D" w14:textId="77777777" w:rsidR="003F4ADC" w:rsidRPr="00895FDB" w:rsidRDefault="003F4ADC" w:rsidP="003F4ADC">
            <w:pPr>
              <w:rPr>
                <w:lang w:val="fr-FR"/>
              </w:rPr>
            </w:pPr>
            <w:r w:rsidRPr="00895FDB">
              <w:rPr>
                <w:lang w:val="fr-FR"/>
              </w:rPr>
              <w:t>Note :  *- nombre de mois à compter de la date d'entrée en vigueur du contrat (M</w:t>
            </w:r>
            <w:r w:rsidRPr="00895FDB">
              <w:rPr>
                <w:vertAlign w:val="subscript"/>
                <w:lang w:val="fr-FR"/>
              </w:rPr>
              <w:t>0</w:t>
            </w:r>
            <w:r w:rsidRPr="00895FDB">
              <w:rPr>
                <w:lang w:val="fr-FR"/>
              </w:rPr>
              <w:t>)</w:t>
            </w:r>
          </w:p>
          <w:p w14:paraId="70CC3471" w14:textId="77777777" w:rsidR="003F4ADC" w:rsidRPr="00895FDB" w:rsidRDefault="003F4ADC" w:rsidP="003F4ADC">
            <w:pPr>
              <w:rPr>
                <w:lang w:val="fr-FR"/>
              </w:rPr>
            </w:pPr>
          </w:p>
          <w:p w14:paraId="6504B44E" w14:textId="77777777" w:rsidR="00700DBC" w:rsidRPr="00895FDB" w:rsidRDefault="00700DBC" w:rsidP="003B0B53">
            <w:pPr>
              <w:spacing w:before="60" w:after="60"/>
              <w:jc w:val="both"/>
              <w:rPr>
                <w:b/>
                <w:bCs/>
                <w:i/>
                <w:iCs/>
                <w:lang w:val="fr-FR"/>
              </w:rPr>
            </w:pPr>
            <w:r w:rsidRPr="00895FDB">
              <w:rPr>
                <w:b/>
                <w:bCs/>
                <w:i/>
                <w:iCs/>
                <w:lang w:val="fr-FR"/>
              </w:rPr>
              <w:t>Les paiements sont conditionnés par la validation des rapports par le MCA-Niger</w:t>
            </w:r>
          </w:p>
          <w:p w14:paraId="00860BDA" w14:textId="77777777" w:rsidR="00700DBC" w:rsidRPr="00895FDB" w:rsidRDefault="00700DBC" w:rsidP="003B0B53">
            <w:pPr>
              <w:spacing w:before="60" w:after="60"/>
              <w:jc w:val="both"/>
              <w:rPr>
                <w:lang w:val="fr-FR"/>
              </w:rPr>
            </w:pPr>
          </w:p>
        </w:tc>
      </w:tr>
      <w:tr w:rsidR="003B0B53" w:rsidRPr="000C6B89" w14:paraId="47263EAB" w14:textId="77777777" w:rsidTr="00851255">
        <w:trPr>
          <w:trHeight w:val="1020"/>
        </w:trPr>
        <w:tc>
          <w:tcPr>
            <w:tcW w:w="2115" w:type="dxa"/>
            <w:tcBorders>
              <w:top w:val="single" w:sz="6" w:space="0" w:color="auto"/>
              <w:left w:val="single" w:sz="6" w:space="0" w:color="auto"/>
              <w:bottom w:val="single" w:sz="6" w:space="0" w:color="auto"/>
              <w:right w:val="single" w:sz="6" w:space="0" w:color="auto"/>
            </w:tcBorders>
          </w:tcPr>
          <w:p w14:paraId="495293E9" w14:textId="77777777" w:rsidR="003B0B53" w:rsidRPr="0019386B" w:rsidRDefault="003B0B53" w:rsidP="003B0B53">
            <w:r w:rsidRPr="0019386B">
              <w:rPr>
                <w:lang w:val="fr"/>
              </w:rPr>
              <w:lastRenderedPageBreak/>
              <w:t>CGC 17.5</w:t>
            </w:r>
          </w:p>
        </w:tc>
        <w:tc>
          <w:tcPr>
            <w:tcW w:w="8145" w:type="dxa"/>
            <w:tcBorders>
              <w:top w:val="single" w:sz="6" w:space="0" w:color="auto"/>
              <w:left w:val="single" w:sz="6" w:space="0" w:color="auto"/>
              <w:bottom w:val="single" w:sz="6" w:space="0" w:color="auto"/>
              <w:right w:val="single" w:sz="6" w:space="0" w:color="auto"/>
            </w:tcBorders>
          </w:tcPr>
          <w:p w14:paraId="00012648" w14:textId="77777777" w:rsidR="003B0B53" w:rsidRPr="0019386B" w:rsidRDefault="003B0B53" w:rsidP="003B0B53">
            <w:pPr>
              <w:rPr>
                <w:lang w:val="fr-FR"/>
              </w:rPr>
            </w:pPr>
            <w:r w:rsidRPr="0019386B">
              <w:rPr>
                <w:lang w:val="fr"/>
              </w:rPr>
              <w:t>Le taux d’intérêt applicable en cas de retard de paiements est le taux des fonds</w:t>
            </w:r>
            <w:r w:rsidR="003F4ADC" w:rsidRPr="0019386B">
              <w:rPr>
                <w:lang w:val="fr"/>
              </w:rPr>
              <w:t xml:space="preserve"> </w:t>
            </w:r>
            <w:r w:rsidRPr="0019386B">
              <w:rPr>
                <w:lang w:val="fr"/>
              </w:rPr>
              <w:t xml:space="preserve">fédéraux comme indiqué sur le site suivant: </w:t>
            </w:r>
            <w:hyperlink r:id="rId80" w:history="1">
              <w:r w:rsidRPr="0019386B">
                <w:rPr>
                  <w:rStyle w:val="Lienhypertexte"/>
                  <w:lang w:val="fr"/>
                </w:rPr>
                <w:t>http://www.federalreserve.gov/releases/h15/current/default.htm</w:t>
              </w:r>
            </w:hyperlink>
          </w:p>
        </w:tc>
      </w:tr>
      <w:tr w:rsidR="003414F3" w:rsidRPr="000C6B89" w14:paraId="49213629" w14:textId="77777777" w:rsidTr="00851255">
        <w:tc>
          <w:tcPr>
            <w:tcW w:w="2115" w:type="dxa"/>
            <w:tcBorders>
              <w:top w:val="single" w:sz="6" w:space="0" w:color="auto"/>
              <w:left w:val="single" w:sz="6" w:space="0" w:color="auto"/>
              <w:bottom w:val="single" w:sz="6" w:space="0" w:color="auto"/>
              <w:right w:val="single" w:sz="6" w:space="0" w:color="auto"/>
            </w:tcBorders>
          </w:tcPr>
          <w:p w14:paraId="213F0DE7" w14:textId="77777777" w:rsidR="003414F3" w:rsidRPr="0019386B" w:rsidRDefault="003414F3" w:rsidP="003414F3">
            <w:r w:rsidRPr="0019386B">
              <w:rPr>
                <w:lang w:val="fr"/>
              </w:rPr>
              <w:t>CGC 36.1</w:t>
            </w:r>
          </w:p>
        </w:tc>
        <w:tc>
          <w:tcPr>
            <w:tcW w:w="8145" w:type="dxa"/>
            <w:tcBorders>
              <w:top w:val="single" w:sz="6" w:space="0" w:color="auto"/>
              <w:bottom w:val="single" w:sz="6" w:space="0" w:color="auto"/>
              <w:right w:val="single" w:sz="6" w:space="0" w:color="auto"/>
            </w:tcBorders>
          </w:tcPr>
          <w:p w14:paraId="0B0507DA" w14:textId="77777777" w:rsidR="003414F3" w:rsidRPr="0019386B" w:rsidRDefault="003414F3" w:rsidP="003414F3">
            <w:pPr>
              <w:pStyle w:val="TableParagraph"/>
              <w:ind w:left="25"/>
              <w:rPr>
                <w:rFonts w:ascii="Times New Roman" w:hAnsi="Times New Roman"/>
                <w:sz w:val="24"/>
                <w:szCs w:val="24"/>
                <w:lang w:val="fr-FR"/>
              </w:rPr>
            </w:pPr>
            <w:r w:rsidRPr="0019386B">
              <w:rPr>
                <w:rFonts w:ascii="Times New Roman" w:hAnsi="Times New Roman"/>
                <w:sz w:val="24"/>
                <w:szCs w:val="24"/>
                <w:lang w:val="fr-FR"/>
              </w:rPr>
              <w:t>Les risques et la couverture minimale sont les suivants :</w:t>
            </w:r>
            <w:r w:rsidR="003F4ADC" w:rsidRPr="0019386B">
              <w:rPr>
                <w:rFonts w:ascii="Times New Roman" w:hAnsi="Times New Roman"/>
                <w:sz w:val="24"/>
                <w:szCs w:val="24"/>
                <w:lang w:val="fr-FR"/>
              </w:rPr>
              <w:t xml:space="preserve"> </w:t>
            </w:r>
          </w:p>
          <w:p w14:paraId="5B0ADAC2" w14:textId="77777777" w:rsidR="003414F3" w:rsidRPr="0019386B" w:rsidRDefault="003414F3" w:rsidP="003414F3">
            <w:pPr>
              <w:pStyle w:val="TableParagraph"/>
              <w:ind w:left="1105" w:right="89" w:hanging="360"/>
              <w:rPr>
                <w:rFonts w:ascii="Times New Roman" w:hAnsi="Times New Roman"/>
                <w:b/>
                <w:sz w:val="24"/>
                <w:szCs w:val="24"/>
                <w:lang w:val="fr-FR"/>
              </w:rPr>
            </w:pPr>
            <w:r w:rsidRPr="0019386B">
              <w:rPr>
                <w:rFonts w:ascii="Times New Roman" w:hAnsi="Times New Roman"/>
                <w:sz w:val="24"/>
                <w:szCs w:val="24"/>
                <w:lang w:val="fr-FR"/>
              </w:rPr>
              <w:t xml:space="preserve">(m)assurance responsabilité civile automobile pour les véhicules à moteur utilisés </w:t>
            </w:r>
            <w:r w:rsidRPr="0019386B">
              <w:rPr>
                <w:rFonts w:ascii="Times New Roman" w:hAnsi="Times New Roman"/>
                <w:b/>
                <w:sz w:val="24"/>
                <w:szCs w:val="24"/>
                <w:lang w:val="fr-FR"/>
              </w:rPr>
              <w:t xml:space="preserve">au Niger </w:t>
            </w:r>
            <w:r w:rsidRPr="0019386B">
              <w:rPr>
                <w:rFonts w:ascii="Times New Roman" w:hAnsi="Times New Roman"/>
                <w:sz w:val="24"/>
                <w:szCs w:val="24"/>
                <w:lang w:val="fr-FR"/>
              </w:rPr>
              <w:t>par le Consultant ou son Personnel ou tout Sous- consultant ou son Personnel</w:t>
            </w:r>
            <w:r w:rsidRPr="0019386B">
              <w:rPr>
                <w:rFonts w:ascii="Times New Roman" w:hAnsi="Times New Roman"/>
                <w:b/>
                <w:sz w:val="24"/>
                <w:szCs w:val="24"/>
                <w:lang w:val="fr-FR"/>
              </w:rPr>
              <w:t>;</w:t>
            </w:r>
          </w:p>
          <w:p w14:paraId="4A7736E4" w14:textId="77777777" w:rsidR="003414F3" w:rsidRPr="0019386B" w:rsidRDefault="003414F3" w:rsidP="007A6046">
            <w:pPr>
              <w:pStyle w:val="TableParagraph"/>
              <w:numPr>
                <w:ilvl w:val="0"/>
                <w:numId w:val="59"/>
              </w:numPr>
              <w:tabs>
                <w:tab w:val="left" w:pos="1106"/>
              </w:tabs>
              <w:autoSpaceDE w:val="0"/>
              <w:autoSpaceDN w:val="0"/>
              <w:ind w:right="441"/>
              <w:rPr>
                <w:rFonts w:ascii="Times New Roman" w:hAnsi="Times New Roman"/>
                <w:sz w:val="24"/>
                <w:szCs w:val="24"/>
                <w:lang w:val="fr-FR"/>
              </w:rPr>
            </w:pPr>
            <w:r w:rsidRPr="0019386B">
              <w:rPr>
                <w:rFonts w:ascii="Times New Roman" w:hAnsi="Times New Roman"/>
                <w:sz w:val="24"/>
                <w:szCs w:val="24"/>
                <w:lang w:val="fr-FR"/>
              </w:rPr>
              <w:t>assurance responsabilité civile chef d’entreprise (RCCE), avec une couverture minimum de</w:t>
            </w:r>
            <w:r w:rsidRPr="0019386B">
              <w:rPr>
                <w:rFonts w:ascii="Times New Roman" w:hAnsi="Times New Roman"/>
                <w:spacing w:val="-2"/>
                <w:sz w:val="24"/>
                <w:szCs w:val="24"/>
                <w:lang w:val="fr-FR"/>
              </w:rPr>
              <w:t xml:space="preserve"> </w:t>
            </w:r>
            <w:r w:rsidRPr="0019386B">
              <w:rPr>
                <w:rFonts w:ascii="Times New Roman" w:hAnsi="Times New Roman"/>
                <w:sz w:val="24"/>
                <w:szCs w:val="24"/>
                <w:lang w:val="fr-FR"/>
              </w:rPr>
              <w:t>:</w:t>
            </w:r>
          </w:p>
          <w:p w14:paraId="5A81B0AD" w14:textId="77777777" w:rsidR="003414F3" w:rsidRPr="0019386B" w:rsidRDefault="003414F3" w:rsidP="007A6046">
            <w:pPr>
              <w:pStyle w:val="TableParagraph"/>
              <w:numPr>
                <w:ilvl w:val="0"/>
                <w:numId w:val="59"/>
              </w:numPr>
              <w:tabs>
                <w:tab w:val="left" w:pos="1106"/>
              </w:tabs>
              <w:autoSpaceDE w:val="0"/>
              <w:autoSpaceDN w:val="0"/>
              <w:ind w:right="553"/>
              <w:rPr>
                <w:rFonts w:ascii="Times New Roman" w:hAnsi="Times New Roman"/>
                <w:sz w:val="24"/>
                <w:szCs w:val="24"/>
                <w:lang w:val="fr-FR"/>
              </w:rPr>
            </w:pPr>
            <w:r w:rsidRPr="0019386B">
              <w:rPr>
                <w:rFonts w:ascii="Times New Roman" w:hAnsi="Times New Roman"/>
                <w:b/>
                <w:sz w:val="24"/>
                <w:szCs w:val="24"/>
                <w:lang w:val="fr-FR"/>
              </w:rPr>
              <w:t xml:space="preserve">un milliard (1 000 000 000) de Francs CFA </w:t>
            </w:r>
            <w:r w:rsidRPr="0019386B">
              <w:rPr>
                <w:rFonts w:ascii="Times New Roman" w:hAnsi="Times New Roman"/>
                <w:sz w:val="24"/>
                <w:szCs w:val="24"/>
                <w:lang w:val="fr-FR"/>
              </w:rPr>
              <w:t>pour les</w:t>
            </w:r>
            <w:r w:rsidRPr="0019386B">
              <w:rPr>
                <w:rFonts w:ascii="Times New Roman" w:hAnsi="Times New Roman"/>
                <w:spacing w:val="-14"/>
                <w:sz w:val="24"/>
                <w:szCs w:val="24"/>
                <w:lang w:val="fr-FR"/>
              </w:rPr>
              <w:t xml:space="preserve"> </w:t>
            </w:r>
            <w:r w:rsidRPr="0019386B">
              <w:rPr>
                <w:rFonts w:ascii="Times New Roman" w:hAnsi="Times New Roman"/>
                <w:sz w:val="24"/>
                <w:szCs w:val="24"/>
                <w:lang w:val="fr-FR"/>
              </w:rPr>
              <w:t>dommages corporels</w:t>
            </w:r>
          </w:p>
          <w:p w14:paraId="3C63D39C" w14:textId="77777777" w:rsidR="003414F3" w:rsidRPr="0019386B" w:rsidRDefault="003414F3" w:rsidP="007A6046">
            <w:pPr>
              <w:pStyle w:val="TableParagraph"/>
              <w:numPr>
                <w:ilvl w:val="0"/>
                <w:numId w:val="59"/>
              </w:numPr>
              <w:tabs>
                <w:tab w:val="left" w:pos="1225"/>
                <w:tab w:val="left" w:pos="1226"/>
              </w:tabs>
              <w:autoSpaceDE w:val="0"/>
              <w:autoSpaceDN w:val="0"/>
              <w:ind w:right="1063"/>
              <w:rPr>
                <w:rFonts w:ascii="Times New Roman" w:hAnsi="Times New Roman"/>
                <w:sz w:val="24"/>
                <w:szCs w:val="24"/>
                <w:lang w:val="fr-FR"/>
              </w:rPr>
            </w:pPr>
            <w:r w:rsidRPr="0019386B">
              <w:rPr>
                <w:rFonts w:ascii="Times New Roman" w:hAnsi="Times New Roman"/>
                <w:b/>
                <w:sz w:val="24"/>
                <w:szCs w:val="24"/>
                <w:lang w:val="fr-FR"/>
              </w:rPr>
              <w:t xml:space="preserve">cinq cent millions (500 000 000) de Francs CFA </w:t>
            </w:r>
            <w:r w:rsidRPr="0019386B">
              <w:rPr>
                <w:rFonts w:ascii="Times New Roman" w:hAnsi="Times New Roman"/>
                <w:sz w:val="24"/>
                <w:szCs w:val="24"/>
                <w:lang w:val="fr-FR"/>
              </w:rPr>
              <w:t>pour les dommages matériels ou immatériels</w:t>
            </w:r>
            <w:r w:rsidRPr="0019386B">
              <w:rPr>
                <w:rFonts w:ascii="Times New Roman" w:hAnsi="Times New Roman"/>
                <w:spacing w:val="-11"/>
                <w:sz w:val="24"/>
                <w:szCs w:val="24"/>
                <w:lang w:val="fr-FR"/>
              </w:rPr>
              <w:t xml:space="preserve"> </w:t>
            </w:r>
            <w:r w:rsidRPr="0019386B">
              <w:rPr>
                <w:rFonts w:ascii="Times New Roman" w:hAnsi="Times New Roman"/>
                <w:sz w:val="24"/>
                <w:szCs w:val="24"/>
                <w:lang w:val="fr-FR"/>
              </w:rPr>
              <w:t>consécutifs</w:t>
            </w:r>
          </w:p>
          <w:p w14:paraId="5CB9DDB0" w14:textId="77777777" w:rsidR="003414F3" w:rsidRPr="0019386B" w:rsidRDefault="003414F3" w:rsidP="007A6046">
            <w:pPr>
              <w:pStyle w:val="TableParagraph"/>
              <w:numPr>
                <w:ilvl w:val="0"/>
                <w:numId w:val="59"/>
              </w:numPr>
              <w:tabs>
                <w:tab w:val="left" w:pos="1106"/>
              </w:tabs>
              <w:autoSpaceDE w:val="0"/>
              <w:autoSpaceDN w:val="0"/>
              <w:ind w:right="354"/>
              <w:rPr>
                <w:rFonts w:ascii="Times New Roman" w:hAnsi="Times New Roman"/>
                <w:sz w:val="24"/>
                <w:szCs w:val="24"/>
                <w:lang w:val="fr-FR"/>
              </w:rPr>
            </w:pPr>
            <w:r w:rsidRPr="0019386B">
              <w:rPr>
                <w:rFonts w:ascii="Times New Roman" w:hAnsi="Times New Roman"/>
                <w:sz w:val="24"/>
                <w:szCs w:val="24"/>
                <w:lang w:val="fr-FR"/>
              </w:rPr>
              <w:t xml:space="preserve">assurance responsabilité civile professionnelle, avec une couverture minimum de </w:t>
            </w:r>
            <w:r w:rsidRPr="0019386B">
              <w:rPr>
                <w:rFonts w:ascii="Times New Roman" w:hAnsi="Times New Roman"/>
                <w:b/>
                <w:sz w:val="24"/>
                <w:szCs w:val="24"/>
                <w:lang w:val="fr-FR"/>
              </w:rPr>
              <w:t xml:space="preserve">500,000,000 Francs CFA </w:t>
            </w:r>
            <w:r w:rsidRPr="0019386B">
              <w:rPr>
                <w:rFonts w:ascii="Times New Roman" w:hAnsi="Times New Roman"/>
                <w:sz w:val="24"/>
                <w:szCs w:val="24"/>
                <w:lang w:val="fr-FR"/>
              </w:rPr>
              <w:t>pour tous dommages confondus;</w:t>
            </w:r>
          </w:p>
          <w:p w14:paraId="617A96DB" w14:textId="77777777" w:rsidR="003414F3" w:rsidRPr="0019386B" w:rsidRDefault="003414F3" w:rsidP="007A6046">
            <w:pPr>
              <w:pStyle w:val="TableParagraph"/>
              <w:numPr>
                <w:ilvl w:val="0"/>
                <w:numId w:val="59"/>
              </w:numPr>
              <w:tabs>
                <w:tab w:val="left" w:pos="1106"/>
              </w:tabs>
              <w:autoSpaceDE w:val="0"/>
              <w:autoSpaceDN w:val="0"/>
              <w:ind w:right="134"/>
              <w:rPr>
                <w:rFonts w:ascii="Times New Roman" w:hAnsi="Times New Roman"/>
                <w:sz w:val="24"/>
                <w:szCs w:val="24"/>
                <w:lang w:val="fr-FR"/>
              </w:rPr>
            </w:pPr>
            <w:r w:rsidRPr="0019386B">
              <w:rPr>
                <w:rFonts w:ascii="Times New Roman" w:hAnsi="Times New Roman"/>
                <w:sz w:val="24"/>
                <w:szCs w:val="24"/>
                <w:lang w:val="fr-FR"/>
              </w:rPr>
              <w:t>toute autre assurance de responsabilité du consultant (employeur) exigée par les lois et règlements en vigueur, nécessaire à l’exercice de ses</w:t>
            </w:r>
            <w:r w:rsidRPr="0019386B">
              <w:rPr>
                <w:rFonts w:ascii="Times New Roman" w:hAnsi="Times New Roman"/>
                <w:spacing w:val="-3"/>
                <w:sz w:val="24"/>
                <w:szCs w:val="24"/>
                <w:lang w:val="fr-FR"/>
              </w:rPr>
              <w:t xml:space="preserve"> </w:t>
            </w:r>
            <w:r w:rsidRPr="0019386B">
              <w:rPr>
                <w:rFonts w:ascii="Times New Roman" w:hAnsi="Times New Roman"/>
                <w:sz w:val="24"/>
                <w:szCs w:val="24"/>
                <w:lang w:val="fr-FR"/>
              </w:rPr>
              <w:t>prestations;</w:t>
            </w:r>
          </w:p>
          <w:p w14:paraId="36FA3B4E" w14:textId="77777777" w:rsidR="003414F3" w:rsidRPr="0019386B" w:rsidRDefault="003414F3" w:rsidP="007A6046">
            <w:pPr>
              <w:pStyle w:val="TableParagraph"/>
              <w:numPr>
                <w:ilvl w:val="0"/>
                <w:numId w:val="59"/>
              </w:numPr>
              <w:tabs>
                <w:tab w:val="left" w:pos="1106"/>
              </w:tabs>
              <w:autoSpaceDE w:val="0"/>
              <w:autoSpaceDN w:val="0"/>
              <w:ind w:right="168"/>
              <w:rPr>
                <w:rFonts w:ascii="Times New Roman" w:hAnsi="Times New Roman"/>
                <w:sz w:val="24"/>
                <w:szCs w:val="24"/>
                <w:lang w:val="fr-FR"/>
              </w:rPr>
            </w:pPr>
            <w:r w:rsidRPr="0019386B">
              <w:rPr>
                <w:rFonts w:ascii="Times New Roman" w:hAnsi="Times New Roman"/>
                <w:sz w:val="24"/>
                <w:szCs w:val="24"/>
                <w:lang w:val="fr-FR"/>
              </w:rPr>
              <w:t>assurance contre les accidents de travail couvrant le Personnel du Consultant et de ses Sous-traitants, conformément aux dispositions légales en vigueur ; il peut s’agir des assurances suivantes :</w:t>
            </w:r>
            <w:r w:rsidRPr="0019386B">
              <w:rPr>
                <w:rFonts w:ascii="Times New Roman" w:hAnsi="Times New Roman"/>
                <w:spacing w:val="-11"/>
                <w:sz w:val="24"/>
                <w:szCs w:val="24"/>
                <w:lang w:val="fr-FR"/>
              </w:rPr>
              <w:t xml:space="preserve"> </w:t>
            </w:r>
            <w:r w:rsidRPr="0019386B">
              <w:rPr>
                <w:rFonts w:ascii="Times New Roman" w:hAnsi="Times New Roman"/>
                <w:sz w:val="24"/>
                <w:szCs w:val="24"/>
                <w:lang w:val="fr-FR"/>
              </w:rPr>
              <w:t>assurance vie, Individuelle accidents, maladie,</w:t>
            </w:r>
            <w:r w:rsidRPr="0019386B">
              <w:rPr>
                <w:rFonts w:ascii="Times New Roman" w:hAnsi="Times New Roman"/>
                <w:spacing w:val="-8"/>
                <w:sz w:val="24"/>
                <w:szCs w:val="24"/>
                <w:lang w:val="fr-FR"/>
              </w:rPr>
              <w:t xml:space="preserve"> </w:t>
            </w:r>
            <w:r w:rsidRPr="0019386B">
              <w:rPr>
                <w:rFonts w:ascii="Times New Roman" w:hAnsi="Times New Roman"/>
                <w:sz w:val="24"/>
                <w:szCs w:val="24"/>
                <w:lang w:val="fr-FR"/>
              </w:rPr>
              <w:t>voyage</w:t>
            </w:r>
          </w:p>
          <w:p w14:paraId="38C200D2" w14:textId="77777777" w:rsidR="003414F3" w:rsidRPr="0019386B" w:rsidRDefault="003414F3" w:rsidP="007A6046">
            <w:pPr>
              <w:pStyle w:val="TableParagraph"/>
              <w:numPr>
                <w:ilvl w:val="0"/>
                <w:numId w:val="59"/>
              </w:numPr>
              <w:tabs>
                <w:tab w:val="left" w:pos="1106"/>
              </w:tabs>
              <w:autoSpaceDE w:val="0"/>
              <w:autoSpaceDN w:val="0"/>
              <w:rPr>
                <w:rFonts w:ascii="Times New Roman" w:hAnsi="Times New Roman"/>
                <w:sz w:val="24"/>
                <w:szCs w:val="24"/>
                <w:lang w:val="fr-FR"/>
              </w:rPr>
            </w:pPr>
            <w:r w:rsidRPr="0019386B">
              <w:rPr>
                <w:rFonts w:ascii="Times New Roman" w:hAnsi="Times New Roman"/>
                <w:sz w:val="24"/>
                <w:szCs w:val="24"/>
                <w:lang w:val="fr-FR"/>
              </w:rPr>
              <w:t>assurance contre la perte de ou les dommages</w:t>
            </w:r>
            <w:r w:rsidRPr="0019386B">
              <w:rPr>
                <w:rFonts w:ascii="Times New Roman" w:hAnsi="Times New Roman"/>
                <w:spacing w:val="-8"/>
                <w:sz w:val="24"/>
                <w:szCs w:val="24"/>
                <w:lang w:val="fr-FR"/>
              </w:rPr>
              <w:t xml:space="preserve"> </w:t>
            </w:r>
            <w:r w:rsidRPr="0019386B">
              <w:rPr>
                <w:rFonts w:ascii="Times New Roman" w:hAnsi="Times New Roman"/>
                <w:sz w:val="24"/>
                <w:szCs w:val="24"/>
                <w:lang w:val="fr-FR"/>
              </w:rPr>
              <w:t>à</w:t>
            </w:r>
          </w:p>
          <w:p w14:paraId="05A637D5" w14:textId="77777777" w:rsidR="003414F3" w:rsidRPr="0019386B" w:rsidRDefault="003414F3" w:rsidP="007A6046">
            <w:pPr>
              <w:pStyle w:val="TableParagraph"/>
              <w:numPr>
                <w:ilvl w:val="1"/>
                <w:numId w:val="59"/>
              </w:numPr>
              <w:tabs>
                <w:tab w:val="left" w:pos="1466"/>
              </w:tabs>
              <w:autoSpaceDE w:val="0"/>
              <w:autoSpaceDN w:val="0"/>
              <w:ind w:right="696"/>
              <w:rPr>
                <w:rFonts w:ascii="Times New Roman" w:hAnsi="Times New Roman"/>
                <w:sz w:val="24"/>
                <w:szCs w:val="24"/>
                <w:lang w:val="fr-FR"/>
              </w:rPr>
            </w:pPr>
            <w:r w:rsidRPr="0019386B">
              <w:rPr>
                <w:rFonts w:ascii="Times New Roman" w:hAnsi="Times New Roman"/>
                <w:sz w:val="24"/>
                <w:szCs w:val="24"/>
                <w:lang w:val="fr-FR"/>
              </w:rPr>
              <w:t>l’équipement acheté entièrement ou en partie avec des</w:t>
            </w:r>
            <w:r w:rsidRPr="0019386B">
              <w:rPr>
                <w:rFonts w:ascii="Times New Roman" w:hAnsi="Times New Roman"/>
                <w:spacing w:val="-6"/>
                <w:sz w:val="24"/>
                <w:szCs w:val="24"/>
                <w:lang w:val="fr-FR"/>
              </w:rPr>
              <w:t xml:space="preserve"> </w:t>
            </w:r>
            <w:r w:rsidRPr="0019386B">
              <w:rPr>
                <w:rFonts w:ascii="Times New Roman" w:hAnsi="Times New Roman"/>
                <w:sz w:val="24"/>
                <w:szCs w:val="24"/>
                <w:lang w:val="fr-FR"/>
              </w:rPr>
              <w:t>fonds amenés en vertu du présent Contrat,</w:t>
            </w:r>
            <w:r w:rsidRPr="0019386B">
              <w:rPr>
                <w:rFonts w:ascii="Times New Roman" w:hAnsi="Times New Roman"/>
                <w:spacing w:val="-5"/>
                <w:sz w:val="24"/>
                <w:szCs w:val="24"/>
                <w:lang w:val="fr-FR"/>
              </w:rPr>
              <w:t xml:space="preserve"> </w:t>
            </w:r>
            <w:r w:rsidRPr="0019386B">
              <w:rPr>
                <w:rFonts w:ascii="Times New Roman" w:hAnsi="Times New Roman"/>
                <w:sz w:val="24"/>
                <w:szCs w:val="24"/>
                <w:lang w:val="fr-FR"/>
              </w:rPr>
              <w:t>et</w:t>
            </w:r>
          </w:p>
          <w:p w14:paraId="54B89B0D" w14:textId="77777777" w:rsidR="003414F3" w:rsidRPr="0019386B" w:rsidRDefault="003414F3" w:rsidP="003414F3">
            <w:pPr>
              <w:spacing w:before="60" w:after="60"/>
              <w:rPr>
                <w:b/>
                <w:lang w:val="fr-FR"/>
              </w:rPr>
            </w:pPr>
            <w:r w:rsidRPr="0019386B">
              <w:rPr>
                <w:lang w:val="fr-FR"/>
              </w:rPr>
              <w:t>tous les documents préparés par le Consultant dans le cadre de</w:t>
            </w:r>
            <w:r w:rsidRPr="0019386B">
              <w:rPr>
                <w:spacing w:val="-12"/>
                <w:lang w:val="fr-FR"/>
              </w:rPr>
              <w:t xml:space="preserve"> </w:t>
            </w:r>
            <w:r w:rsidRPr="0019386B">
              <w:rPr>
                <w:lang w:val="fr-FR"/>
              </w:rPr>
              <w:t>la prestation de ses</w:t>
            </w:r>
            <w:r w:rsidRPr="0019386B">
              <w:rPr>
                <w:spacing w:val="-3"/>
                <w:lang w:val="fr-FR"/>
              </w:rPr>
              <w:t xml:space="preserve"> </w:t>
            </w:r>
            <w:r w:rsidRPr="0019386B">
              <w:rPr>
                <w:lang w:val="fr-FR"/>
              </w:rPr>
              <w:t>Services.</w:t>
            </w:r>
          </w:p>
        </w:tc>
      </w:tr>
    </w:tbl>
    <w:p w14:paraId="1A27A714" w14:textId="77777777" w:rsidR="00DF42FF" w:rsidRPr="0019386B" w:rsidRDefault="00DF42FF" w:rsidP="00DF42FF">
      <w:pPr>
        <w:rPr>
          <w:lang w:val="fr-FR"/>
        </w:rPr>
      </w:pPr>
    </w:p>
    <w:p w14:paraId="7E41581E" w14:textId="77777777" w:rsidR="00DF42FF" w:rsidRPr="0019386B" w:rsidRDefault="00DF42FF" w:rsidP="00DF42FF">
      <w:pPr>
        <w:pStyle w:val="HeadingThree"/>
        <w:jc w:val="left"/>
        <w:rPr>
          <w:sz w:val="24"/>
          <w:lang w:val="fr-FR"/>
        </w:rPr>
      </w:pPr>
      <w:r w:rsidRPr="0019386B">
        <w:rPr>
          <w:bCs/>
          <w:sz w:val="24"/>
          <w:lang w:val="fr"/>
        </w:rPr>
        <w:lastRenderedPageBreak/>
        <w:br w:type="page"/>
      </w:r>
    </w:p>
    <w:tbl>
      <w:tblPr>
        <w:tblW w:w="9558" w:type="dxa"/>
        <w:tblLayout w:type="fixed"/>
        <w:tblLook w:val="0000" w:firstRow="0" w:lastRow="0" w:firstColumn="0" w:lastColumn="0" w:noHBand="0" w:noVBand="0"/>
      </w:tblPr>
      <w:tblGrid>
        <w:gridCol w:w="9558"/>
      </w:tblGrid>
      <w:tr w:rsidR="00DF42FF" w:rsidRPr="0019386B" w14:paraId="117D6755" w14:textId="77777777" w:rsidTr="008D4E08">
        <w:tc>
          <w:tcPr>
            <w:tcW w:w="9558" w:type="dxa"/>
            <w:tcBorders>
              <w:top w:val="nil"/>
              <w:left w:val="nil"/>
              <w:bottom w:val="nil"/>
              <w:right w:val="nil"/>
            </w:tcBorders>
            <w:shd w:val="clear" w:color="auto" w:fill="C0C0C0"/>
          </w:tcPr>
          <w:p w14:paraId="2BDE7D65" w14:textId="77777777" w:rsidR="00DF42FF" w:rsidRPr="0019386B" w:rsidRDefault="00DF42FF" w:rsidP="008D4E08">
            <w:pPr>
              <w:pStyle w:val="SectionHeaders"/>
              <w:rPr>
                <w:sz w:val="24"/>
              </w:rPr>
            </w:pPr>
            <w:bookmarkStart w:id="608" w:name="_Toc20752967"/>
            <w:r w:rsidRPr="0019386B">
              <w:rPr>
                <w:bCs/>
                <w:sz w:val="24"/>
                <w:lang w:val="fr"/>
              </w:rPr>
              <w:lastRenderedPageBreak/>
              <w:t>ANNEXES AU CONTRAT</w:t>
            </w:r>
            <w:bookmarkEnd w:id="608"/>
          </w:p>
        </w:tc>
      </w:tr>
    </w:tbl>
    <w:p w14:paraId="12F1E0FA" w14:textId="77777777" w:rsidR="00DF42FF" w:rsidRPr="0019386B" w:rsidRDefault="00DF42FF" w:rsidP="0071115F">
      <w:pPr>
        <w:pStyle w:val="HeadingTwo"/>
        <w:outlineLvl w:val="0"/>
        <w:rPr>
          <w:sz w:val="24"/>
          <w:lang w:val="fr-FR"/>
        </w:rPr>
      </w:pPr>
      <w:bookmarkStart w:id="609" w:name="_Toc20752968"/>
      <w:r w:rsidRPr="0019386B">
        <w:rPr>
          <w:bCs/>
          <w:sz w:val="24"/>
          <w:lang w:val="fr"/>
        </w:rPr>
        <w:t xml:space="preserve">Annexe A : Description des </w:t>
      </w:r>
      <w:r w:rsidR="007A0CDC" w:rsidRPr="0019386B">
        <w:rPr>
          <w:bCs/>
          <w:sz w:val="24"/>
          <w:lang w:val="fr"/>
        </w:rPr>
        <w:t>Services</w:t>
      </w:r>
      <w:bookmarkEnd w:id="609"/>
    </w:p>
    <w:p w14:paraId="64509A07" w14:textId="77777777" w:rsidR="00DF42FF" w:rsidRPr="0019386B" w:rsidRDefault="00DF42FF" w:rsidP="007A4625">
      <w:pPr>
        <w:jc w:val="both"/>
        <w:rPr>
          <w:i/>
          <w:lang w:val="fr-FR"/>
        </w:rPr>
      </w:pPr>
      <w:r w:rsidRPr="0019386B">
        <w:rPr>
          <w:b/>
          <w:bCs/>
          <w:i/>
          <w:iCs/>
          <w:lang w:val="fr"/>
        </w:rPr>
        <w:t>[Remarque pour l’Entité MCA :</w:t>
      </w:r>
      <w:r w:rsidRPr="0019386B">
        <w:rPr>
          <w:lang w:val="fr"/>
        </w:rPr>
        <w:tab/>
      </w:r>
      <w:r w:rsidRPr="0019386B">
        <w:rPr>
          <w:b/>
          <w:bCs/>
          <w:i/>
          <w:iCs/>
          <w:lang w:val="fr"/>
        </w:rPr>
        <w:t xml:space="preserve"> </w:t>
      </w:r>
      <w:r w:rsidRPr="0019386B">
        <w:rPr>
          <w:i/>
          <w:iCs/>
          <w:lang w:val="fr"/>
        </w:rPr>
        <w:t xml:space="preserve">Description détaillée des </w:t>
      </w:r>
      <w:r w:rsidR="007A0CDC" w:rsidRPr="0019386B">
        <w:rPr>
          <w:i/>
          <w:iCs/>
          <w:lang w:val="fr"/>
        </w:rPr>
        <w:t>Services</w:t>
      </w:r>
      <w:r w:rsidR="0036390B" w:rsidRPr="0019386B">
        <w:rPr>
          <w:i/>
          <w:iCs/>
          <w:lang w:val="fr"/>
        </w:rPr>
        <w:t xml:space="preserve"> </w:t>
      </w:r>
      <w:r w:rsidRPr="0019386B">
        <w:rPr>
          <w:i/>
          <w:iCs/>
          <w:lang w:val="fr"/>
        </w:rPr>
        <w:t>à fournir, dates d’achèvement des différentes tâches, lieu d</w:t>
      </w:r>
      <w:r w:rsidR="00FA4B5C" w:rsidRPr="0019386B">
        <w:rPr>
          <w:i/>
          <w:iCs/>
          <w:lang w:val="fr"/>
        </w:rPr>
        <w:t xml:space="preserve">’exécution </w:t>
      </w:r>
      <w:r w:rsidRPr="0019386B">
        <w:rPr>
          <w:i/>
          <w:iCs/>
          <w:lang w:val="fr"/>
        </w:rPr>
        <w:t>des différentes tâches, tâches spécifiques devant être approuvées par l’Entité MCA, etc.</w:t>
      </w:r>
      <w:r w:rsidRPr="0019386B">
        <w:rPr>
          <w:lang w:val="fr"/>
        </w:rPr>
        <w:t xml:space="preserve"> </w:t>
      </w:r>
      <w:r w:rsidR="00FA4B5C" w:rsidRPr="0019386B">
        <w:rPr>
          <w:i/>
          <w:iCs/>
          <w:lang w:val="fr"/>
        </w:rPr>
        <w:t xml:space="preserve">La présente </w:t>
      </w:r>
      <w:r w:rsidRPr="0019386B">
        <w:rPr>
          <w:i/>
          <w:iCs/>
          <w:lang w:val="fr"/>
        </w:rPr>
        <w:t xml:space="preserve">description des </w:t>
      </w:r>
      <w:r w:rsidR="007A0CDC" w:rsidRPr="0019386B">
        <w:rPr>
          <w:i/>
          <w:iCs/>
          <w:lang w:val="fr"/>
        </w:rPr>
        <w:t>Services</w:t>
      </w:r>
      <w:r w:rsidR="00FA4B5C" w:rsidRPr="0019386B">
        <w:rPr>
          <w:i/>
          <w:iCs/>
          <w:lang w:val="fr"/>
        </w:rPr>
        <w:t xml:space="preserve"> </w:t>
      </w:r>
      <w:r w:rsidRPr="0019386B">
        <w:rPr>
          <w:i/>
          <w:iCs/>
          <w:lang w:val="fr"/>
        </w:rPr>
        <w:t>doit se baser sur les TdR émis avec l</w:t>
      </w:r>
      <w:r w:rsidR="00FA4B5C" w:rsidRPr="0019386B">
        <w:rPr>
          <w:i/>
          <w:iCs/>
          <w:lang w:val="fr"/>
        </w:rPr>
        <w:t>a DP</w:t>
      </w:r>
      <w:r w:rsidRPr="0019386B">
        <w:rPr>
          <w:i/>
          <w:iCs/>
          <w:lang w:val="fr"/>
        </w:rPr>
        <w:t xml:space="preserve"> et inclure les </w:t>
      </w:r>
      <w:r w:rsidR="0036390B" w:rsidRPr="0019386B">
        <w:rPr>
          <w:i/>
          <w:iCs/>
          <w:lang w:val="fr"/>
        </w:rPr>
        <w:t xml:space="preserve">éventuelles </w:t>
      </w:r>
      <w:r w:rsidRPr="0019386B">
        <w:rPr>
          <w:i/>
          <w:iCs/>
          <w:lang w:val="fr"/>
        </w:rPr>
        <w:t xml:space="preserve">modifications acceptées au cours des négociations. Il </w:t>
      </w:r>
      <w:r w:rsidR="0036390B" w:rsidRPr="0019386B">
        <w:rPr>
          <w:i/>
          <w:iCs/>
          <w:lang w:val="fr"/>
        </w:rPr>
        <w:t>convient de</w:t>
      </w:r>
      <w:r w:rsidRPr="0019386B">
        <w:rPr>
          <w:i/>
          <w:iCs/>
          <w:lang w:val="fr"/>
        </w:rPr>
        <w:t xml:space="preserve"> noter que cette Description des </w:t>
      </w:r>
      <w:r w:rsidR="007A0CDC" w:rsidRPr="0019386B">
        <w:rPr>
          <w:i/>
          <w:iCs/>
          <w:lang w:val="fr"/>
        </w:rPr>
        <w:t>Services</w:t>
      </w:r>
      <w:r w:rsidR="0036390B" w:rsidRPr="0019386B">
        <w:rPr>
          <w:i/>
          <w:iCs/>
          <w:lang w:val="fr"/>
        </w:rPr>
        <w:t xml:space="preserve"> prévaut</w:t>
      </w:r>
      <w:r w:rsidRPr="0019386B">
        <w:rPr>
          <w:i/>
          <w:iCs/>
          <w:lang w:val="fr"/>
        </w:rPr>
        <w:t xml:space="preserve"> sur </w:t>
      </w:r>
      <w:r w:rsidR="0036390B" w:rsidRPr="0019386B">
        <w:rPr>
          <w:i/>
          <w:iCs/>
          <w:lang w:val="fr"/>
        </w:rPr>
        <w:t xml:space="preserve">toute </w:t>
      </w:r>
      <w:r w:rsidRPr="0019386B">
        <w:rPr>
          <w:i/>
          <w:iCs/>
          <w:lang w:val="fr"/>
        </w:rPr>
        <w:t xml:space="preserve">proposition du Consultant, </w:t>
      </w:r>
      <w:r w:rsidR="0036390B" w:rsidRPr="0019386B">
        <w:rPr>
          <w:i/>
          <w:iCs/>
          <w:lang w:val="fr"/>
        </w:rPr>
        <w:t xml:space="preserve">et par conséquent </w:t>
      </w:r>
      <w:r w:rsidRPr="0019386B">
        <w:rPr>
          <w:i/>
          <w:iCs/>
          <w:lang w:val="fr"/>
        </w:rPr>
        <w:t xml:space="preserve">les modifications recommandées ou demandées par le Consultant n’altèrent </w:t>
      </w:r>
      <w:r w:rsidR="0036390B" w:rsidRPr="0019386B">
        <w:rPr>
          <w:i/>
          <w:iCs/>
          <w:lang w:val="fr"/>
        </w:rPr>
        <w:t xml:space="preserve">nullement </w:t>
      </w:r>
      <w:r w:rsidRPr="0019386B">
        <w:rPr>
          <w:i/>
          <w:iCs/>
          <w:lang w:val="fr"/>
        </w:rPr>
        <w:t xml:space="preserve">les </w:t>
      </w:r>
      <w:r w:rsidR="007A0CDC" w:rsidRPr="0019386B">
        <w:rPr>
          <w:i/>
          <w:iCs/>
          <w:lang w:val="fr"/>
        </w:rPr>
        <w:t>Services</w:t>
      </w:r>
      <w:r w:rsidR="0036390B" w:rsidRPr="0019386B">
        <w:rPr>
          <w:i/>
          <w:iCs/>
          <w:lang w:val="fr"/>
        </w:rPr>
        <w:t xml:space="preserve"> à exécuter par </w:t>
      </w:r>
      <w:r w:rsidRPr="0019386B">
        <w:rPr>
          <w:i/>
          <w:iCs/>
          <w:lang w:val="fr"/>
        </w:rPr>
        <w:t xml:space="preserve">le Consultant sauf si </w:t>
      </w:r>
      <w:r w:rsidR="0036390B" w:rsidRPr="0019386B">
        <w:rPr>
          <w:i/>
          <w:iCs/>
          <w:lang w:val="fr"/>
        </w:rPr>
        <w:t xml:space="preserve">lesdites modifications ont été approuvées </w:t>
      </w:r>
      <w:r w:rsidRPr="0019386B">
        <w:rPr>
          <w:i/>
          <w:iCs/>
          <w:lang w:val="fr"/>
        </w:rPr>
        <w:t xml:space="preserve">pendant les négociations et </w:t>
      </w:r>
      <w:r w:rsidR="007A4625" w:rsidRPr="0019386B">
        <w:rPr>
          <w:i/>
          <w:iCs/>
          <w:lang w:val="fr"/>
        </w:rPr>
        <w:t>introduites</w:t>
      </w:r>
      <w:r w:rsidR="0036390B" w:rsidRPr="0019386B">
        <w:rPr>
          <w:i/>
          <w:iCs/>
          <w:lang w:val="fr"/>
        </w:rPr>
        <w:t xml:space="preserve"> </w:t>
      </w:r>
      <w:r w:rsidRPr="0019386B">
        <w:rPr>
          <w:i/>
          <w:iCs/>
          <w:lang w:val="fr"/>
        </w:rPr>
        <w:t xml:space="preserve">dans la présente Description des </w:t>
      </w:r>
      <w:r w:rsidR="007A0CDC" w:rsidRPr="0019386B">
        <w:rPr>
          <w:i/>
          <w:iCs/>
          <w:lang w:val="fr"/>
        </w:rPr>
        <w:t>Services</w:t>
      </w:r>
      <w:r w:rsidRPr="0019386B">
        <w:rPr>
          <w:i/>
          <w:iCs/>
          <w:lang w:val="fr"/>
        </w:rPr>
        <w:t>.]</w:t>
      </w:r>
    </w:p>
    <w:p w14:paraId="0331FC20" w14:textId="77777777" w:rsidR="00DF42FF" w:rsidRPr="0019386B" w:rsidRDefault="00DF42FF" w:rsidP="00DF42FF">
      <w:pPr>
        <w:jc w:val="both"/>
        <w:rPr>
          <w:lang w:val="fr-FR"/>
        </w:rPr>
      </w:pPr>
    </w:p>
    <w:p w14:paraId="2FA21B96" w14:textId="77777777" w:rsidR="00DF42FF" w:rsidRPr="0019386B" w:rsidRDefault="0036390B" w:rsidP="004A2A71">
      <w:pPr>
        <w:jc w:val="both"/>
        <w:rPr>
          <w:lang w:val="fr-FR"/>
        </w:rPr>
        <w:sectPr w:rsidR="00DF42FF" w:rsidRPr="0019386B" w:rsidSect="00447F92">
          <w:headerReference w:type="default" r:id="rId81"/>
          <w:pgSz w:w="12240" w:h="15840" w:code="1"/>
          <w:pgMar w:top="1440" w:right="1440" w:bottom="1440" w:left="1440" w:header="720" w:footer="720" w:gutter="0"/>
          <w:cols w:space="720"/>
          <w:noEndnote/>
        </w:sectPr>
      </w:pPr>
      <w:r w:rsidRPr="0019386B">
        <w:rPr>
          <w:lang w:val="fr"/>
        </w:rPr>
        <w:t xml:space="preserve">La présente </w:t>
      </w:r>
      <w:r w:rsidR="00DF42FF" w:rsidRPr="0019386B">
        <w:rPr>
          <w:lang w:val="fr"/>
        </w:rPr>
        <w:t xml:space="preserve">Annexe A incorpore par renvoi : la proposition datée du </w:t>
      </w:r>
      <w:r w:rsidR="00DF42FF" w:rsidRPr="0019386B">
        <w:rPr>
          <w:b/>
          <w:bCs/>
          <w:lang w:val="fr"/>
        </w:rPr>
        <w:t xml:space="preserve">[insérer la date de la </w:t>
      </w:r>
      <w:r w:rsidR="004A2A71" w:rsidRPr="0019386B">
        <w:rPr>
          <w:b/>
          <w:bCs/>
          <w:lang w:val="fr"/>
        </w:rPr>
        <w:t xml:space="preserve">Proposition </w:t>
      </w:r>
      <w:r w:rsidR="00DF42FF" w:rsidRPr="0019386B">
        <w:rPr>
          <w:b/>
          <w:bCs/>
          <w:lang w:val="fr"/>
        </w:rPr>
        <w:t>retenue]</w:t>
      </w:r>
      <w:r w:rsidR="00DF42FF" w:rsidRPr="0019386B">
        <w:rPr>
          <w:lang w:val="fr"/>
        </w:rPr>
        <w:t xml:space="preserve"> soumise par </w:t>
      </w:r>
      <w:r w:rsidR="00DF42FF" w:rsidRPr="0019386B">
        <w:rPr>
          <w:b/>
          <w:bCs/>
          <w:lang w:val="fr"/>
        </w:rPr>
        <w:t xml:space="preserve">[insérer le nom du Consultant à qui le Contrat </w:t>
      </w:r>
      <w:r w:rsidRPr="0019386B">
        <w:rPr>
          <w:b/>
          <w:bCs/>
          <w:lang w:val="fr"/>
        </w:rPr>
        <w:t xml:space="preserve">a été </w:t>
      </w:r>
      <w:r w:rsidR="00DF42FF" w:rsidRPr="0019386B">
        <w:rPr>
          <w:b/>
          <w:bCs/>
          <w:lang w:val="fr"/>
        </w:rPr>
        <w:t xml:space="preserve">attribué] </w:t>
      </w:r>
      <w:r w:rsidR="00DF42FF" w:rsidRPr="0019386B">
        <w:rPr>
          <w:lang w:val="fr"/>
        </w:rPr>
        <w:t xml:space="preserve">pour la passation du présent Contrat (la« Proposition »). En cas de contradiction entre </w:t>
      </w:r>
      <w:r w:rsidRPr="0019386B">
        <w:rPr>
          <w:lang w:val="fr"/>
        </w:rPr>
        <w:t xml:space="preserve">la présente </w:t>
      </w:r>
      <w:r w:rsidR="00DF42FF" w:rsidRPr="0019386B">
        <w:rPr>
          <w:lang w:val="fr"/>
        </w:rPr>
        <w:t xml:space="preserve">Description des </w:t>
      </w:r>
      <w:r w:rsidR="007A0CDC" w:rsidRPr="0019386B">
        <w:rPr>
          <w:lang w:val="fr"/>
        </w:rPr>
        <w:t>Services</w:t>
      </w:r>
      <w:r w:rsidRPr="0019386B">
        <w:rPr>
          <w:lang w:val="fr"/>
        </w:rPr>
        <w:t xml:space="preserve"> </w:t>
      </w:r>
      <w:r w:rsidR="00DF42FF" w:rsidRPr="0019386B">
        <w:rPr>
          <w:lang w:val="fr"/>
        </w:rPr>
        <w:t xml:space="preserve">et la </w:t>
      </w:r>
      <w:r w:rsidR="004A2A71" w:rsidRPr="0019386B">
        <w:rPr>
          <w:lang w:val="fr"/>
        </w:rPr>
        <w:t>Proposition</w:t>
      </w:r>
      <w:r w:rsidR="00DF42FF" w:rsidRPr="0019386B">
        <w:rPr>
          <w:lang w:val="fr"/>
        </w:rPr>
        <w:t xml:space="preserve">, la présente Description des </w:t>
      </w:r>
      <w:r w:rsidR="007A0CDC" w:rsidRPr="0019386B">
        <w:rPr>
          <w:lang w:val="fr"/>
        </w:rPr>
        <w:t>Services</w:t>
      </w:r>
      <w:r w:rsidRPr="0019386B">
        <w:rPr>
          <w:lang w:val="fr"/>
        </w:rPr>
        <w:t xml:space="preserve"> </w:t>
      </w:r>
      <w:r w:rsidR="004A2A71" w:rsidRPr="0019386B">
        <w:rPr>
          <w:lang w:val="fr"/>
        </w:rPr>
        <w:t>prévaut</w:t>
      </w:r>
      <w:r w:rsidR="00DF42FF" w:rsidRPr="0019386B">
        <w:rPr>
          <w:lang w:val="fr"/>
        </w:rPr>
        <w:t>.</w:t>
      </w:r>
    </w:p>
    <w:p w14:paraId="790919AA" w14:textId="77777777" w:rsidR="00DF42FF" w:rsidRPr="0019386B" w:rsidRDefault="00DF42FF" w:rsidP="004A2A71">
      <w:pPr>
        <w:pStyle w:val="HeadingThree"/>
        <w:rPr>
          <w:bCs/>
          <w:sz w:val="24"/>
          <w:lang w:val="fr"/>
        </w:rPr>
      </w:pPr>
      <w:bookmarkStart w:id="610" w:name="_Toc20752969"/>
      <w:r w:rsidRPr="0019386B">
        <w:rPr>
          <w:bCs/>
          <w:sz w:val="24"/>
          <w:lang w:val="fr"/>
        </w:rPr>
        <w:lastRenderedPageBreak/>
        <w:t xml:space="preserve">Annexe B : </w:t>
      </w:r>
      <w:r w:rsidR="004A2A71" w:rsidRPr="0019386B">
        <w:rPr>
          <w:bCs/>
          <w:sz w:val="24"/>
          <w:lang w:val="fr"/>
        </w:rPr>
        <w:t xml:space="preserve">Stipulations </w:t>
      </w:r>
      <w:r w:rsidRPr="0019386B">
        <w:rPr>
          <w:bCs/>
          <w:sz w:val="24"/>
          <w:lang w:val="fr"/>
        </w:rPr>
        <w:t>complémentaires</w:t>
      </w:r>
      <w:bookmarkEnd w:id="610"/>
    </w:p>
    <w:p w14:paraId="6D2A8D3C" w14:textId="77777777" w:rsidR="00927C00" w:rsidRPr="0019386B" w:rsidRDefault="00927C00" w:rsidP="00927C00">
      <w:pPr>
        <w:adjustRightInd/>
        <w:ind w:left="140" w:right="141"/>
        <w:jc w:val="both"/>
        <w:rPr>
          <w:rFonts w:eastAsia="Garamond"/>
          <w:lang w:val="fr-FR" w:eastAsia="en-US"/>
        </w:rPr>
      </w:pPr>
      <w:r w:rsidRPr="0019386B">
        <w:rPr>
          <w:rFonts w:eastAsia="Garamond"/>
          <w:lang w:val="fr-FR" w:eastAsia="en-US"/>
        </w:rPr>
        <w:t>Les termes en majuscules employés mais non définis dans la présente Annexe ont le sens qui leur est attribué dans le CG, le Compact ou les documents connexes.</w:t>
      </w:r>
    </w:p>
    <w:p w14:paraId="14792804" w14:textId="77777777" w:rsidR="00927C00" w:rsidRPr="0019386B" w:rsidRDefault="00927C00" w:rsidP="00927C00">
      <w:pPr>
        <w:adjustRightInd/>
        <w:ind w:left="140" w:right="135"/>
        <w:jc w:val="both"/>
        <w:rPr>
          <w:rFonts w:eastAsia="Garamond"/>
          <w:lang w:val="fr-FR" w:eastAsia="en-US"/>
        </w:rPr>
      </w:pPr>
      <w:r w:rsidRPr="0019386B">
        <w:rPr>
          <w:rFonts w:eastAsia="Garamond"/>
          <w:lang w:val="fr-FR" w:eastAsia="en-US"/>
        </w:rPr>
        <w:t>L’Entité MCA est responsable de la surveillance et de la gestion de la mise en œuvre du Compact au nom du Gouvernement, et entend utiliser une partie du montant du Compact pour des</w:t>
      </w:r>
      <w:r w:rsidRPr="0019386B">
        <w:rPr>
          <w:rFonts w:eastAsia="Garamond"/>
          <w:spacing w:val="-11"/>
          <w:lang w:val="fr-FR" w:eastAsia="en-US"/>
        </w:rPr>
        <w:t xml:space="preserve"> </w:t>
      </w:r>
      <w:r w:rsidRPr="0019386B">
        <w:rPr>
          <w:rFonts w:eastAsia="Garamond"/>
          <w:lang w:val="fr-FR" w:eastAsia="en-US"/>
        </w:rPr>
        <w:t>paiements</w:t>
      </w:r>
      <w:r w:rsidRPr="0019386B">
        <w:rPr>
          <w:rFonts w:eastAsia="Garamond"/>
          <w:spacing w:val="-10"/>
          <w:lang w:val="fr-FR" w:eastAsia="en-US"/>
        </w:rPr>
        <w:t xml:space="preserve"> </w:t>
      </w:r>
      <w:r w:rsidRPr="0019386B">
        <w:rPr>
          <w:rFonts w:eastAsia="Garamond"/>
          <w:lang w:val="fr-FR" w:eastAsia="en-US"/>
        </w:rPr>
        <w:t>éligibles</w:t>
      </w:r>
      <w:r w:rsidRPr="0019386B">
        <w:rPr>
          <w:rFonts w:eastAsia="Garamond"/>
          <w:spacing w:val="-11"/>
          <w:lang w:val="fr-FR" w:eastAsia="en-US"/>
        </w:rPr>
        <w:t xml:space="preserve"> </w:t>
      </w:r>
      <w:r w:rsidRPr="0019386B">
        <w:rPr>
          <w:rFonts w:eastAsia="Garamond"/>
          <w:lang w:val="fr-FR" w:eastAsia="en-US"/>
        </w:rPr>
        <w:t>en</w:t>
      </w:r>
      <w:r w:rsidRPr="0019386B">
        <w:rPr>
          <w:rFonts w:eastAsia="Garamond"/>
          <w:spacing w:val="-11"/>
          <w:lang w:val="fr-FR" w:eastAsia="en-US"/>
        </w:rPr>
        <w:t xml:space="preserve"> </w:t>
      </w:r>
      <w:r w:rsidRPr="0019386B">
        <w:rPr>
          <w:rFonts w:eastAsia="Garamond"/>
          <w:lang w:val="fr-FR" w:eastAsia="en-US"/>
        </w:rPr>
        <w:t>vertu</w:t>
      </w:r>
      <w:r w:rsidRPr="0019386B">
        <w:rPr>
          <w:rFonts w:eastAsia="Garamond"/>
          <w:spacing w:val="-11"/>
          <w:lang w:val="fr-FR" w:eastAsia="en-US"/>
        </w:rPr>
        <w:t xml:space="preserve"> </w:t>
      </w:r>
      <w:r w:rsidRPr="0019386B">
        <w:rPr>
          <w:rFonts w:eastAsia="Garamond"/>
          <w:lang w:val="fr-FR" w:eastAsia="en-US"/>
        </w:rPr>
        <w:t>du</w:t>
      </w:r>
      <w:r w:rsidRPr="0019386B">
        <w:rPr>
          <w:rFonts w:eastAsia="Garamond"/>
          <w:spacing w:val="-11"/>
          <w:lang w:val="fr-FR" w:eastAsia="en-US"/>
        </w:rPr>
        <w:t xml:space="preserve"> </w:t>
      </w:r>
      <w:r w:rsidRPr="0019386B">
        <w:rPr>
          <w:rFonts w:eastAsia="Garamond"/>
          <w:lang w:val="fr-FR" w:eastAsia="en-US"/>
        </w:rPr>
        <w:t>présent</w:t>
      </w:r>
      <w:r w:rsidRPr="0019386B">
        <w:rPr>
          <w:rFonts w:eastAsia="Garamond"/>
          <w:spacing w:val="-11"/>
          <w:lang w:val="fr-FR" w:eastAsia="en-US"/>
        </w:rPr>
        <w:t xml:space="preserve"> </w:t>
      </w:r>
      <w:r w:rsidRPr="0019386B">
        <w:rPr>
          <w:rFonts w:eastAsia="Garamond"/>
          <w:lang w:val="fr-FR" w:eastAsia="en-US"/>
        </w:rPr>
        <w:t>Contrat,</w:t>
      </w:r>
      <w:r w:rsidRPr="0019386B">
        <w:rPr>
          <w:rFonts w:eastAsia="Garamond"/>
          <w:spacing w:val="-11"/>
          <w:lang w:val="fr-FR" w:eastAsia="en-US"/>
        </w:rPr>
        <w:t xml:space="preserve"> </w:t>
      </w:r>
      <w:r w:rsidRPr="0019386B">
        <w:rPr>
          <w:rFonts w:eastAsia="Garamond"/>
          <w:lang w:val="fr-FR" w:eastAsia="en-US"/>
        </w:rPr>
        <w:t>à</w:t>
      </w:r>
      <w:r w:rsidRPr="0019386B">
        <w:rPr>
          <w:rFonts w:eastAsia="Garamond"/>
          <w:spacing w:val="-12"/>
          <w:lang w:val="fr-FR" w:eastAsia="en-US"/>
        </w:rPr>
        <w:t xml:space="preserve"> </w:t>
      </w:r>
      <w:r w:rsidRPr="0019386B">
        <w:rPr>
          <w:rFonts w:eastAsia="Garamond"/>
          <w:lang w:val="fr-FR" w:eastAsia="en-US"/>
        </w:rPr>
        <w:t>condition</w:t>
      </w:r>
      <w:r w:rsidRPr="0019386B">
        <w:rPr>
          <w:rFonts w:eastAsia="Garamond"/>
          <w:spacing w:val="-11"/>
          <w:lang w:val="fr-FR" w:eastAsia="en-US"/>
        </w:rPr>
        <w:t xml:space="preserve"> </w:t>
      </w:r>
      <w:r w:rsidRPr="0019386B">
        <w:rPr>
          <w:rFonts w:eastAsia="Garamond"/>
          <w:lang w:val="fr-FR" w:eastAsia="en-US"/>
        </w:rPr>
        <w:t>que</w:t>
      </w:r>
      <w:r w:rsidRPr="0019386B">
        <w:rPr>
          <w:rFonts w:eastAsia="Garamond"/>
          <w:spacing w:val="-12"/>
          <w:lang w:val="fr-FR" w:eastAsia="en-US"/>
        </w:rPr>
        <w:t xml:space="preserve"> </w:t>
      </w:r>
      <w:r w:rsidRPr="0019386B">
        <w:rPr>
          <w:rFonts w:eastAsia="Garamond"/>
          <w:lang w:val="fr-FR" w:eastAsia="en-US"/>
        </w:rPr>
        <w:t>(a)</w:t>
      </w:r>
      <w:r w:rsidRPr="0019386B">
        <w:rPr>
          <w:rFonts w:eastAsia="Garamond"/>
          <w:spacing w:val="-12"/>
          <w:lang w:val="fr-FR" w:eastAsia="en-US"/>
        </w:rPr>
        <w:t xml:space="preserve"> </w:t>
      </w:r>
      <w:r w:rsidRPr="0019386B">
        <w:rPr>
          <w:rFonts w:eastAsia="Garamond"/>
          <w:lang w:val="fr-FR" w:eastAsia="en-US"/>
        </w:rPr>
        <w:t>de</w:t>
      </w:r>
      <w:r w:rsidRPr="0019386B">
        <w:rPr>
          <w:rFonts w:eastAsia="Garamond"/>
          <w:spacing w:val="-12"/>
          <w:lang w:val="fr-FR" w:eastAsia="en-US"/>
        </w:rPr>
        <w:t xml:space="preserve"> </w:t>
      </w:r>
      <w:r w:rsidRPr="0019386B">
        <w:rPr>
          <w:rFonts w:eastAsia="Garamond"/>
          <w:lang w:val="fr-FR" w:eastAsia="en-US"/>
        </w:rPr>
        <w:t>tels</w:t>
      </w:r>
      <w:r w:rsidRPr="0019386B">
        <w:rPr>
          <w:rFonts w:eastAsia="Garamond"/>
          <w:spacing w:val="-10"/>
          <w:lang w:val="fr-FR" w:eastAsia="en-US"/>
        </w:rPr>
        <w:t xml:space="preserve"> </w:t>
      </w:r>
      <w:r w:rsidRPr="0019386B">
        <w:rPr>
          <w:rFonts w:eastAsia="Garamond"/>
          <w:lang w:val="fr-FR" w:eastAsia="en-US"/>
        </w:rPr>
        <w:t>paiements</w:t>
      </w:r>
      <w:r w:rsidRPr="0019386B">
        <w:rPr>
          <w:rFonts w:eastAsia="Garamond"/>
          <w:spacing w:val="-7"/>
          <w:lang w:val="fr-FR" w:eastAsia="en-US"/>
        </w:rPr>
        <w:t xml:space="preserve"> </w:t>
      </w:r>
      <w:r w:rsidRPr="0019386B">
        <w:rPr>
          <w:rFonts w:eastAsia="Garamond"/>
          <w:lang w:val="fr-FR" w:eastAsia="en-US"/>
        </w:rPr>
        <w:t>soient uniquement effectués à la demande et au nom de l’Entité MCA et autorisés par l’Agent financier, (b) la MCC n’ait pas d’obligations envers le Consultant en vertu du Compact ou du présent Contrat, (c) ces paiements soient soumis, à tous égards, aux termes et conditions du Compact et (d) aucune partie autre que le Gouvernement et l’Entité MCA ne puissent retirer de droits du Compact ou avoir de réclamations quant au Financement</w:t>
      </w:r>
      <w:r w:rsidRPr="0019386B">
        <w:rPr>
          <w:rFonts w:eastAsia="Garamond"/>
          <w:spacing w:val="-4"/>
          <w:lang w:val="fr-FR" w:eastAsia="en-US"/>
        </w:rPr>
        <w:t xml:space="preserve"> </w:t>
      </w:r>
      <w:r w:rsidRPr="0019386B">
        <w:rPr>
          <w:rFonts w:eastAsia="Garamond"/>
          <w:lang w:val="fr-FR" w:eastAsia="en-US"/>
        </w:rPr>
        <w:t>MCC.</w:t>
      </w:r>
    </w:p>
    <w:p w14:paraId="0700E69E" w14:textId="77777777" w:rsidR="00927C00" w:rsidRPr="0019386B" w:rsidRDefault="00927C00" w:rsidP="007A6046">
      <w:pPr>
        <w:numPr>
          <w:ilvl w:val="0"/>
          <w:numId w:val="61"/>
        </w:numPr>
        <w:tabs>
          <w:tab w:val="left" w:pos="434"/>
        </w:tabs>
        <w:adjustRightInd/>
        <w:ind w:firstLine="0"/>
        <w:jc w:val="both"/>
        <w:outlineLvl w:val="6"/>
        <w:rPr>
          <w:rFonts w:eastAsia="Times New Roman"/>
          <w:b/>
          <w:bCs/>
          <w:lang w:val="fr-FR" w:eastAsia="en-US"/>
        </w:rPr>
      </w:pPr>
      <w:bookmarkStart w:id="611" w:name="_bookmark115"/>
      <w:bookmarkEnd w:id="611"/>
      <w:r w:rsidRPr="0019386B">
        <w:rPr>
          <w:rFonts w:eastAsia="Times New Roman"/>
          <w:b/>
          <w:bCs/>
          <w:lang w:val="fr-FR" w:eastAsia="en-US"/>
        </w:rPr>
        <w:t>Statut de la MCC ; droits réservés ; tiers</w:t>
      </w:r>
      <w:r w:rsidRPr="0019386B">
        <w:rPr>
          <w:rFonts w:eastAsia="Times New Roman"/>
          <w:b/>
          <w:bCs/>
          <w:spacing w:val="-7"/>
          <w:lang w:val="fr-FR" w:eastAsia="en-US"/>
        </w:rPr>
        <w:t xml:space="preserve"> </w:t>
      </w:r>
      <w:r w:rsidRPr="0019386B">
        <w:rPr>
          <w:rFonts w:eastAsia="Times New Roman"/>
          <w:b/>
          <w:bCs/>
          <w:lang w:val="fr-FR" w:eastAsia="en-US"/>
        </w:rPr>
        <w:t>bénéficiaire</w:t>
      </w:r>
    </w:p>
    <w:p w14:paraId="489BE19D" w14:textId="77777777" w:rsidR="00927C00" w:rsidRPr="0019386B" w:rsidRDefault="00927C00" w:rsidP="00927C00">
      <w:pPr>
        <w:adjustRightInd/>
        <w:rPr>
          <w:rFonts w:eastAsia="Times New Roman"/>
          <w:b/>
          <w:lang w:val="fr-FR" w:eastAsia="en-US"/>
        </w:rPr>
      </w:pPr>
    </w:p>
    <w:p w14:paraId="1F2B0FF1" w14:textId="77777777" w:rsidR="00927C00" w:rsidRPr="0019386B" w:rsidRDefault="00927C00" w:rsidP="007A6046">
      <w:pPr>
        <w:numPr>
          <w:ilvl w:val="1"/>
          <w:numId w:val="61"/>
        </w:numPr>
        <w:tabs>
          <w:tab w:val="left" w:pos="412"/>
        </w:tabs>
        <w:adjustRightInd/>
        <w:ind w:right="134" w:hanging="271"/>
        <w:jc w:val="both"/>
        <w:rPr>
          <w:rFonts w:eastAsia="Times New Roman"/>
          <w:lang w:val="fr-FR" w:eastAsia="en-US"/>
        </w:rPr>
      </w:pPr>
      <w:r w:rsidRPr="0019386B">
        <w:rPr>
          <w:rFonts w:eastAsia="Times New Roman"/>
          <w:u w:val="single"/>
          <w:lang w:val="fr-FR" w:eastAsia="en-US"/>
        </w:rPr>
        <w:t>Statut de la MCC</w:t>
      </w:r>
      <w:r w:rsidRPr="0019386B">
        <w:rPr>
          <w:rFonts w:eastAsia="Times New Roman"/>
          <w:lang w:val="fr-FR" w:eastAsia="en-US"/>
        </w:rPr>
        <w:t xml:space="preserve">. La MCC est une entreprise du Gouvernement des États-Unis agissant pour le compte du Gouvernement des États-Unis en ce qui concerne la mise en œuvre du Compact. </w:t>
      </w:r>
      <w:r w:rsidRPr="0019386B">
        <w:rPr>
          <w:rFonts w:eastAsia="Times New Roman"/>
          <w:spacing w:val="-3"/>
          <w:lang w:val="fr-FR" w:eastAsia="en-US"/>
        </w:rPr>
        <w:t xml:space="preserve">La </w:t>
      </w:r>
      <w:r w:rsidRPr="0019386B">
        <w:rPr>
          <w:rFonts w:eastAsia="Times New Roman"/>
          <w:lang w:val="fr-FR" w:eastAsia="en-US"/>
        </w:rPr>
        <w:t>MCC n’a aucune responsabilité en vertu du présent Contrat et est protégée contre tout procès ou toute procédure résultant de ou relative au présent Contrat. Pour tout problème découlant du ou relatif au présent contrat, la MCC n’est pas soumise à la juridiction de tribunaux ou de toute autre entité juridique de toute</w:t>
      </w:r>
      <w:r w:rsidRPr="0019386B">
        <w:rPr>
          <w:rFonts w:eastAsia="Times New Roman"/>
          <w:spacing w:val="-12"/>
          <w:lang w:val="fr-FR" w:eastAsia="en-US"/>
        </w:rPr>
        <w:t xml:space="preserve"> </w:t>
      </w:r>
      <w:r w:rsidRPr="0019386B">
        <w:rPr>
          <w:rFonts w:eastAsia="Times New Roman"/>
          <w:lang w:val="fr-FR" w:eastAsia="en-US"/>
        </w:rPr>
        <w:t>juridiction.</w:t>
      </w:r>
    </w:p>
    <w:p w14:paraId="520F441A" w14:textId="77777777" w:rsidR="00927C00" w:rsidRPr="0019386B" w:rsidRDefault="00927C00" w:rsidP="00927C00">
      <w:pPr>
        <w:adjustRightInd/>
        <w:rPr>
          <w:rFonts w:eastAsia="Times New Roman"/>
          <w:lang w:val="fr-FR" w:eastAsia="en-US"/>
        </w:rPr>
      </w:pPr>
    </w:p>
    <w:p w14:paraId="2EB47216" w14:textId="77777777" w:rsidR="00927C00" w:rsidRPr="0019386B" w:rsidRDefault="00927C00" w:rsidP="007A6046">
      <w:pPr>
        <w:numPr>
          <w:ilvl w:val="1"/>
          <w:numId w:val="61"/>
        </w:numPr>
        <w:tabs>
          <w:tab w:val="left" w:pos="412"/>
        </w:tabs>
        <w:adjustRightInd/>
        <w:ind w:hanging="271"/>
        <w:jc w:val="both"/>
        <w:rPr>
          <w:rFonts w:eastAsia="Times New Roman"/>
          <w:lang w:val="fr-FR" w:eastAsia="en-US"/>
        </w:rPr>
      </w:pPr>
      <w:r w:rsidRPr="0019386B">
        <w:rPr>
          <w:rFonts w:eastAsia="Times New Roman"/>
          <w:u w:val="single"/>
          <w:lang w:val="fr-FR" w:eastAsia="en-US"/>
        </w:rPr>
        <w:t>Droits réservés de la</w:t>
      </w:r>
      <w:r w:rsidRPr="0019386B">
        <w:rPr>
          <w:rFonts w:eastAsia="Times New Roman"/>
          <w:spacing w:val="-4"/>
          <w:u w:val="single"/>
          <w:lang w:val="fr-FR" w:eastAsia="en-US"/>
        </w:rPr>
        <w:t xml:space="preserve"> </w:t>
      </w:r>
      <w:r w:rsidRPr="0019386B">
        <w:rPr>
          <w:rFonts w:eastAsia="Times New Roman"/>
          <w:u w:val="single"/>
          <w:lang w:val="fr-FR" w:eastAsia="en-US"/>
        </w:rPr>
        <w:t>MCC</w:t>
      </w:r>
      <w:r w:rsidRPr="0019386B">
        <w:rPr>
          <w:rFonts w:eastAsia="Times New Roman"/>
          <w:lang w:val="fr-FR" w:eastAsia="en-US"/>
        </w:rPr>
        <w:t>.</w:t>
      </w:r>
    </w:p>
    <w:p w14:paraId="5B898B42" w14:textId="77777777" w:rsidR="00927C00" w:rsidRPr="0019386B" w:rsidRDefault="00927C00" w:rsidP="007A6046">
      <w:pPr>
        <w:numPr>
          <w:ilvl w:val="2"/>
          <w:numId w:val="61"/>
        </w:numPr>
        <w:tabs>
          <w:tab w:val="left" w:pos="772"/>
        </w:tabs>
        <w:adjustRightInd/>
        <w:ind w:right="136"/>
        <w:jc w:val="both"/>
        <w:rPr>
          <w:rFonts w:eastAsia="Times New Roman"/>
          <w:lang w:val="fr-FR" w:eastAsia="en-US"/>
        </w:rPr>
      </w:pPr>
      <w:r w:rsidRPr="0019386B">
        <w:rPr>
          <w:rFonts w:eastAsia="Times New Roman"/>
          <w:lang w:val="fr-FR" w:eastAsia="en-US"/>
        </w:rPr>
        <w:t>Certains</w:t>
      </w:r>
      <w:r w:rsidRPr="0019386B">
        <w:rPr>
          <w:rFonts w:eastAsia="Times New Roman"/>
          <w:spacing w:val="-6"/>
          <w:lang w:val="fr-FR" w:eastAsia="en-US"/>
        </w:rPr>
        <w:t xml:space="preserve"> </w:t>
      </w:r>
      <w:r w:rsidRPr="0019386B">
        <w:rPr>
          <w:rFonts w:eastAsia="Times New Roman"/>
          <w:lang w:val="fr-FR" w:eastAsia="en-US"/>
        </w:rPr>
        <w:t>droits</w:t>
      </w:r>
      <w:r w:rsidRPr="0019386B">
        <w:rPr>
          <w:rFonts w:eastAsia="Times New Roman"/>
          <w:spacing w:val="-6"/>
          <w:lang w:val="fr-FR" w:eastAsia="en-US"/>
        </w:rPr>
        <w:t xml:space="preserve"> </w:t>
      </w:r>
      <w:r w:rsidRPr="0019386B">
        <w:rPr>
          <w:rFonts w:eastAsia="Times New Roman"/>
          <w:lang w:val="fr-FR" w:eastAsia="en-US"/>
        </w:rPr>
        <w:t>sont</w:t>
      </w:r>
      <w:r w:rsidRPr="0019386B">
        <w:rPr>
          <w:rFonts w:eastAsia="Times New Roman"/>
          <w:spacing w:val="-6"/>
          <w:lang w:val="fr-FR" w:eastAsia="en-US"/>
        </w:rPr>
        <w:t xml:space="preserve"> </w:t>
      </w:r>
      <w:r w:rsidRPr="0019386B">
        <w:rPr>
          <w:rFonts w:eastAsia="Times New Roman"/>
          <w:lang w:val="fr-FR" w:eastAsia="en-US"/>
        </w:rPr>
        <w:t>expressément</w:t>
      </w:r>
      <w:r w:rsidRPr="0019386B">
        <w:rPr>
          <w:rFonts w:eastAsia="Times New Roman"/>
          <w:spacing w:val="-6"/>
          <w:lang w:val="fr-FR" w:eastAsia="en-US"/>
        </w:rPr>
        <w:t xml:space="preserve"> </w:t>
      </w:r>
      <w:r w:rsidRPr="0019386B">
        <w:rPr>
          <w:rFonts w:eastAsia="Times New Roman"/>
          <w:lang w:val="fr-FR" w:eastAsia="en-US"/>
        </w:rPr>
        <w:t>réservés</w:t>
      </w:r>
      <w:r w:rsidRPr="0019386B">
        <w:rPr>
          <w:rFonts w:eastAsia="Times New Roman"/>
          <w:spacing w:val="-4"/>
          <w:lang w:val="fr-FR" w:eastAsia="en-US"/>
        </w:rPr>
        <w:t xml:space="preserve"> </w:t>
      </w:r>
      <w:r w:rsidRPr="0019386B">
        <w:rPr>
          <w:rFonts w:eastAsia="Times New Roman"/>
          <w:lang w:val="fr-FR" w:eastAsia="en-US"/>
        </w:rPr>
        <w:t>à</w:t>
      </w:r>
      <w:r w:rsidRPr="0019386B">
        <w:rPr>
          <w:rFonts w:eastAsia="Times New Roman"/>
          <w:spacing w:val="-7"/>
          <w:lang w:val="fr-FR" w:eastAsia="en-US"/>
        </w:rPr>
        <w:t xml:space="preserve"> </w:t>
      </w:r>
      <w:r w:rsidRPr="0019386B">
        <w:rPr>
          <w:rFonts w:eastAsia="Times New Roman"/>
          <w:lang w:val="fr-FR" w:eastAsia="en-US"/>
        </w:rPr>
        <w:t>la MCC</w:t>
      </w:r>
      <w:r w:rsidRPr="0019386B">
        <w:rPr>
          <w:rFonts w:eastAsia="Times New Roman"/>
          <w:spacing w:val="-5"/>
          <w:lang w:val="fr-FR" w:eastAsia="en-US"/>
        </w:rPr>
        <w:t xml:space="preserve"> </w:t>
      </w:r>
      <w:r w:rsidRPr="0019386B">
        <w:rPr>
          <w:rFonts w:eastAsia="Times New Roman"/>
          <w:lang w:val="fr-FR" w:eastAsia="en-US"/>
        </w:rPr>
        <w:t>dans</w:t>
      </w:r>
      <w:r w:rsidRPr="0019386B">
        <w:rPr>
          <w:rFonts w:eastAsia="Times New Roman"/>
          <w:spacing w:val="-6"/>
          <w:lang w:val="fr-FR" w:eastAsia="en-US"/>
        </w:rPr>
        <w:t xml:space="preserve"> </w:t>
      </w:r>
      <w:r w:rsidRPr="0019386B">
        <w:rPr>
          <w:rFonts w:eastAsia="Times New Roman"/>
          <w:lang w:val="fr-FR" w:eastAsia="en-US"/>
        </w:rPr>
        <w:t>le</w:t>
      </w:r>
      <w:r w:rsidRPr="0019386B">
        <w:rPr>
          <w:rFonts w:eastAsia="Times New Roman"/>
          <w:spacing w:val="-4"/>
          <w:lang w:val="fr-FR" w:eastAsia="en-US"/>
        </w:rPr>
        <w:t xml:space="preserve"> </w:t>
      </w:r>
      <w:r w:rsidRPr="0019386B">
        <w:rPr>
          <w:rFonts w:eastAsia="Times New Roman"/>
          <w:lang w:val="fr-FR" w:eastAsia="en-US"/>
        </w:rPr>
        <w:t>cadre</w:t>
      </w:r>
      <w:r w:rsidRPr="0019386B">
        <w:rPr>
          <w:rFonts w:eastAsia="Times New Roman"/>
          <w:spacing w:val="-7"/>
          <w:lang w:val="fr-FR" w:eastAsia="en-US"/>
        </w:rPr>
        <w:t xml:space="preserve"> </w:t>
      </w:r>
      <w:r w:rsidRPr="0019386B">
        <w:rPr>
          <w:rFonts w:eastAsia="Times New Roman"/>
          <w:lang w:val="fr-FR" w:eastAsia="en-US"/>
        </w:rPr>
        <w:t>du</w:t>
      </w:r>
      <w:r w:rsidRPr="0019386B">
        <w:rPr>
          <w:rFonts w:eastAsia="Times New Roman"/>
          <w:spacing w:val="-6"/>
          <w:lang w:val="fr-FR" w:eastAsia="en-US"/>
        </w:rPr>
        <w:t xml:space="preserve"> </w:t>
      </w:r>
      <w:r w:rsidRPr="0019386B">
        <w:rPr>
          <w:rFonts w:eastAsia="Times New Roman"/>
          <w:lang w:val="fr-FR" w:eastAsia="en-US"/>
        </w:rPr>
        <w:t>présent</w:t>
      </w:r>
      <w:r w:rsidRPr="0019386B">
        <w:rPr>
          <w:rFonts w:eastAsia="Times New Roman"/>
          <w:spacing w:val="-6"/>
          <w:lang w:val="fr-FR" w:eastAsia="en-US"/>
        </w:rPr>
        <w:t xml:space="preserve"> </w:t>
      </w:r>
      <w:r w:rsidRPr="0019386B">
        <w:rPr>
          <w:rFonts w:eastAsia="Times New Roman"/>
          <w:lang w:val="fr-FR" w:eastAsia="en-US"/>
        </w:rPr>
        <w:t>Contrat</w:t>
      </w:r>
      <w:r w:rsidRPr="0019386B">
        <w:rPr>
          <w:rFonts w:eastAsia="Times New Roman"/>
          <w:spacing w:val="-6"/>
          <w:lang w:val="fr-FR" w:eastAsia="en-US"/>
        </w:rPr>
        <w:t xml:space="preserve"> </w:t>
      </w:r>
      <w:r w:rsidRPr="0019386B">
        <w:rPr>
          <w:rFonts w:eastAsia="Times New Roman"/>
          <w:lang w:val="fr-FR" w:eastAsia="en-US"/>
        </w:rPr>
        <w:t>et des autres documents connexes au Compact, y compris le droit d’approuver les termes et conditions du présent Contrat ainsi que tout amendement ou toute modification du présent Contrat et le droit de suspendre ou de résilier le présent</w:t>
      </w:r>
      <w:r w:rsidRPr="0019386B">
        <w:rPr>
          <w:rFonts w:eastAsia="Times New Roman"/>
          <w:spacing w:val="-13"/>
          <w:lang w:val="fr-FR" w:eastAsia="en-US"/>
        </w:rPr>
        <w:t xml:space="preserve"> </w:t>
      </w:r>
      <w:r w:rsidRPr="0019386B">
        <w:rPr>
          <w:rFonts w:eastAsia="Times New Roman"/>
          <w:lang w:val="fr-FR" w:eastAsia="en-US"/>
        </w:rPr>
        <w:t>Contrat.</w:t>
      </w:r>
    </w:p>
    <w:p w14:paraId="46B057F1" w14:textId="77777777" w:rsidR="00927C00" w:rsidRPr="0019386B" w:rsidRDefault="00927C00" w:rsidP="007A6046">
      <w:pPr>
        <w:numPr>
          <w:ilvl w:val="2"/>
          <w:numId w:val="61"/>
        </w:numPr>
        <w:tabs>
          <w:tab w:val="left" w:pos="772"/>
        </w:tabs>
        <w:adjustRightInd/>
        <w:ind w:right="135"/>
        <w:jc w:val="both"/>
        <w:rPr>
          <w:rFonts w:eastAsia="Times New Roman"/>
          <w:lang w:val="fr-FR" w:eastAsia="en-US"/>
        </w:rPr>
      </w:pPr>
      <w:r w:rsidRPr="0019386B">
        <w:rPr>
          <w:rFonts w:eastAsia="Times New Roman"/>
          <w:lang w:val="fr-FR" w:eastAsia="en-US"/>
        </w:rPr>
        <w:t>En se réservant ces droits dans le cadre du présent Contrat, du Compact ou de tout document connexe au Compact, la MCC a seulement agi en qualité de bailleur de</w:t>
      </w:r>
      <w:r w:rsidRPr="0019386B">
        <w:rPr>
          <w:rFonts w:eastAsia="Times New Roman"/>
          <w:spacing w:val="-31"/>
          <w:lang w:val="fr-FR" w:eastAsia="en-US"/>
        </w:rPr>
        <w:t xml:space="preserve"> </w:t>
      </w:r>
      <w:r w:rsidRPr="0019386B">
        <w:rPr>
          <w:rFonts w:eastAsia="Times New Roman"/>
          <w:lang w:val="fr-FR" w:eastAsia="en-US"/>
        </w:rPr>
        <w:t>fonds dans le but d’assurer un usage adéquat des fonds du Gouvernement des États-Unis, et toute décision de la MCC d’exercer ou de s’abstenir d’exercer ces droits doit être faite en</w:t>
      </w:r>
      <w:r w:rsidRPr="0019386B">
        <w:rPr>
          <w:rFonts w:eastAsia="Times New Roman"/>
          <w:spacing w:val="-4"/>
          <w:lang w:val="fr-FR" w:eastAsia="en-US"/>
        </w:rPr>
        <w:t xml:space="preserve"> </w:t>
      </w:r>
      <w:r w:rsidRPr="0019386B">
        <w:rPr>
          <w:rFonts w:eastAsia="Times New Roman"/>
          <w:lang w:val="fr-FR" w:eastAsia="en-US"/>
        </w:rPr>
        <w:t>qualité</w:t>
      </w:r>
      <w:r w:rsidRPr="0019386B">
        <w:rPr>
          <w:rFonts w:eastAsia="Times New Roman"/>
          <w:spacing w:val="-4"/>
          <w:lang w:val="fr-FR" w:eastAsia="en-US"/>
        </w:rPr>
        <w:t xml:space="preserve"> </w:t>
      </w:r>
      <w:r w:rsidRPr="0019386B">
        <w:rPr>
          <w:rFonts w:eastAsia="Times New Roman"/>
          <w:lang w:val="fr-FR" w:eastAsia="en-US"/>
        </w:rPr>
        <w:t>de</w:t>
      </w:r>
      <w:r w:rsidRPr="0019386B">
        <w:rPr>
          <w:rFonts w:eastAsia="Times New Roman"/>
          <w:spacing w:val="-3"/>
          <w:lang w:val="fr-FR" w:eastAsia="en-US"/>
        </w:rPr>
        <w:t xml:space="preserve"> </w:t>
      </w:r>
      <w:r w:rsidRPr="0019386B">
        <w:rPr>
          <w:rFonts w:eastAsia="Times New Roman"/>
          <w:lang w:val="fr-FR" w:eastAsia="en-US"/>
        </w:rPr>
        <w:t>bailleur</w:t>
      </w:r>
      <w:r w:rsidRPr="0019386B">
        <w:rPr>
          <w:rFonts w:eastAsia="Times New Roman"/>
          <w:spacing w:val="-5"/>
          <w:lang w:val="fr-FR" w:eastAsia="en-US"/>
        </w:rPr>
        <w:t xml:space="preserve"> </w:t>
      </w:r>
      <w:r w:rsidRPr="0019386B">
        <w:rPr>
          <w:rFonts w:eastAsia="Times New Roman"/>
          <w:lang w:val="fr-FR" w:eastAsia="en-US"/>
        </w:rPr>
        <w:t>de</w:t>
      </w:r>
      <w:r w:rsidRPr="0019386B">
        <w:rPr>
          <w:rFonts w:eastAsia="Times New Roman"/>
          <w:spacing w:val="-5"/>
          <w:lang w:val="fr-FR" w:eastAsia="en-US"/>
        </w:rPr>
        <w:t xml:space="preserve"> </w:t>
      </w:r>
      <w:r w:rsidRPr="0019386B">
        <w:rPr>
          <w:rFonts w:eastAsia="Times New Roman"/>
          <w:lang w:val="fr-FR" w:eastAsia="en-US"/>
        </w:rPr>
        <w:t>fonds</w:t>
      </w:r>
      <w:r w:rsidRPr="0019386B">
        <w:rPr>
          <w:rFonts w:eastAsia="Times New Roman"/>
          <w:spacing w:val="-4"/>
          <w:lang w:val="fr-FR" w:eastAsia="en-US"/>
        </w:rPr>
        <w:t xml:space="preserve"> </w:t>
      </w:r>
      <w:r w:rsidRPr="0019386B">
        <w:rPr>
          <w:rFonts w:eastAsia="Times New Roman"/>
          <w:lang w:val="fr-FR" w:eastAsia="en-US"/>
        </w:rPr>
        <w:t>et</w:t>
      </w:r>
      <w:r w:rsidRPr="0019386B">
        <w:rPr>
          <w:rFonts w:eastAsia="Times New Roman"/>
          <w:spacing w:val="-3"/>
          <w:lang w:val="fr-FR" w:eastAsia="en-US"/>
        </w:rPr>
        <w:t xml:space="preserve"> </w:t>
      </w:r>
      <w:r w:rsidRPr="0019386B">
        <w:rPr>
          <w:rFonts w:eastAsia="Times New Roman"/>
          <w:lang w:val="fr-FR" w:eastAsia="en-US"/>
        </w:rPr>
        <w:t>dans</w:t>
      </w:r>
      <w:r w:rsidRPr="0019386B">
        <w:rPr>
          <w:rFonts w:eastAsia="Times New Roman"/>
          <w:spacing w:val="-4"/>
          <w:lang w:val="fr-FR" w:eastAsia="en-US"/>
        </w:rPr>
        <w:t xml:space="preserve"> </w:t>
      </w:r>
      <w:r w:rsidRPr="0019386B">
        <w:rPr>
          <w:rFonts w:eastAsia="Times New Roman"/>
          <w:lang w:val="fr-FR" w:eastAsia="en-US"/>
        </w:rPr>
        <w:t>le</w:t>
      </w:r>
      <w:r w:rsidRPr="0019386B">
        <w:rPr>
          <w:rFonts w:eastAsia="Times New Roman"/>
          <w:spacing w:val="-2"/>
          <w:lang w:val="fr-FR" w:eastAsia="en-US"/>
        </w:rPr>
        <w:t xml:space="preserve"> </w:t>
      </w:r>
      <w:r w:rsidRPr="0019386B">
        <w:rPr>
          <w:rFonts w:eastAsia="Times New Roman"/>
          <w:lang w:val="fr-FR" w:eastAsia="en-US"/>
        </w:rPr>
        <w:t>cadre</w:t>
      </w:r>
      <w:r w:rsidRPr="0019386B">
        <w:rPr>
          <w:rFonts w:eastAsia="Times New Roman"/>
          <w:spacing w:val="-6"/>
          <w:lang w:val="fr-FR" w:eastAsia="en-US"/>
        </w:rPr>
        <w:t xml:space="preserve"> </w:t>
      </w:r>
      <w:r w:rsidRPr="0019386B">
        <w:rPr>
          <w:rFonts w:eastAsia="Times New Roman"/>
          <w:lang w:val="fr-FR" w:eastAsia="en-US"/>
        </w:rPr>
        <w:t>du</w:t>
      </w:r>
      <w:r w:rsidRPr="0019386B">
        <w:rPr>
          <w:rFonts w:eastAsia="Times New Roman"/>
          <w:spacing w:val="-2"/>
          <w:lang w:val="fr-FR" w:eastAsia="en-US"/>
        </w:rPr>
        <w:t xml:space="preserve"> </w:t>
      </w:r>
      <w:r w:rsidRPr="0019386B">
        <w:rPr>
          <w:rFonts w:eastAsia="Times New Roman"/>
          <w:lang w:val="fr-FR" w:eastAsia="en-US"/>
        </w:rPr>
        <w:t>financement</w:t>
      </w:r>
      <w:r w:rsidRPr="0019386B">
        <w:rPr>
          <w:rFonts w:eastAsia="Times New Roman"/>
          <w:spacing w:val="-4"/>
          <w:lang w:val="fr-FR" w:eastAsia="en-US"/>
        </w:rPr>
        <w:t xml:space="preserve"> </w:t>
      </w:r>
      <w:r w:rsidRPr="0019386B">
        <w:rPr>
          <w:rFonts w:eastAsia="Times New Roman"/>
          <w:lang w:val="fr-FR" w:eastAsia="en-US"/>
        </w:rPr>
        <w:t>de</w:t>
      </w:r>
      <w:r w:rsidRPr="0019386B">
        <w:rPr>
          <w:rFonts w:eastAsia="Times New Roman"/>
          <w:spacing w:val="-5"/>
          <w:lang w:val="fr-FR" w:eastAsia="en-US"/>
        </w:rPr>
        <w:t xml:space="preserve"> </w:t>
      </w:r>
      <w:r w:rsidRPr="0019386B">
        <w:rPr>
          <w:rFonts w:eastAsia="Times New Roman"/>
          <w:lang w:val="fr-FR" w:eastAsia="en-US"/>
        </w:rPr>
        <w:t>l’activité</w:t>
      </w:r>
      <w:r w:rsidRPr="0019386B">
        <w:rPr>
          <w:rFonts w:eastAsia="Times New Roman"/>
          <w:spacing w:val="-5"/>
          <w:lang w:val="fr-FR" w:eastAsia="en-US"/>
        </w:rPr>
        <w:t xml:space="preserve"> </w:t>
      </w:r>
      <w:r w:rsidRPr="0019386B">
        <w:rPr>
          <w:rFonts w:eastAsia="Times New Roman"/>
          <w:lang w:val="fr-FR" w:eastAsia="en-US"/>
        </w:rPr>
        <w:t>et</w:t>
      </w:r>
      <w:r w:rsidRPr="0019386B">
        <w:rPr>
          <w:rFonts w:eastAsia="Times New Roman"/>
          <w:spacing w:val="-3"/>
          <w:lang w:val="fr-FR" w:eastAsia="en-US"/>
        </w:rPr>
        <w:t xml:space="preserve"> </w:t>
      </w:r>
      <w:r w:rsidRPr="0019386B">
        <w:rPr>
          <w:rFonts w:eastAsia="Times New Roman"/>
          <w:lang w:val="fr-FR" w:eastAsia="en-US"/>
        </w:rPr>
        <w:t>ne</w:t>
      </w:r>
      <w:r w:rsidRPr="0019386B">
        <w:rPr>
          <w:rFonts w:eastAsia="Times New Roman"/>
          <w:spacing w:val="-5"/>
          <w:lang w:val="fr-FR" w:eastAsia="en-US"/>
        </w:rPr>
        <w:t xml:space="preserve"> </w:t>
      </w:r>
      <w:r w:rsidRPr="0019386B">
        <w:rPr>
          <w:rFonts w:eastAsia="Times New Roman"/>
          <w:lang w:val="fr-FR" w:eastAsia="en-US"/>
        </w:rPr>
        <w:t>doit</w:t>
      </w:r>
      <w:r w:rsidRPr="0019386B">
        <w:rPr>
          <w:rFonts w:eastAsia="Times New Roman"/>
          <w:spacing w:val="-3"/>
          <w:lang w:val="fr-FR" w:eastAsia="en-US"/>
        </w:rPr>
        <w:t xml:space="preserve"> </w:t>
      </w:r>
      <w:r w:rsidRPr="0019386B">
        <w:rPr>
          <w:rFonts w:eastAsia="Times New Roman"/>
          <w:lang w:val="fr-FR" w:eastAsia="en-US"/>
        </w:rPr>
        <w:t>en aucun cas être interprétée comme faisant de la MCC une partie au présent</w:t>
      </w:r>
      <w:r w:rsidRPr="0019386B">
        <w:rPr>
          <w:rFonts w:eastAsia="Times New Roman"/>
          <w:spacing w:val="-13"/>
          <w:lang w:val="fr-FR" w:eastAsia="en-US"/>
        </w:rPr>
        <w:t xml:space="preserve"> </w:t>
      </w:r>
      <w:r w:rsidRPr="0019386B">
        <w:rPr>
          <w:rFonts w:eastAsia="Times New Roman"/>
          <w:lang w:val="fr-FR" w:eastAsia="en-US"/>
        </w:rPr>
        <w:t>Contrat.</w:t>
      </w:r>
    </w:p>
    <w:p w14:paraId="762A80C7" w14:textId="77777777" w:rsidR="00927C00" w:rsidRPr="0019386B" w:rsidRDefault="00927C00" w:rsidP="007A6046">
      <w:pPr>
        <w:numPr>
          <w:ilvl w:val="2"/>
          <w:numId w:val="61"/>
        </w:numPr>
        <w:tabs>
          <w:tab w:val="left" w:pos="772"/>
        </w:tabs>
        <w:adjustRightInd/>
        <w:ind w:right="133"/>
        <w:jc w:val="both"/>
        <w:rPr>
          <w:rFonts w:eastAsia="Times New Roman"/>
          <w:lang w:val="fr-FR" w:eastAsia="en-US"/>
        </w:rPr>
      </w:pPr>
      <w:r w:rsidRPr="0019386B">
        <w:rPr>
          <w:rFonts w:eastAsia="Times New Roman"/>
          <w:lang w:val="fr-FR" w:eastAsia="en-US"/>
        </w:rPr>
        <w:t>La MCC peut exercer ses droits, le cas échéant, ou discuter de questions relatives au présent Contrat avec les Parties ou avec le Gouvernement, comme il convient, conjointement ou séparément, sans que cela n’entraîne une obligation ou responsabilité quelconque pour aucune des</w:t>
      </w:r>
      <w:r w:rsidRPr="0019386B">
        <w:rPr>
          <w:rFonts w:eastAsia="Times New Roman"/>
          <w:spacing w:val="-7"/>
          <w:lang w:val="fr-FR" w:eastAsia="en-US"/>
        </w:rPr>
        <w:t xml:space="preserve"> </w:t>
      </w:r>
      <w:r w:rsidRPr="0019386B">
        <w:rPr>
          <w:rFonts w:eastAsia="Times New Roman"/>
          <w:lang w:val="fr-FR" w:eastAsia="en-US"/>
        </w:rPr>
        <w:t>parties.</w:t>
      </w:r>
    </w:p>
    <w:p w14:paraId="579B5664" w14:textId="77777777" w:rsidR="00927C00" w:rsidRPr="0019386B" w:rsidRDefault="00927C00" w:rsidP="007A6046">
      <w:pPr>
        <w:numPr>
          <w:ilvl w:val="2"/>
          <w:numId w:val="61"/>
        </w:numPr>
        <w:tabs>
          <w:tab w:val="left" w:pos="772"/>
        </w:tabs>
        <w:adjustRightInd/>
        <w:ind w:right="132"/>
        <w:jc w:val="both"/>
        <w:rPr>
          <w:rFonts w:eastAsia="Times New Roman"/>
          <w:lang w:val="fr-FR" w:eastAsia="en-US"/>
        </w:rPr>
      </w:pPr>
      <w:r w:rsidRPr="0019386B">
        <w:rPr>
          <w:rFonts w:eastAsia="Times New Roman"/>
          <w:lang w:val="fr-FR" w:eastAsia="en-US"/>
        </w:rPr>
        <w:t>L’approbation (ou l’absence d’approbation) ou l’exercice (ou le non-exercice) par       la MCC de ses droits n’empêche pas le Gouvernement, l’Entité MCA, la MCC ou toute autre personne ou entité de faire valoir ses droits à l’encontre du Consultant, ou de décharger le Consultant d’une obligation qu’il aurait autrement vis-à-vis du Gouvernement, de l’Entité MCA, de la MCC, ou de toute autre personne ou entité.</w:t>
      </w:r>
      <w:r w:rsidRPr="0019386B">
        <w:rPr>
          <w:rFonts w:eastAsia="Times New Roman"/>
          <w:spacing w:val="-25"/>
          <w:lang w:val="fr-FR" w:eastAsia="en-US"/>
        </w:rPr>
        <w:t xml:space="preserve"> </w:t>
      </w:r>
      <w:r w:rsidRPr="0019386B">
        <w:rPr>
          <w:rFonts w:eastAsia="Times New Roman"/>
          <w:lang w:val="fr-FR" w:eastAsia="en-US"/>
        </w:rPr>
        <w:t>Aux fins de la présente Clause (d), MCC doit être interprété comme incluant tout cadre, directeur, employé, affilié, entrepreneur, agent ou mandataire de la</w:t>
      </w:r>
      <w:r w:rsidRPr="0019386B">
        <w:rPr>
          <w:rFonts w:eastAsia="Times New Roman"/>
          <w:spacing w:val="-11"/>
          <w:lang w:val="fr-FR" w:eastAsia="en-US"/>
        </w:rPr>
        <w:t xml:space="preserve"> </w:t>
      </w:r>
      <w:r w:rsidRPr="0019386B">
        <w:rPr>
          <w:rFonts w:eastAsia="Times New Roman"/>
          <w:lang w:val="fr-FR" w:eastAsia="en-US"/>
        </w:rPr>
        <w:t>MCC.</w:t>
      </w:r>
    </w:p>
    <w:p w14:paraId="7D4E1D28" w14:textId="77777777" w:rsidR="00927C00" w:rsidRPr="0019386B" w:rsidRDefault="00927C00" w:rsidP="00927C00">
      <w:pPr>
        <w:adjustRightInd/>
        <w:rPr>
          <w:rFonts w:eastAsia="Times New Roman"/>
          <w:lang w:val="fr-FR" w:eastAsia="en-US"/>
        </w:rPr>
      </w:pPr>
    </w:p>
    <w:p w14:paraId="38C177C6" w14:textId="77777777" w:rsidR="00927C00" w:rsidRPr="0019386B" w:rsidRDefault="00927C00" w:rsidP="007A6046">
      <w:pPr>
        <w:numPr>
          <w:ilvl w:val="1"/>
          <w:numId w:val="61"/>
        </w:numPr>
        <w:tabs>
          <w:tab w:val="left" w:pos="412"/>
        </w:tabs>
        <w:adjustRightInd/>
        <w:ind w:right="137" w:hanging="271"/>
        <w:jc w:val="both"/>
        <w:rPr>
          <w:rFonts w:eastAsia="Times New Roman"/>
          <w:lang w:val="fr-FR" w:eastAsia="en-US"/>
        </w:rPr>
      </w:pPr>
      <w:r w:rsidRPr="0019386B">
        <w:rPr>
          <w:rFonts w:eastAsia="Times New Roman"/>
          <w:u w:val="single"/>
          <w:lang w:val="fr-FR" w:eastAsia="en-US"/>
        </w:rPr>
        <w:t>Tiers</w:t>
      </w:r>
      <w:r w:rsidRPr="0019386B">
        <w:rPr>
          <w:rFonts w:eastAsia="Times New Roman"/>
          <w:spacing w:val="-4"/>
          <w:u w:val="single"/>
          <w:lang w:val="fr-FR" w:eastAsia="en-US"/>
        </w:rPr>
        <w:t xml:space="preserve"> </w:t>
      </w:r>
      <w:r w:rsidRPr="0019386B">
        <w:rPr>
          <w:rFonts w:eastAsia="Times New Roman"/>
          <w:u w:val="single"/>
          <w:lang w:val="fr-FR" w:eastAsia="en-US"/>
        </w:rPr>
        <w:t>Bénéficiaire</w:t>
      </w:r>
      <w:r w:rsidRPr="0019386B">
        <w:rPr>
          <w:rFonts w:eastAsia="Times New Roman"/>
          <w:lang w:val="fr-FR" w:eastAsia="en-US"/>
        </w:rPr>
        <w:t>.</w:t>
      </w:r>
      <w:r w:rsidRPr="0019386B">
        <w:rPr>
          <w:rFonts w:eastAsia="Times New Roman"/>
          <w:spacing w:val="-4"/>
          <w:lang w:val="fr-FR" w:eastAsia="en-US"/>
        </w:rPr>
        <w:t xml:space="preserve"> </w:t>
      </w:r>
      <w:r w:rsidRPr="0019386B">
        <w:rPr>
          <w:rFonts w:eastAsia="Times New Roman"/>
          <w:lang w:val="fr-FR" w:eastAsia="en-US"/>
        </w:rPr>
        <w:t>En</w:t>
      </w:r>
      <w:r w:rsidRPr="0019386B">
        <w:rPr>
          <w:rFonts w:eastAsia="Times New Roman"/>
          <w:spacing w:val="-7"/>
          <w:lang w:val="fr-FR" w:eastAsia="en-US"/>
        </w:rPr>
        <w:t xml:space="preserve"> </w:t>
      </w:r>
      <w:r w:rsidRPr="0019386B">
        <w:rPr>
          <w:rFonts w:eastAsia="Times New Roman"/>
          <w:lang w:val="fr-FR" w:eastAsia="en-US"/>
        </w:rPr>
        <w:t>vertu</w:t>
      </w:r>
      <w:r w:rsidRPr="0019386B">
        <w:rPr>
          <w:rFonts w:eastAsia="Times New Roman"/>
          <w:spacing w:val="-6"/>
          <w:lang w:val="fr-FR" w:eastAsia="en-US"/>
        </w:rPr>
        <w:t xml:space="preserve"> </w:t>
      </w:r>
      <w:r w:rsidRPr="0019386B">
        <w:rPr>
          <w:rFonts w:eastAsia="Times New Roman"/>
          <w:lang w:val="fr-FR" w:eastAsia="en-US"/>
        </w:rPr>
        <w:t>du</w:t>
      </w:r>
      <w:r w:rsidRPr="0019386B">
        <w:rPr>
          <w:rFonts w:eastAsia="Times New Roman"/>
          <w:spacing w:val="-6"/>
          <w:lang w:val="fr-FR" w:eastAsia="en-US"/>
        </w:rPr>
        <w:t xml:space="preserve"> </w:t>
      </w:r>
      <w:r w:rsidRPr="0019386B">
        <w:rPr>
          <w:rFonts w:eastAsia="Times New Roman"/>
          <w:lang w:val="fr-FR" w:eastAsia="en-US"/>
        </w:rPr>
        <w:t>présent</w:t>
      </w:r>
      <w:r w:rsidRPr="0019386B">
        <w:rPr>
          <w:rFonts w:eastAsia="Times New Roman"/>
          <w:spacing w:val="-6"/>
          <w:lang w:val="fr-FR" w:eastAsia="en-US"/>
        </w:rPr>
        <w:t xml:space="preserve"> </w:t>
      </w:r>
      <w:r w:rsidRPr="0019386B">
        <w:rPr>
          <w:rFonts w:eastAsia="Times New Roman"/>
          <w:lang w:val="fr-FR" w:eastAsia="en-US"/>
        </w:rPr>
        <w:t>contrat,</w:t>
      </w:r>
      <w:r w:rsidRPr="0019386B">
        <w:rPr>
          <w:rFonts w:eastAsia="Times New Roman"/>
          <w:spacing w:val="-6"/>
          <w:lang w:val="fr-FR" w:eastAsia="en-US"/>
        </w:rPr>
        <w:t xml:space="preserve"> </w:t>
      </w:r>
      <w:r w:rsidRPr="0019386B">
        <w:rPr>
          <w:rFonts w:eastAsia="Times New Roman"/>
          <w:lang w:val="fr-FR" w:eastAsia="en-US"/>
        </w:rPr>
        <w:t>la</w:t>
      </w:r>
      <w:r w:rsidRPr="0019386B">
        <w:rPr>
          <w:rFonts w:eastAsia="Times New Roman"/>
          <w:spacing w:val="3"/>
          <w:lang w:val="fr-FR" w:eastAsia="en-US"/>
        </w:rPr>
        <w:t xml:space="preserve"> </w:t>
      </w:r>
      <w:r w:rsidRPr="0019386B">
        <w:rPr>
          <w:rFonts w:eastAsia="Times New Roman"/>
          <w:lang w:val="fr-FR" w:eastAsia="en-US"/>
        </w:rPr>
        <w:t>MCC</w:t>
      </w:r>
      <w:r w:rsidRPr="0019386B">
        <w:rPr>
          <w:rFonts w:eastAsia="Times New Roman"/>
          <w:spacing w:val="-5"/>
          <w:lang w:val="fr-FR" w:eastAsia="en-US"/>
        </w:rPr>
        <w:t xml:space="preserve"> </w:t>
      </w:r>
      <w:r w:rsidRPr="0019386B">
        <w:rPr>
          <w:rFonts w:eastAsia="Times New Roman"/>
          <w:lang w:val="fr-FR" w:eastAsia="en-US"/>
        </w:rPr>
        <w:t>doit</w:t>
      </w:r>
      <w:r w:rsidRPr="0019386B">
        <w:rPr>
          <w:rFonts w:eastAsia="Times New Roman"/>
          <w:spacing w:val="-5"/>
          <w:lang w:val="fr-FR" w:eastAsia="en-US"/>
        </w:rPr>
        <w:t xml:space="preserve"> </w:t>
      </w:r>
      <w:r w:rsidRPr="0019386B">
        <w:rPr>
          <w:rFonts w:eastAsia="Times New Roman"/>
          <w:lang w:val="fr-FR" w:eastAsia="en-US"/>
        </w:rPr>
        <w:t>être</w:t>
      </w:r>
      <w:r w:rsidRPr="0019386B">
        <w:rPr>
          <w:rFonts w:eastAsia="Times New Roman"/>
          <w:spacing w:val="-7"/>
          <w:lang w:val="fr-FR" w:eastAsia="en-US"/>
        </w:rPr>
        <w:t xml:space="preserve"> </w:t>
      </w:r>
      <w:r w:rsidRPr="0019386B">
        <w:rPr>
          <w:rFonts w:eastAsia="Times New Roman"/>
          <w:lang w:val="fr-FR" w:eastAsia="en-US"/>
        </w:rPr>
        <w:t>considérée</w:t>
      </w:r>
      <w:r w:rsidRPr="0019386B">
        <w:rPr>
          <w:rFonts w:eastAsia="Times New Roman"/>
          <w:spacing w:val="-7"/>
          <w:lang w:val="fr-FR" w:eastAsia="en-US"/>
        </w:rPr>
        <w:t xml:space="preserve"> </w:t>
      </w:r>
      <w:r w:rsidRPr="0019386B">
        <w:rPr>
          <w:rFonts w:eastAsia="Times New Roman"/>
          <w:lang w:val="fr-FR" w:eastAsia="en-US"/>
        </w:rPr>
        <w:t>comme</w:t>
      </w:r>
      <w:r w:rsidRPr="0019386B">
        <w:rPr>
          <w:rFonts w:eastAsia="Times New Roman"/>
          <w:spacing w:val="-7"/>
          <w:lang w:val="fr-FR" w:eastAsia="en-US"/>
        </w:rPr>
        <w:t xml:space="preserve"> </w:t>
      </w:r>
      <w:r w:rsidRPr="0019386B">
        <w:rPr>
          <w:rFonts w:eastAsia="Times New Roman"/>
          <w:lang w:val="fr-FR" w:eastAsia="en-US"/>
        </w:rPr>
        <w:t>un</w:t>
      </w:r>
      <w:r w:rsidRPr="0019386B">
        <w:rPr>
          <w:rFonts w:eastAsia="Times New Roman"/>
          <w:spacing w:val="-4"/>
          <w:lang w:val="fr-FR" w:eastAsia="en-US"/>
        </w:rPr>
        <w:t xml:space="preserve"> </w:t>
      </w:r>
      <w:r w:rsidRPr="0019386B">
        <w:rPr>
          <w:rFonts w:eastAsia="Times New Roman"/>
          <w:lang w:val="fr-FR" w:eastAsia="en-US"/>
        </w:rPr>
        <w:t>tiers bénéficiaire.</w:t>
      </w:r>
    </w:p>
    <w:p w14:paraId="711CC4AA" w14:textId="77777777" w:rsidR="00927C00" w:rsidRPr="0019386B" w:rsidRDefault="00927C00" w:rsidP="00927C00">
      <w:pPr>
        <w:adjustRightInd/>
        <w:jc w:val="both"/>
        <w:rPr>
          <w:rFonts w:eastAsia="Times New Roman"/>
          <w:lang w:val="fr-FR" w:eastAsia="en-US"/>
        </w:rPr>
        <w:sectPr w:rsidR="00927C00" w:rsidRPr="0019386B">
          <w:pgSz w:w="11910" w:h="16840"/>
          <w:pgMar w:top="960" w:right="1300" w:bottom="1260" w:left="1300" w:header="730" w:footer="1061" w:gutter="0"/>
          <w:cols w:space="720"/>
        </w:sectPr>
      </w:pPr>
    </w:p>
    <w:p w14:paraId="32B86572" w14:textId="77777777" w:rsidR="00927C00" w:rsidRPr="0019386B" w:rsidRDefault="00927C00" w:rsidP="007A6046">
      <w:pPr>
        <w:numPr>
          <w:ilvl w:val="0"/>
          <w:numId w:val="61"/>
        </w:numPr>
        <w:tabs>
          <w:tab w:val="left" w:pos="440"/>
        </w:tabs>
        <w:adjustRightInd/>
        <w:ind w:right="143" w:firstLine="0"/>
        <w:jc w:val="both"/>
        <w:outlineLvl w:val="6"/>
        <w:rPr>
          <w:rFonts w:eastAsia="Times New Roman"/>
          <w:b/>
          <w:bCs/>
          <w:lang w:val="fr-FR" w:eastAsia="en-US"/>
        </w:rPr>
      </w:pPr>
      <w:r w:rsidRPr="0019386B">
        <w:rPr>
          <w:rFonts w:eastAsia="Times New Roman"/>
          <w:b/>
          <w:bCs/>
          <w:lang w:val="fr-FR" w:eastAsia="en-US"/>
        </w:rPr>
        <w:lastRenderedPageBreak/>
        <w:t>Restrictions relatives à l’utilisation ou au traitement des fonds octroyés en vertu du Financement de la</w:t>
      </w:r>
      <w:r w:rsidRPr="0019386B">
        <w:rPr>
          <w:rFonts w:eastAsia="Times New Roman"/>
          <w:b/>
          <w:bCs/>
          <w:spacing w:val="-5"/>
          <w:lang w:val="fr-FR" w:eastAsia="en-US"/>
        </w:rPr>
        <w:t xml:space="preserve"> </w:t>
      </w:r>
      <w:r w:rsidRPr="0019386B">
        <w:rPr>
          <w:rFonts w:eastAsia="Times New Roman"/>
          <w:b/>
          <w:bCs/>
          <w:lang w:val="fr-FR" w:eastAsia="en-US"/>
        </w:rPr>
        <w:t>MCC</w:t>
      </w:r>
    </w:p>
    <w:p w14:paraId="671898AF" w14:textId="77777777" w:rsidR="00927C00" w:rsidRPr="0019386B" w:rsidRDefault="00927C00" w:rsidP="00927C00">
      <w:pPr>
        <w:adjustRightInd/>
        <w:rPr>
          <w:rFonts w:eastAsia="Times New Roman"/>
          <w:b/>
          <w:lang w:val="fr-FR" w:eastAsia="en-US"/>
        </w:rPr>
      </w:pPr>
    </w:p>
    <w:p w14:paraId="35A65C59" w14:textId="77777777" w:rsidR="00927C00" w:rsidRPr="0019386B" w:rsidRDefault="00927C00" w:rsidP="00927C00">
      <w:pPr>
        <w:adjustRightInd/>
        <w:ind w:left="140" w:right="134"/>
        <w:jc w:val="both"/>
        <w:rPr>
          <w:rFonts w:eastAsia="Garamond"/>
          <w:lang w:val="fr-FR" w:eastAsia="en-US"/>
        </w:rPr>
      </w:pPr>
      <w:r w:rsidRPr="0019386B">
        <w:rPr>
          <w:rFonts w:eastAsia="Garamond"/>
          <w:lang w:val="fr-FR" w:eastAsia="en-US"/>
        </w:rPr>
        <w:t>L’utilisation</w:t>
      </w:r>
      <w:r w:rsidRPr="0019386B">
        <w:rPr>
          <w:rFonts w:eastAsia="Garamond"/>
          <w:spacing w:val="-6"/>
          <w:lang w:val="fr-FR" w:eastAsia="en-US"/>
        </w:rPr>
        <w:t xml:space="preserve"> </w:t>
      </w:r>
      <w:r w:rsidRPr="0019386B">
        <w:rPr>
          <w:rFonts w:eastAsia="Garamond"/>
          <w:lang w:val="fr-FR" w:eastAsia="en-US"/>
        </w:rPr>
        <w:t>et</w:t>
      </w:r>
      <w:r w:rsidRPr="0019386B">
        <w:rPr>
          <w:rFonts w:eastAsia="Garamond"/>
          <w:spacing w:val="-6"/>
          <w:lang w:val="fr-FR" w:eastAsia="en-US"/>
        </w:rPr>
        <w:t xml:space="preserve"> </w:t>
      </w:r>
      <w:r w:rsidRPr="0019386B">
        <w:rPr>
          <w:rFonts w:eastAsia="Garamond"/>
          <w:lang w:val="fr-FR" w:eastAsia="en-US"/>
        </w:rPr>
        <w:t>le</w:t>
      </w:r>
      <w:r w:rsidRPr="0019386B">
        <w:rPr>
          <w:rFonts w:eastAsia="Garamond"/>
          <w:spacing w:val="-5"/>
          <w:lang w:val="fr-FR" w:eastAsia="en-US"/>
        </w:rPr>
        <w:t xml:space="preserve"> </w:t>
      </w:r>
      <w:r w:rsidRPr="0019386B">
        <w:rPr>
          <w:rFonts w:eastAsia="Garamond"/>
          <w:lang w:val="fr-FR" w:eastAsia="en-US"/>
        </w:rPr>
        <w:t>traitement</w:t>
      </w:r>
      <w:r w:rsidRPr="0019386B">
        <w:rPr>
          <w:rFonts w:eastAsia="Garamond"/>
          <w:spacing w:val="-6"/>
          <w:lang w:val="fr-FR" w:eastAsia="en-US"/>
        </w:rPr>
        <w:t xml:space="preserve"> </w:t>
      </w:r>
      <w:r w:rsidRPr="0019386B">
        <w:rPr>
          <w:rFonts w:eastAsia="Garamond"/>
          <w:lang w:val="fr-FR" w:eastAsia="en-US"/>
        </w:rPr>
        <w:t>des</w:t>
      </w:r>
      <w:r w:rsidRPr="0019386B">
        <w:rPr>
          <w:rFonts w:eastAsia="Garamond"/>
          <w:spacing w:val="-6"/>
          <w:lang w:val="fr-FR" w:eastAsia="en-US"/>
        </w:rPr>
        <w:t xml:space="preserve"> </w:t>
      </w:r>
      <w:r w:rsidRPr="0019386B">
        <w:rPr>
          <w:rFonts w:eastAsia="Garamond"/>
          <w:lang w:val="fr-FR" w:eastAsia="en-US"/>
        </w:rPr>
        <w:t>fonds</w:t>
      </w:r>
      <w:r w:rsidRPr="0019386B">
        <w:rPr>
          <w:rFonts w:eastAsia="Garamond"/>
          <w:spacing w:val="-5"/>
          <w:lang w:val="fr-FR" w:eastAsia="en-US"/>
        </w:rPr>
        <w:t xml:space="preserve"> </w:t>
      </w:r>
      <w:r w:rsidRPr="0019386B">
        <w:rPr>
          <w:rFonts w:eastAsia="Garamond"/>
          <w:lang w:val="fr-FR" w:eastAsia="en-US"/>
        </w:rPr>
        <w:t>de</w:t>
      </w:r>
      <w:r w:rsidRPr="0019386B">
        <w:rPr>
          <w:rFonts w:eastAsia="Garamond"/>
          <w:spacing w:val="-7"/>
          <w:lang w:val="fr-FR" w:eastAsia="en-US"/>
        </w:rPr>
        <w:t xml:space="preserve"> </w:t>
      </w:r>
      <w:r w:rsidRPr="0019386B">
        <w:rPr>
          <w:rFonts w:eastAsia="Garamond"/>
          <w:lang w:val="fr-FR" w:eastAsia="en-US"/>
        </w:rPr>
        <w:t>la MCC</w:t>
      </w:r>
      <w:r w:rsidRPr="0019386B">
        <w:rPr>
          <w:rFonts w:eastAsia="Garamond"/>
          <w:spacing w:val="-3"/>
          <w:lang w:val="fr-FR" w:eastAsia="en-US"/>
        </w:rPr>
        <w:t xml:space="preserve"> </w:t>
      </w:r>
      <w:r w:rsidRPr="0019386B">
        <w:rPr>
          <w:rFonts w:eastAsia="Garamond"/>
          <w:lang w:val="fr-FR" w:eastAsia="en-US"/>
        </w:rPr>
        <w:t>en</w:t>
      </w:r>
      <w:r w:rsidRPr="0019386B">
        <w:rPr>
          <w:rFonts w:eastAsia="Garamond"/>
          <w:spacing w:val="-6"/>
          <w:lang w:val="fr-FR" w:eastAsia="en-US"/>
        </w:rPr>
        <w:t xml:space="preserve"> </w:t>
      </w:r>
      <w:r w:rsidRPr="0019386B">
        <w:rPr>
          <w:rFonts w:eastAsia="Garamond"/>
          <w:lang w:val="fr-FR" w:eastAsia="en-US"/>
        </w:rPr>
        <w:t>rapport</w:t>
      </w:r>
      <w:r w:rsidRPr="0019386B">
        <w:rPr>
          <w:rFonts w:eastAsia="Garamond"/>
          <w:spacing w:val="-6"/>
          <w:lang w:val="fr-FR" w:eastAsia="en-US"/>
        </w:rPr>
        <w:t xml:space="preserve"> </w:t>
      </w:r>
      <w:r w:rsidRPr="0019386B">
        <w:rPr>
          <w:rFonts w:eastAsia="Garamond"/>
          <w:lang w:val="fr-FR" w:eastAsia="en-US"/>
        </w:rPr>
        <w:t>avec</w:t>
      </w:r>
      <w:r w:rsidRPr="0019386B">
        <w:rPr>
          <w:rFonts w:eastAsia="Garamond"/>
          <w:spacing w:val="-7"/>
          <w:lang w:val="fr-FR" w:eastAsia="en-US"/>
        </w:rPr>
        <w:t xml:space="preserve"> </w:t>
      </w:r>
      <w:r w:rsidRPr="0019386B">
        <w:rPr>
          <w:rFonts w:eastAsia="Garamond"/>
          <w:lang w:val="fr-FR" w:eastAsia="en-US"/>
        </w:rPr>
        <w:t>le</w:t>
      </w:r>
      <w:r w:rsidRPr="0019386B">
        <w:rPr>
          <w:rFonts w:eastAsia="Garamond"/>
          <w:spacing w:val="-5"/>
          <w:lang w:val="fr-FR" w:eastAsia="en-US"/>
        </w:rPr>
        <w:t xml:space="preserve"> </w:t>
      </w:r>
      <w:r w:rsidRPr="0019386B">
        <w:rPr>
          <w:rFonts w:eastAsia="Garamond"/>
          <w:lang w:val="fr-FR" w:eastAsia="en-US"/>
        </w:rPr>
        <w:t>présent</w:t>
      </w:r>
      <w:r w:rsidRPr="0019386B">
        <w:rPr>
          <w:rFonts w:eastAsia="Garamond"/>
          <w:spacing w:val="-6"/>
          <w:lang w:val="fr-FR" w:eastAsia="en-US"/>
        </w:rPr>
        <w:t xml:space="preserve"> </w:t>
      </w:r>
      <w:r w:rsidRPr="0019386B">
        <w:rPr>
          <w:rFonts w:eastAsia="Garamond"/>
          <w:lang w:val="fr-FR" w:eastAsia="en-US"/>
        </w:rPr>
        <w:t>Contrat</w:t>
      </w:r>
      <w:r w:rsidRPr="0019386B">
        <w:rPr>
          <w:rFonts w:eastAsia="Garamond"/>
          <w:spacing w:val="-6"/>
          <w:lang w:val="fr-FR" w:eastAsia="en-US"/>
        </w:rPr>
        <w:t xml:space="preserve"> </w:t>
      </w:r>
      <w:r w:rsidRPr="0019386B">
        <w:rPr>
          <w:rFonts w:eastAsia="Garamond"/>
          <w:lang w:val="fr-FR" w:eastAsia="en-US"/>
        </w:rPr>
        <w:t>ne</w:t>
      </w:r>
      <w:r w:rsidRPr="0019386B">
        <w:rPr>
          <w:rFonts w:eastAsia="Garamond"/>
          <w:spacing w:val="-7"/>
          <w:lang w:val="fr-FR" w:eastAsia="en-US"/>
        </w:rPr>
        <w:t xml:space="preserve"> </w:t>
      </w:r>
      <w:r w:rsidRPr="0019386B">
        <w:rPr>
          <w:rFonts w:eastAsia="Garamond"/>
          <w:lang w:val="fr-FR" w:eastAsia="en-US"/>
        </w:rPr>
        <w:t>violent pas et ne peuvent violer aucune des restrictions ou exigences spécifiées dans le Compact ni aucun autre accord approprié ou Lettre de mise en œuvre, ou loi applicable ou politique du gouvernement des États-Unis. Aucun Financement de la MCC ne peut être utilisé à des fins militaires, pour une quelconque activité susceptible d’entraîner une perte significative d’emplois aux États-Unis ou une délocalisation substantielle d’activités industrielles à l’extérieur des États-Unis, pour soutenir une quelconque activité susceptible d’entraîner une situation</w:t>
      </w:r>
      <w:r w:rsidRPr="0019386B">
        <w:rPr>
          <w:rFonts w:eastAsia="Garamond"/>
          <w:spacing w:val="-13"/>
          <w:lang w:val="fr-FR" w:eastAsia="en-US"/>
        </w:rPr>
        <w:t xml:space="preserve"> </w:t>
      </w:r>
      <w:r w:rsidRPr="0019386B">
        <w:rPr>
          <w:rFonts w:eastAsia="Garamond"/>
          <w:lang w:val="fr-FR" w:eastAsia="en-US"/>
        </w:rPr>
        <w:t>de</w:t>
      </w:r>
      <w:r w:rsidRPr="0019386B">
        <w:rPr>
          <w:rFonts w:eastAsia="Garamond"/>
          <w:spacing w:val="-14"/>
          <w:lang w:val="fr-FR" w:eastAsia="en-US"/>
        </w:rPr>
        <w:t xml:space="preserve"> </w:t>
      </w:r>
      <w:r w:rsidRPr="0019386B">
        <w:rPr>
          <w:rFonts w:eastAsia="Garamond"/>
          <w:lang w:val="fr-FR" w:eastAsia="en-US"/>
        </w:rPr>
        <w:t>danger</w:t>
      </w:r>
      <w:r w:rsidRPr="0019386B">
        <w:rPr>
          <w:rFonts w:eastAsia="Garamond"/>
          <w:spacing w:val="-14"/>
          <w:lang w:val="fr-FR" w:eastAsia="en-US"/>
        </w:rPr>
        <w:t xml:space="preserve"> </w:t>
      </w:r>
      <w:r w:rsidRPr="0019386B">
        <w:rPr>
          <w:rFonts w:eastAsia="Garamond"/>
          <w:lang w:val="fr-FR" w:eastAsia="en-US"/>
        </w:rPr>
        <w:t>au</w:t>
      </w:r>
      <w:r w:rsidRPr="0019386B">
        <w:rPr>
          <w:rFonts w:eastAsia="Garamond"/>
          <w:spacing w:val="-11"/>
          <w:lang w:val="fr-FR" w:eastAsia="en-US"/>
        </w:rPr>
        <w:t xml:space="preserve"> </w:t>
      </w:r>
      <w:r w:rsidRPr="0019386B">
        <w:rPr>
          <w:rFonts w:eastAsia="Garamond"/>
          <w:lang w:val="fr-FR" w:eastAsia="en-US"/>
        </w:rPr>
        <w:t>niveau</w:t>
      </w:r>
      <w:r w:rsidRPr="0019386B">
        <w:rPr>
          <w:rFonts w:eastAsia="Garamond"/>
          <w:spacing w:val="-13"/>
          <w:lang w:val="fr-FR" w:eastAsia="en-US"/>
        </w:rPr>
        <w:t xml:space="preserve"> </w:t>
      </w:r>
      <w:r w:rsidRPr="0019386B">
        <w:rPr>
          <w:rFonts w:eastAsia="Garamond"/>
          <w:lang w:val="fr-FR" w:eastAsia="en-US"/>
        </w:rPr>
        <w:t>de</w:t>
      </w:r>
      <w:r w:rsidRPr="0019386B">
        <w:rPr>
          <w:rFonts w:eastAsia="Garamond"/>
          <w:spacing w:val="-12"/>
          <w:lang w:val="fr-FR" w:eastAsia="en-US"/>
        </w:rPr>
        <w:t xml:space="preserve"> </w:t>
      </w:r>
      <w:r w:rsidRPr="0019386B">
        <w:rPr>
          <w:rFonts w:eastAsia="Garamond"/>
          <w:lang w:val="fr-FR" w:eastAsia="en-US"/>
        </w:rPr>
        <w:t>l’environnement,</w:t>
      </w:r>
      <w:r w:rsidRPr="0019386B">
        <w:rPr>
          <w:rFonts w:eastAsia="Garamond"/>
          <w:spacing w:val="-11"/>
          <w:lang w:val="fr-FR" w:eastAsia="en-US"/>
        </w:rPr>
        <w:t xml:space="preserve"> </w:t>
      </w:r>
      <w:r w:rsidRPr="0019386B">
        <w:rPr>
          <w:rFonts w:eastAsia="Garamond"/>
          <w:lang w:val="fr-FR" w:eastAsia="en-US"/>
        </w:rPr>
        <w:t>de</w:t>
      </w:r>
      <w:r w:rsidRPr="0019386B">
        <w:rPr>
          <w:rFonts w:eastAsia="Garamond"/>
          <w:spacing w:val="-14"/>
          <w:lang w:val="fr-FR" w:eastAsia="en-US"/>
        </w:rPr>
        <w:t xml:space="preserve"> </w:t>
      </w:r>
      <w:r w:rsidRPr="0019386B">
        <w:rPr>
          <w:rFonts w:eastAsia="Garamond"/>
          <w:lang w:val="fr-FR" w:eastAsia="en-US"/>
        </w:rPr>
        <w:t>la</w:t>
      </w:r>
      <w:r w:rsidRPr="0019386B">
        <w:rPr>
          <w:rFonts w:eastAsia="Garamond"/>
          <w:spacing w:val="-14"/>
          <w:lang w:val="fr-FR" w:eastAsia="en-US"/>
        </w:rPr>
        <w:t xml:space="preserve"> </w:t>
      </w:r>
      <w:r w:rsidRPr="0019386B">
        <w:rPr>
          <w:rFonts w:eastAsia="Garamond"/>
          <w:lang w:val="fr-FR" w:eastAsia="en-US"/>
        </w:rPr>
        <w:t>santé</w:t>
      </w:r>
      <w:r w:rsidRPr="0019386B">
        <w:rPr>
          <w:rFonts w:eastAsia="Garamond"/>
          <w:spacing w:val="-14"/>
          <w:lang w:val="fr-FR" w:eastAsia="en-US"/>
        </w:rPr>
        <w:t xml:space="preserve"> </w:t>
      </w:r>
      <w:r w:rsidRPr="0019386B">
        <w:rPr>
          <w:rFonts w:eastAsia="Garamond"/>
          <w:lang w:val="fr-FR" w:eastAsia="en-US"/>
        </w:rPr>
        <w:t>ou</w:t>
      </w:r>
      <w:r w:rsidRPr="0019386B">
        <w:rPr>
          <w:rFonts w:eastAsia="Garamond"/>
          <w:spacing w:val="-13"/>
          <w:lang w:val="fr-FR" w:eastAsia="en-US"/>
        </w:rPr>
        <w:t xml:space="preserve"> </w:t>
      </w:r>
      <w:r w:rsidRPr="0019386B">
        <w:rPr>
          <w:rFonts w:eastAsia="Garamond"/>
          <w:lang w:val="fr-FR" w:eastAsia="en-US"/>
        </w:rPr>
        <w:t>de</w:t>
      </w:r>
      <w:r w:rsidRPr="0019386B">
        <w:rPr>
          <w:rFonts w:eastAsia="Garamond"/>
          <w:spacing w:val="-14"/>
          <w:lang w:val="fr-FR" w:eastAsia="en-US"/>
        </w:rPr>
        <w:t xml:space="preserve"> </w:t>
      </w:r>
      <w:r w:rsidRPr="0019386B">
        <w:rPr>
          <w:rFonts w:eastAsia="Garamond"/>
          <w:lang w:val="fr-FR" w:eastAsia="en-US"/>
        </w:rPr>
        <w:t>la</w:t>
      </w:r>
      <w:r w:rsidRPr="0019386B">
        <w:rPr>
          <w:rFonts w:eastAsia="Garamond"/>
          <w:spacing w:val="-14"/>
          <w:lang w:val="fr-FR" w:eastAsia="en-US"/>
        </w:rPr>
        <w:t xml:space="preserve"> </w:t>
      </w:r>
      <w:r w:rsidRPr="0019386B">
        <w:rPr>
          <w:rFonts w:eastAsia="Garamond"/>
          <w:lang w:val="fr-FR" w:eastAsia="en-US"/>
        </w:rPr>
        <w:t>sécurité,</w:t>
      </w:r>
      <w:r w:rsidRPr="0019386B">
        <w:rPr>
          <w:rFonts w:eastAsia="Garamond"/>
          <w:spacing w:val="-14"/>
          <w:lang w:val="fr-FR" w:eastAsia="en-US"/>
        </w:rPr>
        <w:t xml:space="preserve"> </w:t>
      </w:r>
      <w:r w:rsidRPr="0019386B">
        <w:rPr>
          <w:rFonts w:eastAsia="Garamond"/>
          <w:lang w:val="fr-FR" w:eastAsia="en-US"/>
        </w:rPr>
        <w:t>ou</w:t>
      </w:r>
      <w:r w:rsidRPr="0019386B">
        <w:rPr>
          <w:rFonts w:eastAsia="Garamond"/>
          <w:spacing w:val="-13"/>
          <w:lang w:val="fr-FR" w:eastAsia="en-US"/>
        </w:rPr>
        <w:t xml:space="preserve"> </w:t>
      </w:r>
      <w:r w:rsidRPr="0019386B">
        <w:rPr>
          <w:rFonts w:eastAsia="Garamond"/>
          <w:lang w:val="fr-FR" w:eastAsia="en-US"/>
        </w:rPr>
        <w:t>pour</w:t>
      </w:r>
      <w:r w:rsidRPr="0019386B">
        <w:rPr>
          <w:rFonts w:eastAsia="Garamond"/>
          <w:spacing w:val="-12"/>
          <w:lang w:val="fr-FR" w:eastAsia="en-US"/>
        </w:rPr>
        <w:t xml:space="preserve"> </w:t>
      </w:r>
      <w:r w:rsidRPr="0019386B">
        <w:rPr>
          <w:rFonts w:eastAsia="Garamond"/>
          <w:lang w:val="fr-FR" w:eastAsia="en-US"/>
        </w:rPr>
        <w:t>financer des avortements ou stérilisations forcées comme méthode de planification familiale. Le Financement de la MCC n’est pas assujetti au paiement ou à l’imposition de Taxes, comme prévu dans le</w:t>
      </w:r>
      <w:r w:rsidRPr="0019386B">
        <w:rPr>
          <w:rFonts w:eastAsia="Garamond"/>
          <w:spacing w:val="-6"/>
          <w:lang w:val="fr-FR" w:eastAsia="en-US"/>
        </w:rPr>
        <w:t xml:space="preserve"> </w:t>
      </w:r>
      <w:r w:rsidRPr="0019386B">
        <w:rPr>
          <w:rFonts w:eastAsia="Garamond"/>
          <w:lang w:val="fr-FR" w:eastAsia="en-US"/>
        </w:rPr>
        <w:t>Compact.</w:t>
      </w:r>
    </w:p>
    <w:p w14:paraId="4A3195F4" w14:textId="77777777" w:rsidR="00927C00" w:rsidRPr="0019386B" w:rsidRDefault="00927C00" w:rsidP="00927C00">
      <w:pPr>
        <w:adjustRightInd/>
        <w:rPr>
          <w:rFonts w:eastAsia="Times New Roman"/>
          <w:lang w:val="fr-FR" w:eastAsia="en-US"/>
        </w:rPr>
      </w:pPr>
    </w:p>
    <w:p w14:paraId="6B528063" w14:textId="77777777" w:rsidR="00927C00" w:rsidRPr="0019386B" w:rsidRDefault="00927C00" w:rsidP="007A6046">
      <w:pPr>
        <w:numPr>
          <w:ilvl w:val="0"/>
          <w:numId w:val="61"/>
        </w:numPr>
        <w:tabs>
          <w:tab w:val="left" w:pos="434"/>
        </w:tabs>
        <w:adjustRightInd/>
        <w:ind w:left="433" w:hanging="293"/>
        <w:jc w:val="both"/>
        <w:outlineLvl w:val="6"/>
        <w:rPr>
          <w:rFonts w:eastAsia="Times New Roman"/>
          <w:b/>
          <w:bCs/>
          <w:lang w:val="fr-FR" w:eastAsia="en-US"/>
        </w:rPr>
      </w:pPr>
      <w:r w:rsidRPr="0019386B">
        <w:rPr>
          <w:rFonts w:eastAsia="Times New Roman"/>
          <w:b/>
          <w:bCs/>
          <w:lang w:val="fr-FR" w:eastAsia="en-US"/>
        </w:rPr>
        <w:t>Passation de</w:t>
      </w:r>
      <w:r w:rsidRPr="0019386B">
        <w:rPr>
          <w:rFonts w:eastAsia="Times New Roman"/>
          <w:b/>
          <w:bCs/>
          <w:spacing w:val="-6"/>
          <w:lang w:val="fr-FR" w:eastAsia="en-US"/>
        </w:rPr>
        <w:t xml:space="preserve"> </w:t>
      </w:r>
      <w:r w:rsidRPr="0019386B">
        <w:rPr>
          <w:rFonts w:eastAsia="Times New Roman"/>
          <w:b/>
          <w:bCs/>
          <w:lang w:val="fr-FR" w:eastAsia="en-US"/>
        </w:rPr>
        <w:t>marchés</w:t>
      </w:r>
    </w:p>
    <w:p w14:paraId="5714527F" w14:textId="77777777" w:rsidR="00927C00" w:rsidRPr="0019386B" w:rsidRDefault="00927C00" w:rsidP="00927C00">
      <w:pPr>
        <w:adjustRightInd/>
        <w:rPr>
          <w:rFonts w:eastAsia="Times New Roman"/>
          <w:b/>
          <w:lang w:val="fr-FR" w:eastAsia="en-US"/>
        </w:rPr>
      </w:pPr>
    </w:p>
    <w:p w14:paraId="41ADA7C8" w14:textId="77777777" w:rsidR="00927C00" w:rsidRPr="0019386B" w:rsidRDefault="00927C00" w:rsidP="00927C00">
      <w:pPr>
        <w:adjustRightInd/>
        <w:ind w:left="140" w:right="133"/>
        <w:jc w:val="both"/>
        <w:rPr>
          <w:rFonts w:eastAsia="Garamond"/>
          <w:lang w:val="fr-FR" w:eastAsia="en-US"/>
        </w:rPr>
      </w:pPr>
      <w:r w:rsidRPr="0019386B">
        <w:rPr>
          <w:rFonts w:eastAsia="Garamond"/>
          <w:lang w:val="fr-FR" w:eastAsia="en-US"/>
        </w:rPr>
        <w:t>Le Consultant doit veiller à ce que toutes les passations de marchés pour biens, travaux ou services</w:t>
      </w:r>
      <w:r w:rsidRPr="0019386B">
        <w:rPr>
          <w:rFonts w:eastAsia="Garamond"/>
          <w:spacing w:val="-14"/>
          <w:lang w:val="fr-FR" w:eastAsia="en-US"/>
        </w:rPr>
        <w:t xml:space="preserve"> </w:t>
      </w:r>
      <w:r w:rsidRPr="0019386B">
        <w:rPr>
          <w:rFonts w:eastAsia="Garamond"/>
          <w:lang w:val="fr-FR" w:eastAsia="en-US"/>
        </w:rPr>
        <w:t>dans</w:t>
      </w:r>
      <w:r w:rsidRPr="0019386B">
        <w:rPr>
          <w:rFonts w:eastAsia="Garamond"/>
          <w:spacing w:val="-14"/>
          <w:lang w:val="fr-FR" w:eastAsia="en-US"/>
        </w:rPr>
        <w:t xml:space="preserve"> </w:t>
      </w:r>
      <w:r w:rsidRPr="0019386B">
        <w:rPr>
          <w:rFonts w:eastAsia="Garamond"/>
          <w:lang w:val="fr-FR" w:eastAsia="en-US"/>
        </w:rPr>
        <w:t>le</w:t>
      </w:r>
      <w:r w:rsidRPr="0019386B">
        <w:rPr>
          <w:rFonts w:eastAsia="Garamond"/>
          <w:spacing w:val="-15"/>
          <w:lang w:val="fr-FR" w:eastAsia="en-US"/>
        </w:rPr>
        <w:t xml:space="preserve"> </w:t>
      </w:r>
      <w:r w:rsidRPr="0019386B">
        <w:rPr>
          <w:rFonts w:eastAsia="Garamond"/>
          <w:lang w:val="fr-FR" w:eastAsia="en-US"/>
        </w:rPr>
        <w:t>cadre</w:t>
      </w:r>
      <w:r w:rsidRPr="0019386B">
        <w:rPr>
          <w:rFonts w:eastAsia="Garamond"/>
          <w:spacing w:val="-15"/>
          <w:lang w:val="fr-FR" w:eastAsia="en-US"/>
        </w:rPr>
        <w:t xml:space="preserve"> </w:t>
      </w:r>
      <w:r w:rsidRPr="0019386B">
        <w:rPr>
          <w:rFonts w:eastAsia="Garamond"/>
          <w:lang w:val="fr-FR" w:eastAsia="en-US"/>
        </w:rPr>
        <w:t>de,</w:t>
      </w:r>
      <w:r w:rsidRPr="0019386B">
        <w:rPr>
          <w:rFonts w:eastAsia="Garamond"/>
          <w:spacing w:val="-14"/>
          <w:lang w:val="fr-FR" w:eastAsia="en-US"/>
        </w:rPr>
        <w:t xml:space="preserve"> </w:t>
      </w:r>
      <w:r w:rsidRPr="0019386B">
        <w:rPr>
          <w:rFonts w:eastAsia="Garamond"/>
          <w:lang w:val="fr-FR" w:eastAsia="en-US"/>
        </w:rPr>
        <w:t>en</w:t>
      </w:r>
      <w:r w:rsidRPr="0019386B">
        <w:rPr>
          <w:rFonts w:eastAsia="Garamond"/>
          <w:spacing w:val="-14"/>
          <w:lang w:val="fr-FR" w:eastAsia="en-US"/>
        </w:rPr>
        <w:t xml:space="preserve"> </w:t>
      </w:r>
      <w:r w:rsidRPr="0019386B">
        <w:rPr>
          <w:rFonts w:eastAsia="Garamond"/>
          <w:lang w:val="fr-FR" w:eastAsia="en-US"/>
        </w:rPr>
        <w:t>rapport</w:t>
      </w:r>
      <w:r w:rsidRPr="0019386B">
        <w:rPr>
          <w:rFonts w:eastAsia="Garamond"/>
          <w:spacing w:val="-15"/>
          <w:lang w:val="fr-FR" w:eastAsia="en-US"/>
        </w:rPr>
        <w:t xml:space="preserve"> </w:t>
      </w:r>
      <w:r w:rsidRPr="0019386B">
        <w:rPr>
          <w:rFonts w:eastAsia="Garamond"/>
          <w:lang w:val="fr-FR" w:eastAsia="en-US"/>
        </w:rPr>
        <w:t>avec</w:t>
      </w:r>
      <w:r w:rsidRPr="0019386B">
        <w:rPr>
          <w:rFonts w:eastAsia="Garamond"/>
          <w:spacing w:val="-15"/>
          <w:lang w:val="fr-FR" w:eastAsia="en-US"/>
        </w:rPr>
        <w:t xml:space="preserve"> </w:t>
      </w:r>
      <w:r w:rsidRPr="0019386B">
        <w:rPr>
          <w:rFonts w:eastAsia="Garamond"/>
          <w:lang w:val="fr-FR" w:eastAsia="en-US"/>
        </w:rPr>
        <w:t>ou</w:t>
      </w:r>
      <w:r w:rsidRPr="0019386B">
        <w:rPr>
          <w:rFonts w:eastAsia="Garamond"/>
          <w:spacing w:val="-14"/>
          <w:lang w:val="fr-FR" w:eastAsia="en-US"/>
        </w:rPr>
        <w:t xml:space="preserve"> </w:t>
      </w:r>
      <w:r w:rsidRPr="0019386B">
        <w:rPr>
          <w:rFonts w:eastAsia="Garamond"/>
          <w:lang w:val="fr-FR" w:eastAsia="en-US"/>
        </w:rPr>
        <w:t>en</w:t>
      </w:r>
      <w:r w:rsidRPr="0019386B">
        <w:rPr>
          <w:rFonts w:eastAsia="Garamond"/>
          <w:spacing w:val="-14"/>
          <w:lang w:val="fr-FR" w:eastAsia="en-US"/>
        </w:rPr>
        <w:t xml:space="preserve"> </w:t>
      </w:r>
      <w:r w:rsidRPr="0019386B">
        <w:rPr>
          <w:rFonts w:eastAsia="Garamond"/>
          <w:lang w:val="fr-FR" w:eastAsia="en-US"/>
        </w:rPr>
        <w:t>application</w:t>
      </w:r>
      <w:r w:rsidRPr="0019386B">
        <w:rPr>
          <w:rFonts w:eastAsia="Garamond"/>
          <w:spacing w:val="-14"/>
          <w:lang w:val="fr-FR" w:eastAsia="en-US"/>
        </w:rPr>
        <w:t xml:space="preserve"> </w:t>
      </w:r>
      <w:r w:rsidRPr="0019386B">
        <w:rPr>
          <w:rFonts w:eastAsia="Garamond"/>
          <w:lang w:val="fr-FR" w:eastAsia="en-US"/>
        </w:rPr>
        <w:t>du</w:t>
      </w:r>
      <w:r w:rsidRPr="0019386B">
        <w:rPr>
          <w:rFonts w:eastAsia="Garamond"/>
          <w:spacing w:val="-14"/>
          <w:lang w:val="fr-FR" w:eastAsia="en-US"/>
        </w:rPr>
        <w:t xml:space="preserve"> </w:t>
      </w:r>
      <w:r w:rsidRPr="0019386B">
        <w:rPr>
          <w:rFonts w:eastAsia="Garamond"/>
          <w:lang w:val="fr-FR" w:eastAsia="en-US"/>
        </w:rPr>
        <w:t>présent</w:t>
      </w:r>
      <w:r w:rsidRPr="0019386B">
        <w:rPr>
          <w:rFonts w:eastAsia="Garamond"/>
          <w:spacing w:val="-14"/>
          <w:lang w:val="fr-FR" w:eastAsia="en-US"/>
        </w:rPr>
        <w:t xml:space="preserve"> </w:t>
      </w:r>
      <w:r w:rsidRPr="0019386B">
        <w:rPr>
          <w:rFonts w:eastAsia="Garamond"/>
          <w:lang w:val="fr-FR" w:eastAsia="en-US"/>
        </w:rPr>
        <w:t>Contrat</w:t>
      </w:r>
      <w:r w:rsidRPr="0019386B">
        <w:rPr>
          <w:rFonts w:eastAsia="Garamond"/>
          <w:spacing w:val="-14"/>
          <w:lang w:val="fr-FR" w:eastAsia="en-US"/>
        </w:rPr>
        <w:t xml:space="preserve"> </w:t>
      </w:r>
      <w:r w:rsidRPr="0019386B">
        <w:rPr>
          <w:rFonts w:eastAsia="Garamond"/>
          <w:lang w:val="fr-FR" w:eastAsia="en-US"/>
        </w:rPr>
        <w:t>soient</w:t>
      </w:r>
      <w:r w:rsidRPr="0019386B">
        <w:rPr>
          <w:rFonts w:eastAsia="Garamond"/>
          <w:spacing w:val="-14"/>
          <w:lang w:val="fr-FR" w:eastAsia="en-US"/>
        </w:rPr>
        <w:t xml:space="preserve"> </w:t>
      </w:r>
      <w:r w:rsidRPr="0019386B">
        <w:rPr>
          <w:rFonts w:eastAsia="Garamond"/>
          <w:lang w:val="fr-FR" w:eastAsia="en-US"/>
        </w:rPr>
        <w:t xml:space="preserve">conformes aux principes généraux définis dans le Compact et dans les Directives relatives à la Passation des marchés du Programme de la MCC, et publiés sur le site Internet de la MCC à l’adresse </w:t>
      </w:r>
      <w:hyperlink r:id="rId82">
        <w:r w:rsidRPr="0019386B">
          <w:rPr>
            <w:rFonts w:eastAsia="Garamond"/>
            <w:color w:val="0000FF"/>
            <w:u w:val="single" w:color="0000FF"/>
            <w:lang w:val="fr-FR" w:eastAsia="en-US"/>
          </w:rPr>
          <w:t>www.mcc.gov/ppg</w:t>
        </w:r>
        <w:r w:rsidRPr="0019386B">
          <w:rPr>
            <w:rFonts w:eastAsia="Garamond"/>
            <w:lang w:val="fr-FR" w:eastAsia="en-US"/>
          </w:rPr>
          <w:t>.</w:t>
        </w:r>
      </w:hyperlink>
      <w:r w:rsidRPr="0019386B">
        <w:rPr>
          <w:rFonts w:eastAsia="Garamond"/>
          <w:lang w:val="fr-FR" w:eastAsia="en-US"/>
        </w:rPr>
        <w:t xml:space="preserve"> Le Consultant satisfait aux critères d’éligibilité quant aux sources interdites ou aux dispositions de restrictions conformément aux lois, règlementations et politiques des États-Unis, les politiques ou directives applicables de la Banque mondiale et conformément aux autres exigences d’éligibilité telles que spécifiées  par  la MCC  ou  l’Entité</w:t>
      </w:r>
      <w:r w:rsidRPr="0019386B">
        <w:rPr>
          <w:rFonts w:eastAsia="Garamond"/>
          <w:spacing w:val="-3"/>
          <w:lang w:val="fr-FR" w:eastAsia="en-US"/>
        </w:rPr>
        <w:t xml:space="preserve"> </w:t>
      </w:r>
      <w:r w:rsidRPr="0019386B">
        <w:rPr>
          <w:rFonts w:eastAsia="Garamond"/>
          <w:lang w:val="fr-FR" w:eastAsia="en-US"/>
        </w:rPr>
        <w:t>MCA.</w:t>
      </w:r>
    </w:p>
    <w:p w14:paraId="3E0A6EBC" w14:textId="77777777" w:rsidR="00927C00" w:rsidRPr="0019386B" w:rsidRDefault="00927C00" w:rsidP="00927C00">
      <w:pPr>
        <w:adjustRightInd/>
        <w:rPr>
          <w:rFonts w:eastAsia="Times New Roman"/>
          <w:lang w:val="fr-FR" w:eastAsia="en-US"/>
        </w:rPr>
      </w:pPr>
    </w:p>
    <w:p w14:paraId="3146FC49" w14:textId="77777777" w:rsidR="00927C00" w:rsidRPr="0019386B" w:rsidRDefault="00927C00" w:rsidP="007A6046">
      <w:pPr>
        <w:numPr>
          <w:ilvl w:val="0"/>
          <w:numId w:val="61"/>
        </w:numPr>
        <w:tabs>
          <w:tab w:val="left" w:pos="434"/>
        </w:tabs>
        <w:adjustRightInd/>
        <w:ind w:left="433" w:hanging="293"/>
        <w:jc w:val="both"/>
        <w:outlineLvl w:val="6"/>
        <w:rPr>
          <w:rFonts w:eastAsia="Times New Roman"/>
          <w:b/>
          <w:bCs/>
          <w:lang w:val="fr-FR" w:eastAsia="en-US"/>
        </w:rPr>
      </w:pPr>
      <w:r w:rsidRPr="0019386B">
        <w:rPr>
          <w:rFonts w:eastAsia="Times New Roman"/>
          <w:b/>
          <w:bCs/>
          <w:lang w:val="fr-FR" w:eastAsia="en-US"/>
        </w:rPr>
        <w:t>Rapports et informations ; accès ; audits ;</w:t>
      </w:r>
      <w:r w:rsidRPr="0019386B">
        <w:rPr>
          <w:rFonts w:eastAsia="Times New Roman"/>
          <w:b/>
          <w:bCs/>
          <w:spacing w:val="-11"/>
          <w:lang w:val="fr-FR" w:eastAsia="en-US"/>
        </w:rPr>
        <w:t xml:space="preserve"> </w:t>
      </w:r>
      <w:r w:rsidRPr="0019386B">
        <w:rPr>
          <w:rFonts w:eastAsia="Times New Roman"/>
          <w:b/>
          <w:bCs/>
          <w:lang w:val="fr-FR" w:eastAsia="en-US"/>
        </w:rPr>
        <w:t>vérifications</w:t>
      </w:r>
    </w:p>
    <w:p w14:paraId="0B495C22" w14:textId="77777777" w:rsidR="00927C00" w:rsidRPr="0019386B" w:rsidRDefault="00927C00" w:rsidP="00927C00">
      <w:pPr>
        <w:adjustRightInd/>
        <w:rPr>
          <w:rFonts w:eastAsia="Times New Roman"/>
          <w:b/>
          <w:lang w:val="fr-FR" w:eastAsia="en-US"/>
        </w:rPr>
      </w:pPr>
    </w:p>
    <w:p w14:paraId="18602F23" w14:textId="77777777" w:rsidR="00927C00" w:rsidRPr="0019386B" w:rsidRDefault="00927C00" w:rsidP="007A6046">
      <w:pPr>
        <w:numPr>
          <w:ilvl w:val="1"/>
          <w:numId w:val="61"/>
        </w:numPr>
        <w:tabs>
          <w:tab w:val="left" w:pos="412"/>
        </w:tabs>
        <w:adjustRightInd/>
        <w:ind w:right="133" w:hanging="271"/>
        <w:jc w:val="both"/>
        <w:rPr>
          <w:rFonts w:eastAsia="Times New Roman"/>
          <w:lang w:val="fr-FR" w:eastAsia="en-US"/>
        </w:rPr>
      </w:pPr>
      <w:r w:rsidRPr="0019386B">
        <w:rPr>
          <w:rFonts w:eastAsia="Times New Roman"/>
          <w:lang w:val="fr-FR" w:eastAsia="en-US"/>
        </w:rPr>
        <w:t xml:space="preserve">Rapports et informations. </w:t>
      </w:r>
      <w:r w:rsidRPr="0019386B">
        <w:rPr>
          <w:rFonts w:eastAsia="Times New Roman"/>
          <w:spacing w:val="-3"/>
          <w:lang w:val="fr-FR" w:eastAsia="en-US"/>
        </w:rPr>
        <w:t xml:space="preserve">Le </w:t>
      </w:r>
      <w:r w:rsidRPr="0019386B">
        <w:rPr>
          <w:rFonts w:eastAsia="Times New Roman"/>
          <w:lang w:val="fr-FR" w:eastAsia="en-US"/>
        </w:rPr>
        <w:t>Consultant doit conserver tous les livres comptables et enregistrements et fournir de tels rapports, documents, données ou autres informations à l’Entité MCA de la manière et dans les limites prescrites par le Compact ou tout autre document connexe, et conformément aux demandes que pourrait raisonnablement faire l’Entité</w:t>
      </w:r>
      <w:r w:rsidRPr="0019386B">
        <w:rPr>
          <w:rFonts w:eastAsia="Times New Roman"/>
          <w:spacing w:val="-2"/>
          <w:lang w:val="fr-FR" w:eastAsia="en-US"/>
        </w:rPr>
        <w:t xml:space="preserve"> </w:t>
      </w:r>
      <w:r w:rsidRPr="0019386B">
        <w:rPr>
          <w:rFonts w:eastAsia="Times New Roman"/>
          <w:lang w:val="fr-FR" w:eastAsia="en-US"/>
        </w:rPr>
        <w:t>MCA,</w:t>
      </w:r>
      <w:r w:rsidRPr="0019386B">
        <w:rPr>
          <w:rFonts w:eastAsia="Times New Roman"/>
          <w:spacing w:val="-6"/>
          <w:lang w:val="fr-FR" w:eastAsia="en-US"/>
        </w:rPr>
        <w:t xml:space="preserve"> </w:t>
      </w:r>
      <w:r w:rsidRPr="0019386B">
        <w:rPr>
          <w:rFonts w:eastAsia="Times New Roman"/>
          <w:lang w:val="fr-FR" w:eastAsia="en-US"/>
        </w:rPr>
        <w:t>le</w:t>
      </w:r>
      <w:r w:rsidRPr="0019386B">
        <w:rPr>
          <w:rFonts w:eastAsia="Times New Roman"/>
          <w:spacing w:val="-7"/>
          <w:lang w:val="fr-FR" w:eastAsia="en-US"/>
        </w:rPr>
        <w:t xml:space="preserve"> </w:t>
      </w:r>
      <w:r w:rsidRPr="0019386B">
        <w:rPr>
          <w:rFonts w:eastAsia="Times New Roman"/>
          <w:lang w:val="fr-FR" w:eastAsia="en-US"/>
        </w:rPr>
        <w:t>cas</w:t>
      </w:r>
      <w:r w:rsidRPr="0019386B">
        <w:rPr>
          <w:rFonts w:eastAsia="Times New Roman"/>
          <w:spacing w:val="-4"/>
          <w:lang w:val="fr-FR" w:eastAsia="en-US"/>
        </w:rPr>
        <w:t xml:space="preserve"> </w:t>
      </w:r>
      <w:r w:rsidRPr="0019386B">
        <w:rPr>
          <w:rFonts w:eastAsia="Times New Roman"/>
          <w:lang w:val="fr-FR" w:eastAsia="en-US"/>
        </w:rPr>
        <w:t>échéant,</w:t>
      </w:r>
      <w:r w:rsidRPr="0019386B">
        <w:rPr>
          <w:rFonts w:eastAsia="Times New Roman"/>
          <w:spacing w:val="-6"/>
          <w:lang w:val="fr-FR" w:eastAsia="en-US"/>
        </w:rPr>
        <w:t xml:space="preserve"> </w:t>
      </w:r>
      <w:r w:rsidRPr="0019386B">
        <w:rPr>
          <w:rFonts w:eastAsia="Times New Roman"/>
          <w:lang w:val="fr-FR" w:eastAsia="en-US"/>
        </w:rPr>
        <w:t>afin</w:t>
      </w:r>
      <w:r w:rsidRPr="0019386B">
        <w:rPr>
          <w:rFonts w:eastAsia="Times New Roman"/>
          <w:spacing w:val="-6"/>
          <w:lang w:val="fr-FR" w:eastAsia="en-US"/>
        </w:rPr>
        <w:t xml:space="preserve"> </w:t>
      </w:r>
      <w:r w:rsidRPr="0019386B">
        <w:rPr>
          <w:rFonts w:eastAsia="Times New Roman"/>
          <w:lang w:val="fr-FR" w:eastAsia="en-US"/>
        </w:rPr>
        <w:t>de</w:t>
      </w:r>
      <w:r w:rsidRPr="0019386B">
        <w:rPr>
          <w:rFonts w:eastAsia="Times New Roman"/>
          <w:spacing w:val="-5"/>
          <w:lang w:val="fr-FR" w:eastAsia="en-US"/>
        </w:rPr>
        <w:t xml:space="preserve"> </w:t>
      </w:r>
      <w:r w:rsidRPr="0019386B">
        <w:rPr>
          <w:rFonts w:eastAsia="Times New Roman"/>
          <w:lang w:val="fr-FR" w:eastAsia="en-US"/>
        </w:rPr>
        <w:t>se</w:t>
      </w:r>
      <w:r w:rsidRPr="0019386B">
        <w:rPr>
          <w:rFonts w:eastAsia="Times New Roman"/>
          <w:spacing w:val="-5"/>
          <w:lang w:val="fr-FR" w:eastAsia="en-US"/>
        </w:rPr>
        <w:t xml:space="preserve"> </w:t>
      </w:r>
      <w:r w:rsidRPr="0019386B">
        <w:rPr>
          <w:rFonts w:eastAsia="Times New Roman"/>
          <w:lang w:val="fr-FR" w:eastAsia="en-US"/>
        </w:rPr>
        <w:t>conformer</w:t>
      </w:r>
      <w:r w:rsidRPr="0019386B">
        <w:rPr>
          <w:rFonts w:eastAsia="Times New Roman"/>
          <w:spacing w:val="-7"/>
          <w:lang w:val="fr-FR" w:eastAsia="en-US"/>
        </w:rPr>
        <w:t xml:space="preserve"> </w:t>
      </w:r>
      <w:r w:rsidRPr="0019386B">
        <w:rPr>
          <w:rFonts w:eastAsia="Times New Roman"/>
          <w:lang w:val="fr-FR" w:eastAsia="en-US"/>
        </w:rPr>
        <w:t>aux</w:t>
      </w:r>
      <w:r w:rsidRPr="0019386B">
        <w:rPr>
          <w:rFonts w:eastAsia="Times New Roman"/>
          <w:spacing w:val="-4"/>
          <w:lang w:val="fr-FR" w:eastAsia="en-US"/>
        </w:rPr>
        <w:t xml:space="preserve"> </w:t>
      </w:r>
      <w:r w:rsidRPr="0019386B">
        <w:rPr>
          <w:rFonts w:eastAsia="Times New Roman"/>
          <w:lang w:val="fr-FR" w:eastAsia="en-US"/>
        </w:rPr>
        <w:t>exigences</w:t>
      </w:r>
      <w:r w:rsidRPr="0019386B">
        <w:rPr>
          <w:rFonts w:eastAsia="Times New Roman"/>
          <w:spacing w:val="-6"/>
          <w:lang w:val="fr-FR" w:eastAsia="en-US"/>
        </w:rPr>
        <w:t xml:space="preserve"> </w:t>
      </w:r>
      <w:r w:rsidRPr="0019386B">
        <w:rPr>
          <w:rFonts w:eastAsia="Times New Roman"/>
          <w:lang w:val="fr-FR" w:eastAsia="en-US"/>
        </w:rPr>
        <w:t>de</w:t>
      </w:r>
      <w:r w:rsidRPr="0019386B">
        <w:rPr>
          <w:rFonts w:eastAsia="Times New Roman"/>
          <w:spacing w:val="-5"/>
          <w:lang w:val="fr-FR" w:eastAsia="en-US"/>
        </w:rPr>
        <w:t xml:space="preserve"> </w:t>
      </w:r>
      <w:r w:rsidRPr="0019386B">
        <w:rPr>
          <w:rFonts w:eastAsia="Times New Roman"/>
          <w:lang w:val="fr-FR" w:eastAsia="en-US"/>
        </w:rPr>
        <w:t>production</w:t>
      </w:r>
      <w:r w:rsidRPr="0019386B">
        <w:rPr>
          <w:rFonts w:eastAsia="Times New Roman"/>
          <w:spacing w:val="-6"/>
          <w:lang w:val="fr-FR" w:eastAsia="en-US"/>
        </w:rPr>
        <w:t xml:space="preserve"> </w:t>
      </w:r>
      <w:r w:rsidRPr="0019386B">
        <w:rPr>
          <w:rFonts w:eastAsia="Times New Roman"/>
          <w:lang w:val="fr-FR" w:eastAsia="en-US"/>
        </w:rPr>
        <w:t>de</w:t>
      </w:r>
      <w:r w:rsidRPr="0019386B">
        <w:rPr>
          <w:rFonts w:eastAsia="Times New Roman"/>
          <w:spacing w:val="-7"/>
          <w:lang w:val="fr-FR" w:eastAsia="en-US"/>
        </w:rPr>
        <w:t xml:space="preserve"> </w:t>
      </w:r>
      <w:r w:rsidRPr="0019386B">
        <w:rPr>
          <w:rFonts w:eastAsia="Times New Roman"/>
          <w:lang w:val="fr-FR" w:eastAsia="en-US"/>
        </w:rPr>
        <w:t xml:space="preserve">rapports prescrits par le Compact ou les documents connexes. La MCC est libre d’utiliser comme elle l’entend toutes les informations obtenues dans un rapport ou un document qui lui a été fourni. Les Clauses du Compact et des documents s’y rapportant qui sont applicables au Gouvernement à cet égard s’appliquent, </w:t>
      </w:r>
      <w:r w:rsidRPr="0019386B">
        <w:rPr>
          <w:rFonts w:eastAsia="Times New Roman"/>
          <w:i/>
          <w:lang w:val="fr-FR" w:eastAsia="en-US"/>
        </w:rPr>
        <w:t>mutatis mutandis</w:t>
      </w:r>
      <w:r w:rsidRPr="0019386B">
        <w:rPr>
          <w:rFonts w:eastAsia="Times New Roman"/>
          <w:lang w:val="fr-FR" w:eastAsia="en-US"/>
        </w:rPr>
        <w:t>, au Consultant comme si le Consultant était le Gouvernement dans le cadre du</w:t>
      </w:r>
      <w:r w:rsidRPr="0019386B">
        <w:rPr>
          <w:rFonts w:eastAsia="Times New Roman"/>
          <w:spacing w:val="-8"/>
          <w:lang w:val="fr-FR" w:eastAsia="en-US"/>
        </w:rPr>
        <w:t xml:space="preserve"> </w:t>
      </w:r>
      <w:r w:rsidRPr="0019386B">
        <w:rPr>
          <w:rFonts w:eastAsia="Times New Roman"/>
          <w:lang w:val="fr-FR" w:eastAsia="en-US"/>
        </w:rPr>
        <w:t>Compact.</w:t>
      </w:r>
    </w:p>
    <w:p w14:paraId="3CFD20B1" w14:textId="77777777" w:rsidR="00927C00" w:rsidRPr="0019386B" w:rsidRDefault="00927C00" w:rsidP="00927C00">
      <w:pPr>
        <w:adjustRightInd/>
        <w:rPr>
          <w:rFonts w:eastAsia="Times New Roman"/>
          <w:lang w:val="fr-FR" w:eastAsia="en-US"/>
        </w:rPr>
      </w:pPr>
    </w:p>
    <w:p w14:paraId="55DBEB02" w14:textId="77777777" w:rsidR="00927C00" w:rsidRPr="0019386B" w:rsidRDefault="00927C00" w:rsidP="007A6046">
      <w:pPr>
        <w:numPr>
          <w:ilvl w:val="1"/>
          <w:numId w:val="61"/>
        </w:numPr>
        <w:tabs>
          <w:tab w:val="left" w:pos="412"/>
        </w:tabs>
        <w:adjustRightInd/>
        <w:ind w:right="133" w:hanging="271"/>
        <w:jc w:val="both"/>
        <w:rPr>
          <w:rFonts w:eastAsia="Times New Roman"/>
          <w:lang w:val="fr-FR" w:eastAsia="en-US"/>
        </w:rPr>
      </w:pPr>
      <w:r w:rsidRPr="0019386B">
        <w:rPr>
          <w:rFonts w:eastAsia="Times New Roman"/>
          <w:lang w:val="fr-FR" w:eastAsia="en-US"/>
        </w:rPr>
        <w:t>Accès, audits et vérifications. À la demande de la MCC, le Consultant doit permettre aux représentants autorisés de la MCC, à un Inspecteur général autorisé de la MCC, au United States Government Accountability Office, à tout commissaire aux comptes chargé d’un audit envisagé par le Compact ou conduit en vertu du Compact et à tous agents ou représentants engagés par la MCC ou le Gouvernement pour conduire des évaluations ou examens</w:t>
      </w:r>
      <w:r w:rsidRPr="0019386B">
        <w:rPr>
          <w:rFonts w:eastAsia="Times New Roman"/>
          <w:spacing w:val="-8"/>
          <w:lang w:val="fr-FR" w:eastAsia="en-US"/>
        </w:rPr>
        <w:t xml:space="preserve"> </w:t>
      </w:r>
      <w:r w:rsidRPr="0019386B">
        <w:rPr>
          <w:rFonts w:eastAsia="Times New Roman"/>
          <w:lang w:val="fr-FR" w:eastAsia="en-US"/>
        </w:rPr>
        <w:t>du</w:t>
      </w:r>
      <w:r w:rsidRPr="0019386B">
        <w:rPr>
          <w:rFonts w:eastAsia="Times New Roman"/>
          <w:spacing w:val="-7"/>
          <w:lang w:val="fr-FR" w:eastAsia="en-US"/>
        </w:rPr>
        <w:t xml:space="preserve"> </w:t>
      </w:r>
      <w:r w:rsidRPr="0019386B">
        <w:rPr>
          <w:rFonts w:eastAsia="Times New Roman"/>
          <w:lang w:val="fr-FR" w:eastAsia="en-US"/>
        </w:rPr>
        <w:t>Programme,</w:t>
      </w:r>
      <w:r w:rsidRPr="0019386B">
        <w:rPr>
          <w:rFonts w:eastAsia="Times New Roman"/>
          <w:spacing w:val="-7"/>
          <w:lang w:val="fr-FR" w:eastAsia="en-US"/>
        </w:rPr>
        <w:t xml:space="preserve"> </w:t>
      </w:r>
      <w:r w:rsidRPr="0019386B">
        <w:rPr>
          <w:rFonts w:eastAsia="Times New Roman"/>
          <w:lang w:val="fr-FR" w:eastAsia="en-US"/>
        </w:rPr>
        <w:t>d’auditer,</w:t>
      </w:r>
      <w:r w:rsidRPr="0019386B">
        <w:rPr>
          <w:rFonts w:eastAsia="Times New Roman"/>
          <w:spacing w:val="-8"/>
          <w:lang w:val="fr-FR" w:eastAsia="en-US"/>
        </w:rPr>
        <w:t xml:space="preserve"> </w:t>
      </w:r>
      <w:r w:rsidRPr="0019386B">
        <w:rPr>
          <w:rFonts w:eastAsia="Times New Roman"/>
          <w:lang w:val="fr-FR" w:eastAsia="en-US"/>
        </w:rPr>
        <w:t>de</w:t>
      </w:r>
      <w:r w:rsidRPr="0019386B">
        <w:rPr>
          <w:rFonts w:eastAsia="Times New Roman"/>
          <w:spacing w:val="-8"/>
          <w:lang w:val="fr-FR" w:eastAsia="en-US"/>
        </w:rPr>
        <w:t xml:space="preserve"> </w:t>
      </w:r>
      <w:r w:rsidRPr="0019386B">
        <w:rPr>
          <w:rFonts w:eastAsia="Times New Roman"/>
          <w:lang w:val="fr-FR" w:eastAsia="en-US"/>
        </w:rPr>
        <w:t>passer</w:t>
      </w:r>
      <w:r w:rsidRPr="0019386B">
        <w:rPr>
          <w:rFonts w:eastAsia="Times New Roman"/>
          <w:spacing w:val="-8"/>
          <w:lang w:val="fr-FR" w:eastAsia="en-US"/>
        </w:rPr>
        <w:t xml:space="preserve"> </w:t>
      </w:r>
      <w:r w:rsidRPr="0019386B">
        <w:rPr>
          <w:rFonts w:eastAsia="Times New Roman"/>
          <w:lang w:val="fr-FR" w:eastAsia="en-US"/>
        </w:rPr>
        <w:t>en</w:t>
      </w:r>
      <w:r w:rsidRPr="0019386B">
        <w:rPr>
          <w:rFonts w:eastAsia="Times New Roman"/>
          <w:spacing w:val="-7"/>
          <w:lang w:val="fr-FR" w:eastAsia="en-US"/>
        </w:rPr>
        <w:t xml:space="preserve"> </w:t>
      </w:r>
      <w:r w:rsidRPr="0019386B">
        <w:rPr>
          <w:rFonts w:eastAsia="Times New Roman"/>
          <w:lang w:val="fr-FR" w:eastAsia="en-US"/>
        </w:rPr>
        <w:t>revue,</w:t>
      </w:r>
      <w:r w:rsidRPr="0019386B">
        <w:rPr>
          <w:rFonts w:eastAsia="Times New Roman"/>
          <w:spacing w:val="-7"/>
          <w:lang w:val="fr-FR" w:eastAsia="en-US"/>
        </w:rPr>
        <w:t xml:space="preserve"> </w:t>
      </w:r>
      <w:r w:rsidRPr="0019386B">
        <w:rPr>
          <w:rFonts w:eastAsia="Times New Roman"/>
          <w:lang w:val="fr-FR" w:eastAsia="en-US"/>
        </w:rPr>
        <w:t>d’évaluer</w:t>
      </w:r>
      <w:r w:rsidRPr="0019386B">
        <w:rPr>
          <w:rFonts w:eastAsia="Times New Roman"/>
          <w:spacing w:val="-8"/>
          <w:lang w:val="fr-FR" w:eastAsia="en-US"/>
        </w:rPr>
        <w:t xml:space="preserve"> </w:t>
      </w:r>
      <w:r w:rsidRPr="0019386B">
        <w:rPr>
          <w:rFonts w:eastAsia="Times New Roman"/>
          <w:lang w:val="fr-FR" w:eastAsia="en-US"/>
        </w:rPr>
        <w:t>ou</w:t>
      </w:r>
      <w:r w:rsidRPr="0019386B">
        <w:rPr>
          <w:rFonts w:eastAsia="Times New Roman"/>
          <w:spacing w:val="-7"/>
          <w:lang w:val="fr-FR" w:eastAsia="en-US"/>
        </w:rPr>
        <w:t xml:space="preserve"> </w:t>
      </w:r>
      <w:r w:rsidRPr="0019386B">
        <w:rPr>
          <w:rFonts w:eastAsia="Times New Roman"/>
          <w:lang w:val="fr-FR" w:eastAsia="en-US"/>
        </w:rPr>
        <w:t>d’inspecter</w:t>
      </w:r>
      <w:r w:rsidRPr="0019386B">
        <w:rPr>
          <w:rFonts w:eastAsia="Times New Roman"/>
          <w:spacing w:val="-8"/>
          <w:lang w:val="fr-FR" w:eastAsia="en-US"/>
        </w:rPr>
        <w:t xml:space="preserve"> </w:t>
      </w:r>
      <w:r w:rsidRPr="0019386B">
        <w:rPr>
          <w:rFonts w:eastAsia="Times New Roman"/>
          <w:lang w:val="fr-FR" w:eastAsia="en-US"/>
        </w:rPr>
        <w:t>les</w:t>
      </w:r>
      <w:r w:rsidRPr="0019386B">
        <w:rPr>
          <w:rFonts w:eastAsia="Times New Roman"/>
          <w:spacing w:val="-8"/>
          <w:lang w:val="fr-FR" w:eastAsia="en-US"/>
        </w:rPr>
        <w:t xml:space="preserve"> </w:t>
      </w:r>
      <w:r w:rsidRPr="0019386B">
        <w:rPr>
          <w:rFonts w:eastAsia="Times New Roman"/>
          <w:lang w:val="fr-FR" w:eastAsia="en-US"/>
        </w:rPr>
        <w:t xml:space="preserve">activités financées par la MCC. Les Clauses du Compact   </w:t>
      </w:r>
      <w:r w:rsidRPr="0019386B">
        <w:rPr>
          <w:rFonts w:eastAsia="Times New Roman"/>
          <w:spacing w:val="16"/>
          <w:lang w:val="fr-FR" w:eastAsia="en-US"/>
        </w:rPr>
        <w:t xml:space="preserve"> </w:t>
      </w:r>
      <w:r w:rsidRPr="0019386B">
        <w:rPr>
          <w:rFonts w:eastAsia="Times New Roman"/>
          <w:lang w:val="fr-FR" w:eastAsia="en-US"/>
        </w:rPr>
        <w:t xml:space="preserve">et des documents </w:t>
      </w:r>
      <w:r w:rsidRPr="0019386B">
        <w:rPr>
          <w:rFonts w:eastAsia="Times New Roman"/>
          <w:spacing w:val="2"/>
          <w:lang w:val="fr-FR" w:eastAsia="en-US"/>
        </w:rPr>
        <w:t xml:space="preserve">s’y </w:t>
      </w:r>
      <w:r w:rsidRPr="0019386B">
        <w:rPr>
          <w:rFonts w:eastAsia="Times New Roman"/>
          <w:lang w:val="fr-FR" w:eastAsia="en-US"/>
        </w:rPr>
        <w:t>rapportant qui sont</w:t>
      </w:r>
    </w:p>
    <w:p w14:paraId="70D39B38" w14:textId="77777777" w:rsidR="00927C00" w:rsidRPr="0019386B" w:rsidRDefault="00927C00" w:rsidP="00927C00">
      <w:pPr>
        <w:adjustRightInd/>
        <w:jc w:val="both"/>
        <w:rPr>
          <w:rFonts w:eastAsia="Times New Roman"/>
          <w:lang w:val="fr-FR" w:eastAsia="en-US"/>
        </w:rPr>
        <w:sectPr w:rsidR="00927C00" w:rsidRPr="0019386B">
          <w:pgSz w:w="11910" w:h="16840"/>
          <w:pgMar w:top="960" w:right="1300" w:bottom="1260" w:left="1300" w:header="730" w:footer="1061" w:gutter="0"/>
          <w:cols w:space="720"/>
        </w:sectPr>
      </w:pPr>
    </w:p>
    <w:p w14:paraId="00F697FA" w14:textId="77777777" w:rsidR="00927C00" w:rsidRPr="0019386B" w:rsidRDefault="00927C00" w:rsidP="00927C00">
      <w:pPr>
        <w:adjustRightInd/>
        <w:rPr>
          <w:rFonts w:eastAsia="Times New Roman"/>
          <w:lang w:val="fr-FR" w:eastAsia="en-US"/>
        </w:rPr>
      </w:pPr>
    </w:p>
    <w:p w14:paraId="0F310334" w14:textId="77777777" w:rsidR="00927C00" w:rsidRPr="0019386B" w:rsidRDefault="00927C00" w:rsidP="00927C00">
      <w:pPr>
        <w:adjustRightInd/>
        <w:ind w:left="411" w:right="136"/>
        <w:jc w:val="both"/>
        <w:rPr>
          <w:rFonts w:eastAsia="Garamond"/>
          <w:lang w:val="fr-FR" w:eastAsia="en-US"/>
        </w:rPr>
      </w:pPr>
      <w:r w:rsidRPr="0019386B">
        <w:rPr>
          <w:rFonts w:eastAsia="Garamond"/>
          <w:lang w:val="fr-FR" w:eastAsia="en-US"/>
        </w:rPr>
        <w:t xml:space="preserve">applicables au Gouvernement à cet égard s’appliquent, </w:t>
      </w:r>
      <w:r w:rsidRPr="0019386B">
        <w:rPr>
          <w:rFonts w:eastAsia="Garamond"/>
          <w:i/>
          <w:lang w:val="fr-FR" w:eastAsia="en-US"/>
        </w:rPr>
        <w:t>mutatis mutandis</w:t>
      </w:r>
      <w:r w:rsidRPr="0019386B">
        <w:rPr>
          <w:rFonts w:eastAsia="Garamond"/>
          <w:lang w:val="fr-FR" w:eastAsia="en-US"/>
        </w:rPr>
        <w:t>, au Consultant comme si le Consultant était le Gouvernement dans le cadre du Compact.</w:t>
      </w:r>
    </w:p>
    <w:p w14:paraId="665489E7" w14:textId="77777777" w:rsidR="00927C00" w:rsidRPr="0019386B" w:rsidRDefault="00927C00" w:rsidP="00927C00">
      <w:pPr>
        <w:adjustRightInd/>
        <w:rPr>
          <w:rFonts w:eastAsia="Times New Roman"/>
          <w:lang w:val="fr-FR" w:eastAsia="en-US"/>
        </w:rPr>
      </w:pPr>
    </w:p>
    <w:p w14:paraId="543B481C" w14:textId="77777777" w:rsidR="00927C00" w:rsidRPr="0019386B" w:rsidRDefault="00927C00" w:rsidP="007A6046">
      <w:pPr>
        <w:numPr>
          <w:ilvl w:val="1"/>
          <w:numId w:val="61"/>
        </w:numPr>
        <w:tabs>
          <w:tab w:val="left" w:pos="412"/>
        </w:tabs>
        <w:adjustRightInd/>
        <w:ind w:right="136" w:hanging="271"/>
        <w:jc w:val="both"/>
        <w:rPr>
          <w:rFonts w:eastAsia="Times New Roman"/>
          <w:lang w:val="fr-FR" w:eastAsia="en-US"/>
        </w:rPr>
      </w:pPr>
      <w:r w:rsidRPr="0019386B">
        <w:rPr>
          <w:rFonts w:eastAsia="Times New Roman"/>
          <w:u w:val="single"/>
          <w:lang w:val="fr-FR" w:eastAsia="en-US"/>
        </w:rPr>
        <w:t>Appel aux Fournisseurs</w:t>
      </w:r>
      <w:r w:rsidRPr="0019386B">
        <w:rPr>
          <w:rFonts w:eastAsia="Times New Roman"/>
          <w:lang w:val="fr-FR" w:eastAsia="en-US"/>
        </w:rPr>
        <w:t>. Le Consultant veille à inclure les exigences d’audit, d’accès et de production de rapports du Compact dans ses contrats ou accords avec d’autres fournisseurs intervenant dans le cadre du présent</w:t>
      </w:r>
      <w:r w:rsidRPr="0019386B">
        <w:rPr>
          <w:rFonts w:eastAsia="Times New Roman"/>
          <w:spacing w:val="-7"/>
          <w:lang w:val="fr-FR" w:eastAsia="en-US"/>
        </w:rPr>
        <w:t xml:space="preserve"> </w:t>
      </w:r>
      <w:r w:rsidRPr="0019386B">
        <w:rPr>
          <w:rFonts w:eastAsia="Times New Roman"/>
          <w:lang w:val="fr-FR" w:eastAsia="en-US"/>
        </w:rPr>
        <w:t>Contrat.</w:t>
      </w:r>
    </w:p>
    <w:p w14:paraId="014A2C99" w14:textId="77777777" w:rsidR="00927C00" w:rsidRPr="0019386B" w:rsidRDefault="00927C00" w:rsidP="00927C00">
      <w:pPr>
        <w:adjustRightInd/>
        <w:rPr>
          <w:rFonts w:eastAsia="Times New Roman"/>
          <w:lang w:val="fr-FR" w:eastAsia="en-US"/>
        </w:rPr>
      </w:pPr>
    </w:p>
    <w:p w14:paraId="159D9591" w14:textId="6D4D315A" w:rsidR="00927C00" w:rsidRPr="0019386B" w:rsidRDefault="00927C00" w:rsidP="007A6046">
      <w:pPr>
        <w:numPr>
          <w:ilvl w:val="0"/>
          <w:numId w:val="61"/>
        </w:numPr>
        <w:tabs>
          <w:tab w:val="left" w:pos="417"/>
        </w:tabs>
        <w:adjustRightInd/>
        <w:ind w:right="135" w:firstLine="0"/>
        <w:jc w:val="both"/>
        <w:outlineLvl w:val="6"/>
        <w:rPr>
          <w:rFonts w:eastAsia="Times New Roman"/>
          <w:b/>
          <w:bCs/>
          <w:lang w:val="fr-FR" w:eastAsia="en-US"/>
        </w:rPr>
      </w:pPr>
      <w:r w:rsidRPr="0019386B">
        <w:rPr>
          <w:rFonts w:eastAsia="Times New Roman"/>
          <w:b/>
          <w:bCs/>
          <w:lang w:val="fr-FR" w:eastAsia="en-US"/>
        </w:rPr>
        <w:t>Conformité</w:t>
      </w:r>
      <w:r w:rsidRPr="0019386B">
        <w:rPr>
          <w:rFonts w:eastAsia="Times New Roman"/>
          <w:b/>
          <w:bCs/>
          <w:spacing w:val="-8"/>
          <w:lang w:val="fr-FR" w:eastAsia="en-US"/>
        </w:rPr>
        <w:t xml:space="preserve"> </w:t>
      </w:r>
      <w:r w:rsidRPr="0019386B">
        <w:rPr>
          <w:rFonts w:eastAsia="Times New Roman"/>
          <w:b/>
          <w:bCs/>
          <w:lang w:val="fr-FR" w:eastAsia="en-US"/>
        </w:rPr>
        <w:t>avec</w:t>
      </w:r>
      <w:r w:rsidRPr="0019386B">
        <w:rPr>
          <w:rFonts w:eastAsia="Times New Roman"/>
          <w:b/>
          <w:bCs/>
          <w:spacing w:val="-8"/>
          <w:lang w:val="fr-FR" w:eastAsia="en-US"/>
        </w:rPr>
        <w:t xml:space="preserve"> </w:t>
      </w:r>
      <w:r w:rsidRPr="0019386B">
        <w:rPr>
          <w:rFonts w:eastAsia="Times New Roman"/>
          <w:b/>
          <w:bCs/>
          <w:lang w:val="fr-FR" w:eastAsia="en-US"/>
        </w:rPr>
        <w:t>les</w:t>
      </w:r>
      <w:r w:rsidRPr="0019386B">
        <w:rPr>
          <w:rFonts w:eastAsia="Times New Roman"/>
          <w:b/>
          <w:bCs/>
          <w:spacing w:val="-8"/>
          <w:lang w:val="fr-FR" w:eastAsia="en-US"/>
        </w:rPr>
        <w:t xml:space="preserve"> </w:t>
      </w:r>
      <w:r w:rsidRPr="0019386B">
        <w:rPr>
          <w:rFonts w:eastAsia="Times New Roman"/>
          <w:b/>
          <w:bCs/>
          <w:lang w:val="fr-FR" w:eastAsia="en-US"/>
        </w:rPr>
        <w:t>lois</w:t>
      </w:r>
      <w:r w:rsidRPr="0019386B">
        <w:rPr>
          <w:rFonts w:eastAsia="Times New Roman"/>
          <w:b/>
          <w:bCs/>
          <w:spacing w:val="-7"/>
          <w:lang w:val="fr-FR" w:eastAsia="en-US"/>
        </w:rPr>
        <w:t xml:space="preserve"> </w:t>
      </w:r>
      <w:r w:rsidRPr="0019386B">
        <w:rPr>
          <w:rFonts w:eastAsia="Times New Roman"/>
          <w:b/>
          <w:bCs/>
          <w:lang w:val="fr-FR" w:eastAsia="en-US"/>
        </w:rPr>
        <w:t>contre</w:t>
      </w:r>
      <w:r w:rsidRPr="0019386B">
        <w:rPr>
          <w:rFonts w:eastAsia="Times New Roman"/>
          <w:b/>
          <w:bCs/>
          <w:spacing w:val="-8"/>
          <w:lang w:val="fr-FR" w:eastAsia="en-US"/>
        </w:rPr>
        <w:t xml:space="preserve"> </w:t>
      </w:r>
      <w:r w:rsidRPr="0019386B">
        <w:rPr>
          <w:rFonts w:eastAsia="Times New Roman"/>
          <w:b/>
          <w:bCs/>
          <w:lang w:val="fr-FR" w:eastAsia="en-US"/>
        </w:rPr>
        <w:t>la</w:t>
      </w:r>
      <w:r w:rsidRPr="0019386B">
        <w:rPr>
          <w:rFonts w:eastAsia="Times New Roman"/>
          <w:b/>
          <w:bCs/>
          <w:spacing w:val="-7"/>
          <w:lang w:val="fr-FR" w:eastAsia="en-US"/>
        </w:rPr>
        <w:t xml:space="preserve"> </w:t>
      </w:r>
      <w:r w:rsidRPr="0019386B">
        <w:rPr>
          <w:rFonts w:eastAsia="Times New Roman"/>
          <w:b/>
          <w:bCs/>
          <w:lang w:val="fr-FR" w:eastAsia="en-US"/>
        </w:rPr>
        <w:t>corruption,</w:t>
      </w:r>
      <w:r w:rsidRPr="0019386B">
        <w:rPr>
          <w:rFonts w:eastAsia="Times New Roman"/>
          <w:b/>
          <w:bCs/>
          <w:spacing w:val="-10"/>
          <w:lang w:val="fr-FR" w:eastAsia="en-US"/>
        </w:rPr>
        <w:t xml:space="preserve"> </w:t>
      </w:r>
      <w:r w:rsidRPr="0019386B">
        <w:rPr>
          <w:rFonts w:eastAsia="Times New Roman"/>
          <w:b/>
          <w:bCs/>
          <w:lang w:val="fr-FR" w:eastAsia="en-US"/>
        </w:rPr>
        <w:t>contre</w:t>
      </w:r>
      <w:r w:rsidRPr="0019386B">
        <w:rPr>
          <w:rFonts w:eastAsia="Times New Roman"/>
          <w:b/>
          <w:bCs/>
          <w:spacing w:val="-8"/>
          <w:lang w:val="fr-FR" w:eastAsia="en-US"/>
        </w:rPr>
        <w:t xml:space="preserve"> </w:t>
      </w:r>
      <w:r w:rsidRPr="0019386B">
        <w:rPr>
          <w:rFonts w:eastAsia="Times New Roman"/>
          <w:b/>
          <w:bCs/>
          <w:lang w:val="fr-FR" w:eastAsia="en-US"/>
        </w:rPr>
        <w:t>le</w:t>
      </w:r>
      <w:r w:rsidRPr="0019386B">
        <w:rPr>
          <w:rFonts w:eastAsia="Times New Roman"/>
          <w:b/>
          <w:bCs/>
          <w:spacing w:val="-8"/>
          <w:lang w:val="fr-FR" w:eastAsia="en-US"/>
        </w:rPr>
        <w:t xml:space="preserve"> </w:t>
      </w:r>
      <w:r w:rsidRPr="0019386B">
        <w:rPr>
          <w:rFonts w:eastAsia="Times New Roman"/>
          <w:b/>
          <w:bCs/>
          <w:lang w:val="fr-FR" w:eastAsia="en-US"/>
        </w:rPr>
        <w:t>blanchiment</w:t>
      </w:r>
      <w:r w:rsidRPr="0019386B">
        <w:rPr>
          <w:rFonts w:eastAsia="Times New Roman"/>
          <w:b/>
          <w:bCs/>
          <w:spacing w:val="-8"/>
          <w:lang w:val="fr-FR" w:eastAsia="en-US"/>
        </w:rPr>
        <w:t xml:space="preserve"> </w:t>
      </w:r>
      <w:r w:rsidRPr="0019386B">
        <w:rPr>
          <w:rFonts w:eastAsia="Times New Roman"/>
          <w:b/>
          <w:bCs/>
          <w:lang w:val="fr-FR" w:eastAsia="en-US"/>
        </w:rPr>
        <w:t>de</w:t>
      </w:r>
      <w:r w:rsidRPr="0019386B">
        <w:rPr>
          <w:rFonts w:eastAsia="Times New Roman"/>
          <w:b/>
          <w:bCs/>
          <w:spacing w:val="-8"/>
          <w:lang w:val="fr-FR" w:eastAsia="en-US"/>
        </w:rPr>
        <w:t xml:space="preserve"> </w:t>
      </w:r>
      <w:r w:rsidRPr="0019386B">
        <w:rPr>
          <w:rFonts w:eastAsia="Times New Roman"/>
          <w:b/>
          <w:bCs/>
          <w:lang w:val="fr-FR" w:eastAsia="en-US"/>
        </w:rPr>
        <w:t>fonds,</w:t>
      </w:r>
      <w:r w:rsidRPr="0019386B">
        <w:rPr>
          <w:rFonts w:eastAsia="Times New Roman"/>
          <w:b/>
          <w:bCs/>
          <w:spacing w:val="-7"/>
          <w:lang w:val="fr-FR" w:eastAsia="en-US"/>
        </w:rPr>
        <w:t xml:space="preserve"> </w:t>
      </w:r>
      <w:r w:rsidRPr="0019386B">
        <w:rPr>
          <w:rFonts w:eastAsia="Times New Roman"/>
          <w:b/>
          <w:bCs/>
          <w:lang w:val="fr-FR" w:eastAsia="en-US"/>
        </w:rPr>
        <w:t>la</w:t>
      </w:r>
      <w:r w:rsidRPr="0019386B">
        <w:rPr>
          <w:rFonts w:eastAsia="Times New Roman"/>
          <w:b/>
          <w:bCs/>
          <w:spacing w:val="-10"/>
          <w:lang w:val="fr-FR" w:eastAsia="en-US"/>
        </w:rPr>
        <w:t xml:space="preserve"> </w:t>
      </w:r>
      <w:r w:rsidRPr="0019386B">
        <w:rPr>
          <w:rFonts w:eastAsia="Times New Roman"/>
          <w:b/>
          <w:bCs/>
          <w:lang w:val="fr-FR" w:eastAsia="en-US"/>
        </w:rPr>
        <w:t xml:space="preserve">Traite des </w:t>
      </w:r>
      <w:r w:rsidR="005335B0">
        <w:rPr>
          <w:rFonts w:eastAsia="Times New Roman"/>
          <w:b/>
          <w:bCs/>
          <w:lang w:val="fr-FR" w:eastAsia="en-US"/>
        </w:rPr>
        <w:t>Personnes</w:t>
      </w:r>
      <w:r w:rsidRPr="0019386B">
        <w:rPr>
          <w:rFonts w:eastAsia="Times New Roman"/>
          <w:b/>
          <w:bCs/>
          <w:lang w:val="fr-FR" w:eastAsia="en-US"/>
        </w:rPr>
        <w:t>, le financement d’activités terroristes et autres</w:t>
      </w:r>
      <w:r w:rsidRPr="0019386B">
        <w:rPr>
          <w:rFonts w:eastAsia="Times New Roman"/>
          <w:b/>
          <w:bCs/>
          <w:spacing w:val="-14"/>
          <w:lang w:val="fr-FR" w:eastAsia="en-US"/>
        </w:rPr>
        <w:t xml:space="preserve"> </w:t>
      </w:r>
      <w:r w:rsidRPr="0019386B">
        <w:rPr>
          <w:rFonts w:eastAsia="Times New Roman"/>
          <w:b/>
          <w:bCs/>
          <w:lang w:val="fr-FR" w:eastAsia="en-US"/>
        </w:rPr>
        <w:t>restrictions.</w:t>
      </w:r>
    </w:p>
    <w:p w14:paraId="597FA70E" w14:textId="77777777" w:rsidR="00927C00" w:rsidRPr="0019386B" w:rsidRDefault="00927C00" w:rsidP="00927C00">
      <w:pPr>
        <w:adjustRightInd/>
        <w:rPr>
          <w:rFonts w:eastAsia="Times New Roman"/>
          <w:b/>
          <w:lang w:val="fr-FR" w:eastAsia="en-US"/>
        </w:rPr>
      </w:pPr>
    </w:p>
    <w:p w14:paraId="11389F17" w14:textId="77777777" w:rsidR="00927C00" w:rsidRPr="0019386B" w:rsidRDefault="00927C00" w:rsidP="007A6046">
      <w:pPr>
        <w:numPr>
          <w:ilvl w:val="0"/>
          <w:numId w:val="60"/>
        </w:numPr>
        <w:tabs>
          <w:tab w:val="left" w:pos="412"/>
        </w:tabs>
        <w:adjustRightInd/>
        <w:ind w:right="133" w:hanging="271"/>
        <w:jc w:val="both"/>
        <w:rPr>
          <w:rFonts w:eastAsia="Times New Roman"/>
          <w:lang w:val="fr-FR" w:eastAsia="en-US"/>
        </w:rPr>
      </w:pPr>
      <w:r w:rsidRPr="0019386B">
        <w:rPr>
          <w:rFonts w:eastAsia="Times New Roman"/>
          <w:lang w:val="fr-FR" w:eastAsia="en-US"/>
        </w:rPr>
        <w:t>Le</w:t>
      </w:r>
      <w:r w:rsidRPr="0019386B">
        <w:rPr>
          <w:rFonts w:eastAsia="Times New Roman"/>
          <w:spacing w:val="-8"/>
          <w:lang w:val="fr-FR" w:eastAsia="en-US"/>
        </w:rPr>
        <w:t xml:space="preserve"> </w:t>
      </w:r>
      <w:r w:rsidRPr="0019386B">
        <w:rPr>
          <w:rFonts w:eastAsia="Times New Roman"/>
          <w:lang w:val="fr-FR" w:eastAsia="en-US"/>
        </w:rPr>
        <w:t>Consultant</w:t>
      </w:r>
      <w:r w:rsidRPr="0019386B">
        <w:rPr>
          <w:rFonts w:eastAsia="Times New Roman"/>
          <w:spacing w:val="-7"/>
          <w:lang w:val="fr-FR" w:eastAsia="en-US"/>
        </w:rPr>
        <w:t xml:space="preserve"> </w:t>
      </w:r>
      <w:r w:rsidRPr="0019386B">
        <w:rPr>
          <w:rFonts w:eastAsia="Times New Roman"/>
          <w:lang w:val="fr-FR" w:eastAsia="en-US"/>
        </w:rPr>
        <w:t>veille</w:t>
      </w:r>
      <w:r w:rsidRPr="0019386B">
        <w:rPr>
          <w:rFonts w:eastAsia="Times New Roman"/>
          <w:spacing w:val="-8"/>
          <w:lang w:val="fr-FR" w:eastAsia="en-US"/>
        </w:rPr>
        <w:t xml:space="preserve"> </w:t>
      </w:r>
      <w:r w:rsidRPr="0019386B">
        <w:rPr>
          <w:rFonts w:eastAsia="Times New Roman"/>
          <w:lang w:val="fr-FR" w:eastAsia="en-US"/>
        </w:rPr>
        <w:t>à</w:t>
      </w:r>
      <w:r w:rsidRPr="0019386B">
        <w:rPr>
          <w:rFonts w:eastAsia="Times New Roman"/>
          <w:spacing w:val="-8"/>
          <w:lang w:val="fr-FR" w:eastAsia="en-US"/>
        </w:rPr>
        <w:t xml:space="preserve"> </w:t>
      </w:r>
      <w:r w:rsidRPr="0019386B">
        <w:rPr>
          <w:rFonts w:eastAsia="Times New Roman"/>
          <w:lang w:val="fr-FR" w:eastAsia="en-US"/>
        </w:rPr>
        <w:t>ce</w:t>
      </w:r>
      <w:r w:rsidRPr="0019386B">
        <w:rPr>
          <w:rFonts w:eastAsia="Times New Roman"/>
          <w:spacing w:val="-8"/>
          <w:lang w:val="fr-FR" w:eastAsia="en-US"/>
        </w:rPr>
        <w:t xml:space="preserve"> </w:t>
      </w:r>
      <w:r w:rsidRPr="0019386B">
        <w:rPr>
          <w:rFonts w:eastAsia="Times New Roman"/>
          <w:lang w:val="fr-FR" w:eastAsia="en-US"/>
        </w:rPr>
        <w:t>qu’aucun</w:t>
      </w:r>
      <w:r w:rsidRPr="0019386B">
        <w:rPr>
          <w:rFonts w:eastAsia="Times New Roman"/>
          <w:spacing w:val="-7"/>
          <w:lang w:val="fr-FR" w:eastAsia="en-US"/>
        </w:rPr>
        <w:t xml:space="preserve"> </w:t>
      </w:r>
      <w:r w:rsidRPr="0019386B">
        <w:rPr>
          <w:rFonts w:eastAsia="Times New Roman"/>
          <w:lang w:val="fr-FR" w:eastAsia="en-US"/>
        </w:rPr>
        <w:t>paiement</w:t>
      </w:r>
      <w:r w:rsidRPr="0019386B">
        <w:rPr>
          <w:rFonts w:eastAsia="Times New Roman"/>
          <w:spacing w:val="-7"/>
          <w:lang w:val="fr-FR" w:eastAsia="en-US"/>
        </w:rPr>
        <w:t xml:space="preserve"> </w:t>
      </w:r>
      <w:r w:rsidRPr="0019386B">
        <w:rPr>
          <w:rFonts w:eastAsia="Times New Roman"/>
          <w:lang w:val="fr-FR" w:eastAsia="en-US"/>
        </w:rPr>
        <w:t>n’ait</w:t>
      </w:r>
      <w:r w:rsidRPr="0019386B">
        <w:rPr>
          <w:rFonts w:eastAsia="Times New Roman"/>
          <w:spacing w:val="-6"/>
          <w:lang w:val="fr-FR" w:eastAsia="en-US"/>
        </w:rPr>
        <w:t xml:space="preserve"> </w:t>
      </w:r>
      <w:r w:rsidRPr="0019386B">
        <w:rPr>
          <w:rFonts w:eastAsia="Times New Roman"/>
          <w:lang w:val="fr-FR" w:eastAsia="en-US"/>
        </w:rPr>
        <w:t>été</w:t>
      </w:r>
      <w:r w:rsidRPr="0019386B">
        <w:rPr>
          <w:rFonts w:eastAsia="Times New Roman"/>
          <w:spacing w:val="-8"/>
          <w:lang w:val="fr-FR" w:eastAsia="en-US"/>
        </w:rPr>
        <w:t xml:space="preserve"> </w:t>
      </w:r>
      <w:r w:rsidRPr="0019386B">
        <w:rPr>
          <w:rFonts w:eastAsia="Times New Roman"/>
          <w:lang w:val="fr-FR" w:eastAsia="en-US"/>
        </w:rPr>
        <w:t>ou</w:t>
      </w:r>
      <w:r w:rsidRPr="0019386B">
        <w:rPr>
          <w:rFonts w:eastAsia="Times New Roman"/>
          <w:spacing w:val="-7"/>
          <w:lang w:val="fr-FR" w:eastAsia="en-US"/>
        </w:rPr>
        <w:t xml:space="preserve"> </w:t>
      </w:r>
      <w:r w:rsidRPr="0019386B">
        <w:rPr>
          <w:rFonts w:eastAsia="Times New Roman"/>
          <w:lang w:val="fr-FR" w:eastAsia="en-US"/>
        </w:rPr>
        <w:t>ne</w:t>
      </w:r>
      <w:r w:rsidRPr="0019386B">
        <w:rPr>
          <w:rFonts w:eastAsia="Times New Roman"/>
          <w:spacing w:val="-8"/>
          <w:lang w:val="fr-FR" w:eastAsia="en-US"/>
        </w:rPr>
        <w:t xml:space="preserve"> </w:t>
      </w:r>
      <w:r w:rsidRPr="0019386B">
        <w:rPr>
          <w:rFonts w:eastAsia="Times New Roman"/>
          <w:lang w:val="fr-FR" w:eastAsia="en-US"/>
        </w:rPr>
        <w:t>soit</w:t>
      </w:r>
      <w:r w:rsidRPr="0019386B">
        <w:rPr>
          <w:rFonts w:eastAsia="Times New Roman"/>
          <w:spacing w:val="-7"/>
          <w:lang w:val="fr-FR" w:eastAsia="en-US"/>
        </w:rPr>
        <w:t xml:space="preserve"> </w:t>
      </w:r>
      <w:r w:rsidRPr="0019386B">
        <w:rPr>
          <w:rFonts w:eastAsia="Times New Roman"/>
          <w:lang w:val="fr-FR" w:eastAsia="en-US"/>
        </w:rPr>
        <w:t>perçu</w:t>
      </w:r>
      <w:r w:rsidRPr="0019386B">
        <w:rPr>
          <w:rFonts w:eastAsia="Times New Roman"/>
          <w:spacing w:val="-7"/>
          <w:lang w:val="fr-FR" w:eastAsia="en-US"/>
        </w:rPr>
        <w:t xml:space="preserve"> </w:t>
      </w:r>
      <w:r w:rsidRPr="0019386B">
        <w:rPr>
          <w:rFonts w:eastAsia="Times New Roman"/>
          <w:lang w:val="fr-FR" w:eastAsia="en-US"/>
        </w:rPr>
        <w:t>par</w:t>
      </w:r>
      <w:r w:rsidRPr="0019386B">
        <w:rPr>
          <w:rFonts w:eastAsia="Times New Roman"/>
          <w:spacing w:val="-8"/>
          <w:lang w:val="fr-FR" w:eastAsia="en-US"/>
        </w:rPr>
        <w:t xml:space="preserve"> </w:t>
      </w:r>
      <w:r w:rsidRPr="0019386B">
        <w:rPr>
          <w:rFonts w:eastAsia="Times New Roman"/>
          <w:lang w:val="fr-FR" w:eastAsia="en-US"/>
        </w:rPr>
        <w:t>tout</w:t>
      </w:r>
      <w:r w:rsidRPr="0019386B">
        <w:rPr>
          <w:rFonts w:eastAsia="Times New Roman"/>
          <w:spacing w:val="-7"/>
          <w:lang w:val="fr-FR" w:eastAsia="en-US"/>
        </w:rPr>
        <w:t xml:space="preserve"> </w:t>
      </w:r>
      <w:r w:rsidRPr="0019386B">
        <w:rPr>
          <w:rFonts w:eastAsia="Times New Roman"/>
          <w:lang w:val="fr-FR" w:eastAsia="en-US"/>
        </w:rPr>
        <w:t>fonctionnaire du</w:t>
      </w:r>
      <w:r w:rsidRPr="0019386B">
        <w:rPr>
          <w:rFonts w:eastAsia="Times New Roman"/>
          <w:spacing w:val="-8"/>
          <w:lang w:val="fr-FR" w:eastAsia="en-US"/>
        </w:rPr>
        <w:t xml:space="preserve"> </w:t>
      </w:r>
      <w:r w:rsidRPr="0019386B">
        <w:rPr>
          <w:rFonts w:eastAsia="Times New Roman"/>
          <w:lang w:val="fr-FR" w:eastAsia="en-US"/>
        </w:rPr>
        <w:t>Gouvernement,</w:t>
      </w:r>
      <w:r w:rsidRPr="0019386B">
        <w:rPr>
          <w:rFonts w:eastAsia="Times New Roman"/>
          <w:spacing w:val="-8"/>
          <w:lang w:val="fr-FR" w:eastAsia="en-US"/>
        </w:rPr>
        <w:t xml:space="preserve"> </w:t>
      </w:r>
      <w:r w:rsidRPr="0019386B">
        <w:rPr>
          <w:rFonts w:eastAsia="Times New Roman"/>
          <w:lang w:val="fr-FR" w:eastAsia="en-US"/>
        </w:rPr>
        <w:t>de</w:t>
      </w:r>
      <w:r w:rsidRPr="0019386B">
        <w:rPr>
          <w:rFonts w:eastAsia="Times New Roman"/>
          <w:spacing w:val="-6"/>
          <w:lang w:val="fr-FR" w:eastAsia="en-US"/>
        </w:rPr>
        <w:t xml:space="preserve"> </w:t>
      </w:r>
      <w:r w:rsidRPr="0019386B">
        <w:rPr>
          <w:rFonts w:eastAsia="Times New Roman"/>
          <w:lang w:val="fr-FR" w:eastAsia="en-US"/>
        </w:rPr>
        <w:t>l’Entité MCA</w:t>
      </w:r>
      <w:r w:rsidRPr="0019386B">
        <w:rPr>
          <w:rFonts w:eastAsia="Times New Roman"/>
          <w:spacing w:val="-8"/>
          <w:lang w:val="fr-FR" w:eastAsia="en-US"/>
        </w:rPr>
        <w:t xml:space="preserve"> </w:t>
      </w:r>
      <w:r w:rsidRPr="0019386B">
        <w:rPr>
          <w:rFonts w:eastAsia="Times New Roman"/>
          <w:lang w:val="fr-FR" w:eastAsia="en-US"/>
        </w:rPr>
        <w:t>ou</w:t>
      </w:r>
      <w:r w:rsidRPr="0019386B">
        <w:rPr>
          <w:rFonts w:eastAsia="Times New Roman"/>
          <w:spacing w:val="-8"/>
          <w:lang w:val="fr-FR" w:eastAsia="en-US"/>
        </w:rPr>
        <w:t xml:space="preserve"> </w:t>
      </w:r>
      <w:r w:rsidRPr="0019386B">
        <w:rPr>
          <w:rFonts w:eastAsia="Times New Roman"/>
          <w:lang w:val="fr-FR" w:eastAsia="en-US"/>
        </w:rPr>
        <w:t>d’une</w:t>
      </w:r>
      <w:r w:rsidRPr="0019386B">
        <w:rPr>
          <w:rFonts w:eastAsia="Times New Roman"/>
          <w:spacing w:val="-9"/>
          <w:lang w:val="fr-FR" w:eastAsia="en-US"/>
        </w:rPr>
        <w:t xml:space="preserve"> </w:t>
      </w:r>
      <w:r w:rsidRPr="0019386B">
        <w:rPr>
          <w:rFonts w:eastAsia="Times New Roman"/>
          <w:lang w:val="fr-FR" w:eastAsia="en-US"/>
        </w:rPr>
        <w:t>tierce</w:t>
      </w:r>
      <w:r w:rsidRPr="0019386B">
        <w:rPr>
          <w:rFonts w:eastAsia="Times New Roman"/>
          <w:spacing w:val="-9"/>
          <w:lang w:val="fr-FR" w:eastAsia="en-US"/>
        </w:rPr>
        <w:t xml:space="preserve"> </w:t>
      </w:r>
      <w:r w:rsidRPr="0019386B">
        <w:rPr>
          <w:rFonts w:eastAsia="Times New Roman"/>
          <w:lang w:val="fr-FR" w:eastAsia="en-US"/>
        </w:rPr>
        <w:t>partie</w:t>
      </w:r>
      <w:r w:rsidRPr="0019386B">
        <w:rPr>
          <w:rFonts w:eastAsia="Times New Roman"/>
          <w:spacing w:val="-6"/>
          <w:lang w:val="fr-FR" w:eastAsia="en-US"/>
        </w:rPr>
        <w:t xml:space="preserve"> </w:t>
      </w:r>
      <w:r w:rsidRPr="0019386B">
        <w:rPr>
          <w:rFonts w:eastAsia="Times New Roman"/>
          <w:lang w:val="fr-FR" w:eastAsia="en-US"/>
        </w:rPr>
        <w:t>(y</w:t>
      </w:r>
      <w:r w:rsidRPr="0019386B">
        <w:rPr>
          <w:rFonts w:eastAsia="Times New Roman"/>
          <w:spacing w:val="-10"/>
          <w:lang w:val="fr-FR" w:eastAsia="en-US"/>
        </w:rPr>
        <w:t xml:space="preserve"> </w:t>
      </w:r>
      <w:r w:rsidRPr="0019386B">
        <w:rPr>
          <w:rFonts w:eastAsia="Times New Roman"/>
          <w:lang w:val="fr-FR" w:eastAsia="en-US"/>
        </w:rPr>
        <w:t>compris</w:t>
      </w:r>
      <w:r w:rsidRPr="0019386B">
        <w:rPr>
          <w:rFonts w:eastAsia="Times New Roman"/>
          <w:spacing w:val="-7"/>
          <w:lang w:val="fr-FR" w:eastAsia="en-US"/>
        </w:rPr>
        <w:t xml:space="preserve"> </w:t>
      </w:r>
      <w:r w:rsidRPr="0019386B">
        <w:rPr>
          <w:rFonts w:eastAsia="Times New Roman"/>
          <w:lang w:val="fr-FR" w:eastAsia="en-US"/>
        </w:rPr>
        <w:t>un</w:t>
      </w:r>
      <w:r w:rsidRPr="0019386B">
        <w:rPr>
          <w:rFonts w:eastAsia="Times New Roman"/>
          <w:spacing w:val="-8"/>
          <w:lang w:val="fr-FR" w:eastAsia="en-US"/>
        </w:rPr>
        <w:t xml:space="preserve"> </w:t>
      </w:r>
      <w:r w:rsidRPr="0019386B">
        <w:rPr>
          <w:rFonts w:eastAsia="Times New Roman"/>
          <w:lang w:val="fr-FR" w:eastAsia="en-US"/>
        </w:rPr>
        <w:t>autre</w:t>
      </w:r>
      <w:r w:rsidRPr="0019386B">
        <w:rPr>
          <w:rFonts w:eastAsia="Times New Roman"/>
          <w:spacing w:val="-9"/>
          <w:lang w:val="fr-FR" w:eastAsia="en-US"/>
        </w:rPr>
        <w:t xml:space="preserve"> </w:t>
      </w:r>
      <w:r w:rsidRPr="0019386B">
        <w:rPr>
          <w:rFonts w:eastAsia="Times New Roman"/>
          <w:lang w:val="fr-FR" w:eastAsia="en-US"/>
        </w:rPr>
        <w:t xml:space="preserve">fonctionnaire du Gouvernement) en lien avec le présent Contrat en violation du United States Foreign Corrupt Practices Act de 1977, tel qu’amendé (15 U.S.C.78a et seq.) (e « FCPA </w:t>
      </w:r>
      <w:r w:rsidRPr="0019386B">
        <w:rPr>
          <w:rFonts w:eastAsia="Times New Roman"/>
          <w:spacing w:val="-4"/>
          <w:lang w:val="fr-FR" w:eastAsia="en-US"/>
        </w:rPr>
        <w:t xml:space="preserve">») </w:t>
      </w:r>
      <w:r w:rsidRPr="0019386B">
        <w:rPr>
          <w:rFonts w:eastAsia="Times New Roman"/>
          <w:lang w:val="fr-FR" w:eastAsia="en-US"/>
        </w:rPr>
        <w:t>ou pouvant représenter une violation du FCPA si la partie qui effectue le paiement est réputée être</w:t>
      </w:r>
      <w:r w:rsidRPr="0019386B">
        <w:rPr>
          <w:rFonts w:eastAsia="Times New Roman"/>
          <w:spacing w:val="-5"/>
          <w:lang w:val="fr-FR" w:eastAsia="en-US"/>
        </w:rPr>
        <w:t xml:space="preserve"> </w:t>
      </w:r>
      <w:r w:rsidRPr="0019386B">
        <w:rPr>
          <w:rFonts w:eastAsia="Times New Roman"/>
          <w:lang w:val="fr-FR" w:eastAsia="en-US"/>
        </w:rPr>
        <w:t>un</w:t>
      </w:r>
      <w:r w:rsidRPr="0019386B">
        <w:rPr>
          <w:rFonts w:eastAsia="Times New Roman"/>
          <w:spacing w:val="-4"/>
          <w:lang w:val="fr-FR" w:eastAsia="en-US"/>
        </w:rPr>
        <w:t xml:space="preserve"> </w:t>
      </w:r>
      <w:r w:rsidRPr="0019386B">
        <w:rPr>
          <w:rFonts w:eastAsia="Times New Roman"/>
          <w:lang w:val="fr-FR" w:eastAsia="en-US"/>
        </w:rPr>
        <w:t>ressortissant</w:t>
      </w:r>
      <w:r w:rsidRPr="0019386B">
        <w:rPr>
          <w:rFonts w:eastAsia="Times New Roman"/>
          <w:spacing w:val="-4"/>
          <w:lang w:val="fr-FR" w:eastAsia="en-US"/>
        </w:rPr>
        <w:t xml:space="preserve"> </w:t>
      </w:r>
      <w:r w:rsidRPr="0019386B">
        <w:rPr>
          <w:rFonts w:eastAsia="Times New Roman"/>
          <w:lang w:val="fr-FR" w:eastAsia="en-US"/>
        </w:rPr>
        <w:t>des États-Unis</w:t>
      </w:r>
      <w:r w:rsidRPr="0019386B">
        <w:rPr>
          <w:rFonts w:eastAsia="Times New Roman"/>
          <w:spacing w:val="-4"/>
          <w:lang w:val="fr-FR" w:eastAsia="en-US"/>
        </w:rPr>
        <w:t xml:space="preserve"> </w:t>
      </w:r>
      <w:r w:rsidRPr="0019386B">
        <w:rPr>
          <w:rFonts w:eastAsia="Times New Roman"/>
          <w:lang w:val="fr-FR" w:eastAsia="en-US"/>
        </w:rPr>
        <w:t>ou</w:t>
      </w:r>
      <w:r w:rsidRPr="0019386B">
        <w:rPr>
          <w:rFonts w:eastAsia="Times New Roman"/>
          <w:spacing w:val="-4"/>
          <w:lang w:val="fr-FR" w:eastAsia="en-US"/>
        </w:rPr>
        <w:t xml:space="preserve"> </w:t>
      </w:r>
      <w:r w:rsidRPr="0019386B">
        <w:rPr>
          <w:rFonts w:eastAsia="Times New Roman"/>
          <w:lang w:val="fr-FR" w:eastAsia="en-US"/>
        </w:rPr>
        <w:t>une</w:t>
      </w:r>
      <w:r w:rsidRPr="0019386B">
        <w:rPr>
          <w:rFonts w:eastAsia="Times New Roman"/>
          <w:spacing w:val="-5"/>
          <w:lang w:val="fr-FR" w:eastAsia="en-US"/>
        </w:rPr>
        <w:t xml:space="preserve"> </w:t>
      </w:r>
      <w:r w:rsidRPr="0019386B">
        <w:rPr>
          <w:rFonts w:eastAsia="Times New Roman"/>
          <w:lang w:val="fr-FR" w:eastAsia="en-US"/>
        </w:rPr>
        <w:t>entité</w:t>
      </w:r>
      <w:r w:rsidRPr="0019386B">
        <w:rPr>
          <w:rFonts w:eastAsia="Times New Roman"/>
          <w:spacing w:val="-1"/>
          <w:lang w:val="fr-FR" w:eastAsia="en-US"/>
        </w:rPr>
        <w:t xml:space="preserve"> </w:t>
      </w:r>
      <w:r w:rsidRPr="0019386B">
        <w:rPr>
          <w:rFonts w:eastAsia="Times New Roman"/>
          <w:lang w:val="fr-FR" w:eastAsia="en-US"/>
        </w:rPr>
        <w:t>soumise</w:t>
      </w:r>
      <w:r w:rsidRPr="0019386B">
        <w:rPr>
          <w:rFonts w:eastAsia="Times New Roman"/>
          <w:spacing w:val="-5"/>
          <w:lang w:val="fr-FR" w:eastAsia="en-US"/>
        </w:rPr>
        <w:t xml:space="preserve"> </w:t>
      </w:r>
      <w:r w:rsidRPr="0019386B">
        <w:rPr>
          <w:rFonts w:eastAsia="Times New Roman"/>
          <w:lang w:val="fr-FR" w:eastAsia="en-US"/>
        </w:rPr>
        <w:t>au</w:t>
      </w:r>
      <w:r w:rsidRPr="0019386B">
        <w:rPr>
          <w:rFonts w:eastAsia="Times New Roman"/>
          <w:spacing w:val="-4"/>
          <w:lang w:val="fr-FR" w:eastAsia="en-US"/>
        </w:rPr>
        <w:t xml:space="preserve"> </w:t>
      </w:r>
      <w:r w:rsidRPr="0019386B">
        <w:rPr>
          <w:rFonts w:eastAsia="Times New Roman"/>
          <w:lang w:val="fr-FR" w:eastAsia="en-US"/>
        </w:rPr>
        <w:t>FCPA,</w:t>
      </w:r>
      <w:r w:rsidRPr="0019386B">
        <w:rPr>
          <w:rFonts w:eastAsia="Times New Roman"/>
          <w:spacing w:val="-4"/>
          <w:lang w:val="fr-FR" w:eastAsia="en-US"/>
        </w:rPr>
        <w:t xml:space="preserve"> </w:t>
      </w:r>
      <w:r w:rsidRPr="0019386B">
        <w:rPr>
          <w:rFonts w:eastAsia="Times New Roman"/>
          <w:lang w:val="fr-FR" w:eastAsia="en-US"/>
        </w:rPr>
        <w:t>ou</w:t>
      </w:r>
      <w:r w:rsidRPr="0019386B">
        <w:rPr>
          <w:rFonts w:eastAsia="Times New Roman"/>
          <w:spacing w:val="-4"/>
          <w:lang w:val="fr-FR" w:eastAsia="en-US"/>
        </w:rPr>
        <w:t xml:space="preserve"> </w:t>
      </w:r>
      <w:r w:rsidRPr="0019386B">
        <w:rPr>
          <w:rFonts w:eastAsia="Times New Roman"/>
          <w:lang w:val="fr-FR" w:eastAsia="en-US"/>
        </w:rPr>
        <w:t>d’un</w:t>
      </w:r>
      <w:r w:rsidRPr="0019386B">
        <w:rPr>
          <w:rFonts w:eastAsia="Times New Roman"/>
          <w:spacing w:val="-4"/>
          <w:lang w:val="fr-FR" w:eastAsia="en-US"/>
        </w:rPr>
        <w:t xml:space="preserve"> </w:t>
      </w:r>
      <w:r w:rsidRPr="0019386B">
        <w:rPr>
          <w:rFonts w:eastAsia="Times New Roman"/>
          <w:lang w:val="fr-FR" w:eastAsia="en-US"/>
        </w:rPr>
        <w:t>statut</w:t>
      </w:r>
      <w:r w:rsidRPr="0019386B">
        <w:rPr>
          <w:rFonts w:eastAsia="Times New Roman"/>
          <w:spacing w:val="-3"/>
          <w:lang w:val="fr-FR" w:eastAsia="en-US"/>
        </w:rPr>
        <w:t xml:space="preserve"> </w:t>
      </w:r>
      <w:r w:rsidRPr="0019386B">
        <w:rPr>
          <w:rFonts w:eastAsia="Times New Roman"/>
          <w:lang w:val="fr-FR" w:eastAsia="en-US"/>
        </w:rPr>
        <w:t>similaire applicable au présent Contrat, y compris les lois locales. Le Consultant affirme qu’aucun paiement n’a été ou ne sera reçu par un fonctionnaire, employé, agent ou représentant du Consultant</w:t>
      </w:r>
      <w:r w:rsidRPr="0019386B">
        <w:rPr>
          <w:rFonts w:eastAsia="Times New Roman"/>
          <w:spacing w:val="-4"/>
          <w:lang w:val="fr-FR" w:eastAsia="en-US"/>
        </w:rPr>
        <w:t xml:space="preserve"> </w:t>
      </w:r>
      <w:r w:rsidRPr="0019386B">
        <w:rPr>
          <w:rFonts w:eastAsia="Times New Roman"/>
          <w:lang w:val="fr-FR" w:eastAsia="en-US"/>
        </w:rPr>
        <w:t>en</w:t>
      </w:r>
      <w:r w:rsidRPr="0019386B">
        <w:rPr>
          <w:rFonts w:eastAsia="Times New Roman"/>
          <w:spacing w:val="-4"/>
          <w:lang w:val="fr-FR" w:eastAsia="en-US"/>
        </w:rPr>
        <w:t xml:space="preserve"> </w:t>
      </w:r>
      <w:r w:rsidRPr="0019386B">
        <w:rPr>
          <w:rFonts w:eastAsia="Times New Roman"/>
          <w:lang w:val="fr-FR" w:eastAsia="en-US"/>
        </w:rPr>
        <w:t>lien</w:t>
      </w:r>
      <w:r w:rsidRPr="0019386B">
        <w:rPr>
          <w:rFonts w:eastAsia="Times New Roman"/>
          <w:spacing w:val="-4"/>
          <w:lang w:val="fr-FR" w:eastAsia="en-US"/>
        </w:rPr>
        <w:t xml:space="preserve"> </w:t>
      </w:r>
      <w:r w:rsidRPr="0019386B">
        <w:rPr>
          <w:rFonts w:eastAsia="Times New Roman"/>
          <w:lang w:val="fr-FR" w:eastAsia="en-US"/>
        </w:rPr>
        <w:t>avec</w:t>
      </w:r>
      <w:r w:rsidRPr="0019386B">
        <w:rPr>
          <w:rFonts w:eastAsia="Times New Roman"/>
          <w:spacing w:val="-5"/>
          <w:lang w:val="fr-FR" w:eastAsia="en-US"/>
        </w:rPr>
        <w:t xml:space="preserve"> </w:t>
      </w:r>
      <w:r w:rsidRPr="0019386B">
        <w:rPr>
          <w:rFonts w:eastAsia="Times New Roman"/>
          <w:lang w:val="fr-FR" w:eastAsia="en-US"/>
        </w:rPr>
        <w:t>le</w:t>
      </w:r>
      <w:r w:rsidRPr="0019386B">
        <w:rPr>
          <w:rFonts w:eastAsia="Times New Roman"/>
          <w:spacing w:val="-5"/>
          <w:lang w:val="fr-FR" w:eastAsia="en-US"/>
        </w:rPr>
        <w:t xml:space="preserve"> </w:t>
      </w:r>
      <w:r w:rsidRPr="0019386B">
        <w:rPr>
          <w:rFonts w:eastAsia="Times New Roman"/>
          <w:lang w:val="fr-FR" w:eastAsia="en-US"/>
        </w:rPr>
        <w:t>présent</w:t>
      </w:r>
      <w:r w:rsidRPr="0019386B">
        <w:rPr>
          <w:rFonts w:eastAsia="Times New Roman"/>
          <w:spacing w:val="-3"/>
          <w:lang w:val="fr-FR" w:eastAsia="en-US"/>
        </w:rPr>
        <w:t xml:space="preserve"> </w:t>
      </w:r>
      <w:r w:rsidRPr="0019386B">
        <w:rPr>
          <w:rFonts w:eastAsia="Times New Roman"/>
          <w:lang w:val="fr-FR" w:eastAsia="en-US"/>
        </w:rPr>
        <w:t>Contrat</w:t>
      </w:r>
      <w:r w:rsidRPr="0019386B">
        <w:rPr>
          <w:rFonts w:eastAsia="Times New Roman"/>
          <w:spacing w:val="-3"/>
          <w:lang w:val="fr-FR" w:eastAsia="en-US"/>
        </w:rPr>
        <w:t xml:space="preserve"> </w:t>
      </w:r>
      <w:r w:rsidRPr="0019386B">
        <w:rPr>
          <w:rFonts w:eastAsia="Times New Roman"/>
          <w:lang w:val="fr-FR" w:eastAsia="en-US"/>
        </w:rPr>
        <w:t>en</w:t>
      </w:r>
      <w:r w:rsidRPr="0019386B">
        <w:rPr>
          <w:rFonts w:eastAsia="Times New Roman"/>
          <w:spacing w:val="-2"/>
          <w:lang w:val="fr-FR" w:eastAsia="en-US"/>
        </w:rPr>
        <w:t xml:space="preserve"> </w:t>
      </w:r>
      <w:r w:rsidRPr="0019386B">
        <w:rPr>
          <w:rFonts w:eastAsia="Times New Roman"/>
          <w:lang w:val="fr-FR" w:eastAsia="en-US"/>
        </w:rPr>
        <w:t>violation</w:t>
      </w:r>
      <w:r w:rsidRPr="0019386B">
        <w:rPr>
          <w:rFonts w:eastAsia="Times New Roman"/>
          <w:spacing w:val="-4"/>
          <w:lang w:val="fr-FR" w:eastAsia="en-US"/>
        </w:rPr>
        <w:t xml:space="preserve"> </w:t>
      </w:r>
      <w:r w:rsidRPr="0019386B">
        <w:rPr>
          <w:rFonts w:eastAsia="Times New Roman"/>
          <w:lang w:val="fr-FR" w:eastAsia="en-US"/>
        </w:rPr>
        <w:t>du</w:t>
      </w:r>
      <w:r w:rsidRPr="0019386B">
        <w:rPr>
          <w:rFonts w:eastAsia="Times New Roman"/>
          <w:spacing w:val="-4"/>
          <w:lang w:val="fr-FR" w:eastAsia="en-US"/>
        </w:rPr>
        <w:t xml:space="preserve"> </w:t>
      </w:r>
      <w:r w:rsidRPr="0019386B">
        <w:rPr>
          <w:rFonts w:eastAsia="Times New Roman"/>
          <w:lang w:val="fr-FR" w:eastAsia="en-US"/>
        </w:rPr>
        <w:t>FCPA</w:t>
      </w:r>
      <w:r w:rsidRPr="0019386B">
        <w:rPr>
          <w:rFonts w:eastAsia="Times New Roman"/>
          <w:spacing w:val="-4"/>
          <w:lang w:val="fr-FR" w:eastAsia="en-US"/>
        </w:rPr>
        <w:t xml:space="preserve"> </w:t>
      </w:r>
      <w:r w:rsidRPr="0019386B">
        <w:rPr>
          <w:rFonts w:eastAsia="Times New Roman"/>
          <w:lang w:val="fr-FR" w:eastAsia="en-US"/>
        </w:rPr>
        <w:t>ou</w:t>
      </w:r>
      <w:r w:rsidRPr="0019386B">
        <w:rPr>
          <w:rFonts w:eastAsia="Times New Roman"/>
          <w:spacing w:val="-4"/>
          <w:lang w:val="fr-FR" w:eastAsia="en-US"/>
        </w:rPr>
        <w:t xml:space="preserve"> </w:t>
      </w:r>
      <w:r w:rsidRPr="0019386B">
        <w:rPr>
          <w:rFonts w:eastAsia="Times New Roman"/>
          <w:lang w:val="fr-FR" w:eastAsia="en-US"/>
        </w:rPr>
        <w:t>qui</w:t>
      </w:r>
      <w:r w:rsidRPr="0019386B">
        <w:rPr>
          <w:rFonts w:eastAsia="Times New Roman"/>
          <w:spacing w:val="-3"/>
          <w:lang w:val="fr-FR" w:eastAsia="en-US"/>
        </w:rPr>
        <w:t xml:space="preserve"> </w:t>
      </w:r>
      <w:r w:rsidRPr="0019386B">
        <w:rPr>
          <w:rFonts w:eastAsia="Times New Roman"/>
          <w:lang w:val="fr-FR" w:eastAsia="en-US"/>
        </w:rPr>
        <w:t>pourrait</w:t>
      </w:r>
      <w:r w:rsidRPr="0019386B">
        <w:rPr>
          <w:rFonts w:eastAsia="Times New Roman"/>
          <w:spacing w:val="-3"/>
          <w:lang w:val="fr-FR" w:eastAsia="en-US"/>
        </w:rPr>
        <w:t xml:space="preserve"> </w:t>
      </w:r>
      <w:r w:rsidRPr="0019386B">
        <w:rPr>
          <w:rFonts w:eastAsia="Times New Roman"/>
          <w:lang w:val="fr-FR" w:eastAsia="en-US"/>
        </w:rPr>
        <w:t>représenter une violation du FCPA si la partie qui effectue ce paiement est réputée être un ressortissant des États-Unis ou une entité soumise au FCPA, ou avec un statut similaire applicable au présent Contrat, y compris les lois</w:t>
      </w:r>
      <w:r w:rsidRPr="0019386B">
        <w:rPr>
          <w:rFonts w:eastAsia="Times New Roman"/>
          <w:spacing w:val="-7"/>
          <w:lang w:val="fr-FR" w:eastAsia="en-US"/>
        </w:rPr>
        <w:t xml:space="preserve"> </w:t>
      </w:r>
      <w:r w:rsidRPr="0019386B">
        <w:rPr>
          <w:rFonts w:eastAsia="Times New Roman"/>
          <w:lang w:val="fr-FR" w:eastAsia="en-US"/>
        </w:rPr>
        <w:t>locales.</w:t>
      </w:r>
    </w:p>
    <w:p w14:paraId="443BECCD" w14:textId="77777777" w:rsidR="00927C00" w:rsidRPr="0019386B" w:rsidRDefault="00927C00" w:rsidP="00927C00">
      <w:pPr>
        <w:adjustRightInd/>
        <w:rPr>
          <w:rFonts w:eastAsia="Times New Roman"/>
          <w:lang w:val="fr-FR" w:eastAsia="en-US"/>
        </w:rPr>
      </w:pPr>
    </w:p>
    <w:p w14:paraId="49F85E32" w14:textId="77777777" w:rsidR="00927C00" w:rsidRPr="0019386B" w:rsidRDefault="00927C00" w:rsidP="007A6046">
      <w:pPr>
        <w:numPr>
          <w:ilvl w:val="0"/>
          <w:numId w:val="60"/>
        </w:numPr>
        <w:tabs>
          <w:tab w:val="left" w:pos="412"/>
        </w:tabs>
        <w:adjustRightInd/>
        <w:ind w:right="133" w:hanging="271"/>
        <w:jc w:val="both"/>
        <w:rPr>
          <w:rFonts w:eastAsia="Times New Roman"/>
          <w:lang w:val="fr-FR" w:eastAsia="en-US"/>
        </w:rPr>
      </w:pPr>
      <w:r w:rsidRPr="0019386B">
        <w:rPr>
          <w:rFonts w:eastAsia="Times New Roman"/>
          <w:lang w:val="fr-FR" w:eastAsia="en-US"/>
        </w:rPr>
        <w:t>Le Consultant ne fournit ni assistance, ni ressources substantielles, directement ou indirectement, pas plus qu’il ne permet consciemment que des fonds de la MCC soient transmis à toute personne, entreprise ou autre entité connue par le Consultant, ou qu’il est censé connaître comme auteur d’actes ou de tentatives ou d’encouragement d’actes terroristes, en tant que facilitateur, participant ou personne préconisant des actes</w:t>
      </w:r>
      <w:r w:rsidRPr="0019386B">
        <w:rPr>
          <w:rFonts w:eastAsia="Times New Roman"/>
          <w:spacing w:val="-23"/>
          <w:lang w:val="fr-FR" w:eastAsia="en-US"/>
        </w:rPr>
        <w:t xml:space="preserve"> </w:t>
      </w:r>
      <w:r w:rsidRPr="0019386B">
        <w:rPr>
          <w:rFonts w:eastAsia="Times New Roman"/>
          <w:lang w:val="fr-FR" w:eastAsia="en-US"/>
        </w:rPr>
        <w:t xml:space="preserve">terroristes, y compris, mais sans y être limité, les personnes ou les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83">
        <w:r w:rsidRPr="0019386B">
          <w:rPr>
            <w:rFonts w:eastAsia="Times New Roman"/>
            <w:color w:val="0000FF"/>
            <w:u w:val="single" w:color="0000FF"/>
            <w:lang w:val="fr-FR" w:eastAsia="en-US"/>
          </w:rPr>
          <w:t>www.treas.gov/offices/enforcement/ofac</w:t>
        </w:r>
        <w:r w:rsidRPr="0019386B">
          <w:rPr>
            <w:rFonts w:eastAsia="Times New Roman"/>
            <w:color w:val="0000FF"/>
            <w:spacing w:val="7"/>
            <w:u w:val="single" w:color="0000FF"/>
            <w:lang w:val="fr-FR" w:eastAsia="en-US"/>
          </w:rPr>
          <w:t xml:space="preserve"> </w:t>
        </w:r>
      </w:hyperlink>
      <w:r w:rsidRPr="0019386B">
        <w:rPr>
          <w:rFonts w:eastAsia="Times New Roman"/>
          <w:lang w:val="fr-FR" w:eastAsia="en-US"/>
        </w:rPr>
        <w:t>;</w:t>
      </w:r>
    </w:p>
    <w:p w14:paraId="58428951" w14:textId="77777777" w:rsidR="00927C00" w:rsidRPr="0019386B" w:rsidRDefault="00927C00" w:rsidP="00927C00">
      <w:pPr>
        <w:adjustRightInd/>
        <w:ind w:left="411" w:right="136"/>
        <w:jc w:val="both"/>
        <w:rPr>
          <w:rFonts w:eastAsia="Garamond"/>
          <w:lang w:val="fr-FR" w:eastAsia="en-US"/>
        </w:rPr>
      </w:pPr>
      <w:r w:rsidRPr="0019386B">
        <w:rPr>
          <w:rFonts w:eastAsia="Garamond"/>
          <w:lang w:val="fr-FR" w:eastAsia="en-US"/>
        </w:rPr>
        <w:t xml:space="preserve">(ii) sur la liste consolidée des personnes et des entités gérées par le « Comité 1267 » du Conseil de Sécurité des Nations Unies ; (iii) sur la liste tenue à jour sur </w:t>
      </w:r>
      <w:r w:rsidRPr="0019386B">
        <w:rPr>
          <w:rFonts w:eastAsia="Garamond"/>
          <w:color w:val="0000FF"/>
          <w:u w:val="single" w:color="0000FF"/>
          <w:lang w:val="fr-FR" w:eastAsia="en-US"/>
        </w:rPr>
        <w:t xml:space="preserve">www.sam.gov </w:t>
      </w:r>
      <w:r w:rsidRPr="0019386B">
        <w:rPr>
          <w:rFonts w:eastAsia="Garamond"/>
          <w:lang w:val="fr-FR" w:eastAsia="en-US"/>
        </w:rPr>
        <w:t>;</w:t>
      </w:r>
      <w:r w:rsidRPr="0019386B">
        <w:rPr>
          <w:rFonts w:eastAsia="Garamond"/>
          <w:spacing w:val="59"/>
          <w:lang w:val="fr-FR" w:eastAsia="en-US"/>
        </w:rPr>
        <w:t xml:space="preserve"> </w:t>
      </w:r>
      <w:r w:rsidRPr="0019386B">
        <w:rPr>
          <w:rFonts w:eastAsia="Garamond"/>
          <w:lang w:val="fr-FR" w:eastAsia="en-US"/>
        </w:rPr>
        <w:t>ou</w:t>
      </w:r>
    </w:p>
    <w:p w14:paraId="0B9ACA83" w14:textId="77777777" w:rsidR="00927C00" w:rsidRPr="0019386B" w:rsidRDefault="00927C00" w:rsidP="00927C00">
      <w:pPr>
        <w:adjustRightInd/>
        <w:ind w:left="411" w:right="138"/>
        <w:jc w:val="both"/>
        <w:rPr>
          <w:rFonts w:eastAsia="Garamond"/>
          <w:lang w:val="fr-FR" w:eastAsia="en-US"/>
        </w:rPr>
      </w:pPr>
      <w:r w:rsidRPr="0019386B">
        <w:rPr>
          <w:rFonts w:eastAsia="Garamond"/>
          <w:lang w:val="fr-FR" w:eastAsia="en-US"/>
        </w:rPr>
        <w:t>(iv) sur toute autre liste que l’Entité MCA peut solliciter à tout moment. Aux fins de la présente</w:t>
      </w:r>
      <w:r w:rsidRPr="0019386B">
        <w:rPr>
          <w:rFonts w:eastAsia="Garamond"/>
          <w:spacing w:val="-14"/>
          <w:lang w:val="fr-FR" w:eastAsia="en-US"/>
        </w:rPr>
        <w:t xml:space="preserve"> </w:t>
      </w:r>
      <w:r w:rsidRPr="0019386B">
        <w:rPr>
          <w:rFonts w:eastAsia="Garamond"/>
          <w:lang w:val="fr-FR" w:eastAsia="en-US"/>
        </w:rPr>
        <w:t>disposition,</w:t>
      </w:r>
      <w:r w:rsidRPr="0019386B">
        <w:rPr>
          <w:rFonts w:eastAsia="Garamond"/>
          <w:spacing w:val="-9"/>
          <w:lang w:val="fr-FR" w:eastAsia="en-US"/>
        </w:rPr>
        <w:t xml:space="preserve"> </w:t>
      </w:r>
      <w:r w:rsidRPr="0019386B">
        <w:rPr>
          <w:rFonts w:eastAsia="Garamond"/>
          <w:lang w:val="fr-FR" w:eastAsia="en-US"/>
        </w:rPr>
        <w:t>«</w:t>
      </w:r>
      <w:r w:rsidRPr="0019386B">
        <w:rPr>
          <w:rFonts w:eastAsia="Garamond"/>
          <w:spacing w:val="-6"/>
          <w:lang w:val="fr-FR" w:eastAsia="en-US"/>
        </w:rPr>
        <w:t xml:space="preserve"> </w:t>
      </w:r>
      <w:r w:rsidRPr="0019386B">
        <w:rPr>
          <w:rFonts w:eastAsia="Garamond"/>
          <w:lang w:val="fr-FR" w:eastAsia="en-US"/>
        </w:rPr>
        <w:t>appui</w:t>
      </w:r>
      <w:r w:rsidRPr="0019386B">
        <w:rPr>
          <w:rFonts w:eastAsia="Garamond"/>
          <w:spacing w:val="-15"/>
          <w:lang w:val="fr-FR" w:eastAsia="en-US"/>
        </w:rPr>
        <w:t xml:space="preserve"> </w:t>
      </w:r>
      <w:r w:rsidRPr="0019386B">
        <w:rPr>
          <w:rFonts w:eastAsia="Garamond"/>
          <w:lang w:val="fr-FR" w:eastAsia="en-US"/>
        </w:rPr>
        <w:t>important</w:t>
      </w:r>
      <w:r w:rsidRPr="0019386B">
        <w:rPr>
          <w:rFonts w:eastAsia="Garamond"/>
          <w:spacing w:val="-15"/>
          <w:lang w:val="fr-FR" w:eastAsia="en-US"/>
        </w:rPr>
        <w:t xml:space="preserve"> </w:t>
      </w:r>
      <w:r w:rsidRPr="0019386B">
        <w:rPr>
          <w:rFonts w:eastAsia="Garamond"/>
          <w:lang w:val="fr-FR" w:eastAsia="en-US"/>
        </w:rPr>
        <w:t>et</w:t>
      </w:r>
      <w:r w:rsidRPr="0019386B">
        <w:rPr>
          <w:rFonts w:eastAsia="Garamond"/>
          <w:spacing w:val="-13"/>
          <w:lang w:val="fr-FR" w:eastAsia="en-US"/>
        </w:rPr>
        <w:t xml:space="preserve"> </w:t>
      </w:r>
      <w:r w:rsidRPr="0019386B">
        <w:rPr>
          <w:rFonts w:eastAsia="Garamond"/>
          <w:lang w:val="fr-FR" w:eastAsia="en-US"/>
        </w:rPr>
        <w:t>ressources</w:t>
      </w:r>
      <w:r w:rsidRPr="0019386B">
        <w:rPr>
          <w:rFonts w:eastAsia="Garamond"/>
          <w:spacing w:val="5"/>
          <w:lang w:val="fr-FR" w:eastAsia="en-US"/>
        </w:rPr>
        <w:t xml:space="preserve"> </w:t>
      </w:r>
      <w:r w:rsidRPr="0019386B">
        <w:rPr>
          <w:rFonts w:eastAsia="Garamond"/>
          <w:lang w:val="fr-FR" w:eastAsia="en-US"/>
        </w:rPr>
        <w:t>»</w:t>
      </w:r>
      <w:r w:rsidRPr="0019386B">
        <w:rPr>
          <w:rFonts w:eastAsia="Garamond"/>
          <w:spacing w:val="-21"/>
          <w:lang w:val="fr-FR" w:eastAsia="en-US"/>
        </w:rPr>
        <w:t xml:space="preserve"> </w:t>
      </w:r>
      <w:r w:rsidRPr="0019386B">
        <w:rPr>
          <w:rFonts w:eastAsia="Garamond"/>
          <w:lang w:val="fr-FR" w:eastAsia="en-US"/>
        </w:rPr>
        <w:t>comprend</w:t>
      </w:r>
      <w:r w:rsidRPr="0019386B">
        <w:rPr>
          <w:rFonts w:eastAsia="Garamond"/>
          <w:spacing w:val="-16"/>
          <w:lang w:val="fr-FR" w:eastAsia="en-US"/>
        </w:rPr>
        <w:t xml:space="preserve"> </w:t>
      </w:r>
      <w:r w:rsidRPr="0019386B">
        <w:rPr>
          <w:rFonts w:eastAsia="Garamond"/>
          <w:lang w:val="fr-FR" w:eastAsia="en-US"/>
        </w:rPr>
        <w:t>les</w:t>
      </w:r>
      <w:r w:rsidRPr="0019386B">
        <w:rPr>
          <w:rFonts w:eastAsia="Garamond"/>
          <w:spacing w:val="-14"/>
          <w:lang w:val="fr-FR" w:eastAsia="en-US"/>
        </w:rPr>
        <w:t xml:space="preserve"> </w:t>
      </w:r>
      <w:r w:rsidRPr="0019386B">
        <w:rPr>
          <w:rFonts w:eastAsia="Garamond"/>
          <w:lang w:val="fr-FR" w:eastAsia="en-US"/>
        </w:rPr>
        <w:t>devises,</w:t>
      </w:r>
      <w:r w:rsidRPr="0019386B">
        <w:rPr>
          <w:rFonts w:eastAsia="Garamond"/>
          <w:spacing w:val="-16"/>
          <w:lang w:val="fr-FR" w:eastAsia="en-US"/>
        </w:rPr>
        <w:t xml:space="preserve"> </w:t>
      </w:r>
      <w:r w:rsidRPr="0019386B">
        <w:rPr>
          <w:rFonts w:eastAsia="Garamond"/>
          <w:lang w:val="fr-FR" w:eastAsia="en-US"/>
        </w:rPr>
        <w:t>les</w:t>
      </w:r>
      <w:r w:rsidRPr="0019386B">
        <w:rPr>
          <w:rFonts w:eastAsia="Garamond"/>
          <w:spacing w:val="-16"/>
          <w:lang w:val="fr-FR" w:eastAsia="en-US"/>
        </w:rPr>
        <w:t xml:space="preserve"> </w:t>
      </w:r>
      <w:r w:rsidRPr="0019386B">
        <w:rPr>
          <w:rFonts w:eastAsia="Garamond"/>
          <w:lang w:val="fr-FR" w:eastAsia="en-US"/>
        </w:rPr>
        <w:t>instruments monétaires ou les autres garanties financières, services financiers, logement, formation, conseil</w:t>
      </w:r>
      <w:r w:rsidRPr="0019386B">
        <w:rPr>
          <w:rFonts w:eastAsia="Garamond"/>
          <w:spacing w:val="-11"/>
          <w:lang w:val="fr-FR" w:eastAsia="en-US"/>
        </w:rPr>
        <w:t xml:space="preserve"> </w:t>
      </w:r>
      <w:r w:rsidRPr="0019386B">
        <w:rPr>
          <w:rFonts w:eastAsia="Garamond"/>
          <w:lang w:val="fr-FR" w:eastAsia="en-US"/>
        </w:rPr>
        <w:t>ou</w:t>
      </w:r>
      <w:r w:rsidRPr="0019386B">
        <w:rPr>
          <w:rFonts w:eastAsia="Garamond"/>
          <w:spacing w:val="-10"/>
          <w:lang w:val="fr-FR" w:eastAsia="en-US"/>
        </w:rPr>
        <w:t xml:space="preserve"> </w:t>
      </w:r>
      <w:r w:rsidRPr="0019386B">
        <w:rPr>
          <w:rFonts w:eastAsia="Garamond"/>
          <w:lang w:val="fr-FR" w:eastAsia="en-US"/>
        </w:rPr>
        <w:t>assistance</w:t>
      </w:r>
      <w:r w:rsidRPr="0019386B">
        <w:rPr>
          <w:rFonts w:eastAsia="Garamond"/>
          <w:spacing w:val="-11"/>
          <w:lang w:val="fr-FR" w:eastAsia="en-US"/>
        </w:rPr>
        <w:t xml:space="preserve"> </w:t>
      </w:r>
      <w:r w:rsidRPr="0019386B">
        <w:rPr>
          <w:rFonts w:eastAsia="Garamond"/>
          <w:lang w:val="fr-FR" w:eastAsia="en-US"/>
        </w:rPr>
        <w:t>d’expert,</w:t>
      </w:r>
      <w:r w:rsidRPr="0019386B">
        <w:rPr>
          <w:rFonts w:eastAsia="Garamond"/>
          <w:spacing w:val="-12"/>
          <w:lang w:val="fr-FR" w:eastAsia="en-US"/>
        </w:rPr>
        <w:t xml:space="preserve"> </w:t>
      </w:r>
      <w:r w:rsidRPr="0019386B">
        <w:rPr>
          <w:rFonts w:eastAsia="Garamond"/>
          <w:lang w:val="fr-FR" w:eastAsia="en-US"/>
        </w:rPr>
        <w:t>hébergement,</w:t>
      </w:r>
      <w:r w:rsidRPr="0019386B">
        <w:rPr>
          <w:rFonts w:eastAsia="Garamond"/>
          <w:spacing w:val="-12"/>
          <w:lang w:val="fr-FR" w:eastAsia="en-US"/>
        </w:rPr>
        <w:t xml:space="preserve"> </w:t>
      </w:r>
      <w:r w:rsidRPr="0019386B">
        <w:rPr>
          <w:rFonts w:eastAsia="Garamond"/>
          <w:lang w:val="fr-FR" w:eastAsia="en-US"/>
        </w:rPr>
        <w:t>faux</w:t>
      </w:r>
      <w:r w:rsidRPr="0019386B">
        <w:rPr>
          <w:rFonts w:eastAsia="Garamond"/>
          <w:spacing w:val="-10"/>
          <w:lang w:val="fr-FR" w:eastAsia="en-US"/>
        </w:rPr>
        <w:t xml:space="preserve"> </w:t>
      </w:r>
      <w:r w:rsidRPr="0019386B">
        <w:rPr>
          <w:rFonts w:eastAsia="Garamond"/>
          <w:lang w:val="fr-FR" w:eastAsia="en-US"/>
        </w:rPr>
        <w:t>documents</w:t>
      </w:r>
      <w:r w:rsidRPr="0019386B">
        <w:rPr>
          <w:rFonts w:eastAsia="Garamond"/>
          <w:spacing w:val="-12"/>
          <w:lang w:val="fr-FR" w:eastAsia="en-US"/>
        </w:rPr>
        <w:t xml:space="preserve"> </w:t>
      </w:r>
      <w:r w:rsidRPr="0019386B">
        <w:rPr>
          <w:rFonts w:eastAsia="Garamond"/>
          <w:lang w:val="fr-FR" w:eastAsia="en-US"/>
        </w:rPr>
        <w:t>ou</w:t>
      </w:r>
      <w:r w:rsidRPr="0019386B">
        <w:rPr>
          <w:rFonts w:eastAsia="Garamond"/>
          <w:spacing w:val="-10"/>
          <w:lang w:val="fr-FR" w:eastAsia="en-US"/>
        </w:rPr>
        <w:t xml:space="preserve"> </w:t>
      </w:r>
      <w:r w:rsidRPr="0019386B">
        <w:rPr>
          <w:rFonts w:eastAsia="Garamond"/>
          <w:lang w:val="fr-FR" w:eastAsia="en-US"/>
        </w:rPr>
        <w:t>fausse</w:t>
      </w:r>
      <w:r w:rsidRPr="0019386B">
        <w:rPr>
          <w:rFonts w:eastAsia="Garamond"/>
          <w:spacing w:val="-10"/>
          <w:lang w:val="fr-FR" w:eastAsia="en-US"/>
        </w:rPr>
        <w:t xml:space="preserve"> </w:t>
      </w:r>
      <w:r w:rsidRPr="0019386B">
        <w:rPr>
          <w:rFonts w:eastAsia="Garamond"/>
          <w:lang w:val="fr-FR" w:eastAsia="en-US"/>
        </w:rPr>
        <w:t>identité,</w:t>
      </w:r>
      <w:r w:rsidRPr="0019386B">
        <w:rPr>
          <w:rFonts w:eastAsia="Garamond"/>
          <w:spacing w:val="-13"/>
          <w:lang w:val="fr-FR" w:eastAsia="en-US"/>
        </w:rPr>
        <w:t xml:space="preserve"> </w:t>
      </w:r>
      <w:r w:rsidRPr="0019386B">
        <w:rPr>
          <w:rFonts w:eastAsia="Garamond"/>
          <w:lang w:val="fr-FR" w:eastAsia="en-US"/>
        </w:rPr>
        <w:t>équipement de</w:t>
      </w:r>
      <w:r w:rsidRPr="0019386B">
        <w:rPr>
          <w:rFonts w:eastAsia="Garamond"/>
          <w:spacing w:val="-10"/>
          <w:lang w:val="fr-FR" w:eastAsia="en-US"/>
        </w:rPr>
        <w:t xml:space="preserve"> </w:t>
      </w:r>
      <w:r w:rsidRPr="0019386B">
        <w:rPr>
          <w:rFonts w:eastAsia="Garamond"/>
          <w:lang w:val="fr-FR" w:eastAsia="en-US"/>
        </w:rPr>
        <w:t>communication,</w:t>
      </w:r>
      <w:r w:rsidRPr="0019386B">
        <w:rPr>
          <w:rFonts w:eastAsia="Garamond"/>
          <w:spacing w:val="-9"/>
          <w:lang w:val="fr-FR" w:eastAsia="en-US"/>
        </w:rPr>
        <w:t xml:space="preserve"> </w:t>
      </w:r>
      <w:r w:rsidRPr="0019386B">
        <w:rPr>
          <w:rFonts w:eastAsia="Garamond"/>
          <w:lang w:val="fr-FR" w:eastAsia="en-US"/>
        </w:rPr>
        <w:t>installations,</w:t>
      </w:r>
      <w:r w:rsidRPr="0019386B">
        <w:rPr>
          <w:rFonts w:eastAsia="Garamond"/>
          <w:spacing w:val="-9"/>
          <w:lang w:val="fr-FR" w:eastAsia="en-US"/>
        </w:rPr>
        <w:t xml:space="preserve"> </w:t>
      </w:r>
      <w:r w:rsidRPr="0019386B">
        <w:rPr>
          <w:rFonts w:eastAsia="Garamond"/>
          <w:lang w:val="fr-FR" w:eastAsia="en-US"/>
        </w:rPr>
        <w:t>armes,</w:t>
      </w:r>
      <w:r w:rsidRPr="0019386B">
        <w:rPr>
          <w:rFonts w:eastAsia="Garamond"/>
          <w:spacing w:val="-8"/>
          <w:lang w:val="fr-FR" w:eastAsia="en-US"/>
        </w:rPr>
        <w:t xml:space="preserve"> </w:t>
      </w:r>
      <w:r w:rsidRPr="0019386B">
        <w:rPr>
          <w:rFonts w:eastAsia="Garamond"/>
          <w:lang w:val="fr-FR" w:eastAsia="en-US"/>
        </w:rPr>
        <w:t>substances</w:t>
      </w:r>
      <w:r w:rsidRPr="0019386B">
        <w:rPr>
          <w:rFonts w:eastAsia="Garamond"/>
          <w:spacing w:val="-8"/>
          <w:lang w:val="fr-FR" w:eastAsia="en-US"/>
        </w:rPr>
        <w:t xml:space="preserve"> </w:t>
      </w:r>
      <w:r w:rsidRPr="0019386B">
        <w:rPr>
          <w:rFonts w:eastAsia="Garamond"/>
          <w:lang w:val="fr-FR" w:eastAsia="en-US"/>
        </w:rPr>
        <w:t>létales,</w:t>
      </w:r>
      <w:r w:rsidRPr="0019386B">
        <w:rPr>
          <w:rFonts w:eastAsia="Garamond"/>
          <w:spacing w:val="-9"/>
          <w:lang w:val="fr-FR" w:eastAsia="en-US"/>
        </w:rPr>
        <w:t xml:space="preserve"> </w:t>
      </w:r>
      <w:r w:rsidRPr="0019386B">
        <w:rPr>
          <w:rFonts w:eastAsia="Garamond"/>
          <w:lang w:val="fr-FR" w:eastAsia="en-US"/>
        </w:rPr>
        <w:t>explosifs,</w:t>
      </w:r>
      <w:r w:rsidRPr="0019386B">
        <w:rPr>
          <w:rFonts w:eastAsia="Garamond"/>
          <w:spacing w:val="-9"/>
          <w:lang w:val="fr-FR" w:eastAsia="en-US"/>
        </w:rPr>
        <w:t xml:space="preserve"> </w:t>
      </w:r>
      <w:r w:rsidRPr="0019386B">
        <w:rPr>
          <w:rFonts w:eastAsia="Garamond"/>
          <w:lang w:val="fr-FR" w:eastAsia="en-US"/>
        </w:rPr>
        <w:t>personnel,</w:t>
      </w:r>
      <w:r w:rsidRPr="0019386B">
        <w:rPr>
          <w:rFonts w:eastAsia="Garamond"/>
          <w:spacing w:val="-8"/>
          <w:lang w:val="fr-FR" w:eastAsia="en-US"/>
        </w:rPr>
        <w:t xml:space="preserve"> </w:t>
      </w:r>
      <w:r w:rsidRPr="0019386B">
        <w:rPr>
          <w:rFonts w:eastAsia="Garamond"/>
          <w:lang w:val="fr-FR" w:eastAsia="en-US"/>
        </w:rPr>
        <w:t>transport</w:t>
      </w:r>
      <w:r w:rsidRPr="0019386B">
        <w:rPr>
          <w:rFonts w:eastAsia="Garamond"/>
          <w:spacing w:val="-6"/>
          <w:lang w:val="fr-FR" w:eastAsia="en-US"/>
        </w:rPr>
        <w:t xml:space="preserve"> </w:t>
      </w:r>
      <w:r w:rsidRPr="0019386B">
        <w:rPr>
          <w:rFonts w:eastAsia="Garamond"/>
          <w:lang w:val="fr-FR" w:eastAsia="en-US"/>
        </w:rPr>
        <w:t>et autres biens tangibles, à l’exception de médicaments et de matériel</w:t>
      </w:r>
      <w:r w:rsidRPr="0019386B">
        <w:rPr>
          <w:rFonts w:eastAsia="Garamond"/>
          <w:spacing w:val="-12"/>
          <w:lang w:val="fr-FR" w:eastAsia="en-US"/>
        </w:rPr>
        <w:t xml:space="preserve"> </w:t>
      </w:r>
      <w:r w:rsidRPr="0019386B">
        <w:rPr>
          <w:rFonts w:eastAsia="Garamond"/>
          <w:lang w:val="fr-FR" w:eastAsia="en-US"/>
        </w:rPr>
        <w:t>religieux</w:t>
      </w:r>
    </w:p>
    <w:p w14:paraId="4C57AE26" w14:textId="77777777" w:rsidR="00927C00" w:rsidRPr="0019386B" w:rsidRDefault="00927C00" w:rsidP="00927C00">
      <w:pPr>
        <w:adjustRightInd/>
        <w:rPr>
          <w:rFonts w:eastAsia="Times New Roman"/>
          <w:lang w:val="fr-FR" w:eastAsia="en-US"/>
        </w:rPr>
      </w:pPr>
    </w:p>
    <w:p w14:paraId="5AC0C83C" w14:textId="456B40FB" w:rsidR="00927C00" w:rsidRPr="0019386B" w:rsidRDefault="00927C00" w:rsidP="007A6046">
      <w:pPr>
        <w:numPr>
          <w:ilvl w:val="0"/>
          <w:numId w:val="60"/>
        </w:numPr>
        <w:tabs>
          <w:tab w:val="left" w:pos="412"/>
        </w:tabs>
        <w:adjustRightInd/>
        <w:ind w:right="135" w:hanging="271"/>
        <w:jc w:val="both"/>
        <w:rPr>
          <w:rFonts w:eastAsia="Times New Roman"/>
          <w:lang w:val="fr-FR" w:eastAsia="en-US"/>
        </w:rPr>
      </w:pPr>
      <w:r w:rsidRPr="0019386B">
        <w:rPr>
          <w:rFonts w:eastAsia="Times New Roman"/>
          <w:lang w:val="fr-FR" w:eastAsia="en-US"/>
        </w:rPr>
        <w:t>Le Consultant veille à ce que ses activités dans le cadre du présent Contrat se conforment à toutes</w:t>
      </w:r>
      <w:r w:rsidRPr="0019386B">
        <w:rPr>
          <w:rFonts w:eastAsia="Times New Roman"/>
          <w:spacing w:val="-9"/>
          <w:lang w:val="fr-FR" w:eastAsia="en-US"/>
        </w:rPr>
        <w:t xml:space="preserve"> </w:t>
      </w:r>
      <w:r w:rsidRPr="0019386B">
        <w:rPr>
          <w:rFonts w:eastAsia="Times New Roman"/>
          <w:lang w:val="fr-FR" w:eastAsia="en-US"/>
        </w:rPr>
        <w:t>les</w:t>
      </w:r>
      <w:r w:rsidRPr="0019386B">
        <w:rPr>
          <w:rFonts w:eastAsia="Times New Roman"/>
          <w:spacing w:val="-10"/>
          <w:lang w:val="fr-FR" w:eastAsia="en-US"/>
        </w:rPr>
        <w:t xml:space="preserve"> </w:t>
      </w:r>
      <w:r w:rsidRPr="0019386B">
        <w:rPr>
          <w:rFonts w:eastAsia="Times New Roman"/>
          <w:lang w:val="fr-FR" w:eastAsia="en-US"/>
        </w:rPr>
        <w:t>lois,</w:t>
      </w:r>
      <w:r w:rsidRPr="0019386B">
        <w:rPr>
          <w:rFonts w:eastAsia="Times New Roman"/>
          <w:spacing w:val="-9"/>
          <w:lang w:val="fr-FR" w:eastAsia="en-US"/>
        </w:rPr>
        <w:t xml:space="preserve"> </w:t>
      </w:r>
      <w:r w:rsidRPr="0019386B">
        <w:rPr>
          <w:rFonts w:eastAsia="Times New Roman"/>
          <w:lang w:val="fr-FR" w:eastAsia="en-US"/>
        </w:rPr>
        <w:t>réglementations</w:t>
      </w:r>
      <w:r w:rsidRPr="0019386B">
        <w:rPr>
          <w:rFonts w:eastAsia="Times New Roman"/>
          <w:spacing w:val="-9"/>
          <w:lang w:val="fr-FR" w:eastAsia="en-US"/>
        </w:rPr>
        <w:t xml:space="preserve"> </w:t>
      </w:r>
      <w:r w:rsidRPr="0019386B">
        <w:rPr>
          <w:rFonts w:eastAsia="Times New Roman"/>
          <w:lang w:val="fr-FR" w:eastAsia="en-US"/>
        </w:rPr>
        <w:t>et</w:t>
      </w:r>
      <w:r w:rsidRPr="0019386B">
        <w:rPr>
          <w:rFonts w:eastAsia="Times New Roman"/>
          <w:spacing w:val="-9"/>
          <w:lang w:val="fr-FR" w:eastAsia="en-US"/>
        </w:rPr>
        <w:t xml:space="preserve"> </w:t>
      </w:r>
      <w:r w:rsidRPr="0019386B">
        <w:rPr>
          <w:rFonts w:eastAsia="Times New Roman"/>
          <w:lang w:val="fr-FR" w:eastAsia="en-US"/>
        </w:rPr>
        <w:t>décrets</w:t>
      </w:r>
      <w:r w:rsidRPr="0019386B">
        <w:rPr>
          <w:rFonts w:eastAsia="Times New Roman"/>
          <w:spacing w:val="-9"/>
          <w:lang w:val="fr-FR" w:eastAsia="en-US"/>
        </w:rPr>
        <w:t xml:space="preserve"> </w:t>
      </w:r>
      <w:r w:rsidRPr="0019386B">
        <w:rPr>
          <w:rFonts w:eastAsia="Times New Roman"/>
          <w:lang w:val="fr-FR" w:eastAsia="en-US"/>
        </w:rPr>
        <w:t>des</w:t>
      </w:r>
      <w:r w:rsidRPr="0019386B">
        <w:rPr>
          <w:rFonts w:eastAsia="Times New Roman"/>
          <w:spacing w:val="-9"/>
          <w:lang w:val="fr-FR" w:eastAsia="en-US"/>
        </w:rPr>
        <w:t xml:space="preserve"> </w:t>
      </w:r>
      <w:r w:rsidRPr="0019386B">
        <w:rPr>
          <w:rFonts w:eastAsia="Times New Roman"/>
          <w:lang w:val="fr-FR" w:eastAsia="en-US"/>
        </w:rPr>
        <w:t>États-Unis</w:t>
      </w:r>
      <w:r w:rsidRPr="0019386B">
        <w:rPr>
          <w:rFonts w:eastAsia="Times New Roman"/>
          <w:spacing w:val="-9"/>
          <w:lang w:val="fr-FR" w:eastAsia="en-US"/>
        </w:rPr>
        <w:t xml:space="preserve"> </w:t>
      </w:r>
      <w:r w:rsidRPr="0019386B">
        <w:rPr>
          <w:rFonts w:eastAsia="Times New Roman"/>
          <w:lang w:val="fr-FR" w:eastAsia="en-US"/>
        </w:rPr>
        <w:t>relatifs</w:t>
      </w:r>
      <w:r w:rsidRPr="0019386B">
        <w:rPr>
          <w:rFonts w:eastAsia="Times New Roman"/>
          <w:spacing w:val="-10"/>
          <w:lang w:val="fr-FR" w:eastAsia="en-US"/>
        </w:rPr>
        <w:t xml:space="preserve"> </w:t>
      </w:r>
      <w:r w:rsidRPr="0019386B">
        <w:rPr>
          <w:rFonts w:eastAsia="Times New Roman"/>
          <w:lang w:val="fr-FR" w:eastAsia="en-US"/>
        </w:rPr>
        <w:t>au</w:t>
      </w:r>
      <w:r w:rsidRPr="0019386B">
        <w:rPr>
          <w:rFonts w:eastAsia="Times New Roman"/>
          <w:spacing w:val="-10"/>
          <w:lang w:val="fr-FR" w:eastAsia="en-US"/>
        </w:rPr>
        <w:t xml:space="preserve"> </w:t>
      </w:r>
      <w:r w:rsidRPr="0019386B">
        <w:rPr>
          <w:rFonts w:eastAsia="Times New Roman"/>
          <w:lang w:val="fr-FR" w:eastAsia="en-US"/>
        </w:rPr>
        <w:t>blanchiment</w:t>
      </w:r>
      <w:r w:rsidRPr="0019386B">
        <w:rPr>
          <w:rFonts w:eastAsia="Times New Roman"/>
          <w:spacing w:val="-10"/>
          <w:lang w:val="fr-FR" w:eastAsia="en-US"/>
        </w:rPr>
        <w:t xml:space="preserve"> </w:t>
      </w:r>
      <w:r w:rsidRPr="0019386B">
        <w:rPr>
          <w:rFonts w:eastAsia="Times New Roman"/>
          <w:lang w:val="fr-FR" w:eastAsia="en-US"/>
        </w:rPr>
        <w:t>d’argent,</w:t>
      </w:r>
      <w:r w:rsidRPr="0019386B">
        <w:rPr>
          <w:rFonts w:eastAsia="Times New Roman"/>
          <w:spacing w:val="-9"/>
          <w:lang w:val="fr-FR" w:eastAsia="en-US"/>
        </w:rPr>
        <w:t xml:space="preserve"> </w:t>
      </w:r>
      <w:r w:rsidRPr="0019386B">
        <w:rPr>
          <w:rFonts w:eastAsia="Times New Roman"/>
          <w:lang w:val="fr-FR" w:eastAsia="en-US"/>
        </w:rPr>
        <w:t xml:space="preserve">au financement des activités terroristes, à la Traite des </w:t>
      </w:r>
      <w:r w:rsidR="005335B0">
        <w:rPr>
          <w:rFonts w:eastAsia="Times New Roman"/>
          <w:lang w:val="fr-FR" w:eastAsia="en-US"/>
        </w:rPr>
        <w:t>Personnes</w:t>
      </w:r>
      <w:r w:rsidRPr="0019386B">
        <w:rPr>
          <w:rFonts w:eastAsia="Times New Roman"/>
          <w:lang w:val="fr-FR" w:eastAsia="en-US"/>
        </w:rPr>
        <w:t>, aux lois pénales des États-Unis, aux pratiques commerciales restrictives, aux boycotts, et à toutes autres sanctions économiques, promulgués le cas échéant par voie législative, par décret, par réglementation, ou tels qu’ils sont appliqués par le Bureau du Département du Trésor des États-Unis</w:t>
      </w:r>
      <w:r w:rsidRPr="0019386B">
        <w:rPr>
          <w:rFonts w:eastAsia="Times New Roman"/>
          <w:spacing w:val="-6"/>
          <w:lang w:val="fr-FR" w:eastAsia="en-US"/>
        </w:rPr>
        <w:t xml:space="preserve"> </w:t>
      </w:r>
      <w:r w:rsidRPr="0019386B">
        <w:rPr>
          <w:rFonts w:eastAsia="Times New Roman"/>
          <w:lang w:val="fr-FR" w:eastAsia="en-US"/>
        </w:rPr>
        <w:t>chargé</w:t>
      </w:r>
      <w:r w:rsidRPr="0019386B">
        <w:rPr>
          <w:rFonts w:eastAsia="Times New Roman"/>
          <w:spacing w:val="-7"/>
          <w:lang w:val="fr-FR" w:eastAsia="en-US"/>
        </w:rPr>
        <w:t xml:space="preserve"> </w:t>
      </w:r>
      <w:r w:rsidRPr="0019386B">
        <w:rPr>
          <w:rFonts w:eastAsia="Times New Roman"/>
          <w:lang w:val="fr-FR" w:eastAsia="en-US"/>
        </w:rPr>
        <w:t>du</w:t>
      </w:r>
      <w:r w:rsidRPr="0019386B">
        <w:rPr>
          <w:rFonts w:eastAsia="Times New Roman"/>
          <w:spacing w:val="-6"/>
          <w:lang w:val="fr-FR" w:eastAsia="en-US"/>
        </w:rPr>
        <w:t xml:space="preserve"> </w:t>
      </w:r>
      <w:r w:rsidRPr="0019386B">
        <w:rPr>
          <w:rFonts w:eastAsia="Times New Roman"/>
          <w:lang w:val="fr-FR" w:eastAsia="en-US"/>
        </w:rPr>
        <w:t>Contrôle</w:t>
      </w:r>
      <w:r w:rsidRPr="0019386B">
        <w:rPr>
          <w:rFonts w:eastAsia="Times New Roman"/>
          <w:spacing w:val="-7"/>
          <w:lang w:val="fr-FR" w:eastAsia="en-US"/>
        </w:rPr>
        <w:t xml:space="preserve"> </w:t>
      </w:r>
      <w:r w:rsidRPr="0019386B">
        <w:rPr>
          <w:rFonts w:eastAsia="Times New Roman"/>
          <w:lang w:val="fr-FR" w:eastAsia="en-US"/>
        </w:rPr>
        <w:t>des</w:t>
      </w:r>
      <w:r w:rsidRPr="0019386B">
        <w:rPr>
          <w:rFonts w:eastAsia="Times New Roman"/>
          <w:spacing w:val="-6"/>
          <w:lang w:val="fr-FR" w:eastAsia="en-US"/>
        </w:rPr>
        <w:t xml:space="preserve"> </w:t>
      </w:r>
      <w:r w:rsidRPr="0019386B">
        <w:rPr>
          <w:rFonts w:eastAsia="Times New Roman"/>
          <w:lang w:val="fr-FR" w:eastAsia="en-US"/>
        </w:rPr>
        <w:t>Actifs</w:t>
      </w:r>
      <w:r w:rsidRPr="0019386B">
        <w:rPr>
          <w:rFonts w:eastAsia="Times New Roman"/>
          <w:spacing w:val="-7"/>
          <w:lang w:val="fr-FR" w:eastAsia="en-US"/>
        </w:rPr>
        <w:t xml:space="preserve"> </w:t>
      </w:r>
      <w:r w:rsidRPr="0019386B">
        <w:rPr>
          <w:rFonts w:eastAsia="Times New Roman"/>
          <w:lang w:val="fr-FR" w:eastAsia="en-US"/>
        </w:rPr>
        <w:t>à</w:t>
      </w:r>
      <w:r w:rsidRPr="0019386B">
        <w:rPr>
          <w:rFonts w:eastAsia="Times New Roman"/>
          <w:spacing w:val="-7"/>
          <w:lang w:val="fr-FR" w:eastAsia="en-US"/>
        </w:rPr>
        <w:t xml:space="preserve"> </w:t>
      </w:r>
      <w:r w:rsidRPr="0019386B">
        <w:rPr>
          <w:rFonts w:eastAsia="Times New Roman"/>
          <w:lang w:val="fr-FR" w:eastAsia="en-US"/>
        </w:rPr>
        <w:t>l’étranger</w:t>
      </w:r>
      <w:r w:rsidRPr="0019386B">
        <w:rPr>
          <w:rFonts w:eastAsia="Times New Roman"/>
          <w:spacing w:val="-7"/>
          <w:lang w:val="fr-FR" w:eastAsia="en-US"/>
        </w:rPr>
        <w:t xml:space="preserve"> </w:t>
      </w:r>
      <w:r w:rsidRPr="0019386B">
        <w:rPr>
          <w:rFonts w:eastAsia="Times New Roman"/>
          <w:lang w:val="fr-FR" w:eastAsia="en-US"/>
        </w:rPr>
        <w:t>ou</w:t>
      </w:r>
      <w:r w:rsidRPr="0019386B">
        <w:rPr>
          <w:rFonts w:eastAsia="Times New Roman"/>
          <w:spacing w:val="-6"/>
          <w:lang w:val="fr-FR" w:eastAsia="en-US"/>
        </w:rPr>
        <w:t xml:space="preserve"> </w:t>
      </w:r>
      <w:r w:rsidRPr="0019386B">
        <w:rPr>
          <w:rFonts w:eastAsia="Times New Roman"/>
          <w:lang w:val="fr-FR" w:eastAsia="en-US"/>
        </w:rPr>
        <w:t>toute</w:t>
      </w:r>
      <w:r w:rsidRPr="0019386B">
        <w:rPr>
          <w:rFonts w:eastAsia="Times New Roman"/>
          <w:spacing w:val="-5"/>
          <w:lang w:val="fr-FR" w:eastAsia="en-US"/>
        </w:rPr>
        <w:t xml:space="preserve"> </w:t>
      </w:r>
      <w:r w:rsidRPr="0019386B">
        <w:rPr>
          <w:rFonts w:eastAsia="Times New Roman"/>
          <w:lang w:val="fr-FR" w:eastAsia="en-US"/>
        </w:rPr>
        <w:t>autorité</w:t>
      </w:r>
      <w:r w:rsidRPr="0019386B">
        <w:rPr>
          <w:rFonts w:eastAsia="Times New Roman"/>
          <w:spacing w:val="-5"/>
          <w:lang w:val="fr-FR" w:eastAsia="en-US"/>
        </w:rPr>
        <w:t xml:space="preserve"> </w:t>
      </w:r>
      <w:r w:rsidRPr="0019386B">
        <w:rPr>
          <w:rFonts w:eastAsia="Times New Roman"/>
          <w:lang w:val="fr-FR" w:eastAsia="en-US"/>
        </w:rPr>
        <w:t>gouvernementale</w:t>
      </w:r>
      <w:r w:rsidRPr="0019386B">
        <w:rPr>
          <w:rFonts w:eastAsia="Times New Roman"/>
          <w:spacing w:val="-7"/>
          <w:lang w:val="fr-FR" w:eastAsia="en-US"/>
        </w:rPr>
        <w:t xml:space="preserve"> </w:t>
      </w:r>
      <w:r w:rsidRPr="0019386B">
        <w:rPr>
          <w:rFonts w:eastAsia="Times New Roman"/>
          <w:lang w:val="fr-FR" w:eastAsia="en-US"/>
        </w:rPr>
        <w:t>qui lui</w:t>
      </w:r>
      <w:r w:rsidRPr="0019386B">
        <w:rPr>
          <w:rFonts w:eastAsia="Times New Roman"/>
          <w:spacing w:val="-9"/>
          <w:lang w:val="fr-FR" w:eastAsia="en-US"/>
        </w:rPr>
        <w:t xml:space="preserve"> </w:t>
      </w:r>
      <w:r w:rsidRPr="0019386B">
        <w:rPr>
          <w:rFonts w:eastAsia="Times New Roman"/>
          <w:lang w:val="fr-FR" w:eastAsia="en-US"/>
        </w:rPr>
        <w:t>succède,</w:t>
      </w:r>
      <w:r w:rsidRPr="0019386B">
        <w:rPr>
          <w:rFonts w:eastAsia="Times New Roman"/>
          <w:spacing w:val="-3"/>
          <w:lang w:val="fr-FR" w:eastAsia="en-US"/>
        </w:rPr>
        <w:t xml:space="preserve"> </w:t>
      </w:r>
      <w:r w:rsidRPr="0019386B">
        <w:rPr>
          <w:rFonts w:eastAsia="Times New Roman"/>
          <w:lang w:val="fr-FR" w:eastAsia="en-US"/>
        </w:rPr>
        <w:t>y</w:t>
      </w:r>
      <w:r w:rsidRPr="0019386B">
        <w:rPr>
          <w:rFonts w:eastAsia="Times New Roman"/>
          <w:spacing w:val="-15"/>
          <w:lang w:val="fr-FR" w:eastAsia="en-US"/>
        </w:rPr>
        <w:t xml:space="preserve"> </w:t>
      </w:r>
      <w:r w:rsidRPr="0019386B">
        <w:rPr>
          <w:rFonts w:eastAsia="Times New Roman"/>
          <w:lang w:val="fr-FR" w:eastAsia="en-US"/>
        </w:rPr>
        <w:t>compris</w:t>
      </w:r>
      <w:r w:rsidRPr="0019386B">
        <w:rPr>
          <w:rFonts w:eastAsia="Times New Roman"/>
          <w:spacing w:val="-10"/>
          <w:lang w:val="fr-FR" w:eastAsia="en-US"/>
        </w:rPr>
        <w:t xml:space="preserve"> </w:t>
      </w:r>
      <w:r w:rsidRPr="0019386B">
        <w:rPr>
          <w:rFonts w:eastAsia="Times New Roman"/>
          <w:lang w:val="fr-FR" w:eastAsia="en-US"/>
        </w:rPr>
        <w:t>le</w:t>
      </w:r>
      <w:r w:rsidRPr="0019386B">
        <w:rPr>
          <w:rFonts w:eastAsia="Times New Roman"/>
          <w:spacing w:val="-9"/>
          <w:lang w:val="fr-FR" w:eastAsia="en-US"/>
        </w:rPr>
        <w:t xml:space="preserve"> </w:t>
      </w:r>
      <w:r w:rsidRPr="0019386B">
        <w:rPr>
          <w:rFonts w:eastAsia="Times New Roman"/>
          <w:lang w:val="fr-FR" w:eastAsia="en-US"/>
        </w:rPr>
        <w:t>18</w:t>
      </w:r>
      <w:r w:rsidRPr="0019386B">
        <w:rPr>
          <w:rFonts w:eastAsia="Times New Roman"/>
          <w:spacing w:val="-10"/>
          <w:lang w:val="fr-FR" w:eastAsia="en-US"/>
        </w:rPr>
        <w:t xml:space="preserve"> </w:t>
      </w:r>
      <w:r w:rsidRPr="0019386B">
        <w:rPr>
          <w:rFonts w:eastAsia="Times New Roman"/>
          <w:lang w:val="fr-FR" w:eastAsia="en-US"/>
        </w:rPr>
        <w:t>U.S.C.</w:t>
      </w:r>
      <w:r w:rsidRPr="0019386B">
        <w:rPr>
          <w:rFonts w:eastAsia="Times New Roman"/>
          <w:spacing w:val="-10"/>
          <w:lang w:val="fr-FR" w:eastAsia="en-US"/>
        </w:rPr>
        <w:t xml:space="preserve"> </w:t>
      </w:r>
      <w:r w:rsidRPr="0019386B">
        <w:rPr>
          <w:rFonts w:eastAsia="Times New Roman"/>
          <w:lang w:val="fr-FR" w:eastAsia="en-US"/>
        </w:rPr>
        <w:t>§</w:t>
      </w:r>
      <w:r w:rsidRPr="0019386B">
        <w:rPr>
          <w:rFonts w:eastAsia="Times New Roman"/>
          <w:spacing w:val="-10"/>
          <w:lang w:val="fr-FR" w:eastAsia="en-US"/>
        </w:rPr>
        <w:t xml:space="preserve"> </w:t>
      </w:r>
      <w:r w:rsidRPr="0019386B">
        <w:rPr>
          <w:rFonts w:eastAsia="Times New Roman"/>
          <w:lang w:val="fr-FR" w:eastAsia="en-US"/>
        </w:rPr>
        <w:t>1956,</w:t>
      </w:r>
      <w:r w:rsidRPr="0019386B">
        <w:rPr>
          <w:rFonts w:eastAsia="Times New Roman"/>
          <w:spacing w:val="-10"/>
          <w:lang w:val="fr-FR" w:eastAsia="en-US"/>
        </w:rPr>
        <w:t xml:space="preserve"> </w:t>
      </w:r>
      <w:r w:rsidRPr="0019386B">
        <w:rPr>
          <w:rFonts w:eastAsia="Times New Roman"/>
          <w:lang w:val="fr-FR" w:eastAsia="en-US"/>
        </w:rPr>
        <w:t>18</w:t>
      </w:r>
      <w:r w:rsidRPr="0019386B">
        <w:rPr>
          <w:rFonts w:eastAsia="Times New Roman"/>
          <w:spacing w:val="-10"/>
          <w:lang w:val="fr-FR" w:eastAsia="en-US"/>
        </w:rPr>
        <w:t xml:space="preserve"> </w:t>
      </w:r>
      <w:r w:rsidRPr="0019386B">
        <w:rPr>
          <w:rFonts w:eastAsia="Times New Roman"/>
          <w:lang w:val="fr-FR" w:eastAsia="en-US"/>
        </w:rPr>
        <w:t>U.S.C.</w:t>
      </w:r>
      <w:r w:rsidRPr="0019386B">
        <w:rPr>
          <w:rFonts w:eastAsia="Times New Roman"/>
          <w:spacing w:val="-10"/>
          <w:lang w:val="fr-FR" w:eastAsia="en-US"/>
        </w:rPr>
        <w:t xml:space="preserve"> </w:t>
      </w:r>
      <w:r w:rsidRPr="0019386B">
        <w:rPr>
          <w:rFonts w:eastAsia="Times New Roman"/>
          <w:lang w:val="fr-FR" w:eastAsia="en-US"/>
        </w:rPr>
        <w:t>§</w:t>
      </w:r>
      <w:r w:rsidRPr="0019386B">
        <w:rPr>
          <w:rFonts w:eastAsia="Times New Roman"/>
          <w:spacing w:val="-10"/>
          <w:lang w:val="fr-FR" w:eastAsia="en-US"/>
        </w:rPr>
        <w:t xml:space="preserve"> </w:t>
      </w:r>
      <w:r w:rsidRPr="0019386B">
        <w:rPr>
          <w:rFonts w:eastAsia="Times New Roman"/>
          <w:lang w:val="fr-FR" w:eastAsia="en-US"/>
        </w:rPr>
        <w:t>1957,</w:t>
      </w:r>
      <w:r w:rsidRPr="0019386B">
        <w:rPr>
          <w:rFonts w:eastAsia="Times New Roman"/>
          <w:spacing w:val="-10"/>
          <w:lang w:val="fr-FR" w:eastAsia="en-US"/>
        </w:rPr>
        <w:t xml:space="preserve"> </w:t>
      </w:r>
      <w:r w:rsidRPr="0019386B">
        <w:rPr>
          <w:rFonts w:eastAsia="Times New Roman"/>
          <w:lang w:val="fr-FR" w:eastAsia="en-US"/>
        </w:rPr>
        <w:t>18</w:t>
      </w:r>
      <w:r w:rsidRPr="0019386B">
        <w:rPr>
          <w:rFonts w:eastAsia="Times New Roman"/>
          <w:spacing w:val="-10"/>
          <w:lang w:val="fr-FR" w:eastAsia="en-US"/>
        </w:rPr>
        <w:t xml:space="preserve"> </w:t>
      </w:r>
      <w:r w:rsidRPr="0019386B">
        <w:rPr>
          <w:rFonts w:eastAsia="Times New Roman"/>
          <w:lang w:val="fr-FR" w:eastAsia="en-US"/>
        </w:rPr>
        <w:t>U.S.C.</w:t>
      </w:r>
      <w:r w:rsidRPr="0019386B">
        <w:rPr>
          <w:rFonts w:eastAsia="Times New Roman"/>
          <w:spacing w:val="-10"/>
          <w:lang w:val="fr-FR" w:eastAsia="en-US"/>
        </w:rPr>
        <w:t xml:space="preserve"> </w:t>
      </w:r>
      <w:r w:rsidRPr="0019386B">
        <w:rPr>
          <w:rFonts w:eastAsia="Times New Roman"/>
          <w:lang w:val="fr-FR" w:eastAsia="en-US"/>
        </w:rPr>
        <w:t>§</w:t>
      </w:r>
      <w:r w:rsidRPr="0019386B">
        <w:rPr>
          <w:rFonts w:eastAsia="Times New Roman"/>
          <w:spacing w:val="-10"/>
          <w:lang w:val="fr-FR" w:eastAsia="en-US"/>
        </w:rPr>
        <w:t xml:space="preserve"> </w:t>
      </w:r>
      <w:r w:rsidRPr="0019386B">
        <w:rPr>
          <w:rFonts w:eastAsia="Times New Roman"/>
          <w:lang w:val="fr-FR" w:eastAsia="en-US"/>
        </w:rPr>
        <w:t>2339A,</w:t>
      </w:r>
      <w:r w:rsidRPr="0019386B">
        <w:rPr>
          <w:rFonts w:eastAsia="Times New Roman"/>
          <w:spacing w:val="-11"/>
          <w:lang w:val="fr-FR" w:eastAsia="en-US"/>
        </w:rPr>
        <w:t xml:space="preserve"> </w:t>
      </w:r>
      <w:r w:rsidRPr="0019386B">
        <w:rPr>
          <w:rFonts w:eastAsia="Times New Roman"/>
          <w:lang w:val="fr-FR" w:eastAsia="en-US"/>
        </w:rPr>
        <w:t>18</w:t>
      </w:r>
      <w:r w:rsidRPr="0019386B">
        <w:rPr>
          <w:rFonts w:eastAsia="Times New Roman"/>
          <w:spacing w:val="-10"/>
          <w:lang w:val="fr-FR" w:eastAsia="en-US"/>
        </w:rPr>
        <w:t xml:space="preserve"> </w:t>
      </w:r>
      <w:r w:rsidRPr="0019386B">
        <w:rPr>
          <w:rFonts w:eastAsia="Times New Roman"/>
          <w:lang w:val="fr-FR" w:eastAsia="en-US"/>
        </w:rPr>
        <w:t>U.S.C.</w:t>
      </w:r>
    </w:p>
    <w:p w14:paraId="30CE9D3C" w14:textId="77777777" w:rsidR="00927C00" w:rsidRPr="0019386B" w:rsidRDefault="00927C00" w:rsidP="00927C00">
      <w:pPr>
        <w:adjustRightInd/>
        <w:ind w:left="411"/>
        <w:jc w:val="both"/>
        <w:rPr>
          <w:rFonts w:eastAsia="Garamond"/>
          <w:lang w:val="fr-FR" w:eastAsia="en-US"/>
        </w:rPr>
      </w:pPr>
      <w:r w:rsidRPr="0019386B">
        <w:rPr>
          <w:rFonts w:eastAsia="Garamond"/>
          <w:lang w:val="fr-FR" w:eastAsia="en-US"/>
        </w:rPr>
        <w:t>§ 2339B, 18 U.S.C. § 2339C, 18 U.S.C. § 981, 18 U.S.C. § 982, Décret 13224, 15   C.F.R.</w:t>
      </w:r>
    </w:p>
    <w:p w14:paraId="0172CECF" w14:textId="77777777" w:rsidR="00927C00" w:rsidRPr="0019386B" w:rsidRDefault="00927C00" w:rsidP="00927C00">
      <w:pPr>
        <w:adjustRightInd/>
        <w:jc w:val="both"/>
        <w:rPr>
          <w:rFonts w:eastAsia="Times New Roman"/>
          <w:lang w:val="fr-FR" w:eastAsia="en-US"/>
        </w:rPr>
        <w:sectPr w:rsidR="00927C00" w:rsidRPr="0019386B">
          <w:pgSz w:w="11910" w:h="16840"/>
          <w:pgMar w:top="960" w:right="1300" w:bottom="1260" w:left="1300" w:header="730" w:footer="1061" w:gutter="0"/>
          <w:cols w:space="720"/>
        </w:sectPr>
      </w:pPr>
    </w:p>
    <w:p w14:paraId="2C747DAB" w14:textId="77777777" w:rsidR="00927C00" w:rsidRPr="0019386B" w:rsidRDefault="00927C00" w:rsidP="00927C00">
      <w:pPr>
        <w:adjustRightInd/>
        <w:rPr>
          <w:rFonts w:eastAsia="Times New Roman"/>
          <w:lang w:val="fr-FR" w:eastAsia="en-US"/>
        </w:rPr>
      </w:pPr>
    </w:p>
    <w:p w14:paraId="0C05D1E2" w14:textId="77777777" w:rsidR="00927C00" w:rsidRPr="0019386B" w:rsidRDefault="00927C00" w:rsidP="00927C00">
      <w:pPr>
        <w:adjustRightInd/>
        <w:ind w:left="411" w:right="133"/>
        <w:jc w:val="both"/>
        <w:rPr>
          <w:rFonts w:eastAsia="Garamond"/>
          <w:lang w:val="fr-FR" w:eastAsia="en-US"/>
        </w:rPr>
      </w:pPr>
      <w:r w:rsidRPr="0019386B">
        <w:rPr>
          <w:rFonts w:eastAsia="Garamond"/>
          <w:lang w:val="fr-FR" w:eastAsia="en-US"/>
        </w:rPr>
        <w:t>Part 760, et tous les programmes de sanctions économiques énumérés au 31 C.F.R., Parties 500</w:t>
      </w:r>
      <w:r w:rsidRPr="0019386B">
        <w:rPr>
          <w:rFonts w:eastAsia="Garamond"/>
          <w:spacing w:val="-4"/>
          <w:lang w:val="fr-FR" w:eastAsia="en-US"/>
        </w:rPr>
        <w:t xml:space="preserve"> </w:t>
      </w:r>
      <w:r w:rsidRPr="0019386B">
        <w:rPr>
          <w:rFonts w:eastAsia="Garamond"/>
          <w:lang w:val="fr-FR" w:eastAsia="en-US"/>
        </w:rPr>
        <w:t>à</w:t>
      </w:r>
      <w:r w:rsidRPr="0019386B">
        <w:rPr>
          <w:rFonts w:eastAsia="Garamond"/>
          <w:spacing w:val="-5"/>
          <w:lang w:val="fr-FR" w:eastAsia="en-US"/>
        </w:rPr>
        <w:t xml:space="preserve"> </w:t>
      </w:r>
      <w:r w:rsidRPr="0019386B">
        <w:rPr>
          <w:rFonts w:eastAsia="Garamond"/>
          <w:lang w:val="fr-FR" w:eastAsia="en-US"/>
        </w:rPr>
        <w:t>598,</w:t>
      </w:r>
      <w:r w:rsidRPr="0019386B">
        <w:rPr>
          <w:rFonts w:eastAsia="Garamond"/>
          <w:spacing w:val="-2"/>
          <w:lang w:val="fr-FR" w:eastAsia="en-US"/>
        </w:rPr>
        <w:t xml:space="preserve"> </w:t>
      </w:r>
      <w:r w:rsidRPr="0019386B">
        <w:rPr>
          <w:rFonts w:eastAsia="Garamond"/>
          <w:lang w:val="fr-FR" w:eastAsia="en-US"/>
        </w:rPr>
        <w:t>et</w:t>
      </w:r>
      <w:r w:rsidRPr="0019386B">
        <w:rPr>
          <w:rFonts w:eastAsia="Garamond"/>
          <w:spacing w:val="-3"/>
          <w:lang w:val="fr-FR" w:eastAsia="en-US"/>
        </w:rPr>
        <w:t xml:space="preserve"> </w:t>
      </w:r>
      <w:r w:rsidRPr="0019386B">
        <w:rPr>
          <w:rFonts w:eastAsia="Garamond"/>
          <w:lang w:val="fr-FR" w:eastAsia="en-US"/>
        </w:rPr>
        <w:t>il</w:t>
      </w:r>
      <w:r w:rsidRPr="0019386B">
        <w:rPr>
          <w:rFonts w:eastAsia="Garamond"/>
          <w:spacing w:val="-3"/>
          <w:lang w:val="fr-FR" w:eastAsia="en-US"/>
        </w:rPr>
        <w:t xml:space="preserve"> </w:t>
      </w:r>
      <w:r w:rsidRPr="0019386B">
        <w:rPr>
          <w:rFonts w:eastAsia="Garamond"/>
          <w:lang w:val="fr-FR" w:eastAsia="en-US"/>
        </w:rPr>
        <w:t>veille</w:t>
      </w:r>
      <w:r w:rsidRPr="0019386B">
        <w:rPr>
          <w:rFonts w:eastAsia="Garamond"/>
          <w:spacing w:val="-4"/>
          <w:lang w:val="fr-FR" w:eastAsia="en-US"/>
        </w:rPr>
        <w:t xml:space="preserve"> </w:t>
      </w:r>
      <w:r w:rsidRPr="0019386B">
        <w:rPr>
          <w:rFonts w:eastAsia="Garamond"/>
          <w:lang w:val="fr-FR" w:eastAsia="en-US"/>
        </w:rPr>
        <w:t>à</w:t>
      </w:r>
      <w:r w:rsidRPr="0019386B">
        <w:rPr>
          <w:rFonts w:eastAsia="Garamond"/>
          <w:spacing w:val="-3"/>
          <w:lang w:val="fr-FR" w:eastAsia="en-US"/>
        </w:rPr>
        <w:t xml:space="preserve"> </w:t>
      </w:r>
      <w:r w:rsidRPr="0019386B">
        <w:rPr>
          <w:rFonts w:eastAsia="Garamond"/>
          <w:lang w:val="fr-FR" w:eastAsia="en-US"/>
        </w:rPr>
        <w:t>ce</w:t>
      </w:r>
      <w:r w:rsidRPr="0019386B">
        <w:rPr>
          <w:rFonts w:eastAsia="Garamond"/>
          <w:spacing w:val="-5"/>
          <w:lang w:val="fr-FR" w:eastAsia="en-US"/>
        </w:rPr>
        <w:t xml:space="preserve"> </w:t>
      </w:r>
      <w:r w:rsidRPr="0019386B">
        <w:rPr>
          <w:rFonts w:eastAsia="Garamond"/>
          <w:lang w:val="fr-FR" w:eastAsia="en-US"/>
        </w:rPr>
        <w:t>que</w:t>
      </w:r>
      <w:r w:rsidRPr="0019386B">
        <w:rPr>
          <w:rFonts w:eastAsia="Garamond"/>
          <w:spacing w:val="-3"/>
          <w:lang w:val="fr-FR" w:eastAsia="en-US"/>
        </w:rPr>
        <w:t xml:space="preserve"> </w:t>
      </w:r>
      <w:r w:rsidRPr="0019386B">
        <w:rPr>
          <w:rFonts w:eastAsia="Garamond"/>
          <w:lang w:val="fr-FR" w:eastAsia="en-US"/>
        </w:rPr>
        <w:t>toutes</w:t>
      </w:r>
      <w:r w:rsidRPr="0019386B">
        <w:rPr>
          <w:rFonts w:eastAsia="Garamond"/>
          <w:spacing w:val="-4"/>
          <w:lang w:val="fr-FR" w:eastAsia="en-US"/>
        </w:rPr>
        <w:t xml:space="preserve"> </w:t>
      </w:r>
      <w:r w:rsidRPr="0019386B">
        <w:rPr>
          <w:rFonts w:eastAsia="Garamond"/>
          <w:lang w:val="fr-FR" w:eastAsia="en-US"/>
        </w:rPr>
        <w:t>ses</w:t>
      </w:r>
      <w:r w:rsidRPr="0019386B">
        <w:rPr>
          <w:rFonts w:eastAsia="Garamond"/>
          <w:spacing w:val="-1"/>
          <w:lang w:val="fr-FR" w:eastAsia="en-US"/>
        </w:rPr>
        <w:t xml:space="preserve"> </w:t>
      </w:r>
      <w:r w:rsidRPr="0019386B">
        <w:rPr>
          <w:rFonts w:eastAsia="Garamond"/>
          <w:lang w:val="fr-FR" w:eastAsia="en-US"/>
        </w:rPr>
        <w:t>activités</w:t>
      </w:r>
      <w:r w:rsidRPr="0019386B">
        <w:rPr>
          <w:rFonts w:eastAsia="Garamond"/>
          <w:spacing w:val="-1"/>
          <w:lang w:val="fr-FR" w:eastAsia="en-US"/>
        </w:rPr>
        <w:t xml:space="preserve"> </w:t>
      </w:r>
      <w:r w:rsidRPr="0019386B">
        <w:rPr>
          <w:rFonts w:eastAsia="Garamond"/>
          <w:lang w:val="fr-FR" w:eastAsia="en-US"/>
        </w:rPr>
        <w:t>dans</w:t>
      </w:r>
      <w:r w:rsidRPr="0019386B">
        <w:rPr>
          <w:rFonts w:eastAsia="Garamond"/>
          <w:spacing w:val="-4"/>
          <w:lang w:val="fr-FR" w:eastAsia="en-US"/>
        </w:rPr>
        <w:t xml:space="preserve"> </w:t>
      </w:r>
      <w:r w:rsidRPr="0019386B">
        <w:rPr>
          <w:rFonts w:eastAsia="Garamond"/>
          <w:lang w:val="fr-FR" w:eastAsia="en-US"/>
        </w:rPr>
        <w:t>le</w:t>
      </w:r>
      <w:r w:rsidRPr="0019386B">
        <w:rPr>
          <w:rFonts w:eastAsia="Garamond"/>
          <w:spacing w:val="-1"/>
          <w:lang w:val="fr-FR" w:eastAsia="en-US"/>
        </w:rPr>
        <w:t xml:space="preserve"> </w:t>
      </w:r>
      <w:r w:rsidRPr="0019386B">
        <w:rPr>
          <w:rFonts w:eastAsia="Garamond"/>
          <w:lang w:val="fr-FR" w:eastAsia="en-US"/>
        </w:rPr>
        <w:t>cadre</w:t>
      </w:r>
      <w:r w:rsidRPr="0019386B">
        <w:rPr>
          <w:rFonts w:eastAsia="Garamond"/>
          <w:spacing w:val="-5"/>
          <w:lang w:val="fr-FR" w:eastAsia="en-US"/>
        </w:rPr>
        <w:t xml:space="preserve"> </w:t>
      </w:r>
      <w:r w:rsidRPr="0019386B">
        <w:rPr>
          <w:rFonts w:eastAsia="Garamond"/>
          <w:lang w:val="fr-FR" w:eastAsia="en-US"/>
        </w:rPr>
        <w:t>du</w:t>
      </w:r>
      <w:r w:rsidRPr="0019386B">
        <w:rPr>
          <w:rFonts w:eastAsia="Garamond"/>
          <w:spacing w:val="-2"/>
          <w:lang w:val="fr-FR" w:eastAsia="en-US"/>
        </w:rPr>
        <w:t xml:space="preserve"> </w:t>
      </w:r>
      <w:r w:rsidRPr="0019386B">
        <w:rPr>
          <w:rFonts w:eastAsia="Garamond"/>
          <w:lang w:val="fr-FR" w:eastAsia="en-US"/>
        </w:rPr>
        <w:t>présent</w:t>
      </w:r>
      <w:r w:rsidRPr="0019386B">
        <w:rPr>
          <w:rFonts w:eastAsia="Garamond"/>
          <w:spacing w:val="-1"/>
          <w:lang w:val="fr-FR" w:eastAsia="en-US"/>
        </w:rPr>
        <w:t xml:space="preserve"> </w:t>
      </w:r>
      <w:r w:rsidRPr="0019386B">
        <w:rPr>
          <w:rFonts w:eastAsia="Garamond"/>
          <w:lang w:val="fr-FR" w:eastAsia="en-US"/>
        </w:rPr>
        <w:t>Contrat</w:t>
      </w:r>
      <w:r w:rsidRPr="0019386B">
        <w:rPr>
          <w:rFonts w:eastAsia="Garamond"/>
          <w:spacing w:val="-3"/>
          <w:lang w:val="fr-FR" w:eastAsia="en-US"/>
        </w:rPr>
        <w:t xml:space="preserve"> </w:t>
      </w:r>
      <w:r w:rsidRPr="0019386B">
        <w:rPr>
          <w:rFonts w:eastAsia="Garamond"/>
          <w:lang w:val="fr-FR" w:eastAsia="en-US"/>
        </w:rPr>
        <w:t>soient</w:t>
      </w:r>
      <w:r w:rsidRPr="0019386B">
        <w:rPr>
          <w:rFonts w:eastAsia="Garamond"/>
          <w:spacing w:val="-4"/>
          <w:lang w:val="fr-FR" w:eastAsia="en-US"/>
        </w:rPr>
        <w:t xml:space="preserve"> </w:t>
      </w:r>
      <w:r w:rsidRPr="0019386B">
        <w:rPr>
          <w:rFonts w:eastAsia="Garamond"/>
          <w:lang w:val="fr-FR" w:eastAsia="en-US"/>
        </w:rPr>
        <w:t>en conformité avec toutes les politiques et procédures de contrôle et de surveillance des opérations visant à vérifier la conformité, ainsi que peut le déterminer le cas échéant         la MCC, l’Entité MCA, l’Agent fiscal ou la Banque autorisée par l’Entité MCA, selon les cas.</w:t>
      </w:r>
      <w:r w:rsidRPr="0019386B">
        <w:rPr>
          <w:rFonts w:eastAsia="Garamond"/>
          <w:spacing w:val="-7"/>
          <w:lang w:val="fr-FR" w:eastAsia="en-US"/>
        </w:rPr>
        <w:t xml:space="preserve"> </w:t>
      </w:r>
      <w:r w:rsidRPr="0019386B">
        <w:rPr>
          <w:rFonts w:eastAsia="Garamond"/>
          <w:lang w:val="fr-FR" w:eastAsia="en-US"/>
        </w:rPr>
        <w:t>Le</w:t>
      </w:r>
      <w:r w:rsidRPr="0019386B">
        <w:rPr>
          <w:rFonts w:eastAsia="Garamond"/>
          <w:spacing w:val="-8"/>
          <w:lang w:val="fr-FR" w:eastAsia="en-US"/>
        </w:rPr>
        <w:t xml:space="preserve"> </w:t>
      </w:r>
      <w:r w:rsidRPr="0019386B">
        <w:rPr>
          <w:rFonts w:eastAsia="Garamond"/>
          <w:lang w:val="fr-FR" w:eastAsia="en-US"/>
        </w:rPr>
        <w:t>Consultant</w:t>
      </w:r>
      <w:r w:rsidRPr="0019386B">
        <w:rPr>
          <w:rFonts w:eastAsia="Garamond"/>
          <w:spacing w:val="-9"/>
          <w:lang w:val="fr-FR" w:eastAsia="en-US"/>
        </w:rPr>
        <w:t xml:space="preserve"> </w:t>
      </w:r>
      <w:r w:rsidRPr="0019386B">
        <w:rPr>
          <w:rFonts w:eastAsia="Garamond"/>
          <w:lang w:val="fr-FR" w:eastAsia="en-US"/>
        </w:rPr>
        <w:t>doit</w:t>
      </w:r>
      <w:r w:rsidRPr="0019386B">
        <w:rPr>
          <w:rFonts w:eastAsia="Garamond"/>
          <w:spacing w:val="-9"/>
          <w:lang w:val="fr-FR" w:eastAsia="en-US"/>
        </w:rPr>
        <w:t xml:space="preserve"> </w:t>
      </w:r>
      <w:r w:rsidRPr="0019386B">
        <w:rPr>
          <w:rFonts w:eastAsia="Garamond"/>
          <w:lang w:val="fr-FR" w:eastAsia="en-US"/>
        </w:rPr>
        <w:t>vérifier,</w:t>
      </w:r>
      <w:r w:rsidRPr="0019386B">
        <w:rPr>
          <w:rFonts w:eastAsia="Garamond"/>
          <w:spacing w:val="-8"/>
          <w:lang w:val="fr-FR" w:eastAsia="en-US"/>
        </w:rPr>
        <w:t xml:space="preserve"> </w:t>
      </w:r>
      <w:r w:rsidRPr="0019386B">
        <w:rPr>
          <w:rFonts w:eastAsia="Garamond"/>
          <w:lang w:val="fr-FR" w:eastAsia="en-US"/>
        </w:rPr>
        <w:t>ou</w:t>
      </w:r>
      <w:r w:rsidRPr="0019386B">
        <w:rPr>
          <w:rFonts w:eastAsia="Garamond"/>
          <w:spacing w:val="-10"/>
          <w:lang w:val="fr-FR" w:eastAsia="en-US"/>
        </w:rPr>
        <w:t xml:space="preserve"> </w:t>
      </w:r>
      <w:r w:rsidRPr="0019386B">
        <w:rPr>
          <w:rFonts w:eastAsia="Garamond"/>
          <w:lang w:val="fr-FR" w:eastAsia="en-US"/>
        </w:rPr>
        <w:t>faire</w:t>
      </w:r>
      <w:r w:rsidRPr="0019386B">
        <w:rPr>
          <w:rFonts w:eastAsia="Garamond"/>
          <w:spacing w:val="-11"/>
          <w:lang w:val="fr-FR" w:eastAsia="en-US"/>
        </w:rPr>
        <w:t xml:space="preserve"> </w:t>
      </w:r>
      <w:r w:rsidRPr="0019386B">
        <w:rPr>
          <w:rFonts w:eastAsia="Garamond"/>
          <w:lang w:val="fr-FR" w:eastAsia="en-US"/>
        </w:rPr>
        <w:t>vérifier,</w:t>
      </w:r>
      <w:r w:rsidRPr="0019386B">
        <w:rPr>
          <w:rFonts w:eastAsia="Garamond"/>
          <w:spacing w:val="-10"/>
          <w:lang w:val="fr-FR" w:eastAsia="en-US"/>
        </w:rPr>
        <w:t xml:space="preserve"> </w:t>
      </w:r>
      <w:r w:rsidRPr="0019386B">
        <w:rPr>
          <w:rFonts w:eastAsia="Garamond"/>
          <w:lang w:val="fr-FR" w:eastAsia="en-US"/>
        </w:rPr>
        <w:t>convenablement</w:t>
      </w:r>
      <w:r w:rsidRPr="0019386B">
        <w:rPr>
          <w:rFonts w:eastAsia="Garamond"/>
          <w:spacing w:val="-9"/>
          <w:lang w:val="fr-FR" w:eastAsia="en-US"/>
        </w:rPr>
        <w:t xml:space="preserve"> </w:t>
      </w:r>
      <w:r w:rsidRPr="0019386B">
        <w:rPr>
          <w:rFonts w:eastAsia="Garamond"/>
          <w:lang w:val="fr-FR" w:eastAsia="en-US"/>
        </w:rPr>
        <w:t>toute</w:t>
      </w:r>
      <w:r w:rsidRPr="0019386B">
        <w:rPr>
          <w:rFonts w:eastAsia="Garamond"/>
          <w:spacing w:val="-8"/>
          <w:lang w:val="fr-FR" w:eastAsia="en-US"/>
        </w:rPr>
        <w:t xml:space="preserve"> </w:t>
      </w:r>
      <w:r w:rsidRPr="0019386B">
        <w:rPr>
          <w:rFonts w:eastAsia="Garamond"/>
          <w:lang w:val="fr-FR" w:eastAsia="en-US"/>
        </w:rPr>
        <w:t>personne,</w:t>
      </w:r>
      <w:r w:rsidRPr="0019386B">
        <w:rPr>
          <w:rFonts w:eastAsia="Garamond"/>
          <w:spacing w:val="-10"/>
          <w:lang w:val="fr-FR" w:eastAsia="en-US"/>
        </w:rPr>
        <w:t xml:space="preserve"> </w:t>
      </w:r>
      <w:r w:rsidRPr="0019386B">
        <w:rPr>
          <w:rFonts w:eastAsia="Garamond"/>
          <w:lang w:val="fr-FR" w:eastAsia="en-US"/>
        </w:rPr>
        <w:t xml:space="preserve">entreprise ou toute autre entité ayant accès à ou bénéficiant de fonds, cette vérification étant effectuée conformément aux procédures énoncées dans la Partie 10 des Directives relatives à la Passation des marchés du Programme de la MCC (Procédures de vérification de l’Éligibilité) disponibles sur le site Internet de la MCC à l’adresse : </w:t>
      </w:r>
      <w:hyperlink r:id="rId84">
        <w:r w:rsidRPr="0019386B">
          <w:rPr>
            <w:rFonts w:eastAsia="Garamond"/>
            <w:color w:val="0000FF"/>
            <w:u w:val="single" w:color="0000FF"/>
            <w:lang w:val="fr-FR" w:eastAsia="en-US"/>
          </w:rPr>
          <w:t>www.mcc.gov/ppg</w:t>
        </w:r>
      </w:hyperlink>
      <w:r w:rsidRPr="0019386B">
        <w:rPr>
          <w:rFonts w:eastAsia="Garamond"/>
          <w:lang w:val="fr-FR" w:eastAsia="en-US"/>
        </w:rPr>
        <w:t>. Le Consultant (A) effectue la vérification mentionnée dans ce paragraphe au moins tous les trimestres, ou selon toute autre périodicité  raisonnable  comme  peut  le  demander  l’Entité MCA ou la MCC, le cas échéant, et (B) remettre un rapport de ce contrôle périodique à l’Entité MCA avec copie à la</w:t>
      </w:r>
      <w:r w:rsidRPr="0019386B">
        <w:rPr>
          <w:rFonts w:eastAsia="Garamond"/>
          <w:spacing w:val="-5"/>
          <w:lang w:val="fr-FR" w:eastAsia="en-US"/>
        </w:rPr>
        <w:t xml:space="preserve"> </w:t>
      </w:r>
      <w:r w:rsidRPr="0019386B">
        <w:rPr>
          <w:rFonts w:eastAsia="Garamond"/>
          <w:lang w:val="fr-FR" w:eastAsia="en-US"/>
        </w:rPr>
        <w:t>MCC.</w:t>
      </w:r>
    </w:p>
    <w:p w14:paraId="56517207" w14:textId="77777777" w:rsidR="00927C00" w:rsidRPr="0019386B" w:rsidRDefault="00927C00" w:rsidP="00927C00">
      <w:pPr>
        <w:adjustRightInd/>
        <w:rPr>
          <w:rFonts w:eastAsia="Times New Roman"/>
          <w:lang w:val="fr-FR" w:eastAsia="en-US"/>
        </w:rPr>
      </w:pPr>
    </w:p>
    <w:p w14:paraId="0D904B1A" w14:textId="77777777" w:rsidR="00927C00" w:rsidRPr="0019386B" w:rsidRDefault="00927C00" w:rsidP="007A6046">
      <w:pPr>
        <w:numPr>
          <w:ilvl w:val="0"/>
          <w:numId w:val="60"/>
        </w:numPr>
        <w:tabs>
          <w:tab w:val="left" w:pos="412"/>
        </w:tabs>
        <w:adjustRightInd/>
        <w:ind w:right="133" w:hanging="271"/>
        <w:jc w:val="both"/>
        <w:rPr>
          <w:rFonts w:eastAsia="Times New Roman"/>
          <w:lang w:val="fr-FR" w:eastAsia="en-US"/>
        </w:rPr>
      </w:pPr>
      <w:r w:rsidRPr="0019386B">
        <w:rPr>
          <w:rFonts w:eastAsia="Times New Roman"/>
          <w:lang w:val="fr-FR" w:eastAsia="en-US"/>
        </w:rPr>
        <w:t>Les autres restrictions imposées au Consultant s’appliquent telles que définies dans le Compact</w:t>
      </w:r>
      <w:r w:rsidRPr="0019386B">
        <w:rPr>
          <w:rFonts w:eastAsia="Times New Roman"/>
          <w:spacing w:val="-4"/>
          <w:lang w:val="fr-FR" w:eastAsia="en-US"/>
        </w:rPr>
        <w:t xml:space="preserve"> </w:t>
      </w:r>
      <w:r w:rsidRPr="0019386B">
        <w:rPr>
          <w:rFonts w:eastAsia="Times New Roman"/>
          <w:lang w:val="fr-FR" w:eastAsia="en-US"/>
        </w:rPr>
        <w:t>ou</w:t>
      </w:r>
      <w:r w:rsidRPr="0019386B">
        <w:rPr>
          <w:rFonts w:eastAsia="Times New Roman"/>
          <w:spacing w:val="-5"/>
          <w:lang w:val="fr-FR" w:eastAsia="en-US"/>
        </w:rPr>
        <w:t xml:space="preserve"> </w:t>
      </w:r>
      <w:r w:rsidRPr="0019386B">
        <w:rPr>
          <w:rFonts w:eastAsia="Times New Roman"/>
          <w:lang w:val="fr-FR" w:eastAsia="en-US"/>
        </w:rPr>
        <w:t>les</w:t>
      </w:r>
      <w:r w:rsidRPr="0019386B">
        <w:rPr>
          <w:rFonts w:eastAsia="Times New Roman"/>
          <w:spacing w:val="-5"/>
          <w:lang w:val="fr-FR" w:eastAsia="en-US"/>
        </w:rPr>
        <w:t xml:space="preserve"> </w:t>
      </w:r>
      <w:r w:rsidRPr="0019386B">
        <w:rPr>
          <w:rFonts w:eastAsia="Times New Roman"/>
          <w:lang w:val="fr-FR" w:eastAsia="en-US"/>
        </w:rPr>
        <w:t>documents</w:t>
      </w:r>
      <w:r w:rsidRPr="0019386B">
        <w:rPr>
          <w:rFonts w:eastAsia="Times New Roman"/>
          <w:spacing w:val="-5"/>
          <w:lang w:val="fr-FR" w:eastAsia="en-US"/>
        </w:rPr>
        <w:t xml:space="preserve"> </w:t>
      </w:r>
      <w:r w:rsidRPr="0019386B">
        <w:rPr>
          <w:rFonts w:eastAsia="Times New Roman"/>
          <w:lang w:val="fr-FR" w:eastAsia="en-US"/>
        </w:rPr>
        <w:t>connexes</w:t>
      </w:r>
      <w:r w:rsidRPr="0019386B">
        <w:rPr>
          <w:rFonts w:eastAsia="Times New Roman"/>
          <w:spacing w:val="-5"/>
          <w:lang w:val="fr-FR" w:eastAsia="en-US"/>
        </w:rPr>
        <w:t xml:space="preserve"> </w:t>
      </w:r>
      <w:r w:rsidRPr="0019386B">
        <w:rPr>
          <w:rFonts w:eastAsia="Times New Roman"/>
          <w:lang w:val="fr-FR" w:eastAsia="en-US"/>
        </w:rPr>
        <w:t>relativement</w:t>
      </w:r>
      <w:r w:rsidRPr="0019386B">
        <w:rPr>
          <w:rFonts w:eastAsia="Times New Roman"/>
          <w:spacing w:val="-4"/>
          <w:lang w:val="fr-FR" w:eastAsia="en-US"/>
        </w:rPr>
        <w:t xml:space="preserve"> </w:t>
      </w:r>
      <w:r w:rsidRPr="0019386B">
        <w:rPr>
          <w:rFonts w:eastAsia="Times New Roman"/>
          <w:lang w:val="fr-FR" w:eastAsia="en-US"/>
        </w:rPr>
        <w:t>aux</w:t>
      </w:r>
      <w:r w:rsidRPr="0019386B">
        <w:rPr>
          <w:rFonts w:eastAsia="Times New Roman"/>
          <w:spacing w:val="-3"/>
          <w:lang w:val="fr-FR" w:eastAsia="en-US"/>
        </w:rPr>
        <w:t xml:space="preserve"> </w:t>
      </w:r>
      <w:r w:rsidRPr="0019386B">
        <w:rPr>
          <w:rFonts w:eastAsia="Times New Roman"/>
          <w:lang w:val="fr-FR" w:eastAsia="en-US"/>
        </w:rPr>
        <w:t>activités</w:t>
      </w:r>
      <w:r w:rsidRPr="0019386B">
        <w:rPr>
          <w:rFonts w:eastAsia="Times New Roman"/>
          <w:spacing w:val="-5"/>
          <w:lang w:val="fr-FR" w:eastAsia="en-US"/>
        </w:rPr>
        <w:t xml:space="preserve"> </w:t>
      </w:r>
      <w:r w:rsidRPr="0019386B">
        <w:rPr>
          <w:rFonts w:eastAsia="Times New Roman"/>
          <w:lang w:val="fr-FR" w:eastAsia="en-US"/>
        </w:rPr>
        <w:t>constituant</w:t>
      </w:r>
      <w:r w:rsidRPr="0019386B">
        <w:rPr>
          <w:rFonts w:eastAsia="Times New Roman"/>
          <w:spacing w:val="-7"/>
          <w:lang w:val="fr-FR" w:eastAsia="en-US"/>
        </w:rPr>
        <w:t xml:space="preserve"> </w:t>
      </w:r>
      <w:r w:rsidRPr="0019386B">
        <w:rPr>
          <w:rFonts w:eastAsia="Times New Roman"/>
          <w:lang w:val="fr-FR" w:eastAsia="en-US"/>
        </w:rPr>
        <w:t>une</w:t>
      </w:r>
      <w:r w:rsidRPr="0019386B">
        <w:rPr>
          <w:rFonts w:eastAsia="Times New Roman"/>
          <w:spacing w:val="-6"/>
          <w:lang w:val="fr-FR" w:eastAsia="en-US"/>
        </w:rPr>
        <w:t xml:space="preserve"> </w:t>
      </w:r>
      <w:r w:rsidRPr="0019386B">
        <w:rPr>
          <w:rFonts w:eastAsia="Times New Roman"/>
          <w:lang w:val="fr-FR" w:eastAsia="en-US"/>
        </w:rPr>
        <w:t>violation</w:t>
      </w:r>
      <w:r w:rsidRPr="0019386B">
        <w:rPr>
          <w:rFonts w:eastAsia="Times New Roman"/>
          <w:spacing w:val="-5"/>
          <w:lang w:val="fr-FR" w:eastAsia="en-US"/>
        </w:rPr>
        <w:t xml:space="preserve"> </w:t>
      </w:r>
      <w:r w:rsidRPr="0019386B">
        <w:rPr>
          <w:rFonts w:eastAsia="Times New Roman"/>
          <w:lang w:val="fr-FR" w:eastAsia="en-US"/>
        </w:rPr>
        <w:t>de toutes autres Lois, régulations, décisions exécutives ou politiques des États-Unis, et toute mauvaise</w:t>
      </w:r>
      <w:r w:rsidRPr="0019386B">
        <w:rPr>
          <w:rFonts w:eastAsia="Times New Roman"/>
          <w:spacing w:val="-16"/>
          <w:lang w:val="fr-FR" w:eastAsia="en-US"/>
        </w:rPr>
        <w:t xml:space="preserve"> </w:t>
      </w:r>
      <w:r w:rsidRPr="0019386B">
        <w:rPr>
          <w:rFonts w:eastAsia="Times New Roman"/>
          <w:lang w:val="fr-FR" w:eastAsia="en-US"/>
        </w:rPr>
        <w:t>conduite</w:t>
      </w:r>
      <w:r w:rsidRPr="0019386B">
        <w:rPr>
          <w:rFonts w:eastAsia="Times New Roman"/>
          <w:spacing w:val="-17"/>
          <w:lang w:val="fr-FR" w:eastAsia="en-US"/>
        </w:rPr>
        <w:t xml:space="preserve"> </w:t>
      </w:r>
      <w:r w:rsidRPr="0019386B">
        <w:rPr>
          <w:rFonts w:eastAsia="Times New Roman"/>
          <w:lang w:val="fr-FR" w:eastAsia="en-US"/>
        </w:rPr>
        <w:t>nuisible</w:t>
      </w:r>
      <w:r w:rsidRPr="0019386B">
        <w:rPr>
          <w:rFonts w:eastAsia="Times New Roman"/>
          <w:spacing w:val="-16"/>
          <w:lang w:val="fr-FR" w:eastAsia="en-US"/>
        </w:rPr>
        <w:t xml:space="preserve"> </w:t>
      </w:r>
      <w:r w:rsidRPr="0019386B">
        <w:rPr>
          <w:rFonts w:eastAsia="Times New Roman"/>
          <w:lang w:val="fr-FR" w:eastAsia="en-US"/>
        </w:rPr>
        <w:t>à</w:t>
      </w:r>
      <w:r w:rsidRPr="0019386B">
        <w:rPr>
          <w:rFonts w:eastAsia="Times New Roman"/>
          <w:spacing w:val="-17"/>
          <w:lang w:val="fr-FR" w:eastAsia="en-US"/>
        </w:rPr>
        <w:t xml:space="preserve"> </w:t>
      </w:r>
      <w:r w:rsidRPr="0019386B">
        <w:rPr>
          <w:rFonts w:eastAsia="Times New Roman"/>
          <w:lang w:val="fr-FR" w:eastAsia="en-US"/>
        </w:rPr>
        <w:t>la</w:t>
      </w:r>
      <w:r w:rsidRPr="0019386B">
        <w:rPr>
          <w:rFonts w:eastAsia="Times New Roman"/>
          <w:spacing w:val="-1"/>
          <w:lang w:val="fr-FR" w:eastAsia="en-US"/>
        </w:rPr>
        <w:t xml:space="preserve"> </w:t>
      </w:r>
      <w:r w:rsidRPr="0019386B">
        <w:rPr>
          <w:rFonts w:eastAsia="Times New Roman"/>
          <w:lang w:val="fr-FR" w:eastAsia="en-US"/>
        </w:rPr>
        <w:t>MCC</w:t>
      </w:r>
      <w:r w:rsidRPr="0019386B">
        <w:rPr>
          <w:rFonts w:eastAsia="Times New Roman"/>
          <w:spacing w:val="-15"/>
          <w:lang w:val="fr-FR" w:eastAsia="en-US"/>
        </w:rPr>
        <w:t xml:space="preserve"> </w:t>
      </w:r>
      <w:r w:rsidRPr="0019386B">
        <w:rPr>
          <w:rFonts w:eastAsia="Times New Roman"/>
          <w:lang w:val="fr-FR" w:eastAsia="en-US"/>
        </w:rPr>
        <w:t>ou</w:t>
      </w:r>
      <w:r w:rsidRPr="0019386B">
        <w:rPr>
          <w:rFonts w:eastAsia="Times New Roman"/>
          <w:spacing w:val="-16"/>
          <w:lang w:val="fr-FR" w:eastAsia="en-US"/>
        </w:rPr>
        <w:t xml:space="preserve"> </w:t>
      </w:r>
      <w:r w:rsidRPr="0019386B">
        <w:rPr>
          <w:rFonts w:eastAsia="Times New Roman"/>
          <w:lang w:val="fr-FR" w:eastAsia="en-US"/>
        </w:rPr>
        <w:t>à</w:t>
      </w:r>
      <w:r w:rsidRPr="0019386B">
        <w:rPr>
          <w:rFonts w:eastAsia="Times New Roman"/>
          <w:spacing w:val="-17"/>
          <w:lang w:val="fr-FR" w:eastAsia="en-US"/>
        </w:rPr>
        <w:t xml:space="preserve"> </w:t>
      </w:r>
      <w:r w:rsidRPr="0019386B">
        <w:rPr>
          <w:rFonts w:eastAsia="Times New Roman"/>
          <w:lang w:val="fr-FR" w:eastAsia="en-US"/>
        </w:rPr>
        <w:t>l’Entité</w:t>
      </w:r>
      <w:r w:rsidRPr="0019386B">
        <w:rPr>
          <w:rFonts w:eastAsia="Times New Roman"/>
          <w:spacing w:val="1"/>
          <w:lang w:val="fr-FR" w:eastAsia="en-US"/>
        </w:rPr>
        <w:t xml:space="preserve"> </w:t>
      </w:r>
      <w:r w:rsidRPr="0019386B">
        <w:rPr>
          <w:rFonts w:eastAsia="Times New Roman"/>
          <w:lang w:val="fr-FR" w:eastAsia="en-US"/>
        </w:rPr>
        <w:t>MCA,</w:t>
      </w:r>
      <w:r w:rsidRPr="0019386B">
        <w:rPr>
          <w:rFonts w:eastAsia="Times New Roman"/>
          <w:spacing w:val="-16"/>
          <w:lang w:val="fr-FR" w:eastAsia="en-US"/>
        </w:rPr>
        <w:t xml:space="preserve"> </w:t>
      </w:r>
      <w:r w:rsidRPr="0019386B">
        <w:rPr>
          <w:rFonts w:eastAsia="Times New Roman"/>
          <w:lang w:val="fr-FR" w:eastAsia="en-US"/>
        </w:rPr>
        <w:t>toute</w:t>
      </w:r>
      <w:r w:rsidRPr="0019386B">
        <w:rPr>
          <w:rFonts w:eastAsia="Times New Roman"/>
          <w:spacing w:val="-17"/>
          <w:lang w:val="fr-FR" w:eastAsia="en-US"/>
        </w:rPr>
        <w:t xml:space="preserve"> </w:t>
      </w:r>
      <w:r w:rsidRPr="0019386B">
        <w:rPr>
          <w:rFonts w:eastAsia="Times New Roman"/>
          <w:lang w:val="fr-FR" w:eastAsia="en-US"/>
        </w:rPr>
        <w:t>activité</w:t>
      </w:r>
      <w:r w:rsidRPr="0019386B">
        <w:rPr>
          <w:rFonts w:eastAsia="Times New Roman"/>
          <w:spacing w:val="-17"/>
          <w:lang w:val="fr-FR" w:eastAsia="en-US"/>
        </w:rPr>
        <w:t xml:space="preserve"> </w:t>
      </w:r>
      <w:r w:rsidRPr="0019386B">
        <w:rPr>
          <w:rFonts w:eastAsia="Times New Roman"/>
          <w:lang w:val="fr-FR" w:eastAsia="en-US"/>
        </w:rPr>
        <w:t>contraire</w:t>
      </w:r>
      <w:r w:rsidRPr="0019386B">
        <w:rPr>
          <w:rFonts w:eastAsia="Times New Roman"/>
          <w:spacing w:val="-17"/>
          <w:lang w:val="fr-FR" w:eastAsia="en-US"/>
        </w:rPr>
        <w:t xml:space="preserve"> </w:t>
      </w:r>
      <w:r w:rsidRPr="0019386B">
        <w:rPr>
          <w:rFonts w:eastAsia="Times New Roman"/>
          <w:lang w:val="fr-FR" w:eastAsia="en-US"/>
        </w:rPr>
        <w:t>à</w:t>
      </w:r>
      <w:r w:rsidRPr="0019386B">
        <w:rPr>
          <w:rFonts w:eastAsia="Times New Roman"/>
          <w:spacing w:val="-17"/>
          <w:lang w:val="fr-FR" w:eastAsia="en-US"/>
        </w:rPr>
        <w:t xml:space="preserve"> </w:t>
      </w:r>
      <w:r w:rsidRPr="0019386B">
        <w:rPr>
          <w:rFonts w:eastAsia="Times New Roman"/>
          <w:lang w:val="fr-FR" w:eastAsia="en-US"/>
        </w:rPr>
        <w:t>la</w:t>
      </w:r>
      <w:r w:rsidRPr="0019386B">
        <w:rPr>
          <w:rFonts w:eastAsia="Times New Roman"/>
          <w:spacing w:val="-17"/>
          <w:lang w:val="fr-FR" w:eastAsia="en-US"/>
        </w:rPr>
        <w:t xml:space="preserve"> </w:t>
      </w:r>
      <w:r w:rsidRPr="0019386B">
        <w:rPr>
          <w:rFonts w:eastAsia="Times New Roman"/>
          <w:lang w:val="fr-FR" w:eastAsia="en-US"/>
        </w:rPr>
        <w:t>sécurité nationale des États-Unis ou toute autre activité pouvant affecter fortement ou négativement la</w:t>
      </w:r>
      <w:r w:rsidRPr="0019386B">
        <w:rPr>
          <w:rFonts w:eastAsia="Times New Roman"/>
          <w:spacing w:val="-4"/>
          <w:lang w:val="fr-FR" w:eastAsia="en-US"/>
        </w:rPr>
        <w:t xml:space="preserve"> </w:t>
      </w:r>
      <w:r w:rsidRPr="0019386B">
        <w:rPr>
          <w:rFonts w:eastAsia="Times New Roman"/>
          <w:lang w:val="fr-FR" w:eastAsia="en-US"/>
        </w:rPr>
        <w:t>capacité</w:t>
      </w:r>
      <w:r w:rsidRPr="0019386B">
        <w:rPr>
          <w:rFonts w:eastAsia="Times New Roman"/>
          <w:spacing w:val="-5"/>
          <w:lang w:val="fr-FR" w:eastAsia="en-US"/>
        </w:rPr>
        <w:t xml:space="preserve"> </w:t>
      </w:r>
      <w:r w:rsidRPr="0019386B">
        <w:rPr>
          <w:rFonts w:eastAsia="Times New Roman"/>
          <w:lang w:val="fr-FR" w:eastAsia="en-US"/>
        </w:rPr>
        <w:t>du</w:t>
      </w:r>
      <w:r w:rsidRPr="0019386B">
        <w:rPr>
          <w:rFonts w:eastAsia="Times New Roman"/>
          <w:spacing w:val="-4"/>
          <w:lang w:val="fr-FR" w:eastAsia="en-US"/>
        </w:rPr>
        <w:t xml:space="preserve"> </w:t>
      </w:r>
      <w:r w:rsidRPr="0019386B">
        <w:rPr>
          <w:rFonts w:eastAsia="Times New Roman"/>
          <w:lang w:val="fr-FR" w:eastAsia="en-US"/>
        </w:rPr>
        <w:t>Gouvernement</w:t>
      </w:r>
      <w:r w:rsidRPr="0019386B">
        <w:rPr>
          <w:rFonts w:eastAsia="Times New Roman"/>
          <w:spacing w:val="-4"/>
          <w:lang w:val="fr-FR" w:eastAsia="en-US"/>
        </w:rPr>
        <w:t xml:space="preserve"> </w:t>
      </w:r>
      <w:r w:rsidRPr="0019386B">
        <w:rPr>
          <w:rFonts w:eastAsia="Times New Roman"/>
          <w:lang w:val="fr-FR" w:eastAsia="en-US"/>
        </w:rPr>
        <w:t>ou</w:t>
      </w:r>
      <w:r w:rsidRPr="0019386B">
        <w:rPr>
          <w:rFonts w:eastAsia="Times New Roman"/>
          <w:spacing w:val="-4"/>
          <w:lang w:val="fr-FR" w:eastAsia="en-US"/>
        </w:rPr>
        <w:t xml:space="preserve"> </w:t>
      </w:r>
      <w:r w:rsidRPr="0019386B">
        <w:rPr>
          <w:rFonts w:eastAsia="Times New Roman"/>
          <w:lang w:val="fr-FR" w:eastAsia="en-US"/>
        </w:rPr>
        <w:t>de</w:t>
      </w:r>
      <w:r w:rsidRPr="0019386B">
        <w:rPr>
          <w:rFonts w:eastAsia="Times New Roman"/>
          <w:spacing w:val="-5"/>
          <w:lang w:val="fr-FR" w:eastAsia="en-US"/>
        </w:rPr>
        <w:t xml:space="preserve"> </w:t>
      </w:r>
      <w:r w:rsidRPr="0019386B">
        <w:rPr>
          <w:rFonts w:eastAsia="Times New Roman"/>
          <w:lang w:val="fr-FR" w:eastAsia="en-US"/>
        </w:rPr>
        <w:t>toute</w:t>
      </w:r>
      <w:r w:rsidRPr="0019386B">
        <w:rPr>
          <w:rFonts w:eastAsia="Times New Roman"/>
          <w:spacing w:val="-5"/>
          <w:lang w:val="fr-FR" w:eastAsia="en-US"/>
        </w:rPr>
        <w:t xml:space="preserve"> </w:t>
      </w:r>
      <w:r w:rsidRPr="0019386B">
        <w:rPr>
          <w:rFonts w:eastAsia="Times New Roman"/>
          <w:lang w:val="fr-FR" w:eastAsia="en-US"/>
        </w:rPr>
        <w:t>autre</w:t>
      </w:r>
      <w:r w:rsidRPr="0019386B">
        <w:rPr>
          <w:rFonts w:eastAsia="Times New Roman"/>
          <w:spacing w:val="-5"/>
          <w:lang w:val="fr-FR" w:eastAsia="en-US"/>
        </w:rPr>
        <w:t xml:space="preserve"> </w:t>
      </w:r>
      <w:r w:rsidRPr="0019386B">
        <w:rPr>
          <w:rFonts w:eastAsia="Times New Roman"/>
          <w:lang w:val="fr-FR" w:eastAsia="en-US"/>
        </w:rPr>
        <w:t>partie</w:t>
      </w:r>
      <w:r w:rsidRPr="0019386B">
        <w:rPr>
          <w:rFonts w:eastAsia="Times New Roman"/>
          <w:spacing w:val="-4"/>
          <w:lang w:val="fr-FR" w:eastAsia="en-US"/>
        </w:rPr>
        <w:t xml:space="preserve"> </w:t>
      </w:r>
      <w:r w:rsidRPr="0019386B">
        <w:rPr>
          <w:rFonts w:eastAsia="Times New Roman"/>
          <w:lang w:val="fr-FR" w:eastAsia="en-US"/>
        </w:rPr>
        <w:t>à</w:t>
      </w:r>
      <w:r w:rsidRPr="0019386B">
        <w:rPr>
          <w:rFonts w:eastAsia="Times New Roman"/>
          <w:spacing w:val="-2"/>
          <w:lang w:val="fr-FR" w:eastAsia="en-US"/>
        </w:rPr>
        <w:t xml:space="preserve"> </w:t>
      </w:r>
      <w:r w:rsidRPr="0019386B">
        <w:rPr>
          <w:rFonts w:eastAsia="Times New Roman"/>
          <w:lang w:val="fr-FR" w:eastAsia="en-US"/>
        </w:rPr>
        <w:t>assurer</w:t>
      </w:r>
      <w:r w:rsidRPr="0019386B">
        <w:rPr>
          <w:rFonts w:eastAsia="Times New Roman"/>
          <w:spacing w:val="-5"/>
          <w:lang w:val="fr-FR" w:eastAsia="en-US"/>
        </w:rPr>
        <w:t xml:space="preserve"> </w:t>
      </w:r>
      <w:r w:rsidRPr="0019386B">
        <w:rPr>
          <w:rFonts w:eastAsia="Times New Roman"/>
          <w:lang w:val="fr-FR" w:eastAsia="en-US"/>
        </w:rPr>
        <w:t>la</w:t>
      </w:r>
      <w:r w:rsidRPr="0019386B">
        <w:rPr>
          <w:rFonts w:eastAsia="Times New Roman"/>
          <w:spacing w:val="-4"/>
          <w:lang w:val="fr-FR" w:eastAsia="en-US"/>
        </w:rPr>
        <w:t xml:space="preserve"> </w:t>
      </w:r>
      <w:r w:rsidRPr="0019386B">
        <w:rPr>
          <w:rFonts w:eastAsia="Times New Roman"/>
          <w:lang w:val="fr-FR" w:eastAsia="en-US"/>
        </w:rPr>
        <w:t>mise</w:t>
      </w:r>
      <w:r w:rsidRPr="0019386B">
        <w:rPr>
          <w:rFonts w:eastAsia="Times New Roman"/>
          <w:spacing w:val="-2"/>
          <w:lang w:val="fr-FR" w:eastAsia="en-US"/>
        </w:rPr>
        <w:t xml:space="preserve"> </w:t>
      </w:r>
      <w:r w:rsidRPr="0019386B">
        <w:rPr>
          <w:rFonts w:eastAsia="Times New Roman"/>
          <w:lang w:val="fr-FR" w:eastAsia="en-US"/>
        </w:rPr>
        <w:t>en</w:t>
      </w:r>
      <w:r w:rsidRPr="0019386B">
        <w:rPr>
          <w:rFonts w:eastAsia="Times New Roman"/>
          <w:spacing w:val="-1"/>
          <w:lang w:val="fr-FR" w:eastAsia="en-US"/>
        </w:rPr>
        <w:t xml:space="preserve"> </w:t>
      </w:r>
      <w:r w:rsidRPr="0019386B">
        <w:rPr>
          <w:rFonts w:eastAsia="Times New Roman"/>
          <w:lang w:val="fr-FR" w:eastAsia="en-US"/>
        </w:rPr>
        <w:t>œuvre</w:t>
      </w:r>
      <w:r w:rsidRPr="0019386B">
        <w:rPr>
          <w:rFonts w:eastAsia="Times New Roman"/>
          <w:spacing w:val="-5"/>
          <w:lang w:val="fr-FR" w:eastAsia="en-US"/>
        </w:rPr>
        <w:t xml:space="preserve"> </w:t>
      </w:r>
      <w:r w:rsidRPr="0019386B">
        <w:rPr>
          <w:rFonts w:eastAsia="Times New Roman"/>
          <w:lang w:val="fr-FR" w:eastAsia="en-US"/>
        </w:rPr>
        <w:t>efficace</w:t>
      </w:r>
      <w:r w:rsidRPr="0019386B">
        <w:rPr>
          <w:rFonts w:eastAsia="Times New Roman"/>
          <w:spacing w:val="-5"/>
          <w:lang w:val="fr-FR" w:eastAsia="en-US"/>
        </w:rPr>
        <w:t xml:space="preserve"> </w:t>
      </w:r>
      <w:r w:rsidRPr="0019386B">
        <w:rPr>
          <w:rFonts w:eastAsia="Times New Roman"/>
          <w:lang w:val="fr-FR" w:eastAsia="en-US"/>
        </w:rPr>
        <w:t>du Programme,</w:t>
      </w:r>
      <w:r w:rsidRPr="0019386B">
        <w:rPr>
          <w:rFonts w:eastAsia="Times New Roman"/>
          <w:spacing w:val="-11"/>
          <w:lang w:val="fr-FR" w:eastAsia="en-US"/>
        </w:rPr>
        <w:t xml:space="preserve"> </w:t>
      </w:r>
      <w:r w:rsidRPr="0019386B">
        <w:rPr>
          <w:rFonts w:eastAsia="Times New Roman"/>
          <w:lang w:val="fr-FR" w:eastAsia="en-US"/>
        </w:rPr>
        <w:t>ou</w:t>
      </w:r>
      <w:r w:rsidRPr="0019386B">
        <w:rPr>
          <w:rFonts w:eastAsia="Times New Roman"/>
          <w:spacing w:val="-11"/>
          <w:lang w:val="fr-FR" w:eastAsia="en-US"/>
        </w:rPr>
        <w:t xml:space="preserve"> </w:t>
      </w:r>
      <w:r w:rsidRPr="0019386B">
        <w:rPr>
          <w:rFonts w:eastAsia="Times New Roman"/>
          <w:lang w:val="fr-FR" w:eastAsia="en-US"/>
        </w:rPr>
        <w:t>de</w:t>
      </w:r>
      <w:r w:rsidRPr="0019386B">
        <w:rPr>
          <w:rFonts w:eastAsia="Times New Roman"/>
          <w:spacing w:val="-12"/>
          <w:lang w:val="fr-FR" w:eastAsia="en-US"/>
        </w:rPr>
        <w:t xml:space="preserve"> </w:t>
      </w:r>
      <w:r w:rsidRPr="0019386B">
        <w:rPr>
          <w:rFonts w:eastAsia="Times New Roman"/>
          <w:lang w:val="fr-FR" w:eastAsia="en-US"/>
        </w:rPr>
        <w:t>tout</w:t>
      </w:r>
      <w:r w:rsidRPr="0019386B">
        <w:rPr>
          <w:rFonts w:eastAsia="Times New Roman"/>
          <w:spacing w:val="-10"/>
          <w:lang w:val="fr-FR" w:eastAsia="en-US"/>
        </w:rPr>
        <w:t xml:space="preserve"> </w:t>
      </w:r>
      <w:r w:rsidRPr="0019386B">
        <w:rPr>
          <w:rFonts w:eastAsia="Times New Roman"/>
          <w:lang w:val="fr-FR" w:eastAsia="en-US"/>
        </w:rPr>
        <w:t>autre</w:t>
      </w:r>
      <w:r w:rsidRPr="0019386B">
        <w:rPr>
          <w:rFonts w:eastAsia="Times New Roman"/>
          <w:spacing w:val="-12"/>
          <w:lang w:val="fr-FR" w:eastAsia="en-US"/>
        </w:rPr>
        <w:t xml:space="preserve"> </w:t>
      </w:r>
      <w:r w:rsidRPr="0019386B">
        <w:rPr>
          <w:rFonts w:eastAsia="Times New Roman"/>
          <w:lang w:val="fr-FR" w:eastAsia="en-US"/>
        </w:rPr>
        <w:t>Projet</w:t>
      </w:r>
      <w:r w:rsidRPr="0019386B">
        <w:rPr>
          <w:rFonts w:eastAsia="Times New Roman"/>
          <w:spacing w:val="-11"/>
          <w:lang w:val="fr-FR" w:eastAsia="en-US"/>
        </w:rPr>
        <w:t xml:space="preserve"> </w:t>
      </w:r>
      <w:r w:rsidRPr="0019386B">
        <w:rPr>
          <w:rFonts w:eastAsia="Times New Roman"/>
          <w:lang w:val="fr-FR" w:eastAsia="en-US"/>
        </w:rPr>
        <w:t>ou</w:t>
      </w:r>
      <w:r w:rsidRPr="0019386B">
        <w:rPr>
          <w:rFonts w:eastAsia="Times New Roman"/>
          <w:spacing w:val="-11"/>
          <w:lang w:val="fr-FR" w:eastAsia="en-US"/>
        </w:rPr>
        <w:t xml:space="preserve"> </w:t>
      </w:r>
      <w:r w:rsidRPr="0019386B">
        <w:rPr>
          <w:rFonts w:eastAsia="Times New Roman"/>
          <w:lang w:val="fr-FR" w:eastAsia="en-US"/>
        </w:rPr>
        <w:t>à</w:t>
      </w:r>
      <w:r w:rsidRPr="0019386B">
        <w:rPr>
          <w:rFonts w:eastAsia="Times New Roman"/>
          <w:spacing w:val="-12"/>
          <w:lang w:val="fr-FR" w:eastAsia="en-US"/>
        </w:rPr>
        <w:t xml:space="preserve"> </w:t>
      </w:r>
      <w:r w:rsidRPr="0019386B">
        <w:rPr>
          <w:rFonts w:eastAsia="Times New Roman"/>
          <w:lang w:val="fr-FR" w:eastAsia="en-US"/>
        </w:rPr>
        <w:t>en</w:t>
      </w:r>
      <w:r w:rsidRPr="0019386B">
        <w:rPr>
          <w:rFonts w:eastAsia="Times New Roman"/>
          <w:spacing w:val="-9"/>
          <w:lang w:val="fr-FR" w:eastAsia="en-US"/>
        </w:rPr>
        <w:t xml:space="preserve"> </w:t>
      </w:r>
      <w:r w:rsidRPr="0019386B">
        <w:rPr>
          <w:rFonts w:eastAsia="Times New Roman"/>
          <w:lang w:val="fr-FR" w:eastAsia="en-US"/>
        </w:rPr>
        <w:t>garantir</w:t>
      </w:r>
      <w:r w:rsidRPr="0019386B">
        <w:rPr>
          <w:rFonts w:eastAsia="Times New Roman"/>
          <w:spacing w:val="-12"/>
          <w:lang w:val="fr-FR" w:eastAsia="en-US"/>
        </w:rPr>
        <w:t xml:space="preserve"> </w:t>
      </w:r>
      <w:r w:rsidRPr="0019386B">
        <w:rPr>
          <w:rFonts w:eastAsia="Times New Roman"/>
          <w:lang w:val="fr-FR" w:eastAsia="en-US"/>
        </w:rPr>
        <w:t>la</w:t>
      </w:r>
      <w:r w:rsidRPr="0019386B">
        <w:rPr>
          <w:rFonts w:eastAsia="Times New Roman"/>
          <w:spacing w:val="-12"/>
          <w:lang w:val="fr-FR" w:eastAsia="en-US"/>
        </w:rPr>
        <w:t xml:space="preserve"> </w:t>
      </w:r>
      <w:r w:rsidRPr="0019386B">
        <w:rPr>
          <w:rFonts w:eastAsia="Times New Roman"/>
          <w:lang w:val="fr-FR" w:eastAsia="en-US"/>
        </w:rPr>
        <w:t>mise</w:t>
      </w:r>
      <w:r w:rsidRPr="0019386B">
        <w:rPr>
          <w:rFonts w:eastAsia="Times New Roman"/>
          <w:spacing w:val="-12"/>
          <w:lang w:val="fr-FR" w:eastAsia="en-US"/>
        </w:rPr>
        <w:t xml:space="preserve"> </w:t>
      </w:r>
      <w:r w:rsidRPr="0019386B">
        <w:rPr>
          <w:rFonts w:eastAsia="Times New Roman"/>
          <w:lang w:val="fr-FR" w:eastAsia="en-US"/>
        </w:rPr>
        <w:t>en</w:t>
      </w:r>
      <w:r w:rsidRPr="0019386B">
        <w:rPr>
          <w:rFonts w:eastAsia="Times New Roman"/>
          <w:spacing w:val="-11"/>
          <w:lang w:val="fr-FR" w:eastAsia="en-US"/>
        </w:rPr>
        <w:t xml:space="preserve"> </w:t>
      </w:r>
      <w:r w:rsidRPr="0019386B">
        <w:rPr>
          <w:rFonts w:eastAsia="Times New Roman"/>
          <w:lang w:val="fr-FR" w:eastAsia="en-US"/>
        </w:rPr>
        <w:t>œuvre,</w:t>
      </w:r>
      <w:r w:rsidRPr="0019386B">
        <w:rPr>
          <w:rFonts w:eastAsia="Times New Roman"/>
          <w:spacing w:val="-11"/>
          <w:lang w:val="fr-FR" w:eastAsia="en-US"/>
        </w:rPr>
        <w:t xml:space="preserve"> </w:t>
      </w:r>
      <w:r w:rsidRPr="0019386B">
        <w:rPr>
          <w:rFonts w:eastAsia="Times New Roman"/>
          <w:lang w:val="fr-FR" w:eastAsia="en-US"/>
        </w:rPr>
        <w:t>ou</w:t>
      </w:r>
      <w:r w:rsidRPr="0019386B">
        <w:rPr>
          <w:rFonts w:eastAsia="Times New Roman"/>
          <w:spacing w:val="-11"/>
          <w:lang w:val="fr-FR" w:eastAsia="en-US"/>
        </w:rPr>
        <w:t xml:space="preserve"> </w:t>
      </w:r>
      <w:r w:rsidRPr="0019386B">
        <w:rPr>
          <w:rFonts w:eastAsia="Times New Roman"/>
          <w:lang w:val="fr-FR" w:eastAsia="en-US"/>
        </w:rPr>
        <w:t>de</w:t>
      </w:r>
      <w:r w:rsidRPr="0019386B">
        <w:rPr>
          <w:rFonts w:eastAsia="Times New Roman"/>
          <w:spacing w:val="-12"/>
          <w:lang w:val="fr-FR" w:eastAsia="en-US"/>
        </w:rPr>
        <w:t xml:space="preserve"> </w:t>
      </w:r>
      <w:r w:rsidRPr="0019386B">
        <w:rPr>
          <w:rFonts w:eastAsia="Times New Roman"/>
          <w:lang w:val="fr-FR" w:eastAsia="en-US"/>
        </w:rPr>
        <w:t>tout</w:t>
      </w:r>
      <w:r w:rsidRPr="0019386B">
        <w:rPr>
          <w:rFonts w:eastAsia="Times New Roman"/>
          <w:spacing w:val="-11"/>
          <w:lang w:val="fr-FR" w:eastAsia="en-US"/>
        </w:rPr>
        <w:t xml:space="preserve"> </w:t>
      </w:r>
      <w:r w:rsidRPr="0019386B">
        <w:rPr>
          <w:rFonts w:eastAsia="Times New Roman"/>
          <w:lang w:val="fr-FR" w:eastAsia="en-US"/>
        </w:rPr>
        <w:t>autre</w:t>
      </w:r>
      <w:r w:rsidRPr="0019386B">
        <w:rPr>
          <w:rFonts w:eastAsia="Times New Roman"/>
          <w:spacing w:val="-12"/>
          <w:lang w:val="fr-FR" w:eastAsia="en-US"/>
        </w:rPr>
        <w:t xml:space="preserve"> </w:t>
      </w:r>
      <w:r w:rsidRPr="0019386B">
        <w:rPr>
          <w:rFonts w:eastAsia="Times New Roman"/>
          <w:lang w:val="fr-FR" w:eastAsia="en-US"/>
        </w:rPr>
        <w:t>Projet, ou à remplir ses responsabilités ou obligations dans le cadre du Compact ou de tout autre document connexe, ou affectant négativement et fortement les actifs du Programme ou les Comptes</w:t>
      </w:r>
      <w:r w:rsidRPr="0019386B">
        <w:rPr>
          <w:rFonts w:eastAsia="Times New Roman"/>
          <w:spacing w:val="-3"/>
          <w:lang w:val="fr-FR" w:eastAsia="en-US"/>
        </w:rPr>
        <w:t xml:space="preserve"> </w:t>
      </w:r>
      <w:r w:rsidRPr="0019386B">
        <w:rPr>
          <w:rFonts w:eastAsia="Times New Roman"/>
          <w:lang w:val="fr-FR" w:eastAsia="en-US"/>
        </w:rPr>
        <w:t>autorisés.</w:t>
      </w:r>
    </w:p>
    <w:p w14:paraId="739DEA6D" w14:textId="77777777" w:rsidR="00927C00" w:rsidRPr="0019386B" w:rsidRDefault="00927C00" w:rsidP="00927C00">
      <w:pPr>
        <w:adjustRightInd/>
        <w:rPr>
          <w:rFonts w:eastAsia="Times New Roman"/>
          <w:lang w:val="fr-FR" w:eastAsia="en-US"/>
        </w:rPr>
      </w:pPr>
    </w:p>
    <w:p w14:paraId="0C374A77" w14:textId="77777777" w:rsidR="00927C00" w:rsidRPr="0019386B" w:rsidRDefault="00927C00" w:rsidP="007A6046">
      <w:pPr>
        <w:numPr>
          <w:ilvl w:val="0"/>
          <w:numId w:val="61"/>
        </w:numPr>
        <w:tabs>
          <w:tab w:val="left" w:pos="407"/>
        </w:tabs>
        <w:adjustRightInd/>
        <w:ind w:left="406" w:hanging="266"/>
        <w:jc w:val="both"/>
        <w:outlineLvl w:val="6"/>
        <w:rPr>
          <w:rFonts w:eastAsia="Times New Roman"/>
          <w:b/>
          <w:bCs/>
          <w:lang w:val="fr-FR" w:eastAsia="en-US"/>
        </w:rPr>
      </w:pPr>
      <w:r w:rsidRPr="0019386B">
        <w:rPr>
          <w:rFonts w:eastAsia="Times New Roman"/>
          <w:b/>
          <w:bCs/>
          <w:lang w:val="fr-FR" w:eastAsia="en-US"/>
        </w:rPr>
        <w:t>Publicité, information et</w:t>
      </w:r>
      <w:r w:rsidRPr="0019386B">
        <w:rPr>
          <w:rFonts w:eastAsia="Times New Roman"/>
          <w:b/>
          <w:bCs/>
          <w:spacing w:val="-13"/>
          <w:lang w:val="fr-FR" w:eastAsia="en-US"/>
        </w:rPr>
        <w:t xml:space="preserve"> </w:t>
      </w:r>
      <w:r w:rsidRPr="0019386B">
        <w:rPr>
          <w:rFonts w:eastAsia="Times New Roman"/>
          <w:b/>
          <w:bCs/>
          <w:lang w:val="fr-FR" w:eastAsia="en-US"/>
        </w:rPr>
        <w:t>marquage</w:t>
      </w:r>
    </w:p>
    <w:p w14:paraId="40307C3D" w14:textId="77777777" w:rsidR="00927C00" w:rsidRPr="0019386B" w:rsidRDefault="00927C00" w:rsidP="00927C00">
      <w:pPr>
        <w:adjustRightInd/>
        <w:rPr>
          <w:rFonts w:eastAsia="Times New Roman"/>
          <w:b/>
          <w:lang w:val="fr-FR" w:eastAsia="en-US"/>
        </w:rPr>
      </w:pPr>
    </w:p>
    <w:p w14:paraId="1F1B152A" w14:textId="77777777" w:rsidR="00927C00" w:rsidRPr="0019386B" w:rsidRDefault="00927C00" w:rsidP="007A6046">
      <w:pPr>
        <w:numPr>
          <w:ilvl w:val="1"/>
          <w:numId w:val="61"/>
        </w:numPr>
        <w:tabs>
          <w:tab w:val="left" w:pos="412"/>
        </w:tabs>
        <w:adjustRightInd/>
        <w:ind w:right="134" w:hanging="271"/>
        <w:jc w:val="both"/>
        <w:rPr>
          <w:rFonts w:eastAsia="Times New Roman"/>
          <w:lang w:val="fr-FR" w:eastAsia="en-US"/>
        </w:rPr>
      </w:pPr>
      <w:r w:rsidRPr="0019386B">
        <w:rPr>
          <w:rFonts w:eastAsia="Times New Roman"/>
          <w:lang w:val="fr-FR" w:eastAsia="en-US"/>
        </w:rPr>
        <w:t xml:space="preserve">Le Consultant collabore avec l’Entité MCA et le Gouvernement pour assurer une publicité adéquate pour les biens, travaux et services fournis dans le cadre du présent Contrat, y compris par l’identification des sites d’activité du Programme et le marquage des actifs du Programme en tant que biens, travaux et services financés par le Gouvernement des États- Unis, agissant par le biais de la MCC, conformément aux normes de la MCC relatives au Marquage sur le plan Mondial disponibles sur le site Internet de la MCC à l’adresse </w:t>
      </w:r>
      <w:hyperlink r:id="rId85">
        <w:r w:rsidRPr="0019386B">
          <w:rPr>
            <w:rFonts w:eastAsia="Times New Roman"/>
            <w:color w:val="0000FF"/>
            <w:u w:val="single" w:color="0000FF"/>
            <w:lang w:val="fr-FR" w:eastAsia="en-US"/>
          </w:rPr>
          <w:t xml:space="preserve">www.mcc.gov </w:t>
        </w:r>
      </w:hyperlink>
      <w:r w:rsidRPr="0019386B">
        <w:rPr>
          <w:rFonts w:eastAsia="Times New Roman"/>
          <w:lang w:val="fr-FR" w:eastAsia="en-US"/>
        </w:rPr>
        <w:t>; étant entendu toutefois que tout communiqué de presse ou déclaration concernant la MCC ou le fait que la MCC finance le Programme ou tout autre matériel de publicité</w:t>
      </w:r>
      <w:r w:rsidRPr="0019386B">
        <w:rPr>
          <w:rFonts w:eastAsia="Times New Roman"/>
          <w:spacing w:val="-14"/>
          <w:lang w:val="fr-FR" w:eastAsia="en-US"/>
        </w:rPr>
        <w:t xml:space="preserve"> </w:t>
      </w:r>
      <w:r w:rsidRPr="0019386B">
        <w:rPr>
          <w:rFonts w:eastAsia="Times New Roman"/>
          <w:lang w:val="fr-FR" w:eastAsia="en-US"/>
        </w:rPr>
        <w:t>faisant</w:t>
      </w:r>
      <w:r w:rsidRPr="0019386B">
        <w:rPr>
          <w:rFonts w:eastAsia="Times New Roman"/>
          <w:spacing w:val="-13"/>
          <w:lang w:val="fr-FR" w:eastAsia="en-US"/>
        </w:rPr>
        <w:t xml:space="preserve"> </w:t>
      </w:r>
      <w:r w:rsidRPr="0019386B">
        <w:rPr>
          <w:rFonts w:eastAsia="Times New Roman"/>
          <w:lang w:val="fr-FR" w:eastAsia="en-US"/>
        </w:rPr>
        <w:t>référence</w:t>
      </w:r>
      <w:r w:rsidRPr="0019386B">
        <w:rPr>
          <w:rFonts w:eastAsia="Times New Roman"/>
          <w:spacing w:val="-14"/>
          <w:lang w:val="fr-FR" w:eastAsia="en-US"/>
        </w:rPr>
        <w:t xml:space="preserve"> </w:t>
      </w:r>
      <w:r w:rsidRPr="0019386B">
        <w:rPr>
          <w:rFonts w:eastAsia="Times New Roman"/>
          <w:lang w:val="fr-FR" w:eastAsia="en-US"/>
        </w:rPr>
        <w:t>à</w:t>
      </w:r>
      <w:r w:rsidRPr="0019386B">
        <w:rPr>
          <w:rFonts w:eastAsia="Times New Roman"/>
          <w:spacing w:val="-14"/>
          <w:lang w:val="fr-FR" w:eastAsia="en-US"/>
        </w:rPr>
        <w:t xml:space="preserve"> </w:t>
      </w:r>
      <w:r w:rsidRPr="0019386B">
        <w:rPr>
          <w:rFonts w:eastAsia="Times New Roman"/>
          <w:lang w:val="fr-FR" w:eastAsia="en-US"/>
        </w:rPr>
        <w:t>la</w:t>
      </w:r>
      <w:r w:rsidRPr="0019386B">
        <w:rPr>
          <w:rFonts w:eastAsia="Times New Roman"/>
          <w:spacing w:val="-1"/>
          <w:lang w:val="fr-FR" w:eastAsia="en-US"/>
        </w:rPr>
        <w:t xml:space="preserve"> </w:t>
      </w:r>
      <w:r w:rsidRPr="0019386B">
        <w:rPr>
          <w:rFonts w:eastAsia="Times New Roman"/>
          <w:lang w:val="fr-FR" w:eastAsia="en-US"/>
        </w:rPr>
        <w:t>MCC,</w:t>
      </w:r>
      <w:r w:rsidRPr="0019386B">
        <w:rPr>
          <w:rFonts w:eastAsia="Times New Roman"/>
          <w:spacing w:val="-13"/>
          <w:lang w:val="fr-FR" w:eastAsia="en-US"/>
        </w:rPr>
        <w:t xml:space="preserve"> </w:t>
      </w:r>
      <w:r w:rsidRPr="0019386B">
        <w:rPr>
          <w:rFonts w:eastAsia="Times New Roman"/>
          <w:lang w:val="fr-FR" w:eastAsia="en-US"/>
        </w:rPr>
        <w:t>sont</w:t>
      </w:r>
      <w:r w:rsidRPr="0019386B">
        <w:rPr>
          <w:rFonts w:eastAsia="Times New Roman"/>
          <w:spacing w:val="-13"/>
          <w:lang w:val="fr-FR" w:eastAsia="en-US"/>
        </w:rPr>
        <w:t xml:space="preserve"> </w:t>
      </w:r>
      <w:r w:rsidRPr="0019386B">
        <w:rPr>
          <w:rFonts w:eastAsia="Times New Roman"/>
          <w:lang w:val="fr-FR" w:eastAsia="en-US"/>
        </w:rPr>
        <w:t>soumis</w:t>
      </w:r>
      <w:r w:rsidRPr="0019386B">
        <w:rPr>
          <w:rFonts w:eastAsia="Times New Roman"/>
          <w:spacing w:val="-15"/>
          <w:lang w:val="fr-FR" w:eastAsia="en-US"/>
        </w:rPr>
        <w:t xml:space="preserve"> </w:t>
      </w:r>
      <w:r w:rsidRPr="0019386B">
        <w:rPr>
          <w:rFonts w:eastAsia="Times New Roman"/>
          <w:lang w:val="fr-FR" w:eastAsia="en-US"/>
        </w:rPr>
        <w:t>à</w:t>
      </w:r>
      <w:r w:rsidRPr="0019386B">
        <w:rPr>
          <w:rFonts w:eastAsia="Times New Roman"/>
          <w:spacing w:val="-14"/>
          <w:lang w:val="fr-FR" w:eastAsia="en-US"/>
        </w:rPr>
        <w:t xml:space="preserve"> </w:t>
      </w:r>
      <w:r w:rsidRPr="0019386B">
        <w:rPr>
          <w:rFonts w:eastAsia="Times New Roman"/>
          <w:lang w:val="fr-FR" w:eastAsia="en-US"/>
        </w:rPr>
        <w:t>l’approbation</w:t>
      </w:r>
      <w:r w:rsidRPr="0019386B">
        <w:rPr>
          <w:rFonts w:eastAsia="Times New Roman"/>
          <w:spacing w:val="-13"/>
          <w:lang w:val="fr-FR" w:eastAsia="en-US"/>
        </w:rPr>
        <w:t xml:space="preserve"> </w:t>
      </w:r>
      <w:r w:rsidRPr="0019386B">
        <w:rPr>
          <w:rFonts w:eastAsia="Times New Roman"/>
          <w:lang w:val="fr-FR" w:eastAsia="en-US"/>
        </w:rPr>
        <w:t>préalable</w:t>
      </w:r>
      <w:r w:rsidRPr="0019386B">
        <w:rPr>
          <w:rFonts w:eastAsia="Times New Roman"/>
          <w:spacing w:val="-12"/>
          <w:lang w:val="fr-FR" w:eastAsia="en-US"/>
        </w:rPr>
        <w:t xml:space="preserve"> </w:t>
      </w:r>
      <w:r w:rsidRPr="0019386B">
        <w:rPr>
          <w:rFonts w:eastAsia="Times New Roman"/>
          <w:lang w:val="fr-FR" w:eastAsia="en-US"/>
        </w:rPr>
        <w:t>écrite</w:t>
      </w:r>
      <w:r w:rsidRPr="0019386B">
        <w:rPr>
          <w:rFonts w:eastAsia="Times New Roman"/>
          <w:spacing w:val="-14"/>
          <w:lang w:val="fr-FR" w:eastAsia="en-US"/>
        </w:rPr>
        <w:t xml:space="preserve"> </w:t>
      </w:r>
      <w:r w:rsidRPr="0019386B">
        <w:rPr>
          <w:rFonts w:eastAsia="Times New Roman"/>
          <w:lang w:val="fr-FR" w:eastAsia="en-US"/>
        </w:rPr>
        <w:t>de</w:t>
      </w:r>
      <w:r w:rsidRPr="0019386B">
        <w:rPr>
          <w:rFonts w:eastAsia="Times New Roman"/>
          <w:spacing w:val="-14"/>
          <w:lang w:val="fr-FR" w:eastAsia="en-US"/>
        </w:rPr>
        <w:t xml:space="preserve"> </w:t>
      </w:r>
      <w:r w:rsidRPr="0019386B">
        <w:rPr>
          <w:rFonts w:eastAsia="Times New Roman"/>
          <w:lang w:val="fr-FR" w:eastAsia="en-US"/>
        </w:rPr>
        <w:t>la</w:t>
      </w:r>
      <w:r w:rsidRPr="0019386B">
        <w:rPr>
          <w:rFonts w:eastAsia="Times New Roman"/>
          <w:spacing w:val="-2"/>
          <w:lang w:val="fr-FR" w:eastAsia="en-US"/>
        </w:rPr>
        <w:t xml:space="preserve"> </w:t>
      </w:r>
      <w:r w:rsidRPr="0019386B">
        <w:rPr>
          <w:rFonts w:eastAsia="Times New Roman"/>
          <w:lang w:val="fr-FR" w:eastAsia="en-US"/>
        </w:rPr>
        <w:t>MCC et sont conformes à toutes les directives fournies, à tout moment, par la MCC dans des Lettres de mise en Œuvre</w:t>
      </w:r>
      <w:r w:rsidRPr="0019386B">
        <w:rPr>
          <w:rFonts w:eastAsia="Times New Roman"/>
          <w:spacing w:val="-7"/>
          <w:lang w:val="fr-FR" w:eastAsia="en-US"/>
        </w:rPr>
        <w:t xml:space="preserve"> </w:t>
      </w:r>
      <w:r w:rsidRPr="0019386B">
        <w:rPr>
          <w:rFonts w:eastAsia="Times New Roman"/>
          <w:lang w:val="fr-FR" w:eastAsia="en-US"/>
        </w:rPr>
        <w:t>appropriée.</w:t>
      </w:r>
    </w:p>
    <w:p w14:paraId="6D07C066" w14:textId="77777777" w:rsidR="00927C00" w:rsidRPr="0019386B" w:rsidRDefault="00927C00" w:rsidP="00927C00">
      <w:pPr>
        <w:adjustRightInd/>
        <w:rPr>
          <w:rFonts w:eastAsia="Times New Roman"/>
          <w:lang w:val="fr-FR" w:eastAsia="en-US"/>
        </w:rPr>
      </w:pPr>
    </w:p>
    <w:p w14:paraId="5D6D0895" w14:textId="77777777" w:rsidR="00927C00" w:rsidRPr="0019386B" w:rsidRDefault="00927C00" w:rsidP="007A6046">
      <w:pPr>
        <w:numPr>
          <w:ilvl w:val="1"/>
          <w:numId w:val="61"/>
        </w:numPr>
        <w:tabs>
          <w:tab w:val="left" w:pos="412"/>
        </w:tabs>
        <w:adjustRightInd/>
        <w:ind w:right="133" w:hanging="271"/>
        <w:jc w:val="both"/>
        <w:rPr>
          <w:rFonts w:eastAsia="Times New Roman"/>
          <w:lang w:val="fr-FR" w:eastAsia="en-US"/>
        </w:rPr>
      </w:pPr>
      <w:r w:rsidRPr="0019386B">
        <w:rPr>
          <w:rFonts w:eastAsia="Times New Roman"/>
          <w:lang w:val="fr-FR" w:eastAsia="en-US"/>
        </w:rPr>
        <w:t>Au</w:t>
      </w:r>
      <w:r w:rsidRPr="0019386B">
        <w:rPr>
          <w:rFonts w:eastAsia="Times New Roman"/>
          <w:spacing w:val="-12"/>
          <w:lang w:val="fr-FR" w:eastAsia="en-US"/>
        </w:rPr>
        <w:t xml:space="preserve"> </w:t>
      </w:r>
      <w:r w:rsidRPr="0019386B">
        <w:rPr>
          <w:rFonts w:eastAsia="Times New Roman"/>
          <w:lang w:val="fr-FR" w:eastAsia="en-US"/>
        </w:rPr>
        <w:t>moment</w:t>
      </w:r>
      <w:r w:rsidRPr="0019386B">
        <w:rPr>
          <w:rFonts w:eastAsia="Times New Roman"/>
          <w:spacing w:val="-11"/>
          <w:lang w:val="fr-FR" w:eastAsia="en-US"/>
        </w:rPr>
        <w:t xml:space="preserve"> </w:t>
      </w:r>
      <w:r w:rsidRPr="0019386B">
        <w:rPr>
          <w:rFonts w:eastAsia="Times New Roman"/>
          <w:lang w:val="fr-FR" w:eastAsia="en-US"/>
        </w:rPr>
        <w:t>de</w:t>
      </w:r>
      <w:r w:rsidRPr="0019386B">
        <w:rPr>
          <w:rFonts w:eastAsia="Times New Roman"/>
          <w:spacing w:val="-12"/>
          <w:lang w:val="fr-FR" w:eastAsia="en-US"/>
        </w:rPr>
        <w:t xml:space="preserve"> </w:t>
      </w:r>
      <w:r w:rsidRPr="0019386B">
        <w:rPr>
          <w:rFonts w:eastAsia="Times New Roman"/>
          <w:lang w:val="fr-FR" w:eastAsia="en-US"/>
        </w:rPr>
        <w:t>la</w:t>
      </w:r>
      <w:r w:rsidRPr="0019386B">
        <w:rPr>
          <w:rFonts w:eastAsia="Times New Roman"/>
          <w:spacing w:val="-12"/>
          <w:lang w:val="fr-FR" w:eastAsia="en-US"/>
        </w:rPr>
        <w:t xml:space="preserve"> </w:t>
      </w:r>
      <w:r w:rsidRPr="0019386B">
        <w:rPr>
          <w:rFonts w:eastAsia="Times New Roman"/>
          <w:lang w:val="fr-FR" w:eastAsia="en-US"/>
        </w:rPr>
        <w:t>fin</w:t>
      </w:r>
      <w:r w:rsidRPr="0019386B">
        <w:rPr>
          <w:rFonts w:eastAsia="Times New Roman"/>
          <w:spacing w:val="-14"/>
          <w:lang w:val="fr-FR" w:eastAsia="en-US"/>
        </w:rPr>
        <w:t xml:space="preserve"> </w:t>
      </w:r>
      <w:r w:rsidRPr="0019386B">
        <w:rPr>
          <w:rFonts w:eastAsia="Times New Roman"/>
          <w:lang w:val="fr-FR" w:eastAsia="en-US"/>
        </w:rPr>
        <w:t>ou</w:t>
      </w:r>
      <w:r w:rsidRPr="0019386B">
        <w:rPr>
          <w:rFonts w:eastAsia="Times New Roman"/>
          <w:spacing w:val="-11"/>
          <w:lang w:val="fr-FR" w:eastAsia="en-US"/>
        </w:rPr>
        <w:t xml:space="preserve"> </w:t>
      </w:r>
      <w:r w:rsidRPr="0019386B">
        <w:rPr>
          <w:rFonts w:eastAsia="Times New Roman"/>
          <w:lang w:val="fr-FR" w:eastAsia="en-US"/>
        </w:rPr>
        <w:t>de</w:t>
      </w:r>
      <w:r w:rsidRPr="0019386B">
        <w:rPr>
          <w:rFonts w:eastAsia="Times New Roman"/>
          <w:spacing w:val="-12"/>
          <w:lang w:val="fr-FR" w:eastAsia="en-US"/>
        </w:rPr>
        <w:t xml:space="preserve"> </w:t>
      </w:r>
      <w:r w:rsidRPr="0019386B">
        <w:rPr>
          <w:rFonts w:eastAsia="Times New Roman"/>
          <w:lang w:val="fr-FR" w:eastAsia="en-US"/>
        </w:rPr>
        <w:t>l’expiration</w:t>
      </w:r>
      <w:r w:rsidRPr="0019386B">
        <w:rPr>
          <w:rFonts w:eastAsia="Times New Roman"/>
          <w:spacing w:val="-11"/>
          <w:lang w:val="fr-FR" w:eastAsia="en-US"/>
        </w:rPr>
        <w:t xml:space="preserve"> </w:t>
      </w:r>
      <w:r w:rsidRPr="0019386B">
        <w:rPr>
          <w:rFonts w:eastAsia="Times New Roman"/>
          <w:lang w:val="fr-FR" w:eastAsia="en-US"/>
        </w:rPr>
        <w:t>du</w:t>
      </w:r>
      <w:r w:rsidRPr="0019386B">
        <w:rPr>
          <w:rFonts w:eastAsia="Times New Roman"/>
          <w:spacing w:val="-13"/>
          <w:lang w:val="fr-FR" w:eastAsia="en-US"/>
        </w:rPr>
        <w:t xml:space="preserve"> </w:t>
      </w:r>
      <w:r w:rsidRPr="0019386B">
        <w:rPr>
          <w:rFonts w:eastAsia="Times New Roman"/>
          <w:lang w:val="fr-FR" w:eastAsia="en-US"/>
        </w:rPr>
        <w:t>Compact,</w:t>
      </w:r>
      <w:r w:rsidRPr="0019386B">
        <w:rPr>
          <w:rFonts w:eastAsia="Times New Roman"/>
          <w:spacing w:val="-11"/>
          <w:lang w:val="fr-FR" w:eastAsia="en-US"/>
        </w:rPr>
        <w:t xml:space="preserve"> </w:t>
      </w:r>
      <w:r w:rsidRPr="0019386B">
        <w:rPr>
          <w:rFonts w:eastAsia="Times New Roman"/>
          <w:lang w:val="fr-FR" w:eastAsia="en-US"/>
        </w:rPr>
        <w:t>le</w:t>
      </w:r>
      <w:r w:rsidRPr="0019386B">
        <w:rPr>
          <w:rFonts w:eastAsia="Times New Roman"/>
          <w:spacing w:val="-12"/>
          <w:lang w:val="fr-FR" w:eastAsia="en-US"/>
        </w:rPr>
        <w:t xml:space="preserve"> </w:t>
      </w:r>
      <w:r w:rsidRPr="0019386B">
        <w:rPr>
          <w:rFonts w:eastAsia="Times New Roman"/>
          <w:lang w:val="fr-FR" w:eastAsia="en-US"/>
        </w:rPr>
        <w:t>Consultant,</w:t>
      </w:r>
      <w:r w:rsidRPr="0019386B">
        <w:rPr>
          <w:rFonts w:eastAsia="Times New Roman"/>
          <w:spacing w:val="-11"/>
          <w:lang w:val="fr-FR" w:eastAsia="en-US"/>
        </w:rPr>
        <w:t xml:space="preserve"> </w:t>
      </w:r>
      <w:r w:rsidRPr="0019386B">
        <w:rPr>
          <w:rFonts w:eastAsia="Times New Roman"/>
          <w:lang w:val="fr-FR" w:eastAsia="en-US"/>
        </w:rPr>
        <w:t>à</w:t>
      </w:r>
      <w:r w:rsidRPr="0019386B">
        <w:rPr>
          <w:rFonts w:eastAsia="Times New Roman"/>
          <w:spacing w:val="-12"/>
          <w:lang w:val="fr-FR" w:eastAsia="en-US"/>
        </w:rPr>
        <w:t xml:space="preserve"> </w:t>
      </w:r>
      <w:r w:rsidRPr="0019386B">
        <w:rPr>
          <w:rFonts w:eastAsia="Times New Roman"/>
          <w:lang w:val="fr-FR" w:eastAsia="en-US"/>
        </w:rPr>
        <w:t>la</w:t>
      </w:r>
      <w:r w:rsidRPr="0019386B">
        <w:rPr>
          <w:rFonts w:eastAsia="Times New Roman"/>
          <w:spacing w:val="-14"/>
          <w:lang w:val="fr-FR" w:eastAsia="en-US"/>
        </w:rPr>
        <w:t xml:space="preserve"> </w:t>
      </w:r>
      <w:r w:rsidRPr="0019386B">
        <w:rPr>
          <w:rFonts w:eastAsia="Times New Roman"/>
          <w:lang w:val="fr-FR" w:eastAsia="en-US"/>
        </w:rPr>
        <w:t>demande</w:t>
      </w:r>
      <w:r w:rsidRPr="0019386B">
        <w:rPr>
          <w:rFonts w:eastAsia="Times New Roman"/>
          <w:spacing w:val="-12"/>
          <w:lang w:val="fr-FR" w:eastAsia="en-US"/>
        </w:rPr>
        <w:t xml:space="preserve"> </w:t>
      </w:r>
      <w:r w:rsidRPr="0019386B">
        <w:rPr>
          <w:rFonts w:eastAsia="Times New Roman"/>
          <w:lang w:val="fr-FR" w:eastAsia="en-US"/>
        </w:rPr>
        <w:t>de</w:t>
      </w:r>
      <w:r w:rsidRPr="0019386B">
        <w:rPr>
          <w:rFonts w:eastAsia="Times New Roman"/>
          <w:spacing w:val="-12"/>
          <w:lang w:val="fr-FR" w:eastAsia="en-US"/>
        </w:rPr>
        <w:t xml:space="preserve"> </w:t>
      </w:r>
      <w:r w:rsidRPr="0019386B">
        <w:rPr>
          <w:rFonts w:eastAsia="Times New Roman"/>
          <w:lang w:val="fr-FR" w:eastAsia="en-US"/>
        </w:rPr>
        <w:t>la MCC, fait enlever tous marquages et toutes références à la MCC de tout matériel de</w:t>
      </w:r>
      <w:r w:rsidRPr="0019386B">
        <w:rPr>
          <w:rFonts w:eastAsia="Times New Roman"/>
          <w:spacing w:val="-14"/>
          <w:lang w:val="fr-FR" w:eastAsia="en-US"/>
        </w:rPr>
        <w:t xml:space="preserve"> </w:t>
      </w:r>
      <w:r w:rsidRPr="0019386B">
        <w:rPr>
          <w:rFonts w:eastAsia="Times New Roman"/>
          <w:lang w:val="fr-FR" w:eastAsia="en-US"/>
        </w:rPr>
        <w:t>publicité.</w:t>
      </w:r>
    </w:p>
    <w:p w14:paraId="3AEF1BF6" w14:textId="77777777" w:rsidR="00927C00" w:rsidRPr="0019386B" w:rsidRDefault="00927C00" w:rsidP="00927C00">
      <w:pPr>
        <w:adjustRightInd/>
        <w:rPr>
          <w:rFonts w:eastAsia="Times New Roman"/>
          <w:lang w:val="fr-FR" w:eastAsia="en-US"/>
        </w:rPr>
      </w:pPr>
    </w:p>
    <w:p w14:paraId="0210926C" w14:textId="77777777" w:rsidR="00927C00" w:rsidRPr="0019386B" w:rsidRDefault="00927C00" w:rsidP="007A6046">
      <w:pPr>
        <w:numPr>
          <w:ilvl w:val="0"/>
          <w:numId w:val="61"/>
        </w:numPr>
        <w:tabs>
          <w:tab w:val="left" w:pos="446"/>
        </w:tabs>
        <w:adjustRightInd/>
        <w:ind w:left="445" w:hanging="305"/>
        <w:jc w:val="both"/>
        <w:outlineLvl w:val="6"/>
        <w:rPr>
          <w:rFonts w:eastAsia="Times New Roman"/>
          <w:b/>
          <w:bCs/>
          <w:lang w:val="fr-FR" w:eastAsia="en-US"/>
        </w:rPr>
      </w:pPr>
      <w:r w:rsidRPr="0019386B">
        <w:rPr>
          <w:rFonts w:eastAsia="Times New Roman"/>
          <w:b/>
          <w:bCs/>
          <w:lang w:val="fr-FR" w:eastAsia="en-US"/>
        </w:rPr>
        <w:t>Assurances</w:t>
      </w:r>
    </w:p>
    <w:p w14:paraId="50CDFBD8" w14:textId="77777777" w:rsidR="00927C00" w:rsidRPr="0019386B" w:rsidRDefault="00927C00" w:rsidP="00927C00">
      <w:pPr>
        <w:adjustRightInd/>
        <w:rPr>
          <w:rFonts w:eastAsia="Times New Roman"/>
          <w:b/>
          <w:lang w:val="fr-FR" w:eastAsia="en-US"/>
        </w:rPr>
      </w:pPr>
    </w:p>
    <w:p w14:paraId="094379AC" w14:textId="77777777" w:rsidR="00927C00" w:rsidRPr="0019386B" w:rsidRDefault="00927C00" w:rsidP="00927C00">
      <w:pPr>
        <w:adjustRightInd/>
        <w:ind w:left="140" w:right="136"/>
        <w:jc w:val="both"/>
        <w:rPr>
          <w:rFonts w:eastAsia="Garamond"/>
          <w:lang w:val="fr-FR" w:eastAsia="en-US"/>
        </w:rPr>
      </w:pPr>
      <w:r w:rsidRPr="0019386B">
        <w:rPr>
          <w:rFonts w:eastAsia="Garamond"/>
          <w:lang w:val="fr-FR" w:eastAsia="en-US"/>
        </w:rPr>
        <w:t xml:space="preserve">Le Consultant contracte des assurances, </w:t>
      </w:r>
      <w:r w:rsidRPr="00F953A4">
        <w:rPr>
          <w:rFonts w:eastAsia="Garamond"/>
          <w:lang w:val="fr-FR" w:eastAsia="en-US"/>
        </w:rPr>
        <w:t>des garanties de bonne exécution,</w:t>
      </w:r>
      <w:r w:rsidRPr="0019386B">
        <w:rPr>
          <w:rFonts w:eastAsia="Garamond"/>
          <w:lang w:val="fr-FR" w:eastAsia="en-US"/>
        </w:rPr>
        <w:t xml:space="preserve"> des garanties ou autres protections appropriées pour se couvrir contre les risques ou responsabilités inhérents à l’exécution du Contrat. Le Consultant doit être désigné comme bénéficiaire de ces assurances et bénéficiaire de ces garanties, y compris des garanties de bonne exécution. L’Entité MCA et</w:t>
      </w:r>
    </w:p>
    <w:p w14:paraId="7C9F6AB0" w14:textId="77777777" w:rsidR="00927C00" w:rsidRPr="0019386B" w:rsidRDefault="00927C00" w:rsidP="00927C00">
      <w:pPr>
        <w:adjustRightInd/>
        <w:jc w:val="both"/>
        <w:rPr>
          <w:rFonts w:eastAsia="Times New Roman"/>
          <w:lang w:val="fr-FR" w:eastAsia="en-US"/>
        </w:rPr>
        <w:sectPr w:rsidR="00927C00" w:rsidRPr="0019386B">
          <w:footerReference w:type="default" r:id="rId86"/>
          <w:pgSz w:w="11910" w:h="16840"/>
          <w:pgMar w:top="960" w:right="1300" w:bottom="1260" w:left="1300" w:header="730" w:footer="1061" w:gutter="0"/>
          <w:pgNumType w:start="159"/>
          <w:cols w:space="720"/>
        </w:sectPr>
      </w:pPr>
    </w:p>
    <w:p w14:paraId="0ACCCC6A" w14:textId="77777777" w:rsidR="00927C00" w:rsidRPr="0019386B" w:rsidRDefault="00927C00" w:rsidP="00927C00">
      <w:pPr>
        <w:adjustRightInd/>
        <w:rPr>
          <w:rFonts w:eastAsia="Times New Roman"/>
          <w:lang w:val="fr-FR" w:eastAsia="en-US"/>
        </w:rPr>
      </w:pPr>
    </w:p>
    <w:p w14:paraId="6DCAB654" w14:textId="77777777" w:rsidR="00927C00" w:rsidRPr="0019386B" w:rsidRDefault="00927C00" w:rsidP="00927C00">
      <w:pPr>
        <w:adjustRightInd/>
        <w:ind w:left="140" w:right="136"/>
        <w:jc w:val="both"/>
        <w:rPr>
          <w:rFonts w:eastAsia="Garamond"/>
          <w:lang w:val="fr-FR" w:eastAsia="en-US"/>
        </w:rPr>
      </w:pPr>
      <w:r w:rsidRPr="0019386B">
        <w:rPr>
          <w:rFonts w:eastAsia="Garamond"/>
          <w:lang w:val="fr-FR" w:eastAsia="en-US"/>
        </w:rPr>
        <w:t>la MCC, à la demande de la MCC, sont désignés comme assurés supplémentaires pour ces assurances ou autres garanties, dans la mesure où les lois applicables le permettent. Le Consultant veille à ce que toutes indemnités de sinistres versées par lesdites assurances ou toutes autres formes de garantie soient utilisées pour remplacer ou réparer toute perte subie</w:t>
      </w:r>
      <w:r w:rsidRPr="0019386B">
        <w:rPr>
          <w:rFonts w:eastAsia="Garamond"/>
          <w:spacing w:val="-22"/>
          <w:lang w:val="fr-FR" w:eastAsia="en-US"/>
        </w:rPr>
        <w:t xml:space="preserve"> </w:t>
      </w:r>
      <w:r w:rsidRPr="0019386B">
        <w:rPr>
          <w:rFonts w:eastAsia="Garamond"/>
          <w:lang w:val="fr-FR" w:eastAsia="en-US"/>
        </w:rPr>
        <w:t>ou pour assurer l’acquisition des biens, services et travaux couverts, sous réserve que ces paiements soient, à la discrétion de la MCC, déposés sur un compte tel que désigné par l’Entité MCA et acceptable par la MCC, ou conformément à d’autres instructions de la</w:t>
      </w:r>
      <w:r w:rsidRPr="0019386B">
        <w:rPr>
          <w:rFonts w:eastAsia="Garamond"/>
          <w:spacing w:val="-14"/>
          <w:lang w:val="fr-FR" w:eastAsia="en-US"/>
        </w:rPr>
        <w:t xml:space="preserve"> </w:t>
      </w:r>
      <w:r w:rsidRPr="0019386B">
        <w:rPr>
          <w:rFonts w:eastAsia="Garamond"/>
          <w:lang w:val="fr-FR" w:eastAsia="en-US"/>
        </w:rPr>
        <w:t>MCC.</w:t>
      </w:r>
    </w:p>
    <w:p w14:paraId="14C19AB9" w14:textId="77777777" w:rsidR="00927C00" w:rsidRPr="0019386B" w:rsidRDefault="00927C00" w:rsidP="00927C00">
      <w:pPr>
        <w:adjustRightInd/>
        <w:rPr>
          <w:rFonts w:eastAsia="Times New Roman"/>
          <w:lang w:val="fr-FR" w:eastAsia="en-US"/>
        </w:rPr>
      </w:pPr>
    </w:p>
    <w:p w14:paraId="62595564" w14:textId="77777777" w:rsidR="00927C00" w:rsidRPr="0019386B" w:rsidRDefault="00927C00" w:rsidP="007A6046">
      <w:pPr>
        <w:numPr>
          <w:ilvl w:val="0"/>
          <w:numId w:val="61"/>
        </w:numPr>
        <w:tabs>
          <w:tab w:val="left" w:pos="448"/>
        </w:tabs>
        <w:adjustRightInd/>
        <w:ind w:left="447" w:hanging="307"/>
        <w:jc w:val="both"/>
        <w:outlineLvl w:val="6"/>
        <w:rPr>
          <w:rFonts w:eastAsia="Times New Roman"/>
          <w:b/>
          <w:bCs/>
          <w:lang w:val="fr-FR" w:eastAsia="en-US"/>
        </w:rPr>
      </w:pPr>
      <w:r w:rsidRPr="0019386B">
        <w:rPr>
          <w:rFonts w:eastAsia="Times New Roman"/>
          <w:b/>
          <w:bCs/>
          <w:lang w:val="fr-FR" w:eastAsia="en-US"/>
        </w:rPr>
        <w:t>Conflit</w:t>
      </w:r>
      <w:r w:rsidRPr="0019386B">
        <w:rPr>
          <w:rFonts w:eastAsia="Times New Roman"/>
          <w:b/>
          <w:bCs/>
          <w:spacing w:val="-8"/>
          <w:lang w:val="fr-FR" w:eastAsia="en-US"/>
        </w:rPr>
        <w:t xml:space="preserve"> </w:t>
      </w:r>
      <w:r w:rsidRPr="0019386B">
        <w:rPr>
          <w:rFonts w:eastAsia="Times New Roman"/>
          <w:b/>
          <w:bCs/>
          <w:lang w:val="fr-FR" w:eastAsia="en-US"/>
        </w:rPr>
        <w:t>d’Intérêts</w:t>
      </w:r>
    </w:p>
    <w:p w14:paraId="182DC149" w14:textId="77777777" w:rsidR="00927C00" w:rsidRPr="0019386B" w:rsidRDefault="00927C00" w:rsidP="00927C00">
      <w:pPr>
        <w:adjustRightInd/>
        <w:rPr>
          <w:rFonts w:eastAsia="Times New Roman"/>
          <w:b/>
          <w:lang w:val="fr-FR" w:eastAsia="en-US"/>
        </w:rPr>
      </w:pPr>
    </w:p>
    <w:p w14:paraId="2E5CCCD6" w14:textId="77777777" w:rsidR="00927C00" w:rsidRPr="0019386B" w:rsidRDefault="00927C00" w:rsidP="00927C00">
      <w:pPr>
        <w:adjustRightInd/>
        <w:ind w:left="140" w:right="135"/>
        <w:jc w:val="both"/>
        <w:rPr>
          <w:rFonts w:eastAsia="Garamond"/>
          <w:lang w:val="fr-FR" w:eastAsia="en-US"/>
        </w:rPr>
      </w:pPr>
      <w:r w:rsidRPr="0019386B">
        <w:rPr>
          <w:rFonts w:eastAsia="Garamond"/>
          <w:lang w:val="fr-FR" w:eastAsia="en-US"/>
        </w:rPr>
        <w:t>Le Consultant doit veiller à ce qu’aucun de ses dirigeants, administrateurs, employés, filiales, entrepreneurs, Sous-consultants, agents, conseillers ou représentants ne participent à la procédure de sélection, d’adjudication, d’administration ou de supervision d’un contrat, d’une subvention ou autre avantage ou transaction financée en totalité ou en partie (directement ou indirectement) par des fonds octroyés en vertu du Financement de la MCC en rapport avec ce Contrat, dans lequel (i) l’entité, la personne, les membres immédiats de la famille de la personne ou de son ménage, son ou ses associés, ou les organisations contrôlées par ou impliquant substantiellement une telle personne ou entité, n’ait ou n’aient un intérêt financier ou autre ou (ii) la personne ou l’entité ne négocie ou ne prenne de dispositions quelconques concernant un emploi futur, à moins que cette personne ou entité n’ait d’abord révélé par écrit aux parties au présent Contrat et à la MCC ce conflit d’intérêt et, à la suite de cette révélation, les parties au présent Contrat ne consentent par écrit à continuer malgré le conflit. Le Consultant s’assure qu’aucun de ses dirigeants, directeurs, employés, affiliés, entrepreneurs, sous-traitants, intermédiaires, conseillers ou représentants impliqués dans la sélection, l’attribution,</w:t>
      </w:r>
      <w:r w:rsidRPr="0019386B">
        <w:rPr>
          <w:rFonts w:eastAsia="Garamond"/>
          <w:spacing w:val="-13"/>
          <w:lang w:val="fr-FR" w:eastAsia="en-US"/>
        </w:rPr>
        <w:t xml:space="preserve"> </w:t>
      </w:r>
      <w:r w:rsidRPr="0019386B">
        <w:rPr>
          <w:rFonts w:eastAsia="Garamond"/>
          <w:lang w:val="fr-FR" w:eastAsia="en-US"/>
        </w:rPr>
        <w:t>l’administration,</w:t>
      </w:r>
      <w:r w:rsidRPr="0019386B">
        <w:rPr>
          <w:rFonts w:eastAsia="Garamond"/>
          <w:spacing w:val="-13"/>
          <w:lang w:val="fr-FR" w:eastAsia="en-US"/>
        </w:rPr>
        <w:t xml:space="preserve"> </w:t>
      </w:r>
      <w:r w:rsidRPr="0019386B">
        <w:rPr>
          <w:rFonts w:eastAsia="Garamond"/>
          <w:lang w:val="fr-FR" w:eastAsia="en-US"/>
        </w:rPr>
        <w:t>la</w:t>
      </w:r>
      <w:r w:rsidRPr="0019386B">
        <w:rPr>
          <w:rFonts w:eastAsia="Garamond"/>
          <w:spacing w:val="-14"/>
          <w:lang w:val="fr-FR" w:eastAsia="en-US"/>
        </w:rPr>
        <w:t xml:space="preserve"> </w:t>
      </w:r>
      <w:r w:rsidRPr="0019386B">
        <w:rPr>
          <w:rFonts w:eastAsia="Garamond"/>
          <w:lang w:val="fr-FR" w:eastAsia="en-US"/>
        </w:rPr>
        <w:t>supervision</w:t>
      </w:r>
      <w:r w:rsidRPr="0019386B">
        <w:rPr>
          <w:rFonts w:eastAsia="Garamond"/>
          <w:spacing w:val="-13"/>
          <w:lang w:val="fr-FR" w:eastAsia="en-US"/>
        </w:rPr>
        <w:t xml:space="preserve"> </w:t>
      </w:r>
      <w:r w:rsidRPr="0019386B">
        <w:rPr>
          <w:rFonts w:eastAsia="Garamond"/>
          <w:lang w:val="fr-FR" w:eastAsia="en-US"/>
        </w:rPr>
        <w:t>ou</w:t>
      </w:r>
      <w:r w:rsidRPr="0019386B">
        <w:rPr>
          <w:rFonts w:eastAsia="Garamond"/>
          <w:spacing w:val="-13"/>
          <w:lang w:val="fr-FR" w:eastAsia="en-US"/>
        </w:rPr>
        <w:t xml:space="preserve"> </w:t>
      </w:r>
      <w:r w:rsidRPr="0019386B">
        <w:rPr>
          <w:rFonts w:eastAsia="Garamond"/>
          <w:lang w:val="fr-FR" w:eastAsia="en-US"/>
        </w:rPr>
        <w:t>l’exécution</w:t>
      </w:r>
      <w:r w:rsidRPr="0019386B">
        <w:rPr>
          <w:rFonts w:eastAsia="Garamond"/>
          <w:spacing w:val="-13"/>
          <w:lang w:val="fr-FR" w:eastAsia="en-US"/>
        </w:rPr>
        <w:t xml:space="preserve"> </w:t>
      </w:r>
      <w:r w:rsidRPr="0019386B">
        <w:rPr>
          <w:rFonts w:eastAsia="Garamond"/>
          <w:lang w:val="fr-FR" w:eastAsia="en-US"/>
        </w:rPr>
        <w:t>de</w:t>
      </w:r>
      <w:r w:rsidRPr="0019386B">
        <w:rPr>
          <w:rFonts w:eastAsia="Garamond"/>
          <w:spacing w:val="-14"/>
          <w:lang w:val="fr-FR" w:eastAsia="en-US"/>
        </w:rPr>
        <w:t xml:space="preserve"> </w:t>
      </w:r>
      <w:r w:rsidRPr="0019386B">
        <w:rPr>
          <w:rFonts w:eastAsia="Garamond"/>
          <w:lang w:val="fr-FR" w:eastAsia="en-US"/>
        </w:rPr>
        <w:t>tout</w:t>
      </w:r>
      <w:r w:rsidRPr="0019386B">
        <w:rPr>
          <w:rFonts w:eastAsia="Garamond"/>
          <w:spacing w:val="-13"/>
          <w:lang w:val="fr-FR" w:eastAsia="en-US"/>
        </w:rPr>
        <w:t xml:space="preserve"> </w:t>
      </w:r>
      <w:r w:rsidRPr="0019386B">
        <w:rPr>
          <w:rFonts w:eastAsia="Garamond"/>
          <w:lang w:val="fr-FR" w:eastAsia="en-US"/>
        </w:rPr>
        <w:t>contrat,</w:t>
      </w:r>
      <w:r w:rsidRPr="0019386B">
        <w:rPr>
          <w:rFonts w:eastAsia="Garamond"/>
          <w:spacing w:val="-13"/>
          <w:lang w:val="fr-FR" w:eastAsia="en-US"/>
        </w:rPr>
        <w:t xml:space="preserve"> </w:t>
      </w:r>
      <w:r w:rsidRPr="0019386B">
        <w:rPr>
          <w:rFonts w:eastAsia="Garamond"/>
          <w:lang w:val="fr-FR" w:eastAsia="en-US"/>
        </w:rPr>
        <w:t>subvention</w:t>
      </w:r>
      <w:r w:rsidRPr="0019386B">
        <w:rPr>
          <w:rFonts w:eastAsia="Garamond"/>
          <w:spacing w:val="-13"/>
          <w:lang w:val="fr-FR" w:eastAsia="en-US"/>
        </w:rPr>
        <w:t xml:space="preserve"> </w:t>
      </w:r>
      <w:r w:rsidRPr="0019386B">
        <w:rPr>
          <w:rFonts w:eastAsia="Garamond"/>
          <w:lang w:val="fr-FR" w:eastAsia="en-US"/>
        </w:rPr>
        <w:t>ou</w:t>
      </w:r>
      <w:r w:rsidRPr="0019386B">
        <w:rPr>
          <w:rFonts w:eastAsia="Garamond"/>
          <w:spacing w:val="-13"/>
          <w:lang w:val="fr-FR" w:eastAsia="en-US"/>
        </w:rPr>
        <w:t xml:space="preserve"> </w:t>
      </w:r>
      <w:r w:rsidRPr="0019386B">
        <w:rPr>
          <w:rFonts w:eastAsia="Garamond"/>
          <w:lang w:val="fr-FR" w:eastAsia="en-US"/>
        </w:rPr>
        <w:t>autre prestation financé entièrement ou en partie (directement ou indirectement) par un Financement MCC en lien avec le Contrat ne sollicite ou n’accepte ou ne propose à une tierce partie</w:t>
      </w:r>
      <w:r w:rsidRPr="0019386B">
        <w:rPr>
          <w:rFonts w:eastAsia="Garamond"/>
          <w:spacing w:val="-7"/>
          <w:lang w:val="fr-FR" w:eastAsia="en-US"/>
        </w:rPr>
        <w:t xml:space="preserve"> </w:t>
      </w:r>
      <w:r w:rsidRPr="0019386B">
        <w:rPr>
          <w:rFonts w:eastAsia="Garamond"/>
          <w:lang w:val="fr-FR" w:eastAsia="en-US"/>
        </w:rPr>
        <w:t>ou</w:t>
      </w:r>
      <w:r w:rsidRPr="0019386B">
        <w:rPr>
          <w:rFonts w:eastAsia="Garamond"/>
          <w:spacing w:val="-6"/>
          <w:lang w:val="fr-FR" w:eastAsia="en-US"/>
        </w:rPr>
        <w:t xml:space="preserve"> </w:t>
      </w:r>
      <w:r w:rsidRPr="0019386B">
        <w:rPr>
          <w:rFonts w:eastAsia="Garamond"/>
          <w:lang w:val="fr-FR" w:eastAsia="en-US"/>
        </w:rPr>
        <w:t>ne</w:t>
      </w:r>
      <w:r w:rsidRPr="0019386B">
        <w:rPr>
          <w:rFonts w:eastAsia="Garamond"/>
          <w:spacing w:val="-7"/>
          <w:lang w:val="fr-FR" w:eastAsia="en-US"/>
        </w:rPr>
        <w:t xml:space="preserve"> </w:t>
      </w:r>
      <w:r w:rsidRPr="0019386B">
        <w:rPr>
          <w:rFonts w:eastAsia="Garamond"/>
          <w:lang w:val="fr-FR" w:eastAsia="en-US"/>
        </w:rPr>
        <w:t>cherche</w:t>
      </w:r>
      <w:r w:rsidRPr="0019386B">
        <w:rPr>
          <w:rFonts w:eastAsia="Garamond"/>
          <w:spacing w:val="-5"/>
          <w:lang w:val="fr-FR" w:eastAsia="en-US"/>
        </w:rPr>
        <w:t xml:space="preserve"> </w:t>
      </w:r>
      <w:r w:rsidRPr="0019386B">
        <w:rPr>
          <w:rFonts w:eastAsia="Garamond"/>
          <w:lang w:val="fr-FR" w:eastAsia="en-US"/>
        </w:rPr>
        <w:t>à</w:t>
      </w:r>
      <w:r w:rsidRPr="0019386B">
        <w:rPr>
          <w:rFonts w:eastAsia="Garamond"/>
          <w:spacing w:val="-7"/>
          <w:lang w:val="fr-FR" w:eastAsia="en-US"/>
        </w:rPr>
        <w:t xml:space="preserve"> </w:t>
      </w:r>
      <w:r w:rsidRPr="0019386B">
        <w:rPr>
          <w:rFonts w:eastAsia="Garamond"/>
          <w:lang w:val="fr-FR" w:eastAsia="en-US"/>
        </w:rPr>
        <w:t>obtenir</w:t>
      </w:r>
      <w:r w:rsidRPr="0019386B">
        <w:rPr>
          <w:rFonts w:eastAsia="Garamond"/>
          <w:spacing w:val="-7"/>
          <w:lang w:val="fr-FR" w:eastAsia="en-US"/>
        </w:rPr>
        <w:t xml:space="preserve"> </w:t>
      </w:r>
      <w:r w:rsidRPr="0019386B">
        <w:rPr>
          <w:rFonts w:eastAsia="Garamond"/>
          <w:lang w:val="fr-FR" w:eastAsia="en-US"/>
        </w:rPr>
        <w:t>(directement</w:t>
      </w:r>
      <w:r w:rsidRPr="0019386B">
        <w:rPr>
          <w:rFonts w:eastAsia="Garamond"/>
          <w:spacing w:val="-6"/>
          <w:lang w:val="fr-FR" w:eastAsia="en-US"/>
        </w:rPr>
        <w:t xml:space="preserve"> </w:t>
      </w:r>
      <w:r w:rsidRPr="0019386B">
        <w:rPr>
          <w:rFonts w:eastAsia="Garamond"/>
          <w:lang w:val="fr-FR" w:eastAsia="en-US"/>
        </w:rPr>
        <w:t>ou</w:t>
      </w:r>
      <w:r w:rsidRPr="0019386B">
        <w:rPr>
          <w:rFonts w:eastAsia="Garamond"/>
          <w:spacing w:val="-6"/>
          <w:lang w:val="fr-FR" w:eastAsia="en-US"/>
        </w:rPr>
        <w:t xml:space="preserve"> </w:t>
      </w:r>
      <w:r w:rsidRPr="0019386B">
        <w:rPr>
          <w:rFonts w:eastAsia="Garamond"/>
          <w:lang w:val="fr-FR" w:eastAsia="en-US"/>
        </w:rPr>
        <w:t>indirectement)</w:t>
      </w:r>
      <w:r w:rsidRPr="0019386B">
        <w:rPr>
          <w:rFonts w:eastAsia="Garamond"/>
          <w:spacing w:val="-6"/>
          <w:lang w:val="fr-FR" w:eastAsia="en-US"/>
        </w:rPr>
        <w:t xml:space="preserve"> </w:t>
      </w:r>
      <w:r w:rsidRPr="0019386B">
        <w:rPr>
          <w:rFonts w:eastAsia="Garamond"/>
          <w:lang w:val="fr-FR" w:eastAsia="en-US"/>
        </w:rPr>
        <w:t>pour</w:t>
      </w:r>
      <w:r w:rsidRPr="0019386B">
        <w:rPr>
          <w:rFonts w:eastAsia="Garamond"/>
          <w:spacing w:val="-7"/>
          <w:lang w:val="fr-FR" w:eastAsia="en-US"/>
        </w:rPr>
        <w:t xml:space="preserve"> </w:t>
      </w:r>
      <w:r w:rsidRPr="0019386B">
        <w:rPr>
          <w:rFonts w:eastAsia="Garamond"/>
          <w:lang w:val="fr-FR" w:eastAsia="en-US"/>
        </w:rPr>
        <w:t>lui-même</w:t>
      </w:r>
      <w:r w:rsidRPr="0019386B">
        <w:rPr>
          <w:rFonts w:eastAsia="Garamond"/>
          <w:spacing w:val="-5"/>
          <w:lang w:val="fr-FR" w:eastAsia="en-US"/>
        </w:rPr>
        <w:t xml:space="preserve"> </w:t>
      </w:r>
      <w:r w:rsidRPr="0019386B">
        <w:rPr>
          <w:rFonts w:eastAsia="Garamond"/>
          <w:lang w:val="fr-FR" w:eastAsia="en-US"/>
        </w:rPr>
        <w:t>ou</w:t>
      </w:r>
      <w:r w:rsidRPr="0019386B">
        <w:rPr>
          <w:rFonts w:eastAsia="Garamond"/>
          <w:spacing w:val="-6"/>
          <w:lang w:val="fr-FR" w:eastAsia="en-US"/>
        </w:rPr>
        <w:t xml:space="preserve"> </w:t>
      </w:r>
      <w:r w:rsidRPr="0019386B">
        <w:rPr>
          <w:rFonts w:eastAsia="Garamond"/>
          <w:lang w:val="fr-FR" w:eastAsia="en-US"/>
        </w:rPr>
        <w:t>pour</w:t>
      </w:r>
      <w:r w:rsidRPr="0019386B">
        <w:rPr>
          <w:rFonts w:eastAsia="Garamond"/>
          <w:spacing w:val="-7"/>
          <w:lang w:val="fr-FR" w:eastAsia="en-US"/>
        </w:rPr>
        <w:t xml:space="preserve"> </w:t>
      </w:r>
      <w:r w:rsidRPr="0019386B">
        <w:rPr>
          <w:rFonts w:eastAsia="Garamond"/>
          <w:lang w:val="fr-FR" w:eastAsia="en-US"/>
        </w:rPr>
        <w:t>une</w:t>
      </w:r>
      <w:r w:rsidRPr="0019386B">
        <w:rPr>
          <w:rFonts w:eastAsia="Garamond"/>
          <w:spacing w:val="-7"/>
          <w:lang w:val="fr-FR" w:eastAsia="en-US"/>
        </w:rPr>
        <w:t xml:space="preserve"> </w:t>
      </w:r>
      <w:r w:rsidRPr="0019386B">
        <w:rPr>
          <w:rFonts w:eastAsia="Garamond"/>
          <w:lang w:val="fr-FR" w:eastAsia="en-US"/>
        </w:rPr>
        <w:t>autre personne ou entité des cadeaux, gratifications, faveurs ou avantages, autres que les articles de moindre valeur et compatibles avec les directives données par la MCC le cas échéant. Le Consultant veille à ce qu’aucun de ses dirigeants, administrateurs, employés, filiales, entrepreneurs, Sous-consultants, agents, conseillers ou représentants ne prenne part à des activités qui sont, ou donnent l’impression d’être, en conflit avec les intérêts en lien avec le présent</w:t>
      </w:r>
      <w:r w:rsidRPr="0019386B">
        <w:rPr>
          <w:rFonts w:eastAsia="Garamond"/>
          <w:spacing w:val="-13"/>
          <w:lang w:val="fr-FR" w:eastAsia="en-US"/>
        </w:rPr>
        <w:t xml:space="preserve"> </w:t>
      </w:r>
      <w:r w:rsidRPr="0019386B">
        <w:rPr>
          <w:rFonts w:eastAsia="Garamond"/>
          <w:lang w:val="fr-FR" w:eastAsia="en-US"/>
        </w:rPr>
        <w:t>Contrat.</w:t>
      </w:r>
      <w:r w:rsidRPr="0019386B">
        <w:rPr>
          <w:rFonts w:eastAsia="Garamond"/>
          <w:spacing w:val="-13"/>
          <w:lang w:val="fr-FR" w:eastAsia="en-US"/>
        </w:rPr>
        <w:t xml:space="preserve"> </w:t>
      </w:r>
      <w:r w:rsidRPr="0019386B">
        <w:rPr>
          <w:rFonts w:eastAsia="Garamond"/>
          <w:lang w:val="fr-FR" w:eastAsia="en-US"/>
        </w:rPr>
        <w:t>Sans</w:t>
      </w:r>
      <w:r w:rsidRPr="0019386B">
        <w:rPr>
          <w:rFonts w:eastAsia="Garamond"/>
          <w:spacing w:val="-13"/>
          <w:lang w:val="fr-FR" w:eastAsia="en-US"/>
        </w:rPr>
        <w:t xml:space="preserve"> </w:t>
      </w:r>
      <w:r w:rsidRPr="0019386B">
        <w:rPr>
          <w:rFonts w:eastAsia="Garamond"/>
          <w:lang w:val="fr-FR" w:eastAsia="en-US"/>
        </w:rPr>
        <w:t>pour</w:t>
      </w:r>
      <w:r w:rsidRPr="0019386B">
        <w:rPr>
          <w:rFonts w:eastAsia="Garamond"/>
          <w:spacing w:val="-14"/>
          <w:lang w:val="fr-FR" w:eastAsia="en-US"/>
        </w:rPr>
        <w:t xml:space="preserve"> </w:t>
      </w:r>
      <w:r w:rsidRPr="0019386B">
        <w:rPr>
          <w:rFonts w:eastAsia="Garamond"/>
          <w:lang w:val="fr-FR" w:eastAsia="en-US"/>
        </w:rPr>
        <w:t>autant</w:t>
      </w:r>
      <w:r w:rsidRPr="0019386B">
        <w:rPr>
          <w:rFonts w:eastAsia="Garamond"/>
          <w:spacing w:val="-13"/>
          <w:lang w:val="fr-FR" w:eastAsia="en-US"/>
        </w:rPr>
        <w:t xml:space="preserve"> </w:t>
      </w:r>
      <w:r w:rsidRPr="0019386B">
        <w:rPr>
          <w:rFonts w:eastAsia="Garamond"/>
          <w:lang w:val="fr-FR" w:eastAsia="en-US"/>
        </w:rPr>
        <w:t>limiter</w:t>
      </w:r>
      <w:r w:rsidRPr="0019386B">
        <w:rPr>
          <w:rFonts w:eastAsia="Garamond"/>
          <w:spacing w:val="-15"/>
          <w:lang w:val="fr-FR" w:eastAsia="en-US"/>
        </w:rPr>
        <w:t xml:space="preserve"> </w:t>
      </w:r>
      <w:r w:rsidRPr="0019386B">
        <w:rPr>
          <w:rFonts w:eastAsia="Garamond"/>
          <w:lang w:val="fr-FR" w:eastAsia="en-US"/>
        </w:rPr>
        <w:t>la</w:t>
      </w:r>
      <w:r w:rsidRPr="0019386B">
        <w:rPr>
          <w:rFonts w:eastAsia="Garamond"/>
          <w:spacing w:val="-14"/>
          <w:lang w:val="fr-FR" w:eastAsia="en-US"/>
        </w:rPr>
        <w:t xml:space="preserve"> </w:t>
      </w:r>
      <w:r w:rsidRPr="0019386B">
        <w:rPr>
          <w:rFonts w:eastAsia="Garamond"/>
          <w:lang w:val="fr-FR" w:eastAsia="en-US"/>
        </w:rPr>
        <w:t>portée</w:t>
      </w:r>
      <w:r w:rsidRPr="0019386B">
        <w:rPr>
          <w:rFonts w:eastAsia="Garamond"/>
          <w:spacing w:val="-14"/>
          <w:lang w:val="fr-FR" w:eastAsia="en-US"/>
        </w:rPr>
        <w:t xml:space="preserve"> </w:t>
      </w:r>
      <w:r w:rsidRPr="0019386B">
        <w:rPr>
          <w:rFonts w:eastAsia="Garamond"/>
          <w:lang w:val="fr-FR" w:eastAsia="en-US"/>
        </w:rPr>
        <w:t>de</w:t>
      </w:r>
      <w:r w:rsidRPr="0019386B">
        <w:rPr>
          <w:rFonts w:eastAsia="Garamond"/>
          <w:spacing w:val="-14"/>
          <w:lang w:val="fr-FR" w:eastAsia="en-US"/>
        </w:rPr>
        <w:t xml:space="preserve"> </w:t>
      </w:r>
      <w:r w:rsidRPr="0019386B">
        <w:rPr>
          <w:rFonts w:eastAsia="Garamond"/>
          <w:lang w:val="fr-FR" w:eastAsia="en-US"/>
        </w:rPr>
        <w:t>ce</w:t>
      </w:r>
      <w:r w:rsidRPr="0019386B">
        <w:rPr>
          <w:rFonts w:eastAsia="Garamond"/>
          <w:spacing w:val="-14"/>
          <w:lang w:val="fr-FR" w:eastAsia="en-US"/>
        </w:rPr>
        <w:t xml:space="preserve"> </w:t>
      </w:r>
      <w:r w:rsidRPr="0019386B">
        <w:rPr>
          <w:rFonts w:eastAsia="Garamond"/>
          <w:lang w:val="fr-FR" w:eastAsia="en-US"/>
        </w:rPr>
        <w:t>qui</w:t>
      </w:r>
      <w:r w:rsidRPr="0019386B">
        <w:rPr>
          <w:rFonts w:eastAsia="Garamond"/>
          <w:spacing w:val="-13"/>
          <w:lang w:val="fr-FR" w:eastAsia="en-US"/>
        </w:rPr>
        <w:t xml:space="preserve"> </w:t>
      </w:r>
      <w:r w:rsidRPr="0019386B">
        <w:rPr>
          <w:rFonts w:eastAsia="Garamond"/>
          <w:lang w:val="fr-FR" w:eastAsia="en-US"/>
        </w:rPr>
        <w:t>précède,</w:t>
      </w:r>
      <w:r w:rsidRPr="0019386B">
        <w:rPr>
          <w:rFonts w:eastAsia="Garamond"/>
          <w:spacing w:val="-13"/>
          <w:lang w:val="fr-FR" w:eastAsia="en-US"/>
        </w:rPr>
        <w:t xml:space="preserve"> </w:t>
      </w:r>
      <w:r w:rsidRPr="0019386B">
        <w:rPr>
          <w:rFonts w:eastAsia="Garamond"/>
          <w:lang w:val="fr-FR" w:eastAsia="en-US"/>
        </w:rPr>
        <w:t>le</w:t>
      </w:r>
      <w:r w:rsidRPr="0019386B">
        <w:rPr>
          <w:rFonts w:eastAsia="Garamond"/>
          <w:spacing w:val="-14"/>
          <w:lang w:val="fr-FR" w:eastAsia="en-US"/>
        </w:rPr>
        <w:t xml:space="preserve"> </w:t>
      </w:r>
      <w:r w:rsidRPr="0019386B">
        <w:rPr>
          <w:rFonts w:eastAsia="Garamond"/>
          <w:lang w:val="fr-FR" w:eastAsia="en-US"/>
        </w:rPr>
        <w:t>Consultant</w:t>
      </w:r>
      <w:r w:rsidRPr="0019386B">
        <w:rPr>
          <w:rFonts w:eastAsia="Garamond"/>
          <w:spacing w:val="-13"/>
          <w:lang w:val="fr-FR" w:eastAsia="en-US"/>
        </w:rPr>
        <w:t xml:space="preserve"> </w:t>
      </w:r>
      <w:r w:rsidRPr="0019386B">
        <w:rPr>
          <w:rFonts w:eastAsia="Garamond"/>
          <w:lang w:val="fr-FR" w:eastAsia="en-US"/>
        </w:rPr>
        <w:t>se</w:t>
      </w:r>
      <w:r w:rsidRPr="0019386B">
        <w:rPr>
          <w:rFonts w:eastAsia="Garamond"/>
          <w:spacing w:val="-14"/>
          <w:lang w:val="fr-FR" w:eastAsia="en-US"/>
        </w:rPr>
        <w:t xml:space="preserve"> </w:t>
      </w:r>
      <w:r w:rsidRPr="0019386B">
        <w:rPr>
          <w:rFonts w:eastAsia="Garamond"/>
          <w:lang w:val="fr-FR" w:eastAsia="en-US"/>
        </w:rPr>
        <w:t>conforme, et assure la conformité avec les politiques de conflits d’intérêts et de déontologie applicables de l’Entité MCA comme cette dernière l’a communiqué au</w:t>
      </w:r>
      <w:r w:rsidRPr="0019386B">
        <w:rPr>
          <w:rFonts w:eastAsia="Garamond"/>
          <w:spacing w:val="-9"/>
          <w:lang w:val="fr-FR" w:eastAsia="en-US"/>
        </w:rPr>
        <w:t xml:space="preserve"> </w:t>
      </w:r>
      <w:r w:rsidRPr="0019386B">
        <w:rPr>
          <w:rFonts w:eastAsia="Garamond"/>
          <w:lang w:val="fr-FR" w:eastAsia="en-US"/>
        </w:rPr>
        <w:t>Consultant.</w:t>
      </w:r>
    </w:p>
    <w:p w14:paraId="392AF3E0" w14:textId="77777777" w:rsidR="00927C00" w:rsidRPr="0019386B" w:rsidRDefault="00927C00" w:rsidP="00927C00">
      <w:pPr>
        <w:adjustRightInd/>
        <w:rPr>
          <w:rFonts w:eastAsia="Times New Roman"/>
          <w:lang w:val="fr-FR" w:eastAsia="en-US"/>
        </w:rPr>
      </w:pPr>
    </w:p>
    <w:p w14:paraId="3FDAB2D0" w14:textId="77777777" w:rsidR="00927C00" w:rsidRPr="0019386B" w:rsidRDefault="00927C00" w:rsidP="007A6046">
      <w:pPr>
        <w:numPr>
          <w:ilvl w:val="0"/>
          <w:numId w:val="64"/>
        </w:numPr>
        <w:tabs>
          <w:tab w:val="left" w:pos="354"/>
        </w:tabs>
        <w:adjustRightInd/>
        <w:ind w:left="353" w:hanging="213"/>
        <w:jc w:val="both"/>
        <w:outlineLvl w:val="6"/>
        <w:rPr>
          <w:rFonts w:eastAsia="Times New Roman"/>
          <w:b/>
          <w:bCs/>
          <w:lang w:val="fr-FR" w:eastAsia="en-US"/>
        </w:rPr>
      </w:pPr>
      <w:r w:rsidRPr="0019386B">
        <w:rPr>
          <w:rFonts w:eastAsia="Times New Roman"/>
          <w:b/>
          <w:bCs/>
          <w:lang w:val="fr-FR" w:eastAsia="en-US"/>
        </w:rPr>
        <w:t>Contradictions</w:t>
      </w:r>
    </w:p>
    <w:p w14:paraId="440AB89E" w14:textId="77777777" w:rsidR="00927C00" w:rsidRPr="0019386B" w:rsidRDefault="00927C00" w:rsidP="00927C00">
      <w:pPr>
        <w:adjustRightInd/>
        <w:rPr>
          <w:rFonts w:eastAsia="Times New Roman"/>
          <w:b/>
          <w:lang w:val="fr-FR" w:eastAsia="en-US"/>
        </w:rPr>
      </w:pPr>
    </w:p>
    <w:p w14:paraId="6A59642E" w14:textId="77777777" w:rsidR="00927C00" w:rsidRPr="0019386B" w:rsidRDefault="00927C00" w:rsidP="00927C00">
      <w:pPr>
        <w:adjustRightInd/>
        <w:ind w:left="140" w:right="135"/>
        <w:jc w:val="both"/>
        <w:rPr>
          <w:rFonts w:eastAsia="Garamond"/>
          <w:lang w:val="fr-FR" w:eastAsia="en-US"/>
        </w:rPr>
      </w:pPr>
      <w:r w:rsidRPr="0019386B">
        <w:rPr>
          <w:rFonts w:eastAsia="Garamond"/>
          <w:lang w:val="fr-FR" w:eastAsia="en-US"/>
        </w:rPr>
        <w:t>En</w:t>
      </w:r>
      <w:r w:rsidRPr="0019386B">
        <w:rPr>
          <w:rFonts w:eastAsia="Garamond"/>
          <w:spacing w:val="-9"/>
          <w:lang w:val="fr-FR" w:eastAsia="en-US"/>
        </w:rPr>
        <w:t xml:space="preserve"> </w:t>
      </w:r>
      <w:r w:rsidRPr="0019386B">
        <w:rPr>
          <w:rFonts w:eastAsia="Garamond"/>
          <w:lang w:val="fr-FR" w:eastAsia="en-US"/>
        </w:rPr>
        <w:t>cas</w:t>
      </w:r>
      <w:r w:rsidRPr="0019386B">
        <w:rPr>
          <w:rFonts w:eastAsia="Garamond"/>
          <w:spacing w:val="-8"/>
          <w:lang w:val="fr-FR" w:eastAsia="en-US"/>
        </w:rPr>
        <w:t xml:space="preserve"> </w:t>
      </w:r>
      <w:r w:rsidRPr="0019386B">
        <w:rPr>
          <w:rFonts w:eastAsia="Garamond"/>
          <w:lang w:val="fr-FR" w:eastAsia="en-US"/>
        </w:rPr>
        <w:t>de</w:t>
      </w:r>
      <w:r w:rsidRPr="0019386B">
        <w:rPr>
          <w:rFonts w:eastAsia="Garamond"/>
          <w:spacing w:val="-7"/>
          <w:lang w:val="fr-FR" w:eastAsia="en-US"/>
        </w:rPr>
        <w:t xml:space="preserve"> </w:t>
      </w:r>
      <w:r w:rsidRPr="0019386B">
        <w:rPr>
          <w:rFonts w:eastAsia="Garamond"/>
          <w:lang w:val="fr-FR" w:eastAsia="en-US"/>
        </w:rPr>
        <w:t>contradiction</w:t>
      </w:r>
      <w:r w:rsidRPr="0019386B">
        <w:rPr>
          <w:rFonts w:eastAsia="Garamond"/>
          <w:spacing w:val="-8"/>
          <w:lang w:val="fr-FR" w:eastAsia="en-US"/>
        </w:rPr>
        <w:t xml:space="preserve"> </w:t>
      </w:r>
      <w:r w:rsidRPr="0019386B">
        <w:rPr>
          <w:rFonts w:eastAsia="Garamond"/>
          <w:lang w:val="fr-FR" w:eastAsia="en-US"/>
        </w:rPr>
        <w:t>entre</w:t>
      </w:r>
      <w:r w:rsidRPr="0019386B">
        <w:rPr>
          <w:rFonts w:eastAsia="Garamond"/>
          <w:spacing w:val="-10"/>
          <w:lang w:val="fr-FR" w:eastAsia="en-US"/>
        </w:rPr>
        <w:t xml:space="preserve"> </w:t>
      </w:r>
      <w:r w:rsidRPr="0019386B">
        <w:rPr>
          <w:rFonts w:eastAsia="Garamond"/>
          <w:lang w:val="fr-FR" w:eastAsia="en-US"/>
        </w:rPr>
        <w:t>le</w:t>
      </w:r>
      <w:r w:rsidRPr="0019386B">
        <w:rPr>
          <w:rFonts w:eastAsia="Garamond"/>
          <w:spacing w:val="-9"/>
          <w:lang w:val="fr-FR" w:eastAsia="en-US"/>
        </w:rPr>
        <w:t xml:space="preserve"> </w:t>
      </w:r>
      <w:r w:rsidRPr="0019386B">
        <w:rPr>
          <w:rFonts w:eastAsia="Garamond"/>
          <w:lang w:val="fr-FR" w:eastAsia="en-US"/>
        </w:rPr>
        <w:t>présent</w:t>
      </w:r>
      <w:r w:rsidRPr="0019386B">
        <w:rPr>
          <w:rFonts w:eastAsia="Garamond"/>
          <w:spacing w:val="-8"/>
          <w:lang w:val="fr-FR" w:eastAsia="en-US"/>
        </w:rPr>
        <w:t xml:space="preserve"> </w:t>
      </w:r>
      <w:r w:rsidRPr="0019386B">
        <w:rPr>
          <w:rFonts w:eastAsia="Garamond"/>
          <w:lang w:val="fr-FR" w:eastAsia="en-US"/>
        </w:rPr>
        <w:t>Contrat</w:t>
      </w:r>
      <w:r w:rsidRPr="0019386B">
        <w:rPr>
          <w:rFonts w:eastAsia="Garamond"/>
          <w:spacing w:val="-8"/>
          <w:lang w:val="fr-FR" w:eastAsia="en-US"/>
        </w:rPr>
        <w:t xml:space="preserve"> </w:t>
      </w:r>
      <w:r w:rsidRPr="0019386B">
        <w:rPr>
          <w:rFonts w:eastAsia="Garamond"/>
          <w:lang w:val="fr-FR" w:eastAsia="en-US"/>
        </w:rPr>
        <w:t>et</w:t>
      </w:r>
      <w:r w:rsidRPr="0019386B">
        <w:rPr>
          <w:rFonts w:eastAsia="Garamond"/>
          <w:spacing w:val="-6"/>
          <w:lang w:val="fr-FR" w:eastAsia="en-US"/>
        </w:rPr>
        <w:t xml:space="preserve"> </w:t>
      </w:r>
      <w:r w:rsidRPr="0019386B">
        <w:rPr>
          <w:rFonts w:eastAsia="Garamond"/>
          <w:lang w:val="fr-FR" w:eastAsia="en-US"/>
        </w:rPr>
        <w:t>le</w:t>
      </w:r>
      <w:r w:rsidRPr="0019386B">
        <w:rPr>
          <w:rFonts w:eastAsia="Garamond"/>
          <w:spacing w:val="-9"/>
          <w:lang w:val="fr-FR" w:eastAsia="en-US"/>
        </w:rPr>
        <w:t xml:space="preserve"> </w:t>
      </w:r>
      <w:r w:rsidRPr="0019386B">
        <w:rPr>
          <w:rFonts w:eastAsia="Garamond"/>
          <w:lang w:val="fr-FR" w:eastAsia="en-US"/>
        </w:rPr>
        <w:t>Compact</w:t>
      </w:r>
      <w:r w:rsidRPr="0019386B">
        <w:rPr>
          <w:rFonts w:eastAsia="Garamond"/>
          <w:spacing w:val="-8"/>
          <w:lang w:val="fr-FR" w:eastAsia="en-US"/>
        </w:rPr>
        <w:t xml:space="preserve"> </w:t>
      </w:r>
      <w:r w:rsidRPr="0019386B">
        <w:rPr>
          <w:rFonts w:eastAsia="Garamond"/>
          <w:lang w:val="fr-FR" w:eastAsia="en-US"/>
        </w:rPr>
        <w:t>et/ou</w:t>
      </w:r>
      <w:r w:rsidRPr="0019386B">
        <w:rPr>
          <w:rFonts w:eastAsia="Garamond"/>
          <w:spacing w:val="-9"/>
          <w:lang w:val="fr-FR" w:eastAsia="en-US"/>
        </w:rPr>
        <w:t xml:space="preserve"> </w:t>
      </w:r>
      <w:r w:rsidRPr="0019386B">
        <w:rPr>
          <w:rFonts w:eastAsia="Garamond"/>
          <w:lang w:val="fr-FR" w:eastAsia="en-US"/>
        </w:rPr>
        <w:t>l’Accord</w:t>
      </w:r>
      <w:r w:rsidRPr="0019386B">
        <w:rPr>
          <w:rFonts w:eastAsia="Garamond"/>
          <w:spacing w:val="-9"/>
          <w:lang w:val="fr-FR" w:eastAsia="en-US"/>
        </w:rPr>
        <w:t xml:space="preserve"> </w:t>
      </w:r>
      <w:r w:rsidRPr="0019386B">
        <w:rPr>
          <w:rFonts w:eastAsia="Garamond"/>
          <w:lang w:val="fr-FR" w:eastAsia="en-US"/>
        </w:rPr>
        <w:t>de</w:t>
      </w:r>
      <w:r w:rsidRPr="0019386B">
        <w:rPr>
          <w:rFonts w:eastAsia="Garamond"/>
          <w:spacing w:val="-10"/>
          <w:lang w:val="fr-FR" w:eastAsia="en-US"/>
        </w:rPr>
        <w:t xml:space="preserve"> </w:t>
      </w:r>
      <w:r w:rsidRPr="0019386B">
        <w:rPr>
          <w:rFonts w:eastAsia="Garamond"/>
          <w:lang w:val="fr-FR" w:eastAsia="en-US"/>
        </w:rPr>
        <w:t>mise</w:t>
      </w:r>
      <w:r w:rsidRPr="0019386B">
        <w:rPr>
          <w:rFonts w:eastAsia="Garamond"/>
          <w:spacing w:val="-9"/>
          <w:lang w:val="fr-FR" w:eastAsia="en-US"/>
        </w:rPr>
        <w:t xml:space="preserve"> </w:t>
      </w:r>
      <w:r w:rsidRPr="0019386B">
        <w:rPr>
          <w:rFonts w:eastAsia="Garamond"/>
          <w:lang w:val="fr-FR" w:eastAsia="en-US"/>
        </w:rPr>
        <w:t>en</w:t>
      </w:r>
      <w:r w:rsidRPr="0019386B">
        <w:rPr>
          <w:rFonts w:eastAsia="Garamond"/>
          <w:spacing w:val="-7"/>
          <w:lang w:val="fr-FR" w:eastAsia="en-US"/>
        </w:rPr>
        <w:t xml:space="preserve"> </w:t>
      </w:r>
      <w:r w:rsidRPr="0019386B">
        <w:rPr>
          <w:rFonts w:eastAsia="Garamond"/>
          <w:lang w:val="fr-FR" w:eastAsia="en-US"/>
        </w:rPr>
        <w:t>œuvre du programme, l’Accord sur les marchés publics, ou l’Accord de débours, si applicable, les termes du Compact et/ou l’Accord de mise en œuvre du programme, l’Accord sur les</w:t>
      </w:r>
      <w:r w:rsidRPr="0019386B">
        <w:rPr>
          <w:rFonts w:eastAsia="Garamond"/>
          <w:spacing w:val="-28"/>
          <w:lang w:val="fr-FR" w:eastAsia="en-US"/>
        </w:rPr>
        <w:t xml:space="preserve"> </w:t>
      </w:r>
      <w:r w:rsidRPr="0019386B">
        <w:rPr>
          <w:rFonts w:eastAsia="Garamond"/>
          <w:lang w:val="fr-FR" w:eastAsia="en-US"/>
        </w:rPr>
        <w:t>marchés publics, ou l’Accord de débours, si applicable,</w:t>
      </w:r>
      <w:r w:rsidRPr="0019386B">
        <w:rPr>
          <w:rFonts w:eastAsia="Garamond"/>
          <w:spacing w:val="-7"/>
          <w:lang w:val="fr-FR" w:eastAsia="en-US"/>
        </w:rPr>
        <w:t xml:space="preserve"> </w:t>
      </w:r>
      <w:r w:rsidRPr="0019386B">
        <w:rPr>
          <w:rFonts w:eastAsia="Garamond"/>
          <w:lang w:val="fr-FR" w:eastAsia="en-US"/>
        </w:rPr>
        <w:t>prévalent.</w:t>
      </w:r>
    </w:p>
    <w:p w14:paraId="0265304D" w14:textId="77777777" w:rsidR="00927C00" w:rsidRPr="0019386B" w:rsidRDefault="00927C00" w:rsidP="00927C00">
      <w:pPr>
        <w:adjustRightInd/>
        <w:rPr>
          <w:rFonts w:eastAsia="Times New Roman"/>
          <w:lang w:val="fr-FR" w:eastAsia="en-US"/>
        </w:rPr>
      </w:pPr>
    </w:p>
    <w:p w14:paraId="7EFAA98C" w14:textId="77777777" w:rsidR="00927C00" w:rsidRPr="0019386B" w:rsidRDefault="00927C00" w:rsidP="007A6046">
      <w:pPr>
        <w:numPr>
          <w:ilvl w:val="0"/>
          <w:numId w:val="61"/>
        </w:numPr>
        <w:tabs>
          <w:tab w:val="left" w:pos="381"/>
        </w:tabs>
        <w:adjustRightInd/>
        <w:ind w:left="380" w:hanging="240"/>
        <w:jc w:val="both"/>
        <w:outlineLvl w:val="6"/>
        <w:rPr>
          <w:rFonts w:eastAsia="Times New Roman"/>
          <w:b/>
          <w:bCs/>
          <w:lang w:val="fr-FR" w:eastAsia="en-US"/>
        </w:rPr>
      </w:pPr>
      <w:r w:rsidRPr="0019386B">
        <w:rPr>
          <w:rFonts w:eastAsia="Times New Roman"/>
          <w:b/>
          <w:bCs/>
          <w:lang w:val="fr-FR" w:eastAsia="en-US"/>
        </w:rPr>
        <w:t>Autres</w:t>
      </w:r>
      <w:r w:rsidRPr="0019386B">
        <w:rPr>
          <w:rFonts w:eastAsia="Times New Roman"/>
          <w:b/>
          <w:bCs/>
          <w:spacing w:val="-2"/>
          <w:lang w:val="fr-FR" w:eastAsia="en-US"/>
        </w:rPr>
        <w:t xml:space="preserve"> </w:t>
      </w:r>
      <w:r w:rsidRPr="0019386B">
        <w:rPr>
          <w:rFonts w:eastAsia="Times New Roman"/>
          <w:b/>
          <w:bCs/>
          <w:lang w:val="fr-FR" w:eastAsia="en-US"/>
        </w:rPr>
        <w:t>dispositions</w:t>
      </w:r>
    </w:p>
    <w:p w14:paraId="71476D2C" w14:textId="77777777" w:rsidR="00927C00" w:rsidRPr="0019386B" w:rsidRDefault="00927C00" w:rsidP="00927C00">
      <w:pPr>
        <w:adjustRightInd/>
        <w:rPr>
          <w:rFonts w:eastAsia="Times New Roman"/>
          <w:b/>
          <w:lang w:val="fr-FR" w:eastAsia="en-US"/>
        </w:rPr>
      </w:pPr>
    </w:p>
    <w:p w14:paraId="5C3437EE" w14:textId="77777777" w:rsidR="00927C00" w:rsidRPr="0019386B" w:rsidRDefault="00927C00" w:rsidP="00927C00">
      <w:pPr>
        <w:adjustRightInd/>
        <w:ind w:left="140" w:right="134"/>
        <w:jc w:val="both"/>
        <w:rPr>
          <w:rFonts w:eastAsia="Garamond"/>
          <w:lang w:val="fr-FR" w:eastAsia="en-US"/>
        </w:rPr>
      </w:pPr>
      <w:r w:rsidRPr="0019386B">
        <w:rPr>
          <w:rFonts w:eastAsia="Garamond"/>
          <w:lang w:val="fr-FR" w:eastAsia="en-US"/>
        </w:rPr>
        <w:t>Le Consultant se conforme aux modalités que pourraient spécifier l’Entité MCA ou la MCC en rapport avec le présent Contrat.</w:t>
      </w:r>
    </w:p>
    <w:p w14:paraId="5A52848B" w14:textId="77777777" w:rsidR="00927C00" w:rsidRPr="0019386B" w:rsidRDefault="00927C00" w:rsidP="00927C00">
      <w:pPr>
        <w:adjustRightInd/>
        <w:jc w:val="both"/>
        <w:rPr>
          <w:rFonts w:eastAsia="Times New Roman"/>
          <w:lang w:val="fr-FR" w:eastAsia="en-US"/>
        </w:rPr>
        <w:sectPr w:rsidR="00927C00" w:rsidRPr="0019386B">
          <w:pgSz w:w="11910" w:h="16840"/>
          <w:pgMar w:top="960" w:right="1300" w:bottom="1260" w:left="1300" w:header="730" w:footer="1061" w:gutter="0"/>
          <w:cols w:space="720"/>
        </w:sectPr>
      </w:pPr>
    </w:p>
    <w:p w14:paraId="2AB3B598" w14:textId="77777777" w:rsidR="00927C00" w:rsidRPr="0019386B" w:rsidRDefault="00927C00" w:rsidP="007A6046">
      <w:pPr>
        <w:numPr>
          <w:ilvl w:val="0"/>
          <w:numId w:val="61"/>
        </w:numPr>
        <w:tabs>
          <w:tab w:val="left" w:pos="446"/>
        </w:tabs>
        <w:adjustRightInd/>
        <w:ind w:left="445" w:hanging="305"/>
        <w:jc w:val="both"/>
        <w:outlineLvl w:val="6"/>
        <w:rPr>
          <w:rFonts w:eastAsia="Times New Roman"/>
          <w:b/>
          <w:bCs/>
          <w:lang w:val="fr-FR" w:eastAsia="en-US"/>
        </w:rPr>
      </w:pPr>
      <w:r w:rsidRPr="0019386B">
        <w:rPr>
          <w:rFonts w:eastAsia="Times New Roman"/>
          <w:b/>
          <w:bCs/>
          <w:lang w:val="fr-FR" w:eastAsia="en-US"/>
        </w:rPr>
        <w:lastRenderedPageBreak/>
        <w:t>Clauses de</w:t>
      </w:r>
      <w:r w:rsidRPr="0019386B">
        <w:rPr>
          <w:rFonts w:eastAsia="Times New Roman"/>
          <w:b/>
          <w:bCs/>
          <w:spacing w:val="-6"/>
          <w:lang w:val="fr-FR" w:eastAsia="en-US"/>
        </w:rPr>
        <w:t xml:space="preserve"> </w:t>
      </w:r>
      <w:r w:rsidRPr="0019386B">
        <w:rPr>
          <w:rFonts w:eastAsia="Times New Roman"/>
          <w:b/>
          <w:bCs/>
          <w:lang w:val="fr-FR" w:eastAsia="en-US"/>
        </w:rPr>
        <w:t>transfert</w:t>
      </w:r>
    </w:p>
    <w:p w14:paraId="4B4A4DAD" w14:textId="77777777" w:rsidR="00927C00" w:rsidRPr="0019386B" w:rsidRDefault="00927C00" w:rsidP="00927C00">
      <w:pPr>
        <w:adjustRightInd/>
        <w:rPr>
          <w:rFonts w:eastAsia="Times New Roman"/>
          <w:b/>
          <w:lang w:val="fr-FR" w:eastAsia="en-US"/>
        </w:rPr>
      </w:pPr>
    </w:p>
    <w:p w14:paraId="7C92CE4B" w14:textId="77777777" w:rsidR="00927C00" w:rsidRPr="0019386B" w:rsidRDefault="00927C00" w:rsidP="00927C00">
      <w:pPr>
        <w:adjustRightInd/>
        <w:ind w:left="140" w:right="139"/>
        <w:jc w:val="both"/>
        <w:rPr>
          <w:rFonts w:eastAsia="Garamond"/>
          <w:lang w:val="fr-FR" w:eastAsia="en-US"/>
        </w:rPr>
      </w:pPr>
      <w:r w:rsidRPr="0019386B">
        <w:rPr>
          <w:rFonts w:eastAsia="Garamond"/>
          <w:lang w:val="fr-FR" w:eastAsia="en-US"/>
        </w:rPr>
        <w:t>Dans tout sous-contrat ou contrat de sous-traitance conclu par le Consultant, conformément aux conditions du contrat, le Consultant veille à inclure toutes les dispositions contenues dans les paragraphes (A) à (J) ci-dessus.</w:t>
      </w:r>
    </w:p>
    <w:p w14:paraId="27011B65" w14:textId="77777777" w:rsidR="00DF42FF" w:rsidRPr="0019386B" w:rsidRDefault="00DF42FF" w:rsidP="000730DE">
      <w:pPr>
        <w:spacing w:after="120"/>
        <w:jc w:val="both"/>
        <w:rPr>
          <w:b/>
          <w:iCs/>
          <w:lang w:val="fr-FR"/>
        </w:rPr>
        <w:sectPr w:rsidR="00DF42FF" w:rsidRPr="0019386B" w:rsidSect="00447F92">
          <w:pgSz w:w="12240" w:h="15840" w:code="1"/>
          <w:pgMar w:top="1440" w:right="1440" w:bottom="1440" w:left="1440" w:header="720" w:footer="720" w:gutter="0"/>
          <w:cols w:space="720"/>
          <w:noEndnote/>
        </w:sectPr>
      </w:pPr>
    </w:p>
    <w:tbl>
      <w:tblPr>
        <w:tblW w:w="0" w:type="auto"/>
        <w:jc w:val="center"/>
        <w:tblLayout w:type="fixed"/>
        <w:tblLook w:val="0000" w:firstRow="0" w:lastRow="0" w:firstColumn="0" w:lastColumn="0" w:noHBand="0" w:noVBand="0"/>
      </w:tblPr>
      <w:tblGrid>
        <w:gridCol w:w="9482"/>
      </w:tblGrid>
      <w:tr w:rsidR="00DF42FF" w:rsidRPr="0019386B" w14:paraId="2C007173" w14:textId="77777777" w:rsidTr="008D4E08">
        <w:trPr>
          <w:jc w:val="center"/>
        </w:trPr>
        <w:tc>
          <w:tcPr>
            <w:tcW w:w="9482" w:type="dxa"/>
            <w:tcBorders>
              <w:top w:val="nil"/>
              <w:left w:val="nil"/>
              <w:bottom w:val="nil"/>
              <w:right w:val="nil"/>
            </w:tcBorders>
            <w:shd w:val="clear" w:color="auto" w:fill="D9D9D9"/>
          </w:tcPr>
          <w:p w14:paraId="7084A6D0" w14:textId="77777777" w:rsidR="00DF42FF" w:rsidRPr="0019386B" w:rsidRDefault="00DF42FF" w:rsidP="00921A63">
            <w:pPr>
              <w:pStyle w:val="HeadingTwo"/>
              <w:widowControl w:val="0"/>
              <w:autoSpaceDE w:val="0"/>
              <w:autoSpaceDN w:val="0"/>
              <w:adjustRightInd w:val="0"/>
              <w:outlineLvl w:val="0"/>
              <w:rPr>
                <w:sz w:val="24"/>
                <w:lang w:val="fr-FR"/>
              </w:rPr>
            </w:pPr>
            <w:bookmarkStart w:id="612" w:name="_Toc20752970"/>
            <w:r w:rsidRPr="0019386B">
              <w:rPr>
                <w:bCs/>
                <w:sz w:val="24"/>
                <w:lang w:val="fr"/>
              </w:rPr>
              <w:lastRenderedPageBreak/>
              <w:t xml:space="preserve">Annexe C : </w:t>
            </w:r>
            <w:r w:rsidR="00921A63" w:rsidRPr="0019386B">
              <w:rPr>
                <w:bCs/>
                <w:sz w:val="24"/>
                <w:lang w:val="fr"/>
              </w:rPr>
              <w:t>R</w:t>
            </w:r>
            <w:r w:rsidRPr="0019386B">
              <w:rPr>
                <w:bCs/>
                <w:sz w:val="24"/>
                <w:lang w:val="fr"/>
              </w:rPr>
              <w:t>apports</w:t>
            </w:r>
            <w:bookmarkEnd w:id="612"/>
          </w:p>
        </w:tc>
      </w:tr>
    </w:tbl>
    <w:p w14:paraId="280D143B" w14:textId="77777777" w:rsidR="00223B41" w:rsidRPr="0019386B" w:rsidRDefault="00223B41" w:rsidP="00DF42FF">
      <w:pPr>
        <w:rPr>
          <w:b/>
          <w:bCs/>
          <w:lang w:val="fr"/>
        </w:rPr>
      </w:pPr>
    </w:p>
    <w:p w14:paraId="18CDF1E7" w14:textId="77777777" w:rsidR="00223B41" w:rsidRPr="0019386B" w:rsidRDefault="00223B41" w:rsidP="00223B41">
      <w:pPr>
        <w:keepNext/>
        <w:keepLines/>
        <w:widowControl/>
        <w:tabs>
          <w:tab w:val="left" w:pos="993"/>
          <w:tab w:val="left" w:pos="6521"/>
        </w:tabs>
        <w:autoSpaceDE/>
        <w:autoSpaceDN/>
        <w:adjustRightInd/>
        <w:spacing w:before="240" w:line="276" w:lineRule="auto"/>
        <w:jc w:val="both"/>
        <w:outlineLvl w:val="0"/>
        <w:rPr>
          <w:rFonts w:eastAsia="Calibri"/>
          <w:lang w:val="fr-FR" w:eastAsia="en-US"/>
        </w:rPr>
      </w:pPr>
      <w:bookmarkStart w:id="613" w:name="_Toc20752971"/>
      <w:r w:rsidRPr="0019386B">
        <w:rPr>
          <w:rFonts w:eastAsia="Times New Roman"/>
          <w:lang w:val="fr-FR" w:eastAsia="en-US"/>
        </w:rPr>
        <w:t>Le</w:t>
      </w:r>
      <w:r w:rsidRPr="0019386B">
        <w:rPr>
          <w:rFonts w:eastAsia="Calibri"/>
          <w:lang w:val="fr-FR" w:eastAsia="en-US"/>
        </w:rPr>
        <w:t>s délais de validation des livrables sont définis ainsi qu’il suit :</w:t>
      </w:r>
      <w:bookmarkEnd w:id="613"/>
    </w:p>
    <w:p w14:paraId="2FC5F5EC" w14:textId="77777777" w:rsidR="00223B41" w:rsidRPr="0019386B" w:rsidRDefault="00223B41" w:rsidP="00223B41">
      <w:pPr>
        <w:keepNext/>
        <w:keepLines/>
        <w:widowControl/>
        <w:tabs>
          <w:tab w:val="left" w:pos="993"/>
          <w:tab w:val="left" w:pos="6521"/>
        </w:tabs>
        <w:autoSpaceDE/>
        <w:autoSpaceDN/>
        <w:adjustRightInd/>
        <w:spacing w:before="240" w:line="276" w:lineRule="auto"/>
        <w:jc w:val="both"/>
        <w:outlineLvl w:val="0"/>
        <w:rPr>
          <w:rFonts w:eastAsia="Calibri"/>
          <w:lang w:val="fr-FR" w:eastAsia="en-US"/>
        </w:rPr>
      </w:pPr>
    </w:p>
    <w:p w14:paraId="587831C1" w14:textId="77777777" w:rsidR="00223B41" w:rsidRPr="0019386B" w:rsidRDefault="00223B41" w:rsidP="007A6046">
      <w:pPr>
        <w:widowControl/>
        <w:numPr>
          <w:ilvl w:val="0"/>
          <w:numId w:val="62"/>
        </w:numPr>
        <w:autoSpaceDE/>
        <w:autoSpaceDN/>
        <w:adjustRightInd/>
        <w:spacing w:after="160" w:line="276" w:lineRule="auto"/>
        <w:contextualSpacing/>
        <w:jc w:val="both"/>
        <w:rPr>
          <w:rFonts w:eastAsia="Calibri"/>
          <w:lang w:val="fr-FR" w:eastAsia="en-US"/>
        </w:rPr>
      </w:pPr>
      <w:r w:rsidRPr="0019386B">
        <w:rPr>
          <w:rFonts w:eastAsia="Calibri"/>
          <w:lang w:val="fr-FR" w:eastAsia="en-US"/>
        </w:rPr>
        <w:t xml:space="preserve">Dès réception du premier Draft, le MCA-Niger se </w:t>
      </w:r>
      <w:r w:rsidRPr="00F953A4">
        <w:rPr>
          <w:rFonts w:eastAsia="Calibri"/>
          <w:lang w:val="fr-FR" w:eastAsia="en-US"/>
        </w:rPr>
        <w:t>donne un délai de 5 jours ouvrables</w:t>
      </w:r>
      <w:r w:rsidRPr="0019386B">
        <w:rPr>
          <w:rFonts w:eastAsia="Calibri"/>
          <w:lang w:val="fr-FR" w:eastAsia="en-US"/>
        </w:rPr>
        <w:t xml:space="preserve"> pour faire sa revue et transmettre ses commentaires au Consultant.</w:t>
      </w:r>
    </w:p>
    <w:p w14:paraId="16199CD9" w14:textId="77777777" w:rsidR="00223B41" w:rsidRPr="0019386B" w:rsidRDefault="00223B41" w:rsidP="00223B41">
      <w:pPr>
        <w:widowControl/>
        <w:autoSpaceDE/>
        <w:autoSpaceDN/>
        <w:adjustRightInd/>
        <w:spacing w:after="160" w:line="276" w:lineRule="auto"/>
        <w:ind w:left="720"/>
        <w:contextualSpacing/>
        <w:jc w:val="both"/>
        <w:rPr>
          <w:rFonts w:eastAsia="Calibri"/>
          <w:lang w:val="fr-FR" w:eastAsia="en-US"/>
        </w:rPr>
      </w:pPr>
    </w:p>
    <w:p w14:paraId="6FA2DB3D" w14:textId="77777777" w:rsidR="00223B41" w:rsidRPr="0019386B" w:rsidRDefault="00223B41" w:rsidP="007A6046">
      <w:pPr>
        <w:widowControl/>
        <w:numPr>
          <w:ilvl w:val="0"/>
          <w:numId w:val="63"/>
        </w:numPr>
        <w:tabs>
          <w:tab w:val="num" w:pos="360"/>
        </w:tabs>
        <w:autoSpaceDE/>
        <w:autoSpaceDN/>
        <w:adjustRightInd/>
        <w:spacing w:after="160" w:line="276" w:lineRule="auto"/>
        <w:contextualSpacing/>
        <w:jc w:val="both"/>
        <w:rPr>
          <w:rFonts w:eastAsia="Calibri"/>
          <w:lang w:val="fr-FR" w:eastAsia="en-US"/>
        </w:rPr>
      </w:pPr>
      <w:r w:rsidRPr="0019386B">
        <w:rPr>
          <w:rFonts w:eastAsia="Calibri"/>
          <w:lang w:val="fr-FR" w:eastAsia="en-US"/>
        </w:rPr>
        <w:t>Le Cabinet</w:t>
      </w:r>
      <w:r w:rsidR="008A7956" w:rsidRPr="0019386B">
        <w:rPr>
          <w:rFonts w:eastAsia="Calibri"/>
          <w:lang w:val="fr-FR" w:eastAsia="en-US"/>
        </w:rPr>
        <w:t xml:space="preserve"> </w:t>
      </w:r>
      <w:r w:rsidRPr="0019386B">
        <w:rPr>
          <w:rFonts w:eastAsia="Calibri"/>
          <w:lang w:val="fr-FR" w:eastAsia="en-US"/>
        </w:rPr>
        <w:t>dispose de 3 jours ouvrables pour remettre la version corrigée (avec prise en compte des commentaires de MCA-Niger et de ses partenaires). Si le MCA-Niger considère que le Consultant a pris en compte tous les commentaires, ce dernier devra soumettre la version finale du livrable dans un délai de 2 jours ouvrables à compter de la date de réception de la réponse officielle de MCA-Niger.</w:t>
      </w:r>
    </w:p>
    <w:p w14:paraId="55C1AC05" w14:textId="77777777" w:rsidR="00223B41" w:rsidRPr="0019386B" w:rsidRDefault="00223B41" w:rsidP="00223B41">
      <w:pPr>
        <w:widowControl/>
        <w:autoSpaceDE/>
        <w:autoSpaceDN/>
        <w:adjustRightInd/>
        <w:spacing w:line="276" w:lineRule="auto"/>
        <w:jc w:val="both"/>
        <w:rPr>
          <w:rFonts w:eastAsia="Calibri"/>
          <w:lang w:val="fr-FR" w:eastAsia="en-US"/>
        </w:rPr>
      </w:pPr>
    </w:p>
    <w:p w14:paraId="01F11536" w14:textId="7C6C3AB1" w:rsidR="00223B41" w:rsidRPr="0019386B" w:rsidRDefault="00223B41" w:rsidP="00223B41">
      <w:pPr>
        <w:widowControl/>
        <w:autoSpaceDE/>
        <w:autoSpaceDN/>
        <w:adjustRightInd/>
        <w:spacing w:line="276" w:lineRule="auto"/>
        <w:jc w:val="both"/>
        <w:rPr>
          <w:rFonts w:eastAsia="Calibri"/>
          <w:lang w:val="fr-FR" w:eastAsia="en-US"/>
        </w:rPr>
      </w:pPr>
      <w:r w:rsidRPr="0019386B">
        <w:rPr>
          <w:rFonts w:eastAsia="Calibri"/>
          <w:lang w:val="fr-FR" w:eastAsia="en-US"/>
        </w:rPr>
        <w:t xml:space="preserve">Le paiement d’un livrable n’a aucun lien avec le livrable à venir. Par conséquent, le Consultant est tenu au respect strict des délais de soumission des livrables.  </w:t>
      </w:r>
    </w:p>
    <w:p w14:paraId="18C7607B" w14:textId="77777777" w:rsidR="00223B41" w:rsidRPr="0019386B" w:rsidRDefault="00223B41" w:rsidP="00223B41">
      <w:pPr>
        <w:widowControl/>
        <w:autoSpaceDE/>
        <w:autoSpaceDN/>
        <w:adjustRightInd/>
        <w:spacing w:line="276" w:lineRule="auto"/>
        <w:jc w:val="both"/>
        <w:rPr>
          <w:rFonts w:eastAsia="Calibri"/>
          <w:lang w:val="fr-FR" w:eastAsia="en-US"/>
        </w:rPr>
      </w:pPr>
    </w:p>
    <w:p w14:paraId="33CD1A71" w14:textId="77777777" w:rsidR="00223B41" w:rsidRPr="0019386B" w:rsidRDefault="00223B41" w:rsidP="00223B41">
      <w:pPr>
        <w:widowControl/>
        <w:autoSpaceDE/>
        <w:autoSpaceDN/>
        <w:adjustRightInd/>
        <w:spacing w:line="276" w:lineRule="auto"/>
        <w:jc w:val="both"/>
        <w:rPr>
          <w:rFonts w:eastAsia="Calibri"/>
          <w:lang w:val="fr-FR" w:eastAsia="en-US"/>
        </w:rPr>
      </w:pPr>
      <w:r w:rsidRPr="0019386B">
        <w:rPr>
          <w:rFonts w:eastAsia="Calibri"/>
          <w:lang w:val="fr-FR" w:eastAsia="en-US"/>
        </w:rPr>
        <w:t>Le cabinet soumettra les versions finales des livrables approuvées en langue française en quatre (4) exemplaires et sous format électronique (copie en CD/clé USB) aux dates convenues.</w:t>
      </w:r>
    </w:p>
    <w:p w14:paraId="5E7C1DAB" w14:textId="77777777" w:rsidR="00223B41" w:rsidRPr="0019386B" w:rsidRDefault="00223B41" w:rsidP="00223B41">
      <w:pPr>
        <w:keepNext/>
        <w:keepLines/>
        <w:widowControl/>
        <w:tabs>
          <w:tab w:val="left" w:pos="993"/>
          <w:tab w:val="left" w:pos="6521"/>
        </w:tabs>
        <w:autoSpaceDE/>
        <w:autoSpaceDN/>
        <w:adjustRightInd/>
        <w:spacing w:before="240" w:line="276" w:lineRule="auto"/>
        <w:jc w:val="both"/>
        <w:outlineLvl w:val="0"/>
        <w:rPr>
          <w:rFonts w:eastAsia="Times New Roman"/>
          <w:color w:val="2F5496"/>
          <w:lang w:val="fr-FR" w:eastAsia="en-US"/>
        </w:rPr>
      </w:pPr>
      <w:bookmarkStart w:id="614" w:name="_Toc20752972"/>
      <w:r w:rsidRPr="0019386B">
        <w:rPr>
          <w:rFonts w:eastAsia="Times New Roman"/>
          <w:lang w:val="fr-FR" w:eastAsia="en-US"/>
        </w:rPr>
        <w:t xml:space="preserve">Le cabinet devra prendre en charge </w:t>
      </w:r>
      <w:r w:rsidRPr="0019386B">
        <w:rPr>
          <w:rFonts w:eastAsia="Times New Roman"/>
          <w:b/>
          <w:lang w:val="fr-FR" w:eastAsia="en-US"/>
        </w:rPr>
        <w:t>les frais d’impression et/ou de photocopie des livrables et toute la documentation liée aux plans</w:t>
      </w:r>
      <w:r w:rsidRPr="0019386B">
        <w:rPr>
          <w:rFonts w:eastAsia="Times New Roman"/>
          <w:lang w:val="fr-FR" w:eastAsia="en-US"/>
        </w:rPr>
        <w:t>.</w:t>
      </w:r>
      <w:bookmarkEnd w:id="614"/>
    </w:p>
    <w:p w14:paraId="5A8B00F0" w14:textId="5F149A26" w:rsidR="00223B41" w:rsidRPr="0019386B" w:rsidRDefault="00223B41" w:rsidP="00223B41">
      <w:pPr>
        <w:widowControl/>
        <w:autoSpaceDE/>
        <w:autoSpaceDN/>
        <w:adjustRightInd/>
        <w:spacing w:line="276" w:lineRule="auto"/>
        <w:jc w:val="both"/>
        <w:rPr>
          <w:rFonts w:eastAsia="Times New Roman"/>
          <w:lang w:val="fr-FR" w:eastAsia="en-US"/>
        </w:rPr>
      </w:pPr>
      <w:r w:rsidRPr="0019386B">
        <w:rPr>
          <w:rFonts w:eastAsia="Times New Roman"/>
          <w:lang w:val="fr-FR" w:eastAsia="en-US"/>
        </w:rPr>
        <w:t>Les prix proposés par le cabinet</w:t>
      </w:r>
      <w:r w:rsidR="00F06F67" w:rsidRPr="0019386B">
        <w:rPr>
          <w:rFonts w:eastAsia="Times New Roman"/>
          <w:lang w:val="fr-FR" w:eastAsia="en-US"/>
        </w:rPr>
        <w:t xml:space="preserve"> </w:t>
      </w:r>
      <w:r w:rsidRPr="0019386B">
        <w:rPr>
          <w:rFonts w:eastAsia="Times New Roman"/>
          <w:lang w:val="fr-FR" w:eastAsia="en-US"/>
        </w:rPr>
        <w:t xml:space="preserve">couvrent </w:t>
      </w:r>
      <w:r w:rsidRPr="0019386B">
        <w:rPr>
          <w:rFonts w:eastAsia="Times New Roman"/>
          <w:b/>
          <w:lang w:val="fr-FR" w:eastAsia="en-US"/>
        </w:rPr>
        <w:t xml:space="preserve">ses honoraires, son hébergement, ses frais de déplacement, ses frais de subsistance et ses frais de reprographies </w:t>
      </w:r>
      <w:r w:rsidRPr="0019386B">
        <w:rPr>
          <w:rFonts w:eastAsia="Times New Roman"/>
          <w:lang w:val="fr-FR" w:eastAsia="en-US"/>
        </w:rPr>
        <w:t xml:space="preserve">(reproduction des modules et manuels, photocopies diverses). </w:t>
      </w:r>
    </w:p>
    <w:p w14:paraId="21AFCC88" w14:textId="6042A286" w:rsidR="00223B41" w:rsidRDefault="00223B41" w:rsidP="00223B41">
      <w:pPr>
        <w:widowControl/>
        <w:autoSpaceDE/>
        <w:autoSpaceDN/>
        <w:adjustRightInd/>
        <w:spacing w:line="276" w:lineRule="auto"/>
        <w:jc w:val="both"/>
        <w:rPr>
          <w:rFonts w:eastAsia="Times New Roman"/>
          <w:lang w:val="fr-FR" w:eastAsia="en-US"/>
        </w:rPr>
      </w:pPr>
      <w:r w:rsidRPr="000B4FBE">
        <w:rPr>
          <w:rFonts w:eastAsia="Times New Roman"/>
          <w:lang w:val="fr-FR" w:eastAsia="en-US"/>
        </w:rPr>
        <w:t>MCA - Niger est responsable</w:t>
      </w:r>
      <w:r w:rsidRPr="0019386B">
        <w:rPr>
          <w:rFonts w:eastAsia="Times New Roman"/>
          <w:lang w:val="fr-FR" w:eastAsia="en-US"/>
        </w:rPr>
        <w:t xml:space="preserve"> de la gestion et de la prise en charge des participants et participantes aux ateliers régionaux de présentation et de validation des plans qu’il aura élaborés (hébergement, restauration et transport, kits de formation et autres supports). Par conséquent, les coûts liés à ces dépenses </w:t>
      </w:r>
      <w:r w:rsidR="004526EB">
        <w:rPr>
          <w:rFonts w:eastAsia="Times New Roman"/>
          <w:lang w:val="fr-FR" w:eastAsia="en-US"/>
        </w:rPr>
        <w:t xml:space="preserve">ne </w:t>
      </w:r>
      <w:r w:rsidRPr="0019386B">
        <w:rPr>
          <w:rFonts w:eastAsia="Times New Roman"/>
          <w:lang w:val="fr-FR" w:eastAsia="en-US"/>
        </w:rPr>
        <w:t xml:space="preserve">font </w:t>
      </w:r>
      <w:r w:rsidR="004526EB">
        <w:rPr>
          <w:rFonts w:eastAsia="Times New Roman"/>
          <w:lang w:val="fr-FR" w:eastAsia="en-US"/>
        </w:rPr>
        <w:t xml:space="preserve">pas </w:t>
      </w:r>
      <w:r w:rsidRPr="0019386B">
        <w:rPr>
          <w:rFonts w:eastAsia="Times New Roman"/>
          <w:lang w:val="fr-FR" w:eastAsia="en-US"/>
        </w:rPr>
        <w:t xml:space="preserve">partie du contrat de la mission. </w:t>
      </w:r>
    </w:p>
    <w:p w14:paraId="7761EB82" w14:textId="6F06DFA3" w:rsidR="0094623E" w:rsidRDefault="0094623E" w:rsidP="00223B41">
      <w:pPr>
        <w:widowControl/>
        <w:autoSpaceDE/>
        <w:autoSpaceDN/>
        <w:adjustRightInd/>
        <w:spacing w:line="276" w:lineRule="auto"/>
        <w:jc w:val="both"/>
        <w:rPr>
          <w:rFonts w:eastAsia="Times New Roman"/>
          <w:lang w:val="fr-FR" w:eastAsia="en-US"/>
        </w:rPr>
      </w:pPr>
    </w:p>
    <w:p w14:paraId="75BE6360" w14:textId="2DDF4B37" w:rsidR="0094623E" w:rsidRDefault="0094623E" w:rsidP="00223B41">
      <w:pPr>
        <w:widowControl/>
        <w:autoSpaceDE/>
        <w:autoSpaceDN/>
        <w:adjustRightInd/>
        <w:spacing w:line="276" w:lineRule="auto"/>
        <w:jc w:val="both"/>
        <w:rPr>
          <w:rFonts w:eastAsia="Times New Roman"/>
          <w:lang w:val="fr-FR" w:eastAsia="en-US"/>
        </w:rPr>
      </w:pPr>
    </w:p>
    <w:p w14:paraId="6A554270" w14:textId="60CE14BA" w:rsidR="0094623E" w:rsidRDefault="0094623E" w:rsidP="00223B41">
      <w:pPr>
        <w:widowControl/>
        <w:autoSpaceDE/>
        <w:autoSpaceDN/>
        <w:adjustRightInd/>
        <w:spacing w:line="276" w:lineRule="auto"/>
        <w:jc w:val="both"/>
        <w:rPr>
          <w:rFonts w:eastAsia="Times New Roman"/>
          <w:lang w:val="fr-FR" w:eastAsia="en-US"/>
        </w:rPr>
      </w:pPr>
    </w:p>
    <w:p w14:paraId="5CFE0D11" w14:textId="734B2A21" w:rsidR="0094623E" w:rsidRDefault="0094623E" w:rsidP="00223B41">
      <w:pPr>
        <w:widowControl/>
        <w:autoSpaceDE/>
        <w:autoSpaceDN/>
        <w:adjustRightInd/>
        <w:spacing w:line="276" w:lineRule="auto"/>
        <w:jc w:val="both"/>
        <w:rPr>
          <w:rFonts w:eastAsia="Times New Roman"/>
          <w:lang w:val="fr-FR" w:eastAsia="en-US"/>
        </w:rPr>
      </w:pPr>
    </w:p>
    <w:p w14:paraId="259C1AF1" w14:textId="56ACF559" w:rsidR="0094623E" w:rsidRDefault="0094623E" w:rsidP="00223B41">
      <w:pPr>
        <w:widowControl/>
        <w:autoSpaceDE/>
        <w:autoSpaceDN/>
        <w:adjustRightInd/>
        <w:spacing w:line="276" w:lineRule="auto"/>
        <w:jc w:val="both"/>
        <w:rPr>
          <w:rFonts w:eastAsia="Times New Roman"/>
          <w:lang w:val="fr-FR" w:eastAsia="en-US"/>
        </w:rPr>
      </w:pPr>
    </w:p>
    <w:p w14:paraId="444D39CA" w14:textId="3BBFD5B2" w:rsidR="0094623E" w:rsidRDefault="0094623E" w:rsidP="00223B41">
      <w:pPr>
        <w:widowControl/>
        <w:autoSpaceDE/>
        <w:autoSpaceDN/>
        <w:adjustRightInd/>
        <w:spacing w:line="276" w:lineRule="auto"/>
        <w:jc w:val="both"/>
        <w:rPr>
          <w:rFonts w:eastAsia="Times New Roman"/>
          <w:lang w:val="fr-FR" w:eastAsia="en-US"/>
        </w:rPr>
      </w:pPr>
    </w:p>
    <w:p w14:paraId="4975CFD3" w14:textId="41E1D1B2" w:rsidR="0094623E" w:rsidRDefault="0094623E" w:rsidP="00223B41">
      <w:pPr>
        <w:widowControl/>
        <w:autoSpaceDE/>
        <w:autoSpaceDN/>
        <w:adjustRightInd/>
        <w:spacing w:line="276" w:lineRule="auto"/>
        <w:jc w:val="both"/>
        <w:rPr>
          <w:rFonts w:eastAsia="Times New Roman"/>
          <w:lang w:val="fr-FR" w:eastAsia="en-US"/>
        </w:rPr>
      </w:pPr>
    </w:p>
    <w:p w14:paraId="0F367C6C" w14:textId="5962BFEF" w:rsidR="0094623E" w:rsidRDefault="0094623E" w:rsidP="00223B41">
      <w:pPr>
        <w:widowControl/>
        <w:autoSpaceDE/>
        <w:autoSpaceDN/>
        <w:adjustRightInd/>
        <w:spacing w:line="276" w:lineRule="auto"/>
        <w:jc w:val="both"/>
        <w:rPr>
          <w:rFonts w:eastAsia="Times New Roman"/>
          <w:lang w:val="fr-FR" w:eastAsia="en-US"/>
        </w:rPr>
      </w:pPr>
    </w:p>
    <w:p w14:paraId="3C6A22A5" w14:textId="131C100C" w:rsidR="0094623E" w:rsidRDefault="0094623E" w:rsidP="00223B41">
      <w:pPr>
        <w:widowControl/>
        <w:autoSpaceDE/>
        <w:autoSpaceDN/>
        <w:adjustRightInd/>
        <w:spacing w:line="276" w:lineRule="auto"/>
        <w:jc w:val="both"/>
        <w:rPr>
          <w:rFonts w:eastAsia="Times New Roman"/>
          <w:lang w:val="fr-FR" w:eastAsia="en-US"/>
        </w:rPr>
      </w:pPr>
    </w:p>
    <w:p w14:paraId="36A05814" w14:textId="7FFF3BA9" w:rsidR="0094623E" w:rsidRDefault="0094623E" w:rsidP="00223B41">
      <w:pPr>
        <w:widowControl/>
        <w:autoSpaceDE/>
        <w:autoSpaceDN/>
        <w:adjustRightInd/>
        <w:spacing w:line="276" w:lineRule="auto"/>
        <w:jc w:val="both"/>
        <w:rPr>
          <w:rFonts w:eastAsia="Times New Roman"/>
          <w:lang w:val="fr-FR" w:eastAsia="en-US"/>
        </w:rPr>
      </w:pPr>
    </w:p>
    <w:p w14:paraId="7DA0B34F" w14:textId="77777777" w:rsidR="0094623E" w:rsidRPr="0019386B" w:rsidRDefault="0094623E" w:rsidP="00223B41">
      <w:pPr>
        <w:widowControl/>
        <w:autoSpaceDE/>
        <w:autoSpaceDN/>
        <w:adjustRightInd/>
        <w:spacing w:line="276" w:lineRule="auto"/>
        <w:jc w:val="both"/>
        <w:rPr>
          <w:rFonts w:eastAsia="Times New Roman"/>
          <w:lang w:val="fr-FR" w:eastAsia="en-US"/>
        </w:rPr>
      </w:pP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
        <w:gridCol w:w="1428"/>
        <w:gridCol w:w="5642"/>
        <w:gridCol w:w="1076"/>
        <w:gridCol w:w="1158"/>
      </w:tblGrid>
      <w:tr w:rsidR="0094623E" w:rsidRPr="000C6B89" w14:paraId="47BAACB5" w14:textId="77777777" w:rsidTr="00851255">
        <w:trPr>
          <w:trHeight w:val="1610"/>
        </w:trPr>
        <w:tc>
          <w:tcPr>
            <w:tcW w:w="211" w:type="pct"/>
            <w:shd w:val="clear" w:color="000000" w:fill="E2EFD9"/>
            <w:vAlign w:val="center"/>
            <w:hideMark/>
          </w:tcPr>
          <w:p w14:paraId="1CF42984" w14:textId="77777777" w:rsidR="0094623E" w:rsidRPr="0094623E" w:rsidRDefault="0094623E" w:rsidP="0094623E">
            <w:pPr>
              <w:widowControl/>
              <w:autoSpaceDE/>
              <w:autoSpaceDN/>
              <w:adjustRightInd/>
              <w:spacing w:line="276" w:lineRule="auto"/>
              <w:jc w:val="both"/>
              <w:rPr>
                <w:rFonts w:eastAsia="Times New Roman"/>
                <w:b/>
                <w:bCs/>
                <w:lang w:val="fr-BE" w:eastAsia="en-US"/>
              </w:rPr>
            </w:pPr>
            <w:r w:rsidRPr="0094623E">
              <w:rPr>
                <w:rFonts w:eastAsia="Times New Roman"/>
                <w:b/>
                <w:bCs/>
                <w:lang w:val="fr-BE" w:eastAsia="en-US"/>
              </w:rPr>
              <w:lastRenderedPageBreak/>
              <w:t>N°</w:t>
            </w:r>
          </w:p>
        </w:tc>
        <w:tc>
          <w:tcPr>
            <w:tcW w:w="735" w:type="pct"/>
            <w:shd w:val="clear" w:color="000000" w:fill="E2EFD9"/>
            <w:vAlign w:val="center"/>
            <w:hideMark/>
          </w:tcPr>
          <w:p w14:paraId="5DE96D77" w14:textId="77777777" w:rsidR="0094623E" w:rsidRPr="0094623E" w:rsidRDefault="0094623E" w:rsidP="0094623E">
            <w:pPr>
              <w:widowControl/>
              <w:autoSpaceDE/>
              <w:autoSpaceDN/>
              <w:adjustRightInd/>
              <w:spacing w:line="276" w:lineRule="auto"/>
              <w:jc w:val="both"/>
              <w:rPr>
                <w:rFonts w:eastAsia="Times New Roman"/>
                <w:b/>
                <w:bCs/>
                <w:lang w:val="fr-BE" w:eastAsia="en-US"/>
              </w:rPr>
            </w:pPr>
            <w:r w:rsidRPr="0094623E">
              <w:rPr>
                <w:rFonts w:eastAsia="Times New Roman"/>
                <w:b/>
                <w:bCs/>
                <w:lang w:val="fr-BE" w:eastAsia="en-US"/>
              </w:rPr>
              <w:t>TACHES</w:t>
            </w:r>
          </w:p>
        </w:tc>
        <w:tc>
          <w:tcPr>
            <w:tcW w:w="2904" w:type="pct"/>
            <w:shd w:val="clear" w:color="000000" w:fill="E2EFD9"/>
            <w:vAlign w:val="center"/>
            <w:hideMark/>
          </w:tcPr>
          <w:p w14:paraId="5F195721" w14:textId="77777777" w:rsidR="0094623E" w:rsidRPr="0094623E" w:rsidRDefault="0094623E" w:rsidP="0094623E">
            <w:pPr>
              <w:widowControl/>
              <w:autoSpaceDE/>
              <w:autoSpaceDN/>
              <w:adjustRightInd/>
              <w:spacing w:line="276" w:lineRule="auto"/>
              <w:jc w:val="both"/>
              <w:rPr>
                <w:rFonts w:eastAsia="Times New Roman"/>
                <w:b/>
                <w:bCs/>
                <w:lang w:val="fr-BE" w:eastAsia="en-US"/>
              </w:rPr>
            </w:pPr>
            <w:r w:rsidRPr="0094623E">
              <w:rPr>
                <w:rFonts w:eastAsia="Times New Roman"/>
                <w:b/>
                <w:bCs/>
                <w:lang w:val="fr-BE" w:eastAsia="en-US"/>
              </w:rPr>
              <w:t>Livrables</w:t>
            </w:r>
          </w:p>
        </w:tc>
        <w:tc>
          <w:tcPr>
            <w:tcW w:w="554" w:type="pct"/>
            <w:shd w:val="clear" w:color="000000" w:fill="E2EFD9"/>
            <w:vAlign w:val="center"/>
            <w:hideMark/>
          </w:tcPr>
          <w:p w14:paraId="6A307237" w14:textId="77777777" w:rsidR="0094623E" w:rsidRPr="0094623E" w:rsidRDefault="0094623E" w:rsidP="0094623E">
            <w:pPr>
              <w:widowControl/>
              <w:autoSpaceDE/>
              <w:autoSpaceDN/>
              <w:adjustRightInd/>
              <w:spacing w:line="276" w:lineRule="auto"/>
              <w:jc w:val="both"/>
              <w:rPr>
                <w:rFonts w:eastAsia="Times New Roman"/>
                <w:b/>
                <w:bCs/>
                <w:lang w:val="fr-BE" w:eastAsia="en-US"/>
              </w:rPr>
            </w:pPr>
            <w:r w:rsidRPr="0094623E">
              <w:rPr>
                <w:rFonts w:eastAsia="Times New Roman"/>
                <w:b/>
                <w:bCs/>
                <w:lang w:val="fr-BE" w:eastAsia="en-US"/>
              </w:rPr>
              <w:t>Délai de livraison (#mois*)</w:t>
            </w:r>
          </w:p>
        </w:tc>
        <w:tc>
          <w:tcPr>
            <w:tcW w:w="596" w:type="pct"/>
            <w:shd w:val="clear" w:color="000000" w:fill="E2EFD9"/>
            <w:vAlign w:val="center"/>
            <w:hideMark/>
          </w:tcPr>
          <w:p w14:paraId="5F9A9107" w14:textId="77777777" w:rsidR="0094623E" w:rsidRPr="0094623E" w:rsidRDefault="0094623E" w:rsidP="0094623E">
            <w:pPr>
              <w:widowControl/>
              <w:autoSpaceDE/>
              <w:autoSpaceDN/>
              <w:adjustRightInd/>
              <w:spacing w:line="276" w:lineRule="auto"/>
              <w:jc w:val="both"/>
              <w:rPr>
                <w:rFonts w:eastAsia="Times New Roman"/>
                <w:b/>
                <w:bCs/>
                <w:lang w:val="fr-BE" w:eastAsia="en-US"/>
              </w:rPr>
            </w:pPr>
            <w:r w:rsidRPr="0094623E">
              <w:rPr>
                <w:rFonts w:eastAsia="Times New Roman"/>
                <w:b/>
                <w:bCs/>
                <w:lang w:val="fr-BE" w:eastAsia="en-US"/>
              </w:rPr>
              <w:t>% de la valeur à payer</w:t>
            </w:r>
          </w:p>
        </w:tc>
      </w:tr>
      <w:tr w:rsidR="0094623E" w:rsidRPr="0094623E" w14:paraId="3BB23C58" w14:textId="77777777" w:rsidTr="00851255">
        <w:trPr>
          <w:trHeight w:val="300"/>
        </w:trPr>
        <w:tc>
          <w:tcPr>
            <w:tcW w:w="211" w:type="pct"/>
            <w:vMerge w:val="restart"/>
            <w:shd w:val="clear" w:color="auto" w:fill="auto"/>
            <w:vAlign w:val="center"/>
            <w:hideMark/>
          </w:tcPr>
          <w:p w14:paraId="5F807C8F"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1.</w:t>
            </w:r>
          </w:p>
        </w:tc>
        <w:tc>
          <w:tcPr>
            <w:tcW w:w="735" w:type="pct"/>
            <w:vMerge w:val="restart"/>
            <w:shd w:val="clear" w:color="auto" w:fill="auto"/>
            <w:vAlign w:val="center"/>
            <w:hideMark/>
          </w:tcPr>
          <w:p w14:paraId="5F376DDD"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Tâche 1</w:t>
            </w:r>
          </w:p>
          <w:p w14:paraId="6C7E910C"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2904" w:type="pct"/>
            <w:shd w:val="clear" w:color="auto" w:fill="auto"/>
            <w:vAlign w:val="center"/>
            <w:hideMark/>
          </w:tcPr>
          <w:p w14:paraId="4E8F6A6D"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Procés verbal de l’atelier de lancement ;</w:t>
            </w:r>
          </w:p>
        </w:tc>
        <w:tc>
          <w:tcPr>
            <w:tcW w:w="554" w:type="pct"/>
            <w:shd w:val="clear" w:color="auto" w:fill="auto"/>
            <w:vAlign w:val="center"/>
            <w:hideMark/>
          </w:tcPr>
          <w:p w14:paraId="6EF2B52E"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M</w:t>
            </w:r>
            <w:r w:rsidRPr="0094623E">
              <w:rPr>
                <w:rFonts w:eastAsia="Times New Roman"/>
                <w:vertAlign w:val="subscript"/>
                <w:lang w:val="fr-BE" w:eastAsia="en-US"/>
              </w:rPr>
              <w:t>0</w:t>
            </w:r>
            <w:r w:rsidRPr="0094623E">
              <w:rPr>
                <w:rFonts w:eastAsia="Times New Roman"/>
                <w:lang w:val="fr-BE" w:eastAsia="en-US"/>
              </w:rPr>
              <w:t>+0,5</w:t>
            </w:r>
          </w:p>
        </w:tc>
        <w:tc>
          <w:tcPr>
            <w:tcW w:w="596" w:type="pct"/>
            <w:shd w:val="clear" w:color="auto" w:fill="auto"/>
            <w:vAlign w:val="center"/>
            <w:hideMark/>
          </w:tcPr>
          <w:p w14:paraId="701DA0E4"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5%</w:t>
            </w:r>
          </w:p>
        </w:tc>
      </w:tr>
      <w:tr w:rsidR="0094623E" w:rsidRPr="0094623E" w14:paraId="44DE00A9" w14:textId="77777777" w:rsidTr="00851255">
        <w:trPr>
          <w:trHeight w:val="43"/>
        </w:trPr>
        <w:tc>
          <w:tcPr>
            <w:tcW w:w="211" w:type="pct"/>
            <w:vMerge/>
            <w:vAlign w:val="center"/>
            <w:hideMark/>
          </w:tcPr>
          <w:p w14:paraId="3FC1DD00"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735" w:type="pct"/>
            <w:vMerge/>
            <w:vAlign w:val="center"/>
            <w:hideMark/>
          </w:tcPr>
          <w:p w14:paraId="0B482B76"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2904" w:type="pct"/>
            <w:shd w:val="clear" w:color="auto" w:fill="auto"/>
            <w:vAlign w:val="center"/>
            <w:hideMark/>
          </w:tcPr>
          <w:p w14:paraId="6AB7F4E7"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 xml:space="preserve">Rapport dé démarrage comprenant la Méthodologie et le Plan de travail </w:t>
            </w:r>
          </w:p>
        </w:tc>
        <w:tc>
          <w:tcPr>
            <w:tcW w:w="554" w:type="pct"/>
            <w:shd w:val="clear" w:color="auto" w:fill="auto"/>
            <w:vAlign w:val="center"/>
            <w:hideMark/>
          </w:tcPr>
          <w:p w14:paraId="2E3B341C"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M</w:t>
            </w:r>
            <w:r w:rsidRPr="0094623E">
              <w:rPr>
                <w:rFonts w:eastAsia="Times New Roman"/>
                <w:vertAlign w:val="subscript"/>
                <w:lang w:val="fr-BE" w:eastAsia="en-US"/>
              </w:rPr>
              <w:t>0</w:t>
            </w:r>
            <w:r w:rsidRPr="0094623E">
              <w:rPr>
                <w:rFonts w:eastAsia="Times New Roman"/>
                <w:lang w:val="fr-BE" w:eastAsia="en-US"/>
              </w:rPr>
              <w:t>+1</w:t>
            </w:r>
          </w:p>
        </w:tc>
        <w:tc>
          <w:tcPr>
            <w:tcW w:w="596" w:type="pct"/>
            <w:shd w:val="clear" w:color="auto" w:fill="auto"/>
            <w:vAlign w:val="center"/>
            <w:hideMark/>
          </w:tcPr>
          <w:p w14:paraId="304AE91E"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10%</w:t>
            </w:r>
          </w:p>
        </w:tc>
      </w:tr>
      <w:tr w:rsidR="0094623E" w:rsidRPr="0094623E" w14:paraId="145988C9" w14:textId="77777777" w:rsidTr="00851255">
        <w:trPr>
          <w:trHeight w:val="300"/>
        </w:trPr>
        <w:tc>
          <w:tcPr>
            <w:tcW w:w="211" w:type="pct"/>
            <w:shd w:val="clear" w:color="auto" w:fill="auto"/>
            <w:vAlign w:val="center"/>
            <w:hideMark/>
          </w:tcPr>
          <w:p w14:paraId="13CC284B"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2.</w:t>
            </w:r>
          </w:p>
        </w:tc>
        <w:tc>
          <w:tcPr>
            <w:tcW w:w="735" w:type="pct"/>
            <w:shd w:val="clear" w:color="auto" w:fill="auto"/>
            <w:vAlign w:val="center"/>
            <w:hideMark/>
          </w:tcPr>
          <w:p w14:paraId="1A327102"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Tâche 2</w:t>
            </w:r>
          </w:p>
          <w:p w14:paraId="1C261034"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2904" w:type="pct"/>
            <w:shd w:val="clear" w:color="auto" w:fill="auto"/>
            <w:vAlign w:val="center"/>
            <w:hideMark/>
          </w:tcPr>
          <w:p w14:paraId="7B485063"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Rapport d’état de lieu, sélection de comité technique de travail et rapport de modèles de gestion</w:t>
            </w:r>
          </w:p>
        </w:tc>
        <w:tc>
          <w:tcPr>
            <w:tcW w:w="554" w:type="pct"/>
            <w:shd w:val="clear" w:color="auto" w:fill="auto"/>
            <w:vAlign w:val="center"/>
            <w:hideMark/>
          </w:tcPr>
          <w:p w14:paraId="2040DA55"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M</w:t>
            </w:r>
            <w:r w:rsidRPr="0094623E">
              <w:rPr>
                <w:rFonts w:eastAsia="Times New Roman"/>
                <w:vertAlign w:val="subscript"/>
                <w:lang w:val="fr-BE" w:eastAsia="en-US"/>
              </w:rPr>
              <w:t>0</w:t>
            </w:r>
            <w:r w:rsidRPr="0094623E">
              <w:rPr>
                <w:rFonts w:eastAsia="Times New Roman"/>
                <w:lang w:val="fr-BE" w:eastAsia="en-US"/>
              </w:rPr>
              <w:t>+5</w:t>
            </w:r>
          </w:p>
        </w:tc>
        <w:tc>
          <w:tcPr>
            <w:tcW w:w="596" w:type="pct"/>
            <w:shd w:val="clear" w:color="auto" w:fill="auto"/>
            <w:vAlign w:val="center"/>
            <w:hideMark/>
          </w:tcPr>
          <w:p w14:paraId="7304A5CC"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15%</w:t>
            </w:r>
          </w:p>
        </w:tc>
      </w:tr>
      <w:tr w:rsidR="0094623E" w:rsidRPr="0094623E" w14:paraId="0445F25C" w14:textId="77777777" w:rsidTr="00851255">
        <w:trPr>
          <w:trHeight w:val="300"/>
        </w:trPr>
        <w:tc>
          <w:tcPr>
            <w:tcW w:w="211" w:type="pct"/>
            <w:shd w:val="clear" w:color="auto" w:fill="auto"/>
            <w:vAlign w:val="center"/>
            <w:hideMark/>
          </w:tcPr>
          <w:p w14:paraId="49E13C4B"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3.</w:t>
            </w:r>
          </w:p>
        </w:tc>
        <w:tc>
          <w:tcPr>
            <w:tcW w:w="735" w:type="pct"/>
            <w:shd w:val="clear" w:color="auto" w:fill="auto"/>
            <w:vAlign w:val="center"/>
            <w:hideMark/>
          </w:tcPr>
          <w:p w14:paraId="60D2E8B4"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Tâche 3</w:t>
            </w:r>
          </w:p>
          <w:p w14:paraId="16362AF8"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2904" w:type="pct"/>
            <w:shd w:val="clear" w:color="auto" w:fill="auto"/>
            <w:vAlign w:val="center"/>
            <w:hideMark/>
          </w:tcPr>
          <w:p w14:paraId="371B1CF3"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Rapport de l'atelier de restitution et documentation officielle de la sélection du type de modèle de gestion sélectionné par chaque commune</w:t>
            </w:r>
          </w:p>
        </w:tc>
        <w:tc>
          <w:tcPr>
            <w:tcW w:w="554" w:type="pct"/>
            <w:shd w:val="clear" w:color="auto" w:fill="auto"/>
            <w:vAlign w:val="center"/>
            <w:hideMark/>
          </w:tcPr>
          <w:p w14:paraId="26325A3D"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M</w:t>
            </w:r>
            <w:r w:rsidRPr="0094623E">
              <w:rPr>
                <w:rFonts w:eastAsia="Times New Roman"/>
                <w:vertAlign w:val="subscript"/>
                <w:lang w:val="fr-BE" w:eastAsia="en-US"/>
              </w:rPr>
              <w:t>0</w:t>
            </w:r>
            <w:r w:rsidRPr="0094623E">
              <w:rPr>
                <w:rFonts w:eastAsia="Times New Roman"/>
                <w:lang w:val="fr-BE" w:eastAsia="en-US"/>
              </w:rPr>
              <w:t>+10</w:t>
            </w:r>
          </w:p>
        </w:tc>
        <w:tc>
          <w:tcPr>
            <w:tcW w:w="596" w:type="pct"/>
            <w:shd w:val="clear" w:color="auto" w:fill="auto"/>
            <w:vAlign w:val="center"/>
            <w:hideMark/>
          </w:tcPr>
          <w:p w14:paraId="74BCA655"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15%</w:t>
            </w:r>
          </w:p>
        </w:tc>
      </w:tr>
      <w:tr w:rsidR="0094623E" w:rsidRPr="0094623E" w14:paraId="630D22C0" w14:textId="77777777" w:rsidTr="00851255">
        <w:trPr>
          <w:trHeight w:val="300"/>
        </w:trPr>
        <w:tc>
          <w:tcPr>
            <w:tcW w:w="211" w:type="pct"/>
            <w:vMerge w:val="restart"/>
            <w:vAlign w:val="center"/>
          </w:tcPr>
          <w:p w14:paraId="0A6F610F"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4</w:t>
            </w:r>
          </w:p>
        </w:tc>
        <w:tc>
          <w:tcPr>
            <w:tcW w:w="735" w:type="pct"/>
            <w:vMerge w:val="restart"/>
            <w:vAlign w:val="center"/>
          </w:tcPr>
          <w:p w14:paraId="6DEB2150"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Tâche 4</w:t>
            </w:r>
          </w:p>
          <w:p w14:paraId="7069E1FC"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2904" w:type="pct"/>
            <w:shd w:val="clear" w:color="auto" w:fill="auto"/>
            <w:vAlign w:val="center"/>
          </w:tcPr>
          <w:p w14:paraId="290F7E5A"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Rapport comprenant les Outils de gestion ,règlements et procédures des marchés ; le manuel de gestion, le Plan d'affaires par marché, le Plan de suivi évaluation et le Plan de renforcement des capacités (matériels et outils de formation).</w:t>
            </w:r>
          </w:p>
        </w:tc>
        <w:tc>
          <w:tcPr>
            <w:tcW w:w="554" w:type="pct"/>
            <w:shd w:val="clear" w:color="auto" w:fill="auto"/>
            <w:vAlign w:val="center"/>
          </w:tcPr>
          <w:p w14:paraId="526F1BA2"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M</w:t>
            </w:r>
            <w:r w:rsidRPr="0094623E">
              <w:rPr>
                <w:rFonts w:eastAsia="Times New Roman"/>
                <w:vertAlign w:val="subscript"/>
                <w:lang w:val="fr-BE" w:eastAsia="en-US"/>
              </w:rPr>
              <w:t>0</w:t>
            </w:r>
            <w:r w:rsidRPr="0094623E">
              <w:rPr>
                <w:rFonts w:eastAsia="Times New Roman"/>
                <w:lang w:val="fr-BE" w:eastAsia="en-US"/>
              </w:rPr>
              <w:t>+13</w:t>
            </w:r>
          </w:p>
        </w:tc>
        <w:tc>
          <w:tcPr>
            <w:tcW w:w="596" w:type="pct"/>
            <w:shd w:val="clear" w:color="auto" w:fill="auto"/>
            <w:vAlign w:val="center"/>
          </w:tcPr>
          <w:p w14:paraId="0B8406FF"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17%</w:t>
            </w:r>
          </w:p>
        </w:tc>
      </w:tr>
      <w:tr w:rsidR="0094623E" w:rsidRPr="0094623E" w14:paraId="613EA645" w14:textId="77777777" w:rsidTr="00851255">
        <w:trPr>
          <w:trHeight w:val="900"/>
        </w:trPr>
        <w:tc>
          <w:tcPr>
            <w:tcW w:w="211" w:type="pct"/>
            <w:vMerge/>
            <w:shd w:val="clear" w:color="auto" w:fill="auto"/>
            <w:vAlign w:val="center"/>
          </w:tcPr>
          <w:p w14:paraId="09FB0FD9"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735" w:type="pct"/>
            <w:vMerge/>
            <w:shd w:val="clear" w:color="auto" w:fill="auto"/>
            <w:vAlign w:val="center"/>
          </w:tcPr>
          <w:p w14:paraId="7F9BA11D"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2904" w:type="pct"/>
            <w:shd w:val="clear" w:color="auto" w:fill="auto"/>
            <w:vAlign w:val="center"/>
          </w:tcPr>
          <w:p w14:paraId="1080D8F6"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Elaboration des Termes de Références et spécifications pour le Dossier d’Appel d’Offre ( DAO) pour la contractualisation d'un prestataire de services de gestion.</w:t>
            </w:r>
          </w:p>
          <w:p w14:paraId="3A101FEC"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554" w:type="pct"/>
            <w:shd w:val="clear" w:color="auto" w:fill="auto"/>
            <w:vAlign w:val="center"/>
          </w:tcPr>
          <w:p w14:paraId="17A57050"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M</w:t>
            </w:r>
            <w:r w:rsidRPr="0094623E">
              <w:rPr>
                <w:rFonts w:eastAsia="Times New Roman"/>
                <w:vertAlign w:val="subscript"/>
                <w:lang w:val="fr-BE" w:eastAsia="en-US"/>
              </w:rPr>
              <w:t>0</w:t>
            </w:r>
            <w:r w:rsidRPr="0094623E">
              <w:rPr>
                <w:rFonts w:eastAsia="Times New Roman"/>
                <w:lang w:val="fr-BE" w:eastAsia="en-US"/>
              </w:rPr>
              <w:t>+13</w:t>
            </w:r>
          </w:p>
        </w:tc>
        <w:tc>
          <w:tcPr>
            <w:tcW w:w="596" w:type="pct"/>
            <w:shd w:val="clear" w:color="auto" w:fill="auto"/>
            <w:vAlign w:val="center"/>
          </w:tcPr>
          <w:p w14:paraId="40D25CCB"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10%</w:t>
            </w:r>
          </w:p>
        </w:tc>
      </w:tr>
      <w:tr w:rsidR="0094623E" w:rsidRPr="0094623E" w14:paraId="4CECE892" w14:textId="77777777" w:rsidTr="00851255">
        <w:trPr>
          <w:trHeight w:val="900"/>
        </w:trPr>
        <w:tc>
          <w:tcPr>
            <w:tcW w:w="211" w:type="pct"/>
            <w:vMerge/>
            <w:shd w:val="clear" w:color="auto" w:fill="auto"/>
            <w:vAlign w:val="center"/>
          </w:tcPr>
          <w:p w14:paraId="3B7D8CB1"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735" w:type="pct"/>
            <w:vMerge/>
            <w:shd w:val="clear" w:color="auto" w:fill="auto"/>
            <w:vAlign w:val="center"/>
          </w:tcPr>
          <w:p w14:paraId="5A8B4428"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2904" w:type="pct"/>
            <w:shd w:val="clear" w:color="auto" w:fill="auto"/>
            <w:vAlign w:val="center"/>
          </w:tcPr>
          <w:p w14:paraId="2BC294EA"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Copies des contrats signés par les communes avec les prestataires (1% pour chaque marché)</w:t>
            </w:r>
          </w:p>
        </w:tc>
        <w:tc>
          <w:tcPr>
            <w:tcW w:w="554" w:type="pct"/>
            <w:shd w:val="clear" w:color="auto" w:fill="auto"/>
            <w:vAlign w:val="center"/>
          </w:tcPr>
          <w:p w14:paraId="62D79B70"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M0 + 16</w:t>
            </w:r>
          </w:p>
        </w:tc>
        <w:tc>
          <w:tcPr>
            <w:tcW w:w="596" w:type="pct"/>
            <w:shd w:val="clear" w:color="auto" w:fill="auto"/>
            <w:vAlign w:val="center"/>
          </w:tcPr>
          <w:p w14:paraId="04730E01"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18</w:t>
            </w:r>
          </w:p>
        </w:tc>
      </w:tr>
      <w:tr w:rsidR="0094623E" w:rsidRPr="0094623E" w14:paraId="7DB114FF" w14:textId="77777777" w:rsidTr="00851255">
        <w:trPr>
          <w:trHeight w:val="900"/>
        </w:trPr>
        <w:tc>
          <w:tcPr>
            <w:tcW w:w="211" w:type="pct"/>
            <w:vMerge/>
            <w:shd w:val="clear" w:color="auto" w:fill="auto"/>
            <w:vAlign w:val="center"/>
          </w:tcPr>
          <w:p w14:paraId="37A30953"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735" w:type="pct"/>
            <w:vMerge/>
            <w:shd w:val="clear" w:color="auto" w:fill="auto"/>
            <w:vAlign w:val="center"/>
          </w:tcPr>
          <w:p w14:paraId="04A9784B"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2904" w:type="pct"/>
            <w:shd w:val="clear" w:color="auto" w:fill="auto"/>
            <w:vAlign w:val="center"/>
          </w:tcPr>
          <w:p w14:paraId="74787F21"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 xml:space="preserve">Rapport d’accompagnement aux conseils communaux et prestataires de services de gestion dans l’installation et démarrage des activités sur les marchés conventionnés (prix fixe) </w:t>
            </w:r>
          </w:p>
        </w:tc>
        <w:tc>
          <w:tcPr>
            <w:tcW w:w="554" w:type="pct"/>
            <w:shd w:val="clear" w:color="auto" w:fill="auto"/>
            <w:vAlign w:val="center"/>
          </w:tcPr>
          <w:p w14:paraId="4DB2036F"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M</w:t>
            </w:r>
            <w:r w:rsidRPr="0094623E">
              <w:rPr>
                <w:rFonts w:eastAsia="Times New Roman"/>
                <w:vertAlign w:val="subscript"/>
                <w:lang w:val="fr-BE" w:eastAsia="en-US"/>
              </w:rPr>
              <w:t>0</w:t>
            </w:r>
            <w:r w:rsidRPr="0094623E">
              <w:rPr>
                <w:rFonts w:eastAsia="Times New Roman"/>
                <w:lang w:val="fr-BE" w:eastAsia="en-US"/>
              </w:rPr>
              <w:t>+ 19</w:t>
            </w:r>
          </w:p>
        </w:tc>
        <w:tc>
          <w:tcPr>
            <w:tcW w:w="596" w:type="pct"/>
            <w:shd w:val="clear" w:color="auto" w:fill="auto"/>
            <w:vAlign w:val="center"/>
          </w:tcPr>
          <w:p w14:paraId="413A8946"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5%</w:t>
            </w:r>
          </w:p>
        </w:tc>
      </w:tr>
      <w:tr w:rsidR="0094623E" w:rsidRPr="0094623E" w14:paraId="68B6C33D" w14:textId="77777777" w:rsidTr="00851255">
        <w:trPr>
          <w:trHeight w:val="300"/>
        </w:trPr>
        <w:tc>
          <w:tcPr>
            <w:tcW w:w="211" w:type="pct"/>
            <w:vMerge/>
            <w:vAlign w:val="center"/>
            <w:hideMark/>
          </w:tcPr>
          <w:p w14:paraId="0D7F8149"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735" w:type="pct"/>
            <w:vMerge/>
            <w:vAlign w:val="center"/>
            <w:hideMark/>
          </w:tcPr>
          <w:p w14:paraId="6F8F90BA" w14:textId="77777777" w:rsidR="0094623E" w:rsidRPr="0094623E" w:rsidRDefault="0094623E" w:rsidP="0094623E">
            <w:pPr>
              <w:widowControl/>
              <w:autoSpaceDE/>
              <w:autoSpaceDN/>
              <w:adjustRightInd/>
              <w:spacing w:line="276" w:lineRule="auto"/>
              <w:jc w:val="both"/>
              <w:rPr>
                <w:rFonts w:eastAsia="Times New Roman"/>
                <w:lang w:val="fr-BE" w:eastAsia="en-US"/>
              </w:rPr>
            </w:pPr>
          </w:p>
        </w:tc>
        <w:tc>
          <w:tcPr>
            <w:tcW w:w="2904" w:type="pct"/>
            <w:shd w:val="clear" w:color="auto" w:fill="auto"/>
            <w:noWrap/>
            <w:vAlign w:val="bottom"/>
            <w:hideMark/>
          </w:tcPr>
          <w:p w14:paraId="71B02D26"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Rapport de clôture</w:t>
            </w:r>
          </w:p>
        </w:tc>
        <w:tc>
          <w:tcPr>
            <w:tcW w:w="554" w:type="pct"/>
            <w:shd w:val="clear" w:color="auto" w:fill="auto"/>
            <w:vAlign w:val="center"/>
            <w:hideMark/>
          </w:tcPr>
          <w:p w14:paraId="0EC0F522"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M</w:t>
            </w:r>
            <w:r w:rsidRPr="0094623E">
              <w:rPr>
                <w:rFonts w:eastAsia="Times New Roman"/>
                <w:vertAlign w:val="subscript"/>
                <w:lang w:val="fr-BE" w:eastAsia="en-US"/>
              </w:rPr>
              <w:t>0</w:t>
            </w:r>
            <w:r w:rsidRPr="0094623E">
              <w:rPr>
                <w:rFonts w:eastAsia="Times New Roman"/>
                <w:lang w:val="fr-BE" w:eastAsia="en-US"/>
              </w:rPr>
              <w:t>+ 20</w:t>
            </w:r>
          </w:p>
        </w:tc>
        <w:tc>
          <w:tcPr>
            <w:tcW w:w="596" w:type="pct"/>
            <w:shd w:val="clear" w:color="auto" w:fill="auto"/>
            <w:vAlign w:val="center"/>
            <w:hideMark/>
          </w:tcPr>
          <w:p w14:paraId="1B88C33D" w14:textId="77777777" w:rsidR="0094623E" w:rsidRPr="0094623E" w:rsidRDefault="0094623E" w:rsidP="0094623E">
            <w:pPr>
              <w:widowControl/>
              <w:autoSpaceDE/>
              <w:autoSpaceDN/>
              <w:adjustRightInd/>
              <w:spacing w:line="276" w:lineRule="auto"/>
              <w:jc w:val="both"/>
              <w:rPr>
                <w:rFonts w:eastAsia="Times New Roman"/>
                <w:lang w:val="fr-BE" w:eastAsia="en-US"/>
              </w:rPr>
            </w:pPr>
            <w:r w:rsidRPr="0094623E">
              <w:rPr>
                <w:rFonts w:eastAsia="Times New Roman"/>
                <w:lang w:val="fr-BE" w:eastAsia="en-US"/>
              </w:rPr>
              <w:t>5%</w:t>
            </w:r>
          </w:p>
        </w:tc>
      </w:tr>
      <w:tr w:rsidR="0094623E" w:rsidRPr="0094623E" w14:paraId="3981248C" w14:textId="77777777" w:rsidTr="00851255">
        <w:trPr>
          <w:trHeight w:val="300"/>
        </w:trPr>
        <w:tc>
          <w:tcPr>
            <w:tcW w:w="4404" w:type="pct"/>
            <w:gridSpan w:val="4"/>
            <w:shd w:val="clear" w:color="auto" w:fill="auto"/>
            <w:noWrap/>
            <w:vAlign w:val="bottom"/>
            <w:hideMark/>
          </w:tcPr>
          <w:p w14:paraId="466CF152" w14:textId="77777777" w:rsidR="0094623E" w:rsidRPr="0094623E" w:rsidRDefault="0094623E" w:rsidP="0094623E">
            <w:pPr>
              <w:widowControl/>
              <w:autoSpaceDE/>
              <w:autoSpaceDN/>
              <w:adjustRightInd/>
              <w:spacing w:line="276" w:lineRule="auto"/>
              <w:jc w:val="both"/>
              <w:rPr>
                <w:rFonts w:eastAsia="Times New Roman"/>
                <w:b/>
                <w:bCs/>
                <w:lang w:val="fr-BE" w:eastAsia="en-US"/>
              </w:rPr>
            </w:pPr>
            <w:r w:rsidRPr="0094623E">
              <w:rPr>
                <w:rFonts w:eastAsia="Times New Roman"/>
                <w:b/>
                <w:bCs/>
                <w:lang w:val="fr-BE" w:eastAsia="en-US"/>
              </w:rPr>
              <w:t>TOTAL </w:t>
            </w:r>
          </w:p>
        </w:tc>
        <w:tc>
          <w:tcPr>
            <w:tcW w:w="596" w:type="pct"/>
            <w:shd w:val="clear" w:color="auto" w:fill="auto"/>
            <w:noWrap/>
            <w:vAlign w:val="bottom"/>
            <w:hideMark/>
          </w:tcPr>
          <w:p w14:paraId="5C72C1C9" w14:textId="77777777" w:rsidR="0094623E" w:rsidRPr="0094623E" w:rsidRDefault="0094623E" w:rsidP="0094623E">
            <w:pPr>
              <w:widowControl/>
              <w:autoSpaceDE/>
              <w:autoSpaceDN/>
              <w:adjustRightInd/>
              <w:spacing w:line="276" w:lineRule="auto"/>
              <w:jc w:val="both"/>
              <w:rPr>
                <w:rFonts w:eastAsia="Times New Roman"/>
                <w:b/>
                <w:bCs/>
                <w:lang w:val="fr-BE" w:eastAsia="en-US"/>
              </w:rPr>
            </w:pPr>
            <w:r w:rsidRPr="0094623E">
              <w:rPr>
                <w:rFonts w:eastAsia="Times New Roman"/>
                <w:b/>
                <w:bCs/>
                <w:lang w:val="fr-BE" w:eastAsia="en-US"/>
              </w:rPr>
              <w:t>100%</w:t>
            </w:r>
          </w:p>
        </w:tc>
      </w:tr>
    </w:tbl>
    <w:p w14:paraId="7DF571B4" w14:textId="77777777" w:rsidR="00A10B6A" w:rsidRPr="0019386B" w:rsidRDefault="00A10B6A" w:rsidP="00223B41">
      <w:pPr>
        <w:widowControl/>
        <w:autoSpaceDE/>
        <w:autoSpaceDN/>
        <w:adjustRightInd/>
        <w:spacing w:line="276" w:lineRule="auto"/>
        <w:jc w:val="both"/>
        <w:rPr>
          <w:rFonts w:eastAsia="Times New Roman"/>
          <w:lang w:val="fr-FR" w:eastAsia="en-US"/>
        </w:rPr>
      </w:pPr>
    </w:p>
    <w:p w14:paraId="4C18119B" w14:textId="77777777" w:rsidR="0004703A" w:rsidRPr="0019386B" w:rsidRDefault="00DF42FF" w:rsidP="00DF42FF">
      <w:pPr>
        <w:rPr>
          <w:b/>
          <w:bCs/>
          <w:lang w:val="fr"/>
        </w:rPr>
      </w:pPr>
      <w:r w:rsidRPr="0019386B">
        <w:rPr>
          <w:b/>
          <w:bCs/>
          <w:lang w:val="fr"/>
        </w:rPr>
        <w:br w:type="page"/>
      </w:r>
    </w:p>
    <w:p w14:paraId="723B3483" w14:textId="679B8A49" w:rsidR="00CE7BF0" w:rsidRDefault="00CE7BF0">
      <w:pPr>
        <w:widowControl/>
        <w:autoSpaceDE/>
        <w:autoSpaceDN/>
        <w:adjustRightInd/>
        <w:rPr>
          <w:lang w:val="fr-FR"/>
        </w:rPr>
      </w:pPr>
    </w:p>
    <w:p w14:paraId="5514F6D9" w14:textId="77777777" w:rsidR="00CE7BF0" w:rsidRDefault="00CE7BF0">
      <w:pPr>
        <w:widowControl/>
        <w:autoSpaceDE/>
        <w:autoSpaceDN/>
        <w:adjustRightInd/>
        <w:rPr>
          <w:lang w:val="fr-FR"/>
        </w:rPr>
      </w:pPr>
      <w:r>
        <w:rPr>
          <w:lang w:val="fr-FR"/>
        </w:rPr>
        <w:br w:type="page"/>
      </w:r>
    </w:p>
    <w:p w14:paraId="30DE9F8C" w14:textId="77777777" w:rsidR="00223B41" w:rsidRPr="0019386B" w:rsidRDefault="00223B41">
      <w:pPr>
        <w:widowControl/>
        <w:autoSpaceDE/>
        <w:autoSpaceDN/>
        <w:adjustRightInd/>
        <w:rPr>
          <w:lang w:val="fr-FR"/>
        </w:rPr>
      </w:pPr>
    </w:p>
    <w:p w14:paraId="645A7528" w14:textId="77777777" w:rsidR="00223B41" w:rsidRPr="0019386B" w:rsidRDefault="00223B41" w:rsidP="00DF42FF">
      <w:pPr>
        <w:rPr>
          <w:lang w:val="fr-FR"/>
        </w:rPr>
      </w:pPr>
    </w:p>
    <w:tbl>
      <w:tblPr>
        <w:tblW w:w="0" w:type="auto"/>
        <w:jc w:val="center"/>
        <w:tblLayout w:type="fixed"/>
        <w:tblLook w:val="0000" w:firstRow="0" w:lastRow="0" w:firstColumn="0" w:lastColumn="0" w:noHBand="0" w:noVBand="0"/>
      </w:tblPr>
      <w:tblGrid>
        <w:gridCol w:w="9482"/>
      </w:tblGrid>
      <w:tr w:rsidR="00DF42FF" w:rsidRPr="000C6B89" w14:paraId="1E168468" w14:textId="77777777" w:rsidTr="008D4E08">
        <w:trPr>
          <w:jc w:val="center"/>
        </w:trPr>
        <w:tc>
          <w:tcPr>
            <w:tcW w:w="9482" w:type="dxa"/>
            <w:tcBorders>
              <w:top w:val="nil"/>
              <w:left w:val="nil"/>
              <w:bottom w:val="nil"/>
              <w:right w:val="nil"/>
            </w:tcBorders>
            <w:shd w:val="clear" w:color="auto" w:fill="D9D9D9"/>
          </w:tcPr>
          <w:p w14:paraId="7D4D6B33" w14:textId="77777777" w:rsidR="00DF42FF" w:rsidRPr="0019386B" w:rsidRDefault="00DF42FF" w:rsidP="008D4E08">
            <w:pPr>
              <w:pStyle w:val="HeadingTwo"/>
              <w:widowControl w:val="0"/>
              <w:autoSpaceDE w:val="0"/>
              <w:autoSpaceDN w:val="0"/>
              <w:adjustRightInd w:val="0"/>
              <w:outlineLvl w:val="0"/>
              <w:rPr>
                <w:sz w:val="24"/>
                <w:lang w:val="fr-FR"/>
              </w:rPr>
            </w:pPr>
            <w:bookmarkStart w:id="615" w:name="_Toc20752973"/>
            <w:r w:rsidRPr="0019386B">
              <w:rPr>
                <w:bCs/>
                <w:sz w:val="24"/>
                <w:lang w:val="fr"/>
              </w:rPr>
              <w:t>Annexe D : Personnel clé et sous-traitants</w:t>
            </w:r>
            <w:bookmarkEnd w:id="615"/>
          </w:p>
        </w:tc>
      </w:tr>
    </w:tbl>
    <w:p w14:paraId="60E24D71" w14:textId="77777777" w:rsidR="00DF42FF" w:rsidRPr="0019386B" w:rsidRDefault="00DF42FF" w:rsidP="00DF42FF">
      <w:pPr>
        <w:pStyle w:val="Text"/>
        <w:rPr>
          <w:szCs w:val="24"/>
          <w:lang w:val="fr-FR"/>
        </w:rPr>
      </w:pPr>
      <w:r w:rsidRPr="0019386B">
        <w:rPr>
          <w:b/>
          <w:bCs/>
          <w:szCs w:val="24"/>
          <w:lang w:val="fr"/>
        </w:rPr>
        <w:t>Note :</w:t>
      </w:r>
      <w:r w:rsidRPr="0019386B">
        <w:rPr>
          <w:szCs w:val="24"/>
          <w:lang w:val="fr"/>
        </w:rPr>
        <w:tab/>
        <w:t>Joindre la liste :</w:t>
      </w:r>
    </w:p>
    <w:p w14:paraId="64C1C2B6" w14:textId="77777777" w:rsidR="00DF42FF" w:rsidRPr="0019386B" w:rsidRDefault="00DF42FF" w:rsidP="00921A63">
      <w:pPr>
        <w:pStyle w:val="Text"/>
        <w:ind w:left="720" w:hanging="720"/>
        <w:rPr>
          <w:szCs w:val="24"/>
          <w:lang w:val="fr-FR"/>
        </w:rPr>
      </w:pPr>
      <w:r w:rsidRPr="0019386B">
        <w:rPr>
          <w:szCs w:val="24"/>
          <w:lang w:val="fr"/>
        </w:rPr>
        <w:t>D-1</w:t>
      </w:r>
      <w:r w:rsidRPr="0019386B">
        <w:rPr>
          <w:szCs w:val="24"/>
          <w:lang w:val="fr"/>
        </w:rPr>
        <w:tab/>
        <w:t xml:space="preserve">Titres </w:t>
      </w:r>
      <w:r w:rsidRPr="0019386B">
        <w:rPr>
          <w:b/>
          <w:bCs/>
          <w:szCs w:val="24"/>
          <w:lang w:val="fr"/>
        </w:rPr>
        <w:t xml:space="preserve">[et noms, si </w:t>
      </w:r>
      <w:r w:rsidR="00921A63" w:rsidRPr="0019386B">
        <w:rPr>
          <w:b/>
          <w:bCs/>
          <w:szCs w:val="24"/>
          <w:lang w:val="fr"/>
        </w:rPr>
        <w:t>possible</w:t>
      </w:r>
      <w:r w:rsidRPr="0019386B">
        <w:rPr>
          <w:b/>
          <w:bCs/>
          <w:szCs w:val="24"/>
          <w:lang w:val="fr"/>
        </w:rPr>
        <w:t>]</w:t>
      </w:r>
      <w:r w:rsidRPr="0019386B">
        <w:rPr>
          <w:szCs w:val="24"/>
          <w:lang w:val="fr"/>
        </w:rPr>
        <w:t>, descriptions détaillées de</w:t>
      </w:r>
      <w:r w:rsidR="0036390B" w:rsidRPr="0019386B">
        <w:rPr>
          <w:szCs w:val="24"/>
          <w:lang w:val="fr"/>
        </w:rPr>
        <w:t>s</w:t>
      </w:r>
      <w:r w:rsidRPr="0019386B">
        <w:rPr>
          <w:szCs w:val="24"/>
          <w:lang w:val="fr"/>
        </w:rPr>
        <w:t xml:space="preserve"> </w:t>
      </w:r>
      <w:r w:rsidR="00921A63" w:rsidRPr="0019386B">
        <w:rPr>
          <w:szCs w:val="24"/>
          <w:lang w:val="fr"/>
        </w:rPr>
        <w:t xml:space="preserve">tâches </w:t>
      </w:r>
      <w:r w:rsidRPr="0019386B">
        <w:rPr>
          <w:szCs w:val="24"/>
          <w:lang w:val="fr"/>
        </w:rPr>
        <w:t xml:space="preserve">et qualifications minimales </w:t>
      </w:r>
      <w:r w:rsidR="0036390B" w:rsidRPr="0019386B">
        <w:rPr>
          <w:szCs w:val="24"/>
          <w:lang w:val="fr"/>
        </w:rPr>
        <w:t xml:space="preserve">exigées </w:t>
      </w:r>
      <w:r w:rsidRPr="0019386B">
        <w:rPr>
          <w:szCs w:val="24"/>
          <w:lang w:val="fr"/>
        </w:rPr>
        <w:t>du Personnel clé</w:t>
      </w:r>
      <w:r w:rsidR="00921A63" w:rsidRPr="0019386B">
        <w:rPr>
          <w:szCs w:val="24"/>
          <w:lang w:val="fr"/>
        </w:rPr>
        <w:t xml:space="preserve"> appelé à travailler</w:t>
      </w:r>
      <w:r w:rsidRPr="0019386B">
        <w:rPr>
          <w:szCs w:val="24"/>
          <w:lang w:val="fr"/>
        </w:rPr>
        <w:t xml:space="preserve"> </w:t>
      </w:r>
      <w:r w:rsidR="00223B41" w:rsidRPr="0019386B">
        <w:rPr>
          <w:szCs w:val="24"/>
          <w:lang w:val="fr"/>
        </w:rPr>
        <w:t>au Niger</w:t>
      </w:r>
      <w:r w:rsidRPr="0019386B">
        <w:rPr>
          <w:szCs w:val="24"/>
          <w:lang w:val="fr"/>
        </w:rPr>
        <w:t xml:space="preserve"> et </w:t>
      </w:r>
      <w:r w:rsidR="00921A63" w:rsidRPr="0019386B">
        <w:rPr>
          <w:szCs w:val="24"/>
          <w:lang w:val="fr"/>
        </w:rPr>
        <w:t xml:space="preserve">nombre de </w:t>
      </w:r>
      <w:r w:rsidRPr="0019386B">
        <w:rPr>
          <w:szCs w:val="24"/>
          <w:lang w:val="fr"/>
        </w:rPr>
        <w:t>mois</w:t>
      </w:r>
      <w:r w:rsidR="00921A63" w:rsidRPr="0019386B">
        <w:rPr>
          <w:szCs w:val="24"/>
          <w:lang w:val="fr"/>
        </w:rPr>
        <w:t xml:space="preserve"> de travail par individu.</w:t>
      </w:r>
    </w:p>
    <w:p w14:paraId="7857B813" w14:textId="77777777" w:rsidR="00DF42FF" w:rsidRPr="0019386B" w:rsidRDefault="00DF42FF" w:rsidP="00921A63">
      <w:pPr>
        <w:pStyle w:val="Text"/>
        <w:ind w:left="720" w:hanging="720"/>
        <w:rPr>
          <w:szCs w:val="24"/>
          <w:lang w:val="fr-FR"/>
        </w:rPr>
      </w:pPr>
      <w:r w:rsidRPr="0019386B">
        <w:rPr>
          <w:szCs w:val="24"/>
          <w:lang w:val="fr"/>
        </w:rPr>
        <w:t>D-2</w:t>
      </w:r>
      <w:r w:rsidRPr="0019386B">
        <w:rPr>
          <w:szCs w:val="24"/>
          <w:lang w:val="fr"/>
        </w:rPr>
        <w:tab/>
      </w:r>
      <w:r w:rsidR="00921A63" w:rsidRPr="0019386B">
        <w:rPr>
          <w:szCs w:val="24"/>
          <w:lang w:val="fr"/>
        </w:rPr>
        <w:t xml:space="preserve">Fournir les mêmes informations </w:t>
      </w:r>
      <w:r w:rsidRPr="0019386B">
        <w:rPr>
          <w:szCs w:val="24"/>
          <w:lang w:val="fr"/>
        </w:rPr>
        <w:t xml:space="preserve">que </w:t>
      </w:r>
      <w:r w:rsidR="00921A63" w:rsidRPr="0019386B">
        <w:rPr>
          <w:szCs w:val="24"/>
          <w:lang w:val="fr"/>
        </w:rPr>
        <w:t xml:space="preserve">celles requises </w:t>
      </w:r>
      <w:r w:rsidRPr="0019386B">
        <w:rPr>
          <w:szCs w:val="24"/>
          <w:lang w:val="fr"/>
        </w:rPr>
        <w:t xml:space="preserve">pour D-1 </w:t>
      </w:r>
      <w:r w:rsidR="00921A63" w:rsidRPr="0019386B">
        <w:rPr>
          <w:szCs w:val="24"/>
          <w:lang w:val="fr"/>
        </w:rPr>
        <w:t>pour</w:t>
      </w:r>
      <w:r w:rsidRPr="0019386B">
        <w:rPr>
          <w:szCs w:val="24"/>
          <w:lang w:val="fr"/>
        </w:rPr>
        <w:t xml:space="preserve"> le Personnel clé </w:t>
      </w:r>
      <w:r w:rsidR="00921A63" w:rsidRPr="0019386B">
        <w:rPr>
          <w:szCs w:val="24"/>
          <w:lang w:val="fr"/>
        </w:rPr>
        <w:t>appelé à travailler</w:t>
      </w:r>
      <w:r w:rsidRPr="0019386B">
        <w:rPr>
          <w:szCs w:val="24"/>
          <w:lang w:val="fr"/>
        </w:rPr>
        <w:t xml:space="preserve"> hors </w:t>
      </w:r>
      <w:r w:rsidR="00223B41" w:rsidRPr="0019386B">
        <w:rPr>
          <w:szCs w:val="24"/>
          <w:lang w:val="fr"/>
        </w:rPr>
        <w:t>du Niger</w:t>
      </w:r>
    </w:p>
    <w:p w14:paraId="583DA9B0" w14:textId="77777777" w:rsidR="00DF42FF" w:rsidRPr="0019386B" w:rsidRDefault="00DF42FF" w:rsidP="00921A63">
      <w:pPr>
        <w:pStyle w:val="Text"/>
        <w:ind w:left="720" w:hanging="720"/>
        <w:rPr>
          <w:szCs w:val="24"/>
          <w:lang w:val="fr-FR"/>
        </w:rPr>
      </w:pPr>
      <w:r w:rsidRPr="0019386B">
        <w:rPr>
          <w:szCs w:val="24"/>
          <w:lang w:val="fr"/>
        </w:rPr>
        <w:t>D-3</w:t>
      </w:r>
      <w:r w:rsidRPr="0019386B">
        <w:rPr>
          <w:szCs w:val="24"/>
          <w:lang w:val="fr"/>
        </w:rPr>
        <w:tab/>
        <w:t>Liste des Sous-</w:t>
      </w:r>
      <w:r w:rsidR="00921A63" w:rsidRPr="0019386B">
        <w:rPr>
          <w:szCs w:val="24"/>
          <w:lang w:val="fr"/>
        </w:rPr>
        <w:t xml:space="preserve">traitants </w:t>
      </w:r>
      <w:r w:rsidRPr="0019386B">
        <w:rPr>
          <w:szCs w:val="24"/>
          <w:lang w:val="fr"/>
        </w:rPr>
        <w:t>approuvés (s</w:t>
      </w:r>
      <w:r w:rsidR="00921A63" w:rsidRPr="0019386B">
        <w:rPr>
          <w:szCs w:val="24"/>
          <w:lang w:val="fr"/>
        </w:rPr>
        <w:t>’</w:t>
      </w:r>
      <w:r w:rsidRPr="0019386B">
        <w:rPr>
          <w:szCs w:val="24"/>
          <w:lang w:val="fr"/>
        </w:rPr>
        <w:t>i</w:t>
      </w:r>
      <w:r w:rsidR="00921A63" w:rsidRPr="0019386B">
        <w:rPr>
          <w:szCs w:val="24"/>
          <w:lang w:val="fr"/>
        </w:rPr>
        <w:t>ls sont déjà connus</w:t>
      </w:r>
      <w:r w:rsidRPr="0019386B">
        <w:rPr>
          <w:szCs w:val="24"/>
          <w:lang w:val="fr"/>
        </w:rPr>
        <w:t>)</w:t>
      </w:r>
      <w:r w:rsidR="00921A63" w:rsidRPr="0019386B">
        <w:rPr>
          <w:szCs w:val="24"/>
          <w:lang w:val="fr"/>
        </w:rPr>
        <w:t xml:space="preserve"> ; fournir les </w:t>
      </w:r>
      <w:r w:rsidRPr="0019386B">
        <w:rPr>
          <w:szCs w:val="24"/>
          <w:lang w:val="fr"/>
        </w:rPr>
        <w:t xml:space="preserve">mêmes informations </w:t>
      </w:r>
      <w:r w:rsidR="00921A63" w:rsidRPr="0019386B">
        <w:rPr>
          <w:szCs w:val="24"/>
          <w:lang w:val="fr"/>
        </w:rPr>
        <w:t xml:space="preserve">concernant </w:t>
      </w:r>
      <w:r w:rsidRPr="0019386B">
        <w:rPr>
          <w:szCs w:val="24"/>
          <w:lang w:val="fr"/>
        </w:rPr>
        <w:t>leur Personnel qu</w:t>
      </w:r>
      <w:r w:rsidR="0036390B" w:rsidRPr="0019386B">
        <w:rPr>
          <w:szCs w:val="24"/>
          <w:lang w:val="fr"/>
        </w:rPr>
        <w:t xml:space="preserve">e </w:t>
      </w:r>
      <w:r w:rsidR="00921A63" w:rsidRPr="0019386B">
        <w:rPr>
          <w:szCs w:val="24"/>
          <w:lang w:val="fr"/>
        </w:rPr>
        <w:t xml:space="preserve">celles requises pour </w:t>
      </w:r>
      <w:r w:rsidRPr="0019386B">
        <w:rPr>
          <w:szCs w:val="24"/>
          <w:lang w:val="fr"/>
        </w:rPr>
        <w:t xml:space="preserve"> D-1 et D-2.</w:t>
      </w:r>
    </w:p>
    <w:p w14:paraId="50A39748" w14:textId="77777777" w:rsidR="00DF42FF" w:rsidRPr="0019386B" w:rsidRDefault="00DF42FF" w:rsidP="00921A63">
      <w:pPr>
        <w:pStyle w:val="Text"/>
        <w:ind w:left="720" w:hanging="720"/>
        <w:rPr>
          <w:szCs w:val="24"/>
          <w:lang w:val="fr-FR"/>
        </w:rPr>
      </w:pPr>
      <w:r w:rsidRPr="0019386B">
        <w:rPr>
          <w:szCs w:val="24"/>
          <w:lang w:val="fr"/>
        </w:rPr>
        <w:t>D-4</w:t>
      </w:r>
      <w:r w:rsidRPr="0019386B">
        <w:rPr>
          <w:szCs w:val="24"/>
          <w:lang w:val="fr"/>
        </w:rPr>
        <w:tab/>
      </w:r>
      <w:r w:rsidR="00921A63" w:rsidRPr="0019386B">
        <w:rPr>
          <w:szCs w:val="24"/>
          <w:lang w:val="fr"/>
        </w:rPr>
        <w:t>Fournir les mêmes informations que celles requises</w:t>
      </w:r>
      <w:r w:rsidRPr="0019386B">
        <w:rPr>
          <w:szCs w:val="24"/>
          <w:lang w:val="fr"/>
        </w:rPr>
        <w:t xml:space="preserve"> pour D-1 </w:t>
      </w:r>
      <w:r w:rsidR="00921A63" w:rsidRPr="0019386B">
        <w:rPr>
          <w:szCs w:val="24"/>
          <w:lang w:val="fr"/>
        </w:rPr>
        <w:t xml:space="preserve">pour </w:t>
      </w:r>
      <w:r w:rsidRPr="0019386B">
        <w:rPr>
          <w:szCs w:val="24"/>
          <w:lang w:val="fr"/>
        </w:rPr>
        <w:t>le Personnel clé.</w:t>
      </w:r>
    </w:p>
    <w:p w14:paraId="2EEF96E6" w14:textId="77777777" w:rsidR="00DF42FF" w:rsidRPr="0019386B" w:rsidRDefault="00DF42FF" w:rsidP="00921A63">
      <w:pPr>
        <w:pStyle w:val="Text"/>
        <w:ind w:left="720" w:hanging="720"/>
        <w:rPr>
          <w:szCs w:val="24"/>
          <w:lang w:val="fr-FR"/>
        </w:rPr>
      </w:pPr>
      <w:r w:rsidRPr="0019386B">
        <w:rPr>
          <w:szCs w:val="24"/>
          <w:lang w:val="fr"/>
        </w:rPr>
        <w:t>D-5</w:t>
      </w:r>
      <w:r w:rsidRPr="0019386B">
        <w:rPr>
          <w:szCs w:val="24"/>
          <w:lang w:val="fr"/>
        </w:rPr>
        <w:tab/>
        <w:t xml:space="preserve">Heures de travail, congés, congés maladie et </w:t>
      </w:r>
      <w:r w:rsidR="0036390B" w:rsidRPr="0019386B">
        <w:rPr>
          <w:szCs w:val="24"/>
          <w:lang w:val="fr"/>
        </w:rPr>
        <w:t xml:space="preserve">congés </w:t>
      </w:r>
      <w:r w:rsidRPr="0019386B">
        <w:rPr>
          <w:szCs w:val="24"/>
          <w:lang w:val="fr"/>
        </w:rPr>
        <w:t xml:space="preserve">, tels que prévus </w:t>
      </w:r>
      <w:r w:rsidR="0036390B" w:rsidRPr="0019386B">
        <w:rPr>
          <w:szCs w:val="24"/>
          <w:lang w:val="fr"/>
        </w:rPr>
        <w:t xml:space="preserve">aux stipulations de </w:t>
      </w:r>
      <w:r w:rsidRPr="0019386B">
        <w:rPr>
          <w:szCs w:val="24"/>
          <w:lang w:val="fr"/>
        </w:rPr>
        <w:t>la clause 11 d</w:t>
      </w:r>
      <w:r w:rsidR="0036390B" w:rsidRPr="0019386B">
        <w:rPr>
          <w:szCs w:val="24"/>
          <w:lang w:val="fr"/>
        </w:rPr>
        <w:t>es</w:t>
      </w:r>
      <w:r w:rsidRPr="0019386B">
        <w:rPr>
          <w:szCs w:val="24"/>
          <w:lang w:val="fr"/>
        </w:rPr>
        <w:t xml:space="preserve"> CG</w:t>
      </w:r>
      <w:r w:rsidR="0036390B" w:rsidRPr="0019386B">
        <w:rPr>
          <w:szCs w:val="24"/>
          <w:lang w:val="fr"/>
        </w:rPr>
        <w:t>C</w:t>
      </w:r>
      <w:r w:rsidRPr="0019386B">
        <w:rPr>
          <w:szCs w:val="24"/>
          <w:lang w:val="fr"/>
        </w:rPr>
        <w:t xml:space="preserve"> (si applicable)</w:t>
      </w:r>
    </w:p>
    <w:p w14:paraId="387CC50E" w14:textId="77777777" w:rsidR="00DF42FF" w:rsidRPr="0019386B" w:rsidRDefault="00DF42FF" w:rsidP="00DF42FF">
      <w:pPr>
        <w:pStyle w:val="HeadingThree"/>
        <w:jc w:val="left"/>
        <w:rPr>
          <w:sz w:val="24"/>
          <w:lang w:val="fr-FR"/>
        </w:rPr>
      </w:pPr>
      <w:r w:rsidRPr="0019386B">
        <w:rPr>
          <w:bCs/>
          <w:sz w:val="24"/>
          <w:lang w:val="fr"/>
        </w:rPr>
        <w:br w:type="page"/>
      </w:r>
    </w:p>
    <w:tbl>
      <w:tblPr>
        <w:tblW w:w="0" w:type="auto"/>
        <w:jc w:val="center"/>
        <w:tblLayout w:type="fixed"/>
        <w:tblLook w:val="0000" w:firstRow="0" w:lastRow="0" w:firstColumn="0" w:lastColumn="0" w:noHBand="0" w:noVBand="0"/>
      </w:tblPr>
      <w:tblGrid>
        <w:gridCol w:w="9482"/>
      </w:tblGrid>
      <w:tr w:rsidR="00DF42FF" w:rsidRPr="000C6B89" w14:paraId="1856DF44" w14:textId="77777777" w:rsidTr="008D4E08">
        <w:trPr>
          <w:jc w:val="center"/>
        </w:trPr>
        <w:tc>
          <w:tcPr>
            <w:tcW w:w="9482" w:type="dxa"/>
            <w:tcBorders>
              <w:top w:val="nil"/>
              <w:left w:val="nil"/>
              <w:bottom w:val="nil"/>
              <w:right w:val="nil"/>
            </w:tcBorders>
            <w:shd w:val="clear" w:color="auto" w:fill="D9D9D9"/>
          </w:tcPr>
          <w:p w14:paraId="25A07936" w14:textId="77777777" w:rsidR="00DF42FF" w:rsidRPr="0019386B" w:rsidRDefault="00DF42FF" w:rsidP="008D4E08">
            <w:pPr>
              <w:pStyle w:val="HeadingTwo"/>
              <w:widowControl w:val="0"/>
              <w:autoSpaceDE w:val="0"/>
              <w:autoSpaceDN w:val="0"/>
              <w:adjustRightInd w:val="0"/>
              <w:outlineLvl w:val="0"/>
              <w:rPr>
                <w:sz w:val="24"/>
                <w:lang w:val="fr-FR"/>
              </w:rPr>
            </w:pPr>
            <w:bookmarkStart w:id="616" w:name="_Toc20752974"/>
            <w:r w:rsidRPr="0019386B">
              <w:rPr>
                <w:bCs/>
                <w:sz w:val="24"/>
                <w:lang w:val="fr"/>
              </w:rPr>
              <w:lastRenderedPageBreak/>
              <w:t>Annexe E : Ventilation du prix contractuel en Dollars US</w:t>
            </w:r>
            <w:bookmarkEnd w:id="616"/>
          </w:p>
        </w:tc>
      </w:tr>
    </w:tbl>
    <w:p w14:paraId="57BFF497" w14:textId="77777777" w:rsidR="00DF42FF" w:rsidRPr="0019386B" w:rsidRDefault="00DF42FF" w:rsidP="00921A63">
      <w:pPr>
        <w:pStyle w:val="Text"/>
        <w:rPr>
          <w:szCs w:val="24"/>
          <w:lang w:val="fr-FR"/>
        </w:rPr>
      </w:pPr>
      <w:r w:rsidRPr="0019386B">
        <w:rPr>
          <w:b/>
          <w:bCs/>
          <w:szCs w:val="24"/>
          <w:lang w:val="fr"/>
        </w:rPr>
        <w:t>Note :</w:t>
      </w:r>
      <w:r w:rsidRPr="0019386B">
        <w:rPr>
          <w:szCs w:val="24"/>
          <w:lang w:val="fr"/>
        </w:rPr>
        <w:tab/>
        <w:t xml:space="preserve">Dresser la liste des montants mensuels </w:t>
      </w:r>
      <w:r w:rsidR="0036390B" w:rsidRPr="0019386B">
        <w:rPr>
          <w:szCs w:val="24"/>
          <w:lang w:val="fr"/>
        </w:rPr>
        <w:t xml:space="preserve">versés au </w:t>
      </w:r>
      <w:r w:rsidRPr="0019386B">
        <w:rPr>
          <w:szCs w:val="24"/>
          <w:lang w:val="fr"/>
        </w:rPr>
        <w:t xml:space="preserve">Personnel (Personnel clé et autre Personnel) (coûts complets, </w:t>
      </w:r>
      <w:r w:rsidR="0036390B" w:rsidRPr="0019386B">
        <w:rPr>
          <w:szCs w:val="24"/>
          <w:lang w:val="fr"/>
        </w:rPr>
        <w:t xml:space="preserve">comprenant </w:t>
      </w:r>
      <w:r w:rsidRPr="0019386B">
        <w:rPr>
          <w:szCs w:val="24"/>
          <w:lang w:val="fr"/>
        </w:rPr>
        <w:t xml:space="preserve">les dépenses et </w:t>
      </w:r>
      <w:r w:rsidR="00921A63" w:rsidRPr="0019386B">
        <w:rPr>
          <w:szCs w:val="24"/>
          <w:lang w:val="fr"/>
        </w:rPr>
        <w:t>bénéfices</w:t>
      </w:r>
      <w:r w:rsidR="0036390B" w:rsidRPr="0019386B">
        <w:rPr>
          <w:szCs w:val="24"/>
          <w:lang w:val="fr"/>
        </w:rPr>
        <w:t xml:space="preserve"> </w:t>
      </w:r>
      <w:r w:rsidRPr="0019386B">
        <w:rPr>
          <w:szCs w:val="24"/>
          <w:lang w:val="fr"/>
        </w:rPr>
        <w:t>directs et indirects), utilisés pour obtenir la ventilation du prix - partie en Dollars US (sur base du Formulaire FIN-4).</w:t>
      </w:r>
    </w:p>
    <w:p w14:paraId="7A172A3B" w14:textId="77777777" w:rsidR="00DF42FF" w:rsidRPr="0019386B" w:rsidRDefault="0036390B" w:rsidP="006D16AE">
      <w:pPr>
        <w:pStyle w:val="Text"/>
        <w:rPr>
          <w:szCs w:val="24"/>
          <w:lang w:val="fr-FR"/>
        </w:rPr>
      </w:pPr>
      <w:r w:rsidRPr="0019386B">
        <w:rPr>
          <w:szCs w:val="24"/>
          <w:lang w:val="fr"/>
        </w:rPr>
        <w:t xml:space="preserve">La présente </w:t>
      </w:r>
      <w:r w:rsidR="00DF42FF" w:rsidRPr="0019386B">
        <w:rPr>
          <w:szCs w:val="24"/>
          <w:lang w:val="fr"/>
        </w:rPr>
        <w:t xml:space="preserve">annexe est exclusivement utilisée </w:t>
      </w:r>
      <w:r w:rsidR="006D16AE" w:rsidRPr="0019386B">
        <w:rPr>
          <w:szCs w:val="24"/>
          <w:lang w:val="fr"/>
        </w:rPr>
        <w:t>pour</w:t>
      </w:r>
      <w:r w:rsidR="00DF42FF" w:rsidRPr="0019386B">
        <w:rPr>
          <w:szCs w:val="24"/>
          <w:lang w:val="fr"/>
        </w:rPr>
        <w:t xml:space="preserve"> déterminer la rémunération des services </w:t>
      </w:r>
      <w:r w:rsidRPr="0019386B">
        <w:rPr>
          <w:szCs w:val="24"/>
          <w:lang w:val="fr"/>
        </w:rPr>
        <w:t>additionnels</w:t>
      </w:r>
      <w:r w:rsidR="00DF42FF" w:rsidRPr="0019386B">
        <w:rPr>
          <w:szCs w:val="24"/>
          <w:lang w:val="fr"/>
        </w:rPr>
        <w:t>.</w:t>
      </w:r>
    </w:p>
    <w:p w14:paraId="65BC106B" w14:textId="77777777" w:rsidR="00DF42FF" w:rsidRPr="0019386B" w:rsidRDefault="00DF42FF" w:rsidP="00DF42FF">
      <w:pPr>
        <w:rPr>
          <w:lang w:val="fr-FR"/>
        </w:rPr>
      </w:pPr>
      <w:r w:rsidRPr="0019386B">
        <w:rPr>
          <w:b/>
          <w:bCs/>
          <w:lang w:val="fr"/>
        </w:rPr>
        <w:br w:type="page"/>
      </w:r>
    </w:p>
    <w:tbl>
      <w:tblPr>
        <w:tblW w:w="0" w:type="auto"/>
        <w:jc w:val="center"/>
        <w:tblLayout w:type="fixed"/>
        <w:tblLook w:val="0000" w:firstRow="0" w:lastRow="0" w:firstColumn="0" w:lastColumn="0" w:noHBand="0" w:noVBand="0"/>
      </w:tblPr>
      <w:tblGrid>
        <w:gridCol w:w="9482"/>
      </w:tblGrid>
      <w:tr w:rsidR="00DF42FF" w:rsidRPr="000C6B89" w14:paraId="693A244D" w14:textId="77777777" w:rsidTr="008D4E08">
        <w:trPr>
          <w:jc w:val="center"/>
        </w:trPr>
        <w:tc>
          <w:tcPr>
            <w:tcW w:w="9482" w:type="dxa"/>
            <w:tcBorders>
              <w:top w:val="nil"/>
              <w:left w:val="nil"/>
              <w:bottom w:val="nil"/>
              <w:right w:val="nil"/>
            </w:tcBorders>
            <w:shd w:val="clear" w:color="auto" w:fill="D9D9D9"/>
          </w:tcPr>
          <w:p w14:paraId="7ACEC3CA" w14:textId="77777777" w:rsidR="00DF42FF" w:rsidRPr="0019386B" w:rsidRDefault="00DF42FF" w:rsidP="00DA054B">
            <w:pPr>
              <w:pStyle w:val="HeadingTwo"/>
              <w:widowControl w:val="0"/>
              <w:autoSpaceDE w:val="0"/>
              <w:autoSpaceDN w:val="0"/>
              <w:adjustRightInd w:val="0"/>
              <w:outlineLvl w:val="0"/>
              <w:rPr>
                <w:bCs/>
                <w:sz w:val="24"/>
                <w:lang w:val="fr"/>
              </w:rPr>
            </w:pPr>
            <w:bookmarkStart w:id="617" w:name="_Toc20752975"/>
            <w:r w:rsidRPr="0019386B">
              <w:rPr>
                <w:bCs/>
                <w:sz w:val="24"/>
                <w:lang w:val="fr"/>
              </w:rPr>
              <w:lastRenderedPageBreak/>
              <w:t xml:space="preserve">Annexe F : Ventilation du prix contractuel dans la </w:t>
            </w:r>
            <w:r w:rsidR="00D60D93" w:rsidRPr="0019386B">
              <w:rPr>
                <w:bCs/>
                <w:sz w:val="24"/>
                <w:lang w:val="fr"/>
              </w:rPr>
              <w:t>monnaie nationale</w:t>
            </w:r>
            <w:bookmarkEnd w:id="617"/>
          </w:p>
        </w:tc>
      </w:tr>
    </w:tbl>
    <w:p w14:paraId="768F8AFE" w14:textId="77777777" w:rsidR="00DF42FF" w:rsidRPr="0019386B" w:rsidRDefault="00DF42FF" w:rsidP="00921A63">
      <w:pPr>
        <w:pStyle w:val="Text"/>
        <w:rPr>
          <w:szCs w:val="24"/>
          <w:lang w:val="fr-FR"/>
        </w:rPr>
      </w:pPr>
      <w:r w:rsidRPr="0019386B">
        <w:rPr>
          <w:b/>
          <w:bCs/>
          <w:szCs w:val="24"/>
          <w:lang w:val="fr"/>
        </w:rPr>
        <w:t>Note :</w:t>
      </w:r>
      <w:r w:rsidRPr="0019386B">
        <w:rPr>
          <w:szCs w:val="24"/>
          <w:lang w:val="fr"/>
        </w:rPr>
        <w:tab/>
        <w:t xml:space="preserve">Dresser la liste des taux </w:t>
      </w:r>
      <w:r w:rsidR="00921A63" w:rsidRPr="0019386B">
        <w:rPr>
          <w:szCs w:val="24"/>
          <w:lang w:val="fr"/>
        </w:rPr>
        <w:t xml:space="preserve">de rémunération </w:t>
      </w:r>
      <w:r w:rsidRPr="0019386B">
        <w:rPr>
          <w:szCs w:val="24"/>
          <w:lang w:val="fr"/>
        </w:rPr>
        <w:t xml:space="preserve">mensuels </w:t>
      </w:r>
      <w:r w:rsidR="00421534" w:rsidRPr="0019386B">
        <w:rPr>
          <w:szCs w:val="24"/>
          <w:lang w:val="fr"/>
        </w:rPr>
        <w:t xml:space="preserve">versés au </w:t>
      </w:r>
      <w:r w:rsidRPr="0019386B">
        <w:rPr>
          <w:szCs w:val="24"/>
          <w:lang w:val="fr"/>
        </w:rPr>
        <w:t xml:space="preserve">Personnel (Personnel clé et autre Personnel) (coûts complets, comprenant les dépenses et </w:t>
      </w:r>
      <w:r w:rsidR="00921A63" w:rsidRPr="0019386B">
        <w:rPr>
          <w:szCs w:val="24"/>
          <w:lang w:val="fr"/>
        </w:rPr>
        <w:t>bénéfices</w:t>
      </w:r>
      <w:r w:rsidR="00421534" w:rsidRPr="0019386B">
        <w:rPr>
          <w:szCs w:val="24"/>
          <w:lang w:val="fr"/>
        </w:rPr>
        <w:t xml:space="preserve"> </w:t>
      </w:r>
      <w:r w:rsidRPr="0019386B">
        <w:rPr>
          <w:szCs w:val="24"/>
          <w:lang w:val="fr"/>
        </w:rPr>
        <w:t xml:space="preserve">directs et indirects), utilisés pour obtenir la ventilation du prix - Partie en </w:t>
      </w:r>
      <w:r w:rsidR="00D60D93" w:rsidRPr="0019386B">
        <w:rPr>
          <w:szCs w:val="24"/>
          <w:lang w:val="fr"/>
        </w:rPr>
        <w:t>monnaie nationale</w:t>
      </w:r>
      <w:r w:rsidRPr="0019386B">
        <w:rPr>
          <w:szCs w:val="24"/>
          <w:lang w:val="fr"/>
        </w:rPr>
        <w:t xml:space="preserve"> (sur </w:t>
      </w:r>
      <w:r w:rsidR="00B00549" w:rsidRPr="0019386B">
        <w:rPr>
          <w:szCs w:val="24"/>
          <w:lang w:val="fr"/>
        </w:rPr>
        <w:t>la</w:t>
      </w:r>
      <w:r w:rsidR="00E45D13" w:rsidRPr="0019386B">
        <w:rPr>
          <w:szCs w:val="24"/>
          <w:lang w:val="fr"/>
        </w:rPr>
        <w:t xml:space="preserve"> </w:t>
      </w:r>
      <w:r w:rsidRPr="0019386B">
        <w:rPr>
          <w:szCs w:val="24"/>
          <w:lang w:val="fr"/>
        </w:rPr>
        <w:t>base du Formulaire FIN-4).</w:t>
      </w:r>
    </w:p>
    <w:p w14:paraId="7BD41720" w14:textId="77777777" w:rsidR="00DF42FF" w:rsidRPr="0019386B" w:rsidRDefault="00421534" w:rsidP="006D16AE">
      <w:pPr>
        <w:pStyle w:val="Text"/>
        <w:rPr>
          <w:szCs w:val="24"/>
          <w:lang w:val="fr"/>
        </w:rPr>
      </w:pPr>
      <w:r w:rsidRPr="0019386B">
        <w:rPr>
          <w:szCs w:val="24"/>
          <w:lang w:val="fr"/>
        </w:rPr>
        <w:t xml:space="preserve">La présente </w:t>
      </w:r>
      <w:r w:rsidR="00DF42FF" w:rsidRPr="0019386B">
        <w:rPr>
          <w:szCs w:val="24"/>
          <w:lang w:val="fr"/>
        </w:rPr>
        <w:t xml:space="preserve">annexe est exclusivement utilisée </w:t>
      </w:r>
      <w:r w:rsidR="006D16AE" w:rsidRPr="0019386B">
        <w:rPr>
          <w:szCs w:val="24"/>
          <w:lang w:val="fr"/>
        </w:rPr>
        <w:t>pour</w:t>
      </w:r>
      <w:r w:rsidR="00DF42FF" w:rsidRPr="0019386B">
        <w:rPr>
          <w:szCs w:val="24"/>
          <w:lang w:val="fr"/>
        </w:rPr>
        <w:t xml:space="preserve"> déterminer la rémunération des services </w:t>
      </w:r>
      <w:r w:rsidRPr="0019386B">
        <w:rPr>
          <w:szCs w:val="24"/>
          <w:lang w:val="fr"/>
        </w:rPr>
        <w:t>additionnels</w:t>
      </w:r>
      <w:r w:rsidR="00DF42FF" w:rsidRPr="0019386B">
        <w:rPr>
          <w:szCs w:val="24"/>
          <w:lang w:val="fr"/>
        </w:rPr>
        <w:t>.</w:t>
      </w:r>
    </w:p>
    <w:p w14:paraId="12881359" w14:textId="77777777" w:rsidR="00094A9C" w:rsidRPr="0019386B" w:rsidRDefault="00094A9C">
      <w:pPr>
        <w:widowControl/>
        <w:autoSpaceDE/>
        <w:autoSpaceDN/>
        <w:adjustRightInd/>
        <w:rPr>
          <w:lang w:val="fr"/>
        </w:rPr>
      </w:pPr>
      <w:r w:rsidRPr="0019386B">
        <w:rPr>
          <w:lang w:val="fr"/>
        </w:rPr>
        <w:br w:type="page"/>
      </w:r>
    </w:p>
    <w:p w14:paraId="095B0664" w14:textId="77777777" w:rsidR="00DF42FF" w:rsidRPr="0019386B" w:rsidRDefault="00DF42FF" w:rsidP="00DF42FF">
      <w:pPr>
        <w:pStyle w:val="HeadingThree"/>
        <w:jc w:val="left"/>
        <w:rPr>
          <w:sz w:val="24"/>
          <w:lang w:val="fr-FR"/>
        </w:rPr>
      </w:pPr>
    </w:p>
    <w:tbl>
      <w:tblPr>
        <w:tblW w:w="9558" w:type="dxa"/>
        <w:jc w:val="center"/>
        <w:tblLayout w:type="fixed"/>
        <w:tblLook w:val="0000" w:firstRow="0" w:lastRow="0" w:firstColumn="0" w:lastColumn="0" w:noHBand="0" w:noVBand="0"/>
      </w:tblPr>
      <w:tblGrid>
        <w:gridCol w:w="9558"/>
      </w:tblGrid>
      <w:tr w:rsidR="00DF42FF" w:rsidRPr="000C6B89" w14:paraId="16AC92EA" w14:textId="77777777" w:rsidTr="008D4E08">
        <w:trPr>
          <w:jc w:val="center"/>
        </w:trPr>
        <w:tc>
          <w:tcPr>
            <w:tcW w:w="9482" w:type="dxa"/>
            <w:tcBorders>
              <w:top w:val="nil"/>
              <w:left w:val="nil"/>
              <w:bottom w:val="nil"/>
              <w:right w:val="nil"/>
            </w:tcBorders>
            <w:shd w:val="clear" w:color="auto" w:fill="D9D9D9"/>
          </w:tcPr>
          <w:p w14:paraId="0410E1A1" w14:textId="77777777" w:rsidR="00DF42FF" w:rsidRPr="0019386B" w:rsidRDefault="00DF42FF" w:rsidP="008D4E08">
            <w:pPr>
              <w:pStyle w:val="HeadingTwo"/>
              <w:widowControl w:val="0"/>
              <w:autoSpaceDE w:val="0"/>
              <w:autoSpaceDN w:val="0"/>
              <w:adjustRightInd w:val="0"/>
              <w:outlineLvl w:val="0"/>
              <w:rPr>
                <w:sz w:val="24"/>
                <w:lang w:val="fr-FR"/>
              </w:rPr>
            </w:pPr>
            <w:bookmarkStart w:id="618" w:name="_Toc20752976"/>
            <w:r w:rsidRPr="0019386B">
              <w:rPr>
                <w:bCs/>
                <w:sz w:val="24"/>
                <w:lang w:val="fr"/>
              </w:rPr>
              <w:t>Annexe G : Services et installations fournis par l’Entité MCA</w:t>
            </w:r>
            <w:bookmarkEnd w:id="618"/>
          </w:p>
        </w:tc>
      </w:tr>
    </w:tbl>
    <w:p w14:paraId="758CE209" w14:textId="77777777" w:rsidR="00DF42FF" w:rsidRPr="0019386B" w:rsidRDefault="00DF42FF" w:rsidP="00421534">
      <w:pPr>
        <w:pStyle w:val="Text"/>
        <w:rPr>
          <w:szCs w:val="24"/>
          <w:lang w:val="fr"/>
        </w:rPr>
      </w:pPr>
      <w:r w:rsidRPr="0019386B">
        <w:rPr>
          <w:b/>
          <w:bCs/>
          <w:szCs w:val="24"/>
          <w:lang w:val="fr"/>
        </w:rPr>
        <w:t>Note :</w:t>
      </w:r>
      <w:r w:rsidRPr="0019386B">
        <w:rPr>
          <w:szCs w:val="24"/>
          <w:lang w:val="fr"/>
        </w:rPr>
        <w:tab/>
        <w:t>Dresser la liste des services, installations et personnel de contrepartie mis à la disposition du Consultant par l’Entité MCA</w:t>
      </w:r>
      <w:r w:rsidR="001E2417" w:rsidRPr="0019386B">
        <w:rPr>
          <w:szCs w:val="24"/>
          <w:lang w:val="fr"/>
        </w:rPr>
        <w:t>-Niger</w:t>
      </w:r>
      <w:r w:rsidRPr="0019386B">
        <w:rPr>
          <w:szCs w:val="24"/>
          <w:lang w:val="fr"/>
        </w:rPr>
        <w:t>.</w:t>
      </w:r>
    </w:p>
    <w:p w14:paraId="38C87AF7" w14:textId="77777777" w:rsidR="00C85B8C" w:rsidRPr="0019386B" w:rsidRDefault="00C85B8C">
      <w:pPr>
        <w:widowControl/>
        <w:autoSpaceDE/>
        <w:autoSpaceDN/>
        <w:adjustRightInd/>
        <w:rPr>
          <w:lang w:val="fr-FR"/>
        </w:rPr>
      </w:pPr>
      <w:r w:rsidRPr="0019386B">
        <w:rPr>
          <w:lang w:val="fr"/>
        </w:rPr>
        <w:br w:type="page"/>
      </w:r>
    </w:p>
    <w:p w14:paraId="7E222DC5" w14:textId="77777777" w:rsidR="00F550BB" w:rsidRPr="0019386B" w:rsidRDefault="00C85B8C" w:rsidP="00F550BB">
      <w:pPr>
        <w:pStyle w:val="HeadingTwo"/>
        <w:widowControl w:val="0"/>
        <w:autoSpaceDE w:val="0"/>
        <w:autoSpaceDN w:val="0"/>
        <w:adjustRightInd w:val="0"/>
        <w:outlineLvl w:val="0"/>
        <w:rPr>
          <w:bCs/>
          <w:sz w:val="24"/>
          <w:lang w:val="fr"/>
        </w:rPr>
      </w:pPr>
      <w:bookmarkStart w:id="619" w:name="_Toc516817523"/>
      <w:bookmarkStart w:id="620" w:name="_Toc516817795"/>
      <w:bookmarkStart w:id="621" w:name="_Toc20752977"/>
      <w:r w:rsidRPr="0019386B">
        <w:rPr>
          <w:bCs/>
          <w:sz w:val="24"/>
          <w:lang w:val="fr"/>
        </w:rPr>
        <w:lastRenderedPageBreak/>
        <w:t xml:space="preserve">Annexe H: </w:t>
      </w:r>
      <w:bookmarkEnd w:id="619"/>
      <w:bookmarkEnd w:id="620"/>
      <w:r w:rsidRPr="0019386B">
        <w:rPr>
          <w:bCs/>
          <w:sz w:val="24"/>
          <w:lang w:val="fr"/>
        </w:rPr>
        <w:t>Formulaire de certificat d’observation des sanctions</w:t>
      </w:r>
      <w:bookmarkEnd w:id="621"/>
    </w:p>
    <w:p w14:paraId="0042C8D2" w14:textId="77777777" w:rsidR="0086760C" w:rsidRPr="0019386B" w:rsidRDefault="00C85B8C" w:rsidP="00F4061D">
      <w:pPr>
        <w:widowControl/>
        <w:autoSpaceDE/>
        <w:autoSpaceDN/>
        <w:adjustRightInd/>
        <w:jc w:val="both"/>
        <w:rPr>
          <w:rFonts w:eastAsia="Times New Roman"/>
          <w:lang w:val="fr-FR"/>
        </w:rPr>
      </w:pPr>
      <w:r w:rsidRPr="0019386B">
        <w:rPr>
          <w:rFonts w:eastAsia="Times New Roman"/>
          <w:lang w:val="fr-FR"/>
        </w:rPr>
        <w:t>Conformément à la clause G des Stipulations complémentaires qui figurent à l’Annexe B du Contrat, le présent formulaire doit être complété par le Consultant. Le Consultant soumettra le formulaire dûment complété</w:t>
      </w:r>
      <w:r w:rsidR="00C25A32" w:rsidRPr="0019386B">
        <w:rPr>
          <w:rFonts w:eastAsia="Times New Roman"/>
          <w:lang w:val="fr-FR"/>
        </w:rPr>
        <w:t>,</w:t>
      </w:r>
      <w:r w:rsidRPr="0019386B">
        <w:rPr>
          <w:rFonts w:eastAsia="Times New Roman"/>
          <w:lang w:val="fr-FR"/>
        </w:rPr>
        <w:t xml:space="preserve"> accompagné du Contrat signé, puis le soumettra par la suite le dernier jour ouvrable avant le dernier jour de chaque trimestre (31 mars, 30 juin, 30 septembre et 31 décembre) après la signature du contrat financé par  MCC, tout au long de la durée du Contrat</w:t>
      </w:r>
      <w:r w:rsidRPr="0019386B">
        <w:rPr>
          <w:lang w:val="fr-FR"/>
        </w:rPr>
        <w:footnoteReference w:id="18"/>
      </w:r>
      <w:r w:rsidRPr="0019386B">
        <w:rPr>
          <w:rFonts w:eastAsia="Times New Roman"/>
          <w:lang w:val="fr-FR"/>
        </w:rPr>
        <w:t>. Le formulaire doit être soumis à l'</w:t>
      </w:r>
      <w:r w:rsidR="00B00549" w:rsidRPr="0019386B">
        <w:rPr>
          <w:rFonts w:eastAsia="Times New Roman"/>
          <w:lang w:val="fr-FR"/>
        </w:rPr>
        <w:t>A</w:t>
      </w:r>
      <w:r w:rsidRPr="0019386B">
        <w:rPr>
          <w:rFonts w:eastAsia="Times New Roman"/>
          <w:lang w:val="fr-FR"/>
        </w:rPr>
        <w:t xml:space="preserve">gent de </w:t>
      </w:r>
      <w:r w:rsidR="00E45D13" w:rsidRPr="0019386B">
        <w:rPr>
          <w:rFonts w:eastAsia="Times New Roman"/>
          <w:lang w:val="fr-FR"/>
        </w:rPr>
        <w:t>P</w:t>
      </w:r>
      <w:r w:rsidRPr="0019386B">
        <w:rPr>
          <w:rFonts w:eastAsia="Times New Roman"/>
          <w:lang w:val="fr-FR"/>
        </w:rPr>
        <w:t xml:space="preserve">assation de </w:t>
      </w:r>
      <w:r w:rsidR="00E45D13" w:rsidRPr="0019386B">
        <w:rPr>
          <w:rFonts w:eastAsia="Times New Roman"/>
          <w:lang w:val="fr-FR"/>
        </w:rPr>
        <w:t>M</w:t>
      </w:r>
      <w:r w:rsidRPr="0019386B">
        <w:rPr>
          <w:rFonts w:eastAsia="Times New Roman"/>
          <w:lang w:val="fr-FR"/>
        </w:rPr>
        <w:t xml:space="preserve">archés de l'entité MCA [fournir le courrier électronique] </w:t>
      </w:r>
      <w:r w:rsidR="00B23CB6" w:rsidRPr="0019386B">
        <w:rPr>
          <w:rFonts w:eastAsia="Times New Roman"/>
          <w:lang w:val="fr-FR"/>
        </w:rPr>
        <w:t>et</w:t>
      </w:r>
      <w:r w:rsidRPr="0019386B">
        <w:rPr>
          <w:rFonts w:eastAsia="Times New Roman"/>
          <w:lang w:val="fr-FR"/>
        </w:rPr>
        <w:t xml:space="preserve"> un</w:t>
      </w:r>
      <w:r w:rsidR="00852F62" w:rsidRPr="0019386B">
        <w:rPr>
          <w:rFonts w:eastAsia="Times New Roman"/>
          <w:lang w:val="fr-FR"/>
        </w:rPr>
        <w:t xml:space="preserve"> exemplaire</w:t>
      </w:r>
      <w:r w:rsidRPr="0019386B">
        <w:rPr>
          <w:rFonts w:eastAsia="Times New Roman"/>
          <w:lang w:val="fr-FR"/>
        </w:rPr>
        <w:t xml:space="preserve"> envoyé à MCC à l'adresse suivante: sanctionscompliance@mcc.gov. Les instructions pour compléter ce formulaire figurent ci-dessous:</w:t>
      </w:r>
    </w:p>
    <w:p w14:paraId="1D1EC348" w14:textId="77777777" w:rsidR="00B23CB6" w:rsidRPr="0019386B" w:rsidRDefault="00B23CB6" w:rsidP="00B23CB6">
      <w:pPr>
        <w:widowControl/>
        <w:autoSpaceDE/>
        <w:autoSpaceDN/>
        <w:adjustRightInd/>
        <w:rPr>
          <w:rFonts w:eastAsia="Times New Roman"/>
          <w:lang w:val="fr-FR"/>
        </w:rPr>
      </w:pPr>
    </w:p>
    <w:p w14:paraId="40367454" w14:textId="77777777" w:rsidR="00B23CB6" w:rsidRPr="0019386B" w:rsidRDefault="004C3A9C" w:rsidP="00B23CB6">
      <w:pPr>
        <w:spacing w:before="120"/>
        <w:rPr>
          <w:rFonts w:eastAsia="Times New Roman"/>
          <w:b/>
          <w:lang w:val="fr-FR"/>
        </w:rPr>
      </w:pPr>
      <w:r w:rsidRPr="0019386B">
        <w:rPr>
          <w:rFonts w:eastAsia="Times New Roman"/>
          <w:b/>
          <w:lang w:val="fr-FR"/>
        </w:rPr>
        <w:t>Dénomination sociale complète</w:t>
      </w:r>
      <w:r w:rsidR="00B23CB6" w:rsidRPr="0019386B">
        <w:rPr>
          <w:rFonts w:eastAsia="Times New Roman"/>
          <w:b/>
          <w:lang w:val="fr-FR"/>
        </w:rPr>
        <w:t xml:space="preserve"> du Consultant: _________________________________________________</w:t>
      </w:r>
    </w:p>
    <w:p w14:paraId="04199435" w14:textId="77777777" w:rsidR="00B23CB6" w:rsidRPr="0019386B" w:rsidRDefault="00B23CB6" w:rsidP="00B23CB6">
      <w:pPr>
        <w:spacing w:before="120"/>
        <w:rPr>
          <w:rFonts w:eastAsia="Times New Roman"/>
          <w:b/>
          <w:lang w:val="fr-FR"/>
        </w:rPr>
      </w:pPr>
      <w:r w:rsidRPr="0019386B">
        <w:rPr>
          <w:rFonts w:eastAsia="Times New Roman"/>
          <w:b/>
          <w:lang w:val="fr-FR"/>
        </w:rPr>
        <w:t>Nom complet et numéro du Contrat: _____________________________________________</w:t>
      </w:r>
    </w:p>
    <w:p w14:paraId="645778FD" w14:textId="77777777" w:rsidR="00B23CB6" w:rsidRPr="0019386B" w:rsidRDefault="00B23CB6" w:rsidP="00F4061D">
      <w:pPr>
        <w:spacing w:before="120"/>
        <w:jc w:val="both"/>
        <w:rPr>
          <w:rFonts w:eastAsia="Times New Roman"/>
          <w:b/>
          <w:lang w:val="fr-FR"/>
        </w:rPr>
      </w:pPr>
      <w:r w:rsidRPr="0019386B">
        <w:rPr>
          <w:rFonts w:eastAsia="Times New Roman"/>
          <w:b/>
          <w:lang w:val="fr-FR"/>
        </w:rPr>
        <w:t>L’Entité MCA avec laquelle le Contrat a été signé: __________________________________</w:t>
      </w:r>
    </w:p>
    <w:p w14:paraId="0AC9638C" w14:textId="77777777" w:rsidR="00B23CB6" w:rsidRPr="0019386B" w:rsidRDefault="00B23CB6" w:rsidP="007A6046">
      <w:pPr>
        <w:widowControl/>
        <w:numPr>
          <w:ilvl w:val="0"/>
          <w:numId w:val="54"/>
        </w:numPr>
        <w:suppressAutoHyphens/>
        <w:autoSpaceDE/>
        <w:autoSpaceDN/>
        <w:adjustRightInd/>
        <w:jc w:val="both"/>
        <w:rPr>
          <w:rFonts w:eastAsia="Times New Roman"/>
          <w:spacing w:val="-6"/>
          <w:lang w:val="fr-FR"/>
        </w:rPr>
      </w:pPr>
      <w:r w:rsidRPr="0019386B">
        <w:rPr>
          <w:rFonts w:eastAsia="Times New Roman"/>
          <w:spacing w:val="-6"/>
          <w:lang w:val="fr-FR"/>
        </w:rPr>
        <w:t>Toutes les vérifications d’éligibilité ont été effectuées conformément aux «</w:t>
      </w:r>
      <w:r w:rsidRPr="0019386B">
        <w:rPr>
          <w:rFonts w:eastAsia="Times New Roman"/>
          <w:b/>
          <w:bCs/>
          <w:spacing w:val="-6"/>
          <w:lang w:val="fr-FR"/>
        </w:rPr>
        <w:t>St</w:t>
      </w:r>
      <w:r w:rsidR="0045653E" w:rsidRPr="0019386B">
        <w:rPr>
          <w:rFonts w:eastAsia="Times New Roman"/>
          <w:b/>
          <w:bCs/>
          <w:spacing w:val="-6"/>
          <w:lang w:val="fr-FR"/>
        </w:rPr>
        <w:t>i</w:t>
      </w:r>
      <w:r w:rsidRPr="0019386B">
        <w:rPr>
          <w:rFonts w:eastAsia="Times New Roman"/>
          <w:b/>
          <w:bCs/>
          <w:spacing w:val="-6"/>
          <w:lang w:val="fr-FR"/>
        </w:rPr>
        <w:t>pulations Complémentaires</w:t>
      </w:r>
      <w:r w:rsidRPr="0019386B">
        <w:rPr>
          <w:rFonts w:eastAsia="Times New Roman"/>
          <w:spacing w:val="-6"/>
          <w:lang w:val="fr-FR"/>
        </w:rPr>
        <w:t xml:space="preserve">» visées à l’Annexe B du Contrat, notamment à la </w:t>
      </w:r>
      <w:r w:rsidRPr="0019386B">
        <w:rPr>
          <w:rFonts w:eastAsia="Times New Roman"/>
          <w:b/>
          <w:bCs/>
          <w:spacing w:val="-6"/>
          <w:lang w:val="fr-FR"/>
        </w:rPr>
        <w:t xml:space="preserve">clause G «Respect des lois </w:t>
      </w:r>
      <w:r w:rsidR="00852F62" w:rsidRPr="0019386B">
        <w:rPr>
          <w:rFonts w:eastAsia="Times New Roman"/>
          <w:b/>
          <w:bCs/>
          <w:spacing w:val="-6"/>
          <w:lang w:val="fr-FR"/>
        </w:rPr>
        <w:t>relatives à la lutte contre</w:t>
      </w:r>
      <w:r w:rsidRPr="0019386B">
        <w:rPr>
          <w:rFonts w:eastAsia="Times New Roman"/>
          <w:b/>
          <w:bCs/>
          <w:spacing w:val="-6"/>
          <w:lang w:val="fr-FR"/>
        </w:rPr>
        <w:t xml:space="preserve"> le financement du terrorisme et </w:t>
      </w:r>
      <w:r w:rsidR="003C06F4" w:rsidRPr="0019386B">
        <w:rPr>
          <w:rFonts w:eastAsia="Times New Roman"/>
          <w:b/>
          <w:bCs/>
          <w:spacing w:val="-6"/>
          <w:lang w:val="fr-FR"/>
        </w:rPr>
        <w:t xml:space="preserve">des </w:t>
      </w:r>
      <w:r w:rsidRPr="0019386B">
        <w:rPr>
          <w:rFonts w:eastAsia="Times New Roman"/>
          <w:b/>
          <w:bCs/>
          <w:spacing w:val="-6"/>
          <w:lang w:val="fr-FR"/>
        </w:rPr>
        <w:t>autres restrictions</w:t>
      </w:r>
      <w:r w:rsidRPr="0019386B">
        <w:rPr>
          <w:rFonts w:eastAsia="Times New Roman"/>
          <w:spacing w:val="-6"/>
          <w:lang w:val="fr-FR"/>
        </w:rPr>
        <w:t>». Aucun financement de MCC</w:t>
      </w:r>
      <w:r w:rsidR="0045653E" w:rsidRPr="0019386B">
        <w:rPr>
          <w:rStyle w:val="Appelnotedebasdep"/>
          <w:rFonts w:eastAsia="Times New Roman"/>
          <w:spacing w:val="-6"/>
        </w:rPr>
        <w:footnoteReference w:id="19"/>
      </w:r>
      <w:r w:rsidRPr="0019386B">
        <w:rPr>
          <w:rFonts w:eastAsia="Times New Roman"/>
          <w:spacing w:val="-6"/>
          <w:lang w:val="fr-FR"/>
        </w:rPr>
        <w:t xml:space="preserve"> n’a été accordé à un individu, une société ou autre entité figurant </w:t>
      </w:r>
      <w:r w:rsidR="0045653E" w:rsidRPr="0019386B">
        <w:rPr>
          <w:rFonts w:eastAsia="Times New Roman"/>
          <w:spacing w:val="-6"/>
          <w:lang w:val="fr-FR"/>
        </w:rPr>
        <w:t>sur</w:t>
      </w:r>
      <w:r w:rsidRPr="0019386B">
        <w:rPr>
          <w:rFonts w:eastAsia="Times New Roman"/>
          <w:spacing w:val="-6"/>
          <w:lang w:val="fr-FR"/>
        </w:rPr>
        <w:t xml:space="preserve"> les listes énumérées, y compris </w:t>
      </w:r>
      <w:r w:rsidR="00ED18EB" w:rsidRPr="0019386B">
        <w:rPr>
          <w:rFonts w:eastAsia="Times New Roman"/>
          <w:spacing w:val="-6"/>
          <w:lang w:val="fr-FR"/>
        </w:rPr>
        <w:t>au</w:t>
      </w:r>
      <w:r w:rsidRPr="0019386B">
        <w:rPr>
          <w:rFonts w:eastAsia="Times New Roman"/>
          <w:spacing w:val="-6"/>
          <w:lang w:val="fr-FR"/>
        </w:rPr>
        <w:t xml:space="preserve"> Consultant lui-même. Aucun financement </w:t>
      </w:r>
      <w:r w:rsidR="003F771F" w:rsidRPr="0019386B">
        <w:rPr>
          <w:rFonts w:eastAsia="Times New Roman"/>
          <w:spacing w:val="-6"/>
          <w:lang w:val="fr-FR"/>
        </w:rPr>
        <w:t xml:space="preserve">de MCC </w:t>
      </w:r>
      <w:r w:rsidRPr="0019386B">
        <w:rPr>
          <w:rFonts w:eastAsia="Times New Roman"/>
          <w:spacing w:val="-6"/>
          <w:lang w:val="fr-FR"/>
        </w:rPr>
        <w:t xml:space="preserve">n’a été accordé à un pays, ou à une entreprise basée ou exerçant une partie importante de ses activités dans un pays, soumis à des sanctions ou à des restrictions en vertu de la loi ou de la politique des États-Unis, y compris </w:t>
      </w:r>
      <w:r w:rsidR="00ED18EB" w:rsidRPr="0019386B">
        <w:rPr>
          <w:rFonts w:eastAsia="Times New Roman"/>
          <w:spacing w:val="-6"/>
          <w:lang w:val="fr-FR"/>
        </w:rPr>
        <w:t>aux</w:t>
      </w:r>
      <w:r w:rsidRPr="0019386B">
        <w:rPr>
          <w:rFonts w:eastAsia="Times New Roman"/>
          <w:spacing w:val="-6"/>
          <w:lang w:val="fr-FR"/>
        </w:rPr>
        <w:t xml:space="preserve"> </w:t>
      </w:r>
      <w:r w:rsidR="0045653E" w:rsidRPr="0019386B">
        <w:rPr>
          <w:rFonts w:eastAsia="Times New Roman"/>
          <w:spacing w:val="-6"/>
          <w:lang w:val="fr-FR"/>
        </w:rPr>
        <w:t xml:space="preserve">pays </w:t>
      </w:r>
      <w:r w:rsidRPr="0019386B">
        <w:rPr>
          <w:rFonts w:eastAsia="Times New Roman"/>
          <w:spacing w:val="-6"/>
          <w:lang w:val="fr-FR"/>
        </w:rPr>
        <w:t>désignés par les États-Unis</w:t>
      </w:r>
      <w:r w:rsidR="0045653E" w:rsidRPr="0019386B">
        <w:rPr>
          <w:rFonts w:eastAsia="Times New Roman"/>
          <w:spacing w:val="-6"/>
          <w:lang w:val="fr-FR"/>
        </w:rPr>
        <w:t xml:space="preserve"> comme parrainant le terrorisme.</w:t>
      </w:r>
    </w:p>
    <w:p w14:paraId="6AFC98F8" w14:textId="77777777" w:rsidR="00B23CB6" w:rsidRPr="0019386B" w:rsidRDefault="00B23CB6" w:rsidP="00F4061D">
      <w:pPr>
        <w:suppressAutoHyphens/>
        <w:ind w:left="360"/>
        <w:jc w:val="both"/>
        <w:rPr>
          <w:rFonts w:eastAsia="Times New Roman"/>
          <w:b/>
          <w:spacing w:val="-6"/>
        </w:rPr>
      </w:pPr>
      <w:r w:rsidRPr="0019386B">
        <w:rPr>
          <w:rFonts w:eastAsia="Times New Roman"/>
          <w:b/>
          <w:spacing w:val="-6"/>
        </w:rPr>
        <w:t>O</w:t>
      </w:r>
      <w:r w:rsidR="0045653E" w:rsidRPr="0019386B">
        <w:rPr>
          <w:rFonts w:eastAsia="Times New Roman"/>
          <w:b/>
          <w:spacing w:val="-6"/>
        </w:rPr>
        <w:t>U</w:t>
      </w:r>
    </w:p>
    <w:p w14:paraId="77855B40" w14:textId="77777777" w:rsidR="00B23CB6" w:rsidRPr="0019386B" w:rsidRDefault="0045653E" w:rsidP="007A6046">
      <w:pPr>
        <w:widowControl/>
        <w:numPr>
          <w:ilvl w:val="0"/>
          <w:numId w:val="54"/>
        </w:numPr>
        <w:suppressAutoHyphens/>
        <w:autoSpaceDE/>
        <w:autoSpaceDN/>
        <w:adjustRightInd/>
        <w:jc w:val="both"/>
        <w:rPr>
          <w:rFonts w:eastAsia="Times New Roman"/>
          <w:spacing w:val="-6"/>
          <w:lang w:val="fr-FR"/>
        </w:rPr>
      </w:pPr>
      <w:r w:rsidRPr="0019386B">
        <w:rPr>
          <w:rFonts w:eastAsia="Times New Roman"/>
          <w:spacing w:val="-6"/>
          <w:lang w:val="fr-FR"/>
        </w:rPr>
        <w:t>Toutes les vérifications d’éligibilité ont été effectuées conformément aux «</w:t>
      </w:r>
      <w:r w:rsidRPr="0019386B">
        <w:rPr>
          <w:rFonts w:eastAsia="Times New Roman"/>
          <w:b/>
          <w:bCs/>
          <w:spacing w:val="-6"/>
          <w:lang w:val="fr-FR"/>
        </w:rPr>
        <w:t>Stipulations Complémentaires</w:t>
      </w:r>
      <w:r w:rsidRPr="0019386B">
        <w:rPr>
          <w:rFonts w:eastAsia="Times New Roman"/>
          <w:spacing w:val="-6"/>
          <w:lang w:val="fr-FR"/>
        </w:rPr>
        <w:t xml:space="preserve">» visées à l’Annexe B du Contrat, notamment à la </w:t>
      </w:r>
      <w:r w:rsidRPr="0019386B">
        <w:rPr>
          <w:rFonts w:eastAsia="Times New Roman"/>
          <w:b/>
          <w:bCs/>
          <w:spacing w:val="-6"/>
          <w:lang w:val="fr-FR"/>
        </w:rPr>
        <w:t xml:space="preserve">clause G «Respect </w:t>
      </w:r>
      <w:r w:rsidR="00ED18EB" w:rsidRPr="0019386B">
        <w:rPr>
          <w:rFonts w:eastAsia="Times New Roman"/>
          <w:b/>
          <w:bCs/>
          <w:spacing w:val="-6"/>
          <w:lang w:val="fr-FR"/>
        </w:rPr>
        <w:t>des lois relatives à la lutte contre le financement du terrorisme et des autres restrictions</w:t>
      </w:r>
      <w:r w:rsidRPr="0019386B">
        <w:rPr>
          <w:rFonts w:eastAsia="Times New Roman"/>
          <w:spacing w:val="-6"/>
          <w:lang w:val="fr-FR"/>
        </w:rPr>
        <w:t>» </w:t>
      </w:r>
      <w:r w:rsidR="00B23CB6" w:rsidRPr="0019386B">
        <w:rPr>
          <w:rFonts w:eastAsia="Times New Roman"/>
          <w:b/>
          <w:spacing w:val="-6"/>
          <w:lang w:val="fr-FR"/>
        </w:rPr>
        <w:t>,</w:t>
      </w:r>
      <w:r w:rsidR="00B23CB6" w:rsidRPr="0019386B">
        <w:rPr>
          <w:rFonts w:eastAsia="Times New Roman"/>
          <w:spacing w:val="-6"/>
          <w:lang w:val="fr-FR"/>
        </w:rPr>
        <w:t xml:space="preserve"> </w:t>
      </w:r>
      <w:r w:rsidRPr="0019386B">
        <w:rPr>
          <w:rFonts w:eastAsia="Times New Roman"/>
          <w:spacing w:val="-6"/>
          <w:lang w:val="fr-FR"/>
        </w:rPr>
        <w:t>et les résultats suivants ont été obtenus</w:t>
      </w:r>
      <w:r w:rsidR="00B23CB6" w:rsidRPr="0019386B">
        <w:rPr>
          <w:rFonts w:eastAsia="Times New Roman"/>
          <w:spacing w:val="-6"/>
          <w:lang w:val="fr-FR"/>
        </w:rPr>
        <w:t xml:space="preserve"> (information</w:t>
      </w:r>
      <w:r w:rsidRPr="0019386B">
        <w:rPr>
          <w:rFonts w:eastAsia="Times New Roman"/>
          <w:spacing w:val="-6"/>
          <w:lang w:val="fr-FR"/>
        </w:rPr>
        <w:t>s à fournir pour chaque résultat</w:t>
      </w:r>
      <w:r w:rsidR="00B23CB6" w:rsidRPr="0019386B">
        <w:rPr>
          <w:rFonts w:eastAsia="Times New Roman"/>
          <w:spacing w:val="-6"/>
          <w:lang w:val="fr-FR"/>
        </w:rPr>
        <w:t>):</w:t>
      </w:r>
    </w:p>
    <w:p w14:paraId="520A9B83" w14:textId="77777777" w:rsidR="00B23CB6" w:rsidRPr="0019386B" w:rsidRDefault="00B23CB6" w:rsidP="00F4061D">
      <w:pPr>
        <w:suppressAutoHyphens/>
        <w:jc w:val="both"/>
        <w:rPr>
          <w:rFonts w:eastAsia="Times New Roman"/>
          <w:spacing w:val="-6"/>
          <w:lang w:val="fr-FR"/>
        </w:rPr>
      </w:pPr>
    </w:p>
    <w:p w14:paraId="7BFCD4C4" w14:textId="77777777" w:rsidR="00B23CB6" w:rsidRPr="0019386B" w:rsidRDefault="00B23CB6" w:rsidP="007A6046">
      <w:pPr>
        <w:pStyle w:val="Paragraphedeliste"/>
        <w:numPr>
          <w:ilvl w:val="0"/>
          <w:numId w:val="55"/>
        </w:numPr>
        <w:suppressAutoHyphens/>
        <w:spacing w:before="20" w:after="20" w:line="240" w:lineRule="auto"/>
        <w:jc w:val="both"/>
        <w:outlineLvl w:val="4"/>
        <w:rPr>
          <w:rFonts w:ascii="Times New Roman" w:hAnsi="Times New Roman"/>
          <w:spacing w:val="-4"/>
          <w:sz w:val="24"/>
          <w:szCs w:val="24"/>
          <w:lang w:val="fr-FR"/>
        </w:rPr>
      </w:pPr>
      <w:r w:rsidRPr="0019386B">
        <w:rPr>
          <w:rFonts w:ascii="Times New Roman" w:hAnsi="Times New Roman"/>
          <w:spacing w:val="-4"/>
          <w:sz w:val="24"/>
          <w:szCs w:val="24"/>
          <w:lang w:val="fr-FR"/>
        </w:rPr>
        <w:t>N</w:t>
      </w:r>
      <w:r w:rsidR="0045653E" w:rsidRPr="0019386B">
        <w:rPr>
          <w:rFonts w:ascii="Times New Roman" w:hAnsi="Times New Roman"/>
          <w:spacing w:val="-4"/>
          <w:sz w:val="24"/>
          <w:szCs w:val="24"/>
          <w:lang w:val="fr-FR"/>
        </w:rPr>
        <w:t>om de l’individu, de la société ou de l’entité</w:t>
      </w:r>
      <w:r w:rsidRPr="0019386B">
        <w:rPr>
          <w:rFonts w:ascii="Times New Roman" w:hAnsi="Times New Roman"/>
          <w:spacing w:val="-4"/>
          <w:sz w:val="24"/>
          <w:szCs w:val="24"/>
          <w:lang w:val="fr-FR"/>
        </w:rPr>
        <w:t>:</w:t>
      </w:r>
    </w:p>
    <w:p w14:paraId="2D7B5DCA" w14:textId="77777777" w:rsidR="00B23CB6" w:rsidRPr="0019386B" w:rsidRDefault="0034360E" w:rsidP="007A6046">
      <w:pPr>
        <w:pStyle w:val="Paragraphedeliste"/>
        <w:numPr>
          <w:ilvl w:val="0"/>
          <w:numId w:val="55"/>
        </w:numPr>
        <w:suppressAutoHyphens/>
        <w:spacing w:before="20" w:after="20" w:line="240" w:lineRule="auto"/>
        <w:jc w:val="both"/>
        <w:outlineLvl w:val="4"/>
        <w:rPr>
          <w:rFonts w:ascii="Times New Roman" w:hAnsi="Times New Roman"/>
          <w:spacing w:val="-4"/>
          <w:sz w:val="24"/>
          <w:szCs w:val="24"/>
          <w:lang w:val="fr-FR"/>
        </w:rPr>
      </w:pPr>
      <w:r w:rsidRPr="0019386B">
        <w:rPr>
          <w:rFonts w:ascii="Times New Roman" w:hAnsi="Times New Roman"/>
          <w:spacing w:val="-4"/>
          <w:sz w:val="24"/>
          <w:szCs w:val="24"/>
          <w:lang w:val="fr-FR"/>
        </w:rPr>
        <w:t>S</w:t>
      </w:r>
      <w:r w:rsidR="00B23CB6" w:rsidRPr="0019386B">
        <w:rPr>
          <w:rFonts w:ascii="Times New Roman" w:hAnsi="Times New Roman"/>
          <w:spacing w:val="-4"/>
          <w:sz w:val="24"/>
          <w:szCs w:val="24"/>
          <w:lang w:val="fr-FR"/>
        </w:rPr>
        <w:t xml:space="preserve">ource(s) </w:t>
      </w:r>
      <w:r w:rsidR="00ED18EB" w:rsidRPr="0019386B">
        <w:rPr>
          <w:rFonts w:ascii="Times New Roman" w:hAnsi="Times New Roman"/>
          <w:spacing w:val="-4"/>
          <w:sz w:val="24"/>
          <w:szCs w:val="24"/>
          <w:lang w:val="fr-FR"/>
        </w:rPr>
        <w:t xml:space="preserve">auprès delqauell </w:t>
      </w:r>
      <w:r w:rsidRPr="0019386B">
        <w:rPr>
          <w:rFonts w:ascii="Times New Roman" w:hAnsi="Times New Roman"/>
          <w:spacing w:val="-4"/>
          <w:sz w:val="24"/>
          <w:szCs w:val="24"/>
          <w:lang w:val="fr-FR"/>
        </w:rPr>
        <w:t>l’éligibilité</w:t>
      </w:r>
      <w:r w:rsidR="00ED18EB" w:rsidRPr="0019386B">
        <w:rPr>
          <w:rFonts w:ascii="Times New Roman" w:hAnsi="Times New Roman"/>
          <w:spacing w:val="-4"/>
          <w:sz w:val="24"/>
          <w:szCs w:val="24"/>
          <w:lang w:val="fr-FR"/>
        </w:rPr>
        <w:t xml:space="preserve"> a été vérifiée</w:t>
      </w:r>
      <w:r w:rsidRPr="0019386B">
        <w:rPr>
          <w:rFonts w:ascii="Times New Roman" w:hAnsi="Times New Roman"/>
          <w:spacing w:val="-4"/>
          <w:sz w:val="24"/>
          <w:szCs w:val="24"/>
          <w:lang w:val="fr-FR"/>
        </w:rPr>
        <w:t>, si l’individu, la société ou l’entité ont été declarés inéligibles</w:t>
      </w:r>
      <w:r w:rsidR="00B23CB6" w:rsidRPr="0019386B">
        <w:rPr>
          <w:rFonts w:ascii="Times New Roman" w:hAnsi="Times New Roman"/>
          <w:spacing w:val="-4"/>
          <w:sz w:val="24"/>
          <w:szCs w:val="24"/>
          <w:lang w:val="fr-FR"/>
        </w:rPr>
        <w:t>:</w:t>
      </w:r>
    </w:p>
    <w:p w14:paraId="70C9C826" w14:textId="77777777" w:rsidR="00B23CB6" w:rsidRPr="0019386B" w:rsidRDefault="00B23CB6" w:rsidP="007A6046">
      <w:pPr>
        <w:pStyle w:val="Paragraphedeliste"/>
        <w:numPr>
          <w:ilvl w:val="0"/>
          <w:numId w:val="55"/>
        </w:numPr>
        <w:suppressAutoHyphens/>
        <w:spacing w:before="20" w:after="20" w:line="240" w:lineRule="auto"/>
        <w:jc w:val="both"/>
        <w:outlineLvl w:val="4"/>
        <w:rPr>
          <w:rFonts w:ascii="Times New Roman" w:hAnsi="Times New Roman"/>
          <w:spacing w:val="-4"/>
          <w:sz w:val="24"/>
          <w:szCs w:val="24"/>
          <w:lang w:val="fr-FR"/>
        </w:rPr>
      </w:pPr>
      <w:r w:rsidRPr="0019386B">
        <w:rPr>
          <w:rFonts w:ascii="Times New Roman" w:hAnsi="Times New Roman"/>
          <w:spacing w:val="-4"/>
          <w:sz w:val="24"/>
          <w:szCs w:val="24"/>
          <w:lang w:val="fr-FR"/>
        </w:rPr>
        <w:t>Pos</w:t>
      </w:r>
      <w:r w:rsidR="0045653E" w:rsidRPr="0019386B">
        <w:rPr>
          <w:rFonts w:ascii="Times New Roman" w:hAnsi="Times New Roman"/>
          <w:spacing w:val="-4"/>
          <w:sz w:val="24"/>
          <w:szCs w:val="24"/>
          <w:lang w:val="fr-FR"/>
        </w:rPr>
        <w:t>te</w:t>
      </w:r>
      <w:r w:rsidRPr="0019386B">
        <w:rPr>
          <w:rFonts w:ascii="Times New Roman" w:hAnsi="Times New Roman"/>
          <w:spacing w:val="-4"/>
          <w:sz w:val="24"/>
          <w:szCs w:val="24"/>
          <w:lang w:val="fr-FR"/>
        </w:rPr>
        <w:t xml:space="preserve"> (</w:t>
      </w:r>
      <w:r w:rsidR="0045653E" w:rsidRPr="0019386B">
        <w:rPr>
          <w:rFonts w:ascii="Times New Roman" w:hAnsi="Times New Roman"/>
          <w:spacing w:val="-4"/>
          <w:sz w:val="24"/>
          <w:szCs w:val="24"/>
          <w:lang w:val="fr-FR"/>
        </w:rPr>
        <w:t xml:space="preserve">s’il s’agit d’un </w:t>
      </w:r>
      <w:r w:rsidRPr="0019386B">
        <w:rPr>
          <w:rFonts w:ascii="Times New Roman" w:hAnsi="Times New Roman"/>
          <w:spacing w:val="-4"/>
          <w:sz w:val="24"/>
          <w:szCs w:val="24"/>
          <w:lang w:val="fr-FR"/>
        </w:rPr>
        <w:t>individu), o</w:t>
      </w:r>
      <w:r w:rsidR="0045653E" w:rsidRPr="0019386B">
        <w:rPr>
          <w:rFonts w:ascii="Times New Roman" w:hAnsi="Times New Roman"/>
          <w:spacing w:val="-4"/>
          <w:sz w:val="24"/>
          <w:szCs w:val="24"/>
          <w:lang w:val="fr-FR"/>
        </w:rPr>
        <w:t xml:space="preserve">u biens ou </w:t>
      </w:r>
      <w:r w:rsidR="007A0CDC" w:rsidRPr="0019386B">
        <w:rPr>
          <w:rFonts w:ascii="Times New Roman" w:hAnsi="Times New Roman"/>
          <w:spacing w:val="-4"/>
          <w:sz w:val="24"/>
          <w:szCs w:val="24"/>
          <w:lang w:val="fr-FR"/>
        </w:rPr>
        <w:t>Services</w:t>
      </w:r>
      <w:r w:rsidR="0045653E" w:rsidRPr="0019386B">
        <w:rPr>
          <w:rFonts w:ascii="Times New Roman" w:hAnsi="Times New Roman"/>
          <w:spacing w:val="-4"/>
          <w:sz w:val="24"/>
          <w:szCs w:val="24"/>
          <w:lang w:val="fr-FR"/>
        </w:rPr>
        <w:t xml:space="preserve"> fournis </w:t>
      </w:r>
      <w:r w:rsidRPr="0019386B">
        <w:rPr>
          <w:rFonts w:ascii="Times New Roman" w:hAnsi="Times New Roman"/>
          <w:spacing w:val="-4"/>
          <w:sz w:val="24"/>
          <w:szCs w:val="24"/>
          <w:lang w:val="fr-FR"/>
        </w:rPr>
        <w:t>(</w:t>
      </w:r>
      <w:r w:rsidR="0045653E" w:rsidRPr="0019386B">
        <w:rPr>
          <w:rFonts w:ascii="Times New Roman" w:hAnsi="Times New Roman"/>
          <w:spacing w:val="-4"/>
          <w:sz w:val="24"/>
          <w:szCs w:val="24"/>
          <w:lang w:val="fr-FR"/>
        </w:rPr>
        <w:t>s’il s’agit d’une société ou autre entité</w:t>
      </w:r>
      <w:r w:rsidRPr="0019386B">
        <w:rPr>
          <w:rFonts w:ascii="Times New Roman" w:hAnsi="Times New Roman"/>
          <w:spacing w:val="-4"/>
          <w:sz w:val="24"/>
          <w:szCs w:val="24"/>
          <w:lang w:val="fr-FR"/>
        </w:rPr>
        <w:t>):</w:t>
      </w:r>
    </w:p>
    <w:p w14:paraId="08105BBC" w14:textId="77777777" w:rsidR="00B23CB6" w:rsidRPr="0019386B" w:rsidRDefault="00B23CB6" w:rsidP="007A6046">
      <w:pPr>
        <w:pStyle w:val="Paragraphedeliste"/>
        <w:numPr>
          <w:ilvl w:val="0"/>
          <w:numId w:val="55"/>
        </w:numPr>
        <w:suppressAutoHyphens/>
        <w:spacing w:after="0" w:line="240" w:lineRule="auto"/>
        <w:jc w:val="both"/>
        <w:rPr>
          <w:rFonts w:ascii="Times New Roman" w:hAnsi="Times New Roman"/>
          <w:spacing w:val="-6"/>
          <w:sz w:val="24"/>
          <w:szCs w:val="24"/>
          <w:lang w:val="fr-FR"/>
        </w:rPr>
      </w:pPr>
      <w:r w:rsidRPr="0019386B">
        <w:rPr>
          <w:rFonts w:ascii="Times New Roman" w:hAnsi="Times New Roman"/>
          <w:spacing w:val="-4"/>
          <w:sz w:val="24"/>
          <w:szCs w:val="24"/>
          <w:lang w:val="fr-FR"/>
        </w:rPr>
        <w:t>Estima</w:t>
      </w:r>
      <w:r w:rsidR="0034360E" w:rsidRPr="0019386B">
        <w:rPr>
          <w:rFonts w:ascii="Times New Roman" w:hAnsi="Times New Roman"/>
          <w:spacing w:val="-4"/>
          <w:sz w:val="24"/>
          <w:szCs w:val="24"/>
          <w:lang w:val="fr-FR"/>
        </w:rPr>
        <w:t>tion de la valeur des tâches exécutées depuis la date du certificat</w:t>
      </w:r>
      <w:r w:rsidRPr="0019386B">
        <w:rPr>
          <w:rFonts w:ascii="Times New Roman" w:hAnsi="Times New Roman"/>
          <w:spacing w:val="-4"/>
          <w:sz w:val="24"/>
          <w:szCs w:val="24"/>
          <w:lang w:val="fr-FR"/>
        </w:rPr>
        <w:t>:</w:t>
      </w:r>
    </w:p>
    <w:p w14:paraId="769BED92" w14:textId="77777777" w:rsidR="0034360E" w:rsidRPr="0019386B" w:rsidRDefault="0034360E" w:rsidP="00F4061D">
      <w:pPr>
        <w:spacing w:before="120"/>
        <w:jc w:val="both"/>
        <w:rPr>
          <w:rFonts w:eastAsia="Times New Roman"/>
          <w:lang w:val="fr-FR"/>
        </w:rPr>
      </w:pPr>
      <w:r w:rsidRPr="0019386B">
        <w:rPr>
          <w:rFonts w:eastAsia="Times New Roman"/>
          <w:lang w:val="fr-FR"/>
        </w:rPr>
        <w:t xml:space="preserve">Je certifie par les présentes que les informations fournies ci-dessus sont exactes et sincères à tous points importants et que toute inexactitude des renseignements fournis, fausse déclaration ou </w:t>
      </w:r>
      <w:r w:rsidRPr="0019386B">
        <w:rPr>
          <w:rFonts w:eastAsia="Times New Roman"/>
          <w:lang w:val="fr-FR"/>
        </w:rPr>
        <w:lastRenderedPageBreak/>
        <w:t xml:space="preserve">omission de fournir les informations demandées dans ce certificat peut être considérée comme une «manœuvre frauduleuse» aux fins du Contrat passé entre le Consultant et l'entité MCA, des Directives sur la passation des marchés du Programme </w:t>
      </w:r>
      <w:r w:rsidR="003F771F" w:rsidRPr="0019386B">
        <w:rPr>
          <w:rFonts w:eastAsia="Times New Roman"/>
          <w:lang w:val="fr-FR"/>
        </w:rPr>
        <w:t xml:space="preserve">de MCC </w:t>
      </w:r>
      <w:r w:rsidRPr="0019386B">
        <w:rPr>
          <w:rFonts w:eastAsia="Times New Roman"/>
          <w:lang w:val="fr-FR"/>
        </w:rPr>
        <w:t xml:space="preserve">et d’autres politiques ou directives </w:t>
      </w:r>
      <w:r w:rsidR="00ED18EB" w:rsidRPr="0019386B">
        <w:rPr>
          <w:rFonts w:eastAsia="Times New Roman"/>
          <w:lang w:val="fr-FR"/>
        </w:rPr>
        <w:t xml:space="preserve">applicables </w:t>
      </w:r>
      <w:r w:rsidRPr="0019386B">
        <w:rPr>
          <w:rFonts w:eastAsia="Times New Roman"/>
          <w:lang w:val="fr-FR"/>
        </w:rPr>
        <w:t xml:space="preserve">de  MCC, y compris de la politique </w:t>
      </w:r>
      <w:r w:rsidR="003F771F" w:rsidRPr="0019386B">
        <w:rPr>
          <w:rFonts w:eastAsia="Times New Roman"/>
          <w:lang w:val="fr-FR"/>
        </w:rPr>
        <w:t xml:space="preserve">de MCC </w:t>
      </w:r>
      <w:r w:rsidRPr="0019386B">
        <w:rPr>
          <w:rFonts w:eastAsia="Times New Roman"/>
          <w:lang w:val="fr-FR"/>
        </w:rPr>
        <w:t>en matière de prévention, de détection et de correction de la fraude et de la corruption dans les opérations de MCC.</w:t>
      </w:r>
    </w:p>
    <w:p w14:paraId="56F5F5AB" w14:textId="77777777" w:rsidR="0034360E" w:rsidRPr="0019386B" w:rsidRDefault="0034360E" w:rsidP="0034360E">
      <w:pPr>
        <w:spacing w:before="120"/>
        <w:rPr>
          <w:rFonts w:eastAsia="Times New Roman"/>
          <w:b/>
          <w:lang w:val="fr-FR"/>
        </w:rPr>
      </w:pPr>
      <w:r w:rsidRPr="0019386B">
        <w:rPr>
          <w:rFonts w:eastAsia="Times New Roman"/>
          <w:b/>
          <w:lang w:val="fr-FR"/>
        </w:rPr>
        <w:t>Signataire Autorisé:__________________________________ Date: _________________</w:t>
      </w:r>
    </w:p>
    <w:p w14:paraId="34DE963C" w14:textId="77777777" w:rsidR="0034360E" w:rsidRPr="0019386B" w:rsidRDefault="0034360E" w:rsidP="00B23CB6">
      <w:pPr>
        <w:widowControl/>
        <w:autoSpaceDE/>
        <w:autoSpaceDN/>
        <w:adjustRightInd/>
        <w:rPr>
          <w:lang w:val="fr-FR"/>
        </w:rPr>
      </w:pPr>
    </w:p>
    <w:p w14:paraId="5A3651F7" w14:textId="77777777" w:rsidR="00D87D25" w:rsidRPr="0019386B" w:rsidRDefault="00D87D25" w:rsidP="00D87D25">
      <w:pPr>
        <w:spacing w:before="120"/>
        <w:rPr>
          <w:b/>
          <w:lang w:val="fr-FR"/>
        </w:rPr>
      </w:pPr>
      <w:r w:rsidRPr="0019386B">
        <w:rPr>
          <w:rFonts w:eastAsia="Times New Roman"/>
          <w:b/>
          <w:lang w:val="fr-FR"/>
        </w:rPr>
        <w:t xml:space="preserve">Nom du Signataire en </w:t>
      </w:r>
      <w:r w:rsidR="00741431" w:rsidRPr="0019386B">
        <w:rPr>
          <w:rFonts w:eastAsia="Times New Roman"/>
          <w:b/>
          <w:lang w:val="fr-FR"/>
        </w:rPr>
        <w:t>caractères d’imprimerie</w:t>
      </w:r>
      <w:r w:rsidRPr="0019386B">
        <w:rPr>
          <w:rFonts w:eastAsia="Times New Roman"/>
          <w:b/>
          <w:lang w:val="fr-FR"/>
        </w:rPr>
        <w:t>:______________________________</w:t>
      </w:r>
    </w:p>
    <w:p w14:paraId="70F34639" w14:textId="77777777" w:rsidR="00D87D25" w:rsidRPr="0019386B" w:rsidRDefault="00D87D25" w:rsidP="00D87D25">
      <w:pPr>
        <w:rPr>
          <w:rFonts w:eastAsia="Times New Roman"/>
          <w:b/>
          <w:lang w:val="fr-FR"/>
        </w:rPr>
      </w:pPr>
      <w:r w:rsidRPr="0019386B">
        <w:rPr>
          <w:rFonts w:eastAsia="Times New Roman"/>
          <w:b/>
          <w:lang w:val="fr-FR"/>
        </w:rPr>
        <w:t>INSTRUCTIONS POUR COMPLETER LE FORMULAIRE DU CERTIFICAT D’OBSERVATION DES SANCTIONS:</w:t>
      </w:r>
    </w:p>
    <w:p w14:paraId="3FD9DC36" w14:textId="77777777" w:rsidR="003C06F4" w:rsidRPr="0019386B" w:rsidRDefault="003C06F4" w:rsidP="00D87D25">
      <w:pPr>
        <w:rPr>
          <w:rFonts w:eastAsia="Times New Roman"/>
          <w:b/>
          <w:lang w:val="fr-FR"/>
        </w:rPr>
      </w:pPr>
    </w:p>
    <w:p w14:paraId="23E1E5DA" w14:textId="77777777" w:rsidR="00D87D25" w:rsidRPr="0019386B" w:rsidRDefault="003C06F4" w:rsidP="00AA768A">
      <w:pPr>
        <w:jc w:val="both"/>
        <w:rPr>
          <w:rFonts w:eastAsia="Times New Roman"/>
          <w:bCs/>
          <w:lang w:val="fr-FR"/>
        </w:rPr>
      </w:pPr>
      <w:r w:rsidRPr="0019386B">
        <w:rPr>
          <w:rFonts w:eastAsia="Times New Roman"/>
          <w:bCs/>
          <w:lang w:val="fr-FR"/>
        </w:rPr>
        <w:t xml:space="preserve">Le Consultant doit suivre les procédures suivantes pour vérifier l’éligibilité des entreprises, du personnel clé, des sous-traitants, des vendeurs, des fournisseurs et </w:t>
      </w:r>
      <w:r w:rsidRPr="0019386B">
        <w:rPr>
          <w:rFonts w:eastAsia="Times New Roman"/>
          <w:bCs/>
          <w:color w:val="000000" w:themeColor="text1"/>
          <w:lang w:val="fr-FR"/>
        </w:rPr>
        <w:t>des bénéficiaires du financement, conformément à l’Annexe B du Contrat, intitulée «</w:t>
      </w:r>
      <w:r w:rsidRPr="0019386B">
        <w:rPr>
          <w:rFonts w:eastAsia="Times New Roman"/>
          <w:b/>
          <w:color w:val="000000" w:themeColor="text1"/>
          <w:lang w:val="fr-FR"/>
        </w:rPr>
        <w:t xml:space="preserve">Stipulations </w:t>
      </w:r>
      <w:r w:rsidRPr="0019386B">
        <w:rPr>
          <w:rFonts w:eastAsia="Times New Roman"/>
          <w:b/>
          <w:lang w:val="fr-FR"/>
        </w:rPr>
        <w:t>complémentaires</w:t>
      </w:r>
      <w:r w:rsidRPr="0019386B">
        <w:rPr>
          <w:rFonts w:eastAsia="Times New Roman"/>
          <w:bCs/>
          <w:lang w:val="fr-FR"/>
        </w:rPr>
        <w:t xml:space="preserve">», notamment à la </w:t>
      </w:r>
      <w:r w:rsidRPr="0019386B">
        <w:rPr>
          <w:rFonts w:eastAsia="Times New Roman"/>
          <w:b/>
          <w:lang w:val="fr-FR"/>
        </w:rPr>
        <w:t xml:space="preserve">Clause G « Respect des lois </w:t>
      </w:r>
      <w:r w:rsidR="00741431" w:rsidRPr="0019386B">
        <w:rPr>
          <w:rFonts w:eastAsia="Times New Roman"/>
          <w:b/>
          <w:lang w:val="fr-FR"/>
        </w:rPr>
        <w:t>relatives à la lutte contre</w:t>
      </w:r>
      <w:r w:rsidRPr="0019386B">
        <w:rPr>
          <w:rFonts w:eastAsia="Times New Roman"/>
          <w:b/>
          <w:lang w:val="fr-FR"/>
        </w:rPr>
        <w:t xml:space="preserve"> le financement du terrorisme et des autres restrictions</w:t>
      </w:r>
      <w:r w:rsidRPr="0019386B">
        <w:rPr>
          <w:rFonts w:eastAsia="Times New Roman"/>
          <w:bCs/>
          <w:lang w:val="fr-FR"/>
        </w:rPr>
        <w:t xml:space="preserve"> ».</w:t>
      </w:r>
    </w:p>
    <w:p w14:paraId="2C3B94B1" w14:textId="77777777" w:rsidR="003C06F4" w:rsidRPr="0019386B" w:rsidRDefault="003C06F4" w:rsidP="00AA768A">
      <w:pPr>
        <w:jc w:val="both"/>
        <w:rPr>
          <w:rFonts w:eastAsia="Times New Roman"/>
          <w:bCs/>
          <w:lang w:val="fr-FR"/>
        </w:rPr>
      </w:pPr>
    </w:p>
    <w:p w14:paraId="04C4227F" w14:textId="77777777" w:rsidR="003C06F4" w:rsidRPr="0019386B" w:rsidRDefault="003C06F4" w:rsidP="00AA768A">
      <w:pPr>
        <w:jc w:val="both"/>
        <w:rPr>
          <w:rFonts w:eastAsia="Times New Roman"/>
          <w:bCs/>
          <w:lang w:val="fr-FR"/>
        </w:rPr>
      </w:pPr>
      <w:r w:rsidRPr="0019386B">
        <w:rPr>
          <w:rFonts w:eastAsia="Times New Roman"/>
          <w:bCs/>
          <w:lang w:val="fr-FR"/>
        </w:rPr>
        <w:t xml:space="preserve">Le Consultant doit vérifier que l’individu, la société ou l’entité ayant accès au financement </w:t>
      </w:r>
      <w:r w:rsidR="003F771F" w:rsidRPr="0019386B">
        <w:rPr>
          <w:rFonts w:eastAsia="Times New Roman"/>
          <w:bCs/>
          <w:lang w:val="fr-FR"/>
        </w:rPr>
        <w:t xml:space="preserve">de MCC </w:t>
      </w:r>
      <w:r w:rsidRPr="0019386B">
        <w:rPr>
          <w:rFonts w:eastAsia="Times New Roman"/>
          <w:bCs/>
          <w:lang w:val="fr-FR"/>
        </w:rPr>
        <w:t>ou en bénéficiant, y compris le personnel du consultant, les consultants, les sous-traitants, les vendeurs, les fournisseurs, et les bénéficiaires ne figurent sur aucune des listes suivantes:</w:t>
      </w:r>
    </w:p>
    <w:p w14:paraId="736C0D98" w14:textId="77777777" w:rsidR="003C06F4" w:rsidRPr="0019386B" w:rsidRDefault="003C06F4" w:rsidP="003C06F4">
      <w:pPr>
        <w:rPr>
          <w:rFonts w:eastAsia="Times New Roman"/>
          <w:bCs/>
          <w:lang w:val="fr-FR"/>
        </w:rPr>
      </w:pPr>
    </w:p>
    <w:p w14:paraId="1352678C" w14:textId="77777777" w:rsidR="003C06F4" w:rsidRPr="0019386B" w:rsidRDefault="003C06F4" w:rsidP="007A6046">
      <w:pPr>
        <w:widowControl/>
        <w:numPr>
          <w:ilvl w:val="0"/>
          <w:numId w:val="56"/>
        </w:numPr>
        <w:shd w:val="clear" w:color="auto" w:fill="FFFFFF"/>
        <w:autoSpaceDE/>
        <w:autoSpaceDN/>
        <w:adjustRightInd/>
        <w:rPr>
          <w:rFonts w:eastAsia="Times New Roman"/>
          <w:color w:val="222222"/>
        </w:rPr>
      </w:pPr>
      <w:r w:rsidRPr="0019386B">
        <w:rPr>
          <w:rFonts w:eastAsia="Times New Roman"/>
          <w:color w:val="222222"/>
        </w:rPr>
        <w:t>System for Award Management (SAM) - </w:t>
      </w:r>
      <w:hyperlink r:id="rId87" w:anchor="1" w:history="1">
        <w:r w:rsidRPr="0019386B">
          <w:rPr>
            <w:rFonts w:eastAsia="Times New Roman"/>
            <w:color w:val="104AAB"/>
            <w:u w:val="single"/>
          </w:rPr>
          <w:t>https://www.sam.gov/portal/SAM/#1</w:t>
        </w:r>
      </w:hyperlink>
    </w:p>
    <w:p w14:paraId="5B5B2BEA" w14:textId="77777777" w:rsidR="003C06F4" w:rsidRPr="0019386B" w:rsidRDefault="003C06F4" w:rsidP="007A6046">
      <w:pPr>
        <w:widowControl/>
        <w:numPr>
          <w:ilvl w:val="0"/>
          <w:numId w:val="56"/>
        </w:numPr>
        <w:shd w:val="clear" w:color="auto" w:fill="FFFFFF"/>
        <w:autoSpaceDE/>
        <w:autoSpaceDN/>
        <w:adjustRightInd/>
        <w:rPr>
          <w:rFonts w:eastAsia="Times New Roman"/>
          <w:color w:val="222222"/>
          <w:lang w:val="fr-FR"/>
        </w:rPr>
      </w:pPr>
      <w:r w:rsidRPr="0019386B">
        <w:rPr>
          <w:rFonts w:eastAsia="Times New Roman"/>
          <w:color w:val="222222"/>
          <w:lang w:val="fr-FR"/>
        </w:rPr>
        <w:t>Liste des entreprises radiées par la Banque Mondiale - </w:t>
      </w:r>
      <w:hyperlink r:id="rId88" w:history="1">
        <w:r w:rsidRPr="0019386B">
          <w:rPr>
            <w:rFonts w:eastAsia="Times New Roman"/>
            <w:color w:val="104AAB"/>
            <w:u w:val="single"/>
            <w:lang w:val="fr-FR"/>
          </w:rPr>
          <w:t>http://web.worldbank.org/external/default/main?contentMDK=64069844&amp;menuPK=116730&amp;pagePK=64148989&amp;piPK=64148984&amp;querycontentMDK=64069700&amp;theSitePK=84266</w:t>
        </w:r>
      </w:hyperlink>
    </w:p>
    <w:p w14:paraId="53B0A9D7" w14:textId="77777777" w:rsidR="003C06F4" w:rsidRPr="0019386B" w:rsidRDefault="003C06F4" w:rsidP="007A6046">
      <w:pPr>
        <w:widowControl/>
        <w:numPr>
          <w:ilvl w:val="0"/>
          <w:numId w:val="56"/>
        </w:numPr>
        <w:shd w:val="clear" w:color="auto" w:fill="FFFFFF"/>
        <w:autoSpaceDE/>
        <w:autoSpaceDN/>
        <w:adjustRightInd/>
        <w:rPr>
          <w:rFonts w:eastAsia="Times New Roman"/>
          <w:color w:val="222222"/>
          <w:lang w:val="fr-FR"/>
        </w:rPr>
      </w:pPr>
      <w:r w:rsidRPr="0019386B">
        <w:rPr>
          <w:rFonts w:eastAsia="Times New Roman"/>
          <w:color w:val="222222"/>
          <w:lang w:val="fr-FR"/>
        </w:rPr>
        <w:t xml:space="preserve">US Government Consolidated Screening List </w:t>
      </w:r>
      <w:r w:rsidR="00035693" w:rsidRPr="0019386B">
        <w:rPr>
          <w:rFonts w:eastAsia="Times New Roman"/>
          <w:color w:val="222222"/>
          <w:lang w:val="fr-FR"/>
        </w:rPr>
        <w:t>–</w:t>
      </w:r>
      <w:r w:rsidRPr="0019386B">
        <w:rPr>
          <w:rFonts w:eastAsia="Times New Roman"/>
          <w:color w:val="222222"/>
          <w:lang w:val="fr-FR"/>
        </w:rPr>
        <w:t xml:space="preserve"> </w:t>
      </w:r>
      <w:r w:rsidR="000B6FA6" w:rsidRPr="0019386B">
        <w:rPr>
          <w:rFonts w:eastAsia="Times New Roman"/>
          <w:color w:val="222222"/>
          <w:lang w:val="fr-FR"/>
        </w:rPr>
        <w:t>Liste</w:t>
      </w:r>
      <w:r w:rsidR="00035693" w:rsidRPr="0019386B">
        <w:rPr>
          <w:rFonts w:eastAsia="Times New Roman"/>
          <w:color w:val="222222"/>
          <w:lang w:val="fr-FR"/>
        </w:rPr>
        <w:t xml:space="preserve"> de contrôle</w:t>
      </w:r>
      <w:r w:rsidR="000B6FA6" w:rsidRPr="0019386B">
        <w:rPr>
          <w:rFonts w:eastAsia="Times New Roman"/>
          <w:color w:val="222222"/>
          <w:lang w:val="fr-FR"/>
        </w:rPr>
        <w:t xml:space="preserve"> consolidée </w:t>
      </w:r>
      <w:r w:rsidR="00035693" w:rsidRPr="0019386B">
        <w:rPr>
          <w:rFonts w:eastAsia="Times New Roman"/>
          <w:color w:val="222222"/>
          <w:lang w:val="fr-FR"/>
        </w:rPr>
        <w:t xml:space="preserve">du gouvernement américain </w:t>
      </w:r>
      <w:r w:rsidR="000B6FA6" w:rsidRPr="0019386B">
        <w:rPr>
          <w:rFonts w:eastAsia="Times New Roman"/>
          <w:color w:val="222222"/>
          <w:lang w:val="fr-FR"/>
        </w:rPr>
        <w:t xml:space="preserve">disponible sur: </w:t>
      </w:r>
      <w:hyperlink r:id="rId89" w:history="1">
        <w:r w:rsidRPr="0019386B">
          <w:rPr>
            <w:rStyle w:val="Lienhypertexte"/>
            <w:rFonts w:eastAsia="Times New Roman"/>
            <w:lang w:val="fr-FR"/>
          </w:rPr>
          <w:t>https://2016.export.gov/ecr/eg_main_023148.asp</w:t>
        </w:r>
      </w:hyperlink>
      <w:r w:rsidRPr="0019386B">
        <w:rPr>
          <w:rFonts w:eastAsia="Times New Roman"/>
          <w:color w:val="222222"/>
          <w:lang w:val="fr-FR"/>
        </w:rPr>
        <w:t xml:space="preserve"> </w:t>
      </w:r>
    </w:p>
    <w:p w14:paraId="3B708448" w14:textId="77777777" w:rsidR="003C06F4" w:rsidRPr="0019386B" w:rsidRDefault="003C06F4" w:rsidP="003C06F4">
      <w:pPr>
        <w:rPr>
          <w:rFonts w:eastAsia="Times New Roman"/>
          <w:bCs/>
          <w:lang w:val="fr-FR"/>
        </w:rPr>
      </w:pPr>
    </w:p>
    <w:p w14:paraId="668F9C90" w14:textId="77777777" w:rsidR="003C06F4" w:rsidRPr="0019386B" w:rsidRDefault="000B6FA6" w:rsidP="00741431">
      <w:pPr>
        <w:rPr>
          <w:rFonts w:eastAsia="Times New Roman"/>
          <w:b/>
          <w:lang w:val="fr-FR"/>
        </w:rPr>
      </w:pPr>
      <w:r w:rsidRPr="0019386B">
        <w:rPr>
          <w:rFonts w:eastAsia="Times New Roman"/>
          <w:b/>
          <w:lang w:val="fr-FR"/>
        </w:rPr>
        <w:t xml:space="preserve">La documentation du processus prend deux formes. Le Consultant doit préparer un tableau répertoriant chaque membre du personnel, consultant, sous-traitant, vendeur, fournisseur et bénéficiaire </w:t>
      </w:r>
      <w:r w:rsidR="00B670C9" w:rsidRPr="0019386B">
        <w:rPr>
          <w:rFonts w:eastAsia="Times New Roman"/>
          <w:b/>
          <w:lang w:val="fr-FR"/>
        </w:rPr>
        <w:t>intervenant dans</w:t>
      </w:r>
      <w:r w:rsidRPr="0019386B">
        <w:rPr>
          <w:rFonts w:eastAsia="Times New Roman"/>
          <w:b/>
          <w:lang w:val="fr-FR"/>
        </w:rPr>
        <w:t xml:space="preserve"> le Contrat, </w:t>
      </w:r>
      <w:r w:rsidR="00741431" w:rsidRPr="0019386B">
        <w:rPr>
          <w:rFonts w:eastAsia="Times New Roman"/>
          <w:b/>
          <w:lang w:val="fr-FR"/>
        </w:rPr>
        <w:t>conformémenat au</w:t>
      </w:r>
      <w:r w:rsidRPr="0019386B">
        <w:rPr>
          <w:rFonts w:eastAsia="Times New Roman"/>
          <w:b/>
          <w:lang w:val="fr-FR"/>
        </w:rPr>
        <w:t xml:space="preserve"> </w:t>
      </w:r>
      <w:r w:rsidR="00741431" w:rsidRPr="0019386B">
        <w:rPr>
          <w:rFonts w:eastAsia="Times New Roman"/>
          <w:b/>
          <w:lang w:val="fr-FR"/>
        </w:rPr>
        <w:t>tableau</w:t>
      </w:r>
      <w:r w:rsidRPr="0019386B">
        <w:rPr>
          <w:rFonts w:eastAsia="Times New Roman"/>
          <w:b/>
          <w:lang w:val="fr-FR"/>
        </w:rPr>
        <w:t xml:space="preserve"> qui figure ci-dessous.</w:t>
      </w:r>
    </w:p>
    <w:p w14:paraId="2E763B6C" w14:textId="77777777" w:rsidR="003C06F4" w:rsidRPr="0019386B" w:rsidRDefault="003C06F4" w:rsidP="003C06F4">
      <w:pPr>
        <w:rPr>
          <w:rFonts w:eastAsia="Times New Roman"/>
          <w:b/>
          <w:lang w:val="fr-FR"/>
        </w:rPr>
      </w:pPr>
    </w:p>
    <w:tbl>
      <w:tblPr>
        <w:tblStyle w:val="Grilledutableau"/>
        <w:tblW w:w="0" w:type="auto"/>
        <w:tblLook w:val="04A0" w:firstRow="1" w:lastRow="0" w:firstColumn="1" w:lastColumn="0" w:noHBand="0" w:noVBand="1"/>
      </w:tblPr>
      <w:tblGrid>
        <w:gridCol w:w="2065"/>
        <w:gridCol w:w="1675"/>
        <w:gridCol w:w="1870"/>
        <w:gridCol w:w="1870"/>
        <w:gridCol w:w="1870"/>
      </w:tblGrid>
      <w:tr w:rsidR="000B6FA6" w:rsidRPr="0019386B" w14:paraId="5AC4D992" w14:textId="77777777" w:rsidTr="000B6FA6">
        <w:tc>
          <w:tcPr>
            <w:tcW w:w="2065" w:type="dxa"/>
            <w:vMerge w:val="restart"/>
          </w:tcPr>
          <w:p w14:paraId="08D2626C" w14:textId="77777777" w:rsidR="000B6FA6" w:rsidRPr="0019386B" w:rsidRDefault="000B6FA6" w:rsidP="000B6FA6">
            <w:pPr>
              <w:rPr>
                <w:rFonts w:eastAsia="Times New Roman"/>
                <w:color w:val="222222"/>
              </w:rPr>
            </w:pPr>
            <w:r w:rsidRPr="0019386B">
              <w:rPr>
                <w:rFonts w:eastAsia="Times New Roman"/>
                <w:color w:val="222222"/>
              </w:rPr>
              <w:t>Nom</w:t>
            </w:r>
          </w:p>
          <w:p w14:paraId="0A1687F4" w14:textId="77777777" w:rsidR="000B6FA6" w:rsidRPr="0019386B" w:rsidRDefault="000B6FA6" w:rsidP="000B6FA6">
            <w:pPr>
              <w:rPr>
                <w:rFonts w:eastAsia="Times New Roman"/>
                <w:color w:val="222222"/>
              </w:rPr>
            </w:pPr>
          </w:p>
        </w:tc>
        <w:tc>
          <w:tcPr>
            <w:tcW w:w="5415" w:type="dxa"/>
            <w:gridSpan w:val="3"/>
          </w:tcPr>
          <w:p w14:paraId="1D6A5065" w14:textId="77777777" w:rsidR="000B6FA6" w:rsidRPr="0019386B" w:rsidRDefault="000B6FA6" w:rsidP="000B6FA6">
            <w:pPr>
              <w:jc w:val="center"/>
              <w:rPr>
                <w:rFonts w:eastAsia="Times New Roman"/>
                <w:color w:val="222222"/>
                <w:lang w:val="fr-FR"/>
              </w:rPr>
            </w:pPr>
            <w:r w:rsidRPr="0019386B">
              <w:rPr>
                <w:rFonts w:eastAsia="Times New Roman"/>
                <w:color w:val="222222"/>
                <w:lang w:val="fr-FR"/>
              </w:rPr>
              <w:t>Date à laquelle la verification a été effectuée</w:t>
            </w:r>
          </w:p>
        </w:tc>
        <w:tc>
          <w:tcPr>
            <w:tcW w:w="1870" w:type="dxa"/>
            <w:vMerge w:val="restart"/>
          </w:tcPr>
          <w:p w14:paraId="129AE160" w14:textId="77777777" w:rsidR="000B6FA6" w:rsidRPr="0019386B" w:rsidRDefault="000B6FA6" w:rsidP="000B6FA6">
            <w:pPr>
              <w:rPr>
                <w:rFonts w:eastAsia="Times New Roman"/>
                <w:color w:val="222222"/>
              </w:rPr>
            </w:pPr>
            <w:r w:rsidRPr="0019386B">
              <w:rPr>
                <w:rFonts w:eastAsia="Times New Roman"/>
                <w:color w:val="222222"/>
              </w:rPr>
              <w:t>Eligible (O/N)</w:t>
            </w:r>
          </w:p>
        </w:tc>
      </w:tr>
      <w:tr w:rsidR="000B6FA6" w:rsidRPr="000C6B89" w14:paraId="624118DA" w14:textId="77777777" w:rsidTr="000B6FA6">
        <w:tc>
          <w:tcPr>
            <w:tcW w:w="2065" w:type="dxa"/>
            <w:vMerge/>
          </w:tcPr>
          <w:p w14:paraId="4CDB8AA2" w14:textId="77777777" w:rsidR="000B6FA6" w:rsidRPr="0019386B" w:rsidRDefault="000B6FA6" w:rsidP="000B6FA6">
            <w:pPr>
              <w:rPr>
                <w:rFonts w:eastAsia="Times New Roman"/>
                <w:color w:val="222222"/>
              </w:rPr>
            </w:pPr>
          </w:p>
        </w:tc>
        <w:tc>
          <w:tcPr>
            <w:tcW w:w="1675" w:type="dxa"/>
          </w:tcPr>
          <w:p w14:paraId="1D624577" w14:textId="77777777" w:rsidR="000B6FA6" w:rsidRPr="0019386B" w:rsidRDefault="00741431" w:rsidP="00035693">
            <w:pPr>
              <w:rPr>
                <w:rFonts w:eastAsia="Times New Roman"/>
                <w:color w:val="222222"/>
              </w:rPr>
            </w:pPr>
            <w:r w:rsidRPr="0019386B">
              <w:rPr>
                <w:rFonts w:eastAsia="Times New Roman"/>
                <w:color w:val="222222"/>
              </w:rPr>
              <w:t xml:space="preserve">Liste </w:t>
            </w:r>
            <w:r w:rsidR="00035693" w:rsidRPr="0019386B">
              <w:rPr>
                <w:rFonts w:eastAsia="Times New Roman"/>
                <w:color w:val="222222"/>
              </w:rPr>
              <w:t xml:space="preserve">du système </w:t>
            </w:r>
            <w:r w:rsidR="000B6FA6" w:rsidRPr="0019386B">
              <w:rPr>
                <w:rFonts w:eastAsia="Times New Roman"/>
                <w:color w:val="222222"/>
              </w:rPr>
              <w:t>SAM</w:t>
            </w:r>
          </w:p>
        </w:tc>
        <w:tc>
          <w:tcPr>
            <w:tcW w:w="1870" w:type="dxa"/>
          </w:tcPr>
          <w:p w14:paraId="5E0FAD30" w14:textId="77777777" w:rsidR="000B6FA6" w:rsidRPr="0019386B" w:rsidRDefault="000B6FA6" w:rsidP="000B6FA6">
            <w:pPr>
              <w:rPr>
                <w:rFonts w:eastAsia="Times New Roman"/>
                <w:color w:val="222222"/>
                <w:lang w:val="fr-FR"/>
              </w:rPr>
            </w:pPr>
            <w:r w:rsidRPr="0019386B">
              <w:rPr>
                <w:rFonts w:eastAsia="Times New Roman"/>
                <w:color w:val="222222"/>
                <w:lang w:val="fr-FR"/>
              </w:rPr>
              <w:t>Liste des entreprises radiées par la Banque Mondiale</w:t>
            </w:r>
          </w:p>
        </w:tc>
        <w:tc>
          <w:tcPr>
            <w:tcW w:w="1870" w:type="dxa"/>
          </w:tcPr>
          <w:p w14:paraId="1A73E4CE" w14:textId="77777777" w:rsidR="000B6FA6" w:rsidRPr="0019386B" w:rsidRDefault="00035693" w:rsidP="000B6FA6">
            <w:pPr>
              <w:rPr>
                <w:rFonts w:eastAsia="Times New Roman"/>
                <w:color w:val="222222"/>
                <w:lang w:val="fr-FR"/>
              </w:rPr>
            </w:pPr>
            <w:r w:rsidRPr="0019386B">
              <w:rPr>
                <w:rFonts w:eastAsia="Times New Roman"/>
                <w:color w:val="222222"/>
                <w:lang w:val="fr-FR"/>
              </w:rPr>
              <w:t>Liste de contôle consolidée du gouvernement américain (</w:t>
            </w:r>
            <w:r w:rsidR="000B6FA6" w:rsidRPr="0019386B">
              <w:rPr>
                <w:rFonts w:eastAsia="Times New Roman"/>
                <w:color w:val="222222"/>
                <w:lang w:val="fr-FR"/>
              </w:rPr>
              <w:t>US Government Consolidated Screening List</w:t>
            </w:r>
            <w:r w:rsidRPr="0019386B">
              <w:rPr>
                <w:rFonts w:eastAsia="Times New Roman"/>
                <w:color w:val="222222"/>
                <w:lang w:val="fr-FR"/>
              </w:rPr>
              <w:t>)</w:t>
            </w:r>
          </w:p>
        </w:tc>
        <w:tc>
          <w:tcPr>
            <w:tcW w:w="1870" w:type="dxa"/>
            <w:vMerge/>
          </w:tcPr>
          <w:p w14:paraId="6B1D688F" w14:textId="77777777" w:rsidR="000B6FA6" w:rsidRPr="0019386B" w:rsidRDefault="000B6FA6" w:rsidP="000B6FA6">
            <w:pPr>
              <w:rPr>
                <w:rFonts w:eastAsia="Times New Roman"/>
                <w:color w:val="222222"/>
                <w:lang w:val="fr-FR"/>
              </w:rPr>
            </w:pPr>
          </w:p>
        </w:tc>
      </w:tr>
      <w:tr w:rsidR="000B6FA6" w:rsidRPr="0019386B" w14:paraId="005B2625" w14:textId="77777777" w:rsidTr="000B6FA6">
        <w:tc>
          <w:tcPr>
            <w:tcW w:w="2065" w:type="dxa"/>
          </w:tcPr>
          <w:p w14:paraId="76635A67" w14:textId="77777777" w:rsidR="000B6FA6" w:rsidRPr="0019386B" w:rsidRDefault="000B6FA6" w:rsidP="00491977">
            <w:pPr>
              <w:rPr>
                <w:rFonts w:eastAsia="Times New Roman"/>
                <w:color w:val="222222"/>
                <w:lang w:val="fr-FR"/>
              </w:rPr>
            </w:pPr>
            <w:r w:rsidRPr="0019386B">
              <w:rPr>
                <w:rFonts w:eastAsia="Times New Roman"/>
                <w:color w:val="222222"/>
                <w:lang w:val="fr-FR"/>
              </w:rPr>
              <w:t>Consultant (</w:t>
            </w:r>
            <w:r w:rsidR="00F06F67" w:rsidRPr="0019386B">
              <w:rPr>
                <w:rFonts w:eastAsia="Times New Roman"/>
                <w:color w:val="222222"/>
                <w:lang w:val="fr-FR"/>
              </w:rPr>
              <w:t xml:space="preserve"> </w:t>
            </w:r>
            <w:r w:rsidRPr="0019386B">
              <w:rPr>
                <w:rFonts w:eastAsia="Times New Roman"/>
                <w:color w:val="222222"/>
                <w:lang w:val="fr-FR"/>
              </w:rPr>
              <w:t xml:space="preserve"> lui-même)</w:t>
            </w:r>
          </w:p>
        </w:tc>
        <w:tc>
          <w:tcPr>
            <w:tcW w:w="1675" w:type="dxa"/>
          </w:tcPr>
          <w:p w14:paraId="5C90213F" w14:textId="77777777" w:rsidR="000B6FA6" w:rsidRPr="0019386B" w:rsidRDefault="000B6FA6" w:rsidP="000B6FA6">
            <w:pPr>
              <w:rPr>
                <w:rFonts w:eastAsia="Times New Roman"/>
                <w:color w:val="222222"/>
                <w:lang w:val="fr-FR"/>
              </w:rPr>
            </w:pPr>
          </w:p>
        </w:tc>
        <w:tc>
          <w:tcPr>
            <w:tcW w:w="1870" w:type="dxa"/>
          </w:tcPr>
          <w:p w14:paraId="2058433B" w14:textId="77777777" w:rsidR="000B6FA6" w:rsidRPr="0019386B" w:rsidRDefault="000B6FA6" w:rsidP="000B6FA6">
            <w:pPr>
              <w:rPr>
                <w:rFonts w:eastAsia="Times New Roman"/>
                <w:color w:val="222222"/>
                <w:lang w:val="fr-FR"/>
              </w:rPr>
            </w:pPr>
          </w:p>
        </w:tc>
        <w:tc>
          <w:tcPr>
            <w:tcW w:w="1870" w:type="dxa"/>
          </w:tcPr>
          <w:p w14:paraId="75180400" w14:textId="77777777" w:rsidR="000B6FA6" w:rsidRPr="0019386B" w:rsidRDefault="000B6FA6" w:rsidP="000B6FA6">
            <w:pPr>
              <w:rPr>
                <w:rFonts w:eastAsia="Times New Roman"/>
                <w:color w:val="222222"/>
                <w:lang w:val="fr-FR"/>
              </w:rPr>
            </w:pPr>
          </w:p>
        </w:tc>
        <w:tc>
          <w:tcPr>
            <w:tcW w:w="1870" w:type="dxa"/>
          </w:tcPr>
          <w:p w14:paraId="355E5E79" w14:textId="77777777" w:rsidR="000B6FA6" w:rsidRPr="0019386B" w:rsidRDefault="000B6FA6" w:rsidP="000B6FA6">
            <w:pPr>
              <w:rPr>
                <w:rFonts w:eastAsia="Times New Roman"/>
                <w:color w:val="222222"/>
                <w:lang w:val="fr-FR"/>
              </w:rPr>
            </w:pPr>
          </w:p>
        </w:tc>
      </w:tr>
      <w:tr w:rsidR="000B6FA6" w:rsidRPr="0019386B" w14:paraId="3B1AC50F" w14:textId="77777777" w:rsidTr="000B6FA6">
        <w:tc>
          <w:tcPr>
            <w:tcW w:w="2065" w:type="dxa"/>
          </w:tcPr>
          <w:p w14:paraId="43D31948" w14:textId="77777777" w:rsidR="000B6FA6" w:rsidRPr="0019386B" w:rsidRDefault="000B6FA6" w:rsidP="000B6FA6">
            <w:pPr>
              <w:rPr>
                <w:rFonts w:eastAsia="Times New Roman"/>
                <w:color w:val="222222"/>
              </w:rPr>
            </w:pPr>
            <w:r w:rsidRPr="0019386B">
              <w:rPr>
                <w:rFonts w:eastAsia="Times New Roman"/>
                <w:color w:val="222222"/>
              </w:rPr>
              <w:t xml:space="preserve">Membre du </w:t>
            </w:r>
            <w:r w:rsidRPr="0019386B">
              <w:rPr>
                <w:rFonts w:eastAsia="Times New Roman"/>
                <w:color w:val="222222"/>
              </w:rPr>
              <w:lastRenderedPageBreak/>
              <w:t>personnel #1</w:t>
            </w:r>
          </w:p>
        </w:tc>
        <w:tc>
          <w:tcPr>
            <w:tcW w:w="1675" w:type="dxa"/>
          </w:tcPr>
          <w:p w14:paraId="147DAFB5" w14:textId="77777777" w:rsidR="000B6FA6" w:rsidRPr="0019386B" w:rsidRDefault="000B6FA6" w:rsidP="000B6FA6">
            <w:pPr>
              <w:rPr>
                <w:rFonts w:eastAsia="Times New Roman"/>
                <w:color w:val="222222"/>
              </w:rPr>
            </w:pPr>
          </w:p>
        </w:tc>
        <w:tc>
          <w:tcPr>
            <w:tcW w:w="1870" w:type="dxa"/>
          </w:tcPr>
          <w:p w14:paraId="34CA7EBB" w14:textId="77777777" w:rsidR="000B6FA6" w:rsidRPr="0019386B" w:rsidRDefault="000B6FA6" w:rsidP="000B6FA6">
            <w:pPr>
              <w:rPr>
                <w:rFonts w:eastAsia="Times New Roman"/>
                <w:color w:val="222222"/>
              </w:rPr>
            </w:pPr>
          </w:p>
        </w:tc>
        <w:tc>
          <w:tcPr>
            <w:tcW w:w="1870" w:type="dxa"/>
          </w:tcPr>
          <w:p w14:paraId="576CACD1" w14:textId="77777777" w:rsidR="000B6FA6" w:rsidRPr="0019386B" w:rsidRDefault="000B6FA6" w:rsidP="000B6FA6">
            <w:pPr>
              <w:rPr>
                <w:rFonts w:eastAsia="Times New Roman"/>
                <w:color w:val="222222"/>
              </w:rPr>
            </w:pPr>
          </w:p>
        </w:tc>
        <w:tc>
          <w:tcPr>
            <w:tcW w:w="1870" w:type="dxa"/>
          </w:tcPr>
          <w:p w14:paraId="7F2EA271" w14:textId="77777777" w:rsidR="000B6FA6" w:rsidRPr="0019386B" w:rsidRDefault="000B6FA6" w:rsidP="000B6FA6">
            <w:pPr>
              <w:rPr>
                <w:rFonts w:eastAsia="Times New Roman"/>
                <w:color w:val="222222"/>
              </w:rPr>
            </w:pPr>
          </w:p>
        </w:tc>
      </w:tr>
      <w:tr w:rsidR="000B6FA6" w:rsidRPr="0019386B" w14:paraId="6B96B9D9" w14:textId="77777777" w:rsidTr="000B6FA6">
        <w:tc>
          <w:tcPr>
            <w:tcW w:w="2065" w:type="dxa"/>
          </w:tcPr>
          <w:p w14:paraId="0D069B9B" w14:textId="77777777" w:rsidR="000B6FA6" w:rsidRPr="0019386B" w:rsidRDefault="000B6FA6" w:rsidP="000B6FA6">
            <w:pPr>
              <w:rPr>
                <w:rFonts w:eastAsia="Times New Roman"/>
                <w:color w:val="222222"/>
              </w:rPr>
            </w:pPr>
            <w:r w:rsidRPr="0019386B">
              <w:rPr>
                <w:rFonts w:eastAsia="Times New Roman"/>
                <w:color w:val="222222"/>
              </w:rPr>
              <w:t>Membre du personnel #2</w:t>
            </w:r>
          </w:p>
        </w:tc>
        <w:tc>
          <w:tcPr>
            <w:tcW w:w="1675" w:type="dxa"/>
          </w:tcPr>
          <w:p w14:paraId="518C43E7" w14:textId="77777777" w:rsidR="000B6FA6" w:rsidRPr="0019386B" w:rsidRDefault="000B6FA6" w:rsidP="000B6FA6">
            <w:pPr>
              <w:rPr>
                <w:rFonts w:eastAsia="Times New Roman"/>
                <w:color w:val="222222"/>
              </w:rPr>
            </w:pPr>
          </w:p>
        </w:tc>
        <w:tc>
          <w:tcPr>
            <w:tcW w:w="1870" w:type="dxa"/>
          </w:tcPr>
          <w:p w14:paraId="0D15D069" w14:textId="77777777" w:rsidR="000B6FA6" w:rsidRPr="0019386B" w:rsidRDefault="000B6FA6" w:rsidP="000B6FA6">
            <w:pPr>
              <w:rPr>
                <w:rFonts w:eastAsia="Times New Roman"/>
                <w:color w:val="222222"/>
              </w:rPr>
            </w:pPr>
          </w:p>
        </w:tc>
        <w:tc>
          <w:tcPr>
            <w:tcW w:w="1870" w:type="dxa"/>
          </w:tcPr>
          <w:p w14:paraId="18E8F74E" w14:textId="77777777" w:rsidR="000B6FA6" w:rsidRPr="0019386B" w:rsidRDefault="000B6FA6" w:rsidP="000B6FA6">
            <w:pPr>
              <w:rPr>
                <w:rFonts w:eastAsia="Times New Roman"/>
                <w:color w:val="222222"/>
              </w:rPr>
            </w:pPr>
          </w:p>
        </w:tc>
        <w:tc>
          <w:tcPr>
            <w:tcW w:w="1870" w:type="dxa"/>
          </w:tcPr>
          <w:p w14:paraId="3C6436CA" w14:textId="77777777" w:rsidR="000B6FA6" w:rsidRPr="0019386B" w:rsidRDefault="000B6FA6" w:rsidP="000B6FA6">
            <w:pPr>
              <w:rPr>
                <w:rFonts w:eastAsia="Times New Roman"/>
                <w:color w:val="222222"/>
              </w:rPr>
            </w:pPr>
          </w:p>
        </w:tc>
      </w:tr>
      <w:tr w:rsidR="000B6FA6" w:rsidRPr="0019386B" w14:paraId="4799AF85" w14:textId="77777777" w:rsidTr="000B6FA6">
        <w:tc>
          <w:tcPr>
            <w:tcW w:w="2065" w:type="dxa"/>
          </w:tcPr>
          <w:p w14:paraId="1064AB34" w14:textId="77777777" w:rsidR="000B6FA6" w:rsidRPr="0019386B" w:rsidRDefault="000B6FA6" w:rsidP="000B6FA6">
            <w:pPr>
              <w:rPr>
                <w:rFonts w:eastAsia="Times New Roman"/>
                <w:color w:val="222222"/>
              </w:rPr>
            </w:pPr>
            <w:r w:rsidRPr="0019386B">
              <w:rPr>
                <w:rFonts w:eastAsia="Times New Roman"/>
                <w:color w:val="222222"/>
              </w:rPr>
              <w:t>Consultant #1</w:t>
            </w:r>
          </w:p>
        </w:tc>
        <w:tc>
          <w:tcPr>
            <w:tcW w:w="1675" w:type="dxa"/>
          </w:tcPr>
          <w:p w14:paraId="010896A1" w14:textId="77777777" w:rsidR="000B6FA6" w:rsidRPr="0019386B" w:rsidRDefault="000B6FA6" w:rsidP="000B6FA6">
            <w:pPr>
              <w:rPr>
                <w:rFonts w:eastAsia="Times New Roman"/>
                <w:color w:val="222222"/>
              </w:rPr>
            </w:pPr>
          </w:p>
        </w:tc>
        <w:tc>
          <w:tcPr>
            <w:tcW w:w="1870" w:type="dxa"/>
          </w:tcPr>
          <w:p w14:paraId="41873C76" w14:textId="77777777" w:rsidR="000B6FA6" w:rsidRPr="0019386B" w:rsidRDefault="000B6FA6" w:rsidP="000B6FA6">
            <w:pPr>
              <w:rPr>
                <w:rFonts w:eastAsia="Times New Roman"/>
                <w:color w:val="222222"/>
              </w:rPr>
            </w:pPr>
          </w:p>
        </w:tc>
        <w:tc>
          <w:tcPr>
            <w:tcW w:w="1870" w:type="dxa"/>
          </w:tcPr>
          <w:p w14:paraId="7C274784" w14:textId="77777777" w:rsidR="000B6FA6" w:rsidRPr="0019386B" w:rsidRDefault="000B6FA6" w:rsidP="000B6FA6">
            <w:pPr>
              <w:rPr>
                <w:rFonts w:eastAsia="Times New Roman"/>
                <w:color w:val="222222"/>
              </w:rPr>
            </w:pPr>
          </w:p>
        </w:tc>
        <w:tc>
          <w:tcPr>
            <w:tcW w:w="1870" w:type="dxa"/>
          </w:tcPr>
          <w:p w14:paraId="09EF97A8" w14:textId="77777777" w:rsidR="000B6FA6" w:rsidRPr="0019386B" w:rsidRDefault="000B6FA6" w:rsidP="000B6FA6">
            <w:pPr>
              <w:rPr>
                <w:rFonts w:eastAsia="Times New Roman"/>
                <w:color w:val="222222"/>
              </w:rPr>
            </w:pPr>
          </w:p>
        </w:tc>
      </w:tr>
      <w:tr w:rsidR="000B6FA6" w:rsidRPr="0019386B" w14:paraId="2B0E2F6F" w14:textId="77777777" w:rsidTr="000B6FA6">
        <w:tc>
          <w:tcPr>
            <w:tcW w:w="2065" w:type="dxa"/>
          </w:tcPr>
          <w:p w14:paraId="6DEF5097" w14:textId="77777777" w:rsidR="000B6FA6" w:rsidRPr="0019386B" w:rsidRDefault="000B6FA6" w:rsidP="000B6FA6">
            <w:pPr>
              <w:rPr>
                <w:rFonts w:eastAsia="Times New Roman"/>
                <w:color w:val="222222"/>
              </w:rPr>
            </w:pPr>
            <w:r w:rsidRPr="0019386B">
              <w:rPr>
                <w:rFonts w:eastAsia="Times New Roman"/>
                <w:color w:val="222222"/>
              </w:rPr>
              <w:t>Consultant #2</w:t>
            </w:r>
          </w:p>
        </w:tc>
        <w:tc>
          <w:tcPr>
            <w:tcW w:w="1675" w:type="dxa"/>
          </w:tcPr>
          <w:p w14:paraId="10F39171" w14:textId="77777777" w:rsidR="000B6FA6" w:rsidRPr="0019386B" w:rsidRDefault="000B6FA6" w:rsidP="000B6FA6">
            <w:pPr>
              <w:rPr>
                <w:rFonts w:eastAsia="Times New Roman"/>
                <w:color w:val="222222"/>
              </w:rPr>
            </w:pPr>
          </w:p>
        </w:tc>
        <w:tc>
          <w:tcPr>
            <w:tcW w:w="1870" w:type="dxa"/>
          </w:tcPr>
          <w:p w14:paraId="6B1F54C5" w14:textId="77777777" w:rsidR="000B6FA6" w:rsidRPr="0019386B" w:rsidRDefault="000B6FA6" w:rsidP="000B6FA6">
            <w:pPr>
              <w:rPr>
                <w:rFonts w:eastAsia="Times New Roman"/>
                <w:color w:val="222222"/>
              </w:rPr>
            </w:pPr>
          </w:p>
        </w:tc>
        <w:tc>
          <w:tcPr>
            <w:tcW w:w="1870" w:type="dxa"/>
          </w:tcPr>
          <w:p w14:paraId="2C03F6AA" w14:textId="77777777" w:rsidR="000B6FA6" w:rsidRPr="0019386B" w:rsidRDefault="000B6FA6" w:rsidP="000B6FA6">
            <w:pPr>
              <w:rPr>
                <w:rFonts w:eastAsia="Times New Roman"/>
                <w:color w:val="222222"/>
              </w:rPr>
            </w:pPr>
          </w:p>
        </w:tc>
        <w:tc>
          <w:tcPr>
            <w:tcW w:w="1870" w:type="dxa"/>
          </w:tcPr>
          <w:p w14:paraId="2F1A9D38" w14:textId="77777777" w:rsidR="000B6FA6" w:rsidRPr="0019386B" w:rsidRDefault="000B6FA6" w:rsidP="000B6FA6">
            <w:pPr>
              <w:rPr>
                <w:rFonts w:eastAsia="Times New Roman"/>
                <w:color w:val="222222"/>
              </w:rPr>
            </w:pPr>
          </w:p>
        </w:tc>
      </w:tr>
      <w:tr w:rsidR="000B6FA6" w:rsidRPr="0019386B" w14:paraId="00C73AE0" w14:textId="77777777" w:rsidTr="000B6FA6">
        <w:tc>
          <w:tcPr>
            <w:tcW w:w="2065" w:type="dxa"/>
          </w:tcPr>
          <w:p w14:paraId="5A3E70BE" w14:textId="77777777" w:rsidR="000B6FA6" w:rsidRPr="0019386B" w:rsidRDefault="000B6FA6" w:rsidP="000B6FA6">
            <w:pPr>
              <w:rPr>
                <w:rFonts w:eastAsia="Times New Roman"/>
                <w:color w:val="222222"/>
              </w:rPr>
            </w:pPr>
            <w:r w:rsidRPr="0019386B">
              <w:rPr>
                <w:rFonts w:eastAsia="Times New Roman"/>
                <w:color w:val="222222"/>
              </w:rPr>
              <w:t>Sous-traitant #1</w:t>
            </w:r>
          </w:p>
        </w:tc>
        <w:tc>
          <w:tcPr>
            <w:tcW w:w="1675" w:type="dxa"/>
          </w:tcPr>
          <w:p w14:paraId="28780470" w14:textId="77777777" w:rsidR="000B6FA6" w:rsidRPr="0019386B" w:rsidRDefault="000B6FA6" w:rsidP="000B6FA6">
            <w:pPr>
              <w:rPr>
                <w:rFonts w:eastAsia="Times New Roman"/>
                <w:color w:val="222222"/>
              </w:rPr>
            </w:pPr>
          </w:p>
        </w:tc>
        <w:tc>
          <w:tcPr>
            <w:tcW w:w="1870" w:type="dxa"/>
          </w:tcPr>
          <w:p w14:paraId="1F4F073E" w14:textId="77777777" w:rsidR="000B6FA6" w:rsidRPr="0019386B" w:rsidRDefault="000B6FA6" w:rsidP="000B6FA6">
            <w:pPr>
              <w:rPr>
                <w:rFonts w:eastAsia="Times New Roman"/>
                <w:color w:val="222222"/>
              </w:rPr>
            </w:pPr>
          </w:p>
        </w:tc>
        <w:tc>
          <w:tcPr>
            <w:tcW w:w="1870" w:type="dxa"/>
          </w:tcPr>
          <w:p w14:paraId="35D5A519" w14:textId="77777777" w:rsidR="000B6FA6" w:rsidRPr="0019386B" w:rsidRDefault="000B6FA6" w:rsidP="000B6FA6">
            <w:pPr>
              <w:rPr>
                <w:rFonts w:eastAsia="Times New Roman"/>
                <w:color w:val="222222"/>
              </w:rPr>
            </w:pPr>
          </w:p>
        </w:tc>
        <w:tc>
          <w:tcPr>
            <w:tcW w:w="1870" w:type="dxa"/>
          </w:tcPr>
          <w:p w14:paraId="602B862C" w14:textId="77777777" w:rsidR="000B6FA6" w:rsidRPr="0019386B" w:rsidRDefault="000B6FA6" w:rsidP="000B6FA6">
            <w:pPr>
              <w:rPr>
                <w:rFonts w:eastAsia="Times New Roman"/>
                <w:color w:val="222222"/>
              </w:rPr>
            </w:pPr>
          </w:p>
        </w:tc>
      </w:tr>
      <w:tr w:rsidR="000B6FA6" w:rsidRPr="0019386B" w14:paraId="41EACAD6" w14:textId="77777777" w:rsidTr="000B6FA6">
        <w:tc>
          <w:tcPr>
            <w:tcW w:w="2065" w:type="dxa"/>
          </w:tcPr>
          <w:p w14:paraId="762A64A2" w14:textId="77777777" w:rsidR="000B6FA6" w:rsidRPr="0019386B" w:rsidRDefault="000B6FA6" w:rsidP="000B6FA6">
            <w:pPr>
              <w:rPr>
                <w:rFonts w:eastAsia="Times New Roman"/>
                <w:color w:val="222222"/>
              </w:rPr>
            </w:pPr>
            <w:r w:rsidRPr="0019386B">
              <w:rPr>
                <w:rFonts w:eastAsia="Times New Roman"/>
                <w:color w:val="222222"/>
              </w:rPr>
              <w:t>Sous-traitant #2</w:t>
            </w:r>
          </w:p>
        </w:tc>
        <w:tc>
          <w:tcPr>
            <w:tcW w:w="1675" w:type="dxa"/>
          </w:tcPr>
          <w:p w14:paraId="5363A312" w14:textId="77777777" w:rsidR="000B6FA6" w:rsidRPr="0019386B" w:rsidRDefault="000B6FA6" w:rsidP="000B6FA6">
            <w:pPr>
              <w:rPr>
                <w:rFonts w:eastAsia="Times New Roman"/>
                <w:color w:val="222222"/>
              </w:rPr>
            </w:pPr>
          </w:p>
        </w:tc>
        <w:tc>
          <w:tcPr>
            <w:tcW w:w="1870" w:type="dxa"/>
          </w:tcPr>
          <w:p w14:paraId="3073D776" w14:textId="77777777" w:rsidR="000B6FA6" w:rsidRPr="0019386B" w:rsidRDefault="000B6FA6" w:rsidP="000B6FA6">
            <w:pPr>
              <w:rPr>
                <w:rFonts w:eastAsia="Times New Roman"/>
                <w:color w:val="222222"/>
              </w:rPr>
            </w:pPr>
          </w:p>
        </w:tc>
        <w:tc>
          <w:tcPr>
            <w:tcW w:w="1870" w:type="dxa"/>
          </w:tcPr>
          <w:p w14:paraId="671D8F40" w14:textId="77777777" w:rsidR="000B6FA6" w:rsidRPr="0019386B" w:rsidRDefault="000B6FA6" w:rsidP="000B6FA6">
            <w:pPr>
              <w:rPr>
                <w:rFonts w:eastAsia="Times New Roman"/>
                <w:color w:val="222222"/>
              </w:rPr>
            </w:pPr>
          </w:p>
        </w:tc>
        <w:tc>
          <w:tcPr>
            <w:tcW w:w="1870" w:type="dxa"/>
          </w:tcPr>
          <w:p w14:paraId="740D6BBB" w14:textId="77777777" w:rsidR="000B6FA6" w:rsidRPr="0019386B" w:rsidRDefault="000B6FA6" w:rsidP="000B6FA6">
            <w:pPr>
              <w:rPr>
                <w:rFonts w:eastAsia="Times New Roman"/>
                <w:color w:val="222222"/>
              </w:rPr>
            </w:pPr>
          </w:p>
        </w:tc>
      </w:tr>
      <w:tr w:rsidR="000B6FA6" w:rsidRPr="0019386B" w14:paraId="11F1CC58" w14:textId="77777777" w:rsidTr="000B6FA6">
        <w:tc>
          <w:tcPr>
            <w:tcW w:w="2065" w:type="dxa"/>
          </w:tcPr>
          <w:p w14:paraId="67744EC7" w14:textId="77777777" w:rsidR="000B6FA6" w:rsidRPr="0019386B" w:rsidRDefault="000B6FA6" w:rsidP="000B6FA6">
            <w:pPr>
              <w:rPr>
                <w:rFonts w:eastAsia="Times New Roman"/>
                <w:color w:val="222222"/>
              </w:rPr>
            </w:pPr>
            <w:r w:rsidRPr="0019386B">
              <w:rPr>
                <w:rFonts w:eastAsia="Times New Roman"/>
                <w:color w:val="222222"/>
              </w:rPr>
              <w:t>Vendeur #1</w:t>
            </w:r>
          </w:p>
        </w:tc>
        <w:tc>
          <w:tcPr>
            <w:tcW w:w="1675" w:type="dxa"/>
          </w:tcPr>
          <w:p w14:paraId="73FF1CBB" w14:textId="77777777" w:rsidR="000B6FA6" w:rsidRPr="0019386B" w:rsidRDefault="000B6FA6" w:rsidP="000B6FA6">
            <w:pPr>
              <w:rPr>
                <w:rFonts w:eastAsia="Times New Roman"/>
                <w:color w:val="222222"/>
              </w:rPr>
            </w:pPr>
          </w:p>
        </w:tc>
        <w:tc>
          <w:tcPr>
            <w:tcW w:w="1870" w:type="dxa"/>
          </w:tcPr>
          <w:p w14:paraId="1CFE161D" w14:textId="77777777" w:rsidR="000B6FA6" w:rsidRPr="0019386B" w:rsidRDefault="000B6FA6" w:rsidP="000B6FA6">
            <w:pPr>
              <w:rPr>
                <w:rFonts w:eastAsia="Times New Roman"/>
                <w:color w:val="222222"/>
              </w:rPr>
            </w:pPr>
          </w:p>
        </w:tc>
        <w:tc>
          <w:tcPr>
            <w:tcW w:w="1870" w:type="dxa"/>
          </w:tcPr>
          <w:p w14:paraId="5AA32AD4" w14:textId="77777777" w:rsidR="000B6FA6" w:rsidRPr="0019386B" w:rsidRDefault="000B6FA6" w:rsidP="000B6FA6">
            <w:pPr>
              <w:rPr>
                <w:rFonts w:eastAsia="Times New Roman"/>
                <w:color w:val="222222"/>
              </w:rPr>
            </w:pPr>
          </w:p>
        </w:tc>
        <w:tc>
          <w:tcPr>
            <w:tcW w:w="1870" w:type="dxa"/>
          </w:tcPr>
          <w:p w14:paraId="40AEEE1E" w14:textId="77777777" w:rsidR="000B6FA6" w:rsidRPr="0019386B" w:rsidRDefault="000B6FA6" w:rsidP="000B6FA6">
            <w:pPr>
              <w:rPr>
                <w:rFonts w:eastAsia="Times New Roman"/>
                <w:color w:val="222222"/>
              </w:rPr>
            </w:pPr>
          </w:p>
        </w:tc>
      </w:tr>
      <w:tr w:rsidR="000B6FA6" w:rsidRPr="0019386B" w14:paraId="0605A3A2" w14:textId="77777777" w:rsidTr="000B6FA6">
        <w:tc>
          <w:tcPr>
            <w:tcW w:w="2065" w:type="dxa"/>
          </w:tcPr>
          <w:p w14:paraId="0438FE79" w14:textId="77777777" w:rsidR="000B6FA6" w:rsidRPr="0019386B" w:rsidRDefault="000B6FA6" w:rsidP="000B6FA6">
            <w:pPr>
              <w:rPr>
                <w:rFonts w:eastAsia="Times New Roman"/>
                <w:color w:val="222222"/>
              </w:rPr>
            </w:pPr>
            <w:r w:rsidRPr="0019386B">
              <w:rPr>
                <w:rFonts w:eastAsia="Times New Roman"/>
                <w:color w:val="222222"/>
              </w:rPr>
              <w:t>Fournisseur #1</w:t>
            </w:r>
          </w:p>
        </w:tc>
        <w:tc>
          <w:tcPr>
            <w:tcW w:w="1675" w:type="dxa"/>
          </w:tcPr>
          <w:p w14:paraId="19872BC5" w14:textId="77777777" w:rsidR="000B6FA6" w:rsidRPr="0019386B" w:rsidRDefault="000B6FA6" w:rsidP="000B6FA6">
            <w:pPr>
              <w:rPr>
                <w:rFonts w:eastAsia="Times New Roman"/>
                <w:color w:val="222222"/>
              </w:rPr>
            </w:pPr>
          </w:p>
        </w:tc>
        <w:tc>
          <w:tcPr>
            <w:tcW w:w="1870" w:type="dxa"/>
          </w:tcPr>
          <w:p w14:paraId="71A6E6CD" w14:textId="77777777" w:rsidR="000B6FA6" w:rsidRPr="0019386B" w:rsidRDefault="000B6FA6" w:rsidP="000B6FA6">
            <w:pPr>
              <w:rPr>
                <w:rFonts w:eastAsia="Times New Roman"/>
                <w:color w:val="222222"/>
              </w:rPr>
            </w:pPr>
          </w:p>
        </w:tc>
        <w:tc>
          <w:tcPr>
            <w:tcW w:w="1870" w:type="dxa"/>
          </w:tcPr>
          <w:p w14:paraId="2AF13631" w14:textId="77777777" w:rsidR="000B6FA6" w:rsidRPr="0019386B" w:rsidRDefault="000B6FA6" w:rsidP="000B6FA6">
            <w:pPr>
              <w:rPr>
                <w:rFonts w:eastAsia="Times New Roman"/>
                <w:color w:val="222222"/>
              </w:rPr>
            </w:pPr>
          </w:p>
        </w:tc>
        <w:tc>
          <w:tcPr>
            <w:tcW w:w="1870" w:type="dxa"/>
          </w:tcPr>
          <w:p w14:paraId="02B8C90D" w14:textId="77777777" w:rsidR="000B6FA6" w:rsidRPr="0019386B" w:rsidRDefault="000B6FA6" w:rsidP="000B6FA6">
            <w:pPr>
              <w:rPr>
                <w:rFonts w:eastAsia="Times New Roman"/>
                <w:color w:val="222222"/>
              </w:rPr>
            </w:pPr>
          </w:p>
        </w:tc>
      </w:tr>
      <w:tr w:rsidR="000B6FA6" w:rsidRPr="0019386B" w14:paraId="6BAAB4D8" w14:textId="77777777" w:rsidTr="000B6FA6">
        <w:tc>
          <w:tcPr>
            <w:tcW w:w="2065" w:type="dxa"/>
          </w:tcPr>
          <w:p w14:paraId="21634244" w14:textId="77777777" w:rsidR="000B6FA6" w:rsidRPr="0019386B" w:rsidRDefault="000B6FA6" w:rsidP="000B6FA6">
            <w:pPr>
              <w:rPr>
                <w:rFonts w:eastAsia="Times New Roman"/>
                <w:color w:val="222222"/>
              </w:rPr>
            </w:pPr>
            <w:r w:rsidRPr="0019386B">
              <w:rPr>
                <w:rFonts w:eastAsia="Times New Roman"/>
                <w:color w:val="222222"/>
              </w:rPr>
              <w:t>Bénéficiaire #1</w:t>
            </w:r>
          </w:p>
        </w:tc>
        <w:tc>
          <w:tcPr>
            <w:tcW w:w="1675" w:type="dxa"/>
          </w:tcPr>
          <w:p w14:paraId="77F1EEF3" w14:textId="77777777" w:rsidR="000B6FA6" w:rsidRPr="0019386B" w:rsidRDefault="000B6FA6" w:rsidP="000B6FA6">
            <w:pPr>
              <w:rPr>
                <w:rFonts w:eastAsia="Times New Roman"/>
                <w:color w:val="222222"/>
              </w:rPr>
            </w:pPr>
          </w:p>
        </w:tc>
        <w:tc>
          <w:tcPr>
            <w:tcW w:w="1870" w:type="dxa"/>
          </w:tcPr>
          <w:p w14:paraId="1768E371" w14:textId="77777777" w:rsidR="000B6FA6" w:rsidRPr="0019386B" w:rsidRDefault="000B6FA6" w:rsidP="000B6FA6">
            <w:pPr>
              <w:rPr>
                <w:rFonts w:eastAsia="Times New Roman"/>
                <w:color w:val="222222"/>
              </w:rPr>
            </w:pPr>
          </w:p>
        </w:tc>
        <w:tc>
          <w:tcPr>
            <w:tcW w:w="1870" w:type="dxa"/>
          </w:tcPr>
          <w:p w14:paraId="2DEA2B5C" w14:textId="77777777" w:rsidR="000B6FA6" w:rsidRPr="0019386B" w:rsidRDefault="000B6FA6" w:rsidP="000B6FA6">
            <w:pPr>
              <w:rPr>
                <w:rFonts w:eastAsia="Times New Roman"/>
                <w:color w:val="222222"/>
              </w:rPr>
            </w:pPr>
          </w:p>
        </w:tc>
        <w:tc>
          <w:tcPr>
            <w:tcW w:w="1870" w:type="dxa"/>
          </w:tcPr>
          <w:p w14:paraId="0B8E42F0" w14:textId="77777777" w:rsidR="000B6FA6" w:rsidRPr="0019386B" w:rsidRDefault="000B6FA6" w:rsidP="000B6FA6">
            <w:pPr>
              <w:rPr>
                <w:rFonts w:eastAsia="Times New Roman"/>
                <w:color w:val="222222"/>
              </w:rPr>
            </w:pPr>
          </w:p>
        </w:tc>
      </w:tr>
    </w:tbl>
    <w:p w14:paraId="0EE8C380" w14:textId="77777777" w:rsidR="000B6FA6" w:rsidRPr="0019386B" w:rsidRDefault="000B6FA6" w:rsidP="003C06F4">
      <w:pPr>
        <w:rPr>
          <w:rFonts w:eastAsia="Times New Roman"/>
          <w:b/>
          <w:lang w:val="fr-FR"/>
        </w:rPr>
      </w:pPr>
    </w:p>
    <w:p w14:paraId="12A0B0E3" w14:textId="77777777" w:rsidR="00D87D25" w:rsidRPr="0019386B" w:rsidRDefault="00D87D25" w:rsidP="00AA768A">
      <w:pPr>
        <w:jc w:val="both"/>
        <w:rPr>
          <w:rFonts w:eastAsia="Times New Roman"/>
          <w:b/>
          <w:lang w:val="fr-FR"/>
        </w:rPr>
      </w:pPr>
    </w:p>
    <w:p w14:paraId="39AEAE76" w14:textId="77777777" w:rsidR="00D87D25" w:rsidRPr="0019386B" w:rsidRDefault="00B670C9" w:rsidP="00AA768A">
      <w:pPr>
        <w:widowControl/>
        <w:autoSpaceDE/>
        <w:autoSpaceDN/>
        <w:adjustRightInd/>
        <w:jc w:val="both"/>
        <w:rPr>
          <w:lang w:val="fr-FR"/>
        </w:rPr>
      </w:pPr>
      <w:r w:rsidRPr="0019386B">
        <w:rPr>
          <w:lang w:val="fr-FR"/>
        </w:rPr>
        <w:t xml:space="preserve">Le Consultant doit indiquer la date à laquelle la recherche a été effectuée </w:t>
      </w:r>
      <w:r w:rsidR="0011348C" w:rsidRPr="0019386B">
        <w:rPr>
          <w:lang w:val="fr-FR"/>
        </w:rPr>
        <w:t>auprès de</w:t>
      </w:r>
      <w:r w:rsidRPr="0019386B">
        <w:rPr>
          <w:lang w:val="fr-FR"/>
        </w:rPr>
        <w:t xml:space="preserve"> chaque source de vérification d</w:t>
      </w:r>
      <w:r w:rsidR="0011348C" w:rsidRPr="0019386B">
        <w:rPr>
          <w:lang w:val="fr-FR"/>
        </w:rPr>
        <w:t>e l</w:t>
      </w:r>
      <w:r w:rsidRPr="0019386B">
        <w:rPr>
          <w:lang w:val="fr-FR"/>
        </w:rPr>
        <w:t xml:space="preserve">’éligibilité, et déterminer si le membre du personnel, le consultant, le sous-traitant, le vendeur, le fournisseur ou le bénéficiaire </w:t>
      </w:r>
      <w:r w:rsidR="00035693" w:rsidRPr="0019386B">
        <w:rPr>
          <w:lang w:val="fr-FR"/>
        </w:rPr>
        <w:t>est</w:t>
      </w:r>
      <w:r w:rsidRPr="0019386B">
        <w:rPr>
          <w:lang w:val="fr-FR"/>
        </w:rPr>
        <w:t xml:space="preserve"> éligible – </w:t>
      </w:r>
      <w:r w:rsidR="0011348C" w:rsidRPr="0019386B">
        <w:rPr>
          <w:lang w:val="fr-FR"/>
        </w:rPr>
        <w:t xml:space="preserve">c’est-à-dire qu’il n’est inscrit </w:t>
      </w:r>
      <w:r w:rsidRPr="0019386B">
        <w:rPr>
          <w:lang w:val="fr-FR"/>
        </w:rPr>
        <w:t xml:space="preserve">sur </w:t>
      </w:r>
      <w:r w:rsidR="0011348C" w:rsidRPr="0019386B">
        <w:rPr>
          <w:lang w:val="fr-FR"/>
        </w:rPr>
        <w:t>la</w:t>
      </w:r>
      <w:r w:rsidRPr="0019386B">
        <w:rPr>
          <w:lang w:val="fr-FR"/>
        </w:rPr>
        <w:t xml:space="preserve"> liste d</w:t>
      </w:r>
      <w:r w:rsidR="0011348C" w:rsidRPr="0019386B">
        <w:rPr>
          <w:lang w:val="fr-FR"/>
        </w:rPr>
        <w:t>’aucune d</w:t>
      </w:r>
      <w:r w:rsidRPr="0019386B">
        <w:rPr>
          <w:lang w:val="fr-FR"/>
        </w:rPr>
        <w:t>es</w:t>
      </w:r>
      <w:r w:rsidR="0011348C" w:rsidRPr="0019386B">
        <w:rPr>
          <w:lang w:val="fr-FR"/>
        </w:rPr>
        <w:t xml:space="preserve"> </w:t>
      </w:r>
      <w:r w:rsidRPr="0019386B">
        <w:rPr>
          <w:lang w:val="fr-FR"/>
        </w:rPr>
        <w:t>sources de vérification de l’éligibilité.</w:t>
      </w:r>
    </w:p>
    <w:p w14:paraId="7D67AEF8" w14:textId="77777777" w:rsidR="00B670C9" w:rsidRPr="0019386B" w:rsidRDefault="00B670C9" w:rsidP="00AA768A">
      <w:pPr>
        <w:widowControl/>
        <w:autoSpaceDE/>
        <w:autoSpaceDN/>
        <w:adjustRightInd/>
        <w:jc w:val="both"/>
        <w:rPr>
          <w:lang w:val="fr-FR"/>
        </w:rPr>
      </w:pPr>
    </w:p>
    <w:p w14:paraId="0DB05296" w14:textId="77777777" w:rsidR="00B670C9" w:rsidRPr="0019386B" w:rsidRDefault="00B670C9" w:rsidP="00AA768A">
      <w:pPr>
        <w:widowControl/>
        <w:autoSpaceDE/>
        <w:autoSpaceDN/>
        <w:adjustRightInd/>
        <w:jc w:val="both"/>
        <w:rPr>
          <w:lang w:val="fr-FR"/>
        </w:rPr>
      </w:pPr>
      <w:r w:rsidRPr="0019386B">
        <w:rPr>
          <w:lang w:val="fr-FR"/>
        </w:rPr>
        <w:t xml:space="preserve">En outre, les trois listes étant des bases de données </w:t>
      </w:r>
      <w:r w:rsidR="0011348C" w:rsidRPr="0019386B">
        <w:rPr>
          <w:lang w:val="fr-FR"/>
        </w:rPr>
        <w:t>consultables, affichant l</w:t>
      </w:r>
      <w:r w:rsidRPr="0019386B">
        <w:rPr>
          <w:lang w:val="fr-FR"/>
        </w:rPr>
        <w:t>e</w:t>
      </w:r>
      <w:r w:rsidR="0011348C" w:rsidRPr="0019386B">
        <w:rPr>
          <w:lang w:val="fr-FR"/>
        </w:rPr>
        <w:t>s</w:t>
      </w:r>
      <w:r w:rsidRPr="0019386B">
        <w:rPr>
          <w:lang w:val="fr-FR"/>
        </w:rPr>
        <w:t xml:space="preserve"> résultats de recherche </w:t>
      </w:r>
      <w:r w:rsidR="0011348C" w:rsidRPr="0019386B">
        <w:rPr>
          <w:lang w:val="fr-FR"/>
        </w:rPr>
        <w:t>sur une page,</w:t>
      </w:r>
      <w:r w:rsidRPr="0019386B">
        <w:rPr>
          <w:lang w:val="fr-FR"/>
        </w:rPr>
        <w:t xml:space="preserve"> après </w:t>
      </w:r>
      <w:r w:rsidR="00035693" w:rsidRPr="0019386B">
        <w:rPr>
          <w:lang w:val="fr-FR"/>
        </w:rPr>
        <w:t>avoir saisi</w:t>
      </w:r>
      <w:r w:rsidRPr="0019386B">
        <w:rPr>
          <w:lang w:val="fr-FR"/>
        </w:rPr>
        <w:t xml:space="preserve"> </w:t>
      </w:r>
      <w:r w:rsidR="00035693" w:rsidRPr="0019386B">
        <w:rPr>
          <w:lang w:val="fr-FR"/>
        </w:rPr>
        <w:t>le</w:t>
      </w:r>
      <w:r w:rsidRPr="0019386B">
        <w:rPr>
          <w:lang w:val="fr-FR"/>
        </w:rPr>
        <w:t xml:space="preserve"> nom à rechercher, le Consultant doit imprimer et conserver pour chaque membre du personnel, consultant, sous-traitant, vendeur, fournisseur ou bénéficiaire la page de résultats de la recherche </w:t>
      </w:r>
      <w:r w:rsidR="00035693" w:rsidRPr="0019386B">
        <w:rPr>
          <w:lang w:val="fr-FR"/>
        </w:rPr>
        <w:t xml:space="preserve">générée par </w:t>
      </w:r>
      <w:r w:rsidRPr="0019386B">
        <w:rPr>
          <w:lang w:val="fr-FR"/>
        </w:rPr>
        <w:t xml:space="preserve">chaque source de vérification de l’éligibilité, qui </w:t>
      </w:r>
      <w:r w:rsidR="00A25B4D" w:rsidRPr="0019386B">
        <w:rPr>
          <w:lang w:val="fr-FR"/>
        </w:rPr>
        <w:t xml:space="preserve">se présente </w:t>
      </w:r>
      <w:r w:rsidRPr="0019386B">
        <w:rPr>
          <w:lang w:val="fr-FR"/>
        </w:rPr>
        <w:t>comme suit: «</w:t>
      </w:r>
      <w:r w:rsidRPr="0019386B">
        <w:rPr>
          <w:i/>
          <w:iCs/>
          <w:lang w:val="fr-FR"/>
        </w:rPr>
        <w:t>Exclusion active</w:t>
      </w:r>
      <w:r w:rsidRPr="0019386B">
        <w:rPr>
          <w:lang w:val="fr-FR"/>
        </w:rPr>
        <w:t xml:space="preserve">? </w:t>
      </w:r>
      <w:r w:rsidRPr="0019386B">
        <w:rPr>
          <w:i/>
          <w:iCs/>
          <w:lang w:val="fr-FR"/>
        </w:rPr>
        <w:t>Non</w:t>
      </w:r>
      <w:r w:rsidRPr="0019386B">
        <w:rPr>
          <w:lang w:val="fr-FR"/>
        </w:rPr>
        <w:t xml:space="preserve"> »(dans le cas du </w:t>
      </w:r>
      <w:r w:rsidR="00035693" w:rsidRPr="0019386B">
        <w:rPr>
          <w:lang w:val="fr-FR"/>
        </w:rPr>
        <w:t xml:space="preserve">système </w:t>
      </w:r>
      <w:r w:rsidRPr="0019386B">
        <w:rPr>
          <w:lang w:val="fr-FR"/>
        </w:rPr>
        <w:t xml:space="preserve">SAM),« </w:t>
      </w:r>
      <w:r w:rsidRPr="0019386B">
        <w:rPr>
          <w:i/>
          <w:iCs/>
          <w:lang w:val="fr-FR"/>
        </w:rPr>
        <w:t>Aucun dossier n’a été trouvé</w:t>
      </w:r>
      <w:r w:rsidRPr="0019386B">
        <w:rPr>
          <w:lang w:val="fr-FR"/>
        </w:rPr>
        <w:t>! »(</w:t>
      </w:r>
      <w:r w:rsidR="00035693" w:rsidRPr="0019386B">
        <w:rPr>
          <w:lang w:val="fr-FR"/>
        </w:rPr>
        <w:t>d</w:t>
      </w:r>
      <w:r w:rsidRPr="0019386B">
        <w:rPr>
          <w:lang w:val="fr-FR"/>
        </w:rPr>
        <w:t xml:space="preserve">ans le cas de la liste des entreprises radiées par la Banque Mondiale) ou« </w:t>
      </w:r>
      <w:r w:rsidRPr="0019386B">
        <w:rPr>
          <w:i/>
          <w:iCs/>
          <w:lang w:val="fr-FR"/>
        </w:rPr>
        <w:t>Aucun résultat</w:t>
      </w:r>
      <w:r w:rsidRPr="0019386B">
        <w:rPr>
          <w:lang w:val="fr-FR"/>
        </w:rPr>
        <w:t xml:space="preserve"> »(dans le cas de la liste de contrôle consolidée du gouvernement américain).</w:t>
      </w:r>
    </w:p>
    <w:p w14:paraId="405D0CF3" w14:textId="77777777" w:rsidR="00A25B4D" w:rsidRPr="0019386B" w:rsidRDefault="00A25B4D" w:rsidP="00AA768A">
      <w:pPr>
        <w:widowControl/>
        <w:autoSpaceDE/>
        <w:autoSpaceDN/>
        <w:adjustRightInd/>
        <w:jc w:val="both"/>
        <w:rPr>
          <w:lang w:val="fr-FR"/>
        </w:rPr>
      </w:pPr>
    </w:p>
    <w:p w14:paraId="4CC6928E" w14:textId="77777777" w:rsidR="00A25B4D" w:rsidRPr="0019386B" w:rsidRDefault="00A25B4D" w:rsidP="00AA768A">
      <w:pPr>
        <w:widowControl/>
        <w:autoSpaceDE/>
        <w:autoSpaceDN/>
        <w:adjustRightInd/>
        <w:jc w:val="both"/>
        <w:rPr>
          <w:lang w:val="fr-FR"/>
        </w:rPr>
      </w:pPr>
      <w:r w:rsidRPr="0019386B">
        <w:rPr>
          <w:lang w:val="fr-FR"/>
        </w:rPr>
        <w:t>Si un dossier négatif a été trouvé pour un ou plusieurs individus ou une ou plusieurs entités, y compris pour le Consultant lui-même, ce dernier doit effectuer une recherche supplémentaire pour établir si le résultat de la recherche est « un faux positif ». S’il s’agit d’un faux positif, le Consultant marquera le membre du personnel, le consultant, le sous-traitant, le vendeur, le fournisseur ou le bénéficiaire comme éligible, et conservera le résulta</w:t>
      </w:r>
      <w:r w:rsidR="00035693" w:rsidRPr="0019386B">
        <w:rPr>
          <w:lang w:val="fr-FR"/>
        </w:rPr>
        <w:t>t de la recherche qui confirme son é</w:t>
      </w:r>
      <w:r w:rsidRPr="0019386B">
        <w:rPr>
          <w:lang w:val="fr-FR"/>
        </w:rPr>
        <w:t>ligibilité.</w:t>
      </w:r>
    </w:p>
    <w:p w14:paraId="78F127FA" w14:textId="77777777" w:rsidR="00A25B4D" w:rsidRPr="0019386B" w:rsidRDefault="00A25B4D" w:rsidP="00AA768A">
      <w:pPr>
        <w:widowControl/>
        <w:autoSpaceDE/>
        <w:autoSpaceDN/>
        <w:adjustRightInd/>
        <w:jc w:val="both"/>
        <w:rPr>
          <w:lang w:val="fr-FR"/>
        </w:rPr>
      </w:pPr>
    </w:p>
    <w:p w14:paraId="56978C38" w14:textId="77777777" w:rsidR="00A25B4D" w:rsidRPr="0019386B" w:rsidRDefault="00A25B4D" w:rsidP="00AA768A">
      <w:pPr>
        <w:widowControl/>
        <w:autoSpaceDE/>
        <w:autoSpaceDN/>
        <w:adjustRightInd/>
        <w:jc w:val="both"/>
        <w:rPr>
          <w:lang w:val="fr-FR"/>
        </w:rPr>
      </w:pPr>
      <w:r w:rsidRPr="0019386B">
        <w:rPr>
          <w:lang w:val="fr-FR"/>
        </w:rPr>
        <w:t xml:space="preserve">Si, par contre, le résultat de la recherche montre que le personnel du consultant, les consultants, les sous-traitants, les vendeurs, les fournisseurs ou les bénéficiaires </w:t>
      </w:r>
      <w:r w:rsidR="00035693" w:rsidRPr="0019386B">
        <w:rPr>
          <w:lang w:val="fr-FR"/>
        </w:rPr>
        <w:t>sont</w:t>
      </w:r>
      <w:r w:rsidRPr="0019386B">
        <w:rPr>
          <w:lang w:val="fr-FR"/>
        </w:rPr>
        <w:t xml:space="preserve"> inéligible</w:t>
      </w:r>
      <w:r w:rsidR="00035693" w:rsidRPr="0019386B">
        <w:rPr>
          <w:lang w:val="fr-FR"/>
        </w:rPr>
        <w:t>s</w:t>
      </w:r>
      <w:r w:rsidRPr="0019386B">
        <w:rPr>
          <w:lang w:val="fr-FR"/>
        </w:rPr>
        <w:t xml:space="preserve"> à ce stade, l'Entité MCA déterminera s'il est possible dans les circonstances d'autoriser le Consultant à procéder à un remplacement. Cette décision sera prise au cas par cas</w:t>
      </w:r>
      <w:r w:rsidR="00035693" w:rsidRPr="0019386B">
        <w:rPr>
          <w:lang w:val="fr-FR"/>
        </w:rPr>
        <w:t>,</w:t>
      </w:r>
      <w:r w:rsidRPr="0019386B">
        <w:rPr>
          <w:lang w:val="fr-FR"/>
        </w:rPr>
        <w:t xml:space="preserve"> et nécessitera l'approbation de MCC, quelle que soit la valeur estimée du contrat proposé.</w:t>
      </w:r>
    </w:p>
    <w:p w14:paraId="0EEB177D" w14:textId="77777777" w:rsidR="00A25B4D" w:rsidRPr="0019386B" w:rsidRDefault="00A25B4D" w:rsidP="00AA768A">
      <w:pPr>
        <w:widowControl/>
        <w:autoSpaceDE/>
        <w:autoSpaceDN/>
        <w:adjustRightInd/>
        <w:jc w:val="both"/>
        <w:rPr>
          <w:lang w:val="fr-FR"/>
        </w:rPr>
      </w:pPr>
    </w:p>
    <w:p w14:paraId="6BF0D366" w14:textId="77777777" w:rsidR="008F16A9" w:rsidRPr="0019386B" w:rsidRDefault="008F16A9" w:rsidP="00AA768A">
      <w:pPr>
        <w:shd w:val="clear" w:color="auto" w:fill="FFFFFF"/>
        <w:jc w:val="both"/>
        <w:rPr>
          <w:rFonts w:eastAsia="Times New Roman"/>
          <w:color w:val="222222"/>
          <w:lang w:val="fr-FR"/>
        </w:rPr>
      </w:pPr>
      <w:r w:rsidRPr="0019386B">
        <w:rPr>
          <w:lang w:val="fr-FR"/>
        </w:rPr>
        <w:t xml:space="preserve">En outre, conformément à l’alinéa P1.A.1.7 des Directives sur la passation des marchés du Programme de MCC, le Consultant doit s’assurer que le financement du MCC n’est pas utilisé pour des biens ou des </w:t>
      </w:r>
      <w:r w:rsidR="007A0CDC" w:rsidRPr="0019386B">
        <w:rPr>
          <w:lang w:val="fr-FR"/>
        </w:rPr>
        <w:t>Services</w:t>
      </w:r>
      <w:r w:rsidRPr="0019386B">
        <w:rPr>
          <w:lang w:val="fr-FR"/>
        </w:rPr>
        <w:t xml:space="preserve"> provenant d’un pays ou d’une entreprise qui est constituée, basée ou qui exerce une partie importante de ses activités dans un pays, soumis à des sanctions ou à des restrictions en vertu de la loi ou de la politique des États-Unis, y compris dans les pays désignés par les États-Unis comme parrainant le terrorisme </w:t>
      </w:r>
      <w:r w:rsidRPr="0019386B">
        <w:rPr>
          <w:rFonts w:eastAsia="Times New Roman"/>
          <w:color w:val="222222"/>
          <w:lang w:val="fr-FR"/>
        </w:rPr>
        <w:t>(</w:t>
      </w:r>
      <w:hyperlink r:id="rId90" w:history="1">
        <w:r w:rsidRPr="0019386B">
          <w:rPr>
            <w:rStyle w:val="Lienhypertexte"/>
            <w:rFonts w:eastAsia="Times New Roman"/>
            <w:lang w:val="fr-FR"/>
          </w:rPr>
          <w:t>https://www.state.gov/j/ct/list/c14151.htm</w:t>
        </w:r>
      </w:hyperlink>
      <w:r w:rsidRPr="0019386B">
        <w:rPr>
          <w:rFonts w:eastAsia="Times New Roman"/>
          <w:color w:val="222222"/>
          <w:lang w:val="fr-FR"/>
        </w:rPr>
        <w:t xml:space="preserve">). </w:t>
      </w:r>
    </w:p>
    <w:p w14:paraId="10EAEAB7" w14:textId="77777777" w:rsidR="008F16A9" w:rsidRPr="0019386B" w:rsidRDefault="008F16A9" w:rsidP="00AA768A">
      <w:pPr>
        <w:widowControl/>
        <w:autoSpaceDE/>
        <w:autoSpaceDN/>
        <w:adjustRightInd/>
        <w:jc w:val="both"/>
        <w:rPr>
          <w:lang w:val="fr-FR"/>
        </w:rPr>
      </w:pPr>
    </w:p>
    <w:p w14:paraId="1F3B2F4C" w14:textId="77777777" w:rsidR="008E56AD" w:rsidRPr="0019386B" w:rsidRDefault="008E56AD" w:rsidP="00AA768A">
      <w:pPr>
        <w:widowControl/>
        <w:autoSpaceDE/>
        <w:autoSpaceDN/>
        <w:adjustRightInd/>
        <w:jc w:val="both"/>
        <w:rPr>
          <w:lang w:val="fr-FR"/>
        </w:rPr>
      </w:pPr>
      <w:r w:rsidRPr="0019386B">
        <w:rPr>
          <w:lang w:val="fr-FR"/>
        </w:rPr>
        <w:t xml:space="preserve">Le Consultant conserve tous ces documents qui font partie de l’ensemble du dossier du Contrat passé avec l’Entité MCA, tout au long de la durée du Contrat, et après l’achèvement du Contrat </w:t>
      </w:r>
      <w:r w:rsidRPr="0019386B">
        <w:rPr>
          <w:lang w:val="fr-FR"/>
        </w:rPr>
        <w:lastRenderedPageBreak/>
        <w:t>pour une période ultérieure telle que visée aux stipulations du Contrat (généralement cinq ans après la date d’achèvement du Programme Compact ou du Programme Seuil). L’Entité MCA, MCC ou leurs représentants doivent avoir accès à ces documents conformément aux stipulations du Contrat régissant l’accès aux documents.</w:t>
      </w:r>
    </w:p>
    <w:p w14:paraId="3C922EA8" w14:textId="77777777" w:rsidR="008E56AD" w:rsidRPr="0019386B" w:rsidRDefault="008E56AD" w:rsidP="008E56AD">
      <w:pPr>
        <w:keepNext/>
        <w:keepLines/>
        <w:spacing w:after="240"/>
        <w:ind w:left="720" w:hanging="720"/>
        <w:jc w:val="both"/>
        <w:outlineLvl w:val="0"/>
        <w:rPr>
          <w:b/>
          <w:spacing w:val="-1"/>
          <w:lang w:val="fr-FR"/>
        </w:rPr>
      </w:pPr>
      <w:bookmarkStart w:id="622" w:name="_Toc20752978"/>
      <w:r w:rsidRPr="0019386B">
        <w:rPr>
          <w:b/>
          <w:lang w:val="fr-FR"/>
        </w:rPr>
        <w:lastRenderedPageBreak/>
        <w:t xml:space="preserve">Annexe B “Stipulations complémentaires,” Paragraph G “Respect des lois relatives à la lutte </w:t>
      </w:r>
      <w:r w:rsidRPr="0019386B">
        <w:rPr>
          <w:b/>
          <w:spacing w:val="-1"/>
          <w:lang w:val="fr-FR"/>
        </w:rPr>
        <w:t>contre le financement du terrorisme, et des autres restrictions ”</w:t>
      </w:r>
      <w:bookmarkEnd w:id="622"/>
    </w:p>
    <w:p w14:paraId="4F14B7C6" w14:textId="77777777" w:rsidR="008E56AD" w:rsidRPr="0019386B" w:rsidRDefault="008E56AD" w:rsidP="003C078D">
      <w:pPr>
        <w:keepNext/>
        <w:keepLines/>
        <w:spacing w:after="240"/>
        <w:ind w:left="284" w:hanging="284"/>
        <w:jc w:val="both"/>
        <w:outlineLvl w:val="0"/>
        <w:rPr>
          <w:lang w:val="fr-FR"/>
        </w:rPr>
      </w:pPr>
      <w:bookmarkStart w:id="623" w:name="_Toc20752979"/>
      <w:r w:rsidRPr="0019386B">
        <w:rPr>
          <w:lang w:val="fr-FR"/>
        </w:rPr>
        <w:t>1. Le Consultant s’engage à ne fournir directement ou indirectement d’a</w:t>
      </w:r>
      <w:r w:rsidR="003C078D" w:rsidRPr="0019386B">
        <w:rPr>
          <w:lang w:val="fr-FR"/>
        </w:rPr>
        <w:t>ide</w:t>
      </w:r>
      <w:r w:rsidRPr="0019386B">
        <w:rPr>
          <w:lang w:val="fr-FR"/>
        </w:rPr>
        <w:t xml:space="preserve"> ou de ressources substantielles, ni à permettre </w:t>
      </w:r>
      <w:r w:rsidR="003C078D" w:rsidRPr="0019386B">
        <w:rPr>
          <w:lang w:val="fr-FR"/>
        </w:rPr>
        <w:t>sciemment</w:t>
      </w:r>
      <w:r w:rsidRPr="0019386B">
        <w:rPr>
          <w:lang w:val="fr-FR"/>
        </w:rPr>
        <w:t xml:space="preserve"> que des fonds </w:t>
      </w:r>
      <w:r w:rsidR="003F771F" w:rsidRPr="0019386B">
        <w:rPr>
          <w:lang w:val="fr-FR"/>
        </w:rPr>
        <w:t xml:space="preserve">de MCC </w:t>
      </w:r>
      <w:r w:rsidRPr="0019386B">
        <w:rPr>
          <w:lang w:val="fr-FR"/>
        </w:rPr>
        <w:t xml:space="preserve">soient versés à une personne, entreprise ou autre entité connue par le Consultant, ou qu’il est supposé connaître comme </w:t>
      </w:r>
      <w:r w:rsidR="008F16A9" w:rsidRPr="0019386B">
        <w:rPr>
          <w:lang w:val="fr-FR"/>
        </w:rPr>
        <w:t>étant l’</w:t>
      </w:r>
      <w:r w:rsidRPr="0019386B">
        <w:rPr>
          <w:lang w:val="fr-FR"/>
        </w:rPr>
        <w:t>auteur d’actes</w:t>
      </w:r>
      <w:r w:rsidR="008F16A9" w:rsidRPr="0019386B">
        <w:rPr>
          <w:lang w:val="fr-FR"/>
        </w:rPr>
        <w:t>,</w:t>
      </w:r>
      <w:r w:rsidRPr="0019386B">
        <w:rPr>
          <w:lang w:val="fr-FR"/>
        </w:rPr>
        <w:t xml:space="preserve">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w:t>
      </w:r>
      <w:r w:rsidR="003C078D" w:rsidRPr="0019386B">
        <w:rPr>
          <w:lang w:val="fr-FR"/>
        </w:rPr>
        <w:t>,</w:t>
      </w:r>
      <w:r w:rsidRPr="0019386B">
        <w:rPr>
          <w:lang w:val="fr-FR"/>
        </w:rPr>
        <w:t xml:space="preserve"> tenue à jour par le Bureau du département du Trésor américain chargé du contrôle des actifs à l’étranger, cette liste étant disponible à l’adresse </w:t>
      </w:r>
      <w:hyperlink r:id="rId91" w:history="1">
        <w:r w:rsidRPr="0019386B">
          <w:rPr>
            <w:rStyle w:val="Lienhypertexte"/>
            <w:lang w:val="fr-FR"/>
          </w:rPr>
          <w:t>www.treas.gov/offices/enforcement/ofac</w:t>
        </w:r>
      </w:hyperlink>
      <w:r w:rsidRPr="0019386B">
        <w:rPr>
          <w:lang w:val="fr-FR"/>
        </w:rPr>
        <w:t> ; (ii) sur la liste consolidée des personnes et des entités gérées par le « Comité 1267 » du Conseil de Sécurité des Nations Unies ; (iii) sur la liste tenue à jour sur</w:t>
      </w:r>
      <w:r w:rsidR="008F16A9" w:rsidRPr="0019386B">
        <w:rPr>
          <w:lang w:val="fr-FR"/>
        </w:rPr>
        <w:t xml:space="preserve"> le site</w:t>
      </w:r>
      <w:r w:rsidRPr="0019386B">
        <w:rPr>
          <w:lang w:val="fr-FR"/>
        </w:rPr>
        <w:t xml:space="preserve"> </w:t>
      </w:r>
      <w:hyperlink r:id="rId92" w:history="1">
        <w:r w:rsidRPr="0019386B">
          <w:rPr>
            <w:rStyle w:val="Lienhypertexte"/>
            <w:lang w:val="fr-FR"/>
          </w:rPr>
          <w:t>www.sam.gov</w:t>
        </w:r>
      </w:hyperlink>
      <w:r w:rsidRPr="0019386B">
        <w:rPr>
          <w:rStyle w:val="Lienhypertexte"/>
          <w:lang w:val="fr-FR"/>
        </w:rPr>
        <w:t> </w:t>
      </w:r>
      <w:r w:rsidRPr="0019386B">
        <w:rPr>
          <w:lang w:val="fr-FR"/>
        </w:rPr>
        <w:t>; ou (iv) sur toute autre liste que l’Entité MCA p</w:t>
      </w:r>
      <w:r w:rsidR="003C078D" w:rsidRPr="0019386B">
        <w:rPr>
          <w:lang w:val="fr-FR"/>
        </w:rPr>
        <w:t>ourra,</w:t>
      </w:r>
      <w:r w:rsidRPr="0019386B">
        <w:rPr>
          <w:lang w:val="fr-FR"/>
        </w:rPr>
        <w:t xml:space="preserve"> </w:t>
      </w:r>
      <w:r w:rsidR="003C078D" w:rsidRPr="0019386B">
        <w:rPr>
          <w:lang w:val="fr-FR"/>
        </w:rPr>
        <w:t>en toute circonstance, demander</w:t>
      </w:r>
      <w:r w:rsidRPr="0019386B">
        <w:rPr>
          <w:lang w:val="fr-FR"/>
        </w:rPr>
        <w:t>. Aux fins de</w:t>
      </w:r>
      <w:r w:rsidR="003C078D" w:rsidRPr="0019386B">
        <w:rPr>
          <w:lang w:val="fr-FR"/>
        </w:rPr>
        <w:t xml:space="preserve">s </w:t>
      </w:r>
      <w:r w:rsidRPr="0019386B">
        <w:rPr>
          <w:lang w:val="fr-FR"/>
        </w:rPr>
        <w:t>présente</w:t>
      </w:r>
      <w:r w:rsidR="003C078D" w:rsidRPr="0019386B">
        <w:rPr>
          <w:lang w:val="fr-FR"/>
        </w:rPr>
        <w:t>s</w:t>
      </w:r>
      <w:r w:rsidRPr="0019386B">
        <w:rPr>
          <w:lang w:val="fr-FR"/>
        </w:rPr>
        <w:t>, l’expression « </w:t>
      </w:r>
      <w:r w:rsidR="003C078D" w:rsidRPr="0019386B">
        <w:rPr>
          <w:lang w:val="fr-FR"/>
        </w:rPr>
        <w:t>aide</w:t>
      </w:r>
      <w:r w:rsidRPr="0019386B">
        <w:rPr>
          <w:lang w:val="fr-FR"/>
        </w:rPr>
        <w:t xml:space="preserve"> et ressources substantielles» comprend les devises, les instruments monétaires ou financi</w:t>
      </w:r>
      <w:r w:rsidR="003C078D" w:rsidRPr="0019386B">
        <w:rPr>
          <w:lang w:val="fr-FR"/>
        </w:rPr>
        <w:t>er</w:t>
      </w:r>
      <w:r w:rsidRPr="0019386B">
        <w:rPr>
          <w:lang w:val="fr-FR"/>
        </w:rPr>
        <w:t xml:space="preserve">s, services financiers, logement, formation, conseil ou assistance d’expert, hébergement, faux documents ou fausse identité, </w:t>
      </w:r>
      <w:r w:rsidR="003C078D" w:rsidRPr="0019386B">
        <w:rPr>
          <w:lang w:val="fr-FR"/>
        </w:rPr>
        <w:t>matériel</w:t>
      </w:r>
      <w:r w:rsidRPr="0019386B">
        <w:rPr>
          <w:lang w:val="fr-FR"/>
        </w:rPr>
        <w:t xml:space="preserve"> de </w:t>
      </w:r>
      <w:r w:rsidR="003C078D" w:rsidRPr="0019386B">
        <w:rPr>
          <w:lang w:val="fr-FR"/>
        </w:rPr>
        <w:t>télé</w:t>
      </w:r>
      <w:r w:rsidRPr="0019386B">
        <w:rPr>
          <w:lang w:val="fr-FR"/>
        </w:rPr>
        <w:t xml:space="preserve">communication, installations, armes, substances </w:t>
      </w:r>
      <w:r w:rsidR="003C078D" w:rsidRPr="0019386B">
        <w:rPr>
          <w:lang w:val="fr-FR"/>
        </w:rPr>
        <w:t>mortelles</w:t>
      </w:r>
      <w:r w:rsidRPr="0019386B">
        <w:rPr>
          <w:lang w:val="fr-FR"/>
        </w:rPr>
        <w:t xml:space="preserve">, explosifs, personnel, </w:t>
      </w:r>
      <w:r w:rsidR="003C078D" w:rsidRPr="0019386B">
        <w:rPr>
          <w:lang w:val="fr-FR"/>
        </w:rPr>
        <w:t xml:space="preserve">moyens de </w:t>
      </w:r>
      <w:r w:rsidRPr="0019386B">
        <w:rPr>
          <w:lang w:val="fr-FR"/>
        </w:rPr>
        <w:t xml:space="preserve">transport et autres biens </w:t>
      </w:r>
      <w:r w:rsidR="003C078D" w:rsidRPr="0019386B">
        <w:rPr>
          <w:lang w:val="fr-FR"/>
        </w:rPr>
        <w:t>corporels</w:t>
      </w:r>
      <w:r w:rsidRPr="0019386B">
        <w:rPr>
          <w:lang w:val="fr-FR"/>
        </w:rPr>
        <w:t>, à l’exception des médicaments et d</w:t>
      </w:r>
      <w:r w:rsidR="003C078D" w:rsidRPr="0019386B">
        <w:rPr>
          <w:lang w:val="fr-FR"/>
        </w:rPr>
        <w:t xml:space="preserve">es articles </w:t>
      </w:r>
      <w:r w:rsidRPr="0019386B">
        <w:rPr>
          <w:lang w:val="fr-FR"/>
        </w:rPr>
        <w:t>religieux.</w:t>
      </w:r>
      <w:bookmarkEnd w:id="623"/>
    </w:p>
    <w:p w14:paraId="68DB117A" w14:textId="77777777" w:rsidR="008E56AD" w:rsidRPr="0019386B" w:rsidRDefault="008E56AD" w:rsidP="00724D8B">
      <w:pPr>
        <w:keepNext/>
        <w:keepLines/>
        <w:spacing w:after="240"/>
        <w:ind w:left="284" w:hanging="284"/>
        <w:jc w:val="both"/>
        <w:outlineLvl w:val="0"/>
        <w:rPr>
          <w:lang w:val="fr-FR"/>
        </w:rPr>
      </w:pPr>
      <w:bookmarkStart w:id="624" w:name="_Toc20752980"/>
      <w:r w:rsidRPr="0019386B">
        <w:rPr>
          <w:lang w:val="fr-FR"/>
        </w:rPr>
        <w:t xml:space="preserve">2. Le Consultant s’assure que ses activités au titre du présent Contrat sont conformes à toutes les lois, réglementations et décrets des États-Unis </w:t>
      </w:r>
      <w:r w:rsidR="00231003" w:rsidRPr="0019386B">
        <w:rPr>
          <w:lang w:val="fr-FR"/>
        </w:rPr>
        <w:t>relatifs à la lutte contre</w:t>
      </w:r>
      <w:r w:rsidRPr="0019386B">
        <w:rPr>
          <w:lang w:val="fr-FR"/>
        </w:rPr>
        <w:t xml:space="preserve"> le blanchiment d’argent, le financement des activités terroristes, et </w:t>
      </w:r>
      <w:r w:rsidR="006A7721" w:rsidRPr="0019386B">
        <w:rPr>
          <w:lang w:val="fr-FR"/>
        </w:rPr>
        <w:t>la Traite des Personnes</w:t>
      </w:r>
      <w:r w:rsidRPr="0019386B">
        <w:rPr>
          <w:lang w:val="fr-FR"/>
        </w:rPr>
        <w:t xml:space="preserve">,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w:t>
      </w:r>
      <w:r w:rsidR="00231003" w:rsidRPr="0019386B">
        <w:rPr>
          <w:lang w:val="fr-FR"/>
        </w:rPr>
        <w:t>aux articles suivants de la loi :</w:t>
      </w:r>
      <w:r w:rsidRPr="0019386B">
        <w:rPr>
          <w:lang w:val="fr-FR"/>
        </w:rPr>
        <w:t xml:space="preserve"> 18 U.S.C. § 1956, 18 U.S.C. § 1957, 18 U.S.C. § 2339A, 18 U.S.C. § 2339B, 18 U.S.C. § 2339C, 18 U.S.C. § 981, 18 U.S.C. § 982, </w:t>
      </w:r>
      <w:r w:rsidR="00231003" w:rsidRPr="0019386B">
        <w:rPr>
          <w:lang w:val="fr-FR"/>
        </w:rPr>
        <w:t xml:space="preserve"> au Décret 13224, au règlement 15 C.F.R. Partie </w:t>
      </w:r>
      <w:r w:rsidRPr="0019386B">
        <w:rPr>
          <w:lang w:val="fr-FR"/>
        </w:rPr>
        <w:t xml:space="preserve">760, et </w:t>
      </w:r>
      <w:r w:rsidR="00231003" w:rsidRPr="0019386B">
        <w:rPr>
          <w:lang w:val="fr-FR"/>
        </w:rPr>
        <w:t xml:space="preserve">à </w:t>
      </w:r>
      <w:r w:rsidRPr="0019386B">
        <w:rPr>
          <w:lang w:val="fr-FR"/>
        </w:rPr>
        <w:t xml:space="preserve">tous les programmes de sanctions économiques énumérés </w:t>
      </w:r>
      <w:r w:rsidR="00231003" w:rsidRPr="0019386B">
        <w:rPr>
          <w:lang w:val="fr-FR"/>
        </w:rPr>
        <w:t>dans le règlement</w:t>
      </w:r>
      <w:r w:rsidRPr="0019386B">
        <w:rPr>
          <w:lang w:val="fr-FR"/>
        </w:rPr>
        <w:t xml:space="preserve"> 31 C.F.R., Parties 500 à 598, et s’assure que toutes ses activités au titre du présent Contrat sont conformes aux politiques et procédures de contrôle et de surveillance des opérations visant à vérifier la conformité comme déterminé le cas échéant par MCC, l’Entité MCA, l’</w:t>
      </w:r>
      <w:r w:rsidR="00B00549" w:rsidRPr="0019386B">
        <w:rPr>
          <w:lang w:val="fr-FR"/>
        </w:rPr>
        <w:t>Agent fiduciaire</w:t>
      </w:r>
      <w:r w:rsidRPr="0019386B">
        <w:rPr>
          <w:lang w:val="fr-FR"/>
        </w:rPr>
        <w:t xml:space="preserve"> ou la Banque autorisée par l’Entité MCA, selon les cas. Le Consultant </w:t>
      </w:r>
      <w:r w:rsidR="004B62DA" w:rsidRPr="0019386B">
        <w:rPr>
          <w:lang w:val="fr-FR"/>
        </w:rPr>
        <w:t>vérifie</w:t>
      </w:r>
      <w:r w:rsidRPr="0019386B">
        <w:rPr>
          <w:lang w:val="fr-FR"/>
        </w:rPr>
        <w:t>, ou fait vérifier</w:t>
      </w:r>
      <w:r w:rsidR="004B62DA" w:rsidRPr="0019386B">
        <w:rPr>
          <w:lang w:val="fr-FR"/>
        </w:rPr>
        <w:t xml:space="preserve"> l’éligibilité de</w:t>
      </w:r>
      <w:r w:rsidRPr="0019386B">
        <w:rPr>
          <w:lang w:val="fr-FR"/>
        </w:rPr>
        <w:t xml:space="preserve"> toute personne, entreprise ou toute autre entité ayant accès </w:t>
      </w:r>
      <w:r w:rsidR="004B62DA" w:rsidRPr="0019386B">
        <w:rPr>
          <w:lang w:val="fr-FR"/>
        </w:rPr>
        <w:t xml:space="preserve">aux fonds </w:t>
      </w:r>
      <w:r w:rsidRPr="0019386B">
        <w:rPr>
          <w:lang w:val="fr-FR"/>
        </w:rPr>
        <w:t xml:space="preserve">ou </w:t>
      </w:r>
      <w:r w:rsidR="004B62DA" w:rsidRPr="0019386B">
        <w:rPr>
          <w:lang w:val="fr-FR"/>
        </w:rPr>
        <w:t xml:space="preserve">en </w:t>
      </w:r>
      <w:r w:rsidRPr="0019386B">
        <w:rPr>
          <w:lang w:val="fr-FR"/>
        </w:rPr>
        <w:t xml:space="preserve">bénéficiant, cette vérification étant effectuée conformément aux procédures énoncées </w:t>
      </w:r>
      <w:r w:rsidR="004B62DA" w:rsidRPr="0019386B">
        <w:rPr>
          <w:lang w:val="fr-FR"/>
        </w:rPr>
        <w:t>à</w:t>
      </w:r>
      <w:r w:rsidRPr="0019386B">
        <w:rPr>
          <w:lang w:val="fr-FR"/>
        </w:rPr>
        <w:t xml:space="preserve"> la Partie 10 des Directives sur la Passation des marchés du Programme </w:t>
      </w:r>
      <w:r w:rsidR="003F771F" w:rsidRPr="0019386B">
        <w:rPr>
          <w:lang w:val="fr-FR"/>
        </w:rPr>
        <w:t xml:space="preserve">de MCC </w:t>
      </w:r>
      <w:r w:rsidRPr="0019386B">
        <w:rPr>
          <w:lang w:val="fr-FR"/>
        </w:rPr>
        <w:t xml:space="preserve">(Procédures de vérification de l’Éligibilité) disponibles sur le site web </w:t>
      </w:r>
      <w:r w:rsidR="003F771F" w:rsidRPr="0019386B">
        <w:rPr>
          <w:lang w:val="fr-FR"/>
        </w:rPr>
        <w:t xml:space="preserve">de MCC </w:t>
      </w:r>
      <w:r w:rsidRPr="0019386B">
        <w:rPr>
          <w:lang w:val="fr-FR"/>
        </w:rPr>
        <w:t>à l’adresse</w:t>
      </w:r>
      <w:hyperlink r:id="rId93" w:history="1">
        <w:r w:rsidRPr="0019386B">
          <w:rPr>
            <w:rStyle w:val="Lienhypertexte"/>
            <w:lang w:val="fr-FR"/>
          </w:rPr>
          <w:t>www.mcc.gov/ppg</w:t>
        </w:r>
      </w:hyperlink>
      <w:r w:rsidRPr="0019386B">
        <w:rPr>
          <w:lang w:val="fr-FR"/>
        </w:rPr>
        <w:t>. Le Consultant (A) effectue la vérification mentionnée dans ce paragraphe au moins tous les trimestres, ou selon toute autre périodicité raisonnable demand</w:t>
      </w:r>
      <w:r w:rsidR="004B62DA" w:rsidRPr="0019386B">
        <w:rPr>
          <w:lang w:val="fr-FR"/>
        </w:rPr>
        <w:t>ée par</w:t>
      </w:r>
      <w:r w:rsidRPr="0019386B">
        <w:rPr>
          <w:lang w:val="fr-FR"/>
        </w:rPr>
        <w:t xml:space="preserve"> l’Entité MCA ou  MCC, le cas échéant, et (B) remet un rapport sur ce</w:t>
      </w:r>
      <w:r w:rsidR="004B62DA" w:rsidRPr="0019386B">
        <w:rPr>
          <w:lang w:val="fr-FR"/>
        </w:rPr>
        <w:t>tte vérification</w:t>
      </w:r>
      <w:r w:rsidRPr="0019386B">
        <w:rPr>
          <w:lang w:val="fr-FR"/>
        </w:rPr>
        <w:t xml:space="preserve"> périodique à l’Entité MCA et un exemplaire dudit rapport à MCC.</w:t>
      </w:r>
      <w:bookmarkEnd w:id="624"/>
    </w:p>
    <w:p w14:paraId="373A5A66" w14:textId="77777777" w:rsidR="008E56AD" w:rsidRPr="0019386B" w:rsidRDefault="008E56AD" w:rsidP="00B01585">
      <w:pPr>
        <w:keepNext/>
        <w:keepLines/>
        <w:spacing w:after="240"/>
        <w:ind w:left="284" w:hanging="284"/>
        <w:jc w:val="both"/>
        <w:outlineLvl w:val="0"/>
        <w:rPr>
          <w:lang w:val="fr-FR"/>
        </w:rPr>
      </w:pPr>
      <w:bookmarkStart w:id="625" w:name="_Toc20752981"/>
      <w:r w:rsidRPr="0019386B">
        <w:rPr>
          <w:lang w:val="fr-FR"/>
        </w:rPr>
        <w:lastRenderedPageBreak/>
        <w:t xml:space="preserve">3. </w:t>
      </w:r>
      <w:r w:rsidR="00B01585" w:rsidRPr="0019386B">
        <w:rPr>
          <w:lang w:val="fr-FR"/>
        </w:rPr>
        <w:t xml:space="preserve">Le </w:t>
      </w:r>
      <w:r w:rsidRPr="0019386B">
        <w:rPr>
          <w:lang w:val="fr-FR"/>
        </w:rPr>
        <w:t xml:space="preserve">Consultant </w:t>
      </w:r>
      <w:r w:rsidR="00B01585" w:rsidRPr="0019386B">
        <w:rPr>
          <w:lang w:val="fr-FR"/>
        </w:rPr>
        <w:t>est soumis à d’autres restrictions</w:t>
      </w:r>
      <w:r w:rsidRPr="0019386B">
        <w:rPr>
          <w:lang w:val="fr-FR"/>
        </w:rPr>
        <w:t xml:space="preserve"> </w:t>
      </w:r>
      <w:r w:rsidR="00B01585" w:rsidRPr="0019386B">
        <w:rPr>
          <w:lang w:val="fr-FR"/>
        </w:rPr>
        <w:t>énoncées</w:t>
      </w:r>
      <w:r w:rsidRPr="0019386B">
        <w:rPr>
          <w:lang w:val="fr-FR"/>
        </w:rPr>
        <w:t xml:space="preserve"> à la Clause 5.4(b)</w:t>
      </w:r>
      <w:r w:rsidRPr="0019386B">
        <w:rPr>
          <w:spacing w:val="26"/>
          <w:lang w:val="fr-FR"/>
        </w:rPr>
        <w:t xml:space="preserve"> </w:t>
      </w:r>
      <w:r w:rsidRPr="0019386B">
        <w:rPr>
          <w:lang w:val="fr-FR"/>
        </w:rPr>
        <w:t xml:space="preserve">du Compact </w:t>
      </w:r>
      <w:r w:rsidR="00B01585" w:rsidRPr="0019386B">
        <w:rPr>
          <w:lang w:val="fr-FR"/>
        </w:rPr>
        <w:t xml:space="preserve">et relatives </w:t>
      </w:r>
      <w:r w:rsidRPr="0019386B">
        <w:rPr>
          <w:lang w:val="fr-FR"/>
        </w:rPr>
        <w:t>au trafic de stupéfiants, au terrorisme, au trafic sexuel, à la prostitution, à la fraude, au crime, à toute mauvaise conduite nuisible à  MCC ou à l’Entité MCA,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bookmarkEnd w:id="625"/>
    </w:p>
    <w:p w14:paraId="54AAD62B" w14:textId="77777777" w:rsidR="008E56AD" w:rsidRPr="0019386B" w:rsidRDefault="008E56AD" w:rsidP="008E56AD">
      <w:pPr>
        <w:widowControl/>
        <w:autoSpaceDE/>
        <w:autoSpaceDN/>
        <w:adjustRightInd/>
        <w:rPr>
          <w:lang w:val="fr-FR"/>
        </w:rPr>
      </w:pPr>
      <w:r w:rsidRPr="0019386B">
        <w:rPr>
          <w:lang w:val="fr-FR"/>
        </w:rPr>
        <w:br w:type="page"/>
      </w:r>
    </w:p>
    <w:p w14:paraId="38E704AA" w14:textId="77777777" w:rsidR="008E56AD" w:rsidRPr="0019386B" w:rsidRDefault="008E56AD" w:rsidP="004B0E7F">
      <w:pPr>
        <w:pStyle w:val="HeadingTwo"/>
        <w:widowControl w:val="0"/>
        <w:autoSpaceDE w:val="0"/>
        <w:autoSpaceDN w:val="0"/>
        <w:adjustRightInd w:val="0"/>
        <w:outlineLvl w:val="0"/>
        <w:rPr>
          <w:bCs/>
          <w:sz w:val="24"/>
          <w:lang w:val="fr"/>
        </w:rPr>
      </w:pPr>
      <w:bookmarkStart w:id="626" w:name="_Toc516817796"/>
      <w:bookmarkStart w:id="627" w:name="_Toc20752982"/>
      <w:r w:rsidRPr="0019386B">
        <w:rPr>
          <w:bCs/>
          <w:sz w:val="24"/>
          <w:lang w:val="fr"/>
        </w:rPr>
        <w:lastRenderedPageBreak/>
        <w:t>Annexe I: Formulaire d’auto-certification pour les Consultants/Sous-traitants/</w:t>
      </w:r>
      <w:bookmarkEnd w:id="626"/>
      <w:r w:rsidRPr="0019386B">
        <w:rPr>
          <w:bCs/>
          <w:sz w:val="24"/>
          <w:lang w:val="fr"/>
        </w:rPr>
        <w:t>Fournisseurs</w:t>
      </w:r>
      <w:bookmarkEnd w:id="627"/>
    </w:p>
    <w:p w14:paraId="11AACDD2" w14:textId="77777777" w:rsidR="008E56AD" w:rsidRPr="0019386B" w:rsidRDefault="008E56AD" w:rsidP="008E56AD">
      <w:pPr>
        <w:pStyle w:val="HeadingTwo"/>
        <w:rPr>
          <w:sz w:val="24"/>
          <w:lang w:val="fr-FR"/>
        </w:rPr>
      </w:pPr>
    </w:p>
    <w:p w14:paraId="60A69F85" w14:textId="77777777" w:rsidR="008E56AD" w:rsidRDefault="008E56AD" w:rsidP="008E56AD">
      <w:pPr>
        <w:pStyle w:val="HeadingTwo"/>
        <w:pBdr>
          <w:bottom w:val="single" w:sz="6" w:space="1" w:color="auto"/>
        </w:pBdr>
        <w:jc w:val="both"/>
        <w:rPr>
          <w:b w:val="0"/>
          <w:bCs/>
          <w:sz w:val="24"/>
          <w:lang w:val="fr-FR"/>
        </w:rPr>
      </w:pPr>
      <w:r w:rsidRPr="0019386B">
        <w:rPr>
          <w:b w:val="0"/>
          <w:bCs/>
          <w:sz w:val="24"/>
          <w:lang w:val="fr-FR"/>
        </w:rPr>
        <w:t>Le formulaire d'auto-certification ci-dessous doit être signé par le Consultant dans le cadre du Contrat. En vertu de cette auto-certification, le Consultant déclare n’acheter les biens et les matériaux nécessaires à l’exécution du Contrat qu’auprès de fournisseurs qui n’ont pas recours au travail forcé et au travail des enfants, et qui offrent à leur personnel un lieu de travail sûr et hygiénique.</w:t>
      </w:r>
    </w:p>
    <w:p w14:paraId="73428DED" w14:textId="77777777" w:rsidR="00895FDB" w:rsidRPr="0019386B" w:rsidRDefault="00895FDB" w:rsidP="008E56AD">
      <w:pPr>
        <w:pStyle w:val="HeadingTwo"/>
        <w:pBdr>
          <w:bottom w:val="single" w:sz="6" w:space="1" w:color="auto"/>
        </w:pBdr>
        <w:jc w:val="both"/>
        <w:rPr>
          <w:b w:val="0"/>
          <w:bCs/>
          <w:sz w:val="24"/>
          <w:lang w:val="fr-FR"/>
        </w:rPr>
      </w:pPr>
    </w:p>
    <w:p w14:paraId="5B4BAA6B" w14:textId="77777777" w:rsidR="00895FDB" w:rsidRPr="0019386B" w:rsidRDefault="00895FDB" w:rsidP="00895FDB">
      <w:pPr>
        <w:rPr>
          <w:lang w:val="fr-FR"/>
        </w:rPr>
      </w:pPr>
    </w:p>
    <w:p w14:paraId="00D5A550" w14:textId="77777777" w:rsidR="008E56AD" w:rsidRPr="0019386B" w:rsidRDefault="008E56AD" w:rsidP="00724D8B">
      <w:pPr>
        <w:pStyle w:val="HeadingTwo"/>
        <w:jc w:val="both"/>
        <w:rPr>
          <w:b w:val="0"/>
          <w:bCs/>
          <w:sz w:val="24"/>
          <w:lang w:val="fr-FR"/>
        </w:rPr>
      </w:pPr>
      <w:r w:rsidRPr="0019386B">
        <w:rPr>
          <w:b w:val="0"/>
          <w:bCs/>
          <w:sz w:val="24"/>
          <w:lang w:val="fr-FR"/>
        </w:rPr>
        <w:t xml:space="preserve">Comme prévu aux Clauses 11.6, 11.7 et 27.1 du Contrat, le Consultant doit </w:t>
      </w:r>
      <w:r w:rsidR="00724D8B" w:rsidRPr="0019386B">
        <w:rPr>
          <w:b w:val="0"/>
          <w:bCs/>
          <w:sz w:val="24"/>
          <w:lang w:val="fr-FR"/>
        </w:rPr>
        <w:t xml:space="preserve">veiller à ce que les normes de travail et les protections offertes aux travailleurs </w:t>
      </w:r>
      <w:r w:rsidRPr="0019386B">
        <w:rPr>
          <w:b w:val="0"/>
          <w:bCs/>
          <w:sz w:val="24"/>
          <w:lang w:val="fr-FR"/>
        </w:rPr>
        <w:t>s</w:t>
      </w:r>
      <w:r w:rsidR="00724D8B" w:rsidRPr="0019386B">
        <w:rPr>
          <w:b w:val="0"/>
          <w:bCs/>
          <w:sz w:val="24"/>
          <w:lang w:val="fr-FR"/>
        </w:rPr>
        <w:t>oient conformes a</w:t>
      </w:r>
      <w:r w:rsidRPr="0019386B">
        <w:rPr>
          <w:b w:val="0"/>
          <w:bCs/>
          <w:sz w:val="24"/>
          <w:lang w:val="fr-FR"/>
        </w:rPr>
        <w:t xml:space="preserve">ux </w:t>
      </w:r>
      <w:r w:rsidRPr="0019386B">
        <w:rPr>
          <w:b w:val="0"/>
          <w:bCs/>
          <w:i/>
          <w:iCs/>
          <w:sz w:val="24"/>
          <w:lang w:val="fr-FR"/>
        </w:rPr>
        <w:t>normes de performance de l’IFC en matière de durabilité sociale et environnementale</w:t>
      </w:r>
      <w:r w:rsidRPr="0019386B">
        <w:rPr>
          <w:b w:val="0"/>
          <w:bCs/>
          <w:sz w:val="24"/>
          <w:lang w:val="fr-FR"/>
        </w:rPr>
        <w:t>. Le Consultant d</w:t>
      </w:r>
      <w:r w:rsidR="00724D8B" w:rsidRPr="0019386B">
        <w:rPr>
          <w:b w:val="0"/>
          <w:bCs/>
          <w:sz w:val="24"/>
          <w:lang w:val="fr-FR"/>
        </w:rPr>
        <w:t>o</w:t>
      </w:r>
      <w:r w:rsidRPr="0019386B">
        <w:rPr>
          <w:b w:val="0"/>
          <w:bCs/>
          <w:sz w:val="24"/>
          <w:lang w:val="fr-FR"/>
        </w:rPr>
        <w:t xml:space="preserve">it </w:t>
      </w:r>
      <w:r w:rsidR="00724D8B" w:rsidRPr="0019386B">
        <w:rPr>
          <w:b w:val="0"/>
          <w:bCs/>
          <w:sz w:val="24"/>
          <w:lang w:val="fr-FR"/>
        </w:rPr>
        <w:t>à son tour</w:t>
      </w:r>
      <w:r w:rsidRPr="0019386B">
        <w:rPr>
          <w:b w:val="0"/>
          <w:bCs/>
          <w:sz w:val="24"/>
          <w:lang w:val="fr-FR"/>
        </w:rPr>
        <w:t xml:space="preserve"> s’assurer que ses principaux fournisseurs, à savoir toute personne physique ou morale qui fournit des biens ou des matériaux nécessaires à l’exécution du </w:t>
      </w:r>
      <w:r w:rsidR="00724D8B" w:rsidRPr="0019386B">
        <w:rPr>
          <w:b w:val="0"/>
          <w:bCs/>
          <w:sz w:val="24"/>
          <w:lang w:val="fr-FR"/>
        </w:rPr>
        <w:t>C</w:t>
      </w:r>
      <w:r w:rsidRPr="0019386B">
        <w:rPr>
          <w:b w:val="0"/>
          <w:bCs/>
          <w:sz w:val="24"/>
          <w:lang w:val="fr-FR"/>
        </w:rPr>
        <w:t>ontrat, n’</w:t>
      </w:r>
      <w:r w:rsidR="00724D8B" w:rsidRPr="0019386B">
        <w:rPr>
          <w:b w:val="0"/>
          <w:bCs/>
          <w:sz w:val="24"/>
          <w:lang w:val="fr-FR"/>
        </w:rPr>
        <w:t>ont</w:t>
      </w:r>
      <w:r w:rsidRPr="0019386B">
        <w:rPr>
          <w:b w:val="0"/>
          <w:bCs/>
          <w:sz w:val="24"/>
          <w:lang w:val="fr-FR"/>
        </w:rPr>
        <w:t xml:space="preserve"> pas recours au travail forcé et au travail des enfants dans le processus de production de</w:t>
      </w:r>
      <w:r w:rsidR="00724D8B" w:rsidRPr="0019386B">
        <w:rPr>
          <w:b w:val="0"/>
          <w:bCs/>
          <w:sz w:val="24"/>
          <w:lang w:val="fr-FR"/>
        </w:rPr>
        <w:t xml:space="preserve"> ce</w:t>
      </w:r>
      <w:r w:rsidRPr="0019386B">
        <w:rPr>
          <w:b w:val="0"/>
          <w:bCs/>
          <w:sz w:val="24"/>
          <w:lang w:val="fr-FR"/>
        </w:rPr>
        <w:t>s biens et matériaux, et offre</w:t>
      </w:r>
      <w:r w:rsidR="00724D8B" w:rsidRPr="0019386B">
        <w:rPr>
          <w:b w:val="0"/>
          <w:bCs/>
          <w:sz w:val="24"/>
          <w:lang w:val="fr-FR"/>
        </w:rPr>
        <w:t>nt</w:t>
      </w:r>
      <w:r w:rsidRPr="0019386B">
        <w:rPr>
          <w:b w:val="0"/>
          <w:bCs/>
          <w:sz w:val="24"/>
          <w:lang w:val="fr-FR"/>
        </w:rPr>
        <w:t xml:space="preserve"> </w:t>
      </w:r>
      <w:r w:rsidR="00724D8B" w:rsidRPr="0019386B">
        <w:rPr>
          <w:b w:val="0"/>
          <w:bCs/>
          <w:sz w:val="24"/>
          <w:lang w:val="fr-FR"/>
        </w:rPr>
        <w:t>à son</w:t>
      </w:r>
      <w:r w:rsidRPr="0019386B">
        <w:rPr>
          <w:b w:val="0"/>
          <w:bCs/>
          <w:sz w:val="24"/>
          <w:lang w:val="fr-FR"/>
        </w:rPr>
        <w:t xml:space="preserve"> personnel un lieu de travail sûr et hygiénique.</w:t>
      </w:r>
    </w:p>
    <w:p w14:paraId="1F33AAC2" w14:textId="77777777" w:rsidR="008E56AD" w:rsidRPr="0019386B" w:rsidRDefault="00B166D1" w:rsidP="00B166D1">
      <w:pPr>
        <w:ind w:left="720"/>
        <w:rPr>
          <w:lang w:val="fr-FR"/>
        </w:rPr>
      </w:pPr>
      <w:r w:rsidRPr="0019386B">
        <w:rPr>
          <w:lang w:val="fr-FR"/>
        </w:rPr>
        <w:t>Concernant ce C</w:t>
      </w:r>
      <w:r w:rsidR="008E56AD" w:rsidRPr="0019386B">
        <w:rPr>
          <w:lang w:val="fr-FR"/>
        </w:rPr>
        <w:t>ontrat</w:t>
      </w:r>
      <w:r w:rsidRPr="0019386B">
        <w:rPr>
          <w:lang w:val="fr-FR"/>
        </w:rPr>
        <w:t>, j’atteste par les présentes que:</w:t>
      </w:r>
    </w:p>
    <w:p w14:paraId="1C2A8CE7" w14:textId="77777777" w:rsidR="008E56AD" w:rsidRPr="0019386B" w:rsidRDefault="008E56AD" w:rsidP="007A6046">
      <w:pPr>
        <w:pStyle w:val="Paragraphedeliste"/>
        <w:numPr>
          <w:ilvl w:val="1"/>
          <w:numId w:val="57"/>
        </w:numPr>
        <w:spacing w:before="240" w:after="0" w:line="264" w:lineRule="auto"/>
        <w:jc w:val="both"/>
        <w:rPr>
          <w:rFonts w:ascii="Times New Roman" w:hAnsi="Times New Roman"/>
          <w:sz w:val="24"/>
          <w:szCs w:val="24"/>
          <w:lang w:val="fr-FR"/>
        </w:rPr>
      </w:pPr>
      <w:r w:rsidRPr="0019386B">
        <w:rPr>
          <w:rFonts w:ascii="Times New Roman" w:hAnsi="Times New Roman"/>
          <w:sz w:val="24"/>
          <w:szCs w:val="24"/>
          <w:lang w:val="fr-FR"/>
        </w:rPr>
        <w:t xml:space="preserve">Je comprends les exigences du contrat passé avec le </w:t>
      </w:r>
      <w:r w:rsidR="001E2417" w:rsidRPr="0019386B">
        <w:rPr>
          <w:rFonts w:ascii="Times New Roman" w:hAnsi="Times New Roman"/>
          <w:b/>
          <w:sz w:val="24"/>
          <w:szCs w:val="24"/>
          <w:lang w:val="fr-FR"/>
        </w:rPr>
        <w:t>MCA-Niger</w:t>
      </w:r>
    </w:p>
    <w:p w14:paraId="276C3048" w14:textId="77777777" w:rsidR="008E56AD" w:rsidRPr="0019386B" w:rsidRDefault="008E56AD" w:rsidP="007A6046">
      <w:pPr>
        <w:pStyle w:val="Paragraphedeliste"/>
        <w:numPr>
          <w:ilvl w:val="1"/>
          <w:numId w:val="57"/>
        </w:numPr>
        <w:spacing w:before="240" w:after="0" w:line="264" w:lineRule="auto"/>
        <w:jc w:val="both"/>
        <w:rPr>
          <w:rFonts w:ascii="Times New Roman" w:hAnsi="Times New Roman"/>
          <w:sz w:val="24"/>
          <w:szCs w:val="24"/>
          <w:lang w:val="fr-FR"/>
        </w:rPr>
      </w:pPr>
      <w:r w:rsidRPr="0019386B">
        <w:rPr>
          <w:rFonts w:ascii="Times New Roman" w:hAnsi="Times New Roman"/>
          <w:b/>
          <w:sz w:val="24"/>
          <w:szCs w:val="24"/>
          <w:lang w:val="fr-FR"/>
        </w:rPr>
        <w:t>Le [Nom du Consultant]</w:t>
      </w:r>
      <w:r w:rsidRPr="0019386B">
        <w:rPr>
          <w:rFonts w:ascii="Times New Roman" w:hAnsi="Times New Roman"/>
          <w:sz w:val="24"/>
          <w:szCs w:val="24"/>
          <w:lang w:val="fr-FR"/>
        </w:rPr>
        <w:t xml:space="preserve"> veillera à ce que toutes les activités exécutées soient conformes aux normes de performance de l’IFC, comme décrites aux Clauses 11.6, 11.7 et 27.1 du Contrat.</w:t>
      </w:r>
    </w:p>
    <w:p w14:paraId="7C84F861" w14:textId="77777777" w:rsidR="008E56AD" w:rsidRPr="0019386B" w:rsidRDefault="008E56AD" w:rsidP="007A6046">
      <w:pPr>
        <w:pStyle w:val="Paragraphedeliste"/>
        <w:numPr>
          <w:ilvl w:val="1"/>
          <w:numId w:val="57"/>
        </w:numPr>
        <w:spacing w:before="240" w:after="0" w:line="264" w:lineRule="auto"/>
        <w:jc w:val="both"/>
        <w:rPr>
          <w:rFonts w:ascii="Times New Roman" w:hAnsi="Times New Roman"/>
          <w:sz w:val="24"/>
          <w:szCs w:val="24"/>
          <w:lang w:val="fr-FR"/>
        </w:rPr>
      </w:pPr>
      <w:r w:rsidRPr="0019386B">
        <w:rPr>
          <w:rFonts w:ascii="Times New Roman" w:hAnsi="Times New Roman"/>
          <w:b/>
          <w:sz w:val="24"/>
          <w:szCs w:val="24"/>
          <w:lang w:val="fr-FR"/>
        </w:rPr>
        <w:t>Le [Nom du Consultant]</w:t>
      </w:r>
      <w:r w:rsidRPr="0019386B">
        <w:rPr>
          <w:rFonts w:ascii="Times New Roman" w:hAnsi="Times New Roman"/>
          <w:sz w:val="24"/>
          <w:szCs w:val="24"/>
          <w:lang w:val="fr-FR"/>
        </w:rPr>
        <w:t xml:space="preserve"> n’a pas et n’aura pas recours au travail forc</w:t>
      </w:r>
      <w:r w:rsidR="00B166D1" w:rsidRPr="0019386B">
        <w:rPr>
          <w:rFonts w:ascii="Times New Roman" w:hAnsi="Times New Roman"/>
          <w:sz w:val="24"/>
          <w:szCs w:val="24"/>
          <w:lang w:val="fr-FR"/>
        </w:rPr>
        <w:t>é</w:t>
      </w:r>
      <w:r w:rsidRPr="0019386B">
        <w:rPr>
          <w:rFonts w:ascii="Times New Roman" w:hAnsi="Times New Roman"/>
          <w:sz w:val="24"/>
          <w:szCs w:val="24"/>
          <w:lang w:val="fr-FR"/>
        </w:rPr>
        <w:t xml:space="preserve"> ou au travail des enfants, et offre à son personnel un lieu de travail sûr et hygiénique. </w:t>
      </w:r>
    </w:p>
    <w:p w14:paraId="1439AEF8" w14:textId="77777777" w:rsidR="008E56AD" w:rsidRPr="0019386B" w:rsidRDefault="008E56AD" w:rsidP="007A6046">
      <w:pPr>
        <w:pStyle w:val="Paragraphedeliste"/>
        <w:numPr>
          <w:ilvl w:val="1"/>
          <w:numId w:val="57"/>
        </w:numPr>
        <w:spacing w:before="240" w:after="0" w:line="264" w:lineRule="auto"/>
        <w:jc w:val="both"/>
        <w:rPr>
          <w:rFonts w:ascii="Times New Roman" w:hAnsi="Times New Roman"/>
          <w:sz w:val="24"/>
          <w:szCs w:val="24"/>
          <w:lang w:val="fr-FR"/>
        </w:rPr>
      </w:pPr>
      <w:r w:rsidRPr="0019386B">
        <w:rPr>
          <w:rFonts w:ascii="Times New Roman" w:hAnsi="Times New Roman"/>
          <w:b/>
          <w:sz w:val="24"/>
          <w:szCs w:val="24"/>
          <w:lang w:val="fr-FR"/>
        </w:rPr>
        <w:t>Le [Nom du Consultant]</w:t>
      </w:r>
      <w:r w:rsidRPr="0019386B">
        <w:rPr>
          <w:rFonts w:ascii="Times New Roman" w:hAnsi="Times New Roman"/>
          <w:sz w:val="24"/>
          <w:szCs w:val="24"/>
          <w:lang w:val="fr-FR"/>
        </w:rPr>
        <w:t xml:space="preserve"> n’achète pas et n’achètera pas de matériaux ou biens auprès de fournisseurs qui ont recours au travail forcé ou au travail des enfants. </w:t>
      </w:r>
    </w:p>
    <w:p w14:paraId="03FA166C" w14:textId="77777777" w:rsidR="008E56AD" w:rsidRPr="0019386B" w:rsidRDefault="008E56AD" w:rsidP="007A6046">
      <w:pPr>
        <w:pStyle w:val="Paragraphedeliste"/>
        <w:numPr>
          <w:ilvl w:val="1"/>
          <w:numId w:val="57"/>
        </w:numPr>
        <w:spacing w:before="240" w:after="0" w:line="264" w:lineRule="auto"/>
        <w:jc w:val="both"/>
        <w:rPr>
          <w:rFonts w:ascii="Times New Roman" w:hAnsi="Times New Roman"/>
          <w:sz w:val="24"/>
          <w:szCs w:val="24"/>
          <w:lang w:val="fr-FR"/>
        </w:rPr>
      </w:pPr>
      <w:r w:rsidRPr="0019386B">
        <w:rPr>
          <w:rFonts w:ascii="Times New Roman" w:hAnsi="Times New Roman"/>
          <w:b/>
          <w:sz w:val="24"/>
          <w:szCs w:val="24"/>
          <w:lang w:val="fr-FR"/>
        </w:rPr>
        <w:t xml:space="preserve">Le [Nom du Consultant] </w:t>
      </w:r>
      <w:r w:rsidRPr="0019386B">
        <w:rPr>
          <w:rFonts w:ascii="Times New Roman" w:hAnsi="Times New Roman"/>
          <w:sz w:val="24"/>
          <w:szCs w:val="24"/>
          <w:lang w:val="fr-FR"/>
        </w:rPr>
        <w:t xml:space="preserve">n’achètera de matériaux ou de biens qu’auprès de fournisseurs qui offrent à leurs employés un lieu de travail sûr et hygiénique. </w:t>
      </w:r>
    </w:p>
    <w:p w14:paraId="2C3AD4CC" w14:textId="77777777" w:rsidR="008E56AD" w:rsidRPr="0019386B" w:rsidRDefault="008E56AD" w:rsidP="007A6046">
      <w:pPr>
        <w:pStyle w:val="Paragraphedeliste"/>
        <w:numPr>
          <w:ilvl w:val="1"/>
          <w:numId w:val="57"/>
        </w:numPr>
        <w:spacing w:before="240" w:after="0" w:line="264" w:lineRule="auto"/>
        <w:jc w:val="both"/>
        <w:rPr>
          <w:rFonts w:ascii="Times New Roman" w:hAnsi="Times New Roman"/>
          <w:sz w:val="24"/>
          <w:szCs w:val="24"/>
          <w:lang w:val="fr-FR"/>
        </w:rPr>
      </w:pPr>
      <w:r w:rsidRPr="0019386B">
        <w:rPr>
          <w:rFonts w:ascii="Times New Roman" w:hAnsi="Times New Roman"/>
          <w:b/>
          <w:sz w:val="24"/>
          <w:szCs w:val="24"/>
          <w:lang w:val="fr-FR"/>
        </w:rPr>
        <w:t xml:space="preserve">Le [Nom du Consultant] </w:t>
      </w:r>
      <w:r w:rsidRPr="0019386B">
        <w:rPr>
          <w:rFonts w:ascii="Times New Roman" w:hAnsi="Times New Roman"/>
          <w:sz w:val="24"/>
          <w:szCs w:val="24"/>
          <w:lang w:val="fr-FR"/>
        </w:rPr>
        <w:t xml:space="preserve">a un système en place qui lui permet de surveiller ses fournisseurs, d’identifier tout nouveau risque ou risque émergeant. Ce système permet également au </w:t>
      </w:r>
      <w:r w:rsidRPr="0019386B">
        <w:rPr>
          <w:rFonts w:ascii="Times New Roman" w:hAnsi="Times New Roman"/>
          <w:b/>
          <w:sz w:val="24"/>
          <w:szCs w:val="24"/>
          <w:lang w:val="fr-FR"/>
        </w:rPr>
        <w:t xml:space="preserve">[Nom du Consultant] </w:t>
      </w:r>
      <w:r w:rsidRPr="0019386B">
        <w:rPr>
          <w:rFonts w:ascii="Times New Roman" w:hAnsi="Times New Roman"/>
          <w:sz w:val="24"/>
          <w:szCs w:val="24"/>
          <w:lang w:val="fr-FR"/>
        </w:rPr>
        <w:t>de remédier efficacement à tout nouveau risque.</w:t>
      </w:r>
    </w:p>
    <w:p w14:paraId="68026C5A" w14:textId="77777777" w:rsidR="008E56AD" w:rsidRPr="0019386B" w:rsidRDefault="008E56AD" w:rsidP="007A6046">
      <w:pPr>
        <w:pStyle w:val="Paragraphedeliste"/>
        <w:numPr>
          <w:ilvl w:val="1"/>
          <w:numId w:val="57"/>
        </w:numPr>
        <w:spacing w:before="240" w:after="0" w:line="264" w:lineRule="auto"/>
        <w:jc w:val="both"/>
        <w:rPr>
          <w:rFonts w:ascii="Times New Roman" w:hAnsi="Times New Roman"/>
          <w:sz w:val="24"/>
          <w:szCs w:val="24"/>
          <w:lang w:val="fr-FR"/>
        </w:rPr>
      </w:pPr>
      <w:r w:rsidRPr="0019386B">
        <w:rPr>
          <w:rFonts w:ascii="Times New Roman" w:hAnsi="Times New Roman"/>
          <w:sz w:val="24"/>
          <w:szCs w:val="24"/>
          <w:lang w:val="fr-FR"/>
        </w:rPr>
        <w:t xml:space="preserve">Lorsqu’il n’est pas possible de remédier à un nouveau risque ou à des incidents, </w:t>
      </w:r>
      <w:r w:rsidRPr="0019386B">
        <w:rPr>
          <w:rFonts w:ascii="Times New Roman" w:hAnsi="Times New Roman"/>
          <w:b/>
          <w:sz w:val="24"/>
          <w:szCs w:val="24"/>
          <w:lang w:val="fr-FR"/>
        </w:rPr>
        <w:t>[Nom du Consultant]</w:t>
      </w:r>
      <w:r w:rsidRPr="0019386B">
        <w:rPr>
          <w:rFonts w:ascii="Times New Roman" w:hAnsi="Times New Roman"/>
          <w:sz w:val="24"/>
          <w:szCs w:val="24"/>
          <w:lang w:val="fr-FR"/>
        </w:rPr>
        <w:t xml:space="preserve"> s’engage à rompre les liens avec lesdits fournisseurs. </w:t>
      </w:r>
    </w:p>
    <w:p w14:paraId="40039528" w14:textId="77777777" w:rsidR="008E56AD" w:rsidRPr="0019386B" w:rsidRDefault="008E56AD" w:rsidP="008E56AD">
      <w:pPr>
        <w:ind w:left="720"/>
        <w:rPr>
          <w:lang w:val="fr-FR"/>
        </w:rPr>
      </w:pPr>
      <w:r w:rsidRPr="0019386B">
        <w:rPr>
          <w:lang w:val="fr-FR"/>
        </w:rPr>
        <w:t>Noter ci-dessous toute exception aux stipulations susmentionnées:</w:t>
      </w:r>
    </w:p>
    <w:tbl>
      <w:tblPr>
        <w:tblStyle w:val="Grilledetableauclaire"/>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8E56AD" w:rsidRPr="000C6B89" w14:paraId="28D18176" w14:textId="77777777" w:rsidTr="00E20A65">
        <w:tc>
          <w:tcPr>
            <w:tcW w:w="8635" w:type="dxa"/>
            <w:tcBorders>
              <w:top w:val="single" w:sz="4" w:space="0" w:color="auto"/>
              <w:left w:val="single" w:sz="4" w:space="0" w:color="auto"/>
              <w:bottom w:val="single" w:sz="4" w:space="0" w:color="auto"/>
              <w:right w:val="single" w:sz="4" w:space="0" w:color="auto"/>
            </w:tcBorders>
          </w:tcPr>
          <w:p w14:paraId="647DFEEA" w14:textId="77777777" w:rsidR="008E56AD" w:rsidRPr="0019386B" w:rsidRDefault="008E56AD" w:rsidP="00E20A65">
            <w:pPr>
              <w:rPr>
                <w:rFonts w:ascii="Times New Roman" w:hAnsi="Times New Roman" w:cs="Times New Roman"/>
                <w:lang w:val="fr-FR"/>
              </w:rPr>
            </w:pPr>
          </w:p>
          <w:p w14:paraId="50A9399D" w14:textId="77777777" w:rsidR="008E56AD" w:rsidRPr="0019386B" w:rsidRDefault="008E56AD" w:rsidP="00E20A65">
            <w:pPr>
              <w:rPr>
                <w:rFonts w:ascii="Times New Roman" w:hAnsi="Times New Roman" w:cs="Times New Roman"/>
                <w:lang w:val="fr-FR"/>
              </w:rPr>
            </w:pPr>
          </w:p>
          <w:p w14:paraId="07141760" w14:textId="77777777" w:rsidR="008E56AD" w:rsidRPr="0019386B" w:rsidRDefault="008E56AD" w:rsidP="00E20A65">
            <w:pPr>
              <w:rPr>
                <w:rFonts w:ascii="Times New Roman" w:hAnsi="Times New Roman" w:cs="Times New Roman"/>
                <w:lang w:val="fr-FR"/>
              </w:rPr>
            </w:pPr>
          </w:p>
        </w:tc>
      </w:tr>
    </w:tbl>
    <w:p w14:paraId="08605F91" w14:textId="77777777" w:rsidR="008E56AD" w:rsidRPr="0019386B" w:rsidRDefault="008E56AD" w:rsidP="008E56AD">
      <w:pPr>
        <w:ind w:left="720"/>
        <w:rPr>
          <w:lang w:val="fr-FR"/>
        </w:rPr>
      </w:pPr>
      <w:r w:rsidRPr="0019386B">
        <w:rPr>
          <w:lang w:val="fr-FR"/>
        </w:rPr>
        <w:t xml:space="preserve"> </w:t>
      </w:r>
    </w:p>
    <w:p w14:paraId="743EED07" w14:textId="77777777" w:rsidR="008E56AD" w:rsidRPr="0019386B" w:rsidRDefault="008E56AD" w:rsidP="00127D03">
      <w:pPr>
        <w:spacing w:after="160" w:line="256" w:lineRule="auto"/>
        <w:jc w:val="both"/>
        <w:rPr>
          <w:i/>
          <w:caps/>
          <w:snapToGrid w:val="0"/>
          <w:lang w:val="fr-FR"/>
        </w:rPr>
      </w:pPr>
      <w:r w:rsidRPr="0019386B">
        <w:rPr>
          <w:i/>
          <w:caps/>
          <w:snapToGrid w:val="0"/>
          <w:lang w:val="fr-FR"/>
        </w:rPr>
        <w:t xml:space="preserve">Je certifie par les présentes que les informations fournies ci-dessus sont exactes et sincères à tous points importants et que toute inexactitude des renseignements fournis, fausse déclaration ou </w:t>
      </w:r>
      <w:r w:rsidRPr="0019386B">
        <w:rPr>
          <w:i/>
          <w:caps/>
          <w:snapToGrid w:val="0"/>
          <w:lang w:val="fr-FR"/>
        </w:rPr>
        <w:lastRenderedPageBreak/>
        <w:t xml:space="preserve">omission de fournir les informations demandées dans ce certificat peut être considérée comme une «manœuvre frauduleuse» aux fins du Contrat. Je CONFIRMe REPRESENTER DUMENT </w:t>
      </w:r>
      <w:r w:rsidRPr="0019386B">
        <w:rPr>
          <w:b/>
          <w:i/>
          <w:caps/>
          <w:snapToGrid w:val="0"/>
          <w:lang w:val="fr-FR"/>
        </w:rPr>
        <w:t>[NOM DU Consultant]</w:t>
      </w:r>
      <w:r w:rsidRPr="0019386B">
        <w:rPr>
          <w:i/>
          <w:caps/>
          <w:snapToGrid w:val="0"/>
          <w:lang w:val="fr-FR"/>
        </w:rPr>
        <w:t xml:space="preserve"> ET ETRE DUMENT AUTORISE A SIGNER. </w:t>
      </w:r>
    </w:p>
    <w:p w14:paraId="2D181DF4" w14:textId="77777777" w:rsidR="008E56AD" w:rsidRPr="0019386B" w:rsidRDefault="008E56AD" w:rsidP="008E56AD">
      <w:pPr>
        <w:rPr>
          <w:lang w:val="fr-FR"/>
        </w:rPr>
      </w:pPr>
      <w:r w:rsidRPr="0019386B">
        <w:rPr>
          <w:lang w:val="fr-FR"/>
        </w:rPr>
        <w:t>Signataire autorisé: __________________________________ Date: _________________</w:t>
      </w:r>
    </w:p>
    <w:p w14:paraId="1141EF96" w14:textId="77777777" w:rsidR="008E56AD" w:rsidRPr="0019386B" w:rsidRDefault="008E56AD" w:rsidP="008E56AD">
      <w:pPr>
        <w:rPr>
          <w:lang w:val="fr-FR"/>
        </w:rPr>
      </w:pPr>
      <w:r w:rsidRPr="0019386B">
        <w:rPr>
          <w:lang w:val="fr-FR"/>
        </w:rPr>
        <w:t>Nom du signataire en caractère</w:t>
      </w:r>
      <w:r w:rsidR="00B166D1" w:rsidRPr="0019386B">
        <w:rPr>
          <w:lang w:val="fr-FR"/>
        </w:rPr>
        <w:t>s</w:t>
      </w:r>
      <w:r w:rsidRPr="0019386B">
        <w:rPr>
          <w:lang w:val="fr-FR"/>
        </w:rPr>
        <w:t xml:space="preserve"> d’imprimerie: </w:t>
      </w:r>
    </w:p>
    <w:p w14:paraId="29910E15" w14:textId="77777777" w:rsidR="008E56AD" w:rsidRPr="0019386B" w:rsidRDefault="008E56AD" w:rsidP="008E56AD">
      <w:pPr>
        <w:rPr>
          <w:lang w:val="fr-FR"/>
        </w:rPr>
      </w:pPr>
      <w:r w:rsidRPr="0019386B">
        <w:rPr>
          <w:lang w:val="fr-FR"/>
        </w:rPr>
        <w:t>______________________________________________________________________</w:t>
      </w:r>
    </w:p>
    <w:p w14:paraId="3CD60522" w14:textId="77777777" w:rsidR="008E56AD" w:rsidRPr="0019386B" w:rsidRDefault="008E56AD" w:rsidP="008E56AD">
      <w:pPr>
        <w:keepNext/>
        <w:keepLines/>
        <w:spacing w:after="240"/>
        <w:ind w:left="284" w:hanging="284"/>
        <w:jc w:val="both"/>
        <w:outlineLvl w:val="0"/>
        <w:rPr>
          <w:bCs/>
          <w:lang w:val="fr-FR"/>
        </w:rPr>
      </w:pPr>
    </w:p>
    <w:p w14:paraId="798FCA75" w14:textId="77777777" w:rsidR="008E56AD" w:rsidRPr="0019386B" w:rsidRDefault="008E56AD" w:rsidP="008E56AD">
      <w:pPr>
        <w:widowControl/>
        <w:autoSpaceDE/>
        <w:autoSpaceDN/>
        <w:adjustRightInd/>
        <w:rPr>
          <w:lang w:val="fr-FR"/>
        </w:rPr>
      </w:pPr>
    </w:p>
    <w:p w14:paraId="1C56D3EE" w14:textId="77777777" w:rsidR="008E56AD" w:rsidRPr="0019386B" w:rsidRDefault="008E56AD" w:rsidP="008E56AD">
      <w:pPr>
        <w:widowControl/>
        <w:autoSpaceDE/>
        <w:autoSpaceDN/>
        <w:adjustRightInd/>
        <w:rPr>
          <w:lang w:val="fr-FR"/>
        </w:rPr>
      </w:pPr>
      <w:r w:rsidRPr="0019386B">
        <w:rPr>
          <w:lang w:val="fr-FR"/>
        </w:rPr>
        <w:br w:type="page"/>
      </w:r>
    </w:p>
    <w:p w14:paraId="4A0D1AD1" w14:textId="77777777" w:rsidR="008E56AD" w:rsidRPr="0019386B" w:rsidRDefault="008E56AD" w:rsidP="004B0E7F">
      <w:pPr>
        <w:pStyle w:val="HeadingTwo"/>
        <w:widowControl w:val="0"/>
        <w:autoSpaceDE w:val="0"/>
        <w:autoSpaceDN w:val="0"/>
        <w:adjustRightInd w:val="0"/>
        <w:outlineLvl w:val="0"/>
        <w:rPr>
          <w:bCs/>
          <w:sz w:val="24"/>
          <w:lang w:val="fr"/>
        </w:rPr>
      </w:pPr>
      <w:bookmarkStart w:id="628" w:name="_Toc20752983"/>
      <w:r w:rsidRPr="0019386B">
        <w:rPr>
          <w:bCs/>
          <w:sz w:val="24"/>
          <w:lang w:val="fr"/>
        </w:rPr>
        <w:lastRenderedPageBreak/>
        <w:t>Annex</w:t>
      </w:r>
      <w:r w:rsidR="000B3672" w:rsidRPr="0019386B">
        <w:rPr>
          <w:bCs/>
          <w:sz w:val="24"/>
          <w:lang w:val="fr"/>
        </w:rPr>
        <w:t>e</w:t>
      </w:r>
      <w:r w:rsidRPr="0019386B">
        <w:rPr>
          <w:bCs/>
          <w:sz w:val="24"/>
          <w:lang w:val="fr"/>
        </w:rPr>
        <w:t xml:space="preserve"> J: Avis d’intention </w:t>
      </w:r>
      <w:r w:rsidR="00F01288" w:rsidRPr="0019386B">
        <w:rPr>
          <w:bCs/>
          <w:sz w:val="24"/>
          <w:lang w:val="fr"/>
        </w:rPr>
        <w:t>d’attribution du Contrat</w:t>
      </w:r>
      <w:bookmarkEnd w:id="628"/>
    </w:p>
    <w:p w14:paraId="73CA9718" w14:textId="77777777" w:rsidR="008E56AD" w:rsidRPr="0019386B" w:rsidRDefault="008E56AD" w:rsidP="00F01288">
      <w:pPr>
        <w:pStyle w:val="HeadingTwo"/>
        <w:jc w:val="both"/>
        <w:rPr>
          <w:i/>
          <w:iCs/>
          <w:sz w:val="24"/>
          <w:lang w:val="fr-FR"/>
        </w:rPr>
      </w:pPr>
      <w:r w:rsidRPr="0019386B">
        <w:rPr>
          <w:i/>
          <w:iCs/>
          <w:sz w:val="24"/>
          <w:lang w:val="fr-FR"/>
        </w:rPr>
        <w:t>[L’avis d’intention d</w:t>
      </w:r>
      <w:r w:rsidR="00F01288" w:rsidRPr="0019386B">
        <w:rPr>
          <w:i/>
          <w:iCs/>
          <w:sz w:val="24"/>
          <w:lang w:val="fr-FR"/>
        </w:rPr>
        <w:t>’attribution du Contrat</w:t>
      </w:r>
      <w:r w:rsidRPr="0019386B">
        <w:rPr>
          <w:i/>
          <w:iCs/>
          <w:sz w:val="24"/>
          <w:lang w:val="fr-FR"/>
        </w:rPr>
        <w:t xml:space="preserve"> doit être complété et envoyé au </w:t>
      </w:r>
      <w:r w:rsidR="00F01288" w:rsidRPr="0019386B">
        <w:rPr>
          <w:i/>
          <w:iCs/>
          <w:sz w:val="24"/>
          <w:lang w:val="fr-FR"/>
        </w:rPr>
        <w:t>Consultant</w:t>
      </w:r>
      <w:r w:rsidRPr="0019386B">
        <w:rPr>
          <w:i/>
          <w:iCs/>
          <w:sz w:val="24"/>
          <w:lang w:val="fr-FR"/>
        </w:rPr>
        <w:t xml:space="preserve"> retenu conformément aux stipulations de la clause 26.1 de l'IC]</w:t>
      </w:r>
    </w:p>
    <w:p w14:paraId="3E136563" w14:textId="77777777" w:rsidR="008E56AD" w:rsidRPr="0019386B" w:rsidRDefault="008E56AD" w:rsidP="008E56AD">
      <w:pPr>
        <w:jc w:val="right"/>
        <w:rPr>
          <w:b/>
          <w:lang w:val="fr-FR"/>
        </w:rPr>
      </w:pPr>
      <w:r w:rsidRPr="0019386B">
        <w:rPr>
          <w:b/>
          <w:lang w:val="fr-FR"/>
        </w:rPr>
        <w:t>[date]</w:t>
      </w:r>
    </w:p>
    <w:p w14:paraId="09254F93" w14:textId="77777777" w:rsidR="008E56AD" w:rsidRPr="0019386B" w:rsidRDefault="008E56AD" w:rsidP="008E56AD">
      <w:pPr>
        <w:jc w:val="right"/>
        <w:rPr>
          <w:b/>
          <w:lang w:val="fr-FR"/>
        </w:rPr>
      </w:pPr>
    </w:p>
    <w:p w14:paraId="776A6E40" w14:textId="77777777" w:rsidR="008E56AD" w:rsidRPr="0019386B" w:rsidRDefault="00120E35" w:rsidP="00120E35">
      <w:pPr>
        <w:jc w:val="center"/>
        <w:rPr>
          <w:b/>
          <w:lang w:val="fr-FR"/>
        </w:rPr>
      </w:pPr>
      <w:r w:rsidRPr="0019386B">
        <w:rPr>
          <w:b/>
          <w:lang w:val="fr-FR"/>
        </w:rPr>
        <w:t xml:space="preserve">CECI N’EST PAS UNE NOTIFICATION </w:t>
      </w:r>
      <w:r w:rsidR="008E56AD" w:rsidRPr="0019386B">
        <w:rPr>
          <w:b/>
          <w:lang w:val="fr-FR"/>
        </w:rPr>
        <w:t xml:space="preserve">D’ATTRIBUTION </w:t>
      </w:r>
      <w:r w:rsidR="00F01288" w:rsidRPr="0019386B">
        <w:rPr>
          <w:b/>
          <w:lang w:val="fr-FR"/>
        </w:rPr>
        <w:t xml:space="preserve">DU CONTRAT </w:t>
      </w:r>
      <w:r w:rsidR="008E56AD" w:rsidRPr="0019386B">
        <w:rPr>
          <w:b/>
          <w:lang w:val="fr-FR"/>
        </w:rPr>
        <w:t>OU UNE LETTRE D’ACCEPTATION.</w:t>
      </w:r>
    </w:p>
    <w:p w14:paraId="491481C3" w14:textId="77777777" w:rsidR="008E56AD" w:rsidRPr="0019386B" w:rsidRDefault="008E56AD" w:rsidP="00120E35">
      <w:pPr>
        <w:jc w:val="center"/>
        <w:rPr>
          <w:b/>
          <w:lang w:val="fr-FR"/>
        </w:rPr>
      </w:pPr>
      <w:r w:rsidRPr="0019386B">
        <w:rPr>
          <w:b/>
          <w:color w:val="000000" w:themeColor="text1"/>
          <w:lang w:val="fr-FR"/>
        </w:rPr>
        <w:t>L’ACHETEUR</w:t>
      </w:r>
      <w:r w:rsidRPr="0019386B">
        <w:rPr>
          <w:b/>
          <w:color w:val="FF0000"/>
          <w:lang w:val="fr-FR"/>
        </w:rPr>
        <w:t xml:space="preserve"> </w:t>
      </w:r>
      <w:r w:rsidRPr="0019386B">
        <w:rPr>
          <w:b/>
          <w:lang w:val="fr-FR"/>
        </w:rPr>
        <w:t xml:space="preserve">N’ENTEND FORMER AUCUN CONTRAT </w:t>
      </w:r>
      <w:r w:rsidR="00F01288" w:rsidRPr="0019386B">
        <w:rPr>
          <w:b/>
          <w:lang w:val="fr-FR"/>
        </w:rPr>
        <w:t xml:space="preserve">EN VERTU DE </w:t>
      </w:r>
      <w:r w:rsidRPr="0019386B">
        <w:rPr>
          <w:b/>
          <w:lang w:val="fr-FR"/>
        </w:rPr>
        <w:t>CET</w:t>
      </w:r>
      <w:r w:rsidR="00120E35" w:rsidRPr="0019386B">
        <w:rPr>
          <w:b/>
          <w:lang w:val="fr-FR"/>
        </w:rPr>
        <w:t>TE NOTIFICATION</w:t>
      </w:r>
    </w:p>
    <w:p w14:paraId="32C30110" w14:textId="77777777" w:rsidR="008E56AD" w:rsidRPr="0019386B" w:rsidRDefault="008E56AD" w:rsidP="008E56AD">
      <w:pPr>
        <w:jc w:val="both"/>
        <w:rPr>
          <w:b/>
          <w:lang w:val="fr-FR"/>
        </w:rPr>
      </w:pPr>
    </w:p>
    <w:p w14:paraId="7E0C99E0" w14:textId="77777777" w:rsidR="008E56AD" w:rsidRPr="0019386B" w:rsidRDefault="008E56AD" w:rsidP="008E56AD">
      <w:pPr>
        <w:rPr>
          <w:b/>
          <w:lang w:val="fr-FR"/>
        </w:rPr>
      </w:pPr>
      <w:r w:rsidRPr="0019386B">
        <w:rPr>
          <w:lang w:val="fr-FR"/>
        </w:rPr>
        <w:t xml:space="preserve">A l’attention de: </w:t>
      </w:r>
      <w:r w:rsidRPr="0019386B">
        <w:rPr>
          <w:b/>
          <w:lang w:val="fr-FR"/>
        </w:rPr>
        <w:t>[insérer le nom et l’adresse du Fournisseur]</w:t>
      </w:r>
    </w:p>
    <w:p w14:paraId="44782920" w14:textId="77777777" w:rsidR="00B4080E" w:rsidRPr="0019386B" w:rsidRDefault="00B4080E" w:rsidP="008E56AD">
      <w:pPr>
        <w:rPr>
          <w:b/>
          <w:lang w:val="fr-FR"/>
        </w:rPr>
      </w:pPr>
    </w:p>
    <w:p w14:paraId="50CE891D" w14:textId="77777777" w:rsidR="00B948F7" w:rsidRPr="00895FDB" w:rsidRDefault="008E56AD" w:rsidP="00B948F7">
      <w:pPr>
        <w:pStyle w:val="Text"/>
        <w:jc w:val="center"/>
        <w:rPr>
          <w:b/>
          <w:bCs/>
          <w:szCs w:val="24"/>
          <w:lang w:val="fr"/>
        </w:rPr>
      </w:pPr>
      <w:r w:rsidRPr="0019386B">
        <w:rPr>
          <w:b/>
          <w:bCs/>
          <w:szCs w:val="24"/>
          <w:lang w:val="fr-FR"/>
        </w:rPr>
        <w:t xml:space="preserve">Re: </w:t>
      </w:r>
      <w:r w:rsidR="00695277">
        <w:rPr>
          <w:b/>
          <w:bCs/>
          <w:szCs w:val="24"/>
          <w:lang w:val="fr"/>
        </w:rPr>
        <w:t>Assistance Technique</w:t>
      </w:r>
      <w:r w:rsidR="006676B5">
        <w:rPr>
          <w:b/>
          <w:bCs/>
          <w:szCs w:val="24"/>
          <w:lang w:val="fr"/>
        </w:rPr>
        <w:t xml:space="preserve"> </w:t>
      </w:r>
      <w:r w:rsidR="008B4DDB" w:rsidRPr="00895FDB">
        <w:rPr>
          <w:b/>
          <w:bCs/>
          <w:szCs w:val="24"/>
          <w:lang w:val="fr"/>
        </w:rPr>
        <w:t>pour la Gestion Durable des 22 Marchés à Bétail et des Centres de Collecte de Lait dans les Régions deTillabéry, Dosso, Tahoua et Maradi.</w:t>
      </w:r>
    </w:p>
    <w:p w14:paraId="1E6F0B3C" w14:textId="77777777" w:rsidR="00B4080E" w:rsidRPr="00895FDB" w:rsidRDefault="00B4080E" w:rsidP="008E56AD">
      <w:pPr>
        <w:jc w:val="center"/>
        <w:rPr>
          <w:b/>
          <w:bCs/>
          <w:lang w:val="fr-FR"/>
        </w:rPr>
      </w:pPr>
    </w:p>
    <w:p w14:paraId="250EAD47" w14:textId="77777777" w:rsidR="008E56AD" w:rsidRPr="0019386B" w:rsidRDefault="008E56AD" w:rsidP="008E56AD">
      <w:pPr>
        <w:jc w:val="center"/>
        <w:rPr>
          <w:b/>
          <w:bCs/>
          <w:lang w:val="fr-FR"/>
        </w:rPr>
      </w:pPr>
      <w:r w:rsidRPr="00895FDB">
        <w:rPr>
          <w:b/>
          <w:bCs/>
          <w:lang w:val="fr-FR"/>
        </w:rPr>
        <w:t xml:space="preserve">Ref de la DP: </w:t>
      </w:r>
      <w:r w:rsidR="008B4DDB" w:rsidRPr="00895FDB">
        <w:rPr>
          <w:b/>
          <w:bCs/>
          <w:lang w:val="fr-FR"/>
        </w:rPr>
        <w:t xml:space="preserve">CR/PRAPS/3/QCBS/0093/19 </w:t>
      </w:r>
    </w:p>
    <w:p w14:paraId="3F1A4446" w14:textId="77777777" w:rsidR="008E56AD" w:rsidRPr="0019386B" w:rsidRDefault="008E56AD" w:rsidP="008E56AD">
      <w:pPr>
        <w:jc w:val="center"/>
        <w:rPr>
          <w:b/>
          <w:bCs/>
          <w:lang w:val="fr-FR"/>
        </w:rPr>
      </w:pPr>
    </w:p>
    <w:p w14:paraId="6DBA1635" w14:textId="77777777" w:rsidR="008E56AD" w:rsidRPr="0019386B" w:rsidRDefault="008E56AD" w:rsidP="008E56AD">
      <w:pPr>
        <w:jc w:val="center"/>
        <w:rPr>
          <w:b/>
          <w:bCs/>
          <w:lang w:val="fr-FR"/>
        </w:rPr>
      </w:pPr>
    </w:p>
    <w:p w14:paraId="16F2D4DC" w14:textId="77777777" w:rsidR="008E56AD" w:rsidRPr="0019386B" w:rsidRDefault="008E56AD" w:rsidP="00120E35">
      <w:pPr>
        <w:jc w:val="both"/>
        <w:rPr>
          <w:lang w:val="fr-FR"/>
        </w:rPr>
      </w:pPr>
      <w:r w:rsidRPr="0019386B">
        <w:rPr>
          <w:lang w:val="fr-FR"/>
        </w:rPr>
        <w:t>Comme prévu dans le Do</w:t>
      </w:r>
      <w:r w:rsidR="00120E35" w:rsidRPr="0019386B">
        <w:rPr>
          <w:lang w:val="fr-FR"/>
        </w:rPr>
        <w:t>ssier</w:t>
      </w:r>
      <w:r w:rsidRPr="0019386B">
        <w:rPr>
          <w:lang w:val="fr-FR"/>
        </w:rPr>
        <w:t xml:space="preserve"> de la Demande de Propositions (Clause 26.1 des IC) relativement à </w:t>
      </w:r>
      <w:r w:rsidRPr="0019386B">
        <w:rPr>
          <w:b/>
          <w:lang w:val="fr-FR"/>
        </w:rPr>
        <w:t>[insérer le nom et le numéro d’identification du Contrat, comme indiqué dans le Do</w:t>
      </w:r>
      <w:r w:rsidR="00120E35" w:rsidRPr="0019386B">
        <w:rPr>
          <w:b/>
          <w:lang w:val="fr-FR"/>
        </w:rPr>
        <w:t>ssier</w:t>
      </w:r>
      <w:r w:rsidRPr="0019386B">
        <w:rPr>
          <w:b/>
          <w:lang w:val="fr-FR"/>
        </w:rPr>
        <w:t xml:space="preserve"> de la Demande de Propositions]</w:t>
      </w:r>
      <w:r w:rsidRPr="0019386B">
        <w:rPr>
          <w:lang w:val="fr-FR"/>
        </w:rPr>
        <w:t xml:space="preserve">, le présent avis a pour but de vous informer que nous avons retenu votre proposition </w:t>
      </w:r>
      <w:r w:rsidR="00120E35" w:rsidRPr="0019386B">
        <w:rPr>
          <w:lang w:val="fr-FR"/>
        </w:rPr>
        <w:t>associée</w:t>
      </w:r>
      <w:r w:rsidRPr="0019386B">
        <w:rPr>
          <w:lang w:val="fr-FR"/>
        </w:rPr>
        <w:t xml:space="preserve"> </w:t>
      </w:r>
      <w:r w:rsidR="00F01288" w:rsidRPr="0019386B">
        <w:rPr>
          <w:lang w:val="fr-FR"/>
        </w:rPr>
        <w:t>à</w:t>
      </w:r>
      <w:r w:rsidRPr="0019386B">
        <w:rPr>
          <w:lang w:val="fr-FR"/>
        </w:rPr>
        <w:t xml:space="preserve"> </w:t>
      </w:r>
      <w:r w:rsidR="00F01288" w:rsidRPr="0019386B">
        <w:rPr>
          <w:lang w:val="fr-FR"/>
        </w:rPr>
        <w:t>la</w:t>
      </w:r>
      <w:r w:rsidRPr="0019386B">
        <w:rPr>
          <w:lang w:val="fr-FR"/>
        </w:rPr>
        <w:t xml:space="preserve"> demande de propositions </w:t>
      </w:r>
      <w:r w:rsidR="00F01288" w:rsidRPr="0019386B">
        <w:rPr>
          <w:lang w:val="fr-FR"/>
        </w:rPr>
        <w:t xml:space="preserve">susmentionnée </w:t>
      </w:r>
      <w:r w:rsidRPr="0019386B">
        <w:rPr>
          <w:lang w:val="fr-FR"/>
        </w:rPr>
        <w:t xml:space="preserve">et, </w:t>
      </w:r>
      <w:r w:rsidR="00120E35" w:rsidRPr="0019386B">
        <w:rPr>
          <w:lang w:val="fr-FR"/>
        </w:rPr>
        <w:t xml:space="preserve">que nous prévoyons de vous envoyer une notification formelle d'attribution et un accord contractuel </w:t>
      </w:r>
      <w:r w:rsidRPr="0019386B">
        <w:rPr>
          <w:lang w:val="fr-FR"/>
        </w:rPr>
        <w:t>à l’expiration d</w:t>
      </w:r>
      <w:r w:rsidR="00F01288" w:rsidRPr="0019386B">
        <w:rPr>
          <w:lang w:val="fr-FR"/>
        </w:rPr>
        <w:t xml:space="preserve">u délai </w:t>
      </w:r>
      <w:r w:rsidRPr="0019386B">
        <w:rPr>
          <w:lang w:val="fr-FR"/>
        </w:rPr>
        <w:t>de dépôt des contestations</w:t>
      </w:r>
      <w:r w:rsidR="00865E3B" w:rsidRPr="0019386B">
        <w:rPr>
          <w:lang w:val="fr-FR"/>
        </w:rPr>
        <w:t xml:space="preserve"> </w:t>
      </w:r>
      <w:r w:rsidR="00B00549" w:rsidRPr="0019386B">
        <w:rPr>
          <w:lang w:val="fr-FR"/>
        </w:rPr>
        <w:t>et la résolution des contestations soumises</w:t>
      </w:r>
      <w:r w:rsidRPr="0019386B">
        <w:rPr>
          <w:lang w:val="fr-FR"/>
        </w:rPr>
        <w:t>,  conformément au</w:t>
      </w:r>
      <w:r w:rsidR="00120E35" w:rsidRPr="0019386B">
        <w:rPr>
          <w:lang w:val="fr-FR"/>
        </w:rPr>
        <w:t>x règles prévues dans le</w:t>
      </w:r>
      <w:r w:rsidRPr="0019386B">
        <w:rPr>
          <w:lang w:val="fr-FR"/>
        </w:rPr>
        <w:t xml:space="preserve"> </w:t>
      </w:r>
      <w:r w:rsidR="00865E3B" w:rsidRPr="0019386B">
        <w:rPr>
          <w:lang w:val="fr-FR"/>
        </w:rPr>
        <w:t>S</w:t>
      </w:r>
      <w:r w:rsidRPr="0019386B">
        <w:rPr>
          <w:lang w:val="fr-FR"/>
        </w:rPr>
        <w:t xml:space="preserve">ystème de </w:t>
      </w:r>
      <w:r w:rsidR="00865E3B" w:rsidRPr="0019386B">
        <w:rPr>
          <w:lang w:val="fr-FR"/>
        </w:rPr>
        <w:t>S</w:t>
      </w:r>
      <w:r w:rsidRPr="0019386B">
        <w:rPr>
          <w:lang w:val="fr-FR"/>
        </w:rPr>
        <w:t xml:space="preserve">ontestation </w:t>
      </w:r>
      <w:r w:rsidR="00120E35" w:rsidRPr="0019386B">
        <w:rPr>
          <w:lang w:val="fr-FR"/>
        </w:rPr>
        <w:t xml:space="preserve">des </w:t>
      </w:r>
      <w:r w:rsidR="00865E3B" w:rsidRPr="0019386B">
        <w:rPr>
          <w:lang w:val="fr-FR"/>
        </w:rPr>
        <w:t>S</w:t>
      </w:r>
      <w:r w:rsidR="00120E35" w:rsidRPr="0019386B">
        <w:rPr>
          <w:lang w:val="fr-FR"/>
        </w:rPr>
        <w:t>oumissionnaires, comme expliqué</w:t>
      </w:r>
      <w:r w:rsidRPr="0019386B">
        <w:rPr>
          <w:lang w:val="fr-FR"/>
        </w:rPr>
        <w:t xml:space="preserve"> plus en détail dans le </w:t>
      </w:r>
      <w:r w:rsidR="00120E35" w:rsidRPr="0019386B">
        <w:rPr>
          <w:lang w:val="fr-FR"/>
        </w:rPr>
        <w:t>D</w:t>
      </w:r>
      <w:r w:rsidRPr="0019386B">
        <w:rPr>
          <w:lang w:val="fr-FR"/>
        </w:rPr>
        <w:t>o</w:t>
      </w:r>
      <w:r w:rsidR="00120E35" w:rsidRPr="0019386B">
        <w:rPr>
          <w:lang w:val="fr-FR"/>
        </w:rPr>
        <w:t>ssier</w:t>
      </w:r>
      <w:r w:rsidRPr="0019386B">
        <w:rPr>
          <w:lang w:val="fr-FR"/>
        </w:rPr>
        <w:t xml:space="preserve"> de la demande de propositions</w:t>
      </w:r>
      <w:r w:rsidR="00865E3B" w:rsidRPr="0019386B">
        <w:rPr>
          <w:lang w:val="fr-FR"/>
        </w:rPr>
        <w:t xml:space="preserve"> </w:t>
      </w:r>
      <w:r w:rsidR="00B00549" w:rsidRPr="0019386B">
        <w:rPr>
          <w:lang w:val="fr-FR"/>
        </w:rPr>
        <w:t>et après les négociations concluantes</w:t>
      </w:r>
      <w:r w:rsidRPr="0019386B">
        <w:rPr>
          <w:lang w:val="fr-FR"/>
        </w:rPr>
        <w:t>,.</w:t>
      </w:r>
    </w:p>
    <w:p w14:paraId="7CDCBB15" w14:textId="77777777" w:rsidR="00B44B10" w:rsidRPr="0019386B" w:rsidRDefault="00B44B10" w:rsidP="008E56AD">
      <w:pPr>
        <w:jc w:val="both"/>
        <w:rPr>
          <w:lang w:val="fr-FR"/>
        </w:rPr>
      </w:pPr>
    </w:p>
    <w:p w14:paraId="3B02198D" w14:textId="77777777" w:rsidR="008E56AD" w:rsidRPr="0019386B" w:rsidRDefault="008E56AD" w:rsidP="003D4D07">
      <w:pPr>
        <w:jc w:val="both"/>
        <w:rPr>
          <w:lang w:val="fr-FR"/>
        </w:rPr>
      </w:pPr>
      <w:r w:rsidRPr="0019386B">
        <w:rPr>
          <w:lang w:val="fr-FR"/>
        </w:rPr>
        <w:t>L</w:t>
      </w:r>
      <w:r w:rsidR="00120E35" w:rsidRPr="0019386B">
        <w:rPr>
          <w:lang w:val="fr-FR"/>
        </w:rPr>
        <w:t>a</w:t>
      </w:r>
      <w:r w:rsidRPr="0019386B">
        <w:rPr>
          <w:lang w:val="fr-FR"/>
        </w:rPr>
        <w:t xml:space="preserve"> présent</w:t>
      </w:r>
      <w:r w:rsidR="00120E35" w:rsidRPr="0019386B">
        <w:rPr>
          <w:lang w:val="fr-FR"/>
        </w:rPr>
        <w:t>e notification d’intention d’attribution</w:t>
      </w:r>
      <w:r w:rsidRPr="0019386B">
        <w:rPr>
          <w:lang w:val="fr-FR"/>
        </w:rPr>
        <w:t xml:space="preserve"> NE constitue pas la formation d'un contrat</w:t>
      </w:r>
      <w:r w:rsidRPr="0019386B">
        <w:rPr>
          <w:b/>
          <w:bCs/>
          <w:lang w:val="fr-FR"/>
        </w:rPr>
        <w:t xml:space="preserve"> </w:t>
      </w:r>
      <w:r w:rsidRPr="0019386B">
        <w:rPr>
          <w:lang w:val="fr-FR"/>
        </w:rPr>
        <w:t xml:space="preserve">entre nous, et ne vous confère aucun droit </w:t>
      </w:r>
      <w:r w:rsidR="00B00549" w:rsidRPr="0019386B">
        <w:rPr>
          <w:lang w:val="fr-FR"/>
        </w:rPr>
        <w:t>légal et équitable</w:t>
      </w:r>
      <w:r w:rsidRPr="0019386B">
        <w:rPr>
          <w:lang w:val="fr-FR"/>
        </w:rPr>
        <w:t xml:space="preserve">. </w:t>
      </w:r>
      <w:r w:rsidR="00B00549" w:rsidRPr="0019386B">
        <w:rPr>
          <w:lang w:val="fr-FR"/>
        </w:rPr>
        <w:t xml:space="preserve">De même, nous </w:t>
      </w:r>
      <w:r w:rsidRPr="0019386B">
        <w:rPr>
          <w:lang w:val="fr-FR"/>
        </w:rPr>
        <w:t>ne vous accord</w:t>
      </w:r>
      <w:r w:rsidR="0033356C" w:rsidRPr="0019386B">
        <w:rPr>
          <w:lang w:val="fr-FR"/>
        </w:rPr>
        <w:t>er</w:t>
      </w:r>
      <w:r w:rsidRPr="0019386B">
        <w:rPr>
          <w:lang w:val="fr-FR"/>
        </w:rPr>
        <w:t xml:space="preserve">ons et n'accepterons aucun droit </w:t>
      </w:r>
      <w:r w:rsidR="00D412C4" w:rsidRPr="0019386B">
        <w:rPr>
          <w:lang w:val="fr-FR"/>
        </w:rPr>
        <w:t>légal et équitable ni aucune</w:t>
      </w:r>
      <w:r w:rsidRPr="0019386B">
        <w:rPr>
          <w:lang w:val="fr-FR"/>
        </w:rPr>
        <w:t xml:space="preserve"> obligation </w:t>
      </w:r>
      <w:r w:rsidR="00B44B10" w:rsidRPr="0019386B">
        <w:rPr>
          <w:lang w:val="fr-FR"/>
        </w:rPr>
        <w:t xml:space="preserve">tant qu’une </w:t>
      </w:r>
      <w:r w:rsidRPr="0019386B">
        <w:rPr>
          <w:lang w:val="fr-FR"/>
        </w:rPr>
        <w:t xml:space="preserve">lettre d'acceptation / </w:t>
      </w:r>
      <w:r w:rsidR="00120E35" w:rsidRPr="0019386B">
        <w:rPr>
          <w:lang w:val="fr-FR"/>
        </w:rPr>
        <w:t xml:space="preserve">une notification </w:t>
      </w:r>
      <w:r w:rsidRPr="0019386B">
        <w:rPr>
          <w:lang w:val="fr-FR"/>
        </w:rPr>
        <w:t xml:space="preserve">d’attribution, ainsi qu’un formulaire de contrat, et que les exigences énoncées dans cette lettre d'acceptation / </w:t>
      </w:r>
      <w:r w:rsidR="00120E35" w:rsidRPr="0019386B">
        <w:rPr>
          <w:lang w:val="fr-FR"/>
        </w:rPr>
        <w:t>notification</w:t>
      </w:r>
      <w:r w:rsidRPr="0019386B">
        <w:rPr>
          <w:lang w:val="fr-FR"/>
        </w:rPr>
        <w:t xml:space="preserve"> d'attribution ai</w:t>
      </w:r>
      <w:r w:rsidR="00D412C4" w:rsidRPr="0019386B">
        <w:rPr>
          <w:lang w:val="fr-FR"/>
        </w:rPr>
        <w:t xml:space="preserve">ent </w:t>
      </w:r>
      <w:r w:rsidRPr="0019386B">
        <w:rPr>
          <w:lang w:val="fr-FR"/>
        </w:rPr>
        <w:t>été respectées d'une manière que nous jugeons acceptable. Nous nous réservons le droit d'annuler cet</w:t>
      </w:r>
      <w:r w:rsidR="00120E35" w:rsidRPr="0019386B">
        <w:rPr>
          <w:lang w:val="fr-FR"/>
        </w:rPr>
        <w:t>te notification</w:t>
      </w:r>
      <w:r w:rsidRPr="0019386B">
        <w:rPr>
          <w:lang w:val="fr-FR"/>
        </w:rPr>
        <w:t xml:space="preserve"> d'intention d</w:t>
      </w:r>
      <w:r w:rsidR="00120E35" w:rsidRPr="0019386B">
        <w:rPr>
          <w:lang w:val="fr-FR"/>
        </w:rPr>
        <w:t>’attribution</w:t>
      </w:r>
      <w:r w:rsidRPr="0019386B">
        <w:rPr>
          <w:lang w:val="fr-FR"/>
        </w:rPr>
        <w:t xml:space="preserve"> à tout moment avant l'attribution du Contrat, sans encourir une quelconque responsabilité</w:t>
      </w:r>
      <w:r w:rsidR="00FC7E29" w:rsidRPr="0019386B">
        <w:rPr>
          <w:lang w:val="fr-FR"/>
        </w:rPr>
        <w:t xml:space="preserve"> de ce fait</w:t>
      </w:r>
      <w:r w:rsidRPr="0019386B">
        <w:rPr>
          <w:lang w:val="fr-FR"/>
        </w:rPr>
        <w:t>.</w:t>
      </w:r>
    </w:p>
    <w:p w14:paraId="5A9B190D" w14:textId="77777777" w:rsidR="008E56AD" w:rsidRPr="0019386B" w:rsidRDefault="008E56AD" w:rsidP="008E56AD">
      <w:pPr>
        <w:jc w:val="both"/>
        <w:rPr>
          <w:lang w:val="fr-FR"/>
        </w:rPr>
      </w:pPr>
    </w:p>
    <w:p w14:paraId="0B1CF7F8" w14:textId="77777777" w:rsidR="008E56AD" w:rsidRPr="0019386B" w:rsidRDefault="008E56AD" w:rsidP="00FC7E29">
      <w:pPr>
        <w:jc w:val="both"/>
        <w:rPr>
          <w:lang w:val="fr-FR"/>
        </w:rPr>
      </w:pPr>
      <w:r w:rsidRPr="0019386B">
        <w:rPr>
          <w:lang w:val="fr-FR"/>
        </w:rPr>
        <w:t>Nous vous remercions pour votre participation à la demande de propositions. Pour toute information au sujet de cet</w:t>
      </w:r>
      <w:r w:rsidR="00FC7E29" w:rsidRPr="0019386B">
        <w:rPr>
          <w:lang w:val="fr-FR"/>
        </w:rPr>
        <w:t>te notification</w:t>
      </w:r>
      <w:r w:rsidRPr="0019386B">
        <w:rPr>
          <w:lang w:val="fr-FR"/>
        </w:rPr>
        <w:t xml:space="preserve">, </w:t>
      </w:r>
      <w:r w:rsidR="00FC7E29" w:rsidRPr="0019386B">
        <w:rPr>
          <w:lang w:val="fr-FR"/>
        </w:rPr>
        <w:t>vous êtes priés de</w:t>
      </w:r>
      <w:r w:rsidRPr="0019386B">
        <w:rPr>
          <w:lang w:val="fr-FR"/>
        </w:rPr>
        <w:t xml:space="preserve"> contacter l</w:t>
      </w:r>
      <w:r w:rsidR="00FC7E29" w:rsidRPr="0019386B">
        <w:rPr>
          <w:lang w:val="fr-FR"/>
        </w:rPr>
        <w:t>a personne dont le nom figure ci-dessous</w:t>
      </w:r>
      <w:r w:rsidRPr="0019386B">
        <w:rPr>
          <w:lang w:val="fr-FR"/>
        </w:rPr>
        <w:t>.</w:t>
      </w:r>
    </w:p>
    <w:p w14:paraId="71619C50" w14:textId="77777777" w:rsidR="008E56AD" w:rsidRPr="0019386B" w:rsidRDefault="008E56AD" w:rsidP="008E56AD">
      <w:pPr>
        <w:rPr>
          <w:lang w:val="fr-FR"/>
        </w:rPr>
      </w:pPr>
    </w:p>
    <w:tbl>
      <w:tblPr>
        <w:tblW w:w="0" w:type="auto"/>
        <w:tblInd w:w="108" w:type="dxa"/>
        <w:tblLook w:val="01E0" w:firstRow="1" w:lastRow="1" w:firstColumn="1" w:lastColumn="1" w:noHBand="0" w:noVBand="0"/>
      </w:tblPr>
      <w:tblGrid>
        <w:gridCol w:w="6288"/>
      </w:tblGrid>
      <w:tr w:rsidR="008E56AD" w:rsidRPr="0019386B" w14:paraId="21C7D00B" w14:textId="77777777" w:rsidTr="006759F8">
        <w:trPr>
          <w:trHeight w:val="271"/>
        </w:trPr>
        <w:tc>
          <w:tcPr>
            <w:tcW w:w="6288" w:type="dxa"/>
            <w:hideMark/>
          </w:tcPr>
          <w:p w14:paraId="48B6A43F" w14:textId="77777777" w:rsidR="008E56AD" w:rsidRPr="0019386B" w:rsidRDefault="008E56AD" w:rsidP="00FC7E29">
            <w:r w:rsidRPr="0019386B">
              <w:t>Signature:</w:t>
            </w:r>
          </w:p>
        </w:tc>
      </w:tr>
      <w:tr w:rsidR="008E56AD" w:rsidRPr="0019386B" w14:paraId="69F67D7D" w14:textId="77777777" w:rsidTr="006759F8">
        <w:trPr>
          <w:trHeight w:val="533"/>
        </w:trPr>
        <w:tc>
          <w:tcPr>
            <w:tcW w:w="6288" w:type="dxa"/>
          </w:tcPr>
          <w:p w14:paraId="0984F098" w14:textId="77777777" w:rsidR="008E56AD" w:rsidRPr="0019386B" w:rsidRDefault="008E56AD" w:rsidP="00FC7E29"/>
          <w:p w14:paraId="4C0EAC58" w14:textId="77777777" w:rsidR="008E56AD" w:rsidRPr="0019386B" w:rsidRDefault="008E56AD" w:rsidP="00FC7E29">
            <w:r w:rsidRPr="0019386B">
              <w:t>En qualité de:</w:t>
            </w:r>
          </w:p>
        </w:tc>
      </w:tr>
      <w:tr w:rsidR="008E56AD" w:rsidRPr="0019386B" w14:paraId="1916858A" w14:textId="77777777" w:rsidTr="006759F8">
        <w:trPr>
          <w:trHeight w:val="261"/>
        </w:trPr>
        <w:tc>
          <w:tcPr>
            <w:tcW w:w="6288" w:type="dxa"/>
            <w:hideMark/>
          </w:tcPr>
          <w:p w14:paraId="3039163A" w14:textId="77777777" w:rsidR="008E56AD" w:rsidRPr="0019386B" w:rsidRDefault="008E56AD" w:rsidP="00FC7E29">
            <w:pPr>
              <w:rPr>
                <w:b/>
              </w:rPr>
            </w:pPr>
            <w:r w:rsidRPr="0019386B">
              <w:rPr>
                <w:b/>
              </w:rPr>
              <w:t>[Nom en caractère</w:t>
            </w:r>
            <w:r w:rsidR="00FC7E29" w:rsidRPr="0019386B">
              <w:rPr>
                <w:b/>
              </w:rPr>
              <w:t>s</w:t>
            </w:r>
            <w:r w:rsidRPr="0019386B">
              <w:rPr>
                <w:b/>
              </w:rPr>
              <w:t xml:space="preserve"> d’imprimerie]</w:t>
            </w:r>
          </w:p>
        </w:tc>
      </w:tr>
      <w:bookmarkEnd w:id="281"/>
    </w:tbl>
    <w:p w14:paraId="100DCA24" w14:textId="77777777" w:rsidR="00B670C9" w:rsidRPr="00B84C0A" w:rsidRDefault="00B670C9" w:rsidP="006759F8">
      <w:pPr>
        <w:rPr>
          <w:lang w:val="fr-FR"/>
        </w:rPr>
      </w:pPr>
    </w:p>
    <w:sectPr w:rsidR="00B670C9" w:rsidRPr="00B84C0A" w:rsidSect="00447F92">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038EF" w14:textId="77777777" w:rsidR="000528F9" w:rsidRDefault="000528F9">
      <w:r>
        <w:separator/>
      </w:r>
    </w:p>
    <w:p w14:paraId="66350941" w14:textId="77777777" w:rsidR="000528F9" w:rsidRDefault="000528F9"/>
    <w:p w14:paraId="1BB0FA0D" w14:textId="77777777" w:rsidR="000528F9" w:rsidRDefault="000528F9"/>
  </w:endnote>
  <w:endnote w:type="continuationSeparator" w:id="0">
    <w:p w14:paraId="0BA4AAC4" w14:textId="77777777" w:rsidR="000528F9" w:rsidRDefault="000528F9">
      <w:r>
        <w:continuationSeparator/>
      </w:r>
    </w:p>
    <w:p w14:paraId="4737E9F5" w14:textId="77777777" w:rsidR="000528F9" w:rsidRDefault="000528F9"/>
    <w:p w14:paraId="47174427" w14:textId="77777777" w:rsidR="000528F9" w:rsidRDefault="000528F9"/>
  </w:endnote>
  <w:endnote w:type="continuationNotice" w:id="1">
    <w:p w14:paraId="747F4C95" w14:textId="77777777" w:rsidR="000528F9" w:rsidRDefault="00052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Bold">
    <w:altName w:val="Arial"/>
    <w:panose1 w:val="020B0704020202020204"/>
    <w:charset w:val="00"/>
    <w:family w:val="auto"/>
    <w:pitch w:val="variable"/>
    <w:sig w:usb0="00000000"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MNJOG+TimesNewRoman,Bold">
    <w:altName w:val="Times New Roman"/>
    <w:panose1 w:val="00000000000000000000"/>
    <w:charset w:val="00"/>
    <w:family w:val="roman"/>
    <w:notTrueType/>
    <w:pitch w:val="default"/>
    <w:sig w:usb0="00000003" w:usb1="00000000" w:usb2="00000000" w:usb3="00000000" w:csb0="00000001" w:csb1="00000000"/>
  </w:font>
  <w:font w:name="MrsEavesPetiteCaps">
    <w:altName w:val="MS Gothic"/>
    <w:charset w:val="00"/>
    <w:family w:val="auto"/>
    <w:pitch w:val="default"/>
  </w:font>
  <w:font w:name="Calibri Light">
    <w:panose1 w:val="020F0302020204030204"/>
    <w:charset w:val="00"/>
    <w:family w:val="swiss"/>
    <w:pitch w:val="variable"/>
    <w:sig w:usb0="E0002A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909213"/>
      <w:docPartObj>
        <w:docPartGallery w:val="Page Numbers (Bottom of Page)"/>
        <w:docPartUnique/>
      </w:docPartObj>
    </w:sdtPr>
    <w:sdtEndPr>
      <w:rPr>
        <w:noProof/>
      </w:rPr>
    </w:sdtEndPr>
    <w:sdtContent>
      <w:p w14:paraId="382B32E0" w14:textId="04B51127" w:rsidR="00124028" w:rsidRDefault="00124028" w:rsidP="008614A1">
        <w:pPr>
          <w:ind w:right="-360"/>
          <w:jc w:val="right"/>
        </w:pPr>
        <w:r>
          <w:rPr>
            <w:lang w:val="fr"/>
          </w:rPr>
          <w:fldChar w:fldCharType="begin"/>
        </w:r>
        <w:r>
          <w:rPr>
            <w:lang w:val="fr"/>
          </w:rPr>
          <w:instrText xml:space="preserve"> PAGE   \* MERGEFORMAT </w:instrText>
        </w:r>
        <w:r>
          <w:rPr>
            <w:lang w:val="fr"/>
          </w:rPr>
          <w:fldChar w:fldCharType="separate"/>
        </w:r>
        <w:r w:rsidR="000C6B89">
          <w:rPr>
            <w:noProof/>
            <w:lang w:val="fr"/>
          </w:rPr>
          <w:t>vii</w:t>
        </w:r>
        <w:r>
          <w:rPr>
            <w:noProof/>
            <w:lang w:val="fr"/>
          </w:rPr>
          <w:fldChar w:fldCharType="end"/>
        </w:r>
      </w:p>
    </w:sdtContent>
  </w:sdt>
  <w:p w14:paraId="6C4B7B49" w14:textId="77777777" w:rsidR="00124028" w:rsidRDefault="00124028" w:rsidP="008614A1">
    <w:pP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879079"/>
      <w:docPartObj>
        <w:docPartGallery w:val="Page Numbers (Bottom of Page)"/>
        <w:docPartUnique/>
      </w:docPartObj>
    </w:sdtPr>
    <w:sdtEndPr>
      <w:rPr>
        <w:noProof/>
      </w:rPr>
    </w:sdtEndPr>
    <w:sdtContent>
      <w:p w14:paraId="6B0A6DF7" w14:textId="0C0738DE" w:rsidR="00124028" w:rsidRDefault="00124028">
        <w:pPr>
          <w:pStyle w:val="Pieddepage"/>
          <w:jc w:val="right"/>
        </w:pPr>
        <w:r>
          <w:rPr>
            <w:lang w:val="fr"/>
          </w:rPr>
          <w:fldChar w:fldCharType="begin"/>
        </w:r>
        <w:r>
          <w:rPr>
            <w:lang w:val="fr"/>
          </w:rPr>
          <w:instrText xml:space="preserve"> PAGE   \* MERGEFORMAT </w:instrText>
        </w:r>
        <w:r>
          <w:rPr>
            <w:lang w:val="fr"/>
          </w:rPr>
          <w:fldChar w:fldCharType="separate"/>
        </w:r>
        <w:r w:rsidR="000C6B89">
          <w:rPr>
            <w:noProof/>
            <w:lang w:val="fr"/>
          </w:rPr>
          <w:t>1</w:t>
        </w:r>
        <w:r>
          <w:rPr>
            <w:noProof/>
            <w:lang w:val="fr"/>
          </w:rPr>
          <w:fldChar w:fldCharType="end"/>
        </w:r>
      </w:p>
    </w:sdtContent>
  </w:sdt>
  <w:p w14:paraId="0A297C0B" w14:textId="77777777" w:rsidR="00124028" w:rsidRDefault="00124028" w:rsidP="00BC101A">
    <w:pPr>
      <w:pStyle w:val="Pieddepage"/>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4581"/>
    </w:tblGrid>
    <w:tr w:rsidR="00124028" w14:paraId="6B9967EC" w14:textId="77777777" w:rsidTr="004D0491">
      <w:tc>
        <w:tcPr>
          <w:tcW w:w="4590" w:type="dxa"/>
          <w:tcBorders>
            <w:top w:val="nil"/>
            <w:left w:val="nil"/>
            <w:bottom w:val="nil"/>
            <w:right w:val="nil"/>
          </w:tcBorders>
          <w:shd w:val="clear" w:color="auto" w:fill="auto"/>
        </w:tcPr>
        <w:p w14:paraId="4A060392" w14:textId="77777777" w:rsidR="00124028" w:rsidRDefault="00124028" w:rsidP="004D0491">
          <w:pPr>
            <w:pStyle w:val="Pieddepage"/>
            <w:jc w:val="right"/>
            <w:rPr>
              <w:rStyle w:val="Numrodepage"/>
            </w:rPr>
          </w:pPr>
        </w:p>
      </w:tc>
      <w:tc>
        <w:tcPr>
          <w:tcW w:w="4590" w:type="dxa"/>
          <w:tcBorders>
            <w:top w:val="nil"/>
            <w:left w:val="nil"/>
            <w:bottom w:val="nil"/>
            <w:right w:val="nil"/>
          </w:tcBorders>
          <w:shd w:val="clear" w:color="auto" w:fill="auto"/>
        </w:tcPr>
        <w:p w14:paraId="63C3DA45" w14:textId="7788D2FF" w:rsidR="00124028" w:rsidRDefault="00124028" w:rsidP="004D0491">
          <w:pPr>
            <w:pStyle w:val="Pieddepage"/>
            <w:jc w:val="right"/>
            <w:rPr>
              <w:rStyle w:val="Numrodepage"/>
            </w:rPr>
          </w:pPr>
          <w:r>
            <w:rPr>
              <w:rStyle w:val="Numrodepage"/>
              <w:lang w:val="fr"/>
            </w:rPr>
            <w:fldChar w:fldCharType="begin"/>
          </w:r>
          <w:r>
            <w:rPr>
              <w:rStyle w:val="Numrodepage"/>
              <w:lang w:val="fr"/>
            </w:rPr>
            <w:instrText xml:space="preserve"> PAGE </w:instrText>
          </w:r>
          <w:r>
            <w:rPr>
              <w:rStyle w:val="Numrodepage"/>
              <w:lang w:val="fr"/>
            </w:rPr>
            <w:fldChar w:fldCharType="separate"/>
          </w:r>
          <w:r w:rsidR="000C6B89">
            <w:rPr>
              <w:rStyle w:val="Numrodepage"/>
              <w:noProof/>
              <w:lang w:val="fr"/>
            </w:rPr>
            <w:t>68</w:t>
          </w:r>
          <w:r>
            <w:rPr>
              <w:rStyle w:val="Numrodepage"/>
              <w:lang w:val="fr"/>
            </w:rPr>
            <w:fldChar w:fldCharType="end"/>
          </w:r>
        </w:p>
      </w:tc>
    </w:tr>
  </w:tbl>
  <w:p w14:paraId="7734C749" w14:textId="77777777" w:rsidR="00124028" w:rsidRDefault="00124028" w:rsidP="00503633">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986322"/>
      <w:docPartObj>
        <w:docPartGallery w:val="Page Numbers (Bottom of Page)"/>
        <w:docPartUnique/>
      </w:docPartObj>
    </w:sdtPr>
    <w:sdtEndPr>
      <w:rPr>
        <w:noProof/>
      </w:rPr>
    </w:sdtEndPr>
    <w:sdtContent>
      <w:p w14:paraId="6E13CD76" w14:textId="249582DE" w:rsidR="00124028" w:rsidRPr="00812773" w:rsidRDefault="00124028" w:rsidP="00735EDB">
        <w:pPr>
          <w:pStyle w:val="Pieddepage"/>
        </w:pPr>
        <w:r w:rsidRPr="00812773">
          <w:fldChar w:fldCharType="begin"/>
        </w:r>
        <w:r w:rsidRPr="00812773">
          <w:instrText xml:space="preserve"> PAGE   \* MERGEFORMAT </w:instrText>
        </w:r>
        <w:r w:rsidRPr="00812773">
          <w:fldChar w:fldCharType="separate"/>
        </w:r>
        <w:r w:rsidR="000C6B89">
          <w:rPr>
            <w:noProof/>
          </w:rPr>
          <w:t>101</w:t>
        </w:r>
        <w:r w:rsidRPr="00812773">
          <w:rPr>
            <w:noProof/>
          </w:rPr>
          <w:fldChar w:fldCharType="end"/>
        </w:r>
      </w:p>
    </w:sdtContent>
  </w:sdt>
  <w:p w14:paraId="08BE2646" w14:textId="77777777" w:rsidR="00124028" w:rsidRDefault="00124028" w:rsidP="00735ED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4581"/>
    </w:tblGrid>
    <w:tr w:rsidR="00124028" w14:paraId="652A79BE" w14:textId="77777777" w:rsidTr="004D0491">
      <w:tc>
        <w:tcPr>
          <w:tcW w:w="4590" w:type="dxa"/>
          <w:tcBorders>
            <w:top w:val="nil"/>
            <w:left w:val="nil"/>
            <w:bottom w:val="nil"/>
            <w:right w:val="nil"/>
          </w:tcBorders>
          <w:shd w:val="clear" w:color="auto" w:fill="auto"/>
        </w:tcPr>
        <w:p w14:paraId="7F8E3F7F" w14:textId="77777777" w:rsidR="00124028" w:rsidRDefault="00124028" w:rsidP="004D0491">
          <w:pPr>
            <w:pStyle w:val="Pieddepage"/>
            <w:jc w:val="right"/>
            <w:rPr>
              <w:rStyle w:val="Numrodepage"/>
            </w:rPr>
          </w:pPr>
        </w:p>
      </w:tc>
      <w:tc>
        <w:tcPr>
          <w:tcW w:w="4590" w:type="dxa"/>
          <w:tcBorders>
            <w:top w:val="nil"/>
            <w:left w:val="nil"/>
            <w:bottom w:val="nil"/>
            <w:right w:val="nil"/>
          </w:tcBorders>
          <w:shd w:val="clear" w:color="auto" w:fill="auto"/>
        </w:tcPr>
        <w:p w14:paraId="0F26F8FB" w14:textId="2FA4F7C5" w:rsidR="00124028" w:rsidRDefault="00124028" w:rsidP="004D0491">
          <w:pPr>
            <w:pStyle w:val="Pieddepage"/>
            <w:jc w:val="right"/>
            <w:rPr>
              <w:rStyle w:val="Numrodepage"/>
            </w:rPr>
          </w:pPr>
          <w:r>
            <w:rPr>
              <w:rStyle w:val="Numrodepage"/>
              <w:lang w:val="fr"/>
            </w:rPr>
            <w:fldChar w:fldCharType="begin"/>
          </w:r>
          <w:r>
            <w:rPr>
              <w:rStyle w:val="Numrodepage"/>
              <w:lang w:val="fr"/>
            </w:rPr>
            <w:instrText xml:space="preserve"> PAGE </w:instrText>
          </w:r>
          <w:r>
            <w:rPr>
              <w:rStyle w:val="Numrodepage"/>
              <w:lang w:val="fr"/>
            </w:rPr>
            <w:fldChar w:fldCharType="separate"/>
          </w:r>
          <w:r w:rsidR="000C6B89">
            <w:rPr>
              <w:rStyle w:val="Numrodepage"/>
              <w:noProof/>
              <w:lang w:val="fr"/>
            </w:rPr>
            <w:t>150</w:t>
          </w:r>
          <w:r>
            <w:rPr>
              <w:rStyle w:val="Numrodepage"/>
              <w:lang w:val="fr"/>
            </w:rPr>
            <w:fldChar w:fldCharType="end"/>
          </w:r>
        </w:p>
      </w:tc>
    </w:tr>
  </w:tbl>
  <w:p w14:paraId="298D4F95" w14:textId="77777777" w:rsidR="00124028" w:rsidRDefault="00124028" w:rsidP="00503633">
    <w:pPr>
      <w:pStyle w:val="Pieddepage"/>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2AC7A" w14:textId="77777777" w:rsidR="00124028" w:rsidRDefault="00124028">
    <w:pPr>
      <w:pStyle w:val="Corpsdetexte"/>
      <w:spacing w:line="14" w:lineRule="auto"/>
      <w:rPr>
        <w:sz w:val="20"/>
      </w:rPr>
    </w:pPr>
    <w:r>
      <w:rPr>
        <w:noProof/>
        <w:lang w:val="fr-FR" w:eastAsia="fr-FR"/>
      </w:rPr>
      <mc:AlternateContent>
        <mc:Choice Requires="wps">
          <w:drawing>
            <wp:anchor distT="0" distB="0" distL="114300" distR="114300" simplePos="0" relativeHeight="251658240" behindDoc="1" locked="0" layoutInCell="1" allowOverlap="1" wp14:anchorId="06B8772A" wp14:editId="6DC04AD1">
              <wp:simplePos x="0" y="0"/>
              <wp:positionH relativeFrom="page">
                <wp:posOffset>6326505</wp:posOffset>
              </wp:positionH>
              <wp:positionV relativeFrom="page">
                <wp:posOffset>9876155</wp:posOffset>
              </wp:positionV>
              <wp:extent cx="279400" cy="194310"/>
              <wp:effectExtent l="1905"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7757D" w14:textId="70CEAC3A" w:rsidR="00124028" w:rsidRDefault="00124028">
                          <w:pPr>
                            <w:pStyle w:val="Corpsdetexte"/>
                            <w:spacing w:before="10"/>
                            <w:ind w:left="40"/>
                          </w:pPr>
                          <w:r>
                            <w:fldChar w:fldCharType="begin"/>
                          </w:r>
                          <w:r>
                            <w:instrText xml:space="preserve"> PAGE </w:instrText>
                          </w:r>
                          <w:r>
                            <w:fldChar w:fldCharType="separate"/>
                          </w:r>
                          <w:r w:rsidR="000C6B89">
                            <w:rPr>
                              <w:noProof/>
                            </w:rPr>
                            <w:t>177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8772A" id="_x0000_t202" coordsize="21600,21600" o:spt="202" path="m,l,21600r21600,l21600,xe">
              <v:stroke joinstyle="miter"/>
              <v:path gradientshapeok="t" o:connecttype="rect"/>
            </v:shapetype>
            <v:shape id="Text Box 1" o:spid="_x0000_s1026" type="#_x0000_t202" style="position:absolute;margin-left:498.15pt;margin-top:777.65pt;width:22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" filled="f" stroked="f">
              <v:textbox inset="0,0,0,0">
                <w:txbxContent>
                  <w:p w14:paraId="6077757D" w14:textId="70CEAC3A" w:rsidR="00124028" w:rsidRDefault="00124028">
                    <w:pPr>
                      <w:pStyle w:val="Corpsdetexte"/>
                      <w:spacing w:before="10"/>
                      <w:ind w:left="40"/>
                    </w:pPr>
                    <w:r>
                      <w:fldChar w:fldCharType="begin"/>
                    </w:r>
                    <w:r>
                      <w:instrText xml:space="preserve"> PAGE </w:instrText>
                    </w:r>
                    <w:r>
                      <w:fldChar w:fldCharType="separate"/>
                    </w:r>
                    <w:r w:rsidR="000C6B89">
                      <w:rPr>
                        <w:noProof/>
                      </w:rPr>
                      <w:t>177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9DAC0" w14:textId="77777777" w:rsidR="000528F9" w:rsidRDefault="000528F9">
      <w:r>
        <w:separator/>
      </w:r>
    </w:p>
    <w:p w14:paraId="5DB9CE4A" w14:textId="77777777" w:rsidR="000528F9" w:rsidRDefault="000528F9"/>
    <w:p w14:paraId="3C2BE538" w14:textId="77777777" w:rsidR="000528F9" w:rsidRDefault="000528F9"/>
  </w:footnote>
  <w:footnote w:type="continuationSeparator" w:id="0">
    <w:p w14:paraId="18E382A1" w14:textId="77777777" w:rsidR="000528F9" w:rsidRDefault="000528F9">
      <w:r>
        <w:continuationSeparator/>
      </w:r>
    </w:p>
    <w:p w14:paraId="6B1727BD" w14:textId="77777777" w:rsidR="000528F9" w:rsidRDefault="000528F9"/>
    <w:p w14:paraId="725C61E9" w14:textId="77777777" w:rsidR="000528F9" w:rsidRDefault="000528F9"/>
  </w:footnote>
  <w:footnote w:type="continuationNotice" w:id="1">
    <w:p w14:paraId="75AFFEFD" w14:textId="77777777" w:rsidR="000528F9" w:rsidRDefault="000528F9"/>
  </w:footnote>
  <w:footnote w:id="2">
    <w:p w14:paraId="0503157D" w14:textId="77777777" w:rsidR="00124028" w:rsidRPr="00EC1BEF" w:rsidRDefault="00124028" w:rsidP="0060504F">
      <w:pPr>
        <w:pStyle w:val="Notedebasdepage"/>
        <w:rPr>
          <w:lang w:val="fr-FR"/>
        </w:rPr>
      </w:pPr>
      <w:r>
        <w:rPr>
          <w:rStyle w:val="Appelnotedebasdep"/>
        </w:rPr>
        <w:footnoteRef/>
      </w:r>
      <w:r w:rsidRPr="00EC1BEF">
        <w:rPr>
          <w:lang w:val="fr-FR"/>
        </w:rPr>
        <w:t xml:space="preserve"> </w:t>
      </w:r>
      <w:r>
        <w:rPr>
          <w:lang w:val="fr-FR"/>
        </w:rPr>
        <w:t>Pour les demandes de propositions publiées avant l’adoption (conformément à la Partie 5 des Directives sur la passation des marchés du programme) d’un système de contestation des soumissionnaires, le texte existant de cette clause sera supprimé dans son intégralité et remplacé par le texte complet du système provisoire de contestation des soumissionnaires approuvé par la MCC.</w:t>
      </w:r>
    </w:p>
  </w:footnote>
  <w:footnote w:id="3">
    <w:p w14:paraId="625BFCB4" w14:textId="77777777" w:rsidR="00124028" w:rsidRPr="003D71A8" w:rsidRDefault="00124028" w:rsidP="00B47375">
      <w:pPr>
        <w:pStyle w:val="Notedebasdepage"/>
        <w:rPr>
          <w:lang w:val="fr-FR"/>
        </w:rPr>
      </w:pPr>
      <w:r>
        <w:rPr>
          <w:rStyle w:val="Appelnotedebasdep"/>
        </w:rPr>
        <w:footnoteRef/>
      </w:r>
      <w:r w:rsidRPr="003D71A8">
        <w:rPr>
          <w:lang w:val="fr-FR"/>
        </w:rPr>
        <w:t xml:space="preserve"> Disponible </w:t>
      </w:r>
      <w:r>
        <w:rPr>
          <w:lang w:val="fr-FR"/>
        </w:rPr>
        <w:t>sur le site web :</w:t>
      </w:r>
      <w:r w:rsidRPr="003D71A8">
        <w:rPr>
          <w:lang w:val="fr-FR"/>
        </w:rPr>
        <w:t xml:space="preserve"> www.mcc.gov/resources/doc/policy-fraud-and-corruption</w:t>
      </w:r>
    </w:p>
  </w:footnote>
  <w:footnote w:id="4">
    <w:p w14:paraId="7DFA6A3E" w14:textId="77777777" w:rsidR="00124028" w:rsidRPr="003D71A8" w:rsidRDefault="00124028" w:rsidP="00DF42FF">
      <w:pPr>
        <w:pStyle w:val="Notedebasdepage"/>
        <w:rPr>
          <w:lang w:val="fr-FR"/>
        </w:rPr>
      </w:pPr>
      <w:r>
        <w:rPr>
          <w:rStyle w:val="Appelnotedebasdep"/>
          <w:lang w:val="fr"/>
        </w:rPr>
        <w:footnoteRef/>
      </w:r>
      <w:r>
        <w:rPr>
          <w:lang w:val="fr"/>
        </w:rPr>
        <w:t xml:space="preserve"> [Supprimer si aucune association n'est envisagée.]</w:t>
      </w:r>
    </w:p>
  </w:footnote>
  <w:footnote w:id="5">
    <w:p w14:paraId="0ACAB919" w14:textId="77777777" w:rsidR="00124028" w:rsidRPr="003D71A8" w:rsidRDefault="00124028" w:rsidP="00866AA1">
      <w:pPr>
        <w:pStyle w:val="Notedebasdepage"/>
        <w:rPr>
          <w:lang w:val="fr-FR"/>
        </w:rPr>
      </w:pPr>
      <w:r>
        <w:rPr>
          <w:rStyle w:val="Appelnotedebasdep"/>
          <w:lang w:val="fr"/>
        </w:rPr>
        <w:footnoteRef/>
      </w:r>
      <w:r>
        <w:rPr>
          <w:lang w:val="fr"/>
        </w:rPr>
        <w:t>Le montant doit coïncider avec ceux indiqués sous le prix total du Formulaire FIN-2.</w:t>
      </w:r>
    </w:p>
    <w:p w14:paraId="1E2BAF34" w14:textId="77777777" w:rsidR="00124028" w:rsidRPr="003D71A8" w:rsidRDefault="00124028" w:rsidP="00DF42FF">
      <w:pPr>
        <w:pStyle w:val="Notedebasdepage"/>
        <w:rPr>
          <w:lang w:val="fr-FR"/>
        </w:rPr>
      </w:pPr>
    </w:p>
  </w:footnote>
  <w:footnote w:id="6">
    <w:p w14:paraId="0CED1D6F" w14:textId="77777777" w:rsidR="00124028" w:rsidRPr="003D71A8" w:rsidRDefault="00124028" w:rsidP="00AF7019">
      <w:pPr>
        <w:pStyle w:val="Notedebasdepage"/>
        <w:rPr>
          <w:lang w:val="fr-FR"/>
        </w:rPr>
      </w:pPr>
      <w:r>
        <w:rPr>
          <w:rStyle w:val="Appelnotedebasdep"/>
          <w:lang w:val="fr"/>
        </w:rPr>
        <w:footnoteRef/>
      </w:r>
      <w:r>
        <w:rPr>
          <w:lang w:val="fr"/>
        </w:rPr>
        <w:t xml:space="preserve">Le cas échéant, remplacer ce paragraphe par “Aucune commission ou prime n’a été ou ne devra être versée à des représentants dans le cadre de cette proposition et l'exécution du contrat”. </w:t>
      </w:r>
    </w:p>
  </w:footnote>
  <w:footnote w:id="7">
    <w:p w14:paraId="7F8EDFFF" w14:textId="77777777" w:rsidR="00124028" w:rsidRPr="00B948F7" w:rsidRDefault="00124028" w:rsidP="00A65967">
      <w:pPr>
        <w:pStyle w:val="Notedebasdepage"/>
        <w:rPr>
          <w:rFonts w:ascii="Garamond" w:hAnsi="Garamond"/>
          <w:lang w:val="fr-FR"/>
        </w:rPr>
      </w:pPr>
      <w:r w:rsidRPr="004101C6">
        <w:rPr>
          <w:rStyle w:val="Appelnotedebasdep"/>
          <w:rFonts w:ascii="Garamond" w:hAnsi="Garamond"/>
          <w:sz w:val="16"/>
        </w:rPr>
        <w:footnoteRef/>
      </w:r>
      <w:r w:rsidRPr="00B948F7">
        <w:rPr>
          <w:lang w:val="fr-FR"/>
        </w:rPr>
        <w:t xml:space="preserve"> </w:t>
      </w:r>
      <w:r w:rsidRPr="00B948F7">
        <w:rPr>
          <w:rFonts w:ascii="Garamond" w:hAnsi="Garamond"/>
          <w:lang w:val="fr-FR"/>
        </w:rPr>
        <w:t>Le projet PASEC de la Banque mondiale finance 4 composantes : Composante 1: Investissements au niveau communal qui améliorent la résilience aux risques liés au climat, à l'insécurité alimentaire et / ou à la réduction des émissions de carbone.  Composante 2: vise à améliorer la prestation des services de transfert de technologie, accès à l'information et renforcement des capacités.  Composante 3: Développement de mécanismes pour les interventions rapides d'urgence. Composante 4: gestion de projet et appui institutionnel.</w:t>
      </w:r>
    </w:p>
  </w:footnote>
  <w:footnote w:id="8">
    <w:p w14:paraId="17D8733C" w14:textId="77777777" w:rsidR="00124028" w:rsidRPr="007B4B5E" w:rsidRDefault="00124028" w:rsidP="00131D45">
      <w:pPr>
        <w:pStyle w:val="Notedebasdepage"/>
        <w:rPr>
          <w:lang w:val="fr-BE"/>
        </w:rPr>
      </w:pPr>
      <w:r>
        <w:rPr>
          <w:rStyle w:val="Appelnotedebasdep"/>
        </w:rPr>
        <w:footnoteRef/>
      </w:r>
      <w:r w:rsidRPr="007B4B5E">
        <w:rPr>
          <w:lang w:val="fr-BE"/>
        </w:rPr>
        <w:t xml:space="preserve"> Des études APD et APS sont en cours pour les marchés </w:t>
      </w:r>
      <w:r>
        <w:rPr>
          <w:lang w:val="fr-BE"/>
        </w:rPr>
        <w:t>à</w:t>
      </w:r>
      <w:r w:rsidRPr="007B4B5E">
        <w:rPr>
          <w:lang w:val="fr-BE"/>
        </w:rPr>
        <w:t xml:space="preserve"> bétail ciblés.</w:t>
      </w:r>
    </w:p>
  </w:footnote>
  <w:footnote w:id="9">
    <w:p w14:paraId="7CBB7239" w14:textId="77777777" w:rsidR="00124028" w:rsidRPr="00851255" w:rsidRDefault="00124028" w:rsidP="00A65967">
      <w:pPr>
        <w:pStyle w:val="Notedebasdepage"/>
        <w:rPr>
          <w:lang w:val="fr-FR"/>
        </w:rPr>
      </w:pPr>
      <w:r>
        <w:rPr>
          <w:rStyle w:val="Appelnotedebasdep"/>
        </w:rPr>
        <w:footnoteRef/>
      </w:r>
      <w:r w:rsidRPr="00B948F7">
        <w:rPr>
          <w:lang w:val="fr-FR"/>
        </w:rPr>
        <w:t xml:space="preserve">Disponible à: </w:t>
      </w:r>
      <w:hyperlink r:id="rId1" w:history="1">
        <w:r w:rsidRPr="00851255">
          <w:rPr>
            <w:rStyle w:val="Lienhypertexte"/>
            <w:lang w:val="fr-FR"/>
          </w:rPr>
          <w:t>https://assets.mcc.gov/content/uploads/2017/05/mcc-policy-gender.pdf</w:t>
        </w:r>
      </w:hyperlink>
    </w:p>
    <w:p w14:paraId="65C98096" w14:textId="0C41D56D" w:rsidR="00124028" w:rsidRPr="00B948F7" w:rsidRDefault="00124028" w:rsidP="00A65967">
      <w:pPr>
        <w:pStyle w:val="Notedebasdepage"/>
        <w:rPr>
          <w:lang w:val="fr-FR"/>
        </w:rPr>
      </w:pPr>
    </w:p>
    <w:p w14:paraId="7E56F8BE" w14:textId="77777777" w:rsidR="00124028" w:rsidRPr="00B948F7" w:rsidRDefault="00124028" w:rsidP="00A65967">
      <w:pPr>
        <w:pStyle w:val="Notedebasdepage"/>
        <w:rPr>
          <w:lang w:val="fr-FR"/>
        </w:rPr>
      </w:pPr>
    </w:p>
  </w:footnote>
  <w:footnote w:id="10">
    <w:p w14:paraId="2968374A" w14:textId="39E40BB6" w:rsidR="00124028" w:rsidRPr="00851255" w:rsidRDefault="00124028">
      <w:pPr>
        <w:pStyle w:val="Notedebasdepage"/>
        <w:rPr>
          <w:lang w:val="fr-FR"/>
        </w:rPr>
      </w:pPr>
      <w:r>
        <w:rPr>
          <w:rStyle w:val="Appelnotedebasdep"/>
        </w:rPr>
        <w:footnoteRef/>
      </w:r>
      <w:r w:rsidRPr="00851255">
        <w:rPr>
          <w:lang w:val="fr-FR"/>
        </w:rPr>
        <w:t xml:space="preserve"> </w:t>
      </w:r>
      <w:hyperlink r:id="rId2" w:history="1">
        <w:r w:rsidRPr="00851255">
          <w:rPr>
            <w:rStyle w:val="Lienhypertexte"/>
            <w:lang w:val="fr-FR"/>
          </w:rPr>
          <w:t>https://assets.mcc.gov/content/uploads/2017/05/mcc-policy-gender.pdf</w:t>
        </w:r>
      </w:hyperlink>
    </w:p>
  </w:footnote>
  <w:footnote w:id="11">
    <w:p w14:paraId="2B85BA26" w14:textId="4EC310B8" w:rsidR="00124028" w:rsidRPr="00851255" w:rsidRDefault="00124028">
      <w:pPr>
        <w:pStyle w:val="Notedebasdepage"/>
        <w:rPr>
          <w:lang w:val="fr-FR"/>
        </w:rPr>
      </w:pPr>
      <w:r>
        <w:rPr>
          <w:rStyle w:val="Appelnotedebasdep"/>
        </w:rPr>
        <w:footnoteRef/>
      </w:r>
      <w:r w:rsidRPr="00851255">
        <w:rPr>
          <w:lang w:val="fr-FR"/>
        </w:rPr>
        <w:t xml:space="preserve"> NB: Le PIGIS fait actuellement l'objet d'une mise à jour annuelle obligatoire. Les parties intéressées doivent utiliser la version liée ici, mais le consultant contractuel doit s'assurer qu'ils utilisent la version la plus récente, qui sera disponible dans les prochains mois.</w:t>
      </w:r>
    </w:p>
  </w:footnote>
  <w:footnote w:id="12">
    <w:p w14:paraId="699193B2" w14:textId="77777777" w:rsidR="00124028" w:rsidRPr="00B948F7" w:rsidRDefault="00124028" w:rsidP="00A65967">
      <w:pPr>
        <w:pStyle w:val="Notedebasdepage"/>
        <w:rPr>
          <w:lang w:val="fr-FR"/>
        </w:rPr>
      </w:pPr>
      <w:r>
        <w:rPr>
          <w:rStyle w:val="Appelnotedebasdep"/>
        </w:rPr>
        <w:footnoteRef/>
      </w:r>
      <w:r w:rsidRPr="00B948F7">
        <w:rPr>
          <w:lang w:val="fr-FR"/>
        </w:rPr>
        <w:t xml:space="preserve"> Disponible à: </w:t>
      </w:r>
      <w:hyperlink r:id="rId3" w:history="1">
        <w:r w:rsidRPr="00B948F7">
          <w:rPr>
            <w:rStyle w:val="Lienhypertexte"/>
            <w:lang w:val="fr-FR"/>
          </w:rPr>
          <w:t>https://www.mcc.gov/resources/doc/environmental-guidelines</w:t>
        </w:r>
      </w:hyperlink>
    </w:p>
    <w:p w14:paraId="10DC0B7A" w14:textId="77777777" w:rsidR="00124028" w:rsidRPr="00B948F7" w:rsidRDefault="00124028" w:rsidP="00A65967">
      <w:pPr>
        <w:pStyle w:val="Notedebasdepage"/>
        <w:rPr>
          <w:lang w:val="fr-FR"/>
        </w:rPr>
      </w:pPr>
      <w:r w:rsidRPr="00B948F7">
        <w:rPr>
          <w:lang w:val="fr-FR"/>
        </w:rPr>
        <w:t xml:space="preserve">et </w:t>
      </w:r>
      <w:hyperlink r:id="rId4" w:history="1">
        <w:r w:rsidRPr="00B948F7">
          <w:rPr>
            <w:rStyle w:val="Lienhypertexte"/>
            <w:lang w:val="fr-FR"/>
          </w:rPr>
          <w:t>https://www.mcc.gov/initiatives/initiative/environmental-and-social-performance</w:t>
        </w:r>
      </w:hyperlink>
    </w:p>
    <w:p w14:paraId="64B10BCE" w14:textId="77777777" w:rsidR="00124028" w:rsidRPr="00B948F7" w:rsidRDefault="00124028" w:rsidP="00A65967">
      <w:pPr>
        <w:pStyle w:val="Notedebasdepage"/>
        <w:rPr>
          <w:lang w:val="fr-FR"/>
        </w:rPr>
      </w:pPr>
    </w:p>
  </w:footnote>
  <w:footnote w:id="13">
    <w:p w14:paraId="771EB86C" w14:textId="77777777" w:rsidR="00124028" w:rsidRPr="00B948F7" w:rsidRDefault="00124028" w:rsidP="00A65967">
      <w:pPr>
        <w:pStyle w:val="Notedebasdepage"/>
        <w:rPr>
          <w:lang w:val="fr-FR"/>
        </w:rPr>
      </w:pPr>
      <w:r>
        <w:rPr>
          <w:rStyle w:val="Appelnotedebasdep"/>
        </w:rPr>
        <w:footnoteRef/>
      </w:r>
      <w:hyperlink r:id="rId5" w:history="1">
        <w:r w:rsidRPr="00B948F7">
          <w:rPr>
            <w:rStyle w:val="Lienhypertexte"/>
            <w:lang w:val="fr-FR"/>
          </w:rPr>
          <w:t>https://assets.mcc.gov/guidance/guidance-2011001054001-genderintegration.pdf</w:t>
        </w:r>
      </w:hyperlink>
    </w:p>
    <w:p w14:paraId="44609F9D" w14:textId="257CE649" w:rsidR="00124028" w:rsidRPr="00B948F7" w:rsidRDefault="00124028" w:rsidP="00A65967">
      <w:pPr>
        <w:pStyle w:val="Notedebasdepage"/>
        <w:rPr>
          <w:lang w:val="fr-FR"/>
        </w:rPr>
      </w:pPr>
    </w:p>
  </w:footnote>
  <w:footnote w:id="14">
    <w:p w14:paraId="49D81C15" w14:textId="77777777" w:rsidR="00124028" w:rsidRPr="0002392D" w:rsidRDefault="00124028">
      <w:pPr>
        <w:pStyle w:val="Notedebasdepage"/>
        <w:rPr>
          <w:lang w:val="fr-FR"/>
        </w:rPr>
      </w:pPr>
      <w:r>
        <w:rPr>
          <w:rStyle w:val="Appelnotedebasdep"/>
        </w:rPr>
        <w:footnoteRef/>
      </w:r>
      <w:r w:rsidRPr="0002392D">
        <w:rPr>
          <w:lang w:val="fr-FR"/>
        </w:rPr>
        <w:t xml:space="preserve"> </w:t>
      </w:r>
      <w:hyperlink r:id="rId6" w:history="1">
        <w:r w:rsidRPr="0002392D">
          <w:rPr>
            <w:rStyle w:val="Lienhypertexte"/>
            <w:lang w:val="fr-FR"/>
          </w:rPr>
          <w:t>https://www.ifc.org/wps/wcm/connect/Topics_Ext_Content/IFC_External_Corporate_Site/Sustainability-At-IFC/Policies-Standards/Performance-Standards</w:t>
        </w:r>
      </w:hyperlink>
      <w:r w:rsidRPr="0002392D">
        <w:rPr>
          <w:lang w:val="fr-FR"/>
        </w:rPr>
        <w:t xml:space="preserve"> </w:t>
      </w:r>
    </w:p>
  </w:footnote>
  <w:footnote w:id="15">
    <w:p w14:paraId="7DCBD1CF" w14:textId="38F62557" w:rsidR="00124028" w:rsidRPr="00851255" w:rsidRDefault="00124028">
      <w:pPr>
        <w:pStyle w:val="Notedebasdepage"/>
        <w:rPr>
          <w:lang w:val="fr-FR"/>
        </w:rPr>
      </w:pPr>
      <w:r>
        <w:rPr>
          <w:rStyle w:val="Appelnotedebasdep"/>
        </w:rPr>
        <w:footnoteRef/>
      </w:r>
      <w:r w:rsidRPr="00851255">
        <w:rPr>
          <w:lang w:val="fr-FR"/>
        </w:rPr>
        <w:t xml:space="preserve"> NB: Le PIGIS fait actuellement l'objet d'une mise à jour annuelle obligatoire. Les parties intéressées doivent utiliser la version liée ici, mais le consultant contractuel doit s'assurer qu'ils utilisent la version la plus récente, qui sera disponible dans les prochains mois.</w:t>
      </w:r>
    </w:p>
  </w:footnote>
  <w:footnote w:id="16">
    <w:p w14:paraId="02BA2780" w14:textId="77777777" w:rsidR="00124028" w:rsidRPr="003D71A8" w:rsidRDefault="00124028" w:rsidP="004D5C18">
      <w:pPr>
        <w:pStyle w:val="Notedebasdepage"/>
        <w:rPr>
          <w:lang w:val="fr-FR"/>
        </w:rPr>
      </w:pPr>
      <w:r>
        <w:rPr>
          <w:rStyle w:val="Appelnotedebasdep"/>
          <w:lang w:val="fr"/>
        </w:rPr>
        <w:footnoteRef/>
      </w:r>
      <w:hyperlink r:id="rId7" w:history="1">
        <w:r>
          <w:rPr>
            <w:rStyle w:val="Lienhypertexte"/>
            <w:lang w:val="fr"/>
          </w:rPr>
          <w:t>https://www.mcc.gov/resources/doc/policy-counter-trafficking-in-persons-policy</w:t>
        </w:r>
      </w:hyperlink>
    </w:p>
  </w:footnote>
  <w:footnote w:id="17">
    <w:p w14:paraId="27FEFA9E" w14:textId="69DC15CD" w:rsidR="00124028" w:rsidRDefault="00124028" w:rsidP="00DF42FF">
      <w:pPr>
        <w:pStyle w:val="Notedebasdepage"/>
        <w:rPr>
          <w:lang w:val="fr"/>
        </w:rPr>
      </w:pPr>
      <w:r>
        <w:rPr>
          <w:rStyle w:val="Appelnotedebasdep"/>
          <w:lang w:val="fr"/>
        </w:rPr>
        <w:footnoteRef/>
      </w:r>
      <w:r>
        <w:rPr>
          <w:lang w:val="fr"/>
        </w:rPr>
        <w:t xml:space="preserve">Disponible sur : </w:t>
      </w:r>
      <w:hyperlink r:id="rId8" w:history="1">
        <w:r w:rsidRPr="00E009D0">
          <w:rPr>
            <w:rStyle w:val="Lienhypertexte"/>
            <w:lang w:val="fr"/>
          </w:rPr>
          <w:t>https://assets.mcc.gov/guidance/mcc-policy-gender.pdf</w:t>
        </w:r>
      </w:hyperlink>
    </w:p>
    <w:p w14:paraId="20CA86FC" w14:textId="57FE5739" w:rsidR="00124028" w:rsidRPr="005335B0" w:rsidRDefault="00124028" w:rsidP="00DF42FF">
      <w:pPr>
        <w:pStyle w:val="Notedebasdepage"/>
        <w:rPr>
          <w:lang w:val="fr"/>
        </w:rPr>
      </w:pPr>
    </w:p>
  </w:footnote>
  <w:footnote w:id="18">
    <w:p w14:paraId="5E0C59E3" w14:textId="77777777" w:rsidR="00124028" w:rsidRPr="007778C6" w:rsidRDefault="00124028" w:rsidP="00ED18EB">
      <w:pPr>
        <w:pStyle w:val="Notedebasdepage"/>
        <w:rPr>
          <w:color w:val="000000" w:themeColor="text1"/>
          <w:lang w:val="fr-FR"/>
        </w:rPr>
      </w:pPr>
      <w:r>
        <w:rPr>
          <w:rStyle w:val="Appelnotedebasdep"/>
        </w:rPr>
        <w:footnoteRef/>
      </w:r>
      <w:r w:rsidRPr="00EC1BEF">
        <w:rPr>
          <w:lang w:val="fr-FR"/>
        </w:rPr>
        <w:t xml:space="preserve"> “</w:t>
      </w:r>
      <w:r w:rsidRPr="007778C6">
        <w:rPr>
          <w:color w:val="000000" w:themeColor="text1"/>
          <w:lang w:val="fr-FR"/>
        </w:rPr>
        <w:t>Contrat financé par la MCC” désigne un contrat signé par une Entité ou Equipe de base MCA contrairement à un contrat signé par la MCC, conformément aux spécifications des Directives sur les passations de marché du Programme de la MCC, utilisant des fonds fournis par la MCC par l’intermédiaire d’un Programme Compact, d’un Programme seuil ou d’un financement en vertu d’un Accord au titre de la Clause 609(g).</w:t>
      </w:r>
    </w:p>
  </w:footnote>
  <w:footnote w:id="19">
    <w:p w14:paraId="1AE15134" w14:textId="77777777" w:rsidR="00124028" w:rsidRPr="00EC1BEF" w:rsidRDefault="00124028" w:rsidP="00741431">
      <w:pPr>
        <w:pStyle w:val="Notedebasdepage"/>
        <w:rPr>
          <w:lang w:val="fr-FR"/>
        </w:rPr>
      </w:pPr>
      <w:r w:rsidRPr="007778C6">
        <w:rPr>
          <w:rStyle w:val="Appelnotedebasdep"/>
          <w:color w:val="000000" w:themeColor="text1"/>
        </w:rPr>
        <w:footnoteRef/>
      </w:r>
      <w:r w:rsidRPr="007778C6">
        <w:rPr>
          <w:color w:val="000000" w:themeColor="text1"/>
          <w:lang w:val="fr-FR"/>
        </w:rPr>
        <w:t xml:space="preserve"> “Financement MCC” désigne un financement accordé par la MCC, par l’intermédiaire d’un Programme Compact, d’un Programme seuil ou d’un financement en vertu d’un Accord au titre de la Clause 609(g).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431E4" w14:textId="77777777" w:rsidR="00124028" w:rsidRPr="00840162" w:rsidRDefault="00124028">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7BD23" w14:textId="77777777" w:rsidR="00124028" w:rsidRPr="003D71A8" w:rsidRDefault="00124028" w:rsidP="00EB0EAF">
    <w:pPr>
      <w:pStyle w:val="En-tte"/>
      <w:pBdr>
        <w:bottom w:val="single" w:sz="4" w:space="1" w:color="auto"/>
      </w:pBdr>
      <w:rPr>
        <w:sz w:val="20"/>
        <w:szCs w:val="20"/>
        <w:lang w:val="fr-FR"/>
      </w:rPr>
    </w:pPr>
    <w:r>
      <w:rPr>
        <w:sz w:val="20"/>
        <w:szCs w:val="20"/>
        <w:lang w:val="fr"/>
      </w:rPr>
      <w:t>Section VI. Conditions générales du Contrat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C8C22" w14:textId="77777777" w:rsidR="00124028" w:rsidRPr="003D71A8" w:rsidRDefault="00124028" w:rsidP="00C85B8C">
    <w:pPr>
      <w:pStyle w:val="En-tte"/>
      <w:pBdr>
        <w:bottom w:val="single" w:sz="4" w:space="1" w:color="auto"/>
      </w:pBdr>
      <w:rPr>
        <w:sz w:val="20"/>
        <w:szCs w:val="20"/>
        <w:lang w:val="fr-FR"/>
      </w:rPr>
    </w:pPr>
    <w:r>
      <w:rPr>
        <w:sz w:val="20"/>
        <w:szCs w:val="20"/>
        <w:lang w:val="fr"/>
      </w:rPr>
      <w:t>Section VII. Conditions particulières du Contrat et annexes au Contrat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F2BED" w14:textId="77777777" w:rsidR="00124028" w:rsidRPr="00840162" w:rsidRDefault="0012402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8952D" w14:textId="77777777" w:rsidR="00124028" w:rsidRDefault="00124028" w:rsidP="004C6AFC">
    <w:pPr>
      <w:tabs>
        <w:tab w:val="left" w:pos="930"/>
      </w:tabs>
    </w:pPr>
    <w:r>
      <w:rPr>
        <w:lang w:val="fr"/>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EA187" w14:textId="77777777" w:rsidR="00124028" w:rsidRDefault="00124028" w:rsidP="00744578">
    <w:pPr>
      <w:pStyle w:val="En-tte"/>
      <w:pBdr>
        <w:bottom w:val="single" w:sz="4" w:space="1" w:color="auto"/>
      </w:pBdr>
    </w:pPr>
    <w:r>
      <w:rPr>
        <w:sz w:val="20"/>
        <w:szCs w:val="20"/>
        <w:lang w:val="fr"/>
      </w:rPr>
      <w:t xml:space="preserve">Section I. Instructions aux Consultants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547AB" w14:textId="77777777" w:rsidR="00124028" w:rsidRPr="003D71A8" w:rsidRDefault="00124028" w:rsidP="00744578">
    <w:pPr>
      <w:pStyle w:val="En-tte"/>
      <w:pBdr>
        <w:bottom w:val="single" w:sz="4" w:space="1" w:color="auto"/>
      </w:pBdr>
      <w:rPr>
        <w:lang w:val="fr-FR"/>
      </w:rPr>
    </w:pPr>
    <w:r>
      <w:rPr>
        <w:sz w:val="20"/>
        <w:szCs w:val="20"/>
        <w:lang w:val="fr"/>
      </w:rPr>
      <w:t>Section II. Données particulières de la demande de propositions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5229D" w14:textId="77777777" w:rsidR="00124028" w:rsidRPr="003D71A8" w:rsidRDefault="00124028" w:rsidP="009F5A40">
    <w:pPr>
      <w:pStyle w:val="En-tte"/>
      <w:pBdr>
        <w:bottom w:val="single" w:sz="4" w:space="1" w:color="auto"/>
      </w:pBdr>
      <w:rPr>
        <w:lang w:val="fr-FR"/>
      </w:rPr>
    </w:pPr>
    <w:r>
      <w:rPr>
        <w:sz w:val="20"/>
        <w:szCs w:val="20"/>
        <w:lang w:val="fr"/>
      </w:rPr>
      <w:t xml:space="preserve">Section III : Critères de qualification et d'évaluation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C3E90" w14:textId="77777777" w:rsidR="00124028" w:rsidRPr="003D71A8" w:rsidRDefault="00124028" w:rsidP="009F5A40">
    <w:pPr>
      <w:pStyle w:val="En-tte"/>
      <w:pBdr>
        <w:bottom w:val="single" w:sz="4" w:space="1" w:color="auto"/>
      </w:pBdr>
      <w:rPr>
        <w:lang w:val="fr-FR"/>
      </w:rPr>
    </w:pPr>
    <w:r>
      <w:rPr>
        <w:sz w:val="20"/>
        <w:szCs w:val="20"/>
        <w:lang w:val="fr"/>
      </w:rPr>
      <w:t xml:space="preserve">Section IV.A Formulaires de la proposition technique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050E4" w14:textId="77777777" w:rsidR="00124028" w:rsidRPr="003D71A8" w:rsidRDefault="00124028" w:rsidP="009F5A40">
    <w:pPr>
      <w:pStyle w:val="En-tte"/>
      <w:pBdr>
        <w:bottom w:val="single" w:sz="4" w:space="1" w:color="auto"/>
      </w:pBdr>
      <w:rPr>
        <w:lang w:val="fr-FR"/>
      </w:rPr>
    </w:pPr>
    <w:r>
      <w:rPr>
        <w:sz w:val="20"/>
        <w:szCs w:val="20"/>
        <w:lang w:val="fr"/>
      </w:rPr>
      <w:t xml:space="preserve">Section IV .B. Formulaires de la proposition financière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4916A" w14:textId="77777777" w:rsidR="00124028" w:rsidRDefault="0012402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767"/>
    <w:multiLevelType w:val="multilevel"/>
    <w:tmpl w:val="52CCBFBC"/>
    <w:lvl w:ilvl="0">
      <w:start w:val="1"/>
      <w:numFmt w:val="upperLetter"/>
      <w:pStyle w:val="GCCHeading"/>
      <w:lvlText w:val="%1."/>
      <w:lvlJc w:val="left"/>
      <w:pPr>
        <w:tabs>
          <w:tab w:val="num" w:pos="1932"/>
        </w:tabs>
        <w:ind w:left="1932" w:hanging="432"/>
      </w:pPr>
      <w:rPr>
        <w:rFonts w:hint="default"/>
      </w:rPr>
    </w:lvl>
    <w:lvl w:ilvl="1">
      <w:start w:val="1"/>
      <w:numFmt w:val="decimal"/>
      <w:pStyle w:val="GCC"/>
      <w:lvlText w:val="%1.%2"/>
      <w:lvlJc w:val="left"/>
      <w:pPr>
        <w:tabs>
          <w:tab w:val="num" w:pos="2076"/>
        </w:tabs>
        <w:ind w:left="20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220"/>
        </w:tabs>
        <w:ind w:left="2220" w:hanging="720"/>
      </w:pPr>
      <w:rPr>
        <w:rFonts w:hint="default"/>
        <w:sz w:val="24"/>
      </w:rPr>
    </w:lvl>
    <w:lvl w:ilvl="3">
      <w:start w:val="1"/>
      <w:numFmt w:val="decimal"/>
      <w:lvlText w:val="%1.%2.%3.%4"/>
      <w:lvlJc w:val="left"/>
      <w:pPr>
        <w:tabs>
          <w:tab w:val="num" w:pos="2364"/>
        </w:tabs>
        <w:ind w:left="2364" w:hanging="864"/>
      </w:pPr>
      <w:rPr>
        <w:rFonts w:hint="default"/>
      </w:rPr>
    </w:lvl>
    <w:lvl w:ilvl="4">
      <w:start w:val="1"/>
      <w:numFmt w:val="decimal"/>
      <w:lvlText w:val="%1.%2.%3.%4.%5"/>
      <w:lvlJc w:val="left"/>
      <w:pPr>
        <w:tabs>
          <w:tab w:val="num" w:pos="2508"/>
        </w:tabs>
        <w:ind w:left="2508" w:hanging="1008"/>
      </w:pPr>
      <w:rPr>
        <w:rFonts w:hint="default"/>
      </w:rPr>
    </w:lvl>
    <w:lvl w:ilvl="5">
      <w:start w:val="1"/>
      <w:numFmt w:val="decimal"/>
      <w:lvlText w:val="%1.%2.%3.%4.%5.%6"/>
      <w:lvlJc w:val="left"/>
      <w:pPr>
        <w:tabs>
          <w:tab w:val="num" w:pos="2652"/>
        </w:tabs>
        <w:ind w:left="2652" w:hanging="1152"/>
      </w:pPr>
      <w:rPr>
        <w:rFonts w:hint="default"/>
      </w:rPr>
    </w:lvl>
    <w:lvl w:ilvl="6">
      <w:start w:val="1"/>
      <w:numFmt w:val="decimal"/>
      <w:lvlText w:val="%1.%2.%3.%4.%5.%6.%7"/>
      <w:lvlJc w:val="left"/>
      <w:pPr>
        <w:tabs>
          <w:tab w:val="num" w:pos="2796"/>
        </w:tabs>
        <w:ind w:left="2796" w:hanging="1296"/>
      </w:pPr>
      <w:rPr>
        <w:rFonts w:hint="default"/>
      </w:rPr>
    </w:lvl>
    <w:lvl w:ilvl="7">
      <w:start w:val="1"/>
      <w:numFmt w:val="decimal"/>
      <w:lvlText w:val="%1.%2.%3.%4.%5.%6.%7.%8"/>
      <w:lvlJc w:val="left"/>
      <w:pPr>
        <w:tabs>
          <w:tab w:val="num" w:pos="2940"/>
        </w:tabs>
        <w:ind w:left="2940" w:hanging="1440"/>
      </w:pPr>
      <w:rPr>
        <w:rFonts w:hint="default"/>
      </w:rPr>
    </w:lvl>
    <w:lvl w:ilvl="8">
      <w:start w:val="1"/>
      <w:numFmt w:val="decimal"/>
      <w:lvlText w:val="%1.%2.%3.%4.%5.%6.%7.%8.%9"/>
      <w:lvlJc w:val="left"/>
      <w:pPr>
        <w:tabs>
          <w:tab w:val="num" w:pos="3084"/>
        </w:tabs>
        <w:ind w:left="3084" w:hanging="1584"/>
      </w:pPr>
      <w:rPr>
        <w:rFonts w:hint="default"/>
      </w:rPr>
    </w:lvl>
  </w:abstractNum>
  <w:abstractNum w:abstractNumId="1" w15:restartNumberingAfterBreak="0">
    <w:nsid w:val="01ED04DD"/>
    <w:multiLevelType w:val="hybridMultilevel"/>
    <w:tmpl w:val="4476F14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3" w15:restartNumberingAfterBreak="0">
    <w:nsid w:val="0DB15EAD"/>
    <w:multiLevelType w:val="hybridMultilevel"/>
    <w:tmpl w:val="2A1E0550"/>
    <w:lvl w:ilvl="0" w:tplc="04180019">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 w15:restartNumberingAfterBreak="0">
    <w:nsid w:val="0FCC46F5"/>
    <w:multiLevelType w:val="hybridMultilevel"/>
    <w:tmpl w:val="CBF0481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40F4219"/>
    <w:multiLevelType w:val="hybridMultilevel"/>
    <w:tmpl w:val="AB661D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7037E"/>
    <w:multiLevelType w:val="hybridMultilevel"/>
    <w:tmpl w:val="36502192"/>
    <w:lvl w:ilvl="0" w:tplc="193C72D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16E91EA2"/>
    <w:multiLevelType w:val="hybridMultilevel"/>
    <w:tmpl w:val="ED9062CE"/>
    <w:lvl w:ilvl="0" w:tplc="D5B2B99E">
      <w:start w:val="1"/>
      <w:numFmt w:val="decimal"/>
      <w:lvlText w:val="%1."/>
      <w:lvlJc w:val="left"/>
      <w:pPr>
        <w:ind w:left="720" w:hanging="360"/>
      </w:pPr>
      <w:rPr>
        <w:rFonts w:hint="default"/>
        <w:b/>
        <w:bCs/>
        <w:i w:val="0"/>
        <w:i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EA551A7"/>
    <w:multiLevelType w:val="hybridMultilevel"/>
    <w:tmpl w:val="87847494"/>
    <w:lvl w:ilvl="0" w:tplc="FCA035E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B2385B"/>
    <w:multiLevelType w:val="multilevel"/>
    <w:tmpl w:val="EA66EE6C"/>
    <w:lvl w:ilvl="0">
      <w:start w:val="1"/>
      <w:numFmt w:val="lowerLetter"/>
      <w:lvlText w:val="(%1)"/>
      <w:lvlJc w:val="left"/>
      <w:pPr>
        <w:ind w:left="1296" w:hanging="360"/>
      </w:pPr>
      <w:rPr>
        <w:rFonts w:ascii="Times New Roman" w:eastAsia="SimSun" w:hAnsi="Times New Roman" w:cs="Times New Roman" w:hint="default"/>
      </w:rPr>
    </w:lvl>
    <w:lvl w:ilvl="1">
      <w:start w:val="1"/>
      <w:numFmt w:val="lowerRoman"/>
      <w:lvlText w:val="(%2)"/>
      <w:lvlJc w:val="left"/>
      <w:pPr>
        <w:ind w:left="1152" w:hanging="144"/>
      </w:pPr>
      <w:rPr>
        <w:rFonts w:hint="default"/>
      </w:rPr>
    </w:lvl>
    <w:lvl w:ilvl="2">
      <w:start w:val="1"/>
      <w:numFmt w:val="lowerRoman"/>
      <w:lvlText w:val="%3."/>
      <w:lvlJc w:val="right"/>
      <w:pPr>
        <w:ind w:left="2736" w:hanging="180"/>
      </w:pPr>
      <w:rPr>
        <w:rFonts w:hint="default"/>
      </w:rPr>
    </w:lvl>
    <w:lvl w:ilvl="3">
      <w:start w:val="1"/>
      <w:numFmt w:val="decimal"/>
      <w:lvlText w:val="%4."/>
      <w:lvlJc w:val="left"/>
      <w:pPr>
        <w:ind w:left="3456" w:hanging="360"/>
      </w:pPr>
      <w:rPr>
        <w:rFonts w:hint="default"/>
      </w:rPr>
    </w:lvl>
    <w:lvl w:ilvl="4">
      <w:start w:val="1"/>
      <w:numFmt w:val="lowerLetter"/>
      <w:lvlText w:val="%5."/>
      <w:lvlJc w:val="left"/>
      <w:pPr>
        <w:ind w:left="4176" w:hanging="360"/>
      </w:pPr>
      <w:rPr>
        <w:rFonts w:hint="default"/>
      </w:rPr>
    </w:lvl>
    <w:lvl w:ilvl="5">
      <w:start w:val="1"/>
      <w:numFmt w:val="lowerRoman"/>
      <w:lvlText w:val="%6."/>
      <w:lvlJc w:val="right"/>
      <w:pPr>
        <w:ind w:left="4896" w:hanging="180"/>
      </w:pPr>
      <w:rPr>
        <w:rFonts w:hint="default"/>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180"/>
      </w:pPr>
      <w:rPr>
        <w:rFonts w:hint="default"/>
      </w:rPr>
    </w:lvl>
  </w:abstractNum>
  <w:abstractNum w:abstractNumId="10" w15:restartNumberingAfterBreak="0">
    <w:nsid w:val="1FB51659"/>
    <w:multiLevelType w:val="hybridMultilevel"/>
    <w:tmpl w:val="40A67112"/>
    <w:lvl w:ilvl="0" w:tplc="04090001">
      <w:start w:val="1"/>
      <w:numFmt w:val="bullet"/>
      <w:lvlText w:val=""/>
      <w:lvlJc w:val="left"/>
      <w:pPr>
        <w:ind w:left="720" w:hanging="360"/>
      </w:pPr>
      <w:rPr>
        <w:rFonts w:ascii="Symbol" w:hAnsi="Symbol" w:hint="default"/>
      </w:rPr>
    </w:lvl>
    <w:lvl w:ilvl="1" w:tplc="218094AA">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D61E16"/>
    <w:multiLevelType w:val="hybridMultilevel"/>
    <w:tmpl w:val="65224B26"/>
    <w:lvl w:ilvl="0" w:tplc="98AA5488">
      <w:start w:val="128"/>
      <w:numFmt w:val="bullet"/>
      <w:lvlText w:val="-"/>
      <w:lvlJc w:val="left"/>
      <w:pPr>
        <w:ind w:left="720" w:hanging="360"/>
      </w:pPr>
      <w:rPr>
        <w:rFonts w:ascii="Times New Roman" w:eastAsia="SimSu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15:restartNumberingAfterBreak="0">
    <w:nsid w:val="215B6887"/>
    <w:multiLevelType w:val="multilevel"/>
    <w:tmpl w:val="FBF805D6"/>
    <w:lvl w:ilvl="0">
      <w:start w:val="1"/>
      <w:numFmt w:val="upperRoman"/>
      <w:pStyle w:val="AppliOne"/>
      <w:lvlText w:val="Section %1."/>
      <w:lvlJc w:val="center"/>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20"/>
        </w:tabs>
        <w:ind w:left="7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25A1581"/>
    <w:multiLevelType w:val="multilevel"/>
    <w:tmpl w:val="55CA9A74"/>
    <w:lvl w:ilvl="0">
      <w:start w:val="1"/>
      <w:numFmt w:val="decimal"/>
      <w:lvlText w:val="%1."/>
      <w:lvlJc w:val="left"/>
      <w:pPr>
        <w:ind w:left="360" w:hanging="360"/>
      </w:pPr>
      <w:rPr>
        <w:rFonts w:hint="default"/>
      </w:rPr>
    </w:lvl>
    <w:lvl w:ilvl="1">
      <w:start w:val="1"/>
      <w:numFmt w:val="lowerLetter"/>
      <w:lvlText w:val="(%2)"/>
      <w:lvlJc w:val="left"/>
      <w:pPr>
        <w:ind w:left="702" w:hanging="432"/>
      </w:pPr>
      <w:rPr>
        <w:rFonts w:hint="default"/>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2DF0A20"/>
    <w:multiLevelType w:val="hybridMultilevel"/>
    <w:tmpl w:val="27E4E358"/>
    <w:lvl w:ilvl="0" w:tplc="FCA035E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FF1572"/>
    <w:multiLevelType w:val="hybridMultilevel"/>
    <w:tmpl w:val="F766B5D0"/>
    <w:lvl w:ilvl="0" w:tplc="D5B2B99E">
      <w:start w:val="1"/>
      <w:numFmt w:val="decimal"/>
      <w:lvlText w:val="%1."/>
      <w:lvlJc w:val="left"/>
      <w:pPr>
        <w:ind w:left="720" w:hanging="360"/>
      </w:pPr>
      <w:rPr>
        <w:rFonts w:hint="default"/>
        <w:b/>
        <w:bCs/>
        <w:i w:val="0"/>
        <w:iCs w:val="0"/>
      </w:rPr>
    </w:lvl>
    <w:lvl w:ilvl="1" w:tplc="040C000D">
      <w:start w:val="1"/>
      <w:numFmt w:val="bullet"/>
      <w:lvlText w:val=""/>
      <w:lvlJc w:val="left"/>
      <w:pPr>
        <w:ind w:left="1440" w:hanging="360"/>
      </w:pPr>
      <w:rPr>
        <w:rFonts w:ascii="Wingdings" w:hAnsi="Wingding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40F143D"/>
    <w:multiLevelType w:val="multilevel"/>
    <w:tmpl w:val="55CA9A74"/>
    <w:lvl w:ilvl="0">
      <w:start w:val="1"/>
      <w:numFmt w:val="decimal"/>
      <w:lvlText w:val="%1."/>
      <w:lvlJc w:val="left"/>
      <w:pPr>
        <w:ind w:left="360" w:hanging="360"/>
      </w:pPr>
      <w:rPr>
        <w:rFonts w:hint="default"/>
      </w:rPr>
    </w:lvl>
    <w:lvl w:ilvl="1">
      <w:start w:val="1"/>
      <w:numFmt w:val="lowerLetter"/>
      <w:lvlText w:val="(%2)"/>
      <w:lvlJc w:val="left"/>
      <w:pPr>
        <w:ind w:left="702" w:hanging="432"/>
      </w:pPr>
      <w:rPr>
        <w:rFonts w:hint="default"/>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0" w15:restartNumberingAfterBreak="0">
    <w:nsid w:val="25BE2323"/>
    <w:multiLevelType w:val="hybridMultilevel"/>
    <w:tmpl w:val="0CA0B5A4"/>
    <w:lvl w:ilvl="0" w:tplc="C27A7D40">
      <w:start w:val="1"/>
      <w:numFmt w:val="decimal"/>
      <w:pStyle w:val="Section3list"/>
      <w:lvlText w:val="3.%1"/>
      <w:lvlJc w:val="left"/>
      <w:pPr>
        <w:tabs>
          <w:tab w:val="num" w:pos="900"/>
        </w:tabs>
        <w:ind w:left="90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C40C50"/>
    <w:multiLevelType w:val="hybridMultilevel"/>
    <w:tmpl w:val="2BDC0CEC"/>
    <w:lvl w:ilvl="0" w:tplc="01C8D236">
      <w:start w:val="14"/>
      <w:numFmt w:val="lowerLetter"/>
      <w:lvlText w:val="(%1)"/>
      <w:lvlJc w:val="left"/>
      <w:pPr>
        <w:ind w:left="1105" w:hanging="360"/>
      </w:pPr>
      <w:rPr>
        <w:rFonts w:ascii="Times New Roman" w:eastAsia="Times New Roman" w:hAnsi="Times New Roman" w:cs="Times New Roman" w:hint="default"/>
        <w:w w:val="99"/>
        <w:sz w:val="24"/>
        <w:szCs w:val="24"/>
      </w:rPr>
    </w:lvl>
    <w:lvl w:ilvl="1" w:tplc="F138703A">
      <w:numFmt w:val="bullet"/>
      <w:lvlText w:val=""/>
      <w:lvlJc w:val="left"/>
      <w:pPr>
        <w:ind w:left="1465" w:hanging="360"/>
      </w:pPr>
      <w:rPr>
        <w:rFonts w:ascii="Symbol" w:eastAsia="Symbol" w:hAnsi="Symbol" w:cs="Symbol" w:hint="default"/>
        <w:w w:val="100"/>
        <w:sz w:val="24"/>
        <w:szCs w:val="24"/>
      </w:rPr>
    </w:lvl>
    <w:lvl w:ilvl="2" w:tplc="BEE867B4">
      <w:numFmt w:val="bullet"/>
      <w:lvlText w:val="•"/>
      <w:lvlJc w:val="left"/>
      <w:pPr>
        <w:ind w:left="2182" w:hanging="360"/>
      </w:pPr>
      <w:rPr>
        <w:rFonts w:hint="default"/>
      </w:rPr>
    </w:lvl>
    <w:lvl w:ilvl="3" w:tplc="0416FBCC">
      <w:numFmt w:val="bullet"/>
      <w:lvlText w:val="•"/>
      <w:lvlJc w:val="left"/>
      <w:pPr>
        <w:ind w:left="2904" w:hanging="360"/>
      </w:pPr>
      <w:rPr>
        <w:rFonts w:hint="default"/>
      </w:rPr>
    </w:lvl>
    <w:lvl w:ilvl="4" w:tplc="51E058AA">
      <w:numFmt w:val="bullet"/>
      <w:lvlText w:val="•"/>
      <w:lvlJc w:val="left"/>
      <w:pPr>
        <w:ind w:left="3626" w:hanging="360"/>
      </w:pPr>
      <w:rPr>
        <w:rFonts w:hint="default"/>
      </w:rPr>
    </w:lvl>
    <w:lvl w:ilvl="5" w:tplc="DE8C62C0">
      <w:numFmt w:val="bullet"/>
      <w:lvlText w:val="•"/>
      <w:lvlJc w:val="left"/>
      <w:pPr>
        <w:ind w:left="4348" w:hanging="360"/>
      </w:pPr>
      <w:rPr>
        <w:rFonts w:hint="default"/>
      </w:rPr>
    </w:lvl>
    <w:lvl w:ilvl="6" w:tplc="FF68BBEE">
      <w:numFmt w:val="bullet"/>
      <w:lvlText w:val="•"/>
      <w:lvlJc w:val="left"/>
      <w:pPr>
        <w:ind w:left="5070" w:hanging="360"/>
      </w:pPr>
      <w:rPr>
        <w:rFonts w:hint="default"/>
      </w:rPr>
    </w:lvl>
    <w:lvl w:ilvl="7" w:tplc="3F54D2C6">
      <w:numFmt w:val="bullet"/>
      <w:lvlText w:val="•"/>
      <w:lvlJc w:val="left"/>
      <w:pPr>
        <w:ind w:left="5792" w:hanging="360"/>
      </w:pPr>
      <w:rPr>
        <w:rFonts w:hint="default"/>
      </w:rPr>
    </w:lvl>
    <w:lvl w:ilvl="8" w:tplc="B0F8B17E">
      <w:numFmt w:val="bullet"/>
      <w:lvlText w:val="•"/>
      <w:lvlJc w:val="left"/>
      <w:pPr>
        <w:ind w:left="6514" w:hanging="360"/>
      </w:pPr>
      <w:rPr>
        <w:rFonts w:hint="default"/>
      </w:rPr>
    </w:lvl>
  </w:abstractNum>
  <w:abstractNum w:abstractNumId="22" w15:restartNumberingAfterBreak="0">
    <w:nsid w:val="2D054741"/>
    <w:multiLevelType w:val="hybridMultilevel"/>
    <w:tmpl w:val="BCC672A6"/>
    <w:lvl w:ilvl="0" w:tplc="D5907414">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3" w15:restartNumberingAfterBreak="0">
    <w:nsid w:val="2D0857D1"/>
    <w:multiLevelType w:val="hybridMultilevel"/>
    <w:tmpl w:val="73389B64"/>
    <w:lvl w:ilvl="0" w:tplc="D2F6A612">
      <w:start w:val="1"/>
      <w:numFmt w:val="decimal"/>
      <w:lvlText w:val="%1."/>
      <w:lvlJc w:val="left"/>
      <w:pPr>
        <w:ind w:left="411" w:hanging="272"/>
      </w:pPr>
      <w:rPr>
        <w:rFonts w:ascii="Times New Roman" w:eastAsia="Times New Roman" w:hAnsi="Times New Roman" w:cs="Times New Roman" w:hint="default"/>
        <w:spacing w:val="-29"/>
        <w:w w:val="99"/>
        <w:sz w:val="24"/>
        <w:szCs w:val="24"/>
      </w:rPr>
    </w:lvl>
    <w:lvl w:ilvl="1" w:tplc="A922FF3A">
      <w:numFmt w:val="bullet"/>
      <w:lvlText w:val="•"/>
      <w:lvlJc w:val="left"/>
      <w:pPr>
        <w:ind w:left="1308" w:hanging="272"/>
      </w:pPr>
      <w:rPr>
        <w:rFonts w:hint="default"/>
      </w:rPr>
    </w:lvl>
    <w:lvl w:ilvl="2" w:tplc="E5FC9D40">
      <w:numFmt w:val="bullet"/>
      <w:lvlText w:val="•"/>
      <w:lvlJc w:val="left"/>
      <w:pPr>
        <w:ind w:left="2197" w:hanging="272"/>
      </w:pPr>
      <w:rPr>
        <w:rFonts w:hint="default"/>
      </w:rPr>
    </w:lvl>
    <w:lvl w:ilvl="3" w:tplc="074EB572">
      <w:numFmt w:val="bullet"/>
      <w:lvlText w:val="•"/>
      <w:lvlJc w:val="left"/>
      <w:pPr>
        <w:ind w:left="3086" w:hanging="272"/>
      </w:pPr>
      <w:rPr>
        <w:rFonts w:hint="default"/>
      </w:rPr>
    </w:lvl>
    <w:lvl w:ilvl="4" w:tplc="7F4C258C">
      <w:numFmt w:val="bullet"/>
      <w:lvlText w:val="•"/>
      <w:lvlJc w:val="left"/>
      <w:pPr>
        <w:ind w:left="3975" w:hanging="272"/>
      </w:pPr>
      <w:rPr>
        <w:rFonts w:hint="default"/>
      </w:rPr>
    </w:lvl>
    <w:lvl w:ilvl="5" w:tplc="AFDE5DD4">
      <w:numFmt w:val="bullet"/>
      <w:lvlText w:val="•"/>
      <w:lvlJc w:val="left"/>
      <w:pPr>
        <w:ind w:left="4864" w:hanging="272"/>
      </w:pPr>
      <w:rPr>
        <w:rFonts w:hint="default"/>
      </w:rPr>
    </w:lvl>
    <w:lvl w:ilvl="6" w:tplc="ED84A552">
      <w:numFmt w:val="bullet"/>
      <w:lvlText w:val="•"/>
      <w:lvlJc w:val="left"/>
      <w:pPr>
        <w:ind w:left="5753" w:hanging="272"/>
      </w:pPr>
      <w:rPr>
        <w:rFonts w:hint="default"/>
      </w:rPr>
    </w:lvl>
    <w:lvl w:ilvl="7" w:tplc="C64ABCC8">
      <w:numFmt w:val="bullet"/>
      <w:lvlText w:val="•"/>
      <w:lvlJc w:val="left"/>
      <w:pPr>
        <w:ind w:left="6642" w:hanging="272"/>
      </w:pPr>
      <w:rPr>
        <w:rFonts w:hint="default"/>
      </w:rPr>
    </w:lvl>
    <w:lvl w:ilvl="8" w:tplc="E1680E8E">
      <w:numFmt w:val="bullet"/>
      <w:lvlText w:val="•"/>
      <w:lvlJc w:val="left"/>
      <w:pPr>
        <w:ind w:left="7531" w:hanging="272"/>
      </w:pPr>
      <w:rPr>
        <w:rFonts w:hint="default"/>
      </w:rPr>
    </w:lvl>
  </w:abstractNum>
  <w:abstractNum w:abstractNumId="24" w15:restartNumberingAfterBreak="0">
    <w:nsid w:val="2DE6023F"/>
    <w:multiLevelType w:val="hybridMultilevel"/>
    <w:tmpl w:val="6D7236BE"/>
    <w:lvl w:ilvl="0" w:tplc="CD78065C">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5" w15:restartNumberingAfterBreak="0">
    <w:nsid w:val="2E6B7BF6"/>
    <w:multiLevelType w:val="hybridMultilevel"/>
    <w:tmpl w:val="B1D846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19677F3"/>
    <w:multiLevelType w:val="hybridMultilevel"/>
    <w:tmpl w:val="F6BE6D2C"/>
    <w:lvl w:ilvl="0" w:tplc="2968E528">
      <w:start w:val="1"/>
      <w:numFmt w:val="lowerRoman"/>
      <w:lvlText w:val="(%1)"/>
      <w:lvlJc w:val="righ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28" w15:restartNumberingAfterBreak="0">
    <w:nsid w:val="34FB44C8"/>
    <w:multiLevelType w:val="hybridMultilevel"/>
    <w:tmpl w:val="E2A2E64C"/>
    <w:lvl w:ilvl="0" w:tplc="040C000D">
      <w:start w:val="1"/>
      <w:numFmt w:val="bullet"/>
      <w:lvlText w:val=""/>
      <w:lvlJc w:val="left"/>
      <w:pPr>
        <w:ind w:left="63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30" w15:restartNumberingAfterBreak="0">
    <w:nsid w:val="3D2E493D"/>
    <w:multiLevelType w:val="hybridMultilevel"/>
    <w:tmpl w:val="F47E232C"/>
    <w:lvl w:ilvl="0" w:tplc="04180019">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15:restartNumberingAfterBreak="0">
    <w:nsid w:val="3DC31CB9"/>
    <w:multiLevelType w:val="hybridMultilevel"/>
    <w:tmpl w:val="E15070A4"/>
    <w:lvl w:ilvl="0" w:tplc="F7CCE1C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E726ADC"/>
    <w:multiLevelType w:val="multilevel"/>
    <w:tmpl w:val="4BDEEEA4"/>
    <w:lvl w:ilvl="0">
      <w:start w:val="1"/>
      <w:numFmt w:val="decimal"/>
      <w:lvlText w:val="%1."/>
      <w:lvlJc w:val="left"/>
      <w:pPr>
        <w:ind w:left="360" w:hanging="360"/>
      </w:pPr>
      <w:rPr>
        <w:rFonts w:hint="default"/>
      </w:rPr>
    </w:lvl>
    <w:lvl w:ilvl="1">
      <w:start w:val="1"/>
      <w:numFmt w:val="decimal"/>
      <w:lvlText w:val="%1.%2."/>
      <w:lvlJc w:val="left"/>
      <w:pPr>
        <w:ind w:left="-4072" w:hanging="432"/>
      </w:pPr>
      <w:rPr>
        <w:rFonts w:hint="default"/>
      </w:rPr>
    </w:lvl>
    <w:lvl w:ilvl="2">
      <w:start w:val="1"/>
      <w:numFmt w:val="decimal"/>
      <w:pStyle w:val="SubChap2"/>
      <w:lvlText w:val="%1.%2.%3."/>
      <w:lvlJc w:val="left"/>
      <w:pPr>
        <w:ind w:left="1512" w:hanging="1008"/>
      </w:pPr>
      <w:rPr>
        <w:rFonts w:hint="default"/>
      </w:rPr>
    </w:lvl>
    <w:lvl w:ilvl="3">
      <w:start w:val="1"/>
      <w:numFmt w:val="decimal"/>
      <w:pStyle w:val="SubChap3"/>
      <w:lvlText w:val="%1.%2.%3.%4."/>
      <w:lvlJc w:val="left"/>
      <w:pPr>
        <w:ind w:left="-6462" w:hanging="648"/>
      </w:pPr>
      <w:rPr>
        <w:rFonts w:hint="default"/>
      </w:rPr>
    </w:lvl>
    <w:lvl w:ilvl="4">
      <w:start w:val="1"/>
      <w:numFmt w:val="decimal"/>
      <w:lvlText w:val="%1.%2.%3.%4.%5."/>
      <w:lvlJc w:val="left"/>
      <w:pPr>
        <w:ind w:left="-5958" w:hanging="792"/>
      </w:pPr>
      <w:rPr>
        <w:rFonts w:hint="default"/>
      </w:rPr>
    </w:lvl>
    <w:lvl w:ilvl="5">
      <w:start w:val="1"/>
      <w:numFmt w:val="decimal"/>
      <w:lvlText w:val="%1.%2.%3.%4.%5.%6."/>
      <w:lvlJc w:val="left"/>
      <w:pPr>
        <w:ind w:left="-5454" w:hanging="936"/>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4446" w:hanging="1224"/>
      </w:pPr>
      <w:rPr>
        <w:rFonts w:hint="default"/>
      </w:rPr>
    </w:lvl>
    <w:lvl w:ilvl="8">
      <w:start w:val="1"/>
      <w:numFmt w:val="decimal"/>
      <w:lvlText w:val="%1.%2.%3.%4.%5.%6.%7.%8.%9."/>
      <w:lvlJc w:val="left"/>
      <w:pPr>
        <w:ind w:left="-3870" w:hanging="1440"/>
      </w:pPr>
      <w:rPr>
        <w:rFonts w:hint="default"/>
      </w:rPr>
    </w:lvl>
  </w:abstractNum>
  <w:abstractNum w:abstractNumId="33" w15:restartNumberingAfterBreak="0">
    <w:nsid w:val="3E7438E6"/>
    <w:multiLevelType w:val="hybridMultilevel"/>
    <w:tmpl w:val="09A8D338"/>
    <w:lvl w:ilvl="0" w:tplc="C3867DA4">
      <w:start w:val="1"/>
      <w:numFmt w:val="lowerLetter"/>
      <w:lvlText w:val="(%1)"/>
      <w:lvlJc w:val="left"/>
      <w:pPr>
        <w:ind w:left="144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3F6D67C8"/>
    <w:multiLevelType w:val="hybridMultilevel"/>
    <w:tmpl w:val="DFAA3332"/>
    <w:lvl w:ilvl="0" w:tplc="FCA035EC">
      <w:start w:val="1"/>
      <w:numFmt w:val="lowerLetter"/>
      <w:lvlText w:val="(%1)"/>
      <w:lvlJc w:val="left"/>
      <w:pPr>
        <w:ind w:left="2484"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EB61A4"/>
    <w:multiLevelType w:val="hybridMultilevel"/>
    <w:tmpl w:val="4E4E9E9E"/>
    <w:lvl w:ilvl="0" w:tplc="84727F16">
      <w:start w:val="1"/>
      <w:numFmt w:val="upp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7" w15:restartNumberingAfterBreak="0">
    <w:nsid w:val="463354CF"/>
    <w:multiLevelType w:val="hybridMultilevel"/>
    <w:tmpl w:val="A34625F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8" w15:restartNumberingAfterBreak="0">
    <w:nsid w:val="47BA7DCE"/>
    <w:multiLevelType w:val="hybridMultilevel"/>
    <w:tmpl w:val="87847494"/>
    <w:lvl w:ilvl="0" w:tplc="FCA035E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85767A2"/>
    <w:multiLevelType w:val="hybridMultilevel"/>
    <w:tmpl w:val="9D30C0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4DBD0F1E"/>
    <w:multiLevelType w:val="hybridMultilevel"/>
    <w:tmpl w:val="4DF658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DD950D0"/>
    <w:multiLevelType w:val="hybridMultilevel"/>
    <w:tmpl w:val="F62CBF72"/>
    <w:lvl w:ilvl="0" w:tplc="16620FBA">
      <w:start w:val="1"/>
      <w:numFmt w:val="lowerRoman"/>
      <w:lvlText w:val="(%1)"/>
      <w:lvlJc w:val="left"/>
      <w:pPr>
        <w:ind w:left="2250" w:hanging="360"/>
      </w:pPr>
      <w:rPr>
        <w:rFonts w:ascii="Times New Roman" w:eastAsia="SimSun" w:hAnsi="Times New Roman" w:cs="Times New Roman"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15:restartNumberingAfterBreak="0">
    <w:nsid w:val="4F524040"/>
    <w:multiLevelType w:val="hybridMultilevel"/>
    <w:tmpl w:val="369C7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60545E"/>
    <w:multiLevelType w:val="hybridMultilevel"/>
    <w:tmpl w:val="2B1409BE"/>
    <w:lvl w:ilvl="0" w:tplc="4F280B2E">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2C237E"/>
    <w:multiLevelType w:val="hybridMultilevel"/>
    <w:tmpl w:val="8FB6ABA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15:restartNumberingAfterBreak="0">
    <w:nsid w:val="55DB08FE"/>
    <w:multiLevelType w:val="hybridMultilevel"/>
    <w:tmpl w:val="C502897E"/>
    <w:lvl w:ilvl="0" w:tplc="11EE56BC">
      <w:start w:val="1"/>
      <w:numFmt w:val="upperLetter"/>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EF3B97"/>
    <w:multiLevelType w:val="multilevel"/>
    <w:tmpl w:val="9640AE3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47" w15:restartNumberingAfterBreak="0">
    <w:nsid w:val="58546077"/>
    <w:multiLevelType w:val="hybridMultilevel"/>
    <w:tmpl w:val="78F85264"/>
    <w:lvl w:ilvl="0" w:tplc="2190E6F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86613E4"/>
    <w:multiLevelType w:val="multilevel"/>
    <w:tmpl w:val="4DF04E18"/>
    <w:lvl w:ilvl="0">
      <w:start w:val="1"/>
      <w:numFmt w:val="decimal"/>
      <w:pStyle w:val="itbleft"/>
      <w:lvlText w:val="%1."/>
      <w:lvlJc w:val="left"/>
      <w:pPr>
        <w:tabs>
          <w:tab w:val="num" w:pos="360"/>
        </w:tabs>
        <w:ind w:left="360" w:hanging="360"/>
      </w:pPr>
      <w:rPr>
        <w:rFonts w:hint="default"/>
        <w:b/>
        <w:sz w:val="24"/>
        <w:szCs w:val="24"/>
      </w:rPr>
    </w:lvl>
    <w:lvl w:ilvl="1">
      <w:start w:val="1"/>
      <w:numFmt w:val="decimal"/>
      <w:pStyle w:val="itbright"/>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5BCB4998"/>
    <w:multiLevelType w:val="hybridMultilevel"/>
    <w:tmpl w:val="0C50D43A"/>
    <w:lvl w:ilvl="0" w:tplc="FCA035EC">
      <w:start w:val="1"/>
      <w:numFmt w:val="lowerLetter"/>
      <w:lvlText w:val="(%1)"/>
      <w:lvlJc w:val="left"/>
      <w:pPr>
        <w:ind w:left="2880" w:hanging="360"/>
      </w:pPr>
      <w:rPr>
        <w:rFonts w:hint="default"/>
        <w:b w:val="0"/>
        <w:i w:val="0"/>
        <w:color w:val="auto"/>
        <w:sz w:val="22"/>
        <w:szCs w:val="22"/>
        <w:u w:val="none"/>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5D4A34D5"/>
    <w:multiLevelType w:val="multilevel"/>
    <w:tmpl w:val="7D7EED10"/>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rPr>
        <w:rFonts w:ascii="Times New Roman" w:hAnsi="Times New Roman" w:cs="Times New Roman" w:hint="default"/>
        <w:b w:val="0"/>
        <w:sz w:val="24"/>
        <w:szCs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 w15:restartNumberingAfterBreak="0">
    <w:nsid w:val="5E9429B5"/>
    <w:multiLevelType w:val="hybridMultilevel"/>
    <w:tmpl w:val="BF2EFA96"/>
    <w:lvl w:ilvl="0" w:tplc="7BEC7FE4">
      <w:start w:val="1"/>
      <w:numFmt w:val="bullet"/>
      <w:lvlText w:val="-"/>
      <w:lvlJc w:val="left"/>
      <w:pPr>
        <w:ind w:left="720" w:hanging="360"/>
      </w:pPr>
      <w:rPr>
        <w:rFonts w:ascii="Times New Roman" w:eastAsiaTheme="minorHAnsi"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04F6F61"/>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3" w15:restartNumberingAfterBreak="0">
    <w:nsid w:val="64347468"/>
    <w:multiLevelType w:val="hybridMultilevel"/>
    <w:tmpl w:val="447EFF7E"/>
    <w:lvl w:ilvl="0" w:tplc="678A8CC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C17883"/>
    <w:multiLevelType w:val="hybridMultilevel"/>
    <w:tmpl w:val="F80EBF0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6" w15:restartNumberingAfterBreak="0">
    <w:nsid w:val="65C33678"/>
    <w:multiLevelType w:val="hybridMultilevel"/>
    <w:tmpl w:val="C92079C0"/>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7" w15:restartNumberingAfterBreak="0">
    <w:nsid w:val="6A3F4ECE"/>
    <w:multiLevelType w:val="hybridMultilevel"/>
    <w:tmpl w:val="D442679C"/>
    <w:lvl w:ilvl="0" w:tplc="663EDE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6F7FA5"/>
    <w:multiLevelType w:val="multilevel"/>
    <w:tmpl w:val="77322A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A01169"/>
    <w:multiLevelType w:val="multilevel"/>
    <w:tmpl w:val="2FBED886"/>
    <w:lvl w:ilvl="0">
      <w:start w:val="1"/>
      <w:numFmt w:val="decimal"/>
      <w:lvlText w:val="%1."/>
      <w:lvlJc w:val="left"/>
      <w:pPr>
        <w:tabs>
          <w:tab w:val="num" w:pos="450"/>
        </w:tabs>
        <w:ind w:left="450" w:hanging="360"/>
      </w:pPr>
      <w:rPr>
        <w:b/>
      </w:rPr>
    </w:lvl>
    <w:lvl w:ilvl="1">
      <w:start w:val="2"/>
      <w:numFmt w:val="decimal"/>
      <w:isLgl/>
      <w:lvlText w:val="%1.%2."/>
      <w:lvlJc w:val="left"/>
      <w:pPr>
        <w:ind w:left="945" w:hanging="49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61" w15:restartNumberingAfterBreak="0">
    <w:nsid w:val="70540706"/>
    <w:multiLevelType w:val="hybridMultilevel"/>
    <w:tmpl w:val="38D001E6"/>
    <w:lvl w:ilvl="0" w:tplc="157E0118">
      <w:start w:val="1"/>
      <w:numFmt w:val="upperLetter"/>
      <w:lvlText w:val="%1."/>
      <w:lvlJc w:val="left"/>
      <w:pPr>
        <w:ind w:left="140" w:hanging="294"/>
      </w:pPr>
      <w:rPr>
        <w:rFonts w:ascii="Times New Roman" w:eastAsia="Times New Roman" w:hAnsi="Times New Roman" w:cs="Times New Roman" w:hint="default"/>
        <w:b/>
        <w:bCs/>
        <w:w w:val="99"/>
        <w:sz w:val="24"/>
        <w:szCs w:val="24"/>
      </w:rPr>
    </w:lvl>
    <w:lvl w:ilvl="1" w:tplc="418296C2">
      <w:start w:val="1"/>
      <w:numFmt w:val="decimal"/>
      <w:lvlText w:val="%2."/>
      <w:lvlJc w:val="left"/>
      <w:pPr>
        <w:ind w:left="411" w:hanging="272"/>
      </w:pPr>
      <w:rPr>
        <w:rFonts w:ascii="Times New Roman" w:eastAsia="Times New Roman" w:hAnsi="Times New Roman" w:cs="Times New Roman" w:hint="default"/>
        <w:spacing w:val="-30"/>
        <w:w w:val="99"/>
        <w:sz w:val="24"/>
        <w:szCs w:val="24"/>
      </w:rPr>
    </w:lvl>
    <w:lvl w:ilvl="2" w:tplc="0E264D20">
      <w:start w:val="1"/>
      <w:numFmt w:val="lowerLetter"/>
      <w:lvlText w:val="(%3)"/>
      <w:lvlJc w:val="left"/>
      <w:pPr>
        <w:ind w:left="771" w:hanging="360"/>
      </w:pPr>
      <w:rPr>
        <w:rFonts w:ascii="Times New Roman" w:eastAsia="Times New Roman" w:hAnsi="Times New Roman" w:cs="Times New Roman" w:hint="default"/>
        <w:spacing w:val="-25"/>
        <w:w w:val="99"/>
        <w:sz w:val="24"/>
        <w:szCs w:val="24"/>
      </w:rPr>
    </w:lvl>
    <w:lvl w:ilvl="3" w:tplc="3CE8EF28">
      <w:numFmt w:val="bullet"/>
      <w:lvlText w:val="•"/>
      <w:lvlJc w:val="left"/>
      <w:pPr>
        <w:ind w:left="1846" w:hanging="360"/>
      </w:pPr>
      <w:rPr>
        <w:rFonts w:hint="default"/>
      </w:rPr>
    </w:lvl>
    <w:lvl w:ilvl="4" w:tplc="74206ED0">
      <w:numFmt w:val="bullet"/>
      <w:lvlText w:val="•"/>
      <w:lvlJc w:val="left"/>
      <w:pPr>
        <w:ind w:left="2912" w:hanging="360"/>
      </w:pPr>
      <w:rPr>
        <w:rFonts w:hint="default"/>
      </w:rPr>
    </w:lvl>
    <w:lvl w:ilvl="5" w:tplc="79F05496">
      <w:numFmt w:val="bullet"/>
      <w:lvlText w:val="•"/>
      <w:lvlJc w:val="left"/>
      <w:pPr>
        <w:ind w:left="3978" w:hanging="360"/>
      </w:pPr>
      <w:rPr>
        <w:rFonts w:hint="default"/>
      </w:rPr>
    </w:lvl>
    <w:lvl w:ilvl="6" w:tplc="679AEF28">
      <w:numFmt w:val="bullet"/>
      <w:lvlText w:val="•"/>
      <w:lvlJc w:val="left"/>
      <w:pPr>
        <w:ind w:left="5044" w:hanging="360"/>
      </w:pPr>
      <w:rPr>
        <w:rFonts w:hint="default"/>
      </w:rPr>
    </w:lvl>
    <w:lvl w:ilvl="7" w:tplc="6068DEB6">
      <w:numFmt w:val="bullet"/>
      <w:lvlText w:val="•"/>
      <w:lvlJc w:val="left"/>
      <w:pPr>
        <w:ind w:left="6110" w:hanging="360"/>
      </w:pPr>
      <w:rPr>
        <w:rFonts w:hint="default"/>
      </w:rPr>
    </w:lvl>
    <w:lvl w:ilvl="8" w:tplc="9DBE0580">
      <w:numFmt w:val="bullet"/>
      <w:lvlText w:val="•"/>
      <w:lvlJc w:val="left"/>
      <w:pPr>
        <w:ind w:left="7176" w:hanging="360"/>
      </w:pPr>
      <w:rPr>
        <w:rFonts w:hint="default"/>
      </w:rPr>
    </w:lvl>
  </w:abstractNum>
  <w:abstractNum w:abstractNumId="62" w15:restartNumberingAfterBreak="0">
    <w:nsid w:val="722B1E33"/>
    <w:multiLevelType w:val="hybridMultilevel"/>
    <w:tmpl w:val="27E4E358"/>
    <w:lvl w:ilvl="0" w:tplc="FCA035E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48B578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8EC3E32"/>
    <w:multiLevelType w:val="hybridMultilevel"/>
    <w:tmpl w:val="A75012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95671B"/>
    <w:multiLevelType w:val="hybridMultilevel"/>
    <w:tmpl w:val="A1F00728"/>
    <w:lvl w:ilvl="0" w:tplc="D9F8BA9A">
      <w:start w:val="1"/>
      <w:numFmt w:val="decimal"/>
      <w:lvlText w:val="%1."/>
      <w:lvlJc w:val="left"/>
      <w:pPr>
        <w:ind w:left="660" w:hanging="360"/>
      </w:pPr>
      <w:rPr>
        <w:rFonts w:ascii="Times New Roman" w:eastAsia="Times New Roman" w:hAnsi="Times New Roman" w:cs="Times New Roman" w:hint="default"/>
        <w:spacing w:val="-30"/>
        <w:w w:val="99"/>
        <w:sz w:val="24"/>
        <w:szCs w:val="24"/>
      </w:rPr>
    </w:lvl>
    <w:lvl w:ilvl="1" w:tplc="2B2E0F18">
      <w:numFmt w:val="bullet"/>
      <w:lvlText w:val=""/>
      <w:lvlJc w:val="left"/>
      <w:pPr>
        <w:ind w:left="840" w:hanging="360"/>
      </w:pPr>
      <w:rPr>
        <w:rFonts w:ascii="Symbol" w:eastAsia="Symbol" w:hAnsi="Symbol" w:cs="Symbol" w:hint="default"/>
        <w:w w:val="100"/>
        <w:sz w:val="23"/>
        <w:szCs w:val="23"/>
      </w:rPr>
    </w:lvl>
    <w:lvl w:ilvl="2" w:tplc="6EEA774C">
      <w:start w:val="21"/>
      <w:numFmt w:val="lowerLetter"/>
      <w:lvlText w:val="(%3)"/>
      <w:lvlJc w:val="left"/>
      <w:pPr>
        <w:ind w:left="1223" w:hanging="560"/>
      </w:pPr>
      <w:rPr>
        <w:rFonts w:ascii="Times New Roman" w:eastAsia="Times New Roman" w:hAnsi="Times New Roman" w:cs="Times New Roman" w:hint="default"/>
        <w:spacing w:val="-6"/>
        <w:w w:val="99"/>
        <w:sz w:val="24"/>
        <w:szCs w:val="24"/>
      </w:rPr>
    </w:lvl>
    <w:lvl w:ilvl="3" w:tplc="29C82F74">
      <w:numFmt w:val="bullet"/>
      <w:lvlText w:val="•"/>
      <w:lvlJc w:val="left"/>
      <w:pPr>
        <w:ind w:left="2136" w:hanging="560"/>
      </w:pPr>
      <w:rPr>
        <w:rFonts w:hint="default"/>
      </w:rPr>
    </w:lvl>
    <w:lvl w:ilvl="4" w:tplc="DB52822E">
      <w:numFmt w:val="bullet"/>
      <w:lvlText w:val="•"/>
      <w:lvlJc w:val="left"/>
      <w:pPr>
        <w:ind w:left="3052" w:hanging="560"/>
      </w:pPr>
      <w:rPr>
        <w:rFonts w:hint="default"/>
      </w:rPr>
    </w:lvl>
    <w:lvl w:ilvl="5" w:tplc="A114EC9C">
      <w:numFmt w:val="bullet"/>
      <w:lvlText w:val="•"/>
      <w:lvlJc w:val="left"/>
      <w:pPr>
        <w:ind w:left="3968" w:hanging="560"/>
      </w:pPr>
      <w:rPr>
        <w:rFonts w:hint="default"/>
      </w:rPr>
    </w:lvl>
    <w:lvl w:ilvl="6" w:tplc="D04CA5E8">
      <w:numFmt w:val="bullet"/>
      <w:lvlText w:val="•"/>
      <w:lvlJc w:val="left"/>
      <w:pPr>
        <w:ind w:left="4884" w:hanging="560"/>
      </w:pPr>
      <w:rPr>
        <w:rFonts w:hint="default"/>
      </w:rPr>
    </w:lvl>
    <w:lvl w:ilvl="7" w:tplc="5EA66C26">
      <w:numFmt w:val="bullet"/>
      <w:lvlText w:val="•"/>
      <w:lvlJc w:val="left"/>
      <w:pPr>
        <w:ind w:left="5800" w:hanging="560"/>
      </w:pPr>
      <w:rPr>
        <w:rFonts w:hint="default"/>
      </w:rPr>
    </w:lvl>
    <w:lvl w:ilvl="8" w:tplc="5052BA90">
      <w:numFmt w:val="bullet"/>
      <w:lvlText w:val="•"/>
      <w:lvlJc w:val="left"/>
      <w:pPr>
        <w:ind w:left="6716" w:hanging="560"/>
      </w:pPr>
      <w:rPr>
        <w:rFonts w:hint="default"/>
      </w:rPr>
    </w:lvl>
  </w:abstractNum>
  <w:abstractNum w:abstractNumId="68" w15:restartNumberingAfterBreak="0">
    <w:nsid w:val="7ACD54A4"/>
    <w:multiLevelType w:val="hybridMultilevel"/>
    <w:tmpl w:val="A998A516"/>
    <w:lvl w:ilvl="0" w:tplc="06EE526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C005ACD"/>
    <w:multiLevelType w:val="multilevel"/>
    <w:tmpl w:val="17C42F50"/>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7C201880"/>
    <w:multiLevelType w:val="hybridMultilevel"/>
    <w:tmpl w:val="862A6616"/>
    <w:lvl w:ilvl="0" w:tplc="04180019">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1" w15:restartNumberingAfterBreak="0">
    <w:nsid w:val="7C870DD6"/>
    <w:multiLevelType w:val="hybridMultilevel"/>
    <w:tmpl w:val="823CB0E4"/>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90"/>
        </w:tabs>
        <w:ind w:left="90" w:hanging="360"/>
      </w:pPr>
    </w:lvl>
    <w:lvl w:ilvl="2" w:tplc="0409001B" w:tentative="1">
      <w:start w:val="1"/>
      <w:numFmt w:val="lowerRoman"/>
      <w:lvlText w:val="%3."/>
      <w:lvlJc w:val="right"/>
      <w:pPr>
        <w:tabs>
          <w:tab w:val="num" w:pos="810"/>
        </w:tabs>
        <w:ind w:left="810" w:hanging="180"/>
      </w:pPr>
    </w:lvl>
    <w:lvl w:ilvl="3" w:tplc="0409000F" w:tentative="1">
      <w:start w:val="1"/>
      <w:numFmt w:val="decimal"/>
      <w:lvlText w:val="%4."/>
      <w:lvlJc w:val="left"/>
      <w:pPr>
        <w:tabs>
          <w:tab w:val="num" w:pos="1530"/>
        </w:tabs>
        <w:ind w:left="1530" w:hanging="360"/>
      </w:pPr>
    </w:lvl>
    <w:lvl w:ilvl="4" w:tplc="04090019" w:tentative="1">
      <w:start w:val="1"/>
      <w:numFmt w:val="lowerLetter"/>
      <w:lvlText w:val="%5."/>
      <w:lvlJc w:val="left"/>
      <w:pPr>
        <w:tabs>
          <w:tab w:val="num" w:pos="2250"/>
        </w:tabs>
        <w:ind w:left="2250" w:hanging="360"/>
      </w:pPr>
    </w:lvl>
    <w:lvl w:ilvl="5" w:tplc="0409001B" w:tentative="1">
      <w:start w:val="1"/>
      <w:numFmt w:val="lowerRoman"/>
      <w:lvlText w:val="%6."/>
      <w:lvlJc w:val="right"/>
      <w:pPr>
        <w:tabs>
          <w:tab w:val="num" w:pos="2970"/>
        </w:tabs>
        <w:ind w:left="2970" w:hanging="180"/>
      </w:pPr>
    </w:lvl>
    <w:lvl w:ilvl="6" w:tplc="0409000F" w:tentative="1">
      <w:start w:val="1"/>
      <w:numFmt w:val="decimal"/>
      <w:lvlText w:val="%7."/>
      <w:lvlJc w:val="left"/>
      <w:pPr>
        <w:tabs>
          <w:tab w:val="num" w:pos="3690"/>
        </w:tabs>
        <w:ind w:left="3690" w:hanging="360"/>
      </w:pPr>
    </w:lvl>
    <w:lvl w:ilvl="7" w:tplc="04090019" w:tentative="1">
      <w:start w:val="1"/>
      <w:numFmt w:val="lowerLetter"/>
      <w:lvlText w:val="%8."/>
      <w:lvlJc w:val="left"/>
      <w:pPr>
        <w:tabs>
          <w:tab w:val="num" w:pos="4410"/>
        </w:tabs>
        <w:ind w:left="4410" w:hanging="360"/>
      </w:pPr>
    </w:lvl>
    <w:lvl w:ilvl="8" w:tplc="0409001B" w:tentative="1">
      <w:start w:val="1"/>
      <w:numFmt w:val="lowerRoman"/>
      <w:lvlText w:val="%9."/>
      <w:lvlJc w:val="right"/>
      <w:pPr>
        <w:tabs>
          <w:tab w:val="num" w:pos="5130"/>
        </w:tabs>
        <w:ind w:left="5130" w:hanging="180"/>
      </w:pPr>
    </w:lvl>
  </w:abstractNum>
  <w:abstractNum w:abstractNumId="72" w15:restartNumberingAfterBreak="0">
    <w:nsid w:val="7C9C3ABC"/>
    <w:multiLevelType w:val="hybridMultilevel"/>
    <w:tmpl w:val="DBBA2E24"/>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DF586C"/>
    <w:multiLevelType w:val="hybridMultilevel"/>
    <w:tmpl w:val="F9747546"/>
    <w:lvl w:ilvl="0" w:tplc="04180001">
      <w:start w:val="1"/>
      <w:numFmt w:val="bullet"/>
      <w:lvlText w:val=""/>
      <w:lvlJc w:val="left"/>
      <w:pPr>
        <w:ind w:left="720" w:hanging="36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D230024"/>
    <w:multiLevelType w:val="hybridMultilevel"/>
    <w:tmpl w:val="02E422B4"/>
    <w:lvl w:ilvl="0" w:tplc="E1FAC1B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DA45DBC"/>
    <w:multiLevelType w:val="hybridMultilevel"/>
    <w:tmpl w:val="9E908DE2"/>
    <w:lvl w:ilvl="0" w:tplc="040C0001">
      <w:start w:val="1"/>
      <w:numFmt w:val="bullet"/>
      <w:pStyle w:val="Chap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E345E0F"/>
    <w:multiLevelType w:val="multilevel"/>
    <w:tmpl w:val="6A70A2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7F0C54E0"/>
    <w:multiLevelType w:val="hybridMultilevel"/>
    <w:tmpl w:val="B52CFDB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9"/>
  </w:num>
  <w:num w:numId="2">
    <w:abstractNumId w:val="13"/>
  </w:num>
  <w:num w:numId="3">
    <w:abstractNumId w:val="46"/>
  </w:num>
  <w:num w:numId="4">
    <w:abstractNumId w:val="38"/>
    <w:lvlOverride w:ilvl="0">
      <w:startOverride w:val="1"/>
    </w:lvlOverride>
  </w:num>
  <w:num w:numId="5">
    <w:abstractNumId w:val="38"/>
    <w:lvlOverride w:ilvl="0">
      <w:startOverride w:val="1"/>
    </w:lvlOverride>
  </w:num>
  <w:num w:numId="6">
    <w:abstractNumId w:val="38"/>
    <w:lvlOverride w:ilvl="0">
      <w:startOverride w:val="1"/>
    </w:lvlOverride>
  </w:num>
  <w:num w:numId="7">
    <w:abstractNumId w:val="20"/>
  </w:num>
  <w:num w:numId="8">
    <w:abstractNumId w:val="20"/>
    <w:lvlOverride w:ilvl="0">
      <w:startOverride w:val="1"/>
    </w:lvlOverride>
  </w:num>
  <w:num w:numId="9">
    <w:abstractNumId w:val="71"/>
    <w:lvlOverride w:ilvl="0">
      <w:startOverride w:val="1"/>
    </w:lvlOverride>
  </w:num>
  <w:num w:numId="10">
    <w:abstractNumId w:val="38"/>
    <w:lvlOverride w:ilvl="0">
      <w:startOverride w:val="1"/>
    </w:lvlOverride>
  </w:num>
  <w:num w:numId="11">
    <w:abstractNumId w:val="38"/>
    <w:lvlOverride w:ilvl="0">
      <w:startOverride w:val="1"/>
    </w:lvlOverride>
  </w:num>
  <w:num w:numId="12">
    <w:abstractNumId w:val="71"/>
  </w:num>
  <w:num w:numId="13">
    <w:abstractNumId w:val="71"/>
    <w:lvlOverride w:ilvl="0">
      <w:startOverride w:val="1"/>
    </w:lvlOverride>
  </w:num>
  <w:num w:numId="14">
    <w:abstractNumId w:val="71"/>
    <w:lvlOverride w:ilvl="0">
      <w:startOverride w:val="1"/>
    </w:lvlOverride>
  </w:num>
  <w:num w:numId="15">
    <w:abstractNumId w:val="71"/>
    <w:lvlOverride w:ilvl="0">
      <w:startOverride w:val="1"/>
    </w:lvlOverride>
  </w:num>
  <w:num w:numId="16">
    <w:abstractNumId w:val="0"/>
  </w:num>
  <w:num w:numId="17">
    <w:abstractNumId w:val="38"/>
    <w:lvlOverride w:ilvl="0">
      <w:startOverride w:val="1"/>
    </w:lvlOverride>
  </w:num>
  <w:num w:numId="18">
    <w:abstractNumId w:val="38"/>
    <w:lvlOverride w:ilvl="0">
      <w:startOverride w:val="1"/>
    </w:lvlOverride>
  </w:num>
  <w:num w:numId="19">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num>
  <w:num w:numId="21">
    <w:abstractNumId w:val="9"/>
  </w:num>
  <w:num w:numId="22">
    <w:abstractNumId w:val="9"/>
    <w:lvlOverride w:ilvl="0">
      <w:lvl w:ilvl="0">
        <w:start w:val="1"/>
        <w:numFmt w:val="lowerLetter"/>
        <w:lvlText w:val="(%1)"/>
        <w:lvlJc w:val="left"/>
        <w:pPr>
          <w:ind w:left="1296" w:hanging="360"/>
        </w:pPr>
        <w:rPr>
          <w:rFonts w:ascii="Times New Roman" w:eastAsia="SimSun" w:hAnsi="Times New Roman" w:cs="Times New Roman" w:hint="default"/>
        </w:rPr>
      </w:lvl>
    </w:lvlOverride>
    <w:lvlOverride w:ilvl="1">
      <w:lvl w:ilvl="1">
        <w:start w:val="1"/>
        <w:numFmt w:val="lowerRoman"/>
        <w:lvlText w:val="(%2)"/>
        <w:lvlJc w:val="left"/>
        <w:pPr>
          <w:ind w:left="936" w:firstLine="0"/>
        </w:pPr>
        <w:rPr>
          <w:rFonts w:hint="default"/>
          <w:b w:val="0"/>
          <w:i w:val="0"/>
        </w:rPr>
      </w:lvl>
    </w:lvlOverride>
    <w:lvlOverride w:ilvl="2">
      <w:lvl w:ilvl="2">
        <w:start w:val="1"/>
        <w:numFmt w:val="lowerRoman"/>
        <w:lvlText w:val="%3."/>
        <w:lvlJc w:val="right"/>
        <w:pPr>
          <w:ind w:left="2736" w:hanging="180"/>
        </w:pPr>
        <w:rPr>
          <w:rFonts w:hint="default"/>
        </w:rPr>
      </w:lvl>
    </w:lvlOverride>
    <w:lvlOverride w:ilvl="3">
      <w:lvl w:ilvl="3">
        <w:start w:val="1"/>
        <w:numFmt w:val="decimal"/>
        <w:lvlText w:val="%4."/>
        <w:lvlJc w:val="left"/>
        <w:pPr>
          <w:ind w:left="3456" w:hanging="360"/>
        </w:pPr>
        <w:rPr>
          <w:rFonts w:hint="default"/>
        </w:rPr>
      </w:lvl>
    </w:lvlOverride>
    <w:lvlOverride w:ilvl="4">
      <w:lvl w:ilvl="4">
        <w:start w:val="1"/>
        <w:numFmt w:val="lowerLetter"/>
        <w:lvlText w:val="%5."/>
        <w:lvlJc w:val="left"/>
        <w:pPr>
          <w:ind w:left="4176" w:hanging="360"/>
        </w:pPr>
        <w:rPr>
          <w:rFonts w:hint="default"/>
        </w:rPr>
      </w:lvl>
    </w:lvlOverride>
    <w:lvlOverride w:ilvl="5">
      <w:lvl w:ilvl="5">
        <w:start w:val="1"/>
        <w:numFmt w:val="lowerRoman"/>
        <w:lvlText w:val="%6."/>
        <w:lvlJc w:val="right"/>
        <w:pPr>
          <w:ind w:left="4896" w:hanging="180"/>
        </w:pPr>
        <w:rPr>
          <w:rFonts w:hint="default"/>
        </w:rPr>
      </w:lvl>
    </w:lvlOverride>
    <w:lvlOverride w:ilvl="6">
      <w:lvl w:ilvl="6">
        <w:start w:val="1"/>
        <w:numFmt w:val="decimal"/>
        <w:lvlText w:val="%7."/>
        <w:lvlJc w:val="left"/>
        <w:pPr>
          <w:ind w:left="5616" w:hanging="360"/>
        </w:pPr>
        <w:rPr>
          <w:rFonts w:hint="default"/>
        </w:rPr>
      </w:lvl>
    </w:lvlOverride>
    <w:lvlOverride w:ilvl="7">
      <w:lvl w:ilvl="7">
        <w:start w:val="1"/>
        <w:numFmt w:val="lowerLetter"/>
        <w:lvlText w:val="%8."/>
        <w:lvlJc w:val="left"/>
        <w:pPr>
          <w:ind w:left="6336" w:hanging="360"/>
        </w:pPr>
        <w:rPr>
          <w:rFonts w:hint="default"/>
        </w:rPr>
      </w:lvl>
    </w:lvlOverride>
    <w:lvlOverride w:ilvl="8">
      <w:lvl w:ilvl="8">
        <w:start w:val="1"/>
        <w:numFmt w:val="lowerRoman"/>
        <w:lvlText w:val="%9."/>
        <w:lvlJc w:val="right"/>
        <w:pPr>
          <w:ind w:left="7056" w:hanging="180"/>
        </w:pPr>
        <w:rPr>
          <w:rFonts w:hint="default"/>
        </w:rPr>
      </w:lvl>
    </w:lvlOverride>
  </w:num>
  <w:num w:numId="23">
    <w:abstractNumId w:val="48"/>
  </w:num>
  <w:num w:numId="24">
    <w:abstractNumId w:val="57"/>
  </w:num>
  <w:num w:numId="25">
    <w:abstractNumId w:val="56"/>
  </w:num>
  <w:num w:numId="26">
    <w:abstractNumId w:val="69"/>
  </w:num>
  <w:num w:numId="27">
    <w:abstractNumId w:val="65"/>
  </w:num>
  <w:num w:numId="28">
    <w:abstractNumId w:val="14"/>
  </w:num>
  <w:num w:numId="29">
    <w:abstractNumId w:val="38"/>
    <w:lvlOverride w:ilvl="0">
      <w:startOverride w:val="1"/>
    </w:lvlOverride>
  </w:num>
  <w:num w:numId="30">
    <w:abstractNumId w:val="38"/>
    <w:lvlOverride w:ilvl="0">
      <w:startOverride w:val="1"/>
    </w:lvlOverride>
  </w:num>
  <w:num w:numId="31">
    <w:abstractNumId w:val="38"/>
    <w:lvlOverride w:ilvl="0">
      <w:startOverride w:val="1"/>
    </w:lvlOverride>
  </w:num>
  <w:num w:numId="32">
    <w:abstractNumId w:val="49"/>
  </w:num>
  <w:num w:numId="33">
    <w:abstractNumId w:val="35"/>
  </w:num>
  <w:num w:numId="34">
    <w:abstractNumId w:val="45"/>
  </w:num>
  <w:num w:numId="35">
    <w:abstractNumId w:val="68"/>
  </w:num>
  <w:num w:numId="36">
    <w:abstractNumId w:val="50"/>
  </w:num>
  <w:num w:numId="37">
    <w:abstractNumId w:val="26"/>
  </w:num>
  <w:num w:numId="38">
    <w:abstractNumId w:val="38"/>
    <w:lvlOverride w:ilvl="0">
      <w:startOverride w:val="1"/>
    </w:lvlOverride>
  </w:num>
  <w:num w:numId="39">
    <w:abstractNumId w:val="33"/>
  </w:num>
  <w:num w:numId="40">
    <w:abstractNumId w:val="41"/>
  </w:num>
  <w:num w:numId="41">
    <w:abstractNumId w:val="52"/>
  </w:num>
  <w:num w:numId="42">
    <w:abstractNumId w:val="19"/>
  </w:num>
  <w:num w:numId="43">
    <w:abstractNumId w:val="24"/>
  </w:num>
  <w:num w:numId="44">
    <w:abstractNumId w:val="16"/>
  </w:num>
  <w:num w:numId="45">
    <w:abstractNumId w:val="12"/>
  </w:num>
  <w:num w:numId="46">
    <w:abstractNumId w:val="64"/>
  </w:num>
  <w:num w:numId="47">
    <w:abstractNumId w:val="62"/>
  </w:num>
  <w:num w:numId="48">
    <w:abstractNumId w:val="6"/>
  </w:num>
  <w:num w:numId="49">
    <w:abstractNumId w:val="8"/>
  </w:num>
  <w:num w:numId="50">
    <w:abstractNumId w:val="27"/>
  </w:num>
  <w:num w:numId="51">
    <w:abstractNumId w:val="18"/>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 w:numId="54">
    <w:abstractNumId w:val="63"/>
  </w:num>
  <w:num w:numId="55">
    <w:abstractNumId w:val="54"/>
  </w:num>
  <w:num w:numId="56">
    <w:abstractNumId w:val="59"/>
  </w:num>
  <w:num w:numId="57">
    <w:abstractNumId w:val="15"/>
  </w:num>
  <w:num w:numId="58">
    <w:abstractNumId w:val="67"/>
  </w:num>
  <w:num w:numId="59">
    <w:abstractNumId w:val="21"/>
  </w:num>
  <w:num w:numId="60">
    <w:abstractNumId w:val="23"/>
  </w:num>
  <w:num w:numId="61">
    <w:abstractNumId w:val="61"/>
  </w:num>
  <w:num w:numId="62">
    <w:abstractNumId w:val="42"/>
  </w:num>
  <w:num w:numId="6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5"/>
  </w:num>
  <w:num w:numId="65">
    <w:abstractNumId w:val="31"/>
  </w:num>
  <w:num w:numId="66">
    <w:abstractNumId w:val="25"/>
  </w:num>
  <w:num w:numId="67">
    <w:abstractNumId w:val="47"/>
  </w:num>
  <w:num w:numId="68">
    <w:abstractNumId w:val="53"/>
  </w:num>
  <w:num w:numId="69">
    <w:abstractNumId w:val="51"/>
  </w:num>
  <w:num w:numId="70">
    <w:abstractNumId w:val="40"/>
  </w:num>
  <w:num w:numId="71">
    <w:abstractNumId w:val="7"/>
  </w:num>
  <w:num w:numId="72">
    <w:abstractNumId w:val="55"/>
  </w:num>
  <w:num w:numId="73">
    <w:abstractNumId w:val="30"/>
  </w:num>
  <w:num w:numId="74">
    <w:abstractNumId w:val="70"/>
  </w:num>
  <w:num w:numId="75">
    <w:abstractNumId w:val="3"/>
  </w:num>
  <w:num w:numId="76">
    <w:abstractNumId w:val="72"/>
  </w:num>
  <w:num w:numId="77">
    <w:abstractNumId w:val="73"/>
  </w:num>
  <w:num w:numId="78">
    <w:abstractNumId w:val="37"/>
  </w:num>
  <w:num w:numId="79">
    <w:abstractNumId w:val="10"/>
  </w:num>
  <w:num w:numId="80">
    <w:abstractNumId w:val="32"/>
  </w:num>
  <w:num w:numId="81">
    <w:abstractNumId w:val="36"/>
  </w:num>
  <w:num w:numId="82">
    <w:abstractNumId w:val="77"/>
  </w:num>
  <w:num w:numId="83">
    <w:abstractNumId w:val="44"/>
  </w:num>
  <w:num w:numId="84">
    <w:abstractNumId w:val="17"/>
  </w:num>
  <w:num w:numId="85">
    <w:abstractNumId w:val="1"/>
  </w:num>
  <w:num w:numId="86">
    <w:abstractNumId w:val="28"/>
  </w:num>
  <w:num w:numId="87">
    <w:abstractNumId w:val="4"/>
  </w:num>
  <w:num w:numId="88">
    <w:abstractNumId w:val="39"/>
  </w:num>
  <w:num w:numId="89">
    <w:abstractNumId w:val="66"/>
  </w:num>
  <w:num w:numId="90">
    <w:abstractNumId w:val="5"/>
  </w:num>
  <w:num w:numId="91">
    <w:abstractNumId w:val="22"/>
  </w:num>
  <w:num w:numId="92">
    <w:abstractNumId w:val="11"/>
  </w:num>
  <w:num w:numId="93">
    <w:abstractNumId w:val="74"/>
  </w:num>
  <w:num w:numId="94">
    <w:abstractNumId w:val="43"/>
  </w:num>
  <w:num w:numId="95">
    <w:abstractNumId w:val="76"/>
  </w:num>
  <w:num w:numId="9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E6E"/>
    <w:rsid w:val="00000AF6"/>
    <w:rsid w:val="00001E10"/>
    <w:rsid w:val="00002B66"/>
    <w:rsid w:val="00002F96"/>
    <w:rsid w:val="00003164"/>
    <w:rsid w:val="0000345C"/>
    <w:rsid w:val="00003CFD"/>
    <w:rsid w:val="00004A8A"/>
    <w:rsid w:val="00005B8F"/>
    <w:rsid w:val="00005DB3"/>
    <w:rsid w:val="0000650D"/>
    <w:rsid w:val="000068A4"/>
    <w:rsid w:val="0000719F"/>
    <w:rsid w:val="00007A51"/>
    <w:rsid w:val="00007B69"/>
    <w:rsid w:val="00007F7C"/>
    <w:rsid w:val="000101F9"/>
    <w:rsid w:val="00010D46"/>
    <w:rsid w:val="00011565"/>
    <w:rsid w:val="000118E5"/>
    <w:rsid w:val="00013222"/>
    <w:rsid w:val="000137BA"/>
    <w:rsid w:val="00013939"/>
    <w:rsid w:val="0001543B"/>
    <w:rsid w:val="00015E4F"/>
    <w:rsid w:val="000171AB"/>
    <w:rsid w:val="00017A0B"/>
    <w:rsid w:val="00017B4E"/>
    <w:rsid w:val="000203B8"/>
    <w:rsid w:val="00020AB1"/>
    <w:rsid w:val="0002189F"/>
    <w:rsid w:val="00022852"/>
    <w:rsid w:val="00022BD6"/>
    <w:rsid w:val="000235EC"/>
    <w:rsid w:val="00023862"/>
    <w:rsid w:val="0002392D"/>
    <w:rsid w:val="00023A88"/>
    <w:rsid w:val="00024414"/>
    <w:rsid w:val="00024929"/>
    <w:rsid w:val="00024C49"/>
    <w:rsid w:val="00024C79"/>
    <w:rsid w:val="00025BC2"/>
    <w:rsid w:val="00026146"/>
    <w:rsid w:val="00026152"/>
    <w:rsid w:val="00026778"/>
    <w:rsid w:val="000267BA"/>
    <w:rsid w:val="00026911"/>
    <w:rsid w:val="00026C7A"/>
    <w:rsid w:val="00026DE4"/>
    <w:rsid w:val="0002706A"/>
    <w:rsid w:val="00027732"/>
    <w:rsid w:val="00027A78"/>
    <w:rsid w:val="00030034"/>
    <w:rsid w:val="00031967"/>
    <w:rsid w:val="00034399"/>
    <w:rsid w:val="00034590"/>
    <w:rsid w:val="00034885"/>
    <w:rsid w:val="000354C9"/>
    <w:rsid w:val="000354FD"/>
    <w:rsid w:val="0003553A"/>
    <w:rsid w:val="00035693"/>
    <w:rsid w:val="00036EE2"/>
    <w:rsid w:val="000378EA"/>
    <w:rsid w:val="00041B7D"/>
    <w:rsid w:val="0004297F"/>
    <w:rsid w:val="00042B16"/>
    <w:rsid w:val="00043DA0"/>
    <w:rsid w:val="00044395"/>
    <w:rsid w:val="0004511E"/>
    <w:rsid w:val="000469E9"/>
    <w:rsid w:val="0004703A"/>
    <w:rsid w:val="0004725D"/>
    <w:rsid w:val="0004727E"/>
    <w:rsid w:val="000477D2"/>
    <w:rsid w:val="0004794D"/>
    <w:rsid w:val="00050052"/>
    <w:rsid w:val="00051295"/>
    <w:rsid w:val="0005141D"/>
    <w:rsid w:val="0005144F"/>
    <w:rsid w:val="00051839"/>
    <w:rsid w:val="000522CC"/>
    <w:rsid w:val="000526B0"/>
    <w:rsid w:val="000528F9"/>
    <w:rsid w:val="00052A65"/>
    <w:rsid w:val="00052B84"/>
    <w:rsid w:val="00052E6C"/>
    <w:rsid w:val="00053013"/>
    <w:rsid w:val="00053E9C"/>
    <w:rsid w:val="00054BF5"/>
    <w:rsid w:val="00054DCF"/>
    <w:rsid w:val="00055077"/>
    <w:rsid w:val="000556B5"/>
    <w:rsid w:val="0005595E"/>
    <w:rsid w:val="00055C35"/>
    <w:rsid w:val="00055E83"/>
    <w:rsid w:val="000566F1"/>
    <w:rsid w:val="00057096"/>
    <w:rsid w:val="0006093B"/>
    <w:rsid w:val="00060F0B"/>
    <w:rsid w:val="00061273"/>
    <w:rsid w:val="00061F8F"/>
    <w:rsid w:val="00062153"/>
    <w:rsid w:val="00062684"/>
    <w:rsid w:val="00063154"/>
    <w:rsid w:val="0006364D"/>
    <w:rsid w:val="00064615"/>
    <w:rsid w:val="0006482F"/>
    <w:rsid w:val="00064D36"/>
    <w:rsid w:val="000664E0"/>
    <w:rsid w:val="000674BB"/>
    <w:rsid w:val="00067FE9"/>
    <w:rsid w:val="00070865"/>
    <w:rsid w:val="00071AD8"/>
    <w:rsid w:val="000730DE"/>
    <w:rsid w:val="000731A5"/>
    <w:rsid w:val="00073659"/>
    <w:rsid w:val="00074068"/>
    <w:rsid w:val="0007427A"/>
    <w:rsid w:val="00074F57"/>
    <w:rsid w:val="00075223"/>
    <w:rsid w:val="000757B9"/>
    <w:rsid w:val="00075F73"/>
    <w:rsid w:val="00076A64"/>
    <w:rsid w:val="00076D1E"/>
    <w:rsid w:val="00077760"/>
    <w:rsid w:val="00081D0F"/>
    <w:rsid w:val="00082611"/>
    <w:rsid w:val="00082879"/>
    <w:rsid w:val="000832B7"/>
    <w:rsid w:val="00083B53"/>
    <w:rsid w:val="00084A94"/>
    <w:rsid w:val="000857AA"/>
    <w:rsid w:val="00085810"/>
    <w:rsid w:val="00087BD5"/>
    <w:rsid w:val="00087FE0"/>
    <w:rsid w:val="00090494"/>
    <w:rsid w:val="00090BFA"/>
    <w:rsid w:val="000913EC"/>
    <w:rsid w:val="00091AFE"/>
    <w:rsid w:val="00091DFB"/>
    <w:rsid w:val="00092F58"/>
    <w:rsid w:val="000933A8"/>
    <w:rsid w:val="00093EA6"/>
    <w:rsid w:val="00094A9C"/>
    <w:rsid w:val="00094B59"/>
    <w:rsid w:val="00094C54"/>
    <w:rsid w:val="00094CA1"/>
    <w:rsid w:val="00094EFC"/>
    <w:rsid w:val="000951AF"/>
    <w:rsid w:val="0009583C"/>
    <w:rsid w:val="000958FA"/>
    <w:rsid w:val="00095BBD"/>
    <w:rsid w:val="00096832"/>
    <w:rsid w:val="000A00EB"/>
    <w:rsid w:val="000A0104"/>
    <w:rsid w:val="000A0AE5"/>
    <w:rsid w:val="000A1AF5"/>
    <w:rsid w:val="000A20C3"/>
    <w:rsid w:val="000A2582"/>
    <w:rsid w:val="000A32AD"/>
    <w:rsid w:val="000A32D3"/>
    <w:rsid w:val="000A3625"/>
    <w:rsid w:val="000A364A"/>
    <w:rsid w:val="000A3CC2"/>
    <w:rsid w:val="000A3E87"/>
    <w:rsid w:val="000A4348"/>
    <w:rsid w:val="000A4480"/>
    <w:rsid w:val="000A577C"/>
    <w:rsid w:val="000A5831"/>
    <w:rsid w:val="000A639D"/>
    <w:rsid w:val="000A6757"/>
    <w:rsid w:val="000B0DD4"/>
    <w:rsid w:val="000B12CA"/>
    <w:rsid w:val="000B145C"/>
    <w:rsid w:val="000B168A"/>
    <w:rsid w:val="000B1C64"/>
    <w:rsid w:val="000B21F4"/>
    <w:rsid w:val="000B2398"/>
    <w:rsid w:val="000B241C"/>
    <w:rsid w:val="000B34E1"/>
    <w:rsid w:val="000B3672"/>
    <w:rsid w:val="000B3AF4"/>
    <w:rsid w:val="000B4D38"/>
    <w:rsid w:val="000B4FBE"/>
    <w:rsid w:val="000B51CA"/>
    <w:rsid w:val="000B5B8D"/>
    <w:rsid w:val="000B5C77"/>
    <w:rsid w:val="000B68CB"/>
    <w:rsid w:val="000B6A96"/>
    <w:rsid w:val="000B6FA6"/>
    <w:rsid w:val="000B7048"/>
    <w:rsid w:val="000B7456"/>
    <w:rsid w:val="000B797B"/>
    <w:rsid w:val="000B7CBE"/>
    <w:rsid w:val="000B7D48"/>
    <w:rsid w:val="000C0C6D"/>
    <w:rsid w:val="000C1A53"/>
    <w:rsid w:val="000C1D9E"/>
    <w:rsid w:val="000C2191"/>
    <w:rsid w:val="000C23EF"/>
    <w:rsid w:val="000C275F"/>
    <w:rsid w:val="000C3126"/>
    <w:rsid w:val="000C4005"/>
    <w:rsid w:val="000C415E"/>
    <w:rsid w:val="000C41E0"/>
    <w:rsid w:val="000C41FF"/>
    <w:rsid w:val="000C547D"/>
    <w:rsid w:val="000C60ED"/>
    <w:rsid w:val="000C64B9"/>
    <w:rsid w:val="000C6B89"/>
    <w:rsid w:val="000C74AA"/>
    <w:rsid w:val="000C7CFD"/>
    <w:rsid w:val="000D05B2"/>
    <w:rsid w:val="000D0694"/>
    <w:rsid w:val="000D0E13"/>
    <w:rsid w:val="000D15C8"/>
    <w:rsid w:val="000D15EB"/>
    <w:rsid w:val="000D187F"/>
    <w:rsid w:val="000D18FC"/>
    <w:rsid w:val="000D1A80"/>
    <w:rsid w:val="000D1C0E"/>
    <w:rsid w:val="000D1FAB"/>
    <w:rsid w:val="000D254E"/>
    <w:rsid w:val="000D3291"/>
    <w:rsid w:val="000D3326"/>
    <w:rsid w:val="000D3B32"/>
    <w:rsid w:val="000D3F56"/>
    <w:rsid w:val="000D47F0"/>
    <w:rsid w:val="000D4BA5"/>
    <w:rsid w:val="000D5B39"/>
    <w:rsid w:val="000D6406"/>
    <w:rsid w:val="000D7DC0"/>
    <w:rsid w:val="000E00C4"/>
    <w:rsid w:val="000E06C2"/>
    <w:rsid w:val="000E1176"/>
    <w:rsid w:val="000E1DA7"/>
    <w:rsid w:val="000E389A"/>
    <w:rsid w:val="000E38DF"/>
    <w:rsid w:val="000E44CF"/>
    <w:rsid w:val="000E46B3"/>
    <w:rsid w:val="000E56C6"/>
    <w:rsid w:val="000E6077"/>
    <w:rsid w:val="000E632D"/>
    <w:rsid w:val="000E659B"/>
    <w:rsid w:val="000E6BBD"/>
    <w:rsid w:val="000E75FB"/>
    <w:rsid w:val="000E7A7F"/>
    <w:rsid w:val="000E7CB3"/>
    <w:rsid w:val="000F03BA"/>
    <w:rsid w:val="000F083D"/>
    <w:rsid w:val="000F0B07"/>
    <w:rsid w:val="000F0C4A"/>
    <w:rsid w:val="000F0D9E"/>
    <w:rsid w:val="000F144E"/>
    <w:rsid w:val="000F14B6"/>
    <w:rsid w:val="000F1905"/>
    <w:rsid w:val="000F2813"/>
    <w:rsid w:val="000F2DA1"/>
    <w:rsid w:val="000F3F22"/>
    <w:rsid w:val="000F4578"/>
    <w:rsid w:val="000F4D85"/>
    <w:rsid w:val="000F6BD7"/>
    <w:rsid w:val="00100740"/>
    <w:rsid w:val="00100AFF"/>
    <w:rsid w:val="00100B43"/>
    <w:rsid w:val="00100BF3"/>
    <w:rsid w:val="00101482"/>
    <w:rsid w:val="00101FC3"/>
    <w:rsid w:val="001040A0"/>
    <w:rsid w:val="001047B5"/>
    <w:rsid w:val="0010481C"/>
    <w:rsid w:val="00104CF4"/>
    <w:rsid w:val="00105460"/>
    <w:rsid w:val="00105DC5"/>
    <w:rsid w:val="001060CE"/>
    <w:rsid w:val="001064E7"/>
    <w:rsid w:val="00106675"/>
    <w:rsid w:val="00106864"/>
    <w:rsid w:val="00107324"/>
    <w:rsid w:val="001075D2"/>
    <w:rsid w:val="001079C9"/>
    <w:rsid w:val="001103E7"/>
    <w:rsid w:val="001105C9"/>
    <w:rsid w:val="00110F12"/>
    <w:rsid w:val="00111772"/>
    <w:rsid w:val="0011180E"/>
    <w:rsid w:val="00111D64"/>
    <w:rsid w:val="0011208A"/>
    <w:rsid w:val="00112CAE"/>
    <w:rsid w:val="0011348C"/>
    <w:rsid w:val="00113F00"/>
    <w:rsid w:val="00113FAB"/>
    <w:rsid w:val="0011453E"/>
    <w:rsid w:val="001146A2"/>
    <w:rsid w:val="00114D06"/>
    <w:rsid w:val="00115030"/>
    <w:rsid w:val="001152CB"/>
    <w:rsid w:val="00116342"/>
    <w:rsid w:val="00116EA0"/>
    <w:rsid w:val="00117B37"/>
    <w:rsid w:val="001201A7"/>
    <w:rsid w:val="00120924"/>
    <w:rsid w:val="00120B25"/>
    <w:rsid w:val="00120E35"/>
    <w:rsid w:val="001218F5"/>
    <w:rsid w:val="00121B7A"/>
    <w:rsid w:val="001237EA"/>
    <w:rsid w:val="00124028"/>
    <w:rsid w:val="00124505"/>
    <w:rsid w:val="00124782"/>
    <w:rsid w:val="00124909"/>
    <w:rsid w:val="001256BE"/>
    <w:rsid w:val="00125EE6"/>
    <w:rsid w:val="00126CAD"/>
    <w:rsid w:val="001273A6"/>
    <w:rsid w:val="001274B8"/>
    <w:rsid w:val="00127590"/>
    <w:rsid w:val="00127C22"/>
    <w:rsid w:val="00127D03"/>
    <w:rsid w:val="00127F5A"/>
    <w:rsid w:val="00130307"/>
    <w:rsid w:val="0013064D"/>
    <w:rsid w:val="00131D45"/>
    <w:rsid w:val="00132743"/>
    <w:rsid w:val="00132BB1"/>
    <w:rsid w:val="00133A37"/>
    <w:rsid w:val="00134AAC"/>
    <w:rsid w:val="00135B22"/>
    <w:rsid w:val="00137A97"/>
    <w:rsid w:val="00137E13"/>
    <w:rsid w:val="00137FCE"/>
    <w:rsid w:val="00140221"/>
    <w:rsid w:val="001408E0"/>
    <w:rsid w:val="001409A3"/>
    <w:rsid w:val="00140E23"/>
    <w:rsid w:val="00141C9B"/>
    <w:rsid w:val="00141F01"/>
    <w:rsid w:val="00143460"/>
    <w:rsid w:val="00144E63"/>
    <w:rsid w:val="00145863"/>
    <w:rsid w:val="00146574"/>
    <w:rsid w:val="00146A45"/>
    <w:rsid w:val="00147267"/>
    <w:rsid w:val="00147D4E"/>
    <w:rsid w:val="001504D2"/>
    <w:rsid w:val="00150AB7"/>
    <w:rsid w:val="00150DB2"/>
    <w:rsid w:val="0015206E"/>
    <w:rsid w:val="001521E4"/>
    <w:rsid w:val="001524E5"/>
    <w:rsid w:val="001554B3"/>
    <w:rsid w:val="0015557F"/>
    <w:rsid w:val="00156C46"/>
    <w:rsid w:val="0015740D"/>
    <w:rsid w:val="001579F9"/>
    <w:rsid w:val="00160929"/>
    <w:rsid w:val="00160957"/>
    <w:rsid w:val="00161E42"/>
    <w:rsid w:val="00162C29"/>
    <w:rsid w:val="001639A2"/>
    <w:rsid w:val="00163C39"/>
    <w:rsid w:val="00164EB7"/>
    <w:rsid w:val="00164EE5"/>
    <w:rsid w:val="00165FCB"/>
    <w:rsid w:val="00167078"/>
    <w:rsid w:val="00167119"/>
    <w:rsid w:val="00167433"/>
    <w:rsid w:val="00167BE5"/>
    <w:rsid w:val="0017117C"/>
    <w:rsid w:val="0017227B"/>
    <w:rsid w:val="00172771"/>
    <w:rsid w:val="001735CA"/>
    <w:rsid w:val="00173FE1"/>
    <w:rsid w:val="0017490A"/>
    <w:rsid w:val="00174F7C"/>
    <w:rsid w:val="00175127"/>
    <w:rsid w:val="001754D4"/>
    <w:rsid w:val="00175E04"/>
    <w:rsid w:val="00176633"/>
    <w:rsid w:val="00177DAF"/>
    <w:rsid w:val="00177FBA"/>
    <w:rsid w:val="001802B8"/>
    <w:rsid w:val="001806DF"/>
    <w:rsid w:val="00180825"/>
    <w:rsid w:val="00182DEF"/>
    <w:rsid w:val="0018317B"/>
    <w:rsid w:val="00184408"/>
    <w:rsid w:val="001846E0"/>
    <w:rsid w:val="00185D0E"/>
    <w:rsid w:val="00186685"/>
    <w:rsid w:val="00186ACF"/>
    <w:rsid w:val="0018739D"/>
    <w:rsid w:val="00190CBF"/>
    <w:rsid w:val="00191157"/>
    <w:rsid w:val="00191726"/>
    <w:rsid w:val="00191FD4"/>
    <w:rsid w:val="001934CE"/>
    <w:rsid w:val="001936A2"/>
    <w:rsid w:val="0019386B"/>
    <w:rsid w:val="00193A5E"/>
    <w:rsid w:val="00193B72"/>
    <w:rsid w:val="001940A0"/>
    <w:rsid w:val="00194A23"/>
    <w:rsid w:val="00195044"/>
    <w:rsid w:val="0019532C"/>
    <w:rsid w:val="00195A3D"/>
    <w:rsid w:val="00195C91"/>
    <w:rsid w:val="00195F20"/>
    <w:rsid w:val="0019671B"/>
    <w:rsid w:val="001969D2"/>
    <w:rsid w:val="001A0743"/>
    <w:rsid w:val="001A0D7B"/>
    <w:rsid w:val="001A13ED"/>
    <w:rsid w:val="001A160F"/>
    <w:rsid w:val="001A16F7"/>
    <w:rsid w:val="001A1754"/>
    <w:rsid w:val="001A2C70"/>
    <w:rsid w:val="001A39FE"/>
    <w:rsid w:val="001A49AA"/>
    <w:rsid w:val="001A586C"/>
    <w:rsid w:val="001A6103"/>
    <w:rsid w:val="001A72BE"/>
    <w:rsid w:val="001A72CF"/>
    <w:rsid w:val="001A7BDA"/>
    <w:rsid w:val="001B06BF"/>
    <w:rsid w:val="001B09C5"/>
    <w:rsid w:val="001B1516"/>
    <w:rsid w:val="001B1E37"/>
    <w:rsid w:val="001B2028"/>
    <w:rsid w:val="001B21EA"/>
    <w:rsid w:val="001B333C"/>
    <w:rsid w:val="001B37C0"/>
    <w:rsid w:val="001B3919"/>
    <w:rsid w:val="001B4088"/>
    <w:rsid w:val="001B4168"/>
    <w:rsid w:val="001B4258"/>
    <w:rsid w:val="001B46D1"/>
    <w:rsid w:val="001B5B69"/>
    <w:rsid w:val="001B5D45"/>
    <w:rsid w:val="001B7207"/>
    <w:rsid w:val="001B7280"/>
    <w:rsid w:val="001B76DF"/>
    <w:rsid w:val="001B7B17"/>
    <w:rsid w:val="001C0F35"/>
    <w:rsid w:val="001C1747"/>
    <w:rsid w:val="001C2061"/>
    <w:rsid w:val="001C2D6C"/>
    <w:rsid w:val="001C2ED9"/>
    <w:rsid w:val="001C31D4"/>
    <w:rsid w:val="001C3A8D"/>
    <w:rsid w:val="001C3FFF"/>
    <w:rsid w:val="001C42F6"/>
    <w:rsid w:val="001C45BA"/>
    <w:rsid w:val="001C4A40"/>
    <w:rsid w:val="001C6568"/>
    <w:rsid w:val="001C65EF"/>
    <w:rsid w:val="001C6FBC"/>
    <w:rsid w:val="001C6FFE"/>
    <w:rsid w:val="001C73CD"/>
    <w:rsid w:val="001C755B"/>
    <w:rsid w:val="001C75A9"/>
    <w:rsid w:val="001C78E4"/>
    <w:rsid w:val="001D0B79"/>
    <w:rsid w:val="001D0D57"/>
    <w:rsid w:val="001D0E81"/>
    <w:rsid w:val="001D12FF"/>
    <w:rsid w:val="001D1FCE"/>
    <w:rsid w:val="001D2361"/>
    <w:rsid w:val="001D36DE"/>
    <w:rsid w:val="001D47AE"/>
    <w:rsid w:val="001D488F"/>
    <w:rsid w:val="001D5174"/>
    <w:rsid w:val="001D557C"/>
    <w:rsid w:val="001D5CB3"/>
    <w:rsid w:val="001D66D7"/>
    <w:rsid w:val="001D6B80"/>
    <w:rsid w:val="001D735C"/>
    <w:rsid w:val="001D7435"/>
    <w:rsid w:val="001D7AB3"/>
    <w:rsid w:val="001D7C3C"/>
    <w:rsid w:val="001D7F99"/>
    <w:rsid w:val="001E0684"/>
    <w:rsid w:val="001E07A2"/>
    <w:rsid w:val="001E13D9"/>
    <w:rsid w:val="001E231B"/>
    <w:rsid w:val="001E2413"/>
    <w:rsid w:val="001E2417"/>
    <w:rsid w:val="001E29CE"/>
    <w:rsid w:val="001E2CA5"/>
    <w:rsid w:val="001E2E34"/>
    <w:rsid w:val="001E3066"/>
    <w:rsid w:val="001E3FD0"/>
    <w:rsid w:val="001E5314"/>
    <w:rsid w:val="001E5974"/>
    <w:rsid w:val="001E5CC8"/>
    <w:rsid w:val="001E6029"/>
    <w:rsid w:val="001E6F24"/>
    <w:rsid w:val="001F0194"/>
    <w:rsid w:val="001F0321"/>
    <w:rsid w:val="001F0DA0"/>
    <w:rsid w:val="001F1103"/>
    <w:rsid w:val="001F1246"/>
    <w:rsid w:val="001F257C"/>
    <w:rsid w:val="001F2B11"/>
    <w:rsid w:val="001F2B1F"/>
    <w:rsid w:val="001F2E67"/>
    <w:rsid w:val="001F4506"/>
    <w:rsid w:val="001F4794"/>
    <w:rsid w:val="001F48BD"/>
    <w:rsid w:val="001F49D1"/>
    <w:rsid w:val="001F4CF1"/>
    <w:rsid w:val="001F4DBA"/>
    <w:rsid w:val="001F4E19"/>
    <w:rsid w:val="001F64D3"/>
    <w:rsid w:val="001F68E5"/>
    <w:rsid w:val="001F6B33"/>
    <w:rsid w:val="001F6F53"/>
    <w:rsid w:val="0020070C"/>
    <w:rsid w:val="002007F4"/>
    <w:rsid w:val="00200804"/>
    <w:rsid w:val="002014C5"/>
    <w:rsid w:val="00201B82"/>
    <w:rsid w:val="00201EDC"/>
    <w:rsid w:val="00201F65"/>
    <w:rsid w:val="00202239"/>
    <w:rsid w:val="002030D5"/>
    <w:rsid w:val="00203CDE"/>
    <w:rsid w:val="0020402B"/>
    <w:rsid w:val="00204455"/>
    <w:rsid w:val="002045D4"/>
    <w:rsid w:val="00205290"/>
    <w:rsid w:val="002056D1"/>
    <w:rsid w:val="002063C2"/>
    <w:rsid w:val="00206E08"/>
    <w:rsid w:val="0020764E"/>
    <w:rsid w:val="00207745"/>
    <w:rsid w:val="00207A17"/>
    <w:rsid w:val="00210301"/>
    <w:rsid w:val="00210382"/>
    <w:rsid w:val="002118FD"/>
    <w:rsid w:val="00211E3D"/>
    <w:rsid w:val="002123FD"/>
    <w:rsid w:val="002126E4"/>
    <w:rsid w:val="0021289F"/>
    <w:rsid w:val="002131CF"/>
    <w:rsid w:val="002136F6"/>
    <w:rsid w:val="00214ECF"/>
    <w:rsid w:val="002158BB"/>
    <w:rsid w:val="00215C03"/>
    <w:rsid w:val="00215F8C"/>
    <w:rsid w:val="00217B6C"/>
    <w:rsid w:val="00217E47"/>
    <w:rsid w:val="002200B5"/>
    <w:rsid w:val="0022058E"/>
    <w:rsid w:val="002217AA"/>
    <w:rsid w:val="002226E4"/>
    <w:rsid w:val="0022290C"/>
    <w:rsid w:val="00222BB0"/>
    <w:rsid w:val="00222E4D"/>
    <w:rsid w:val="00223214"/>
    <w:rsid w:val="002234C9"/>
    <w:rsid w:val="00223B41"/>
    <w:rsid w:val="00223FA9"/>
    <w:rsid w:val="00224311"/>
    <w:rsid w:val="002247E6"/>
    <w:rsid w:val="00224EB1"/>
    <w:rsid w:val="002258D3"/>
    <w:rsid w:val="0022682E"/>
    <w:rsid w:val="00226D95"/>
    <w:rsid w:val="00227054"/>
    <w:rsid w:val="002279FD"/>
    <w:rsid w:val="00227B29"/>
    <w:rsid w:val="00227D8C"/>
    <w:rsid w:val="0023018D"/>
    <w:rsid w:val="0023023A"/>
    <w:rsid w:val="0023061E"/>
    <w:rsid w:val="00230FF6"/>
    <w:rsid w:val="00231003"/>
    <w:rsid w:val="00231054"/>
    <w:rsid w:val="00232A23"/>
    <w:rsid w:val="00233F3C"/>
    <w:rsid w:val="0023406A"/>
    <w:rsid w:val="00234576"/>
    <w:rsid w:val="00235D16"/>
    <w:rsid w:val="00236E89"/>
    <w:rsid w:val="0023763C"/>
    <w:rsid w:val="00240019"/>
    <w:rsid w:val="00240BFD"/>
    <w:rsid w:val="00240EE9"/>
    <w:rsid w:val="00240F1A"/>
    <w:rsid w:val="00241532"/>
    <w:rsid w:val="00241751"/>
    <w:rsid w:val="0024219F"/>
    <w:rsid w:val="00242257"/>
    <w:rsid w:val="00243105"/>
    <w:rsid w:val="0024342D"/>
    <w:rsid w:val="002439C3"/>
    <w:rsid w:val="00243B21"/>
    <w:rsid w:val="00243D43"/>
    <w:rsid w:val="0024490D"/>
    <w:rsid w:val="002450F3"/>
    <w:rsid w:val="00245441"/>
    <w:rsid w:val="00245ADC"/>
    <w:rsid w:val="00246479"/>
    <w:rsid w:val="0024677C"/>
    <w:rsid w:val="00246CFC"/>
    <w:rsid w:val="00247AA9"/>
    <w:rsid w:val="00250459"/>
    <w:rsid w:val="002511DD"/>
    <w:rsid w:val="002513F1"/>
    <w:rsid w:val="00251C9A"/>
    <w:rsid w:val="00251E8D"/>
    <w:rsid w:val="00252871"/>
    <w:rsid w:val="002529B7"/>
    <w:rsid w:val="00252AEB"/>
    <w:rsid w:val="0025301E"/>
    <w:rsid w:val="00253502"/>
    <w:rsid w:val="00253AAF"/>
    <w:rsid w:val="00254647"/>
    <w:rsid w:val="00254B5B"/>
    <w:rsid w:val="0025565F"/>
    <w:rsid w:val="0025566E"/>
    <w:rsid w:val="002561B2"/>
    <w:rsid w:val="00257927"/>
    <w:rsid w:val="00257B45"/>
    <w:rsid w:val="00257D89"/>
    <w:rsid w:val="00257DD8"/>
    <w:rsid w:val="002609BE"/>
    <w:rsid w:val="00261A57"/>
    <w:rsid w:val="00262727"/>
    <w:rsid w:val="00262B39"/>
    <w:rsid w:val="002630E6"/>
    <w:rsid w:val="00263460"/>
    <w:rsid w:val="00263F7D"/>
    <w:rsid w:val="00266A43"/>
    <w:rsid w:val="00266A79"/>
    <w:rsid w:val="002676E6"/>
    <w:rsid w:val="00267726"/>
    <w:rsid w:val="002711C4"/>
    <w:rsid w:val="00271C5A"/>
    <w:rsid w:val="00271EF4"/>
    <w:rsid w:val="00272601"/>
    <w:rsid w:val="00273732"/>
    <w:rsid w:val="00273785"/>
    <w:rsid w:val="00274761"/>
    <w:rsid w:val="002748DA"/>
    <w:rsid w:val="00274D65"/>
    <w:rsid w:val="00275989"/>
    <w:rsid w:val="00275EF6"/>
    <w:rsid w:val="00277399"/>
    <w:rsid w:val="00280338"/>
    <w:rsid w:val="002805AC"/>
    <w:rsid w:val="002809C3"/>
    <w:rsid w:val="00281204"/>
    <w:rsid w:val="002815FE"/>
    <w:rsid w:val="00281623"/>
    <w:rsid w:val="002818A8"/>
    <w:rsid w:val="00281991"/>
    <w:rsid w:val="00281DA8"/>
    <w:rsid w:val="002829BA"/>
    <w:rsid w:val="00282F94"/>
    <w:rsid w:val="0028373B"/>
    <w:rsid w:val="00283E18"/>
    <w:rsid w:val="002846C7"/>
    <w:rsid w:val="002849F1"/>
    <w:rsid w:val="00285509"/>
    <w:rsid w:val="00285D9F"/>
    <w:rsid w:val="002863EF"/>
    <w:rsid w:val="00286525"/>
    <w:rsid w:val="00286987"/>
    <w:rsid w:val="00286CFB"/>
    <w:rsid w:val="00286E01"/>
    <w:rsid w:val="0028785F"/>
    <w:rsid w:val="002900AC"/>
    <w:rsid w:val="00290576"/>
    <w:rsid w:val="00290EDF"/>
    <w:rsid w:val="00291463"/>
    <w:rsid w:val="002916FC"/>
    <w:rsid w:val="002920FC"/>
    <w:rsid w:val="0029236E"/>
    <w:rsid w:val="00292CE0"/>
    <w:rsid w:val="00292F00"/>
    <w:rsid w:val="00293793"/>
    <w:rsid w:val="00293AF8"/>
    <w:rsid w:val="00293D1D"/>
    <w:rsid w:val="00293EB7"/>
    <w:rsid w:val="00294544"/>
    <w:rsid w:val="0029494E"/>
    <w:rsid w:val="002949A2"/>
    <w:rsid w:val="00294B6F"/>
    <w:rsid w:val="002953B4"/>
    <w:rsid w:val="002976EC"/>
    <w:rsid w:val="002A0E7D"/>
    <w:rsid w:val="002A127D"/>
    <w:rsid w:val="002A14DF"/>
    <w:rsid w:val="002A168B"/>
    <w:rsid w:val="002A21B9"/>
    <w:rsid w:val="002A4042"/>
    <w:rsid w:val="002A43D5"/>
    <w:rsid w:val="002A4513"/>
    <w:rsid w:val="002A48A0"/>
    <w:rsid w:val="002A492A"/>
    <w:rsid w:val="002A4D27"/>
    <w:rsid w:val="002A5AD8"/>
    <w:rsid w:val="002A74E0"/>
    <w:rsid w:val="002A75FC"/>
    <w:rsid w:val="002A762D"/>
    <w:rsid w:val="002A7829"/>
    <w:rsid w:val="002A7AAF"/>
    <w:rsid w:val="002B009F"/>
    <w:rsid w:val="002B072E"/>
    <w:rsid w:val="002B1091"/>
    <w:rsid w:val="002B14B8"/>
    <w:rsid w:val="002B18D4"/>
    <w:rsid w:val="002B1900"/>
    <w:rsid w:val="002B3425"/>
    <w:rsid w:val="002B4686"/>
    <w:rsid w:val="002B4971"/>
    <w:rsid w:val="002B55C9"/>
    <w:rsid w:val="002B65C0"/>
    <w:rsid w:val="002B6913"/>
    <w:rsid w:val="002B6C99"/>
    <w:rsid w:val="002B7AEA"/>
    <w:rsid w:val="002C0CA0"/>
    <w:rsid w:val="002C114D"/>
    <w:rsid w:val="002C127A"/>
    <w:rsid w:val="002C1712"/>
    <w:rsid w:val="002C1E6A"/>
    <w:rsid w:val="002C2ACC"/>
    <w:rsid w:val="002C2D8F"/>
    <w:rsid w:val="002C42C8"/>
    <w:rsid w:val="002C44CF"/>
    <w:rsid w:val="002C4B9E"/>
    <w:rsid w:val="002C50DF"/>
    <w:rsid w:val="002C5471"/>
    <w:rsid w:val="002C54AA"/>
    <w:rsid w:val="002C5763"/>
    <w:rsid w:val="002C6084"/>
    <w:rsid w:val="002C6404"/>
    <w:rsid w:val="002C6A9A"/>
    <w:rsid w:val="002C714C"/>
    <w:rsid w:val="002C7F6F"/>
    <w:rsid w:val="002D0AF1"/>
    <w:rsid w:val="002D0D3E"/>
    <w:rsid w:val="002D0E0D"/>
    <w:rsid w:val="002D127F"/>
    <w:rsid w:val="002D1396"/>
    <w:rsid w:val="002D1470"/>
    <w:rsid w:val="002D180E"/>
    <w:rsid w:val="002D27AC"/>
    <w:rsid w:val="002D29BC"/>
    <w:rsid w:val="002D2A04"/>
    <w:rsid w:val="002D3590"/>
    <w:rsid w:val="002D381D"/>
    <w:rsid w:val="002D44F2"/>
    <w:rsid w:val="002D4597"/>
    <w:rsid w:val="002D4D4D"/>
    <w:rsid w:val="002D501E"/>
    <w:rsid w:val="002D564A"/>
    <w:rsid w:val="002D6353"/>
    <w:rsid w:val="002D785B"/>
    <w:rsid w:val="002E0184"/>
    <w:rsid w:val="002E0484"/>
    <w:rsid w:val="002E0F12"/>
    <w:rsid w:val="002E10D9"/>
    <w:rsid w:val="002E205A"/>
    <w:rsid w:val="002E20F3"/>
    <w:rsid w:val="002E2337"/>
    <w:rsid w:val="002E2445"/>
    <w:rsid w:val="002E26FB"/>
    <w:rsid w:val="002E40EA"/>
    <w:rsid w:val="002E4E78"/>
    <w:rsid w:val="002E4EB9"/>
    <w:rsid w:val="002E581D"/>
    <w:rsid w:val="002E6110"/>
    <w:rsid w:val="002E746C"/>
    <w:rsid w:val="002E7487"/>
    <w:rsid w:val="002E7E22"/>
    <w:rsid w:val="002E7E54"/>
    <w:rsid w:val="002F12EA"/>
    <w:rsid w:val="002F130B"/>
    <w:rsid w:val="002F1647"/>
    <w:rsid w:val="002F1F4A"/>
    <w:rsid w:val="002F391F"/>
    <w:rsid w:val="002F3AC1"/>
    <w:rsid w:val="002F537A"/>
    <w:rsid w:val="002F5606"/>
    <w:rsid w:val="002F5D82"/>
    <w:rsid w:val="002F6785"/>
    <w:rsid w:val="002F79F9"/>
    <w:rsid w:val="00300ADB"/>
    <w:rsid w:val="00300E13"/>
    <w:rsid w:val="003010C0"/>
    <w:rsid w:val="003014F4"/>
    <w:rsid w:val="003017A5"/>
    <w:rsid w:val="00302E19"/>
    <w:rsid w:val="0030339A"/>
    <w:rsid w:val="00304C55"/>
    <w:rsid w:val="00305232"/>
    <w:rsid w:val="00306819"/>
    <w:rsid w:val="0030745D"/>
    <w:rsid w:val="0031130C"/>
    <w:rsid w:val="003114E7"/>
    <w:rsid w:val="0031286D"/>
    <w:rsid w:val="003144FF"/>
    <w:rsid w:val="0031494A"/>
    <w:rsid w:val="00314E93"/>
    <w:rsid w:val="0031527A"/>
    <w:rsid w:val="00315341"/>
    <w:rsid w:val="00316E85"/>
    <w:rsid w:val="003178C9"/>
    <w:rsid w:val="003179A7"/>
    <w:rsid w:val="00317C2C"/>
    <w:rsid w:val="00320114"/>
    <w:rsid w:val="00321C8D"/>
    <w:rsid w:val="0032219B"/>
    <w:rsid w:val="003229BA"/>
    <w:rsid w:val="00323093"/>
    <w:rsid w:val="003243FB"/>
    <w:rsid w:val="00324646"/>
    <w:rsid w:val="00325370"/>
    <w:rsid w:val="00325591"/>
    <w:rsid w:val="00325823"/>
    <w:rsid w:val="003270AF"/>
    <w:rsid w:val="00327333"/>
    <w:rsid w:val="00327454"/>
    <w:rsid w:val="00330639"/>
    <w:rsid w:val="00330A2B"/>
    <w:rsid w:val="00330A4F"/>
    <w:rsid w:val="00330F4E"/>
    <w:rsid w:val="003316B7"/>
    <w:rsid w:val="00331BD9"/>
    <w:rsid w:val="00331E35"/>
    <w:rsid w:val="00332306"/>
    <w:rsid w:val="00332E32"/>
    <w:rsid w:val="0033321A"/>
    <w:rsid w:val="0033356C"/>
    <w:rsid w:val="0033408F"/>
    <w:rsid w:val="00334FFB"/>
    <w:rsid w:val="003365E1"/>
    <w:rsid w:val="00336E95"/>
    <w:rsid w:val="00337986"/>
    <w:rsid w:val="00340511"/>
    <w:rsid w:val="003414F3"/>
    <w:rsid w:val="0034188A"/>
    <w:rsid w:val="00341A78"/>
    <w:rsid w:val="00341EB8"/>
    <w:rsid w:val="00343562"/>
    <w:rsid w:val="0034360E"/>
    <w:rsid w:val="0034399E"/>
    <w:rsid w:val="00343B83"/>
    <w:rsid w:val="00343FB4"/>
    <w:rsid w:val="00345D9F"/>
    <w:rsid w:val="003464E8"/>
    <w:rsid w:val="00346606"/>
    <w:rsid w:val="00347CF5"/>
    <w:rsid w:val="003500DC"/>
    <w:rsid w:val="003500F0"/>
    <w:rsid w:val="00350660"/>
    <w:rsid w:val="00350EE9"/>
    <w:rsid w:val="00350F8E"/>
    <w:rsid w:val="00350FEE"/>
    <w:rsid w:val="003515F9"/>
    <w:rsid w:val="00351987"/>
    <w:rsid w:val="00352225"/>
    <w:rsid w:val="0035294B"/>
    <w:rsid w:val="00353A16"/>
    <w:rsid w:val="00354D3C"/>
    <w:rsid w:val="00354DE0"/>
    <w:rsid w:val="0035507F"/>
    <w:rsid w:val="0035539C"/>
    <w:rsid w:val="00355585"/>
    <w:rsid w:val="003555BA"/>
    <w:rsid w:val="00355EA6"/>
    <w:rsid w:val="00356795"/>
    <w:rsid w:val="00357563"/>
    <w:rsid w:val="0035777C"/>
    <w:rsid w:val="00357876"/>
    <w:rsid w:val="00360037"/>
    <w:rsid w:val="003606E0"/>
    <w:rsid w:val="0036079E"/>
    <w:rsid w:val="00360BE2"/>
    <w:rsid w:val="00360D74"/>
    <w:rsid w:val="0036145A"/>
    <w:rsid w:val="00361D3B"/>
    <w:rsid w:val="00361FA3"/>
    <w:rsid w:val="0036257F"/>
    <w:rsid w:val="003630B4"/>
    <w:rsid w:val="0036366D"/>
    <w:rsid w:val="00363843"/>
    <w:rsid w:val="0036390B"/>
    <w:rsid w:val="003640D3"/>
    <w:rsid w:val="003661E7"/>
    <w:rsid w:val="00366871"/>
    <w:rsid w:val="003668FD"/>
    <w:rsid w:val="00367797"/>
    <w:rsid w:val="0037070B"/>
    <w:rsid w:val="00370C63"/>
    <w:rsid w:val="003716A0"/>
    <w:rsid w:val="00374780"/>
    <w:rsid w:val="00374C28"/>
    <w:rsid w:val="00375BDE"/>
    <w:rsid w:val="00375BEA"/>
    <w:rsid w:val="00376190"/>
    <w:rsid w:val="00376322"/>
    <w:rsid w:val="00376824"/>
    <w:rsid w:val="003772BD"/>
    <w:rsid w:val="0037759A"/>
    <w:rsid w:val="003803D9"/>
    <w:rsid w:val="00380837"/>
    <w:rsid w:val="003811CC"/>
    <w:rsid w:val="003814F8"/>
    <w:rsid w:val="003820AA"/>
    <w:rsid w:val="003834CB"/>
    <w:rsid w:val="00384FDF"/>
    <w:rsid w:val="003866A5"/>
    <w:rsid w:val="00386B7C"/>
    <w:rsid w:val="00386CF5"/>
    <w:rsid w:val="00386D3C"/>
    <w:rsid w:val="0038707E"/>
    <w:rsid w:val="00387187"/>
    <w:rsid w:val="00387265"/>
    <w:rsid w:val="00387902"/>
    <w:rsid w:val="00387AF4"/>
    <w:rsid w:val="0039051B"/>
    <w:rsid w:val="0039199C"/>
    <w:rsid w:val="00392777"/>
    <w:rsid w:val="00392C03"/>
    <w:rsid w:val="00392F06"/>
    <w:rsid w:val="0039351D"/>
    <w:rsid w:val="00393FAD"/>
    <w:rsid w:val="00394357"/>
    <w:rsid w:val="0039484E"/>
    <w:rsid w:val="00395394"/>
    <w:rsid w:val="00395EE5"/>
    <w:rsid w:val="0039634F"/>
    <w:rsid w:val="003963FB"/>
    <w:rsid w:val="003979D2"/>
    <w:rsid w:val="003A0128"/>
    <w:rsid w:val="003A03B8"/>
    <w:rsid w:val="003A0B6B"/>
    <w:rsid w:val="003A18BD"/>
    <w:rsid w:val="003A1B49"/>
    <w:rsid w:val="003A32C2"/>
    <w:rsid w:val="003A358E"/>
    <w:rsid w:val="003A381F"/>
    <w:rsid w:val="003A3CB0"/>
    <w:rsid w:val="003A3D64"/>
    <w:rsid w:val="003A453B"/>
    <w:rsid w:val="003A4A7D"/>
    <w:rsid w:val="003A4B36"/>
    <w:rsid w:val="003A4DC6"/>
    <w:rsid w:val="003A5D8D"/>
    <w:rsid w:val="003A62FC"/>
    <w:rsid w:val="003A6895"/>
    <w:rsid w:val="003A73E7"/>
    <w:rsid w:val="003B044C"/>
    <w:rsid w:val="003B0B53"/>
    <w:rsid w:val="003B122D"/>
    <w:rsid w:val="003B18B0"/>
    <w:rsid w:val="003B23BC"/>
    <w:rsid w:val="003B2641"/>
    <w:rsid w:val="003B291B"/>
    <w:rsid w:val="003B2A2C"/>
    <w:rsid w:val="003B3987"/>
    <w:rsid w:val="003B43CB"/>
    <w:rsid w:val="003B5337"/>
    <w:rsid w:val="003B5362"/>
    <w:rsid w:val="003B5667"/>
    <w:rsid w:val="003B623A"/>
    <w:rsid w:val="003B7BEC"/>
    <w:rsid w:val="003C01D7"/>
    <w:rsid w:val="003C06F4"/>
    <w:rsid w:val="003C078D"/>
    <w:rsid w:val="003C0990"/>
    <w:rsid w:val="003C0C49"/>
    <w:rsid w:val="003C0E0E"/>
    <w:rsid w:val="003C1319"/>
    <w:rsid w:val="003C17BD"/>
    <w:rsid w:val="003C35D4"/>
    <w:rsid w:val="003C4F59"/>
    <w:rsid w:val="003C4FAC"/>
    <w:rsid w:val="003C5C5E"/>
    <w:rsid w:val="003C6EDE"/>
    <w:rsid w:val="003C7259"/>
    <w:rsid w:val="003D1477"/>
    <w:rsid w:val="003D1CAF"/>
    <w:rsid w:val="003D1E06"/>
    <w:rsid w:val="003D2D4C"/>
    <w:rsid w:val="003D2DA9"/>
    <w:rsid w:val="003D3223"/>
    <w:rsid w:val="003D4CA2"/>
    <w:rsid w:val="003D4D07"/>
    <w:rsid w:val="003D5181"/>
    <w:rsid w:val="003D560A"/>
    <w:rsid w:val="003D5D06"/>
    <w:rsid w:val="003D5E58"/>
    <w:rsid w:val="003D602D"/>
    <w:rsid w:val="003D70B0"/>
    <w:rsid w:val="003D71A8"/>
    <w:rsid w:val="003D7E70"/>
    <w:rsid w:val="003E16F5"/>
    <w:rsid w:val="003E2C0F"/>
    <w:rsid w:val="003E2E0D"/>
    <w:rsid w:val="003E2E19"/>
    <w:rsid w:val="003E34B4"/>
    <w:rsid w:val="003E3F7F"/>
    <w:rsid w:val="003E42C0"/>
    <w:rsid w:val="003E607D"/>
    <w:rsid w:val="003E67FC"/>
    <w:rsid w:val="003E6DEF"/>
    <w:rsid w:val="003E6E18"/>
    <w:rsid w:val="003E70E4"/>
    <w:rsid w:val="003E7B47"/>
    <w:rsid w:val="003F0224"/>
    <w:rsid w:val="003F03C4"/>
    <w:rsid w:val="003F07FC"/>
    <w:rsid w:val="003F1ED9"/>
    <w:rsid w:val="003F2F87"/>
    <w:rsid w:val="003F3243"/>
    <w:rsid w:val="003F3F86"/>
    <w:rsid w:val="003F4777"/>
    <w:rsid w:val="003F4ADC"/>
    <w:rsid w:val="003F6A85"/>
    <w:rsid w:val="003F771F"/>
    <w:rsid w:val="003F7DF0"/>
    <w:rsid w:val="00401BBA"/>
    <w:rsid w:val="00401FEB"/>
    <w:rsid w:val="00402BF2"/>
    <w:rsid w:val="00403B47"/>
    <w:rsid w:val="00404ADD"/>
    <w:rsid w:val="004051EA"/>
    <w:rsid w:val="004053A7"/>
    <w:rsid w:val="00405756"/>
    <w:rsid w:val="00406030"/>
    <w:rsid w:val="00407AA0"/>
    <w:rsid w:val="00407EE5"/>
    <w:rsid w:val="004104ED"/>
    <w:rsid w:val="00410665"/>
    <w:rsid w:val="00412209"/>
    <w:rsid w:val="00412216"/>
    <w:rsid w:val="004123D2"/>
    <w:rsid w:val="0041242B"/>
    <w:rsid w:val="004126E9"/>
    <w:rsid w:val="00412A50"/>
    <w:rsid w:val="00412D8B"/>
    <w:rsid w:val="00413342"/>
    <w:rsid w:val="004139D2"/>
    <w:rsid w:val="004141D8"/>
    <w:rsid w:val="00414449"/>
    <w:rsid w:val="0041446A"/>
    <w:rsid w:val="00414C99"/>
    <w:rsid w:val="00415284"/>
    <w:rsid w:val="004166A6"/>
    <w:rsid w:val="00417A80"/>
    <w:rsid w:val="0042138E"/>
    <w:rsid w:val="00421444"/>
    <w:rsid w:val="0042149B"/>
    <w:rsid w:val="00421534"/>
    <w:rsid w:val="0042216D"/>
    <w:rsid w:val="00423869"/>
    <w:rsid w:val="00424B81"/>
    <w:rsid w:val="00424DDF"/>
    <w:rsid w:val="0042594C"/>
    <w:rsid w:val="00425B55"/>
    <w:rsid w:val="004272ED"/>
    <w:rsid w:val="004274F1"/>
    <w:rsid w:val="00427D3C"/>
    <w:rsid w:val="004308EC"/>
    <w:rsid w:val="00430A92"/>
    <w:rsid w:val="004313B2"/>
    <w:rsid w:val="0043143E"/>
    <w:rsid w:val="00432533"/>
    <w:rsid w:val="00434A15"/>
    <w:rsid w:val="0043513B"/>
    <w:rsid w:val="004351B5"/>
    <w:rsid w:val="00435476"/>
    <w:rsid w:val="004356AF"/>
    <w:rsid w:val="004366ED"/>
    <w:rsid w:val="00436D68"/>
    <w:rsid w:val="0043711B"/>
    <w:rsid w:val="00437C6A"/>
    <w:rsid w:val="00441B6C"/>
    <w:rsid w:val="00442162"/>
    <w:rsid w:val="0044284F"/>
    <w:rsid w:val="004434B0"/>
    <w:rsid w:val="0044405E"/>
    <w:rsid w:val="00444F39"/>
    <w:rsid w:val="00445604"/>
    <w:rsid w:val="004456A6"/>
    <w:rsid w:val="00445EB3"/>
    <w:rsid w:val="00445ED2"/>
    <w:rsid w:val="00445FC9"/>
    <w:rsid w:val="004467C2"/>
    <w:rsid w:val="00446FD8"/>
    <w:rsid w:val="00447401"/>
    <w:rsid w:val="00447873"/>
    <w:rsid w:val="00447F92"/>
    <w:rsid w:val="00451202"/>
    <w:rsid w:val="00451DFB"/>
    <w:rsid w:val="004526EB"/>
    <w:rsid w:val="004527DB"/>
    <w:rsid w:val="004533B2"/>
    <w:rsid w:val="00453A95"/>
    <w:rsid w:val="00453D18"/>
    <w:rsid w:val="004561A2"/>
    <w:rsid w:val="0045653E"/>
    <w:rsid w:val="004565A5"/>
    <w:rsid w:val="00456788"/>
    <w:rsid w:val="00456A74"/>
    <w:rsid w:val="0046183B"/>
    <w:rsid w:val="00461994"/>
    <w:rsid w:val="00461E70"/>
    <w:rsid w:val="0046315A"/>
    <w:rsid w:val="0046357D"/>
    <w:rsid w:val="00467117"/>
    <w:rsid w:val="00470772"/>
    <w:rsid w:val="00470785"/>
    <w:rsid w:val="0047119A"/>
    <w:rsid w:val="004718A3"/>
    <w:rsid w:val="00471987"/>
    <w:rsid w:val="004734C2"/>
    <w:rsid w:val="00473902"/>
    <w:rsid w:val="00473D9B"/>
    <w:rsid w:val="004740C1"/>
    <w:rsid w:val="0047501A"/>
    <w:rsid w:val="00475450"/>
    <w:rsid w:val="0047556C"/>
    <w:rsid w:val="0047587F"/>
    <w:rsid w:val="00475C59"/>
    <w:rsid w:val="00475EE5"/>
    <w:rsid w:val="00476485"/>
    <w:rsid w:val="004765F8"/>
    <w:rsid w:val="00476AAA"/>
    <w:rsid w:val="00476F43"/>
    <w:rsid w:val="004777A9"/>
    <w:rsid w:val="00477A82"/>
    <w:rsid w:val="00477F54"/>
    <w:rsid w:val="00480B01"/>
    <w:rsid w:val="00480E60"/>
    <w:rsid w:val="00480FCC"/>
    <w:rsid w:val="00483252"/>
    <w:rsid w:val="00483748"/>
    <w:rsid w:val="00483EF0"/>
    <w:rsid w:val="004840FF"/>
    <w:rsid w:val="0048474C"/>
    <w:rsid w:val="004852EA"/>
    <w:rsid w:val="00485812"/>
    <w:rsid w:val="00486349"/>
    <w:rsid w:val="00490195"/>
    <w:rsid w:val="00491036"/>
    <w:rsid w:val="004915E6"/>
    <w:rsid w:val="00491977"/>
    <w:rsid w:val="00492386"/>
    <w:rsid w:val="00492703"/>
    <w:rsid w:val="00492B7D"/>
    <w:rsid w:val="00492E5A"/>
    <w:rsid w:val="0049305D"/>
    <w:rsid w:val="004931A3"/>
    <w:rsid w:val="00493B00"/>
    <w:rsid w:val="004940B3"/>
    <w:rsid w:val="00494B62"/>
    <w:rsid w:val="00494DE5"/>
    <w:rsid w:val="00494FA8"/>
    <w:rsid w:val="0049651D"/>
    <w:rsid w:val="00496672"/>
    <w:rsid w:val="004A0CF7"/>
    <w:rsid w:val="004A1480"/>
    <w:rsid w:val="004A2101"/>
    <w:rsid w:val="004A2A71"/>
    <w:rsid w:val="004A37C8"/>
    <w:rsid w:val="004A3C14"/>
    <w:rsid w:val="004A41F5"/>
    <w:rsid w:val="004A4408"/>
    <w:rsid w:val="004A566A"/>
    <w:rsid w:val="004A56F0"/>
    <w:rsid w:val="004A5850"/>
    <w:rsid w:val="004A60D3"/>
    <w:rsid w:val="004A673A"/>
    <w:rsid w:val="004A6746"/>
    <w:rsid w:val="004A6A75"/>
    <w:rsid w:val="004A729D"/>
    <w:rsid w:val="004A73F0"/>
    <w:rsid w:val="004A7FBD"/>
    <w:rsid w:val="004B07D7"/>
    <w:rsid w:val="004B0E7F"/>
    <w:rsid w:val="004B0FC1"/>
    <w:rsid w:val="004B1170"/>
    <w:rsid w:val="004B11BF"/>
    <w:rsid w:val="004B1462"/>
    <w:rsid w:val="004B3162"/>
    <w:rsid w:val="004B3FF6"/>
    <w:rsid w:val="004B4217"/>
    <w:rsid w:val="004B5489"/>
    <w:rsid w:val="004B58D7"/>
    <w:rsid w:val="004B62DA"/>
    <w:rsid w:val="004B66C1"/>
    <w:rsid w:val="004B6BFE"/>
    <w:rsid w:val="004B6FE7"/>
    <w:rsid w:val="004B7AD1"/>
    <w:rsid w:val="004C0382"/>
    <w:rsid w:val="004C15A0"/>
    <w:rsid w:val="004C1B82"/>
    <w:rsid w:val="004C1D87"/>
    <w:rsid w:val="004C2ED0"/>
    <w:rsid w:val="004C34C2"/>
    <w:rsid w:val="004C3827"/>
    <w:rsid w:val="004C3A9C"/>
    <w:rsid w:val="004C3AD8"/>
    <w:rsid w:val="004C3AE2"/>
    <w:rsid w:val="004C3EFA"/>
    <w:rsid w:val="004C3F9F"/>
    <w:rsid w:val="004C41A6"/>
    <w:rsid w:val="004C428C"/>
    <w:rsid w:val="004C436C"/>
    <w:rsid w:val="004C4A15"/>
    <w:rsid w:val="004C4D21"/>
    <w:rsid w:val="004C4D2B"/>
    <w:rsid w:val="004C58F9"/>
    <w:rsid w:val="004C61D5"/>
    <w:rsid w:val="004C6AFC"/>
    <w:rsid w:val="004C6CE4"/>
    <w:rsid w:val="004C7297"/>
    <w:rsid w:val="004C746C"/>
    <w:rsid w:val="004D0491"/>
    <w:rsid w:val="004D1622"/>
    <w:rsid w:val="004D2038"/>
    <w:rsid w:val="004D280F"/>
    <w:rsid w:val="004D2A3E"/>
    <w:rsid w:val="004D2CA5"/>
    <w:rsid w:val="004D3C80"/>
    <w:rsid w:val="004D3D84"/>
    <w:rsid w:val="004D3DC4"/>
    <w:rsid w:val="004D42E2"/>
    <w:rsid w:val="004D4F1D"/>
    <w:rsid w:val="004D5C18"/>
    <w:rsid w:val="004D5D84"/>
    <w:rsid w:val="004D5FC0"/>
    <w:rsid w:val="004D6DBF"/>
    <w:rsid w:val="004D710A"/>
    <w:rsid w:val="004D710F"/>
    <w:rsid w:val="004D7368"/>
    <w:rsid w:val="004D7747"/>
    <w:rsid w:val="004E0259"/>
    <w:rsid w:val="004E047D"/>
    <w:rsid w:val="004E0C4A"/>
    <w:rsid w:val="004E1726"/>
    <w:rsid w:val="004E1B93"/>
    <w:rsid w:val="004E1F27"/>
    <w:rsid w:val="004E22CC"/>
    <w:rsid w:val="004E2314"/>
    <w:rsid w:val="004E2B2C"/>
    <w:rsid w:val="004E3738"/>
    <w:rsid w:val="004E399F"/>
    <w:rsid w:val="004E3B68"/>
    <w:rsid w:val="004E41F8"/>
    <w:rsid w:val="004E47AD"/>
    <w:rsid w:val="004E4D36"/>
    <w:rsid w:val="004E4D6B"/>
    <w:rsid w:val="004E5462"/>
    <w:rsid w:val="004E59A3"/>
    <w:rsid w:val="004E5A82"/>
    <w:rsid w:val="004E5BED"/>
    <w:rsid w:val="004E6781"/>
    <w:rsid w:val="004E689C"/>
    <w:rsid w:val="004E68AE"/>
    <w:rsid w:val="004E75AB"/>
    <w:rsid w:val="004F02D7"/>
    <w:rsid w:val="004F07F2"/>
    <w:rsid w:val="004F0C6B"/>
    <w:rsid w:val="004F0E3B"/>
    <w:rsid w:val="004F2060"/>
    <w:rsid w:val="004F3251"/>
    <w:rsid w:val="004F379B"/>
    <w:rsid w:val="004F41F6"/>
    <w:rsid w:val="004F445D"/>
    <w:rsid w:val="004F6656"/>
    <w:rsid w:val="004F67FE"/>
    <w:rsid w:val="004F6C8A"/>
    <w:rsid w:val="004F6D2E"/>
    <w:rsid w:val="004F775F"/>
    <w:rsid w:val="005006E3"/>
    <w:rsid w:val="00503533"/>
    <w:rsid w:val="00503633"/>
    <w:rsid w:val="0050372F"/>
    <w:rsid w:val="00503B17"/>
    <w:rsid w:val="00504217"/>
    <w:rsid w:val="00505176"/>
    <w:rsid w:val="00505AE5"/>
    <w:rsid w:val="005060A9"/>
    <w:rsid w:val="00506D12"/>
    <w:rsid w:val="00507054"/>
    <w:rsid w:val="00507530"/>
    <w:rsid w:val="00507760"/>
    <w:rsid w:val="00507E24"/>
    <w:rsid w:val="00507EE7"/>
    <w:rsid w:val="00507F92"/>
    <w:rsid w:val="005100E7"/>
    <w:rsid w:val="00510B8F"/>
    <w:rsid w:val="00510C82"/>
    <w:rsid w:val="005112D1"/>
    <w:rsid w:val="00512A5D"/>
    <w:rsid w:val="00513BEB"/>
    <w:rsid w:val="00514B3D"/>
    <w:rsid w:val="00515054"/>
    <w:rsid w:val="0051551A"/>
    <w:rsid w:val="005156B0"/>
    <w:rsid w:val="00515CB4"/>
    <w:rsid w:val="00515FC6"/>
    <w:rsid w:val="00515FD2"/>
    <w:rsid w:val="00516B2C"/>
    <w:rsid w:val="00520495"/>
    <w:rsid w:val="00520682"/>
    <w:rsid w:val="00520AF5"/>
    <w:rsid w:val="00520C83"/>
    <w:rsid w:val="00520F47"/>
    <w:rsid w:val="00521322"/>
    <w:rsid w:val="00521800"/>
    <w:rsid w:val="00521821"/>
    <w:rsid w:val="00521DBB"/>
    <w:rsid w:val="00521E57"/>
    <w:rsid w:val="00522024"/>
    <w:rsid w:val="00522825"/>
    <w:rsid w:val="005229A5"/>
    <w:rsid w:val="00522D5B"/>
    <w:rsid w:val="0052344F"/>
    <w:rsid w:val="005234FD"/>
    <w:rsid w:val="00523590"/>
    <w:rsid w:val="00524883"/>
    <w:rsid w:val="00525FB3"/>
    <w:rsid w:val="005260B3"/>
    <w:rsid w:val="00527051"/>
    <w:rsid w:val="005309CB"/>
    <w:rsid w:val="00531FB4"/>
    <w:rsid w:val="00532017"/>
    <w:rsid w:val="0053237B"/>
    <w:rsid w:val="00532A8C"/>
    <w:rsid w:val="005335B0"/>
    <w:rsid w:val="005342FD"/>
    <w:rsid w:val="00535529"/>
    <w:rsid w:val="0053552C"/>
    <w:rsid w:val="005357C6"/>
    <w:rsid w:val="00535B52"/>
    <w:rsid w:val="00536D51"/>
    <w:rsid w:val="00537F21"/>
    <w:rsid w:val="00537F22"/>
    <w:rsid w:val="005408A1"/>
    <w:rsid w:val="0054111F"/>
    <w:rsid w:val="00541B96"/>
    <w:rsid w:val="00541FCE"/>
    <w:rsid w:val="00542833"/>
    <w:rsid w:val="00542C8D"/>
    <w:rsid w:val="00543D17"/>
    <w:rsid w:val="00543EF0"/>
    <w:rsid w:val="00543FE5"/>
    <w:rsid w:val="00544875"/>
    <w:rsid w:val="00544ABE"/>
    <w:rsid w:val="0054548F"/>
    <w:rsid w:val="00545976"/>
    <w:rsid w:val="005460B8"/>
    <w:rsid w:val="00547251"/>
    <w:rsid w:val="0054780B"/>
    <w:rsid w:val="00550352"/>
    <w:rsid w:val="005515CB"/>
    <w:rsid w:val="00552EE3"/>
    <w:rsid w:val="005535F1"/>
    <w:rsid w:val="00553AE0"/>
    <w:rsid w:val="00553EB8"/>
    <w:rsid w:val="00554CDC"/>
    <w:rsid w:val="00555118"/>
    <w:rsid w:val="0055539B"/>
    <w:rsid w:val="0055544E"/>
    <w:rsid w:val="00555641"/>
    <w:rsid w:val="00555DF5"/>
    <w:rsid w:val="0055639E"/>
    <w:rsid w:val="00556808"/>
    <w:rsid w:val="00556AF4"/>
    <w:rsid w:val="00556BD0"/>
    <w:rsid w:val="00556F80"/>
    <w:rsid w:val="00557B9A"/>
    <w:rsid w:val="0056013C"/>
    <w:rsid w:val="005607FE"/>
    <w:rsid w:val="0056157F"/>
    <w:rsid w:val="005616E4"/>
    <w:rsid w:val="005619D7"/>
    <w:rsid w:val="00561E8D"/>
    <w:rsid w:val="00561F20"/>
    <w:rsid w:val="005627FB"/>
    <w:rsid w:val="005629E9"/>
    <w:rsid w:val="00564808"/>
    <w:rsid w:val="005648A6"/>
    <w:rsid w:val="00564E73"/>
    <w:rsid w:val="00564FB3"/>
    <w:rsid w:val="005650B8"/>
    <w:rsid w:val="0056525F"/>
    <w:rsid w:val="005656AE"/>
    <w:rsid w:val="00566E13"/>
    <w:rsid w:val="005726F3"/>
    <w:rsid w:val="00572D66"/>
    <w:rsid w:val="00572E09"/>
    <w:rsid w:val="00572E24"/>
    <w:rsid w:val="0057323B"/>
    <w:rsid w:val="00573C99"/>
    <w:rsid w:val="00574215"/>
    <w:rsid w:val="0057459F"/>
    <w:rsid w:val="005755A0"/>
    <w:rsid w:val="00575E26"/>
    <w:rsid w:val="00575F33"/>
    <w:rsid w:val="0057735F"/>
    <w:rsid w:val="00577473"/>
    <w:rsid w:val="0058044B"/>
    <w:rsid w:val="00580D5A"/>
    <w:rsid w:val="00582D72"/>
    <w:rsid w:val="00582DCD"/>
    <w:rsid w:val="00583A66"/>
    <w:rsid w:val="00583DD6"/>
    <w:rsid w:val="005849D8"/>
    <w:rsid w:val="00584D2A"/>
    <w:rsid w:val="0058527F"/>
    <w:rsid w:val="00585942"/>
    <w:rsid w:val="00585A20"/>
    <w:rsid w:val="00585F47"/>
    <w:rsid w:val="00586896"/>
    <w:rsid w:val="00587B0D"/>
    <w:rsid w:val="005904A4"/>
    <w:rsid w:val="00590552"/>
    <w:rsid w:val="005919BD"/>
    <w:rsid w:val="00591DD1"/>
    <w:rsid w:val="0059235E"/>
    <w:rsid w:val="00592D76"/>
    <w:rsid w:val="0059312C"/>
    <w:rsid w:val="005940CE"/>
    <w:rsid w:val="0059562A"/>
    <w:rsid w:val="0059694C"/>
    <w:rsid w:val="005972B6"/>
    <w:rsid w:val="00597318"/>
    <w:rsid w:val="005A0373"/>
    <w:rsid w:val="005A076D"/>
    <w:rsid w:val="005A0E05"/>
    <w:rsid w:val="005A1338"/>
    <w:rsid w:val="005A2A1F"/>
    <w:rsid w:val="005A331A"/>
    <w:rsid w:val="005A34D8"/>
    <w:rsid w:val="005A37D9"/>
    <w:rsid w:val="005A3B74"/>
    <w:rsid w:val="005A5B05"/>
    <w:rsid w:val="005A635F"/>
    <w:rsid w:val="005A7C96"/>
    <w:rsid w:val="005B1030"/>
    <w:rsid w:val="005B1059"/>
    <w:rsid w:val="005B310B"/>
    <w:rsid w:val="005B35A9"/>
    <w:rsid w:val="005B46F8"/>
    <w:rsid w:val="005B54C3"/>
    <w:rsid w:val="005B54E5"/>
    <w:rsid w:val="005B61AB"/>
    <w:rsid w:val="005B6325"/>
    <w:rsid w:val="005B6A9F"/>
    <w:rsid w:val="005B6B3E"/>
    <w:rsid w:val="005B6CD2"/>
    <w:rsid w:val="005B72AA"/>
    <w:rsid w:val="005C06F6"/>
    <w:rsid w:val="005C3045"/>
    <w:rsid w:val="005C3095"/>
    <w:rsid w:val="005C3FB6"/>
    <w:rsid w:val="005C477D"/>
    <w:rsid w:val="005C4811"/>
    <w:rsid w:val="005C5DCD"/>
    <w:rsid w:val="005C611B"/>
    <w:rsid w:val="005C65A6"/>
    <w:rsid w:val="005C6AA0"/>
    <w:rsid w:val="005C6D0E"/>
    <w:rsid w:val="005C7F0F"/>
    <w:rsid w:val="005D0588"/>
    <w:rsid w:val="005D0667"/>
    <w:rsid w:val="005D1601"/>
    <w:rsid w:val="005D2A17"/>
    <w:rsid w:val="005D3A61"/>
    <w:rsid w:val="005D4564"/>
    <w:rsid w:val="005D4971"/>
    <w:rsid w:val="005D6307"/>
    <w:rsid w:val="005D6F34"/>
    <w:rsid w:val="005D71F6"/>
    <w:rsid w:val="005D74E6"/>
    <w:rsid w:val="005E12F4"/>
    <w:rsid w:val="005E1D96"/>
    <w:rsid w:val="005E1E0D"/>
    <w:rsid w:val="005E2892"/>
    <w:rsid w:val="005E35C6"/>
    <w:rsid w:val="005E3873"/>
    <w:rsid w:val="005E546A"/>
    <w:rsid w:val="005E5D29"/>
    <w:rsid w:val="005E6379"/>
    <w:rsid w:val="005E774B"/>
    <w:rsid w:val="005E7CA6"/>
    <w:rsid w:val="005F0186"/>
    <w:rsid w:val="005F0751"/>
    <w:rsid w:val="005F08C9"/>
    <w:rsid w:val="005F0B53"/>
    <w:rsid w:val="005F10C3"/>
    <w:rsid w:val="005F1B25"/>
    <w:rsid w:val="005F2280"/>
    <w:rsid w:val="005F2337"/>
    <w:rsid w:val="005F38BE"/>
    <w:rsid w:val="005F42B7"/>
    <w:rsid w:val="005F4C31"/>
    <w:rsid w:val="005F4EDA"/>
    <w:rsid w:val="005F561D"/>
    <w:rsid w:val="005F56C7"/>
    <w:rsid w:val="005F6777"/>
    <w:rsid w:val="005F749A"/>
    <w:rsid w:val="00600D35"/>
    <w:rsid w:val="00600D63"/>
    <w:rsid w:val="00601579"/>
    <w:rsid w:val="006021CD"/>
    <w:rsid w:val="006027D6"/>
    <w:rsid w:val="006039E5"/>
    <w:rsid w:val="00603D2B"/>
    <w:rsid w:val="00604074"/>
    <w:rsid w:val="0060464F"/>
    <w:rsid w:val="006046FD"/>
    <w:rsid w:val="00604DC5"/>
    <w:rsid w:val="00604FC0"/>
    <w:rsid w:val="0060504F"/>
    <w:rsid w:val="00605FEB"/>
    <w:rsid w:val="00606142"/>
    <w:rsid w:val="006071E5"/>
    <w:rsid w:val="00610251"/>
    <w:rsid w:val="00610340"/>
    <w:rsid w:val="00610F0E"/>
    <w:rsid w:val="0061150C"/>
    <w:rsid w:val="0061236A"/>
    <w:rsid w:val="006130B0"/>
    <w:rsid w:val="0061340F"/>
    <w:rsid w:val="00613687"/>
    <w:rsid w:val="00613723"/>
    <w:rsid w:val="006137A5"/>
    <w:rsid w:val="00613C03"/>
    <w:rsid w:val="0061442F"/>
    <w:rsid w:val="006146A8"/>
    <w:rsid w:val="00614749"/>
    <w:rsid w:val="00614753"/>
    <w:rsid w:val="00614897"/>
    <w:rsid w:val="0061524F"/>
    <w:rsid w:val="00615C90"/>
    <w:rsid w:val="00615F8B"/>
    <w:rsid w:val="006160B4"/>
    <w:rsid w:val="00616C65"/>
    <w:rsid w:val="00616F14"/>
    <w:rsid w:val="0061722D"/>
    <w:rsid w:val="006200C7"/>
    <w:rsid w:val="00620DB1"/>
    <w:rsid w:val="0062105E"/>
    <w:rsid w:val="0062107E"/>
    <w:rsid w:val="0062149B"/>
    <w:rsid w:val="00621B9A"/>
    <w:rsid w:val="00621EC3"/>
    <w:rsid w:val="00622393"/>
    <w:rsid w:val="0062291E"/>
    <w:rsid w:val="00622929"/>
    <w:rsid w:val="00623A7F"/>
    <w:rsid w:val="00623F5E"/>
    <w:rsid w:val="0062420F"/>
    <w:rsid w:val="00624689"/>
    <w:rsid w:val="0062499D"/>
    <w:rsid w:val="00624A02"/>
    <w:rsid w:val="00625E13"/>
    <w:rsid w:val="00626209"/>
    <w:rsid w:val="006268A6"/>
    <w:rsid w:val="00626CE6"/>
    <w:rsid w:val="00627816"/>
    <w:rsid w:val="00627913"/>
    <w:rsid w:val="00627C5E"/>
    <w:rsid w:val="00627CE8"/>
    <w:rsid w:val="00630912"/>
    <w:rsid w:val="00630CAC"/>
    <w:rsid w:val="00631D6E"/>
    <w:rsid w:val="00632A4C"/>
    <w:rsid w:val="00632B1F"/>
    <w:rsid w:val="00632F99"/>
    <w:rsid w:val="00632FD0"/>
    <w:rsid w:val="00633FEA"/>
    <w:rsid w:val="0063411C"/>
    <w:rsid w:val="00634B98"/>
    <w:rsid w:val="00634F0D"/>
    <w:rsid w:val="00637D92"/>
    <w:rsid w:val="0064013E"/>
    <w:rsid w:val="00640C42"/>
    <w:rsid w:val="00641217"/>
    <w:rsid w:val="00644166"/>
    <w:rsid w:val="00645B82"/>
    <w:rsid w:val="00645E62"/>
    <w:rsid w:val="0064627A"/>
    <w:rsid w:val="00646CA2"/>
    <w:rsid w:val="006500C9"/>
    <w:rsid w:val="00650F22"/>
    <w:rsid w:val="00651041"/>
    <w:rsid w:val="006511A1"/>
    <w:rsid w:val="00652370"/>
    <w:rsid w:val="0065312F"/>
    <w:rsid w:val="006532FC"/>
    <w:rsid w:val="00654366"/>
    <w:rsid w:val="00654EE4"/>
    <w:rsid w:val="00655BC0"/>
    <w:rsid w:val="0065601B"/>
    <w:rsid w:val="006564CC"/>
    <w:rsid w:val="0065699D"/>
    <w:rsid w:val="0066085B"/>
    <w:rsid w:val="00660D9E"/>
    <w:rsid w:val="00660E24"/>
    <w:rsid w:val="006621A3"/>
    <w:rsid w:val="00662347"/>
    <w:rsid w:val="006625D0"/>
    <w:rsid w:val="0066268A"/>
    <w:rsid w:val="00663E7C"/>
    <w:rsid w:val="00663FE5"/>
    <w:rsid w:val="00664446"/>
    <w:rsid w:val="00664925"/>
    <w:rsid w:val="00665363"/>
    <w:rsid w:val="00666882"/>
    <w:rsid w:val="006676B5"/>
    <w:rsid w:val="00670358"/>
    <w:rsid w:val="00670A01"/>
    <w:rsid w:val="0067117E"/>
    <w:rsid w:val="0067213D"/>
    <w:rsid w:val="0067542A"/>
    <w:rsid w:val="006759F8"/>
    <w:rsid w:val="00675FB3"/>
    <w:rsid w:val="0067645D"/>
    <w:rsid w:val="00676F04"/>
    <w:rsid w:val="006775A2"/>
    <w:rsid w:val="00680E02"/>
    <w:rsid w:val="0068138F"/>
    <w:rsid w:val="00681D08"/>
    <w:rsid w:val="0068233B"/>
    <w:rsid w:val="0068323A"/>
    <w:rsid w:val="00684158"/>
    <w:rsid w:val="00684316"/>
    <w:rsid w:val="006859F7"/>
    <w:rsid w:val="00685CCE"/>
    <w:rsid w:val="00686E44"/>
    <w:rsid w:val="00687398"/>
    <w:rsid w:val="006876A1"/>
    <w:rsid w:val="0069052C"/>
    <w:rsid w:val="00690D82"/>
    <w:rsid w:val="00691FCA"/>
    <w:rsid w:val="006932F0"/>
    <w:rsid w:val="00693AC6"/>
    <w:rsid w:val="0069405C"/>
    <w:rsid w:val="0069423B"/>
    <w:rsid w:val="006942FA"/>
    <w:rsid w:val="00695277"/>
    <w:rsid w:val="0069742D"/>
    <w:rsid w:val="00697494"/>
    <w:rsid w:val="00697626"/>
    <w:rsid w:val="00697AC4"/>
    <w:rsid w:val="006A0093"/>
    <w:rsid w:val="006A0786"/>
    <w:rsid w:val="006A08C7"/>
    <w:rsid w:val="006A0B2F"/>
    <w:rsid w:val="006A20F4"/>
    <w:rsid w:val="006A2406"/>
    <w:rsid w:val="006A254B"/>
    <w:rsid w:val="006A2C3A"/>
    <w:rsid w:val="006A410C"/>
    <w:rsid w:val="006A4367"/>
    <w:rsid w:val="006A6926"/>
    <w:rsid w:val="006A696D"/>
    <w:rsid w:val="006A6B3E"/>
    <w:rsid w:val="006A7721"/>
    <w:rsid w:val="006A7D42"/>
    <w:rsid w:val="006B0CCC"/>
    <w:rsid w:val="006B1131"/>
    <w:rsid w:val="006B2CB9"/>
    <w:rsid w:val="006B3016"/>
    <w:rsid w:val="006B38FE"/>
    <w:rsid w:val="006B3D7F"/>
    <w:rsid w:val="006B5D1F"/>
    <w:rsid w:val="006B6291"/>
    <w:rsid w:val="006B676C"/>
    <w:rsid w:val="006B6C3E"/>
    <w:rsid w:val="006B6C4F"/>
    <w:rsid w:val="006B71EB"/>
    <w:rsid w:val="006C207F"/>
    <w:rsid w:val="006C2BC1"/>
    <w:rsid w:val="006C2C19"/>
    <w:rsid w:val="006C4070"/>
    <w:rsid w:val="006C41D2"/>
    <w:rsid w:val="006C4309"/>
    <w:rsid w:val="006C4402"/>
    <w:rsid w:val="006C467F"/>
    <w:rsid w:val="006C52E1"/>
    <w:rsid w:val="006C5D70"/>
    <w:rsid w:val="006C5E3B"/>
    <w:rsid w:val="006C5FCD"/>
    <w:rsid w:val="006C66E0"/>
    <w:rsid w:val="006C6944"/>
    <w:rsid w:val="006C6CD5"/>
    <w:rsid w:val="006D01AE"/>
    <w:rsid w:val="006D095A"/>
    <w:rsid w:val="006D0C64"/>
    <w:rsid w:val="006D11CB"/>
    <w:rsid w:val="006D1391"/>
    <w:rsid w:val="006D16AE"/>
    <w:rsid w:val="006D20CB"/>
    <w:rsid w:val="006D297D"/>
    <w:rsid w:val="006D2B3C"/>
    <w:rsid w:val="006D2E53"/>
    <w:rsid w:val="006D2EC8"/>
    <w:rsid w:val="006D301E"/>
    <w:rsid w:val="006D36FE"/>
    <w:rsid w:val="006D3AA1"/>
    <w:rsid w:val="006D3DB7"/>
    <w:rsid w:val="006D3EA2"/>
    <w:rsid w:val="006D4029"/>
    <w:rsid w:val="006D4DA2"/>
    <w:rsid w:val="006D541C"/>
    <w:rsid w:val="006D5BB4"/>
    <w:rsid w:val="006D613A"/>
    <w:rsid w:val="006D6DBE"/>
    <w:rsid w:val="006D6F36"/>
    <w:rsid w:val="006D73A6"/>
    <w:rsid w:val="006D7BA0"/>
    <w:rsid w:val="006E02D9"/>
    <w:rsid w:val="006E0BBA"/>
    <w:rsid w:val="006E0CFC"/>
    <w:rsid w:val="006E1AA8"/>
    <w:rsid w:val="006E1FAC"/>
    <w:rsid w:val="006E20A7"/>
    <w:rsid w:val="006E2204"/>
    <w:rsid w:val="006E2894"/>
    <w:rsid w:val="006E2CF4"/>
    <w:rsid w:val="006E2E4C"/>
    <w:rsid w:val="006E2F70"/>
    <w:rsid w:val="006E332C"/>
    <w:rsid w:val="006E7076"/>
    <w:rsid w:val="006E7549"/>
    <w:rsid w:val="006E7658"/>
    <w:rsid w:val="006F0527"/>
    <w:rsid w:val="006F0E5A"/>
    <w:rsid w:val="006F238A"/>
    <w:rsid w:val="006F2636"/>
    <w:rsid w:val="006F39FF"/>
    <w:rsid w:val="006F3CBC"/>
    <w:rsid w:val="006F3D5E"/>
    <w:rsid w:val="006F4788"/>
    <w:rsid w:val="006F5CDE"/>
    <w:rsid w:val="006F61D1"/>
    <w:rsid w:val="006F67F9"/>
    <w:rsid w:val="006F706E"/>
    <w:rsid w:val="006F7D7A"/>
    <w:rsid w:val="006F7E2E"/>
    <w:rsid w:val="007001A4"/>
    <w:rsid w:val="00700DBC"/>
    <w:rsid w:val="00701291"/>
    <w:rsid w:val="007012C3"/>
    <w:rsid w:val="00701F37"/>
    <w:rsid w:val="007031D7"/>
    <w:rsid w:val="0070342E"/>
    <w:rsid w:val="00703ED6"/>
    <w:rsid w:val="00705200"/>
    <w:rsid w:val="007064CC"/>
    <w:rsid w:val="00706B5B"/>
    <w:rsid w:val="00706C72"/>
    <w:rsid w:val="0070705E"/>
    <w:rsid w:val="0070751D"/>
    <w:rsid w:val="0071115F"/>
    <w:rsid w:val="00711497"/>
    <w:rsid w:val="00712290"/>
    <w:rsid w:val="00712C5E"/>
    <w:rsid w:val="00712DDF"/>
    <w:rsid w:val="00712F92"/>
    <w:rsid w:val="00713F33"/>
    <w:rsid w:val="0071562C"/>
    <w:rsid w:val="00716ADD"/>
    <w:rsid w:val="00716DDD"/>
    <w:rsid w:val="0071794A"/>
    <w:rsid w:val="0072053C"/>
    <w:rsid w:val="00720B0A"/>
    <w:rsid w:val="007216DE"/>
    <w:rsid w:val="00722161"/>
    <w:rsid w:val="0072368A"/>
    <w:rsid w:val="00724272"/>
    <w:rsid w:val="00724D8B"/>
    <w:rsid w:val="0072503E"/>
    <w:rsid w:val="007250CA"/>
    <w:rsid w:val="00726152"/>
    <w:rsid w:val="007264DB"/>
    <w:rsid w:val="00726ED7"/>
    <w:rsid w:val="0072737F"/>
    <w:rsid w:val="00727A4A"/>
    <w:rsid w:val="0073057D"/>
    <w:rsid w:val="00730AC7"/>
    <w:rsid w:val="00731914"/>
    <w:rsid w:val="00731FD8"/>
    <w:rsid w:val="0073322B"/>
    <w:rsid w:val="0073363B"/>
    <w:rsid w:val="00733B17"/>
    <w:rsid w:val="0073524B"/>
    <w:rsid w:val="00735AFA"/>
    <w:rsid w:val="00735EDB"/>
    <w:rsid w:val="00736A66"/>
    <w:rsid w:val="00737779"/>
    <w:rsid w:val="00741431"/>
    <w:rsid w:val="007416FB"/>
    <w:rsid w:val="00741818"/>
    <w:rsid w:val="00741EA0"/>
    <w:rsid w:val="00743409"/>
    <w:rsid w:val="0074358B"/>
    <w:rsid w:val="00744578"/>
    <w:rsid w:val="00745067"/>
    <w:rsid w:val="007459D1"/>
    <w:rsid w:val="00747D63"/>
    <w:rsid w:val="007507F4"/>
    <w:rsid w:val="00750D1D"/>
    <w:rsid w:val="007513C5"/>
    <w:rsid w:val="0075157B"/>
    <w:rsid w:val="00751BE9"/>
    <w:rsid w:val="00751F8C"/>
    <w:rsid w:val="00752B84"/>
    <w:rsid w:val="00753EEE"/>
    <w:rsid w:val="0075405C"/>
    <w:rsid w:val="00754A5D"/>
    <w:rsid w:val="00755503"/>
    <w:rsid w:val="00755CC0"/>
    <w:rsid w:val="00756171"/>
    <w:rsid w:val="00756375"/>
    <w:rsid w:val="007564DC"/>
    <w:rsid w:val="00756E0E"/>
    <w:rsid w:val="00756E33"/>
    <w:rsid w:val="007578E4"/>
    <w:rsid w:val="00757E6C"/>
    <w:rsid w:val="00760207"/>
    <w:rsid w:val="00760F0A"/>
    <w:rsid w:val="0076392B"/>
    <w:rsid w:val="00763B7F"/>
    <w:rsid w:val="00764632"/>
    <w:rsid w:val="00764708"/>
    <w:rsid w:val="0076476B"/>
    <w:rsid w:val="0076494E"/>
    <w:rsid w:val="007656BF"/>
    <w:rsid w:val="00765BBB"/>
    <w:rsid w:val="00766632"/>
    <w:rsid w:val="00766831"/>
    <w:rsid w:val="00766FC1"/>
    <w:rsid w:val="00767353"/>
    <w:rsid w:val="00767450"/>
    <w:rsid w:val="0076756C"/>
    <w:rsid w:val="0077086C"/>
    <w:rsid w:val="00771244"/>
    <w:rsid w:val="00772889"/>
    <w:rsid w:val="0077288C"/>
    <w:rsid w:val="007732AC"/>
    <w:rsid w:val="0077347C"/>
    <w:rsid w:val="00773829"/>
    <w:rsid w:val="00773916"/>
    <w:rsid w:val="00773B27"/>
    <w:rsid w:val="00773EF6"/>
    <w:rsid w:val="00774F4C"/>
    <w:rsid w:val="0077557A"/>
    <w:rsid w:val="00775614"/>
    <w:rsid w:val="007756EA"/>
    <w:rsid w:val="007757F9"/>
    <w:rsid w:val="007765A9"/>
    <w:rsid w:val="00776902"/>
    <w:rsid w:val="0077729B"/>
    <w:rsid w:val="007778C6"/>
    <w:rsid w:val="007802FA"/>
    <w:rsid w:val="007814F4"/>
    <w:rsid w:val="007815C3"/>
    <w:rsid w:val="007819CC"/>
    <w:rsid w:val="00781D4C"/>
    <w:rsid w:val="00782293"/>
    <w:rsid w:val="00782851"/>
    <w:rsid w:val="007834E7"/>
    <w:rsid w:val="007838DB"/>
    <w:rsid w:val="007843F6"/>
    <w:rsid w:val="00784DF9"/>
    <w:rsid w:val="00785400"/>
    <w:rsid w:val="00785541"/>
    <w:rsid w:val="00785FFC"/>
    <w:rsid w:val="00786002"/>
    <w:rsid w:val="00786214"/>
    <w:rsid w:val="00790359"/>
    <w:rsid w:val="007904A8"/>
    <w:rsid w:val="0079069A"/>
    <w:rsid w:val="007906F6"/>
    <w:rsid w:val="00790CAA"/>
    <w:rsid w:val="007911EB"/>
    <w:rsid w:val="0079143A"/>
    <w:rsid w:val="0079160E"/>
    <w:rsid w:val="0079292B"/>
    <w:rsid w:val="00794392"/>
    <w:rsid w:val="00794B55"/>
    <w:rsid w:val="00794F66"/>
    <w:rsid w:val="00795B3D"/>
    <w:rsid w:val="00796CB7"/>
    <w:rsid w:val="0079738E"/>
    <w:rsid w:val="007973A0"/>
    <w:rsid w:val="007A00F2"/>
    <w:rsid w:val="007A02E7"/>
    <w:rsid w:val="007A056E"/>
    <w:rsid w:val="007A0C55"/>
    <w:rsid w:val="007A0CDC"/>
    <w:rsid w:val="007A19D7"/>
    <w:rsid w:val="007A1BB3"/>
    <w:rsid w:val="007A1BE6"/>
    <w:rsid w:val="007A1DFE"/>
    <w:rsid w:val="007A2AF6"/>
    <w:rsid w:val="007A2EF2"/>
    <w:rsid w:val="007A30C8"/>
    <w:rsid w:val="007A31A6"/>
    <w:rsid w:val="007A3912"/>
    <w:rsid w:val="007A3AE2"/>
    <w:rsid w:val="007A3EA5"/>
    <w:rsid w:val="007A40E7"/>
    <w:rsid w:val="007A4387"/>
    <w:rsid w:val="007A4625"/>
    <w:rsid w:val="007A4B69"/>
    <w:rsid w:val="007A54DC"/>
    <w:rsid w:val="007A6046"/>
    <w:rsid w:val="007A6534"/>
    <w:rsid w:val="007A6857"/>
    <w:rsid w:val="007A76BD"/>
    <w:rsid w:val="007B0496"/>
    <w:rsid w:val="007B0A8C"/>
    <w:rsid w:val="007B0C44"/>
    <w:rsid w:val="007B0D48"/>
    <w:rsid w:val="007B14E1"/>
    <w:rsid w:val="007B3E4A"/>
    <w:rsid w:val="007B472B"/>
    <w:rsid w:val="007B490F"/>
    <w:rsid w:val="007B4B5E"/>
    <w:rsid w:val="007B5494"/>
    <w:rsid w:val="007B549A"/>
    <w:rsid w:val="007B5645"/>
    <w:rsid w:val="007B593F"/>
    <w:rsid w:val="007B594B"/>
    <w:rsid w:val="007B5F0D"/>
    <w:rsid w:val="007B67C8"/>
    <w:rsid w:val="007B6D80"/>
    <w:rsid w:val="007B6ED0"/>
    <w:rsid w:val="007B7F3E"/>
    <w:rsid w:val="007C00CE"/>
    <w:rsid w:val="007C0741"/>
    <w:rsid w:val="007C0D99"/>
    <w:rsid w:val="007C1211"/>
    <w:rsid w:val="007C1478"/>
    <w:rsid w:val="007C1575"/>
    <w:rsid w:val="007C1D6F"/>
    <w:rsid w:val="007C31D7"/>
    <w:rsid w:val="007C39E5"/>
    <w:rsid w:val="007C3FA6"/>
    <w:rsid w:val="007C4249"/>
    <w:rsid w:val="007C4D55"/>
    <w:rsid w:val="007C4E69"/>
    <w:rsid w:val="007C4E7A"/>
    <w:rsid w:val="007C5CDC"/>
    <w:rsid w:val="007C62F1"/>
    <w:rsid w:val="007C66CE"/>
    <w:rsid w:val="007C6D54"/>
    <w:rsid w:val="007C78CE"/>
    <w:rsid w:val="007C7AD1"/>
    <w:rsid w:val="007D1F10"/>
    <w:rsid w:val="007D1FD7"/>
    <w:rsid w:val="007D2BE2"/>
    <w:rsid w:val="007D3401"/>
    <w:rsid w:val="007D3BAF"/>
    <w:rsid w:val="007D4642"/>
    <w:rsid w:val="007D61FB"/>
    <w:rsid w:val="007D6A4A"/>
    <w:rsid w:val="007D76C0"/>
    <w:rsid w:val="007D7FCF"/>
    <w:rsid w:val="007E0079"/>
    <w:rsid w:val="007E0383"/>
    <w:rsid w:val="007E07B1"/>
    <w:rsid w:val="007E2191"/>
    <w:rsid w:val="007E2CEF"/>
    <w:rsid w:val="007E3A14"/>
    <w:rsid w:val="007E4008"/>
    <w:rsid w:val="007E4885"/>
    <w:rsid w:val="007E5F19"/>
    <w:rsid w:val="007E6369"/>
    <w:rsid w:val="007E6689"/>
    <w:rsid w:val="007E6945"/>
    <w:rsid w:val="007E6C68"/>
    <w:rsid w:val="007E7082"/>
    <w:rsid w:val="007E7089"/>
    <w:rsid w:val="007E7A61"/>
    <w:rsid w:val="007E7ADC"/>
    <w:rsid w:val="007E7F3C"/>
    <w:rsid w:val="007F0135"/>
    <w:rsid w:val="007F18D2"/>
    <w:rsid w:val="007F1BED"/>
    <w:rsid w:val="007F1EA2"/>
    <w:rsid w:val="007F22FD"/>
    <w:rsid w:val="007F27F3"/>
    <w:rsid w:val="007F3782"/>
    <w:rsid w:val="007F3A2D"/>
    <w:rsid w:val="007F4288"/>
    <w:rsid w:val="007F49B5"/>
    <w:rsid w:val="007F4B6A"/>
    <w:rsid w:val="007F5372"/>
    <w:rsid w:val="007F573D"/>
    <w:rsid w:val="007F57A1"/>
    <w:rsid w:val="007F634C"/>
    <w:rsid w:val="007F65DB"/>
    <w:rsid w:val="008001FE"/>
    <w:rsid w:val="00800C2A"/>
    <w:rsid w:val="0080358A"/>
    <w:rsid w:val="0080401D"/>
    <w:rsid w:val="008052E7"/>
    <w:rsid w:val="00805405"/>
    <w:rsid w:val="00805B78"/>
    <w:rsid w:val="00805D90"/>
    <w:rsid w:val="008061BE"/>
    <w:rsid w:val="008068D4"/>
    <w:rsid w:val="00807C3B"/>
    <w:rsid w:val="008101AE"/>
    <w:rsid w:val="00810A3A"/>
    <w:rsid w:val="008118C5"/>
    <w:rsid w:val="00811B51"/>
    <w:rsid w:val="00811D95"/>
    <w:rsid w:val="00811E35"/>
    <w:rsid w:val="00811E66"/>
    <w:rsid w:val="00812E4C"/>
    <w:rsid w:val="00814AE2"/>
    <w:rsid w:val="00815234"/>
    <w:rsid w:val="008156DB"/>
    <w:rsid w:val="00815D43"/>
    <w:rsid w:val="00815F0F"/>
    <w:rsid w:val="00816306"/>
    <w:rsid w:val="00816379"/>
    <w:rsid w:val="0081730D"/>
    <w:rsid w:val="00817431"/>
    <w:rsid w:val="00817724"/>
    <w:rsid w:val="008203F1"/>
    <w:rsid w:val="008204AE"/>
    <w:rsid w:val="0082098E"/>
    <w:rsid w:val="00820F4A"/>
    <w:rsid w:val="00821150"/>
    <w:rsid w:val="008220EE"/>
    <w:rsid w:val="0082261C"/>
    <w:rsid w:val="00822CF2"/>
    <w:rsid w:val="00823A27"/>
    <w:rsid w:val="00823B38"/>
    <w:rsid w:val="00823D62"/>
    <w:rsid w:val="00823E1E"/>
    <w:rsid w:val="00823EFD"/>
    <w:rsid w:val="00824432"/>
    <w:rsid w:val="00824ADA"/>
    <w:rsid w:val="0082582B"/>
    <w:rsid w:val="00825B1E"/>
    <w:rsid w:val="00825BF9"/>
    <w:rsid w:val="0082690C"/>
    <w:rsid w:val="0082713B"/>
    <w:rsid w:val="00827219"/>
    <w:rsid w:val="008303A8"/>
    <w:rsid w:val="008316BD"/>
    <w:rsid w:val="00831ED3"/>
    <w:rsid w:val="00832923"/>
    <w:rsid w:val="00832F85"/>
    <w:rsid w:val="00833128"/>
    <w:rsid w:val="00833EB6"/>
    <w:rsid w:val="00837F1A"/>
    <w:rsid w:val="0084079C"/>
    <w:rsid w:val="00840C3B"/>
    <w:rsid w:val="008413EA"/>
    <w:rsid w:val="008414FA"/>
    <w:rsid w:val="00841D67"/>
    <w:rsid w:val="008425A1"/>
    <w:rsid w:val="008425B7"/>
    <w:rsid w:val="00842AAD"/>
    <w:rsid w:val="00842B0C"/>
    <w:rsid w:val="0084302D"/>
    <w:rsid w:val="0084314A"/>
    <w:rsid w:val="00843177"/>
    <w:rsid w:val="00843A04"/>
    <w:rsid w:val="00843A96"/>
    <w:rsid w:val="008444A4"/>
    <w:rsid w:val="008466BE"/>
    <w:rsid w:val="00846B73"/>
    <w:rsid w:val="00846E13"/>
    <w:rsid w:val="00847042"/>
    <w:rsid w:val="00847F5B"/>
    <w:rsid w:val="00851255"/>
    <w:rsid w:val="008512BF"/>
    <w:rsid w:val="0085183B"/>
    <w:rsid w:val="0085237C"/>
    <w:rsid w:val="00852981"/>
    <w:rsid w:val="00852D7E"/>
    <w:rsid w:val="00852F62"/>
    <w:rsid w:val="00853A03"/>
    <w:rsid w:val="008546AF"/>
    <w:rsid w:val="008548CA"/>
    <w:rsid w:val="008549EA"/>
    <w:rsid w:val="008551AB"/>
    <w:rsid w:val="00855BEC"/>
    <w:rsid w:val="00856E6F"/>
    <w:rsid w:val="0085787A"/>
    <w:rsid w:val="00857A46"/>
    <w:rsid w:val="00860545"/>
    <w:rsid w:val="00860F60"/>
    <w:rsid w:val="008614A1"/>
    <w:rsid w:val="00862746"/>
    <w:rsid w:val="00862CC2"/>
    <w:rsid w:val="00863342"/>
    <w:rsid w:val="00863363"/>
    <w:rsid w:val="00863516"/>
    <w:rsid w:val="0086398B"/>
    <w:rsid w:val="00863B4A"/>
    <w:rsid w:val="0086417B"/>
    <w:rsid w:val="0086479A"/>
    <w:rsid w:val="00865723"/>
    <w:rsid w:val="00865778"/>
    <w:rsid w:val="00865E3B"/>
    <w:rsid w:val="00865FD8"/>
    <w:rsid w:val="00866A00"/>
    <w:rsid w:val="00866AA1"/>
    <w:rsid w:val="00866B1D"/>
    <w:rsid w:val="00866CBE"/>
    <w:rsid w:val="008671C2"/>
    <w:rsid w:val="0086760C"/>
    <w:rsid w:val="00867687"/>
    <w:rsid w:val="00867EAD"/>
    <w:rsid w:val="00870432"/>
    <w:rsid w:val="00870443"/>
    <w:rsid w:val="008704AF"/>
    <w:rsid w:val="0087096F"/>
    <w:rsid w:val="008713DB"/>
    <w:rsid w:val="00871667"/>
    <w:rsid w:val="0087196F"/>
    <w:rsid w:val="00872B0A"/>
    <w:rsid w:val="008739CD"/>
    <w:rsid w:val="00873B3D"/>
    <w:rsid w:val="0087403D"/>
    <w:rsid w:val="00874285"/>
    <w:rsid w:val="008746E8"/>
    <w:rsid w:val="00874ADB"/>
    <w:rsid w:val="00874E66"/>
    <w:rsid w:val="00875B9C"/>
    <w:rsid w:val="00876DBB"/>
    <w:rsid w:val="00877782"/>
    <w:rsid w:val="00877D67"/>
    <w:rsid w:val="00881BB6"/>
    <w:rsid w:val="008825B5"/>
    <w:rsid w:val="00882749"/>
    <w:rsid w:val="008829DF"/>
    <w:rsid w:val="00882A29"/>
    <w:rsid w:val="00882AB6"/>
    <w:rsid w:val="008838C9"/>
    <w:rsid w:val="00883C7C"/>
    <w:rsid w:val="00884119"/>
    <w:rsid w:val="00884617"/>
    <w:rsid w:val="008849C0"/>
    <w:rsid w:val="00884B7D"/>
    <w:rsid w:val="00884C17"/>
    <w:rsid w:val="00884D31"/>
    <w:rsid w:val="0088574A"/>
    <w:rsid w:val="00886119"/>
    <w:rsid w:val="00886F2B"/>
    <w:rsid w:val="0089009E"/>
    <w:rsid w:val="0089019C"/>
    <w:rsid w:val="00891388"/>
    <w:rsid w:val="008916D3"/>
    <w:rsid w:val="008916EB"/>
    <w:rsid w:val="008919AA"/>
    <w:rsid w:val="00891B38"/>
    <w:rsid w:val="00892366"/>
    <w:rsid w:val="00892ABE"/>
    <w:rsid w:val="008933A6"/>
    <w:rsid w:val="00893C10"/>
    <w:rsid w:val="00893E95"/>
    <w:rsid w:val="0089402C"/>
    <w:rsid w:val="00894486"/>
    <w:rsid w:val="00894C75"/>
    <w:rsid w:val="00895288"/>
    <w:rsid w:val="00895FDB"/>
    <w:rsid w:val="0089607A"/>
    <w:rsid w:val="008960D6"/>
    <w:rsid w:val="00896D31"/>
    <w:rsid w:val="008977FA"/>
    <w:rsid w:val="008A0861"/>
    <w:rsid w:val="008A1703"/>
    <w:rsid w:val="008A21F4"/>
    <w:rsid w:val="008A3000"/>
    <w:rsid w:val="008A3695"/>
    <w:rsid w:val="008A3D59"/>
    <w:rsid w:val="008A44BF"/>
    <w:rsid w:val="008A4ABB"/>
    <w:rsid w:val="008A4D6C"/>
    <w:rsid w:val="008A505D"/>
    <w:rsid w:val="008A5172"/>
    <w:rsid w:val="008A5A48"/>
    <w:rsid w:val="008A6009"/>
    <w:rsid w:val="008A6223"/>
    <w:rsid w:val="008A7956"/>
    <w:rsid w:val="008A7968"/>
    <w:rsid w:val="008B0C9D"/>
    <w:rsid w:val="008B1005"/>
    <w:rsid w:val="008B113F"/>
    <w:rsid w:val="008B180A"/>
    <w:rsid w:val="008B1C28"/>
    <w:rsid w:val="008B1DBC"/>
    <w:rsid w:val="008B2FE9"/>
    <w:rsid w:val="008B3C2D"/>
    <w:rsid w:val="008B4490"/>
    <w:rsid w:val="008B449B"/>
    <w:rsid w:val="008B4925"/>
    <w:rsid w:val="008B4DDB"/>
    <w:rsid w:val="008B5C19"/>
    <w:rsid w:val="008B71F5"/>
    <w:rsid w:val="008B746F"/>
    <w:rsid w:val="008B78E1"/>
    <w:rsid w:val="008B7C2A"/>
    <w:rsid w:val="008C07CB"/>
    <w:rsid w:val="008C0DC5"/>
    <w:rsid w:val="008C18BB"/>
    <w:rsid w:val="008C1BF5"/>
    <w:rsid w:val="008C2008"/>
    <w:rsid w:val="008C20F8"/>
    <w:rsid w:val="008C2AAA"/>
    <w:rsid w:val="008C31ED"/>
    <w:rsid w:val="008C37B1"/>
    <w:rsid w:val="008C3A0E"/>
    <w:rsid w:val="008C3D4F"/>
    <w:rsid w:val="008C3D61"/>
    <w:rsid w:val="008C409C"/>
    <w:rsid w:val="008C4580"/>
    <w:rsid w:val="008C510B"/>
    <w:rsid w:val="008C5B2F"/>
    <w:rsid w:val="008C5F3C"/>
    <w:rsid w:val="008C6ADA"/>
    <w:rsid w:val="008C6D8D"/>
    <w:rsid w:val="008C748C"/>
    <w:rsid w:val="008C76FA"/>
    <w:rsid w:val="008C7DD1"/>
    <w:rsid w:val="008D05D0"/>
    <w:rsid w:val="008D15AD"/>
    <w:rsid w:val="008D16D8"/>
    <w:rsid w:val="008D21D4"/>
    <w:rsid w:val="008D3170"/>
    <w:rsid w:val="008D322A"/>
    <w:rsid w:val="008D3D08"/>
    <w:rsid w:val="008D3D29"/>
    <w:rsid w:val="008D41F3"/>
    <w:rsid w:val="008D45B0"/>
    <w:rsid w:val="008D4E08"/>
    <w:rsid w:val="008D60FA"/>
    <w:rsid w:val="008D6162"/>
    <w:rsid w:val="008D7E0F"/>
    <w:rsid w:val="008E08D7"/>
    <w:rsid w:val="008E1DA0"/>
    <w:rsid w:val="008E263B"/>
    <w:rsid w:val="008E2DE0"/>
    <w:rsid w:val="008E347C"/>
    <w:rsid w:val="008E349A"/>
    <w:rsid w:val="008E35AA"/>
    <w:rsid w:val="008E4441"/>
    <w:rsid w:val="008E47E7"/>
    <w:rsid w:val="008E56AD"/>
    <w:rsid w:val="008E5BB5"/>
    <w:rsid w:val="008E6AB8"/>
    <w:rsid w:val="008E7860"/>
    <w:rsid w:val="008E7875"/>
    <w:rsid w:val="008E7C5A"/>
    <w:rsid w:val="008F16A9"/>
    <w:rsid w:val="008F16D1"/>
    <w:rsid w:val="008F1AB5"/>
    <w:rsid w:val="008F2620"/>
    <w:rsid w:val="008F2A70"/>
    <w:rsid w:val="008F2C54"/>
    <w:rsid w:val="008F452D"/>
    <w:rsid w:val="008F468B"/>
    <w:rsid w:val="008F46A0"/>
    <w:rsid w:val="008F4826"/>
    <w:rsid w:val="008F4D94"/>
    <w:rsid w:val="00901C5F"/>
    <w:rsid w:val="0090295A"/>
    <w:rsid w:val="00903107"/>
    <w:rsid w:val="009048B4"/>
    <w:rsid w:val="00905DFC"/>
    <w:rsid w:val="00905E69"/>
    <w:rsid w:val="00906338"/>
    <w:rsid w:val="00906706"/>
    <w:rsid w:val="00907010"/>
    <w:rsid w:val="00907505"/>
    <w:rsid w:val="0091183E"/>
    <w:rsid w:val="00911DB0"/>
    <w:rsid w:val="0091238C"/>
    <w:rsid w:val="00912E27"/>
    <w:rsid w:val="0091305B"/>
    <w:rsid w:val="00913658"/>
    <w:rsid w:val="00913DBE"/>
    <w:rsid w:val="00913FC0"/>
    <w:rsid w:val="0091424A"/>
    <w:rsid w:val="009143F4"/>
    <w:rsid w:val="00914A83"/>
    <w:rsid w:val="00914A98"/>
    <w:rsid w:val="00914F8A"/>
    <w:rsid w:val="00915064"/>
    <w:rsid w:val="0091577A"/>
    <w:rsid w:val="0091587D"/>
    <w:rsid w:val="00916F5B"/>
    <w:rsid w:val="009206D5"/>
    <w:rsid w:val="00920760"/>
    <w:rsid w:val="00920C9A"/>
    <w:rsid w:val="00921129"/>
    <w:rsid w:val="0092146D"/>
    <w:rsid w:val="00921A63"/>
    <w:rsid w:val="00921B4C"/>
    <w:rsid w:val="0092216D"/>
    <w:rsid w:val="00922728"/>
    <w:rsid w:val="0092272B"/>
    <w:rsid w:val="00923F27"/>
    <w:rsid w:val="00925008"/>
    <w:rsid w:val="00925A94"/>
    <w:rsid w:val="00925AD8"/>
    <w:rsid w:val="009264B0"/>
    <w:rsid w:val="00926AB1"/>
    <w:rsid w:val="00926C2A"/>
    <w:rsid w:val="009274D9"/>
    <w:rsid w:val="00927645"/>
    <w:rsid w:val="00927C00"/>
    <w:rsid w:val="00927D8F"/>
    <w:rsid w:val="009301F8"/>
    <w:rsid w:val="00930730"/>
    <w:rsid w:val="00932656"/>
    <w:rsid w:val="00932FA0"/>
    <w:rsid w:val="009330B9"/>
    <w:rsid w:val="009334E9"/>
    <w:rsid w:val="00934315"/>
    <w:rsid w:val="00935919"/>
    <w:rsid w:val="00935F18"/>
    <w:rsid w:val="00936EDB"/>
    <w:rsid w:val="00937439"/>
    <w:rsid w:val="009376EB"/>
    <w:rsid w:val="009377B3"/>
    <w:rsid w:val="0093793A"/>
    <w:rsid w:val="00937CCC"/>
    <w:rsid w:val="00937D99"/>
    <w:rsid w:val="0094024B"/>
    <w:rsid w:val="009403E6"/>
    <w:rsid w:val="0094051C"/>
    <w:rsid w:val="00940FB3"/>
    <w:rsid w:val="00941CD7"/>
    <w:rsid w:val="00941E55"/>
    <w:rsid w:val="00941E72"/>
    <w:rsid w:val="00942A0F"/>
    <w:rsid w:val="00943BD7"/>
    <w:rsid w:val="00944A42"/>
    <w:rsid w:val="00944C24"/>
    <w:rsid w:val="00945231"/>
    <w:rsid w:val="0094623E"/>
    <w:rsid w:val="0094699E"/>
    <w:rsid w:val="0094741E"/>
    <w:rsid w:val="009477E2"/>
    <w:rsid w:val="00950B4E"/>
    <w:rsid w:val="009511A0"/>
    <w:rsid w:val="009525DC"/>
    <w:rsid w:val="00952E19"/>
    <w:rsid w:val="009530EC"/>
    <w:rsid w:val="009547E2"/>
    <w:rsid w:val="00954D94"/>
    <w:rsid w:val="009551D4"/>
    <w:rsid w:val="0095530B"/>
    <w:rsid w:val="00956652"/>
    <w:rsid w:val="0095691D"/>
    <w:rsid w:val="00956A96"/>
    <w:rsid w:val="00957DDE"/>
    <w:rsid w:val="00960404"/>
    <w:rsid w:val="009606D1"/>
    <w:rsid w:val="00961FD7"/>
    <w:rsid w:val="009624A7"/>
    <w:rsid w:val="00962D09"/>
    <w:rsid w:val="00963551"/>
    <w:rsid w:val="009647CA"/>
    <w:rsid w:val="009651A3"/>
    <w:rsid w:val="00966368"/>
    <w:rsid w:val="00966519"/>
    <w:rsid w:val="00966881"/>
    <w:rsid w:val="00967278"/>
    <w:rsid w:val="009678CA"/>
    <w:rsid w:val="009701C2"/>
    <w:rsid w:val="00970259"/>
    <w:rsid w:val="0097031B"/>
    <w:rsid w:val="009709F4"/>
    <w:rsid w:val="00970CE0"/>
    <w:rsid w:val="00970E74"/>
    <w:rsid w:val="00971EDE"/>
    <w:rsid w:val="009729F6"/>
    <w:rsid w:val="00972A77"/>
    <w:rsid w:val="00972C87"/>
    <w:rsid w:val="00973A99"/>
    <w:rsid w:val="00974015"/>
    <w:rsid w:val="009759F4"/>
    <w:rsid w:val="009759F5"/>
    <w:rsid w:val="00975BB3"/>
    <w:rsid w:val="00975F87"/>
    <w:rsid w:val="00975FE4"/>
    <w:rsid w:val="009763EB"/>
    <w:rsid w:val="0098024F"/>
    <w:rsid w:val="00980960"/>
    <w:rsid w:val="009811E1"/>
    <w:rsid w:val="00981234"/>
    <w:rsid w:val="00982C2E"/>
    <w:rsid w:val="00982C38"/>
    <w:rsid w:val="00983B21"/>
    <w:rsid w:val="009842D2"/>
    <w:rsid w:val="0098458C"/>
    <w:rsid w:val="009861DC"/>
    <w:rsid w:val="009903AB"/>
    <w:rsid w:val="00990EB8"/>
    <w:rsid w:val="00991B06"/>
    <w:rsid w:val="0099205F"/>
    <w:rsid w:val="0099213D"/>
    <w:rsid w:val="00992549"/>
    <w:rsid w:val="009937E6"/>
    <w:rsid w:val="00993CE4"/>
    <w:rsid w:val="00993DAE"/>
    <w:rsid w:val="009946CA"/>
    <w:rsid w:val="009948FD"/>
    <w:rsid w:val="009957DD"/>
    <w:rsid w:val="00996085"/>
    <w:rsid w:val="00996489"/>
    <w:rsid w:val="009965E5"/>
    <w:rsid w:val="00997BB1"/>
    <w:rsid w:val="00997DF7"/>
    <w:rsid w:val="009A0551"/>
    <w:rsid w:val="009A0B71"/>
    <w:rsid w:val="009A13B4"/>
    <w:rsid w:val="009A1794"/>
    <w:rsid w:val="009A17BA"/>
    <w:rsid w:val="009A2D1B"/>
    <w:rsid w:val="009A2D8F"/>
    <w:rsid w:val="009A3AC6"/>
    <w:rsid w:val="009A3D3D"/>
    <w:rsid w:val="009A41FE"/>
    <w:rsid w:val="009A4528"/>
    <w:rsid w:val="009A554E"/>
    <w:rsid w:val="009A56AA"/>
    <w:rsid w:val="009A589C"/>
    <w:rsid w:val="009A58E5"/>
    <w:rsid w:val="009A5E06"/>
    <w:rsid w:val="009A69B5"/>
    <w:rsid w:val="009A7282"/>
    <w:rsid w:val="009A72A8"/>
    <w:rsid w:val="009A766F"/>
    <w:rsid w:val="009B0993"/>
    <w:rsid w:val="009B1073"/>
    <w:rsid w:val="009B10CD"/>
    <w:rsid w:val="009B119B"/>
    <w:rsid w:val="009B1A3A"/>
    <w:rsid w:val="009B2601"/>
    <w:rsid w:val="009B3DCB"/>
    <w:rsid w:val="009B3F00"/>
    <w:rsid w:val="009B45B9"/>
    <w:rsid w:val="009B4BAE"/>
    <w:rsid w:val="009B4F17"/>
    <w:rsid w:val="009B52E4"/>
    <w:rsid w:val="009B6517"/>
    <w:rsid w:val="009B65BB"/>
    <w:rsid w:val="009B692E"/>
    <w:rsid w:val="009B76D4"/>
    <w:rsid w:val="009B7DF5"/>
    <w:rsid w:val="009C03EF"/>
    <w:rsid w:val="009C0B4F"/>
    <w:rsid w:val="009C0CB8"/>
    <w:rsid w:val="009C0F79"/>
    <w:rsid w:val="009C1ABD"/>
    <w:rsid w:val="009C28B5"/>
    <w:rsid w:val="009C2CD0"/>
    <w:rsid w:val="009C2E53"/>
    <w:rsid w:val="009C3967"/>
    <w:rsid w:val="009C42EE"/>
    <w:rsid w:val="009C50ED"/>
    <w:rsid w:val="009C5193"/>
    <w:rsid w:val="009D083D"/>
    <w:rsid w:val="009D0CA6"/>
    <w:rsid w:val="009D0F5D"/>
    <w:rsid w:val="009D0F79"/>
    <w:rsid w:val="009D12DF"/>
    <w:rsid w:val="009D1F27"/>
    <w:rsid w:val="009D3D5F"/>
    <w:rsid w:val="009D48EB"/>
    <w:rsid w:val="009D5594"/>
    <w:rsid w:val="009D57F5"/>
    <w:rsid w:val="009D5E78"/>
    <w:rsid w:val="009D5E94"/>
    <w:rsid w:val="009D64FD"/>
    <w:rsid w:val="009D6800"/>
    <w:rsid w:val="009D771B"/>
    <w:rsid w:val="009D7942"/>
    <w:rsid w:val="009E03C6"/>
    <w:rsid w:val="009E06B9"/>
    <w:rsid w:val="009E0CDB"/>
    <w:rsid w:val="009E1155"/>
    <w:rsid w:val="009E165D"/>
    <w:rsid w:val="009E2107"/>
    <w:rsid w:val="009E29E2"/>
    <w:rsid w:val="009E2C52"/>
    <w:rsid w:val="009E448D"/>
    <w:rsid w:val="009E498F"/>
    <w:rsid w:val="009E4BF9"/>
    <w:rsid w:val="009E4D6F"/>
    <w:rsid w:val="009E56EC"/>
    <w:rsid w:val="009E6260"/>
    <w:rsid w:val="009E628B"/>
    <w:rsid w:val="009E630C"/>
    <w:rsid w:val="009E6928"/>
    <w:rsid w:val="009E69A7"/>
    <w:rsid w:val="009E6D76"/>
    <w:rsid w:val="009E7B46"/>
    <w:rsid w:val="009E7CBB"/>
    <w:rsid w:val="009F0969"/>
    <w:rsid w:val="009F0F62"/>
    <w:rsid w:val="009F2CEF"/>
    <w:rsid w:val="009F357F"/>
    <w:rsid w:val="009F3606"/>
    <w:rsid w:val="009F365B"/>
    <w:rsid w:val="009F3887"/>
    <w:rsid w:val="009F4806"/>
    <w:rsid w:val="009F4857"/>
    <w:rsid w:val="009F4D47"/>
    <w:rsid w:val="009F51BF"/>
    <w:rsid w:val="009F5256"/>
    <w:rsid w:val="009F534D"/>
    <w:rsid w:val="009F588D"/>
    <w:rsid w:val="009F58A1"/>
    <w:rsid w:val="009F5A40"/>
    <w:rsid w:val="009F69FE"/>
    <w:rsid w:val="009F71B1"/>
    <w:rsid w:val="00A0058E"/>
    <w:rsid w:val="00A0090D"/>
    <w:rsid w:val="00A0091A"/>
    <w:rsid w:val="00A0183B"/>
    <w:rsid w:val="00A01AC4"/>
    <w:rsid w:val="00A024C7"/>
    <w:rsid w:val="00A031E7"/>
    <w:rsid w:val="00A03BD4"/>
    <w:rsid w:val="00A04E65"/>
    <w:rsid w:val="00A05057"/>
    <w:rsid w:val="00A053DC"/>
    <w:rsid w:val="00A060D0"/>
    <w:rsid w:val="00A06D0E"/>
    <w:rsid w:val="00A06DC5"/>
    <w:rsid w:val="00A074FC"/>
    <w:rsid w:val="00A10B6A"/>
    <w:rsid w:val="00A1189F"/>
    <w:rsid w:val="00A1233B"/>
    <w:rsid w:val="00A12597"/>
    <w:rsid w:val="00A1267D"/>
    <w:rsid w:val="00A130B8"/>
    <w:rsid w:val="00A1357E"/>
    <w:rsid w:val="00A138D5"/>
    <w:rsid w:val="00A13C85"/>
    <w:rsid w:val="00A141DA"/>
    <w:rsid w:val="00A1522A"/>
    <w:rsid w:val="00A1570B"/>
    <w:rsid w:val="00A166DA"/>
    <w:rsid w:val="00A21ECE"/>
    <w:rsid w:val="00A22747"/>
    <w:rsid w:val="00A22860"/>
    <w:rsid w:val="00A23234"/>
    <w:rsid w:val="00A23A66"/>
    <w:rsid w:val="00A23FDB"/>
    <w:rsid w:val="00A24709"/>
    <w:rsid w:val="00A24DD9"/>
    <w:rsid w:val="00A257BF"/>
    <w:rsid w:val="00A25B4D"/>
    <w:rsid w:val="00A25BDE"/>
    <w:rsid w:val="00A26310"/>
    <w:rsid w:val="00A275C4"/>
    <w:rsid w:val="00A276B9"/>
    <w:rsid w:val="00A31104"/>
    <w:rsid w:val="00A32543"/>
    <w:rsid w:val="00A32654"/>
    <w:rsid w:val="00A32CF2"/>
    <w:rsid w:val="00A32E5D"/>
    <w:rsid w:val="00A3383D"/>
    <w:rsid w:val="00A33999"/>
    <w:rsid w:val="00A351A1"/>
    <w:rsid w:val="00A35E4B"/>
    <w:rsid w:val="00A36316"/>
    <w:rsid w:val="00A36972"/>
    <w:rsid w:val="00A371B1"/>
    <w:rsid w:val="00A3759C"/>
    <w:rsid w:val="00A37646"/>
    <w:rsid w:val="00A377BD"/>
    <w:rsid w:val="00A405A1"/>
    <w:rsid w:val="00A407D8"/>
    <w:rsid w:val="00A4083C"/>
    <w:rsid w:val="00A4174B"/>
    <w:rsid w:val="00A43E50"/>
    <w:rsid w:val="00A4445F"/>
    <w:rsid w:val="00A44FEC"/>
    <w:rsid w:val="00A45944"/>
    <w:rsid w:val="00A45A02"/>
    <w:rsid w:val="00A460F5"/>
    <w:rsid w:val="00A464E0"/>
    <w:rsid w:val="00A46D23"/>
    <w:rsid w:val="00A4759A"/>
    <w:rsid w:val="00A5098C"/>
    <w:rsid w:val="00A512FA"/>
    <w:rsid w:val="00A517DA"/>
    <w:rsid w:val="00A518F5"/>
    <w:rsid w:val="00A5214C"/>
    <w:rsid w:val="00A52607"/>
    <w:rsid w:val="00A53057"/>
    <w:rsid w:val="00A53A69"/>
    <w:rsid w:val="00A53DB8"/>
    <w:rsid w:val="00A5413B"/>
    <w:rsid w:val="00A54347"/>
    <w:rsid w:val="00A54B68"/>
    <w:rsid w:val="00A55397"/>
    <w:rsid w:val="00A5600A"/>
    <w:rsid w:val="00A5656A"/>
    <w:rsid w:val="00A5692E"/>
    <w:rsid w:val="00A56F35"/>
    <w:rsid w:val="00A575E6"/>
    <w:rsid w:val="00A5776C"/>
    <w:rsid w:val="00A57D6F"/>
    <w:rsid w:val="00A57E7B"/>
    <w:rsid w:val="00A6130E"/>
    <w:rsid w:val="00A6155E"/>
    <w:rsid w:val="00A61F03"/>
    <w:rsid w:val="00A62882"/>
    <w:rsid w:val="00A62F81"/>
    <w:rsid w:val="00A63173"/>
    <w:rsid w:val="00A634DD"/>
    <w:rsid w:val="00A63916"/>
    <w:rsid w:val="00A6403B"/>
    <w:rsid w:val="00A6404D"/>
    <w:rsid w:val="00A64499"/>
    <w:rsid w:val="00A64DF0"/>
    <w:rsid w:val="00A65147"/>
    <w:rsid w:val="00A65967"/>
    <w:rsid w:val="00A65996"/>
    <w:rsid w:val="00A659FB"/>
    <w:rsid w:val="00A65F68"/>
    <w:rsid w:val="00A66AE0"/>
    <w:rsid w:val="00A670D4"/>
    <w:rsid w:val="00A673F4"/>
    <w:rsid w:val="00A674E1"/>
    <w:rsid w:val="00A67761"/>
    <w:rsid w:val="00A67B97"/>
    <w:rsid w:val="00A67DC1"/>
    <w:rsid w:val="00A70789"/>
    <w:rsid w:val="00A71403"/>
    <w:rsid w:val="00A718BC"/>
    <w:rsid w:val="00A72603"/>
    <w:rsid w:val="00A72B3C"/>
    <w:rsid w:val="00A7432D"/>
    <w:rsid w:val="00A74C6A"/>
    <w:rsid w:val="00A74DAA"/>
    <w:rsid w:val="00A750EB"/>
    <w:rsid w:val="00A7524A"/>
    <w:rsid w:val="00A75B57"/>
    <w:rsid w:val="00A75B8D"/>
    <w:rsid w:val="00A75D1B"/>
    <w:rsid w:val="00A7613A"/>
    <w:rsid w:val="00A76CEE"/>
    <w:rsid w:val="00A7758E"/>
    <w:rsid w:val="00A77891"/>
    <w:rsid w:val="00A77B86"/>
    <w:rsid w:val="00A80113"/>
    <w:rsid w:val="00A81BD1"/>
    <w:rsid w:val="00A82C57"/>
    <w:rsid w:val="00A82D12"/>
    <w:rsid w:val="00A82EAB"/>
    <w:rsid w:val="00A83D74"/>
    <w:rsid w:val="00A84A37"/>
    <w:rsid w:val="00A85021"/>
    <w:rsid w:val="00A8548C"/>
    <w:rsid w:val="00A8550B"/>
    <w:rsid w:val="00A8621F"/>
    <w:rsid w:val="00A86221"/>
    <w:rsid w:val="00A87256"/>
    <w:rsid w:val="00A9062A"/>
    <w:rsid w:val="00A91E49"/>
    <w:rsid w:val="00A92FE6"/>
    <w:rsid w:val="00A93533"/>
    <w:rsid w:val="00A93A59"/>
    <w:rsid w:val="00A94453"/>
    <w:rsid w:val="00A9467F"/>
    <w:rsid w:val="00A94C58"/>
    <w:rsid w:val="00A9516B"/>
    <w:rsid w:val="00A95287"/>
    <w:rsid w:val="00A95F72"/>
    <w:rsid w:val="00A96FD8"/>
    <w:rsid w:val="00A97621"/>
    <w:rsid w:val="00A97EC5"/>
    <w:rsid w:val="00AA07E8"/>
    <w:rsid w:val="00AA08AB"/>
    <w:rsid w:val="00AA1239"/>
    <w:rsid w:val="00AA14D2"/>
    <w:rsid w:val="00AA2CBB"/>
    <w:rsid w:val="00AA42A9"/>
    <w:rsid w:val="00AA5A11"/>
    <w:rsid w:val="00AA5ABF"/>
    <w:rsid w:val="00AA5E17"/>
    <w:rsid w:val="00AA64A4"/>
    <w:rsid w:val="00AA6CF3"/>
    <w:rsid w:val="00AA700A"/>
    <w:rsid w:val="00AA768A"/>
    <w:rsid w:val="00AA7998"/>
    <w:rsid w:val="00AB0977"/>
    <w:rsid w:val="00AB1AB4"/>
    <w:rsid w:val="00AB227B"/>
    <w:rsid w:val="00AB2D89"/>
    <w:rsid w:val="00AB3272"/>
    <w:rsid w:val="00AB3697"/>
    <w:rsid w:val="00AB3B13"/>
    <w:rsid w:val="00AB3B49"/>
    <w:rsid w:val="00AB47FE"/>
    <w:rsid w:val="00AB51AC"/>
    <w:rsid w:val="00AB5572"/>
    <w:rsid w:val="00AB5950"/>
    <w:rsid w:val="00AB746E"/>
    <w:rsid w:val="00AB781D"/>
    <w:rsid w:val="00AB7D57"/>
    <w:rsid w:val="00AC009E"/>
    <w:rsid w:val="00AC01FA"/>
    <w:rsid w:val="00AC079A"/>
    <w:rsid w:val="00AC0965"/>
    <w:rsid w:val="00AC1444"/>
    <w:rsid w:val="00AC173C"/>
    <w:rsid w:val="00AC1CB3"/>
    <w:rsid w:val="00AC2C70"/>
    <w:rsid w:val="00AC2D14"/>
    <w:rsid w:val="00AC3168"/>
    <w:rsid w:val="00AC3319"/>
    <w:rsid w:val="00AC3A6D"/>
    <w:rsid w:val="00AC3F2E"/>
    <w:rsid w:val="00AC407C"/>
    <w:rsid w:val="00AC48E4"/>
    <w:rsid w:val="00AC4BBB"/>
    <w:rsid w:val="00AC538C"/>
    <w:rsid w:val="00AC6547"/>
    <w:rsid w:val="00AC68C8"/>
    <w:rsid w:val="00AC6DC4"/>
    <w:rsid w:val="00AD066D"/>
    <w:rsid w:val="00AD078D"/>
    <w:rsid w:val="00AD0802"/>
    <w:rsid w:val="00AD0F36"/>
    <w:rsid w:val="00AD1812"/>
    <w:rsid w:val="00AD1BA1"/>
    <w:rsid w:val="00AD42C7"/>
    <w:rsid w:val="00AD4BD8"/>
    <w:rsid w:val="00AD5106"/>
    <w:rsid w:val="00AD6176"/>
    <w:rsid w:val="00AD67AB"/>
    <w:rsid w:val="00AD736C"/>
    <w:rsid w:val="00AD7EBA"/>
    <w:rsid w:val="00AE13E0"/>
    <w:rsid w:val="00AE2985"/>
    <w:rsid w:val="00AE35D5"/>
    <w:rsid w:val="00AE38BF"/>
    <w:rsid w:val="00AE4CA5"/>
    <w:rsid w:val="00AE6407"/>
    <w:rsid w:val="00AE6DE2"/>
    <w:rsid w:val="00AF0683"/>
    <w:rsid w:val="00AF0807"/>
    <w:rsid w:val="00AF0CB4"/>
    <w:rsid w:val="00AF25EC"/>
    <w:rsid w:val="00AF3C5A"/>
    <w:rsid w:val="00AF42F6"/>
    <w:rsid w:val="00AF50FE"/>
    <w:rsid w:val="00AF5484"/>
    <w:rsid w:val="00AF58AD"/>
    <w:rsid w:val="00AF6FCF"/>
    <w:rsid w:val="00AF7019"/>
    <w:rsid w:val="00AF76E6"/>
    <w:rsid w:val="00AF7B07"/>
    <w:rsid w:val="00B000CC"/>
    <w:rsid w:val="00B00549"/>
    <w:rsid w:val="00B0148F"/>
    <w:rsid w:val="00B014DF"/>
    <w:rsid w:val="00B01585"/>
    <w:rsid w:val="00B01DBA"/>
    <w:rsid w:val="00B030CB"/>
    <w:rsid w:val="00B030E8"/>
    <w:rsid w:val="00B036F5"/>
    <w:rsid w:val="00B04263"/>
    <w:rsid w:val="00B0436F"/>
    <w:rsid w:val="00B046B7"/>
    <w:rsid w:val="00B048D8"/>
    <w:rsid w:val="00B04AC6"/>
    <w:rsid w:val="00B051A1"/>
    <w:rsid w:val="00B05476"/>
    <w:rsid w:val="00B0665A"/>
    <w:rsid w:val="00B06975"/>
    <w:rsid w:val="00B10041"/>
    <w:rsid w:val="00B103B6"/>
    <w:rsid w:val="00B105B0"/>
    <w:rsid w:val="00B10B3D"/>
    <w:rsid w:val="00B119A7"/>
    <w:rsid w:val="00B13AA5"/>
    <w:rsid w:val="00B13ADB"/>
    <w:rsid w:val="00B13D7A"/>
    <w:rsid w:val="00B1446D"/>
    <w:rsid w:val="00B1475D"/>
    <w:rsid w:val="00B14F17"/>
    <w:rsid w:val="00B163F6"/>
    <w:rsid w:val="00B16522"/>
    <w:rsid w:val="00B166D1"/>
    <w:rsid w:val="00B17444"/>
    <w:rsid w:val="00B17644"/>
    <w:rsid w:val="00B17971"/>
    <w:rsid w:val="00B209CA"/>
    <w:rsid w:val="00B222D0"/>
    <w:rsid w:val="00B2319B"/>
    <w:rsid w:val="00B23BF3"/>
    <w:rsid w:val="00B23CB6"/>
    <w:rsid w:val="00B23F4D"/>
    <w:rsid w:val="00B240B0"/>
    <w:rsid w:val="00B246A6"/>
    <w:rsid w:val="00B252BE"/>
    <w:rsid w:val="00B264E2"/>
    <w:rsid w:val="00B26675"/>
    <w:rsid w:val="00B27851"/>
    <w:rsid w:val="00B3013F"/>
    <w:rsid w:val="00B30261"/>
    <w:rsid w:val="00B302F6"/>
    <w:rsid w:val="00B31E31"/>
    <w:rsid w:val="00B32EDD"/>
    <w:rsid w:val="00B34C35"/>
    <w:rsid w:val="00B3599B"/>
    <w:rsid w:val="00B35E44"/>
    <w:rsid w:val="00B36E9D"/>
    <w:rsid w:val="00B36F7D"/>
    <w:rsid w:val="00B4080E"/>
    <w:rsid w:val="00B40EEA"/>
    <w:rsid w:val="00B40FBB"/>
    <w:rsid w:val="00B41AD4"/>
    <w:rsid w:val="00B420FF"/>
    <w:rsid w:val="00B4280C"/>
    <w:rsid w:val="00B43C3A"/>
    <w:rsid w:val="00B442E4"/>
    <w:rsid w:val="00B44B10"/>
    <w:rsid w:val="00B4566D"/>
    <w:rsid w:val="00B45E1A"/>
    <w:rsid w:val="00B47342"/>
    <w:rsid w:val="00B47375"/>
    <w:rsid w:val="00B50271"/>
    <w:rsid w:val="00B50899"/>
    <w:rsid w:val="00B51EF8"/>
    <w:rsid w:val="00B51F0B"/>
    <w:rsid w:val="00B525E9"/>
    <w:rsid w:val="00B528F8"/>
    <w:rsid w:val="00B52F88"/>
    <w:rsid w:val="00B530F3"/>
    <w:rsid w:val="00B53510"/>
    <w:rsid w:val="00B5364C"/>
    <w:rsid w:val="00B536D6"/>
    <w:rsid w:val="00B5425E"/>
    <w:rsid w:val="00B54CC5"/>
    <w:rsid w:val="00B55341"/>
    <w:rsid w:val="00B56354"/>
    <w:rsid w:val="00B56595"/>
    <w:rsid w:val="00B56D2B"/>
    <w:rsid w:val="00B57E68"/>
    <w:rsid w:val="00B60395"/>
    <w:rsid w:val="00B60837"/>
    <w:rsid w:val="00B60B92"/>
    <w:rsid w:val="00B60D37"/>
    <w:rsid w:val="00B60E1F"/>
    <w:rsid w:val="00B60F36"/>
    <w:rsid w:val="00B616E0"/>
    <w:rsid w:val="00B62624"/>
    <w:rsid w:val="00B633CA"/>
    <w:rsid w:val="00B63402"/>
    <w:rsid w:val="00B65199"/>
    <w:rsid w:val="00B65F4D"/>
    <w:rsid w:val="00B66194"/>
    <w:rsid w:val="00B66358"/>
    <w:rsid w:val="00B664BD"/>
    <w:rsid w:val="00B670C9"/>
    <w:rsid w:val="00B6716F"/>
    <w:rsid w:val="00B67F18"/>
    <w:rsid w:val="00B7032C"/>
    <w:rsid w:val="00B719BA"/>
    <w:rsid w:val="00B71DF3"/>
    <w:rsid w:val="00B720CB"/>
    <w:rsid w:val="00B7241B"/>
    <w:rsid w:val="00B732CB"/>
    <w:rsid w:val="00B73B86"/>
    <w:rsid w:val="00B74AD7"/>
    <w:rsid w:val="00B74C9A"/>
    <w:rsid w:val="00B74EAB"/>
    <w:rsid w:val="00B75427"/>
    <w:rsid w:val="00B757B2"/>
    <w:rsid w:val="00B7602B"/>
    <w:rsid w:val="00B76081"/>
    <w:rsid w:val="00B76684"/>
    <w:rsid w:val="00B77192"/>
    <w:rsid w:val="00B7745B"/>
    <w:rsid w:val="00B77C19"/>
    <w:rsid w:val="00B77C1E"/>
    <w:rsid w:val="00B77D79"/>
    <w:rsid w:val="00B80025"/>
    <w:rsid w:val="00B8118F"/>
    <w:rsid w:val="00B8160C"/>
    <w:rsid w:val="00B8167D"/>
    <w:rsid w:val="00B81A86"/>
    <w:rsid w:val="00B81EA4"/>
    <w:rsid w:val="00B839EA"/>
    <w:rsid w:val="00B84C0A"/>
    <w:rsid w:val="00B84D09"/>
    <w:rsid w:val="00B84D5A"/>
    <w:rsid w:val="00B8658A"/>
    <w:rsid w:val="00B867BC"/>
    <w:rsid w:val="00B8685A"/>
    <w:rsid w:val="00B868AE"/>
    <w:rsid w:val="00B86B73"/>
    <w:rsid w:val="00B8714D"/>
    <w:rsid w:val="00B878F7"/>
    <w:rsid w:val="00B87ACD"/>
    <w:rsid w:val="00B87C40"/>
    <w:rsid w:val="00B90127"/>
    <w:rsid w:val="00B90830"/>
    <w:rsid w:val="00B90E3A"/>
    <w:rsid w:val="00B918A9"/>
    <w:rsid w:val="00B9255D"/>
    <w:rsid w:val="00B927ED"/>
    <w:rsid w:val="00B92B75"/>
    <w:rsid w:val="00B92DF7"/>
    <w:rsid w:val="00B93130"/>
    <w:rsid w:val="00B9344F"/>
    <w:rsid w:val="00B9354D"/>
    <w:rsid w:val="00B93B49"/>
    <w:rsid w:val="00B93BCC"/>
    <w:rsid w:val="00B93FCE"/>
    <w:rsid w:val="00B94015"/>
    <w:rsid w:val="00B948F7"/>
    <w:rsid w:val="00B951A4"/>
    <w:rsid w:val="00B95A7D"/>
    <w:rsid w:val="00B96FC4"/>
    <w:rsid w:val="00B97F1A"/>
    <w:rsid w:val="00BA3172"/>
    <w:rsid w:val="00BA452E"/>
    <w:rsid w:val="00BA52A9"/>
    <w:rsid w:val="00BA5B3A"/>
    <w:rsid w:val="00BA5CB2"/>
    <w:rsid w:val="00BA6384"/>
    <w:rsid w:val="00BA691E"/>
    <w:rsid w:val="00BA7186"/>
    <w:rsid w:val="00BB016B"/>
    <w:rsid w:val="00BB01D3"/>
    <w:rsid w:val="00BB0779"/>
    <w:rsid w:val="00BB0852"/>
    <w:rsid w:val="00BB16FB"/>
    <w:rsid w:val="00BB1A14"/>
    <w:rsid w:val="00BB1A5A"/>
    <w:rsid w:val="00BB1C23"/>
    <w:rsid w:val="00BB2E29"/>
    <w:rsid w:val="00BB3262"/>
    <w:rsid w:val="00BB35A3"/>
    <w:rsid w:val="00BB363E"/>
    <w:rsid w:val="00BB4D0A"/>
    <w:rsid w:val="00BB6A83"/>
    <w:rsid w:val="00BB6B84"/>
    <w:rsid w:val="00BB6C39"/>
    <w:rsid w:val="00BC06E1"/>
    <w:rsid w:val="00BC0DD3"/>
    <w:rsid w:val="00BC101A"/>
    <w:rsid w:val="00BC212D"/>
    <w:rsid w:val="00BC21D1"/>
    <w:rsid w:val="00BC290E"/>
    <w:rsid w:val="00BC2964"/>
    <w:rsid w:val="00BC2A70"/>
    <w:rsid w:val="00BC3974"/>
    <w:rsid w:val="00BC3D27"/>
    <w:rsid w:val="00BC472A"/>
    <w:rsid w:val="00BC4F40"/>
    <w:rsid w:val="00BC50C4"/>
    <w:rsid w:val="00BC57C8"/>
    <w:rsid w:val="00BC5E3E"/>
    <w:rsid w:val="00BC63BE"/>
    <w:rsid w:val="00BC6AE6"/>
    <w:rsid w:val="00BC6EE7"/>
    <w:rsid w:val="00BC78BE"/>
    <w:rsid w:val="00BC7922"/>
    <w:rsid w:val="00BD05FC"/>
    <w:rsid w:val="00BD0725"/>
    <w:rsid w:val="00BD09B9"/>
    <w:rsid w:val="00BD0D39"/>
    <w:rsid w:val="00BD1149"/>
    <w:rsid w:val="00BD1E72"/>
    <w:rsid w:val="00BD30AC"/>
    <w:rsid w:val="00BD3397"/>
    <w:rsid w:val="00BD34A2"/>
    <w:rsid w:val="00BD40CE"/>
    <w:rsid w:val="00BD4339"/>
    <w:rsid w:val="00BD503E"/>
    <w:rsid w:val="00BD7655"/>
    <w:rsid w:val="00BD7A93"/>
    <w:rsid w:val="00BE00DC"/>
    <w:rsid w:val="00BE1069"/>
    <w:rsid w:val="00BE1A91"/>
    <w:rsid w:val="00BE415F"/>
    <w:rsid w:val="00BE42A4"/>
    <w:rsid w:val="00BE43D9"/>
    <w:rsid w:val="00BE4C8D"/>
    <w:rsid w:val="00BE4EB5"/>
    <w:rsid w:val="00BE50BB"/>
    <w:rsid w:val="00BE5A12"/>
    <w:rsid w:val="00BE5B58"/>
    <w:rsid w:val="00BE5B8F"/>
    <w:rsid w:val="00BE5E6B"/>
    <w:rsid w:val="00BE5FF3"/>
    <w:rsid w:val="00BE6754"/>
    <w:rsid w:val="00BE746C"/>
    <w:rsid w:val="00BE7AFB"/>
    <w:rsid w:val="00BF0029"/>
    <w:rsid w:val="00BF00F6"/>
    <w:rsid w:val="00BF0564"/>
    <w:rsid w:val="00BF076A"/>
    <w:rsid w:val="00BF0D26"/>
    <w:rsid w:val="00BF2825"/>
    <w:rsid w:val="00BF29C7"/>
    <w:rsid w:val="00BF2B08"/>
    <w:rsid w:val="00BF37C0"/>
    <w:rsid w:val="00BF37F4"/>
    <w:rsid w:val="00BF3876"/>
    <w:rsid w:val="00BF3FAC"/>
    <w:rsid w:val="00BF4655"/>
    <w:rsid w:val="00BF4661"/>
    <w:rsid w:val="00BF4E78"/>
    <w:rsid w:val="00BF4F4E"/>
    <w:rsid w:val="00C001A6"/>
    <w:rsid w:val="00C0070B"/>
    <w:rsid w:val="00C03053"/>
    <w:rsid w:val="00C035BC"/>
    <w:rsid w:val="00C037A1"/>
    <w:rsid w:val="00C03847"/>
    <w:rsid w:val="00C04304"/>
    <w:rsid w:val="00C04BEE"/>
    <w:rsid w:val="00C04FCD"/>
    <w:rsid w:val="00C05E78"/>
    <w:rsid w:val="00C0755B"/>
    <w:rsid w:val="00C125EE"/>
    <w:rsid w:val="00C13211"/>
    <w:rsid w:val="00C13E11"/>
    <w:rsid w:val="00C143F1"/>
    <w:rsid w:val="00C1446F"/>
    <w:rsid w:val="00C15273"/>
    <w:rsid w:val="00C16074"/>
    <w:rsid w:val="00C16386"/>
    <w:rsid w:val="00C1700D"/>
    <w:rsid w:val="00C1795A"/>
    <w:rsid w:val="00C179E2"/>
    <w:rsid w:val="00C20725"/>
    <w:rsid w:val="00C20BD7"/>
    <w:rsid w:val="00C20BFA"/>
    <w:rsid w:val="00C21648"/>
    <w:rsid w:val="00C21A4A"/>
    <w:rsid w:val="00C21E73"/>
    <w:rsid w:val="00C21EBA"/>
    <w:rsid w:val="00C22181"/>
    <w:rsid w:val="00C22213"/>
    <w:rsid w:val="00C22756"/>
    <w:rsid w:val="00C23268"/>
    <w:rsid w:val="00C23CB9"/>
    <w:rsid w:val="00C242F4"/>
    <w:rsid w:val="00C24885"/>
    <w:rsid w:val="00C24970"/>
    <w:rsid w:val="00C24FDC"/>
    <w:rsid w:val="00C2546B"/>
    <w:rsid w:val="00C25A32"/>
    <w:rsid w:val="00C25BAC"/>
    <w:rsid w:val="00C26240"/>
    <w:rsid w:val="00C266CF"/>
    <w:rsid w:val="00C276E0"/>
    <w:rsid w:val="00C30713"/>
    <w:rsid w:val="00C30D8A"/>
    <w:rsid w:val="00C30E7B"/>
    <w:rsid w:val="00C31884"/>
    <w:rsid w:val="00C327AD"/>
    <w:rsid w:val="00C32B1C"/>
    <w:rsid w:val="00C332CD"/>
    <w:rsid w:val="00C34A5D"/>
    <w:rsid w:val="00C362AB"/>
    <w:rsid w:val="00C36492"/>
    <w:rsid w:val="00C36861"/>
    <w:rsid w:val="00C376EA"/>
    <w:rsid w:val="00C423A9"/>
    <w:rsid w:val="00C431F6"/>
    <w:rsid w:val="00C44C7C"/>
    <w:rsid w:val="00C44FFE"/>
    <w:rsid w:val="00C45096"/>
    <w:rsid w:val="00C45302"/>
    <w:rsid w:val="00C45A7D"/>
    <w:rsid w:val="00C45ED4"/>
    <w:rsid w:val="00C46711"/>
    <w:rsid w:val="00C46927"/>
    <w:rsid w:val="00C4733C"/>
    <w:rsid w:val="00C478D1"/>
    <w:rsid w:val="00C47934"/>
    <w:rsid w:val="00C47CA6"/>
    <w:rsid w:val="00C47DAB"/>
    <w:rsid w:val="00C50064"/>
    <w:rsid w:val="00C51742"/>
    <w:rsid w:val="00C51D2F"/>
    <w:rsid w:val="00C53370"/>
    <w:rsid w:val="00C53509"/>
    <w:rsid w:val="00C53C69"/>
    <w:rsid w:val="00C53F92"/>
    <w:rsid w:val="00C54296"/>
    <w:rsid w:val="00C55145"/>
    <w:rsid w:val="00C552B2"/>
    <w:rsid w:val="00C56A04"/>
    <w:rsid w:val="00C56A57"/>
    <w:rsid w:val="00C612FD"/>
    <w:rsid w:val="00C6173E"/>
    <w:rsid w:val="00C6203B"/>
    <w:rsid w:val="00C63543"/>
    <w:rsid w:val="00C64E39"/>
    <w:rsid w:val="00C651FF"/>
    <w:rsid w:val="00C655C5"/>
    <w:rsid w:val="00C67443"/>
    <w:rsid w:val="00C674C3"/>
    <w:rsid w:val="00C67772"/>
    <w:rsid w:val="00C67BFB"/>
    <w:rsid w:val="00C67E69"/>
    <w:rsid w:val="00C70651"/>
    <w:rsid w:val="00C70D8A"/>
    <w:rsid w:val="00C7199E"/>
    <w:rsid w:val="00C71ED9"/>
    <w:rsid w:val="00C72CBB"/>
    <w:rsid w:val="00C72D37"/>
    <w:rsid w:val="00C73D8A"/>
    <w:rsid w:val="00C7586F"/>
    <w:rsid w:val="00C75E8D"/>
    <w:rsid w:val="00C76C72"/>
    <w:rsid w:val="00C76DEE"/>
    <w:rsid w:val="00C76FA2"/>
    <w:rsid w:val="00C76FE5"/>
    <w:rsid w:val="00C778D9"/>
    <w:rsid w:val="00C77BD5"/>
    <w:rsid w:val="00C77E9B"/>
    <w:rsid w:val="00C80462"/>
    <w:rsid w:val="00C80517"/>
    <w:rsid w:val="00C80B48"/>
    <w:rsid w:val="00C8161B"/>
    <w:rsid w:val="00C82B8E"/>
    <w:rsid w:val="00C833D3"/>
    <w:rsid w:val="00C84257"/>
    <w:rsid w:val="00C85302"/>
    <w:rsid w:val="00C85B8C"/>
    <w:rsid w:val="00C866FF"/>
    <w:rsid w:val="00C90C00"/>
    <w:rsid w:val="00C911E2"/>
    <w:rsid w:val="00C917BD"/>
    <w:rsid w:val="00C91F96"/>
    <w:rsid w:val="00C92031"/>
    <w:rsid w:val="00C93EA3"/>
    <w:rsid w:val="00C9425B"/>
    <w:rsid w:val="00C94834"/>
    <w:rsid w:val="00C94880"/>
    <w:rsid w:val="00C950AC"/>
    <w:rsid w:val="00C951B2"/>
    <w:rsid w:val="00C95499"/>
    <w:rsid w:val="00C95850"/>
    <w:rsid w:val="00C95F51"/>
    <w:rsid w:val="00C96CEF"/>
    <w:rsid w:val="00C96DEF"/>
    <w:rsid w:val="00C9786F"/>
    <w:rsid w:val="00CA01AC"/>
    <w:rsid w:val="00CA126F"/>
    <w:rsid w:val="00CA1805"/>
    <w:rsid w:val="00CA4428"/>
    <w:rsid w:val="00CA538A"/>
    <w:rsid w:val="00CA60BB"/>
    <w:rsid w:val="00CA7C20"/>
    <w:rsid w:val="00CB134C"/>
    <w:rsid w:val="00CB1541"/>
    <w:rsid w:val="00CB1A40"/>
    <w:rsid w:val="00CB2068"/>
    <w:rsid w:val="00CB2881"/>
    <w:rsid w:val="00CB2FF0"/>
    <w:rsid w:val="00CB3C19"/>
    <w:rsid w:val="00CB3CC9"/>
    <w:rsid w:val="00CB4AE1"/>
    <w:rsid w:val="00CB5450"/>
    <w:rsid w:val="00CB54DE"/>
    <w:rsid w:val="00CB57C9"/>
    <w:rsid w:val="00CB5926"/>
    <w:rsid w:val="00CB6303"/>
    <w:rsid w:val="00CB634A"/>
    <w:rsid w:val="00CB6573"/>
    <w:rsid w:val="00CC08AB"/>
    <w:rsid w:val="00CC1B98"/>
    <w:rsid w:val="00CC1C7B"/>
    <w:rsid w:val="00CC29ED"/>
    <w:rsid w:val="00CC3306"/>
    <w:rsid w:val="00CC3C81"/>
    <w:rsid w:val="00CC4EF9"/>
    <w:rsid w:val="00CC503B"/>
    <w:rsid w:val="00CC54E1"/>
    <w:rsid w:val="00CC5BD6"/>
    <w:rsid w:val="00CC67D4"/>
    <w:rsid w:val="00CC70A2"/>
    <w:rsid w:val="00CC789B"/>
    <w:rsid w:val="00CC7A0C"/>
    <w:rsid w:val="00CC7CF0"/>
    <w:rsid w:val="00CD010D"/>
    <w:rsid w:val="00CD01EC"/>
    <w:rsid w:val="00CD068D"/>
    <w:rsid w:val="00CD42D7"/>
    <w:rsid w:val="00CD5151"/>
    <w:rsid w:val="00CD5BB1"/>
    <w:rsid w:val="00CD5C26"/>
    <w:rsid w:val="00CD5ED8"/>
    <w:rsid w:val="00CD645C"/>
    <w:rsid w:val="00CD68F7"/>
    <w:rsid w:val="00CD6B22"/>
    <w:rsid w:val="00CD77B5"/>
    <w:rsid w:val="00CD7A0E"/>
    <w:rsid w:val="00CD7AF7"/>
    <w:rsid w:val="00CD7B3E"/>
    <w:rsid w:val="00CE0013"/>
    <w:rsid w:val="00CE0474"/>
    <w:rsid w:val="00CE0525"/>
    <w:rsid w:val="00CE0CBB"/>
    <w:rsid w:val="00CE0F26"/>
    <w:rsid w:val="00CE1361"/>
    <w:rsid w:val="00CE159C"/>
    <w:rsid w:val="00CE2487"/>
    <w:rsid w:val="00CE404D"/>
    <w:rsid w:val="00CE4240"/>
    <w:rsid w:val="00CE4EEA"/>
    <w:rsid w:val="00CE5F54"/>
    <w:rsid w:val="00CE6271"/>
    <w:rsid w:val="00CE6E99"/>
    <w:rsid w:val="00CE79F9"/>
    <w:rsid w:val="00CE7BF0"/>
    <w:rsid w:val="00CE7C87"/>
    <w:rsid w:val="00CF12D8"/>
    <w:rsid w:val="00CF1A59"/>
    <w:rsid w:val="00CF4BC5"/>
    <w:rsid w:val="00CF4F10"/>
    <w:rsid w:val="00CF4F1A"/>
    <w:rsid w:val="00CF4FB3"/>
    <w:rsid w:val="00CF5A9D"/>
    <w:rsid w:val="00CF75FB"/>
    <w:rsid w:val="00CF7A66"/>
    <w:rsid w:val="00CF7D68"/>
    <w:rsid w:val="00D00192"/>
    <w:rsid w:val="00D00684"/>
    <w:rsid w:val="00D014F1"/>
    <w:rsid w:val="00D0321F"/>
    <w:rsid w:val="00D039BE"/>
    <w:rsid w:val="00D03DD7"/>
    <w:rsid w:val="00D05708"/>
    <w:rsid w:val="00D0570E"/>
    <w:rsid w:val="00D05BBB"/>
    <w:rsid w:val="00D06240"/>
    <w:rsid w:val="00D069B3"/>
    <w:rsid w:val="00D0746E"/>
    <w:rsid w:val="00D07BB9"/>
    <w:rsid w:val="00D07DF3"/>
    <w:rsid w:val="00D10E62"/>
    <w:rsid w:val="00D117E3"/>
    <w:rsid w:val="00D11B1D"/>
    <w:rsid w:val="00D1344F"/>
    <w:rsid w:val="00D13CCC"/>
    <w:rsid w:val="00D13D25"/>
    <w:rsid w:val="00D1469B"/>
    <w:rsid w:val="00D149E3"/>
    <w:rsid w:val="00D157B7"/>
    <w:rsid w:val="00D1636B"/>
    <w:rsid w:val="00D163BD"/>
    <w:rsid w:val="00D1680F"/>
    <w:rsid w:val="00D1695C"/>
    <w:rsid w:val="00D17839"/>
    <w:rsid w:val="00D204E6"/>
    <w:rsid w:val="00D20A6E"/>
    <w:rsid w:val="00D21371"/>
    <w:rsid w:val="00D21733"/>
    <w:rsid w:val="00D21929"/>
    <w:rsid w:val="00D228EB"/>
    <w:rsid w:val="00D2346D"/>
    <w:rsid w:val="00D234CC"/>
    <w:rsid w:val="00D23741"/>
    <w:rsid w:val="00D2471B"/>
    <w:rsid w:val="00D2482F"/>
    <w:rsid w:val="00D24E52"/>
    <w:rsid w:val="00D26254"/>
    <w:rsid w:val="00D2671E"/>
    <w:rsid w:val="00D26A6B"/>
    <w:rsid w:val="00D2784D"/>
    <w:rsid w:val="00D30840"/>
    <w:rsid w:val="00D3099B"/>
    <w:rsid w:val="00D3136F"/>
    <w:rsid w:val="00D31F6E"/>
    <w:rsid w:val="00D31FC9"/>
    <w:rsid w:val="00D333B8"/>
    <w:rsid w:val="00D33943"/>
    <w:rsid w:val="00D33D49"/>
    <w:rsid w:val="00D354CF"/>
    <w:rsid w:val="00D35E17"/>
    <w:rsid w:val="00D36716"/>
    <w:rsid w:val="00D37F72"/>
    <w:rsid w:val="00D40E4D"/>
    <w:rsid w:val="00D412C4"/>
    <w:rsid w:val="00D4144C"/>
    <w:rsid w:val="00D423A5"/>
    <w:rsid w:val="00D4333A"/>
    <w:rsid w:val="00D45093"/>
    <w:rsid w:val="00D45A23"/>
    <w:rsid w:val="00D45D48"/>
    <w:rsid w:val="00D46E25"/>
    <w:rsid w:val="00D46EDE"/>
    <w:rsid w:val="00D47477"/>
    <w:rsid w:val="00D4779D"/>
    <w:rsid w:val="00D478C7"/>
    <w:rsid w:val="00D47BA7"/>
    <w:rsid w:val="00D47D1E"/>
    <w:rsid w:val="00D50A82"/>
    <w:rsid w:val="00D51404"/>
    <w:rsid w:val="00D5158A"/>
    <w:rsid w:val="00D52C02"/>
    <w:rsid w:val="00D52C18"/>
    <w:rsid w:val="00D5363B"/>
    <w:rsid w:val="00D54CC5"/>
    <w:rsid w:val="00D55845"/>
    <w:rsid w:val="00D55EA1"/>
    <w:rsid w:val="00D55F87"/>
    <w:rsid w:val="00D56562"/>
    <w:rsid w:val="00D56CE9"/>
    <w:rsid w:val="00D57D25"/>
    <w:rsid w:val="00D603E1"/>
    <w:rsid w:val="00D6055E"/>
    <w:rsid w:val="00D607C6"/>
    <w:rsid w:val="00D60D93"/>
    <w:rsid w:val="00D6191D"/>
    <w:rsid w:val="00D62533"/>
    <w:rsid w:val="00D62D7A"/>
    <w:rsid w:val="00D632AF"/>
    <w:rsid w:val="00D63845"/>
    <w:rsid w:val="00D64643"/>
    <w:rsid w:val="00D65268"/>
    <w:rsid w:val="00D65B69"/>
    <w:rsid w:val="00D66484"/>
    <w:rsid w:val="00D6710C"/>
    <w:rsid w:val="00D671CF"/>
    <w:rsid w:val="00D67B67"/>
    <w:rsid w:val="00D67C76"/>
    <w:rsid w:val="00D7046F"/>
    <w:rsid w:val="00D70B3B"/>
    <w:rsid w:val="00D71137"/>
    <w:rsid w:val="00D71388"/>
    <w:rsid w:val="00D73316"/>
    <w:rsid w:val="00D7435F"/>
    <w:rsid w:val="00D74B43"/>
    <w:rsid w:val="00D75449"/>
    <w:rsid w:val="00D75A6F"/>
    <w:rsid w:val="00D76A01"/>
    <w:rsid w:val="00D77949"/>
    <w:rsid w:val="00D77989"/>
    <w:rsid w:val="00D77C5A"/>
    <w:rsid w:val="00D77CE6"/>
    <w:rsid w:val="00D80291"/>
    <w:rsid w:val="00D80321"/>
    <w:rsid w:val="00D803D7"/>
    <w:rsid w:val="00D808C9"/>
    <w:rsid w:val="00D812DF"/>
    <w:rsid w:val="00D82914"/>
    <w:rsid w:val="00D82C10"/>
    <w:rsid w:val="00D82CE4"/>
    <w:rsid w:val="00D87982"/>
    <w:rsid w:val="00D879AD"/>
    <w:rsid w:val="00D87D25"/>
    <w:rsid w:val="00D91011"/>
    <w:rsid w:val="00D9123E"/>
    <w:rsid w:val="00D91625"/>
    <w:rsid w:val="00D9373D"/>
    <w:rsid w:val="00D93B87"/>
    <w:rsid w:val="00D93C17"/>
    <w:rsid w:val="00D93CE4"/>
    <w:rsid w:val="00D94476"/>
    <w:rsid w:val="00D946C0"/>
    <w:rsid w:val="00D949D8"/>
    <w:rsid w:val="00D94D6F"/>
    <w:rsid w:val="00D94F22"/>
    <w:rsid w:val="00D95448"/>
    <w:rsid w:val="00D9603B"/>
    <w:rsid w:val="00D963C9"/>
    <w:rsid w:val="00D96D0D"/>
    <w:rsid w:val="00D96E6E"/>
    <w:rsid w:val="00D96F31"/>
    <w:rsid w:val="00D97010"/>
    <w:rsid w:val="00D970CE"/>
    <w:rsid w:val="00D97D67"/>
    <w:rsid w:val="00D97DA4"/>
    <w:rsid w:val="00DA021C"/>
    <w:rsid w:val="00DA02AA"/>
    <w:rsid w:val="00DA054B"/>
    <w:rsid w:val="00DA0F4E"/>
    <w:rsid w:val="00DA0F53"/>
    <w:rsid w:val="00DA0FAE"/>
    <w:rsid w:val="00DA116A"/>
    <w:rsid w:val="00DA1708"/>
    <w:rsid w:val="00DA1770"/>
    <w:rsid w:val="00DA1AA4"/>
    <w:rsid w:val="00DA1CB2"/>
    <w:rsid w:val="00DA22F6"/>
    <w:rsid w:val="00DA289F"/>
    <w:rsid w:val="00DA35E2"/>
    <w:rsid w:val="00DA3A48"/>
    <w:rsid w:val="00DA3F99"/>
    <w:rsid w:val="00DA4135"/>
    <w:rsid w:val="00DA424D"/>
    <w:rsid w:val="00DA45D6"/>
    <w:rsid w:val="00DA47E5"/>
    <w:rsid w:val="00DA4DA6"/>
    <w:rsid w:val="00DA4F03"/>
    <w:rsid w:val="00DA506A"/>
    <w:rsid w:val="00DA540C"/>
    <w:rsid w:val="00DA56BC"/>
    <w:rsid w:val="00DA5950"/>
    <w:rsid w:val="00DA6586"/>
    <w:rsid w:val="00DA6685"/>
    <w:rsid w:val="00DA6821"/>
    <w:rsid w:val="00DA6B7C"/>
    <w:rsid w:val="00DA6CAD"/>
    <w:rsid w:val="00DA6F48"/>
    <w:rsid w:val="00DA7FB6"/>
    <w:rsid w:val="00DB0F0F"/>
    <w:rsid w:val="00DB27B6"/>
    <w:rsid w:val="00DB2B8A"/>
    <w:rsid w:val="00DB37B2"/>
    <w:rsid w:val="00DB43AD"/>
    <w:rsid w:val="00DB520B"/>
    <w:rsid w:val="00DB57D1"/>
    <w:rsid w:val="00DB61CF"/>
    <w:rsid w:val="00DB6D91"/>
    <w:rsid w:val="00DB70F5"/>
    <w:rsid w:val="00DB7221"/>
    <w:rsid w:val="00DB7725"/>
    <w:rsid w:val="00DB7B65"/>
    <w:rsid w:val="00DB7E82"/>
    <w:rsid w:val="00DC0229"/>
    <w:rsid w:val="00DC0305"/>
    <w:rsid w:val="00DC0316"/>
    <w:rsid w:val="00DC163C"/>
    <w:rsid w:val="00DC1916"/>
    <w:rsid w:val="00DC292F"/>
    <w:rsid w:val="00DC3273"/>
    <w:rsid w:val="00DC3AB5"/>
    <w:rsid w:val="00DC3BEE"/>
    <w:rsid w:val="00DC3C38"/>
    <w:rsid w:val="00DC3E13"/>
    <w:rsid w:val="00DC5850"/>
    <w:rsid w:val="00DC5E48"/>
    <w:rsid w:val="00DC69A6"/>
    <w:rsid w:val="00DC6B5B"/>
    <w:rsid w:val="00DD09EB"/>
    <w:rsid w:val="00DD1ABF"/>
    <w:rsid w:val="00DD208C"/>
    <w:rsid w:val="00DD20EC"/>
    <w:rsid w:val="00DD30B4"/>
    <w:rsid w:val="00DD4979"/>
    <w:rsid w:val="00DD5F2E"/>
    <w:rsid w:val="00DD65D4"/>
    <w:rsid w:val="00DD6E52"/>
    <w:rsid w:val="00DD77EC"/>
    <w:rsid w:val="00DD7873"/>
    <w:rsid w:val="00DD7BB3"/>
    <w:rsid w:val="00DE0A03"/>
    <w:rsid w:val="00DE10B5"/>
    <w:rsid w:val="00DE1AB0"/>
    <w:rsid w:val="00DE1B24"/>
    <w:rsid w:val="00DE1E89"/>
    <w:rsid w:val="00DE1F4C"/>
    <w:rsid w:val="00DE22DA"/>
    <w:rsid w:val="00DE342F"/>
    <w:rsid w:val="00DE4832"/>
    <w:rsid w:val="00DE50CC"/>
    <w:rsid w:val="00DE59E4"/>
    <w:rsid w:val="00DE66EF"/>
    <w:rsid w:val="00DE6D7D"/>
    <w:rsid w:val="00DE71FE"/>
    <w:rsid w:val="00DE7B4E"/>
    <w:rsid w:val="00DE7FE3"/>
    <w:rsid w:val="00DF00E7"/>
    <w:rsid w:val="00DF0411"/>
    <w:rsid w:val="00DF205B"/>
    <w:rsid w:val="00DF2467"/>
    <w:rsid w:val="00DF2907"/>
    <w:rsid w:val="00DF2B95"/>
    <w:rsid w:val="00DF41D2"/>
    <w:rsid w:val="00DF42FF"/>
    <w:rsid w:val="00DF44C2"/>
    <w:rsid w:val="00DF47C7"/>
    <w:rsid w:val="00DF495D"/>
    <w:rsid w:val="00DF5CAB"/>
    <w:rsid w:val="00DF63BC"/>
    <w:rsid w:val="00DF66D2"/>
    <w:rsid w:val="00DF693D"/>
    <w:rsid w:val="00DF70BD"/>
    <w:rsid w:val="00DF78A8"/>
    <w:rsid w:val="00E00037"/>
    <w:rsid w:val="00E00567"/>
    <w:rsid w:val="00E00865"/>
    <w:rsid w:val="00E015EA"/>
    <w:rsid w:val="00E01ECF"/>
    <w:rsid w:val="00E02818"/>
    <w:rsid w:val="00E02A7D"/>
    <w:rsid w:val="00E03829"/>
    <w:rsid w:val="00E06BF9"/>
    <w:rsid w:val="00E0710A"/>
    <w:rsid w:val="00E074B0"/>
    <w:rsid w:val="00E078B8"/>
    <w:rsid w:val="00E07AAA"/>
    <w:rsid w:val="00E120C4"/>
    <w:rsid w:val="00E12C77"/>
    <w:rsid w:val="00E13370"/>
    <w:rsid w:val="00E1364A"/>
    <w:rsid w:val="00E13BF9"/>
    <w:rsid w:val="00E13D4F"/>
    <w:rsid w:val="00E14057"/>
    <w:rsid w:val="00E14236"/>
    <w:rsid w:val="00E14DDE"/>
    <w:rsid w:val="00E157D4"/>
    <w:rsid w:val="00E15818"/>
    <w:rsid w:val="00E172CF"/>
    <w:rsid w:val="00E176B0"/>
    <w:rsid w:val="00E17E71"/>
    <w:rsid w:val="00E20077"/>
    <w:rsid w:val="00E2067E"/>
    <w:rsid w:val="00E20A65"/>
    <w:rsid w:val="00E20B56"/>
    <w:rsid w:val="00E20DC5"/>
    <w:rsid w:val="00E2146F"/>
    <w:rsid w:val="00E215B4"/>
    <w:rsid w:val="00E21B02"/>
    <w:rsid w:val="00E22F85"/>
    <w:rsid w:val="00E23C8F"/>
    <w:rsid w:val="00E24089"/>
    <w:rsid w:val="00E25491"/>
    <w:rsid w:val="00E260C4"/>
    <w:rsid w:val="00E26A6D"/>
    <w:rsid w:val="00E26AD2"/>
    <w:rsid w:val="00E27024"/>
    <w:rsid w:val="00E30158"/>
    <w:rsid w:val="00E3081D"/>
    <w:rsid w:val="00E311B9"/>
    <w:rsid w:val="00E319B8"/>
    <w:rsid w:val="00E32082"/>
    <w:rsid w:val="00E322A9"/>
    <w:rsid w:val="00E333BE"/>
    <w:rsid w:val="00E33FEC"/>
    <w:rsid w:val="00E352C8"/>
    <w:rsid w:val="00E354A9"/>
    <w:rsid w:val="00E35A06"/>
    <w:rsid w:val="00E376D4"/>
    <w:rsid w:val="00E378C9"/>
    <w:rsid w:val="00E40CD7"/>
    <w:rsid w:val="00E41620"/>
    <w:rsid w:val="00E426CC"/>
    <w:rsid w:val="00E42E0F"/>
    <w:rsid w:val="00E44EAE"/>
    <w:rsid w:val="00E45D13"/>
    <w:rsid w:val="00E4681B"/>
    <w:rsid w:val="00E46899"/>
    <w:rsid w:val="00E4690B"/>
    <w:rsid w:val="00E4758C"/>
    <w:rsid w:val="00E477E5"/>
    <w:rsid w:val="00E50BF4"/>
    <w:rsid w:val="00E517C9"/>
    <w:rsid w:val="00E5259A"/>
    <w:rsid w:val="00E527CD"/>
    <w:rsid w:val="00E53FDA"/>
    <w:rsid w:val="00E54F88"/>
    <w:rsid w:val="00E5537E"/>
    <w:rsid w:val="00E56759"/>
    <w:rsid w:val="00E567F6"/>
    <w:rsid w:val="00E573AA"/>
    <w:rsid w:val="00E60D97"/>
    <w:rsid w:val="00E60DDE"/>
    <w:rsid w:val="00E61688"/>
    <w:rsid w:val="00E62388"/>
    <w:rsid w:val="00E6249D"/>
    <w:rsid w:val="00E626C9"/>
    <w:rsid w:val="00E627CE"/>
    <w:rsid w:val="00E62886"/>
    <w:rsid w:val="00E62F18"/>
    <w:rsid w:val="00E63CCB"/>
    <w:rsid w:val="00E64F49"/>
    <w:rsid w:val="00E663B8"/>
    <w:rsid w:val="00E6720E"/>
    <w:rsid w:val="00E67DE4"/>
    <w:rsid w:val="00E7185C"/>
    <w:rsid w:val="00E75628"/>
    <w:rsid w:val="00E75656"/>
    <w:rsid w:val="00E7568A"/>
    <w:rsid w:val="00E756F1"/>
    <w:rsid w:val="00E75C93"/>
    <w:rsid w:val="00E75E1A"/>
    <w:rsid w:val="00E76C53"/>
    <w:rsid w:val="00E774A6"/>
    <w:rsid w:val="00E77EF0"/>
    <w:rsid w:val="00E806AD"/>
    <w:rsid w:val="00E80C65"/>
    <w:rsid w:val="00E818DB"/>
    <w:rsid w:val="00E819FF"/>
    <w:rsid w:val="00E831FD"/>
    <w:rsid w:val="00E83761"/>
    <w:rsid w:val="00E8380C"/>
    <w:rsid w:val="00E84A3B"/>
    <w:rsid w:val="00E869FB"/>
    <w:rsid w:val="00E8717C"/>
    <w:rsid w:val="00E871FA"/>
    <w:rsid w:val="00E872DD"/>
    <w:rsid w:val="00E905AD"/>
    <w:rsid w:val="00E909F4"/>
    <w:rsid w:val="00E9105F"/>
    <w:rsid w:val="00E911D1"/>
    <w:rsid w:val="00E91277"/>
    <w:rsid w:val="00E92B90"/>
    <w:rsid w:val="00E93453"/>
    <w:rsid w:val="00E94050"/>
    <w:rsid w:val="00E940D3"/>
    <w:rsid w:val="00E9478C"/>
    <w:rsid w:val="00E94DCF"/>
    <w:rsid w:val="00E95845"/>
    <w:rsid w:val="00E97DCB"/>
    <w:rsid w:val="00EA01E9"/>
    <w:rsid w:val="00EA028A"/>
    <w:rsid w:val="00EA0AEE"/>
    <w:rsid w:val="00EA1551"/>
    <w:rsid w:val="00EA1940"/>
    <w:rsid w:val="00EA1ABE"/>
    <w:rsid w:val="00EA24BE"/>
    <w:rsid w:val="00EA25FD"/>
    <w:rsid w:val="00EA39BC"/>
    <w:rsid w:val="00EA4784"/>
    <w:rsid w:val="00EA4869"/>
    <w:rsid w:val="00EA493D"/>
    <w:rsid w:val="00EA6161"/>
    <w:rsid w:val="00EA676B"/>
    <w:rsid w:val="00EA6B53"/>
    <w:rsid w:val="00EA76E9"/>
    <w:rsid w:val="00EA77FB"/>
    <w:rsid w:val="00EA79F5"/>
    <w:rsid w:val="00EA7CE8"/>
    <w:rsid w:val="00EB0EAF"/>
    <w:rsid w:val="00EB26B1"/>
    <w:rsid w:val="00EB32B9"/>
    <w:rsid w:val="00EB35D9"/>
    <w:rsid w:val="00EB5108"/>
    <w:rsid w:val="00EB539F"/>
    <w:rsid w:val="00EB5E0F"/>
    <w:rsid w:val="00EB6F94"/>
    <w:rsid w:val="00EB7320"/>
    <w:rsid w:val="00EB733A"/>
    <w:rsid w:val="00EB739C"/>
    <w:rsid w:val="00EB7967"/>
    <w:rsid w:val="00EB7EDD"/>
    <w:rsid w:val="00EB7F5C"/>
    <w:rsid w:val="00EB7FD5"/>
    <w:rsid w:val="00EC0005"/>
    <w:rsid w:val="00EC04E9"/>
    <w:rsid w:val="00EC0723"/>
    <w:rsid w:val="00EC0744"/>
    <w:rsid w:val="00EC0A9A"/>
    <w:rsid w:val="00EC0C99"/>
    <w:rsid w:val="00EC11A8"/>
    <w:rsid w:val="00EC1BEF"/>
    <w:rsid w:val="00EC2197"/>
    <w:rsid w:val="00EC21CA"/>
    <w:rsid w:val="00EC2353"/>
    <w:rsid w:val="00EC4CDE"/>
    <w:rsid w:val="00EC54D7"/>
    <w:rsid w:val="00EC7BDE"/>
    <w:rsid w:val="00ED0703"/>
    <w:rsid w:val="00ED086B"/>
    <w:rsid w:val="00ED0E8C"/>
    <w:rsid w:val="00ED0F82"/>
    <w:rsid w:val="00ED1579"/>
    <w:rsid w:val="00ED1593"/>
    <w:rsid w:val="00ED17C0"/>
    <w:rsid w:val="00ED18EB"/>
    <w:rsid w:val="00ED19CD"/>
    <w:rsid w:val="00ED23AC"/>
    <w:rsid w:val="00ED2672"/>
    <w:rsid w:val="00ED30A2"/>
    <w:rsid w:val="00ED34D5"/>
    <w:rsid w:val="00ED4235"/>
    <w:rsid w:val="00ED605D"/>
    <w:rsid w:val="00ED6C72"/>
    <w:rsid w:val="00ED7EEC"/>
    <w:rsid w:val="00EE00DD"/>
    <w:rsid w:val="00EE0BDC"/>
    <w:rsid w:val="00EE0EA9"/>
    <w:rsid w:val="00EE16A9"/>
    <w:rsid w:val="00EE1B1E"/>
    <w:rsid w:val="00EE1E05"/>
    <w:rsid w:val="00EE22CD"/>
    <w:rsid w:val="00EE37B0"/>
    <w:rsid w:val="00EE3FDC"/>
    <w:rsid w:val="00EE5F34"/>
    <w:rsid w:val="00EE646F"/>
    <w:rsid w:val="00EE6F96"/>
    <w:rsid w:val="00EF0313"/>
    <w:rsid w:val="00EF111D"/>
    <w:rsid w:val="00EF11AA"/>
    <w:rsid w:val="00EF17A4"/>
    <w:rsid w:val="00EF1D42"/>
    <w:rsid w:val="00EF1F1E"/>
    <w:rsid w:val="00EF359D"/>
    <w:rsid w:val="00EF3DC3"/>
    <w:rsid w:val="00EF44A2"/>
    <w:rsid w:val="00EF5630"/>
    <w:rsid w:val="00EF5F9A"/>
    <w:rsid w:val="00EF60BC"/>
    <w:rsid w:val="00EF6155"/>
    <w:rsid w:val="00EF6D5C"/>
    <w:rsid w:val="00EF70E8"/>
    <w:rsid w:val="00EF72D8"/>
    <w:rsid w:val="00EF7732"/>
    <w:rsid w:val="00EF79DE"/>
    <w:rsid w:val="00F00709"/>
    <w:rsid w:val="00F00C87"/>
    <w:rsid w:val="00F01288"/>
    <w:rsid w:val="00F0130D"/>
    <w:rsid w:val="00F024B1"/>
    <w:rsid w:val="00F02BD1"/>
    <w:rsid w:val="00F02F68"/>
    <w:rsid w:val="00F03159"/>
    <w:rsid w:val="00F037DA"/>
    <w:rsid w:val="00F038AD"/>
    <w:rsid w:val="00F0407F"/>
    <w:rsid w:val="00F0417F"/>
    <w:rsid w:val="00F04906"/>
    <w:rsid w:val="00F04C2A"/>
    <w:rsid w:val="00F058D1"/>
    <w:rsid w:val="00F0631A"/>
    <w:rsid w:val="00F069DC"/>
    <w:rsid w:val="00F06F67"/>
    <w:rsid w:val="00F07CB9"/>
    <w:rsid w:val="00F106FD"/>
    <w:rsid w:val="00F112B9"/>
    <w:rsid w:val="00F11352"/>
    <w:rsid w:val="00F11CC5"/>
    <w:rsid w:val="00F12E86"/>
    <w:rsid w:val="00F12E8F"/>
    <w:rsid w:val="00F1347C"/>
    <w:rsid w:val="00F13563"/>
    <w:rsid w:val="00F138C2"/>
    <w:rsid w:val="00F147F0"/>
    <w:rsid w:val="00F14839"/>
    <w:rsid w:val="00F15200"/>
    <w:rsid w:val="00F15FF2"/>
    <w:rsid w:val="00F161E8"/>
    <w:rsid w:val="00F16FF7"/>
    <w:rsid w:val="00F17F87"/>
    <w:rsid w:val="00F20171"/>
    <w:rsid w:val="00F218C7"/>
    <w:rsid w:val="00F22A7E"/>
    <w:rsid w:val="00F2402A"/>
    <w:rsid w:val="00F24720"/>
    <w:rsid w:val="00F24C62"/>
    <w:rsid w:val="00F25877"/>
    <w:rsid w:val="00F270F1"/>
    <w:rsid w:val="00F27856"/>
    <w:rsid w:val="00F304E1"/>
    <w:rsid w:val="00F306E5"/>
    <w:rsid w:val="00F30B16"/>
    <w:rsid w:val="00F31470"/>
    <w:rsid w:val="00F32233"/>
    <w:rsid w:val="00F32258"/>
    <w:rsid w:val="00F32A33"/>
    <w:rsid w:val="00F3325F"/>
    <w:rsid w:val="00F332F7"/>
    <w:rsid w:val="00F334C0"/>
    <w:rsid w:val="00F3353C"/>
    <w:rsid w:val="00F341A0"/>
    <w:rsid w:val="00F3451B"/>
    <w:rsid w:val="00F35AF0"/>
    <w:rsid w:val="00F35F33"/>
    <w:rsid w:val="00F361CA"/>
    <w:rsid w:val="00F361CB"/>
    <w:rsid w:val="00F36424"/>
    <w:rsid w:val="00F372EF"/>
    <w:rsid w:val="00F3747D"/>
    <w:rsid w:val="00F37847"/>
    <w:rsid w:val="00F379BA"/>
    <w:rsid w:val="00F37ADC"/>
    <w:rsid w:val="00F4061D"/>
    <w:rsid w:val="00F407F9"/>
    <w:rsid w:val="00F41210"/>
    <w:rsid w:val="00F41410"/>
    <w:rsid w:val="00F41AF2"/>
    <w:rsid w:val="00F42037"/>
    <w:rsid w:val="00F42AA4"/>
    <w:rsid w:val="00F430D3"/>
    <w:rsid w:val="00F4326F"/>
    <w:rsid w:val="00F43332"/>
    <w:rsid w:val="00F43980"/>
    <w:rsid w:val="00F4437E"/>
    <w:rsid w:val="00F4505F"/>
    <w:rsid w:val="00F45AA3"/>
    <w:rsid w:val="00F45CE5"/>
    <w:rsid w:val="00F45D01"/>
    <w:rsid w:val="00F45FDA"/>
    <w:rsid w:val="00F45FF2"/>
    <w:rsid w:val="00F4652D"/>
    <w:rsid w:val="00F479E8"/>
    <w:rsid w:val="00F47D61"/>
    <w:rsid w:val="00F47D7B"/>
    <w:rsid w:val="00F47DFB"/>
    <w:rsid w:val="00F50CE8"/>
    <w:rsid w:val="00F514B6"/>
    <w:rsid w:val="00F52A95"/>
    <w:rsid w:val="00F52D28"/>
    <w:rsid w:val="00F5341D"/>
    <w:rsid w:val="00F5394D"/>
    <w:rsid w:val="00F54A85"/>
    <w:rsid w:val="00F550BB"/>
    <w:rsid w:val="00F55188"/>
    <w:rsid w:val="00F5585A"/>
    <w:rsid w:val="00F56027"/>
    <w:rsid w:val="00F56029"/>
    <w:rsid w:val="00F56272"/>
    <w:rsid w:val="00F568BF"/>
    <w:rsid w:val="00F602BE"/>
    <w:rsid w:val="00F60844"/>
    <w:rsid w:val="00F61E1F"/>
    <w:rsid w:val="00F62612"/>
    <w:rsid w:val="00F635C8"/>
    <w:rsid w:val="00F63910"/>
    <w:rsid w:val="00F66045"/>
    <w:rsid w:val="00F661E0"/>
    <w:rsid w:val="00F6671E"/>
    <w:rsid w:val="00F66726"/>
    <w:rsid w:val="00F67D91"/>
    <w:rsid w:val="00F70BFF"/>
    <w:rsid w:val="00F710B0"/>
    <w:rsid w:val="00F727C6"/>
    <w:rsid w:val="00F7452E"/>
    <w:rsid w:val="00F7527B"/>
    <w:rsid w:val="00F75385"/>
    <w:rsid w:val="00F76508"/>
    <w:rsid w:val="00F76D3D"/>
    <w:rsid w:val="00F77562"/>
    <w:rsid w:val="00F80279"/>
    <w:rsid w:val="00F80393"/>
    <w:rsid w:val="00F80A72"/>
    <w:rsid w:val="00F81B1E"/>
    <w:rsid w:val="00F81EB2"/>
    <w:rsid w:val="00F81EDC"/>
    <w:rsid w:val="00F83E22"/>
    <w:rsid w:val="00F842D6"/>
    <w:rsid w:val="00F8430E"/>
    <w:rsid w:val="00F84424"/>
    <w:rsid w:val="00F8453F"/>
    <w:rsid w:val="00F84A52"/>
    <w:rsid w:val="00F84A57"/>
    <w:rsid w:val="00F84DB8"/>
    <w:rsid w:val="00F85000"/>
    <w:rsid w:val="00F87E7E"/>
    <w:rsid w:val="00F904A8"/>
    <w:rsid w:val="00F9097E"/>
    <w:rsid w:val="00F91D8D"/>
    <w:rsid w:val="00F92503"/>
    <w:rsid w:val="00F92E82"/>
    <w:rsid w:val="00F92E9C"/>
    <w:rsid w:val="00F93C73"/>
    <w:rsid w:val="00F94726"/>
    <w:rsid w:val="00F94A1C"/>
    <w:rsid w:val="00F953A4"/>
    <w:rsid w:val="00F95CC6"/>
    <w:rsid w:val="00F95FD2"/>
    <w:rsid w:val="00F9754D"/>
    <w:rsid w:val="00FA0E6E"/>
    <w:rsid w:val="00FA13C3"/>
    <w:rsid w:val="00FA1C53"/>
    <w:rsid w:val="00FA1F1E"/>
    <w:rsid w:val="00FA3349"/>
    <w:rsid w:val="00FA353F"/>
    <w:rsid w:val="00FA354A"/>
    <w:rsid w:val="00FA3BEA"/>
    <w:rsid w:val="00FA3EB6"/>
    <w:rsid w:val="00FA4508"/>
    <w:rsid w:val="00FA4AD5"/>
    <w:rsid w:val="00FA4B5C"/>
    <w:rsid w:val="00FA51FA"/>
    <w:rsid w:val="00FA6EAD"/>
    <w:rsid w:val="00FA7C0C"/>
    <w:rsid w:val="00FB1013"/>
    <w:rsid w:val="00FB220F"/>
    <w:rsid w:val="00FB3746"/>
    <w:rsid w:val="00FB3995"/>
    <w:rsid w:val="00FB3A28"/>
    <w:rsid w:val="00FB3D2E"/>
    <w:rsid w:val="00FB4F25"/>
    <w:rsid w:val="00FB518D"/>
    <w:rsid w:val="00FB55AB"/>
    <w:rsid w:val="00FB58A2"/>
    <w:rsid w:val="00FB5E06"/>
    <w:rsid w:val="00FB5F9E"/>
    <w:rsid w:val="00FB61EE"/>
    <w:rsid w:val="00FB6642"/>
    <w:rsid w:val="00FB6B12"/>
    <w:rsid w:val="00FC0329"/>
    <w:rsid w:val="00FC0A6E"/>
    <w:rsid w:val="00FC0E2B"/>
    <w:rsid w:val="00FC14D5"/>
    <w:rsid w:val="00FC1611"/>
    <w:rsid w:val="00FC1B99"/>
    <w:rsid w:val="00FC1B9F"/>
    <w:rsid w:val="00FC212D"/>
    <w:rsid w:val="00FC4046"/>
    <w:rsid w:val="00FC413D"/>
    <w:rsid w:val="00FC57BB"/>
    <w:rsid w:val="00FC585B"/>
    <w:rsid w:val="00FC65A8"/>
    <w:rsid w:val="00FC685E"/>
    <w:rsid w:val="00FC70E6"/>
    <w:rsid w:val="00FC7E29"/>
    <w:rsid w:val="00FD1417"/>
    <w:rsid w:val="00FD1891"/>
    <w:rsid w:val="00FD1C21"/>
    <w:rsid w:val="00FD1E09"/>
    <w:rsid w:val="00FD22F8"/>
    <w:rsid w:val="00FD27D0"/>
    <w:rsid w:val="00FD2D51"/>
    <w:rsid w:val="00FD2EF5"/>
    <w:rsid w:val="00FD4FB2"/>
    <w:rsid w:val="00FD6B2D"/>
    <w:rsid w:val="00FD6F43"/>
    <w:rsid w:val="00FD7468"/>
    <w:rsid w:val="00FD764A"/>
    <w:rsid w:val="00FD7702"/>
    <w:rsid w:val="00FD7CAF"/>
    <w:rsid w:val="00FD7E57"/>
    <w:rsid w:val="00FE089C"/>
    <w:rsid w:val="00FE0BF1"/>
    <w:rsid w:val="00FE14EB"/>
    <w:rsid w:val="00FE1A74"/>
    <w:rsid w:val="00FE2310"/>
    <w:rsid w:val="00FE278B"/>
    <w:rsid w:val="00FE28CC"/>
    <w:rsid w:val="00FE2FF4"/>
    <w:rsid w:val="00FE644C"/>
    <w:rsid w:val="00FE66FD"/>
    <w:rsid w:val="00FE69AC"/>
    <w:rsid w:val="00FE6DE3"/>
    <w:rsid w:val="00FE705C"/>
    <w:rsid w:val="00FE74F4"/>
    <w:rsid w:val="00FE78E8"/>
    <w:rsid w:val="00FE794C"/>
    <w:rsid w:val="00FF04AF"/>
    <w:rsid w:val="00FF0D4D"/>
    <w:rsid w:val="00FF1BEE"/>
    <w:rsid w:val="00FF2C83"/>
    <w:rsid w:val="00FF40DE"/>
    <w:rsid w:val="00FF4161"/>
    <w:rsid w:val="00FF4ED2"/>
    <w:rsid w:val="00FF518F"/>
    <w:rsid w:val="00FF5E2F"/>
    <w:rsid w:val="00FF5FE8"/>
    <w:rsid w:val="00FF6CAF"/>
    <w:rsid w:val="00FF7D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5DE87D"/>
  <w15:docId w15:val="{3A44AD48-CFED-4F88-9CE4-416D4F35B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23E"/>
    <w:pPr>
      <w:widowControl w:val="0"/>
      <w:autoSpaceDE w:val="0"/>
      <w:autoSpaceDN w:val="0"/>
      <w:adjustRightInd w:val="0"/>
    </w:pPr>
    <w:rPr>
      <w:sz w:val="24"/>
      <w:szCs w:val="24"/>
      <w:lang w:eastAsia="zh-CN"/>
    </w:rPr>
  </w:style>
  <w:style w:type="paragraph" w:styleId="Titre1">
    <w:name w:val="heading 1"/>
    <w:aliases w:val="Document Header1,ClauseGroup_Title,titre,Chapitre,Chapitre1,Chapitre2,Chapitre3,Chapitre4,Chapitre5,Chapitre6,Chapitre7,Chapitre11,Chapitre21,Chapitre31,Chapitre41,Chapitre51,Chapitre61,Chapitre8,Chapitre9,Chapitre10,Chapitre71,Chapitre81,T1"/>
    <w:basedOn w:val="Normal"/>
    <w:next w:val="Normal"/>
    <w:link w:val="Titre1Car"/>
    <w:uiPriority w:val="9"/>
    <w:qFormat/>
    <w:rsid w:val="001802B8"/>
    <w:pPr>
      <w:spacing w:after="120"/>
      <w:jc w:val="center"/>
      <w:outlineLvl w:val="0"/>
    </w:pPr>
    <w:rPr>
      <w:rFonts w:ascii="Arial Bold" w:hAnsi="Arial Bold"/>
      <w:b/>
      <w:sz w:val="36"/>
    </w:rPr>
  </w:style>
  <w:style w:type="paragraph" w:styleId="Titre2">
    <w:name w:val="heading 2"/>
    <w:aliases w:val="Title Header2,Clause_No&amp;Name"/>
    <w:basedOn w:val="Normal"/>
    <w:next w:val="Normal"/>
    <w:link w:val="Titre2Car"/>
    <w:uiPriority w:val="9"/>
    <w:qFormat/>
    <w:rsid w:val="00CC29ED"/>
    <w:pPr>
      <w:spacing w:after="240"/>
      <w:jc w:val="center"/>
      <w:outlineLvl w:val="1"/>
    </w:pPr>
    <w:rPr>
      <w:rFonts w:ascii="Arial Bold" w:hAnsi="Arial Bold"/>
      <w:b/>
    </w:rPr>
  </w:style>
  <w:style w:type="paragraph" w:styleId="Titre3">
    <w:name w:val="heading 3"/>
    <w:aliases w:val="Section Header3,ClauseSub_No&amp;Name,Heading 3 Char,Section Header3 Char Char,Sub-Clause Paragraph"/>
    <w:basedOn w:val="Normal"/>
    <w:next w:val="Normal"/>
    <w:link w:val="Titre3Car"/>
    <w:uiPriority w:val="9"/>
    <w:qFormat/>
    <w:rsid w:val="00E62388"/>
    <w:pPr>
      <w:outlineLvl w:val="2"/>
    </w:pPr>
  </w:style>
  <w:style w:type="paragraph" w:styleId="Titre4">
    <w:name w:val="heading 4"/>
    <w:basedOn w:val="Normal"/>
    <w:next w:val="Normal"/>
    <w:qFormat/>
    <w:rsid w:val="00CC29ED"/>
    <w:pPr>
      <w:numPr>
        <w:ilvl w:val="3"/>
        <w:numId w:val="3"/>
      </w:numPr>
      <w:spacing w:after="240"/>
      <w:outlineLvl w:val="3"/>
    </w:pPr>
  </w:style>
  <w:style w:type="paragraph" w:styleId="Titre5">
    <w:name w:val="heading 5"/>
    <w:basedOn w:val="Normal"/>
    <w:next w:val="Normal"/>
    <w:qFormat/>
    <w:rsid w:val="00CC29ED"/>
    <w:pPr>
      <w:numPr>
        <w:ilvl w:val="4"/>
        <w:numId w:val="3"/>
      </w:numPr>
      <w:outlineLvl w:val="4"/>
    </w:pPr>
  </w:style>
  <w:style w:type="paragraph" w:styleId="Titre6">
    <w:name w:val="heading 6"/>
    <w:basedOn w:val="Normal"/>
    <w:next w:val="Normal"/>
    <w:qFormat/>
    <w:rsid w:val="00CC29ED"/>
    <w:pPr>
      <w:numPr>
        <w:ilvl w:val="5"/>
        <w:numId w:val="3"/>
      </w:numPr>
      <w:outlineLvl w:val="5"/>
    </w:pPr>
  </w:style>
  <w:style w:type="paragraph" w:styleId="Titre7">
    <w:name w:val="heading 7"/>
    <w:basedOn w:val="Normal"/>
    <w:next w:val="Normal"/>
    <w:qFormat/>
    <w:rsid w:val="00CC29ED"/>
    <w:pPr>
      <w:numPr>
        <w:ilvl w:val="6"/>
        <w:numId w:val="3"/>
      </w:numPr>
      <w:spacing w:before="240" w:after="60"/>
      <w:outlineLvl w:val="6"/>
    </w:pPr>
  </w:style>
  <w:style w:type="paragraph" w:styleId="Titre8">
    <w:name w:val="heading 8"/>
    <w:basedOn w:val="Normal"/>
    <w:next w:val="Normal"/>
    <w:qFormat/>
    <w:rsid w:val="00CC29ED"/>
    <w:pPr>
      <w:numPr>
        <w:ilvl w:val="7"/>
        <w:numId w:val="3"/>
      </w:numPr>
      <w:spacing w:before="240" w:after="60"/>
      <w:outlineLvl w:val="7"/>
    </w:pPr>
    <w:rPr>
      <w:i/>
      <w:iCs/>
    </w:rPr>
  </w:style>
  <w:style w:type="paragraph" w:styleId="Titre9">
    <w:name w:val="heading 9"/>
    <w:basedOn w:val="Normal"/>
    <w:next w:val="Normal"/>
    <w:qFormat/>
    <w:rsid w:val="00CC29ED"/>
    <w:pPr>
      <w:numPr>
        <w:ilvl w:val="8"/>
        <w:numId w:val="3"/>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rChar">
    <w:name w:val="Char Char"/>
    <w:basedOn w:val="Normal"/>
    <w:semiHidden/>
    <w:rsid w:val="006E20A7"/>
    <w:pPr>
      <w:numPr>
        <w:numId w:val="1"/>
      </w:numPr>
      <w:tabs>
        <w:tab w:val="clear" w:pos="6840"/>
        <w:tab w:val="num" w:pos="360"/>
      </w:tabs>
      <w:ind w:left="0" w:firstLine="0"/>
    </w:pPr>
  </w:style>
  <w:style w:type="paragraph" w:styleId="En-tte">
    <w:name w:val="header"/>
    <w:basedOn w:val="Normal"/>
    <w:link w:val="En-tteCar"/>
    <w:uiPriority w:val="99"/>
    <w:rsid w:val="004C6AFC"/>
    <w:pPr>
      <w:tabs>
        <w:tab w:val="center" w:pos="4320"/>
        <w:tab w:val="right" w:pos="8640"/>
      </w:tabs>
    </w:pPr>
  </w:style>
  <w:style w:type="paragraph" w:styleId="Pieddepage">
    <w:name w:val="footer"/>
    <w:basedOn w:val="Normal"/>
    <w:link w:val="PieddepageCar"/>
    <w:uiPriority w:val="99"/>
    <w:rsid w:val="00F24720"/>
    <w:pPr>
      <w:tabs>
        <w:tab w:val="center" w:pos="4320"/>
        <w:tab w:val="right" w:pos="8640"/>
      </w:tabs>
    </w:pPr>
  </w:style>
  <w:style w:type="paragraph" w:styleId="Titre">
    <w:name w:val="Title"/>
    <w:basedOn w:val="Normal"/>
    <w:link w:val="TitreCar"/>
    <w:uiPriority w:val="10"/>
    <w:qFormat/>
    <w:rsid w:val="00AC3168"/>
    <w:pPr>
      <w:spacing w:before="240" w:after="60"/>
      <w:jc w:val="center"/>
      <w:outlineLvl w:val="0"/>
    </w:pPr>
    <w:rPr>
      <w:rFonts w:cs="Arial"/>
      <w:b/>
      <w:bCs/>
      <w:kern w:val="28"/>
      <w:sz w:val="36"/>
      <w:szCs w:val="32"/>
    </w:rPr>
  </w:style>
  <w:style w:type="paragraph" w:customStyle="1" w:styleId="StyleHeading3ItalicRight">
    <w:name w:val="Style Heading 3 + Italic Right"/>
    <w:basedOn w:val="Titre3"/>
    <w:semiHidden/>
    <w:rsid w:val="009759F5"/>
    <w:pPr>
      <w:spacing w:before="120"/>
      <w:jc w:val="right"/>
    </w:pPr>
    <w:rPr>
      <w:i/>
      <w:iCs/>
      <w:szCs w:val="20"/>
    </w:rPr>
  </w:style>
  <w:style w:type="paragraph" w:styleId="Sous-titre">
    <w:name w:val="Subtitle"/>
    <w:basedOn w:val="Normal"/>
    <w:autoRedefine/>
    <w:qFormat/>
    <w:rsid w:val="00865723"/>
    <w:pPr>
      <w:spacing w:after="60"/>
      <w:jc w:val="center"/>
      <w:outlineLvl w:val="1"/>
    </w:pPr>
    <w:rPr>
      <w:b/>
      <w:bCs/>
      <w:sz w:val="28"/>
      <w:szCs w:val="28"/>
      <w:lang w:val="en-GB"/>
    </w:rPr>
  </w:style>
  <w:style w:type="paragraph" w:customStyle="1" w:styleId="Heading22">
    <w:name w:val="Heading 2.2"/>
    <w:basedOn w:val="Titre2"/>
    <w:semiHidden/>
    <w:rsid w:val="00572E09"/>
    <w:pPr>
      <w:keepNext/>
      <w:ind w:left="284"/>
    </w:pPr>
    <w:rPr>
      <w:rFonts w:cs="Arial"/>
      <w:b w:val="0"/>
      <w:bCs/>
      <w:sz w:val="28"/>
      <w:lang w:val="en-GB"/>
    </w:rPr>
  </w:style>
  <w:style w:type="paragraph" w:customStyle="1" w:styleId="Heading23">
    <w:name w:val="Heading 2.3"/>
    <w:basedOn w:val="Normal"/>
    <w:semiHidden/>
    <w:rsid w:val="00BF4655"/>
  </w:style>
  <w:style w:type="paragraph" w:customStyle="1" w:styleId="Subtitle1">
    <w:name w:val="Subtitle.1"/>
    <w:basedOn w:val="Normal"/>
    <w:semiHidden/>
    <w:rsid w:val="008C6ADA"/>
    <w:pPr>
      <w:ind w:left="1134"/>
      <w:jc w:val="center"/>
    </w:pPr>
    <w:rPr>
      <w:rFonts w:cs="Arial"/>
      <w:b/>
      <w:bCs/>
      <w:sz w:val="32"/>
      <w:szCs w:val="32"/>
      <w:lang w:val="en-GB"/>
    </w:rPr>
  </w:style>
  <w:style w:type="paragraph" w:customStyle="1" w:styleId="Subtitle2">
    <w:name w:val="Subtitle.2"/>
    <w:basedOn w:val="Normal"/>
    <w:semiHidden/>
    <w:rsid w:val="008C6ADA"/>
    <w:pPr>
      <w:jc w:val="both"/>
    </w:pPr>
    <w:rPr>
      <w:rFonts w:cs="Arial"/>
      <w:b/>
      <w:bCs/>
      <w:sz w:val="21"/>
      <w:szCs w:val="21"/>
      <w:lang w:val="en-GB"/>
    </w:rPr>
  </w:style>
  <w:style w:type="paragraph" w:styleId="Corpsdetexte">
    <w:name w:val="Body Text"/>
    <w:basedOn w:val="Normal"/>
    <w:link w:val="CorpsdetexteCar"/>
    <w:semiHidden/>
    <w:rsid w:val="009B4F17"/>
    <w:pPr>
      <w:spacing w:after="120"/>
    </w:pPr>
  </w:style>
  <w:style w:type="paragraph" w:styleId="TM1">
    <w:name w:val="toc 1"/>
    <w:basedOn w:val="Normal"/>
    <w:next w:val="Normal"/>
    <w:autoRedefine/>
    <w:uiPriority w:val="39"/>
    <w:rsid w:val="00B51EF8"/>
    <w:pPr>
      <w:tabs>
        <w:tab w:val="left" w:pos="720"/>
        <w:tab w:val="left" w:pos="2070"/>
        <w:tab w:val="right" w:leader="dot" w:pos="9360"/>
      </w:tabs>
      <w:spacing w:before="120" w:after="120"/>
      <w:ind w:left="450" w:hanging="450"/>
    </w:pPr>
    <w:rPr>
      <w:noProof/>
    </w:rPr>
  </w:style>
  <w:style w:type="paragraph" w:styleId="TM6">
    <w:name w:val="toc 6"/>
    <w:basedOn w:val="Normal"/>
    <w:next w:val="Normal"/>
    <w:autoRedefine/>
    <w:uiPriority w:val="39"/>
    <w:rsid w:val="00A275C4"/>
    <w:pPr>
      <w:ind w:left="1100"/>
    </w:pPr>
  </w:style>
  <w:style w:type="paragraph" w:styleId="TM2">
    <w:name w:val="toc 2"/>
    <w:basedOn w:val="Normal"/>
    <w:next w:val="Normal"/>
    <w:autoRedefine/>
    <w:uiPriority w:val="39"/>
    <w:rsid w:val="00867EAD"/>
    <w:pPr>
      <w:tabs>
        <w:tab w:val="left" w:pos="2070"/>
        <w:tab w:val="left" w:pos="2503"/>
        <w:tab w:val="left" w:pos="8460"/>
      </w:tabs>
      <w:spacing w:before="60" w:after="60"/>
      <w:ind w:left="2070" w:right="900" w:hanging="2070"/>
    </w:pPr>
    <w:rPr>
      <w:noProof/>
    </w:rPr>
  </w:style>
  <w:style w:type="paragraph" w:styleId="TM3">
    <w:name w:val="toc 3"/>
    <w:basedOn w:val="Normal"/>
    <w:next w:val="Normal"/>
    <w:autoRedefine/>
    <w:uiPriority w:val="39"/>
    <w:rsid w:val="00B528F8"/>
    <w:pPr>
      <w:tabs>
        <w:tab w:val="left" w:pos="8460"/>
      </w:tabs>
      <w:ind w:left="720" w:right="900" w:hanging="450"/>
    </w:pPr>
    <w:rPr>
      <w:noProof/>
      <w:szCs w:val="28"/>
    </w:rPr>
  </w:style>
  <w:style w:type="paragraph" w:styleId="TM4">
    <w:name w:val="toc 4"/>
    <w:basedOn w:val="Normal"/>
    <w:next w:val="Normal"/>
    <w:autoRedefine/>
    <w:uiPriority w:val="39"/>
    <w:rsid w:val="00556F80"/>
    <w:pPr>
      <w:tabs>
        <w:tab w:val="left" w:pos="1440"/>
        <w:tab w:val="right" w:leader="dot" w:pos="9350"/>
      </w:tabs>
      <w:ind w:left="660"/>
    </w:pPr>
  </w:style>
  <w:style w:type="paragraph" w:styleId="TM5">
    <w:name w:val="toc 5"/>
    <w:basedOn w:val="Normal"/>
    <w:next w:val="Normal"/>
    <w:autoRedefine/>
    <w:uiPriority w:val="39"/>
    <w:rsid w:val="00A275C4"/>
    <w:pPr>
      <w:ind w:left="880"/>
    </w:pPr>
  </w:style>
  <w:style w:type="paragraph" w:customStyle="1" w:styleId="StyleHeading2BoldCenteredLeft02Before6ptAfter">
    <w:name w:val="Style Heading 2 + Bold Centered Left:  0.2&quot; Before:  6 pt After..."/>
    <w:basedOn w:val="Titre2"/>
    <w:semiHidden/>
    <w:rsid w:val="000378EA"/>
    <w:pPr>
      <w:spacing w:before="120" w:after="120"/>
      <w:ind w:left="284"/>
    </w:pPr>
    <w:rPr>
      <w:bCs/>
      <w:szCs w:val="20"/>
    </w:rPr>
  </w:style>
  <w:style w:type="paragraph" w:customStyle="1" w:styleId="StyleHeading314ptBold">
    <w:name w:val="Style Heading 3 + 14 pt Bold"/>
    <w:basedOn w:val="Titre3"/>
    <w:semiHidden/>
    <w:rsid w:val="0081730D"/>
    <w:rPr>
      <w:bCs/>
      <w:sz w:val="28"/>
    </w:rPr>
  </w:style>
  <w:style w:type="paragraph" w:customStyle="1" w:styleId="StyleHeading314ptBoldCenteredAfter12pt">
    <w:name w:val="Style Heading 3 + 14 pt Bold Centered After:  12 pt"/>
    <w:basedOn w:val="Titre3"/>
    <w:semiHidden/>
    <w:rsid w:val="0081730D"/>
    <w:pPr>
      <w:spacing w:after="240"/>
      <w:jc w:val="center"/>
    </w:pPr>
    <w:rPr>
      <w:bCs/>
      <w:sz w:val="28"/>
      <w:szCs w:val="20"/>
    </w:rPr>
  </w:style>
  <w:style w:type="paragraph" w:customStyle="1" w:styleId="StyleHeading2Centered">
    <w:name w:val="Style Heading 2 + Centered"/>
    <w:basedOn w:val="Titre2"/>
    <w:semiHidden/>
    <w:rsid w:val="006039E5"/>
    <w:rPr>
      <w:szCs w:val="20"/>
    </w:rPr>
  </w:style>
  <w:style w:type="character" w:styleId="Numrodepage">
    <w:name w:val="page number"/>
    <w:semiHidden/>
    <w:rsid w:val="00503633"/>
    <w:rPr>
      <w:rFonts w:cs="Times New Roman"/>
    </w:rPr>
  </w:style>
  <w:style w:type="character" w:styleId="Marquedecommentaire">
    <w:name w:val="annotation reference"/>
    <w:uiPriority w:val="99"/>
    <w:rsid w:val="008919AA"/>
    <w:rPr>
      <w:sz w:val="16"/>
      <w:szCs w:val="16"/>
    </w:rPr>
  </w:style>
  <w:style w:type="paragraph" w:styleId="Commentaire">
    <w:name w:val="annotation text"/>
    <w:basedOn w:val="Normal"/>
    <w:link w:val="CommentaireCar"/>
    <w:uiPriority w:val="99"/>
    <w:rsid w:val="008919AA"/>
    <w:rPr>
      <w:sz w:val="20"/>
      <w:szCs w:val="20"/>
    </w:rPr>
  </w:style>
  <w:style w:type="paragraph" w:styleId="Objetducommentaire">
    <w:name w:val="annotation subject"/>
    <w:basedOn w:val="Commentaire"/>
    <w:next w:val="Commentaire"/>
    <w:link w:val="ObjetducommentaireCar"/>
    <w:uiPriority w:val="99"/>
    <w:semiHidden/>
    <w:rsid w:val="008919AA"/>
    <w:rPr>
      <w:b/>
      <w:bCs/>
    </w:rPr>
  </w:style>
  <w:style w:type="paragraph" w:styleId="Textedebulles">
    <w:name w:val="Balloon Text"/>
    <w:basedOn w:val="Normal"/>
    <w:link w:val="TextedebullesCar"/>
    <w:uiPriority w:val="99"/>
    <w:semiHidden/>
    <w:rsid w:val="008919AA"/>
    <w:rPr>
      <w:rFonts w:ascii="Tahoma" w:hAnsi="Tahoma" w:cs="Tahoma"/>
      <w:sz w:val="16"/>
      <w:szCs w:val="16"/>
    </w:rPr>
  </w:style>
  <w:style w:type="character" w:styleId="Lienhypertexte">
    <w:name w:val="Hyperlink"/>
    <w:uiPriority w:val="99"/>
    <w:rsid w:val="008919AA"/>
    <w:rPr>
      <w:color w:val="0000FF"/>
      <w:u w:val="single"/>
    </w:rPr>
  </w:style>
  <w:style w:type="paragraph" w:styleId="Notedebasdepage">
    <w:name w:val="footnote text"/>
    <w:aliases w:val="fn,ADB,single space,footnote text Char,Footnote Text Char,fn Char,ADB Char,single space Char Char,Fußnotentextf,Fußnote,ft Char,Footnote Text Char1 Char Char,Footnote Text Char1 Char Char Char,ft,FOOTNOTES"/>
    <w:basedOn w:val="Normal"/>
    <w:link w:val="NotedebasdepageCar"/>
    <w:uiPriority w:val="99"/>
    <w:qFormat/>
    <w:rsid w:val="00B6716F"/>
    <w:rPr>
      <w:sz w:val="20"/>
      <w:szCs w:val="20"/>
    </w:rPr>
  </w:style>
  <w:style w:type="character" w:styleId="Appelnotedebasdep">
    <w:name w:val="footnote reference"/>
    <w:aliases w:val="16 Point,Superscript 6 Point,ftref,Ref,de nota al pie,fr,Footnote Ref in FtNote,(NECG) Footnote Reference,Footnote Reference1,BVI fnr,Used by Word for Help footnote symbols,Car Car Char Car Char Car Car Char Car Char Char,FO"/>
    <w:link w:val="notebp"/>
    <w:uiPriority w:val="99"/>
    <w:qFormat/>
    <w:rsid w:val="00B6716F"/>
    <w:rPr>
      <w:vertAlign w:val="superscript"/>
    </w:rPr>
  </w:style>
  <w:style w:type="table" w:styleId="Grilledutableau">
    <w:name w:val="Table Grid"/>
    <w:basedOn w:val="TableauNormal"/>
    <w:uiPriority w:val="39"/>
    <w:rsid w:val="00EA676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semiHidden/>
    <w:rsid w:val="006C4402"/>
    <w:pPr>
      <w:spacing w:after="120" w:line="480" w:lineRule="auto"/>
    </w:pPr>
  </w:style>
  <w:style w:type="paragraph" w:customStyle="1" w:styleId="SectionHeaders">
    <w:name w:val="Section Headers"/>
    <w:basedOn w:val="Titre1"/>
    <w:link w:val="SectionHeadersChar"/>
    <w:rsid w:val="00044395"/>
    <w:pPr>
      <w:spacing w:before="120"/>
    </w:pPr>
    <w:rPr>
      <w:rFonts w:ascii="Times New Roman" w:hAnsi="Times New Roman"/>
      <w:sz w:val="38"/>
      <w:lang w:val="en-GB"/>
    </w:rPr>
  </w:style>
  <w:style w:type="character" w:customStyle="1" w:styleId="DeltaViewInsertion">
    <w:name w:val="DeltaView Insertion"/>
    <w:semiHidden/>
    <w:rsid w:val="00B80025"/>
    <w:rPr>
      <w:color w:val="0000FF"/>
      <w:spacing w:val="0"/>
      <w:u w:val="double"/>
    </w:rPr>
  </w:style>
  <w:style w:type="paragraph" w:styleId="TM7">
    <w:name w:val="toc 7"/>
    <w:basedOn w:val="Normal"/>
    <w:next w:val="Normal"/>
    <w:autoRedefine/>
    <w:uiPriority w:val="39"/>
    <w:rsid w:val="00614749"/>
    <w:pPr>
      <w:widowControl/>
      <w:autoSpaceDE/>
      <w:autoSpaceDN/>
      <w:adjustRightInd/>
      <w:ind w:left="1440"/>
    </w:pPr>
    <w:rPr>
      <w:rFonts w:eastAsia="Times New Roman"/>
      <w:lang w:eastAsia="en-US"/>
    </w:rPr>
  </w:style>
  <w:style w:type="paragraph" w:styleId="TM8">
    <w:name w:val="toc 8"/>
    <w:basedOn w:val="Normal"/>
    <w:next w:val="Normal"/>
    <w:autoRedefine/>
    <w:uiPriority w:val="39"/>
    <w:rsid w:val="00614749"/>
    <w:pPr>
      <w:widowControl/>
      <w:autoSpaceDE/>
      <w:autoSpaceDN/>
      <w:adjustRightInd/>
      <w:ind w:left="1680"/>
    </w:pPr>
    <w:rPr>
      <w:rFonts w:eastAsia="Times New Roman"/>
      <w:lang w:eastAsia="en-US"/>
    </w:rPr>
  </w:style>
  <w:style w:type="paragraph" w:styleId="TM9">
    <w:name w:val="toc 9"/>
    <w:basedOn w:val="Normal"/>
    <w:next w:val="Normal"/>
    <w:autoRedefine/>
    <w:uiPriority w:val="39"/>
    <w:rsid w:val="00614749"/>
    <w:pPr>
      <w:widowControl/>
      <w:autoSpaceDE/>
      <w:autoSpaceDN/>
      <w:adjustRightInd/>
      <w:ind w:left="1920"/>
    </w:pPr>
    <w:rPr>
      <w:rFonts w:eastAsia="Times New Roman"/>
      <w:lang w:eastAsia="en-US"/>
    </w:rPr>
  </w:style>
  <w:style w:type="paragraph" w:customStyle="1" w:styleId="BankNormal">
    <w:name w:val="BankNormal"/>
    <w:basedOn w:val="Normal"/>
    <w:semiHidden/>
    <w:rsid w:val="00330639"/>
    <w:pPr>
      <w:widowControl/>
      <w:autoSpaceDE/>
      <w:autoSpaceDN/>
      <w:adjustRightInd/>
      <w:spacing w:before="120" w:after="240"/>
      <w:ind w:left="1440" w:hanging="720"/>
    </w:pPr>
    <w:rPr>
      <w:rFonts w:eastAsia="Times New Roman"/>
      <w:szCs w:val="20"/>
      <w:lang w:eastAsia="en-US"/>
    </w:rPr>
  </w:style>
  <w:style w:type="paragraph" w:styleId="Corpsdetexte3">
    <w:name w:val="Body Text 3"/>
    <w:basedOn w:val="Normal"/>
    <w:link w:val="Corpsdetexte3Car"/>
    <w:semiHidden/>
    <w:rsid w:val="002A7AAF"/>
    <w:pPr>
      <w:spacing w:after="120"/>
    </w:pPr>
    <w:rPr>
      <w:sz w:val="16"/>
      <w:szCs w:val="16"/>
    </w:rPr>
  </w:style>
  <w:style w:type="character" w:customStyle="1" w:styleId="Corpsdetexte3Car">
    <w:name w:val="Corps de texte 3 Car"/>
    <w:link w:val="Corpsdetexte3"/>
    <w:rsid w:val="002A7AAF"/>
    <w:rPr>
      <w:rFonts w:ascii="Arial" w:eastAsia="SimSun" w:hAnsi="Arial"/>
      <w:sz w:val="16"/>
      <w:szCs w:val="16"/>
      <w:lang w:val="en-US" w:eastAsia="zh-CN" w:bidi="ar-SA"/>
    </w:rPr>
  </w:style>
  <w:style w:type="character" w:customStyle="1" w:styleId="CorpsdetexteCar">
    <w:name w:val="Corps de texte Car"/>
    <w:link w:val="Corpsdetexte"/>
    <w:rsid w:val="002A7AAF"/>
    <w:rPr>
      <w:rFonts w:ascii="Arial" w:eastAsia="SimSun" w:hAnsi="Arial"/>
      <w:sz w:val="22"/>
      <w:szCs w:val="24"/>
      <w:lang w:val="en-US" w:eastAsia="zh-CN" w:bidi="ar-SA"/>
    </w:rPr>
  </w:style>
  <w:style w:type="paragraph" w:styleId="Retraitcorpsdetexte">
    <w:name w:val="Body Text Indent"/>
    <w:basedOn w:val="Normal"/>
    <w:link w:val="RetraitcorpsdetexteCar"/>
    <w:rsid w:val="00D946C0"/>
    <w:pPr>
      <w:widowControl/>
      <w:autoSpaceDE/>
      <w:autoSpaceDN/>
      <w:adjustRightInd/>
      <w:ind w:left="1440" w:hanging="720"/>
      <w:jc w:val="both"/>
    </w:pPr>
    <w:rPr>
      <w:rFonts w:eastAsia="Times New Roman"/>
      <w:szCs w:val="20"/>
      <w:lang w:eastAsia="en-US"/>
    </w:rPr>
  </w:style>
  <w:style w:type="paragraph" w:styleId="Retraitcorpsdetexte2">
    <w:name w:val="Body Text Indent 2"/>
    <w:basedOn w:val="Normal"/>
    <w:semiHidden/>
    <w:rsid w:val="009F71B1"/>
    <w:pPr>
      <w:widowControl/>
      <w:autoSpaceDE/>
      <w:autoSpaceDN/>
      <w:adjustRightInd/>
      <w:spacing w:after="120" w:line="480" w:lineRule="auto"/>
      <w:ind w:left="360"/>
    </w:pPr>
    <w:rPr>
      <w:rFonts w:eastAsia="Times New Roman"/>
      <w:lang w:eastAsia="en-US"/>
    </w:rPr>
  </w:style>
  <w:style w:type="paragraph" w:styleId="Salutations">
    <w:name w:val="Salutation"/>
    <w:basedOn w:val="Normal"/>
    <w:next w:val="Normal"/>
    <w:semiHidden/>
    <w:rsid w:val="009F71B1"/>
    <w:pPr>
      <w:widowControl/>
      <w:autoSpaceDE/>
      <w:autoSpaceDN/>
      <w:adjustRightInd/>
    </w:pPr>
    <w:rPr>
      <w:rFonts w:eastAsia="Times New Roman"/>
      <w:lang w:eastAsia="en-US"/>
    </w:rPr>
  </w:style>
  <w:style w:type="character" w:styleId="Lienhypertextesuivivisit">
    <w:name w:val="FollowedHyperlink"/>
    <w:uiPriority w:val="99"/>
    <w:semiHidden/>
    <w:rsid w:val="00966519"/>
    <w:rPr>
      <w:color w:val="800080"/>
      <w:u w:val="single"/>
    </w:rPr>
  </w:style>
  <w:style w:type="paragraph" w:customStyle="1" w:styleId="Text">
    <w:name w:val="Text"/>
    <w:basedOn w:val="Normal"/>
    <w:link w:val="TextChar"/>
    <w:rsid w:val="00027732"/>
    <w:pPr>
      <w:spacing w:before="120" w:after="120"/>
      <w:jc w:val="both"/>
    </w:pPr>
    <w:rPr>
      <w:szCs w:val="28"/>
    </w:rPr>
  </w:style>
  <w:style w:type="paragraph" w:customStyle="1" w:styleId="HeadingOne">
    <w:name w:val="Heading One"/>
    <w:basedOn w:val="SectionHeaders"/>
    <w:rsid w:val="00044395"/>
  </w:style>
  <w:style w:type="paragraph" w:customStyle="1" w:styleId="SimpleList">
    <w:name w:val="Simple List"/>
    <w:basedOn w:val="Text"/>
    <w:rsid w:val="00023A88"/>
    <w:pPr>
      <w:numPr>
        <w:numId w:val="12"/>
      </w:numPr>
      <w:spacing w:before="0" w:after="0"/>
    </w:pPr>
  </w:style>
  <w:style w:type="paragraph" w:customStyle="1" w:styleId="SimpleLista">
    <w:name w:val="Simple List (a)"/>
    <w:link w:val="SimpleListaChar"/>
    <w:rsid w:val="004C6AFC"/>
    <w:pPr>
      <w:spacing w:before="60" w:after="60"/>
    </w:pPr>
    <w:rPr>
      <w:sz w:val="24"/>
      <w:szCs w:val="28"/>
      <w:lang w:val="en-GB" w:eastAsia="zh-CN"/>
    </w:rPr>
  </w:style>
  <w:style w:type="paragraph" w:customStyle="1" w:styleId="ColumnsRight">
    <w:name w:val="Columns Right"/>
    <w:basedOn w:val="Text"/>
    <w:link w:val="ColumnsRightChar"/>
    <w:rsid w:val="00CC29ED"/>
    <w:pPr>
      <w:numPr>
        <w:ilvl w:val="1"/>
        <w:numId w:val="26"/>
      </w:numPr>
    </w:pPr>
    <w:rPr>
      <w:lang w:val="en-GB"/>
    </w:rPr>
  </w:style>
  <w:style w:type="paragraph" w:customStyle="1" w:styleId="ColumnsLeft">
    <w:name w:val="Columns Left"/>
    <w:basedOn w:val="ColumnsRight"/>
    <w:link w:val="ColumnsLeftChar"/>
    <w:rsid w:val="00CC29ED"/>
    <w:pPr>
      <w:numPr>
        <w:ilvl w:val="0"/>
      </w:numPr>
      <w:jc w:val="left"/>
    </w:pPr>
  </w:style>
  <w:style w:type="paragraph" w:customStyle="1" w:styleId="ColumnsRightSub">
    <w:name w:val="Columns Right (Sub)"/>
    <w:basedOn w:val="ColumnsRight"/>
    <w:rsid w:val="00CC29ED"/>
    <w:pPr>
      <w:numPr>
        <w:ilvl w:val="2"/>
      </w:numPr>
    </w:pPr>
  </w:style>
  <w:style w:type="paragraph" w:customStyle="1" w:styleId="ColumnsRightnobullet">
    <w:name w:val="Columns Right (no bullet)"/>
    <w:basedOn w:val="Text"/>
    <w:rsid w:val="00EA6161"/>
    <w:pPr>
      <w:ind w:left="522"/>
    </w:pPr>
  </w:style>
  <w:style w:type="paragraph" w:customStyle="1" w:styleId="ColumnsLeftnobullet">
    <w:name w:val="Columns Left (no bullet)"/>
    <w:basedOn w:val="ColumnsLeft"/>
    <w:rsid w:val="00CC29ED"/>
    <w:pPr>
      <w:numPr>
        <w:numId w:val="0"/>
      </w:numPr>
    </w:pPr>
  </w:style>
  <w:style w:type="paragraph" w:customStyle="1" w:styleId="Section3list">
    <w:name w:val="Section 3 list"/>
    <w:basedOn w:val="SimpleList"/>
    <w:rsid w:val="008118C5"/>
    <w:pPr>
      <w:numPr>
        <w:numId w:val="7"/>
      </w:numPr>
      <w:tabs>
        <w:tab w:val="clear" w:pos="900"/>
        <w:tab w:val="num" w:pos="720"/>
      </w:tabs>
      <w:spacing w:before="60" w:after="60"/>
      <w:ind w:left="720"/>
    </w:pPr>
  </w:style>
  <w:style w:type="paragraph" w:customStyle="1" w:styleId="HeadingThree">
    <w:name w:val="Heading Three"/>
    <w:basedOn w:val="HeadingOne"/>
    <w:rsid w:val="004A73F0"/>
    <w:rPr>
      <w:sz w:val="28"/>
    </w:rPr>
  </w:style>
  <w:style w:type="paragraph" w:customStyle="1" w:styleId="GCCHeading">
    <w:name w:val="GCC Heading"/>
    <w:basedOn w:val="HeadingThree"/>
    <w:rsid w:val="004C6AFC"/>
    <w:pPr>
      <w:numPr>
        <w:numId w:val="16"/>
      </w:numPr>
    </w:pPr>
  </w:style>
  <w:style w:type="paragraph" w:customStyle="1" w:styleId="GCC">
    <w:name w:val="GCC"/>
    <w:basedOn w:val="ColumnsLeft"/>
    <w:link w:val="GCCChar"/>
    <w:rsid w:val="004C6AFC"/>
    <w:pPr>
      <w:numPr>
        <w:ilvl w:val="1"/>
        <w:numId w:val="16"/>
      </w:numPr>
    </w:pPr>
  </w:style>
  <w:style w:type="character" w:customStyle="1" w:styleId="SimpleListaChar">
    <w:name w:val="Simple List (a) Char"/>
    <w:link w:val="SimpleLista"/>
    <w:rsid w:val="007B549A"/>
    <w:rPr>
      <w:sz w:val="24"/>
      <w:szCs w:val="28"/>
      <w:lang w:val="en-GB" w:eastAsia="zh-CN"/>
    </w:rPr>
  </w:style>
  <w:style w:type="character" w:customStyle="1" w:styleId="TextChar">
    <w:name w:val="Text Char"/>
    <w:link w:val="Text"/>
    <w:rsid w:val="005B6A9F"/>
    <w:rPr>
      <w:rFonts w:eastAsia="SimSun"/>
      <w:sz w:val="24"/>
      <w:szCs w:val="28"/>
      <w:lang w:val="en-US" w:eastAsia="zh-CN" w:bidi="ar-SA"/>
    </w:rPr>
  </w:style>
  <w:style w:type="character" w:customStyle="1" w:styleId="ColumnsRightChar">
    <w:name w:val="Columns Right Char"/>
    <w:link w:val="ColumnsRight"/>
    <w:rsid w:val="005B6A9F"/>
    <w:rPr>
      <w:sz w:val="24"/>
      <w:szCs w:val="28"/>
      <w:lang w:val="en-GB" w:eastAsia="zh-CN"/>
    </w:rPr>
  </w:style>
  <w:style w:type="character" w:customStyle="1" w:styleId="ColumnsLeftChar">
    <w:name w:val="Columns Left Char"/>
    <w:basedOn w:val="ColumnsRightChar"/>
    <w:link w:val="ColumnsLeft"/>
    <w:rsid w:val="005B6A9F"/>
    <w:rPr>
      <w:sz w:val="24"/>
      <w:szCs w:val="28"/>
      <w:lang w:val="en-GB" w:eastAsia="zh-CN"/>
    </w:rPr>
  </w:style>
  <w:style w:type="character" w:customStyle="1" w:styleId="GCCChar">
    <w:name w:val="GCC Char"/>
    <w:basedOn w:val="ColumnsLeftChar"/>
    <w:link w:val="GCC"/>
    <w:rsid w:val="005B6A9F"/>
    <w:rPr>
      <w:sz w:val="24"/>
      <w:szCs w:val="28"/>
      <w:lang w:val="en-GB" w:eastAsia="zh-CN"/>
    </w:rPr>
  </w:style>
  <w:style w:type="paragraph" w:customStyle="1" w:styleId="HeadingTwo">
    <w:name w:val="Heading Two"/>
    <w:rsid w:val="00C70651"/>
    <w:pPr>
      <w:spacing w:before="120" w:after="120"/>
      <w:jc w:val="center"/>
    </w:pPr>
    <w:rPr>
      <w:b/>
      <w:sz w:val="28"/>
      <w:szCs w:val="24"/>
      <w:lang w:val="en-GB" w:eastAsia="zh-CN"/>
    </w:rPr>
  </w:style>
  <w:style w:type="paragraph" w:styleId="Explorateurdedocuments">
    <w:name w:val="Document Map"/>
    <w:basedOn w:val="Normal"/>
    <w:semiHidden/>
    <w:rsid w:val="00CC5BD6"/>
    <w:pPr>
      <w:shd w:val="clear" w:color="auto" w:fill="000080"/>
    </w:pPr>
    <w:rPr>
      <w:rFonts w:ascii="Tahoma" w:hAnsi="Tahoma" w:cs="Tahoma"/>
      <w:sz w:val="20"/>
      <w:szCs w:val="20"/>
    </w:rPr>
  </w:style>
  <w:style w:type="paragraph" w:customStyle="1" w:styleId="Default">
    <w:name w:val="Default"/>
    <w:rsid w:val="00252AEB"/>
    <w:pPr>
      <w:widowControl w:val="0"/>
      <w:autoSpaceDE w:val="0"/>
      <w:autoSpaceDN w:val="0"/>
      <w:adjustRightInd w:val="0"/>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BD3397"/>
    <w:pPr>
      <w:spacing w:line="221" w:lineRule="atLeast"/>
    </w:pPr>
    <w:rPr>
      <w:rFonts w:ascii="MrsEavesPetiteCaps" w:eastAsia="Times New Roman" w:hAnsi="MrsEavesPetiteCaps"/>
      <w:lang w:eastAsia="en-US"/>
    </w:rPr>
  </w:style>
  <w:style w:type="character" w:customStyle="1" w:styleId="Pa14Char">
    <w:name w:val="Pa14 Char"/>
    <w:link w:val="Pa14"/>
    <w:rsid w:val="00BD3397"/>
    <w:rPr>
      <w:rFonts w:ascii="MrsEavesPetiteCaps" w:eastAsia="Times New Roman" w:hAnsi="MrsEavesPetiteCaps"/>
      <w:sz w:val="24"/>
      <w:szCs w:val="24"/>
    </w:rPr>
  </w:style>
  <w:style w:type="paragraph" w:styleId="Paragraphedeliste">
    <w:name w:val="List Paragraph"/>
    <w:aliases w:val="Numbered List Paragraph,Lvl 1 Bullet,Johan bulletList Paragraph,Bullet list,IFCL - List Paragraph,List Paragraph nowy,References,List Paragraph (numbered (a)),Table/Figure Heading,WB List Paragraph,Dot pt,F5 List Paragraph,kepala,RM1"/>
    <w:basedOn w:val="Normal"/>
    <w:link w:val="ParagraphedelisteCar"/>
    <w:uiPriority w:val="34"/>
    <w:qFormat/>
    <w:rsid w:val="00BD3397"/>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ParagraphedelisteCar">
    <w:name w:val="Paragraphe de liste Car"/>
    <w:aliases w:val="Numbered List Paragraph Car,Lvl 1 Bullet Car,Johan bulletList Paragraph Car,Bullet list Car,IFCL - List Paragraph Car,List Paragraph nowy Car,References Car,List Paragraph (numbered (a)) Car,Table/Figure Heading Car,Dot pt Car"/>
    <w:link w:val="Paragraphedeliste"/>
    <w:uiPriority w:val="34"/>
    <w:qFormat/>
    <w:locked/>
    <w:rsid w:val="00811E35"/>
    <w:rPr>
      <w:rFonts w:ascii="Calibri" w:eastAsia="Calibri" w:hAnsi="Calibri"/>
      <w:sz w:val="22"/>
      <w:szCs w:val="22"/>
    </w:rPr>
  </w:style>
  <w:style w:type="paragraph" w:customStyle="1" w:styleId="Style3">
    <w:name w:val="Style 3"/>
    <w:basedOn w:val="Normal"/>
    <w:rsid w:val="002D2A04"/>
    <w:pPr>
      <w:adjustRightInd/>
      <w:spacing w:before="40" w:after="120" w:line="552" w:lineRule="atLeast"/>
      <w:ind w:left="720" w:hanging="720"/>
      <w:jc w:val="both"/>
    </w:pPr>
    <w:rPr>
      <w:rFonts w:eastAsia="Times New Roman"/>
      <w:lang w:eastAsia="en-US"/>
    </w:rPr>
  </w:style>
  <w:style w:type="paragraph" w:styleId="Rvision">
    <w:name w:val="Revision"/>
    <w:hidden/>
    <w:uiPriority w:val="99"/>
    <w:semiHidden/>
    <w:rsid w:val="00C30E7B"/>
    <w:rPr>
      <w:sz w:val="24"/>
      <w:szCs w:val="24"/>
      <w:lang w:eastAsia="zh-CN"/>
    </w:rPr>
  </w:style>
  <w:style w:type="paragraph" w:styleId="En-ttedetabledesmatires">
    <w:name w:val="TOC Heading"/>
    <w:basedOn w:val="Titre1"/>
    <w:next w:val="Normal"/>
    <w:uiPriority w:val="39"/>
    <w:unhideWhenUsed/>
    <w:qFormat/>
    <w:rsid w:val="00E44EAE"/>
    <w:pPr>
      <w:keepNext/>
      <w:keepLines/>
      <w:widowControl/>
      <w:autoSpaceDE/>
      <w:autoSpaceDN/>
      <w:adjustRightInd/>
      <w:spacing w:before="240" w:after="0" w:line="259" w:lineRule="auto"/>
      <w:jc w:val="left"/>
      <w:outlineLvl w:val="9"/>
    </w:pPr>
    <w:rPr>
      <w:rFonts w:ascii="Calibri Light" w:eastAsia="Times New Roman" w:hAnsi="Calibri Light"/>
      <w:b w:val="0"/>
      <w:color w:val="2E74B5"/>
      <w:sz w:val="32"/>
      <w:szCs w:val="32"/>
      <w:lang w:eastAsia="en-US"/>
    </w:rPr>
  </w:style>
  <w:style w:type="character" w:customStyle="1" w:styleId="PieddepageCar">
    <w:name w:val="Pied de page Car"/>
    <w:link w:val="Pieddepage"/>
    <w:uiPriority w:val="99"/>
    <w:rsid w:val="00876DBB"/>
    <w:rPr>
      <w:sz w:val="24"/>
      <w:szCs w:val="24"/>
      <w:lang w:eastAsia="zh-CN"/>
    </w:rPr>
  </w:style>
  <w:style w:type="character" w:customStyle="1" w:styleId="En-tteCar">
    <w:name w:val="En-tête Car"/>
    <w:link w:val="En-tte"/>
    <w:uiPriority w:val="99"/>
    <w:rsid w:val="00EB0EAF"/>
    <w:rPr>
      <w:sz w:val="24"/>
      <w:szCs w:val="24"/>
      <w:lang w:eastAsia="zh-CN"/>
    </w:rPr>
  </w:style>
  <w:style w:type="paragraph" w:customStyle="1" w:styleId="Technical4">
    <w:name w:val="Technical 4"/>
    <w:rsid w:val="00C9425B"/>
    <w:pPr>
      <w:tabs>
        <w:tab w:val="left" w:pos="-720"/>
      </w:tabs>
      <w:suppressAutoHyphens/>
      <w:overflowPunct w:val="0"/>
      <w:autoSpaceDE w:val="0"/>
      <w:autoSpaceDN w:val="0"/>
      <w:adjustRightInd w:val="0"/>
      <w:textAlignment w:val="baseline"/>
    </w:pPr>
    <w:rPr>
      <w:rFonts w:eastAsia="Times New Roman"/>
      <w:b/>
    </w:rPr>
  </w:style>
  <w:style w:type="paragraph" w:customStyle="1" w:styleId="itbleft">
    <w:name w:val="itb left"/>
    <w:basedOn w:val="Text"/>
    <w:rsid w:val="00C9425B"/>
    <w:pPr>
      <w:widowControl/>
      <w:numPr>
        <w:numId w:val="23"/>
      </w:numPr>
      <w:suppressAutoHyphens/>
      <w:overflowPunct w:val="0"/>
      <w:jc w:val="left"/>
      <w:textAlignment w:val="baseline"/>
    </w:pPr>
    <w:rPr>
      <w:rFonts w:eastAsia="Times New Roman"/>
      <w:szCs w:val="24"/>
      <w:lang w:eastAsia="en-US"/>
    </w:rPr>
  </w:style>
  <w:style w:type="paragraph" w:customStyle="1" w:styleId="itbright">
    <w:name w:val="itb right"/>
    <w:basedOn w:val="Text"/>
    <w:link w:val="itbrightChar"/>
    <w:uiPriority w:val="99"/>
    <w:rsid w:val="00C9425B"/>
    <w:pPr>
      <w:widowControl/>
      <w:numPr>
        <w:ilvl w:val="1"/>
        <w:numId w:val="23"/>
      </w:numPr>
      <w:tabs>
        <w:tab w:val="left" w:pos="576"/>
      </w:tabs>
      <w:suppressAutoHyphens/>
      <w:overflowPunct w:val="0"/>
      <w:textAlignment w:val="baseline"/>
    </w:pPr>
    <w:rPr>
      <w:rFonts w:eastAsia="Times New Roman"/>
      <w:szCs w:val="24"/>
      <w:lang w:eastAsia="en-US"/>
    </w:rPr>
  </w:style>
  <w:style w:type="character" w:customStyle="1" w:styleId="itbrightChar">
    <w:name w:val="itb right Char"/>
    <w:link w:val="itbright"/>
    <w:uiPriority w:val="99"/>
    <w:rsid w:val="00C9425B"/>
    <w:rPr>
      <w:rFonts w:eastAsia="Times New Roman"/>
      <w:sz w:val="24"/>
      <w:szCs w:val="24"/>
    </w:rPr>
  </w:style>
  <w:style w:type="paragraph" w:customStyle="1" w:styleId="itbrightnobullet">
    <w:name w:val="itb right (no bullet)"/>
    <w:basedOn w:val="Text"/>
    <w:link w:val="itbrightnobulletChar"/>
    <w:rsid w:val="00F37847"/>
    <w:pPr>
      <w:tabs>
        <w:tab w:val="left" w:pos="576"/>
      </w:tabs>
      <w:ind w:left="576"/>
    </w:pPr>
  </w:style>
  <w:style w:type="character" w:customStyle="1" w:styleId="itbrightnobulletChar">
    <w:name w:val="itb right (no bullet) Char"/>
    <w:link w:val="itbrightnobullet"/>
    <w:rsid w:val="00F37847"/>
    <w:rPr>
      <w:sz w:val="24"/>
      <w:szCs w:val="28"/>
      <w:lang w:eastAsia="zh-CN"/>
    </w:rPr>
  </w:style>
  <w:style w:type="numbering" w:customStyle="1" w:styleId="Style1">
    <w:name w:val="Style1"/>
    <w:rsid w:val="004C6AFC"/>
    <w:pPr>
      <w:numPr>
        <w:numId w:val="27"/>
      </w:numPr>
    </w:pPr>
  </w:style>
  <w:style w:type="character" w:customStyle="1" w:styleId="Technical3">
    <w:name w:val="Technical 3"/>
    <w:rsid w:val="0005595E"/>
    <w:rPr>
      <w:rFonts w:ascii="Times New Roman" w:hAnsi="Times New Roman"/>
      <w:noProof w:val="0"/>
      <w:sz w:val="20"/>
      <w:lang w:val="en-US"/>
    </w:rPr>
  </w:style>
  <w:style w:type="character" w:styleId="lev">
    <w:name w:val="Strong"/>
    <w:basedOn w:val="Policepardfaut"/>
    <w:uiPriority w:val="22"/>
    <w:qFormat/>
    <w:rsid w:val="001E0684"/>
    <w:rPr>
      <w:b/>
      <w:bCs/>
    </w:rPr>
  </w:style>
  <w:style w:type="paragraph" w:customStyle="1" w:styleId="RightPar6">
    <w:name w:val="Right Par[6]"/>
    <w:rsid w:val="00515054"/>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StyleHeader1-ClausesLeft0Hanging03After0pt">
    <w:name w:val="Style Header 1 - Clauses + Left:  0&quot; Hanging:  0.3&quot; After:  0 pt"/>
    <w:basedOn w:val="Normal"/>
    <w:rsid w:val="00135B22"/>
    <w:pPr>
      <w:numPr>
        <w:numId w:val="36"/>
      </w:numPr>
    </w:pPr>
  </w:style>
  <w:style w:type="paragraph" w:customStyle="1" w:styleId="RightPar2">
    <w:name w:val="Right Par[2]"/>
    <w:rsid w:val="00544875"/>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CommentaireCar">
    <w:name w:val="Commentaire Car"/>
    <w:basedOn w:val="Policepardfaut"/>
    <w:link w:val="Commentaire"/>
    <w:uiPriority w:val="99"/>
    <w:rsid w:val="00F8430E"/>
    <w:rPr>
      <w:lang w:eastAsia="zh-CN"/>
    </w:rPr>
  </w:style>
  <w:style w:type="paragraph" w:customStyle="1" w:styleId="TableParagraph">
    <w:name w:val="Table Paragraph"/>
    <w:basedOn w:val="Normal"/>
    <w:uiPriority w:val="1"/>
    <w:qFormat/>
    <w:rsid w:val="00070865"/>
    <w:pPr>
      <w:autoSpaceDE/>
      <w:autoSpaceDN/>
      <w:adjustRightInd/>
    </w:pPr>
    <w:rPr>
      <w:rFonts w:ascii="Calibri" w:eastAsia="Calibri" w:hAnsi="Calibri"/>
      <w:sz w:val="22"/>
      <w:szCs w:val="22"/>
      <w:lang w:eastAsia="en-US"/>
    </w:rPr>
  </w:style>
  <w:style w:type="character" w:customStyle="1" w:styleId="Titre1Car">
    <w:name w:val="Titre 1 Car"/>
    <w:aliases w:val="Document Header1 Car,ClauseGroup_Title Car,titre Car,Chapitre Car,Chapitre1 Car,Chapitre2 Car,Chapitre3 Car,Chapitre4 Car,Chapitre5 Car,Chapitre6 Car,Chapitre7 Car,Chapitre11 Car,Chapitre21 Car,Chapitre31 Car,Chapitre41 Car,Chapitre51 Car"/>
    <w:basedOn w:val="Policepardfaut"/>
    <w:link w:val="Titre1"/>
    <w:uiPriority w:val="9"/>
    <w:rsid w:val="00B47342"/>
    <w:rPr>
      <w:rFonts w:ascii="Arial Bold" w:hAnsi="Arial Bold"/>
      <w:b/>
      <w:sz w:val="36"/>
      <w:szCs w:val="24"/>
      <w:lang w:eastAsia="zh-CN"/>
    </w:rPr>
  </w:style>
  <w:style w:type="character" w:customStyle="1" w:styleId="Titre2Car">
    <w:name w:val="Titre 2 Car"/>
    <w:aliases w:val="Title Header2 Car,Clause_No&amp;Name Car"/>
    <w:basedOn w:val="Policepardfaut"/>
    <w:link w:val="Titre2"/>
    <w:uiPriority w:val="9"/>
    <w:rsid w:val="00B47342"/>
    <w:rPr>
      <w:rFonts w:ascii="Arial Bold" w:hAnsi="Arial Bold"/>
      <w:b/>
      <w:sz w:val="24"/>
      <w:szCs w:val="24"/>
      <w:lang w:eastAsia="zh-CN"/>
    </w:rPr>
  </w:style>
  <w:style w:type="paragraph" w:customStyle="1" w:styleId="titulo">
    <w:name w:val="titulo"/>
    <w:basedOn w:val="Titre5"/>
    <w:rsid w:val="00B47342"/>
    <w:pPr>
      <w:widowControl/>
      <w:numPr>
        <w:ilvl w:val="0"/>
        <w:numId w:val="0"/>
      </w:numPr>
      <w:autoSpaceDE/>
      <w:autoSpaceDN/>
      <w:adjustRightInd/>
      <w:spacing w:before="120" w:after="240"/>
      <w:ind w:left="1440" w:hanging="720"/>
      <w:jc w:val="center"/>
    </w:pPr>
    <w:rPr>
      <w:rFonts w:ascii="Times New Roman Bold" w:eastAsia="Times New Roman" w:hAnsi="Times New Roman Bold"/>
      <w:b/>
      <w:szCs w:val="20"/>
      <w:lang w:eastAsia="en-US"/>
    </w:rPr>
  </w:style>
  <w:style w:type="character" w:customStyle="1" w:styleId="RetraitcorpsdetexteCar">
    <w:name w:val="Retrait corps de texte Car"/>
    <w:basedOn w:val="Policepardfaut"/>
    <w:link w:val="Retraitcorpsdetexte"/>
    <w:uiPriority w:val="49"/>
    <w:rsid w:val="00B47342"/>
    <w:rPr>
      <w:rFonts w:eastAsia="Times New Roman"/>
      <w:sz w:val="24"/>
    </w:rPr>
  </w:style>
  <w:style w:type="character" w:customStyle="1" w:styleId="Titre3Car">
    <w:name w:val="Titre 3 Car"/>
    <w:aliases w:val="Section Header3 Car,ClauseSub_No&amp;Name Car,Heading 3 Char Car,Section Header3 Char Char Car,Sub-Clause Paragraph Car"/>
    <w:basedOn w:val="Policepardfaut"/>
    <w:link w:val="Titre3"/>
    <w:uiPriority w:val="9"/>
    <w:rsid w:val="00D812DF"/>
    <w:rPr>
      <w:sz w:val="24"/>
      <w:szCs w:val="24"/>
      <w:lang w:eastAsia="zh-CN"/>
    </w:rPr>
  </w:style>
  <w:style w:type="paragraph" w:customStyle="1" w:styleId="P3Header1-Clauses">
    <w:name w:val="P3 Header1-Clauses"/>
    <w:basedOn w:val="Normal"/>
    <w:rsid w:val="00D812DF"/>
    <w:pPr>
      <w:widowControl/>
      <w:numPr>
        <w:ilvl w:val="2"/>
        <w:numId w:val="52"/>
      </w:numPr>
      <w:tabs>
        <w:tab w:val="left" w:pos="972"/>
      </w:tabs>
      <w:autoSpaceDE/>
      <w:autoSpaceDN/>
      <w:adjustRightInd/>
      <w:spacing w:after="200"/>
      <w:jc w:val="both"/>
    </w:pPr>
    <w:rPr>
      <w:rFonts w:eastAsia="Times New Roman"/>
      <w:szCs w:val="20"/>
      <w:lang w:val="es-ES_tradnl" w:eastAsia="en-US"/>
    </w:rPr>
  </w:style>
  <w:style w:type="paragraph" w:customStyle="1" w:styleId="Outline">
    <w:name w:val="Outline"/>
    <w:basedOn w:val="Normal"/>
    <w:rsid w:val="00D812DF"/>
    <w:pPr>
      <w:widowControl/>
      <w:numPr>
        <w:ilvl w:val="1"/>
        <w:numId w:val="53"/>
      </w:numPr>
      <w:tabs>
        <w:tab w:val="clear" w:pos="1080"/>
      </w:tabs>
      <w:autoSpaceDE/>
      <w:autoSpaceDN/>
      <w:adjustRightInd/>
      <w:spacing w:before="240"/>
      <w:ind w:left="1440" w:hanging="720"/>
    </w:pPr>
    <w:rPr>
      <w:rFonts w:eastAsia="Times New Roman"/>
      <w:kern w:val="28"/>
      <w:szCs w:val="20"/>
      <w:lang w:eastAsia="en-US"/>
    </w:rPr>
  </w:style>
  <w:style w:type="paragraph" w:customStyle="1" w:styleId="BSFBulleted">
    <w:name w:val="BSF Bulleted"/>
    <w:basedOn w:val="Normal"/>
    <w:rsid w:val="00124909"/>
    <w:pPr>
      <w:widowControl/>
      <w:tabs>
        <w:tab w:val="left" w:pos="612"/>
        <w:tab w:val="num" w:pos="1080"/>
      </w:tabs>
      <w:autoSpaceDE/>
      <w:autoSpaceDN/>
      <w:adjustRightInd/>
      <w:spacing w:before="60" w:after="60"/>
      <w:ind w:left="1080" w:hanging="360"/>
    </w:pPr>
    <w:rPr>
      <w:rFonts w:eastAsia="Times New Roman"/>
      <w:spacing w:val="-4"/>
      <w:szCs w:val="20"/>
      <w:lang w:val="en-GB" w:eastAsia="en-US"/>
    </w:rPr>
  </w:style>
  <w:style w:type="paragraph" w:customStyle="1" w:styleId="AppliOne">
    <w:name w:val="AppliOne"/>
    <w:basedOn w:val="SectionHeaders"/>
    <w:next w:val="Titre1"/>
    <w:link w:val="AppliOneChar"/>
    <w:qFormat/>
    <w:rsid w:val="000D187F"/>
    <w:pPr>
      <w:numPr>
        <w:numId w:val="2"/>
      </w:numPr>
      <w:spacing w:before="0"/>
    </w:pPr>
    <w:rPr>
      <w:bCs/>
      <w:lang w:val="fr"/>
    </w:rPr>
  </w:style>
  <w:style w:type="paragraph" w:customStyle="1" w:styleId="AppliTwo">
    <w:name w:val="AppliTwo"/>
    <w:basedOn w:val="ColumnsLeft"/>
    <w:next w:val="Titre3"/>
    <w:link w:val="AppliTwoChar"/>
    <w:qFormat/>
    <w:rsid w:val="000D187F"/>
    <w:pPr>
      <w:outlineLvl w:val="2"/>
    </w:pPr>
    <w:rPr>
      <w:lang w:val="fr"/>
    </w:rPr>
  </w:style>
  <w:style w:type="character" w:customStyle="1" w:styleId="SectionHeadersChar">
    <w:name w:val="Section Headers Char"/>
    <w:basedOn w:val="Titre1Car"/>
    <w:link w:val="SectionHeaders"/>
    <w:rsid w:val="000D187F"/>
    <w:rPr>
      <w:rFonts w:ascii="Arial Bold" w:hAnsi="Arial Bold"/>
      <w:b/>
      <w:sz w:val="38"/>
      <w:szCs w:val="24"/>
      <w:lang w:val="en-GB" w:eastAsia="zh-CN"/>
    </w:rPr>
  </w:style>
  <w:style w:type="character" w:customStyle="1" w:styleId="AppliOneChar">
    <w:name w:val="AppliOne Char"/>
    <w:basedOn w:val="SectionHeadersChar"/>
    <w:link w:val="AppliOne"/>
    <w:rsid w:val="000D187F"/>
    <w:rPr>
      <w:rFonts w:ascii="Arial Bold" w:hAnsi="Arial Bold"/>
      <w:b/>
      <w:bCs/>
      <w:sz w:val="38"/>
      <w:szCs w:val="24"/>
      <w:lang w:val="fr" w:eastAsia="zh-CN"/>
    </w:rPr>
  </w:style>
  <w:style w:type="character" w:customStyle="1" w:styleId="UnresolvedMention1">
    <w:name w:val="Unresolved Mention1"/>
    <w:basedOn w:val="Policepardfaut"/>
    <w:uiPriority w:val="99"/>
    <w:semiHidden/>
    <w:unhideWhenUsed/>
    <w:rsid w:val="002123FD"/>
    <w:rPr>
      <w:color w:val="808080"/>
      <w:shd w:val="clear" w:color="auto" w:fill="E6E6E6"/>
    </w:rPr>
  </w:style>
  <w:style w:type="character" w:customStyle="1" w:styleId="AppliTwoChar">
    <w:name w:val="AppliTwo Char"/>
    <w:basedOn w:val="ColumnsLeftChar"/>
    <w:link w:val="AppliTwo"/>
    <w:rsid w:val="000D187F"/>
    <w:rPr>
      <w:sz w:val="24"/>
      <w:szCs w:val="28"/>
      <w:lang w:val="fr" w:eastAsia="zh-CN"/>
    </w:rPr>
  </w:style>
  <w:style w:type="character" w:customStyle="1" w:styleId="NotedebasdepageCar">
    <w:name w:val="Note de bas de page Car"/>
    <w:aliases w:val="fn Car,ADB Car,single space Car,footnote text Char Car,Footnote Text Char Car,fn Char Car,ADB Char Car,single space Char Char Car,Fußnotentextf Car,Fußnote Car,ft Char Car,Footnote Text Char1 Char Char Car,ft Car,FOOTNOTES Car"/>
    <w:basedOn w:val="Policepardfaut"/>
    <w:link w:val="Notedebasdepage"/>
    <w:uiPriority w:val="99"/>
    <w:rsid w:val="00C85B8C"/>
    <w:rPr>
      <w:lang w:eastAsia="zh-CN"/>
    </w:rPr>
  </w:style>
  <w:style w:type="table" w:styleId="Grilledetableauclaire">
    <w:name w:val="Grid Table Light"/>
    <w:basedOn w:val="TableauNormal"/>
    <w:uiPriority w:val="40"/>
    <w:rsid w:val="008E56AD"/>
    <w:rPr>
      <w:rFonts w:asciiTheme="minorHAnsi" w:eastAsiaTheme="minorHAnsi" w:hAnsiTheme="minorHAnsi" w:cstheme="minorBidi"/>
      <w:sz w:val="22"/>
      <w:szCs w:val="22"/>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nonrsolue1">
    <w:name w:val="Mention non résolue1"/>
    <w:basedOn w:val="Policepardfaut"/>
    <w:uiPriority w:val="99"/>
    <w:semiHidden/>
    <w:unhideWhenUsed/>
    <w:rsid w:val="00D80291"/>
    <w:rPr>
      <w:color w:val="808080"/>
      <w:shd w:val="clear" w:color="auto" w:fill="E6E6E6"/>
    </w:rPr>
  </w:style>
  <w:style w:type="character" w:customStyle="1" w:styleId="UnresolvedMention2">
    <w:name w:val="Unresolved Mention2"/>
    <w:basedOn w:val="Policepardfaut"/>
    <w:uiPriority w:val="99"/>
    <w:semiHidden/>
    <w:unhideWhenUsed/>
    <w:rsid w:val="00F43332"/>
    <w:rPr>
      <w:color w:val="605E5C"/>
      <w:shd w:val="clear" w:color="auto" w:fill="E1DFDD"/>
    </w:rPr>
  </w:style>
  <w:style w:type="paragraph" w:customStyle="1" w:styleId="CharChar0">
    <w:name w:val="Char Char"/>
    <w:basedOn w:val="Normal"/>
    <w:rsid w:val="00893C10"/>
    <w:pPr>
      <w:widowControl/>
      <w:autoSpaceDE/>
      <w:autoSpaceDN/>
      <w:adjustRightInd/>
      <w:spacing w:after="160"/>
    </w:pPr>
    <w:rPr>
      <w:rFonts w:ascii="Verdana" w:eastAsia="Times New Roman" w:hAnsi="Verdana"/>
      <w:lang w:eastAsia="en-US"/>
    </w:rPr>
  </w:style>
  <w:style w:type="paragraph" w:customStyle="1" w:styleId="ListNumberLevel3">
    <w:name w:val="List Number (Level 3)"/>
    <w:basedOn w:val="Normal"/>
    <w:uiPriority w:val="99"/>
    <w:rsid w:val="003B0B53"/>
    <w:pPr>
      <w:widowControl/>
      <w:tabs>
        <w:tab w:val="num" w:pos="2126"/>
      </w:tabs>
      <w:autoSpaceDE/>
      <w:autoSpaceDN/>
      <w:adjustRightInd/>
      <w:spacing w:after="240"/>
      <w:ind w:left="2126" w:hanging="709"/>
      <w:jc w:val="both"/>
    </w:pPr>
    <w:rPr>
      <w:rFonts w:eastAsia="Times New Roman"/>
      <w:szCs w:val="20"/>
      <w:lang w:val="en-GB" w:eastAsia="en-US"/>
    </w:rPr>
  </w:style>
  <w:style w:type="paragraph" w:styleId="Sansinterligne">
    <w:name w:val="No Spacing"/>
    <w:uiPriority w:val="1"/>
    <w:qFormat/>
    <w:rsid w:val="00A8550B"/>
    <w:pPr>
      <w:widowControl w:val="0"/>
      <w:autoSpaceDE w:val="0"/>
      <w:autoSpaceDN w:val="0"/>
      <w:adjustRightInd w:val="0"/>
    </w:pPr>
    <w:rPr>
      <w:sz w:val="24"/>
      <w:szCs w:val="24"/>
      <w:lang w:eastAsia="zh-CN"/>
    </w:rPr>
  </w:style>
  <w:style w:type="character" w:customStyle="1" w:styleId="FootnoteTextChar1Char">
    <w:name w:val="Footnote Text Char1 Char"/>
    <w:aliases w:val="FOOTNOTES Char"/>
    <w:basedOn w:val="Policepardfaut"/>
    <w:uiPriority w:val="99"/>
    <w:rsid w:val="00C21E73"/>
    <w:rPr>
      <w:rFonts w:ascii="Calibri" w:hAnsi="Calibri" w:cs="Times New Roman"/>
      <w:sz w:val="20"/>
      <w:szCs w:val="20"/>
    </w:rPr>
  </w:style>
  <w:style w:type="paragraph" w:customStyle="1" w:styleId="notebp">
    <w:name w:val="note bp"/>
    <w:aliases w:val="Appel note de bas de page,BVI fnr Car Car,BVI fnr Car,BVI fnr Car Car Car Car"/>
    <w:basedOn w:val="Normal"/>
    <w:link w:val="Appelnotedebasdep"/>
    <w:uiPriority w:val="99"/>
    <w:rsid w:val="00C21E73"/>
    <w:pPr>
      <w:widowControl/>
      <w:autoSpaceDE/>
      <w:autoSpaceDN/>
      <w:adjustRightInd/>
      <w:spacing w:after="160" w:line="240" w:lineRule="exact"/>
      <w:jc w:val="both"/>
    </w:pPr>
    <w:rPr>
      <w:sz w:val="20"/>
      <w:szCs w:val="20"/>
      <w:vertAlign w:val="superscript"/>
      <w:lang w:eastAsia="en-US"/>
    </w:rPr>
  </w:style>
  <w:style w:type="character" w:customStyle="1" w:styleId="TextedebullesCar">
    <w:name w:val="Texte de bulles Car"/>
    <w:basedOn w:val="Policepardfaut"/>
    <w:link w:val="Textedebulles"/>
    <w:uiPriority w:val="99"/>
    <w:semiHidden/>
    <w:rsid w:val="00C21E73"/>
    <w:rPr>
      <w:rFonts w:ascii="Tahoma" w:hAnsi="Tahoma" w:cs="Tahoma"/>
      <w:sz w:val="16"/>
      <w:szCs w:val="16"/>
      <w:lang w:eastAsia="zh-CN"/>
    </w:rPr>
  </w:style>
  <w:style w:type="table" w:styleId="TableauGrille4-Accentuation1">
    <w:name w:val="Grid Table 4 Accent 1"/>
    <w:basedOn w:val="TableauNormal"/>
    <w:uiPriority w:val="49"/>
    <w:rsid w:val="00C21E73"/>
    <w:rPr>
      <w:rFonts w:asciiTheme="minorHAnsi" w:eastAsia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3-Accentuation5">
    <w:name w:val="List Table 3 Accent 5"/>
    <w:basedOn w:val="TableauNormal"/>
    <w:uiPriority w:val="48"/>
    <w:rsid w:val="00C21E73"/>
    <w:rPr>
      <w:rFonts w:asciiTheme="minorHAnsi" w:eastAsiaTheme="minorHAnsi" w:hAnsiTheme="minorHAnsi" w:cstheme="minorBidi"/>
      <w:sz w:val="22"/>
      <w:szCs w:val="22"/>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shorttext">
    <w:name w:val="short_text"/>
    <w:basedOn w:val="Policepardfaut"/>
    <w:rsid w:val="00C21E73"/>
  </w:style>
  <w:style w:type="character" w:customStyle="1" w:styleId="ObjetducommentaireCar">
    <w:name w:val="Objet du commentaire Car"/>
    <w:basedOn w:val="CommentaireCar"/>
    <w:link w:val="Objetducommentaire"/>
    <w:uiPriority w:val="99"/>
    <w:semiHidden/>
    <w:rsid w:val="00C21E73"/>
    <w:rPr>
      <w:b/>
      <w:bCs/>
      <w:lang w:eastAsia="zh-CN"/>
    </w:rPr>
  </w:style>
  <w:style w:type="paragraph" w:styleId="PrformatHTML">
    <w:name w:val="HTML Preformatted"/>
    <w:basedOn w:val="Normal"/>
    <w:link w:val="PrformatHTMLCar"/>
    <w:uiPriority w:val="99"/>
    <w:unhideWhenUsed/>
    <w:rsid w:val="00C21E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pPr>
    <w:rPr>
      <w:rFonts w:ascii="Courier New" w:eastAsia="Times New Roman" w:hAnsi="Courier New" w:cs="Courier New"/>
      <w:sz w:val="20"/>
      <w:szCs w:val="20"/>
      <w:lang w:val="fr-CA" w:eastAsia="en-US"/>
    </w:rPr>
  </w:style>
  <w:style w:type="character" w:customStyle="1" w:styleId="PrformatHTMLCar">
    <w:name w:val="Préformaté HTML Car"/>
    <w:basedOn w:val="Policepardfaut"/>
    <w:link w:val="PrformatHTML"/>
    <w:uiPriority w:val="99"/>
    <w:rsid w:val="00C21E73"/>
    <w:rPr>
      <w:rFonts w:ascii="Courier New" w:eastAsia="Times New Roman" w:hAnsi="Courier New" w:cs="Courier New"/>
      <w:lang w:val="fr-CA"/>
    </w:rPr>
  </w:style>
  <w:style w:type="paragraph" w:styleId="Lgende">
    <w:name w:val="caption"/>
    <w:basedOn w:val="Normal"/>
    <w:next w:val="Normal"/>
    <w:uiPriority w:val="35"/>
    <w:unhideWhenUsed/>
    <w:qFormat/>
    <w:rsid w:val="00C21E73"/>
    <w:pPr>
      <w:widowControl/>
      <w:autoSpaceDE/>
      <w:autoSpaceDN/>
      <w:adjustRightInd/>
      <w:spacing w:after="200"/>
      <w:jc w:val="both"/>
    </w:pPr>
    <w:rPr>
      <w:rFonts w:eastAsiaTheme="minorHAnsi"/>
      <w:i/>
      <w:iCs/>
      <w:color w:val="44546A" w:themeColor="text2"/>
      <w:sz w:val="18"/>
      <w:szCs w:val="18"/>
      <w:lang w:val="fr-FR" w:eastAsia="en-US"/>
    </w:rPr>
  </w:style>
  <w:style w:type="table" w:customStyle="1" w:styleId="TableGrid">
    <w:name w:val="TableGrid"/>
    <w:rsid w:val="00C21E73"/>
    <w:rPr>
      <w:rFonts w:asciiTheme="minorHAnsi" w:eastAsiaTheme="minorEastAsia" w:hAnsiTheme="minorHAnsi" w:cstheme="minorBidi"/>
      <w:sz w:val="22"/>
      <w:szCs w:val="22"/>
      <w:lang w:val="fr-FR" w:eastAsia="fr-FR"/>
    </w:rPr>
    <w:tblPr>
      <w:tblCellMar>
        <w:top w:w="0" w:type="dxa"/>
        <w:left w:w="0" w:type="dxa"/>
        <w:bottom w:w="0" w:type="dxa"/>
        <w:right w:w="0" w:type="dxa"/>
      </w:tblCellMar>
    </w:tblPr>
  </w:style>
  <w:style w:type="character" w:customStyle="1" w:styleId="Style1Char">
    <w:name w:val="Style1 Char"/>
    <w:basedOn w:val="Policepardfaut"/>
    <w:rsid w:val="00C21E73"/>
    <w:rPr>
      <w:rFonts w:ascii="Times New Roman" w:eastAsia="SimSun" w:hAnsi="Times New Roman" w:cs="Times New Roman"/>
      <w:b/>
      <w:sz w:val="28"/>
      <w:szCs w:val="28"/>
      <w:lang w:val="fr-FR" w:eastAsia="zh-CN"/>
    </w:rPr>
  </w:style>
  <w:style w:type="character" w:customStyle="1" w:styleId="TitreCar">
    <w:name w:val="Titre Car"/>
    <w:basedOn w:val="Policepardfaut"/>
    <w:link w:val="Titre"/>
    <w:uiPriority w:val="10"/>
    <w:rsid w:val="00C21E73"/>
    <w:rPr>
      <w:rFonts w:cs="Arial"/>
      <w:b/>
      <w:bCs/>
      <w:kern w:val="28"/>
      <w:sz w:val="36"/>
      <w:szCs w:val="32"/>
      <w:lang w:eastAsia="zh-CN"/>
    </w:rPr>
  </w:style>
  <w:style w:type="paragraph" w:customStyle="1" w:styleId="Chap1">
    <w:name w:val="Chap_1"/>
    <w:link w:val="Chap1Char"/>
    <w:qFormat/>
    <w:rsid w:val="00C21E73"/>
    <w:pPr>
      <w:numPr>
        <w:numId w:val="64"/>
      </w:numPr>
      <w:tabs>
        <w:tab w:val="left" w:pos="360"/>
      </w:tabs>
      <w:ind w:left="360" w:hanging="450"/>
      <w:jc w:val="both"/>
      <w:outlineLvl w:val="0"/>
    </w:pPr>
    <w:rPr>
      <w:b/>
      <w:sz w:val="28"/>
      <w:szCs w:val="28"/>
      <w:lang w:val="fr-FR" w:eastAsia="zh-CN"/>
    </w:rPr>
  </w:style>
  <w:style w:type="character" w:customStyle="1" w:styleId="Chap1Char">
    <w:name w:val="Chap_1 Char"/>
    <w:basedOn w:val="Policepardfaut"/>
    <w:link w:val="Chap1"/>
    <w:rsid w:val="00C21E73"/>
    <w:rPr>
      <w:b/>
      <w:sz w:val="28"/>
      <w:szCs w:val="28"/>
      <w:lang w:val="fr-FR" w:eastAsia="zh-CN"/>
    </w:rPr>
  </w:style>
  <w:style w:type="paragraph" w:customStyle="1" w:styleId="SubChap2">
    <w:name w:val="Sub_Chap 2"/>
    <w:basedOn w:val="Normal"/>
    <w:next w:val="Normal"/>
    <w:qFormat/>
    <w:rsid w:val="00C21E73"/>
    <w:pPr>
      <w:widowControl/>
      <w:numPr>
        <w:ilvl w:val="2"/>
        <w:numId w:val="80"/>
      </w:numPr>
      <w:shd w:val="clear" w:color="auto" w:fill="FFFFFF" w:themeFill="background1"/>
      <w:autoSpaceDE/>
      <w:autoSpaceDN/>
      <w:adjustRightInd/>
      <w:spacing w:before="240" w:after="100" w:afterAutospacing="1"/>
      <w:contextualSpacing/>
      <w:jc w:val="both"/>
    </w:pPr>
    <w:rPr>
      <w:rFonts w:ascii="Times New Roman Bold" w:eastAsiaTheme="minorHAnsi" w:hAnsi="Times New Roman Bold"/>
      <w:b/>
      <w:color w:val="000000" w:themeColor="text1"/>
      <w:szCs w:val="28"/>
      <w:lang w:val="fr-FR" w:eastAsia="ru-RU"/>
    </w:rPr>
  </w:style>
  <w:style w:type="paragraph" w:customStyle="1" w:styleId="SubChap3">
    <w:name w:val="Sub_Chap 3"/>
    <w:basedOn w:val="SubChap2"/>
    <w:qFormat/>
    <w:rsid w:val="00C21E73"/>
    <w:pPr>
      <w:numPr>
        <w:ilvl w:val="3"/>
      </w:numPr>
    </w:pPr>
    <w:rPr>
      <w:u w:val="single"/>
    </w:rPr>
  </w:style>
  <w:style w:type="character" w:customStyle="1" w:styleId="UnresolvedMention3">
    <w:name w:val="Unresolved Mention3"/>
    <w:basedOn w:val="Policepardfaut"/>
    <w:uiPriority w:val="99"/>
    <w:semiHidden/>
    <w:unhideWhenUsed/>
    <w:rsid w:val="00476F43"/>
    <w:rPr>
      <w:color w:val="605E5C"/>
      <w:shd w:val="clear" w:color="auto" w:fill="E1DFDD"/>
    </w:rPr>
  </w:style>
  <w:style w:type="paragraph" w:styleId="NormalWeb">
    <w:name w:val="Normal (Web)"/>
    <w:basedOn w:val="Normal"/>
    <w:uiPriority w:val="99"/>
    <w:unhideWhenUsed/>
    <w:rsid w:val="00824ADA"/>
    <w:pPr>
      <w:widowControl/>
      <w:autoSpaceDE/>
      <w:autoSpaceDN/>
      <w:adjustRightInd/>
      <w:spacing w:before="100" w:beforeAutospacing="1" w:after="100" w:afterAutospacing="1"/>
    </w:pPr>
    <w:rPr>
      <w:rFonts w:eastAsia="Times New Roman"/>
      <w:lang w:eastAsia="en-US"/>
    </w:rPr>
  </w:style>
  <w:style w:type="character" w:styleId="Textedelespacerserv">
    <w:name w:val="Placeholder Text"/>
    <w:basedOn w:val="Policepardfaut"/>
    <w:uiPriority w:val="99"/>
    <w:semiHidden/>
    <w:rsid w:val="0020764E"/>
    <w:rPr>
      <w:color w:val="808080"/>
    </w:rPr>
  </w:style>
  <w:style w:type="character" w:customStyle="1" w:styleId="UnresolvedMention4">
    <w:name w:val="Unresolved Mention4"/>
    <w:basedOn w:val="Policepardfaut"/>
    <w:uiPriority w:val="99"/>
    <w:semiHidden/>
    <w:unhideWhenUsed/>
    <w:rsid w:val="00D71388"/>
    <w:rPr>
      <w:color w:val="605E5C"/>
      <w:shd w:val="clear" w:color="auto" w:fill="E1DFDD"/>
    </w:rPr>
  </w:style>
  <w:style w:type="paragraph" w:styleId="Notedefin">
    <w:name w:val="endnote text"/>
    <w:basedOn w:val="Normal"/>
    <w:link w:val="NotedefinCar"/>
    <w:semiHidden/>
    <w:unhideWhenUsed/>
    <w:rsid w:val="007D1F10"/>
    <w:rPr>
      <w:sz w:val="20"/>
      <w:szCs w:val="20"/>
    </w:rPr>
  </w:style>
  <w:style w:type="character" w:customStyle="1" w:styleId="NotedefinCar">
    <w:name w:val="Note de fin Car"/>
    <w:basedOn w:val="Policepardfaut"/>
    <w:link w:val="Notedefin"/>
    <w:semiHidden/>
    <w:rsid w:val="007D1F10"/>
    <w:rPr>
      <w:lang w:eastAsia="zh-CN"/>
    </w:rPr>
  </w:style>
  <w:style w:type="character" w:styleId="Appeldenotedefin">
    <w:name w:val="endnote reference"/>
    <w:basedOn w:val="Policepardfaut"/>
    <w:semiHidden/>
    <w:unhideWhenUsed/>
    <w:rsid w:val="007D1F10"/>
    <w:rPr>
      <w:vertAlign w:val="superscript"/>
    </w:rPr>
  </w:style>
  <w:style w:type="character" w:customStyle="1" w:styleId="UnresolvedMention5">
    <w:name w:val="Unresolved Mention5"/>
    <w:basedOn w:val="Policepardfaut"/>
    <w:uiPriority w:val="99"/>
    <w:semiHidden/>
    <w:unhideWhenUsed/>
    <w:rsid w:val="007D1F10"/>
    <w:rPr>
      <w:color w:val="605E5C"/>
      <w:shd w:val="clear" w:color="auto" w:fill="E1DFDD"/>
    </w:rPr>
  </w:style>
  <w:style w:type="paragraph" w:styleId="Liste">
    <w:name w:val="List"/>
    <w:basedOn w:val="Normal"/>
    <w:rsid w:val="00D234CC"/>
    <w:pPr>
      <w:widowControl/>
      <w:tabs>
        <w:tab w:val="num" w:pos="1224"/>
      </w:tabs>
      <w:autoSpaceDE/>
      <w:autoSpaceDN/>
      <w:adjustRightInd/>
      <w:ind w:left="1224" w:hanging="576"/>
    </w:pPr>
    <w:rPr>
      <w:rFonts w:eastAsia="Times New Roman"/>
      <w:lang w:val="fr-FR" w:eastAsia="en-US"/>
    </w:rPr>
  </w:style>
  <w:style w:type="paragraph" w:customStyle="1" w:styleId="xl41">
    <w:name w:val="xl41"/>
    <w:basedOn w:val="Normal"/>
    <w:rsid w:val="00281204"/>
    <w:pPr>
      <w:widowControl/>
      <w:autoSpaceDE/>
      <w:autoSpaceDN/>
      <w:adjustRightInd/>
      <w:spacing w:before="100" w:beforeAutospacing="1" w:after="100" w:afterAutospacing="1"/>
    </w:pPr>
    <w:rPr>
      <w:rFonts w:eastAsia="Arial Unicode MS"/>
      <w:sz w:val="20"/>
      <w:szCs w:val="20"/>
      <w:lang w:val="fr-FR" w:eastAsia="it-IT"/>
    </w:rPr>
  </w:style>
  <w:style w:type="character" w:customStyle="1" w:styleId="UnresolvedMention">
    <w:name w:val="Unresolved Mention"/>
    <w:basedOn w:val="Policepardfaut"/>
    <w:uiPriority w:val="99"/>
    <w:semiHidden/>
    <w:unhideWhenUsed/>
    <w:rsid w:val="00796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7810">
      <w:bodyDiv w:val="1"/>
      <w:marLeft w:val="0"/>
      <w:marRight w:val="0"/>
      <w:marTop w:val="0"/>
      <w:marBottom w:val="0"/>
      <w:divBdr>
        <w:top w:val="none" w:sz="0" w:space="0" w:color="auto"/>
        <w:left w:val="none" w:sz="0" w:space="0" w:color="auto"/>
        <w:bottom w:val="none" w:sz="0" w:space="0" w:color="auto"/>
        <w:right w:val="none" w:sz="0" w:space="0" w:color="auto"/>
      </w:divBdr>
    </w:div>
    <w:div w:id="153647236">
      <w:bodyDiv w:val="1"/>
      <w:marLeft w:val="0"/>
      <w:marRight w:val="0"/>
      <w:marTop w:val="0"/>
      <w:marBottom w:val="0"/>
      <w:divBdr>
        <w:top w:val="none" w:sz="0" w:space="0" w:color="auto"/>
        <w:left w:val="none" w:sz="0" w:space="0" w:color="auto"/>
        <w:bottom w:val="none" w:sz="0" w:space="0" w:color="auto"/>
        <w:right w:val="none" w:sz="0" w:space="0" w:color="auto"/>
      </w:divBdr>
    </w:div>
    <w:div w:id="205024912">
      <w:bodyDiv w:val="1"/>
      <w:marLeft w:val="0"/>
      <w:marRight w:val="0"/>
      <w:marTop w:val="0"/>
      <w:marBottom w:val="0"/>
      <w:divBdr>
        <w:top w:val="none" w:sz="0" w:space="0" w:color="auto"/>
        <w:left w:val="none" w:sz="0" w:space="0" w:color="auto"/>
        <w:bottom w:val="none" w:sz="0" w:space="0" w:color="auto"/>
        <w:right w:val="none" w:sz="0" w:space="0" w:color="auto"/>
      </w:divBdr>
    </w:div>
    <w:div w:id="267467482">
      <w:bodyDiv w:val="1"/>
      <w:marLeft w:val="0"/>
      <w:marRight w:val="0"/>
      <w:marTop w:val="0"/>
      <w:marBottom w:val="0"/>
      <w:divBdr>
        <w:top w:val="none" w:sz="0" w:space="0" w:color="auto"/>
        <w:left w:val="none" w:sz="0" w:space="0" w:color="auto"/>
        <w:bottom w:val="none" w:sz="0" w:space="0" w:color="auto"/>
        <w:right w:val="none" w:sz="0" w:space="0" w:color="auto"/>
      </w:divBdr>
    </w:div>
    <w:div w:id="461385724">
      <w:bodyDiv w:val="1"/>
      <w:marLeft w:val="0"/>
      <w:marRight w:val="0"/>
      <w:marTop w:val="0"/>
      <w:marBottom w:val="0"/>
      <w:divBdr>
        <w:top w:val="none" w:sz="0" w:space="0" w:color="auto"/>
        <w:left w:val="none" w:sz="0" w:space="0" w:color="auto"/>
        <w:bottom w:val="none" w:sz="0" w:space="0" w:color="auto"/>
        <w:right w:val="none" w:sz="0" w:space="0" w:color="auto"/>
      </w:divBdr>
    </w:div>
    <w:div w:id="576134672">
      <w:bodyDiv w:val="1"/>
      <w:marLeft w:val="0"/>
      <w:marRight w:val="0"/>
      <w:marTop w:val="0"/>
      <w:marBottom w:val="0"/>
      <w:divBdr>
        <w:top w:val="none" w:sz="0" w:space="0" w:color="auto"/>
        <w:left w:val="none" w:sz="0" w:space="0" w:color="auto"/>
        <w:bottom w:val="none" w:sz="0" w:space="0" w:color="auto"/>
        <w:right w:val="none" w:sz="0" w:space="0" w:color="auto"/>
      </w:divBdr>
    </w:div>
    <w:div w:id="589850122">
      <w:bodyDiv w:val="1"/>
      <w:marLeft w:val="0"/>
      <w:marRight w:val="0"/>
      <w:marTop w:val="0"/>
      <w:marBottom w:val="0"/>
      <w:divBdr>
        <w:top w:val="none" w:sz="0" w:space="0" w:color="auto"/>
        <w:left w:val="none" w:sz="0" w:space="0" w:color="auto"/>
        <w:bottom w:val="none" w:sz="0" w:space="0" w:color="auto"/>
        <w:right w:val="none" w:sz="0" w:space="0" w:color="auto"/>
      </w:divBdr>
    </w:div>
    <w:div w:id="1352338180">
      <w:bodyDiv w:val="1"/>
      <w:marLeft w:val="0"/>
      <w:marRight w:val="0"/>
      <w:marTop w:val="0"/>
      <w:marBottom w:val="0"/>
      <w:divBdr>
        <w:top w:val="none" w:sz="0" w:space="0" w:color="auto"/>
        <w:left w:val="none" w:sz="0" w:space="0" w:color="auto"/>
        <w:bottom w:val="none" w:sz="0" w:space="0" w:color="auto"/>
        <w:right w:val="none" w:sz="0" w:space="0" w:color="auto"/>
      </w:divBdr>
    </w:div>
    <w:div w:id="1382821225">
      <w:bodyDiv w:val="1"/>
      <w:marLeft w:val="0"/>
      <w:marRight w:val="0"/>
      <w:marTop w:val="0"/>
      <w:marBottom w:val="0"/>
      <w:divBdr>
        <w:top w:val="none" w:sz="0" w:space="0" w:color="auto"/>
        <w:left w:val="none" w:sz="0" w:space="0" w:color="auto"/>
        <w:bottom w:val="none" w:sz="0" w:space="0" w:color="auto"/>
        <w:right w:val="none" w:sz="0" w:space="0" w:color="auto"/>
      </w:divBdr>
    </w:div>
    <w:div w:id="1404835874">
      <w:bodyDiv w:val="1"/>
      <w:marLeft w:val="0"/>
      <w:marRight w:val="0"/>
      <w:marTop w:val="0"/>
      <w:marBottom w:val="0"/>
      <w:divBdr>
        <w:top w:val="none" w:sz="0" w:space="0" w:color="auto"/>
        <w:left w:val="none" w:sz="0" w:space="0" w:color="auto"/>
        <w:bottom w:val="none" w:sz="0" w:space="0" w:color="auto"/>
        <w:right w:val="none" w:sz="0" w:space="0" w:color="auto"/>
      </w:divBdr>
    </w:div>
    <w:div w:id="1444687611">
      <w:bodyDiv w:val="1"/>
      <w:marLeft w:val="0"/>
      <w:marRight w:val="0"/>
      <w:marTop w:val="0"/>
      <w:marBottom w:val="0"/>
      <w:divBdr>
        <w:top w:val="none" w:sz="0" w:space="0" w:color="auto"/>
        <w:left w:val="none" w:sz="0" w:space="0" w:color="auto"/>
        <w:bottom w:val="none" w:sz="0" w:space="0" w:color="auto"/>
        <w:right w:val="none" w:sz="0" w:space="0" w:color="auto"/>
      </w:divBdr>
      <w:divsChild>
        <w:div w:id="576133701">
          <w:marLeft w:val="806"/>
          <w:marRight w:val="0"/>
          <w:marTop w:val="115"/>
          <w:marBottom w:val="0"/>
          <w:divBdr>
            <w:top w:val="none" w:sz="0" w:space="0" w:color="auto"/>
            <w:left w:val="none" w:sz="0" w:space="0" w:color="auto"/>
            <w:bottom w:val="none" w:sz="0" w:space="0" w:color="auto"/>
            <w:right w:val="none" w:sz="0" w:space="0" w:color="auto"/>
          </w:divBdr>
        </w:div>
      </w:divsChild>
    </w:div>
    <w:div w:id="1473401788">
      <w:bodyDiv w:val="1"/>
      <w:marLeft w:val="0"/>
      <w:marRight w:val="0"/>
      <w:marTop w:val="0"/>
      <w:marBottom w:val="0"/>
      <w:divBdr>
        <w:top w:val="none" w:sz="0" w:space="0" w:color="auto"/>
        <w:left w:val="none" w:sz="0" w:space="0" w:color="auto"/>
        <w:bottom w:val="none" w:sz="0" w:space="0" w:color="auto"/>
        <w:right w:val="none" w:sz="0" w:space="0" w:color="auto"/>
      </w:divBdr>
    </w:div>
    <w:div w:id="1575432844">
      <w:bodyDiv w:val="1"/>
      <w:marLeft w:val="0"/>
      <w:marRight w:val="0"/>
      <w:marTop w:val="0"/>
      <w:marBottom w:val="0"/>
      <w:divBdr>
        <w:top w:val="none" w:sz="0" w:space="0" w:color="auto"/>
        <w:left w:val="none" w:sz="0" w:space="0" w:color="auto"/>
        <w:bottom w:val="none" w:sz="0" w:space="0" w:color="auto"/>
        <w:right w:val="none" w:sz="0" w:space="0" w:color="auto"/>
      </w:divBdr>
    </w:div>
    <w:div w:id="1758281958">
      <w:bodyDiv w:val="1"/>
      <w:marLeft w:val="0"/>
      <w:marRight w:val="0"/>
      <w:marTop w:val="0"/>
      <w:marBottom w:val="0"/>
      <w:divBdr>
        <w:top w:val="none" w:sz="0" w:space="0" w:color="auto"/>
        <w:left w:val="none" w:sz="0" w:space="0" w:color="auto"/>
        <w:bottom w:val="none" w:sz="0" w:space="0" w:color="auto"/>
        <w:right w:val="none" w:sz="0" w:space="0" w:color="auto"/>
      </w:divBdr>
    </w:div>
    <w:div w:id="1910453741">
      <w:bodyDiv w:val="1"/>
      <w:marLeft w:val="0"/>
      <w:marRight w:val="0"/>
      <w:marTop w:val="0"/>
      <w:marBottom w:val="0"/>
      <w:divBdr>
        <w:top w:val="none" w:sz="0" w:space="0" w:color="auto"/>
        <w:left w:val="none" w:sz="0" w:space="0" w:color="auto"/>
        <w:bottom w:val="none" w:sz="0" w:space="0" w:color="auto"/>
        <w:right w:val="none" w:sz="0" w:space="0" w:color="auto"/>
      </w:divBdr>
    </w:div>
    <w:div w:id="1969117535">
      <w:bodyDiv w:val="1"/>
      <w:marLeft w:val="0"/>
      <w:marRight w:val="0"/>
      <w:marTop w:val="0"/>
      <w:marBottom w:val="0"/>
      <w:divBdr>
        <w:top w:val="none" w:sz="0" w:space="0" w:color="auto"/>
        <w:left w:val="none" w:sz="0" w:space="0" w:color="auto"/>
        <w:bottom w:val="none" w:sz="0" w:space="0" w:color="auto"/>
        <w:right w:val="none" w:sz="0" w:space="0" w:color="auto"/>
      </w:divBdr>
    </w:div>
    <w:div w:id="21352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cc.gov/resources/doc/policy-counter-trafficking-in-persons-policy" TargetMode="External"/><Relationship Id="rId21" Type="http://schemas.openxmlformats.org/officeDocument/2006/relationships/footer" Target="footer2.xml"/><Relationship Id="rId42" Type="http://schemas.openxmlformats.org/officeDocument/2006/relationships/hyperlink" Target="mailto:mcanigerpa@cardno.com" TargetMode="External"/><Relationship Id="rId47" Type="http://schemas.openxmlformats.org/officeDocument/2006/relationships/hyperlink" Target="mailto:bid.challenge@mcaniger.ne" TargetMode="External"/><Relationship Id="rId63" Type="http://schemas.openxmlformats.org/officeDocument/2006/relationships/package" Target="embeddings/Feuille_de_calcul_Microsoft_Excel.xlsx"/><Relationship Id="rId68" Type="http://schemas.openxmlformats.org/officeDocument/2006/relationships/hyperlink" Target="https://assets.mcc.gov/content/uploads/2017/05/mcc-policy-gender.pdf" TargetMode="External"/><Relationship Id="rId84" Type="http://schemas.openxmlformats.org/officeDocument/2006/relationships/hyperlink" Target="http://www.mcc.gov/ppg" TargetMode="External"/><Relationship Id="rId89" Type="http://schemas.openxmlformats.org/officeDocument/2006/relationships/hyperlink" Target="https://2016.export.gov/ecr/eg_main_023148.asp" TargetMode="External"/><Relationship Id="rId16" Type="http://schemas.openxmlformats.org/officeDocument/2006/relationships/hyperlink" Target="http://www.mcc.gov/ppg" TargetMode="External"/><Relationship Id="rId11" Type="http://schemas.openxmlformats.org/officeDocument/2006/relationships/footnotes" Target="footnotes.xml"/><Relationship Id="rId32" Type="http://schemas.openxmlformats.org/officeDocument/2006/relationships/hyperlink" Target="https://www.mcc.gov/resources/doc/policy-counter-trafficking-in-persons-policy" TargetMode="External"/><Relationship Id="rId37" Type="http://schemas.openxmlformats.org/officeDocument/2006/relationships/hyperlink" Target="http://www.ifc.org/wps/wcm/connect/topics_ext_content/ifc_external_corporate_site/sustainability-at-ifc/policies-standards/performance-standards" TargetMode="External"/><Relationship Id="rId53" Type="http://schemas.openxmlformats.org/officeDocument/2006/relationships/image" Target="media/image3.png"/><Relationship Id="rId58" Type="http://schemas.openxmlformats.org/officeDocument/2006/relationships/header" Target="header6.xml"/><Relationship Id="rId74" Type="http://schemas.openxmlformats.org/officeDocument/2006/relationships/hyperlink" Target="http://cctrends.cipe.org/anti-corruption-compliance-guide/" TargetMode="External"/><Relationship Id="rId79" Type="http://schemas.openxmlformats.org/officeDocument/2006/relationships/hyperlink" Target="mailto:mamaneannou@mcanigerniger.ne" TargetMode="External"/><Relationship Id="rId5" Type="http://schemas.openxmlformats.org/officeDocument/2006/relationships/customXml" Target="../customXml/item5.xml"/><Relationship Id="rId90" Type="http://schemas.openxmlformats.org/officeDocument/2006/relationships/hyperlink" Target="https://www.state.gov/j/ct/list/c14151.htm" TargetMode="External"/><Relationship Id="rId95" Type="http://schemas.openxmlformats.org/officeDocument/2006/relationships/theme" Target="theme/theme1.xml"/><Relationship Id="rId22" Type="http://schemas.openxmlformats.org/officeDocument/2006/relationships/hyperlink" Target="http://www.mcc.gov/ppg" TargetMode="External"/><Relationship Id="rId27" Type="http://schemas.openxmlformats.org/officeDocument/2006/relationships/hyperlink" Target="https://www.mcc.gov/resources/doc/policy-counter-trafficking-in-persons-policy" TargetMode="External"/><Relationship Id="rId43" Type="http://schemas.openxmlformats.org/officeDocument/2006/relationships/hyperlink" Target="mailto:procurement@mcaniger.ne" TargetMode="External"/><Relationship Id="rId48" Type="http://schemas.openxmlformats.org/officeDocument/2006/relationships/hyperlink" Target="mailto:procurement@mcaniger.ne" TargetMode="External"/><Relationship Id="rId64" Type="http://schemas.openxmlformats.org/officeDocument/2006/relationships/header" Target="header9.xml"/><Relationship Id="rId69" Type="http://schemas.openxmlformats.org/officeDocument/2006/relationships/hyperlink" Target="http://www.mcaniger.ne/wp-content/uploads/2018/07/MCA-Niger-PIGIS-Version3clean151118-compressed.pdf" TargetMode="External"/><Relationship Id="rId8" Type="http://schemas.openxmlformats.org/officeDocument/2006/relationships/styles" Target="styles.xml"/><Relationship Id="rId51" Type="http://schemas.openxmlformats.org/officeDocument/2006/relationships/hyperlink" Target="http://www.pdfmate.com/feature-encrypt.html" TargetMode="External"/><Relationship Id="rId72" Type="http://schemas.openxmlformats.org/officeDocument/2006/relationships/hyperlink" Target="https://www.ifc.org/wps/wcm/connect/9839db00488557d1bdfcff6a6515bb18/workers_accomodation.pdf?MOD=AJPERES&amp;CACHEID=9839db00488557d1bdfcff6a6515bb18" TargetMode="External"/><Relationship Id="rId80" Type="http://schemas.openxmlformats.org/officeDocument/2006/relationships/hyperlink" Target="http://www.federalreserve.gov/releases/h15/current/default.htm" TargetMode="External"/><Relationship Id="rId85" Type="http://schemas.openxmlformats.org/officeDocument/2006/relationships/hyperlink" Target="http://www.mcc.gov/" TargetMode="External"/><Relationship Id="rId93" Type="http://schemas.openxmlformats.org/officeDocument/2006/relationships/hyperlink" Target="http://www.mcc.gov/ppg"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urldefense.proofpoint.com/v2/url?u=https-3A__us02web.zoom.us_j_621079682-3Fpwd-3DK1Z6T2UrenZ2eDd6b2tKbWp1VkphUT09&amp;d=DwMFAw&amp;c=QSj8pw-Dfe-PLjj4Ds2WCg&amp;r=-BFr_RbqmnzzC-Qxdsh8KMUcPt9F3H1wXZtVdM88lyo&amp;m=V922Qf6HBxu3v1T4PEE5SZyvzBZiPv4JVlfQDuY_VLE&amp;s=aZK3gmJ8Ptp_PyTWOuXopTGZO3tNefe9L4oedbXH3YY&amp;e=" TargetMode="External"/><Relationship Id="rId25" Type="http://schemas.openxmlformats.org/officeDocument/2006/relationships/hyperlink" Target="https://www.mcc.gov/resources/doc/policy-counter-trafficking-in-persons-policy" TargetMode="External"/><Relationship Id="rId33" Type="http://schemas.openxmlformats.org/officeDocument/2006/relationships/hyperlink" Target="https://www.mcc.gov/resources/doc/policy-counter-trafficking-in-persons-policy" TargetMode="External"/><Relationship Id="rId38" Type="http://schemas.openxmlformats.org/officeDocument/2006/relationships/hyperlink" Target="http://www.mcc.gov/ppg" TargetMode="External"/><Relationship Id="rId46" Type="http://schemas.openxmlformats.org/officeDocument/2006/relationships/hyperlink" Target="https://www.mcaniger.ne/2018/07/10/procedures-de-recours-bid-challenge/" TargetMode="External"/><Relationship Id="rId59" Type="http://schemas.openxmlformats.org/officeDocument/2006/relationships/header" Target="header7.xml"/><Relationship Id="rId67" Type="http://schemas.openxmlformats.org/officeDocument/2006/relationships/hyperlink" Target="http://www.mcc.gov/countrytools/compact/fy07guidance/english/20-enviroandsocialassessment.pdf" TargetMode="External"/><Relationship Id="rId20" Type="http://schemas.openxmlformats.org/officeDocument/2006/relationships/header" Target="header3.xml"/><Relationship Id="rId41" Type="http://schemas.openxmlformats.org/officeDocument/2006/relationships/hyperlink" Target="https://urldefense.proofpoint.com/v2/url?u=https-3A__us02web.zoom.us_j_621079682-3Fpwd-3DK1Z6T2UrenZ2eDd6b2tKbWp1VkphUT09&amp;d=DwMFAw&amp;c=QSj8pw-Dfe-PLjj4Ds2WCg&amp;r=-BFr_RbqmnzzC-Qxdsh8KMUcPt9F3H1wXZtVdM88lyo&amp;m=V922Qf6HBxu3v1T4PEE5SZyvzBZiPv4JVlfQDuY_VLE&amp;s=aZK3gmJ8Ptp_PyTWOuXopTGZO3tNefe9L4oedbXH3YY&amp;e=" TargetMode="External"/><Relationship Id="rId54" Type="http://schemas.openxmlformats.org/officeDocument/2006/relationships/image" Target="media/image4.png"/><Relationship Id="rId62" Type="http://schemas.openxmlformats.org/officeDocument/2006/relationships/image" Target="media/image8.emf"/><Relationship Id="rId70" Type="http://schemas.openxmlformats.org/officeDocument/2006/relationships/footer" Target="footer5.xml"/><Relationship Id="rId75" Type="http://schemas.openxmlformats.org/officeDocument/2006/relationships/hyperlink" Target="http://www.mcc.gov/ppg" TargetMode="External"/><Relationship Id="rId83" Type="http://schemas.openxmlformats.org/officeDocument/2006/relationships/hyperlink" Target="http://www.treas.gov/offices/enforcement/ofac" TargetMode="External"/><Relationship Id="rId88" Type="http://schemas.openxmlformats.org/officeDocument/2006/relationships/hyperlink" Target="http://web.worldbank.org/external/default/main?contentMDK=64069844&amp;menuPK=116730&amp;pagePK=64148989&amp;piPK=64148984&amp;querycontentMDK=64069700&amp;theSitePK=84266" TargetMode="External"/><Relationship Id="rId91" Type="http://schemas.openxmlformats.org/officeDocument/2006/relationships/hyperlink" Target="file:///C:/Users/knutsongm/AppData/Local/Microsoft/Windows/Temporary%20Internet%20Files/Content.Outlook/AXUJJHAT/www.treas.gov/offices/enforcement/ofac"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mcaniger.ne" TargetMode="External"/><Relationship Id="rId23" Type="http://schemas.openxmlformats.org/officeDocument/2006/relationships/hyperlink" Target="http://www.mcc.gov" TargetMode="External"/><Relationship Id="rId28" Type="http://schemas.openxmlformats.org/officeDocument/2006/relationships/hyperlink" Target="https://www.mcc.gov/resources/doc/policy-counter-trafficking-in-persons-policy" TargetMode="External"/><Relationship Id="rId36" Type="http://schemas.openxmlformats.org/officeDocument/2006/relationships/hyperlink" Target="https://www.mcc.gov/resources/doc/policy-counter-trafficking-in-persons-policy" TargetMode="External"/><Relationship Id="rId49" Type="http://schemas.openxmlformats.org/officeDocument/2006/relationships/hyperlink" Target="mailto:mcanigerpa@cardno.com" TargetMode="External"/><Relationship Id="rId57" Type="http://schemas.openxmlformats.org/officeDocument/2006/relationships/header" Target="header5.xml"/><Relationship Id="rId10" Type="http://schemas.openxmlformats.org/officeDocument/2006/relationships/webSettings" Target="webSettings.xml"/><Relationship Id="rId31" Type="http://schemas.openxmlformats.org/officeDocument/2006/relationships/hyperlink" Target="https://www.mcc.gov/resources/doc/policy-counter-trafficking-in-persons-policy" TargetMode="External"/><Relationship Id="rId44" Type="http://schemas.openxmlformats.org/officeDocument/2006/relationships/hyperlink" Target="http://www.mcaniger.ne" TargetMode="External"/><Relationship Id="rId52" Type="http://schemas.openxmlformats.org/officeDocument/2006/relationships/image" Target="media/image2.png"/><Relationship Id="rId60" Type="http://schemas.openxmlformats.org/officeDocument/2006/relationships/header" Target="header8.xml"/><Relationship Id="rId65" Type="http://schemas.openxmlformats.org/officeDocument/2006/relationships/footer" Target="footer4.xml"/><Relationship Id="rId73" Type="http://schemas.openxmlformats.org/officeDocument/2006/relationships/hyperlink" Target="http://www.oecd.org/corruption/Anti-CorruptionEthicsComplianceHandbook.pdf" TargetMode="External"/><Relationship Id="rId78" Type="http://schemas.openxmlformats.org/officeDocument/2006/relationships/hyperlink" Target="mailto:mamaneannou@mcanigerniger.ne" TargetMode="External"/><Relationship Id="rId81" Type="http://schemas.openxmlformats.org/officeDocument/2006/relationships/header" Target="header11.xml"/><Relationship Id="rId86" Type="http://schemas.openxmlformats.org/officeDocument/2006/relationships/footer" Target="footer6.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39" Type="http://schemas.openxmlformats.org/officeDocument/2006/relationships/header" Target="header4.xml"/><Relationship Id="rId34" Type="http://schemas.openxmlformats.org/officeDocument/2006/relationships/hyperlink" Target="https://www.mcc.gov/resources/doc/policy-counter-trafficking-in-persons-policy" TargetMode="External"/><Relationship Id="rId50" Type="http://schemas.openxmlformats.org/officeDocument/2006/relationships/hyperlink" Target="https://helpx.adobe.com/acrobat/using/securing-pdfs-passwords.html" TargetMode="External"/><Relationship Id="rId55" Type="http://schemas.openxmlformats.org/officeDocument/2006/relationships/image" Target="media/image5.png"/><Relationship Id="rId76" Type="http://schemas.openxmlformats.org/officeDocument/2006/relationships/hyperlink" Target="http://www.mcc.gov" TargetMode="External"/><Relationship Id="rId7" Type="http://schemas.openxmlformats.org/officeDocument/2006/relationships/numbering" Target="numbering.xml"/><Relationship Id="rId71" Type="http://schemas.openxmlformats.org/officeDocument/2006/relationships/hyperlink" Target="https://www.mcc.gov/resources/doc/guidance-accommodation-welfare-staff-and-labor" TargetMode="External"/><Relationship Id="rId92" Type="http://schemas.openxmlformats.org/officeDocument/2006/relationships/hyperlink" Target="file:///C:/Users/knutsongm/AppData/Local/Microsoft/Windows/Temporary%20Internet%20Files/Content.Outlook/AXUJJHAT/www.sam.gov" TargetMode="External"/><Relationship Id="rId2" Type="http://schemas.openxmlformats.org/officeDocument/2006/relationships/customXml" Target="../customXml/item2.xml"/><Relationship Id="rId29" Type="http://schemas.openxmlformats.org/officeDocument/2006/relationships/hyperlink" Target="https://www.mcc.gov/resources/doc/policy-counter-trafficking-in-persons-policy" TargetMode="External"/><Relationship Id="rId24" Type="http://schemas.openxmlformats.org/officeDocument/2006/relationships/hyperlink" Target="https://www.mcc.gov/resources/doc/policy-counter-trafficking-in-persons-policy" TargetMode="External"/><Relationship Id="rId40" Type="http://schemas.openxmlformats.org/officeDocument/2006/relationships/footer" Target="footer3.xml"/><Relationship Id="rId45" Type="http://schemas.openxmlformats.org/officeDocument/2006/relationships/hyperlink" Target="https://filetransfer.mcaniger.ne/url/xymxmztrn9i3qgmf" TargetMode="External"/><Relationship Id="rId66" Type="http://schemas.openxmlformats.org/officeDocument/2006/relationships/image" Target="media/image9.png"/><Relationship Id="rId87" Type="http://schemas.openxmlformats.org/officeDocument/2006/relationships/hyperlink" Target="https://www.sam.gov/portal/SAM/" TargetMode="External"/><Relationship Id="rId61" Type="http://schemas.openxmlformats.org/officeDocument/2006/relationships/image" Target="media/image7.png"/><Relationship Id="rId82" Type="http://schemas.openxmlformats.org/officeDocument/2006/relationships/hyperlink" Target="http://www.mcc.gov/ppg" TargetMode="External"/><Relationship Id="rId19" Type="http://schemas.openxmlformats.org/officeDocument/2006/relationships/header" Target="header2.xml"/><Relationship Id="rId14" Type="http://schemas.openxmlformats.org/officeDocument/2006/relationships/footer" Target="footer1.xml"/><Relationship Id="rId30" Type="http://schemas.openxmlformats.org/officeDocument/2006/relationships/hyperlink" Target="https://www.mcc.gov/resources/doc/policy-counter-trafficking-in-persons-policy" TargetMode="External"/><Relationship Id="rId35" Type="http://schemas.openxmlformats.org/officeDocument/2006/relationships/hyperlink" Target="https://www.mcc.gov/resources/doc/policy-counter-trafficking-in-persons-policy" TargetMode="External"/><Relationship Id="rId56" Type="http://schemas.openxmlformats.org/officeDocument/2006/relationships/image" Target="media/image6.png"/><Relationship Id="rId77"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hyperlink" Target="https://assets.mcc.gov/guidance/mcc-policy-gender.pdf" TargetMode="External"/><Relationship Id="rId3" Type="http://schemas.openxmlformats.org/officeDocument/2006/relationships/hyperlink" Target="https://www.mcc.gov/resources/doc/environmental-guidelines" TargetMode="External"/><Relationship Id="rId7" Type="http://schemas.openxmlformats.org/officeDocument/2006/relationships/hyperlink" Target="https://www.mcc.gov/resources/doc/policy-counter-trafficking-in-persons-policy" TargetMode="External"/><Relationship Id="rId2" Type="http://schemas.openxmlformats.org/officeDocument/2006/relationships/hyperlink" Target="https://assets.mcc.gov/content/uploads/2017/05/mcc-policy-gender.pdf" TargetMode="External"/><Relationship Id="rId1" Type="http://schemas.openxmlformats.org/officeDocument/2006/relationships/hyperlink" Target="https://assets.mcc.gov/content/uploads/2017/05/mcc-policy-gender.pdf" TargetMode="External"/><Relationship Id="rId6" Type="http://schemas.openxmlformats.org/officeDocument/2006/relationships/hyperlink" Target="https://www.ifc.org/wps/wcm/connect/Topics_Ext_Content/IFC_External_Corporate_Site/Sustainability-At-IFC/Policies-Standards/Performance-Standards" TargetMode="External"/><Relationship Id="rId5" Type="http://schemas.openxmlformats.org/officeDocument/2006/relationships/hyperlink" Target="https://assets.mcc.gov/guidance/guidance-2011001054001-genderintegration.pdf" TargetMode="External"/><Relationship Id="rId4" Type="http://schemas.openxmlformats.org/officeDocument/2006/relationships/hyperlink" Target="https://www.mcc.gov/initiatives/initiative/environmental-and-social-perform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hase xmlns="2fccb24e-1ae4-40e1-a858-293c547e6074">14</Phase>
    <WFStatus xmlns="2fccb24e-1ae4-40e1-a858-293c547e6074">
      <Url xsi:nil="true"/>
      <Description xsi:nil="true"/>
    </WFStatus>
    <WFInitiated xmlns="2fccb24e-1ae4-40e1-a858-293c547e6074">No</WFInitiated>
    <ReviewType xmlns="2fccb24e-1ae4-40e1-a858-293c547e6074">No Objection</ReviewType>
    <PracticeUnit xmlns="2fccb24e-1ae4-40e1-a858-293c547e6074">
      <Value>AG</Value>
      <Value>ESP</Value>
      <Value>PROC</Value>
      <Value>WSI</Value>
    </PracticeUnit>
    <OpsSubDocType xmlns="2fccb24e-1ae4-40e1-a858-293c547e6074" xsi:nil="true"/>
    <ProcessedWithNOW xmlns="2fccb24e-1ae4-40e1-a858-293c547e6074">Not Processed</ProcessedWithNOW>
    <DocStatus xmlns="2fccb24e-1ae4-40e1-a858-293c547e6074">Pending</DocStatus>
    <SendTo xmlns="2fccb24e-1ae4-40e1-a858-293c547e6074">--Choose One--</SendTo>
    <SubPhase xmlns="2fccb24e-1ae4-40e1-a858-293c547e6074">37</SubPhase>
    <FY xmlns="2fccb24e-1ae4-40e1-a858-293c547e6074">2020</FY>
    <Country xmlns="2fccb24e-1ae4-40e1-a858-293c547e6074">Niger</Country>
    <OpsDocType xmlns="2fccb24e-1ae4-40e1-a858-293c547e6074" xsi:nil="true"/>
    <AdditionalInfo xmlns="2fccb24e-1ae4-40e1-a858-293c547e6074">false</AdditionalInfo>
    <AggregatedComments xmlns="2fccb24e-1ae4-40e1-a858-293c547e6074">&lt;div class="ExternalClass67DEF89A251A44B89642A73A21CC54B1"&gt;&lt;div&gt;&lt;p&gt;&lt;strong&gt;&lt;font color="green"&gt;Clear&lt;/font&gt;&lt;/strong&gt; by &lt;strong&gt;&lt;font color="green"&gt; Astudillo, Damiana S (DCO/SEC-GSI)&lt;/font&gt;&lt;/strong&gt; on 3/26/2020 3:22:51 PM
&lt;br /&gt;Ag Clears.  Please note that this DP should reflect only the 18 markets that are retained and should remove the 4 that are in red zones. 
Additionally, it is strongly recommended to make the budget public ($1.2 mill) to minimize risk of bids above budget, if this is done, please remove the Level of Effort. Also the table of deliverables has been revised. 
&lt;/p&gt;
&lt;p&gt;&lt;div class="ExternalClassDBFE5ED7E0A44FF4AAF90A2E3BF2B47D"&gt;&lt;div&gt;&lt;p&gt;&lt;strong&gt;&lt;font color="green"&gt;Clear&lt;/font&gt;&lt;/strong&gt; by &lt;strong&gt;&lt;font color="green"&gt; Pattullo, Brian (DCO/IEPS/PSC)&lt;/font&gt;&lt;/strong&gt; on 3/25/2020 10:17:18 AM
&lt;br /&gt;ESP clears with the following comments: 
I defer to Damiana and Procurement regarding how they want to address the risk associated with the condition prealable of the community recruiting their management contractor before the tech assistance contractor can complete (and get paid for) their second phase of work. I do think there is a good possibility that either 1) bidders will be unclear on this and concerned that there is a risk that they won’t be able to complete the second phase (and be paid for it) if the community is unable to recruit their contractors or 2) They will have down time when their staff are in waiting mode for the communities to recruit their contractors and this risks extra expenses to them… 
Additionally, recognizing security concerns in a number of the proposed markets, MCA needs to revise these TORs if the decision is made to remove those at risk markets are to be removed from the eligible project list. 
&lt;/p&gt;
&lt;p&gt;&lt;div class="ExternalClass8FC1215CA5334CD69400C89F4DB0E8A3"&gt;&lt;div&gt;&lt;p&gt;&lt;strong&gt;&lt;font color="green"&gt;Clear&lt;/font&gt;&lt;/strong&gt; by &lt;strong&gt;&lt;font color="green"&gt; Bah, Rougiata (DCO/SEC-PROC/Contractor)&lt;/font&gt;&lt;/strong&gt; on 3/23/2020 2:30:11 PM
&lt;br /&gt;Procurement clears provided in Section III of the RFP. Also In light of the Corona virus situation, I strongly suggest that MCA Niger consider including the e-procurement related provisions in the final version of the RFP.  
&lt;/p&gt;
&lt;p&gt;&lt;div class="ExternalClass63EF335BE1204353AA437A1CFF16B98B"&gt;&lt;div&gt;&lt;p&gt;&lt;strong&gt;&lt;font color="green"&gt;Clear&lt;/font&gt;&lt;/strong&gt; by &lt;strong&gt;&lt;font color="green"&gt; Tarter, Andrew M (DCO/IEPS-WSI/Fellow)&lt;/font&gt;&lt;/strong&gt; on 3/23/2020 1:35:59 PM
&lt;br /&gt;Small edits made within the document.
&lt;/p&gt;
&lt;p&gt;&lt;/p&gt;
&lt;/div&gt;&lt;/div&gt;&lt;/p&gt;
&lt;/div&gt;&lt;/div&gt;&lt;/p&gt;
&lt;/div&gt;&lt;/div&gt;&lt;/p&gt;
&lt;/div&gt;&lt;/div&gt;</AggregatedComments>
    <_dlc_DocId xmlns="3d63f170-974e-4b02-82e4-8970caafaa16">4PFXXPSCKSRR-7-3800</_dlc_DocId>
    <_dlc_DocIdUrl xmlns="3d63f170-974e-4b02-82e4-8970caafaa16">
      <Url>http://intranet.mcc.gov/countries/Niger/NI/_layouts/DocIdRedir.aspx?ID=4PFXXPSCKSRR-7-3800</Url>
      <Description>4PFXXPSCKSRR-7-3800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Program Ops Doc" ma:contentTypeID="0x0101005C35208A6B0F3D41B02A2F04780F548D00E126E85FDB7AEA40B42418FF84DCDEFC" ma:contentTypeVersion="15" ma:contentTypeDescription="" ma:contentTypeScope="" ma:versionID="0a938d79285c260a22156ded8fbe5d7b">
  <xsd:schema xmlns:xsd="http://www.w3.org/2001/XMLSchema" xmlns:xs="http://www.w3.org/2001/XMLSchema" xmlns:p="http://schemas.microsoft.com/office/2006/metadata/properties" xmlns:ns1="http://schemas.microsoft.com/sharepoint/v3" xmlns:ns2="2fccb24e-1ae4-40e1-a858-293c547e6074" xmlns:ns3="3d63f170-974e-4b02-82e4-8970caafaa16" targetNamespace="http://schemas.microsoft.com/office/2006/metadata/properties" ma:root="true" ma:fieldsID="26c714df7669847c370ec789059afa6c" ns1:_="" ns2:_="" ns3:_="">
    <xsd:import namespace="http://schemas.microsoft.com/sharepoint/v3"/>
    <xsd:import namespace="2fccb24e-1ae4-40e1-a858-293c547e6074"/>
    <xsd:import namespace="3d63f170-974e-4b02-82e4-8970caafaa16"/>
    <xsd:element name="properties">
      <xsd:complexType>
        <xsd:sequence>
          <xsd:element name="documentManagement">
            <xsd:complexType>
              <xsd:all>
                <xsd:element ref="ns2:Country" minOccurs="0"/>
                <xsd:element ref="ns2:Phase" minOccurs="0"/>
                <xsd:element ref="ns2:SubPhase" minOccurs="0"/>
                <xsd:element ref="ns2:FY" minOccurs="0"/>
                <xsd:element ref="ns2:ReviewType" minOccurs="0"/>
                <xsd:element ref="ns2:DocStatus" minOccurs="0"/>
                <xsd:element ref="ns2:PracticeUnit" minOccurs="0"/>
                <xsd:element ref="ns2:OpsDocType" minOccurs="0"/>
                <xsd:element ref="ns2:OpsSubDocType" minOccurs="0"/>
                <xsd:element ref="ns2:SendTo" minOccurs="0"/>
                <xsd:element ref="ns2:AdditionalInfo" minOccurs="0"/>
                <xsd:element ref="ns2:ProcessedWithNOW" minOccurs="0"/>
                <xsd:element ref="ns2:WFInitiated" minOccurs="0"/>
                <xsd:element ref="ns2:WFStatus" minOccurs="0"/>
                <xsd:element ref="ns2:AggregatedComments" minOccurs="0"/>
                <xsd:element ref="ns3:_dlc_DocId" minOccurs="0"/>
                <xsd:element ref="ns3:_dlc_DocIdUrl" minOccurs="0"/>
                <xsd:element ref="ns3:_dlc_DocIdPersistId"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ccb24e-1ae4-40e1-a858-293c547e6074" elementFormDefault="qualified">
    <xsd:import namespace="http://schemas.microsoft.com/office/2006/documentManagement/types"/>
    <xsd:import namespace="http://schemas.microsoft.com/office/infopath/2007/PartnerControls"/>
    <xsd:element name="Country" ma:index="8" nillable="true" ma:displayName="Country" ma:default="Niger" ma:format="Dropdown" ma:internalName="Country">
      <xsd:simpleType>
        <xsd:restriction base="dms:Choice">
          <xsd:enumeration value="Benin II"/>
          <xsd:enumeration value="Armenia"/>
          <xsd:enumeration value="Benin I"/>
          <xsd:enumeration value="Burkina Faso"/>
          <xsd:enumeration value="Cabo Verde I"/>
          <xsd:enumeration value="Cabo Verde II"/>
          <xsd:enumeration value="El Salvador I"/>
          <xsd:enumeration value="El Salvador II"/>
          <xsd:enumeration value="Georgia I"/>
          <xsd:enumeration value="Georgia II"/>
          <xsd:enumeration value="Ghana I"/>
          <xsd:enumeration value="Ghana II"/>
          <xsd:enumeration value="Honduras"/>
          <xsd:enumeration value="Indonesia"/>
          <xsd:enumeration value="Jordan"/>
          <xsd:enumeration value="Lesotho"/>
          <xsd:enumeration value="Madagascar"/>
          <xsd:enumeration value="Malawi"/>
          <xsd:enumeration value="Mali"/>
          <xsd:enumeration value="Moldova"/>
          <xsd:enumeration value="Mongolia"/>
          <xsd:enumeration value="Morocco I"/>
          <xsd:enumeration value="Morocco II"/>
          <xsd:enumeration value="Mozambique"/>
          <xsd:enumeration value="Namibia"/>
          <xsd:enumeration value="Nepal"/>
          <xsd:enumeration value="Nicaragua"/>
          <xsd:enumeration value="Niger"/>
          <xsd:enumeration value="Philippines"/>
          <xsd:enumeration value="Senegal"/>
          <xsd:enumeration value="Sierra Leone"/>
          <xsd:enumeration value="Tanzania I"/>
          <xsd:enumeration value="Tanzania II"/>
          <xsd:enumeration value="Vanuatu"/>
          <xsd:enumeration value="Zambia"/>
        </xsd:restriction>
      </xsd:simpleType>
    </xsd:element>
    <xsd:element name="Phase" ma:index="9" nillable="true" ma:displayName="Phase" ma:list="{EA7B6349-5AF7-45E9-8F1D-F699461847C5}" ma:internalName="Phase" ma:showField="Title" ma:web="2fccb24e-1ae4-40e1-a858-293c547e6074">
      <xsd:simpleType>
        <xsd:restriction base="dms:Lookup"/>
      </xsd:simpleType>
    </xsd:element>
    <xsd:element name="SubPhase" ma:index="10" nillable="true" ma:displayName="SubPhase" ma:list="{3B36ACCB-43D1-4C22-BBF8-8D7F0955C903}" ma:internalName="SubPhase" ma:showField="Level1" ma:web="2fccb24e-1ae4-40e1-a858-293c547e6074">
      <xsd:simpleType>
        <xsd:restriction base="dms:Lookup"/>
      </xsd:simpleType>
    </xsd:element>
    <xsd:element name="FY" ma:index="11" nillable="true" ma:displayName="FY" ma:default="2018" ma:format="Dropdown" ma:internalName="FY">
      <xsd:simpleType>
        <xsd:restriction base="dms:Choice">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ReviewType" ma:index="12" nillable="true" ma:displayName="ReviewType" ma:format="Dropdown" ma:internalName="ReviewType">
      <xsd:simpleType>
        <xsd:restriction base="dms:Choice">
          <xsd:enumeration value="No Objection"/>
          <xsd:enumeration value="Technical Review"/>
        </xsd:restriction>
      </xsd:simpleType>
    </xsd:element>
    <xsd:element name="DocStatus" ma:index="13" nillable="true" ma:displayName="Document Status" ma:default="Pending" ma:format="Dropdown" ma:internalName="DocStatus">
      <xsd:simpleType>
        <xsd:restriction base="dms:Choice">
          <xsd:enumeration value="Pending"/>
          <xsd:enumeration value="Clear"/>
          <xsd:enumeration value="Object"/>
          <xsd:enumeration value="Reviewed"/>
          <xsd:enumeration value="Deferred"/>
        </xsd:restriction>
      </xsd:simpleType>
    </xsd:element>
    <xsd:element name="PracticeUnit" ma:index="14" nillable="true" ma:displayName="PracticeUnit" ma:internalName="PracticeUnit">
      <xsd:complexType>
        <xsd:complexContent>
          <xsd:extension base="dms:MultiChoice">
            <xsd:sequence>
              <xsd:element name="Value" maxOccurs="unbounded" minOccurs="0" nillable="true">
                <xsd:simpleType>
                  <xsd:restriction base="dms:Choice">
                    <xsd:enumeration value="ADMN"/>
                    <xsd:enumeration value="AG"/>
                    <xsd:enumeration value="COMMS"/>
                    <xsd:enumeration value="ECON"/>
                    <xsd:enumeration value="EPG"/>
                    <xsd:enumeration value="ESP"/>
                    <xsd:enumeration value="FA"/>
                    <xsd:enumeration value="FIT"/>
                    <xsd:enumeration value="GSI"/>
                    <xsd:enumeration value="HCD"/>
                    <xsd:enumeration value="M&amp;E"/>
                    <xsd:enumeration value="OGC"/>
                    <xsd:enumeration value="PEPFAR"/>
                    <xsd:enumeration value="PRLP"/>
                    <xsd:enumeration value="PROC"/>
                    <xsd:enumeration value="TVS"/>
                    <xsd:enumeration value="WSI"/>
                    <xsd:enumeration value="ALL"/>
                    <xsd:enumeration value="NONE"/>
                  </xsd:restriction>
                </xsd:simpleType>
              </xsd:element>
            </xsd:sequence>
          </xsd:extension>
        </xsd:complexContent>
      </xsd:complexType>
    </xsd:element>
    <xsd:element name="OpsDocType" ma:index="15" nillable="true" ma:displayName="OpsDocType" ma:list="{EA7B6349-5AF7-45E9-8F1D-F699461847C5}" ma:internalName="OpsDocType" ma:showField="Title" ma:web="2fccb24e-1ae4-40e1-a858-293c547e6074">
      <xsd:simpleType>
        <xsd:restriction base="dms:Lookup"/>
      </xsd:simpleType>
    </xsd:element>
    <xsd:element name="OpsSubDocType" ma:index="16" nillable="true" ma:displayName="OpsSubDocType" ma:list="{3B36ACCB-43D1-4C22-BBF8-8D7F0955C903}" ma:internalName="OpsSubDocType" ma:showField="Level1" ma:web="2fccb24e-1ae4-40e1-a858-293c547e6074">
      <xsd:simpleType>
        <xsd:restriction base="dms:Lookup"/>
      </xsd:simpleType>
    </xsd:element>
    <xsd:element name="SendTo" ma:index="17" nillable="true" ma:displayName="SendTo" ma:default="--Choose One--" ma:format="Dropdown" ma:internalName="SendTo">
      <xsd:simpleType>
        <xsd:restriction base="dms:Choice">
          <xsd:enumeration value="--Choose One--"/>
          <xsd:enumeration value="Program Ops Docs"/>
          <xsd:enumeration value="Compact Docs"/>
          <xsd:enumeration value="Core Docs"/>
        </xsd:restriction>
      </xsd:simpleType>
    </xsd:element>
    <xsd:element name="AdditionalInfo" ma:index="18" nillable="true" ma:displayName="AdditionalInfo" ma:default="0" ma:internalName="AdditionalInfo">
      <xsd:simpleType>
        <xsd:restriction base="dms:Boolean"/>
      </xsd:simpleType>
    </xsd:element>
    <xsd:element name="ProcessedWithNOW" ma:index="19" nillable="true" ma:displayName="ProcessedWithN-O-W?" ma:default="Not Processed" ma:format="Dropdown" ma:hidden="true" ma:internalName="ProcessedWithNOW" ma:readOnly="false">
      <xsd:simpleType>
        <xsd:restriction base="dms:Choice">
          <xsd:enumeration value="Not Processed"/>
          <xsd:enumeration value="In Progress"/>
          <xsd:enumeration value="Processed"/>
        </xsd:restriction>
      </xsd:simpleType>
    </xsd:element>
    <xsd:element name="WFInitiated" ma:index="20" nillable="true" ma:displayName="WFInitiated" ma:default="No" ma:format="Dropdown" ma:hidden="true" ma:internalName="WFInitiated" ma:readOnly="false">
      <xsd:simpleType>
        <xsd:restriction base="dms:Choice">
          <xsd:enumeration value="No"/>
          <xsd:enumeration value="Yes"/>
        </xsd:restriction>
      </xsd:simpleType>
    </xsd:element>
    <xsd:element name="WFStatus" ma:index="21" nillable="true" ma:displayName="WFStatus" ma:format="Hyperlink" ma:hidden="true" ma:internalName="WFStatu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ggregatedComments" ma:index="22" nillable="true" ma:displayName="Aggregated Comments" ma:internalName="Aggregated_x0020_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63f170-974e-4b02-82e4-8970caafaa1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4.xml><?xml version="1.0" encoding="utf-8"?>
<?mso-contentType ?>
<p:Policy xmlns:p="office.server.policy" id="" local="true">
  <p:Name>Program Ops Doc</p:Name>
  <p:Description>Undeclare Records</p:Description>
  <p:Statement/>
  <p:PolicyItems>
    <p:PolicyItem featureId="Microsoft.Office.RecordsManagement.PolicyFeatures.Expiration" staticId="0x0101005C35208A6B0F3D41B02A2F04780F548D00E126E85FDB7AEA40B42418FF84DCDEFC|-1596166057" UniqueId="7928136e-30ca-464d-8eb3-9cf04b36a7b1">
      <p:Name>Retention</p:Name>
      <p:Description>Automatic scheduling of content for processing, and performing a retention action on content that has reached its due date.</p:Description>
      <p:CustomData>
        <Schedules nextStageId="2" default="false">
          <Schedule type="Default">
            <stages/>
          </Schedule>
          <Schedule type="Record">
            <stages>
              <data stageId="1">
                <formula id="Microsoft.Office.RecordsManagement.PolicyFeatures.Expiration.Formula.BuiltIn">
                  <number>0</number>
                  <property>_vti_ItemDeclaredRecord</property>
                  <propertyId>f9a44731-84eb-43a4-9973-cd2953ad8646</propertyId>
                  <period>days</period>
                </formula>
                <action type="workflow" id="947dba02-2885-46d8-857d-be95a5acac14"/>
              </data>
            </stages>
          </Schedule>
        </Schedules>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EB2B-90F4-4764-95EA-72007719948F}">
  <ds:schemaRefs>
    <ds:schemaRef ds:uri="http://schemas.microsoft.com/office/2006/metadata/properties"/>
    <ds:schemaRef ds:uri="http://schemas.microsoft.com/office/infopath/2007/PartnerControls"/>
    <ds:schemaRef ds:uri="2fccb24e-1ae4-40e1-a858-293c547e6074"/>
    <ds:schemaRef ds:uri="3d63f170-974e-4b02-82e4-8970caafaa16"/>
  </ds:schemaRefs>
</ds:datastoreItem>
</file>

<file path=customXml/itemProps2.xml><?xml version="1.0" encoding="utf-8"?>
<ds:datastoreItem xmlns:ds="http://schemas.openxmlformats.org/officeDocument/2006/customXml" ds:itemID="{631955F2-F3B9-448E-9FFB-F809BFB29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ccb24e-1ae4-40e1-a858-293c547e6074"/>
    <ds:schemaRef ds:uri="3d63f170-974e-4b02-82e4-8970caafa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4BB54-34A8-49B2-9418-1CD2D2020584}">
  <ds:schemaRefs>
    <ds:schemaRef ds:uri="http://schemas.microsoft.com/sharepoint/events"/>
  </ds:schemaRefs>
</ds:datastoreItem>
</file>

<file path=customXml/itemProps4.xml><?xml version="1.0" encoding="utf-8"?>
<ds:datastoreItem xmlns:ds="http://schemas.openxmlformats.org/officeDocument/2006/customXml" ds:itemID="{F11D47CE-4FD0-4323-AFBD-2623EA6C8A81}">
  <ds:schemaRefs>
    <ds:schemaRef ds:uri="office.server.policy"/>
  </ds:schemaRefs>
</ds:datastoreItem>
</file>

<file path=customXml/itemProps5.xml><?xml version="1.0" encoding="utf-8"?>
<ds:datastoreItem xmlns:ds="http://schemas.openxmlformats.org/officeDocument/2006/customXml" ds:itemID="{F22F47AE-86C8-41DF-90CC-4E5F0731AD7F}">
  <ds:schemaRefs>
    <ds:schemaRef ds:uri="http://schemas.microsoft.com/sharepoint/v3/contenttype/forms"/>
  </ds:schemaRefs>
</ds:datastoreItem>
</file>

<file path=customXml/itemProps6.xml><?xml version="1.0" encoding="utf-8"?>
<ds:datastoreItem xmlns:ds="http://schemas.openxmlformats.org/officeDocument/2006/customXml" ds:itemID="{04B3FD8F-925D-49A9-8E77-8C4F8A1F9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54626</Words>
  <Characters>300447</Characters>
  <Application>Microsoft Office Word</Application>
  <DocSecurity>0</DocSecurity>
  <Lines>2503</Lines>
  <Paragraphs>708</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Standard Bidding Documents: Consulting Services (French)</vt:lpstr>
      <vt:lpstr>Standard Bidding Documents: Consulting Services (French)</vt:lpstr>
      <vt:lpstr>Standard Bidding Documents: Consulting Services (July 3, 2008)</vt:lpstr>
    </vt:vector>
  </TitlesOfParts>
  <Manager/>
  <Company/>
  <LinksUpToDate>false</LinksUpToDate>
  <CharactersWithSpaces>354365</CharactersWithSpaces>
  <SharedDoc>false</SharedDoc>
  <HyperlinkBase/>
  <HLinks>
    <vt:vector size="882" baseType="variant">
      <vt:variant>
        <vt:i4>1703944</vt:i4>
      </vt:variant>
      <vt:variant>
        <vt:i4>813</vt:i4>
      </vt:variant>
      <vt:variant>
        <vt:i4>0</vt:i4>
      </vt:variant>
      <vt:variant>
        <vt:i4>5</vt:i4>
      </vt:variant>
      <vt:variant>
        <vt:lpwstr>http://www.mcc.gov/documents/mcc-marking-corporate-v2.pdf</vt:lpwstr>
      </vt:variant>
      <vt:variant>
        <vt:lpwstr/>
      </vt:variant>
      <vt:variant>
        <vt:i4>3407986</vt:i4>
      </vt:variant>
      <vt:variant>
        <vt:i4>810</vt:i4>
      </vt:variant>
      <vt:variant>
        <vt:i4>0</vt:i4>
      </vt:variant>
      <vt:variant>
        <vt:i4>5</vt:i4>
      </vt:variant>
      <vt:variant>
        <vt:lpwstr>http://www.mcc.gov/</vt:lpwstr>
      </vt:variant>
      <vt:variant>
        <vt:lpwstr/>
      </vt:variant>
      <vt:variant>
        <vt:i4>1703944</vt:i4>
      </vt:variant>
      <vt:variant>
        <vt:i4>807</vt:i4>
      </vt:variant>
      <vt:variant>
        <vt:i4>0</vt:i4>
      </vt:variant>
      <vt:variant>
        <vt:i4>5</vt:i4>
      </vt:variant>
      <vt:variant>
        <vt:lpwstr>http://www.mcc.gov/documents/mcc-marking-corporate-v2.pdf</vt:lpwstr>
      </vt:variant>
      <vt:variant>
        <vt:lpwstr/>
      </vt:variant>
      <vt:variant>
        <vt:i4>3407986</vt:i4>
      </vt:variant>
      <vt:variant>
        <vt:i4>804</vt:i4>
      </vt:variant>
      <vt:variant>
        <vt:i4>0</vt:i4>
      </vt:variant>
      <vt:variant>
        <vt:i4>5</vt:i4>
      </vt:variant>
      <vt:variant>
        <vt:lpwstr>http://www.mcc.gov/</vt:lpwstr>
      </vt:variant>
      <vt:variant>
        <vt:lpwstr/>
      </vt:variant>
      <vt:variant>
        <vt:i4>2031668</vt:i4>
      </vt:variant>
      <vt:variant>
        <vt:i4>798</vt:i4>
      </vt:variant>
      <vt:variant>
        <vt:i4>0</vt:i4>
      </vt:variant>
      <vt:variant>
        <vt:i4>5</vt:i4>
      </vt:variant>
      <vt:variant>
        <vt:lpwstr/>
      </vt:variant>
      <vt:variant>
        <vt:lpwstr>_Toc198097461</vt:lpwstr>
      </vt:variant>
      <vt:variant>
        <vt:i4>2031668</vt:i4>
      </vt:variant>
      <vt:variant>
        <vt:i4>792</vt:i4>
      </vt:variant>
      <vt:variant>
        <vt:i4>0</vt:i4>
      </vt:variant>
      <vt:variant>
        <vt:i4>5</vt:i4>
      </vt:variant>
      <vt:variant>
        <vt:lpwstr/>
      </vt:variant>
      <vt:variant>
        <vt:lpwstr>_Toc198097460</vt:lpwstr>
      </vt:variant>
      <vt:variant>
        <vt:i4>1835060</vt:i4>
      </vt:variant>
      <vt:variant>
        <vt:i4>786</vt:i4>
      </vt:variant>
      <vt:variant>
        <vt:i4>0</vt:i4>
      </vt:variant>
      <vt:variant>
        <vt:i4>5</vt:i4>
      </vt:variant>
      <vt:variant>
        <vt:lpwstr/>
      </vt:variant>
      <vt:variant>
        <vt:lpwstr>_Toc198097459</vt:lpwstr>
      </vt:variant>
      <vt:variant>
        <vt:i4>1835060</vt:i4>
      </vt:variant>
      <vt:variant>
        <vt:i4>780</vt:i4>
      </vt:variant>
      <vt:variant>
        <vt:i4>0</vt:i4>
      </vt:variant>
      <vt:variant>
        <vt:i4>5</vt:i4>
      </vt:variant>
      <vt:variant>
        <vt:lpwstr/>
      </vt:variant>
      <vt:variant>
        <vt:lpwstr>_Toc198097458</vt:lpwstr>
      </vt:variant>
      <vt:variant>
        <vt:i4>1835060</vt:i4>
      </vt:variant>
      <vt:variant>
        <vt:i4>774</vt:i4>
      </vt:variant>
      <vt:variant>
        <vt:i4>0</vt:i4>
      </vt:variant>
      <vt:variant>
        <vt:i4>5</vt:i4>
      </vt:variant>
      <vt:variant>
        <vt:lpwstr/>
      </vt:variant>
      <vt:variant>
        <vt:lpwstr>_Toc198097457</vt:lpwstr>
      </vt:variant>
      <vt:variant>
        <vt:i4>1835060</vt:i4>
      </vt:variant>
      <vt:variant>
        <vt:i4>768</vt:i4>
      </vt:variant>
      <vt:variant>
        <vt:i4>0</vt:i4>
      </vt:variant>
      <vt:variant>
        <vt:i4>5</vt:i4>
      </vt:variant>
      <vt:variant>
        <vt:lpwstr/>
      </vt:variant>
      <vt:variant>
        <vt:lpwstr>_Toc198097456</vt:lpwstr>
      </vt:variant>
      <vt:variant>
        <vt:i4>1835060</vt:i4>
      </vt:variant>
      <vt:variant>
        <vt:i4>762</vt:i4>
      </vt:variant>
      <vt:variant>
        <vt:i4>0</vt:i4>
      </vt:variant>
      <vt:variant>
        <vt:i4>5</vt:i4>
      </vt:variant>
      <vt:variant>
        <vt:lpwstr/>
      </vt:variant>
      <vt:variant>
        <vt:lpwstr>_Toc198097455</vt:lpwstr>
      </vt:variant>
      <vt:variant>
        <vt:i4>1835060</vt:i4>
      </vt:variant>
      <vt:variant>
        <vt:i4>756</vt:i4>
      </vt:variant>
      <vt:variant>
        <vt:i4>0</vt:i4>
      </vt:variant>
      <vt:variant>
        <vt:i4>5</vt:i4>
      </vt:variant>
      <vt:variant>
        <vt:lpwstr/>
      </vt:variant>
      <vt:variant>
        <vt:lpwstr>_Toc198097454</vt:lpwstr>
      </vt:variant>
      <vt:variant>
        <vt:i4>1835060</vt:i4>
      </vt:variant>
      <vt:variant>
        <vt:i4>750</vt:i4>
      </vt:variant>
      <vt:variant>
        <vt:i4>0</vt:i4>
      </vt:variant>
      <vt:variant>
        <vt:i4>5</vt:i4>
      </vt:variant>
      <vt:variant>
        <vt:lpwstr/>
      </vt:variant>
      <vt:variant>
        <vt:lpwstr>_Toc198097453</vt:lpwstr>
      </vt:variant>
      <vt:variant>
        <vt:i4>1835060</vt:i4>
      </vt:variant>
      <vt:variant>
        <vt:i4>744</vt:i4>
      </vt:variant>
      <vt:variant>
        <vt:i4>0</vt:i4>
      </vt:variant>
      <vt:variant>
        <vt:i4>5</vt:i4>
      </vt:variant>
      <vt:variant>
        <vt:lpwstr/>
      </vt:variant>
      <vt:variant>
        <vt:lpwstr>_Toc198097450</vt:lpwstr>
      </vt:variant>
      <vt:variant>
        <vt:i4>1900596</vt:i4>
      </vt:variant>
      <vt:variant>
        <vt:i4>738</vt:i4>
      </vt:variant>
      <vt:variant>
        <vt:i4>0</vt:i4>
      </vt:variant>
      <vt:variant>
        <vt:i4>5</vt:i4>
      </vt:variant>
      <vt:variant>
        <vt:lpwstr/>
      </vt:variant>
      <vt:variant>
        <vt:lpwstr>_Toc198097447</vt:lpwstr>
      </vt:variant>
      <vt:variant>
        <vt:i4>1900596</vt:i4>
      </vt:variant>
      <vt:variant>
        <vt:i4>732</vt:i4>
      </vt:variant>
      <vt:variant>
        <vt:i4>0</vt:i4>
      </vt:variant>
      <vt:variant>
        <vt:i4>5</vt:i4>
      </vt:variant>
      <vt:variant>
        <vt:lpwstr/>
      </vt:variant>
      <vt:variant>
        <vt:lpwstr>_Toc198097444</vt:lpwstr>
      </vt:variant>
      <vt:variant>
        <vt:i4>1703988</vt:i4>
      </vt:variant>
      <vt:variant>
        <vt:i4>726</vt:i4>
      </vt:variant>
      <vt:variant>
        <vt:i4>0</vt:i4>
      </vt:variant>
      <vt:variant>
        <vt:i4>5</vt:i4>
      </vt:variant>
      <vt:variant>
        <vt:lpwstr/>
      </vt:variant>
      <vt:variant>
        <vt:lpwstr>_Toc198097438</vt:lpwstr>
      </vt:variant>
      <vt:variant>
        <vt:i4>1703988</vt:i4>
      </vt:variant>
      <vt:variant>
        <vt:i4>720</vt:i4>
      </vt:variant>
      <vt:variant>
        <vt:i4>0</vt:i4>
      </vt:variant>
      <vt:variant>
        <vt:i4>5</vt:i4>
      </vt:variant>
      <vt:variant>
        <vt:lpwstr/>
      </vt:variant>
      <vt:variant>
        <vt:lpwstr>_Toc198097431</vt:lpwstr>
      </vt:variant>
      <vt:variant>
        <vt:i4>1769524</vt:i4>
      </vt:variant>
      <vt:variant>
        <vt:i4>714</vt:i4>
      </vt:variant>
      <vt:variant>
        <vt:i4>0</vt:i4>
      </vt:variant>
      <vt:variant>
        <vt:i4>5</vt:i4>
      </vt:variant>
      <vt:variant>
        <vt:lpwstr/>
      </vt:variant>
      <vt:variant>
        <vt:lpwstr>_Toc198097426</vt:lpwstr>
      </vt:variant>
      <vt:variant>
        <vt:i4>1572916</vt:i4>
      </vt:variant>
      <vt:variant>
        <vt:i4>708</vt:i4>
      </vt:variant>
      <vt:variant>
        <vt:i4>0</vt:i4>
      </vt:variant>
      <vt:variant>
        <vt:i4>5</vt:i4>
      </vt:variant>
      <vt:variant>
        <vt:lpwstr/>
      </vt:variant>
      <vt:variant>
        <vt:lpwstr>_Toc198097413</vt:lpwstr>
      </vt:variant>
      <vt:variant>
        <vt:i4>1638452</vt:i4>
      </vt:variant>
      <vt:variant>
        <vt:i4>702</vt:i4>
      </vt:variant>
      <vt:variant>
        <vt:i4>0</vt:i4>
      </vt:variant>
      <vt:variant>
        <vt:i4>5</vt:i4>
      </vt:variant>
      <vt:variant>
        <vt:lpwstr/>
      </vt:variant>
      <vt:variant>
        <vt:lpwstr>_Toc198097405</vt:lpwstr>
      </vt:variant>
      <vt:variant>
        <vt:i4>1048627</vt:i4>
      </vt:variant>
      <vt:variant>
        <vt:i4>696</vt:i4>
      </vt:variant>
      <vt:variant>
        <vt:i4>0</vt:i4>
      </vt:variant>
      <vt:variant>
        <vt:i4>5</vt:i4>
      </vt:variant>
      <vt:variant>
        <vt:lpwstr/>
      </vt:variant>
      <vt:variant>
        <vt:lpwstr>_Toc198097393</vt:lpwstr>
      </vt:variant>
      <vt:variant>
        <vt:i4>1048627</vt:i4>
      </vt:variant>
      <vt:variant>
        <vt:i4>690</vt:i4>
      </vt:variant>
      <vt:variant>
        <vt:i4>0</vt:i4>
      </vt:variant>
      <vt:variant>
        <vt:i4>5</vt:i4>
      </vt:variant>
      <vt:variant>
        <vt:lpwstr/>
      </vt:variant>
      <vt:variant>
        <vt:lpwstr>_Toc198097392</vt:lpwstr>
      </vt:variant>
      <vt:variant>
        <vt:i4>1048627</vt:i4>
      </vt:variant>
      <vt:variant>
        <vt:i4>684</vt:i4>
      </vt:variant>
      <vt:variant>
        <vt:i4>0</vt:i4>
      </vt:variant>
      <vt:variant>
        <vt:i4>5</vt:i4>
      </vt:variant>
      <vt:variant>
        <vt:lpwstr/>
      </vt:variant>
      <vt:variant>
        <vt:lpwstr>_Toc198097391</vt:lpwstr>
      </vt:variant>
      <vt:variant>
        <vt:i4>1835060</vt:i4>
      </vt:variant>
      <vt:variant>
        <vt:i4>678</vt:i4>
      </vt:variant>
      <vt:variant>
        <vt:i4>0</vt:i4>
      </vt:variant>
      <vt:variant>
        <vt:i4>5</vt:i4>
      </vt:variant>
      <vt:variant>
        <vt:lpwstr/>
      </vt:variant>
      <vt:variant>
        <vt:lpwstr>_Toc198097453</vt:lpwstr>
      </vt:variant>
      <vt:variant>
        <vt:i4>1835060</vt:i4>
      </vt:variant>
      <vt:variant>
        <vt:i4>672</vt:i4>
      </vt:variant>
      <vt:variant>
        <vt:i4>0</vt:i4>
      </vt:variant>
      <vt:variant>
        <vt:i4>5</vt:i4>
      </vt:variant>
      <vt:variant>
        <vt:lpwstr/>
      </vt:variant>
      <vt:variant>
        <vt:lpwstr>_Toc198097450</vt:lpwstr>
      </vt:variant>
      <vt:variant>
        <vt:i4>1900596</vt:i4>
      </vt:variant>
      <vt:variant>
        <vt:i4>666</vt:i4>
      </vt:variant>
      <vt:variant>
        <vt:i4>0</vt:i4>
      </vt:variant>
      <vt:variant>
        <vt:i4>5</vt:i4>
      </vt:variant>
      <vt:variant>
        <vt:lpwstr/>
      </vt:variant>
      <vt:variant>
        <vt:lpwstr>_Toc198097447</vt:lpwstr>
      </vt:variant>
      <vt:variant>
        <vt:i4>1900596</vt:i4>
      </vt:variant>
      <vt:variant>
        <vt:i4>660</vt:i4>
      </vt:variant>
      <vt:variant>
        <vt:i4>0</vt:i4>
      </vt:variant>
      <vt:variant>
        <vt:i4>5</vt:i4>
      </vt:variant>
      <vt:variant>
        <vt:lpwstr/>
      </vt:variant>
      <vt:variant>
        <vt:lpwstr>_Toc198097444</vt:lpwstr>
      </vt:variant>
      <vt:variant>
        <vt:i4>1703988</vt:i4>
      </vt:variant>
      <vt:variant>
        <vt:i4>654</vt:i4>
      </vt:variant>
      <vt:variant>
        <vt:i4>0</vt:i4>
      </vt:variant>
      <vt:variant>
        <vt:i4>5</vt:i4>
      </vt:variant>
      <vt:variant>
        <vt:lpwstr/>
      </vt:variant>
      <vt:variant>
        <vt:lpwstr>_Toc198097438</vt:lpwstr>
      </vt:variant>
      <vt:variant>
        <vt:i4>1703988</vt:i4>
      </vt:variant>
      <vt:variant>
        <vt:i4>648</vt:i4>
      </vt:variant>
      <vt:variant>
        <vt:i4>0</vt:i4>
      </vt:variant>
      <vt:variant>
        <vt:i4>5</vt:i4>
      </vt:variant>
      <vt:variant>
        <vt:lpwstr/>
      </vt:variant>
      <vt:variant>
        <vt:lpwstr>_Toc198097431</vt:lpwstr>
      </vt:variant>
      <vt:variant>
        <vt:i4>1769524</vt:i4>
      </vt:variant>
      <vt:variant>
        <vt:i4>642</vt:i4>
      </vt:variant>
      <vt:variant>
        <vt:i4>0</vt:i4>
      </vt:variant>
      <vt:variant>
        <vt:i4>5</vt:i4>
      </vt:variant>
      <vt:variant>
        <vt:lpwstr/>
      </vt:variant>
      <vt:variant>
        <vt:lpwstr>_Toc198097426</vt:lpwstr>
      </vt:variant>
      <vt:variant>
        <vt:i4>1572916</vt:i4>
      </vt:variant>
      <vt:variant>
        <vt:i4>636</vt:i4>
      </vt:variant>
      <vt:variant>
        <vt:i4>0</vt:i4>
      </vt:variant>
      <vt:variant>
        <vt:i4>5</vt:i4>
      </vt:variant>
      <vt:variant>
        <vt:lpwstr/>
      </vt:variant>
      <vt:variant>
        <vt:lpwstr>_Toc198097413</vt:lpwstr>
      </vt:variant>
      <vt:variant>
        <vt:i4>1638452</vt:i4>
      </vt:variant>
      <vt:variant>
        <vt:i4>630</vt:i4>
      </vt:variant>
      <vt:variant>
        <vt:i4>0</vt:i4>
      </vt:variant>
      <vt:variant>
        <vt:i4>5</vt:i4>
      </vt:variant>
      <vt:variant>
        <vt:lpwstr/>
      </vt:variant>
      <vt:variant>
        <vt:lpwstr>_Toc198097405</vt:lpwstr>
      </vt:variant>
      <vt:variant>
        <vt:i4>1048627</vt:i4>
      </vt:variant>
      <vt:variant>
        <vt:i4>624</vt:i4>
      </vt:variant>
      <vt:variant>
        <vt:i4>0</vt:i4>
      </vt:variant>
      <vt:variant>
        <vt:i4>5</vt:i4>
      </vt:variant>
      <vt:variant>
        <vt:lpwstr/>
      </vt:variant>
      <vt:variant>
        <vt:lpwstr>_Toc198097393</vt:lpwstr>
      </vt:variant>
      <vt:variant>
        <vt:i4>1048627</vt:i4>
      </vt:variant>
      <vt:variant>
        <vt:i4>618</vt:i4>
      </vt:variant>
      <vt:variant>
        <vt:i4>0</vt:i4>
      </vt:variant>
      <vt:variant>
        <vt:i4>5</vt:i4>
      </vt:variant>
      <vt:variant>
        <vt:lpwstr/>
      </vt:variant>
      <vt:variant>
        <vt:lpwstr>_Toc198097392</vt:lpwstr>
      </vt:variant>
      <vt:variant>
        <vt:i4>1048627</vt:i4>
      </vt:variant>
      <vt:variant>
        <vt:i4>612</vt:i4>
      </vt:variant>
      <vt:variant>
        <vt:i4>0</vt:i4>
      </vt:variant>
      <vt:variant>
        <vt:i4>5</vt:i4>
      </vt:variant>
      <vt:variant>
        <vt:lpwstr/>
      </vt:variant>
      <vt:variant>
        <vt:lpwstr>_Toc198097391</vt:lpwstr>
      </vt:variant>
      <vt:variant>
        <vt:i4>1703944</vt:i4>
      </vt:variant>
      <vt:variant>
        <vt:i4>609</vt:i4>
      </vt:variant>
      <vt:variant>
        <vt:i4>0</vt:i4>
      </vt:variant>
      <vt:variant>
        <vt:i4>5</vt:i4>
      </vt:variant>
      <vt:variant>
        <vt:lpwstr>http://www.mcc.gov/documents/mcc-marking-corporate-v2.pdf</vt:lpwstr>
      </vt:variant>
      <vt:variant>
        <vt:lpwstr/>
      </vt:variant>
      <vt:variant>
        <vt:i4>3407986</vt:i4>
      </vt:variant>
      <vt:variant>
        <vt:i4>606</vt:i4>
      </vt:variant>
      <vt:variant>
        <vt:i4>0</vt:i4>
      </vt:variant>
      <vt:variant>
        <vt:i4>5</vt:i4>
      </vt:variant>
      <vt:variant>
        <vt:lpwstr>http://www.mcc.gov/</vt:lpwstr>
      </vt:variant>
      <vt:variant>
        <vt:lpwstr/>
      </vt:variant>
      <vt:variant>
        <vt:i4>2031668</vt:i4>
      </vt:variant>
      <vt:variant>
        <vt:i4>600</vt:i4>
      </vt:variant>
      <vt:variant>
        <vt:i4>0</vt:i4>
      </vt:variant>
      <vt:variant>
        <vt:i4>5</vt:i4>
      </vt:variant>
      <vt:variant>
        <vt:lpwstr/>
      </vt:variant>
      <vt:variant>
        <vt:lpwstr>_Toc198097461</vt:lpwstr>
      </vt:variant>
      <vt:variant>
        <vt:i4>2031668</vt:i4>
      </vt:variant>
      <vt:variant>
        <vt:i4>594</vt:i4>
      </vt:variant>
      <vt:variant>
        <vt:i4>0</vt:i4>
      </vt:variant>
      <vt:variant>
        <vt:i4>5</vt:i4>
      </vt:variant>
      <vt:variant>
        <vt:lpwstr/>
      </vt:variant>
      <vt:variant>
        <vt:lpwstr>_Toc198097460</vt:lpwstr>
      </vt:variant>
      <vt:variant>
        <vt:i4>1835060</vt:i4>
      </vt:variant>
      <vt:variant>
        <vt:i4>588</vt:i4>
      </vt:variant>
      <vt:variant>
        <vt:i4>0</vt:i4>
      </vt:variant>
      <vt:variant>
        <vt:i4>5</vt:i4>
      </vt:variant>
      <vt:variant>
        <vt:lpwstr/>
      </vt:variant>
      <vt:variant>
        <vt:lpwstr>_Toc198097459</vt:lpwstr>
      </vt:variant>
      <vt:variant>
        <vt:i4>1835060</vt:i4>
      </vt:variant>
      <vt:variant>
        <vt:i4>582</vt:i4>
      </vt:variant>
      <vt:variant>
        <vt:i4>0</vt:i4>
      </vt:variant>
      <vt:variant>
        <vt:i4>5</vt:i4>
      </vt:variant>
      <vt:variant>
        <vt:lpwstr/>
      </vt:variant>
      <vt:variant>
        <vt:lpwstr>_Toc198097458</vt:lpwstr>
      </vt:variant>
      <vt:variant>
        <vt:i4>1835060</vt:i4>
      </vt:variant>
      <vt:variant>
        <vt:i4>576</vt:i4>
      </vt:variant>
      <vt:variant>
        <vt:i4>0</vt:i4>
      </vt:variant>
      <vt:variant>
        <vt:i4>5</vt:i4>
      </vt:variant>
      <vt:variant>
        <vt:lpwstr/>
      </vt:variant>
      <vt:variant>
        <vt:lpwstr>_Toc198097457</vt:lpwstr>
      </vt:variant>
      <vt:variant>
        <vt:i4>1835060</vt:i4>
      </vt:variant>
      <vt:variant>
        <vt:i4>570</vt:i4>
      </vt:variant>
      <vt:variant>
        <vt:i4>0</vt:i4>
      </vt:variant>
      <vt:variant>
        <vt:i4>5</vt:i4>
      </vt:variant>
      <vt:variant>
        <vt:lpwstr/>
      </vt:variant>
      <vt:variant>
        <vt:lpwstr>_Toc198097456</vt:lpwstr>
      </vt:variant>
      <vt:variant>
        <vt:i4>1835060</vt:i4>
      </vt:variant>
      <vt:variant>
        <vt:i4>564</vt:i4>
      </vt:variant>
      <vt:variant>
        <vt:i4>0</vt:i4>
      </vt:variant>
      <vt:variant>
        <vt:i4>5</vt:i4>
      </vt:variant>
      <vt:variant>
        <vt:lpwstr/>
      </vt:variant>
      <vt:variant>
        <vt:lpwstr>_Toc198097455</vt:lpwstr>
      </vt:variant>
      <vt:variant>
        <vt:i4>1835060</vt:i4>
      </vt:variant>
      <vt:variant>
        <vt:i4>558</vt:i4>
      </vt:variant>
      <vt:variant>
        <vt:i4>0</vt:i4>
      </vt:variant>
      <vt:variant>
        <vt:i4>5</vt:i4>
      </vt:variant>
      <vt:variant>
        <vt:lpwstr/>
      </vt:variant>
      <vt:variant>
        <vt:lpwstr>_Toc198097454</vt:lpwstr>
      </vt:variant>
      <vt:variant>
        <vt:i4>1835060</vt:i4>
      </vt:variant>
      <vt:variant>
        <vt:i4>552</vt:i4>
      </vt:variant>
      <vt:variant>
        <vt:i4>0</vt:i4>
      </vt:variant>
      <vt:variant>
        <vt:i4>5</vt:i4>
      </vt:variant>
      <vt:variant>
        <vt:lpwstr/>
      </vt:variant>
      <vt:variant>
        <vt:lpwstr>_Toc198097453</vt:lpwstr>
      </vt:variant>
      <vt:variant>
        <vt:i4>1835060</vt:i4>
      </vt:variant>
      <vt:variant>
        <vt:i4>546</vt:i4>
      </vt:variant>
      <vt:variant>
        <vt:i4>0</vt:i4>
      </vt:variant>
      <vt:variant>
        <vt:i4>5</vt:i4>
      </vt:variant>
      <vt:variant>
        <vt:lpwstr/>
      </vt:variant>
      <vt:variant>
        <vt:lpwstr>_Toc198097450</vt:lpwstr>
      </vt:variant>
      <vt:variant>
        <vt:i4>1900596</vt:i4>
      </vt:variant>
      <vt:variant>
        <vt:i4>540</vt:i4>
      </vt:variant>
      <vt:variant>
        <vt:i4>0</vt:i4>
      </vt:variant>
      <vt:variant>
        <vt:i4>5</vt:i4>
      </vt:variant>
      <vt:variant>
        <vt:lpwstr/>
      </vt:variant>
      <vt:variant>
        <vt:lpwstr>_Toc198097447</vt:lpwstr>
      </vt:variant>
      <vt:variant>
        <vt:i4>1900596</vt:i4>
      </vt:variant>
      <vt:variant>
        <vt:i4>534</vt:i4>
      </vt:variant>
      <vt:variant>
        <vt:i4>0</vt:i4>
      </vt:variant>
      <vt:variant>
        <vt:i4>5</vt:i4>
      </vt:variant>
      <vt:variant>
        <vt:lpwstr/>
      </vt:variant>
      <vt:variant>
        <vt:lpwstr>_Toc198097444</vt:lpwstr>
      </vt:variant>
      <vt:variant>
        <vt:i4>1703988</vt:i4>
      </vt:variant>
      <vt:variant>
        <vt:i4>528</vt:i4>
      </vt:variant>
      <vt:variant>
        <vt:i4>0</vt:i4>
      </vt:variant>
      <vt:variant>
        <vt:i4>5</vt:i4>
      </vt:variant>
      <vt:variant>
        <vt:lpwstr/>
      </vt:variant>
      <vt:variant>
        <vt:lpwstr>_Toc198097438</vt:lpwstr>
      </vt:variant>
      <vt:variant>
        <vt:i4>1703988</vt:i4>
      </vt:variant>
      <vt:variant>
        <vt:i4>522</vt:i4>
      </vt:variant>
      <vt:variant>
        <vt:i4>0</vt:i4>
      </vt:variant>
      <vt:variant>
        <vt:i4>5</vt:i4>
      </vt:variant>
      <vt:variant>
        <vt:lpwstr/>
      </vt:variant>
      <vt:variant>
        <vt:lpwstr>_Toc198097431</vt:lpwstr>
      </vt:variant>
      <vt:variant>
        <vt:i4>1769524</vt:i4>
      </vt:variant>
      <vt:variant>
        <vt:i4>516</vt:i4>
      </vt:variant>
      <vt:variant>
        <vt:i4>0</vt:i4>
      </vt:variant>
      <vt:variant>
        <vt:i4>5</vt:i4>
      </vt:variant>
      <vt:variant>
        <vt:lpwstr/>
      </vt:variant>
      <vt:variant>
        <vt:lpwstr>_Toc198097426</vt:lpwstr>
      </vt:variant>
      <vt:variant>
        <vt:i4>1572916</vt:i4>
      </vt:variant>
      <vt:variant>
        <vt:i4>510</vt:i4>
      </vt:variant>
      <vt:variant>
        <vt:i4>0</vt:i4>
      </vt:variant>
      <vt:variant>
        <vt:i4>5</vt:i4>
      </vt:variant>
      <vt:variant>
        <vt:lpwstr/>
      </vt:variant>
      <vt:variant>
        <vt:lpwstr>_Toc198097413</vt:lpwstr>
      </vt:variant>
      <vt:variant>
        <vt:i4>1638452</vt:i4>
      </vt:variant>
      <vt:variant>
        <vt:i4>504</vt:i4>
      </vt:variant>
      <vt:variant>
        <vt:i4>0</vt:i4>
      </vt:variant>
      <vt:variant>
        <vt:i4>5</vt:i4>
      </vt:variant>
      <vt:variant>
        <vt:lpwstr/>
      </vt:variant>
      <vt:variant>
        <vt:lpwstr>_Toc198097405</vt:lpwstr>
      </vt:variant>
      <vt:variant>
        <vt:i4>1048627</vt:i4>
      </vt:variant>
      <vt:variant>
        <vt:i4>498</vt:i4>
      </vt:variant>
      <vt:variant>
        <vt:i4>0</vt:i4>
      </vt:variant>
      <vt:variant>
        <vt:i4>5</vt:i4>
      </vt:variant>
      <vt:variant>
        <vt:lpwstr/>
      </vt:variant>
      <vt:variant>
        <vt:lpwstr>_Toc198097393</vt:lpwstr>
      </vt:variant>
      <vt:variant>
        <vt:i4>1048627</vt:i4>
      </vt:variant>
      <vt:variant>
        <vt:i4>492</vt:i4>
      </vt:variant>
      <vt:variant>
        <vt:i4>0</vt:i4>
      </vt:variant>
      <vt:variant>
        <vt:i4>5</vt:i4>
      </vt:variant>
      <vt:variant>
        <vt:lpwstr/>
      </vt:variant>
      <vt:variant>
        <vt:lpwstr>_Toc198097392</vt:lpwstr>
      </vt:variant>
      <vt:variant>
        <vt:i4>1048627</vt:i4>
      </vt:variant>
      <vt:variant>
        <vt:i4>486</vt:i4>
      </vt:variant>
      <vt:variant>
        <vt:i4>0</vt:i4>
      </vt:variant>
      <vt:variant>
        <vt:i4>5</vt:i4>
      </vt:variant>
      <vt:variant>
        <vt:lpwstr/>
      </vt:variant>
      <vt:variant>
        <vt:lpwstr>_Toc198097391</vt:lpwstr>
      </vt:variant>
      <vt:variant>
        <vt:i4>327739</vt:i4>
      </vt:variant>
      <vt:variant>
        <vt:i4>483</vt:i4>
      </vt:variant>
      <vt:variant>
        <vt:i4>0</vt:i4>
      </vt:variant>
      <vt:variant>
        <vt:i4>5</vt:i4>
      </vt:variant>
      <vt:variant>
        <vt:lpwstr>mailto:VPGeneralCounsel@mcc.gov</vt:lpwstr>
      </vt:variant>
      <vt:variant>
        <vt:lpwstr/>
      </vt:variant>
      <vt:variant>
        <vt:i4>55</vt:i4>
      </vt:variant>
      <vt:variant>
        <vt:i4>480</vt:i4>
      </vt:variant>
      <vt:variant>
        <vt:i4>0</vt:i4>
      </vt:variant>
      <vt:variant>
        <vt:i4>5</vt:i4>
      </vt:variant>
      <vt:variant>
        <vt:lpwstr>mailto:VPImplementation@mcc.gov</vt:lpwstr>
      </vt:variant>
      <vt:variant>
        <vt:lpwstr/>
      </vt:variant>
      <vt:variant>
        <vt:i4>3407986</vt:i4>
      </vt:variant>
      <vt:variant>
        <vt:i4>477</vt:i4>
      </vt:variant>
      <vt:variant>
        <vt:i4>0</vt:i4>
      </vt:variant>
      <vt:variant>
        <vt:i4>5</vt:i4>
      </vt:variant>
      <vt:variant>
        <vt:lpwstr>http://www.mcc.gov/</vt:lpwstr>
      </vt:variant>
      <vt:variant>
        <vt:lpwstr/>
      </vt:variant>
      <vt:variant>
        <vt:i4>3407986</vt:i4>
      </vt:variant>
      <vt:variant>
        <vt:i4>474</vt:i4>
      </vt:variant>
      <vt:variant>
        <vt:i4>0</vt:i4>
      </vt:variant>
      <vt:variant>
        <vt:i4>5</vt:i4>
      </vt:variant>
      <vt:variant>
        <vt:lpwstr>http://www.mcc.gov/</vt:lpwstr>
      </vt:variant>
      <vt:variant>
        <vt:lpwstr/>
      </vt:variant>
      <vt:variant>
        <vt:i4>3407986</vt:i4>
      </vt:variant>
      <vt:variant>
        <vt:i4>471</vt:i4>
      </vt:variant>
      <vt:variant>
        <vt:i4>0</vt:i4>
      </vt:variant>
      <vt:variant>
        <vt:i4>5</vt:i4>
      </vt:variant>
      <vt:variant>
        <vt:lpwstr>http://www.mcc.gov/</vt:lpwstr>
      </vt:variant>
      <vt:variant>
        <vt:lpwstr/>
      </vt:variant>
      <vt:variant>
        <vt:i4>3407986</vt:i4>
      </vt:variant>
      <vt:variant>
        <vt:i4>468</vt:i4>
      </vt:variant>
      <vt:variant>
        <vt:i4>0</vt:i4>
      </vt:variant>
      <vt:variant>
        <vt:i4>5</vt:i4>
      </vt:variant>
      <vt:variant>
        <vt:lpwstr>http://www.mcc.gov/</vt:lpwstr>
      </vt:variant>
      <vt:variant>
        <vt:lpwstr/>
      </vt:variant>
      <vt:variant>
        <vt:i4>3407986</vt:i4>
      </vt:variant>
      <vt:variant>
        <vt:i4>465</vt:i4>
      </vt:variant>
      <vt:variant>
        <vt:i4>0</vt:i4>
      </vt:variant>
      <vt:variant>
        <vt:i4>5</vt:i4>
      </vt:variant>
      <vt:variant>
        <vt:lpwstr>http://www.mcc.gov/</vt:lpwstr>
      </vt:variant>
      <vt:variant>
        <vt:lpwstr/>
      </vt:variant>
      <vt:variant>
        <vt:i4>3407986</vt:i4>
      </vt:variant>
      <vt:variant>
        <vt:i4>462</vt:i4>
      </vt:variant>
      <vt:variant>
        <vt:i4>0</vt:i4>
      </vt:variant>
      <vt:variant>
        <vt:i4>5</vt:i4>
      </vt:variant>
      <vt:variant>
        <vt:lpwstr>http://www.mcc.gov/</vt:lpwstr>
      </vt:variant>
      <vt:variant>
        <vt:lpwstr/>
      </vt:variant>
      <vt:variant>
        <vt:i4>458864</vt:i4>
      </vt:variant>
      <vt:variant>
        <vt:i4>459</vt:i4>
      </vt:variant>
      <vt:variant>
        <vt:i4>0</vt:i4>
      </vt:variant>
      <vt:variant>
        <vt:i4>5</vt:i4>
      </vt:variant>
      <vt:variant>
        <vt:lpwstr>http://www.mcc.gov/guidance/compact/general_provisions.pdf</vt:lpwstr>
      </vt:variant>
      <vt:variant>
        <vt:lpwstr/>
      </vt:variant>
      <vt:variant>
        <vt:i4>1703984</vt:i4>
      </vt:variant>
      <vt:variant>
        <vt:i4>452</vt:i4>
      </vt:variant>
      <vt:variant>
        <vt:i4>0</vt:i4>
      </vt:variant>
      <vt:variant>
        <vt:i4>5</vt:i4>
      </vt:variant>
      <vt:variant>
        <vt:lpwstr/>
      </vt:variant>
      <vt:variant>
        <vt:lpwstr>_Toc420942042</vt:lpwstr>
      </vt:variant>
      <vt:variant>
        <vt:i4>1703984</vt:i4>
      </vt:variant>
      <vt:variant>
        <vt:i4>446</vt:i4>
      </vt:variant>
      <vt:variant>
        <vt:i4>0</vt:i4>
      </vt:variant>
      <vt:variant>
        <vt:i4>5</vt:i4>
      </vt:variant>
      <vt:variant>
        <vt:lpwstr/>
      </vt:variant>
      <vt:variant>
        <vt:lpwstr>_Toc420942041</vt:lpwstr>
      </vt:variant>
      <vt:variant>
        <vt:i4>1703984</vt:i4>
      </vt:variant>
      <vt:variant>
        <vt:i4>440</vt:i4>
      </vt:variant>
      <vt:variant>
        <vt:i4>0</vt:i4>
      </vt:variant>
      <vt:variant>
        <vt:i4>5</vt:i4>
      </vt:variant>
      <vt:variant>
        <vt:lpwstr/>
      </vt:variant>
      <vt:variant>
        <vt:lpwstr>_Toc420942040</vt:lpwstr>
      </vt:variant>
      <vt:variant>
        <vt:i4>1900592</vt:i4>
      </vt:variant>
      <vt:variant>
        <vt:i4>434</vt:i4>
      </vt:variant>
      <vt:variant>
        <vt:i4>0</vt:i4>
      </vt:variant>
      <vt:variant>
        <vt:i4>5</vt:i4>
      </vt:variant>
      <vt:variant>
        <vt:lpwstr/>
      </vt:variant>
      <vt:variant>
        <vt:lpwstr>_Toc420942039</vt:lpwstr>
      </vt:variant>
      <vt:variant>
        <vt:i4>1900592</vt:i4>
      </vt:variant>
      <vt:variant>
        <vt:i4>428</vt:i4>
      </vt:variant>
      <vt:variant>
        <vt:i4>0</vt:i4>
      </vt:variant>
      <vt:variant>
        <vt:i4>5</vt:i4>
      </vt:variant>
      <vt:variant>
        <vt:lpwstr/>
      </vt:variant>
      <vt:variant>
        <vt:lpwstr>_Toc420942038</vt:lpwstr>
      </vt:variant>
      <vt:variant>
        <vt:i4>1900592</vt:i4>
      </vt:variant>
      <vt:variant>
        <vt:i4>422</vt:i4>
      </vt:variant>
      <vt:variant>
        <vt:i4>0</vt:i4>
      </vt:variant>
      <vt:variant>
        <vt:i4>5</vt:i4>
      </vt:variant>
      <vt:variant>
        <vt:lpwstr/>
      </vt:variant>
      <vt:variant>
        <vt:lpwstr>_Toc420942037</vt:lpwstr>
      </vt:variant>
      <vt:variant>
        <vt:i4>1900592</vt:i4>
      </vt:variant>
      <vt:variant>
        <vt:i4>416</vt:i4>
      </vt:variant>
      <vt:variant>
        <vt:i4>0</vt:i4>
      </vt:variant>
      <vt:variant>
        <vt:i4>5</vt:i4>
      </vt:variant>
      <vt:variant>
        <vt:lpwstr/>
      </vt:variant>
      <vt:variant>
        <vt:lpwstr>_Toc420942036</vt:lpwstr>
      </vt:variant>
      <vt:variant>
        <vt:i4>1900592</vt:i4>
      </vt:variant>
      <vt:variant>
        <vt:i4>410</vt:i4>
      </vt:variant>
      <vt:variant>
        <vt:i4>0</vt:i4>
      </vt:variant>
      <vt:variant>
        <vt:i4>5</vt:i4>
      </vt:variant>
      <vt:variant>
        <vt:lpwstr/>
      </vt:variant>
      <vt:variant>
        <vt:lpwstr>_Toc420942035</vt:lpwstr>
      </vt:variant>
      <vt:variant>
        <vt:i4>1900592</vt:i4>
      </vt:variant>
      <vt:variant>
        <vt:i4>404</vt:i4>
      </vt:variant>
      <vt:variant>
        <vt:i4>0</vt:i4>
      </vt:variant>
      <vt:variant>
        <vt:i4>5</vt:i4>
      </vt:variant>
      <vt:variant>
        <vt:lpwstr/>
      </vt:variant>
      <vt:variant>
        <vt:lpwstr>_Toc420942034</vt:lpwstr>
      </vt:variant>
      <vt:variant>
        <vt:i4>1900592</vt:i4>
      </vt:variant>
      <vt:variant>
        <vt:i4>398</vt:i4>
      </vt:variant>
      <vt:variant>
        <vt:i4>0</vt:i4>
      </vt:variant>
      <vt:variant>
        <vt:i4>5</vt:i4>
      </vt:variant>
      <vt:variant>
        <vt:lpwstr/>
      </vt:variant>
      <vt:variant>
        <vt:lpwstr>_Toc420942033</vt:lpwstr>
      </vt:variant>
      <vt:variant>
        <vt:i4>1900592</vt:i4>
      </vt:variant>
      <vt:variant>
        <vt:i4>392</vt:i4>
      </vt:variant>
      <vt:variant>
        <vt:i4>0</vt:i4>
      </vt:variant>
      <vt:variant>
        <vt:i4>5</vt:i4>
      </vt:variant>
      <vt:variant>
        <vt:lpwstr/>
      </vt:variant>
      <vt:variant>
        <vt:lpwstr>_Toc420942032</vt:lpwstr>
      </vt:variant>
      <vt:variant>
        <vt:i4>1900592</vt:i4>
      </vt:variant>
      <vt:variant>
        <vt:i4>386</vt:i4>
      </vt:variant>
      <vt:variant>
        <vt:i4>0</vt:i4>
      </vt:variant>
      <vt:variant>
        <vt:i4>5</vt:i4>
      </vt:variant>
      <vt:variant>
        <vt:lpwstr/>
      </vt:variant>
      <vt:variant>
        <vt:lpwstr>_Toc420942031</vt:lpwstr>
      </vt:variant>
      <vt:variant>
        <vt:i4>1900592</vt:i4>
      </vt:variant>
      <vt:variant>
        <vt:i4>380</vt:i4>
      </vt:variant>
      <vt:variant>
        <vt:i4>0</vt:i4>
      </vt:variant>
      <vt:variant>
        <vt:i4>5</vt:i4>
      </vt:variant>
      <vt:variant>
        <vt:lpwstr/>
      </vt:variant>
      <vt:variant>
        <vt:lpwstr>_Toc420942030</vt:lpwstr>
      </vt:variant>
      <vt:variant>
        <vt:i4>1835056</vt:i4>
      </vt:variant>
      <vt:variant>
        <vt:i4>374</vt:i4>
      </vt:variant>
      <vt:variant>
        <vt:i4>0</vt:i4>
      </vt:variant>
      <vt:variant>
        <vt:i4>5</vt:i4>
      </vt:variant>
      <vt:variant>
        <vt:lpwstr/>
      </vt:variant>
      <vt:variant>
        <vt:lpwstr>_Toc420942029</vt:lpwstr>
      </vt:variant>
      <vt:variant>
        <vt:i4>1835056</vt:i4>
      </vt:variant>
      <vt:variant>
        <vt:i4>368</vt:i4>
      </vt:variant>
      <vt:variant>
        <vt:i4>0</vt:i4>
      </vt:variant>
      <vt:variant>
        <vt:i4>5</vt:i4>
      </vt:variant>
      <vt:variant>
        <vt:lpwstr/>
      </vt:variant>
      <vt:variant>
        <vt:lpwstr>_Toc420942028</vt:lpwstr>
      </vt:variant>
      <vt:variant>
        <vt:i4>1835056</vt:i4>
      </vt:variant>
      <vt:variant>
        <vt:i4>362</vt:i4>
      </vt:variant>
      <vt:variant>
        <vt:i4>0</vt:i4>
      </vt:variant>
      <vt:variant>
        <vt:i4>5</vt:i4>
      </vt:variant>
      <vt:variant>
        <vt:lpwstr/>
      </vt:variant>
      <vt:variant>
        <vt:lpwstr>_Toc420942027</vt:lpwstr>
      </vt:variant>
      <vt:variant>
        <vt:i4>1835056</vt:i4>
      </vt:variant>
      <vt:variant>
        <vt:i4>356</vt:i4>
      </vt:variant>
      <vt:variant>
        <vt:i4>0</vt:i4>
      </vt:variant>
      <vt:variant>
        <vt:i4>5</vt:i4>
      </vt:variant>
      <vt:variant>
        <vt:lpwstr/>
      </vt:variant>
      <vt:variant>
        <vt:lpwstr>_Toc420942026</vt:lpwstr>
      </vt:variant>
      <vt:variant>
        <vt:i4>1835056</vt:i4>
      </vt:variant>
      <vt:variant>
        <vt:i4>350</vt:i4>
      </vt:variant>
      <vt:variant>
        <vt:i4>0</vt:i4>
      </vt:variant>
      <vt:variant>
        <vt:i4>5</vt:i4>
      </vt:variant>
      <vt:variant>
        <vt:lpwstr/>
      </vt:variant>
      <vt:variant>
        <vt:lpwstr>_Toc420942025</vt:lpwstr>
      </vt:variant>
      <vt:variant>
        <vt:i4>1835056</vt:i4>
      </vt:variant>
      <vt:variant>
        <vt:i4>344</vt:i4>
      </vt:variant>
      <vt:variant>
        <vt:i4>0</vt:i4>
      </vt:variant>
      <vt:variant>
        <vt:i4>5</vt:i4>
      </vt:variant>
      <vt:variant>
        <vt:lpwstr/>
      </vt:variant>
      <vt:variant>
        <vt:lpwstr>_Toc420942024</vt:lpwstr>
      </vt:variant>
      <vt:variant>
        <vt:i4>1835056</vt:i4>
      </vt:variant>
      <vt:variant>
        <vt:i4>338</vt:i4>
      </vt:variant>
      <vt:variant>
        <vt:i4>0</vt:i4>
      </vt:variant>
      <vt:variant>
        <vt:i4>5</vt:i4>
      </vt:variant>
      <vt:variant>
        <vt:lpwstr/>
      </vt:variant>
      <vt:variant>
        <vt:lpwstr>_Toc420942023</vt:lpwstr>
      </vt:variant>
      <vt:variant>
        <vt:i4>1835056</vt:i4>
      </vt:variant>
      <vt:variant>
        <vt:i4>332</vt:i4>
      </vt:variant>
      <vt:variant>
        <vt:i4>0</vt:i4>
      </vt:variant>
      <vt:variant>
        <vt:i4>5</vt:i4>
      </vt:variant>
      <vt:variant>
        <vt:lpwstr/>
      </vt:variant>
      <vt:variant>
        <vt:lpwstr>_Toc420942022</vt:lpwstr>
      </vt:variant>
      <vt:variant>
        <vt:i4>1835056</vt:i4>
      </vt:variant>
      <vt:variant>
        <vt:i4>326</vt:i4>
      </vt:variant>
      <vt:variant>
        <vt:i4>0</vt:i4>
      </vt:variant>
      <vt:variant>
        <vt:i4>5</vt:i4>
      </vt:variant>
      <vt:variant>
        <vt:lpwstr/>
      </vt:variant>
      <vt:variant>
        <vt:lpwstr>_Toc420942021</vt:lpwstr>
      </vt:variant>
      <vt:variant>
        <vt:i4>1835056</vt:i4>
      </vt:variant>
      <vt:variant>
        <vt:i4>320</vt:i4>
      </vt:variant>
      <vt:variant>
        <vt:i4>0</vt:i4>
      </vt:variant>
      <vt:variant>
        <vt:i4>5</vt:i4>
      </vt:variant>
      <vt:variant>
        <vt:lpwstr/>
      </vt:variant>
      <vt:variant>
        <vt:lpwstr>_Toc420942020</vt:lpwstr>
      </vt:variant>
      <vt:variant>
        <vt:i4>2031664</vt:i4>
      </vt:variant>
      <vt:variant>
        <vt:i4>314</vt:i4>
      </vt:variant>
      <vt:variant>
        <vt:i4>0</vt:i4>
      </vt:variant>
      <vt:variant>
        <vt:i4>5</vt:i4>
      </vt:variant>
      <vt:variant>
        <vt:lpwstr/>
      </vt:variant>
      <vt:variant>
        <vt:lpwstr>_Toc420942019</vt:lpwstr>
      </vt:variant>
      <vt:variant>
        <vt:i4>2031664</vt:i4>
      </vt:variant>
      <vt:variant>
        <vt:i4>308</vt:i4>
      </vt:variant>
      <vt:variant>
        <vt:i4>0</vt:i4>
      </vt:variant>
      <vt:variant>
        <vt:i4>5</vt:i4>
      </vt:variant>
      <vt:variant>
        <vt:lpwstr/>
      </vt:variant>
      <vt:variant>
        <vt:lpwstr>_Toc420942018</vt:lpwstr>
      </vt:variant>
      <vt:variant>
        <vt:i4>2031664</vt:i4>
      </vt:variant>
      <vt:variant>
        <vt:i4>302</vt:i4>
      </vt:variant>
      <vt:variant>
        <vt:i4>0</vt:i4>
      </vt:variant>
      <vt:variant>
        <vt:i4>5</vt:i4>
      </vt:variant>
      <vt:variant>
        <vt:lpwstr/>
      </vt:variant>
      <vt:variant>
        <vt:lpwstr>_Toc420942017</vt:lpwstr>
      </vt:variant>
      <vt:variant>
        <vt:i4>2031664</vt:i4>
      </vt:variant>
      <vt:variant>
        <vt:i4>296</vt:i4>
      </vt:variant>
      <vt:variant>
        <vt:i4>0</vt:i4>
      </vt:variant>
      <vt:variant>
        <vt:i4>5</vt:i4>
      </vt:variant>
      <vt:variant>
        <vt:lpwstr/>
      </vt:variant>
      <vt:variant>
        <vt:lpwstr>_Toc420942016</vt:lpwstr>
      </vt:variant>
      <vt:variant>
        <vt:i4>2031664</vt:i4>
      </vt:variant>
      <vt:variant>
        <vt:i4>290</vt:i4>
      </vt:variant>
      <vt:variant>
        <vt:i4>0</vt:i4>
      </vt:variant>
      <vt:variant>
        <vt:i4>5</vt:i4>
      </vt:variant>
      <vt:variant>
        <vt:lpwstr/>
      </vt:variant>
      <vt:variant>
        <vt:lpwstr>_Toc420942015</vt:lpwstr>
      </vt:variant>
      <vt:variant>
        <vt:i4>2031664</vt:i4>
      </vt:variant>
      <vt:variant>
        <vt:i4>284</vt:i4>
      </vt:variant>
      <vt:variant>
        <vt:i4>0</vt:i4>
      </vt:variant>
      <vt:variant>
        <vt:i4>5</vt:i4>
      </vt:variant>
      <vt:variant>
        <vt:lpwstr/>
      </vt:variant>
      <vt:variant>
        <vt:lpwstr>_Toc420942014</vt:lpwstr>
      </vt:variant>
      <vt:variant>
        <vt:i4>2031664</vt:i4>
      </vt:variant>
      <vt:variant>
        <vt:i4>278</vt:i4>
      </vt:variant>
      <vt:variant>
        <vt:i4>0</vt:i4>
      </vt:variant>
      <vt:variant>
        <vt:i4>5</vt:i4>
      </vt:variant>
      <vt:variant>
        <vt:lpwstr/>
      </vt:variant>
      <vt:variant>
        <vt:lpwstr>_Toc420942013</vt:lpwstr>
      </vt:variant>
      <vt:variant>
        <vt:i4>2031664</vt:i4>
      </vt:variant>
      <vt:variant>
        <vt:i4>272</vt:i4>
      </vt:variant>
      <vt:variant>
        <vt:i4>0</vt:i4>
      </vt:variant>
      <vt:variant>
        <vt:i4>5</vt:i4>
      </vt:variant>
      <vt:variant>
        <vt:lpwstr/>
      </vt:variant>
      <vt:variant>
        <vt:lpwstr>_Toc420942012</vt:lpwstr>
      </vt:variant>
      <vt:variant>
        <vt:i4>2031664</vt:i4>
      </vt:variant>
      <vt:variant>
        <vt:i4>266</vt:i4>
      </vt:variant>
      <vt:variant>
        <vt:i4>0</vt:i4>
      </vt:variant>
      <vt:variant>
        <vt:i4>5</vt:i4>
      </vt:variant>
      <vt:variant>
        <vt:lpwstr/>
      </vt:variant>
      <vt:variant>
        <vt:lpwstr>_Toc420942011</vt:lpwstr>
      </vt:variant>
      <vt:variant>
        <vt:i4>2031664</vt:i4>
      </vt:variant>
      <vt:variant>
        <vt:i4>260</vt:i4>
      </vt:variant>
      <vt:variant>
        <vt:i4>0</vt:i4>
      </vt:variant>
      <vt:variant>
        <vt:i4>5</vt:i4>
      </vt:variant>
      <vt:variant>
        <vt:lpwstr/>
      </vt:variant>
      <vt:variant>
        <vt:lpwstr>_Toc420942010</vt:lpwstr>
      </vt:variant>
      <vt:variant>
        <vt:i4>1966128</vt:i4>
      </vt:variant>
      <vt:variant>
        <vt:i4>254</vt:i4>
      </vt:variant>
      <vt:variant>
        <vt:i4>0</vt:i4>
      </vt:variant>
      <vt:variant>
        <vt:i4>5</vt:i4>
      </vt:variant>
      <vt:variant>
        <vt:lpwstr/>
      </vt:variant>
      <vt:variant>
        <vt:lpwstr>_Toc420942009</vt:lpwstr>
      </vt:variant>
      <vt:variant>
        <vt:i4>1966128</vt:i4>
      </vt:variant>
      <vt:variant>
        <vt:i4>248</vt:i4>
      </vt:variant>
      <vt:variant>
        <vt:i4>0</vt:i4>
      </vt:variant>
      <vt:variant>
        <vt:i4>5</vt:i4>
      </vt:variant>
      <vt:variant>
        <vt:lpwstr/>
      </vt:variant>
      <vt:variant>
        <vt:lpwstr>_Toc420942008</vt:lpwstr>
      </vt:variant>
      <vt:variant>
        <vt:i4>1966128</vt:i4>
      </vt:variant>
      <vt:variant>
        <vt:i4>242</vt:i4>
      </vt:variant>
      <vt:variant>
        <vt:i4>0</vt:i4>
      </vt:variant>
      <vt:variant>
        <vt:i4>5</vt:i4>
      </vt:variant>
      <vt:variant>
        <vt:lpwstr/>
      </vt:variant>
      <vt:variant>
        <vt:lpwstr>_Toc420942007</vt:lpwstr>
      </vt:variant>
      <vt:variant>
        <vt:i4>1966128</vt:i4>
      </vt:variant>
      <vt:variant>
        <vt:i4>236</vt:i4>
      </vt:variant>
      <vt:variant>
        <vt:i4>0</vt:i4>
      </vt:variant>
      <vt:variant>
        <vt:i4>5</vt:i4>
      </vt:variant>
      <vt:variant>
        <vt:lpwstr/>
      </vt:variant>
      <vt:variant>
        <vt:lpwstr>_Toc420942006</vt:lpwstr>
      </vt:variant>
      <vt:variant>
        <vt:i4>1966128</vt:i4>
      </vt:variant>
      <vt:variant>
        <vt:i4>230</vt:i4>
      </vt:variant>
      <vt:variant>
        <vt:i4>0</vt:i4>
      </vt:variant>
      <vt:variant>
        <vt:i4>5</vt:i4>
      </vt:variant>
      <vt:variant>
        <vt:lpwstr/>
      </vt:variant>
      <vt:variant>
        <vt:lpwstr>_Toc420942005</vt:lpwstr>
      </vt:variant>
      <vt:variant>
        <vt:i4>1966128</vt:i4>
      </vt:variant>
      <vt:variant>
        <vt:i4>224</vt:i4>
      </vt:variant>
      <vt:variant>
        <vt:i4>0</vt:i4>
      </vt:variant>
      <vt:variant>
        <vt:i4>5</vt:i4>
      </vt:variant>
      <vt:variant>
        <vt:lpwstr/>
      </vt:variant>
      <vt:variant>
        <vt:lpwstr>_Toc420942004</vt:lpwstr>
      </vt:variant>
      <vt:variant>
        <vt:i4>1966128</vt:i4>
      </vt:variant>
      <vt:variant>
        <vt:i4>218</vt:i4>
      </vt:variant>
      <vt:variant>
        <vt:i4>0</vt:i4>
      </vt:variant>
      <vt:variant>
        <vt:i4>5</vt:i4>
      </vt:variant>
      <vt:variant>
        <vt:lpwstr/>
      </vt:variant>
      <vt:variant>
        <vt:lpwstr>_Toc420942003</vt:lpwstr>
      </vt:variant>
      <vt:variant>
        <vt:i4>1966128</vt:i4>
      </vt:variant>
      <vt:variant>
        <vt:i4>212</vt:i4>
      </vt:variant>
      <vt:variant>
        <vt:i4>0</vt:i4>
      </vt:variant>
      <vt:variant>
        <vt:i4>5</vt:i4>
      </vt:variant>
      <vt:variant>
        <vt:lpwstr/>
      </vt:variant>
      <vt:variant>
        <vt:lpwstr>_Toc420942002</vt:lpwstr>
      </vt:variant>
      <vt:variant>
        <vt:i4>1966128</vt:i4>
      </vt:variant>
      <vt:variant>
        <vt:i4>206</vt:i4>
      </vt:variant>
      <vt:variant>
        <vt:i4>0</vt:i4>
      </vt:variant>
      <vt:variant>
        <vt:i4>5</vt:i4>
      </vt:variant>
      <vt:variant>
        <vt:lpwstr/>
      </vt:variant>
      <vt:variant>
        <vt:lpwstr>_Toc420942001</vt:lpwstr>
      </vt:variant>
      <vt:variant>
        <vt:i4>1966128</vt:i4>
      </vt:variant>
      <vt:variant>
        <vt:i4>200</vt:i4>
      </vt:variant>
      <vt:variant>
        <vt:i4>0</vt:i4>
      </vt:variant>
      <vt:variant>
        <vt:i4>5</vt:i4>
      </vt:variant>
      <vt:variant>
        <vt:lpwstr/>
      </vt:variant>
      <vt:variant>
        <vt:lpwstr>_Toc420942000</vt:lpwstr>
      </vt:variant>
      <vt:variant>
        <vt:i4>1310777</vt:i4>
      </vt:variant>
      <vt:variant>
        <vt:i4>194</vt:i4>
      </vt:variant>
      <vt:variant>
        <vt:i4>0</vt:i4>
      </vt:variant>
      <vt:variant>
        <vt:i4>5</vt:i4>
      </vt:variant>
      <vt:variant>
        <vt:lpwstr/>
      </vt:variant>
      <vt:variant>
        <vt:lpwstr>_Toc420941999</vt:lpwstr>
      </vt:variant>
      <vt:variant>
        <vt:i4>1310777</vt:i4>
      </vt:variant>
      <vt:variant>
        <vt:i4>188</vt:i4>
      </vt:variant>
      <vt:variant>
        <vt:i4>0</vt:i4>
      </vt:variant>
      <vt:variant>
        <vt:i4>5</vt:i4>
      </vt:variant>
      <vt:variant>
        <vt:lpwstr/>
      </vt:variant>
      <vt:variant>
        <vt:lpwstr>_Toc420941998</vt:lpwstr>
      </vt:variant>
      <vt:variant>
        <vt:i4>1310777</vt:i4>
      </vt:variant>
      <vt:variant>
        <vt:i4>182</vt:i4>
      </vt:variant>
      <vt:variant>
        <vt:i4>0</vt:i4>
      </vt:variant>
      <vt:variant>
        <vt:i4>5</vt:i4>
      </vt:variant>
      <vt:variant>
        <vt:lpwstr/>
      </vt:variant>
      <vt:variant>
        <vt:lpwstr>_Toc420941997</vt:lpwstr>
      </vt:variant>
      <vt:variant>
        <vt:i4>1310777</vt:i4>
      </vt:variant>
      <vt:variant>
        <vt:i4>176</vt:i4>
      </vt:variant>
      <vt:variant>
        <vt:i4>0</vt:i4>
      </vt:variant>
      <vt:variant>
        <vt:i4>5</vt:i4>
      </vt:variant>
      <vt:variant>
        <vt:lpwstr/>
      </vt:variant>
      <vt:variant>
        <vt:lpwstr>_Toc420941996</vt:lpwstr>
      </vt:variant>
      <vt:variant>
        <vt:i4>1310777</vt:i4>
      </vt:variant>
      <vt:variant>
        <vt:i4>170</vt:i4>
      </vt:variant>
      <vt:variant>
        <vt:i4>0</vt:i4>
      </vt:variant>
      <vt:variant>
        <vt:i4>5</vt:i4>
      </vt:variant>
      <vt:variant>
        <vt:lpwstr/>
      </vt:variant>
      <vt:variant>
        <vt:lpwstr>_Toc420941995</vt:lpwstr>
      </vt:variant>
      <vt:variant>
        <vt:i4>1310777</vt:i4>
      </vt:variant>
      <vt:variant>
        <vt:i4>164</vt:i4>
      </vt:variant>
      <vt:variant>
        <vt:i4>0</vt:i4>
      </vt:variant>
      <vt:variant>
        <vt:i4>5</vt:i4>
      </vt:variant>
      <vt:variant>
        <vt:lpwstr/>
      </vt:variant>
      <vt:variant>
        <vt:lpwstr>_Toc420941994</vt:lpwstr>
      </vt:variant>
      <vt:variant>
        <vt:i4>1310777</vt:i4>
      </vt:variant>
      <vt:variant>
        <vt:i4>158</vt:i4>
      </vt:variant>
      <vt:variant>
        <vt:i4>0</vt:i4>
      </vt:variant>
      <vt:variant>
        <vt:i4>5</vt:i4>
      </vt:variant>
      <vt:variant>
        <vt:lpwstr/>
      </vt:variant>
      <vt:variant>
        <vt:lpwstr>_Toc420941993</vt:lpwstr>
      </vt:variant>
      <vt:variant>
        <vt:i4>1310777</vt:i4>
      </vt:variant>
      <vt:variant>
        <vt:i4>152</vt:i4>
      </vt:variant>
      <vt:variant>
        <vt:i4>0</vt:i4>
      </vt:variant>
      <vt:variant>
        <vt:i4>5</vt:i4>
      </vt:variant>
      <vt:variant>
        <vt:lpwstr/>
      </vt:variant>
      <vt:variant>
        <vt:lpwstr>_Toc420941992</vt:lpwstr>
      </vt:variant>
      <vt:variant>
        <vt:i4>1310777</vt:i4>
      </vt:variant>
      <vt:variant>
        <vt:i4>146</vt:i4>
      </vt:variant>
      <vt:variant>
        <vt:i4>0</vt:i4>
      </vt:variant>
      <vt:variant>
        <vt:i4>5</vt:i4>
      </vt:variant>
      <vt:variant>
        <vt:lpwstr/>
      </vt:variant>
      <vt:variant>
        <vt:lpwstr>_Toc420941991</vt:lpwstr>
      </vt:variant>
      <vt:variant>
        <vt:i4>1310777</vt:i4>
      </vt:variant>
      <vt:variant>
        <vt:i4>140</vt:i4>
      </vt:variant>
      <vt:variant>
        <vt:i4>0</vt:i4>
      </vt:variant>
      <vt:variant>
        <vt:i4>5</vt:i4>
      </vt:variant>
      <vt:variant>
        <vt:lpwstr/>
      </vt:variant>
      <vt:variant>
        <vt:lpwstr>_Toc420941990</vt:lpwstr>
      </vt:variant>
      <vt:variant>
        <vt:i4>1376313</vt:i4>
      </vt:variant>
      <vt:variant>
        <vt:i4>134</vt:i4>
      </vt:variant>
      <vt:variant>
        <vt:i4>0</vt:i4>
      </vt:variant>
      <vt:variant>
        <vt:i4>5</vt:i4>
      </vt:variant>
      <vt:variant>
        <vt:lpwstr/>
      </vt:variant>
      <vt:variant>
        <vt:lpwstr>_Toc420941989</vt:lpwstr>
      </vt:variant>
      <vt:variant>
        <vt:i4>1376313</vt:i4>
      </vt:variant>
      <vt:variant>
        <vt:i4>128</vt:i4>
      </vt:variant>
      <vt:variant>
        <vt:i4>0</vt:i4>
      </vt:variant>
      <vt:variant>
        <vt:i4>5</vt:i4>
      </vt:variant>
      <vt:variant>
        <vt:lpwstr/>
      </vt:variant>
      <vt:variant>
        <vt:lpwstr>_Toc420941988</vt:lpwstr>
      </vt:variant>
      <vt:variant>
        <vt:i4>1376313</vt:i4>
      </vt:variant>
      <vt:variant>
        <vt:i4>122</vt:i4>
      </vt:variant>
      <vt:variant>
        <vt:i4>0</vt:i4>
      </vt:variant>
      <vt:variant>
        <vt:i4>5</vt:i4>
      </vt:variant>
      <vt:variant>
        <vt:lpwstr/>
      </vt:variant>
      <vt:variant>
        <vt:lpwstr>_Toc420941987</vt:lpwstr>
      </vt:variant>
      <vt:variant>
        <vt:i4>1376313</vt:i4>
      </vt:variant>
      <vt:variant>
        <vt:i4>116</vt:i4>
      </vt:variant>
      <vt:variant>
        <vt:i4>0</vt:i4>
      </vt:variant>
      <vt:variant>
        <vt:i4>5</vt:i4>
      </vt:variant>
      <vt:variant>
        <vt:lpwstr/>
      </vt:variant>
      <vt:variant>
        <vt:lpwstr>_Toc420941986</vt:lpwstr>
      </vt:variant>
      <vt:variant>
        <vt:i4>1376313</vt:i4>
      </vt:variant>
      <vt:variant>
        <vt:i4>110</vt:i4>
      </vt:variant>
      <vt:variant>
        <vt:i4>0</vt:i4>
      </vt:variant>
      <vt:variant>
        <vt:i4>5</vt:i4>
      </vt:variant>
      <vt:variant>
        <vt:lpwstr/>
      </vt:variant>
      <vt:variant>
        <vt:lpwstr>_Toc420941985</vt:lpwstr>
      </vt:variant>
      <vt:variant>
        <vt:i4>1376313</vt:i4>
      </vt:variant>
      <vt:variant>
        <vt:i4>104</vt:i4>
      </vt:variant>
      <vt:variant>
        <vt:i4>0</vt:i4>
      </vt:variant>
      <vt:variant>
        <vt:i4>5</vt:i4>
      </vt:variant>
      <vt:variant>
        <vt:lpwstr/>
      </vt:variant>
      <vt:variant>
        <vt:lpwstr>_Toc420941984</vt:lpwstr>
      </vt:variant>
      <vt:variant>
        <vt:i4>1376313</vt:i4>
      </vt:variant>
      <vt:variant>
        <vt:i4>98</vt:i4>
      </vt:variant>
      <vt:variant>
        <vt:i4>0</vt:i4>
      </vt:variant>
      <vt:variant>
        <vt:i4>5</vt:i4>
      </vt:variant>
      <vt:variant>
        <vt:lpwstr/>
      </vt:variant>
      <vt:variant>
        <vt:lpwstr>_Toc420941983</vt:lpwstr>
      </vt:variant>
      <vt:variant>
        <vt:i4>1376313</vt:i4>
      </vt:variant>
      <vt:variant>
        <vt:i4>92</vt:i4>
      </vt:variant>
      <vt:variant>
        <vt:i4>0</vt:i4>
      </vt:variant>
      <vt:variant>
        <vt:i4>5</vt:i4>
      </vt:variant>
      <vt:variant>
        <vt:lpwstr/>
      </vt:variant>
      <vt:variant>
        <vt:lpwstr>_Toc420941982</vt:lpwstr>
      </vt:variant>
      <vt:variant>
        <vt:i4>1703993</vt:i4>
      </vt:variant>
      <vt:variant>
        <vt:i4>86</vt:i4>
      </vt:variant>
      <vt:variant>
        <vt:i4>0</vt:i4>
      </vt:variant>
      <vt:variant>
        <vt:i4>5</vt:i4>
      </vt:variant>
      <vt:variant>
        <vt:lpwstr/>
      </vt:variant>
      <vt:variant>
        <vt:lpwstr>_Toc420941975</vt:lpwstr>
      </vt:variant>
      <vt:variant>
        <vt:i4>1703993</vt:i4>
      </vt:variant>
      <vt:variant>
        <vt:i4>80</vt:i4>
      </vt:variant>
      <vt:variant>
        <vt:i4>0</vt:i4>
      </vt:variant>
      <vt:variant>
        <vt:i4>5</vt:i4>
      </vt:variant>
      <vt:variant>
        <vt:lpwstr/>
      </vt:variant>
      <vt:variant>
        <vt:lpwstr>_Toc420941974</vt:lpwstr>
      </vt:variant>
      <vt:variant>
        <vt:i4>1703993</vt:i4>
      </vt:variant>
      <vt:variant>
        <vt:i4>74</vt:i4>
      </vt:variant>
      <vt:variant>
        <vt:i4>0</vt:i4>
      </vt:variant>
      <vt:variant>
        <vt:i4>5</vt:i4>
      </vt:variant>
      <vt:variant>
        <vt:lpwstr/>
      </vt:variant>
      <vt:variant>
        <vt:lpwstr>_Toc420941973</vt:lpwstr>
      </vt:variant>
      <vt:variant>
        <vt:i4>1703993</vt:i4>
      </vt:variant>
      <vt:variant>
        <vt:i4>68</vt:i4>
      </vt:variant>
      <vt:variant>
        <vt:i4>0</vt:i4>
      </vt:variant>
      <vt:variant>
        <vt:i4>5</vt:i4>
      </vt:variant>
      <vt:variant>
        <vt:lpwstr/>
      </vt:variant>
      <vt:variant>
        <vt:lpwstr>_Toc420941972</vt:lpwstr>
      </vt:variant>
      <vt:variant>
        <vt:i4>1703993</vt:i4>
      </vt:variant>
      <vt:variant>
        <vt:i4>62</vt:i4>
      </vt:variant>
      <vt:variant>
        <vt:i4>0</vt:i4>
      </vt:variant>
      <vt:variant>
        <vt:i4>5</vt:i4>
      </vt:variant>
      <vt:variant>
        <vt:lpwstr/>
      </vt:variant>
      <vt:variant>
        <vt:lpwstr>_Toc420941971</vt:lpwstr>
      </vt:variant>
      <vt:variant>
        <vt:i4>1769529</vt:i4>
      </vt:variant>
      <vt:variant>
        <vt:i4>56</vt:i4>
      </vt:variant>
      <vt:variant>
        <vt:i4>0</vt:i4>
      </vt:variant>
      <vt:variant>
        <vt:i4>5</vt:i4>
      </vt:variant>
      <vt:variant>
        <vt:lpwstr/>
      </vt:variant>
      <vt:variant>
        <vt:lpwstr>_Toc420941961</vt:lpwstr>
      </vt:variant>
      <vt:variant>
        <vt:i4>1769529</vt:i4>
      </vt:variant>
      <vt:variant>
        <vt:i4>50</vt:i4>
      </vt:variant>
      <vt:variant>
        <vt:i4>0</vt:i4>
      </vt:variant>
      <vt:variant>
        <vt:i4>5</vt:i4>
      </vt:variant>
      <vt:variant>
        <vt:lpwstr/>
      </vt:variant>
      <vt:variant>
        <vt:lpwstr>_Toc420941960</vt:lpwstr>
      </vt:variant>
      <vt:variant>
        <vt:i4>1572921</vt:i4>
      </vt:variant>
      <vt:variant>
        <vt:i4>44</vt:i4>
      </vt:variant>
      <vt:variant>
        <vt:i4>0</vt:i4>
      </vt:variant>
      <vt:variant>
        <vt:i4>5</vt:i4>
      </vt:variant>
      <vt:variant>
        <vt:lpwstr/>
      </vt:variant>
      <vt:variant>
        <vt:lpwstr>_Toc420941959</vt:lpwstr>
      </vt:variant>
      <vt:variant>
        <vt:i4>1572921</vt:i4>
      </vt:variant>
      <vt:variant>
        <vt:i4>38</vt:i4>
      </vt:variant>
      <vt:variant>
        <vt:i4>0</vt:i4>
      </vt:variant>
      <vt:variant>
        <vt:i4>5</vt:i4>
      </vt:variant>
      <vt:variant>
        <vt:lpwstr/>
      </vt:variant>
      <vt:variant>
        <vt:lpwstr>_Toc420941958</vt:lpwstr>
      </vt:variant>
      <vt:variant>
        <vt:i4>1572921</vt:i4>
      </vt:variant>
      <vt:variant>
        <vt:i4>32</vt:i4>
      </vt:variant>
      <vt:variant>
        <vt:i4>0</vt:i4>
      </vt:variant>
      <vt:variant>
        <vt:i4>5</vt:i4>
      </vt:variant>
      <vt:variant>
        <vt:lpwstr/>
      </vt:variant>
      <vt:variant>
        <vt:lpwstr>_Toc420941957</vt:lpwstr>
      </vt:variant>
      <vt:variant>
        <vt:i4>1572921</vt:i4>
      </vt:variant>
      <vt:variant>
        <vt:i4>26</vt:i4>
      </vt:variant>
      <vt:variant>
        <vt:i4>0</vt:i4>
      </vt:variant>
      <vt:variant>
        <vt:i4>5</vt:i4>
      </vt:variant>
      <vt:variant>
        <vt:lpwstr/>
      </vt:variant>
      <vt:variant>
        <vt:lpwstr>_Toc420941956</vt:lpwstr>
      </vt:variant>
      <vt:variant>
        <vt:i4>1572921</vt:i4>
      </vt:variant>
      <vt:variant>
        <vt:i4>20</vt:i4>
      </vt:variant>
      <vt:variant>
        <vt:i4>0</vt:i4>
      </vt:variant>
      <vt:variant>
        <vt:i4>5</vt:i4>
      </vt:variant>
      <vt:variant>
        <vt:lpwstr/>
      </vt:variant>
      <vt:variant>
        <vt:lpwstr>_Toc420941955</vt:lpwstr>
      </vt:variant>
      <vt:variant>
        <vt:i4>1572921</vt:i4>
      </vt:variant>
      <vt:variant>
        <vt:i4>14</vt:i4>
      </vt:variant>
      <vt:variant>
        <vt:i4>0</vt:i4>
      </vt:variant>
      <vt:variant>
        <vt:i4>5</vt:i4>
      </vt:variant>
      <vt:variant>
        <vt:lpwstr/>
      </vt:variant>
      <vt:variant>
        <vt:lpwstr>_Toc420941954</vt:lpwstr>
      </vt:variant>
      <vt:variant>
        <vt:i4>3407986</vt:i4>
      </vt:variant>
      <vt:variant>
        <vt:i4>9</vt:i4>
      </vt:variant>
      <vt:variant>
        <vt:i4>0</vt:i4>
      </vt:variant>
      <vt:variant>
        <vt:i4>5</vt:i4>
      </vt:variant>
      <vt:variant>
        <vt:lpwstr>http://www.mcc.gov/</vt:lpwstr>
      </vt:variant>
      <vt:variant>
        <vt:lpwstr/>
      </vt:variant>
      <vt:variant>
        <vt:i4>3407986</vt:i4>
      </vt:variant>
      <vt:variant>
        <vt:i4>6</vt:i4>
      </vt:variant>
      <vt:variant>
        <vt:i4>0</vt:i4>
      </vt:variant>
      <vt:variant>
        <vt:i4>5</vt:i4>
      </vt:variant>
      <vt:variant>
        <vt:lpwstr>http://www.mcc.gov/</vt:lpwstr>
      </vt:variant>
      <vt:variant>
        <vt:lpwstr/>
      </vt:variant>
      <vt:variant>
        <vt:i4>3407986</vt:i4>
      </vt:variant>
      <vt:variant>
        <vt:i4>3</vt:i4>
      </vt:variant>
      <vt:variant>
        <vt:i4>0</vt:i4>
      </vt:variant>
      <vt:variant>
        <vt:i4>5</vt:i4>
      </vt:variant>
      <vt:variant>
        <vt:lpwstr>http://www.mcc.gov/</vt:lpwstr>
      </vt:variant>
      <vt:variant>
        <vt:lpwstr/>
      </vt:variant>
      <vt:variant>
        <vt:i4>3407986</vt:i4>
      </vt:variant>
      <vt:variant>
        <vt:i4>0</vt:i4>
      </vt:variant>
      <vt:variant>
        <vt:i4>0</vt:i4>
      </vt:variant>
      <vt:variant>
        <vt:i4>5</vt:i4>
      </vt:variant>
      <vt:variant>
        <vt:lpwstr>http://www.mcc.gov/</vt:lpwstr>
      </vt:variant>
      <vt:variant>
        <vt:lpwstr/>
      </vt:variant>
      <vt:variant>
        <vt:i4>4718682</vt:i4>
      </vt:variant>
      <vt:variant>
        <vt:i4>3</vt:i4>
      </vt:variant>
      <vt:variant>
        <vt:i4>0</vt:i4>
      </vt:variant>
      <vt:variant>
        <vt:i4>5</vt:i4>
      </vt:variant>
      <vt:variant>
        <vt:lpwstr>http://worldbank.org/</vt:lpwstr>
      </vt:variant>
      <vt:variant>
        <vt:lpwstr/>
      </vt:variant>
      <vt:variant>
        <vt:i4>8061053</vt:i4>
      </vt:variant>
      <vt:variant>
        <vt:i4>0</vt:i4>
      </vt:variant>
      <vt:variant>
        <vt:i4>0</vt:i4>
      </vt:variant>
      <vt:variant>
        <vt:i4>5</vt:i4>
      </vt:variant>
      <vt:variant>
        <vt:lpwstr>http://www.mcc.gov/documents/mcc-guidelines-programprocurement.pdf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 Consulting Services (French)</dc:title>
  <dc:subject/>
  <dc:creator>Millennium Challenge Corporation</dc:creator>
  <cp:keywords/>
  <dc:description/>
  <cp:lastModifiedBy>Joseph Désiré Tignégré</cp:lastModifiedBy>
  <cp:revision>2</cp:revision>
  <cp:lastPrinted>2020-02-27T13:56:00Z</cp:lastPrinted>
  <dcterms:created xsi:type="dcterms:W3CDTF">2020-04-09T15:26:00Z</dcterms:created>
  <dcterms:modified xsi:type="dcterms:W3CDTF">2020-04-09T15:26:00Z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UFAAvEwl4JN4QvwtDa5lkq7ncZfFvBo6/dgS8Dle5q5Z4TjmeXaPipLWUoJQve/Kq6LFu3Ac/dTqoId9_x000d_
IToqMTp9i7MUuLgoNmCNvlhSgv3iSUFTpvSpYPShZ3+WWuzViGb+aL593PCQEoQISB4PvvDLqJio_x000d_
md3nK6wHiBHkwHtJX2oZz01dr9hcjhg0tQPiVEmXzkxaXd7GCxRCO5VoDSjYNYQoQ/8bigeQP5yG_x000d_
NFBNzgCHO4z0uCtFe</vt:lpwstr>
  </property>
  <property fmtid="{D5CDD505-2E9C-101B-9397-08002B2CF9AE}" pid="3" name="MAIL_MSG_ID2">
    <vt:lpwstr>U0UTbDmNPPoOFLOgfVSWcdCGWxYehKQc6txgG3qpecBPmDf5GgEh1b07+9o_x000d_
uENYcBAKxi5xK6xqRn0CHAylKRY=</vt:lpwstr>
  </property>
  <property fmtid="{D5CDD505-2E9C-101B-9397-08002B2CF9AE}" pid="4" name="RESPONSE_SENDER_NAME">
    <vt:lpwstr>4AAAyjQjm0EOGgJ2Z2HDlIeJIxgEsXBpDv5RBGBs3v0rTNQZV9dj2Cy6bg==</vt:lpwstr>
  </property>
  <property fmtid="{D5CDD505-2E9C-101B-9397-08002B2CF9AE}" pid="5" name="EMAIL_OWNER_ADDRESS">
    <vt:lpwstr>4AAAyjQjm0EOGgIeAnXvpl0EXvD9y6zWBgn5B2wxGoWTbcb1po0sBEWV/g==</vt:lpwstr>
  </property>
  <property fmtid="{D5CDD505-2E9C-101B-9397-08002B2CF9AE}" pid="6" name="Project">
    <vt:lpwstr>36</vt:lpwstr>
  </property>
  <property fmtid="{D5CDD505-2E9C-101B-9397-08002B2CF9AE}" pid="7" name="Date Posted">
    <vt:lpwstr>2008-03-11T00:00:00Z</vt:lpwstr>
  </property>
  <property fmtid="{D5CDD505-2E9C-101B-9397-08002B2CF9AE}" pid="8" name="Point of Contact">
    <vt:lpwstr>Melissa/Sylvie</vt:lpwstr>
  </property>
  <property fmtid="{D5CDD505-2E9C-101B-9397-08002B2CF9AE}" pid="9" name="Notes0">
    <vt:lpwstr>Finalize the language dealing with taxes, finalize the language on the currency of payment, check the language on working hours, etc., in GCC 4.4., check Form FIN-5, and Appendices D and E</vt:lpwstr>
  </property>
  <property fmtid="{D5CDD505-2E9C-101B-9397-08002B2CF9AE}" pid="10" name="Document Type">
    <vt:lpwstr>RFP</vt:lpwstr>
  </property>
  <property fmtid="{D5CDD505-2E9C-101B-9397-08002B2CF9AE}" pid="11" name="Date Due">
    <vt:lpwstr>2008-03-13T00:00:00Z</vt:lpwstr>
  </property>
  <property fmtid="{D5CDD505-2E9C-101B-9397-08002B2CF9AE}" pid="12" name="Status">
    <vt:lpwstr>MCC Drafting</vt:lpwstr>
  </property>
  <property fmtid="{D5CDD505-2E9C-101B-9397-08002B2CF9AE}" pid="13" name="Date Sent to MCA">
    <vt:lpwstr>2008-03-12T00:00:00Z</vt:lpwstr>
  </property>
  <property fmtid="{D5CDD505-2E9C-101B-9397-08002B2CF9AE}" pid="14" name="ContentTypeId">
    <vt:lpwstr>0x0101005C35208A6B0F3D41B02A2F04780F548D00E126E85FDB7AEA40B42418FF84DCDEFC</vt:lpwstr>
  </property>
  <property fmtid="{D5CDD505-2E9C-101B-9397-08002B2CF9AE}" pid="15" name="_dlc_DocIdItemGuid">
    <vt:lpwstr>8edc9eb2-84f6-47fb-b6c9-f849c9751bc9</vt:lpwstr>
  </property>
  <property fmtid="{D5CDD505-2E9C-101B-9397-08002B2CF9AE}" pid="16" name="Activity">
    <vt:lpwstr>86</vt:lpwstr>
  </property>
  <property fmtid="{D5CDD505-2E9C-101B-9397-08002B2CF9AE}" pid="17" name="DocumentSetDescription">
    <vt:lpwstr/>
  </property>
  <property fmtid="{D5CDD505-2E9C-101B-9397-08002B2CF9AE}" pid="18" name="DocType">
    <vt:lpwstr>8</vt:lpwstr>
  </property>
  <property fmtid="{D5CDD505-2E9C-101B-9397-08002B2CF9AE}" pid="19" name="_dlc_policyId">
    <vt:lpwstr>0x0101005C35208A6B0F3D41B02A2F04780F548D00E126E85FDB7AEA40B42418FF84DCDEFC|-1596166057</vt:lpwstr>
  </property>
  <property fmtid="{D5CDD505-2E9C-101B-9397-08002B2CF9AE}" pid="20" name="ItemRetentionFormula">
    <vt:lpwstr/>
  </property>
  <property fmtid="{D5CDD505-2E9C-101B-9397-08002B2CF9AE}" pid="21" name="_docset_NoMedatataSyncRequired">
    <vt:lpwstr>False</vt:lpwstr>
  </property>
  <property fmtid="{D5CDD505-2E9C-101B-9397-08002B2CF9AE}" pid="22" name="ProcurementIEAAgmtID">
    <vt:lpwstr/>
  </property>
</Properties>
</file>