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B47F" w14:textId="064F834E" w:rsidR="00247507" w:rsidRPr="00933D82" w:rsidRDefault="00F85BAB">
      <w:pPr>
        <w:pStyle w:val="BodyText"/>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245DC4" w:rsidRPr="00933D82">
        <w:rPr>
          <w:rFonts w:ascii="Times New Roman" w:hAnsi="Times New Roman" w:cs="Times New Roman"/>
          <w:sz w:val="24"/>
          <w:szCs w:val="24"/>
          <w:lang w:val="fr-FR"/>
        </w:rPr>
        <w:t xml:space="preserve"> </w:t>
      </w:r>
    </w:p>
    <w:p w14:paraId="3B37472D" w14:textId="77777777" w:rsidR="00247507" w:rsidRPr="00933D82" w:rsidRDefault="00247507">
      <w:pPr>
        <w:pStyle w:val="BodyText"/>
        <w:rPr>
          <w:rFonts w:ascii="Times New Roman" w:hAnsi="Times New Roman" w:cs="Times New Roman"/>
          <w:sz w:val="24"/>
          <w:szCs w:val="24"/>
          <w:lang w:val="fr-FR"/>
        </w:rPr>
      </w:pPr>
    </w:p>
    <w:p w14:paraId="52B2576C" w14:textId="77777777" w:rsidR="007B3296" w:rsidRPr="00933D82" w:rsidRDefault="007B3296" w:rsidP="007B3296">
      <w:pPr>
        <w:ind w:left="-567"/>
        <w:jc w:val="center"/>
        <w:rPr>
          <w:rFonts w:ascii="Times New Roman" w:hAnsi="Times New Roman" w:cs="Times New Roman"/>
          <w:b/>
          <w:bCs/>
          <w:sz w:val="24"/>
          <w:szCs w:val="24"/>
          <w:lang w:val="fr-FR" w:bidi="ar-MA"/>
        </w:rPr>
      </w:pPr>
      <w:r w:rsidRPr="00933D82">
        <w:rPr>
          <w:rFonts w:ascii="Times New Roman" w:hAnsi="Times New Roman" w:cs="Times New Roman"/>
          <w:b/>
          <w:bCs/>
          <w:sz w:val="24"/>
          <w:szCs w:val="24"/>
          <w:lang w:val="fr-FR" w:bidi="ar-MA"/>
        </w:rPr>
        <w:t>REPUBLIQUE DU NIGER</w:t>
      </w:r>
    </w:p>
    <w:p w14:paraId="1ED0AE6A" w14:textId="77777777" w:rsidR="007B3296" w:rsidRPr="00933D82" w:rsidRDefault="007B3296" w:rsidP="007B3296">
      <w:pPr>
        <w:ind w:left="-567"/>
        <w:jc w:val="center"/>
        <w:rPr>
          <w:rFonts w:ascii="Times New Roman" w:hAnsi="Times New Roman" w:cs="Times New Roman"/>
          <w:b/>
          <w:bCs/>
          <w:sz w:val="24"/>
          <w:szCs w:val="24"/>
          <w:lang w:val="fr-FR" w:bidi="ar-MA"/>
        </w:rPr>
      </w:pPr>
    </w:p>
    <w:p w14:paraId="46BFECBA" w14:textId="77777777" w:rsidR="007B3296" w:rsidRPr="00933D82" w:rsidRDefault="007B3296" w:rsidP="007B3296">
      <w:pPr>
        <w:pStyle w:val="ListParagraph"/>
        <w:ind w:left="-567"/>
        <w:jc w:val="center"/>
        <w:rPr>
          <w:rFonts w:ascii="Times New Roman" w:hAnsi="Times New Roman" w:cs="Times New Roman"/>
          <w:b/>
          <w:bCs/>
          <w:sz w:val="24"/>
          <w:szCs w:val="24"/>
          <w:lang w:val="fr-FR" w:bidi="ar-MA"/>
        </w:rPr>
      </w:pPr>
      <w:r w:rsidRPr="00933D82">
        <w:rPr>
          <w:rFonts w:ascii="Times New Roman" w:hAnsi="Times New Roman" w:cs="Times New Roman"/>
          <w:b/>
          <w:noProof/>
          <w:sz w:val="24"/>
          <w:szCs w:val="24"/>
          <w:lang w:val="fr-FR" w:eastAsia="fr-FR"/>
        </w:rPr>
        <w:drawing>
          <wp:inline distT="0" distB="0" distL="0" distR="0" wp14:anchorId="741280D4" wp14:editId="04E54DEA">
            <wp:extent cx="11811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847725"/>
                    </a:xfrm>
                    <a:prstGeom prst="rect">
                      <a:avLst/>
                    </a:prstGeom>
                    <a:noFill/>
                    <a:ln>
                      <a:noFill/>
                    </a:ln>
                  </pic:spPr>
                </pic:pic>
              </a:graphicData>
            </a:graphic>
          </wp:inline>
        </w:drawing>
      </w:r>
    </w:p>
    <w:p w14:paraId="4BE97BB4" w14:textId="77777777" w:rsidR="007B3296" w:rsidRPr="00933D82" w:rsidRDefault="007B3296" w:rsidP="007B3296">
      <w:pPr>
        <w:pStyle w:val="ListParagraph"/>
        <w:ind w:left="-567"/>
        <w:jc w:val="center"/>
        <w:rPr>
          <w:rFonts w:ascii="Times New Roman" w:hAnsi="Times New Roman" w:cs="Times New Roman"/>
          <w:sz w:val="24"/>
          <w:szCs w:val="24"/>
          <w:lang w:val="fr-FR"/>
        </w:rPr>
      </w:pPr>
    </w:p>
    <w:p w14:paraId="573B83F4" w14:textId="47B9402B" w:rsidR="007B3296" w:rsidRPr="00933D82" w:rsidRDefault="007B3296" w:rsidP="007B3296">
      <w:pPr>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 xml:space="preserve">DEMANDE DE </w:t>
      </w:r>
      <w:r w:rsidR="00610081" w:rsidRPr="00933D82">
        <w:rPr>
          <w:rFonts w:ascii="Times New Roman" w:hAnsi="Times New Roman" w:cs="Times New Roman"/>
          <w:b/>
          <w:sz w:val="24"/>
          <w:szCs w:val="24"/>
          <w:lang w:val="fr-FR"/>
        </w:rPr>
        <w:t>COTATION</w:t>
      </w:r>
      <w:r w:rsidR="001F44A8">
        <w:rPr>
          <w:rFonts w:ascii="Times New Roman" w:hAnsi="Times New Roman" w:cs="Times New Roman"/>
          <w:b/>
          <w:sz w:val="24"/>
          <w:szCs w:val="24"/>
          <w:lang w:val="fr-FR"/>
        </w:rPr>
        <w:t>S</w:t>
      </w:r>
    </w:p>
    <w:p w14:paraId="21420022" w14:textId="77777777" w:rsidR="007B3296" w:rsidRPr="00933D82" w:rsidRDefault="007B3296" w:rsidP="00B935AE">
      <w:pPr>
        <w:jc w:val="center"/>
        <w:rPr>
          <w:rFonts w:ascii="Times New Roman" w:hAnsi="Times New Roman" w:cs="Times New Roman"/>
          <w:b/>
          <w:sz w:val="24"/>
          <w:szCs w:val="24"/>
          <w:lang w:val="fr-FR"/>
        </w:rPr>
      </w:pPr>
    </w:p>
    <w:p w14:paraId="7C0BDFAE" w14:textId="48B0E04E" w:rsidR="007B3296" w:rsidRPr="00933D82" w:rsidRDefault="007B3296" w:rsidP="00B935AE">
      <w:pPr>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Réf.</w:t>
      </w:r>
      <w:r w:rsidR="0047099F" w:rsidRPr="00933D82">
        <w:rPr>
          <w:rFonts w:ascii="Times New Roman" w:hAnsi="Times New Roman" w:cs="Times New Roman"/>
          <w:b/>
          <w:sz w:val="24"/>
          <w:szCs w:val="24"/>
          <w:lang w:val="fr-FR"/>
        </w:rPr>
        <w:t xml:space="preserve"> D</w:t>
      </w:r>
      <w:r w:rsidR="002D1E07" w:rsidRPr="00933D82">
        <w:rPr>
          <w:rFonts w:ascii="Times New Roman" w:hAnsi="Times New Roman" w:cs="Times New Roman"/>
          <w:b/>
          <w:sz w:val="24"/>
          <w:szCs w:val="24"/>
          <w:lang w:val="fr-FR"/>
        </w:rPr>
        <w:t>C</w:t>
      </w:r>
      <w:r w:rsidR="0047099F" w:rsidRPr="00933D82">
        <w:rPr>
          <w:rFonts w:ascii="Times New Roman" w:hAnsi="Times New Roman" w:cs="Times New Roman"/>
          <w:b/>
          <w:sz w:val="24"/>
          <w:szCs w:val="24"/>
          <w:lang w:val="fr-FR"/>
        </w:rPr>
        <w:t xml:space="preserve"> :</w:t>
      </w:r>
      <w:r w:rsidRPr="00933D82">
        <w:rPr>
          <w:rFonts w:ascii="Times New Roman" w:hAnsi="Times New Roman" w:cs="Times New Roman"/>
          <w:b/>
          <w:sz w:val="24"/>
          <w:szCs w:val="24"/>
          <w:lang w:val="fr-FR"/>
        </w:rPr>
        <w:t xml:space="preserve"> </w:t>
      </w:r>
      <w:r w:rsidR="001D2D5F" w:rsidRPr="00933D82">
        <w:rPr>
          <w:rFonts w:ascii="Times New Roman" w:hAnsi="Times New Roman" w:cs="Times New Roman"/>
          <w:b/>
          <w:sz w:val="24"/>
          <w:szCs w:val="24"/>
          <w:lang w:val="fr-FR"/>
        </w:rPr>
        <w:t xml:space="preserve"> </w:t>
      </w:r>
      <w:bookmarkStart w:id="0" w:name="_Hlk68159424"/>
      <w:r w:rsidR="003F2BB6" w:rsidRPr="00933D82">
        <w:rPr>
          <w:rFonts w:ascii="Times New Roman" w:hAnsi="Times New Roman" w:cs="Times New Roman"/>
          <w:b/>
          <w:sz w:val="24"/>
          <w:szCs w:val="24"/>
          <w:lang w:val="fr-FR"/>
        </w:rPr>
        <w:t>ADM/41/</w:t>
      </w:r>
      <w:r w:rsidR="00E74458" w:rsidRPr="00933D82">
        <w:rPr>
          <w:rFonts w:ascii="Times New Roman" w:hAnsi="Times New Roman" w:cs="Times New Roman"/>
          <w:b/>
          <w:sz w:val="24"/>
          <w:szCs w:val="24"/>
          <w:lang w:val="fr-FR"/>
        </w:rPr>
        <w:t>NCS</w:t>
      </w:r>
      <w:r w:rsidR="003F2BB6" w:rsidRPr="00933D82">
        <w:rPr>
          <w:rFonts w:ascii="Times New Roman" w:hAnsi="Times New Roman" w:cs="Times New Roman"/>
          <w:b/>
          <w:sz w:val="24"/>
          <w:szCs w:val="24"/>
          <w:lang w:val="fr-FR"/>
        </w:rPr>
        <w:t>/1</w:t>
      </w:r>
      <w:r w:rsidR="00E74458" w:rsidRPr="00933D82">
        <w:rPr>
          <w:rFonts w:ascii="Times New Roman" w:hAnsi="Times New Roman" w:cs="Times New Roman"/>
          <w:b/>
          <w:sz w:val="24"/>
          <w:szCs w:val="24"/>
          <w:lang w:val="fr-FR"/>
        </w:rPr>
        <w:t>6</w:t>
      </w:r>
      <w:r w:rsidR="00A03C51" w:rsidRPr="00933D82">
        <w:rPr>
          <w:rFonts w:ascii="Times New Roman" w:hAnsi="Times New Roman" w:cs="Times New Roman"/>
          <w:b/>
          <w:sz w:val="24"/>
          <w:szCs w:val="24"/>
          <w:lang w:val="fr-FR"/>
        </w:rPr>
        <w:t>6</w:t>
      </w:r>
      <w:r w:rsidR="003F2BB6" w:rsidRPr="00933D82">
        <w:rPr>
          <w:rFonts w:ascii="Times New Roman" w:hAnsi="Times New Roman" w:cs="Times New Roman"/>
          <w:b/>
          <w:sz w:val="24"/>
          <w:szCs w:val="24"/>
          <w:lang w:val="fr-FR"/>
        </w:rPr>
        <w:t>/20</w:t>
      </w:r>
      <w:bookmarkEnd w:id="0"/>
    </w:p>
    <w:p w14:paraId="6E91136A" w14:textId="77777777" w:rsidR="00756137" w:rsidRPr="00933D82" w:rsidRDefault="00756137" w:rsidP="00B935AE">
      <w:pPr>
        <w:jc w:val="center"/>
        <w:rPr>
          <w:rFonts w:ascii="Times New Roman" w:hAnsi="Times New Roman" w:cs="Times New Roman"/>
          <w:b/>
          <w:sz w:val="24"/>
          <w:szCs w:val="24"/>
          <w:lang w:val="fr-FR"/>
        </w:rPr>
      </w:pPr>
    </w:p>
    <w:p w14:paraId="4EA2B76D" w14:textId="77777777" w:rsidR="007B3296" w:rsidRPr="00933D82" w:rsidRDefault="007B3296" w:rsidP="00B935AE">
      <w:pPr>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MILLENNIUM CHALLENGE ACCOUNT-NIGER</w:t>
      </w:r>
    </w:p>
    <w:p w14:paraId="5363BC6B" w14:textId="77777777" w:rsidR="007B3296" w:rsidRPr="00933D82" w:rsidRDefault="007B3296" w:rsidP="00B935AE">
      <w:pPr>
        <w:jc w:val="center"/>
        <w:rPr>
          <w:rFonts w:ascii="Times New Roman" w:hAnsi="Times New Roman" w:cs="Times New Roman"/>
          <w:b/>
          <w:sz w:val="24"/>
          <w:szCs w:val="24"/>
          <w:lang w:val="fr-FR"/>
        </w:rPr>
      </w:pPr>
    </w:p>
    <w:p w14:paraId="2C1EA847" w14:textId="77777777" w:rsidR="007B5DD2" w:rsidRPr="00933D82" w:rsidRDefault="007B5DD2" w:rsidP="00B935AE">
      <w:pPr>
        <w:jc w:val="center"/>
        <w:rPr>
          <w:rFonts w:ascii="Times New Roman" w:hAnsi="Times New Roman" w:cs="Times New Roman"/>
          <w:b/>
          <w:sz w:val="24"/>
          <w:szCs w:val="24"/>
          <w:lang w:val="fr-FR"/>
        </w:rPr>
      </w:pPr>
    </w:p>
    <w:p w14:paraId="34403D52" w14:textId="4BA8F728" w:rsidR="007B3296" w:rsidRPr="00933D82" w:rsidRDefault="007B3296" w:rsidP="00B935AE">
      <w:pPr>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Pour le Compte du :</w:t>
      </w:r>
    </w:p>
    <w:p w14:paraId="1F7D5493" w14:textId="77777777" w:rsidR="007B3296" w:rsidRPr="00933D82" w:rsidRDefault="007B3296" w:rsidP="00B935AE">
      <w:pPr>
        <w:jc w:val="center"/>
        <w:rPr>
          <w:rFonts w:ascii="Times New Roman" w:hAnsi="Times New Roman" w:cs="Times New Roman"/>
          <w:b/>
          <w:bCs/>
          <w:sz w:val="24"/>
          <w:szCs w:val="24"/>
          <w:lang w:val="fr-FR"/>
        </w:rPr>
      </w:pPr>
      <w:r w:rsidRPr="00933D82">
        <w:rPr>
          <w:rFonts w:ascii="Times New Roman" w:hAnsi="Times New Roman" w:cs="Times New Roman"/>
          <w:b/>
          <w:sz w:val="24"/>
          <w:szCs w:val="24"/>
          <w:lang w:val="fr-FR"/>
        </w:rPr>
        <w:t>GOUVERNEMENT DU NIGER</w:t>
      </w:r>
    </w:p>
    <w:p w14:paraId="26224074" w14:textId="77777777" w:rsidR="007B3296" w:rsidRPr="00933D82" w:rsidRDefault="007B3296" w:rsidP="00B935AE">
      <w:pPr>
        <w:jc w:val="center"/>
        <w:rPr>
          <w:rFonts w:ascii="Times New Roman" w:hAnsi="Times New Roman" w:cs="Times New Roman"/>
          <w:b/>
          <w:bCs/>
          <w:sz w:val="24"/>
          <w:szCs w:val="24"/>
          <w:lang w:val="fr-FR"/>
        </w:rPr>
      </w:pPr>
    </w:p>
    <w:p w14:paraId="0A41CCF6" w14:textId="77777777" w:rsidR="007B5DD2" w:rsidRPr="00933D82" w:rsidRDefault="007B5DD2" w:rsidP="00B935AE">
      <w:pPr>
        <w:jc w:val="center"/>
        <w:rPr>
          <w:rFonts w:ascii="Times New Roman" w:hAnsi="Times New Roman" w:cs="Times New Roman"/>
          <w:b/>
          <w:sz w:val="24"/>
          <w:szCs w:val="24"/>
          <w:lang w:val="fr-FR"/>
        </w:rPr>
      </w:pPr>
    </w:p>
    <w:p w14:paraId="0B0F6CB3" w14:textId="2F2A711A" w:rsidR="007B3296" w:rsidRPr="00933D82" w:rsidRDefault="007B3296" w:rsidP="00B935AE">
      <w:pPr>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Financé par</w:t>
      </w:r>
    </w:p>
    <w:p w14:paraId="69C9B83C" w14:textId="77777777" w:rsidR="007B3296" w:rsidRPr="00933D82" w:rsidRDefault="007B3296" w:rsidP="00B935AE">
      <w:pPr>
        <w:jc w:val="center"/>
        <w:rPr>
          <w:rFonts w:ascii="Times New Roman" w:hAnsi="Times New Roman" w:cs="Times New Roman"/>
          <w:b/>
          <w:sz w:val="24"/>
          <w:szCs w:val="24"/>
          <w:lang w:val="fr-FR"/>
        </w:rPr>
      </w:pPr>
    </w:p>
    <w:p w14:paraId="2F409035" w14:textId="77777777" w:rsidR="007B5DD2" w:rsidRPr="00933D82" w:rsidRDefault="007B5DD2" w:rsidP="00B935AE">
      <w:pPr>
        <w:jc w:val="center"/>
        <w:rPr>
          <w:rFonts w:ascii="Times New Roman" w:hAnsi="Times New Roman" w:cs="Times New Roman"/>
          <w:b/>
          <w:sz w:val="24"/>
          <w:szCs w:val="24"/>
          <w:lang w:val="fr-FR"/>
        </w:rPr>
      </w:pPr>
    </w:p>
    <w:p w14:paraId="7AADD240" w14:textId="1960BD08" w:rsidR="007B3296" w:rsidRPr="00933D82" w:rsidRDefault="007B3296" w:rsidP="00B935AE">
      <w:pPr>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LES ÉTATS-UNIS D’AMÉRIQUE</w:t>
      </w:r>
    </w:p>
    <w:p w14:paraId="7967D623" w14:textId="77777777" w:rsidR="007B3296" w:rsidRPr="00933D82" w:rsidRDefault="06A72127" w:rsidP="06A72127">
      <w:pPr>
        <w:jc w:val="center"/>
        <w:rPr>
          <w:rFonts w:ascii="Times New Roman" w:hAnsi="Times New Roman" w:cs="Times New Roman"/>
          <w:b/>
          <w:bCs/>
          <w:sz w:val="24"/>
          <w:szCs w:val="24"/>
          <w:lang w:val="fr-FR"/>
        </w:rPr>
      </w:pPr>
      <w:r w:rsidRPr="00933D82">
        <w:rPr>
          <w:rFonts w:ascii="Times New Roman" w:hAnsi="Times New Roman" w:cs="Times New Roman"/>
          <w:b/>
          <w:bCs/>
          <w:sz w:val="24"/>
          <w:szCs w:val="24"/>
          <w:lang w:val="fr-FR"/>
        </w:rPr>
        <w:t>Par l’intermédiaire de la</w:t>
      </w:r>
    </w:p>
    <w:p w14:paraId="1F8EE458" w14:textId="77777777" w:rsidR="007B3296" w:rsidRPr="00933D82" w:rsidRDefault="007B3296" w:rsidP="00B935AE">
      <w:pPr>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MILLENNIUM CHALLENGE CORPORATION</w:t>
      </w:r>
    </w:p>
    <w:p w14:paraId="3A85079E" w14:textId="77777777" w:rsidR="007B5DD2" w:rsidRPr="00933D82" w:rsidRDefault="007B5DD2" w:rsidP="00610081">
      <w:pPr>
        <w:pStyle w:val="BodyText"/>
        <w:spacing w:before="170" w:line="276" w:lineRule="auto"/>
        <w:ind w:right="107"/>
        <w:jc w:val="center"/>
        <w:rPr>
          <w:rFonts w:ascii="Times New Roman" w:hAnsi="Times New Roman" w:cs="Times New Roman"/>
          <w:b/>
          <w:sz w:val="24"/>
          <w:szCs w:val="24"/>
          <w:lang w:val="fr-FR"/>
        </w:rPr>
      </w:pPr>
    </w:p>
    <w:p w14:paraId="47DABF89" w14:textId="1C820ABF" w:rsidR="00F63874" w:rsidRPr="00933D82" w:rsidRDefault="007B3296" w:rsidP="00610081">
      <w:pPr>
        <w:pStyle w:val="BodyText"/>
        <w:spacing w:before="170" w:line="276" w:lineRule="auto"/>
        <w:ind w:right="107"/>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w:t>
      </w:r>
    </w:p>
    <w:p w14:paraId="43E30CC4" w14:textId="4499F45E" w:rsidR="007B5DD2" w:rsidRPr="00933D82" w:rsidRDefault="007B5DD2" w:rsidP="00610081">
      <w:pPr>
        <w:pStyle w:val="BodyText"/>
        <w:spacing w:before="170" w:line="276" w:lineRule="auto"/>
        <w:ind w:right="107"/>
        <w:jc w:val="center"/>
        <w:rPr>
          <w:rFonts w:ascii="Times New Roman" w:hAnsi="Times New Roman" w:cs="Times New Roman"/>
          <w:b/>
          <w:sz w:val="24"/>
          <w:szCs w:val="24"/>
          <w:lang w:val="fr-FR"/>
        </w:rPr>
      </w:pPr>
    </w:p>
    <w:p w14:paraId="6140806E" w14:textId="028BE457" w:rsidR="00A03C51" w:rsidRPr="00933D82" w:rsidRDefault="00A03C51" w:rsidP="00610081">
      <w:pPr>
        <w:pStyle w:val="BodyText"/>
        <w:spacing w:before="170" w:line="276" w:lineRule="auto"/>
        <w:ind w:right="107"/>
        <w:jc w:val="center"/>
        <w:rPr>
          <w:rFonts w:ascii="Times New Roman" w:hAnsi="Times New Roman" w:cs="Times New Roman"/>
          <w:b/>
          <w:sz w:val="24"/>
          <w:szCs w:val="24"/>
          <w:lang w:val="fr-FR"/>
        </w:rPr>
      </w:pPr>
    </w:p>
    <w:p w14:paraId="4EA1CDC7" w14:textId="5F6115E3" w:rsidR="00F63874" w:rsidRPr="00933D82" w:rsidRDefault="008960CB" w:rsidP="0011017F">
      <w:pPr>
        <w:pStyle w:val="BodyText"/>
        <w:jc w:val="center"/>
        <w:rPr>
          <w:rFonts w:ascii="Times New Roman" w:hAnsi="Times New Roman" w:cs="Times New Roman"/>
          <w:b/>
          <w:bCs/>
          <w:sz w:val="24"/>
          <w:szCs w:val="24"/>
          <w:lang w:val="fr-FR"/>
        </w:rPr>
      </w:pPr>
      <w:bookmarkStart w:id="1" w:name="_Hlk26258924"/>
      <w:bookmarkStart w:id="2" w:name="_Hlk59215016"/>
      <w:bookmarkStart w:id="3" w:name="_Hlk68098042"/>
      <w:bookmarkStart w:id="4" w:name="_Hlk69146486"/>
      <w:bookmarkStart w:id="5" w:name="_Hlk69144517"/>
      <w:r w:rsidRPr="00933D82">
        <w:rPr>
          <w:rFonts w:ascii="Times New Roman" w:hAnsi="Times New Roman" w:cs="Times New Roman"/>
          <w:b/>
          <w:bCs/>
          <w:sz w:val="24"/>
          <w:szCs w:val="24"/>
          <w:shd w:val="clear" w:color="auto" w:fill="FFFFFF"/>
          <w:lang w:val="fr-FR"/>
        </w:rPr>
        <w:t>SÉLECTION</w:t>
      </w:r>
      <w:r w:rsidR="003F2BB6" w:rsidRPr="00933D82">
        <w:rPr>
          <w:rFonts w:ascii="Times New Roman" w:hAnsi="Times New Roman" w:cs="Times New Roman"/>
          <w:b/>
          <w:bCs/>
          <w:sz w:val="24"/>
          <w:szCs w:val="24"/>
          <w:shd w:val="clear" w:color="auto" w:fill="FFFFFF"/>
          <w:lang w:val="fr-FR"/>
        </w:rPr>
        <w:t xml:space="preserve"> D’UN </w:t>
      </w:r>
      <w:r w:rsidR="001F44A8">
        <w:rPr>
          <w:rFonts w:ascii="Times New Roman" w:hAnsi="Times New Roman" w:cs="Times New Roman"/>
          <w:b/>
          <w:bCs/>
          <w:sz w:val="24"/>
          <w:szCs w:val="24"/>
          <w:shd w:val="clear" w:color="auto" w:fill="FFFFFF"/>
          <w:lang w:val="fr-FR"/>
        </w:rPr>
        <w:t>PRESTATAIRE</w:t>
      </w:r>
      <w:r w:rsidR="003F2BB6" w:rsidRPr="00933D82">
        <w:rPr>
          <w:rFonts w:ascii="Times New Roman" w:hAnsi="Times New Roman" w:cs="Times New Roman"/>
          <w:b/>
          <w:bCs/>
          <w:sz w:val="24"/>
          <w:szCs w:val="24"/>
          <w:shd w:val="clear" w:color="auto" w:fill="FFFFFF"/>
          <w:lang w:val="fr-FR"/>
        </w:rPr>
        <w:t xml:space="preserve"> </w:t>
      </w:r>
      <w:r w:rsidR="00116B05" w:rsidRPr="00933D82">
        <w:rPr>
          <w:rFonts w:ascii="Times New Roman" w:hAnsi="Times New Roman" w:cs="Times New Roman"/>
          <w:b/>
          <w:bCs/>
          <w:sz w:val="24"/>
          <w:szCs w:val="24"/>
          <w:shd w:val="clear" w:color="auto" w:fill="FFFFFF"/>
          <w:lang w:val="fr-FR"/>
        </w:rPr>
        <w:t>CHARGÉ</w:t>
      </w:r>
      <w:r w:rsidR="00FA655A" w:rsidRPr="00933D82">
        <w:rPr>
          <w:rFonts w:ascii="Times New Roman" w:hAnsi="Times New Roman" w:cs="Times New Roman"/>
          <w:b/>
          <w:bCs/>
          <w:sz w:val="24"/>
          <w:szCs w:val="24"/>
          <w:shd w:val="clear" w:color="auto" w:fill="FFFFFF"/>
          <w:lang w:val="fr-FR"/>
        </w:rPr>
        <w:t xml:space="preserve"> </w:t>
      </w:r>
      <w:bookmarkEnd w:id="1"/>
      <w:bookmarkEnd w:id="2"/>
      <w:bookmarkEnd w:id="3"/>
      <w:r w:rsidR="0011017F" w:rsidRPr="00933D82">
        <w:rPr>
          <w:rFonts w:ascii="Times New Roman" w:hAnsi="Times New Roman" w:cs="Times New Roman"/>
          <w:b/>
          <w:bCs/>
          <w:sz w:val="24"/>
          <w:szCs w:val="24"/>
          <w:shd w:val="clear" w:color="auto" w:fill="FFFFFF"/>
          <w:lang w:val="fr-FR"/>
        </w:rPr>
        <w:t xml:space="preserve">DE </w:t>
      </w:r>
      <w:bookmarkStart w:id="6" w:name="_Hlk69221970"/>
      <w:r w:rsidR="0011017F" w:rsidRPr="00933D82">
        <w:rPr>
          <w:rFonts w:ascii="Times New Roman" w:hAnsi="Times New Roman" w:cs="Times New Roman"/>
          <w:b/>
          <w:bCs/>
          <w:sz w:val="24"/>
          <w:szCs w:val="24"/>
          <w:shd w:val="clear" w:color="auto" w:fill="FFFFFF"/>
          <w:lang w:val="fr-FR"/>
        </w:rPr>
        <w:t xml:space="preserve">LA </w:t>
      </w:r>
      <w:r w:rsidR="0011017F" w:rsidRPr="00933D82">
        <w:rPr>
          <w:rFonts w:ascii="Times New Roman" w:hAnsi="Times New Roman" w:cs="Times New Roman"/>
          <w:b/>
          <w:bCs/>
          <w:sz w:val="24"/>
          <w:szCs w:val="24"/>
          <w:lang w:val="fr-FR"/>
        </w:rPr>
        <w:t xml:space="preserve">MAINTENANCE, </w:t>
      </w:r>
      <w:r w:rsidR="00D04B9B">
        <w:rPr>
          <w:rFonts w:ascii="Times New Roman" w:hAnsi="Times New Roman" w:cs="Times New Roman"/>
          <w:b/>
          <w:bCs/>
          <w:sz w:val="24"/>
          <w:szCs w:val="24"/>
          <w:lang w:val="fr-FR"/>
        </w:rPr>
        <w:t>L’</w:t>
      </w:r>
      <w:r w:rsidR="0011017F" w:rsidRPr="00933D82">
        <w:rPr>
          <w:rFonts w:ascii="Times New Roman" w:hAnsi="Times New Roman" w:cs="Times New Roman"/>
          <w:b/>
          <w:bCs/>
          <w:sz w:val="24"/>
          <w:szCs w:val="24"/>
          <w:lang w:val="fr-FR"/>
        </w:rPr>
        <w:t xml:space="preserve">ENTRETIEN, </w:t>
      </w:r>
      <w:r w:rsidR="00D04B9B">
        <w:rPr>
          <w:rFonts w:ascii="Times New Roman" w:hAnsi="Times New Roman" w:cs="Times New Roman"/>
          <w:b/>
          <w:bCs/>
          <w:sz w:val="24"/>
          <w:szCs w:val="24"/>
          <w:lang w:val="fr-FR"/>
        </w:rPr>
        <w:t xml:space="preserve">LE </w:t>
      </w:r>
      <w:r w:rsidR="0011017F" w:rsidRPr="00933D82">
        <w:rPr>
          <w:rFonts w:ascii="Times New Roman" w:hAnsi="Times New Roman" w:cs="Times New Roman"/>
          <w:b/>
          <w:bCs/>
          <w:sz w:val="24"/>
          <w:szCs w:val="24"/>
          <w:lang w:val="fr-FR"/>
        </w:rPr>
        <w:t xml:space="preserve">DIAGNOSTIC ET </w:t>
      </w:r>
      <w:r w:rsidR="00D04B9B">
        <w:rPr>
          <w:rFonts w:ascii="Times New Roman" w:hAnsi="Times New Roman" w:cs="Times New Roman"/>
          <w:b/>
          <w:bCs/>
          <w:sz w:val="24"/>
          <w:szCs w:val="24"/>
          <w:lang w:val="fr-FR"/>
        </w:rPr>
        <w:t xml:space="preserve">LA </w:t>
      </w:r>
      <w:r w:rsidR="0011017F" w:rsidRPr="00933D82">
        <w:rPr>
          <w:rFonts w:ascii="Times New Roman" w:hAnsi="Times New Roman" w:cs="Times New Roman"/>
          <w:b/>
          <w:bCs/>
          <w:sz w:val="24"/>
          <w:szCs w:val="24"/>
          <w:lang w:val="fr-FR"/>
        </w:rPr>
        <w:t>RÉPARATION DES PANNES DES BORNES ESCAMOTABLES</w:t>
      </w:r>
      <w:r w:rsidR="0011017F" w:rsidRPr="00933D82">
        <w:rPr>
          <w:b/>
          <w:bCs/>
          <w:lang w:val="fr-FR"/>
        </w:rPr>
        <w:t xml:space="preserve"> </w:t>
      </w:r>
      <w:r w:rsidR="0011017F" w:rsidRPr="00933D82">
        <w:rPr>
          <w:rFonts w:ascii="Times New Roman" w:hAnsi="Times New Roman" w:cs="Times New Roman"/>
          <w:b/>
          <w:bCs/>
          <w:sz w:val="24"/>
          <w:szCs w:val="24"/>
          <w:lang w:val="fr-FR"/>
        </w:rPr>
        <w:t>DU SIÈGE DE MCA-NIGER</w:t>
      </w:r>
      <w:bookmarkEnd w:id="6"/>
    </w:p>
    <w:bookmarkEnd w:id="4"/>
    <w:p w14:paraId="1B9E31DA" w14:textId="1EEB3B1C" w:rsidR="0074529E" w:rsidRPr="00933D82" w:rsidRDefault="0074529E">
      <w:pPr>
        <w:pStyle w:val="BodyText"/>
        <w:rPr>
          <w:rFonts w:ascii="Times New Roman" w:hAnsi="Times New Roman" w:cs="Times New Roman"/>
          <w:b/>
          <w:sz w:val="24"/>
          <w:szCs w:val="24"/>
          <w:lang w:val="fr-FR"/>
        </w:rPr>
      </w:pPr>
    </w:p>
    <w:bookmarkEnd w:id="5"/>
    <w:p w14:paraId="41475C84" w14:textId="69B50865" w:rsidR="0074529E" w:rsidRPr="00933D82" w:rsidRDefault="0074529E">
      <w:pPr>
        <w:pStyle w:val="BodyText"/>
        <w:rPr>
          <w:rFonts w:ascii="Times New Roman" w:hAnsi="Times New Roman" w:cs="Times New Roman"/>
          <w:b/>
          <w:sz w:val="24"/>
          <w:szCs w:val="24"/>
          <w:lang w:val="fr-FR"/>
        </w:rPr>
      </w:pPr>
    </w:p>
    <w:p w14:paraId="5DE7F742" w14:textId="27057B84" w:rsidR="0074529E" w:rsidRPr="00933D82" w:rsidRDefault="0074529E">
      <w:pPr>
        <w:pStyle w:val="BodyText"/>
        <w:rPr>
          <w:rFonts w:ascii="Times New Roman" w:hAnsi="Times New Roman" w:cs="Times New Roman"/>
          <w:b/>
          <w:sz w:val="24"/>
          <w:szCs w:val="24"/>
          <w:lang w:val="fr-FR"/>
        </w:rPr>
      </w:pPr>
    </w:p>
    <w:p w14:paraId="186036F2" w14:textId="3E289A09" w:rsidR="0074529E" w:rsidRPr="00933D82" w:rsidRDefault="0074529E">
      <w:pPr>
        <w:pStyle w:val="BodyText"/>
        <w:rPr>
          <w:rFonts w:ascii="Times New Roman" w:hAnsi="Times New Roman" w:cs="Times New Roman"/>
          <w:b/>
          <w:sz w:val="24"/>
          <w:szCs w:val="24"/>
          <w:lang w:val="fr-FR"/>
        </w:rPr>
      </w:pPr>
    </w:p>
    <w:p w14:paraId="36AA26FC" w14:textId="77777777" w:rsidR="0074529E" w:rsidRPr="00933D82" w:rsidRDefault="0074529E">
      <w:pPr>
        <w:pStyle w:val="BodyText"/>
        <w:rPr>
          <w:rFonts w:ascii="Times New Roman" w:hAnsi="Times New Roman" w:cs="Times New Roman"/>
          <w:b/>
          <w:sz w:val="24"/>
          <w:szCs w:val="24"/>
          <w:lang w:val="fr-FR"/>
        </w:rPr>
      </w:pPr>
    </w:p>
    <w:p w14:paraId="30602150" w14:textId="77777777" w:rsidR="00F63874" w:rsidRPr="00933D82" w:rsidRDefault="00F63874">
      <w:pPr>
        <w:pStyle w:val="BodyText"/>
        <w:rPr>
          <w:rFonts w:ascii="Times New Roman" w:hAnsi="Times New Roman" w:cs="Times New Roman"/>
          <w:b/>
          <w:sz w:val="24"/>
          <w:szCs w:val="24"/>
          <w:lang w:val="fr-FR"/>
        </w:rPr>
      </w:pPr>
    </w:p>
    <w:p w14:paraId="72EAC19E" w14:textId="66C654C9" w:rsidR="00A7116B" w:rsidRPr="00933D82" w:rsidRDefault="008746FB" w:rsidP="00F21484">
      <w:pPr>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Avril</w:t>
      </w:r>
      <w:r w:rsidR="00A773C4" w:rsidRPr="00933D82">
        <w:rPr>
          <w:rFonts w:ascii="Times New Roman" w:hAnsi="Times New Roman" w:cs="Times New Roman"/>
          <w:b/>
          <w:sz w:val="24"/>
          <w:szCs w:val="24"/>
          <w:lang w:val="fr-FR"/>
        </w:rPr>
        <w:t xml:space="preserve"> 202</w:t>
      </w:r>
      <w:r w:rsidR="003F2BB6" w:rsidRPr="00933D82">
        <w:rPr>
          <w:rFonts w:ascii="Times New Roman" w:hAnsi="Times New Roman" w:cs="Times New Roman"/>
          <w:b/>
          <w:sz w:val="24"/>
          <w:szCs w:val="24"/>
          <w:lang w:val="fr-FR"/>
        </w:rPr>
        <w:t>1</w:t>
      </w:r>
    </w:p>
    <w:p w14:paraId="3312B625" w14:textId="7AE4DE2C" w:rsidR="71FA5A97" w:rsidRPr="00933D82" w:rsidRDefault="00A7116B" w:rsidP="001028A4">
      <w:pPr>
        <w:rPr>
          <w:rFonts w:ascii="Times New Roman" w:hAnsi="Times New Roman" w:cs="Times New Roman"/>
          <w:sz w:val="24"/>
          <w:szCs w:val="24"/>
          <w:lang w:val="fr-FR"/>
        </w:rPr>
      </w:pPr>
      <w:r w:rsidRPr="00933D82">
        <w:rPr>
          <w:rFonts w:ascii="Times New Roman" w:hAnsi="Times New Roman" w:cs="Times New Roman"/>
          <w:sz w:val="24"/>
          <w:szCs w:val="24"/>
          <w:lang w:val="fr-FR"/>
        </w:rPr>
        <w:br w:type="page"/>
      </w:r>
    </w:p>
    <w:p w14:paraId="392C2B15" w14:textId="6E7D8A16" w:rsidR="00975924" w:rsidRPr="00933D82" w:rsidRDefault="00975924" w:rsidP="001028A4">
      <w:pPr>
        <w:rPr>
          <w:rFonts w:ascii="Times New Roman" w:hAnsi="Times New Roman" w:cs="Times New Roman"/>
          <w:sz w:val="24"/>
          <w:szCs w:val="24"/>
          <w:lang w:val="fr-FR"/>
        </w:rPr>
      </w:pPr>
    </w:p>
    <w:p w14:paraId="25C23C1D" w14:textId="77777777" w:rsidR="00975924" w:rsidRPr="00933D82" w:rsidRDefault="00975924" w:rsidP="00975924">
      <w:pPr>
        <w:tabs>
          <w:tab w:val="left" w:pos="709"/>
        </w:tabs>
        <w:jc w:val="center"/>
        <w:rPr>
          <w:rFonts w:ascii="Times New Roman" w:eastAsia="Arial Unicode MS" w:hAnsi="Times New Roman" w:cs="Times New Roman"/>
          <w:b/>
          <w:sz w:val="24"/>
          <w:szCs w:val="24"/>
          <w:lang w:val="fr-FR" w:eastAsia="es-HN"/>
        </w:rPr>
      </w:pPr>
      <w:r w:rsidRPr="00933D82">
        <w:rPr>
          <w:rFonts w:ascii="Times New Roman" w:eastAsia="Arial Unicode MS" w:hAnsi="Times New Roman" w:cs="Times New Roman"/>
          <w:b/>
          <w:sz w:val="24"/>
          <w:szCs w:val="24"/>
          <w:lang w:val="fr-FR" w:eastAsia="es-HN"/>
        </w:rPr>
        <w:t>LETTRE D’INVITATION</w:t>
      </w:r>
    </w:p>
    <w:p w14:paraId="7383E3AC" w14:textId="76641EFC" w:rsidR="00975924" w:rsidRPr="00933D82" w:rsidRDefault="00975924" w:rsidP="001028A4">
      <w:pPr>
        <w:rPr>
          <w:rFonts w:ascii="Times New Roman" w:hAnsi="Times New Roman" w:cs="Times New Roman"/>
          <w:b/>
          <w:bCs/>
          <w:sz w:val="24"/>
          <w:szCs w:val="24"/>
          <w:lang w:val="fr-FR"/>
        </w:rPr>
      </w:pPr>
    </w:p>
    <w:p w14:paraId="6E854618" w14:textId="581BB21D" w:rsidR="00311435" w:rsidRPr="00933D82" w:rsidRDefault="00311435" w:rsidP="00311435">
      <w:pPr>
        <w:jc w:val="right"/>
        <w:rPr>
          <w:rFonts w:ascii="Times New Roman" w:hAnsi="Times New Roman" w:cs="Times New Roman"/>
          <w:b/>
          <w:bCs/>
          <w:sz w:val="24"/>
          <w:szCs w:val="24"/>
          <w:lang w:val="fr-FR"/>
        </w:rPr>
      </w:pPr>
      <w:r w:rsidRPr="00933D82">
        <w:rPr>
          <w:rFonts w:ascii="Times New Roman" w:hAnsi="Times New Roman" w:cs="Times New Roman"/>
          <w:b/>
          <w:bCs/>
          <w:sz w:val="24"/>
          <w:szCs w:val="24"/>
          <w:lang w:val="fr-FR"/>
        </w:rPr>
        <w:t>Date :</w:t>
      </w:r>
      <w:r w:rsidR="00475E87" w:rsidRPr="00933D82">
        <w:rPr>
          <w:rFonts w:ascii="Times New Roman" w:hAnsi="Times New Roman" w:cs="Times New Roman"/>
          <w:b/>
          <w:bCs/>
          <w:sz w:val="24"/>
          <w:szCs w:val="24"/>
          <w:lang w:val="fr-FR"/>
        </w:rPr>
        <w:t xml:space="preserve"> </w:t>
      </w:r>
      <w:r w:rsidR="009A2527" w:rsidRPr="009A2527">
        <w:rPr>
          <w:rFonts w:ascii="Times New Roman" w:hAnsi="Times New Roman" w:cs="Times New Roman"/>
          <w:b/>
          <w:bCs/>
          <w:sz w:val="24"/>
          <w:szCs w:val="24"/>
          <w:lang w:val="fr-FR"/>
        </w:rPr>
        <w:t>19</w:t>
      </w:r>
      <w:r w:rsidR="000135E7" w:rsidRPr="009A2527">
        <w:rPr>
          <w:rFonts w:ascii="Times New Roman" w:hAnsi="Times New Roman" w:cs="Times New Roman"/>
          <w:b/>
          <w:bCs/>
          <w:sz w:val="24"/>
          <w:szCs w:val="24"/>
          <w:lang w:val="fr-FR"/>
        </w:rPr>
        <w:t xml:space="preserve"> </w:t>
      </w:r>
      <w:r w:rsidRPr="009A2527">
        <w:rPr>
          <w:rFonts w:ascii="Times New Roman" w:hAnsi="Times New Roman" w:cs="Times New Roman"/>
          <w:b/>
          <w:bCs/>
          <w:sz w:val="24"/>
          <w:szCs w:val="24"/>
          <w:lang w:val="fr-FR"/>
        </w:rPr>
        <w:t>avril 2021</w:t>
      </w:r>
    </w:p>
    <w:p w14:paraId="7A05AD7E" w14:textId="46DDB608" w:rsidR="00311435" w:rsidRPr="00933D82" w:rsidRDefault="00311435" w:rsidP="001028A4">
      <w:pPr>
        <w:rPr>
          <w:rFonts w:ascii="Times New Roman" w:hAnsi="Times New Roman" w:cs="Times New Roman"/>
          <w:b/>
          <w:bCs/>
          <w:sz w:val="24"/>
          <w:szCs w:val="24"/>
          <w:lang w:val="fr-FR"/>
        </w:rPr>
      </w:pPr>
    </w:p>
    <w:p w14:paraId="429D231A" w14:textId="21588041" w:rsidR="00311435" w:rsidRPr="00933D82" w:rsidRDefault="00311435" w:rsidP="001028A4">
      <w:pPr>
        <w:rPr>
          <w:rFonts w:ascii="Times New Roman" w:hAnsi="Times New Roman" w:cs="Times New Roman"/>
          <w:b/>
          <w:bCs/>
          <w:sz w:val="24"/>
          <w:szCs w:val="24"/>
          <w:lang w:val="fr-FR"/>
        </w:rPr>
      </w:pPr>
    </w:p>
    <w:p w14:paraId="5B3CEEFD" w14:textId="77777777" w:rsidR="00311435" w:rsidRPr="00933D82" w:rsidRDefault="00311435" w:rsidP="001028A4">
      <w:pPr>
        <w:rPr>
          <w:rFonts w:ascii="Times New Roman" w:hAnsi="Times New Roman" w:cs="Times New Roman"/>
          <w:b/>
          <w:bCs/>
          <w:sz w:val="24"/>
          <w:szCs w:val="24"/>
          <w:lang w:val="fr-FR"/>
        </w:rPr>
      </w:pPr>
    </w:p>
    <w:p w14:paraId="2421710B" w14:textId="77777777" w:rsidR="00975924" w:rsidRPr="00933D82" w:rsidRDefault="00975924" w:rsidP="00975924">
      <w:pPr>
        <w:adjustRightInd w:val="0"/>
        <w:spacing w:before="120" w:after="120" w:line="276" w:lineRule="auto"/>
        <w:rPr>
          <w:rFonts w:ascii="Times New Roman" w:eastAsia="SimSun" w:hAnsi="Times New Roman" w:cs="Times New Roman"/>
          <w:sz w:val="24"/>
          <w:szCs w:val="24"/>
          <w:lang w:val="fr-FR" w:eastAsia="zh-CN"/>
        </w:rPr>
      </w:pPr>
      <w:r w:rsidRPr="00933D82">
        <w:rPr>
          <w:rFonts w:ascii="Times New Roman" w:eastAsia="SimSun" w:hAnsi="Times New Roman" w:cs="Times New Roman"/>
          <w:sz w:val="24"/>
          <w:szCs w:val="24"/>
          <w:lang w:val="fr-FR" w:eastAsia="zh-CN"/>
        </w:rPr>
        <w:t>Madame, Monsieur,</w:t>
      </w:r>
    </w:p>
    <w:p w14:paraId="60FE2560" w14:textId="77777777" w:rsidR="00B935AE" w:rsidRPr="00933D82" w:rsidRDefault="71FA5A97" w:rsidP="71FA5A97">
      <w:pPr>
        <w:widowControl/>
        <w:shd w:val="clear" w:color="auto" w:fill="FFFFFF" w:themeFill="background1"/>
        <w:autoSpaceDE/>
        <w:autoSpaceDN/>
        <w:spacing w:before="100" w:beforeAutospacing="1" w:after="100" w:afterAutospacing="1"/>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Les États-Unis d’Amérique, agissant par le biais de la Millenium Challenge Corporation (« MCC ») et le Gouvernement du </w:t>
      </w:r>
      <w:r w:rsidRPr="00933D82">
        <w:rPr>
          <w:rFonts w:ascii="Times New Roman" w:hAnsi="Times New Roman" w:cs="Times New Roman"/>
          <w:b/>
          <w:bCs/>
          <w:sz w:val="24"/>
          <w:szCs w:val="24"/>
          <w:lang w:val="fr-FR"/>
        </w:rPr>
        <w:t xml:space="preserve">Niger </w:t>
      </w:r>
      <w:r w:rsidRPr="00933D82">
        <w:rPr>
          <w:rFonts w:ascii="Times New Roman" w:hAnsi="Times New Roman" w:cs="Times New Roman"/>
          <w:sz w:val="24"/>
          <w:szCs w:val="24"/>
          <w:lang w:val="fr-FR"/>
        </w:rPr>
        <w:t>(le « Gouvernement ») ont signé :</w:t>
      </w:r>
    </w:p>
    <w:p w14:paraId="10ECCD30" w14:textId="77777777" w:rsidR="00B935AE" w:rsidRPr="00933D82" w:rsidRDefault="00FC02F0" w:rsidP="00A00476">
      <w:pPr>
        <w:pStyle w:val="ListParagraph"/>
        <w:widowControl/>
        <w:numPr>
          <w:ilvl w:val="0"/>
          <w:numId w:val="3"/>
        </w:numPr>
        <w:shd w:val="clear" w:color="auto" w:fill="FFFFFF" w:themeFill="background1"/>
        <w:autoSpaceDE/>
        <w:autoSpaceDN/>
        <w:spacing w:before="100" w:beforeAutospacing="1" w:after="100" w:afterAutospacing="1" w:line="276" w:lineRule="auto"/>
        <w:contextualSpacing/>
        <w:jc w:val="left"/>
        <w:rPr>
          <w:rFonts w:ascii="Times New Roman" w:eastAsia="Times New Roman" w:hAnsi="Times New Roman" w:cs="Times New Roman"/>
          <w:sz w:val="24"/>
          <w:szCs w:val="24"/>
          <w:lang w:val="fr-FR" w:eastAsia="en-GB"/>
        </w:rPr>
      </w:pPr>
      <w:r w:rsidRPr="00933D82">
        <w:rPr>
          <w:rFonts w:ascii="Times New Roman" w:eastAsia="Times New Roman" w:hAnsi="Times New Roman" w:cs="Times New Roman"/>
          <w:sz w:val="24"/>
          <w:szCs w:val="24"/>
          <w:lang w:val="fr-FR" w:eastAsia="en-GB"/>
        </w:rPr>
        <w:t>un</w:t>
      </w:r>
      <w:r w:rsidR="71FA5A97" w:rsidRPr="00933D82">
        <w:rPr>
          <w:rFonts w:ascii="Times New Roman" w:eastAsia="Times New Roman" w:hAnsi="Times New Roman" w:cs="Times New Roman"/>
          <w:sz w:val="24"/>
          <w:szCs w:val="24"/>
          <w:lang w:val="fr-FR" w:eastAsia="en-GB"/>
        </w:rPr>
        <w:t xml:space="preserve"> accord de don d’un montant approximatif de </w:t>
      </w:r>
      <w:r w:rsidR="71FA5A97" w:rsidRPr="00933D82">
        <w:rPr>
          <w:rFonts w:ascii="Times New Roman" w:eastAsia="Times New Roman" w:hAnsi="Times New Roman" w:cs="Times New Roman"/>
          <w:b/>
          <w:bCs/>
          <w:sz w:val="24"/>
          <w:szCs w:val="24"/>
          <w:lang w:val="fr-FR" w:eastAsia="en-GB"/>
        </w:rPr>
        <w:t>9</w:t>
      </w:r>
      <w:r w:rsidR="006F47A3" w:rsidRPr="00933D82">
        <w:rPr>
          <w:rFonts w:ascii="Times New Roman" w:eastAsia="Times New Roman" w:hAnsi="Times New Roman" w:cs="Times New Roman"/>
          <w:b/>
          <w:bCs/>
          <w:sz w:val="24"/>
          <w:szCs w:val="24"/>
          <w:lang w:val="fr-FR" w:eastAsia="en-GB"/>
        </w:rPr>
        <w:t>,</w:t>
      </w:r>
      <w:r w:rsidR="71FA5A97" w:rsidRPr="00933D82">
        <w:rPr>
          <w:rFonts w:ascii="Times New Roman" w:eastAsia="Times New Roman" w:hAnsi="Times New Roman" w:cs="Times New Roman"/>
          <w:b/>
          <w:bCs/>
          <w:sz w:val="24"/>
          <w:szCs w:val="24"/>
          <w:lang w:val="fr-FR" w:eastAsia="en-GB"/>
        </w:rPr>
        <w:t>8 million</w:t>
      </w:r>
      <w:r w:rsidR="006F47A3" w:rsidRPr="00933D82">
        <w:rPr>
          <w:rFonts w:ascii="Times New Roman" w:eastAsia="Times New Roman" w:hAnsi="Times New Roman" w:cs="Times New Roman"/>
          <w:b/>
          <w:bCs/>
          <w:sz w:val="24"/>
          <w:szCs w:val="24"/>
          <w:lang w:val="fr-FR" w:eastAsia="en-GB"/>
        </w:rPr>
        <w:t>s</w:t>
      </w:r>
      <w:r w:rsidR="71FA5A97" w:rsidRPr="00933D82">
        <w:rPr>
          <w:rFonts w:ascii="Times New Roman" w:eastAsia="Times New Roman" w:hAnsi="Times New Roman" w:cs="Times New Roman"/>
          <w:sz w:val="24"/>
          <w:szCs w:val="24"/>
          <w:lang w:val="fr-FR" w:eastAsia="en-GB"/>
        </w:rPr>
        <w:t xml:space="preserve"> de dollar US dans le cadre du développement du Compact (« Accord 609g ») </w:t>
      </w:r>
    </w:p>
    <w:p w14:paraId="678860D5" w14:textId="77777777" w:rsidR="00B935AE" w:rsidRPr="00933D82" w:rsidRDefault="00FC02F0" w:rsidP="00A00476">
      <w:pPr>
        <w:pStyle w:val="ListParagraph"/>
        <w:widowControl/>
        <w:numPr>
          <w:ilvl w:val="0"/>
          <w:numId w:val="3"/>
        </w:numPr>
        <w:shd w:val="clear" w:color="auto" w:fill="FFFFFF"/>
        <w:autoSpaceDE/>
        <w:autoSpaceDN/>
        <w:spacing w:before="100" w:beforeAutospacing="1" w:after="100" w:afterAutospacing="1" w:line="276" w:lineRule="auto"/>
        <w:contextualSpacing/>
        <w:jc w:val="left"/>
        <w:rPr>
          <w:rFonts w:ascii="Times New Roman" w:eastAsia="Times New Roman" w:hAnsi="Times New Roman" w:cs="Times New Roman"/>
          <w:sz w:val="24"/>
          <w:szCs w:val="24"/>
          <w:lang w:val="fr-FR" w:eastAsia="en-GB"/>
        </w:rPr>
      </w:pPr>
      <w:r w:rsidRPr="00933D82">
        <w:rPr>
          <w:rFonts w:ascii="Times New Roman" w:hAnsi="Times New Roman" w:cs="Times New Roman"/>
          <w:sz w:val="24"/>
          <w:szCs w:val="24"/>
          <w:lang w:val="fr-FR"/>
        </w:rPr>
        <w:t>un</w:t>
      </w:r>
      <w:r w:rsidR="00B935AE" w:rsidRPr="00933D82">
        <w:rPr>
          <w:rFonts w:ascii="Times New Roman" w:hAnsi="Times New Roman" w:cs="Times New Roman"/>
          <w:sz w:val="24"/>
          <w:szCs w:val="24"/>
          <w:lang w:val="fr-FR"/>
        </w:rPr>
        <w:t xml:space="preserve"> Compact d’assistance au Millennium Challenge Account d’un montant approximatif de </w:t>
      </w:r>
      <w:r w:rsidR="00B935AE" w:rsidRPr="00933D82">
        <w:rPr>
          <w:rFonts w:ascii="Times New Roman" w:hAnsi="Times New Roman" w:cs="Times New Roman"/>
          <w:b/>
          <w:bCs/>
          <w:sz w:val="24"/>
          <w:szCs w:val="24"/>
          <w:lang w:val="fr-FR"/>
        </w:rPr>
        <w:t xml:space="preserve">437 millions </w:t>
      </w:r>
      <w:r w:rsidR="00B935AE" w:rsidRPr="00933D82">
        <w:rPr>
          <w:rFonts w:ascii="Times New Roman" w:hAnsi="Times New Roman" w:cs="Times New Roman"/>
          <w:sz w:val="24"/>
          <w:szCs w:val="24"/>
          <w:lang w:val="fr-FR"/>
        </w:rPr>
        <w:t>dollar US (le « Compact ») visant à promouvoir la réduction de la pauvreté et la croissance économique au Niger.</w:t>
      </w:r>
    </w:p>
    <w:p w14:paraId="75F7C6A2" w14:textId="77777777" w:rsidR="00B935AE" w:rsidRPr="00933D82" w:rsidRDefault="71FA5A97" w:rsidP="71FA5A97">
      <w:pPr>
        <w:shd w:val="clear" w:color="auto" w:fill="FFFFFF" w:themeFill="background1"/>
        <w:spacing w:before="100" w:beforeAutospacing="1" w:after="100" w:afterAutospacing="1"/>
        <w:rPr>
          <w:rFonts w:ascii="Times New Roman" w:eastAsia="Times New Roman" w:hAnsi="Times New Roman" w:cs="Times New Roman"/>
          <w:sz w:val="24"/>
          <w:szCs w:val="24"/>
          <w:lang w:val="fr-FR" w:eastAsia="en-GB"/>
        </w:rPr>
      </w:pPr>
      <w:r w:rsidRPr="00933D82">
        <w:rPr>
          <w:rFonts w:ascii="Times New Roman" w:eastAsia="Times New Roman" w:hAnsi="Times New Roman" w:cs="Times New Roman"/>
          <w:sz w:val="24"/>
          <w:szCs w:val="24"/>
          <w:lang w:val="fr-FR" w:eastAsia="en-GB"/>
        </w:rPr>
        <w:t>Les deux accords de financement sont conjointement appelés (« Financement MCC »).</w:t>
      </w:r>
    </w:p>
    <w:p w14:paraId="3D8C2D56" w14:textId="58B06840" w:rsidR="00B935AE" w:rsidRPr="00933D82" w:rsidRDefault="00B935AE" w:rsidP="0020427D">
      <w:pPr>
        <w:pStyle w:val="SimpleList"/>
        <w:numPr>
          <w:ilvl w:val="0"/>
          <w:numId w:val="0"/>
        </w:numPr>
        <w:spacing w:before="120" w:line="276" w:lineRule="auto"/>
        <w:rPr>
          <w:szCs w:val="24"/>
        </w:rPr>
      </w:pPr>
      <w:r w:rsidRPr="00933D82">
        <w:rPr>
          <w:szCs w:val="24"/>
        </w:rPr>
        <w:t xml:space="preserve">Le Gouvernement, agissant par l’intermédiaire de MCA-Niger, entend appliquer une partie du Financement MCC aux paiements admissibles en vertu du contrat pour lequel la présente Demande de </w:t>
      </w:r>
      <w:r w:rsidR="00FC02F0" w:rsidRPr="00933D82">
        <w:rPr>
          <w:szCs w:val="24"/>
        </w:rPr>
        <w:t>Cotation</w:t>
      </w:r>
      <w:r w:rsidR="001F44A8">
        <w:rPr>
          <w:szCs w:val="24"/>
        </w:rPr>
        <w:t>s</w:t>
      </w:r>
      <w:r w:rsidR="00FC02F0" w:rsidRPr="00933D82">
        <w:rPr>
          <w:szCs w:val="24"/>
        </w:rPr>
        <w:t xml:space="preserve"> </w:t>
      </w:r>
      <w:r w:rsidRPr="00933D82">
        <w:rPr>
          <w:szCs w:val="24"/>
        </w:rPr>
        <w:t>(</w:t>
      </w:r>
      <w:r w:rsidR="00FC02F0" w:rsidRPr="00933D82">
        <w:rPr>
          <w:szCs w:val="24"/>
        </w:rPr>
        <w:t>DC</w:t>
      </w:r>
      <w:r w:rsidRPr="00933D82">
        <w:rPr>
          <w:szCs w:val="24"/>
        </w:rPr>
        <w:t>) est lancée. Tous paiements versés par MCA-Niger conformément au contrat proposé seront soumis, à tous égards, aux modalités de l’Accord 609g, du Compact et des documents s’y rapportant, y compris des restrictions sur l’utilisation du Financement MCC et de ses conditions de décaissement. Aucune partie autre que le Gouvernement et MCA-Niger n’obtiendra de droit en vertu de l’Accord 609g et du Compact ou n’aura de droit quelconque relatif aux montants du Financement MCC. Le Compact et ses documents associés peuvent être consultés sur le site Internet de la MCC (</w:t>
      </w:r>
      <w:hyperlink r:id="rId8" w:history="1">
        <w:r w:rsidRPr="00933D82">
          <w:rPr>
            <w:rStyle w:val="Hyperlink"/>
            <w:color w:val="auto"/>
            <w:szCs w:val="24"/>
          </w:rPr>
          <w:t>www.mcc.gov</w:t>
        </w:r>
      </w:hyperlink>
      <w:r w:rsidRPr="00933D82">
        <w:rPr>
          <w:szCs w:val="24"/>
        </w:rPr>
        <w:t>) et sur le site Internet de MCA-Niger.</w:t>
      </w:r>
    </w:p>
    <w:p w14:paraId="45B41914" w14:textId="77777777" w:rsidR="00B935AE" w:rsidRPr="00933D82" w:rsidRDefault="00B935AE" w:rsidP="0020427D">
      <w:pPr>
        <w:pStyle w:val="SimpleList"/>
        <w:numPr>
          <w:ilvl w:val="0"/>
          <w:numId w:val="0"/>
        </w:numPr>
        <w:spacing w:before="120" w:line="276" w:lineRule="auto"/>
        <w:rPr>
          <w:szCs w:val="24"/>
        </w:rPr>
      </w:pPr>
      <w:r w:rsidRPr="00933D82">
        <w:rPr>
          <w:szCs w:val="24"/>
        </w:rPr>
        <w:t>Le gouvernement est représenté dans l'exécution de cette D</w:t>
      </w:r>
      <w:r w:rsidR="00FC02F0" w:rsidRPr="00933D82">
        <w:rPr>
          <w:szCs w:val="24"/>
        </w:rPr>
        <w:t>C</w:t>
      </w:r>
      <w:r w:rsidRPr="00933D82">
        <w:rPr>
          <w:szCs w:val="24"/>
        </w:rPr>
        <w:t xml:space="preserve"> par le Millennium Challenge Account du Niger ("MCA-Niger"). </w:t>
      </w:r>
    </w:p>
    <w:p w14:paraId="2932F021" w14:textId="77777777" w:rsidR="00B935AE" w:rsidRPr="00933D82" w:rsidRDefault="00B935AE" w:rsidP="0020427D">
      <w:pPr>
        <w:pStyle w:val="SimpleList"/>
        <w:numPr>
          <w:ilvl w:val="0"/>
          <w:numId w:val="0"/>
        </w:numPr>
        <w:spacing w:before="120" w:line="276" w:lineRule="auto"/>
        <w:rPr>
          <w:szCs w:val="24"/>
        </w:rPr>
      </w:pPr>
      <w:r w:rsidRPr="00933D82">
        <w:rPr>
          <w:szCs w:val="24"/>
        </w:rPr>
        <w:t>Le Programme Compact comprend les deux projets suivants :</w:t>
      </w:r>
    </w:p>
    <w:p w14:paraId="2232EFFE" w14:textId="77777777" w:rsidR="006E79CE" w:rsidRPr="00933D82" w:rsidRDefault="006E79CE" w:rsidP="0020427D">
      <w:pPr>
        <w:pStyle w:val="SimpleList"/>
        <w:numPr>
          <w:ilvl w:val="0"/>
          <w:numId w:val="0"/>
        </w:numPr>
        <w:spacing w:before="120" w:line="276" w:lineRule="auto"/>
        <w:rPr>
          <w:szCs w:val="24"/>
        </w:rPr>
      </w:pPr>
    </w:p>
    <w:p w14:paraId="172D9A20" w14:textId="77777777" w:rsidR="00B935AE" w:rsidRPr="00933D82" w:rsidRDefault="00B935AE" w:rsidP="00A00476">
      <w:pPr>
        <w:pStyle w:val="SimpleList"/>
        <w:numPr>
          <w:ilvl w:val="0"/>
          <w:numId w:val="2"/>
        </w:numPr>
        <w:tabs>
          <w:tab w:val="left" w:pos="1080"/>
        </w:tabs>
        <w:spacing w:line="276" w:lineRule="auto"/>
        <w:ind w:left="540" w:hanging="180"/>
        <w:rPr>
          <w:szCs w:val="24"/>
        </w:rPr>
      </w:pPr>
      <w:r w:rsidRPr="00933D82">
        <w:rPr>
          <w:szCs w:val="24"/>
        </w:rPr>
        <w:t xml:space="preserve">Le </w:t>
      </w:r>
      <w:r w:rsidRPr="00933D82">
        <w:rPr>
          <w:b/>
          <w:szCs w:val="24"/>
        </w:rPr>
        <w:t>projet Irrigation et Accès aux Marchés</w:t>
      </w:r>
      <w:r w:rsidRPr="00933D82">
        <w:rPr>
          <w:szCs w:val="24"/>
        </w:rPr>
        <w:t>, dont l’objectif est d’</w:t>
      </w:r>
      <w:r w:rsidRPr="00933D82">
        <w:rPr>
          <w:szCs w:val="24"/>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B7E6F9A" w14:textId="77777777" w:rsidR="00B935AE" w:rsidRPr="00933D82" w:rsidRDefault="00B935AE" w:rsidP="0020427D">
      <w:pPr>
        <w:pStyle w:val="SimpleList"/>
        <w:numPr>
          <w:ilvl w:val="0"/>
          <w:numId w:val="0"/>
        </w:numPr>
        <w:tabs>
          <w:tab w:val="left" w:pos="1080"/>
        </w:tabs>
        <w:spacing w:line="276" w:lineRule="auto"/>
        <w:ind w:left="540" w:hanging="180"/>
        <w:rPr>
          <w:szCs w:val="24"/>
          <w:bdr w:val="nil"/>
        </w:rPr>
      </w:pPr>
    </w:p>
    <w:p w14:paraId="4C8C46B4" w14:textId="77777777" w:rsidR="0020427D" w:rsidRPr="00933D82" w:rsidRDefault="00B935AE" w:rsidP="00A00476">
      <w:pPr>
        <w:pStyle w:val="SimpleList"/>
        <w:numPr>
          <w:ilvl w:val="0"/>
          <w:numId w:val="2"/>
        </w:numPr>
        <w:tabs>
          <w:tab w:val="left" w:pos="1080"/>
        </w:tabs>
        <w:spacing w:line="276" w:lineRule="auto"/>
        <w:ind w:left="540" w:hanging="180"/>
        <w:rPr>
          <w:szCs w:val="24"/>
          <w:bdr w:val="nil"/>
        </w:rPr>
      </w:pPr>
      <w:r w:rsidRPr="00933D82">
        <w:rPr>
          <w:szCs w:val="24"/>
          <w:bdr w:val="nil"/>
        </w:rPr>
        <w:t xml:space="preserve">Le </w:t>
      </w:r>
      <w:r w:rsidRPr="00933D82">
        <w:rPr>
          <w:b/>
          <w:szCs w:val="24"/>
          <w:bdr w:val="nil"/>
        </w:rPr>
        <w:t>Projet de Communautés Résilientes au Changement Climatique</w:t>
      </w:r>
      <w:r w:rsidRPr="00933D82">
        <w:rPr>
          <w:szCs w:val="24"/>
          <w:bdr w:val="nil"/>
        </w:rPr>
        <w:t xml:space="preserve"> dont l’objectif est d’augmenter les revenus des familles dépendant de l’agriculture et de l’élevage 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81467A" w14:textId="77777777" w:rsidR="00B935AE" w:rsidRPr="00933D82" w:rsidRDefault="00B935AE" w:rsidP="00B935AE">
      <w:pPr>
        <w:pStyle w:val="SimpleList"/>
        <w:numPr>
          <w:ilvl w:val="0"/>
          <w:numId w:val="0"/>
        </w:numPr>
        <w:rPr>
          <w:szCs w:val="24"/>
          <w:bdr w:val="nil"/>
        </w:rPr>
      </w:pPr>
    </w:p>
    <w:p w14:paraId="46797D0D" w14:textId="7AE60473" w:rsidR="00B935AE" w:rsidRPr="00933D82" w:rsidRDefault="00B935AE" w:rsidP="00B935AE">
      <w:pPr>
        <w:pStyle w:val="SimpleList"/>
        <w:numPr>
          <w:ilvl w:val="0"/>
          <w:numId w:val="0"/>
        </w:numPr>
        <w:rPr>
          <w:szCs w:val="24"/>
          <w:bdr w:val="nil"/>
        </w:rPr>
      </w:pPr>
      <w:r w:rsidRPr="00933D82">
        <w:rPr>
          <w:szCs w:val="24"/>
          <w:bdr w:val="nil"/>
        </w:rPr>
        <w:t>Pour une description complète du projet, il y a lieu de se référer au site de MCA-Niger (</w:t>
      </w:r>
      <w:hyperlink r:id="rId9" w:history="1">
        <w:r w:rsidRPr="00933D82">
          <w:rPr>
            <w:rStyle w:val="Hyperlink"/>
            <w:color w:val="auto"/>
            <w:szCs w:val="24"/>
            <w:u w:val="none"/>
            <w:bdr w:val="nil"/>
          </w:rPr>
          <w:t>www.mcaniger.ne</w:t>
        </w:r>
      </w:hyperlink>
      <w:r w:rsidRPr="00933D82">
        <w:rPr>
          <w:rStyle w:val="Hyperlink"/>
          <w:color w:val="auto"/>
          <w:szCs w:val="24"/>
          <w:u w:val="none"/>
          <w:bdr w:val="nil"/>
        </w:rPr>
        <w:t>)</w:t>
      </w:r>
      <w:r w:rsidR="00527100" w:rsidRPr="00933D82">
        <w:rPr>
          <w:rStyle w:val="Hyperlink"/>
          <w:color w:val="auto"/>
          <w:szCs w:val="24"/>
          <w:u w:val="none"/>
          <w:bdr w:val="nil"/>
        </w:rPr>
        <w:t xml:space="preserve">. </w:t>
      </w:r>
    </w:p>
    <w:p w14:paraId="0546F9A3" w14:textId="77777777" w:rsidR="0011369A" w:rsidRPr="00933D82" w:rsidRDefault="0011369A" w:rsidP="00CD280E">
      <w:pPr>
        <w:spacing w:line="276" w:lineRule="auto"/>
        <w:rPr>
          <w:rFonts w:ascii="Times New Roman" w:eastAsia="SimSun" w:hAnsi="Times New Roman" w:cs="Times New Roman"/>
          <w:sz w:val="24"/>
          <w:szCs w:val="24"/>
          <w:bdr w:val="nil"/>
          <w:lang w:val="fr-FR" w:eastAsia="zh-CN"/>
        </w:rPr>
      </w:pPr>
    </w:p>
    <w:p w14:paraId="5B02AB55" w14:textId="4DBB5B45" w:rsidR="0011369A" w:rsidRPr="00933D82" w:rsidRDefault="0011369A" w:rsidP="0011369A">
      <w:pPr>
        <w:adjustRightInd w:val="0"/>
        <w:spacing w:line="240" w:lineRule="atLeast"/>
        <w:jc w:val="both"/>
        <w:rPr>
          <w:rFonts w:ascii="Times New Roman" w:eastAsia="Calibri" w:hAnsi="Times New Roman" w:cs="Times New Roman"/>
          <w:sz w:val="24"/>
          <w:szCs w:val="24"/>
          <w:lang w:val="fr-FR"/>
        </w:rPr>
      </w:pPr>
      <w:r w:rsidRPr="00933D82">
        <w:rPr>
          <w:rFonts w:ascii="Times New Roman" w:eastAsia="Calibri" w:hAnsi="Times New Roman" w:cs="Times New Roman"/>
          <w:sz w:val="24"/>
          <w:szCs w:val="24"/>
          <w:lang w:val="fr-FR"/>
        </w:rPr>
        <w:t xml:space="preserve">Le MCA-Niger dispose d’équipements de sécurité pour son siège </w:t>
      </w:r>
      <w:bookmarkStart w:id="7" w:name="_Hlk68165020"/>
      <w:r w:rsidRPr="00933D82">
        <w:rPr>
          <w:rFonts w:ascii="Times New Roman" w:eastAsia="Calibri" w:hAnsi="Times New Roman" w:cs="Times New Roman"/>
          <w:sz w:val="24"/>
          <w:szCs w:val="24"/>
          <w:lang w:val="fr-FR"/>
        </w:rPr>
        <w:t>situé à Niamey et ses six (6) bureaux régionaux à Dosso, Maradi, Tahoua et Tillabéry</w:t>
      </w:r>
      <w:bookmarkEnd w:id="7"/>
      <w:r w:rsidRPr="00933D82">
        <w:rPr>
          <w:rFonts w:ascii="Times New Roman" w:eastAsia="Calibri" w:hAnsi="Times New Roman" w:cs="Times New Roman"/>
          <w:sz w:val="24"/>
          <w:szCs w:val="24"/>
          <w:lang w:val="fr-FR"/>
        </w:rPr>
        <w:t xml:space="preserve">. Le MCA-Niger </w:t>
      </w:r>
      <w:r w:rsidR="00D04B9B">
        <w:rPr>
          <w:rFonts w:ascii="Times New Roman" w:eastAsia="Calibri" w:hAnsi="Times New Roman" w:cs="Times New Roman"/>
          <w:sz w:val="24"/>
          <w:szCs w:val="24"/>
          <w:lang w:val="fr-FR"/>
        </w:rPr>
        <w:t>a</w:t>
      </w:r>
      <w:r w:rsidRPr="00933D82">
        <w:rPr>
          <w:rFonts w:ascii="Times New Roman" w:eastAsia="Calibri" w:hAnsi="Times New Roman" w:cs="Times New Roman"/>
          <w:sz w:val="24"/>
          <w:szCs w:val="24"/>
          <w:lang w:val="fr-FR"/>
        </w:rPr>
        <w:t xml:space="preserve"> des besoins d’ajustement et de maintenance du fait de la croissance de son personnel et du vieillissement d’une partie des installations.</w:t>
      </w:r>
    </w:p>
    <w:p w14:paraId="1073B93E" w14:textId="77777777" w:rsidR="0011369A" w:rsidRPr="00933D82" w:rsidRDefault="0011369A" w:rsidP="0011369A">
      <w:pPr>
        <w:adjustRightInd w:val="0"/>
        <w:spacing w:line="240" w:lineRule="atLeast"/>
        <w:jc w:val="both"/>
        <w:rPr>
          <w:rFonts w:ascii="Times New Roman" w:eastAsia="Calibri" w:hAnsi="Times New Roman" w:cs="Times New Roman"/>
          <w:sz w:val="24"/>
          <w:szCs w:val="24"/>
          <w:lang w:val="fr-FR"/>
        </w:rPr>
      </w:pPr>
    </w:p>
    <w:p w14:paraId="3DBF478C" w14:textId="24DFC39E" w:rsidR="00F63874" w:rsidRPr="00933D82" w:rsidRDefault="0011369A" w:rsidP="002B0462">
      <w:pPr>
        <w:adjustRightInd w:val="0"/>
        <w:spacing w:line="240" w:lineRule="atLeast"/>
        <w:jc w:val="both"/>
        <w:rPr>
          <w:rFonts w:ascii="Times New Roman" w:eastAsia="SimSun" w:hAnsi="Times New Roman" w:cs="Times New Roman"/>
          <w:sz w:val="24"/>
          <w:szCs w:val="24"/>
          <w:bdr w:val="nil"/>
          <w:lang w:val="fr-FR" w:eastAsia="zh-CN"/>
        </w:rPr>
      </w:pPr>
      <w:r w:rsidRPr="00933D82">
        <w:rPr>
          <w:rFonts w:ascii="Times New Roman" w:eastAsia="Calibri" w:hAnsi="Times New Roman" w:cs="Times New Roman"/>
          <w:sz w:val="24"/>
          <w:szCs w:val="24"/>
          <w:lang w:val="fr-FR"/>
        </w:rPr>
        <w:t xml:space="preserve">C’est pourquoi MCA-Niger souhaite </w:t>
      </w:r>
      <w:r w:rsidR="00D04B9B">
        <w:rPr>
          <w:rFonts w:ascii="Times New Roman" w:eastAsia="Calibri" w:hAnsi="Times New Roman" w:cs="Times New Roman"/>
          <w:sz w:val="24"/>
          <w:szCs w:val="24"/>
          <w:lang w:val="fr-FR"/>
        </w:rPr>
        <w:t>obtenir</w:t>
      </w:r>
      <w:r w:rsidR="00D04B9B" w:rsidRPr="00933D82">
        <w:rPr>
          <w:rFonts w:ascii="Times New Roman" w:eastAsia="Calibri" w:hAnsi="Times New Roman" w:cs="Times New Roman"/>
          <w:sz w:val="24"/>
          <w:szCs w:val="24"/>
          <w:lang w:val="fr-FR"/>
        </w:rPr>
        <w:t xml:space="preserve"> </w:t>
      </w:r>
      <w:r w:rsidRPr="00933D82">
        <w:rPr>
          <w:rFonts w:ascii="Times New Roman" w:eastAsia="Calibri" w:hAnsi="Times New Roman" w:cs="Times New Roman"/>
          <w:sz w:val="24"/>
          <w:szCs w:val="24"/>
          <w:lang w:val="fr-FR"/>
        </w:rPr>
        <w:t xml:space="preserve">un contrat de service avec une entreprise locale pour </w:t>
      </w:r>
      <w:r w:rsidR="000C5F3F" w:rsidRPr="00933D82">
        <w:rPr>
          <w:rFonts w:ascii="Times New Roman" w:eastAsia="Calibri" w:hAnsi="Times New Roman" w:cs="Times New Roman"/>
          <w:sz w:val="24"/>
          <w:szCs w:val="24"/>
          <w:lang w:val="fr-FR"/>
        </w:rPr>
        <w:t xml:space="preserve">la maintenance, </w:t>
      </w:r>
      <w:r w:rsidR="00D04B9B">
        <w:rPr>
          <w:rFonts w:ascii="Times New Roman" w:eastAsia="Calibri" w:hAnsi="Times New Roman" w:cs="Times New Roman"/>
          <w:sz w:val="24"/>
          <w:szCs w:val="24"/>
          <w:lang w:val="fr-FR"/>
        </w:rPr>
        <w:t>l’</w:t>
      </w:r>
      <w:r w:rsidR="000C5F3F" w:rsidRPr="00933D82">
        <w:rPr>
          <w:rFonts w:ascii="Times New Roman" w:eastAsia="Calibri" w:hAnsi="Times New Roman" w:cs="Times New Roman"/>
          <w:sz w:val="24"/>
          <w:szCs w:val="24"/>
          <w:lang w:val="fr-FR"/>
        </w:rPr>
        <w:t xml:space="preserve">entretien, </w:t>
      </w:r>
      <w:r w:rsidR="00D04B9B">
        <w:rPr>
          <w:rFonts w:ascii="Times New Roman" w:eastAsia="Calibri" w:hAnsi="Times New Roman" w:cs="Times New Roman"/>
          <w:sz w:val="24"/>
          <w:szCs w:val="24"/>
          <w:lang w:val="fr-FR"/>
        </w:rPr>
        <w:t xml:space="preserve">le </w:t>
      </w:r>
      <w:r w:rsidR="000C5F3F" w:rsidRPr="00933D82">
        <w:rPr>
          <w:rFonts w:ascii="Times New Roman" w:eastAsia="Calibri" w:hAnsi="Times New Roman" w:cs="Times New Roman"/>
          <w:sz w:val="24"/>
          <w:szCs w:val="24"/>
          <w:lang w:val="fr-FR"/>
        </w:rPr>
        <w:t xml:space="preserve">diagnostic et </w:t>
      </w:r>
      <w:r w:rsidR="00D04B9B">
        <w:rPr>
          <w:rFonts w:ascii="Times New Roman" w:eastAsia="Calibri" w:hAnsi="Times New Roman" w:cs="Times New Roman"/>
          <w:sz w:val="24"/>
          <w:szCs w:val="24"/>
          <w:lang w:val="fr-FR"/>
        </w:rPr>
        <w:t xml:space="preserve">la </w:t>
      </w:r>
      <w:r w:rsidR="000C5F3F" w:rsidRPr="00933D82">
        <w:rPr>
          <w:rFonts w:ascii="Times New Roman" w:eastAsia="Calibri" w:hAnsi="Times New Roman" w:cs="Times New Roman"/>
          <w:sz w:val="24"/>
          <w:szCs w:val="24"/>
          <w:lang w:val="fr-FR"/>
        </w:rPr>
        <w:t>réparation des pannes de ses bornes escamotables installé</w:t>
      </w:r>
      <w:r w:rsidR="001F44A8">
        <w:rPr>
          <w:rFonts w:ascii="Times New Roman" w:eastAsia="Calibri" w:hAnsi="Times New Roman" w:cs="Times New Roman"/>
          <w:sz w:val="24"/>
          <w:szCs w:val="24"/>
          <w:lang w:val="fr-FR"/>
        </w:rPr>
        <w:t>e</w:t>
      </w:r>
      <w:r w:rsidR="000C5F3F" w:rsidRPr="00933D82">
        <w:rPr>
          <w:rFonts w:ascii="Times New Roman" w:eastAsia="Calibri" w:hAnsi="Times New Roman" w:cs="Times New Roman"/>
          <w:sz w:val="24"/>
          <w:szCs w:val="24"/>
          <w:lang w:val="fr-FR"/>
        </w:rPr>
        <w:t xml:space="preserve">s au siège </w:t>
      </w:r>
      <w:r w:rsidR="002B0462" w:rsidRPr="00933D82">
        <w:rPr>
          <w:rFonts w:ascii="Times New Roman" w:eastAsia="Calibri" w:hAnsi="Times New Roman" w:cs="Times New Roman"/>
          <w:sz w:val="24"/>
          <w:szCs w:val="24"/>
          <w:lang w:val="fr-FR"/>
        </w:rPr>
        <w:t xml:space="preserve">et </w:t>
      </w:r>
      <w:r w:rsidR="00975924" w:rsidRPr="00933D82">
        <w:rPr>
          <w:rFonts w:ascii="Times New Roman" w:eastAsia="SimSun" w:hAnsi="Times New Roman" w:cs="Times New Roman"/>
          <w:sz w:val="24"/>
          <w:szCs w:val="24"/>
          <w:bdr w:val="nil"/>
          <w:lang w:val="fr-FR" w:eastAsia="zh-CN"/>
        </w:rPr>
        <w:t xml:space="preserve">a décidé de faire appel </w:t>
      </w:r>
      <w:r w:rsidR="00CD7A2A" w:rsidRPr="00933D82">
        <w:rPr>
          <w:rFonts w:ascii="Times New Roman" w:eastAsia="SimSun" w:hAnsi="Times New Roman" w:cs="Times New Roman"/>
          <w:sz w:val="24"/>
          <w:szCs w:val="24"/>
          <w:bdr w:val="nil"/>
          <w:lang w:val="fr-FR" w:eastAsia="zh-CN"/>
        </w:rPr>
        <w:t xml:space="preserve">à </w:t>
      </w:r>
      <w:r w:rsidR="007B5DD2" w:rsidRPr="00933D82">
        <w:rPr>
          <w:rFonts w:ascii="Times New Roman" w:eastAsia="SimSun" w:hAnsi="Times New Roman" w:cs="Times New Roman"/>
          <w:sz w:val="24"/>
          <w:szCs w:val="24"/>
          <w:bdr w:val="nil"/>
          <w:lang w:val="fr-FR" w:eastAsia="zh-CN"/>
        </w:rPr>
        <w:t xml:space="preserve">un </w:t>
      </w:r>
      <w:r w:rsidR="00CD280E" w:rsidRPr="00933D82">
        <w:rPr>
          <w:rFonts w:ascii="Times New Roman" w:eastAsia="SimSun" w:hAnsi="Times New Roman" w:cs="Times New Roman"/>
          <w:sz w:val="24"/>
          <w:szCs w:val="24"/>
          <w:bdr w:val="nil"/>
          <w:lang w:val="fr-FR" w:eastAsia="zh-CN"/>
        </w:rPr>
        <w:t>prestataire</w:t>
      </w:r>
      <w:r w:rsidR="00CD7A2A" w:rsidRPr="00933D82">
        <w:rPr>
          <w:rFonts w:ascii="Times New Roman" w:eastAsia="SimSun" w:hAnsi="Times New Roman" w:cs="Times New Roman"/>
          <w:sz w:val="24"/>
          <w:szCs w:val="24"/>
          <w:bdr w:val="nil"/>
          <w:lang w:val="fr-FR" w:eastAsia="zh-CN"/>
        </w:rPr>
        <w:t xml:space="preserve"> </w:t>
      </w:r>
      <w:r w:rsidR="00F63874" w:rsidRPr="00933D82">
        <w:rPr>
          <w:rFonts w:ascii="Times New Roman" w:eastAsia="SimSun" w:hAnsi="Times New Roman" w:cs="Times New Roman"/>
          <w:sz w:val="24"/>
          <w:szCs w:val="24"/>
          <w:bdr w:val="nil"/>
          <w:lang w:val="fr-FR" w:eastAsia="zh-CN"/>
        </w:rPr>
        <w:t xml:space="preserve">pour effectuer </w:t>
      </w:r>
      <w:r w:rsidR="00264629" w:rsidRPr="00933D82">
        <w:rPr>
          <w:rFonts w:ascii="Times New Roman" w:eastAsia="SimSun" w:hAnsi="Times New Roman" w:cs="Times New Roman"/>
          <w:sz w:val="24"/>
          <w:szCs w:val="24"/>
          <w:bdr w:val="nil"/>
          <w:lang w:val="fr-FR" w:eastAsia="zh-CN"/>
        </w:rPr>
        <w:t>cette</w:t>
      </w:r>
      <w:r w:rsidR="00F63874" w:rsidRPr="00933D82">
        <w:rPr>
          <w:rFonts w:ascii="Times New Roman" w:eastAsia="SimSun" w:hAnsi="Times New Roman" w:cs="Times New Roman"/>
          <w:sz w:val="24"/>
          <w:szCs w:val="24"/>
          <w:bdr w:val="nil"/>
          <w:lang w:val="fr-FR" w:eastAsia="zh-CN"/>
        </w:rPr>
        <w:t xml:space="preserve"> prestation.</w:t>
      </w:r>
    </w:p>
    <w:p w14:paraId="6E2887F2" w14:textId="77777777" w:rsidR="00313397" w:rsidRPr="00933D82" w:rsidRDefault="00CD7A2A" w:rsidP="00313397">
      <w:pPr>
        <w:pStyle w:val="BodyText"/>
        <w:spacing w:before="170" w:line="276" w:lineRule="auto"/>
        <w:ind w:right="107"/>
        <w:jc w:val="both"/>
        <w:rPr>
          <w:rFonts w:ascii="Times New Roman" w:hAnsi="Times New Roman" w:cs="Times New Roman"/>
          <w:b/>
          <w:sz w:val="24"/>
          <w:szCs w:val="24"/>
          <w:lang w:val="fr-FR"/>
        </w:rPr>
      </w:pPr>
      <w:r w:rsidRPr="00933D82">
        <w:rPr>
          <w:rFonts w:ascii="Times New Roman" w:hAnsi="Times New Roman" w:cs="Times New Roman"/>
          <w:b/>
          <w:sz w:val="24"/>
          <w:szCs w:val="24"/>
          <w:lang w:val="fr-FR"/>
        </w:rPr>
        <w:t xml:space="preserve"> </w:t>
      </w:r>
    </w:p>
    <w:p w14:paraId="23F430B3" w14:textId="00E8DC9A" w:rsidR="00247507" w:rsidRPr="00933D82" w:rsidRDefault="00A773C4" w:rsidP="00A00476">
      <w:pPr>
        <w:pStyle w:val="Heading1"/>
        <w:numPr>
          <w:ilvl w:val="0"/>
          <w:numId w:val="22"/>
        </w:numPr>
        <w:tabs>
          <w:tab w:val="left" w:pos="482"/>
        </w:tabs>
        <w:spacing w:before="94"/>
        <w:jc w:val="left"/>
        <w:rPr>
          <w:rFonts w:ascii="Times New Roman" w:hAnsi="Times New Roman" w:cs="Times New Roman"/>
          <w:sz w:val="24"/>
          <w:szCs w:val="24"/>
          <w:lang w:val="fr-FR"/>
        </w:rPr>
      </w:pPr>
      <w:r w:rsidRPr="00933D82">
        <w:rPr>
          <w:rFonts w:ascii="Times New Roman" w:hAnsi="Times New Roman" w:cs="Times New Roman"/>
          <w:sz w:val="24"/>
          <w:szCs w:val="24"/>
          <w:lang w:val="fr-FR"/>
        </w:rPr>
        <w:t>Objectif</w:t>
      </w:r>
      <w:r w:rsidR="0076311A" w:rsidRPr="00933D82">
        <w:rPr>
          <w:rFonts w:ascii="Times New Roman" w:hAnsi="Times New Roman" w:cs="Times New Roman"/>
          <w:sz w:val="24"/>
          <w:szCs w:val="24"/>
          <w:lang w:val="fr-FR"/>
        </w:rPr>
        <w:t xml:space="preserve"> de la consultation (DC)</w:t>
      </w:r>
    </w:p>
    <w:p w14:paraId="700AD6BE" w14:textId="77777777" w:rsidR="002C5E6A" w:rsidRPr="00933D82" w:rsidRDefault="002C5E6A" w:rsidP="00DA7CFC">
      <w:pPr>
        <w:jc w:val="both"/>
        <w:rPr>
          <w:rFonts w:ascii="Times New Roman" w:hAnsi="Times New Roman" w:cs="Times New Roman"/>
          <w:sz w:val="24"/>
          <w:szCs w:val="24"/>
          <w:lang w:val="fr-FR"/>
        </w:rPr>
      </w:pPr>
    </w:p>
    <w:p w14:paraId="1194B7BF" w14:textId="5C2B591D" w:rsidR="00DA7CFC" w:rsidRPr="00933D82" w:rsidRDefault="00DA7CFC" w:rsidP="00DA7CFC">
      <w:pPr>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MCA-Niger cherche à conclure un contrat annuel avec un prestataire pour assurer les services de Maintenance, Entretien, Diagnostic et Réparation des pannes de</w:t>
      </w:r>
      <w:r w:rsidR="001F44A8">
        <w:rPr>
          <w:rFonts w:ascii="Times New Roman" w:hAnsi="Times New Roman" w:cs="Times New Roman"/>
          <w:sz w:val="24"/>
          <w:szCs w:val="24"/>
          <w:lang w:val="fr-FR"/>
        </w:rPr>
        <w:t>s</w:t>
      </w:r>
      <w:r w:rsidRPr="00933D82">
        <w:rPr>
          <w:rFonts w:ascii="Times New Roman" w:hAnsi="Times New Roman" w:cs="Times New Roman"/>
          <w:sz w:val="24"/>
          <w:szCs w:val="24"/>
          <w:lang w:val="fr-FR"/>
        </w:rPr>
        <w:t xml:space="preserve"> bornes escamotables </w:t>
      </w:r>
      <w:r w:rsidR="000C5F3F" w:rsidRPr="00933D82">
        <w:rPr>
          <w:rFonts w:ascii="Times New Roman" w:hAnsi="Times New Roman" w:cs="Times New Roman"/>
          <w:sz w:val="24"/>
          <w:szCs w:val="24"/>
          <w:lang w:val="fr-FR"/>
        </w:rPr>
        <w:t>à</w:t>
      </w:r>
      <w:r w:rsidRPr="00933D82">
        <w:rPr>
          <w:rFonts w:ascii="Times New Roman" w:hAnsi="Times New Roman" w:cs="Times New Roman"/>
          <w:sz w:val="24"/>
          <w:szCs w:val="24"/>
          <w:lang w:val="fr-FR"/>
        </w:rPr>
        <w:t xml:space="preserve"> son siège sis au boulevard </w:t>
      </w:r>
      <w:r w:rsidR="000C5F3F" w:rsidRPr="00933D82">
        <w:rPr>
          <w:rFonts w:ascii="Times New Roman" w:hAnsi="Times New Roman" w:cs="Times New Roman"/>
          <w:sz w:val="24"/>
          <w:szCs w:val="24"/>
          <w:lang w:val="fr-FR"/>
        </w:rPr>
        <w:t>M</w:t>
      </w:r>
      <w:r w:rsidRPr="00933D82">
        <w:rPr>
          <w:rFonts w:ascii="Times New Roman" w:hAnsi="Times New Roman" w:cs="Times New Roman"/>
          <w:sz w:val="24"/>
          <w:szCs w:val="24"/>
          <w:lang w:val="fr-FR"/>
        </w:rPr>
        <w:t xml:space="preserve">ali </w:t>
      </w:r>
      <w:r w:rsidR="000C5F3F" w:rsidRPr="00933D82">
        <w:rPr>
          <w:rFonts w:ascii="Times New Roman" w:hAnsi="Times New Roman" w:cs="Times New Roman"/>
          <w:sz w:val="24"/>
          <w:szCs w:val="24"/>
          <w:lang w:val="fr-FR"/>
        </w:rPr>
        <w:t>B</w:t>
      </w:r>
      <w:r w:rsidRPr="00933D82">
        <w:rPr>
          <w:rFonts w:ascii="Times New Roman" w:hAnsi="Times New Roman" w:cs="Times New Roman"/>
          <w:sz w:val="24"/>
          <w:szCs w:val="24"/>
          <w:lang w:val="fr-FR"/>
        </w:rPr>
        <w:t xml:space="preserve">éro en face du </w:t>
      </w:r>
      <w:r w:rsidR="000C5F3F" w:rsidRPr="00933D82">
        <w:rPr>
          <w:rFonts w:ascii="Times New Roman" w:hAnsi="Times New Roman" w:cs="Times New Roman"/>
          <w:sz w:val="24"/>
          <w:szCs w:val="24"/>
          <w:lang w:val="fr-FR"/>
        </w:rPr>
        <w:t>Lycée</w:t>
      </w:r>
      <w:r w:rsidRPr="00933D82">
        <w:rPr>
          <w:rFonts w:ascii="Times New Roman" w:hAnsi="Times New Roman" w:cs="Times New Roman"/>
          <w:sz w:val="24"/>
          <w:szCs w:val="24"/>
          <w:lang w:val="fr-FR"/>
        </w:rPr>
        <w:t xml:space="preserve"> Bosso. </w:t>
      </w:r>
    </w:p>
    <w:p w14:paraId="1159D249" w14:textId="77777777" w:rsidR="00DA7CFC" w:rsidRPr="00933D82" w:rsidRDefault="00DA7CFC" w:rsidP="00DA7CFC">
      <w:pPr>
        <w:jc w:val="both"/>
        <w:rPr>
          <w:rFonts w:ascii="Times New Roman" w:hAnsi="Times New Roman" w:cs="Times New Roman"/>
          <w:sz w:val="24"/>
          <w:szCs w:val="24"/>
          <w:lang w:val="fr-FR"/>
        </w:rPr>
      </w:pPr>
    </w:p>
    <w:p w14:paraId="3DE50154" w14:textId="5DF4AD11" w:rsidR="00DA7CFC" w:rsidRPr="00933D82" w:rsidRDefault="00DA7CFC" w:rsidP="00DA7CFC">
      <w:pPr>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 but de la maintenance et l’entretien est de garantir un bon fonctionnement des bornes </w:t>
      </w:r>
      <w:r w:rsidR="002C5E6A" w:rsidRPr="00933D82">
        <w:rPr>
          <w:rFonts w:ascii="Times New Roman" w:hAnsi="Times New Roman" w:cs="Times New Roman"/>
          <w:sz w:val="24"/>
          <w:szCs w:val="24"/>
          <w:lang w:val="fr-FR"/>
        </w:rPr>
        <w:t xml:space="preserve">escamotables </w:t>
      </w:r>
      <w:r w:rsidRPr="00933D82">
        <w:rPr>
          <w:rFonts w:ascii="Times New Roman" w:hAnsi="Times New Roman" w:cs="Times New Roman"/>
          <w:sz w:val="24"/>
          <w:szCs w:val="24"/>
          <w:lang w:val="fr-FR"/>
        </w:rPr>
        <w:t>installé</w:t>
      </w:r>
      <w:r w:rsidR="002C5E6A" w:rsidRPr="00933D82">
        <w:rPr>
          <w:rFonts w:ascii="Times New Roman" w:hAnsi="Times New Roman" w:cs="Times New Roman"/>
          <w:sz w:val="24"/>
          <w:szCs w:val="24"/>
          <w:lang w:val="fr-FR"/>
        </w:rPr>
        <w:t>e</w:t>
      </w:r>
      <w:r w:rsidRPr="00933D82">
        <w:rPr>
          <w:rFonts w:ascii="Times New Roman" w:hAnsi="Times New Roman" w:cs="Times New Roman"/>
          <w:sz w:val="24"/>
          <w:szCs w:val="24"/>
          <w:lang w:val="fr-FR"/>
        </w:rPr>
        <w:t>s.</w:t>
      </w:r>
    </w:p>
    <w:p w14:paraId="1570BFF2" w14:textId="77777777" w:rsidR="00DA7CFC" w:rsidRPr="00933D82" w:rsidRDefault="00DA7CFC" w:rsidP="00DA7CFC">
      <w:pPr>
        <w:jc w:val="both"/>
        <w:rPr>
          <w:rFonts w:ascii="Times New Roman" w:hAnsi="Times New Roman" w:cs="Times New Roman"/>
          <w:sz w:val="24"/>
          <w:szCs w:val="24"/>
          <w:lang w:val="fr-FR"/>
        </w:rPr>
      </w:pPr>
    </w:p>
    <w:p w14:paraId="218064E2" w14:textId="77777777" w:rsidR="00DA7CFC" w:rsidRPr="00933D82" w:rsidRDefault="00DA7CFC" w:rsidP="00DA7CFC">
      <w:pPr>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 but du diagnostic des pannes est d’identifier les problèmes au niveau des bornes et de proposer une solution technique à MCA-Niger.</w:t>
      </w:r>
    </w:p>
    <w:p w14:paraId="55AAEDE5" w14:textId="77777777" w:rsidR="00DA7CFC" w:rsidRPr="00933D82" w:rsidRDefault="00DA7CFC" w:rsidP="00DA7CFC">
      <w:pPr>
        <w:jc w:val="both"/>
        <w:rPr>
          <w:rFonts w:ascii="Times New Roman" w:hAnsi="Times New Roman" w:cs="Times New Roman"/>
          <w:sz w:val="24"/>
          <w:szCs w:val="24"/>
          <w:lang w:val="fr-FR"/>
        </w:rPr>
      </w:pPr>
    </w:p>
    <w:p w14:paraId="19754216" w14:textId="77777777" w:rsidR="00DA7CFC" w:rsidRPr="00933D82" w:rsidRDefault="00DA7CFC" w:rsidP="00DA7CFC">
      <w:pPr>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 but de la réparation est de remettre en état de fonctionnement normal les bornes après chaque panne dans un délai maximal de 24 heures.</w:t>
      </w:r>
    </w:p>
    <w:p w14:paraId="43CEFF10" w14:textId="77777777" w:rsidR="0068400C" w:rsidRPr="00933D82" w:rsidRDefault="0068400C" w:rsidP="0068400C">
      <w:pPr>
        <w:pStyle w:val="BodyText"/>
        <w:ind w:right="115"/>
        <w:jc w:val="both"/>
        <w:rPr>
          <w:rFonts w:ascii="Times New Roman" w:eastAsia="SimSun" w:hAnsi="Times New Roman" w:cs="Times New Roman"/>
          <w:sz w:val="24"/>
          <w:szCs w:val="24"/>
          <w:lang w:val="fr-FR" w:eastAsia="zh-CN"/>
        </w:rPr>
      </w:pPr>
    </w:p>
    <w:p w14:paraId="28C8C1B1" w14:textId="42E90495" w:rsidR="00666786" w:rsidRPr="00933D82" w:rsidRDefault="0068400C" w:rsidP="0068400C">
      <w:pPr>
        <w:pStyle w:val="BodyText"/>
        <w:ind w:right="115"/>
        <w:jc w:val="both"/>
        <w:rPr>
          <w:rFonts w:ascii="Times New Roman" w:eastAsia="SimSun" w:hAnsi="Times New Roman" w:cs="Times New Roman"/>
          <w:sz w:val="24"/>
          <w:szCs w:val="24"/>
          <w:lang w:val="fr-FR" w:eastAsia="zh-CN"/>
        </w:rPr>
      </w:pPr>
      <w:r w:rsidRPr="00933D82">
        <w:rPr>
          <w:rFonts w:ascii="Times New Roman" w:eastAsia="SimSun" w:hAnsi="Times New Roman" w:cs="Times New Roman"/>
          <w:sz w:val="24"/>
          <w:szCs w:val="24"/>
          <w:lang w:val="fr-FR" w:eastAsia="zh-CN"/>
        </w:rPr>
        <w:t xml:space="preserve">Le </w:t>
      </w:r>
      <w:r w:rsidR="007B5DD2" w:rsidRPr="00933D82">
        <w:rPr>
          <w:rFonts w:ascii="Times New Roman" w:eastAsia="SimSun" w:hAnsi="Times New Roman" w:cs="Times New Roman"/>
          <w:sz w:val="24"/>
          <w:szCs w:val="24"/>
          <w:lang w:val="fr-FR" w:eastAsia="zh-CN"/>
        </w:rPr>
        <w:t>C</w:t>
      </w:r>
      <w:r w:rsidRPr="00933D82">
        <w:rPr>
          <w:rFonts w:ascii="Times New Roman" w:eastAsia="SimSun" w:hAnsi="Times New Roman" w:cs="Times New Roman"/>
          <w:sz w:val="24"/>
          <w:szCs w:val="24"/>
          <w:lang w:val="fr-FR" w:eastAsia="zh-CN"/>
        </w:rPr>
        <w:t xml:space="preserve">ontrat </w:t>
      </w:r>
      <w:r w:rsidR="007B5DD2" w:rsidRPr="00933D82">
        <w:rPr>
          <w:rFonts w:ascii="Times New Roman" w:eastAsia="SimSun" w:hAnsi="Times New Roman" w:cs="Times New Roman"/>
          <w:sz w:val="24"/>
          <w:szCs w:val="24"/>
          <w:lang w:val="fr-FR" w:eastAsia="zh-CN"/>
        </w:rPr>
        <w:t xml:space="preserve">cadre </w:t>
      </w:r>
      <w:r w:rsidRPr="00933D82">
        <w:rPr>
          <w:rFonts w:ascii="Times New Roman" w:eastAsia="SimSun" w:hAnsi="Times New Roman" w:cs="Times New Roman"/>
          <w:sz w:val="24"/>
          <w:szCs w:val="24"/>
          <w:lang w:val="fr-FR" w:eastAsia="zh-CN"/>
        </w:rPr>
        <w:t>qui sera passé pour la maintenance, l’entretien le diagnostic et les réparations, prendra en compte la main d’œuvre</w:t>
      </w:r>
      <w:r w:rsidR="000F6BE3">
        <w:rPr>
          <w:rFonts w:ascii="Times New Roman" w:eastAsia="SimSun" w:hAnsi="Times New Roman" w:cs="Times New Roman"/>
          <w:sz w:val="24"/>
          <w:szCs w:val="24"/>
          <w:lang w:val="fr-FR" w:eastAsia="zh-CN"/>
        </w:rPr>
        <w:t>.</w:t>
      </w:r>
    </w:p>
    <w:p w14:paraId="38CD36DA" w14:textId="77777777" w:rsidR="007B5DD2" w:rsidRPr="00933D82" w:rsidRDefault="007B5DD2" w:rsidP="0068400C">
      <w:pPr>
        <w:pStyle w:val="BodyText"/>
        <w:ind w:right="115"/>
        <w:jc w:val="both"/>
        <w:rPr>
          <w:rFonts w:ascii="Times New Roman" w:hAnsi="Times New Roman" w:cs="Times New Roman"/>
          <w:sz w:val="24"/>
          <w:szCs w:val="24"/>
          <w:lang w:val="fr-FR"/>
        </w:rPr>
      </w:pPr>
    </w:p>
    <w:p w14:paraId="38BB6EC1" w14:textId="0984AC56" w:rsidR="004865DE" w:rsidRPr="00933D82" w:rsidRDefault="001C344F" w:rsidP="00A00476">
      <w:pPr>
        <w:pStyle w:val="Heading1"/>
        <w:numPr>
          <w:ilvl w:val="0"/>
          <w:numId w:val="22"/>
        </w:numPr>
        <w:tabs>
          <w:tab w:val="left" w:pos="482"/>
        </w:tabs>
        <w:spacing w:before="94"/>
        <w:jc w:val="left"/>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Méthode de Passation du marché </w:t>
      </w:r>
    </w:p>
    <w:p w14:paraId="0994B896" w14:textId="02D06C98" w:rsidR="007B5DD2" w:rsidRPr="00933D82" w:rsidRDefault="001C344F" w:rsidP="00B935AE">
      <w:pPr>
        <w:pStyle w:val="BodyText"/>
        <w:spacing w:before="172" w:line="238" w:lineRule="exact"/>
        <w:ind w:right="108"/>
        <w:jc w:val="both"/>
        <w:rPr>
          <w:rFonts w:ascii="Times New Roman" w:hAnsi="Times New Roman" w:cs="Times New Roman"/>
          <w:b/>
          <w:sz w:val="24"/>
          <w:szCs w:val="24"/>
          <w:lang w:val="fr-FR"/>
        </w:rPr>
      </w:pPr>
      <w:r w:rsidRPr="00933D82">
        <w:rPr>
          <w:rFonts w:ascii="Times New Roman" w:hAnsi="Times New Roman" w:cs="Times New Roman"/>
          <w:sz w:val="24"/>
          <w:szCs w:val="24"/>
          <w:lang w:val="fr-FR"/>
        </w:rPr>
        <w:t>La méthode de passation de marché est</w:t>
      </w:r>
      <w:r w:rsidR="009409AF">
        <w:rPr>
          <w:rFonts w:ascii="Times New Roman" w:hAnsi="Times New Roman" w:cs="Times New Roman"/>
          <w:sz w:val="24"/>
          <w:szCs w:val="24"/>
          <w:lang w:val="fr-FR"/>
        </w:rPr>
        <w:t xml:space="preserve"> la</w:t>
      </w:r>
      <w:r w:rsidR="00891721" w:rsidRPr="00933D82">
        <w:rPr>
          <w:rFonts w:ascii="Times New Roman" w:hAnsi="Times New Roman" w:cs="Times New Roman"/>
          <w:sz w:val="24"/>
          <w:szCs w:val="24"/>
          <w:lang w:val="fr-FR"/>
        </w:rPr>
        <w:t xml:space="preserve"> </w:t>
      </w:r>
      <w:r w:rsidR="001C6B30" w:rsidRPr="00933D82">
        <w:rPr>
          <w:rFonts w:ascii="Times New Roman" w:hAnsi="Times New Roman" w:cs="Times New Roman"/>
          <w:b/>
          <w:sz w:val="24"/>
          <w:szCs w:val="24"/>
          <w:lang w:val="fr-FR"/>
        </w:rPr>
        <w:t>Demande de Cotation</w:t>
      </w:r>
      <w:r w:rsidR="009409AF">
        <w:rPr>
          <w:rFonts w:ascii="Times New Roman" w:hAnsi="Times New Roman" w:cs="Times New Roman"/>
          <w:b/>
          <w:sz w:val="24"/>
          <w:szCs w:val="24"/>
          <w:lang w:val="fr-FR"/>
        </w:rPr>
        <w:t>s</w:t>
      </w:r>
      <w:r w:rsidR="001C6B30" w:rsidRPr="00933D82">
        <w:rPr>
          <w:rFonts w:ascii="Times New Roman" w:hAnsi="Times New Roman" w:cs="Times New Roman"/>
          <w:b/>
          <w:sz w:val="24"/>
          <w:szCs w:val="24"/>
          <w:lang w:val="fr-FR"/>
        </w:rPr>
        <w:t xml:space="preserve"> (DC)</w:t>
      </w:r>
    </w:p>
    <w:p w14:paraId="01CD3A20" w14:textId="77777777" w:rsidR="007B5DD2" w:rsidRPr="00933D82" w:rsidRDefault="007B5DD2">
      <w:pPr>
        <w:rPr>
          <w:rFonts w:ascii="Times New Roman" w:hAnsi="Times New Roman" w:cs="Times New Roman"/>
          <w:b/>
          <w:sz w:val="24"/>
          <w:szCs w:val="24"/>
          <w:lang w:val="fr-FR"/>
        </w:rPr>
      </w:pPr>
      <w:r w:rsidRPr="00933D82">
        <w:rPr>
          <w:rFonts w:ascii="Times New Roman" w:hAnsi="Times New Roman" w:cs="Times New Roman"/>
          <w:b/>
          <w:sz w:val="24"/>
          <w:szCs w:val="24"/>
          <w:lang w:val="fr-FR"/>
        </w:rPr>
        <w:br w:type="page"/>
      </w:r>
    </w:p>
    <w:p w14:paraId="0D344800" w14:textId="77777777" w:rsidR="00F63874" w:rsidRPr="00933D82" w:rsidRDefault="00F63874" w:rsidP="00B935AE">
      <w:pPr>
        <w:pStyle w:val="BodyText"/>
        <w:spacing w:before="172" w:line="238" w:lineRule="exact"/>
        <w:ind w:right="108"/>
        <w:jc w:val="both"/>
        <w:rPr>
          <w:rFonts w:ascii="Times New Roman" w:hAnsi="Times New Roman" w:cs="Times New Roman"/>
          <w:b/>
          <w:sz w:val="24"/>
          <w:szCs w:val="24"/>
          <w:lang w:val="fr-FR"/>
        </w:rPr>
      </w:pPr>
    </w:p>
    <w:p w14:paraId="7ACAA776" w14:textId="540237D2" w:rsidR="008062AA" w:rsidRPr="00933D82" w:rsidRDefault="00685082" w:rsidP="00A00476">
      <w:pPr>
        <w:pStyle w:val="Heading1"/>
        <w:numPr>
          <w:ilvl w:val="0"/>
          <w:numId w:val="22"/>
        </w:numPr>
        <w:tabs>
          <w:tab w:val="left" w:pos="482"/>
        </w:tabs>
        <w:spacing w:before="94"/>
        <w:jc w:val="left"/>
        <w:rPr>
          <w:rFonts w:ascii="Times New Roman" w:hAnsi="Times New Roman" w:cs="Times New Roman"/>
          <w:sz w:val="24"/>
          <w:szCs w:val="24"/>
          <w:lang w:val="fr-FR"/>
        </w:rPr>
      </w:pPr>
      <w:r w:rsidRPr="00933D82">
        <w:rPr>
          <w:rFonts w:ascii="Times New Roman" w:hAnsi="Times New Roman" w:cs="Times New Roman"/>
          <w:sz w:val="24"/>
          <w:szCs w:val="24"/>
          <w:lang w:val="fr-FR"/>
        </w:rPr>
        <w:t>Modalités de soumission</w:t>
      </w:r>
    </w:p>
    <w:p w14:paraId="74244F99" w14:textId="77777777" w:rsidR="008062AA" w:rsidRPr="00933D82" w:rsidRDefault="008062AA" w:rsidP="008062AA">
      <w:pPr>
        <w:pStyle w:val="Heading1"/>
        <w:tabs>
          <w:tab w:val="left" w:pos="482"/>
        </w:tabs>
        <w:spacing w:before="94"/>
        <w:ind w:left="1201" w:firstLine="0"/>
        <w:jc w:val="left"/>
        <w:rPr>
          <w:rFonts w:ascii="Times New Roman" w:hAnsi="Times New Roman" w:cs="Times New Roman"/>
          <w:sz w:val="24"/>
          <w:szCs w:val="24"/>
          <w:lang w:val="fr-FR"/>
        </w:rPr>
      </w:pPr>
    </w:p>
    <w:p w14:paraId="7E6F9F17" w14:textId="721CBE4E" w:rsidR="008062AA" w:rsidRPr="00933D82" w:rsidRDefault="008062AA" w:rsidP="008960CB">
      <w:pPr>
        <w:widowControl/>
        <w:autoSpaceDE/>
        <w:autoSpaceDN/>
        <w:spacing w:after="240"/>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Les </w:t>
      </w:r>
      <w:r w:rsidR="00C8407E" w:rsidRPr="00933D82">
        <w:rPr>
          <w:rFonts w:ascii="Times New Roman" w:hAnsi="Times New Roman" w:cs="Times New Roman"/>
          <w:sz w:val="24"/>
          <w:szCs w:val="24"/>
          <w:lang w:val="fr-FR"/>
        </w:rPr>
        <w:t>prestataires</w:t>
      </w:r>
      <w:r w:rsidRPr="00933D82">
        <w:rPr>
          <w:rFonts w:ascii="Times New Roman" w:hAnsi="Times New Roman" w:cs="Times New Roman"/>
          <w:sz w:val="24"/>
          <w:szCs w:val="24"/>
          <w:lang w:val="fr-FR"/>
        </w:rPr>
        <w:t xml:space="preserve"> sont invités à soumettre leur</w:t>
      </w:r>
      <w:r w:rsidR="00E342D2">
        <w:rPr>
          <w:rFonts w:ascii="Times New Roman" w:hAnsi="Times New Roman" w:cs="Times New Roman"/>
          <w:sz w:val="24"/>
          <w:szCs w:val="24"/>
          <w:lang w:val="fr-FR"/>
        </w:rPr>
        <w:t>s</w:t>
      </w:r>
      <w:r w:rsidRPr="00933D82">
        <w:rPr>
          <w:rFonts w:ascii="Times New Roman" w:hAnsi="Times New Roman" w:cs="Times New Roman"/>
          <w:sz w:val="24"/>
          <w:szCs w:val="24"/>
          <w:lang w:val="fr-FR"/>
        </w:rPr>
        <w:t xml:space="preserve"> </w:t>
      </w:r>
      <w:r w:rsidR="006C117A" w:rsidRPr="00933D82">
        <w:rPr>
          <w:rFonts w:ascii="Times New Roman" w:hAnsi="Times New Roman" w:cs="Times New Roman"/>
          <w:sz w:val="24"/>
          <w:szCs w:val="24"/>
          <w:lang w:val="fr-FR"/>
        </w:rPr>
        <w:t>cotation</w:t>
      </w:r>
      <w:r w:rsidR="00E342D2">
        <w:rPr>
          <w:rFonts w:ascii="Times New Roman" w:hAnsi="Times New Roman" w:cs="Times New Roman"/>
          <w:sz w:val="24"/>
          <w:szCs w:val="24"/>
          <w:lang w:val="fr-FR"/>
        </w:rPr>
        <w:t>s</w:t>
      </w:r>
      <w:r w:rsidR="006C117A" w:rsidRPr="00933D82">
        <w:rPr>
          <w:rFonts w:ascii="Times New Roman" w:hAnsi="Times New Roman" w:cs="Times New Roman"/>
          <w:sz w:val="24"/>
          <w:szCs w:val="24"/>
          <w:lang w:val="fr-FR"/>
        </w:rPr>
        <w:t xml:space="preserve"> </w:t>
      </w:r>
      <w:r w:rsidRPr="00933D82">
        <w:rPr>
          <w:rFonts w:ascii="Times New Roman" w:hAnsi="Times New Roman" w:cs="Times New Roman"/>
          <w:sz w:val="24"/>
          <w:szCs w:val="24"/>
          <w:lang w:val="fr-FR"/>
        </w:rPr>
        <w:t xml:space="preserve">comportant les formulaires et les documents requis au plus tard </w:t>
      </w:r>
      <w:r w:rsidRPr="00933D82">
        <w:rPr>
          <w:rFonts w:ascii="Times New Roman" w:hAnsi="Times New Roman" w:cs="Times New Roman"/>
          <w:b/>
          <w:bCs/>
          <w:sz w:val="24"/>
          <w:szCs w:val="24"/>
          <w:highlight w:val="yellow"/>
          <w:u w:val="single"/>
          <w:lang w:val="fr-FR"/>
        </w:rPr>
        <w:t xml:space="preserve">le </w:t>
      </w:r>
      <w:r w:rsidR="00B32FD8">
        <w:rPr>
          <w:rFonts w:ascii="Times New Roman" w:hAnsi="Times New Roman" w:cs="Times New Roman"/>
          <w:b/>
          <w:bCs/>
          <w:sz w:val="24"/>
          <w:szCs w:val="24"/>
          <w:highlight w:val="yellow"/>
          <w:u w:val="single"/>
          <w:lang w:val="fr-FR"/>
        </w:rPr>
        <w:t xml:space="preserve">lundi </w:t>
      </w:r>
      <w:r w:rsidR="003F0F9A">
        <w:rPr>
          <w:rFonts w:ascii="Times New Roman" w:hAnsi="Times New Roman" w:cs="Times New Roman"/>
          <w:b/>
          <w:bCs/>
          <w:sz w:val="24"/>
          <w:szCs w:val="24"/>
          <w:highlight w:val="yellow"/>
          <w:u w:val="single"/>
          <w:lang w:val="fr-FR"/>
        </w:rPr>
        <w:t>10</w:t>
      </w:r>
      <w:r w:rsidR="00475E87" w:rsidRPr="00933D82">
        <w:rPr>
          <w:rFonts w:ascii="Times New Roman" w:hAnsi="Times New Roman" w:cs="Times New Roman"/>
          <w:b/>
          <w:bCs/>
          <w:sz w:val="24"/>
          <w:szCs w:val="24"/>
          <w:highlight w:val="yellow"/>
          <w:u w:val="single"/>
          <w:lang w:val="fr-FR"/>
        </w:rPr>
        <w:t xml:space="preserve"> </w:t>
      </w:r>
      <w:r w:rsidR="0056619B">
        <w:rPr>
          <w:rFonts w:ascii="Times New Roman" w:hAnsi="Times New Roman" w:cs="Times New Roman"/>
          <w:b/>
          <w:bCs/>
          <w:sz w:val="24"/>
          <w:szCs w:val="24"/>
          <w:highlight w:val="yellow"/>
          <w:u w:val="single"/>
          <w:lang w:val="fr-FR"/>
        </w:rPr>
        <w:t>mai</w:t>
      </w:r>
      <w:r w:rsidR="00F16757" w:rsidRPr="00933D82">
        <w:rPr>
          <w:rFonts w:ascii="Times New Roman" w:hAnsi="Times New Roman" w:cs="Times New Roman"/>
          <w:b/>
          <w:bCs/>
          <w:sz w:val="24"/>
          <w:szCs w:val="24"/>
          <w:highlight w:val="yellow"/>
          <w:u w:val="single"/>
          <w:lang w:val="fr-FR"/>
        </w:rPr>
        <w:t xml:space="preserve"> 2021</w:t>
      </w:r>
      <w:r w:rsidRPr="00933D82">
        <w:rPr>
          <w:rFonts w:ascii="Times New Roman" w:hAnsi="Times New Roman" w:cs="Times New Roman"/>
          <w:b/>
          <w:bCs/>
          <w:sz w:val="24"/>
          <w:szCs w:val="24"/>
          <w:highlight w:val="yellow"/>
          <w:u w:val="single"/>
          <w:lang w:val="fr-FR"/>
        </w:rPr>
        <w:t xml:space="preserve"> </w:t>
      </w:r>
      <w:r w:rsidR="00035F90" w:rsidRPr="00933D82">
        <w:rPr>
          <w:rFonts w:ascii="Times New Roman" w:hAnsi="Times New Roman" w:cs="Times New Roman"/>
          <w:b/>
          <w:bCs/>
          <w:sz w:val="24"/>
          <w:szCs w:val="24"/>
          <w:highlight w:val="yellow"/>
          <w:u w:val="single"/>
          <w:lang w:val="fr-FR"/>
        </w:rPr>
        <w:t xml:space="preserve">à </w:t>
      </w:r>
      <w:r w:rsidR="001043FE" w:rsidRPr="00933D82">
        <w:rPr>
          <w:rFonts w:ascii="Times New Roman" w:hAnsi="Times New Roman" w:cs="Times New Roman"/>
          <w:b/>
          <w:bCs/>
          <w:sz w:val="24"/>
          <w:szCs w:val="24"/>
          <w:highlight w:val="yellow"/>
          <w:u w:val="single"/>
          <w:lang w:val="fr-FR"/>
        </w:rPr>
        <w:t>1</w:t>
      </w:r>
      <w:r w:rsidR="009861F1" w:rsidRPr="00933D82">
        <w:rPr>
          <w:rFonts w:ascii="Times New Roman" w:hAnsi="Times New Roman" w:cs="Times New Roman"/>
          <w:b/>
          <w:bCs/>
          <w:sz w:val="24"/>
          <w:szCs w:val="24"/>
          <w:highlight w:val="yellow"/>
          <w:u w:val="single"/>
          <w:lang w:val="fr-FR"/>
        </w:rPr>
        <w:t>0</w:t>
      </w:r>
      <w:r w:rsidR="001043FE" w:rsidRPr="00933D82">
        <w:rPr>
          <w:rFonts w:ascii="Times New Roman" w:hAnsi="Times New Roman" w:cs="Times New Roman"/>
          <w:b/>
          <w:bCs/>
          <w:sz w:val="24"/>
          <w:szCs w:val="24"/>
          <w:highlight w:val="yellow"/>
          <w:u w:val="single"/>
          <w:lang w:val="fr-FR"/>
        </w:rPr>
        <w:t xml:space="preserve"> </w:t>
      </w:r>
      <w:r w:rsidRPr="00933D82">
        <w:rPr>
          <w:rFonts w:ascii="Times New Roman" w:hAnsi="Times New Roman" w:cs="Times New Roman"/>
          <w:b/>
          <w:bCs/>
          <w:sz w:val="24"/>
          <w:szCs w:val="24"/>
          <w:highlight w:val="yellow"/>
          <w:u w:val="single"/>
          <w:lang w:val="fr-FR"/>
        </w:rPr>
        <w:t xml:space="preserve">heures </w:t>
      </w:r>
      <w:r w:rsidRPr="00933D82">
        <w:rPr>
          <w:rFonts w:ascii="Times New Roman" w:hAnsi="Times New Roman" w:cs="Times New Roman"/>
          <w:b/>
          <w:bCs/>
          <w:sz w:val="24"/>
          <w:szCs w:val="24"/>
          <w:highlight w:val="yellow"/>
          <w:lang w:val="fr-FR"/>
        </w:rPr>
        <w:t>(heure locale)</w:t>
      </w:r>
      <w:r w:rsidRPr="00933D82">
        <w:rPr>
          <w:rFonts w:ascii="Times New Roman" w:hAnsi="Times New Roman" w:cs="Times New Roman"/>
          <w:sz w:val="24"/>
          <w:szCs w:val="24"/>
          <w:lang w:val="fr-FR"/>
        </w:rPr>
        <w:t xml:space="preserve"> </w:t>
      </w:r>
      <w:r w:rsidR="00527100" w:rsidRPr="00933D82">
        <w:rPr>
          <w:rFonts w:ascii="Times New Roman" w:hAnsi="Times New Roman" w:cs="Times New Roman"/>
          <w:sz w:val="24"/>
          <w:szCs w:val="24"/>
          <w:lang w:val="fr-FR"/>
        </w:rPr>
        <w:t xml:space="preserve">à l’adresse ci-dessous </w:t>
      </w:r>
      <w:r w:rsidRPr="00933D82">
        <w:rPr>
          <w:rFonts w:ascii="Times New Roman" w:hAnsi="Times New Roman" w:cs="Times New Roman"/>
          <w:sz w:val="24"/>
          <w:szCs w:val="24"/>
          <w:lang w:val="fr-FR"/>
        </w:rPr>
        <w:t xml:space="preserve">: </w:t>
      </w:r>
    </w:p>
    <w:p w14:paraId="68D2E417" w14:textId="77777777" w:rsidR="00527100" w:rsidRPr="00933D82" w:rsidRDefault="00527100" w:rsidP="00527100">
      <w:pPr>
        <w:widowControl/>
        <w:autoSpaceDE/>
        <w:autoSpaceDN/>
        <w:ind w:left="360"/>
        <w:jc w:val="center"/>
        <w:rPr>
          <w:rFonts w:ascii="Times New Roman" w:eastAsia="Times New Roman" w:hAnsi="Times New Roman" w:cs="Times New Roman"/>
          <w:b/>
          <w:color w:val="000000"/>
          <w:sz w:val="24"/>
          <w:szCs w:val="24"/>
          <w:lang w:val="fr-FR" w:eastAsia="ru-RU"/>
        </w:rPr>
      </w:pPr>
      <w:bookmarkStart w:id="8" w:name="_Hlk533001420"/>
      <w:r w:rsidRPr="00933D82">
        <w:rPr>
          <w:rFonts w:ascii="Times New Roman" w:eastAsia="Times New Roman" w:hAnsi="Times New Roman" w:cs="Times New Roman"/>
          <w:b/>
          <w:color w:val="000000"/>
          <w:sz w:val="24"/>
          <w:szCs w:val="24"/>
          <w:lang w:val="fr-FR" w:eastAsia="ru-RU"/>
        </w:rPr>
        <w:t>Millennium Challenge Account MCA-Niger</w:t>
      </w:r>
    </w:p>
    <w:p w14:paraId="7D85225D" w14:textId="77777777" w:rsidR="00527100" w:rsidRPr="00933D82" w:rsidRDefault="00527100" w:rsidP="00527100">
      <w:pPr>
        <w:widowControl/>
        <w:autoSpaceDE/>
        <w:autoSpaceDN/>
        <w:ind w:left="360"/>
        <w:jc w:val="center"/>
        <w:rPr>
          <w:rFonts w:ascii="Times New Roman" w:eastAsia="Times New Roman" w:hAnsi="Times New Roman" w:cs="Times New Roman"/>
          <w:b/>
          <w:color w:val="000000"/>
          <w:sz w:val="24"/>
          <w:szCs w:val="24"/>
          <w:lang w:val="fr-FR" w:eastAsia="ru-RU"/>
        </w:rPr>
      </w:pPr>
      <w:r w:rsidRPr="00933D82">
        <w:rPr>
          <w:rFonts w:ascii="Times New Roman" w:eastAsia="Times New Roman" w:hAnsi="Times New Roman" w:cs="Times New Roman"/>
          <w:b/>
          <w:color w:val="000000"/>
          <w:sz w:val="24"/>
          <w:szCs w:val="24"/>
          <w:lang w:val="fr-FR" w:eastAsia="ru-RU"/>
        </w:rPr>
        <w:t>Att : Agent de Passation des Marchés</w:t>
      </w:r>
    </w:p>
    <w:p w14:paraId="77844C15" w14:textId="77777777" w:rsidR="00527100" w:rsidRPr="00933D82" w:rsidRDefault="00527100" w:rsidP="00527100">
      <w:pPr>
        <w:widowControl/>
        <w:autoSpaceDE/>
        <w:autoSpaceDN/>
        <w:ind w:left="360"/>
        <w:jc w:val="center"/>
        <w:rPr>
          <w:rFonts w:ascii="Times New Roman" w:eastAsia="Times New Roman" w:hAnsi="Times New Roman" w:cs="Times New Roman"/>
          <w:b/>
          <w:color w:val="000000"/>
          <w:sz w:val="24"/>
          <w:szCs w:val="24"/>
          <w:lang w:val="fr-FR" w:eastAsia="ru-RU"/>
        </w:rPr>
      </w:pPr>
      <w:r w:rsidRPr="00933D82">
        <w:rPr>
          <w:rFonts w:ascii="Times New Roman" w:eastAsia="Times New Roman" w:hAnsi="Times New Roman" w:cs="Times New Roman"/>
          <w:b/>
          <w:color w:val="000000"/>
          <w:sz w:val="24"/>
          <w:szCs w:val="24"/>
          <w:lang w:val="fr-FR" w:eastAsia="ru-RU"/>
        </w:rPr>
        <w:t>Boulevard Mali Béro en face du Lycée Bosso,</w:t>
      </w:r>
    </w:p>
    <w:p w14:paraId="0BCBE268" w14:textId="5617F00C" w:rsidR="00527100" w:rsidRDefault="00527100">
      <w:pPr>
        <w:widowControl/>
        <w:autoSpaceDE/>
        <w:autoSpaceDN/>
        <w:ind w:left="360"/>
        <w:jc w:val="center"/>
        <w:rPr>
          <w:rFonts w:ascii="Times New Roman" w:eastAsia="Times New Roman" w:hAnsi="Times New Roman" w:cs="Times New Roman"/>
          <w:b/>
          <w:color w:val="000000"/>
          <w:sz w:val="24"/>
          <w:szCs w:val="24"/>
          <w:lang w:val="fr-FR" w:eastAsia="ru-RU"/>
        </w:rPr>
      </w:pPr>
      <w:r w:rsidRPr="00933D82">
        <w:rPr>
          <w:rFonts w:ascii="Times New Roman" w:eastAsia="Times New Roman" w:hAnsi="Times New Roman" w:cs="Times New Roman"/>
          <w:b/>
          <w:color w:val="000000"/>
          <w:sz w:val="24"/>
          <w:szCs w:val="24"/>
          <w:lang w:val="fr-FR" w:eastAsia="ru-RU"/>
        </w:rPr>
        <w:t>2</w:t>
      </w:r>
      <w:r w:rsidRPr="00933D82">
        <w:rPr>
          <w:rFonts w:ascii="Times New Roman" w:eastAsia="Times New Roman" w:hAnsi="Times New Roman" w:cs="Times New Roman"/>
          <w:b/>
          <w:color w:val="000000"/>
          <w:sz w:val="24"/>
          <w:szCs w:val="24"/>
          <w:vertAlign w:val="superscript"/>
          <w:lang w:val="fr-FR" w:eastAsia="ru-RU"/>
        </w:rPr>
        <w:t>ème</w:t>
      </w:r>
      <w:r w:rsidRPr="00933D82">
        <w:rPr>
          <w:rFonts w:ascii="Times New Roman" w:eastAsia="Times New Roman" w:hAnsi="Times New Roman" w:cs="Times New Roman"/>
          <w:b/>
          <w:color w:val="000000"/>
          <w:sz w:val="24"/>
          <w:szCs w:val="24"/>
          <w:lang w:val="fr-FR" w:eastAsia="ru-RU"/>
        </w:rPr>
        <w:t xml:space="preserve"> </w:t>
      </w:r>
      <w:proofErr w:type="spellStart"/>
      <w:r w:rsidRPr="00933D82">
        <w:rPr>
          <w:rFonts w:ascii="Times New Roman" w:eastAsia="Times New Roman" w:hAnsi="Times New Roman" w:cs="Times New Roman"/>
          <w:b/>
          <w:color w:val="000000"/>
          <w:sz w:val="24"/>
          <w:szCs w:val="24"/>
          <w:lang w:val="fr-FR" w:eastAsia="ru-RU"/>
        </w:rPr>
        <w:t>Etage</w:t>
      </w:r>
      <w:proofErr w:type="spellEnd"/>
      <w:r w:rsidRPr="00933D82">
        <w:rPr>
          <w:rFonts w:ascii="Times New Roman" w:eastAsia="Times New Roman" w:hAnsi="Times New Roman" w:cs="Times New Roman"/>
          <w:b/>
          <w:color w:val="000000"/>
          <w:sz w:val="24"/>
          <w:szCs w:val="24"/>
          <w:lang w:val="fr-FR" w:eastAsia="ru-RU"/>
        </w:rPr>
        <w:t>,</w:t>
      </w:r>
      <w:r w:rsidR="00BA494B">
        <w:rPr>
          <w:rFonts w:ascii="Times New Roman" w:eastAsia="Times New Roman" w:hAnsi="Times New Roman" w:cs="Times New Roman"/>
          <w:b/>
          <w:color w:val="000000"/>
          <w:sz w:val="24"/>
          <w:szCs w:val="24"/>
          <w:lang w:val="fr-FR" w:eastAsia="ru-RU"/>
        </w:rPr>
        <w:t xml:space="preserve"> </w:t>
      </w:r>
      <w:r w:rsidRPr="00933D82">
        <w:rPr>
          <w:rFonts w:ascii="Times New Roman" w:eastAsia="Times New Roman" w:hAnsi="Times New Roman" w:cs="Times New Roman"/>
          <w:b/>
          <w:color w:val="000000"/>
          <w:sz w:val="24"/>
          <w:szCs w:val="24"/>
          <w:lang w:val="fr-FR" w:eastAsia="ru-RU"/>
        </w:rPr>
        <w:t>Niamey-Niger</w:t>
      </w:r>
    </w:p>
    <w:p w14:paraId="3D6ECA1C" w14:textId="77777777" w:rsidR="00BA494B" w:rsidRPr="00933D82" w:rsidRDefault="00BA494B">
      <w:pPr>
        <w:widowControl/>
        <w:autoSpaceDE/>
        <w:autoSpaceDN/>
        <w:ind w:left="360"/>
        <w:jc w:val="center"/>
        <w:rPr>
          <w:rFonts w:ascii="Times New Roman" w:eastAsia="Times New Roman" w:hAnsi="Times New Roman" w:cs="Times New Roman"/>
          <w:b/>
          <w:color w:val="000000"/>
          <w:sz w:val="24"/>
          <w:szCs w:val="24"/>
          <w:lang w:val="fr-FR" w:eastAsia="ru-RU"/>
        </w:rPr>
      </w:pPr>
    </w:p>
    <w:p w14:paraId="2E5010E2" w14:textId="49725D70" w:rsidR="00CA1119" w:rsidRPr="00933D82" w:rsidRDefault="00527100" w:rsidP="00CA1119">
      <w:pPr>
        <w:widowControl/>
        <w:tabs>
          <w:tab w:val="left" w:pos="4925"/>
        </w:tabs>
        <w:autoSpaceDE/>
        <w:autoSpaceDN/>
        <w:ind w:left="90"/>
        <w:jc w:val="center"/>
        <w:rPr>
          <w:rFonts w:ascii="Times New Roman" w:eastAsia="Times New Roman" w:hAnsi="Times New Roman" w:cs="Times New Roman"/>
          <w:sz w:val="24"/>
          <w:szCs w:val="24"/>
          <w:lang w:val="fr-FR" w:eastAsia="fr-FR"/>
        </w:rPr>
      </w:pPr>
      <w:bookmarkStart w:id="9" w:name="_Hlk27297776"/>
      <w:bookmarkStart w:id="10" w:name="_Hlk26781207"/>
      <w:bookmarkStart w:id="11" w:name="_Hlk18600107"/>
      <w:bookmarkEnd w:id="8"/>
      <w:r w:rsidRPr="00933D82">
        <w:rPr>
          <w:rFonts w:ascii="Times New Roman" w:eastAsia="Times New Roman" w:hAnsi="Times New Roman" w:cs="Times New Roman"/>
          <w:sz w:val="24"/>
          <w:szCs w:val="24"/>
          <w:lang w:val="fr-FR"/>
        </w:rPr>
        <w:t>« </w:t>
      </w:r>
      <w:bookmarkStart w:id="12" w:name="_Hlk69145057"/>
      <w:r w:rsidR="00CA1119" w:rsidRPr="00933D82">
        <w:rPr>
          <w:rFonts w:ascii="Times New Roman" w:hAnsi="Times New Roman" w:cs="Times New Roman"/>
          <w:b/>
          <w:bCs/>
          <w:sz w:val="24"/>
          <w:szCs w:val="24"/>
          <w:shd w:val="clear" w:color="auto" w:fill="FFFFFF"/>
          <w:lang w:val="fr-FR"/>
        </w:rPr>
        <w:t>S</w:t>
      </w:r>
      <w:r w:rsidR="00BD62F4" w:rsidRPr="00933D82">
        <w:rPr>
          <w:rFonts w:ascii="Times New Roman" w:hAnsi="Times New Roman" w:cs="Times New Roman"/>
          <w:b/>
          <w:bCs/>
          <w:sz w:val="24"/>
          <w:szCs w:val="24"/>
          <w:shd w:val="clear" w:color="auto" w:fill="FFFFFF"/>
          <w:lang w:val="fr-FR"/>
        </w:rPr>
        <w:t xml:space="preserve">élection d’un </w:t>
      </w:r>
      <w:r w:rsidR="00E342D2">
        <w:rPr>
          <w:rFonts w:ascii="Times New Roman" w:hAnsi="Times New Roman" w:cs="Times New Roman"/>
          <w:b/>
          <w:bCs/>
          <w:sz w:val="24"/>
          <w:szCs w:val="24"/>
          <w:shd w:val="clear" w:color="auto" w:fill="FFFFFF"/>
          <w:lang w:val="fr-FR"/>
        </w:rPr>
        <w:t>prestataire</w:t>
      </w:r>
      <w:r w:rsidR="00BD62F4" w:rsidRPr="00933D82">
        <w:rPr>
          <w:rFonts w:ascii="Times New Roman" w:hAnsi="Times New Roman" w:cs="Times New Roman"/>
          <w:b/>
          <w:bCs/>
          <w:sz w:val="24"/>
          <w:szCs w:val="24"/>
          <w:shd w:val="clear" w:color="auto" w:fill="FFFFFF"/>
          <w:lang w:val="fr-FR"/>
        </w:rPr>
        <w:t xml:space="preserve"> chargé de la </w:t>
      </w:r>
      <w:r w:rsidR="00BD62F4" w:rsidRPr="00933D82">
        <w:rPr>
          <w:rFonts w:ascii="Times New Roman" w:hAnsi="Times New Roman" w:cs="Times New Roman"/>
          <w:b/>
          <w:bCs/>
          <w:sz w:val="24"/>
          <w:szCs w:val="24"/>
          <w:lang w:val="fr-FR"/>
        </w:rPr>
        <w:t xml:space="preserve">maintenance, </w:t>
      </w:r>
      <w:r w:rsidR="00BA494B">
        <w:rPr>
          <w:rFonts w:ascii="Times New Roman" w:hAnsi="Times New Roman" w:cs="Times New Roman"/>
          <w:b/>
          <w:bCs/>
          <w:sz w:val="24"/>
          <w:szCs w:val="24"/>
          <w:lang w:val="fr-FR"/>
        </w:rPr>
        <w:t>l’</w:t>
      </w:r>
      <w:r w:rsidR="00BD62F4" w:rsidRPr="00933D82">
        <w:rPr>
          <w:rFonts w:ascii="Times New Roman" w:hAnsi="Times New Roman" w:cs="Times New Roman"/>
          <w:b/>
          <w:bCs/>
          <w:sz w:val="24"/>
          <w:szCs w:val="24"/>
          <w:lang w:val="fr-FR"/>
        </w:rPr>
        <w:t xml:space="preserve">entretien, </w:t>
      </w:r>
      <w:r w:rsidR="00BA494B">
        <w:rPr>
          <w:rFonts w:ascii="Times New Roman" w:hAnsi="Times New Roman" w:cs="Times New Roman"/>
          <w:b/>
          <w:bCs/>
          <w:sz w:val="24"/>
          <w:szCs w:val="24"/>
          <w:lang w:val="fr-FR"/>
        </w:rPr>
        <w:t xml:space="preserve">le </w:t>
      </w:r>
      <w:r w:rsidR="00BD62F4" w:rsidRPr="00933D82">
        <w:rPr>
          <w:rFonts w:ascii="Times New Roman" w:hAnsi="Times New Roman" w:cs="Times New Roman"/>
          <w:b/>
          <w:bCs/>
          <w:sz w:val="24"/>
          <w:szCs w:val="24"/>
          <w:lang w:val="fr-FR"/>
        </w:rPr>
        <w:t xml:space="preserve">diagnostic et </w:t>
      </w:r>
      <w:r w:rsidR="00BA494B">
        <w:rPr>
          <w:rFonts w:ascii="Times New Roman" w:hAnsi="Times New Roman" w:cs="Times New Roman"/>
          <w:b/>
          <w:bCs/>
          <w:sz w:val="24"/>
          <w:szCs w:val="24"/>
          <w:lang w:val="fr-FR"/>
        </w:rPr>
        <w:t xml:space="preserve"> la </w:t>
      </w:r>
      <w:r w:rsidR="00BD62F4" w:rsidRPr="00933D82">
        <w:rPr>
          <w:rFonts w:ascii="Times New Roman" w:hAnsi="Times New Roman" w:cs="Times New Roman"/>
          <w:b/>
          <w:bCs/>
          <w:sz w:val="24"/>
          <w:szCs w:val="24"/>
          <w:lang w:val="fr-FR"/>
        </w:rPr>
        <w:t>réparation des pannes des bornes escamotables</w:t>
      </w:r>
      <w:r w:rsidR="00BD62F4" w:rsidRPr="00933D82">
        <w:rPr>
          <w:b/>
          <w:bCs/>
          <w:lang w:val="fr-FR"/>
        </w:rPr>
        <w:t xml:space="preserve"> </w:t>
      </w:r>
      <w:r w:rsidR="00BD62F4" w:rsidRPr="00933D82">
        <w:rPr>
          <w:rFonts w:ascii="Times New Roman" w:hAnsi="Times New Roman" w:cs="Times New Roman"/>
          <w:b/>
          <w:bCs/>
          <w:sz w:val="24"/>
          <w:szCs w:val="24"/>
          <w:lang w:val="fr-FR"/>
        </w:rPr>
        <w:t xml:space="preserve">du siège de </w:t>
      </w:r>
      <w:r w:rsidR="00CA1119" w:rsidRPr="00933D82">
        <w:rPr>
          <w:rFonts w:ascii="Times New Roman" w:hAnsi="Times New Roman" w:cs="Times New Roman"/>
          <w:b/>
          <w:bCs/>
          <w:sz w:val="24"/>
          <w:szCs w:val="24"/>
          <w:lang w:val="fr-FR"/>
        </w:rPr>
        <w:t>MCA-N</w:t>
      </w:r>
      <w:r w:rsidR="00BD62F4" w:rsidRPr="00933D82">
        <w:rPr>
          <w:rFonts w:ascii="Times New Roman" w:hAnsi="Times New Roman" w:cs="Times New Roman"/>
          <w:b/>
          <w:bCs/>
          <w:sz w:val="24"/>
          <w:szCs w:val="24"/>
          <w:lang w:val="fr-FR"/>
        </w:rPr>
        <w:t>iger</w:t>
      </w:r>
      <w:bookmarkEnd w:id="12"/>
      <w:r w:rsidR="00BD62F4" w:rsidRPr="00933D82">
        <w:rPr>
          <w:rFonts w:ascii="Times New Roman" w:hAnsi="Times New Roman" w:cs="Times New Roman"/>
          <w:b/>
          <w:bCs/>
          <w:sz w:val="24"/>
          <w:szCs w:val="24"/>
          <w:lang w:val="fr-FR"/>
        </w:rPr>
        <w:t xml:space="preserve"> </w:t>
      </w:r>
      <w:r w:rsidR="00CA1119" w:rsidRPr="00933D82">
        <w:rPr>
          <w:rFonts w:ascii="Times New Roman" w:eastAsia="Times New Roman" w:hAnsi="Times New Roman" w:cs="Times New Roman"/>
          <w:bCs/>
          <w:sz w:val="24"/>
          <w:szCs w:val="24"/>
          <w:lang w:val="fr-FR" w:eastAsia="fr-FR"/>
        </w:rPr>
        <w:t>»</w:t>
      </w:r>
    </w:p>
    <w:p w14:paraId="531B720E" w14:textId="50A48697" w:rsidR="00CA1119" w:rsidRPr="00933D82" w:rsidRDefault="00CA1119" w:rsidP="00CA1119">
      <w:pPr>
        <w:pStyle w:val="BodyText"/>
        <w:jc w:val="center"/>
        <w:rPr>
          <w:rFonts w:ascii="Times New Roman" w:hAnsi="Times New Roman" w:cs="Times New Roman"/>
          <w:b/>
          <w:bCs/>
          <w:sz w:val="24"/>
          <w:szCs w:val="24"/>
          <w:lang w:val="fr-FR"/>
        </w:rPr>
      </w:pPr>
    </w:p>
    <w:p w14:paraId="75BC259F" w14:textId="77777777" w:rsidR="00527100" w:rsidRPr="00933D82" w:rsidRDefault="00527100" w:rsidP="00527100">
      <w:pPr>
        <w:widowControl/>
        <w:tabs>
          <w:tab w:val="center" w:pos="4680"/>
        </w:tabs>
        <w:autoSpaceDE/>
        <w:autoSpaceDN/>
        <w:spacing w:line="275" w:lineRule="atLeast"/>
        <w:jc w:val="center"/>
        <w:rPr>
          <w:rFonts w:ascii="Times New Roman" w:eastAsia="Times New Roman" w:hAnsi="Times New Roman" w:cs="Times New Roman"/>
          <w:b/>
          <w:color w:val="000000"/>
          <w:sz w:val="24"/>
          <w:szCs w:val="24"/>
          <w:lang w:val="fr-FR" w:eastAsia="ru-RU"/>
        </w:rPr>
      </w:pPr>
    </w:p>
    <w:p w14:paraId="4DFC3B26" w14:textId="3C4DFF7F" w:rsidR="00527100" w:rsidRPr="00933D82" w:rsidRDefault="00BA494B" w:rsidP="00527100">
      <w:pPr>
        <w:widowControl/>
        <w:tabs>
          <w:tab w:val="center" w:pos="4680"/>
        </w:tabs>
        <w:autoSpaceDE/>
        <w:autoSpaceDN/>
        <w:spacing w:line="275" w:lineRule="atLeast"/>
        <w:jc w:val="center"/>
        <w:rPr>
          <w:rFonts w:ascii="Times New Roman" w:eastAsia="Times New Roman" w:hAnsi="Times New Roman" w:cs="Times New Roman"/>
          <w:b/>
          <w:bCs/>
          <w:smallCaps/>
          <w:sz w:val="24"/>
          <w:szCs w:val="24"/>
          <w:lang w:val="fr-F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color w:val="000000"/>
          <w:sz w:val="24"/>
          <w:szCs w:val="24"/>
          <w:lang w:val="fr-FR" w:eastAsia="ru-RU"/>
        </w:rPr>
        <w:t>« </w:t>
      </w:r>
      <w:r w:rsidR="00527100" w:rsidRPr="00933D82">
        <w:rPr>
          <w:rFonts w:ascii="Times New Roman" w:eastAsia="Times New Roman" w:hAnsi="Times New Roman" w:cs="Times New Roman"/>
          <w:b/>
          <w:color w:val="000000"/>
          <w:sz w:val="24"/>
          <w:szCs w:val="24"/>
          <w:lang w:val="fr-FR" w:eastAsia="ru-RU"/>
        </w:rPr>
        <w:t xml:space="preserve">DC </w:t>
      </w:r>
      <w:r w:rsidR="00527100" w:rsidRPr="00933D82">
        <w:rPr>
          <w:rFonts w:ascii="Times New Roman" w:eastAsia="Times New Roman" w:hAnsi="Times New Roman" w:cs="Times New Roman"/>
          <w:b/>
          <w:bCs/>
          <w:smallCaps/>
          <w:sz w:val="24"/>
          <w:szCs w:val="24"/>
          <w:lang w:val="fr-FR"/>
          <w14:shadow w14:blurRad="50800" w14:dist="38100" w14:dir="2700000" w14:sx="100000" w14:sy="100000" w14:kx="0" w14:ky="0" w14:algn="tl">
            <w14:srgbClr w14:val="000000">
              <w14:alpha w14:val="60000"/>
            </w14:srgbClr>
          </w14:shadow>
        </w:rPr>
        <w:t xml:space="preserve">N° </w:t>
      </w:r>
      <w:r w:rsidR="00527100" w:rsidRPr="00933D82">
        <w:rPr>
          <w:rFonts w:ascii="Times New Roman" w:eastAsia="SimSun" w:hAnsi="Times New Roman" w:cs="Times New Roman"/>
          <w:b/>
          <w:bCs/>
          <w:sz w:val="24"/>
          <w:szCs w:val="24"/>
          <w:lang w:val="fr-FR" w:eastAsia="zh-CN"/>
        </w:rPr>
        <w:t>ADM/41/NCS/16</w:t>
      </w:r>
      <w:r w:rsidR="00CA1119" w:rsidRPr="00933D82">
        <w:rPr>
          <w:rFonts w:ascii="Times New Roman" w:eastAsia="SimSun" w:hAnsi="Times New Roman" w:cs="Times New Roman"/>
          <w:b/>
          <w:bCs/>
          <w:sz w:val="24"/>
          <w:szCs w:val="24"/>
          <w:lang w:val="fr-FR" w:eastAsia="zh-CN"/>
        </w:rPr>
        <w:t>6</w:t>
      </w:r>
      <w:r w:rsidR="00527100" w:rsidRPr="00933D82">
        <w:rPr>
          <w:rFonts w:ascii="Times New Roman" w:eastAsia="SimSun" w:hAnsi="Times New Roman" w:cs="Times New Roman"/>
          <w:b/>
          <w:bCs/>
          <w:sz w:val="24"/>
          <w:szCs w:val="24"/>
          <w:lang w:val="fr-FR" w:eastAsia="zh-CN"/>
        </w:rPr>
        <w:t>/</w:t>
      </w:r>
      <w:r w:rsidR="003F7DD8" w:rsidRPr="00933D82">
        <w:rPr>
          <w:rFonts w:ascii="Times New Roman" w:eastAsia="SimSun" w:hAnsi="Times New Roman" w:cs="Times New Roman"/>
          <w:b/>
          <w:bCs/>
          <w:sz w:val="24"/>
          <w:szCs w:val="24"/>
          <w:lang w:val="fr-FR" w:eastAsia="zh-CN"/>
        </w:rPr>
        <w:t>20</w:t>
      </w:r>
      <w:r w:rsidR="003F7DD8" w:rsidRPr="00933D82">
        <w:rPr>
          <w:rFonts w:ascii="Times New Roman" w:eastAsia="Times New Roman" w:hAnsi="Times New Roman" w:cs="Times New Roman"/>
          <w:smallCaps/>
          <w:sz w:val="24"/>
          <w:szCs w:val="24"/>
          <w:lang w:val="fr-FR"/>
          <w14:shadow w14:blurRad="50800" w14:dist="38100" w14:dir="2700000" w14:sx="100000" w14:sy="100000" w14:kx="0" w14:ky="0" w14:algn="tl">
            <w14:srgbClr w14:val="000000">
              <w14:alpha w14:val="60000"/>
            </w14:srgbClr>
          </w14:shadow>
        </w:rPr>
        <w:t xml:space="preserve"> »</w:t>
      </w:r>
      <w:r w:rsidR="00527100" w:rsidRPr="00933D82">
        <w:rPr>
          <w:rFonts w:ascii="Times New Roman" w:eastAsia="Times New Roman" w:hAnsi="Times New Roman" w:cs="Times New Roman"/>
          <w:b/>
          <w:bCs/>
          <w:smallCaps/>
          <w:sz w:val="24"/>
          <w:szCs w:val="24"/>
          <w:lang w:val="fr-FR"/>
          <w14:shadow w14:blurRad="50800" w14:dist="38100" w14:dir="2700000" w14:sx="100000" w14:sy="100000" w14:kx="0" w14:ky="0" w14:algn="tl">
            <w14:srgbClr w14:val="000000">
              <w14:alpha w14:val="60000"/>
            </w14:srgbClr>
          </w14:shadow>
        </w:rPr>
        <w:t> </w:t>
      </w:r>
      <w:bookmarkEnd w:id="9"/>
    </w:p>
    <w:bookmarkEnd w:id="10"/>
    <w:p w14:paraId="6075FA58" w14:textId="77777777" w:rsidR="00527100" w:rsidRPr="00933D82" w:rsidRDefault="00527100" w:rsidP="00527100">
      <w:pPr>
        <w:widowControl/>
        <w:tabs>
          <w:tab w:val="center" w:pos="4680"/>
        </w:tabs>
        <w:autoSpaceDE/>
        <w:autoSpaceDN/>
        <w:spacing w:line="275" w:lineRule="atLeast"/>
        <w:jc w:val="center"/>
        <w:rPr>
          <w:rFonts w:ascii="Times New Roman" w:eastAsia="Times New Roman" w:hAnsi="Times New Roman" w:cs="Times New Roman"/>
          <w:b/>
          <w:bCs/>
          <w:smallCaps/>
          <w:sz w:val="24"/>
          <w:szCs w:val="24"/>
          <w:lang w:val="fr-FR"/>
          <w14:shadow w14:blurRad="50800" w14:dist="38100" w14:dir="2700000" w14:sx="100000" w14:sy="100000" w14:kx="0" w14:ky="0" w14:algn="tl">
            <w14:srgbClr w14:val="000000">
              <w14:alpha w14:val="60000"/>
            </w14:srgbClr>
          </w14:shadow>
        </w:rPr>
      </w:pPr>
    </w:p>
    <w:bookmarkEnd w:id="11"/>
    <w:p w14:paraId="2911DE22" w14:textId="77777777" w:rsidR="00527100" w:rsidRPr="00933D82" w:rsidRDefault="00527100" w:rsidP="00527100">
      <w:pPr>
        <w:widowControl/>
        <w:tabs>
          <w:tab w:val="left" w:pos="4925"/>
        </w:tabs>
        <w:autoSpaceDE/>
        <w:autoSpaceDN/>
        <w:ind w:left="90"/>
        <w:rPr>
          <w:rFonts w:ascii="Times New Roman" w:eastAsia="Times New Roman" w:hAnsi="Times New Roman" w:cs="Times New Roman"/>
          <w:sz w:val="24"/>
          <w:szCs w:val="24"/>
          <w:lang w:val="fr-FR" w:eastAsia="fr-FR"/>
        </w:rPr>
      </w:pPr>
      <w:r w:rsidRPr="00933D82">
        <w:rPr>
          <w:rFonts w:ascii="Times New Roman" w:eastAsia="Times New Roman" w:hAnsi="Times New Roman" w:cs="Times New Roman"/>
          <w:bCs/>
          <w:sz w:val="24"/>
          <w:szCs w:val="24"/>
          <w:lang w:val="fr-FR" w:eastAsia="fr-FR"/>
        </w:rPr>
        <w:t>La mention « </w:t>
      </w:r>
      <w:r w:rsidRPr="00933D82">
        <w:rPr>
          <w:rFonts w:ascii="Times New Roman" w:eastAsia="Times New Roman" w:hAnsi="Times New Roman" w:cs="Times New Roman"/>
          <w:b/>
          <w:bCs/>
          <w:i/>
          <w:sz w:val="24"/>
          <w:szCs w:val="24"/>
          <w:lang w:val="fr-FR" w:eastAsia="fr-FR"/>
        </w:rPr>
        <w:t>NE PAS OUVRIR AVANT LA DATE ET L’HEURE D’OUVERTURE DES PLIS</w:t>
      </w:r>
      <w:r w:rsidRPr="00933D82">
        <w:rPr>
          <w:rFonts w:ascii="Times New Roman" w:eastAsia="Times New Roman" w:hAnsi="Times New Roman" w:cs="Times New Roman"/>
          <w:bCs/>
          <w:sz w:val="24"/>
          <w:szCs w:val="24"/>
          <w:lang w:val="fr-FR" w:eastAsia="fr-FR"/>
        </w:rPr>
        <w:t> »</w:t>
      </w:r>
    </w:p>
    <w:p w14:paraId="73F3072C" w14:textId="77777777" w:rsidR="00527100" w:rsidRPr="00933D82" w:rsidRDefault="00527100" w:rsidP="00527100">
      <w:pPr>
        <w:spacing w:after="240"/>
        <w:rPr>
          <w:rFonts w:ascii="Times New Roman" w:hAnsi="Times New Roman" w:cs="Times New Roman"/>
          <w:sz w:val="24"/>
          <w:szCs w:val="24"/>
          <w:lang w:val="fr-FR"/>
        </w:rPr>
      </w:pPr>
    </w:p>
    <w:p w14:paraId="470AA65F" w14:textId="36F0521B" w:rsidR="00247507" w:rsidRPr="00933D82" w:rsidRDefault="00685082" w:rsidP="00753F43">
      <w:pPr>
        <w:spacing w:after="24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Toute </w:t>
      </w:r>
      <w:r w:rsidR="006C117A" w:rsidRPr="00933D82">
        <w:rPr>
          <w:rFonts w:ascii="Times New Roman" w:hAnsi="Times New Roman" w:cs="Times New Roman"/>
          <w:sz w:val="24"/>
          <w:szCs w:val="24"/>
          <w:lang w:val="fr-FR"/>
        </w:rPr>
        <w:t xml:space="preserve">cotation </w:t>
      </w:r>
      <w:r w:rsidRPr="00933D82">
        <w:rPr>
          <w:rFonts w:ascii="Times New Roman" w:hAnsi="Times New Roman" w:cs="Times New Roman"/>
          <w:sz w:val="24"/>
          <w:szCs w:val="24"/>
          <w:lang w:val="fr-FR"/>
        </w:rPr>
        <w:t>qui ne répondra pas explicitemen</w:t>
      </w:r>
      <w:r w:rsidR="00B935AE" w:rsidRPr="00933D82">
        <w:rPr>
          <w:rFonts w:ascii="Times New Roman" w:hAnsi="Times New Roman" w:cs="Times New Roman"/>
          <w:sz w:val="24"/>
          <w:szCs w:val="24"/>
          <w:lang w:val="fr-FR"/>
        </w:rPr>
        <w:t>t aux ex</w:t>
      </w:r>
      <w:r w:rsidR="00370574" w:rsidRPr="00933D82">
        <w:rPr>
          <w:rFonts w:ascii="Times New Roman" w:hAnsi="Times New Roman" w:cs="Times New Roman"/>
          <w:sz w:val="24"/>
          <w:szCs w:val="24"/>
          <w:lang w:val="fr-FR"/>
        </w:rPr>
        <w:t xml:space="preserve">igences de la présente Demande </w:t>
      </w:r>
      <w:r w:rsidR="00B935AE" w:rsidRPr="00933D82">
        <w:rPr>
          <w:rFonts w:ascii="Times New Roman" w:hAnsi="Times New Roman" w:cs="Times New Roman"/>
          <w:sz w:val="24"/>
          <w:szCs w:val="24"/>
          <w:lang w:val="fr-FR"/>
        </w:rPr>
        <w:t xml:space="preserve">de </w:t>
      </w:r>
      <w:r w:rsidR="00F63874" w:rsidRPr="00933D82">
        <w:rPr>
          <w:rFonts w:ascii="Times New Roman" w:hAnsi="Times New Roman" w:cs="Times New Roman"/>
          <w:sz w:val="24"/>
          <w:szCs w:val="24"/>
          <w:lang w:val="fr-FR"/>
        </w:rPr>
        <w:t>cotation</w:t>
      </w:r>
      <w:r w:rsidR="00E342D2">
        <w:rPr>
          <w:rFonts w:ascii="Times New Roman" w:hAnsi="Times New Roman" w:cs="Times New Roman"/>
          <w:sz w:val="24"/>
          <w:szCs w:val="24"/>
          <w:lang w:val="fr-FR"/>
        </w:rPr>
        <w:t>s</w:t>
      </w:r>
      <w:r w:rsidR="00F63874" w:rsidRPr="00933D82">
        <w:rPr>
          <w:rFonts w:ascii="Times New Roman" w:hAnsi="Times New Roman" w:cs="Times New Roman"/>
          <w:sz w:val="24"/>
          <w:szCs w:val="24"/>
          <w:lang w:val="fr-FR"/>
        </w:rPr>
        <w:t xml:space="preserve"> </w:t>
      </w:r>
      <w:r w:rsidR="00E342D2">
        <w:rPr>
          <w:rFonts w:ascii="Times New Roman" w:hAnsi="Times New Roman" w:cs="Times New Roman"/>
          <w:sz w:val="24"/>
          <w:szCs w:val="24"/>
          <w:lang w:val="fr-FR"/>
        </w:rPr>
        <w:t>sera</w:t>
      </w:r>
      <w:r w:rsidR="00BD321E">
        <w:rPr>
          <w:rFonts w:ascii="Times New Roman" w:hAnsi="Times New Roman" w:cs="Times New Roman"/>
          <w:sz w:val="24"/>
          <w:szCs w:val="24"/>
          <w:lang w:val="fr-FR"/>
        </w:rPr>
        <w:t xml:space="preserve"> </w:t>
      </w:r>
      <w:r w:rsidRPr="00933D82">
        <w:rPr>
          <w:rFonts w:ascii="Times New Roman" w:hAnsi="Times New Roman" w:cs="Times New Roman"/>
          <w:sz w:val="24"/>
          <w:szCs w:val="24"/>
          <w:lang w:val="fr-FR"/>
        </w:rPr>
        <w:t xml:space="preserve"> rejetée pour</w:t>
      </w:r>
      <w:r w:rsidRPr="00933D82">
        <w:rPr>
          <w:rFonts w:ascii="Times New Roman" w:hAnsi="Times New Roman" w:cs="Times New Roman"/>
          <w:spacing w:val="3"/>
          <w:sz w:val="24"/>
          <w:szCs w:val="24"/>
          <w:lang w:val="fr-FR"/>
        </w:rPr>
        <w:t xml:space="preserve"> </w:t>
      </w:r>
      <w:r w:rsidRPr="00933D82">
        <w:rPr>
          <w:rFonts w:ascii="Times New Roman" w:hAnsi="Times New Roman" w:cs="Times New Roman"/>
          <w:sz w:val="24"/>
          <w:szCs w:val="24"/>
          <w:lang w:val="fr-FR"/>
        </w:rPr>
        <w:t>non-conformité.</w:t>
      </w:r>
    </w:p>
    <w:p w14:paraId="789B114B" w14:textId="3C8A99C5" w:rsidR="00B310B8" w:rsidRPr="00933D82" w:rsidRDefault="00B310B8" w:rsidP="00B935AE">
      <w:pPr>
        <w:pStyle w:val="BodyText"/>
        <w:spacing w:before="170" w:line="238" w:lineRule="exact"/>
        <w:ind w:right="129"/>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 MCA-Niger se réserve le droit d’accepter ou de rejeter toute </w:t>
      </w:r>
      <w:r w:rsidR="00E342D2">
        <w:rPr>
          <w:rFonts w:ascii="Times New Roman" w:hAnsi="Times New Roman" w:cs="Times New Roman"/>
          <w:sz w:val="24"/>
          <w:szCs w:val="24"/>
          <w:lang w:val="fr-FR"/>
        </w:rPr>
        <w:t>offre</w:t>
      </w:r>
      <w:r w:rsidRPr="00933D82">
        <w:rPr>
          <w:rFonts w:ascii="Times New Roman" w:hAnsi="Times New Roman" w:cs="Times New Roman"/>
          <w:sz w:val="24"/>
          <w:szCs w:val="24"/>
          <w:lang w:val="fr-FR"/>
        </w:rPr>
        <w:t xml:space="preserve"> avant la signature du contrat.</w:t>
      </w:r>
    </w:p>
    <w:p w14:paraId="1A997B48" w14:textId="77777777" w:rsidR="008960CB" w:rsidRPr="00933D82" w:rsidRDefault="008960CB" w:rsidP="008960CB">
      <w:pPr>
        <w:pStyle w:val="BodyText"/>
        <w:ind w:right="130"/>
        <w:jc w:val="both"/>
        <w:rPr>
          <w:rFonts w:ascii="Times New Roman" w:hAnsi="Times New Roman" w:cs="Times New Roman"/>
          <w:sz w:val="24"/>
          <w:szCs w:val="24"/>
          <w:lang w:val="fr-FR"/>
        </w:rPr>
      </w:pPr>
    </w:p>
    <w:p w14:paraId="6FF36341" w14:textId="5EE1249E" w:rsidR="00247507" w:rsidRPr="00933D82" w:rsidRDefault="00685082" w:rsidP="00A00476">
      <w:pPr>
        <w:pStyle w:val="Heading1"/>
        <w:numPr>
          <w:ilvl w:val="0"/>
          <w:numId w:val="22"/>
        </w:numPr>
        <w:tabs>
          <w:tab w:val="left" w:pos="482"/>
        </w:tabs>
        <w:spacing w:before="94"/>
        <w:jc w:val="left"/>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 Présentation des </w:t>
      </w:r>
      <w:r w:rsidR="006A2DCD" w:rsidRPr="00933D82">
        <w:rPr>
          <w:rFonts w:ascii="Times New Roman" w:hAnsi="Times New Roman" w:cs="Times New Roman"/>
          <w:sz w:val="24"/>
          <w:szCs w:val="24"/>
          <w:lang w:val="fr-FR"/>
        </w:rPr>
        <w:t>offres</w:t>
      </w:r>
    </w:p>
    <w:p w14:paraId="4980FAF8" w14:textId="193BDC15" w:rsidR="00247507" w:rsidRPr="00933D82" w:rsidRDefault="006C117A" w:rsidP="06A72127">
      <w:pPr>
        <w:pStyle w:val="BodyText"/>
        <w:spacing w:before="2"/>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La cotation </w:t>
      </w:r>
      <w:r w:rsidR="06A72127" w:rsidRPr="00933D82">
        <w:rPr>
          <w:rFonts w:ascii="Times New Roman" w:hAnsi="Times New Roman" w:cs="Times New Roman"/>
          <w:sz w:val="24"/>
          <w:szCs w:val="24"/>
          <w:lang w:val="fr-FR"/>
        </w:rPr>
        <w:t>devra être présenté</w:t>
      </w:r>
      <w:r w:rsidR="0072728D" w:rsidRPr="00933D82">
        <w:rPr>
          <w:rFonts w:ascii="Times New Roman" w:hAnsi="Times New Roman" w:cs="Times New Roman"/>
          <w:sz w:val="24"/>
          <w:szCs w:val="24"/>
          <w:lang w:val="fr-FR"/>
        </w:rPr>
        <w:t>e</w:t>
      </w:r>
      <w:r w:rsidR="06A72127" w:rsidRPr="00933D82">
        <w:rPr>
          <w:rFonts w:ascii="Times New Roman" w:hAnsi="Times New Roman" w:cs="Times New Roman"/>
          <w:sz w:val="24"/>
          <w:szCs w:val="24"/>
          <w:lang w:val="fr-FR"/>
        </w:rPr>
        <w:t xml:space="preserve"> en trois (3) parties distinctes</w:t>
      </w:r>
      <w:r w:rsidR="006E79CE" w:rsidRPr="00933D82">
        <w:rPr>
          <w:rFonts w:ascii="Times New Roman" w:hAnsi="Times New Roman" w:cs="Times New Roman"/>
          <w:sz w:val="24"/>
          <w:szCs w:val="24"/>
          <w:lang w:val="fr-FR"/>
        </w:rPr>
        <w:t> :</w:t>
      </w:r>
    </w:p>
    <w:p w14:paraId="7428D5DB" w14:textId="77777777" w:rsidR="00247507" w:rsidRPr="00933D82" w:rsidRDefault="00485DB5" w:rsidP="00753F43">
      <w:pPr>
        <w:pStyle w:val="Heading1"/>
        <w:spacing w:before="169"/>
        <w:ind w:left="1170" w:firstLine="0"/>
        <w:jc w:val="left"/>
        <w:rPr>
          <w:rFonts w:ascii="Times New Roman" w:hAnsi="Times New Roman" w:cs="Times New Roman"/>
          <w:i/>
          <w:sz w:val="24"/>
          <w:szCs w:val="24"/>
          <w:lang w:val="fr-FR"/>
        </w:rPr>
      </w:pPr>
      <w:r w:rsidRPr="00933D82">
        <w:rPr>
          <w:rFonts w:ascii="Times New Roman" w:hAnsi="Times New Roman" w:cs="Times New Roman"/>
          <w:i/>
          <w:sz w:val="24"/>
          <w:szCs w:val="24"/>
          <w:lang w:val="fr-FR"/>
        </w:rPr>
        <w:t>4</w:t>
      </w:r>
      <w:r w:rsidR="00CD3410" w:rsidRPr="00933D82">
        <w:rPr>
          <w:rFonts w:ascii="Times New Roman" w:hAnsi="Times New Roman" w:cs="Times New Roman"/>
          <w:i/>
          <w:sz w:val="24"/>
          <w:szCs w:val="24"/>
          <w:lang w:val="fr-FR"/>
        </w:rPr>
        <w:t>.</w:t>
      </w:r>
      <w:r w:rsidRPr="00933D82">
        <w:rPr>
          <w:rFonts w:ascii="Times New Roman" w:hAnsi="Times New Roman" w:cs="Times New Roman"/>
          <w:i/>
          <w:sz w:val="24"/>
          <w:szCs w:val="24"/>
          <w:lang w:val="fr-FR"/>
        </w:rPr>
        <w:t>1.1</w:t>
      </w:r>
      <w:r w:rsidR="00685082" w:rsidRPr="00933D82">
        <w:rPr>
          <w:rFonts w:ascii="Times New Roman" w:hAnsi="Times New Roman" w:cs="Times New Roman"/>
          <w:i/>
          <w:sz w:val="24"/>
          <w:szCs w:val="24"/>
          <w:lang w:val="fr-FR"/>
        </w:rPr>
        <w:t>- Lettre de soumission</w:t>
      </w:r>
    </w:p>
    <w:p w14:paraId="5DA123A0" w14:textId="2CDC3C2B" w:rsidR="00247507" w:rsidRPr="00933D82" w:rsidRDefault="00685082" w:rsidP="00B935AE">
      <w:pPr>
        <w:pStyle w:val="BodyText"/>
        <w:spacing w:before="172" w:line="238" w:lineRule="exact"/>
        <w:rPr>
          <w:rFonts w:ascii="Times New Roman" w:hAnsi="Times New Roman" w:cs="Times New Roman"/>
          <w:sz w:val="24"/>
          <w:szCs w:val="24"/>
          <w:lang w:val="fr-FR"/>
        </w:rPr>
      </w:pPr>
      <w:r w:rsidRPr="00933D82">
        <w:rPr>
          <w:rFonts w:ascii="Times New Roman" w:hAnsi="Times New Roman" w:cs="Times New Roman"/>
          <w:sz w:val="24"/>
          <w:szCs w:val="24"/>
          <w:lang w:val="fr-FR"/>
        </w:rPr>
        <w:t>Le</w:t>
      </w:r>
      <w:r w:rsidR="008F3A01" w:rsidRPr="00933D82">
        <w:rPr>
          <w:rFonts w:ascii="Times New Roman" w:hAnsi="Times New Roman" w:cs="Times New Roman"/>
          <w:sz w:val="24"/>
          <w:szCs w:val="24"/>
          <w:lang w:val="fr-FR"/>
        </w:rPr>
        <w:t>s Prestataires intéressés devront</w:t>
      </w:r>
      <w:r w:rsidRPr="00933D82">
        <w:rPr>
          <w:rFonts w:ascii="Times New Roman" w:hAnsi="Times New Roman" w:cs="Times New Roman"/>
          <w:sz w:val="24"/>
          <w:szCs w:val="24"/>
          <w:lang w:val="fr-FR"/>
        </w:rPr>
        <w:t xml:space="preserve"> produire une lettre de soumission selon le modèle joint à l'annexe</w:t>
      </w:r>
      <w:r w:rsidR="00345205" w:rsidRPr="00933D82">
        <w:rPr>
          <w:rFonts w:ascii="Times New Roman" w:hAnsi="Times New Roman" w:cs="Times New Roman"/>
          <w:sz w:val="24"/>
          <w:szCs w:val="24"/>
          <w:lang w:val="fr-FR"/>
        </w:rPr>
        <w:t xml:space="preserve"> sur un papier entête</w:t>
      </w:r>
      <w:r w:rsidRPr="00933D82">
        <w:rPr>
          <w:rFonts w:ascii="Times New Roman" w:hAnsi="Times New Roman" w:cs="Times New Roman"/>
          <w:sz w:val="24"/>
          <w:szCs w:val="24"/>
          <w:lang w:val="fr-FR"/>
        </w:rPr>
        <w:t>, pré</w:t>
      </w:r>
      <w:r w:rsidR="007B3296" w:rsidRPr="00933D82">
        <w:rPr>
          <w:rFonts w:ascii="Times New Roman" w:hAnsi="Times New Roman" w:cs="Times New Roman"/>
          <w:sz w:val="24"/>
          <w:szCs w:val="24"/>
          <w:lang w:val="fr-FR"/>
        </w:rPr>
        <w:t xml:space="preserve">cisant tous les éléments de </w:t>
      </w:r>
      <w:r w:rsidR="008F3A01" w:rsidRPr="00933D82">
        <w:rPr>
          <w:rFonts w:ascii="Times New Roman" w:hAnsi="Times New Roman" w:cs="Times New Roman"/>
          <w:sz w:val="24"/>
          <w:szCs w:val="24"/>
          <w:lang w:val="fr-FR"/>
        </w:rPr>
        <w:t>leur</w:t>
      </w:r>
      <w:r w:rsidR="00485DB5" w:rsidRPr="00933D82">
        <w:rPr>
          <w:rFonts w:ascii="Times New Roman" w:hAnsi="Times New Roman" w:cs="Times New Roman"/>
          <w:sz w:val="24"/>
          <w:szCs w:val="24"/>
          <w:lang w:val="fr-FR"/>
        </w:rPr>
        <w:t xml:space="preserve"> </w:t>
      </w:r>
      <w:r w:rsidR="000201D9" w:rsidRPr="00933D82">
        <w:rPr>
          <w:rFonts w:ascii="Times New Roman" w:hAnsi="Times New Roman" w:cs="Times New Roman"/>
          <w:sz w:val="24"/>
          <w:szCs w:val="24"/>
          <w:lang w:val="fr-FR"/>
        </w:rPr>
        <w:t>cotation</w:t>
      </w:r>
      <w:r w:rsidR="008F3A01" w:rsidRPr="00933D82">
        <w:rPr>
          <w:rFonts w:ascii="Times New Roman" w:hAnsi="Times New Roman" w:cs="Times New Roman"/>
          <w:sz w:val="24"/>
          <w:szCs w:val="24"/>
          <w:lang w:val="fr-FR"/>
        </w:rPr>
        <w:t xml:space="preserve">, qui les </w:t>
      </w:r>
      <w:r w:rsidRPr="00933D82">
        <w:rPr>
          <w:rFonts w:ascii="Times New Roman" w:hAnsi="Times New Roman" w:cs="Times New Roman"/>
          <w:sz w:val="24"/>
          <w:szCs w:val="24"/>
          <w:lang w:val="fr-FR"/>
        </w:rPr>
        <w:t xml:space="preserve">engagent </w:t>
      </w:r>
      <w:r w:rsidR="00485DB5" w:rsidRPr="00933D82">
        <w:rPr>
          <w:rFonts w:ascii="Times New Roman" w:hAnsi="Times New Roman" w:cs="Times New Roman"/>
          <w:sz w:val="24"/>
          <w:szCs w:val="24"/>
          <w:lang w:val="fr-FR"/>
        </w:rPr>
        <w:t>c</w:t>
      </w:r>
      <w:r w:rsidRPr="00933D82">
        <w:rPr>
          <w:rFonts w:ascii="Times New Roman" w:hAnsi="Times New Roman" w:cs="Times New Roman"/>
          <w:sz w:val="24"/>
          <w:szCs w:val="24"/>
          <w:lang w:val="fr-FR"/>
        </w:rPr>
        <w:t>ontractuellement.</w:t>
      </w:r>
    </w:p>
    <w:p w14:paraId="17FD178A" w14:textId="77777777" w:rsidR="008960CB" w:rsidRPr="00933D82" w:rsidRDefault="008960CB" w:rsidP="008960CB">
      <w:pPr>
        <w:pStyle w:val="BodyText"/>
        <w:rPr>
          <w:rFonts w:ascii="Times New Roman" w:hAnsi="Times New Roman" w:cs="Times New Roman"/>
          <w:sz w:val="24"/>
          <w:szCs w:val="24"/>
          <w:lang w:val="fr-FR"/>
        </w:rPr>
      </w:pPr>
    </w:p>
    <w:p w14:paraId="09E08EB7" w14:textId="77777777" w:rsidR="00247507" w:rsidRPr="00933D82" w:rsidRDefault="00485DB5" w:rsidP="00485DB5">
      <w:pPr>
        <w:pStyle w:val="Heading1"/>
        <w:spacing w:before="169"/>
        <w:ind w:left="1170" w:firstLine="0"/>
        <w:jc w:val="left"/>
        <w:rPr>
          <w:rFonts w:ascii="Times New Roman" w:hAnsi="Times New Roman" w:cs="Times New Roman"/>
          <w:i/>
          <w:sz w:val="24"/>
          <w:szCs w:val="24"/>
          <w:lang w:val="fr-FR"/>
        </w:rPr>
      </w:pPr>
      <w:r w:rsidRPr="00933D82">
        <w:rPr>
          <w:rFonts w:ascii="Times New Roman" w:hAnsi="Times New Roman" w:cs="Times New Roman"/>
          <w:i/>
          <w:sz w:val="24"/>
          <w:szCs w:val="24"/>
          <w:lang w:val="fr-FR"/>
        </w:rPr>
        <w:t>4</w:t>
      </w:r>
      <w:r w:rsidR="00CD3410" w:rsidRPr="00933D82">
        <w:rPr>
          <w:rFonts w:ascii="Times New Roman" w:hAnsi="Times New Roman" w:cs="Times New Roman"/>
          <w:i/>
          <w:sz w:val="24"/>
          <w:szCs w:val="24"/>
          <w:lang w:val="fr-FR"/>
        </w:rPr>
        <w:t>.</w:t>
      </w:r>
      <w:r w:rsidRPr="00933D82">
        <w:rPr>
          <w:rFonts w:ascii="Times New Roman" w:hAnsi="Times New Roman" w:cs="Times New Roman"/>
          <w:i/>
          <w:sz w:val="24"/>
          <w:szCs w:val="24"/>
          <w:lang w:val="fr-FR"/>
        </w:rPr>
        <w:t>1.2.</w:t>
      </w:r>
      <w:r w:rsidR="00685082" w:rsidRPr="00933D82">
        <w:rPr>
          <w:rFonts w:ascii="Times New Roman" w:hAnsi="Times New Roman" w:cs="Times New Roman"/>
          <w:i/>
          <w:sz w:val="24"/>
          <w:szCs w:val="24"/>
          <w:lang w:val="fr-FR"/>
        </w:rPr>
        <w:t xml:space="preserve">- </w:t>
      </w:r>
      <w:r w:rsidR="0072728D" w:rsidRPr="00933D82">
        <w:rPr>
          <w:rFonts w:ascii="Times New Roman" w:hAnsi="Times New Roman" w:cs="Times New Roman"/>
          <w:i/>
          <w:sz w:val="24"/>
          <w:szCs w:val="24"/>
          <w:lang w:val="fr-FR"/>
        </w:rPr>
        <w:t xml:space="preserve">Partie </w:t>
      </w:r>
      <w:r w:rsidR="007B3296" w:rsidRPr="00933D82">
        <w:rPr>
          <w:rFonts w:ascii="Times New Roman" w:hAnsi="Times New Roman" w:cs="Times New Roman"/>
          <w:i/>
          <w:sz w:val="24"/>
          <w:szCs w:val="24"/>
          <w:lang w:val="fr-FR"/>
        </w:rPr>
        <w:t>T</w:t>
      </w:r>
      <w:r w:rsidR="00685082" w:rsidRPr="00933D82">
        <w:rPr>
          <w:rFonts w:ascii="Times New Roman" w:hAnsi="Times New Roman" w:cs="Times New Roman"/>
          <w:i/>
          <w:sz w:val="24"/>
          <w:szCs w:val="24"/>
          <w:lang w:val="fr-FR"/>
        </w:rPr>
        <w:t>echnique</w:t>
      </w:r>
    </w:p>
    <w:p w14:paraId="06CFB0F1" w14:textId="77777777" w:rsidR="00247507" w:rsidRPr="00933D82" w:rsidRDefault="00685082" w:rsidP="00B935AE">
      <w:pPr>
        <w:pStyle w:val="BodyText"/>
        <w:spacing w:before="166"/>
        <w:rPr>
          <w:rFonts w:ascii="Times New Roman" w:hAnsi="Times New Roman" w:cs="Times New Roman"/>
          <w:sz w:val="24"/>
          <w:szCs w:val="24"/>
          <w:lang w:val="fr-FR"/>
        </w:rPr>
      </w:pPr>
      <w:r w:rsidRPr="00933D82">
        <w:rPr>
          <w:rFonts w:ascii="Times New Roman" w:hAnsi="Times New Roman" w:cs="Times New Roman"/>
          <w:sz w:val="24"/>
          <w:szCs w:val="24"/>
          <w:lang w:val="fr-FR"/>
        </w:rPr>
        <w:t>Les informations ci-après devront être fournies ;</w:t>
      </w:r>
    </w:p>
    <w:p w14:paraId="369D9490" w14:textId="7FD749CB" w:rsidR="00BD3912" w:rsidRPr="00933D82" w:rsidRDefault="71FA5A97" w:rsidP="00A00476">
      <w:pPr>
        <w:pStyle w:val="ListParagraph"/>
        <w:numPr>
          <w:ilvl w:val="0"/>
          <w:numId w:val="4"/>
        </w:numPr>
        <w:tabs>
          <w:tab w:val="left" w:pos="606"/>
        </w:tabs>
        <w:spacing w:before="96"/>
        <w:ind w:left="1080" w:hanging="180"/>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Présentation succincte du </w:t>
      </w:r>
      <w:r w:rsidR="003C2423" w:rsidRPr="00933D82">
        <w:rPr>
          <w:rFonts w:ascii="Times New Roman" w:hAnsi="Times New Roman" w:cs="Times New Roman"/>
          <w:sz w:val="24"/>
          <w:szCs w:val="24"/>
          <w:lang w:val="fr-FR"/>
        </w:rPr>
        <w:t>Prestataire</w:t>
      </w:r>
      <w:r w:rsidR="00E7378F" w:rsidRPr="00933D82">
        <w:rPr>
          <w:rFonts w:ascii="Times New Roman" w:hAnsi="Times New Roman" w:cs="Times New Roman"/>
          <w:sz w:val="24"/>
          <w:szCs w:val="24"/>
          <w:lang w:val="fr-FR"/>
        </w:rPr>
        <w:t xml:space="preserve"> </w:t>
      </w:r>
      <w:r w:rsidRPr="00933D82">
        <w:rPr>
          <w:rFonts w:ascii="Times New Roman" w:hAnsi="Times New Roman" w:cs="Times New Roman"/>
          <w:sz w:val="24"/>
          <w:szCs w:val="24"/>
          <w:lang w:val="fr-FR"/>
        </w:rPr>
        <w:t>;</w:t>
      </w:r>
    </w:p>
    <w:p w14:paraId="565933CD" w14:textId="72A4E5FB" w:rsidR="00BD3912" w:rsidRPr="00933D82" w:rsidRDefault="00BD3912" w:rsidP="00A00476">
      <w:pPr>
        <w:pStyle w:val="ListParagraph"/>
        <w:numPr>
          <w:ilvl w:val="0"/>
          <w:numId w:val="4"/>
        </w:numPr>
        <w:tabs>
          <w:tab w:val="left" w:pos="606"/>
        </w:tabs>
        <w:ind w:left="1080" w:hanging="180"/>
        <w:rPr>
          <w:rFonts w:ascii="Times New Roman" w:hAnsi="Times New Roman" w:cs="Times New Roman"/>
          <w:sz w:val="24"/>
          <w:szCs w:val="24"/>
          <w:lang w:val="fr-FR"/>
        </w:rPr>
      </w:pPr>
      <w:r w:rsidRPr="00933D82">
        <w:rPr>
          <w:rFonts w:ascii="Times New Roman" w:hAnsi="Times New Roman" w:cs="Times New Roman"/>
          <w:sz w:val="24"/>
          <w:szCs w:val="24"/>
          <w:lang w:val="fr-FR"/>
        </w:rPr>
        <w:t>Liste des prestations similaires</w:t>
      </w:r>
      <w:r w:rsidR="00D049D1" w:rsidRPr="00933D82">
        <w:rPr>
          <w:rFonts w:ascii="Times New Roman" w:hAnsi="Times New Roman" w:cs="Times New Roman"/>
          <w:sz w:val="24"/>
          <w:szCs w:val="24"/>
          <w:lang w:val="fr-FR"/>
        </w:rPr>
        <w:t xml:space="preserve"> avec les adresses emails et numéro de téléphone des personnes pour vérification</w:t>
      </w:r>
    </w:p>
    <w:p w14:paraId="59FCF2EC" w14:textId="70EBBA99" w:rsidR="008960CB" w:rsidRPr="00933D82" w:rsidRDefault="008960CB" w:rsidP="006C126C">
      <w:pPr>
        <w:tabs>
          <w:tab w:val="left" w:pos="606"/>
        </w:tabs>
        <w:ind w:left="900"/>
        <w:rPr>
          <w:rFonts w:ascii="Times New Roman" w:hAnsi="Times New Roman" w:cs="Times New Roman"/>
          <w:sz w:val="24"/>
          <w:szCs w:val="24"/>
          <w:lang w:val="fr-FR"/>
        </w:rPr>
      </w:pPr>
    </w:p>
    <w:p w14:paraId="27CD92D3" w14:textId="595FD440" w:rsidR="00247507" w:rsidRPr="00933D82" w:rsidRDefault="00485DB5" w:rsidP="00753F43">
      <w:pPr>
        <w:pStyle w:val="Heading1"/>
        <w:spacing w:before="169"/>
        <w:ind w:left="1170" w:firstLine="0"/>
        <w:jc w:val="left"/>
        <w:rPr>
          <w:rFonts w:ascii="Times New Roman" w:hAnsi="Times New Roman" w:cs="Times New Roman"/>
          <w:i/>
          <w:sz w:val="24"/>
          <w:szCs w:val="24"/>
          <w:lang w:val="fr-FR"/>
        </w:rPr>
      </w:pPr>
      <w:r w:rsidRPr="00933D82">
        <w:rPr>
          <w:rFonts w:ascii="Times New Roman" w:hAnsi="Times New Roman" w:cs="Times New Roman"/>
          <w:i/>
          <w:sz w:val="24"/>
          <w:szCs w:val="24"/>
          <w:lang w:val="fr-FR"/>
        </w:rPr>
        <w:t>4</w:t>
      </w:r>
      <w:r w:rsidR="00CD3410" w:rsidRPr="00933D82">
        <w:rPr>
          <w:rFonts w:ascii="Times New Roman" w:hAnsi="Times New Roman" w:cs="Times New Roman"/>
          <w:i/>
          <w:sz w:val="24"/>
          <w:szCs w:val="24"/>
          <w:lang w:val="fr-FR"/>
        </w:rPr>
        <w:t>.</w:t>
      </w:r>
      <w:r w:rsidR="00E7378F" w:rsidRPr="00933D82">
        <w:rPr>
          <w:rFonts w:ascii="Times New Roman" w:hAnsi="Times New Roman" w:cs="Times New Roman"/>
          <w:i/>
          <w:sz w:val="24"/>
          <w:szCs w:val="24"/>
          <w:lang w:val="fr-FR"/>
        </w:rPr>
        <w:t xml:space="preserve">1.3. </w:t>
      </w:r>
      <w:r w:rsidR="00685082" w:rsidRPr="00933D82">
        <w:rPr>
          <w:rFonts w:ascii="Times New Roman" w:hAnsi="Times New Roman" w:cs="Times New Roman"/>
          <w:i/>
          <w:sz w:val="24"/>
          <w:szCs w:val="24"/>
          <w:lang w:val="fr-FR"/>
        </w:rPr>
        <w:t xml:space="preserve">- </w:t>
      </w:r>
      <w:r w:rsidR="00DB4B16" w:rsidRPr="00933D82">
        <w:rPr>
          <w:rFonts w:ascii="Times New Roman" w:hAnsi="Times New Roman" w:cs="Times New Roman"/>
          <w:i/>
          <w:sz w:val="24"/>
          <w:szCs w:val="24"/>
          <w:lang w:val="fr-FR"/>
        </w:rPr>
        <w:t>Bordereau de prix</w:t>
      </w:r>
    </w:p>
    <w:p w14:paraId="148673A9" w14:textId="7571BFC4" w:rsidR="0001787B" w:rsidRPr="00933D82" w:rsidRDefault="007B3296" w:rsidP="00035F90">
      <w:pPr>
        <w:pStyle w:val="BodyText"/>
        <w:spacing w:before="166" w:line="242"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w:t>
      </w:r>
      <w:r w:rsidR="00DB4B16" w:rsidRPr="00933D82">
        <w:rPr>
          <w:rFonts w:ascii="Times New Roman" w:hAnsi="Times New Roman" w:cs="Times New Roman"/>
          <w:sz w:val="24"/>
          <w:szCs w:val="24"/>
          <w:lang w:val="fr-FR"/>
        </w:rPr>
        <w:t>e</w:t>
      </w:r>
      <w:r w:rsidRPr="00933D82">
        <w:rPr>
          <w:rFonts w:ascii="Times New Roman" w:hAnsi="Times New Roman" w:cs="Times New Roman"/>
          <w:sz w:val="24"/>
          <w:szCs w:val="24"/>
          <w:lang w:val="fr-FR"/>
        </w:rPr>
        <w:t xml:space="preserve"> </w:t>
      </w:r>
      <w:r w:rsidR="00DB4B16" w:rsidRPr="00933D82">
        <w:rPr>
          <w:rFonts w:ascii="Times New Roman" w:hAnsi="Times New Roman" w:cs="Times New Roman"/>
          <w:sz w:val="24"/>
          <w:szCs w:val="24"/>
          <w:lang w:val="fr-FR"/>
        </w:rPr>
        <w:t>Bordereau de prix</w:t>
      </w:r>
      <w:r w:rsidR="00685082" w:rsidRPr="00933D82">
        <w:rPr>
          <w:rFonts w:ascii="Times New Roman" w:hAnsi="Times New Roman" w:cs="Times New Roman"/>
          <w:sz w:val="24"/>
          <w:szCs w:val="24"/>
          <w:lang w:val="fr-FR"/>
        </w:rPr>
        <w:t xml:space="preserve">, élaboré sur la base d'une tarification </w:t>
      </w:r>
      <w:r w:rsidR="00086358" w:rsidRPr="00933D82">
        <w:rPr>
          <w:rFonts w:ascii="Times New Roman" w:hAnsi="Times New Roman" w:cs="Times New Roman"/>
          <w:sz w:val="24"/>
          <w:szCs w:val="24"/>
          <w:lang w:val="fr-FR"/>
        </w:rPr>
        <w:t>pour chaque type d’intervention</w:t>
      </w:r>
      <w:r w:rsidR="00BA7404" w:rsidRPr="00933D82">
        <w:rPr>
          <w:rFonts w:ascii="Times New Roman" w:hAnsi="Times New Roman" w:cs="Times New Roman"/>
          <w:sz w:val="24"/>
          <w:szCs w:val="24"/>
          <w:lang w:val="fr-FR"/>
        </w:rPr>
        <w:t xml:space="preserve"> </w:t>
      </w:r>
      <w:r w:rsidR="00685082" w:rsidRPr="00933D82">
        <w:rPr>
          <w:rFonts w:ascii="Times New Roman" w:hAnsi="Times New Roman" w:cs="Times New Roman"/>
          <w:sz w:val="24"/>
          <w:szCs w:val="24"/>
          <w:lang w:val="fr-FR"/>
        </w:rPr>
        <w:t>devra être exprimé en francs CFA hors taxes</w:t>
      </w:r>
      <w:r w:rsidR="000201D9" w:rsidRPr="00933D82">
        <w:rPr>
          <w:rFonts w:ascii="Times New Roman" w:hAnsi="Times New Roman" w:cs="Times New Roman"/>
          <w:sz w:val="24"/>
          <w:szCs w:val="24"/>
          <w:lang w:val="fr-FR"/>
        </w:rPr>
        <w:t>. Les coûts incluent les frais de déplacement du prestataire au lieu d’intervention, et tout frais lié à l’intervention</w:t>
      </w:r>
      <w:r w:rsidR="008960CB" w:rsidRPr="00933D82">
        <w:rPr>
          <w:rFonts w:ascii="Times New Roman" w:hAnsi="Times New Roman" w:cs="Times New Roman"/>
          <w:sz w:val="24"/>
          <w:szCs w:val="24"/>
          <w:lang w:val="fr-FR"/>
        </w:rPr>
        <w:t xml:space="preserve"> </w:t>
      </w:r>
      <w:r w:rsidR="00CA063E" w:rsidRPr="00933D82">
        <w:rPr>
          <w:rFonts w:ascii="Times New Roman" w:hAnsi="Times New Roman" w:cs="Times New Roman"/>
          <w:sz w:val="24"/>
          <w:szCs w:val="24"/>
          <w:lang w:val="fr-FR"/>
        </w:rPr>
        <w:t>:</w:t>
      </w:r>
    </w:p>
    <w:p w14:paraId="2D5999F0" w14:textId="132C9226" w:rsidR="00F54C26" w:rsidRPr="00933D82" w:rsidRDefault="004F6336" w:rsidP="00A00476">
      <w:pPr>
        <w:pStyle w:val="BodyText"/>
        <w:numPr>
          <w:ilvl w:val="0"/>
          <w:numId w:val="7"/>
        </w:numPr>
        <w:spacing w:before="166" w:line="242" w:lineRule="auto"/>
        <w:rPr>
          <w:rFonts w:ascii="Times New Roman" w:hAnsi="Times New Roman" w:cs="Times New Roman"/>
          <w:sz w:val="24"/>
          <w:szCs w:val="24"/>
          <w:lang w:val="fr-FR"/>
        </w:rPr>
      </w:pPr>
      <w:bookmarkStart w:id="13" w:name="_Hlk5024015"/>
      <w:r w:rsidRPr="00933D82">
        <w:rPr>
          <w:rFonts w:ascii="Times New Roman" w:hAnsi="Times New Roman" w:cs="Times New Roman"/>
          <w:sz w:val="24"/>
          <w:szCs w:val="24"/>
          <w:lang w:val="fr-FR"/>
        </w:rPr>
        <w:t xml:space="preserve">Type 1 : </w:t>
      </w:r>
      <w:r w:rsidR="006F30D5" w:rsidRPr="00933D82">
        <w:rPr>
          <w:rFonts w:ascii="Times New Roman" w:hAnsi="Times New Roman" w:cs="Times New Roman"/>
          <w:sz w:val="24"/>
          <w:szCs w:val="24"/>
          <w:lang w:val="fr-FR"/>
        </w:rPr>
        <w:t>La m</w:t>
      </w:r>
      <w:r w:rsidR="00CA063E" w:rsidRPr="00933D82">
        <w:rPr>
          <w:rFonts w:ascii="Times New Roman" w:hAnsi="Times New Roman" w:cs="Times New Roman"/>
          <w:sz w:val="24"/>
          <w:szCs w:val="24"/>
          <w:lang w:val="fr-FR"/>
        </w:rPr>
        <w:t xml:space="preserve">aintenance </w:t>
      </w:r>
      <w:r w:rsidR="006F30D5" w:rsidRPr="00933D82">
        <w:rPr>
          <w:rFonts w:ascii="Times New Roman" w:hAnsi="Times New Roman" w:cs="Times New Roman"/>
          <w:sz w:val="24"/>
          <w:szCs w:val="24"/>
          <w:lang w:val="fr-FR"/>
        </w:rPr>
        <w:t>et l’entretien</w:t>
      </w:r>
      <w:r w:rsidR="000201D9" w:rsidRPr="00933D82">
        <w:rPr>
          <w:rFonts w:ascii="Times New Roman" w:hAnsi="Times New Roman" w:cs="Times New Roman"/>
          <w:sz w:val="24"/>
          <w:szCs w:val="24"/>
          <w:lang w:val="fr-FR"/>
        </w:rPr>
        <w:t xml:space="preserve"> </w:t>
      </w:r>
    </w:p>
    <w:p w14:paraId="7790B4F0" w14:textId="2647AED8" w:rsidR="00183BB5" w:rsidRPr="00933D82" w:rsidRDefault="004F6336" w:rsidP="00A00476">
      <w:pPr>
        <w:pStyle w:val="BodyText"/>
        <w:numPr>
          <w:ilvl w:val="0"/>
          <w:numId w:val="7"/>
        </w:numPr>
        <w:spacing w:before="166" w:line="242" w:lineRule="auto"/>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Type 2 : </w:t>
      </w:r>
      <w:r w:rsidR="00D04B9B">
        <w:rPr>
          <w:rFonts w:ascii="Times New Roman" w:hAnsi="Times New Roman" w:cs="Times New Roman"/>
          <w:sz w:val="24"/>
          <w:szCs w:val="24"/>
          <w:lang w:val="fr-FR"/>
        </w:rPr>
        <w:t xml:space="preserve">le </w:t>
      </w:r>
      <w:r w:rsidR="00F54C26" w:rsidRPr="00933D82">
        <w:rPr>
          <w:rFonts w:ascii="Times New Roman" w:hAnsi="Times New Roman" w:cs="Times New Roman"/>
          <w:bCs/>
          <w:iCs/>
          <w:sz w:val="24"/>
          <w:szCs w:val="24"/>
          <w:lang w:val="fr-FR"/>
        </w:rPr>
        <w:t xml:space="preserve">Diagnostic des pannes et </w:t>
      </w:r>
      <w:r w:rsidR="00D04B9B">
        <w:rPr>
          <w:rFonts w:ascii="Times New Roman" w:hAnsi="Times New Roman" w:cs="Times New Roman"/>
          <w:bCs/>
          <w:iCs/>
          <w:sz w:val="24"/>
          <w:szCs w:val="24"/>
          <w:lang w:val="fr-FR"/>
        </w:rPr>
        <w:t xml:space="preserve">la </w:t>
      </w:r>
      <w:r w:rsidR="00F54C26" w:rsidRPr="00933D82">
        <w:rPr>
          <w:rFonts w:ascii="Times New Roman" w:hAnsi="Times New Roman" w:cs="Times New Roman"/>
          <w:bCs/>
          <w:iCs/>
          <w:sz w:val="24"/>
          <w:szCs w:val="24"/>
          <w:lang w:val="fr-FR"/>
        </w:rPr>
        <w:t>Réparations</w:t>
      </w:r>
      <w:bookmarkEnd w:id="13"/>
      <w:r w:rsidR="000201D9" w:rsidRPr="00933D82">
        <w:rPr>
          <w:rFonts w:ascii="Times New Roman" w:hAnsi="Times New Roman" w:cs="Times New Roman"/>
          <w:b/>
          <w:i/>
          <w:sz w:val="24"/>
          <w:szCs w:val="24"/>
          <w:lang w:val="fr-FR"/>
        </w:rPr>
        <w:t> : les informations fournies ne peuvent être utilisées que pour établir les montants à payer au Prestataire pour d’éventuel</w:t>
      </w:r>
      <w:r w:rsidR="00DF6EBA">
        <w:rPr>
          <w:rFonts w:ascii="Times New Roman" w:hAnsi="Times New Roman" w:cs="Times New Roman"/>
          <w:b/>
          <w:i/>
          <w:sz w:val="24"/>
          <w:szCs w:val="24"/>
          <w:lang w:val="fr-FR"/>
        </w:rPr>
        <w:t>s</w:t>
      </w:r>
      <w:r w:rsidR="000201D9" w:rsidRPr="00933D82">
        <w:rPr>
          <w:rFonts w:ascii="Times New Roman" w:hAnsi="Times New Roman" w:cs="Times New Roman"/>
          <w:b/>
          <w:i/>
          <w:sz w:val="24"/>
          <w:szCs w:val="24"/>
          <w:lang w:val="fr-FR"/>
        </w:rPr>
        <w:t xml:space="preserve"> Ordre</w:t>
      </w:r>
      <w:r w:rsidR="00DF6EBA">
        <w:rPr>
          <w:rFonts w:ascii="Times New Roman" w:hAnsi="Times New Roman" w:cs="Times New Roman"/>
          <w:b/>
          <w:i/>
          <w:sz w:val="24"/>
          <w:szCs w:val="24"/>
          <w:lang w:val="fr-FR"/>
        </w:rPr>
        <w:t>s</w:t>
      </w:r>
      <w:r w:rsidR="000201D9" w:rsidRPr="00933D82">
        <w:rPr>
          <w:rFonts w:ascii="Times New Roman" w:hAnsi="Times New Roman" w:cs="Times New Roman"/>
          <w:b/>
          <w:i/>
          <w:sz w:val="24"/>
          <w:szCs w:val="24"/>
          <w:lang w:val="fr-FR"/>
        </w:rPr>
        <w:t xml:space="preserve"> de Service envoyé</w:t>
      </w:r>
      <w:r w:rsidR="00DF6EBA">
        <w:rPr>
          <w:rFonts w:ascii="Times New Roman" w:hAnsi="Times New Roman" w:cs="Times New Roman"/>
          <w:b/>
          <w:i/>
          <w:sz w:val="24"/>
          <w:szCs w:val="24"/>
          <w:lang w:val="fr-FR"/>
        </w:rPr>
        <w:t>s</w:t>
      </w:r>
      <w:r w:rsidR="000201D9" w:rsidRPr="00933D82">
        <w:rPr>
          <w:rFonts w:ascii="Times New Roman" w:hAnsi="Times New Roman" w:cs="Times New Roman"/>
          <w:b/>
          <w:i/>
          <w:sz w:val="24"/>
          <w:szCs w:val="24"/>
          <w:lang w:val="fr-FR"/>
        </w:rPr>
        <w:t xml:space="preserve"> par l’Entité MCA et/ou pour vérifier le caractère raisonnable des prix proposés</w:t>
      </w:r>
    </w:p>
    <w:p w14:paraId="512E74E9" w14:textId="426A67FC" w:rsidR="006C126C" w:rsidRPr="00933D82" w:rsidRDefault="006C126C" w:rsidP="006C126C">
      <w:pPr>
        <w:widowControl/>
        <w:autoSpaceDE/>
        <w:autoSpaceDN/>
        <w:spacing w:line="276" w:lineRule="auto"/>
        <w:contextualSpacing/>
        <w:rPr>
          <w:rFonts w:ascii="Times New Roman" w:hAnsi="Times New Roman" w:cs="Times New Roman"/>
          <w:b/>
          <w:i/>
          <w:sz w:val="24"/>
          <w:szCs w:val="24"/>
          <w:lang w:val="fr-FR"/>
        </w:rPr>
      </w:pPr>
    </w:p>
    <w:p w14:paraId="4D2237D6" w14:textId="77777777" w:rsidR="006C126C" w:rsidRPr="00933D82" w:rsidRDefault="006C126C" w:rsidP="008B05D0">
      <w:pPr>
        <w:jc w:val="both"/>
        <w:rPr>
          <w:rFonts w:ascii="Times New Roman" w:eastAsia="SimSun" w:hAnsi="Times New Roman" w:cs="Times New Roman"/>
          <w:sz w:val="24"/>
          <w:szCs w:val="24"/>
          <w:lang w:val="fr-FR" w:eastAsia="zh-CN"/>
        </w:rPr>
      </w:pPr>
      <w:r w:rsidRPr="00933D82">
        <w:rPr>
          <w:rFonts w:ascii="Times New Roman" w:eastAsia="SimSun" w:hAnsi="Times New Roman" w:cs="Times New Roman"/>
          <w:sz w:val="24"/>
          <w:szCs w:val="24"/>
          <w:lang w:val="fr-FR" w:eastAsia="zh-CN"/>
        </w:rPr>
        <w:t xml:space="preserve">Le soumissionnaire présentera sa cotation dans une enveloppe contenant </w:t>
      </w:r>
      <w:r w:rsidRPr="00933D82">
        <w:rPr>
          <w:rFonts w:ascii="Times New Roman" w:eastAsia="SimSun" w:hAnsi="Times New Roman" w:cs="Times New Roman"/>
          <w:b/>
          <w:bCs/>
          <w:sz w:val="24"/>
          <w:szCs w:val="24"/>
          <w:lang w:val="fr-FR" w:eastAsia="zh-CN"/>
        </w:rPr>
        <w:t>UNE (1) ORIGINALE</w:t>
      </w:r>
      <w:r w:rsidRPr="00933D82">
        <w:rPr>
          <w:rFonts w:ascii="Times New Roman" w:eastAsia="SimSun" w:hAnsi="Times New Roman" w:cs="Times New Roman"/>
          <w:sz w:val="24"/>
          <w:szCs w:val="24"/>
          <w:lang w:val="fr-FR" w:eastAsia="zh-CN"/>
        </w:rPr>
        <w:t xml:space="preserve"> et </w:t>
      </w:r>
      <w:r w:rsidRPr="00933D82">
        <w:rPr>
          <w:rFonts w:ascii="Times New Roman" w:eastAsia="SimSun" w:hAnsi="Times New Roman" w:cs="Times New Roman"/>
          <w:b/>
          <w:bCs/>
          <w:sz w:val="24"/>
          <w:szCs w:val="24"/>
          <w:lang w:val="fr-FR" w:eastAsia="zh-CN"/>
        </w:rPr>
        <w:t>deux (2) copies</w:t>
      </w:r>
      <w:r w:rsidRPr="00933D82">
        <w:rPr>
          <w:rFonts w:ascii="Times New Roman" w:eastAsia="SimSun" w:hAnsi="Times New Roman" w:cs="Times New Roman"/>
          <w:sz w:val="24"/>
          <w:szCs w:val="24"/>
          <w:lang w:val="fr-FR" w:eastAsia="zh-CN"/>
        </w:rPr>
        <w:t xml:space="preserve"> + une clé USB (Version Word et PDF).</w:t>
      </w:r>
    </w:p>
    <w:p w14:paraId="34C4F80A" w14:textId="77777777" w:rsidR="006C126C" w:rsidRPr="00933D82" w:rsidRDefault="006C126C" w:rsidP="008B05D0">
      <w:pPr>
        <w:jc w:val="both"/>
        <w:rPr>
          <w:rFonts w:ascii="Times New Roman" w:eastAsia="SimSun" w:hAnsi="Times New Roman" w:cs="Times New Roman"/>
          <w:sz w:val="24"/>
          <w:szCs w:val="24"/>
          <w:lang w:val="fr-FR" w:eastAsia="zh-CN"/>
        </w:rPr>
      </w:pPr>
    </w:p>
    <w:p w14:paraId="036C75AC" w14:textId="77777777" w:rsidR="006C126C" w:rsidRPr="00933D82" w:rsidRDefault="006C126C" w:rsidP="008B05D0">
      <w:pPr>
        <w:jc w:val="both"/>
        <w:rPr>
          <w:rFonts w:ascii="Times New Roman" w:eastAsia="SimSun" w:hAnsi="Times New Roman" w:cs="Times New Roman"/>
          <w:sz w:val="24"/>
          <w:szCs w:val="24"/>
          <w:lang w:val="fr-FR" w:eastAsia="zh-CN"/>
        </w:rPr>
      </w:pPr>
      <w:r w:rsidRPr="00933D82">
        <w:rPr>
          <w:rFonts w:ascii="Times New Roman" w:eastAsia="SimSun" w:hAnsi="Times New Roman" w:cs="Times New Roman"/>
          <w:sz w:val="24"/>
          <w:szCs w:val="24"/>
          <w:lang w:val="fr-FR" w:eastAsia="zh-CN"/>
        </w:rPr>
        <w:t>La version électronique de la cotation sera fournie dans des formats MS Word et Excel pour faciliter l’examen lors du processus d’évaluation ; en cas de divergences, les versions PDF feront foi.</w:t>
      </w:r>
    </w:p>
    <w:p w14:paraId="0724005F" w14:textId="77777777" w:rsidR="006C126C" w:rsidRPr="00933D82" w:rsidRDefault="006C126C" w:rsidP="006C126C">
      <w:pPr>
        <w:widowControl/>
        <w:autoSpaceDE/>
        <w:autoSpaceDN/>
        <w:spacing w:line="276" w:lineRule="auto"/>
        <w:contextualSpacing/>
        <w:rPr>
          <w:rFonts w:ascii="Times New Roman" w:hAnsi="Times New Roman" w:cs="Times New Roman"/>
          <w:b/>
          <w:i/>
          <w:sz w:val="24"/>
          <w:szCs w:val="24"/>
          <w:lang w:val="fr-FR"/>
        </w:rPr>
      </w:pPr>
    </w:p>
    <w:p w14:paraId="4A145EDB" w14:textId="108BD5D5" w:rsidR="00247507" w:rsidRPr="00933D82" w:rsidRDefault="00D055B2" w:rsidP="00A00476">
      <w:pPr>
        <w:pStyle w:val="Heading1"/>
        <w:numPr>
          <w:ilvl w:val="0"/>
          <w:numId w:val="22"/>
        </w:numPr>
        <w:tabs>
          <w:tab w:val="left" w:pos="482"/>
        </w:tabs>
        <w:spacing w:before="94"/>
        <w:jc w:val="left"/>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Durée </w:t>
      </w:r>
      <w:r w:rsidR="00685082" w:rsidRPr="00933D82">
        <w:rPr>
          <w:rFonts w:ascii="Times New Roman" w:hAnsi="Times New Roman" w:cs="Times New Roman"/>
          <w:sz w:val="24"/>
          <w:szCs w:val="24"/>
          <w:lang w:val="fr-FR"/>
        </w:rPr>
        <w:t xml:space="preserve">de validité des </w:t>
      </w:r>
      <w:r w:rsidR="001E54F5" w:rsidRPr="00933D82">
        <w:rPr>
          <w:rFonts w:ascii="Times New Roman" w:hAnsi="Times New Roman" w:cs="Times New Roman"/>
          <w:sz w:val="24"/>
          <w:szCs w:val="24"/>
          <w:lang w:val="fr-FR"/>
        </w:rPr>
        <w:t>offres</w:t>
      </w:r>
    </w:p>
    <w:p w14:paraId="0A87D1B3" w14:textId="68A3927A" w:rsidR="00247507" w:rsidRPr="00933D82" w:rsidRDefault="00685082" w:rsidP="00035F90">
      <w:pPr>
        <w:pStyle w:val="BodyText"/>
        <w:spacing w:before="173" w:line="238" w:lineRule="exact"/>
        <w:ind w:right="348"/>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La durée de validité des </w:t>
      </w:r>
      <w:r w:rsidR="001E54F5" w:rsidRPr="00933D82">
        <w:rPr>
          <w:rFonts w:ascii="Times New Roman" w:hAnsi="Times New Roman" w:cs="Times New Roman"/>
          <w:sz w:val="24"/>
          <w:szCs w:val="24"/>
          <w:lang w:val="fr-FR"/>
        </w:rPr>
        <w:t xml:space="preserve">offres </w:t>
      </w:r>
      <w:r w:rsidRPr="00933D82">
        <w:rPr>
          <w:rFonts w:ascii="Times New Roman" w:hAnsi="Times New Roman" w:cs="Times New Roman"/>
          <w:sz w:val="24"/>
          <w:szCs w:val="24"/>
          <w:lang w:val="fr-FR"/>
        </w:rPr>
        <w:t xml:space="preserve">devra </w:t>
      </w:r>
      <w:r w:rsidR="006F47A3" w:rsidRPr="00933D82">
        <w:rPr>
          <w:rFonts w:ascii="Times New Roman" w:hAnsi="Times New Roman" w:cs="Times New Roman"/>
          <w:sz w:val="24"/>
          <w:szCs w:val="24"/>
          <w:lang w:val="fr-FR"/>
        </w:rPr>
        <w:t xml:space="preserve">être de </w:t>
      </w:r>
      <w:r w:rsidR="0072728D" w:rsidRPr="00933D82">
        <w:rPr>
          <w:rFonts w:ascii="Times New Roman" w:hAnsi="Times New Roman" w:cs="Times New Roman"/>
          <w:b/>
          <w:bCs/>
          <w:sz w:val="24"/>
          <w:szCs w:val="24"/>
          <w:lang w:val="fr-FR"/>
        </w:rPr>
        <w:t xml:space="preserve">Cent Vingt </w:t>
      </w:r>
      <w:r w:rsidR="00774CD9" w:rsidRPr="00933D82">
        <w:rPr>
          <w:rFonts w:ascii="Times New Roman" w:hAnsi="Times New Roman" w:cs="Times New Roman"/>
          <w:b/>
          <w:bCs/>
          <w:sz w:val="24"/>
          <w:szCs w:val="24"/>
          <w:lang w:val="fr-FR"/>
        </w:rPr>
        <w:t>(</w:t>
      </w:r>
      <w:r w:rsidR="0072728D" w:rsidRPr="00933D82">
        <w:rPr>
          <w:rFonts w:ascii="Times New Roman" w:hAnsi="Times New Roman" w:cs="Times New Roman"/>
          <w:b/>
          <w:bCs/>
          <w:sz w:val="24"/>
          <w:szCs w:val="24"/>
          <w:lang w:val="fr-FR"/>
        </w:rPr>
        <w:t>12</w:t>
      </w:r>
      <w:r w:rsidR="00A1203B" w:rsidRPr="00933D82">
        <w:rPr>
          <w:rFonts w:ascii="Times New Roman" w:hAnsi="Times New Roman" w:cs="Times New Roman"/>
          <w:b/>
          <w:bCs/>
          <w:sz w:val="24"/>
          <w:szCs w:val="24"/>
          <w:lang w:val="fr-FR"/>
        </w:rPr>
        <w:t>0)</w:t>
      </w:r>
      <w:r w:rsidR="00A1203B" w:rsidRPr="00933D82">
        <w:rPr>
          <w:rFonts w:ascii="Times New Roman" w:hAnsi="Times New Roman" w:cs="Times New Roman"/>
          <w:sz w:val="24"/>
          <w:szCs w:val="24"/>
          <w:lang w:val="fr-FR"/>
        </w:rPr>
        <w:t xml:space="preserve"> </w:t>
      </w:r>
      <w:r w:rsidRPr="00933D82">
        <w:rPr>
          <w:rFonts w:ascii="Times New Roman" w:hAnsi="Times New Roman" w:cs="Times New Roman"/>
          <w:sz w:val="24"/>
          <w:szCs w:val="24"/>
          <w:lang w:val="fr-FR"/>
        </w:rPr>
        <w:t xml:space="preserve">jours </w:t>
      </w:r>
      <w:r w:rsidR="00DF6EBA">
        <w:rPr>
          <w:rFonts w:ascii="Times New Roman" w:hAnsi="Times New Roman" w:cs="Times New Roman"/>
          <w:sz w:val="24"/>
          <w:szCs w:val="24"/>
          <w:lang w:val="fr-FR"/>
        </w:rPr>
        <w:t xml:space="preserve">à compter de </w:t>
      </w:r>
      <w:r w:rsidRPr="00933D82">
        <w:rPr>
          <w:rFonts w:ascii="Times New Roman" w:hAnsi="Times New Roman" w:cs="Times New Roman"/>
          <w:sz w:val="24"/>
          <w:szCs w:val="24"/>
          <w:lang w:val="fr-FR"/>
        </w:rPr>
        <w:t>la date limite de dépôt des</w:t>
      </w:r>
      <w:r w:rsidRPr="00933D82">
        <w:rPr>
          <w:rFonts w:ascii="Times New Roman" w:hAnsi="Times New Roman" w:cs="Times New Roman"/>
          <w:spacing w:val="2"/>
          <w:sz w:val="24"/>
          <w:szCs w:val="24"/>
          <w:lang w:val="fr-FR"/>
        </w:rPr>
        <w:t xml:space="preserve"> </w:t>
      </w:r>
      <w:r w:rsidR="00DF6EBA">
        <w:rPr>
          <w:rFonts w:ascii="Times New Roman" w:hAnsi="Times New Roman" w:cs="Times New Roman"/>
          <w:sz w:val="24"/>
          <w:szCs w:val="24"/>
          <w:lang w:val="fr-FR"/>
        </w:rPr>
        <w:t>offres</w:t>
      </w:r>
      <w:r w:rsidR="00FD7D4B">
        <w:rPr>
          <w:rFonts w:ascii="Times New Roman" w:hAnsi="Times New Roman" w:cs="Times New Roman"/>
          <w:sz w:val="24"/>
          <w:szCs w:val="24"/>
          <w:lang w:val="fr-FR"/>
        </w:rPr>
        <w:t>.</w:t>
      </w:r>
    </w:p>
    <w:p w14:paraId="17848736" w14:textId="40D81515" w:rsidR="00247507" w:rsidRPr="00933D82" w:rsidRDefault="00685082" w:rsidP="00035F90">
      <w:pPr>
        <w:pStyle w:val="BodyText"/>
        <w:spacing w:before="163"/>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Les </w:t>
      </w:r>
      <w:r w:rsidR="00102DF2" w:rsidRPr="00933D82">
        <w:rPr>
          <w:rFonts w:ascii="Times New Roman" w:hAnsi="Times New Roman" w:cs="Times New Roman"/>
          <w:sz w:val="24"/>
          <w:szCs w:val="24"/>
          <w:lang w:val="fr-FR"/>
        </w:rPr>
        <w:t>Prestat</w:t>
      </w:r>
      <w:r w:rsidR="005739BA" w:rsidRPr="00933D82">
        <w:rPr>
          <w:rFonts w:ascii="Times New Roman" w:hAnsi="Times New Roman" w:cs="Times New Roman"/>
          <w:sz w:val="24"/>
          <w:szCs w:val="24"/>
          <w:lang w:val="fr-FR"/>
        </w:rPr>
        <w:t>aires</w:t>
      </w:r>
      <w:r w:rsidRPr="00933D82">
        <w:rPr>
          <w:rFonts w:ascii="Times New Roman" w:hAnsi="Times New Roman" w:cs="Times New Roman"/>
          <w:sz w:val="24"/>
          <w:szCs w:val="24"/>
          <w:lang w:val="fr-FR"/>
        </w:rPr>
        <w:t xml:space="preserve"> resteront engagés par leurs </w:t>
      </w:r>
      <w:r w:rsidR="005739BA" w:rsidRPr="00933D82">
        <w:rPr>
          <w:rFonts w:ascii="Times New Roman" w:hAnsi="Times New Roman" w:cs="Times New Roman"/>
          <w:sz w:val="24"/>
          <w:szCs w:val="24"/>
          <w:lang w:val="fr-FR"/>
        </w:rPr>
        <w:t>offres</w:t>
      </w:r>
      <w:r w:rsidRPr="00933D82">
        <w:rPr>
          <w:rFonts w:ascii="Times New Roman" w:hAnsi="Times New Roman" w:cs="Times New Roman"/>
          <w:sz w:val="24"/>
          <w:szCs w:val="24"/>
          <w:lang w:val="fr-FR"/>
        </w:rPr>
        <w:t xml:space="preserve"> pendant toute cette période.</w:t>
      </w:r>
    </w:p>
    <w:p w14:paraId="79B1EC5F" w14:textId="77777777" w:rsidR="00CF3A54" w:rsidRPr="00933D82" w:rsidRDefault="00CF3A54" w:rsidP="00CF3A54">
      <w:pPr>
        <w:pStyle w:val="BodyText"/>
        <w:jc w:val="both"/>
        <w:rPr>
          <w:rFonts w:ascii="Times New Roman" w:hAnsi="Times New Roman" w:cs="Times New Roman"/>
          <w:sz w:val="24"/>
          <w:szCs w:val="24"/>
          <w:lang w:val="fr-FR"/>
        </w:rPr>
      </w:pPr>
    </w:p>
    <w:p w14:paraId="5243EB86" w14:textId="7FEC7049" w:rsidR="00247507" w:rsidRPr="00933D82" w:rsidRDefault="00685082" w:rsidP="00A00476">
      <w:pPr>
        <w:pStyle w:val="Heading1"/>
        <w:numPr>
          <w:ilvl w:val="0"/>
          <w:numId w:val="22"/>
        </w:numPr>
        <w:tabs>
          <w:tab w:val="left" w:pos="482"/>
        </w:tabs>
        <w:spacing w:before="94"/>
        <w:jc w:val="left"/>
        <w:rPr>
          <w:rFonts w:ascii="Times New Roman" w:hAnsi="Times New Roman" w:cs="Times New Roman"/>
          <w:sz w:val="24"/>
          <w:szCs w:val="24"/>
          <w:lang w:val="fr-FR"/>
        </w:rPr>
      </w:pPr>
      <w:r w:rsidRPr="00933D82">
        <w:rPr>
          <w:rFonts w:ascii="Times New Roman" w:hAnsi="Times New Roman" w:cs="Times New Roman"/>
          <w:sz w:val="24"/>
          <w:szCs w:val="24"/>
          <w:lang w:val="fr-FR"/>
        </w:rPr>
        <w:t>Langue de soumission</w:t>
      </w:r>
    </w:p>
    <w:p w14:paraId="12AF4368" w14:textId="39C5E037" w:rsidR="00247507" w:rsidRPr="00933D82" w:rsidRDefault="00685082" w:rsidP="00B935AE">
      <w:pPr>
        <w:pStyle w:val="BodyText"/>
        <w:spacing w:before="166"/>
        <w:jc w:val="both"/>
        <w:rPr>
          <w:rFonts w:ascii="Times New Roman" w:hAnsi="Times New Roman" w:cs="Times New Roman"/>
          <w:b/>
          <w:sz w:val="24"/>
          <w:szCs w:val="24"/>
          <w:lang w:val="fr-FR"/>
        </w:rPr>
      </w:pPr>
      <w:r w:rsidRPr="00933D82">
        <w:rPr>
          <w:rFonts w:ascii="Times New Roman" w:hAnsi="Times New Roman" w:cs="Times New Roman"/>
          <w:sz w:val="24"/>
          <w:szCs w:val="24"/>
          <w:lang w:val="fr-FR"/>
        </w:rPr>
        <w:t xml:space="preserve">Les </w:t>
      </w:r>
      <w:r w:rsidR="00D055B2" w:rsidRPr="00933D82">
        <w:rPr>
          <w:rFonts w:ascii="Times New Roman" w:hAnsi="Times New Roman" w:cs="Times New Roman"/>
          <w:sz w:val="24"/>
          <w:szCs w:val="24"/>
          <w:lang w:val="fr-FR"/>
        </w:rPr>
        <w:t xml:space="preserve">offres </w:t>
      </w:r>
      <w:r w:rsidRPr="00933D82">
        <w:rPr>
          <w:rFonts w:ascii="Times New Roman" w:hAnsi="Times New Roman" w:cs="Times New Roman"/>
          <w:sz w:val="24"/>
          <w:szCs w:val="24"/>
          <w:lang w:val="fr-FR"/>
        </w:rPr>
        <w:t>d</w:t>
      </w:r>
      <w:r w:rsidR="00774CD9" w:rsidRPr="00933D82">
        <w:rPr>
          <w:rFonts w:ascii="Times New Roman" w:hAnsi="Times New Roman" w:cs="Times New Roman"/>
          <w:sz w:val="24"/>
          <w:szCs w:val="24"/>
          <w:lang w:val="fr-FR"/>
        </w:rPr>
        <w:t xml:space="preserve">evront être rédigées en langue </w:t>
      </w:r>
      <w:r w:rsidR="00774CD9" w:rsidRPr="00933D82">
        <w:rPr>
          <w:rFonts w:ascii="Times New Roman" w:hAnsi="Times New Roman" w:cs="Times New Roman"/>
          <w:b/>
          <w:sz w:val="24"/>
          <w:szCs w:val="24"/>
          <w:lang w:val="fr-FR"/>
        </w:rPr>
        <w:t>F</w:t>
      </w:r>
      <w:r w:rsidRPr="00933D82">
        <w:rPr>
          <w:rFonts w:ascii="Times New Roman" w:hAnsi="Times New Roman" w:cs="Times New Roman"/>
          <w:b/>
          <w:sz w:val="24"/>
          <w:szCs w:val="24"/>
          <w:lang w:val="fr-FR"/>
        </w:rPr>
        <w:t>rançaise.</w:t>
      </w:r>
    </w:p>
    <w:p w14:paraId="77376070" w14:textId="77777777" w:rsidR="00CF3A54" w:rsidRPr="00933D82" w:rsidRDefault="00CF3A54" w:rsidP="00CF3A54">
      <w:pPr>
        <w:pStyle w:val="BodyText"/>
        <w:jc w:val="both"/>
        <w:rPr>
          <w:rFonts w:ascii="Times New Roman" w:hAnsi="Times New Roman" w:cs="Times New Roman"/>
          <w:sz w:val="24"/>
          <w:szCs w:val="24"/>
          <w:lang w:val="fr-FR"/>
        </w:rPr>
      </w:pPr>
    </w:p>
    <w:p w14:paraId="68B9AA72" w14:textId="1DF2552C" w:rsidR="00247507" w:rsidRPr="00933D82" w:rsidRDefault="00685082" w:rsidP="00A00476">
      <w:pPr>
        <w:pStyle w:val="Heading1"/>
        <w:numPr>
          <w:ilvl w:val="0"/>
          <w:numId w:val="22"/>
        </w:numPr>
        <w:tabs>
          <w:tab w:val="left" w:pos="482"/>
        </w:tabs>
        <w:spacing w:before="94"/>
        <w:jc w:val="left"/>
        <w:rPr>
          <w:rFonts w:ascii="Times New Roman" w:hAnsi="Times New Roman" w:cs="Times New Roman"/>
          <w:sz w:val="24"/>
          <w:szCs w:val="24"/>
          <w:lang w:val="fr-FR"/>
        </w:rPr>
      </w:pPr>
      <w:r w:rsidRPr="00933D82">
        <w:rPr>
          <w:rFonts w:ascii="Times New Roman" w:hAnsi="Times New Roman" w:cs="Times New Roman"/>
          <w:sz w:val="24"/>
          <w:szCs w:val="24"/>
          <w:lang w:val="fr-FR"/>
        </w:rPr>
        <w:t>Ouverture des plis</w:t>
      </w:r>
    </w:p>
    <w:p w14:paraId="0B8A5BD4" w14:textId="143E6222" w:rsidR="00476DA6" w:rsidRPr="00933D82" w:rsidRDefault="00476DA6" w:rsidP="71FA5A97">
      <w:pPr>
        <w:pStyle w:val="BodyText"/>
        <w:spacing w:before="173" w:line="238" w:lineRule="exact"/>
        <w:ind w:right="112"/>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Après </w:t>
      </w:r>
      <w:r w:rsidR="00A66217" w:rsidRPr="00933D82">
        <w:rPr>
          <w:rFonts w:ascii="Times New Roman" w:hAnsi="Times New Roman" w:cs="Times New Roman"/>
          <w:sz w:val="24"/>
          <w:szCs w:val="24"/>
          <w:lang w:val="fr-FR"/>
        </w:rPr>
        <w:t xml:space="preserve">le délai mentionné </w:t>
      </w:r>
      <w:r w:rsidR="00FD7D4B">
        <w:rPr>
          <w:rFonts w:ascii="Times New Roman" w:hAnsi="Times New Roman" w:cs="Times New Roman"/>
          <w:sz w:val="24"/>
          <w:szCs w:val="24"/>
          <w:lang w:val="fr-FR"/>
        </w:rPr>
        <w:t xml:space="preserve">au </w:t>
      </w:r>
      <w:r w:rsidR="00A66217" w:rsidRPr="00933D82">
        <w:rPr>
          <w:rFonts w:ascii="Times New Roman" w:hAnsi="Times New Roman" w:cs="Times New Roman"/>
          <w:sz w:val="24"/>
          <w:szCs w:val="24"/>
          <w:lang w:val="fr-FR"/>
        </w:rPr>
        <w:t>point 3</w:t>
      </w:r>
      <w:r w:rsidR="00FD7D4B">
        <w:rPr>
          <w:rFonts w:ascii="Times New Roman" w:hAnsi="Times New Roman" w:cs="Times New Roman"/>
          <w:sz w:val="24"/>
          <w:szCs w:val="24"/>
          <w:lang w:val="fr-FR"/>
        </w:rPr>
        <w:t>,</w:t>
      </w:r>
      <w:r w:rsidR="00A66217" w:rsidRPr="00933D82">
        <w:rPr>
          <w:rFonts w:ascii="Times New Roman" w:hAnsi="Times New Roman" w:cs="Times New Roman"/>
          <w:sz w:val="24"/>
          <w:szCs w:val="24"/>
          <w:lang w:val="fr-FR"/>
        </w:rPr>
        <w:t xml:space="preserve"> ci-dessus,</w:t>
      </w:r>
      <w:r w:rsidRPr="00933D82">
        <w:rPr>
          <w:rFonts w:ascii="Times New Roman" w:hAnsi="Times New Roman" w:cs="Times New Roman"/>
          <w:sz w:val="24"/>
          <w:szCs w:val="24"/>
          <w:lang w:val="fr-FR"/>
        </w:rPr>
        <w:t xml:space="preserve"> le MCA Niger </w:t>
      </w:r>
      <w:r w:rsidR="00100573" w:rsidRPr="00933D82">
        <w:rPr>
          <w:rFonts w:ascii="Times New Roman" w:hAnsi="Times New Roman" w:cs="Times New Roman"/>
          <w:sz w:val="24"/>
          <w:szCs w:val="24"/>
          <w:lang w:val="fr-FR"/>
        </w:rPr>
        <w:t>procèdera</w:t>
      </w:r>
      <w:r w:rsidRPr="00933D82">
        <w:rPr>
          <w:rFonts w:ascii="Times New Roman" w:hAnsi="Times New Roman" w:cs="Times New Roman"/>
          <w:sz w:val="24"/>
          <w:szCs w:val="24"/>
          <w:lang w:val="fr-FR"/>
        </w:rPr>
        <w:t xml:space="preserve"> à </w:t>
      </w:r>
      <w:r w:rsidR="00A66217" w:rsidRPr="00933D82">
        <w:rPr>
          <w:rFonts w:ascii="Times New Roman" w:hAnsi="Times New Roman" w:cs="Times New Roman"/>
          <w:sz w:val="24"/>
          <w:szCs w:val="24"/>
          <w:lang w:val="fr-FR"/>
        </w:rPr>
        <w:t>l’</w:t>
      </w:r>
      <w:r w:rsidRPr="00933D82">
        <w:rPr>
          <w:rFonts w:ascii="Times New Roman" w:hAnsi="Times New Roman" w:cs="Times New Roman"/>
          <w:sz w:val="24"/>
          <w:szCs w:val="24"/>
          <w:lang w:val="fr-FR"/>
        </w:rPr>
        <w:t>ouverture</w:t>
      </w:r>
      <w:r w:rsidR="00A66217" w:rsidRPr="00933D82">
        <w:rPr>
          <w:rFonts w:ascii="Times New Roman" w:hAnsi="Times New Roman" w:cs="Times New Roman"/>
          <w:sz w:val="24"/>
          <w:szCs w:val="24"/>
          <w:lang w:val="fr-FR"/>
        </w:rPr>
        <w:t xml:space="preserve"> des </w:t>
      </w:r>
      <w:r w:rsidR="00DF6EBA">
        <w:rPr>
          <w:rFonts w:ascii="Times New Roman" w:hAnsi="Times New Roman" w:cs="Times New Roman"/>
          <w:sz w:val="24"/>
          <w:szCs w:val="24"/>
          <w:lang w:val="fr-FR"/>
        </w:rPr>
        <w:t xml:space="preserve">offres </w:t>
      </w:r>
      <w:r w:rsidR="00A66217" w:rsidRPr="00933D82">
        <w:rPr>
          <w:rFonts w:ascii="Times New Roman" w:hAnsi="Times New Roman" w:cs="Times New Roman"/>
          <w:sz w:val="24"/>
          <w:szCs w:val="24"/>
          <w:lang w:val="fr-FR"/>
        </w:rPr>
        <w:t xml:space="preserve"> reçues</w:t>
      </w:r>
      <w:r w:rsidR="00FD7D4B">
        <w:rPr>
          <w:rFonts w:ascii="Times New Roman" w:hAnsi="Times New Roman" w:cs="Times New Roman"/>
          <w:sz w:val="24"/>
          <w:szCs w:val="24"/>
          <w:lang w:val="fr-FR"/>
        </w:rPr>
        <w:t>.</w:t>
      </w:r>
      <w:r w:rsidR="000B7959">
        <w:rPr>
          <w:rFonts w:ascii="Times New Roman" w:hAnsi="Times New Roman" w:cs="Times New Roman"/>
          <w:sz w:val="24"/>
          <w:szCs w:val="24"/>
          <w:lang w:val="fr-FR"/>
        </w:rPr>
        <w:t xml:space="preserve"> </w:t>
      </w:r>
      <w:r w:rsidR="00FD7D4B">
        <w:rPr>
          <w:rFonts w:ascii="Times New Roman" w:hAnsi="Times New Roman" w:cs="Times New Roman"/>
          <w:sz w:val="24"/>
          <w:szCs w:val="24"/>
          <w:lang w:val="fr-FR"/>
        </w:rPr>
        <w:t>I</w:t>
      </w:r>
      <w:r w:rsidR="00DF6EBA">
        <w:rPr>
          <w:rFonts w:ascii="Times New Roman" w:hAnsi="Times New Roman" w:cs="Times New Roman"/>
          <w:sz w:val="24"/>
          <w:szCs w:val="24"/>
          <w:lang w:val="fr-FR"/>
        </w:rPr>
        <w:t>l n’est pas prévu une séance publique d’ouverture des offres</w:t>
      </w:r>
      <w:r w:rsidR="008960CB" w:rsidRPr="00933D82">
        <w:rPr>
          <w:rFonts w:ascii="Times New Roman" w:hAnsi="Times New Roman" w:cs="Times New Roman"/>
          <w:sz w:val="24"/>
          <w:szCs w:val="24"/>
          <w:lang w:val="fr-FR"/>
        </w:rPr>
        <w:t xml:space="preserve"> </w:t>
      </w:r>
    </w:p>
    <w:p w14:paraId="0C1E97F6" w14:textId="77777777" w:rsidR="00CF3A54" w:rsidRPr="00933D82" w:rsidRDefault="00CF3A54" w:rsidP="00CF3A54">
      <w:pPr>
        <w:pStyle w:val="BodyText"/>
        <w:ind w:right="115"/>
        <w:jc w:val="both"/>
        <w:rPr>
          <w:rFonts w:ascii="Times New Roman" w:hAnsi="Times New Roman" w:cs="Times New Roman"/>
          <w:sz w:val="24"/>
          <w:szCs w:val="24"/>
          <w:lang w:val="fr-FR"/>
        </w:rPr>
      </w:pPr>
    </w:p>
    <w:p w14:paraId="55F18877" w14:textId="79DB0A11" w:rsidR="00247507" w:rsidRPr="00933D82" w:rsidRDefault="00685082" w:rsidP="00A00476">
      <w:pPr>
        <w:pStyle w:val="Heading1"/>
        <w:numPr>
          <w:ilvl w:val="0"/>
          <w:numId w:val="22"/>
        </w:numPr>
        <w:tabs>
          <w:tab w:val="left" w:pos="482"/>
        </w:tabs>
        <w:spacing w:before="94"/>
        <w:jc w:val="left"/>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 </w:t>
      </w:r>
      <w:r w:rsidR="00455CAA" w:rsidRPr="00933D82">
        <w:rPr>
          <w:rFonts w:ascii="Times New Roman" w:hAnsi="Times New Roman" w:cs="Times New Roman"/>
          <w:sz w:val="24"/>
          <w:szCs w:val="24"/>
          <w:lang w:val="fr-FR"/>
        </w:rPr>
        <w:t>Évaluation</w:t>
      </w:r>
      <w:r w:rsidRPr="00933D82">
        <w:rPr>
          <w:rFonts w:ascii="Times New Roman" w:hAnsi="Times New Roman" w:cs="Times New Roman"/>
          <w:sz w:val="24"/>
          <w:szCs w:val="24"/>
          <w:lang w:val="fr-FR"/>
        </w:rPr>
        <w:t xml:space="preserve"> des </w:t>
      </w:r>
      <w:r w:rsidR="008960CB" w:rsidRPr="00933D82">
        <w:rPr>
          <w:rFonts w:ascii="Times New Roman" w:hAnsi="Times New Roman" w:cs="Times New Roman"/>
          <w:sz w:val="24"/>
          <w:szCs w:val="24"/>
          <w:lang w:val="fr-FR"/>
        </w:rPr>
        <w:t>cotations</w:t>
      </w:r>
      <w:r w:rsidR="00C22D2C" w:rsidRPr="00933D82">
        <w:rPr>
          <w:rFonts w:ascii="Times New Roman" w:hAnsi="Times New Roman" w:cs="Times New Roman"/>
          <w:sz w:val="24"/>
          <w:szCs w:val="24"/>
          <w:lang w:val="fr-FR"/>
        </w:rPr>
        <w:t xml:space="preserve"> et attribution du marché</w:t>
      </w:r>
    </w:p>
    <w:p w14:paraId="26D06050" w14:textId="1EC61D1C" w:rsidR="00E40829" w:rsidRDefault="00C22D2C" w:rsidP="001D2D5F">
      <w:pPr>
        <w:pStyle w:val="BodyText"/>
        <w:spacing w:before="166"/>
        <w:jc w:val="both"/>
        <w:rPr>
          <w:rFonts w:ascii="Times New Roman" w:eastAsia="Times New Roman" w:hAnsi="Times New Roman" w:cs="Times New Roman"/>
          <w:sz w:val="24"/>
          <w:szCs w:val="24"/>
          <w:lang w:val="fr-FR"/>
        </w:rPr>
      </w:pPr>
      <w:r w:rsidRPr="00933D82">
        <w:rPr>
          <w:rFonts w:ascii="Times New Roman" w:eastAsia="Times New Roman" w:hAnsi="Times New Roman" w:cs="Times New Roman"/>
          <w:sz w:val="24"/>
          <w:szCs w:val="24"/>
          <w:lang w:val="fr-FR"/>
        </w:rPr>
        <w:t xml:space="preserve">MCA-Niger évaluera les </w:t>
      </w:r>
      <w:r w:rsidR="00DF6EBA">
        <w:rPr>
          <w:rFonts w:ascii="Times New Roman" w:eastAsia="Times New Roman" w:hAnsi="Times New Roman" w:cs="Times New Roman"/>
          <w:sz w:val="24"/>
          <w:szCs w:val="24"/>
          <w:lang w:val="fr-FR"/>
        </w:rPr>
        <w:t xml:space="preserve">offres </w:t>
      </w:r>
      <w:r w:rsidRPr="00933D82">
        <w:rPr>
          <w:rFonts w:ascii="Times New Roman" w:eastAsia="Times New Roman" w:hAnsi="Times New Roman" w:cs="Times New Roman"/>
          <w:sz w:val="24"/>
          <w:szCs w:val="24"/>
          <w:lang w:val="fr-FR"/>
        </w:rPr>
        <w:t xml:space="preserve">pour déterminer leur conformité avec les Spécifications des Services. Les </w:t>
      </w:r>
      <w:r w:rsidR="000B7959">
        <w:rPr>
          <w:rFonts w:ascii="Times New Roman" w:eastAsia="Times New Roman" w:hAnsi="Times New Roman" w:cs="Times New Roman"/>
          <w:sz w:val="24"/>
          <w:szCs w:val="24"/>
          <w:lang w:val="fr-FR"/>
        </w:rPr>
        <w:t xml:space="preserve">offres </w:t>
      </w:r>
      <w:r w:rsidR="000B7959" w:rsidRPr="00933D82">
        <w:rPr>
          <w:rFonts w:ascii="Times New Roman" w:eastAsia="Times New Roman" w:hAnsi="Times New Roman" w:cs="Times New Roman"/>
          <w:sz w:val="24"/>
          <w:szCs w:val="24"/>
          <w:lang w:val="fr-FR"/>
        </w:rPr>
        <w:t>conformes</w:t>
      </w:r>
      <w:r w:rsidRPr="00933D82">
        <w:rPr>
          <w:rFonts w:ascii="Times New Roman" w:eastAsia="Times New Roman" w:hAnsi="Times New Roman" w:cs="Times New Roman"/>
          <w:sz w:val="24"/>
          <w:szCs w:val="24"/>
          <w:lang w:val="fr-FR"/>
        </w:rPr>
        <w:t xml:space="preserve"> pour l’essentiel aux Spécifications des Services seront évaluées sur la base du </w:t>
      </w:r>
      <w:r w:rsidRPr="00933D82">
        <w:rPr>
          <w:rFonts w:ascii="Times New Roman" w:eastAsia="Times New Roman" w:hAnsi="Times New Roman" w:cs="Times New Roman"/>
          <w:b/>
          <w:sz w:val="24"/>
          <w:szCs w:val="24"/>
          <w:lang w:val="fr-FR"/>
        </w:rPr>
        <w:t xml:space="preserve">Prix Total </w:t>
      </w:r>
      <w:r w:rsidRPr="00933D82">
        <w:rPr>
          <w:rFonts w:ascii="Times New Roman" w:eastAsia="Times New Roman" w:hAnsi="Times New Roman" w:cs="Times New Roman"/>
          <w:sz w:val="24"/>
          <w:szCs w:val="24"/>
          <w:lang w:val="fr-FR"/>
        </w:rPr>
        <w:t>(excluant la TVA et toutes les autres taxes en vigueur compte tenu de l’exonération dont bénéficie MCA- Niger).</w:t>
      </w:r>
      <w:r w:rsidR="00E40829" w:rsidRPr="00E40829">
        <w:rPr>
          <w:lang w:val="fr-FR"/>
        </w:rPr>
        <w:t xml:space="preserve"> </w:t>
      </w:r>
      <w:r w:rsidR="00E40829" w:rsidRPr="00E40829">
        <w:rPr>
          <w:rFonts w:ascii="Times New Roman" w:eastAsia="Times New Roman" w:hAnsi="Times New Roman" w:cs="Times New Roman"/>
          <w:sz w:val="24"/>
          <w:szCs w:val="24"/>
          <w:lang w:val="fr-FR"/>
        </w:rPr>
        <w:tab/>
        <w:t>L</w:t>
      </w:r>
      <w:r w:rsidR="00E40829">
        <w:rPr>
          <w:rFonts w:ascii="Times New Roman" w:eastAsia="Times New Roman" w:hAnsi="Times New Roman" w:cs="Times New Roman"/>
          <w:sz w:val="24"/>
          <w:szCs w:val="24"/>
          <w:lang w:val="fr-FR"/>
        </w:rPr>
        <w:t>es</w:t>
      </w:r>
      <w:r w:rsidR="00E40829" w:rsidRPr="00E40829">
        <w:rPr>
          <w:rFonts w:ascii="Times New Roman" w:eastAsia="Times New Roman" w:hAnsi="Times New Roman" w:cs="Times New Roman"/>
          <w:sz w:val="24"/>
          <w:szCs w:val="24"/>
          <w:lang w:val="fr-FR"/>
        </w:rPr>
        <w:t xml:space="preserve"> prix </w:t>
      </w:r>
      <w:r w:rsidR="00E40829">
        <w:rPr>
          <w:rFonts w:ascii="Times New Roman" w:eastAsia="Times New Roman" w:hAnsi="Times New Roman" w:cs="Times New Roman"/>
          <w:sz w:val="24"/>
          <w:szCs w:val="24"/>
          <w:lang w:val="fr-FR"/>
        </w:rPr>
        <w:t xml:space="preserve">total </w:t>
      </w:r>
      <w:r w:rsidR="00E40829" w:rsidRPr="00E40829">
        <w:rPr>
          <w:rFonts w:ascii="Times New Roman" w:eastAsia="Times New Roman" w:hAnsi="Times New Roman" w:cs="Times New Roman"/>
          <w:sz w:val="24"/>
          <w:szCs w:val="24"/>
          <w:lang w:val="fr-FR"/>
        </w:rPr>
        <w:t xml:space="preserve"> des pièces de rechanges  sera ajouté au prix total de l’Offre aux fins d’évaluation et ne sera pas inclus dans le montant du marché mais considéré lors d’une éventuelle commande</w:t>
      </w:r>
    </w:p>
    <w:p w14:paraId="5C9AA4B8" w14:textId="25D9925A" w:rsidR="00C22D2C" w:rsidRPr="00933D82" w:rsidRDefault="00C22D2C" w:rsidP="001D2D5F">
      <w:pPr>
        <w:pStyle w:val="BodyText"/>
        <w:spacing w:before="166"/>
        <w:jc w:val="both"/>
        <w:rPr>
          <w:rFonts w:ascii="Times New Roman" w:hAnsi="Times New Roman" w:cs="Times New Roman"/>
          <w:sz w:val="24"/>
          <w:szCs w:val="24"/>
          <w:lang w:val="fr-FR"/>
        </w:rPr>
      </w:pPr>
      <w:r w:rsidRPr="00933D82">
        <w:rPr>
          <w:rFonts w:ascii="Times New Roman" w:eastAsia="Times New Roman" w:hAnsi="Times New Roman" w:cs="Times New Roman"/>
          <w:sz w:val="24"/>
          <w:szCs w:val="24"/>
          <w:lang w:val="fr-FR"/>
        </w:rPr>
        <w:t xml:space="preserve"> MCA- Niger attribuera le </w:t>
      </w:r>
      <w:r w:rsidR="00084847" w:rsidRPr="00933D82">
        <w:rPr>
          <w:rFonts w:ascii="Times New Roman" w:eastAsia="Times New Roman" w:hAnsi="Times New Roman" w:cs="Times New Roman"/>
          <w:sz w:val="24"/>
          <w:szCs w:val="24"/>
          <w:lang w:val="fr-FR"/>
        </w:rPr>
        <w:t>marché</w:t>
      </w:r>
      <w:r w:rsidRPr="00933D82">
        <w:rPr>
          <w:rFonts w:ascii="Times New Roman" w:eastAsia="Times New Roman" w:hAnsi="Times New Roman" w:cs="Times New Roman"/>
          <w:sz w:val="24"/>
          <w:szCs w:val="24"/>
          <w:lang w:val="fr-FR"/>
        </w:rPr>
        <w:t xml:space="preserve"> au soumissionnaire qui possèdera l’expérience et les capacités techniques pour l’exécution satisfaisante du marché, dont l’offre sera évaluée</w:t>
      </w:r>
      <w:r w:rsidR="00DF6EBA">
        <w:rPr>
          <w:rFonts w:ascii="Times New Roman" w:eastAsia="Times New Roman" w:hAnsi="Times New Roman" w:cs="Times New Roman"/>
          <w:sz w:val="24"/>
          <w:szCs w:val="24"/>
          <w:lang w:val="fr-FR"/>
        </w:rPr>
        <w:t xml:space="preserve"> moins disant, et dont le prix sera jugé raisonnable.</w:t>
      </w:r>
      <w:r w:rsidRPr="00933D82">
        <w:rPr>
          <w:rFonts w:ascii="Times New Roman" w:eastAsia="Times New Roman" w:hAnsi="Times New Roman" w:cs="Times New Roman"/>
          <w:sz w:val="24"/>
          <w:szCs w:val="24"/>
          <w:lang w:val="fr-FR"/>
        </w:rPr>
        <w:t xml:space="preserve"> </w:t>
      </w:r>
    </w:p>
    <w:p w14:paraId="76B069BC" w14:textId="77777777" w:rsidR="007B5DD2" w:rsidRPr="00933D82" w:rsidRDefault="007B5DD2" w:rsidP="00035F90">
      <w:pPr>
        <w:pStyle w:val="BodyText"/>
        <w:spacing w:before="169" w:line="238" w:lineRule="exact"/>
        <w:ind w:right="128"/>
        <w:jc w:val="both"/>
        <w:rPr>
          <w:rFonts w:ascii="Times New Roman" w:hAnsi="Times New Roman" w:cs="Times New Roman"/>
          <w:sz w:val="24"/>
          <w:szCs w:val="24"/>
          <w:lang w:val="fr-FR"/>
        </w:rPr>
      </w:pPr>
    </w:p>
    <w:p w14:paraId="62BBFC98" w14:textId="4751E979" w:rsidR="00247507" w:rsidRPr="00933D82" w:rsidRDefault="00685082" w:rsidP="00A00476">
      <w:pPr>
        <w:pStyle w:val="Heading1"/>
        <w:numPr>
          <w:ilvl w:val="0"/>
          <w:numId w:val="22"/>
        </w:numPr>
        <w:tabs>
          <w:tab w:val="left" w:pos="482"/>
        </w:tabs>
        <w:spacing w:before="94"/>
        <w:jc w:val="left"/>
        <w:rPr>
          <w:rFonts w:ascii="Times New Roman" w:hAnsi="Times New Roman" w:cs="Times New Roman"/>
          <w:sz w:val="24"/>
          <w:szCs w:val="24"/>
          <w:lang w:val="fr-FR"/>
        </w:rPr>
      </w:pPr>
      <w:r w:rsidRPr="00933D82">
        <w:rPr>
          <w:rFonts w:ascii="Times New Roman" w:hAnsi="Times New Roman" w:cs="Times New Roman"/>
          <w:sz w:val="24"/>
          <w:szCs w:val="24"/>
          <w:lang w:val="fr-FR"/>
        </w:rPr>
        <w:t>Publication des résultats et notification provisoire du marché</w:t>
      </w:r>
    </w:p>
    <w:p w14:paraId="60D643AF" w14:textId="5CD07B61" w:rsidR="00247507" w:rsidRPr="00933D82" w:rsidRDefault="00685082" w:rsidP="00B841C5">
      <w:pPr>
        <w:pStyle w:val="BodyText"/>
        <w:spacing w:before="172" w:line="238" w:lineRule="exact"/>
        <w:ind w:right="11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Les résultats de l'évaluation</w:t>
      </w:r>
      <w:r w:rsidR="00DB5647" w:rsidRPr="00933D82">
        <w:rPr>
          <w:rFonts w:ascii="Times New Roman" w:hAnsi="Times New Roman" w:cs="Times New Roman"/>
          <w:sz w:val="24"/>
          <w:szCs w:val="24"/>
          <w:lang w:val="fr-FR"/>
        </w:rPr>
        <w:t xml:space="preserve"> feront l’objet de notifications aux soumissionnaires concernés, </w:t>
      </w:r>
      <w:r w:rsidR="009C6BF0" w:rsidRPr="00933D82">
        <w:rPr>
          <w:rFonts w:ascii="Times New Roman" w:hAnsi="Times New Roman" w:cs="Times New Roman"/>
          <w:sz w:val="24"/>
          <w:szCs w:val="24"/>
          <w:lang w:val="fr-FR"/>
        </w:rPr>
        <w:t xml:space="preserve">et seront </w:t>
      </w:r>
      <w:r w:rsidRPr="00933D82">
        <w:rPr>
          <w:rFonts w:ascii="Times New Roman" w:hAnsi="Times New Roman" w:cs="Times New Roman"/>
          <w:sz w:val="24"/>
          <w:szCs w:val="24"/>
          <w:lang w:val="fr-FR"/>
        </w:rPr>
        <w:t xml:space="preserve">publiés sur le site </w:t>
      </w:r>
      <w:r w:rsidR="009C6BF0" w:rsidRPr="00933D82">
        <w:rPr>
          <w:rFonts w:ascii="Times New Roman" w:hAnsi="Times New Roman" w:cs="Times New Roman"/>
          <w:sz w:val="24"/>
          <w:szCs w:val="24"/>
          <w:lang w:val="fr-FR"/>
        </w:rPr>
        <w:t>Web de</w:t>
      </w:r>
      <w:r w:rsidR="00F14262" w:rsidRPr="00933D82">
        <w:rPr>
          <w:rFonts w:ascii="Times New Roman" w:hAnsi="Times New Roman" w:cs="Times New Roman"/>
          <w:sz w:val="24"/>
          <w:szCs w:val="24"/>
          <w:lang w:val="fr-FR"/>
        </w:rPr>
        <w:t xml:space="preserve"> MCA-Niger</w:t>
      </w:r>
      <w:r w:rsidRPr="00933D82">
        <w:rPr>
          <w:rFonts w:ascii="Times New Roman" w:hAnsi="Times New Roman" w:cs="Times New Roman"/>
          <w:sz w:val="24"/>
          <w:szCs w:val="24"/>
          <w:lang w:val="fr-FR"/>
        </w:rPr>
        <w:t xml:space="preserve"> à l'issue du processus d'attribution. </w:t>
      </w:r>
      <w:r w:rsidR="00DB5647" w:rsidRPr="00933D82">
        <w:rPr>
          <w:rFonts w:ascii="Times New Roman" w:hAnsi="Times New Roman" w:cs="Times New Roman"/>
          <w:sz w:val="24"/>
          <w:szCs w:val="24"/>
          <w:lang w:val="fr-FR"/>
        </w:rPr>
        <w:t>T</w:t>
      </w:r>
      <w:r w:rsidRPr="00933D82">
        <w:rPr>
          <w:rFonts w:ascii="Times New Roman" w:hAnsi="Times New Roman" w:cs="Times New Roman"/>
          <w:sz w:val="24"/>
          <w:szCs w:val="24"/>
          <w:lang w:val="fr-FR"/>
        </w:rPr>
        <w:t xml:space="preserve">out </w:t>
      </w:r>
      <w:r w:rsidR="009C6BF0" w:rsidRPr="00933D82">
        <w:rPr>
          <w:rFonts w:ascii="Times New Roman" w:hAnsi="Times New Roman" w:cs="Times New Roman"/>
          <w:sz w:val="24"/>
          <w:szCs w:val="24"/>
          <w:lang w:val="fr-FR"/>
        </w:rPr>
        <w:t>soumissionnaire peut</w:t>
      </w:r>
      <w:r w:rsidRPr="00933D82">
        <w:rPr>
          <w:rFonts w:ascii="Times New Roman" w:hAnsi="Times New Roman" w:cs="Times New Roman"/>
          <w:sz w:val="24"/>
          <w:szCs w:val="24"/>
          <w:lang w:val="fr-FR"/>
        </w:rPr>
        <w:t xml:space="preserve"> former un recours par écrit</w:t>
      </w:r>
      <w:r w:rsidR="00F14262" w:rsidRPr="00933D82">
        <w:rPr>
          <w:rFonts w:ascii="Times New Roman" w:hAnsi="Times New Roman" w:cs="Times New Roman"/>
          <w:sz w:val="24"/>
          <w:szCs w:val="24"/>
          <w:lang w:val="fr-FR"/>
        </w:rPr>
        <w:t xml:space="preserve"> conformément aux procédures de contestation des soumissionnaires du MCA-Niger disponible sur le site du MCA-Niger (</w:t>
      </w:r>
      <w:bookmarkStart w:id="14" w:name="_Hlk68666365"/>
      <w:r w:rsidR="00EC44A1" w:rsidRPr="00933D82">
        <w:fldChar w:fldCharType="begin"/>
      </w:r>
      <w:r w:rsidR="00EC44A1" w:rsidRPr="00933D82">
        <w:rPr>
          <w:lang w:val="fr-FR"/>
        </w:rPr>
        <w:instrText xml:space="preserve"> HYPERLINK "http://www.mcaniger.ne" </w:instrText>
      </w:r>
      <w:r w:rsidR="00EC44A1" w:rsidRPr="00933D82">
        <w:fldChar w:fldCharType="separate"/>
      </w:r>
      <w:r w:rsidR="008960CB" w:rsidRPr="00933D82">
        <w:rPr>
          <w:rStyle w:val="Hyperlink"/>
          <w:rFonts w:ascii="Times New Roman" w:hAnsi="Times New Roman" w:cs="Times New Roman"/>
          <w:sz w:val="24"/>
          <w:szCs w:val="24"/>
          <w:lang w:val="fr-FR"/>
        </w:rPr>
        <w:t>www.mcaniger.ne</w:t>
      </w:r>
      <w:r w:rsidR="00EC44A1" w:rsidRPr="00933D82">
        <w:rPr>
          <w:rStyle w:val="Hyperlink"/>
          <w:rFonts w:ascii="Times New Roman" w:hAnsi="Times New Roman" w:cs="Times New Roman"/>
          <w:sz w:val="24"/>
          <w:szCs w:val="24"/>
          <w:lang w:val="fr-FR"/>
        </w:rPr>
        <w:fldChar w:fldCharType="end"/>
      </w:r>
      <w:bookmarkEnd w:id="14"/>
      <w:r w:rsidR="00F14262" w:rsidRPr="00933D82">
        <w:rPr>
          <w:rFonts w:ascii="Times New Roman" w:hAnsi="Times New Roman" w:cs="Times New Roman"/>
          <w:sz w:val="24"/>
          <w:szCs w:val="24"/>
          <w:lang w:val="fr-FR"/>
        </w:rPr>
        <w:t>).</w:t>
      </w:r>
    </w:p>
    <w:p w14:paraId="713527A0" w14:textId="77777777" w:rsidR="009B1D44" w:rsidRPr="00933D82" w:rsidRDefault="009B1D44" w:rsidP="00B841C5">
      <w:pPr>
        <w:pStyle w:val="BodyText"/>
        <w:spacing w:before="172" w:line="238" w:lineRule="exact"/>
        <w:ind w:right="110"/>
        <w:jc w:val="both"/>
        <w:rPr>
          <w:rFonts w:ascii="Times New Roman" w:hAnsi="Times New Roman" w:cs="Times New Roman"/>
          <w:sz w:val="24"/>
          <w:szCs w:val="24"/>
          <w:lang w:val="fr-FR"/>
        </w:rPr>
      </w:pPr>
    </w:p>
    <w:p w14:paraId="7D83EBA1" w14:textId="792CB6F1" w:rsidR="00247507" w:rsidRPr="00933D82" w:rsidRDefault="00685082" w:rsidP="00A00476">
      <w:pPr>
        <w:pStyle w:val="Heading1"/>
        <w:numPr>
          <w:ilvl w:val="0"/>
          <w:numId w:val="22"/>
        </w:numPr>
        <w:tabs>
          <w:tab w:val="left" w:pos="482"/>
        </w:tabs>
        <w:spacing w:before="94"/>
        <w:jc w:val="left"/>
        <w:rPr>
          <w:rFonts w:ascii="Times New Roman" w:hAnsi="Times New Roman" w:cs="Times New Roman"/>
          <w:sz w:val="24"/>
          <w:szCs w:val="24"/>
          <w:lang w:val="fr-FR"/>
        </w:rPr>
      </w:pPr>
      <w:r w:rsidRPr="00933D82">
        <w:rPr>
          <w:rFonts w:ascii="Times New Roman" w:hAnsi="Times New Roman" w:cs="Times New Roman"/>
          <w:sz w:val="24"/>
          <w:szCs w:val="24"/>
          <w:lang w:val="fr-FR"/>
        </w:rPr>
        <w:t>Notification définitive du marché</w:t>
      </w:r>
      <w:r w:rsidR="002E7705" w:rsidRPr="00933D82">
        <w:rPr>
          <w:rFonts w:ascii="Times New Roman" w:hAnsi="Times New Roman" w:cs="Times New Roman"/>
          <w:sz w:val="24"/>
          <w:szCs w:val="24"/>
          <w:lang w:val="fr-FR"/>
        </w:rPr>
        <w:t>, Contrat-</w:t>
      </w:r>
      <w:r w:rsidR="00476DA6" w:rsidRPr="00933D82">
        <w:rPr>
          <w:rFonts w:ascii="Times New Roman" w:hAnsi="Times New Roman" w:cs="Times New Roman"/>
          <w:sz w:val="24"/>
          <w:szCs w:val="24"/>
          <w:lang w:val="fr-FR"/>
        </w:rPr>
        <w:t>Cadre et</w:t>
      </w:r>
      <w:r w:rsidR="00F14262" w:rsidRPr="00933D82">
        <w:rPr>
          <w:rFonts w:ascii="Times New Roman" w:hAnsi="Times New Roman" w:cs="Times New Roman"/>
          <w:sz w:val="24"/>
          <w:szCs w:val="24"/>
          <w:lang w:val="fr-FR"/>
        </w:rPr>
        <w:t xml:space="preserve"> </w:t>
      </w:r>
      <w:r w:rsidR="00433C08" w:rsidRPr="00933D82">
        <w:rPr>
          <w:rFonts w:ascii="Times New Roman" w:hAnsi="Times New Roman" w:cs="Times New Roman"/>
          <w:sz w:val="24"/>
          <w:szCs w:val="24"/>
          <w:lang w:val="fr-FR"/>
        </w:rPr>
        <w:t>Ordre de Service</w:t>
      </w:r>
    </w:p>
    <w:p w14:paraId="3E6E3288" w14:textId="6A9BFE03" w:rsidR="004761E4" w:rsidRPr="00933D82" w:rsidRDefault="00A77DAD" w:rsidP="71FA5A97">
      <w:pPr>
        <w:pStyle w:val="BodyText"/>
        <w:spacing w:before="173" w:line="238" w:lineRule="exact"/>
        <w:ind w:right="121"/>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Après l’</w:t>
      </w:r>
      <w:r w:rsidR="004761E4" w:rsidRPr="00933D82">
        <w:rPr>
          <w:rFonts w:ascii="Times New Roman" w:hAnsi="Times New Roman" w:cs="Times New Roman"/>
          <w:sz w:val="24"/>
          <w:szCs w:val="24"/>
          <w:lang w:val="fr-FR"/>
        </w:rPr>
        <w:t>évaluation</w:t>
      </w:r>
      <w:r w:rsidRPr="00933D82">
        <w:rPr>
          <w:rFonts w:ascii="Times New Roman" w:hAnsi="Times New Roman" w:cs="Times New Roman"/>
          <w:sz w:val="24"/>
          <w:szCs w:val="24"/>
          <w:lang w:val="fr-FR"/>
        </w:rPr>
        <w:t xml:space="preserve"> une notification sera faite à tous les soumissionnaires.</w:t>
      </w:r>
      <w:r w:rsidR="00035F90" w:rsidRPr="00933D82">
        <w:rPr>
          <w:rFonts w:ascii="Times New Roman" w:hAnsi="Times New Roman" w:cs="Times New Roman"/>
          <w:sz w:val="24"/>
          <w:szCs w:val="24"/>
          <w:lang w:val="fr-FR"/>
        </w:rPr>
        <w:t xml:space="preserve"> </w:t>
      </w:r>
      <w:r w:rsidR="00476DA6" w:rsidRPr="00933D82">
        <w:rPr>
          <w:rFonts w:ascii="Times New Roman" w:hAnsi="Times New Roman" w:cs="Times New Roman"/>
          <w:sz w:val="24"/>
          <w:szCs w:val="24"/>
          <w:lang w:val="fr-FR"/>
        </w:rPr>
        <w:t xml:space="preserve">Avant la notification </w:t>
      </w:r>
      <w:r w:rsidR="004761E4" w:rsidRPr="00933D82">
        <w:rPr>
          <w:rFonts w:ascii="Times New Roman" w:hAnsi="Times New Roman" w:cs="Times New Roman"/>
          <w:sz w:val="24"/>
          <w:szCs w:val="24"/>
          <w:lang w:val="fr-FR"/>
        </w:rPr>
        <w:t xml:space="preserve">du </w:t>
      </w:r>
      <w:r w:rsidR="00476DA6" w:rsidRPr="00933D82">
        <w:rPr>
          <w:rFonts w:ascii="Times New Roman" w:hAnsi="Times New Roman" w:cs="Times New Roman"/>
          <w:sz w:val="24"/>
          <w:szCs w:val="24"/>
          <w:lang w:val="fr-FR"/>
        </w:rPr>
        <w:t>contrat une</w:t>
      </w:r>
      <w:r w:rsidR="004761E4" w:rsidRPr="00933D82">
        <w:rPr>
          <w:rFonts w:ascii="Times New Roman" w:hAnsi="Times New Roman" w:cs="Times New Roman"/>
          <w:sz w:val="24"/>
          <w:szCs w:val="24"/>
          <w:lang w:val="fr-FR"/>
        </w:rPr>
        <w:t xml:space="preserve"> période de </w:t>
      </w:r>
      <w:r w:rsidR="00DF6EBA">
        <w:rPr>
          <w:rFonts w:ascii="Times New Roman" w:hAnsi="Times New Roman" w:cs="Times New Roman"/>
          <w:sz w:val="24"/>
          <w:szCs w:val="24"/>
          <w:lang w:val="fr-FR"/>
        </w:rPr>
        <w:t>cinq (</w:t>
      </w:r>
      <w:r w:rsidR="004761E4" w:rsidRPr="00933D82">
        <w:rPr>
          <w:rFonts w:ascii="Times New Roman" w:hAnsi="Times New Roman" w:cs="Times New Roman"/>
          <w:sz w:val="24"/>
          <w:szCs w:val="24"/>
          <w:lang w:val="fr-FR"/>
        </w:rPr>
        <w:t>5</w:t>
      </w:r>
      <w:r w:rsidR="00DF6EBA">
        <w:rPr>
          <w:rFonts w:ascii="Times New Roman" w:hAnsi="Times New Roman" w:cs="Times New Roman"/>
          <w:sz w:val="24"/>
          <w:szCs w:val="24"/>
          <w:lang w:val="fr-FR"/>
        </w:rPr>
        <w:t>)</w:t>
      </w:r>
      <w:r w:rsidR="004761E4" w:rsidRPr="00933D82">
        <w:rPr>
          <w:rFonts w:ascii="Times New Roman" w:hAnsi="Times New Roman" w:cs="Times New Roman"/>
          <w:sz w:val="24"/>
          <w:szCs w:val="24"/>
          <w:lang w:val="fr-FR"/>
        </w:rPr>
        <w:t xml:space="preserve"> jours ouvrable</w:t>
      </w:r>
      <w:r w:rsidR="00476DA6" w:rsidRPr="00933D82">
        <w:rPr>
          <w:rFonts w:ascii="Times New Roman" w:hAnsi="Times New Roman" w:cs="Times New Roman"/>
          <w:sz w:val="24"/>
          <w:szCs w:val="24"/>
          <w:lang w:val="fr-FR"/>
        </w:rPr>
        <w:t>s</w:t>
      </w:r>
      <w:r w:rsidR="004761E4" w:rsidRPr="00933D82">
        <w:rPr>
          <w:rFonts w:ascii="Times New Roman" w:hAnsi="Times New Roman" w:cs="Times New Roman"/>
          <w:sz w:val="24"/>
          <w:szCs w:val="24"/>
          <w:lang w:val="fr-FR"/>
        </w:rPr>
        <w:t xml:space="preserve"> sera observé</w:t>
      </w:r>
      <w:r w:rsidR="00476DA6" w:rsidRPr="00933D82">
        <w:rPr>
          <w:rFonts w:ascii="Times New Roman" w:hAnsi="Times New Roman" w:cs="Times New Roman"/>
          <w:sz w:val="24"/>
          <w:szCs w:val="24"/>
          <w:lang w:val="fr-FR"/>
        </w:rPr>
        <w:t>e</w:t>
      </w:r>
      <w:r w:rsidR="004761E4" w:rsidRPr="00933D82">
        <w:rPr>
          <w:rFonts w:ascii="Times New Roman" w:hAnsi="Times New Roman" w:cs="Times New Roman"/>
          <w:sz w:val="24"/>
          <w:szCs w:val="24"/>
          <w:lang w:val="fr-FR"/>
        </w:rPr>
        <w:t xml:space="preserve"> pour la </w:t>
      </w:r>
      <w:r w:rsidR="00476DA6" w:rsidRPr="00933D82">
        <w:rPr>
          <w:rFonts w:ascii="Times New Roman" w:hAnsi="Times New Roman" w:cs="Times New Roman"/>
          <w:sz w:val="24"/>
          <w:szCs w:val="24"/>
          <w:lang w:val="fr-FR"/>
        </w:rPr>
        <w:t>période</w:t>
      </w:r>
      <w:r w:rsidR="004761E4" w:rsidRPr="00933D82">
        <w:rPr>
          <w:rFonts w:ascii="Times New Roman" w:hAnsi="Times New Roman" w:cs="Times New Roman"/>
          <w:sz w:val="24"/>
          <w:szCs w:val="24"/>
          <w:lang w:val="fr-FR"/>
        </w:rPr>
        <w:t xml:space="preserve"> de </w:t>
      </w:r>
      <w:proofErr w:type="spellStart"/>
      <w:r w:rsidR="00284CAF" w:rsidRPr="00933D82">
        <w:rPr>
          <w:rFonts w:ascii="Times New Roman" w:hAnsi="Times New Roman" w:cs="Times New Roman"/>
          <w:sz w:val="24"/>
          <w:szCs w:val="24"/>
          <w:lang w:val="fr-FR"/>
        </w:rPr>
        <w:t>Bid</w:t>
      </w:r>
      <w:proofErr w:type="spellEnd"/>
      <w:r w:rsidR="009B1D44" w:rsidRPr="00933D82">
        <w:rPr>
          <w:rFonts w:ascii="Times New Roman" w:hAnsi="Times New Roman" w:cs="Times New Roman"/>
          <w:sz w:val="24"/>
          <w:szCs w:val="24"/>
          <w:lang w:val="fr-FR"/>
        </w:rPr>
        <w:t xml:space="preserve"> </w:t>
      </w:r>
      <w:r w:rsidR="00284CAF" w:rsidRPr="00933D82">
        <w:rPr>
          <w:rFonts w:ascii="Times New Roman" w:hAnsi="Times New Roman" w:cs="Times New Roman"/>
          <w:sz w:val="24"/>
          <w:szCs w:val="24"/>
          <w:lang w:val="fr-FR"/>
        </w:rPr>
        <w:t>Challenge</w:t>
      </w:r>
      <w:r w:rsidR="00AC47DC">
        <w:rPr>
          <w:rFonts w:ascii="Times New Roman" w:hAnsi="Times New Roman" w:cs="Times New Roman"/>
          <w:sz w:val="24"/>
          <w:szCs w:val="24"/>
          <w:lang w:val="fr-FR"/>
        </w:rPr>
        <w:t>.</w:t>
      </w:r>
    </w:p>
    <w:p w14:paraId="4A3BB581" w14:textId="04C7BDF8" w:rsidR="00C81696" w:rsidRPr="00933D82" w:rsidRDefault="71FA5A97" w:rsidP="71FA5A97">
      <w:pPr>
        <w:pStyle w:val="BodyText"/>
        <w:spacing w:before="173" w:line="238" w:lineRule="exact"/>
        <w:ind w:right="121"/>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Un </w:t>
      </w:r>
      <w:r w:rsidR="00CF3A54" w:rsidRPr="00933D82">
        <w:rPr>
          <w:rFonts w:ascii="Times New Roman" w:hAnsi="Times New Roman" w:cs="Times New Roman"/>
          <w:sz w:val="24"/>
          <w:szCs w:val="24"/>
          <w:lang w:val="fr-FR"/>
        </w:rPr>
        <w:t>C</w:t>
      </w:r>
      <w:r w:rsidRPr="00933D82">
        <w:rPr>
          <w:rFonts w:ascii="Times New Roman" w:hAnsi="Times New Roman" w:cs="Times New Roman"/>
          <w:sz w:val="24"/>
          <w:szCs w:val="24"/>
          <w:lang w:val="fr-FR"/>
        </w:rPr>
        <w:t>ontrat</w:t>
      </w:r>
      <w:r w:rsidR="00DB5647" w:rsidRPr="00933D82">
        <w:rPr>
          <w:rFonts w:ascii="Times New Roman" w:hAnsi="Times New Roman" w:cs="Times New Roman"/>
          <w:sz w:val="24"/>
          <w:szCs w:val="24"/>
          <w:lang w:val="fr-FR"/>
        </w:rPr>
        <w:t>-</w:t>
      </w:r>
      <w:r w:rsidRPr="00933D82">
        <w:rPr>
          <w:rFonts w:ascii="Times New Roman" w:hAnsi="Times New Roman" w:cs="Times New Roman"/>
          <w:sz w:val="24"/>
          <w:szCs w:val="24"/>
          <w:lang w:val="fr-FR"/>
        </w:rPr>
        <w:t xml:space="preserve">cadre </w:t>
      </w:r>
      <w:r w:rsidR="004F6336" w:rsidRPr="00933D82">
        <w:rPr>
          <w:rFonts w:ascii="Times New Roman" w:hAnsi="Times New Roman" w:cs="Times New Roman"/>
          <w:sz w:val="24"/>
          <w:szCs w:val="24"/>
          <w:lang w:val="fr-FR"/>
        </w:rPr>
        <w:t>d’</w:t>
      </w:r>
      <w:r w:rsidR="004F6336" w:rsidRPr="00933D82">
        <w:rPr>
          <w:rFonts w:ascii="Times New Roman" w:hAnsi="Times New Roman" w:cs="Times New Roman"/>
          <w:b/>
          <w:sz w:val="24"/>
          <w:szCs w:val="24"/>
          <w:lang w:val="fr-FR"/>
        </w:rPr>
        <w:t>UN</w:t>
      </w:r>
      <w:r w:rsidRPr="00933D82">
        <w:rPr>
          <w:rFonts w:ascii="Times New Roman" w:hAnsi="Times New Roman" w:cs="Times New Roman"/>
          <w:b/>
          <w:sz w:val="24"/>
          <w:szCs w:val="24"/>
          <w:lang w:val="fr-FR"/>
        </w:rPr>
        <w:t xml:space="preserve"> (0</w:t>
      </w:r>
      <w:r w:rsidR="004F6336" w:rsidRPr="00933D82">
        <w:rPr>
          <w:rFonts w:ascii="Times New Roman" w:hAnsi="Times New Roman" w:cs="Times New Roman"/>
          <w:b/>
          <w:sz w:val="24"/>
          <w:szCs w:val="24"/>
          <w:lang w:val="fr-FR"/>
        </w:rPr>
        <w:t>1</w:t>
      </w:r>
      <w:r w:rsidRPr="00933D82">
        <w:rPr>
          <w:rFonts w:ascii="Times New Roman" w:hAnsi="Times New Roman" w:cs="Times New Roman"/>
          <w:b/>
          <w:sz w:val="24"/>
          <w:szCs w:val="24"/>
          <w:lang w:val="fr-FR"/>
        </w:rPr>
        <w:t xml:space="preserve">) </w:t>
      </w:r>
      <w:r w:rsidR="004F6336" w:rsidRPr="00933D82">
        <w:rPr>
          <w:rFonts w:ascii="Times New Roman" w:hAnsi="Times New Roman" w:cs="Times New Roman"/>
          <w:b/>
          <w:sz w:val="24"/>
          <w:szCs w:val="24"/>
          <w:lang w:val="fr-FR"/>
        </w:rPr>
        <w:t>AN</w:t>
      </w:r>
      <w:r w:rsidRPr="00933D82">
        <w:rPr>
          <w:rFonts w:ascii="Times New Roman" w:hAnsi="Times New Roman" w:cs="Times New Roman"/>
          <w:b/>
          <w:sz w:val="24"/>
          <w:szCs w:val="24"/>
          <w:lang w:val="fr-FR"/>
        </w:rPr>
        <w:t xml:space="preserve"> </w:t>
      </w:r>
      <w:r w:rsidRPr="00933D82">
        <w:rPr>
          <w:rFonts w:ascii="Times New Roman" w:hAnsi="Times New Roman" w:cs="Times New Roman"/>
          <w:b/>
          <w:bCs/>
          <w:sz w:val="24"/>
          <w:szCs w:val="24"/>
          <w:lang w:val="fr-FR"/>
        </w:rPr>
        <w:t xml:space="preserve">renouvelable </w:t>
      </w:r>
      <w:r w:rsidR="004761E4" w:rsidRPr="00933D82">
        <w:rPr>
          <w:rFonts w:ascii="Times New Roman" w:hAnsi="Times New Roman" w:cs="Times New Roman"/>
          <w:sz w:val="24"/>
          <w:szCs w:val="24"/>
          <w:lang w:val="fr-FR"/>
        </w:rPr>
        <w:t>après évaluation satisfaisante de la prestation</w:t>
      </w:r>
      <w:r w:rsidR="00B46725" w:rsidRPr="00933D82">
        <w:rPr>
          <w:rFonts w:ascii="Times New Roman" w:hAnsi="Times New Roman" w:cs="Times New Roman"/>
          <w:sz w:val="24"/>
          <w:szCs w:val="24"/>
          <w:lang w:val="fr-FR"/>
        </w:rPr>
        <w:t xml:space="preserve"> </w:t>
      </w:r>
      <w:r w:rsidRPr="00933D82">
        <w:rPr>
          <w:rFonts w:ascii="Times New Roman" w:hAnsi="Times New Roman" w:cs="Times New Roman"/>
          <w:sz w:val="24"/>
          <w:szCs w:val="24"/>
          <w:lang w:val="fr-FR"/>
        </w:rPr>
        <w:t>lui sera soumis pour signature. La date de signature du contrat par les deux Parties constituera le point de départ du délai contractuel d'exécution du marché</w:t>
      </w:r>
      <w:r w:rsidR="00590C95" w:rsidRPr="00933D82">
        <w:rPr>
          <w:rFonts w:ascii="Times New Roman" w:hAnsi="Times New Roman" w:cs="Times New Roman"/>
          <w:sz w:val="24"/>
          <w:szCs w:val="24"/>
          <w:lang w:val="fr-FR"/>
        </w:rPr>
        <w:t xml:space="preserve"> pour le </w:t>
      </w:r>
      <w:r w:rsidR="00590C95" w:rsidRPr="00933D82">
        <w:rPr>
          <w:rFonts w:ascii="Times New Roman" w:hAnsi="Times New Roman" w:cs="Times New Roman"/>
          <w:b/>
          <w:bCs/>
          <w:sz w:val="24"/>
          <w:szCs w:val="24"/>
          <w:lang w:val="fr-FR"/>
        </w:rPr>
        <w:t>Type 1</w:t>
      </w:r>
      <w:r w:rsidR="00624868" w:rsidRPr="00933D82">
        <w:rPr>
          <w:rFonts w:ascii="Times New Roman" w:hAnsi="Times New Roman" w:cs="Times New Roman"/>
          <w:b/>
          <w:bCs/>
          <w:sz w:val="24"/>
          <w:szCs w:val="24"/>
          <w:lang w:val="fr-FR"/>
        </w:rPr>
        <w:t xml:space="preserve"> - Maintenance préventive des équipements</w:t>
      </w:r>
      <w:r w:rsidRPr="00933D82">
        <w:rPr>
          <w:rFonts w:ascii="Times New Roman" w:hAnsi="Times New Roman" w:cs="Times New Roman"/>
          <w:sz w:val="24"/>
          <w:szCs w:val="24"/>
          <w:lang w:val="fr-FR"/>
        </w:rPr>
        <w:t>.</w:t>
      </w:r>
    </w:p>
    <w:p w14:paraId="24955D61" w14:textId="7871F28E" w:rsidR="00247507" w:rsidRPr="00933D82" w:rsidRDefault="00624868" w:rsidP="71FA5A97">
      <w:pPr>
        <w:pStyle w:val="BodyText"/>
        <w:spacing w:before="173" w:line="238" w:lineRule="exact"/>
        <w:ind w:right="121"/>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Pour le </w:t>
      </w:r>
      <w:r w:rsidRPr="00933D82">
        <w:rPr>
          <w:rFonts w:ascii="Times New Roman" w:hAnsi="Times New Roman" w:cs="Times New Roman"/>
          <w:b/>
          <w:bCs/>
          <w:sz w:val="24"/>
          <w:szCs w:val="24"/>
          <w:lang w:val="fr-FR"/>
        </w:rPr>
        <w:t>Type 2 - Diagnostic, réparation des équipements</w:t>
      </w:r>
      <w:r w:rsidR="00C83067">
        <w:rPr>
          <w:rFonts w:ascii="Times New Roman" w:hAnsi="Times New Roman" w:cs="Times New Roman"/>
          <w:b/>
          <w:bCs/>
          <w:sz w:val="24"/>
          <w:szCs w:val="24"/>
          <w:lang w:val="fr-FR"/>
        </w:rPr>
        <w:t> :</w:t>
      </w:r>
      <w:r w:rsidRPr="00933D82">
        <w:rPr>
          <w:rFonts w:ascii="Times New Roman" w:hAnsi="Times New Roman" w:cs="Times New Roman"/>
          <w:sz w:val="24"/>
          <w:szCs w:val="24"/>
          <w:lang w:val="fr-FR"/>
        </w:rPr>
        <w:t xml:space="preserve"> t</w:t>
      </w:r>
      <w:r w:rsidR="71FA5A97" w:rsidRPr="00933D82">
        <w:rPr>
          <w:rFonts w:ascii="Times New Roman" w:hAnsi="Times New Roman" w:cs="Times New Roman"/>
          <w:sz w:val="24"/>
          <w:szCs w:val="24"/>
          <w:lang w:val="fr-FR"/>
        </w:rPr>
        <w:t xml:space="preserve">oute commande au titre du marché </w:t>
      </w:r>
      <w:r w:rsidR="00F96790" w:rsidRPr="00933D82">
        <w:rPr>
          <w:rFonts w:ascii="Times New Roman" w:hAnsi="Times New Roman" w:cs="Times New Roman"/>
          <w:b/>
          <w:sz w:val="24"/>
          <w:szCs w:val="24"/>
          <w:lang w:val="fr-FR"/>
        </w:rPr>
        <w:t xml:space="preserve">fera </w:t>
      </w:r>
      <w:r w:rsidR="71FA5A97" w:rsidRPr="00933D82">
        <w:rPr>
          <w:rFonts w:ascii="Times New Roman" w:hAnsi="Times New Roman" w:cs="Times New Roman"/>
          <w:b/>
          <w:bCs/>
          <w:sz w:val="24"/>
          <w:szCs w:val="24"/>
          <w:lang w:val="fr-FR"/>
        </w:rPr>
        <w:t xml:space="preserve">l’objet d’un </w:t>
      </w:r>
      <w:r w:rsidR="00930C50" w:rsidRPr="00933D82">
        <w:rPr>
          <w:rFonts w:ascii="Times New Roman" w:hAnsi="Times New Roman" w:cs="Times New Roman"/>
          <w:b/>
          <w:bCs/>
          <w:sz w:val="24"/>
          <w:szCs w:val="24"/>
          <w:lang w:val="fr-FR"/>
        </w:rPr>
        <w:t xml:space="preserve">Ordre de Service </w:t>
      </w:r>
      <w:r w:rsidR="00583A5C" w:rsidRPr="00933D82">
        <w:rPr>
          <w:rFonts w:ascii="Times New Roman" w:hAnsi="Times New Roman" w:cs="Times New Roman"/>
          <w:sz w:val="24"/>
          <w:szCs w:val="24"/>
          <w:lang w:val="fr-FR"/>
        </w:rPr>
        <w:t xml:space="preserve">au Contrat cadre </w:t>
      </w:r>
      <w:r w:rsidR="71FA5A97" w:rsidRPr="00933D82">
        <w:rPr>
          <w:rFonts w:ascii="Times New Roman" w:hAnsi="Times New Roman" w:cs="Times New Roman"/>
          <w:sz w:val="24"/>
          <w:szCs w:val="24"/>
          <w:lang w:val="fr-FR"/>
        </w:rPr>
        <w:t>en bonne et due forme</w:t>
      </w:r>
      <w:r w:rsidR="00C347FF" w:rsidRPr="00933D82">
        <w:rPr>
          <w:rFonts w:ascii="Times New Roman" w:hAnsi="Times New Roman" w:cs="Times New Roman"/>
          <w:sz w:val="24"/>
          <w:szCs w:val="24"/>
          <w:lang w:val="fr-FR"/>
        </w:rPr>
        <w:t>.</w:t>
      </w:r>
    </w:p>
    <w:p w14:paraId="14E270EA" w14:textId="77777777" w:rsidR="00527100" w:rsidRPr="00933D82" w:rsidRDefault="00527100" w:rsidP="00527100">
      <w:pPr>
        <w:pStyle w:val="BodyText"/>
        <w:ind w:right="115"/>
        <w:jc w:val="both"/>
        <w:rPr>
          <w:rFonts w:ascii="Times New Roman" w:hAnsi="Times New Roman" w:cs="Times New Roman"/>
          <w:sz w:val="24"/>
          <w:szCs w:val="24"/>
          <w:lang w:val="fr-FR"/>
        </w:rPr>
      </w:pPr>
    </w:p>
    <w:p w14:paraId="112C2124" w14:textId="7F87D95B" w:rsidR="00247507" w:rsidRPr="00933D82" w:rsidRDefault="00685082" w:rsidP="00A00476">
      <w:pPr>
        <w:pStyle w:val="Heading1"/>
        <w:numPr>
          <w:ilvl w:val="0"/>
          <w:numId w:val="22"/>
        </w:numPr>
        <w:tabs>
          <w:tab w:val="left" w:pos="482"/>
        </w:tabs>
        <w:spacing w:before="94"/>
        <w:jc w:val="left"/>
        <w:rPr>
          <w:rFonts w:ascii="Times New Roman" w:hAnsi="Times New Roman" w:cs="Times New Roman"/>
          <w:sz w:val="24"/>
          <w:szCs w:val="24"/>
          <w:lang w:val="fr-FR"/>
        </w:rPr>
      </w:pPr>
      <w:r w:rsidRPr="00933D82">
        <w:rPr>
          <w:rFonts w:ascii="Times New Roman" w:hAnsi="Times New Roman" w:cs="Times New Roman"/>
          <w:sz w:val="24"/>
          <w:szCs w:val="24"/>
          <w:lang w:val="fr-FR"/>
        </w:rPr>
        <w:t>Modalités de paiement</w:t>
      </w:r>
    </w:p>
    <w:p w14:paraId="19AA78DD" w14:textId="7DCF83CB" w:rsidR="006D2082" w:rsidRPr="00933D82" w:rsidRDefault="00C83067" w:rsidP="00035F90">
      <w:pPr>
        <w:spacing w:after="120"/>
        <w:rPr>
          <w:rFonts w:ascii="Times New Roman" w:hAnsi="Times New Roman" w:cs="Times New Roman"/>
          <w:sz w:val="24"/>
          <w:szCs w:val="24"/>
          <w:lang w:val="fr-FR"/>
        </w:rPr>
      </w:pPr>
      <w:r>
        <w:rPr>
          <w:rFonts w:ascii="Times New Roman" w:hAnsi="Times New Roman" w:cs="Times New Roman"/>
          <w:sz w:val="24"/>
          <w:szCs w:val="24"/>
          <w:lang w:val="fr-FR"/>
        </w:rPr>
        <w:t>Tout paiement au titre du présent contrat sera effectué s</w:t>
      </w:r>
      <w:r w:rsidR="006D2082" w:rsidRPr="00933D82">
        <w:rPr>
          <w:rFonts w:ascii="Times New Roman" w:hAnsi="Times New Roman" w:cs="Times New Roman"/>
          <w:sz w:val="24"/>
          <w:szCs w:val="24"/>
          <w:lang w:val="fr-FR"/>
        </w:rPr>
        <w:t>ur présentation de facture accompagnée des justificatifs dûment approuvés et signés par le</w:t>
      </w:r>
      <w:r w:rsidR="00284CAF" w:rsidRPr="00933D82">
        <w:rPr>
          <w:rFonts w:ascii="Times New Roman" w:hAnsi="Times New Roman" w:cs="Times New Roman"/>
          <w:sz w:val="24"/>
          <w:szCs w:val="24"/>
          <w:lang w:val="fr-FR"/>
        </w:rPr>
        <w:t xml:space="preserve"> Conseiller en Sécurité </w:t>
      </w:r>
      <w:r w:rsidR="006D2082" w:rsidRPr="00933D82">
        <w:rPr>
          <w:rFonts w:ascii="Times New Roman" w:hAnsi="Times New Roman" w:cs="Times New Roman"/>
          <w:sz w:val="24"/>
          <w:szCs w:val="24"/>
          <w:lang w:val="fr-FR"/>
        </w:rPr>
        <w:t>de MCA-Niger</w:t>
      </w:r>
      <w:r w:rsidR="00284CAF" w:rsidRPr="00933D82">
        <w:rPr>
          <w:rFonts w:ascii="Times New Roman" w:hAnsi="Times New Roman" w:cs="Times New Roman"/>
          <w:sz w:val="24"/>
          <w:szCs w:val="24"/>
          <w:lang w:val="fr-FR"/>
        </w:rPr>
        <w:t xml:space="preserve"> ou une autre personne autorisée par MCA-Niger.</w:t>
      </w:r>
    </w:p>
    <w:p w14:paraId="65001FD1" w14:textId="1D000580" w:rsidR="00774FD7" w:rsidRPr="00933D82" w:rsidRDefault="00774FD7" w:rsidP="00774FD7">
      <w:pPr>
        <w:pStyle w:val="BodyText"/>
        <w:spacing w:before="166" w:line="242" w:lineRule="auto"/>
        <w:rPr>
          <w:rFonts w:ascii="Times New Roman" w:hAnsi="Times New Roman" w:cs="Times New Roman"/>
          <w:sz w:val="24"/>
          <w:szCs w:val="24"/>
          <w:lang w:val="fr-FR"/>
        </w:rPr>
      </w:pPr>
      <w:r w:rsidRPr="00933D82">
        <w:rPr>
          <w:rFonts w:ascii="Times New Roman" w:hAnsi="Times New Roman" w:cs="Times New Roman"/>
          <w:b/>
          <w:sz w:val="24"/>
          <w:szCs w:val="24"/>
          <w:lang w:val="fr-FR"/>
        </w:rPr>
        <w:t>Pour le Type 1</w:t>
      </w:r>
      <w:r w:rsidRPr="00933D82">
        <w:rPr>
          <w:rFonts w:ascii="Times New Roman" w:hAnsi="Times New Roman" w:cs="Times New Roman"/>
          <w:sz w:val="24"/>
          <w:szCs w:val="24"/>
          <w:lang w:val="fr-FR"/>
        </w:rPr>
        <w:t xml:space="preserve"> : </w:t>
      </w:r>
      <w:bookmarkStart w:id="15" w:name="_Hlk68165786"/>
      <w:r w:rsidRPr="00933D82">
        <w:rPr>
          <w:rFonts w:ascii="Times New Roman" w:hAnsi="Times New Roman" w:cs="Times New Roman"/>
          <w:b/>
          <w:sz w:val="24"/>
          <w:szCs w:val="24"/>
          <w:lang w:val="fr-FR"/>
        </w:rPr>
        <w:t xml:space="preserve">Maintenance </w:t>
      </w:r>
      <w:r w:rsidR="00962027">
        <w:rPr>
          <w:rFonts w:ascii="Times New Roman" w:hAnsi="Times New Roman" w:cs="Times New Roman"/>
          <w:b/>
          <w:sz w:val="24"/>
          <w:szCs w:val="24"/>
          <w:lang w:val="fr-FR"/>
        </w:rPr>
        <w:t xml:space="preserve">et entretien </w:t>
      </w:r>
      <w:r w:rsidR="006D2082" w:rsidRPr="00933D82">
        <w:rPr>
          <w:rFonts w:ascii="Times New Roman" w:hAnsi="Times New Roman" w:cs="Times New Roman"/>
          <w:b/>
          <w:sz w:val="24"/>
          <w:szCs w:val="24"/>
          <w:lang w:val="fr-FR"/>
        </w:rPr>
        <w:t xml:space="preserve">des </w:t>
      </w:r>
      <w:r w:rsidR="00035F90" w:rsidRPr="00933D82">
        <w:rPr>
          <w:rFonts w:ascii="Times New Roman" w:hAnsi="Times New Roman" w:cs="Times New Roman"/>
          <w:b/>
          <w:sz w:val="24"/>
          <w:szCs w:val="24"/>
          <w:lang w:val="fr-FR"/>
        </w:rPr>
        <w:t>équipements</w:t>
      </w:r>
      <w:bookmarkEnd w:id="15"/>
      <w:r w:rsidRPr="00933D82">
        <w:rPr>
          <w:rFonts w:ascii="Times New Roman" w:hAnsi="Times New Roman" w:cs="Times New Roman"/>
          <w:sz w:val="24"/>
          <w:szCs w:val="24"/>
          <w:lang w:val="fr-FR"/>
        </w:rPr>
        <w:t xml:space="preserve">, le paiement du prix forfaitaire se fera </w:t>
      </w:r>
      <w:r w:rsidR="003D3A63" w:rsidRPr="00933D82">
        <w:rPr>
          <w:rFonts w:ascii="Times New Roman" w:hAnsi="Times New Roman" w:cs="Times New Roman"/>
          <w:sz w:val="24"/>
          <w:szCs w:val="24"/>
          <w:lang w:val="fr-FR"/>
        </w:rPr>
        <w:t>par trimestre</w:t>
      </w:r>
      <w:r w:rsidRPr="00933D82">
        <w:rPr>
          <w:rFonts w:ascii="Times New Roman" w:hAnsi="Times New Roman" w:cs="Times New Roman"/>
          <w:sz w:val="24"/>
          <w:szCs w:val="24"/>
          <w:lang w:val="fr-FR"/>
        </w:rPr>
        <w:t>.</w:t>
      </w:r>
    </w:p>
    <w:p w14:paraId="50D1888A" w14:textId="3D2E4CA8" w:rsidR="00247507" w:rsidRPr="00933D82" w:rsidRDefault="00774FD7" w:rsidP="00035F90">
      <w:pPr>
        <w:pStyle w:val="BodyText"/>
        <w:spacing w:before="166" w:line="242"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 xml:space="preserve">Pour les </w:t>
      </w:r>
      <w:bookmarkStart w:id="16" w:name="_Hlk68165822"/>
      <w:r w:rsidRPr="00933D82">
        <w:rPr>
          <w:rFonts w:ascii="Times New Roman" w:hAnsi="Times New Roman" w:cs="Times New Roman"/>
          <w:b/>
          <w:sz w:val="24"/>
          <w:szCs w:val="24"/>
          <w:lang w:val="fr-FR"/>
        </w:rPr>
        <w:t>Type 2</w:t>
      </w:r>
      <w:r w:rsidRPr="00933D82">
        <w:rPr>
          <w:rFonts w:ascii="Times New Roman" w:hAnsi="Times New Roman" w:cs="Times New Roman"/>
          <w:sz w:val="24"/>
          <w:szCs w:val="24"/>
          <w:lang w:val="fr-FR"/>
        </w:rPr>
        <w:t> </w:t>
      </w:r>
      <w:r w:rsidR="00962027">
        <w:rPr>
          <w:rFonts w:ascii="Times New Roman" w:hAnsi="Times New Roman" w:cs="Times New Roman"/>
          <w:sz w:val="24"/>
          <w:szCs w:val="24"/>
          <w:lang w:val="fr-FR"/>
        </w:rPr>
        <w:t>–</w:t>
      </w:r>
      <w:r w:rsidRPr="00933D82">
        <w:rPr>
          <w:rFonts w:ascii="Times New Roman" w:hAnsi="Times New Roman" w:cs="Times New Roman"/>
          <w:sz w:val="24"/>
          <w:szCs w:val="24"/>
          <w:lang w:val="fr-FR"/>
        </w:rPr>
        <w:t xml:space="preserve"> </w:t>
      </w:r>
      <w:r w:rsidR="006D2082" w:rsidRPr="00933D82">
        <w:rPr>
          <w:rFonts w:ascii="Times New Roman" w:hAnsi="Times New Roman" w:cs="Times New Roman"/>
          <w:b/>
          <w:bCs/>
          <w:sz w:val="24"/>
          <w:szCs w:val="24"/>
          <w:lang w:val="fr-FR"/>
        </w:rPr>
        <w:t>Diagnostic</w:t>
      </w:r>
      <w:r w:rsidR="00962027">
        <w:rPr>
          <w:rFonts w:ascii="Times New Roman" w:hAnsi="Times New Roman" w:cs="Times New Roman"/>
          <w:b/>
          <w:bCs/>
          <w:sz w:val="24"/>
          <w:szCs w:val="24"/>
          <w:lang w:val="fr-FR"/>
        </w:rPr>
        <w:t xml:space="preserve"> et </w:t>
      </w:r>
      <w:r w:rsidR="006D2082" w:rsidRPr="00933D82">
        <w:rPr>
          <w:rFonts w:ascii="Times New Roman" w:hAnsi="Times New Roman" w:cs="Times New Roman"/>
          <w:b/>
          <w:bCs/>
          <w:sz w:val="24"/>
          <w:szCs w:val="24"/>
          <w:lang w:val="fr-FR"/>
        </w:rPr>
        <w:t xml:space="preserve">réparation des </w:t>
      </w:r>
      <w:r w:rsidR="00035F90" w:rsidRPr="00933D82">
        <w:rPr>
          <w:rFonts w:ascii="Times New Roman" w:hAnsi="Times New Roman" w:cs="Times New Roman"/>
          <w:b/>
          <w:bCs/>
          <w:sz w:val="24"/>
          <w:szCs w:val="24"/>
          <w:lang w:val="fr-FR"/>
        </w:rPr>
        <w:t>équipements</w:t>
      </w:r>
      <w:r w:rsidR="00035F90" w:rsidRPr="00933D82">
        <w:rPr>
          <w:rFonts w:ascii="Times New Roman" w:hAnsi="Times New Roman" w:cs="Times New Roman"/>
          <w:sz w:val="24"/>
          <w:szCs w:val="24"/>
          <w:lang w:val="fr-FR"/>
        </w:rPr>
        <w:t xml:space="preserve"> </w:t>
      </w:r>
      <w:bookmarkEnd w:id="16"/>
      <w:r w:rsidR="00035F90" w:rsidRPr="00933D82">
        <w:rPr>
          <w:rFonts w:ascii="Times New Roman" w:hAnsi="Times New Roman" w:cs="Times New Roman"/>
          <w:sz w:val="24"/>
          <w:szCs w:val="24"/>
          <w:lang w:val="fr-FR"/>
        </w:rPr>
        <w:t>:</w:t>
      </w:r>
      <w:r w:rsidRPr="00933D82">
        <w:rPr>
          <w:rFonts w:ascii="Times New Roman" w:hAnsi="Times New Roman" w:cs="Times New Roman"/>
          <w:sz w:val="24"/>
          <w:szCs w:val="24"/>
          <w:lang w:val="fr-FR"/>
        </w:rPr>
        <w:t xml:space="preserve"> le paiement </w:t>
      </w:r>
      <w:r w:rsidR="00DB199E" w:rsidRPr="00933D82">
        <w:rPr>
          <w:rFonts w:ascii="Times New Roman" w:hAnsi="Times New Roman" w:cs="Times New Roman"/>
          <w:sz w:val="24"/>
          <w:szCs w:val="24"/>
          <w:lang w:val="fr-FR"/>
        </w:rPr>
        <w:t xml:space="preserve">de chaque intervention </w:t>
      </w:r>
      <w:r w:rsidRPr="00933D82">
        <w:rPr>
          <w:rFonts w:ascii="Times New Roman" w:hAnsi="Times New Roman" w:cs="Times New Roman"/>
          <w:sz w:val="24"/>
          <w:szCs w:val="24"/>
          <w:lang w:val="fr-FR"/>
        </w:rPr>
        <w:t xml:space="preserve">se fera dans le délai mentionné ci-dessous après </w:t>
      </w:r>
      <w:r w:rsidR="00C83067">
        <w:rPr>
          <w:rFonts w:ascii="Times New Roman" w:hAnsi="Times New Roman" w:cs="Times New Roman"/>
          <w:sz w:val="24"/>
          <w:szCs w:val="24"/>
          <w:lang w:val="fr-FR"/>
        </w:rPr>
        <w:t>constatation du service fait</w:t>
      </w:r>
      <w:r w:rsidR="0088757A">
        <w:rPr>
          <w:rFonts w:ascii="Times New Roman" w:hAnsi="Times New Roman" w:cs="Times New Roman"/>
          <w:sz w:val="24"/>
          <w:szCs w:val="24"/>
          <w:lang w:val="fr-FR"/>
        </w:rPr>
        <w:t>.</w:t>
      </w:r>
    </w:p>
    <w:p w14:paraId="116FFA64" w14:textId="343FA319" w:rsidR="00247507" w:rsidRPr="00933D82" w:rsidRDefault="00685082" w:rsidP="00B935AE">
      <w:pPr>
        <w:pStyle w:val="BodyText"/>
        <w:spacing w:before="170" w:line="238" w:lineRule="exact"/>
        <w:ind w:right="131"/>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 règlement de chaque facture interviendra dans un délai maximum de trente (30) jours à compter de la date de </w:t>
      </w:r>
      <w:r w:rsidR="00DB5647" w:rsidRPr="00933D82">
        <w:rPr>
          <w:rFonts w:ascii="Times New Roman" w:hAnsi="Times New Roman" w:cs="Times New Roman"/>
          <w:sz w:val="24"/>
          <w:szCs w:val="24"/>
          <w:lang w:val="fr-FR"/>
        </w:rPr>
        <w:t xml:space="preserve">sa certification </w:t>
      </w:r>
      <w:r w:rsidR="009C6BF0" w:rsidRPr="00933D82">
        <w:rPr>
          <w:rFonts w:ascii="Times New Roman" w:hAnsi="Times New Roman" w:cs="Times New Roman"/>
          <w:sz w:val="24"/>
          <w:szCs w:val="24"/>
          <w:lang w:val="fr-FR"/>
        </w:rPr>
        <w:t>par MCA</w:t>
      </w:r>
      <w:r w:rsidR="00313179" w:rsidRPr="00933D82">
        <w:rPr>
          <w:rFonts w:ascii="Times New Roman" w:hAnsi="Times New Roman" w:cs="Times New Roman"/>
          <w:sz w:val="24"/>
          <w:szCs w:val="24"/>
          <w:lang w:val="fr-FR"/>
        </w:rPr>
        <w:t>-Niger</w:t>
      </w:r>
      <w:r w:rsidRPr="00933D82">
        <w:rPr>
          <w:rFonts w:ascii="Times New Roman" w:hAnsi="Times New Roman" w:cs="Times New Roman"/>
          <w:sz w:val="24"/>
          <w:szCs w:val="24"/>
          <w:lang w:val="fr-FR"/>
        </w:rPr>
        <w:t>.</w:t>
      </w:r>
    </w:p>
    <w:p w14:paraId="2559BC20" w14:textId="77777777" w:rsidR="00C81696" w:rsidRPr="00933D82" w:rsidRDefault="00C81696" w:rsidP="000B6D4C">
      <w:pPr>
        <w:pStyle w:val="BodyText"/>
        <w:spacing w:line="238" w:lineRule="exact"/>
        <w:ind w:right="130"/>
        <w:jc w:val="both"/>
        <w:rPr>
          <w:rFonts w:ascii="Times New Roman" w:hAnsi="Times New Roman" w:cs="Times New Roman"/>
          <w:sz w:val="24"/>
          <w:szCs w:val="24"/>
          <w:lang w:val="fr-FR"/>
        </w:rPr>
      </w:pPr>
    </w:p>
    <w:p w14:paraId="0FE58328" w14:textId="7A0F4F0F" w:rsidR="00247507" w:rsidRPr="00933D82" w:rsidRDefault="00685082" w:rsidP="00A00476">
      <w:pPr>
        <w:pStyle w:val="Heading1"/>
        <w:numPr>
          <w:ilvl w:val="0"/>
          <w:numId w:val="22"/>
        </w:numPr>
        <w:tabs>
          <w:tab w:val="left" w:pos="482"/>
        </w:tabs>
        <w:spacing w:before="94"/>
        <w:jc w:val="left"/>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 Régime fiscal</w:t>
      </w:r>
    </w:p>
    <w:p w14:paraId="72E54B2D" w14:textId="7E92D9A2" w:rsidR="0053389B" w:rsidRPr="00933D82" w:rsidRDefault="00685082" w:rsidP="0053389B">
      <w:pPr>
        <w:pStyle w:val="BodyText"/>
        <w:spacing w:before="172" w:line="238" w:lineRule="exact"/>
        <w:ind w:right="114"/>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En vertu des dispositions </w:t>
      </w:r>
      <w:r w:rsidR="00F14262" w:rsidRPr="00933D82">
        <w:rPr>
          <w:rFonts w:ascii="Times New Roman" w:hAnsi="Times New Roman" w:cs="Times New Roman"/>
          <w:sz w:val="24"/>
          <w:szCs w:val="24"/>
          <w:lang w:val="fr-FR"/>
        </w:rPr>
        <w:t>du Compact et de son accord de mise en œuvre</w:t>
      </w:r>
      <w:r w:rsidRPr="00933D82">
        <w:rPr>
          <w:rFonts w:ascii="Times New Roman" w:hAnsi="Times New Roman" w:cs="Times New Roman"/>
          <w:sz w:val="24"/>
          <w:szCs w:val="24"/>
          <w:lang w:val="fr-FR"/>
        </w:rPr>
        <w:t>, le contrat</w:t>
      </w:r>
      <w:r w:rsidR="00370574" w:rsidRPr="00933D82">
        <w:rPr>
          <w:rFonts w:ascii="Times New Roman" w:hAnsi="Times New Roman" w:cs="Times New Roman"/>
          <w:sz w:val="24"/>
          <w:szCs w:val="24"/>
          <w:lang w:val="fr-FR"/>
        </w:rPr>
        <w:t xml:space="preserve"> </w:t>
      </w:r>
      <w:r w:rsidR="009C6BF0" w:rsidRPr="00933D82">
        <w:rPr>
          <w:rFonts w:ascii="Times New Roman" w:hAnsi="Times New Roman" w:cs="Times New Roman"/>
          <w:sz w:val="24"/>
          <w:szCs w:val="24"/>
          <w:lang w:val="fr-FR"/>
        </w:rPr>
        <w:t>cadre est</w:t>
      </w:r>
      <w:r w:rsidR="00F14262" w:rsidRPr="00933D82">
        <w:rPr>
          <w:rFonts w:ascii="Times New Roman" w:hAnsi="Times New Roman" w:cs="Times New Roman"/>
          <w:sz w:val="24"/>
          <w:szCs w:val="24"/>
          <w:lang w:val="fr-FR"/>
        </w:rPr>
        <w:t xml:space="preserve"> exonéré</w:t>
      </w:r>
      <w:r w:rsidRPr="00933D82">
        <w:rPr>
          <w:rFonts w:ascii="Times New Roman" w:hAnsi="Times New Roman" w:cs="Times New Roman"/>
          <w:sz w:val="24"/>
          <w:szCs w:val="24"/>
          <w:lang w:val="fr-FR"/>
        </w:rPr>
        <w:t xml:space="preserve"> de tous impôts, droits</w:t>
      </w:r>
      <w:r w:rsidR="00F14262" w:rsidRPr="00933D82">
        <w:rPr>
          <w:rFonts w:ascii="Times New Roman" w:hAnsi="Times New Roman" w:cs="Times New Roman"/>
          <w:sz w:val="24"/>
          <w:szCs w:val="24"/>
          <w:lang w:val="fr-FR"/>
        </w:rPr>
        <w:t xml:space="preserve"> et taxes.</w:t>
      </w:r>
    </w:p>
    <w:p w14:paraId="62B41D07" w14:textId="77777777" w:rsidR="00C81696" w:rsidRPr="00933D82" w:rsidRDefault="00C81696" w:rsidP="000B6D4C">
      <w:pPr>
        <w:pStyle w:val="BodyText"/>
        <w:spacing w:line="238" w:lineRule="exact"/>
        <w:ind w:right="130"/>
        <w:jc w:val="both"/>
        <w:rPr>
          <w:rFonts w:ascii="Times New Roman" w:hAnsi="Times New Roman" w:cs="Times New Roman"/>
          <w:sz w:val="24"/>
          <w:szCs w:val="24"/>
          <w:lang w:val="fr-FR"/>
        </w:rPr>
      </w:pPr>
    </w:p>
    <w:p w14:paraId="6181FFA5" w14:textId="239DD7B4" w:rsidR="00247507" w:rsidRPr="00933D82" w:rsidRDefault="00685082" w:rsidP="00A00476">
      <w:pPr>
        <w:pStyle w:val="Heading1"/>
        <w:numPr>
          <w:ilvl w:val="0"/>
          <w:numId w:val="22"/>
        </w:numPr>
        <w:tabs>
          <w:tab w:val="left" w:pos="482"/>
        </w:tabs>
        <w:spacing w:before="94"/>
        <w:jc w:val="left"/>
        <w:rPr>
          <w:rFonts w:ascii="Times New Roman" w:hAnsi="Times New Roman" w:cs="Times New Roman"/>
          <w:sz w:val="24"/>
          <w:szCs w:val="24"/>
          <w:lang w:val="fr-FR"/>
        </w:rPr>
      </w:pPr>
      <w:r w:rsidRPr="00933D82">
        <w:rPr>
          <w:rFonts w:ascii="Times New Roman" w:hAnsi="Times New Roman" w:cs="Times New Roman"/>
          <w:sz w:val="24"/>
          <w:szCs w:val="24"/>
          <w:lang w:val="fr-FR"/>
        </w:rPr>
        <w:t>Litiges et contestations - Droit applicable</w:t>
      </w:r>
    </w:p>
    <w:p w14:paraId="53395859" w14:textId="32CA7514" w:rsidR="00247507" w:rsidRPr="00933D82" w:rsidRDefault="00CE4C65" w:rsidP="002E7705">
      <w:pPr>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 Contrat </w:t>
      </w:r>
      <w:r w:rsidR="002E7705" w:rsidRPr="00933D82">
        <w:rPr>
          <w:rFonts w:ascii="Times New Roman" w:hAnsi="Times New Roman" w:cs="Times New Roman"/>
          <w:sz w:val="24"/>
          <w:szCs w:val="24"/>
          <w:lang w:val="fr-FR"/>
        </w:rPr>
        <w:t xml:space="preserve">issu de cette Demande de Cotation </w:t>
      </w:r>
      <w:r w:rsidRPr="00933D82">
        <w:rPr>
          <w:rFonts w:ascii="Times New Roman" w:hAnsi="Times New Roman" w:cs="Times New Roman"/>
          <w:sz w:val="24"/>
          <w:szCs w:val="24"/>
          <w:lang w:val="fr-FR"/>
        </w:rPr>
        <w:t xml:space="preserve">est régi par les textes et lois en vigueur sur le territoire de la République du Niger. </w:t>
      </w:r>
    </w:p>
    <w:p w14:paraId="1BFA4A72" w14:textId="77777777" w:rsidR="00C81696" w:rsidRPr="00933D82" w:rsidRDefault="00C81696" w:rsidP="000B6D4C">
      <w:pPr>
        <w:spacing w:line="238" w:lineRule="exact"/>
        <w:ind w:right="130"/>
        <w:jc w:val="both"/>
        <w:rPr>
          <w:rFonts w:ascii="Times New Roman" w:hAnsi="Times New Roman" w:cs="Times New Roman"/>
          <w:sz w:val="24"/>
          <w:szCs w:val="24"/>
          <w:lang w:val="fr-FR"/>
        </w:rPr>
      </w:pPr>
    </w:p>
    <w:p w14:paraId="59FF2E64" w14:textId="79325E95" w:rsidR="00247507" w:rsidRPr="00933D82" w:rsidRDefault="00685082" w:rsidP="00A00476">
      <w:pPr>
        <w:pStyle w:val="Heading1"/>
        <w:numPr>
          <w:ilvl w:val="0"/>
          <w:numId w:val="22"/>
        </w:numPr>
        <w:tabs>
          <w:tab w:val="left" w:pos="482"/>
        </w:tabs>
        <w:spacing w:before="94"/>
        <w:jc w:val="left"/>
        <w:rPr>
          <w:rFonts w:ascii="Times New Roman" w:hAnsi="Times New Roman" w:cs="Times New Roman"/>
          <w:sz w:val="24"/>
          <w:szCs w:val="24"/>
          <w:lang w:val="fr-FR"/>
        </w:rPr>
      </w:pPr>
      <w:r w:rsidRPr="00933D82">
        <w:rPr>
          <w:rFonts w:ascii="Times New Roman" w:hAnsi="Times New Roman" w:cs="Times New Roman"/>
          <w:sz w:val="24"/>
          <w:szCs w:val="24"/>
          <w:lang w:val="fr-FR"/>
        </w:rPr>
        <w:t>Confidentialité</w:t>
      </w:r>
    </w:p>
    <w:p w14:paraId="2DA386EC" w14:textId="013E4EA4" w:rsidR="00247507" w:rsidRPr="00933D82" w:rsidRDefault="00685082" w:rsidP="00CE4C65">
      <w:pPr>
        <w:pStyle w:val="BodyText"/>
        <w:spacing w:before="173" w:line="238" w:lineRule="exact"/>
        <w:ind w:right="11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Dans le cadre de la mission, le </w:t>
      </w:r>
      <w:r w:rsidR="00A1203B" w:rsidRPr="00933D82">
        <w:rPr>
          <w:rFonts w:ascii="Times New Roman" w:hAnsi="Times New Roman" w:cs="Times New Roman"/>
          <w:sz w:val="24"/>
          <w:szCs w:val="24"/>
          <w:lang w:val="fr-FR"/>
        </w:rPr>
        <w:t>Prestataire</w:t>
      </w:r>
      <w:r w:rsidRPr="00933D82">
        <w:rPr>
          <w:rFonts w:ascii="Times New Roman" w:hAnsi="Times New Roman" w:cs="Times New Roman"/>
          <w:sz w:val="24"/>
          <w:szCs w:val="24"/>
          <w:lang w:val="fr-FR"/>
        </w:rPr>
        <w:t xml:space="preserve"> s'engage à préserver le caractère confidentiel de toute information </w:t>
      </w:r>
      <w:r w:rsidR="00DB5647" w:rsidRPr="00933D82">
        <w:rPr>
          <w:rFonts w:ascii="Times New Roman" w:hAnsi="Times New Roman" w:cs="Times New Roman"/>
          <w:sz w:val="24"/>
          <w:szCs w:val="24"/>
          <w:lang w:val="fr-FR"/>
        </w:rPr>
        <w:t xml:space="preserve">dont il aura connaissance </w:t>
      </w:r>
      <w:r w:rsidR="0088757A">
        <w:rPr>
          <w:rFonts w:ascii="Times New Roman" w:hAnsi="Times New Roman" w:cs="Times New Roman"/>
          <w:sz w:val="24"/>
          <w:szCs w:val="24"/>
          <w:lang w:val="fr-FR"/>
        </w:rPr>
        <w:t>lors de la prestation des services</w:t>
      </w:r>
      <w:r w:rsidR="00955A18" w:rsidRPr="00933D82">
        <w:rPr>
          <w:rFonts w:ascii="Times New Roman" w:hAnsi="Times New Roman" w:cs="Times New Roman"/>
          <w:sz w:val="24"/>
          <w:szCs w:val="24"/>
          <w:lang w:val="fr-FR"/>
        </w:rPr>
        <w:t>.</w:t>
      </w:r>
    </w:p>
    <w:p w14:paraId="5B93C7EC" w14:textId="77777777" w:rsidR="00C81696" w:rsidRPr="00933D82" w:rsidRDefault="00C81696" w:rsidP="000B6D4C">
      <w:pPr>
        <w:pStyle w:val="BodyText"/>
        <w:spacing w:line="238" w:lineRule="exact"/>
        <w:ind w:right="130"/>
        <w:jc w:val="both"/>
        <w:rPr>
          <w:rFonts w:ascii="Times New Roman" w:hAnsi="Times New Roman" w:cs="Times New Roman"/>
          <w:sz w:val="24"/>
          <w:szCs w:val="24"/>
          <w:lang w:val="fr-FR"/>
        </w:rPr>
      </w:pPr>
    </w:p>
    <w:p w14:paraId="757BE858" w14:textId="0ADEEC4A" w:rsidR="00247507" w:rsidRPr="00933D82" w:rsidRDefault="00685082" w:rsidP="00A00476">
      <w:pPr>
        <w:pStyle w:val="Heading1"/>
        <w:numPr>
          <w:ilvl w:val="0"/>
          <w:numId w:val="22"/>
        </w:numPr>
        <w:tabs>
          <w:tab w:val="left" w:pos="482"/>
        </w:tabs>
        <w:spacing w:before="94"/>
        <w:jc w:val="left"/>
        <w:rPr>
          <w:rFonts w:ascii="Times New Roman" w:hAnsi="Times New Roman" w:cs="Times New Roman"/>
          <w:sz w:val="24"/>
          <w:szCs w:val="24"/>
          <w:lang w:val="fr-FR"/>
        </w:rPr>
      </w:pPr>
      <w:r w:rsidRPr="00933D82">
        <w:rPr>
          <w:rFonts w:ascii="Times New Roman" w:hAnsi="Times New Roman" w:cs="Times New Roman"/>
          <w:sz w:val="24"/>
          <w:szCs w:val="24"/>
          <w:lang w:val="fr-FR"/>
        </w:rPr>
        <w:t>Compléments d'informations</w:t>
      </w:r>
    </w:p>
    <w:p w14:paraId="032706D9" w14:textId="643D208B" w:rsidR="00E53875" w:rsidRPr="00933D82" w:rsidRDefault="71FA5A97" w:rsidP="00955A18">
      <w:pPr>
        <w:pStyle w:val="BodyText"/>
        <w:spacing w:before="165"/>
        <w:ind w:right="117"/>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Toute demande de </w:t>
      </w:r>
      <w:r w:rsidR="00F96790" w:rsidRPr="00933D82">
        <w:rPr>
          <w:rFonts w:ascii="Times New Roman" w:hAnsi="Times New Roman" w:cs="Times New Roman"/>
          <w:sz w:val="24"/>
          <w:szCs w:val="24"/>
          <w:lang w:val="fr-FR"/>
        </w:rPr>
        <w:t>clarifications devra</w:t>
      </w:r>
      <w:r w:rsidRPr="00933D82">
        <w:rPr>
          <w:rFonts w:ascii="Times New Roman" w:hAnsi="Times New Roman" w:cs="Times New Roman"/>
          <w:sz w:val="24"/>
          <w:szCs w:val="24"/>
          <w:lang w:val="fr-FR"/>
        </w:rPr>
        <w:t xml:space="preserve"> être adressée à l’Agent de Passation des Marchés par</w:t>
      </w:r>
      <w:r w:rsidR="00035F90" w:rsidRPr="00933D82">
        <w:rPr>
          <w:rFonts w:ascii="Times New Roman" w:hAnsi="Times New Roman" w:cs="Times New Roman"/>
          <w:sz w:val="24"/>
          <w:szCs w:val="24"/>
          <w:lang w:val="fr-FR"/>
        </w:rPr>
        <w:t xml:space="preserve"> c</w:t>
      </w:r>
      <w:r w:rsidRPr="00933D82">
        <w:rPr>
          <w:rFonts w:ascii="Times New Roman" w:hAnsi="Times New Roman" w:cs="Times New Roman"/>
          <w:sz w:val="24"/>
          <w:szCs w:val="24"/>
          <w:lang w:val="fr-FR"/>
        </w:rPr>
        <w:t xml:space="preserve">ourriel au moins </w:t>
      </w:r>
      <w:r w:rsidR="00DC66E4" w:rsidRPr="00933D82">
        <w:rPr>
          <w:rFonts w:ascii="Times New Roman" w:hAnsi="Times New Roman" w:cs="Times New Roman"/>
          <w:sz w:val="24"/>
          <w:szCs w:val="24"/>
          <w:lang w:val="fr-FR"/>
        </w:rPr>
        <w:t>cinq</w:t>
      </w:r>
      <w:r w:rsidRPr="00933D82">
        <w:rPr>
          <w:rFonts w:ascii="Times New Roman" w:hAnsi="Times New Roman" w:cs="Times New Roman"/>
          <w:sz w:val="24"/>
          <w:szCs w:val="24"/>
          <w:lang w:val="fr-FR"/>
        </w:rPr>
        <w:t xml:space="preserve"> (</w:t>
      </w:r>
      <w:r w:rsidR="00DC66E4" w:rsidRPr="00933D82">
        <w:rPr>
          <w:rFonts w:ascii="Times New Roman" w:hAnsi="Times New Roman" w:cs="Times New Roman"/>
          <w:sz w:val="24"/>
          <w:szCs w:val="24"/>
          <w:lang w:val="fr-FR"/>
        </w:rPr>
        <w:t>5</w:t>
      </w:r>
      <w:r w:rsidRPr="00933D82">
        <w:rPr>
          <w:rFonts w:ascii="Times New Roman" w:hAnsi="Times New Roman" w:cs="Times New Roman"/>
          <w:sz w:val="24"/>
          <w:szCs w:val="24"/>
          <w:lang w:val="fr-FR"/>
        </w:rPr>
        <w:t xml:space="preserve">) jours avant la date limite de remise des propositions à l'adresse suivante : </w:t>
      </w:r>
      <w:hyperlink r:id="rId10" w:history="1">
        <w:r w:rsidR="007956CE" w:rsidRPr="00933D82">
          <w:rPr>
            <w:rStyle w:val="Hyperlink"/>
            <w:rFonts w:ascii="Times New Roman" w:hAnsi="Times New Roman" w:cs="Times New Roman"/>
            <w:b/>
            <w:bCs/>
            <w:sz w:val="24"/>
            <w:szCs w:val="24"/>
            <w:lang w:val="fr-FR"/>
          </w:rPr>
          <w:t>mcanigerpa@cardno.com</w:t>
        </w:r>
      </w:hyperlink>
      <w:r w:rsidRPr="00933D82">
        <w:rPr>
          <w:rFonts w:ascii="Times New Roman" w:hAnsi="Times New Roman" w:cs="Times New Roman"/>
          <w:sz w:val="24"/>
          <w:szCs w:val="24"/>
          <w:lang w:val="fr-FR"/>
        </w:rPr>
        <w:t xml:space="preserve">  avec copie à </w:t>
      </w:r>
      <w:hyperlink r:id="rId11" w:history="1">
        <w:r w:rsidR="007956CE" w:rsidRPr="00933D82">
          <w:rPr>
            <w:rStyle w:val="Hyperlink"/>
            <w:rFonts w:ascii="Times New Roman" w:hAnsi="Times New Roman" w:cs="Times New Roman"/>
            <w:b/>
            <w:bCs/>
            <w:sz w:val="24"/>
            <w:szCs w:val="24"/>
            <w:lang w:val="fr-FR"/>
          </w:rPr>
          <w:t>procurement@mcaniger.ne</w:t>
        </w:r>
      </w:hyperlink>
      <w:r w:rsidR="007956CE" w:rsidRPr="00933D82">
        <w:rPr>
          <w:rStyle w:val="Hyperlink"/>
          <w:b/>
          <w:bCs/>
          <w:lang w:val="fr-FR"/>
        </w:rPr>
        <w:t xml:space="preserve"> </w:t>
      </w:r>
      <w:r w:rsidR="00E53875" w:rsidRPr="00933D82">
        <w:rPr>
          <w:rFonts w:ascii="Times New Roman" w:hAnsi="Times New Roman" w:cs="Times New Roman"/>
          <w:sz w:val="24"/>
          <w:szCs w:val="24"/>
          <w:lang w:val="fr-FR"/>
        </w:rPr>
        <w:t>.</w:t>
      </w:r>
    </w:p>
    <w:p w14:paraId="18166976" w14:textId="244024EE" w:rsidR="009861F1" w:rsidRPr="00933D82" w:rsidRDefault="00527100" w:rsidP="00955A18">
      <w:pPr>
        <w:pStyle w:val="BodyText"/>
        <w:spacing w:before="165"/>
        <w:ind w:right="117"/>
        <w:jc w:val="both"/>
        <w:rPr>
          <w:rFonts w:ascii="Times New Roman" w:hAnsi="Times New Roman" w:cs="Times New Roman"/>
          <w:b/>
          <w:bCs/>
          <w:sz w:val="24"/>
          <w:szCs w:val="24"/>
          <w:lang w:val="fr-FR"/>
        </w:rPr>
      </w:pPr>
      <w:r w:rsidRPr="00933D82">
        <w:rPr>
          <w:rFonts w:ascii="Times New Roman" w:hAnsi="Times New Roman" w:cs="Times New Roman"/>
          <w:b/>
          <w:bCs/>
          <w:sz w:val="24"/>
          <w:szCs w:val="24"/>
          <w:lang w:val="fr-FR"/>
        </w:rPr>
        <w:t xml:space="preserve">Les candidats intéressés sont invités à consulter le </w:t>
      </w:r>
      <w:r w:rsidR="009861F1" w:rsidRPr="00933D82">
        <w:rPr>
          <w:rFonts w:ascii="Times New Roman" w:hAnsi="Times New Roman" w:cs="Times New Roman"/>
          <w:b/>
          <w:bCs/>
          <w:sz w:val="24"/>
          <w:szCs w:val="24"/>
          <w:lang w:val="fr-FR"/>
        </w:rPr>
        <w:t>site web</w:t>
      </w:r>
      <w:r w:rsidRPr="00933D82">
        <w:rPr>
          <w:rFonts w:ascii="Times New Roman" w:hAnsi="Times New Roman" w:cs="Times New Roman"/>
          <w:b/>
          <w:bCs/>
          <w:sz w:val="24"/>
          <w:szCs w:val="24"/>
          <w:lang w:val="fr-FR"/>
        </w:rPr>
        <w:t xml:space="preserve"> de MCA-Niger </w:t>
      </w:r>
      <w:hyperlink r:id="rId12" w:history="1">
        <w:r w:rsidR="009861F1" w:rsidRPr="00933D82">
          <w:rPr>
            <w:rStyle w:val="Hyperlink"/>
            <w:rFonts w:ascii="Times New Roman" w:hAnsi="Times New Roman" w:cs="Times New Roman"/>
            <w:b/>
            <w:bCs/>
            <w:sz w:val="24"/>
            <w:szCs w:val="24"/>
            <w:lang w:val="fr-FR"/>
          </w:rPr>
          <w:t>www.mcaniger.ne</w:t>
        </w:r>
      </w:hyperlink>
      <w:r w:rsidR="009861F1" w:rsidRPr="00933D82">
        <w:rPr>
          <w:rFonts w:ascii="Times New Roman" w:hAnsi="Times New Roman" w:cs="Times New Roman"/>
          <w:b/>
          <w:bCs/>
          <w:sz w:val="24"/>
          <w:szCs w:val="24"/>
          <w:lang w:val="fr-FR"/>
        </w:rPr>
        <w:t xml:space="preserve"> pour </w:t>
      </w:r>
      <w:r w:rsidR="009F5871" w:rsidRPr="00933D82">
        <w:rPr>
          <w:rFonts w:ascii="Times New Roman" w:hAnsi="Times New Roman" w:cs="Times New Roman"/>
          <w:b/>
          <w:bCs/>
          <w:sz w:val="24"/>
          <w:szCs w:val="24"/>
          <w:lang w:val="fr-FR"/>
        </w:rPr>
        <w:t>s’informer des éventuels addendas apportés</w:t>
      </w:r>
      <w:r w:rsidR="000D51DC" w:rsidRPr="00933D82">
        <w:rPr>
          <w:rFonts w:ascii="Times New Roman" w:hAnsi="Times New Roman" w:cs="Times New Roman"/>
          <w:b/>
          <w:bCs/>
          <w:sz w:val="24"/>
          <w:szCs w:val="24"/>
          <w:lang w:val="fr-FR"/>
        </w:rPr>
        <w:t xml:space="preserve"> </w:t>
      </w:r>
      <w:r w:rsidR="009861F1" w:rsidRPr="00933D82">
        <w:rPr>
          <w:rFonts w:ascii="Times New Roman" w:hAnsi="Times New Roman" w:cs="Times New Roman"/>
          <w:b/>
          <w:bCs/>
          <w:sz w:val="24"/>
          <w:szCs w:val="24"/>
          <w:lang w:val="fr-FR"/>
        </w:rPr>
        <w:t xml:space="preserve">sur la présente Demande de Cotation jusqu’à la date de remise mentionnée au point </w:t>
      </w:r>
      <w:r w:rsidR="000D51DC" w:rsidRPr="00933D82">
        <w:rPr>
          <w:rFonts w:ascii="Times New Roman" w:hAnsi="Times New Roman" w:cs="Times New Roman"/>
          <w:b/>
          <w:bCs/>
          <w:sz w:val="24"/>
          <w:szCs w:val="24"/>
          <w:lang w:val="fr-FR"/>
        </w:rPr>
        <w:t>3.</w:t>
      </w:r>
    </w:p>
    <w:p w14:paraId="20E63EB1" w14:textId="77777777" w:rsidR="009861F1" w:rsidRPr="00933D82" w:rsidRDefault="009861F1">
      <w:pPr>
        <w:rPr>
          <w:rFonts w:ascii="Times New Roman" w:hAnsi="Times New Roman" w:cs="Times New Roman"/>
          <w:sz w:val="24"/>
          <w:szCs w:val="24"/>
          <w:lang w:val="fr-FR"/>
        </w:rPr>
      </w:pPr>
      <w:r w:rsidRPr="00933D82">
        <w:rPr>
          <w:rFonts w:ascii="Times New Roman" w:hAnsi="Times New Roman" w:cs="Times New Roman"/>
          <w:sz w:val="24"/>
          <w:szCs w:val="24"/>
          <w:lang w:val="fr-FR"/>
        </w:rPr>
        <w:br w:type="page"/>
      </w:r>
    </w:p>
    <w:p w14:paraId="642E3DF4" w14:textId="77777777" w:rsidR="00527100" w:rsidRPr="00933D82" w:rsidRDefault="00527100" w:rsidP="00955A18">
      <w:pPr>
        <w:pStyle w:val="BodyText"/>
        <w:spacing w:before="165"/>
        <w:ind w:right="117"/>
        <w:jc w:val="both"/>
        <w:rPr>
          <w:rFonts w:ascii="Times New Roman" w:hAnsi="Times New Roman" w:cs="Times New Roman"/>
          <w:sz w:val="24"/>
          <w:szCs w:val="24"/>
          <w:lang w:val="fr-FR"/>
        </w:rPr>
      </w:pPr>
    </w:p>
    <w:p w14:paraId="2010F0EB" w14:textId="2009CE5E" w:rsidR="00527100" w:rsidRPr="00933D82" w:rsidRDefault="00527100">
      <w:pPr>
        <w:rPr>
          <w:rFonts w:ascii="Times New Roman" w:hAnsi="Times New Roman" w:cs="Times New Roman"/>
          <w:bCs/>
          <w:sz w:val="24"/>
          <w:szCs w:val="24"/>
          <w:shd w:val="clear" w:color="auto" w:fill="BFBFBF"/>
          <w:lang w:val="fr-FR"/>
        </w:rPr>
      </w:pPr>
    </w:p>
    <w:p w14:paraId="3FC3C277" w14:textId="56034FC5" w:rsidR="00247507" w:rsidRPr="00933D82" w:rsidRDefault="00685082" w:rsidP="000201D9">
      <w:pPr>
        <w:pStyle w:val="BodyText"/>
        <w:spacing w:before="165"/>
        <w:ind w:right="117"/>
        <w:jc w:val="center"/>
        <w:rPr>
          <w:rFonts w:ascii="Times New Roman" w:hAnsi="Times New Roman" w:cs="Times New Roman"/>
          <w:b/>
          <w:sz w:val="24"/>
          <w:szCs w:val="24"/>
          <w:u w:val="single"/>
          <w:shd w:val="clear" w:color="auto" w:fill="BFBFBF"/>
          <w:lang w:val="fr-FR"/>
        </w:rPr>
      </w:pPr>
      <w:r w:rsidRPr="00933D82">
        <w:rPr>
          <w:rFonts w:ascii="Times New Roman" w:hAnsi="Times New Roman" w:cs="Times New Roman"/>
          <w:b/>
          <w:sz w:val="24"/>
          <w:szCs w:val="24"/>
          <w:u w:val="single"/>
          <w:shd w:val="clear" w:color="auto" w:fill="BFBFBF"/>
          <w:lang w:val="fr-FR"/>
        </w:rPr>
        <w:t xml:space="preserve">ANNEXE </w:t>
      </w:r>
      <w:r w:rsidR="00F34274" w:rsidRPr="00933D82">
        <w:rPr>
          <w:rFonts w:ascii="Times New Roman" w:hAnsi="Times New Roman" w:cs="Times New Roman"/>
          <w:b/>
          <w:sz w:val="24"/>
          <w:szCs w:val="24"/>
          <w:u w:val="single"/>
          <w:shd w:val="clear" w:color="auto" w:fill="BFBFBF"/>
          <w:lang w:val="fr-FR"/>
        </w:rPr>
        <w:t xml:space="preserve"> </w:t>
      </w:r>
      <w:r w:rsidR="00AB427E" w:rsidRPr="00933D82">
        <w:rPr>
          <w:rFonts w:ascii="Times New Roman" w:hAnsi="Times New Roman" w:cs="Times New Roman"/>
          <w:b/>
          <w:sz w:val="24"/>
          <w:szCs w:val="24"/>
          <w:u w:val="single"/>
          <w:shd w:val="clear" w:color="auto" w:fill="BFBFBF"/>
          <w:lang w:val="fr-FR"/>
        </w:rPr>
        <w:t>1 :</w:t>
      </w:r>
      <w:r w:rsidRPr="00933D82">
        <w:rPr>
          <w:rFonts w:ascii="Times New Roman" w:hAnsi="Times New Roman" w:cs="Times New Roman"/>
          <w:b/>
          <w:sz w:val="24"/>
          <w:szCs w:val="24"/>
          <w:u w:val="single"/>
          <w:shd w:val="clear" w:color="auto" w:fill="BFBFBF"/>
          <w:lang w:val="fr-FR"/>
        </w:rPr>
        <w:t xml:space="preserve"> FORMULAIRE DE SOUMISSION</w:t>
      </w:r>
    </w:p>
    <w:p w14:paraId="54082FD0" w14:textId="27CAD109" w:rsidR="00247507" w:rsidRPr="00933D82" w:rsidRDefault="00955A18" w:rsidP="00955A18">
      <w:pPr>
        <w:pStyle w:val="BodyText"/>
        <w:jc w:val="center"/>
        <w:rPr>
          <w:rFonts w:ascii="Times New Roman" w:hAnsi="Times New Roman" w:cs="Times New Roman"/>
          <w:b/>
          <w:sz w:val="24"/>
          <w:szCs w:val="24"/>
          <w:lang w:val="fr-FR"/>
        </w:rPr>
      </w:pPr>
      <w:bookmarkStart w:id="17" w:name="_Hlk5027341"/>
      <w:r w:rsidRPr="00933D82">
        <w:rPr>
          <w:rFonts w:ascii="Times New Roman" w:hAnsi="Times New Roman" w:cs="Times New Roman"/>
          <w:sz w:val="24"/>
          <w:szCs w:val="24"/>
          <w:lang w:val="fr-FR"/>
        </w:rPr>
        <w:t>(</w:t>
      </w:r>
      <w:proofErr w:type="spellStart"/>
      <w:r w:rsidRPr="00933D82">
        <w:rPr>
          <w:rFonts w:ascii="Times New Roman" w:hAnsi="Times New Roman" w:cs="Times New Roman"/>
          <w:b/>
          <w:i/>
          <w:sz w:val="24"/>
          <w:szCs w:val="24"/>
          <w:lang w:val="fr-FR"/>
        </w:rPr>
        <w:t>A</w:t>
      </w:r>
      <w:proofErr w:type="spellEnd"/>
      <w:r w:rsidRPr="00933D82">
        <w:rPr>
          <w:rFonts w:ascii="Times New Roman" w:hAnsi="Times New Roman" w:cs="Times New Roman"/>
          <w:b/>
          <w:i/>
          <w:sz w:val="24"/>
          <w:szCs w:val="24"/>
          <w:lang w:val="fr-FR"/>
        </w:rPr>
        <w:t xml:space="preserve"> </w:t>
      </w:r>
      <w:r w:rsidR="00C81696" w:rsidRPr="00933D82">
        <w:rPr>
          <w:rFonts w:ascii="Times New Roman" w:hAnsi="Times New Roman" w:cs="Times New Roman"/>
          <w:b/>
          <w:i/>
          <w:sz w:val="24"/>
          <w:szCs w:val="24"/>
          <w:lang w:val="fr-FR"/>
        </w:rPr>
        <w:t xml:space="preserve">présenter </w:t>
      </w:r>
      <w:r w:rsidRPr="00933D82">
        <w:rPr>
          <w:rFonts w:ascii="Times New Roman" w:hAnsi="Times New Roman" w:cs="Times New Roman"/>
          <w:b/>
          <w:i/>
          <w:sz w:val="24"/>
          <w:szCs w:val="24"/>
          <w:lang w:val="fr-FR"/>
        </w:rPr>
        <w:t xml:space="preserve">sur </w:t>
      </w:r>
      <w:r w:rsidR="002C2044" w:rsidRPr="00933D82">
        <w:rPr>
          <w:rFonts w:ascii="Times New Roman" w:hAnsi="Times New Roman" w:cs="Times New Roman"/>
          <w:b/>
          <w:i/>
          <w:sz w:val="24"/>
          <w:szCs w:val="24"/>
          <w:lang w:val="fr-FR"/>
        </w:rPr>
        <w:t>un</w:t>
      </w:r>
      <w:r w:rsidRPr="00933D82">
        <w:rPr>
          <w:rFonts w:ascii="Times New Roman" w:hAnsi="Times New Roman" w:cs="Times New Roman"/>
          <w:b/>
          <w:i/>
          <w:sz w:val="24"/>
          <w:szCs w:val="24"/>
          <w:lang w:val="fr-FR"/>
        </w:rPr>
        <w:t xml:space="preserve"> papier entête du soumissionnaire avec son adresse complète</w:t>
      </w:r>
      <w:r w:rsidRPr="00933D82">
        <w:rPr>
          <w:rFonts w:ascii="Times New Roman" w:hAnsi="Times New Roman" w:cs="Times New Roman"/>
          <w:sz w:val="24"/>
          <w:szCs w:val="24"/>
          <w:lang w:val="fr-FR"/>
        </w:rPr>
        <w:t>)</w:t>
      </w:r>
    </w:p>
    <w:bookmarkEnd w:id="17"/>
    <w:p w14:paraId="19BE502B" w14:textId="77777777" w:rsidR="00247507" w:rsidRPr="00933D82" w:rsidRDefault="71FA5A97" w:rsidP="00C81696">
      <w:pPr>
        <w:pStyle w:val="BodyText"/>
        <w:spacing w:before="149"/>
        <w:jc w:val="right"/>
        <w:rPr>
          <w:rFonts w:ascii="Times New Roman" w:hAnsi="Times New Roman" w:cs="Times New Roman"/>
          <w:sz w:val="24"/>
          <w:szCs w:val="24"/>
          <w:lang w:val="fr-FR"/>
        </w:rPr>
      </w:pPr>
      <w:r w:rsidRPr="00933D82">
        <w:rPr>
          <w:rFonts w:ascii="Times New Roman" w:hAnsi="Times New Roman" w:cs="Times New Roman"/>
          <w:sz w:val="24"/>
          <w:szCs w:val="24"/>
          <w:lang w:val="fr-FR"/>
        </w:rPr>
        <w:t>(Indiquer le lieu et la date)</w:t>
      </w:r>
    </w:p>
    <w:p w14:paraId="334FCB9B" w14:textId="77777777" w:rsidR="00247507" w:rsidRPr="00933D82" w:rsidRDefault="00247507" w:rsidP="00B935AE">
      <w:pPr>
        <w:pStyle w:val="BodyText"/>
        <w:spacing w:before="10"/>
        <w:rPr>
          <w:rFonts w:ascii="Times New Roman" w:hAnsi="Times New Roman" w:cs="Times New Roman"/>
          <w:sz w:val="24"/>
          <w:szCs w:val="24"/>
          <w:lang w:val="fr-FR"/>
        </w:rPr>
      </w:pPr>
    </w:p>
    <w:p w14:paraId="1742B840" w14:textId="77777777" w:rsidR="00247507" w:rsidRPr="00933D82" w:rsidRDefault="00685082" w:rsidP="00B935AE">
      <w:pPr>
        <w:pStyle w:val="BodyText"/>
        <w:spacing w:before="1"/>
        <w:jc w:val="both"/>
        <w:rPr>
          <w:rFonts w:ascii="Times New Roman" w:hAnsi="Times New Roman" w:cs="Times New Roman"/>
          <w:sz w:val="24"/>
          <w:szCs w:val="24"/>
          <w:lang w:val="fr-FR"/>
        </w:rPr>
      </w:pPr>
      <w:proofErr w:type="spellStart"/>
      <w:r w:rsidRPr="00933D82">
        <w:rPr>
          <w:rFonts w:ascii="Times New Roman" w:hAnsi="Times New Roman" w:cs="Times New Roman"/>
          <w:sz w:val="24"/>
          <w:szCs w:val="24"/>
          <w:lang w:val="fr-FR"/>
        </w:rPr>
        <w:t>A</w:t>
      </w:r>
      <w:proofErr w:type="spellEnd"/>
      <w:r w:rsidRPr="00933D82">
        <w:rPr>
          <w:rFonts w:ascii="Times New Roman" w:hAnsi="Times New Roman" w:cs="Times New Roman"/>
          <w:sz w:val="24"/>
          <w:szCs w:val="24"/>
          <w:lang w:val="fr-FR"/>
        </w:rPr>
        <w:t xml:space="preserve"> l'attention de :</w:t>
      </w:r>
    </w:p>
    <w:p w14:paraId="75A338E7" w14:textId="77777777" w:rsidR="00247507" w:rsidRPr="00933D82" w:rsidRDefault="00247507" w:rsidP="00B935AE">
      <w:pPr>
        <w:pStyle w:val="BodyText"/>
        <w:rPr>
          <w:rFonts w:ascii="Times New Roman" w:hAnsi="Times New Roman" w:cs="Times New Roman"/>
          <w:sz w:val="24"/>
          <w:szCs w:val="24"/>
          <w:lang w:val="fr-FR"/>
        </w:rPr>
      </w:pPr>
    </w:p>
    <w:p w14:paraId="2FBE92B3" w14:textId="77777777" w:rsidR="00247507" w:rsidRPr="00933D82" w:rsidRDefault="00955A18" w:rsidP="00B935AE">
      <w:pPr>
        <w:pStyle w:val="Heading1"/>
        <w:spacing w:before="0"/>
        <w:ind w:left="0" w:firstLine="0"/>
        <w:rPr>
          <w:rFonts w:ascii="Times New Roman" w:hAnsi="Times New Roman" w:cs="Times New Roman"/>
          <w:sz w:val="24"/>
          <w:szCs w:val="24"/>
          <w:lang w:val="fr-FR"/>
        </w:rPr>
      </w:pPr>
      <w:r w:rsidRPr="00933D82">
        <w:rPr>
          <w:rFonts w:ascii="Times New Roman" w:hAnsi="Times New Roman" w:cs="Times New Roman"/>
          <w:sz w:val="24"/>
          <w:szCs w:val="24"/>
          <w:lang w:val="fr-FR"/>
        </w:rPr>
        <w:t>Monsieur le Directeur Général de</w:t>
      </w:r>
      <w:r w:rsidR="005B2213" w:rsidRPr="00933D82">
        <w:rPr>
          <w:rFonts w:ascii="Times New Roman" w:hAnsi="Times New Roman" w:cs="Times New Roman"/>
          <w:sz w:val="24"/>
          <w:szCs w:val="24"/>
          <w:lang w:val="fr-FR"/>
        </w:rPr>
        <w:t xml:space="preserve"> </w:t>
      </w:r>
      <w:r w:rsidRPr="00933D82">
        <w:rPr>
          <w:rFonts w:ascii="Times New Roman" w:hAnsi="Times New Roman" w:cs="Times New Roman"/>
          <w:sz w:val="24"/>
          <w:szCs w:val="24"/>
          <w:lang w:val="fr-FR"/>
        </w:rPr>
        <w:t>MCA-Niger</w:t>
      </w:r>
    </w:p>
    <w:p w14:paraId="3D0EB4FE" w14:textId="77777777" w:rsidR="00DB199E" w:rsidRPr="00933D82" w:rsidRDefault="00DB199E" w:rsidP="00DB199E">
      <w:pPr>
        <w:pStyle w:val="BodyText"/>
        <w:spacing w:before="6"/>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Avenue Mali Béro en face de Lycée Bosso- 2ème </w:t>
      </w:r>
      <w:proofErr w:type="spellStart"/>
      <w:r w:rsidRPr="00933D82">
        <w:rPr>
          <w:rFonts w:ascii="Times New Roman" w:hAnsi="Times New Roman" w:cs="Times New Roman"/>
          <w:sz w:val="24"/>
          <w:szCs w:val="24"/>
          <w:lang w:val="fr-FR"/>
        </w:rPr>
        <w:t>Etage</w:t>
      </w:r>
      <w:proofErr w:type="spellEnd"/>
      <w:r w:rsidRPr="00933D82">
        <w:rPr>
          <w:rFonts w:ascii="Times New Roman" w:hAnsi="Times New Roman" w:cs="Times New Roman"/>
          <w:sz w:val="24"/>
          <w:szCs w:val="24"/>
          <w:lang w:val="fr-FR"/>
        </w:rPr>
        <w:t xml:space="preserve"> au Procurement Agent </w:t>
      </w:r>
    </w:p>
    <w:p w14:paraId="7842578D" w14:textId="70A171AD" w:rsidR="00247507" w:rsidRPr="00933D82" w:rsidRDefault="00DB199E" w:rsidP="00DB199E">
      <w:pPr>
        <w:pStyle w:val="BodyText"/>
        <w:spacing w:before="6"/>
        <w:rPr>
          <w:rFonts w:ascii="Times New Roman" w:hAnsi="Times New Roman" w:cs="Times New Roman"/>
          <w:sz w:val="24"/>
          <w:szCs w:val="24"/>
          <w:lang w:val="fr-FR"/>
        </w:rPr>
      </w:pPr>
      <w:r w:rsidRPr="00933D82">
        <w:rPr>
          <w:rFonts w:ascii="Times New Roman" w:hAnsi="Times New Roman" w:cs="Times New Roman"/>
          <w:sz w:val="24"/>
          <w:szCs w:val="24"/>
          <w:lang w:val="fr-FR"/>
        </w:rPr>
        <w:t>Niamey, Niger</w:t>
      </w:r>
    </w:p>
    <w:p w14:paraId="2425AFEA" w14:textId="77777777" w:rsidR="00DB199E" w:rsidRPr="00933D82" w:rsidRDefault="00DB199E" w:rsidP="00DB199E">
      <w:pPr>
        <w:pStyle w:val="BodyText"/>
        <w:spacing w:before="6"/>
        <w:rPr>
          <w:rFonts w:ascii="Times New Roman" w:hAnsi="Times New Roman" w:cs="Times New Roman"/>
          <w:sz w:val="24"/>
          <w:szCs w:val="24"/>
          <w:lang w:val="fr-FR"/>
        </w:rPr>
      </w:pPr>
    </w:p>
    <w:p w14:paraId="3FFE84AE" w14:textId="2A1285DE" w:rsidR="00035F90" w:rsidRPr="00933D82" w:rsidRDefault="00035F90" w:rsidP="00035F90">
      <w:pPr>
        <w:ind w:right="550"/>
        <w:jc w:val="both"/>
        <w:rPr>
          <w:rFonts w:ascii="Times New Roman" w:hAnsi="Times New Roman" w:cs="Times New Roman"/>
          <w:b/>
          <w:bCs/>
          <w:sz w:val="24"/>
          <w:szCs w:val="24"/>
          <w:lang w:val="fr-FR"/>
        </w:rPr>
      </w:pPr>
      <w:r w:rsidRPr="00933D82">
        <w:rPr>
          <w:rFonts w:ascii="Times New Roman" w:hAnsi="Times New Roman" w:cs="Times New Roman"/>
          <w:b/>
          <w:bCs/>
          <w:sz w:val="24"/>
          <w:szCs w:val="24"/>
          <w:u w:val="single"/>
          <w:lang w:val="fr-FR"/>
        </w:rPr>
        <w:t>Objet</w:t>
      </w:r>
      <w:r w:rsidRPr="00933D82">
        <w:rPr>
          <w:rFonts w:ascii="Times New Roman" w:hAnsi="Times New Roman" w:cs="Times New Roman"/>
          <w:sz w:val="24"/>
          <w:szCs w:val="24"/>
          <w:lang w:val="fr-FR"/>
        </w:rPr>
        <w:t xml:space="preserve"> </w:t>
      </w:r>
      <w:r w:rsidRPr="00933D82">
        <w:rPr>
          <w:rFonts w:ascii="Times New Roman" w:hAnsi="Times New Roman" w:cs="Times New Roman"/>
          <w:b/>
          <w:sz w:val="24"/>
          <w:szCs w:val="24"/>
          <w:lang w:val="fr-FR"/>
        </w:rPr>
        <w:t xml:space="preserve">: </w:t>
      </w:r>
      <w:bookmarkStart w:id="18" w:name="_Hlk26260944"/>
      <w:r w:rsidR="00BA494B">
        <w:rPr>
          <w:rFonts w:ascii="Times New Roman" w:hAnsi="Times New Roman" w:cs="Times New Roman"/>
          <w:b/>
          <w:sz w:val="24"/>
          <w:szCs w:val="24"/>
          <w:lang w:val="fr-FR"/>
        </w:rPr>
        <w:t>« </w:t>
      </w:r>
      <w:r w:rsidR="009112ED" w:rsidRPr="00933D82">
        <w:rPr>
          <w:rFonts w:ascii="Times New Roman" w:hAnsi="Times New Roman" w:cs="Times New Roman"/>
          <w:b/>
          <w:bCs/>
          <w:sz w:val="24"/>
          <w:szCs w:val="24"/>
          <w:shd w:val="clear" w:color="auto" w:fill="FFFFFF"/>
          <w:lang w:val="fr-FR"/>
        </w:rPr>
        <w:t>Sélection d’un</w:t>
      </w:r>
      <w:r w:rsidR="002A6AA4">
        <w:rPr>
          <w:rFonts w:ascii="Times New Roman" w:hAnsi="Times New Roman" w:cs="Times New Roman"/>
          <w:b/>
          <w:bCs/>
          <w:sz w:val="24"/>
          <w:szCs w:val="24"/>
          <w:shd w:val="clear" w:color="auto" w:fill="FFFFFF"/>
          <w:lang w:val="fr-FR"/>
        </w:rPr>
        <w:t xml:space="preserve"> prestataire</w:t>
      </w:r>
      <w:r w:rsidR="009112ED" w:rsidRPr="00933D82">
        <w:rPr>
          <w:rFonts w:ascii="Times New Roman" w:hAnsi="Times New Roman" w:cs="Times New Roman"/>
          <w:b/>
          <w:bCs/>
          <w:sz w:val="24"/>
          <w:szCs w:val="24"/>
          <w:shd w:val="clear" w:color="auto" w:fill="FFFFFF"/>
          <w:lang w:val="fr-FR"/>
        </w:rPr>
        <w:t xml:space="preserve"> chargé de la </w:t>
      </w:r>
      <w:bookmarkStart w:id="19" w:name="_Hlk69145255"/>
      <w:r w:rsidR="009112ED" w:rsidRPr="00933D82">
        <w:rPr>
          <w:rFonts w:ascii="Times New Roman" w:hAnsi="Times New Roman" w:cs="Times New Roman"/>
          <w:b/>
          <w:bCs/>
          <w:sz w:val="24"/>
          <w:szCs w:val="24"/>
          <w:lang w:val="fr-FR"/>
        </w:rPr>
        <w:t xml:space="preserve">maintenance, </w:t>
      </w:r>
      <w:r w:rsidR="000B7959">
        <w:rPr>
          <w:rFonts w:ascii="Times New Roman" w:hAnsi="Times New Roman" w:cs="Times New Roman"/>
          <w:b/>
          <w:bCs/>
          <w:sz w:val="24"/>
          <w:szCs w:val="24"/>
          <w:lang w:val="fr-FR"/>
        </w:rPr>
        <w:t>l’</w:t>
      </w:r>
      <w:r w:rsidR="009112ED" w:rsidRPr="00933D82">
        <w:rPr>
          <w:rFonts w:ascii="Times New Roman" w:hAnsi="Times New Roman" w:cs="Times New Roman"/>
          <w:b/>
          <w:bCs/>
          <w:sz w:val="24"/>
          <w:szCs w:val="24"/>
          <w:lang w:val="fr-FR"/>
        </w:rPr>
        <w:t>entretien,</w:t>
      </w:r>
      <w:r w:rsidR="000B7959">
        <w:rPr>
          <w:rFonts w:ascii="Times New Roman" w:hAnsi="Times New Roman" w:cs="Times New Roman"/>
          <w:b/>
          <w:bCs/>
          <w:sz w:val="24"/>
          <w:szCs w:val="24"/>
          <w:lang w:val="fr-FR"/>
        </w:rPr>
        <w:t xml:space="preserve"> le</w:t>
      </w:r>
      <w:r w:rsidR="009112ED" w:rsidRPr="00933D82">
        <w:rPr>
          <w:rFonts w:ascii="Times New Roman" w:hAnsi="Times New Roman" w:cs="Times New Roman"/>
          <w:b/>
          <w:bCs/>
          <w:sz w:val="24"/>
          <w:szCs w:val="24"/>
          <w:lang w:val="fr-FR"/>
        </w:rPr>
        <w:t xml:space="preserve"> diagnostic et </w:t>
      </w:r>
      <w:r w:rsidR="000B7959">
        <w:rPr>
          <w:rFonts w:ascii="Times New Roman" w:hAnsi="Times New Roman" w:cs="Times New Roman"/>
          <w:b/>
          <w:bCs/>
          <w:sz w:val="24"/>
          <w:szCs w:val="24"/>
          <w:lang w:val="fr-FR"/>
        </w:rPr>
        <w:t xml:space="preserve">la </w:t>
      </w:r>
      <w:r w:rsidR="009112ED" w:rsidRPr="00933D82">
        <w:rPr>
          <w:rFonts w:ascii="Times New Roman" w:hAnsi="Times New Roman" w:cs="Times New Roman"/>
          <w:b/>
          <w:bCs/>
          <w:sz w:val="24"/>
          <w:szCs w:val="24"/>
          <w:lang w:val="fr-FR"/>
        </w:rPr>
        <w:t>réparation des pannes des bornes escamotables</w:t>
      </w:r>
      <w:r w:rsidR="009112ED" w:rsidRPr="00933D82">
        <w:rPr>
          <w:b/>
          <w:bCs/>
          <w:lang w:val="fr-FR"/>
        </w:rPr>
        <w:t xml:space="preserve"> </w:t>
      </w:r>
      <w:r w:rsidR="009112ED" w:rsidRPr="00933D82">
        <w:rPr>
          <w:rFonts w:ascii="Times New Roman" w:hAnsi="Times New Roman" w:cs="Times New Roman"/>
          <w:b/>
          <w:bCs/>
          <w:sz w:val="24"/>
          <w:szCs w:val="24"/>
          <w:lang w:val="fr-FR"/>
        </w:rPr>
        <w:t>du siège de MCA-Niger</w:t>
      </w:r>
      <w:r w:rsidR="009112ED" w:rsidRPr="00933D82">
        <w:rPr>
          <w:rFonts w:ascii="Times New Roman" w:hAnsi="Times New Roman" w:cs="Times New Roman"/>
          <w:b/>
          <w:sz w:val="24"/>
          <w:szCs w:val="24"/>
          <w:lang w:val="fr-FR"/>
        </w:rPr>
        <w:t xml:space="preserve"> </w:t>
      </w:r>
      <w:bookmarkEnd w:id="19"/>
      <w:r w:rsidRPr="00933D82">
        <w:rPr>
          <w:rFonts w:ascii="Times New Roman" w:hAnsi="Times New Roman" w:cs="Times New Roman"/>
          <w:b/>
          <w:sz w:val="24"/>
          <w:szCs w:val="24"/>
          <w:lang w:val="fr-FR"/>
        </w:rPr>
        <w:t xml:space="preserve">– </w:t>
      </w:r>
      <w:bookmarkEnd w:id="18"/>
      <w:r w:rsidR="00C90ED5" w:rsidRPr="00933D82">
        <w:rPr>
          <w:rFonts w:ascii="Times New Roman" w:hAnsi="Times New Roman" w:cs="Times New Roman"/>
          <w:b/>
          <w:bCs/>
          <w:sz w:val="24"/>
          <w:szCs w:val="24"/>
          <w:lang w:val="fr-FR"/>
        </w:rPr>
        <w:t xml:space="preserve">DC N° </w:t>
      </w:r>
      <w:r w:rsidRPr="00933D82">
        <w:rPr>
          <w:rFonts w:ascii="Times New Roman" w:hAnsi="Times New Roman" w:cs="Times New Roman"/>
          <w:b/>
          <w:bCs/>
          <w:sz w:val="24"/>
          <w:szCs w:val="24"/>
          <w:lang w:val="fr-FR"/>
        </w:rPr>
        <w:t>ADM/41/</w:t>
      </w:r>
      <w:r w:rsidR="00141151" w:rsidRPr="00933D82">
        <w:rPr>
          <w:rFonts w:ascii="Times New Roman" w:hAnsi="Times New Roman" w:cs="Times New Roman"/>
          <w:b/>
          <w:bCs/>
          <w:sz w:val="24"/>
          <w:szCs w:val="24"/>
          <w:lang w:val="fr-FR"/>
        </w:rPr>
        <w:t>NC</w:t>
      </w:r>
      <w:r w:rsidRPr="00933D82">
        <w:rPr>
          <w:rFonts w:ascii="Times New Roman" w:hAnsi="Times New Roman" w:cs="Times New Roman"/>
          <w:b/>
          <w:bCs/>
          <w:sz w:val="24"/>
          <w:szCs w:val="24"/>
          <w:lang w:val="fr-FR"/>
        </w:rPr>
        <w:t>S</w:t>
      </w:r>
      <w:r w:rsidR="00141151" w:rsidRPr="00933D82">
        <w:rPr>
          <w:rFonts w:ascii="Times New Roman" w:hAnsi="Times New Roman" w:cs="Times New Roman"/>
          <w:b/>
          <w:bCs/>
          <w:sz w:val="24"/>
          <w:szCs w:val="24"/>
          <w:lang w:val="fr-FR"/>
        </w:rPr>
        <w:t>/</w:t>
      </w:r>
      <w:r w:rsidRPr="00933D82">
        <w:rPr>
          <w:rFonts w:ascii="Times New Roman" w:hAnsi="Times New Roman" w:cs="Times New Roman"/>
          <w:b/>
          <w:bCs/>
          <w:sz w:val="24"/>
          <w:szCs w:val="24"/>
          <w:lang w:val="fr-FR"/>
        </w:rPr>
        <w:t>1</w:t>
      </w:r>
      <w:r w:rsidR="00141151" w:rsidRPr="00933D82">
        <w:rPr>
          <w:rFonts w:ascii="Times New Roman" w:hAnsi="Times New Roman" w:cs="Times New Roman"/>
          <w:b/>
          <w:bCs/>
          <w:sz w:val="24"/>
          <w:szCs w:val="24"/>
          <w:lang w:val="fr-FR"/>
        </w:rPr>
        <w:t>6</w:t>
      </w:r>
      <w:r w:rsidR="00E455BE" w:rsidRPr="00933D82">
        <w:rPr>
          <w:rFonts w:ascii="Times New Roman" w:hAnsi="Times New Roman" w:cs="Times New Roman"/>
          <w:b/>
          <w:bCs/>
          <w:sz w:val="24"/>
          <w:szCs w:val="24"/>
          <w:lang w:val="fr-FR"/>
        </w:rPr>
        <w:t>6</w:t>
      </w:r>
      <w:r w:rsidRPr="00933D82">
        <w:rPr>
          <w:rFonts w:ascii="Times New Roman" w:hAnsi="Times New Roman" w:cs="Times New Roman"/>
          <w:b/>
          <w:bCs/>
          <w:sz w:val="24"/>
          <w:szCs w:val="24"/>
          <w:lang w:val="fr-FR"/>
        </w:rPr>
        <w:t>/20</w:t>
      </w:r>
      <w:r w:rsidR="00BA494B">
        <w:rPr>
          <w:rFonts w:ascii="Times New Roman" w:hAnsi="Times New Roman" w:cs="Times New Roman"/>
          <w:b/>
          <w:bCs/>
          <w:sz w:val="24"/>
          <w:szCs w:val="24"/>
          <w:lang w:val="fr-FR"/>
        </w:rPr>
        <w:t> »</w:t>
      </w:r>
    </w:p>
    <w:p w14:paraId="2234E912" w14:textId="77777777" w:rsidR="00035F90" w:rsidRPr="00933D82" w:rsidRDefault="00035F90" w:rsidP="00035F90">
      <w:pPr>
        <w:ind w:right="550"/>
        <w:rPr>
          <w:rFonts w:ascii="Times New Roman" w:hAnsi="Times New Roman" w:cs="Times New Roman"/>
          <w:b/>
          <w:sz w:val="24"/>
          <w:szCs w:val="24"/>
          <w:lang w:val="fr-FR"/>
        </w:rPr>
      </w:pPr>
    </w:p>
    <w:p w14:paraId="62DE2A8F" w14:textId="77777777" w:rsidR="00035F90" w:rsidRPr="00933D82" w:rsidRDefault="00035F90" w:rsidP="00035F90">
      <w:pPr>
        <w:ind w:right="550"/>
        <w:rPr>
          <w:rFonts w:ascii="Times New Roman" w:hAnsi="Times New Roman" w:cs="Times New Roman"/>
          <w:b/>
          <w:sz w:val="24"/>
          <w:szCs w:val="24"/>
          <w:lang w:val="fr-FR"/>
        </w:rPr>
      </w:pPr>
    </w:p>
    <w:p w14:paraId="001393AF" w14:textId="4E0FAC05" w:rsidR="00035F90" w:rsidRPr="00933D82" w:rsidRDefault="00035F90" w:rsidP="00035F90">
      <w:pPr>
        <w:shd w:val="clear" w:color="auto" w:fill="FFFFFF"/>
        <w:spacing w:line="276" w:lineRule="auto"/>
        <w:jc w:val="both"/>
        <w:rPr>
          <w:rFonts w:ascii="Times New Roman" w:eastAsia="MS Mincho" w:hAnsi="Times New Roman" w:cs="Times New Roman"/>
          <w:sz w:val="24"/>
          <w:szCs w:val="24"/>
          <w:lang w:val="fr-FR"/>
        </w:rPr>
      </w:pPr>
      <w:r w:rsidRPr="00933D82">
        <w:rPr>
          <w:rFonts w:ascii="Times New Roman" w:eastAsia="MS Mincho" w:hAnsi="Times New Roman" w:cs="Times New Roman"/>
          <w:sz w:val="24"/>
          <w:szCs w:val="24"/>
          <w:lang w:val="fr-FR"/>
        </w:rPr>
        <w:t xml:space="preserve">Après avoir examiné les documents concernant la demande de cotation, dont la réception est dûment reconnue, nous, soussignés, proposons de </w:t>
      </w:r>
      <w:r w:rsidR="00C81696" w:rsidRPr="00933D82">
        <w:rPr>
          <w:rFonts w:ascii="Times New Roman" w:eastAsia="MS Mincho" w:hAnsi="Times New Roman" w:cs="Times New Roman"/>
          <w:sz w:val="24"/>
          <w:szCs w:val="24"/>
          <w:lang w:val="fr-FR"/>
        </w:rPr>
        <w:t>f</w:t>
      </w:r>
      <w:r w:rsidRPr="00933D82">
        <w:rPr>
          <w:rFonts w:ascii="Times New Roman" w:eastAsia="MS Mincho" w:hAnsi="Times New Roman" w:cs="Times New Roman"/>
          <w:sz w:val="24"/>
          <w:szCs w:val="24"/>
          <w:lang w:val="fr-FR"/>
        </w:rPr>
        <w:t xml:space="preserve">ournir </w:t>
      </w:r>
      <w:r w:rsidR="009B1D44" w:rsidRPr="00933D82">
        <w:rPr>
          <w:rFonts w:ascii="Times New Roman" w:eastAsia="MS Mincho" w:hAnsi="Times New Roman" w:cs="Times New Roman"/>
          <w:sz w:val="24"/>
          <w:szCs w:val="24"/>
          <w:lang w:val="fr-FR"/>
        </w:rPr>
        <w:t>nos</w:t>
      </w:r>
      <w:r w:rsidR="00C81696" w:rsidRPr="00933D82">
        <w:rPr>
          <w:rFonts w:ascii="Times New Roman" w:eastAsia="MS Mincho" w:hAnsi="Times New Roman" w:cs="Times New Roman"/>
          <w:sz w:val="24"/>
          <w:szCs w:val="24"/>
          <w:lang w:val="fr-FR"/>
        </w:rPr>
        <w:t xml:space="preserve"> service</w:t>
      </w:r>
      <w:r w:rsidR="009B1D44" w:rsidRPr="00933D82">
        <w:rPr>
          <w:rFonts w:ascii="Times New Roman" w:eastAsia="MS Mincho" w:hAnsi="Times New Roman" w:cs="Times New Roman"/>
          <w:sz w:val="24"/>
          <w:szCs w:val="24"/>
          <w:lang w:val="fr-FR"/>
        </w:rPr>
        <w:t>s</w:t>
      </w:r>
      <w:r w:rsidR="00C81696" w:rsidRPr="00933D82">
        <w:rPr>
          <w:rFonts w:ascii="Times New Roman" w:eastAsia="MS Mincho" w:hAnsi="Times New Roman" w:cs="Times New Roman"/>
          <w:sz w:val="24"/>
          <w:szCs w:val="24"/>
          <w:lang w:val="fr-FR"/>
        </w:rPr>
        <w:t xml:space="preserve"> relatif</w:t>
      </w:r>
      <w:r w:rsidR="009B1D44" w:rsidRPr="00933D82">
        <w:rPr>
          <w:rFonts w:ascii="Times New Roman" w:eastAsia="MS Mincho" w:hAnsi="Times New Roman" w:cs="Times New Roman"/>
          <w:sz w:val="24"/>
          <w:szCs w:val="24"/>
          <w:lang w:val="fr-FR"/>
        </w:rPr>
        <w:t>s</w:t>
      </w:r>
      <w:r w:rsidR="00C81696" w:rsidRPr="00933D82">
        <w:rPr>
          <w:rFonts w:ascii="Times New Roman" w:eastAsia="MS Mincho" w:hAnsi="Times New Roman" w:cs="Times New Roman"/>
          <w:sz w:val="24"/>
          <w:szCs w:val="24"/>
          <w:lang w:val="fr-FR"/>
        </w:rPr>
        <w:t xml:space="preserve"> aux</w:t>
      </w:r>
      <w:r w:rsidR="00C81696" w:rsidRPr="00933D82">
        <w:rPr>
          <w:rFonts w:ascii="Times New Roman" w:eastAsia="SimSun" w:hAnsi="Times New Roman" w:cs="Times New Roman"/>
          <w:b/>
          <w:sz w:val="24"/>
          <w:szCs w:val="24"/>
          <w:lang w:val="fr-FR" w:eastAsia="zh-CN"/>
        </w:rPr>
        <w:t xml:space="preserve"> </w:t>
      </w:r>
      <w:r w:rsidR="002A2325" w:rsidRPr="00933D82">
        <w:rPr>
          <w:rFonts w:ascii="Times New Roman" w:hAnsi="Times New Roman" w:cs="Times New Roman"/>
          <w:b/>
          <w:bCs/>
          <w:sz w:val="24"/>
          <w:szCs w:val="24"/>
          <w:lang w:val="fr-FR"/>
        </w:rPr>
        <w:t>maintenance, entretien, diagnostic et réparation des pannes des bornes escamotables</w:t>
      </w:r>
      <w:r w:rsidR="002A2325" w:rsidRPr="00933D82">
        <w:rPr>
          <w:b/>
          <w:bCs/>
          <w:lang w:val="fr-FR"/>
        </w:rPr>
        <w:t xml:space="preserve"> </w:t>
      </w:r>
      <w:r w:rsidR="002A2325" w:rsidRPr="00933D82">
        <w:rPr>
          <w:rFonts w:ascii="Times New Roman" w:hAnsi="Times New Roman" w:cs="Times New Roman"/>
          <w:b/>
          <w:bCs/>
          <w:sz w:val="24"/>
          <w:szCs w:val="24"/>
          <w:lang w:val="fr-FR"/>
        </w:rPr>
        <w:t>du siège de MCA-Niger</w:t>
      </w:r>
      <w:r w:rsidR="002A2325" w:rsidRPr="00933D82">
        <w:rPr>
          <w:rFonts w:ascii="Times New Roman" w:hAnsi="Times New Roman" w:cs="Times New Roman"/>
          <w:b/>
          <w:sz w:val="24"/>
          <w:szCs w:val="24"/>
          <w:lang w:val="fr-FR"/>
        </w:rPr>
        <w:t xml:space="preserve"> </w:t>
      </w:r>
      <w:r w:rsidRPr="00933D82">
        <w:rPr>
          <w:rFonts w:ascii="Times New Roman" w:eastAsia="MS Mincho" w:hAnsi="Times New Roman" w:cs="Times New Roman"/>
          <w:sz w:val="24"/>
          <w:szCs w:val="24"/>
          <w:lang w:val="fr-FR"/>
        </w:rPr>
        <w:t xml:space="preserve">conformément à ladite demande de cotation </w:t>
      </w:r>
      <w:r w:rsidR="009B1D44" w:rsidRPr="00933D82">
        <w:rPr>
          <w:rFonts w:ascii="Times New Roman" w:eastAsia="MS Mincho" w:hAnsi="Times New Roman" w:cs="Times New Roman"/>
          <w:sz w:val="24"/>
          <w:szCs w:val="24"/>
          <w:lang w:val="fr-FR"/>
        </w:rPr>
        <w:t>et à l’</w:t>
      </w:r>
      <w:r w:rsidR="009B1D44" w:rsidRPr="00933D82">
        <w:rPr>
          <w:lang w:val="fr-FR"/>
        </w:rPr>
        <w:t xml:space="preserve"> </w:t>
      </w:r>
      <w:r w:rsidR="009B1D44" w:rsidRPr="00933D82">
        <w:rPr>
          <w:rFonts w:ascii="Times New Roman" w:eastAsia="MS Mincho" w:hAnsi="Times New Roman" w:cs="Times New Roman"/>
          <w:b/>
          <w:bCs/>
          <w:sz w:val="24"/>
          <w:szCs w:val="24"/>
          <w:lang w:val="fr-FR"/>
        </w:rPr>
        <w:t xml:space="preserve">Annexe </w:t>
      </w:r>
      <w:r w:rsidR="00E0409B" w:rsidRPr="00933D82">
        <w:rPr>
          <w:rFonts w:ascii="Times New Roman" w:eastAsia="MS Mincho" w:hAnsi="Times New Roman" w:cs="Times New Roman"/>
          <w:b/>
          <w:bCs/>
          <w:sz w:val="24"/>
          <w:szCs w:val="24"/>
          <w:lang w:val="fr-FR"/>
        </w:rPr>
        <w:t>1</w:t>
      </w:r>
      <w:r w:rsidR="009B1D44" w:rsidRPr="00933D82">
        <w:rPr>
          <w:rFonts w:ascii="Times New Roman" w:eastAsia="MS Mincho" w:hAnsi="Times New Roman" w:cs="Times New Roman"/>
          <w:b/>
          <w:bCs/>
          <w:sz w:val="24"/>
          <w:szCs w:val="24"/>
          <w:lang w:val="fr-FR"/>
        </w:rPr>
        <w:t xml:space="preserve"> </w:t>
      </w:r>
      <w:r w:rsidR="00E0409B" w:rsidRPr="00933D82">
        <w:rPr>
          <w:rFonts w:ascii="Times New Roman" w:eastAsia="MS Mincho" w:hAnsi="Times New Roman" w:cs="Times New Roman"/>
          <w:b/>
          <w:bCs/>
          <w:sz w:val="24"/>
          <w:szCs w:val="24"/>
          <w:lang w:val="fr-FR"/>
        </w:rPr>
        <w:t xml:space="preserve">des Descriptions de services </w:t>
      </w:r>
      <w:r w:rsidRPr="00933D82">
        <w:rPr>
          <w:rFonts w:ascii="Times New Roman" w:eastAsia="MS Mincho" w:hAnsi="Times New Roman" w:cs="Times New Roman"/>
          <w:sz w:val="24"/>
          <w:szCs w:val="24"/>
          <w:lang w:val="fr-FR"/>
        </w:rPr>
        <w:t xml:space="preserve">pour la somme </w:t>
      </w:r>
      <w:r w:rsidR="00EF77FA" w:rsidRPr="00933D82">
        <w:rPr>
          <w:rFonts w:ascii="Times New Roman" w:eastAsia="MS Mincho" w:hAnsi="Times New Roman" w:cs="Times New Roman"/>
          <w:sz w:val="24"/>
          <w:szCs w:val="24"/>
          <w:lang w:val="fr-FR"/>
        </w:rPr>
        <w:t xml:space="preserve">forfaitaire </w:t>
      </w:r>
      <w:r w:rsidRPr="00933D82">
        <w:rPr>
          <w:rFonts w:ascii="Times New Roman" w:eastAsia="MS Mincho" w:hAnsi="Times New Roman" w:cs="Times New Roman"/>
          <w:sz w:val="24"/>
          <w:szCs w:val="24"/>
          <w:lang w:val="fr-FR"/>
        </w:rPr>
        <w:t xml:space="preserve">de </w:t>
      </w:r>
      <w:r w:rsidRPr="00933D82">
        <w:rPr>
          <w:rFonts w:ascii="Times New Roman" w:eastAsia="MS Mincho" w:hAnsi="Times New Roman" w:cs="Times New Roman"/>
          <w:b/>
          <w:i/>
          <w:sz w:val="24"/>
          <w:szCs w:val="24"/>
          <w:lang w:val="fr-FR"/>
        </w:rPr>
        <w:t>[___montant total de soumission en lettres et chiffres___] HT</w:t>
      </w:r>
      <w:r w:rsidRPr="00933D82">
        <w:rPr>
          <w:rFonts w:ascii="Times New Roman" w:eastAsia="MS Mincho" w:hAnsi="Times New Roman" w:cs="Times New Roman"/>
          <w:sz w:val="24"/>
          <w:szCs w:val="24"/>
          <w:lang w:val="fr-FR"/>
        </w:rPr>
        <w:t xml:space="preserve"> ou toute autre somme qui peut être déterminée conformément à la Liste des prix ci-jointe et fait partie de la cotation.</w:t>
      </w:r>
    </w:p>
    <w:p w14:paraId="0A154AFD" w14:textId="77777777" w:rsidR="00035F90" w:rsidRPr="00933D82" w:rsidRDefault="00035F90" w:rsidP="00035F90">
      <w:pPr>
        <w:shd w:val="clear" w:color="auto" w:fill="FFFFFF"/>
        <w:spacing w:line="276" w:lineRule="auto"/>
        <w:jc w:val="both"/>
        <w:rPr>
          <w:rFonts w:ascii="Times New Roman" w:eastAsia="MS Mincho" w:hAnsi="Times New Roman" w:cs="Times New Roman"/>
          <w:sz w:val="12"/>
          <w:szCs w:val="12"/>
          <w:lang w:val="fr-FR"/>
        </w:rPr>
      </w:pPr>
    </w:p>
    <w:p w14:paraId="6DEA780B" w14:textId="021907EB" w:rsidR="00035F90" w:rsidRPr="00933D82" w:rsidRDefault="00035F90" w:rsidP="00035F90">
      <w:pPr>
        <w:shd w:val="clear" w:color="auto" w:fill="FFFFFF"/>
        <w:spacing w:line="276" w:lineRule="auto"/>
        <w:jc w:val="both"/>
        <w:rPr>
          <w:rFonts w:ascii="Times New Roman" w:eastAsia="MS Mincho" w:hAnsi="Times New Roman" w:cs="Times New Roman"/>
          <w:sz w:val="24"/>
          <w:szCs w:val="24"/>
          <w:lang w:val="fr-FR"/>
        </w:rPr>
      </w:pPr>
      <w:r w:rsidRPr="00933D82">
        <w:rPr>
          <w:rFonts w:ascii="Times New Roman" w:eastAsia="MS Mincho" w:hAnsi="Times New Roman" w:cs="Times New Roman"/>
          <w:sz w:val="24"/>
          <w:szCs w:val="24"/>
          <w:lang w:val="fr-FR"/>
        </w:rPr>
        <w:t xml:space="preserve">Nous nous engageons, si notre cotation est acceptée, à </w:t>
      </w:r>
      <w:r w:rsidR="00EF77FA" w:rsidRPr="00933D82">
        <w:rPr>
          <w:rFonts w:ascii="Times New Roman" w:eastAsia="MS Mincho" w:hAnsi="Times New Roman" w:cs="Times New Roman"/>
          <w:sz w:val="24"/>
          <w:szCs w:val="24"/>
          <w:lang w:val="fr-FR"/>
        </w:rPr>
        <w:t xml:space="preserve">commencer </w:t>
      </w:r>
      <w:r w:rsidRPr="00933D82">
        <w:rPr>
          <w:rFonts w:ascii="Times New Roman" w:eastAsia="MS Mincho" w:hAnsi="Times New Roman" w:cs="Times New Roman"/>
          <w:sz w:val="24"/>
          <w:szCs w:val="24"/>
          <w:lang w:val="fr-FR"/>
        </w:rPr>
        <w:t xml:space="preserve">les services conformément au </w:t>
      </w:r>
      <w:r w:rsidR="00BC3572" w:rsidRPr="00933D82">
        <w:rPr>
          <w:rFonts w:ascii="Times New Roman" w:eastAsia="MS Mincho" w:hAnsi="Times New Roman" w:cs="Times New Roman"/>
          <w:sz w:val="24"/>
          <w:szCs w:val="24"/>
          <w:lang w:val="fr-FR"/>
        </w:rPr>
        <w:t>p</w:t>
      </w:r>
      <w:r w:rsidR="00EF77FA" w:rsidRPr="00933D82">
        <w:rPr>
          <w:rFonts w:ascii="Times New Roman" w:eastAsia="MS Mincho" w:hAnsi="Times New Roman" w:cs="Times New Roman"/>
          <w:sz w:val="24"/>
          <w:szCs w:val="24"/>
          <w:lang w:val="fr-FR"/>
        </w:rPr>
        <w:t>oint 10</w:t>
      </w:r>
      <w:r w:rsidRPr="00933D82">
        <w:rPr>
          <w:rFonts w:ascii="Times New Roman" w:eastAsia="MS Mincho" w:hAnsi="Times New Roman" w:cs="Times New Roman"/>
          <w:sz w:val="24"/>
          <w:szCs w:val="24"/>
          <w:lang w:val="fr-FR"/>
        </w:rPr>
        <w:t xml:space="preserve"> </w:t>
      </w:r>
      <w:r w:rsidR="00BC3572" w:rsidRPr="00933D82">
        <w:rPr>
          <w:rFonts w:ascii="Times New Roman" w:eastAsia="MS Mincho" w:hAnsi="Times New Roman" w:cs="Times New Roman"/>
          <w:sz w:val="24"/>
          <w:szCs w:val="24"/>
          <w:lang w:val="fr-FR"/>
        </w:rPr>
        <w:t>de</w:t>
      </w:r>
      <w:r w:rsidRPr="00933D82">
        <w:rPr>
          <w:rFonts w:ascii="Times New Roman" w:eastAsia="MS Mincho" w:hAnsi="Times New Roman" w:cs="Times New Roman"/>
          <w:sz w:val="24"/>
          <w:szCs w:val="24"/>
          <w:lang w:val="fr-FR"/>
        </w:rPr>
        <w:t xml:space="preserve"> la </w:t>
      </w:r>
      <w:r w:rsidR="00EF77FA" w:rsidRPr="00933D82">
        <w:rPr>
          <w:rFonts w:ascii="Times New Roman" w:eastAsia="MS Mincho" w:hAnsi="Times New Roman" w:cs="Times New Roman"/>
          <w:sz w:val="24"/>
          <w:szCs w:val="24"/>
          <w:lang w:val="fr-FR"/>
        </w:rPr>
        <w:t>Lettre d’invitation.</w:t>
      </w:r>
    </w:p>
    <w:p w14:paraId="570C24F7" w14:textId="77777777" w:rsidR="00035F90" w:rsidRPr="00933D82" w:rsidRDefault="00035F90" w:rsidP="00035F90">
      <w:pPr>
        <w:shd w:val="clear" w:color="auto" w:fill="FFFFFF"/>
        <w:spacing w:line="276" w:lineRule="auto"/>
        <w:jc w:val="both"/>
        <w:rPr>
          <w:rFonts w:ascii="Times New Roman" w:eastAsia="MS Mincho" w:hAnsi="Times New Roman" w:cs="Times New Roman"/>
          <w:sz w:val="12"/>
          <w:szCs w:val="12"/>
          <w:lang w:val="fr-FR"/>
        </w:rPr>
      </w:pPr>
    </w:p>
    <w:p w14:paraId="07F2FFCF" w14:textId="391B114A" w:rsidR="00035F90" w:rsidRPr="00933D82" w:rsidRDefault="00035F90" w:rsidP="00035F90">
      <w:pPr>
        <w:shd w:val="clear" w:color="auto" w:fill="FFFFFF"/>
        <w:spacing w:line="276" w:lineRule="auto"/>
        <w:jc w:val="both"/>
        <w:rPr>
          <w:rFonts w:ascii="Times New Roman" w:eastAsia="MS Mincho" w:hAnsi="Times New Roman" w:cs="Times New Roman"/>
          <w:sz w:val="24"/>
          <w:szCs w:val="24"/>
          <w:lang w:val="fr-FR"/>
        </w:rPr>
      </w:pPr>
      <w:r w:rsidRPr="00933D82">
        <w:rPr>
          <w:rFonts w:ascii="Times New Roman" w:eastAsia="MS Mincho" w:hAnsi="Times New Roman" w:cs="Times New Roman"/>
          <w:sz w:val="24"/>
          <w:szCs w:val="24"/>
          <w:lang w:val="fr-FR"/>
        </w:rPr>
        <w:t>Nous acceptons de respecter cette cotation pour la période de validité spécifiée dans la demande de cotations.</w:t>
      </w:r>
    </w:p>
    <w:p w14:paraId="5E7320A4" w14:textId="72AB91E9" w:rsidR="003853CC" w:rsidRPr="00933D82" w:rsidRDefault="003853CC" w:rsidP="00035F90">
      <w:pPr>
        <w:shd w:val="clear" w:color="auto" w:fill="FFFFFF"/>
        <w:spacing w:line="276" w:lineRule="auto"/>
        <w:jc w:val="both"/>
        <w:rPr>
          <w:rFonts w:ascii="Times New Roman" w:eastAsia="MS Mincho" w:hAnsi="Times New Roman" w:cs="Times New Roman"/>
          <w:sz w:val="12"/>
          <w:szCs w:val="12"/>
          <w:lang w:val="fr-FR"/>
        </w:rPr>
      </w:pPr>
    </w:p>
    <w:p w14:paraId="473923EE" w14:textId="580F1589" w:rsidR="003853CC" w:rsidRPr="00933D82" w:rsidRDefault="003853CC" w:rsidP="003853CC">
      <w:pPr>
        <w:shd w:val="clear" w:color="auto" w:fill="FFFFFF"/>
        <w:spacing w:line="276" w:lineRule="auto"/>
        <w:jc w:val="both"/>
        <w:rPr>
          <w:rFonts w:ascii="Times New Roman" w:eastAsia="MS Mincho" w:hAnsi="Times New Roman" w:cs="Times New Roman"/>
          <w:sz w:val="24"/>
          <w:szCs w:val="24"/>
          <w:lang w:val="fr-FR"/>
        </w:rPr>
      </w:pPr>
      <w:r w:rsidRPr="00933D82">
        <w:rPr>
          <w:rFonts w:ascii="Times New Roman" w:eastAsia="MS Mincho" w:hAnsi="Times New Roman" w:cs="Times New Roman"/>
          <w:sz w:val="24"/>
          <w:szCs w:val="24"/>
          <w:lang w:val="fr-FR"/>
        </w:rPr>
        <w:t xml:space="preserve">Nous acceptons que </w:t>
      </w:r>
      <w:r w:rsidR="00C8407E" w:rsidRPr="00933D82">
        <w:rPr>
          <w:rFonts w:ascii="Times New Roman" w:eastAsia="MS Mincho" w:hAnsi="Times New Roman" w:cs="Times New Roman"/>
          <w:sz w:val="24"/>
          <w:szCs w:val="24"/>
          <w:lang w:val="fr-FR"/>
        </w:rPr>
        <w:t>l</w:t>
      </w:r>
      <w:r w:rsidRPr="00933D82">
        <w:rPr>
          <w:rFonts w:ascii="Times New Roman" w:eastAsia="MS Mincho" w:hAnsi="Times New Roman" w:cs="Times New Roman"/>
          <w:sz w:val="24"/>
          <w:szCs w:val="24"/>
          <w:lang w:val="fr-FR"/>
        </w:rPr>
        <w:t>e MCA-Niger se réserve le droit d’annuler la présente demande de cotation à toute étape du processus, sans être tenu d’en apporter les justifications ; toute contestation portant sur une telle annulation sera irrecevable</w:t>
      </w:r>
    </w:p>
    <w:p w14:paraId="3B099959" w14:textId="77777777" w:rsidR="003853CC" w:rsidRPr="00933D82" w:rsidRDefault="003853CC" w:rsidP="00035F90">
      <w:pPr>
        <w:shd w:val="clear" w:color="auto" w:fill="FFFFFF"/>
        <w:spacing w:line="276" w:lineRule="auto"/>
        <w:jc w:val="both"/>
        <w:rPr>
          <w:rFonts w:ascii="Times New Roman" w:eastAsia="MS Mincho" w:hAnsi="Times New Roman" w:cs="Times New Roman"/>
          <w:sz w:val="12"/>
          <w:szCs w:val="12"/>
          <w:lang w:val="fr-FR"/>
        </w:rPr>
      </w:pPr>
    </w:p>
    <w:p w14:paraId="5E1D99BB" w14:textId="77777777" w:rsidR="00035F90" w:rsidRPr="00933D82" w:rsidRDefault="00035F90" w:rsidP="00035F90">
      <w:pPr>
        <w:shd w:val="clear" w:color="auto" w:fill="FFFFFF"/>
        <w:spacing w:line="276" w:lineRule="auto"/>
        <w:jc w:val="both"/>
        <w:rPr>
          <w:rFonts w:ascii="Times New Roman" w:eastAsia="MS Mincho" w:hAnsi="Times New Roman" w:cs="Times New Roman"/>
          <w:sz w:val="24"/>
          <w:szCs w:val="24"/>
          <w:lang w:val="fr-FR"/>
        </w:rPr>
      </w:pPr>
      <w:bookmarkStart w:id="20" w:name="_Hlk493522468"/>
      <w:r w:rsidRPr="00933D82">
        <w:rPr>
          <w:rFonts w:ascii="Times New Roman" w:eastAsia="MS Mincho" w:hAnsi="Times New Roman" w:cs="Times New Roman"/>
          <w:sz w:val="24"/>
          <w:szCs w:val="24"/>
          <w:lang w:val="fr-FR"/>
        </w:rPr>
        <w:t>Nous comprenons que vous n'êtes pas obligés d'accepter la cotation la moins disante ni aucune cotation que vous pourriez recevoir.</w:t>
      </w:r>
      <w:bookmarkEnd w:id="20"/>
    </w:p>
    <w:p w14:paraId="309F89FB" w14:textId="77777777" w:rsidR="00035F90" w:rsidRPr="00933D82" w:rsidRDefault="00035F90" w:rsidP="00035F90">
      <w:pPr>
        <w:shd w:val="clear" w:color="auto" w:fill="FFFFFF"/>
        <w:spacing w:line="276" w:lineRule="auto"/>
        <w:jc w:val="both"/>
        <w:rPr>
          <w:rFonts w:ascii="Times New Roman" w:eastAsia="MS Mincho" w:hAnsi="Times New Roman" w:cs="Times New Roman"/>
          <w:sz w:val="24"/>
          <w:szCs w:val="24"/>
          <w:lang w:val="fr-FR"/>
        </w:rPr>
      </w:pPr>
    </w:p>
    <w:p w14:paraId="737D1D00" w14:textId="68408462" w:rsidR="00035F90" w:rsidRPr="00933D82" w:rsidRDefault="00035F90" w:rsidP="00035F90">
      <w:pPr>
        <w:spacing w:line="276" w:lineRule="auto"/>
        <w:jc w:val="both"/>
        <w:outlineLvl w:val="0"/>
        <w:rPr>
          <w:rFonts w:ascii="Times New Roman" w:eastAsia="MS Mincho" w:hAnsi="Times New Roman" w:cs="Times New Roman"/>
          <w:sz w:val="24"/>
          <w:szCs w:val="24"/>
          <w:lang w:val="fr-FR"/>
        </w:rPr>
      </w:pPr>
      <w:r w:rsidRPr="00933D82">
        <w:rPr>
          <w:rFonts w:ascii="Times New Roman" w:eastAsia="MS Mincho" w:hAnsi="Times New Roman" w:cs="Times New Roman"/>
          <w:sz w:val="24"/>
          <w:szCs w:val="24"/>
          <w:lang w:val="fr-FR"/>
        </w:rPr>
        <w:t>Date ________________ jour ________________ 202</w:t>
      </w:r>
      <w:r w:rsidR="00141151" w:rsidRPr="00933D82">
        <w:rPr>
          <w:rFonts w:ascii="Times New Roman" w:eastAsia="MS Mincho" w:hAnsi="Times New Roman" w:cs="Times New Roman"/>
          <w:sz w:val="24"/>
          <w:szCs w:val="24"/>
          <w:lang w:val="fr-FR"/>
        </w:rPr>
        <w:t>1</w:t>
      </w:r>
    </w:p>
    <w:p w14:paraId="0913DCDB" w14:textId="77777777" w:rsidR="00035F90" w:rsidRPr="00933D82" w:rsidRDefault="00035F90" w:rsidP="00035F90">
      <w:pPr>
        <w:spacing w:line="276" w:lineRule="auto"/>
        <w:jc w:val="both"/>
        <w:rPr>
          <w:rFonts w:ascii="Times New Roman" w:eastAsia="MS Mincho" w:hAnsi="Times New Roman" w:cs="Times New Roman"/>
          <w:sz w:val="24"/>
          <w:szCs w:val="24"/>
          <w:lang w:val="fr-FR"/>
        </w:rPr>
      </w:pPr>
      <w:r w:rsidRPr="00933D82">
        <w:rPr>
          <w:rFonts w:ascii="Times New Roman" w:eastAsia="MS Mincho" w:hAnsi="Times New Roman" w:cs="Times New Roman"/>
          <w:sz w:val="24"/>
          <w:szCs w:val="24"/>
          <w:u w:val="single"/>
          <w:lang w:val="fr-FR"/>
        </w:rPr>
        <w:tab/>
      </w:r>
      <w:r w:rsidRPr="00933D82">
        <w:rPr>
          <w:rFonts w:ascii="Times New Roman" w:eastAsia="MS Mincho" w:hAnsi="Times New Roman" w:cs="Times New Roman"/>
          <w:sz w:val="24"/>
          <w:szCs w:val="24"/>
          <w:lang w:val="fr-FR"/>
        </w:rPr>
        <w:tab/>
      </w:r>
      <w:r w:rsidRPr="00933D82">
        <w:rPr>
          <w:rFonts w:ascii="Times New Roman" w:eastAsia="MS Mincho" w:hAnsi="Times New Roman" w:cs="Times New Roman"/>
          <w:sz w:val="24"/>
          <w:szCs w:val="24"/>
          <w:u w:val="single"/>
          <w:lang w:val="fr-FR"/>
        </w:rPr>
        <w:tab/>
      </w:r>
    </w:p>
    <w:p w14:paraId="5A0C63C5" w14:textId="77777777" w:rsidR="00035F90" w:rsidRPr="00933D82" w:rsidRDefault="00035F90" w:rsidP="00035F90">
      <w:pPr>
        <w:spacing w:line="276" w:lineRule="auto"/>
        <w:jc w:val="both"/>
        <w:rPr>
          <w:rFonts w:ascii="Times New Roman" w:eastAsia="MS Mincho" w:hAnsi="Times New Roman" w:cs="Times New Roman"/>
          <w:sz w:val="24"/>
          <w:szCs w:val="24"/>
          <w:lang w:val="fr-FR"/>
        </w:rPr>
      </w:pPr>
      <w:r w:rsidRPr="00933D82">
        <w:rPr>
          <w:rFonts w:ascii="Times New Roman" w:eastAsia="MS Mincho" w:hAnsi="Times New Roman" w:cs="Times New Roman"/>
          <w:i/>
          <w:sz w:val="24"/>
          <w:szCs w:val="24"/>
          <w:lang w:val="fr-FR"/>
        </w:rPr>
        <w:t>[</w:t>
      </w:r>
      <w:r w:rsidRPr="00933D82">
        <w:rPr>
          <w:rFonts w:ascii="Times New Roman" w:eastAsia="MS Mincho" w:hAnsi="Times New Roman" w:cs="Times New Roman"/>
          <w:b/>
          <w:i/>
          <w:sz w:val="24"/>
          <w:szCs w:val="24"/>
          <w:lang w:val="fr-FR"/>
        </w:rPr>
        <w:t>Signature</w:t>
      </w:r>
      <w:r w:rsidRPr="00933D82">
        <w:rPr>
          <w:rFonts w:ascii="Times New Roman" w:eastAsia="MS Mincho" w:hAnsi="Times New Roman" w:cs="Times New Roman"/>
          <w:i/>
          <w:sz w:val="24"/>
          <w:szCs w:val="24"/>
          <w:lang w:val="fr-FR"/>
        </w:rPr>
        <w:t>]</w:t>
      </w:r>
      <w:r w:rsidRPr="00933D82">
        <w:rPr>
          <w:rFonts w:ascii="Times New Roman" w:eastAsia="MS Mincho" w:hAnsi="Times New Roman" w:cs="Times New Roman"/>
          <w:i/>
          <w:sz w:val="24"/>
          <w:szCs w:val="24"/>
          <w:lang w:val="fr-FR"/>
        </w:rPr>
        <w:tab/>
        <w:t>[Par ordre de]</w:t>
      </w:r>
    </w:p>
    <w:p w14:paraId="285C6ED5" w14:textId="77777777" w:rsidR="00035F90" w:rsidRPr="00933D82" w:rsidRDefault="00035F90" w:rsidP="00EF7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2"/>
          <w:szCs w:val="12"/>
          <w:lang w:val="fr-FR"/>
        </w:rPr>
      </w:pPr>
    </w:p>
    <w:p w14:paraId="7D14BB4A" w14:textId="77777777" w:rsidR="00035F90" w:rsidRPr="00933D82" w:rsidRDefault="00035F90" w:rsidP="00035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Nom du signataire : __________</w:t>
      </w:r>
    </w:p>
    <w:p w14:paraId="1F6204E3" w14:textId="77777777" w:rsidR="00035F90" w:rsidRPr="00933D82" w:rsidRDefault="00035F90" w:rsidP="00035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Fonction du signataire au sein de l’organisation : ______________</w:t>
      </w:r>
    </w:p>
    <w:p w14:paraId="0E624DD0" w14:textId="77777777" w:rsidR="00035F90" w:rsidRPr="00933D82" w:rsidRDefault="00035F90" w:rsidP="00035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i/>
          <w:sz w:val="24"/>
          <w:szCs w:val="24"/>
          <w:lang w:val="fr-FR"/>
        </w:rPr>
      </w:pPr>
      <w:r w:rsidRPr="00933D82">
        <w:rPr>
          <w:rFonts w:ascii="Times New Roman" w:hAnsi="Times New Roman" w:cs="Times New Roman"/>
          <w:sz w:val="24"/>
          <w:szCs w:val="24"/>
          <w:lang w:val="fr-FR"/>
        </w:rPr>
        <w:t>Représentant dûment autorisé à signer cette soumission pour et au nom de :</w:t>
      </w:r>
      <w:r w:rsidRPr="00933D82">
        <w:rPr>
          <w:rFonts w:ascii="Times New Roman" w:hAnsi="Times New Roman" w:cs="Times New Roman"/>
          <w:i/>
          <w:sz w:val="24"/>
          <w:szCs w:val="24"/>
          <w:lang w:val="fr-FR"/>
        </w:rPr>
        <w:t xml:space="preserve"> [insérer nom et cachet de la société]</w:t>
      </w:r>
    </w:p>
    <w:p w14:paraId="6FD2B44B" w14:textId="2ECD49B6" w:rsidR="00DD1350" w:rsidRPr="00933D82" w:rsidRDefault="00116B05" w:rsidP="00C243C5">
      <w:pPr>
        <w:jc w:val="center"/>
        <w:rPr>
          <w:rFonts w:ascii="Times New Roman" w:hAnsi="Times New Roman" w:cs="Times New Roman"/>
          <w:b/>
          <w:sz w:val="24"/>
          <w:szCs w:val="24"/>
          <w:u w:val="single"/>
          <w:shd w:val="clear" w:color="auto" w:fill="BFBFBF"/>
          <w:lang w:val="fr-FR"/>
        </w:rPr>
      </w:pPr>
      <w:r w:rsidRPr="00933D82">
        <w:rPr>
          <w:rFonts w:ascii="Times New Roman" w:hAnsi="Times New Roman" w:cs="Times New Roman"/>
          <w:sz w:val="24"/>
          <w:szCs w:val="24"/>
          <w:lang w:val="fr-FR"/>
        </w:rPr>
        <w:br w:type="page"/>
      </w:r>
      <w:r w:rsidR="008866F3" w:rsidRPr="00933D82">
        <w:rPr>
          <w:rFonts w:ascii="Times New Roman" w:hAnsi="Times New Roman" w:cs="Times New Roman"/>
          <w:b/>
          <w:sz w:val="24"/>
          <w:szCs w:val="24"/>
          <w:u w:val="single"/>
          <w:shd w:val="clear" w:color="auto" w:fill="BFBFBF"/>
          <w:lang w:val="fr-FR"/>
        </w:rPr>
        <w:t>A</w:t>
      </w:r>
      <w:r w:rsidR="00DD1350" w:rsidRPr="00933D82">
        <w:rPr>
          <w:rFonts w:ascii="Times New Roman" w:hAnsi="Times New Roman" w:cs="Times New Roman"/>
          <w:b/>
          <w:sz w:val="24"/>
          <w:szCs w:val="24"/>
          <w:u w:val="single"/>
          <w:shd w:val="clear" w:color="auto" w:fill="BFBFBF"/>
          <w:lang w:val="fr-FR"/>
        </w:rPr>
        <w:t>nnexe</w:t>
      </w:r>
      <w:r w:rsidR="008866F3" w:rsidRPr="00933D82">
        <w:rPr>
          <w:rFonts w:ascii="Times New Roman" w:hAnsi="Times New Roman" w:cs="Times New Roman"/>
          <w:b/>
          <w:sz w:val="24"/>
          <w:szCs w:val="24"/>
          <w:u w:val="single"/>
          <w:shd w:val="clear" w:color="auto" w:fill="BFBFBF"/>
          <w:lang w:val="fr-FR"/>
        </w:rPr>
        <w:t xml:space="preserve"> 2 :</w:t>
      </w:r>
      <w:r w:rsidR="00DD1350" w:rsidRPr="00933D82">
        <w:rPr>
          <w:rFonts w:ascii="Times New Roman" w:hAnsi="Times New Roman" w:cs="Times New Roman"/>
          <w:b/>
          <w:sz w:val="24"/>
          <w:szCs w:val="24"/>
          <w:u w:val="single"/>
          <w:shd w:val="clear" w:color="auto" w:fill="BFBFBF"/>
          <w:lang w:val="fr-FR"/>
        </w:rPr>
        <w:t xml:space="preserve"> Bordereau de Prix</w:t>
      </w:r>
    </w:p>
    <w:p w14:paraId="015BA14D" w14:textId="15516C09" w:rsidR="002D1E07" w:rsidRPr="00933D82" w:rsidRDefault="002D1E07" w:rsidP="002D1E07">
      <w:pPr>
        <w:pStyle w:val="BodyText"/>
        <w:jc w:val="center"/>
        <w:rPr>
          <w:rFonts w:ascii="Times New Roman" w:hAnsi="Times New Roman" w:cs="Times New Roman"/>
          <w:b/>
          <w:sz w:val="24"/>
          <w:szCs w:val="24"/>
          <w:lang w:val="fr-FR"/>
        </w:rPr>
      </w:pPr>
      <w:r w:rsidRPr="00933D82">
        <w:rPr>
          <w:rFonts w:ascii="Times New Roman" w:hAnsi="Times New Roman" w:cs="Times New Roman"/>
          <w:sz w:val="24"/>
          <w:szCs w:val="24"/>
          <w:lang w:val="fr-FR"/>
        </w:rPr>
        <w:t>(</w:t>
      </w:r>
      <w:proofErr w:type="spellStart"/>
      <w:r w:rsidRPr="00933D82">
        <w:rPr>
          <w:rFonts w:ascii="Times New Roman" w:hAnsi="Times New Roman" w:cs="Times New Roman"/>
          <w:b/>
          <w:i/>
          <w:sz w:val="24"/>
          <w:szCs w:val="24"/>
          <w:lang w:val="fr-FR"/>
        </w:rPr>
        <w:t>A</w:t>
      </w:r>
      <w:proofErr w:type="spellEnd"/>
      <w:r w:rsidRPr="00933D82">
        <w:rPr>
          <w:rFonts w:ascii="Times New Roman" w:hAnsi="Times New Roman" w:cs="Times New Roman"/>
          <w:b/>
          <w:i/>
          <w:sz w:val="24"/>
          <w:szCs w:val="24"/>
          <w:lang w:val="fr-FR"/>
        </w:rPr>
        <w:t xml:space="preserve"> </w:t>
      </w:r>
      <w:r w:rsidR="00C81696" w:rsidRPr="00933D82">
        <w:rPr>
          <w:rFonts w:ascii="Times New Roman" w:hAnsi="Times New Roman" w:cs="Times New Roman"/>
          <w:b/>
          <w:i/>
          <w:sz w:val="24"/>
          <w:szCs w:val="24"/>
          <w:lang w:val="fr-FR"/>
        </w:rPr>
        <w:t xml:space="preserve">présenter </w:t>
      </w:r>
      <w:r w:rsidRPr="00933D82">
        <w:rPr>
          <w:rFonts w:ascii="Times New Roman" w:hAnsi="Times New Roman" w:cs="Times New Roman"/>
          <w:b/>
          <w:i/>
          <w:sz w:val="24"/>
          <w:szCs w:val="24"/>
          <w:lang w:val="fr-FR"/>
        </w:rPr>
        <w:t>sur un papier entête du soumissionnaire avec son adresse complète</w:t>
      </w:r>
      <w:r w:rsidRPr="00933D82">
        <w:rPr>
          <w:rFonts w:ascii="Times New Roman" w:hAnsi="Times New Roman" w:cs="Times New Roman"/>
          <w:sz w:val="24"/>
          <w:szCs w:val="24"/>
          <w:lang w:val="fr-FR"/>
        </w:rPr>
        <w:t>)</w:t>
      </w:r>
    </w:p>
    <w:p w14:paraId="3347CAC9" w14:textId="77777777" w:rsidR="002D1E07" w:rsidRPr="00933D82" w:rsidRDefault="002D1E07" w:rsidP="00783922">
      <w:pPr>
        <w:widowControl/>
        <w:autoSpaceDE/>
        <w:autoSpaceDN/>
        <w:rPr>
          <w:rFonts w:ascii="Times New Roman" w:eastAsia="Times New Roman" w:hAnsi="Times New Roman" w:cs="Times New Roman"/>
          <w:b/>
          <w:sz w:val="24"/>
          <w:szCs w:val="24"/>
          <w:lang w:val="fr-FR"/>
        </w:rPr>
      </w:pPr>
    </w:p>
    <w:p w14:paraId="643B4341" w14:textId="595C0E21" w:rsidR="00201D6E" w:rsidRDefault="00201D6E" w:rsidP="002D1E07">
      <w:pPr>
        <w:widowControl/>
        <w:autoSpaceDE/>
        <w:autoSpaceDN/>
        <w:ind w:left="90"/>
        <w:jc w:val="both"/>
        <w:rPr>
          <w:rFonts w:ascii="Times New Roman" w:eastAsia="Times New Roman" w:hAnsi="Times New Roman" w:cs="Times New Roman"/>
          <w:b/>
          <w:sz w:val="24"/>
          <w:szCs w:val="24"/>
          <w:lang w:val="fr-FR"/>
        </w:rPr>
      </w:pPr>
      <w:r w:rsidRPr="00933D82">
        <w:rPr>
          <w:rFonts w:ascii="Times New Roman" w:eastAsia="Times New Roman" w:hAnsi="Times New Roman" w:cs="Times New Roman"/>
          <w:b/>
          <w:sz w:val="24"/>
          <w:szCs w:val="24"/>
          <w:lang w:val="fr-FR"/>
        </w:rPr>
        <w:t>Nous : [nom de la société</w:t>
      </w:r>
      <w:r w:rsidRPr="00933D82">
        <w:rPr>
          <w:rFonts w:ascii="Times New Roman" w:eastAsia="Times New Roman" w:hAnsi="Times New Roman" w:cs="Times New Roman"/>
          <w:sz w:val="24"/>
          <w:szCs w:val="24"/>
          <w:lang w:val="fr-FR"/>
        </w:rPr>
        <w:t xml:space="preserve"> </w:t>
      </w:r>
      <w:r w:rsidRPr="00933D82">
        <w:rPr>
          <w:rFonts w:ascii="Times New Roman" w:eastAsia="Times New Roman" w:hAnsi="Times New Roman" w:cs="Times New Roman"/>
          <w:b/>
          <w:sz w:val="24"/>
          <w:szCs w:val="24"/>
          <w:lang w:val="fr-FR"/>
        </w:rPr>
        <w:t xml:space="preserve">du soumissionnaire], soumettons une offre </w:t>
      </w:r>
      <w:r w:rsidR="002D1E07" w:rsidRPr="00933D82">
        <w:rPr>
          <w:rFonts w:ascii="Times New Roman" w:eastAsia="Times New Roman" w:hAnsi="Times New Roman" w:cs="Times New Roman"/>
          <w:b/>
          <w:sz w:val="24"/>
          <w:szCs w:val="24"/>
          <w:lang w:val="fr-FR"/>
        </w:rPr>
        <w:t>pour les prestations</w:t>
      </w:r>
      <w:r w:rsidR="00DD58E8" w:rsidRPr="00933D82">
        <w:rPr>
          <w:rFonts w:ascii="Times New Roman" w:eastAsia="Times New Roman" w:hAnsi="Times New Roman" w:cs="Times New Roman"/>
          <w:b/>
          <w:sz w:val="24"/>
          <w:szCs w:val="24"/>
          <w:lang w:val="fr-FR"/>
        </w:rPr>
        <w:t xml:space="preserve"> « </w:t>
      </w:r>
      <w:r w:rsidR="002A2325" w:rsidRPr="00933D82">
        <w:rPr>
          <w:rFonts w:ascii="Times New Roman" w:hAnsi="Times New Roman" w:cs="Times New Roman"/>
          <w:b/>
          <w:bCs/>
          <w:sz w:val="24"/>
          <w:szCs w:val="24"/>
          <w:lang w:val="fr-FR"/>
        </w:rPr>
        <w:t>maintenance, entretien, diagnostic et réparation des pannes des bornes escamotables</w:t>
      </w:r>
      <w:r w:rsidR="002A2325" w:rsidRPr="00933D82">
        <w:rPr>
          <w:b/>
          <w:bCs/>
          <w:lang w:val="fr-FR"/>
        </w:rPr>
        <w:t xml:space="preserve"> </w:t>
      </w:r>
      <w:r w:rsidR="002A2325" w:rsidRPr="00933D82">
        <w:rPr>
          <w:rFonts w:ascii="Times New Roman" w:hAnsi="Times New Roman" w:cs="Times New Roman"/>
          <w:b/>
          <w:bCs/>
          <w:sz w:val="24"/>
          <w:szCs w:val="24"/>
          <w:lang w:val="fr-FR"/>
        </w:rPr>
        <w:t>du siège de MCA-Niger</w:t>
      </w:r>
      <w:r w:rsidR="00455CAA" w:rsidRPr="00933D82">
        <w:rPr>
          <w:rFonts w:ascii="Times New Roman" w:hAnsi="Times New Roman" w:cs="Times New Roman"/>
          <w:b/>
          <w:bCs/>
          <w:sz w:val="24"/>
          <w:szCs w:val="24"/>
          <w:lang w:val="fr-FR"/>
        </w:rPr>
        <w:t xml:space="preserve"> </w:t>
      </w:r>
      <w:r w:rsidR="005F608A" w:rsidRPr="00933D82">
        <w:rPr>
          <w:rFonts w:ascii="Times New Roman" w:eastAsia="Times New Roman" w:hAnsi="Times New Roman" w:cs="Times New Roman"/>
          <w:b/>
          <w:sz w:val="24"/>
          <w:szCs w:val="24"/>
          <w:lang w:val="fr-FR"/>
        </w:rPr>
        <w:t>»</w:t>
      </w:r>
    </w:p>
    <w:p w14:paraId="3B96DCBC" w14:textId="77777777" w:rsidR="002029E8" w:rsidRPr="00933D82" w:rsidRDefault="002029E8" w:rsidP="002D1E07">
      <w:pPr>
        <w:widowControl/>
        <w:autoSpaceDE/>
        <w:autoSpaceDN/>
        <w:ind w:left="90"/>
        <w:jc w:val="both"/>
        <w:rPr>
          <w:rFonts w:ascii="Times New Roman" w:eastAsia="Times New Roman" w:hAnsi="Times New Roman" w:cs="Times New Roman"/>
          <w:b/>
          <w:sz w:val="24"/>
          <w:szCs w:val="24"/>
          <w:lang w:val="fr-FR"/>
        </w:rPr>
      </w:pPr>
    </w:p>
    <w:p w14:paraId="50900FD5" w14:textId="16B28319" w:rsidR="006E1888" w:rsidRPr="002029E8" w:rsidRDefault="002029E8" w:rsidP="002D1E07">
      <w:pPr>
        <w:widowControl/>
        <w:autoSpaceDE/>
        <w:autoSpaceDN/>
        <w:ind w:left="90"/>
        <w:jc w:val="both"/>
        <w:rPr>
          <w:rFonts w:ascii="Times New Roman" w:eastAsia="Times New Roman" w:hAnsi="Times New Roman" w:cs="Times New Roman"/>
          <w:bCs/>
          <w:sz w:val="24"/>
          <w:szCs w:val="24"/>
          <w:lang w:val="fr-FR"/>
        </w:rPr>
      </w:pPr>
      <w:r w:rsidRPr="002029E8">
        <w:rPr>
          <w:rFonts w:ascii="Times New Roman" w:eastAsia="Times New Roman" w:hAnsi="Times New Roman" w:cs="Times New Roman"/>
          <w:bCs/>
          <w:sz w:val="24"/>
          <w:szCs w:val="24"/>
          <w:lang w:val="fr-FR"/>
        </w:rPr>
        <w:t xml:space="preserve">2.1 </w:t>
      </w:r>
      <w:bookmarkStart w:id="21" w:name="_Hlk69465344"/>
      <w:r w:rsidRPr="002029E8">
        <w:rPr>
          <w:rFonts w:ascii="Times New Roman" w:eastAsia="Times New Roman" w:hAnsi="Times New Roman" w:cs="Times New Roman"/>
          <w:bCs/>
          <w:sz w:val="24"/>
          <w:szCs w:val="24"/>
          <w:lang w:val="fr-FR"/>
        </w:rPr>
        <w:t>Bordereau de prix pour la Maintenance</w:t>
      </w:r>
      <w:bookmarkEnd w:id="21"/>
    </w:p>
    <w:p w14:paraId="4EE121C0" w14:textId="2DD8A715" w:rsidR="00465202" w:rsidRPr="00933D82" w:rsidRDefault="00465202" w:rsidP="002D1E07">
      <w:pPr>
        <w:widowControl/>
        <w:autoSpaceDE/>
        <w:autoSpaceDN/>
        <w:ind w:left="90"/>
        <w:jc w:val="both"/>
        <w:rPr>
          <w:rFonts w:ascii="Times New Roman" w:eastAsia="Times New Roman" w:hAnsi="Times New Roman" w:cs="Times New Roman"/>
          <w:b/>
          <w:sz w:val="24"/>
          <w:szCs w:val="24"/>
          <w:lang w:val="fr-FR"/>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219"/>
        <w:gridCol w:w="1935"/>
        <w:gridCol w:w="1452"/>
        <w:gridCol w:w="1413"/>
        <w:gridCol w:w="1548"/>
        <w:gridCol w:w="1274"/>
      </w:tblGrid>
      <w:tr w:rsidR="004F7591" w:rsidRPr="00933D82" w14:paraId="535A0623" w14:textId="77777777" w:rsidTr="009A2527">
        <w:trPr>
          <w:trHeight w:val="485"/>
        </w:trPr>
        <w:tc>
          <w:tcPr>
            <w:tcW w:w="910" w:type="dxa"/>
            <w:tcBorders>
              <w:bottom w:val="single" w:sz="4" w:space="0" w:color="auto"/>
            </w:tcBorders>
            <w:shd w:val="clear" w:color="000000" w:fill="BFBFBF"/>
            <w:vAlign w:val="center"/>
            <w:hideMark/>
          </w:tcPr>
          <w:p w14:paraId="2172DA21" w14:textId="77777777" w:rsidR="004F7591" w:rsidRPr="00933D82" w:rsidRDefault="004F7591" w:rsidP="00465202">
            <w:pPr>
              <w:widowControl/>
              <w:autoSpaceDE/>
              <w:autoSpaceDN/>
              <w:jc w:val="center"/>
              <w:rPr>
                <w:rFonts w:ascii="Times New Roman" w:eastAsia="Times New Roman" w:hAnsi="Times New Roman" w:cs="Times New Roman"/>
                <w:b/>
                <w:bCs/>
                <w:sz w:val="24"/>
                <w:szCs w:val="24"/>
                <w:lang w:val="fr-FR"/>
              </w:rPr>
            </w:pPr>
            <w:r w:rsidRPr="00933D82">
              <w:rPr>
                <w:rFonts w:ascii="Times New Roman" w:eastAsia="Times New Roman" w:hAnsi="Times New Roman" w:cs="Times New Roman"/>
                <w:b/>
                <w:bCs/>
                <w:sz w:val="24"/>
                <w:szCs w:val="24"/>
                <w:lang w:val="fr-FR"/>
              </w:rPr>
              <w:t>Type</w:t>
            </w:r>
          </w:p>
        </w:tc>
        <w:tc>
          <w:tcPr>
            <w:tcW w:w="3154" w:type="dxa"/>
            <w:gridSpan w:val="2"/>
            <w:shd w:val="clear" w:color="000000" w:fill="BFBFBF"/>
            <w:vAlign w:val="center"/>
            <w:hideMark/>
          </w:tcPr>
          <w:p w14:paraId="4E26E2B4" w14:textId="77777777" w:rsidR="004F7591" w:rsidRPr="00933D82" w:rsidRDefault="004F7591" w:rsidP="00465202">
            <w:pPr>
              <w:widowControl/>
              <w:autoSpaceDE/>
              <w:autoSpaceDN/>
              <w:jc w:val="center"/>
              <w:rPr>
                <w:rFonts w:ascii="Times New Roman" w:eastAsia="Times New Roman" w:hAnsi="Times New Roman" w:cs="Times New Roman"/>
                <w:b/>
                <w:bCs/>
                <w:sz w:val="24"/>
                <w:szCs w:val="24"/>
                <w:lang w:val="fr-FR"/>
              </w:rPr>
            </w:pPr>
            <w:r w:rsidRPr="00933D82">
              <w:rPr>
                <w:rFonts w:ascii="Times New Roman" w:eastAsia="Times New Roman" w:hAnsi="Times New Roman" w:cs="Times New Roman"/>
                <w:b/>
                <w:bCs/>
                <w:sz w:val="24"/>
                <w:szCs w:val="24"/>
                <w:lang w:val="fr-FR"/>
              </w:rPr>
              <w:t>Désignations</w:t>
            </w:r>
          </w:p>
        </w:tc>
        <w:tc>
          <w:tcPr>
            <w:tcW w:w="1452" w:type="dxa"/>
            <w:shd w:val="clear" w:color="000000" w:fill="BFBFBF"/>
            <w:vAlign w:val="center"/>
          </w:tcPr>
          <w:p w14:paraId="02AB7680" w14:textId="09887179" w:rsidR="004F7591" w:rsidRPr="00933D82" w:rsidDel="00B94362" w:rsidRDefault="004F7591" w:rsidP="004F7591">
            <w:pPr>
              <w:widowControl/>
              <w:autoSpaceDE/>
              <w:autoSpaceDN/>
              <w:jc w:val="center"/>
              <w:rPr>
                <w:rFonts w:ascii="Times New Roman" w:eastAsia="Times New Roman" w:hAnsi="Times New Roman" w:cs="Times New Roman"/>
                <w:b/>
                <w:bCs/>
                <w:sz w:val="24"/>
                <w:szCs w:val="24"/>
                <w:lang w:val="fr-FR"/>
              </w:rPr>
            </w:pPr>
            <w:r w:rsidRPr="00933D82">
              <w:rPr>
                <w:rFonts w:ascii="Times New Roman" w:eastAsia="Times New Roman" w:hAnsi="Times New Roman" w:cs="Times New Roman"/>
                <w:b/>
                <w:bCs/>
                <w:sz w:val="24"/>
                <w:szCs w:val="24"/>
                <w:lang w:val="fr-FR"/>
              </w:rPr>
              <w:t>UM</w:t>
            </w:r>
          </w:p>
        </w:tc>
        <w:tc>
          <w:tcPr>
            <w:tcW w:w="1413" w:type="dxa"/>
            <w:shd w:val="clear" w:color="000000" w:fill="BFBFBF"/>
            <w:vAlign w:val="center"/>
          </w:tcPr>
          <w:p w14:paraId="3DF028A5" w14:textId="16E89CF9" w:rsidR="004F7591" w:rsidRPr="00933D82" w:rsidDel="00B94362" w:rsidRDefault="004F7591" w:rsidP="004F7591">
            <w:pPr>
              <w:widowControl/>
              <w:autoSpaceDE/>
              <w:autoSpaceDN/>
              <w:jc w:val="center"/>
              <w:rPr>
                <w:rFonts w:ascii="Times New Roman" w:eastAsia="Times New Roman" w:hAnsi="Times New Roman" w:cs="Times New Roman"/>
                <w:b/>
                <w:bCs/>
                <w:sz w:val="24"/>
                <w:szCs w:val="24"/>
                <w:lang w:val="fr-FR"/>
              </w:rPr>
            </w:pPr>
            <w:r w:rsidRPr="00933D82">
              <w:rPr>
                <w:rFonts w:ascii="Times New Roman" w:eastAsia="Times New Roman" w:hAnsi="Times New Roman" w:cs="Times New Roman"/>
                <w:b/>
                <w:bCs/>
                <w:sz w:val="24"/>
                <w:szCs w:val="24"/>
                <w:lang w:val="fr-FR"/>
              </w:rPr>
              <w:t>Quantité</w:t>
            </w:r>
          </w:p>
        </w:tc>
        <w:tc>
          <w:tcPr>
            <w:tcW w:w="1548" w:type="dxa"/>
            <w:shd w:val="clear" w:color="000000" w:fill="BFBFBF"/>
            <w:vAlign w:val="center"/>
          </w:tcPr>
          <w:p w14:paraId="4A2EF848" w14:textId="62193222" w:rsidR="004F7591" w:rsidRPr="00933D82" w:rsidDel="00B94362" w:rsidRDefault="004F7591" w:rsidP="004F7591">
            <w:pPr>
              <w:widowControl/>
              <w:autoSpaceDE/>
              <w:autoSpaceDN/>
              <w:jc w:val="center"/>
              <w:rPr>
                <w:rFonts w:ascii="Times New Roman" w:eastAsia="Times New Roman" w:hAnsi="Times New Roman" w:cs="Times New Roman"/>
                <w:b/>
                <w:bCs/>
                <w:sz w:val="24"/>
                <w:szCs w:val="24"/>
                <w:lang w:val="fr-FR"/>
              </w:rPr>
            </w:pPr>
            <w:r w:rsidRPr="00933D82">
              <w:rPr>
                <w:rFonts w:ascii="Times New Roman" w:eastAsia="Times New Roman" w:hAnsi="Times New Roman" w:cs="Times New Roman"/>
                <w:b/>
                <w:bCs/>
                <w:sz w:val="24"/>
                <w:szCs w:val="24"/>
                <w:lang w:val="fr-FR"/>
              </w:rPr>
              <w:t>Prix Unitaire</w:t>
            </w:r>
          </w:p>
        </w:tc>
        <w:tc>
          <w:tcPr>
            <w:tcW w:w="1274" w:type="dxa"/>
            <w:shd w:val="clear" w:color="000000" w:fill="BFBFBF"/>
            <w:vAlign w:val="center"/>
            <w:hideMark/>
          </w:tcPr>
          <w:p w14:paraId="43594933" w14:textId="06167EA7" w:rsidR="004F7591" w:rsidRPr="00933D82" w:rsidRDefault="004F7591" w:rsidP="00465202">
            <w:pPr>
              <w:widowControl/>
              <w:autoSpaceDE/>
              <w:autoSpaceDN/>
              <w:jc w:val="center"/>
              <w:rPr>
                <w:rFonts w:ascii="Times New Roman" w:eastAsia="Times New Roman" w:hAnsi="Times New Roman" w:cs="Times New Roman"/>
                <w:b/>
                <w:bCs/>
                <w:sz w:val="24"/>
                <w:szCs w:val="24"/>
                <w:lang w:val="fr-FR"/>
              </w:rPr>
            </w:pPr>
            <w:r w:rsidRPr="00933D82">
              <w:rPr>
                <w:rFonts w:ascii="Times New Roman" w:eastAsia="Times New Roman" w:hAnsi="Times New Roman" w:cs="Times New Roman"/>
                <w:b/>
                <w:bCs/>
                <w:sz w:val="24"/>
                <w:szCs w:val="24"/>
                <w:lang w:val="fr-FR"/>
              </w:rPr>
              <w:t xml:space="preserve">Montant forfaitaire </w:t>
            </w:r>
          </w:p>
        </w:tc>
      </w:tr>
      <w:tr w:rsidR="004F7591" w:rsidRPr="00933D82" w14:paraId="676D26EE" w14:textId="77777777" w:rsidTr="009A2527">
        <w:trPr>
          <w:trHeight w:val="692"/>
        </w:trPr>
        <w:tc>
          <w:tcPr>
            <w:tcW w:w="910" w:type="dxa"/>
            <w:tcBorders>
              <w:bottom w:val="single" w:sz="4" w:space="0" w:color="auto"/>
            </w:tcBorders>
            <w:shd w:val="clear" w:color="auto" w:fill="auto"/>
            <w:vAlign w:val="center"/>
            <w:hideMark/>
          </w:tcPr>
          <w:p w14:paraId="105465D9" w14:textId="6CA5BDAC" w:rsidR="004F7591" w:rsidRPr="00933D82" w:rsidRDefault="004F7591" w:rsidP="00465202">
            <w:pPr>
              <w:widowControl/>
              <w:autoSpaceDE/>
              <w:autoSpaceDN/>
              <w:jc w:val="center"/>
              <w:rPr>
                <w:rFonts w:ascii="Times New Roman" w:eastAsia="Times New Roman" w:hAnsi="Times New Roman" w:cs="Times New Roman"/>
                <w:b/>
                <w:bCs/>
                <w:sz w:val="24"/>
                <w:szCs w:val="24"/>
                <w:lang w:val="fr-FR"/>
              </w:rPr>
            </w:pPr>
            <w:r w:rsidRPr="00933D82">
              <w:rPr>
                <w:rFonts w:ascii="Times New Roman" w:eastAsia="Times New Roman" w:hAnsi="Times New Roman" w:cs="Times New Roman"/>
                <w:b/>
                <w:bCs/>
                <w:sz w:val="24"/>
                <w:szCs w:val="24"/>
                <w:lang w:val="fr-FR"/>
              </w:rPr>
              <w:t>1</w:t>
            </w:r>
          </w:p>
        </w:tc>
        <w:tc>
          <w:tcPr>
            <w:tcW w:w="3154" w:type="dxa"/>
            <w:gridSpan w:val="2"/>
            <w:tcBorders>
              <w:bottom w:val="single" w:sz="4" w:space="0" w:color="auto"/>
            </w:tcBorders>
            <w:shd w:val="clear" w:color="auto" w:fill="auto"/>
            <w:vAlign w:val="center"/>
            <w:hideMark/>
          </w:tcPr>
          <w:p w14:paraId="10D3DCA6" w14:textId="1913E355" w:rsidR="004F7591" w:rsidRPr="00933D82" w:rsidRDefault="004F7591" w:rsidP="00465202">
            <w:pPr>
              <w:widowControl/>
              <w:autoSpaceDE/>
              <w:autoSpaceDN/>
              <w:rPr>
                <w:rFonts w:ascii="Times New Roman" w:eastAsia="Times New Roman" w:hAnsi="Times New Roman" w:cs="Times New Roman"/>
                <w:sz w:val="24"/>
                <w:szCs w:val="24"/>
                <w:lang w:val="fr-FR"/>
              </w:rPr>
            </w:pPr>
            <w:bookmarkStart w:id="22" w:name="_Hlk68171833"/>
            <w:r w:rsidRPr="00933D82">
              <w:rPr>
                <w:rFonts w:ascii="Times New Roman" w:hAnsi="Times New Roman" w:cs="Times New Roman"/>
                <w:sz w:val="24"/>
                <w:szCs w:val="24"/>
                <w:lang w:val="fr-FR"/>
              </w:rPr>
              <w:t>Maintenance et entretien</w:t>
            </w:r>
            <w:bookmarkEnd w:id="22"/>
            <w:r w:rsidR="00456A77" w:rsidRPr="00933D82">
              <w:rPr>
                <w:rFonts w:ascii="Times New Roman" w:hAnsi="Times New Roman" w:cs="Times New Roman"/>
                <w:sz w:val="24"/>
                <w:szCs w:val="24"/>
                <w:lang w:val="fr-FR"/>
              </w:rPr>
              <w:t xml:space="preserve"> des Bornes</w:t>
            </w:r>
          </w:p>
        </w:tc>
        <w:tc>
          <w:tcPr>
            <w:tcW w:w="1452" w:type="dxa"/>
            <w:tcBorders>
              <w:bottom w:val="single" w:sz="4" w:space="0" w:color="auto"/>
            </w:tcBorders>
            <w:vAlign w:val="center"/>
          </w:tcPr>
          <w:p w14:paraId="7543F339" w14:textId="7D8854CE" w:rsidR="004F7591" w:rsidRPr="00933D82" w:rsidRDefault="004F7591" w:rsidP="004F7591">
            <w:pPr>
              <w:widowControl/>
              <w:autoSpaceDE/>
              <w:autoSpaceDN/>
              <w:jc w:val="center"/>
              <w:rPr>
                <w:rFonts w:ascii="Times New Roman" w:eastAsia="Times New Roman" w:hAnsi="Times New Roman" w:cs="Times New Roman"/>
                <w:sz w:val="24"/>
                <w:szCs w:val="24"/>
                <w:lang w:val="fr-FR"/>
              </w:rPr>
            </w:pPr>
            <w:r w:rsidRPr="00933D82">
              <w:rPr>
                <w:rFonts w:ascii="Times New Roman" w:eastAsia="Times New Roman" w:hAnsi="Times New Roman" w:cs="Times New Roman"/>
                <w:sz w:val="24"/>
                <w:szCs w:val="24"/>
                <w:lang w:val="fr-FR"/>
              </w:rPr>
              <w:t>Trimestre</w:t>
            </w:r>
          </w:p>
        </w:tc>
        <w:tc>
          <w:tcPr>
            <w:tcW w:w="1413" w:type="dxa"/>
            <w:tcBorders>
              <w:bottom w:val="single" w:sz="4" w:space="0" w:color="auto"/>
            </w:tcBorders>
            <w:vAlign w:val="center"/>
          </w:tcPr>
          <w:p w14:paraId="1156D5C4" w14:textId="74DAB16E" w:rsidR="004F7591" w:rsidRPr="00933D82" w:rsidRDefault="004F7591" w:rsidP="004F7591">
            <w:pPr>
              <w:widowControl/>
              <w:autoSpaceDE/>
              <w:autoSpaceDN/>
              <w:jc w:val="center"/>
              <w:rPr>
                <w:rFonts w:ascii="Times New Roman" w:eastAsia="Times New Roman" w:hAnsi="Times New Roman" w:cs="Times New Roman"/>
                <w:sz w:val="24"/>
                <w:szCs w:val="24"/>
                <w:lang w:val="fr-FR"/>
              </w:rPr>
            </w:pPr>
            <w:r w:rsidRPr="00933D82">
              <w:rPr>
                <w:rFonts w:ascii="Times New Roman" w:eastAsia="Times New Roman" w:hAnsi="Times New Roman" w:cs="Times New Roman"/>
                <w:sz w:val="24"/>
                <w:szCs w:val="24"/>
                <w:lang w:val="fr-FR"/>
              </w:rPr>
              <w:t>4</w:t>
            </w:r>
          </w:p>
        </w:tc>
        <w:tc>
          <w:tcPr>
            <w:tcW w:w="1548" w:type="dxa"/>
            <w:tcBorders>
              <w:bottom w:val="single" w:sz="4" w:space="0" w:color="auto"/>
            </w:tcBorders>
            <w:vAlign w:val="center"/>
          </w:tcPr>
          <w:p w14:paraId="6BD3D633" w14:textId="77777777" w:rsidR="004F7591" w:rsidRPr="00933D82" w:rsidRDefault="004F7591" w:rsidP="004F7591">
            <w:pPr>
              <w:widowControl/>
              <w:autoSpaceDE/>
              <w:autoSpaceDN/>
              <w:jc w:val="center"/>
              <w:rPr>
                <w:rFonts w:ascii="Times New Roman" w:eastAsia="Times New Roman" w:hAnsi="Times New Roman" w:cs="Times New Roman"/>
                <w:sz w:val="24"/>
                <w:szCs w:val="24"/>
                <w:lang w:val="fr-FR"/>
              </w:rPr>
            </w:pPr>
          </w:p>
        </w:tc>
        <w:tc>
          <w:tcPr>
            <w:tcW w:w="1274" w:type="dxa"/>
            <w:tcBorders>
              <w:bottom w:val="single" w:sz="4" w:space="0" w:color="auto"/>
            </w:tcBorders>
            <w:shd w:val="clear" w:color="auto" w:fill="auto"/>
            <w:vAlign w:val="center"/>
            <w:hideMark/>
          </w:tcPr>
          <w:p w14:paraId="796663D5" w14:textId="06F7CF2E" w:rsidR="004F7591" w:rsidRPr="00933D82" w:rsidRDefault="004F7591" w:rsidP="004F7591">
            <w:pPr>
              <w:widowControl/>
              <w:autoSpaceDE/>
              <w:autoSpaceDN/>
              <w:jc w:val="center"/>
              <w:rPr>
                <w:rFonts w:ascii="Times New Roman" w:eastAsia="Times New Roman" w:hAnsi="Times New Roman" w:cs="Times New Roman"/>
                <w:sz w:val="24"/>
                <w:szCs w:val="24"/>
                <w:lang w:val="fr-FR"/>
              </w:rPr>
            </w:pPr>
          </w:p>
        </w:tc>
      </w:tr>
      <w:tr w:rsidR="00E63774" w:rsidRPr="00B118A5" w14:paraId="7F86B69D" w14:textId="77777777" w:rsidTr="009A2527">
        <w:trPr>
          <w:trHeight w:val="692"/>
        </w:trPr>
        <w:tc>
          <w:tcPr>
            <w:tcW w:w="8477" w:type="dxa"/>
            <w:gridSpan w:val="6"/>
            <w:tcBorders>
              <w:bottom w:val="single" w:sz="4" w:space="0" w:color="auto"/>
            </w:tcBorders>
            <w:shd w:val="clear" w:color="auto" w:fill="auto"/>
            <w:vAlign w:val="center"/>
          </w:tcPr>
          <w:p w14:paraId="2D51C616" w14:textId="6EA5F390" w:rsidR="00E63774" w:rsidRPr="00933D82" w:rsidRDefault="00E63774" w:rsidP="00E63774">
            <w:pPr>
              <w:widowControl/>
              <w:autoSpaceDE/>
              <w:autoSpaceDN/>
              <w:jc w:val="right"/>
              <w:rPr>
                <w:rFonts w:ascii="Times New Roman" w:eastAsia="Times New Roman" w:hAnsi="Times New Roman" w:cs="Times New Roman"/>
                <w:sz w:val="24"/>
                <w:szCs w:val="24"/>
                <w:lang w:val="fr-FR"/>
              </w:rPr>
            </w:pPr>
            <w:r w:rsidRPr="00933D82">
              <w:rPr>
                <w:rFonts w:ascii="Times New Roman" w:eastAsia="Times New Roman" w:hAnsi="Times New Roman" w:cs="Times New Roman"/>
                <w:sz w:val="24"/>
                <w:szCs w:val="24"/>
                <w:lang w:val="fr-FR"/>
              </w:rPr>
              <w:t xml:space="preserve">Montant total </w:t>
            </w:r>
            <w:r w:rsidR="00685D8C" w:rsidRPr="00933D82">
              <w:rPr>
                <w:rFonts w:ascii="Times New Roman" w:eastAsia="Times New Roman" w:hAnsi="Times New Roman" w:cs="Times New Roman"/>
                <w:sz w:val="24"/>
                <w:szCs w:val="24"/>
                <w:lang w:val="fr-FR"/>
              </w:rPr>
              <w:t xml:space="preserve">annuel </w:t>
            </w:r>
            <w:r w:rsidRPr="00933D82">
              <w:rPr>
                <w:rFonts w:ascii="Times New Roman" w:eastAsia="Times New Roman" w:hAnsi="Times New Roman" w:cs="Times New Roman"/>
                <w:sz w:val="24"/>
                <w:szCs w:val="24"/>
                <w:lang w:val="fr-FR"/>
              </w:rPr>
              <w:t>forfaitaire sur</w:t>
            </w:r>
            <w:r w:rsidR="00BC3572" w:rsidRPr="00933D82">
              <w:rPr>
                <w:sz w:val="24"/>
                <w:szCs w:val="24"/>
                <w:lang w:val="fr-FR"/>
              </w:rPr>
              <w:t xml:space="preserve"> « </w:t>
            </w:r>
            <w:r w:rsidRPr="00933D82">
              <w:rPr>
                <w:rFonts w:ascii="Times New Roman" w:eastAsia="Times New Roman" w:hAnsi="Times New Roman" w:cs="Times New Roman"/>
                <w:b/>
                <w:bCs/>
                <w:sz w:val="24"/>
                <w:szCs w:val="24"/>
                <w:lang w:val="fr-FR"/>
              </w:rPr>
              <w:t>Maintenance et entretien</w:t>
            </w:r>
            <w:r w:rsidRPr="00933D82">
              <w:rPr>
                <w:rFonts w:ascii="Times New Roman" w:eastAsia="Times New Roman" w:hAnsi="Times New Roman" w:cs="Times New Roman"/>
                <w:sz w:val="24"/>
                <w:szCs w:val="24"/>
                <w:lang w:val="fr-FR"/>
              </w:rPr>
              <w:t xml:space="preserve"> » </w:t>
            </w:r>
          </w:p>
        </w:tc>
        <w:tc>
          <w:tcPr>
            <w:tcW w:w="1274" w:type="dxa"/>
            <w:tcBorders>
              <w:bottom w:val="single" w:sz="4" w:space="0" w:color="auto"/>
            </w:tcBorders>
            <w:shd w:val="clear" w:color="auto" w:fill="auto"/>
            <w:vAlign w:val="center"/>
          </w:tcPr>
          <w:p w14:paraId="3528F689" w14:textId="77777777" w:rsidR="00E63774" w:rsidRPr="00933D82" w:rsidRDefault="00E63774" w:rsidP="004F7591">
            <w:pPr>
              <w:widowControl/>
              <w:autoSpaceDE/>
              <w:autoSpaceDN/>
              <w:jc w:val="center"/>
              <w:rPr>
                <w:rFonts w:ascii="Times New Roman" w:eastAsia="Times New Roman" w:hAnsi="Times New Roman" w:cs="Times New Roman"/>
                <w:sz w:val="24"/>
                <w:szCs w:val="24"/>
                <w:lang w:val="fr-FR"/>
              </w:rPr>
            </w:pPr>
          </w:p>
        </w:tc>
      </w:tr>
      <w:tr w:rsidR="002E4F42" w:rsidRPr="00B118A5" w14:paraId="0077BB61" w14:textId="77777777" w:rsidTr="009A2527">
        <w:trPr>
          <w:trHeight w:val="530"/>
        </w:trPr>
        <w:tc>
          <w:tcPr>
            <w:tcW w:w="8477" w:type="dxa"/>
            <w:gridSpan w:val="6"/>
            <w:tcBorders>
              <w:top w:val="nil"/>
              <w:left w:val="nil"/>
              <w:bottom w:val="nil"/>
              <w:right w:val="nil"/>
            </w:tcBorders>
            <w:shd w:val="clear" w:color="auto" w:fill="auto"/>
            <w:vAlign w:val="center"/>
          </w:tcPr>
          <w:p w14:paraId="108696EC" w14:textId="77777777" w:rsidR="005F074B" w:rsidRDefault="005F074B" w:rsidP="00E63774">
            <w:pPr>
              <w:widowControl/>
              <w:autoSpaceDE/>
              <w:autoSpaceDN/>
              <w:jc w:val="center"/>
              <w:rPr>
                <w:rFonts w:ascii="Times New Roman" w:eastAsia="Times New Roman" w:hAnsi="Times New Roman" w:cs="Times New Roman"/>
                <w:sz w:val="24"/>
                <w:szCs w:val="24"/>
                <w:lang w:val="fr-FR"/>
              </w:rPr>
            </w:pPr>
          </w:p>
          <w:p w14:paraId="7C36E937" w14:textId="1899F6EC" w:rsidR="002E4F42" w:rsidRPr="00933D82" w:rsidRDefault="002E4F42" w:rsidP="002826F0">
            <w:pPr>
              <w:widowControl/>
              <w:autoSpaceDE/>
              <w:autoSpaceDN/>
              <w:rPr>
                <w:rFonts w:ascii="Times New Roman" w:eastAsia="Times New Roman" w:hAnsi="Times New Roman" w:cs="Times New Roman"/>
                <w:sz w:val="24"/>
                <w:szCs w:val="24"/>
                <w:lang w:val="fr-FR"/>
              </w:rPr>
            </w:pPr>
          </w:p>
        </w:tc>
        <w:tc>
          <w:tcPr>
            <w:tcW w:w="1274" w:type="dxa"/>
            <w:tcBorders>
              <w:top w:val="nil"/>
              <w:left w:val="nil"/>
              <w:bottom w:val="nil"/>
              <w:right w:val="nil"/>
            </w:tcBorders>
            <w:shd w:val="clear" w:color="auto" w:fill="auto"/>
            <w:vAlign w:val="center"/>
          </w:tcPr>
          <w:p w14:paraId="619DDEC3" w14:textId="77777777" w:rsidR="002E4F42" w:rsidRPr="00933D82" w:rsidRDefault="002E4F42" w:rsidP="00E63774">
            <w:pPr>
              <w:widowControl/>
              <w:autoSpaceDE/>
              <w:autoSpaceDN/>
              <w:jc w:val="center"/>
              <w:rPr>
                <w:rFonts w:ascii="Times New Roman" w:eastAsia="Times New Roman" w:hAnsi="Times New Roman" w:cs="Times New Roman"/>
                <w:sz w:val="24"/>
                <w:szCs w:val="24"/>
                <w:lang w:val="fr-FR"/>
              </w:rPr>
            </w:pPr>
          </w:p>
        </w:tc>
      </w:tr>
      <w:tr w:rsidR="00B50A3E" w:rsidRPr="00B118A5" w14:paraId="5D065C93" w14:textId="77777777" w:rsidTr="009A2527">
        <w:trPr>
          <w:gridAfter w:val="5"/>
          <w:wAfter w:w="7622" w:type="dxa"/>
          <w:trHeight w:val="530"/>
        </w:trPr>
        <w:tc>
          <w:tcPr>
            <w:tcW w:w="2129" w:type="dxa"/>
            <w:gridSpan w:val="2"/>
            <w:tcBorders>
              <w:top w:val="nil"/>
              <w:left w:val="nil"/>
              <w:bottom w:val="nil"/>
              <w:right w:val="nil"/>
            </w:tcBorders>
            <w:shd w:val="clear" w:color="auto" w:fill="auto"/>
            <w:vAlign w:val="center"/>
          </w:tcPr>
          <w:p w14:paraId="646DA2AB" w14:textId="77777777" w:rsidR="00B50A3E" w:rsidRPr="00933D82" w:rsidRDefault="00B50A3E" w:rsidP="009A2527">
            <w:pPr>
              <w:rPr>
                <w:rFonts w:ascii="Times New Roman" w:eastAsia="Times New Roman" w:hAnsi="Times New Roman" w:cs="Times New Roman"/>
                <w:sz w:val="24"/>
                <w:szCs w:val="24"/>
                <w:lang w:val="fr-FR"/>
              </w:rPr>
            </w:pPr>
          </w:p>
        </w:tc>
      </w:tr>
    </w:tbl>
    <w:p w14:paraId="16040C68" w14:textId="14F3C6C1" w:rsidR="0074529E" w:rsidRPr="00933D82" w:rsidRDefault="0074529E" w:rsidP="00685D8C">
      <w:pPr>
        <w:ind w:right="-421"/>
        <w:rPr>
          <w:rFonts w:ascii="Times New Roman" w:hAnsi="Times New Roman" w:cs="Times New Roman"/>
          <w:b/>
          <w:i/>
          <w:sz w:val="24"/>
          <w:szCs w:val="24"/>
          <w:lang w:val="fr-FR"/>
        </w:rPr>
      </w:pPr>
      <w:r w:rsidRPr="00933D82">
        <w:rPr>
          <w:rFonts w:ascii="Times New Roman" w:hAnsi="Times New Roman" w:cs="Times New Roman"/>
          <w:b/>
          <w:i/>
          <w:sz w:val="24"/>
          <w:szCs w:val="24"/>
          <w:lang w:val="fr-FR"/>
        </w:rPr>
        <w:t xml:space="preserve">Arrêté le montant total du marché hors taxes à la somme de……………………………(en lettres)……………………. (en chiffres </w:t>
      </w:r>
      <w:proofErr w:type="gramStart"/>
      <w:r w:rsidRPr="00933D82">
        <w:rPr>
          <w:rFonts w:ascii="Times New Roman" w:hAnsi="Times New Roman" w:cs="Times New Roman"/>
          <w:b/>
          <w:i/>
          <w:sz w:val="24"/>
          <w:szCs w:val="24"/>
          <w:lang w:val="fr-FR"/>
        </w:rPr>
        <w:t>…….</w:t>
      </w:r>
      <w:proofErr w:type="gramEnd"/>
      <w:r w:rsidRPr="00933D82">
        <w:rPr>
          <w:rFonts w:ascii="Times New Roman" w:hAnsi="Times New Roman" w:cs="Times New Roman"/>
          <w:b/>
          <w:i/>
          <w:sz w:val="24"/>
          <w:szCs w:val="24"/>
          <w:lang w:val="fr-FR"/>
        </w:rPr>
        <w:t xml:space="preserve">) </w:t>
      </w:r>
    </w:p>
    <w:p w14:paraId="2C23456A" w14:textId="77777777" w:rsidR="006E1888" w:rsidRPr="00933D82" w:rsidRDefault="006E1888" w:rsidP="003F5317">
      <w:pPr>
        <w:widowControl/>
        <w:autoSpaceDE/>
        <w:autoSpaceDN/>
        <w:ind w:left="720"/>
        <w:jc w:val="right"/>
        <w:rPr>
          <w:rFonts w:ascii="Times New Roman" w:eastAsia="Times New Roman" w:hAnsi="Times New Roman" w:cs="Times New Roman"/>
          <w:b/>
          <w:sz w:val="24"/>
          <w:szCs w:val="24"/>
          <w:u w:val="single"/>
          <w:lang w:val="fr-FR"/>
        </w:rPr>
      </w:pPr>
    </w:p>
    <w:p w14:paraId="602AC52E" w14:textId="77777777" w:rsidR="00201D6E" w:rsidRPr="00933D82" w:rsidRDefault="00201D6E" w:rsidP="00201D6E">
      <w:pPr>
        <w:widowControl/>
        <w:tabs>
          <w:tab w:val="left" w:pos="696"/>
          <w:tab w:val="left" w:pos="3152"/>
          <w:tab w:val="left" w:pos="4289"/>
          <w:tab w:val="left" w:pos="5052"/>
          <w:tab w:val="left" w:pos="6442"/>
          <w:tab w:val="left" w:pos="7565"/>
          <w:tab w:val="left" w:pos="8421"/>
        </w:tabs>
        <w:autoSpaceDE/>
        <w:autoSpaceDN/>
        <w:rPr>
          <w:rFonts w:ascii="Times New Roman" w:eastAsia="Times New Roman" w:hAnsi="Times New Roman" w:cs="Times New Roman"/>
          <w:b/>
          <w:sz w:val="24"/>
          <w:szCs w:val="24"/>
          <w:lang w:val="fr-FR"/>
        </w:rPr>
      </w:pPr>
      <w:r w:rsidRPr="00933D82">
        <w:rPr>
          <w:rFonts w:ascii="Times New Roman" w:eastAsia="Times New Roman" w:hAnsi="Times New Roman" w:cs="Times New Roman"/>
          <w:sz w:val="24"/>
          <w:szCs w:val="24"/>
          <w:lang w:val="fr-FR"/>
        </w:rPr>
        <w:t xml:space="preserve">Nous confirmons que : </w:t>
      </w:r>
    </w:p>
    <w:p w14:paraId="63DB4F19" w14:textId="77777777" w:rsidR="00201D6E" w:rsidRPr="00933D82" w:rsidRDefault="00201D6E" w:rsidP="00201D6E">
      <w:pPr>
        <w:widowControl/>
        <w:tabs>
          <w:tab w:val="left" w:pos="360"/>
        </w:tabs>
        <w:autoSpaceDE/>
        <w:autoSpaceDN/>
        <w:rPr>
          <w:rFonts w:ascii="Times New Roman" w:eastAsia="Times New Roman" w:hAnsi="Times New Roman" w:cs="Times New Roman"/>
          <w:sz w:val="24"/>
          <w:szCs w:val="24"/>
          <w:lang w:val="fr-FR"/>
        </w:rPr>
      </w:pPr>
    </w:p>
    <w:p w14:paraId="6F7666AB" w14:textId="7485E4E9" w:rsidR="00201D6E" w:rsidRPr="00933D82" w:rsidRDefault="00201D6E" w:rsidP="00A00476">
      <w:pPr>
        <w:widowControl/>
        <w:numPr>
          <w:ilvl w:val="0"/>
          <w:numId w:val="9"/>
        </w:numPr>
        <w:tabs>
          <w:tab w:val="left" w:pos="360"/>
        </w:tabs>
        <w:autoSpaceDE/>
        <w:autoSpaceDN/>
        <w:rPr>
          <w:rFonts w:ascii="Times New Roman" w:eastAsia="Times New Roman" w:hAnsi="Times New Roman" w:cs="Times New Roman"/>
          <w:sz w:val="24"/>
          <w:szCs w:val="24"/>
          <w:lang w:val="fr-FR"/>
        </w:rPr>
      </w:pPr>
      <w:r w:rsidRPr="00933D82">
        <w:rPr>
          <w:rFonts w:ascii="Times New Roman" w:eastAsia="Times New Roman" w:hAnsi="Times New Roman" w:cs="Times New Roman"/>
          <w:sz w:val="24"/>
          <w:szCs w:val="24"/>
          <w:lang w:val="fr-FR"/>
        </w:rPr>
        <w:t xml:space="preserve">Les coûts proposés sont </w:t>
      </w:r>
      <w:r w:rsidRPr="00933D82">
        <w:rPr>
          <w:rFonts w:ascii="Times New Roman" w:eastAsia="Times New Roman" w:hAnsi="Times New Roman" w:cs="Times New Roman"/>
          <w:b/>
          <w:sz w:val="24"/>
          <w:szCs w:val="24"/>
          <w:lang w:val="fr-FR"/>
        </w:rPr>
        <w:t>hors TVA et toutes autres taxes applicables</w:t>
      </w:r>
      <w:r w:rsidR="00DE3BCF" w:rsidRPr="00933D82">
        <w:rPr>
          <w:rFonts w:ascii="Times New Roman" w:eastAsia="Times New Roman" w:hAnsi="Times New Roman" w:cs="Times New Roman"/>
          <w:sz w:val="24"/>
          <w:szCs w:val="24"/>
          <w:lang w:val="fr-FR"/>
        </w:rPr>
        <w:t xml:space="preserve"> </w:t>
      </w:r>
      <w:bookmarkStart w:id="23" w:name="_Hlk68189251"/>
      <w:r w:rsidR="00DE3BCF" w:rsidRPr="00933D82">
        <w:rPr>
          <w:rFonts w:ascii="Times New Roman" w:eastAsia="Times New Roman" w:hAnsi="Times New Roman" w:cs="Times New Roman"/>
          <w:sz w:val="24"/>
          <w:szCs w:val="24"/>
          <w:lang w:val="fr-FR"/>
        </w:rPr>
        <w:t>et incluent les frais de déplacement et tout frais lié à l’intervention.</w:t>
      </w:r>
    </w:p>
    <w:bookmarkEnd w:id="23"/>
    <w:p w14:paraId="2C4DA03D" w14:textId="77777777" w:rsidR="00201D6E" w:rsidRPr="00933D82" w:rsidRDefault="00201D6E" w:rsidP="00A00476">
      <w:pPr>
        <w:widowControl/>
        <w:numPr>
          <w:ilvl w:val="0"/>
          <w:numId w:val="9"/>
        </w:numPr>
        <w:tabs>
          <w:tab w:val="left" w:pos="360"/>
        </w:tabs>
        <w:autoSpaceDE/>
        <w:autoSpaceDN/>
        <w:rPr>
          <w:rFonts w:ascii="Times New Roman" w:eastAsia="Times New Roman" w:hAnsi="Times New Roman" w:cs="Times New Roman"/>
          <w:sz w:val="24"/>
          <w:szCs w:val="24"/>
          <w:lang w:val="fr-FR"/>
        </w:rPr>
      </w:pPr>
      <w:r w:rsidRPr="00933D82">
        <w:rPr>
          <w:rFonts w:ascii="Times New Roman" w:eastAsia="Times New Roman" w:hAnsi="Times New Roman" w:cs="Times New Roman"/>
          <w:sz w:val="24"/>
          <w:szCs w:val="24"/>
          <w:lang w:val="fr-FR"/>
        </w:rPr>
        <w:t xml:space="preserve">La devise utilisée est </w:t>
      </w:r>
      <w:r w:rsidRPr="00933D82">
        <w:rPr>
          <w:rFonts w:ascii="Times New Roman" w:eastAsia="Times New Roman" w:hAnsi="Times New Roman" w:cs="Times New Roman"/>
          <w:b/>
          <w:sz w:val="24"/>
          <w:szCs w:val="24"/>
          <w:lang w:val="fr-FR"/>
        </w:rPr>
        <w:t>le Franc CFA</w:t>
      </w:r>
      <w:r w:rsidRPr="00933D82">
        <w:rPr>
          <w:rFonts w:ascii="Times New Roman" w:eastAsia="Times New Roman" w:hAnsi="Times New Roman" w:cs="Times New Roman"/>
          <w:sz w:val="24"/>
          <w:szCs w:val="24"/>
          <w:lang w:val="fr-FR"/>
        </w:rPr>
        <w:t>.</w:t>
      </w:r>
    </w:p>
    <w:p w14:paraId="39091037" w14:textId="77777777" w:rsidR="00201D6E" w:rsidRPr="00933D82" w:rsidRDefault="00201D6E" w:rsidP="00A00476">
      <w:pPr>
        <w:widowControl/>
        <w:numPr>
          <w:ilvl w:val="0"/>
          <w:numId w:val="9"/>
        </w:numPr>
        <w:tabs>
          <w:tab w:val="left" w:pos="360"/>
        </w:tabs>
        <w:autoSpaceDE/>
        <w:autoSpaceDN/>
        <w:rPr>
          <w:rFonts w:ascii="Times New Roman" w:eastAsia="Times New Roman" w:hAnsi="Times New Roman" w:cs="Times New Roman"/>
          <w:sz w:val="24"/>
          <w:szCs w:val="24"/>
          <w:lang w:val="fr-FR"/>
        </w:rPr>
      </w:pPr>
      <w:r w:rsidRPr="00933D82">
        <w:rPr>
          <w:rFonts w:ascii="Times New Roman" w:eastAsia="Times New Roman" w:hAnsi="Times New Roman" w:cs="Times New Roman"/>
          <w:sz w:val="24"/>
          <w:szCs w:val="24"/>
          <w:lang w:val="fr-FR"/>
        </w:rPr>
        <w:t xml:space="preserve">“Jour” s’entend “Jour calendaire” et une semaine comprend 7 jours. </w:t>
      </w:r>
    </w:p>
    <w:p w14:paraId="2BBFCF78" w14:textId="77777777" w:rsidR="00201D6E" w:rsidRPr="00933D82" w:rsidRDefault="00201D6E" w:rsidP="00A00476">
      <w:pPr>
        <w:widowControl/>
        <w:numPr>
          <w:ilvl w:val="0"/>
          <w:numId w:val="9"/>
        </w:numPr>
        <w:tabs>
          <w:tab w:val="left" w:pos="360"/>
        </w:tabs>
        <w:autoSpaceDE/>
        <w:autoSpaceDN/>
        <w:jc w:val="both"/>
        <w:rPr>
          <w:rFonts w:ascii="Times New Roman" w:eastAsia="Times New Roman" w:hAnsi="Times New Roman" w:cs="Times New Roman"/>
          <w:bCs/>
          <w:sz w:val="24"/>
          <w:szCs w:val="24"/>
          <w:lang w:val="fr-FR"/>
        </w:rPr>
      </w:pPr>
      <w:r w:rsidRPr="00933D82">
        <w:rPr>
          <w:rFonts w:ascii="Times New Roman" w:eastAsia="Times New Roman" w:hAnsi="Times New Roman" w:cs="Times New Roman"/>
          <w:sz w:val="24"/>
          <w:szCs w:val="24"/>
          <w:lang w:val="fr-FR"/>
        </w:rPr>
        <w:t xml:space="preserve">Nous signerons le bon de commande émis par MCA-Niger dans un délai maximum de </w:t>
      </w:r>
      <w:r w:rsidRPr="00933D82">
        <w:rPr>
          <w:rFonts w:ascii="Times New Roman" w:eastAsia="Times New Roman" w:hAnsi="Times New Roman" w:cs="Times New Roman"/>
          <w:b/>
          <w:sz w:val="24"/>
          <w:szCs w:val="24"/>
          <w:lang w:val="fr-FR"/>
        </w:rPr>
        <w:t>trois (03) jours à compter de sa réception</w:t>
      </w:r>
      <w:r w:rsidRPr="00933D82">
        <w:rPr>
          <w:rFonts w:ascii="Times New Roman" w:eastAsia="Times New Roman" w:hAnsi="Times New Roman" w:cs="Times New Roman"/>
          <w:sz w:val="24"/>
          <w:szCs w:val="24"/>
          <w:lang w:val="fr-FR"/>
        </w:rPr>
        <w:t xml:space="preserve">. </w:t>
      </w:r>
    </w:p>
    <w:p w14:paraId="7886FEFD" w14:textId="77777777" w:rsidR="00201D6E" w:rsidRPr="00933D82" w:rsidRDefault="00201D6E" w:rsidP="00A00476">
      <w:pPr>
        <w:widowControl/>
        <w:numPr>
          <w:ilvl w:val="0"/>
          <w:numId w:val="9"/>
        </w:numPr>
        <w:tabs>
          <w:tab w:val="left" w:pos="360"/>
        </w:tabs>
        <w:autoSpaceDE/>
        <w:autoSpaceDN/>
        <w:jc w:val="both"/>
        <w:rPr>
          <w:rFonts w:ascii="Times New Roman" w:eastAsia="Times New Roman" w:hAnsi="Times New Roman" w:cs="Times New Roman"/>
          <w:bCs/>
          <w:sz w:val="24"/>
          <w:szCs w:val="24"/>
          <w:lang w:val="fr-FR"/>
        </w:rPr>
      </w:pPr>
      <w:r w:rsidRPr="00933D82">
        <w:rPr>
          <w:rFonts w:ascii="Times New Roman" w:eastAsia="Times New Roman" w:hAnsi="Times New Roman" w:cs="Times New Roman"/>
          <w:bCs/>
          <w:sz w:val="24"/>
          <w:szCs w:val="24"/>
          <w:lang w:val="fr-FR"/>
        </w:rPr>
        <w:t xml:space="preserve">Nos prix mentionnés ci-dessus comprennent </w:t>
      </w:r>
      <w:r w:rsidRPr="00933D82">
        <w:rPr>
          <w:rFonts w:ascii="Times New Roman" w:eastAsia="Times New Roman" w:hAnsi="Times New Roman" w:cs="Times New Roman"/>
          <w:b/>
          <w:bCs/>
          <w:sz w:val="24"/>
          <w:szCs w:val="24"/>
          <w:lang w:val="fr-FR"/>
        </w:rPr>
        <w:t>tous les frais nécessaires à l’exécution</w:t>
      </w:r>
      <w:r w:rsidRPr="00933D82">
        <w:rPr>
          <w:rFonts w:ascii="Times New Roman" w:eastAsia="Times New Roman" w:hAnsi="Times New Roman" w:cs="Times New Roman"/>
          <w:bCs/>
          <w:sz w:val="24"/>
          <w:szCs w:val="24"/>
          <w:lang w:val="fr-FR"/>
        </w:rPr>
        <w:t xml:space="preserve"> du marché conformément aux spécifications techniques et autres exigences de cette demande de cotation.</w:t>
      </w:r>
    </w:p>
    <w:p w14:paraId="6DF12C4A" w14:textId="77777777" w:rsidR="00201D6E" w:rsidRPr="00933D82" w:rsidRDefault="00201D6E" w:rsidP="00A00476">
      <w:pPr>
        <w:widowControl/>
        <w:numPr>
          <w:ilvl w:val="0"/>
          <w:numId w:val="9"/>
        </w:numPr>
        <w:tabs>
          <w:tab w:val="left" w:pos="360"/>
        </w:tabs>
        <w:autoSpaceDE/>
        <w:autoSpaceDN/>
        <w:jc w:val="both"/>
        <w:rPr>
          <w:rFonts w:ascii="Times New Roman" w:eastAsia="Times New Roman" w:hAnsi="Times New Roman" w:cs="Times New Roman"/>
          <w:b/>
          <w:bCs/>
          <w:sz w:val="24"/>
          <w:szCs w:val="24"/>
          <w:lang w:val="fr-FR"/>
        </w:rPr>
      </w:pPr>
      <w:r w:rsidRPr="00933D82">
        <w:rPr>
          <w:rFonts w:ascii="Times New Roman" w:eastAsia="Times New Roman" w:hAnsi="Times New Roman" w:cs="Times New Roman"/>
          <w:bCs/>
          <w:sz w:val="24"/>
          <w:szCs w:val="24"/>
          <w:lang w:val="fr-FR"/>
        </w:rPr>
        <w:t xml:space="preserve">Notre offre est valide pour </w:t>
      </w:r>
      <w:r w:rsidRPr="00933D82">
        <w:rPr>
          <w:rFonts w:ascii="Times New Roman" w:eastAsia="Times New Roman" w:hAnsi="Times New Roman" w:cs="Times New Roman"/>
          <w:b/>
          <w:bCs/>
          <w:sz w:val="24"/>
          <w:szCs w:val="24"/>
          <w:lang w:val="fr-FR"/>
        </w:rPr>
        <w:t xml:space="preserve">une période de </w:t>
      </w:r>
      <w:r w:rsidR="00C16580" w:rsidRPr="00933D82">
        <w:rPr>
          <w:rFonts w:ascii="Times New Roman" w:eastAsia="Times New Roman" w:hAnsi="Times New Roman" w:cs="Times New Roman"/>
          <w:b/>
          <w:bCs/>
          <w:sz w:val="24"/>
          <w:szCs w:val="24"/>
          <w:lang w:val="fr-FR"/>
        </w:rPr>
        <w:t xml:space="preserve">120 </w:t>
      </w:r>
      <w:r w:rsidRPr="00933D82">
        <w:rPr>
          <w:rFonts w:ascii="Times New Roman" w:eastAsia="Times New Roman" w:hAnsi="Times New Roman" w:cs="Times New Roman"/>
          <w:b/>
          <w:bCs/>
          <w:sz w:val="24"/>
          <w:szCs w:val="24"/>
          <w:lang w:val="fr-FR"/>
        </w:rPr>
        <w:t>jours à compter de la date limite de dépôt des offres.</w:t>
      </w:r>
    </w:p>
    <w:p w14:paraId="583D00CD" w14:textId="77777777" w:rsidR="00201D6E" w:rsidRPr="00933D82" w:rsidRDefault="00201D6E" w:rsidP="00A00476">
      <w:pPr>
        <w:widowControl/>
        <w:numPr>
          <w:ilvl w:val="0"/>
          <w:numId w:val="9"/>
        </w:numPr>
        <w:tabs>
          <w:tab w:val="left" w:pos="360"/>
        </w:tabs>
        <w:autoSpaceDE/>
        <w:autoSpaceDN/>
        <w:jc w:val="both"/>
        <w:rPr>
          <w:rFonts w:ascii="Times New Roman" w:eastAsia="Times New Roman" w:hAnsi="Times New Roman" w:cs="Times New Roman"/>
          <w:sz w:val="24"/>
          <w:szCs w:val="24"/>
          <w:lang w:val="fr-FR"/>
        </w:rPr>
      </w:pPr>
      <w:r w:rsidRPr="00933D82">
        <w:rPr>
          <w:rFonts w:ascii="Times New Roman" w:eastAsia="Times New Roman" w:hAnsi="Times New Roman" w:cs="Times New Roman"/>
          <w:bCs/>
          <w:sz w:val="24"/>
          <w:szCs w:val="24"/>
          <w:lang w:val="fr-FR"/>
        </w:rPr>
        <w:t xml:space="preserve">Les justificatifs de notre </w:t>
      </w:r>
      <w:r w:rsidRPr="00933D82">
        <w:rPr>
          <w:rFonts w:ascii="Times New Roman" w:eastAsia="Times New Roman" w:hAnsi="Times New Roman" w:cs="Times New Roman"/>
          <w:b/>
          <w:bCs/>
          <w:sz w:val="24"/>
          <w:szCs w:val="24"/>
          <w:lang w:val="fr-FR"/>
        </w:rPr>
        <w:t>existence légale</w:t>
      </w:r>
      <w:r w:rsidRPr="00933D82">
        <w:rPr>
          <w:rFonts w:ascii="Times New Roman" w:eastAsia="Times New Roman" w:hAnsi="Times New Roman" w:cs="Times New Roman"/>
          <w:bCs/>
          <w:sz w:val="24"/>
          <w:szCs w:val="24"/>
          <w:lang w:val="fr-FR"/>
        </w:rPr>
        <w:t xml:space="preserve"> ainsi que </w:t>
      </w:r>
      <w:r w:rsidRPr="00933D82">
        <w:rPr>
          <w:rFonts w:ascii="Times New Roman" w:eastAsia="Times New Roman" w:hAnsi="Times New Roman" w:cs="Times New Roman"/>
          <w:b/>
          <w:bCs/>
          <w:sz w:val="24"/>
          <w:szCs w:val="24"/>
          <w:lang w:val="fr-FR"/>
        </w:rPr>
        <w:t>le pouvoir habilitant du signataire</w:t>
      </w:r>
      <w:r w:rsidRPr="00933D82">
        <w:rPr>
          <w:rFonts w:ascii="Times New Roman" w:eastAsia="Times New Roman" w:hAnsi="Times New Roman" w:cs="Times New Roman"/>
          <w:bCs/>
          <w:sz w:val="24"/>
          <w:szCs w:val="24"/>
          <w:lang w:val="fr-FR"/>
        </w:rPr>
        <w:t xml:space="preserve"> sont joints à cette offre. Nous joignons par ailleurs à la présente</w:t>
      </w:r>
      <w:r w:rsidR="00261744" w:rsidRPr="00933D82">
        <w:rPr>
          <w:rFonts w:ascii="Times New Roman" w:eastAsia="Times New Roman" w:hAnsi="Times New Roman" w:cs="Times New Roman"/>
          <w:bCs/>
          <w:sz w:val="24"/>
          <w:szCs w:val="24"/>
          <w:lang w:val="fr-FR"/>
        </w:rPr>
        <w:t>,</w:t>
      </w:r>
      <w:r w:rsidRPr="00933D82">
        <w:rPr>
          <w:rFonts w:ascii="Times New Roman" w:eastAsia="Times New Roman" w:hAnsi="Times New Roman" w:cs="Times New Roman"/>
          <w:bCs/>
          <w:sz w:val="24"/>
          <w:szCs w:val="24"/>
          <w:lang w:val="fr-FR"/>
        </w:rPr>
        <w:t xml:space="preserve"> </w:t>
      </w:r>
      <w:r w:rsidRPr="00933D82">
        <w:rPr>
          <w:rFonts w:ascii="Times New Roman" w:eastAsia="Times New Roman" w:hAnsi="Times New Roman" w:cs="Times New Roman"/>
          <w:b/>
          <w:bCs/>
          <w:sz w:val="24"/>
          <w:szCs w:val="24"/>
          <w:lang w:val="fr-FR"/>
        </w:rPr>
        <w:t>la liste de nos clients et les justificatifs de notre expérience.</w:t>
      </w:r>
      <w:r w:rsidRPr="00933D82">
        <w:rPr>
          <w:rFonts w:ascii="Times New Roman" w:eastAsia="Times New Roman" w:hAnsi="Times New Roman" w:cs="Times New Roman"/>
          <w:bCs/>
          <w:sz w:val="24"/>
          <w:szCs w:val="24"/>
          <w:lang w:val="fr-FR"/>
        </w:rPr>
        <w:t xml:space="preserve"> </w:t>
      </w:r>
    </w:p>
    <w:p w14:paraId="3754A44C" w14:textId="77777777" w:rsidR="00201D6E" w:rsidRPr="00933D82" w:rsidRDefault="00201D6E" w:rsidP="00645B90">
      <w:pPr>
        <w:widowControl/>
        <w:tabs>
          <w:tab w:val="left" w:pos="360"/>
        </w:tabs>
        <w:autoSpaceDE/>
        <w:autoSpaceDN/>
        <w:ind w:left="360" w:firstLine="360"/>
        <w:rPr>
          <w:rFonts w:ascii="Times New Roman" w:eastAsia="Times New Roman" w:hAnsi="Times New Roman" w:cs="Times New Roman"/>
          <w:sz w:val="24"/>
          <w:szCs w:val="24"/>
          <w:lang w:val="fr-FR"/>
        </w:rPr>
      </w:pPr>
      <w:r w:rsidRPr="00933D82">
        <w:rPr>
          <w:rFonts w:ascii="Times New Roman" w:eastAsia="Times New Roman" w:hAnsi="Times New Roman" w:cs="Times New Roman"/>
          <w:b/>
          <w:sz w:val="24"/>
          <w:szCs w:val="24"/>
          <w:lang w:val="fr-FR"/>
        </w:rPr>
        <w:t>Nom du signataire :</w:t>
      </w:r>
      <w:r w:rsidRPr="00933D82">
        <w:rPr>
          <w:rFonts w:ascii="Times New Roman" w:eastAsia="Times New Roman" w:hAnsi="Times New Roman" w:cs="Times New Roman"/>
          <w:sz w:val="24"/>
          <w:szCs w:val="24"/>
          <w:lang w:val="fr-FR"/>
        </w:rPr>
        <w:tab/>
      </w:r>
      <w:r w:rsidRPr="00933D82">
        <w:rPr>
          <w:rFonts w:ascii="Times New Roman" w:eastAsia="Times New Roman" w:hAnsi="Times New Roman" w:cs="Times New Roman"/>
          <w:sz w:val="24"/>
          <w:szCs w:val="24"/>
          <w:lang w:val="fr-FR"/>
        </w:rPr>
        <w:tab/>
      </w:r>
      <w:r w:rsidRPr="00933D82">
        <w:rPr>
          <w:rFonts w:ascii="Times New Roman" w:eastAsia="Times New Roman" w:hAnsi="Times New Roman" w:cs="Times New Roman"/>
          <w:sz w:val="24"/>
          <w:szCs w:val="24"/>
          <w:lang w:val="fr-FR"/>
        </w:rPr>
        <w:tab/>
        <w:t xml:space="preserve"> ___________________________</w:t>
      </w:r>
    </w:p>
    <w:p w14:paraId="452FB9B2" w14:textId="77777777" w:rsidR="00201D6E" w:rsidRPr="00933D82" w:rsidRDefault="00201D6E" w:rsidP="00645B90">
      <w:pPr>
        <w:widowControl/>
        <w:tabs>
          <w:tab w:val="left" w:pos="360"/>
        </w:tabs>
        <w:autoSpaceDE/>
        <w:autoSpaceDN/>
        <w:ind w:left="360" w:firstLine="360"/>
        <w:rPr>
          <w:rFonts w:ascii="Times New Roman" w:eastAsia="Times New Roman" w:hAnsi="Times New Roman" w:cs="Times New Roman"/>
          <w:b/>
          <w:sz w:val="24"/>
          <w:szCs w:val="24"/>
          <w:lang w:val="fr-FR"/>
        </w:rPr>
      </w:pPr>
      <w:r w:rsidRPr="00933D82">
        <w:rPr>
          <w:rFonts w:ascii="Times New Roman" w:eastAsia="Times New Roman" w:hAnsi="Times New Roman" w:cs="Times New Roman"/>
          <w:b/>
          <w:sz w:val="24"/>
          <w:szCs w:val="24"/>
          <w:lang w:val="fr-FR"/>
        </w:rPr>
        <w:t xml:space="preserve">Fonction du signataire au </w:t>
      </w:r>
    </w:p>
    <w:p w14:paraId="52F3C372" w14:textId="77777777" w:rsidR="00201D6E" w:rsidRPr="00933D82" w:rsidRDefault="00201D6E" w:rsidP="00645B90">
      <w:pPr>
        <w:widowControl/>
        <w:tabs>
          <w:tab w:val="left" w:pos="360"/>
        </w:tabs>
        <w:autoSpaceDE/>
        <w:autoSpaceDN/>
        <w:ind w:left="360" w:firstLine="360"/>
        <w:rPr>
          <w:rFonts w:ascii="Times New Roman" w:eastAsia="Times New Roman" w:hAnsi="Times New Roman" w:cs="Times New Roman"/>
          <w:sz w:val="24"/>
          <w:szCs w:val="24"/>
          <w:lang w:val="fr-FR"/>
        </w:rPr>
      </w:pPr>
      <w:r w:rsidRPr="00933D82">
        <w:rPr>
          <w:rFonts w:ascii="Times New Roman" w:eastAsia="Times New Roman" w:hAnsi="Times New Roman" w:cs="Times New Roman"/>
          <w:b/>
          <w:sz w:val="24"/>
          <w:szCs w:val="24"/>
          <w:lang w:val="fr-FR"/>
        </w:rPr>
        <w:t>Sein de l’organisation :</w:t>
      </w:r>
      <w:r w:rsidRPr="00933D82">
        <w:rPr>
          <w:rFonts w:ascii="Times New Roman" w:eastAsia="Times New Roman" w:hAnsi="Times New Roman" w:cs="Times New Roman"/>
          <w:sz w:val="24"/>
          <w:szCs w:val="24"/>
          <w:lang w:val="fr-FR"/>
        </w:rPr>
        <w:tab/>
      </w:r>
      <w:r w:rsidRPr="00933D82">
        <w:rPr>
          <w:rFonts w:ascii="Times New Roman" w:eastAsia="Times New Roman" w:hAnsi="Times New Roman" w:cs="Times New Roman"/>
          <w:sz w:val="24"/>
          <w:szCs w:val="24"/>
          <w:lang w:val="fr-FR"/>
        </w:rPr>
        <w:tab/>
        <w:t xml:space="preserve"> __________________________</w:t>
      </w:r>
    </w:p>
    <w:p w14:paraId="6C9DC7D3" w14:textId="77777777" w:rsidR="00201D6E" w:rsidRPr="00933D82" w:rsidRDefault="00201D6E" w:rsidP="00645B90">
      <w:pPr>
        <w:widowControl/>
        <w:tabs>
          <w:tab w:val="left" w:pos="360"/>
        </w:tabs>
        <w:autoSpaceDE/>
        <w:autoSpaceDN/>
        <w:ind w:left="360" w:firstLine="360"/>
        <w:rPr>
          <w:rFonts w:ascii="Times New Roman" w:eastAsia="Times New Roman" w:hAnsi="Times New Roman" w:cs="Times New Roman"/>
          <w:sz w:val="24"/>
          <w:szCs w:val="24"/>
          <w:lang w:val="fr-FR"/>
        </w:rPr>
      </w:pPr>
      <w:r w:rsidRPr="00933D82">
        <w:rPr>
          <w:rFonts w:ascii="Times New Roman" w:eastAsia="Times New Roman" w:hAnsi="Times New Roman" w:cs="Times New Roman"/>
          <w:b/>
          <w:sz w:val="24"/>
          <w:szCs w:val="24"/>
          <w:lang w:val="fr-FR"/>
        </w:rPr>
        <w:t>Signature :</w:t>
      </w:r>
      <w:r w:rsidRPr="00933D82">
        <w:rPr>
          <w:rFonts w:ascii="Times New Roman" w:eastAsia="Times New Roman" w:hAnsi="Times New Roman" w:cs="Times New Roman"/>
          <w:sz w:val="24"/>
          <w:szCs w:val="24"/>
          <w:lang w:val="fr-FR"/>
        </w:rPr>
        <w:t xml:space="preserve">                                      </w:t>
      </w:r>
      <w:r w:rsidRPr="00933D82">
        <w:rPr>
          <w:rFonts w:ascii="Times New Roman" w:eastAsia="Times New Roman" w:hAnsi="Times New Roman" w:cs="Times New Roman"/>
          <w:sz w:val="24"/>
          <w:szCs w:val="24"/>
          <w:lang w:val="fr-FR"/>
        </w:rPr>
        <w:tab/>
        <w:t xml:space="preserve"> ___________________________</w:t>
      </w:r>
    </w:p>
    <w:p w14:paraId="1F2C2E51" w14:textId="77777777" w:rsidR="00CE46C7" w:rsidRPr="00933D82" w:rsidRDefault="00CE46C7" w:rsidP="00645B90">
      <w:pPr>
        <w:widowControl/>
        <w:autoSpaceDE/>
        <w:autoSpaceDN/>
        <w:ind w:left="450"/>
        <w:jc w:val="both"/>
        <w:rPr>
          <w:rFonts w:ascii="Times New Roman" w:eastAsia="Times New Roman" w:hAnsi="Times New Roman" w:cs="Times New Roman"/>
          <w:b/>
          <w:sz w:val="24"/>
          <w:szCs w:val="24"/>
          <w:lang w:val="fr-FR"/>
        </w:rPr>
      </w:pPr>
    </w:p>
    <w:p w14:paraId="7C07DA91" w14:textId="093DB3ED" w:rsidR="009E67BE" w:rsidRPr="00933D82" w:rsidRDefault="00201D6E" w:rsidP="00645B90">
      <w:pPr>
        <w:widowControl/>
        <w:autoSpaceDE/>
        <w:autoSpaceDN/>
        <w:ind w:left="450"/>
        <w:jc w:val="both"/>
        <w:rPr>
          <w:rFonts w:ascii="Times New Roman" w:eastAsia="Times New Roman" w:hAnsi="Times New Roman" w:cs="Times New Roman"/>
          <w:sz w:val="24"/>
          <w:szCs w:val="24"/>
          <w:lang w:val="fr-FR"/>
        </w:rPr>
      </w:pPr>
      <w:r w:rsidRPr="00933D82">
        <w:rPr>
          <w:rFonts w:ascii="Times New Roman" w:eastAsia="Times New Roman" w:hAnsi="Times New Roman" w:cs="Times New Roman"/>
          <w:b/>
          <w:sz w:val="24"/>
          <w:szCs w:val="24"/>
          <w:lang w:val="fr-FR"/>
        </w:rPr>
        <w:t>Date :</w:t>
      </w:r>
      <w:r w:rsidRPr="00933D82">
        <w:rPr>
          <w:rFonts w:ascii="Times New Roman" w:eastAsia="Times New Roman" w:hAnsi="Times New Roman" w:cs="Times New Roman"/>
          <w:sz w:val="24"/>
          <w:szCs w:val="24"/>
          <w:lang w:val="fr-FR"/>
        </w:rPr>
        <w:t xml:space="preserve">  </w:t>
      </w:r>
      <w:r w:rsidRPr="00933D82">
        <w:rPr>
          <w:rFonts w:ascii="Times New Roman" w:eastAsia="Times New Roman" w:hAnsi="Times New Roman" w:cs="Times New Roman"/>
          <w:sz w:val="24"/>
          <w:szCs w:val="24"/>
          <w:lang w:val="fr-FR"/>
        </w:rPr>
        <w:tab/>
      </w:r>
      <w:r w:rsidRPr="00933D82">
        <w:rPr>
          <w:rFonts w:ascii="Times New Roman" w:eastAsia="Times New Roman" w:hAnsi="Times New Roman" w:cs="Times New Roman"/>
          <w:sz w:val="24"/>
          <w:szCs w:val="24"/>
          <w:lang w:val="fr-FR"/>
        </w:rPr>
        <w:tab/>
      </w:r>
    </w:p>
    <w:p w14:paraId="5458E2B0" w14:textId="77777777" w:rsidR="009E67BE" w:rsidRPr="00933D82" w:rsidRDefault="009E67BE" w:rsidP="00645B90">
      <w:pPr>
        <w:widowControl/>
        <w:autoSpaceDE/>
        <w:autoSpaceDN/>
        <w:ind w:left="450"/>
        <w:jc w:val="both"/>
        <w:rPr>
          <w:rFonts w:ascii="Times New Roman" w:eastAsia="Times New Roman" w:hAnsi="Times New Roman" w:cs="Times New Roman"/>
          <w:sz w:val="24"/>
          <w:szCs w:val="24"/>
          <w:lang w:val="fr-FR"/>
        </w:rPr>
      </w:pPr>
    </w:p>
    <w:p w14:paraId="70FD5712" w14:textId="77777777" w:rsidR="00DD58E8" w:rsidRPr="00933D82" w:rsidRDefault="00DD58E8" w:rsidP="00645B90">
      <w:pPr>
        <w:widowControl/>
        <w:autoSpaceDE/>
        <w:autoSpaceDN/>
        <w:ind w:left="450"/>
        <w:jc w:val="both"/>
        <w:rPr>
          <w:rFonts w:ascii="Times New Roman" w:eastAsia="Times New Roman" w:hAnsi="Times New Roman" w:cs="Times New Roman"/>
          <w:sz w:val="24"/>
          <w:szCs w:val="24"/>
          <w:lang w:val="fr-FR"/>
        </w:rPr>
      </w:pPr>
    </w:p>
    <w:p w14:paraId="5FC45D2B" w14:textId="03237E1D" w:rsidR="00C040BA" w:rsidRDefault="00C040BA" w:rsidP="00DD58E8">
      <w:pPr>
        <w:widowControl/>
        <w:autoSpaceDE/>
        <w:autoSpaceDN/>
        <w:jc w:val="both"/>
        <w:rPr>
          <w:rFonts w:ascii="Times New Roman" w:eastAsia="Times New Roman" w:hAnsi="Times New Roman" w:cs="Times New Roman"/>
          <w:sz w:val="24"/>
          <w:szCs w:val="24"/>
          <w:lang w:val="fr-FR"/>
        </w:rPr>
      </w:pPr>
    </w:p>
    <w:p w14:paraId="03A9D8AF" w14:textId="25EA6342" w:rsidR="00254ED4" w:rsidRDefault="00254ED4" w:rsidP="00DD58E8">
      <w:pPr>
        <w:widowControl/>
        <w:autoSpaceDE/>
        <w:autoSpaceDN/>
        <w:jc w:val="both"/>
        <w:rPr>
          <w:rFonts w:ascii="Times New Roman" w:eastAsia="Times New Roman" w:hAnsi="Times New Roman" w:cs="Times New Roman"/>
          <w:sz w:val="24"/>
          <w:szCs w:val="24"/>
          <w:lang w:val="fr-FR"/>
        </w:rPr>
      </w:pPr>
    </w:p>
    <w:p w14:paraId="2BEE8F7E" w14:textId="7A03AC06" w:rsidR="00254ED4" w:rsidRDefault="00254ED4" w:rsidP="00DD58E8">
      <w:pPr>
        <w:widowControl/>
        <w:autoSpaceDE/>
        <w:autoSpaceDN/>
        <w:jc w:val="both"/>
        <w:rPr>
          <w:rFonts w:ascii="Times New Roman" w:eastAsia="Times New Roman" w:hAnsi="Times New Roman" w:cs="Times New Roman"/>
          <w:sz w:val="24"/>
          <w:szCs w:val="24"/>
          <w:lang w:val="fr-FR"/>
        </w:rPr>
      </w:pPr>
    </w:p>
    <w:p w14:paraId="7973A981" w14:textId="77777777" w:rsidR="009A2527" w:rsidRDefault="009A2527" w:rsidP="009A2527">
      <w:pPr>
        <w:widowControl/>
        <w:autoSpaceDE/>
        <w:autoSpaceDN/>
        <w:jc w:val="both"/>
        <w:rPr>
          <w:rFonts w:ascii="Times New Roman" w:eastAsia="Times New Roman" w:hAnsi="Times New Roman" w:cs="Times New Roman"/>
          <w:bCs/>
          <w:sz w:val="24"/>
          <w:szCs w:val="24"/>
          <w:lang w:val="fr-FR"/>
        </w:rPr>
      </w:pPr>
    </w:p>
    <w:p w14:paraId="2C77948D" w14:textId="653AB006" w:rsidR="009A2527" w:rsidRDefault="009A2527" w:rsidP="009A2527">
      <w:pPr>
        <w:widowControl/>
        <w:autoSpaceDE/>
        <w:autoSpaceDN/>
        <w:jc w:val="both"/>
        <w:rPr>
          <w:rFonts w:ascii="Times New Roman" w:eastAsia="Times New Roman" w:hAnsi="Times New Roman" w:cs="Times New Roman"/>
          <w:bCs/>
          <w:sz w:val="24"/>
          <w:szCs w:val="24"/>
          <w:lang w:val="fr-FR"/>
        </w:rPr>
      </w:pPr>
      <w:r w:rsidRPr="007D42A1">
        <w:rPr>
          <w:rFonts w:ascii="Times New Roman" w:eastAsia="Times New Roman" w:hAnsi="Times New Roman" w:cs="Times New Roman"/>
          <w:bCs/>
          <w:sz w:val="24"/>
          <w:szCs w:val="24"/>
          <w:lang w:val="fr-FR"/>
        </w:rPr>
        <w:t xml:space="preserve">2.2 </w:t>
      </w:r>
      <w:r w:rsidRPr="002029E8">
        <w:rPr>
          <w:rFonts w:ascii="Times New Roman" w:eastAsia="Times New Roman" w:hAnsi="Times New Roman" w:cs="Times New Roman"/>
          <w:bCs/>
          <w:sz w:val="24"/>
          <w:szCs w:val="24"/>
          <w:lang w:val="fr-FR"/>
        </w:rPr>
        <w:t>Bordereau de prix pour l</w:t>
      </w:r>
      <w:r>
        <w:rPr>
          <w:rFonts w:ascii="Times New Roman" w:eastAsia="Times New Roman" w:hAnsi="Times New Roman" w:cs="Times New Roman"/>
          <w:bCs/>
          <w:sz w:val="24"/>
          <w:szCs w:val="24"/>
          <w:lang w:val="fr-FR"/>
        </w:rPr>
        <w:t>es pièces de rechange</w:t>
      </w:r>
    </w:p>
    <w:p w14:paraId="177FC141" w14:textId="77777777" w:rsidR="009A2527" w:rsidRDefault="009A2527" w:rsidP="009A2527">
      <w:pPr>
        <w:widowControl/>
        <w:autoSpaceDE/>
        <w:autoSpaceDN/>
        <w:jc w:val="both"/>
        <w:rPr>
          <w:rFonts w:ascii="Times New Roman" w:eastAsia="Times New Roman" w:hAnsi="Times New Roman" w:cs="Times New Roman"/>
          <w:bCs/>
          <w:sz w:val="24"/>
          <w:szCs w:val="24"/>
          <w:lang w:val="fr-FR"/>
        </w:rPr>
      </w:pPr>
    </w:p>
    <w:p w14:paraId="028AB746" w14:textId="77777777" w:rsidR="009A2527" w:rsidRDefault="009A2527" w:rsidP="009A2527">
      <w:pPr>
        <w:widowControl/>
        <w:autoSpaceDE/>
        <w:autoSpaceDN/>
        <w:jc w:val="both"/>
        <w:rPr>
          <w:rFonts w:ascii="Times New Roman" w:eastAsia="Times New Roman" w:hAnsi="Times New Roman" w:cs="Times New Roman"/>
          <w:bCs/>
          <w:sz w:val="24"/>
          <w:szCs w:val="24"/>
          <w:lang w:val="fr-FR"/>
        </w:rPr>
      </w:pPr>
      <w:r w:rsidRPr="00B26B6F">
        <w:rPr>
          <w:rFonts w:ascii="Times New Roman" w:eastAsia="Times New Roman" w:hAnsi="Times New Roman" w:cs="Times New Roman"/>
          <w:bCs/>
          <w:sz w:val="24"/>
          <w:szCs w:val="24"/>
          <w:lang w:val="fr-FR"/>
        </w:rPr>
        <w:t xml:space="preserve">(Le prix total de ces </w:t>
      </w:r>
      <w:r>
        <w:rPr>
          <w:rFonts w:ascii="Times New Roman" w:eastAsia="Times New Roman" w:hAnsi="Times New Roman" w:cs="Times New Roman"/>
          <w:bCs/>
          <w:sz w:val="24"/>
          <w:szCs w:val="24"/>
          <w:lang w:val="fr-FR"/>
        </w:rPr>
        <w:t>pièces de rechange</w:t>
      </w:r>
      <w:r w:rsidRPr="00B26B6F">
        <w:rPr>
          <w:rFonts w:ascii="Times New Roman" w:eastAsia="Times New Roman" w:hAnsi="Times New Roman" w:cs="Times New Roman"/>
          <w:bCs/>
          <w:sz w:val="24"/>
          <w:szCs w:val="24"/>
          <w:lang w:val="fr-FR"/>
        </w:rPr>
        <w:t xml:space="preserve"> sera ajouté au prix total de l’Offre aux fins d’évaluation et ne sera pas inclus dans le montant du marché mais considéré lors d’une éventuelle commande)</w:t>
      </w:r>
    </w:p>
    <w:p w14:paraId="1EA5A7F0" w14:textId="77777777" w:rsidR="009A2527" w:rsidRDefault="009A2527" w:rsidP="009A2527">
      <w:pPr>
        <w:widowControl/>
        <w:autoSpaceDE/>
        <w:autoSpaceDN/>
        <w:jc w:val="both"/>
        <w:rPr>
          <w:rFonts w:ascii="Times New Roman" w:eastAsia="Times New Roman" w:hAnsi="Times New Roman" w:cs="Times New Roman"/>
          <w:b/>
          <w:sz w:val="24"/>
          <w:szCs w:val="24"/>
          <w:lang w:val="fr-FR"/>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4769"/>
        <w:gridCol w:w="1440"/>
        <w:gridCol w:w="2520"/>
      </w:tblGrid>
      <w:tr w:rsidR="009A2527" w:rsidRPr="00B118A5" w14:paraId="1E02CEFF" w14:textId="77777777" w:rsidTr="002A5E4D">
        <w:trPr>
          <w:trHeight w:val="642"/>
        </w:trPr>
        <w:tc>
          <w:tcPr>
            <w:tcW w:w="896" w:type="dxa"/>
            <w:tcBorders>
              <w:bottom w:val="single" w:sz="4" w:space="0" w:color="auto"/>
            </w:tcBorders>
            <w:shd w:val="clear" w:color="000000" w:fill="BFBFBF"/>
            <w:vAlign w:val="center"/>
            <w:hideMark/>
          </w:tcPr>
          <w:p w14:paraId="54285BCF" w14:textId="77777777" w:rsidR="009A2527" w:rsidRPr="00933D82" w:rsidRDefault="009A2527" w:rsidP="002A5E4D">
            <w:pPr>
              <w:widowControl/>
              <w:autoSpaceDE/>
              <w:autoSpaceDN/>
              <w:jc w:val="center"/>
              <w:rPr>
                <w:rFonts w:ascii="Times New Roman" w:eastAsia="Times New Roman" w:hAnsi="Times New Roman" w:cs="Times New Roman"/>
                <w:b/>
                <w:bCs/>
                <w:sz w:val="24"/>
                <w:szCs w:val="24"/>
                <w:lang w:val="fr-FR"/>
              </w:rPr>
            </w:pPr>
            <w:r w:rsidRPr="00933D82">
              <w:rPr>
                <w:rFonts w:ascii="Times New Roman" w:eastAsia="Times New Roman" w:hAnsi="Times New Roman" w:cs="Times New Roman"/>
                <w:b/>
                <w:bCs/>
                <w:sz w:val="24"/>
                <w:szCs w:val="24"/>
                <w:lang w:val="fr-FR"/>
              </w:rPr>
              <w:t>Type</w:t>
            </w:r>
          </w:p>
        </w:tc>
        <w:tc>
          <w:tcPr>
            <w:tcW w:w="4769" w:type="dxa"/>
            <w:shd w:val="clear" w:color="000000" w:fill="BFBFBF"/>
            <w:vAlign w:val="center"/>
            <w:hideMark/>
          </w:tcPr>
          <w:p w14:paraId="2B56F8D4" w14:textId="77777777" w:rsidR="009A2527" w:rsidRPr="00933D82" w:rsidRDefault="009A2527" w:rsidP="002A5E4D">
            <w:pPr>
              <w:widowControl/>
              <w:autoSpaceDE/>
              <w:autoSpaceDN/>
              <w:jc w:val="center"/>
              <w:rPr>
                <w:rFonts w:ascii="Times New Roman" w:eastAsia="Times New Roman" w:hAnsi="Times New Roman" w:cs="Times New Roman"/>
                <w:b/>
                <w:bCs/>
                <w:sz w:val="24"/>
                <w:szCs w:val="24"/>
                <w:lang w:val="fr-FR"/>
              </w:rPr>
            </w:pPr>
            <w:r w:rsidRPr="00933D82">
              <w:rPr>
                <w:rFonts w:ascii="Times New Roman" w:eastAsia="Times New Roman" w:hAnsi="Times New Roman" w:cs="Times New Roman"/>
                <w:b/>
                <w:bCs/>
                <w:sz w:val="24"/>
                <w:szCs w:val="24"/>
                <w:lang w:val="fr-FR"/>
              </w:rPr>
              <w:t>Désignations</w:t>
            </w:r>
          </w:p>
        </w:tc>
        <w:tc>
          <w:tcPr>
            <w:tcW w:w="1440" w:type="dxa"/>
            <w:shd w:val="clear" w:color="000000" w:fill="BFBFBF"/>
            <w:vAlign w:val="center"/>
          </w:tcPr>
          <w:p w14:paraId="4294B4AF" w14:textId="77777777" w:rsidR="009A2527" w:rsidRPr="00933D82" w:rsidDel="00B94362" w:rsidRDefault="009A2527" w:rsidP="002A5E4D">
            <w:pPr>
              <w:widowControl/>
              <w:autoSpaceDE/>
              <w:autoSpaceDN/>
              <w:jc w:val="center"/>
              <w:rPr>
                <w:rFonts w:ascii="Times New Roman" w:eastAsia="Times New Roman" w:hAnsi="Times New Roman" w:cs="Times New Roman"/>
                <w:b/>
                <w:bCs/>
                <w:sz w:val="24"/>
                <w:szCs w:val="24"/>
                <w:lang w:val="fr-FR"/>
              </w:rPr>
            </w:pPr>
            <w:r w:rsidRPr="00933D82">
              <w:rPr>
                <w:rFonts w:ascii="Times New Roman" w:eastAsia="Times New Roman" w:hAnsi="Times New Roman" w:cs="Times New Roman"/>
                <w:b/>
                <w:bCs/>
                <w:sz w:val="24"/>
                <w:szCs w:val="24"/>
                <w:lang w:val="fr-FR"/>
              </w:rPr>
              <w:t>UM</w:t>
            </w:r>
          </w:p>
        </w:tc>
        <w:tc>
          <w:tcPr>
            <w:tcW w:w="2520" w:type="dxa"/>
            <w:shd w:val="clear" w:color="000000" w:fill="BFBFBF"/>
            <w:vAlign w:val="center"/>
            <w:hideMark/>
          </w:tcPr>
          <w:p w14:paraId="5DE464FB" w14:textId="77777777" w:rsidR="009A2527" w:rsidRPr="002826F0" w:rsidRDefault="009A2527" w:rsidP="002A5E4D">
            <w:pPr>
              <w:widowControl/>
              <w:autoSpaceDE/>
              <w:autoSpaceDN/>
              <w:jc w:val="center"/>
              <w:rPr>
                <w:rFonts w:ascii="Times New Roman" w:eastAsia="Times New Roman" w:hAnsi="Times New Roman" w:cs="Times New Roman"/>
                <w:b/>
                <w:bCs/>
                <w:sz w:val="24"/>
                <w:szCs w:val="24"/>
                <w:lang w:val="fr-FR"/>
              </w:rPr>
            </w:pPr>
            <w:r w:rsidRPr="00CF27C2">
              <w:rPr>
                <w:rFonts w:ascii="Times New Roman" w:eastAsia="Times New Roman" w:hAnsi="Times New Roman" w:cs="Times New Roman"/>
                <w:b/>
                <w:bCs/>
                <w:sz w:val="24"/>
                <w:szCs w:val="24"/>
                <w:lang w:val="fr-FR"/>
              </w:rPr>
              <w:t>Prix unitaire total Hors TVA</w:t>
            </w:r>
          </w:p>
        </w:tc>
      </w:tr>
      <w:tr w:rsidR="009A2527" w:rsidRPr="00933D82" w14:paraId="10D6FF63" w14:textId="77777777" w:rsidTr="002A5E4D">
        <w:trPr>
          <w:trHeight w:val="692"/>
        </w:trPr>
        <w:tc>
          <w:tcPr>
            <w:tcW w:w="896" w:type="dxa"/>
            <w:tcBorders>
              <w:bottom w:val="single" w:sz="4" w:space="0" w:color="auto"/>
            </w:tcBorders>
            <w:shd w:val="clear" w:color="auto" w:fill="auto"/>
            <w:vAlign w:val="center"/>
            <w:hideMark/>
          </w:tcPr>
          <w:p w14:paraId="6CCBCFFF" w14:textId="77777777" w:rsidR="009A2527" w:rsidRPr="00933D82" w:rsidRDefault="009A2527" w:rsidP="002A5E4D">
            <w:pPr>
              <w:widowControl/>
              <w:autoSpaceDE/>
              <w:autoSpaceDN/>
              <w:jc w:val="center"/>
              <w:rPr>
                <w:rFonts w:ascii="Times New Roman" w:eastAsia="Times New Roman" w:hAnsi="Times New Roman" w:cs="Times New Roman"/>
                <w:b/>
                <w:bCs/>
                <w:sz w:val="24"/>
                <w:szCs w:val="24"/>
                <w:lang w:val="fr-FR"/>
              </w:rPr>
            </w:pPr>
            <w:r w:rsidRPr="00933D82">
              <w:rPr>
                <w:rFonts w:ascii="Times New Roman" w:eastAsia="Times New Roman" w:hAnsi="Times New Roman" w:cs="Times New Roman"/>
                <w:b/>
                <w:bCs/>
                <w:sz w:val="24"/>
                <w:szCs w:val="24"/>
                <w:lang w:val="fr-FR"/>
              </w:rPr>
              <w:t>1</w:t>
            </w:r>
          </w:p>
        </w:tc>
        <w:tc>
          <w:tcPr>
            <w:tcW w:w="4769" w:type="dxa"/>
            <w:tcBorders>
              <w:bottom w:val="single" w:sz="4" w:space="0" w:color="auto"/>
            </w:tcBorders>
            <w:shd w:val="clear" w:color="auto" w:fill="auto"/>
            <w:vAlign w:val="center"/>
            <w:hideMark/>
          </w:tcPr>
          <w:p w14:paraId="61F74ECA" w14:textId="77777777" w:rsidR="009A2527" w:rsidRPr="007D42A1" w:rsidRDefault="009A2527" w:rsidP="002A5E4D">
            <w:pPr>
              <w:widowControl/>
              <w:autoSpaceDE/>
              <w:autoSpaceDN/>
              <w:rPr>
                <w:rFonts w:ascii="Times New Roman" w:eastAsia="Times New Roman" w:hAnsi="Times New Roman" w:cs="Times New Roman"/>
                <w:bCs/>
                <w:sz w:val="24"/>
                <w:szCs w:val="24"/>
                <w:lang w:val="fr-FR"/>
              </w:rPr>
            </w:pPr>
            <w:r w:rsidRPr="007D42A1">
              <w:rPr>
                <w:rFonts w:ascii="Times New Roman" w:eastAsia="Times New Roman" w:hAnsi="Times New Roman" w:cs="Times New Roman"/>
                <w:bCs/>
                <w:sz w:val="24"/>
                <w:szCs w:val="24"/>
                <w:lang w:val="fr-FR"/>
              </w:rPr>
              <w:t>J275 TOP CROWN</w:t>
            </w:r>
          </w:p>
        </w:tc>
        <w:tc>
          <w:tcPr>
            <w:tcW w:w="1440" w:type="dxa"/>
            <w:tcBorders>
              <w:bottom w:val="single" w:sz="4" w:space="0" w:color="auto"/>
            </w:tcBorders>
            <w:vAlign w:val="center"/>
          </w:tcPr>
          <w:p w14:paraId="67967D9D" w14:textId="77777777" w:rsidR="009A2527" w:rsidRPr="00933D82" w:rsidRDefault="009A2527" w:rsidP="002A5E4D">
            <w:pPr>
              <w:widowControl/>
              <w:autoSpaceDE/>
              <w:autoSpaceDN/>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pièce</w:t>
            </w:r>
          </w:p>
        </w:tc>
        <w:tc>
          <w:tcPr>
            <w:tcW w:w="2520" w:type="dxa"/>
            <w:tcBorders>
              <w:bottom w:val="single" w:sz="4" w:space="0" w:color="auto"/>
            </w:tcBorders>
            <w:shd w:val="clear" w:color="auto" w:fill="auto"/>
            <w:vAlign w:val="center"/>
            <w:hideMark/>
          </w:tcPr>
          <w:p w14:paraId="135DCEE6" w14:textId="77777777" w:rsidR="009A2527" w:rsidRPr="00933D82" w:rsidRDefault="009A2527" w:rsidP="002A5E4D">
            <w:pPr>
              <w:widowControl/>
              <w:autoSpaceDE/>
              <w:autoSpaceDN/>
              <w:jc w:val="center"/>
              <w:rPr>
                <w:rFonts w:ascii="Times New Roman" w:eastAsia="Times New Roman" w:hAnsi="Times New Roman" w:cs="Times New Roman"/>
                <w:sz w:val="24"/>
                <w:szCs w:val="24"/>
                <w:lang w:val="fr-FR"/>
              </w:rPr>
            </w:pPr>
          </w:p>
        </w:tc>
      </w:tr>
      <w:tr w:rsidR="009A2527" w:rsidRPr="00933D82" w14:paraId="5BD00978" w14:textId="77777777" w:rsidTr="002A5E4D">
        <w:trPr>
          <w:trHeight w:val="692"/>
        </w:trPr>
        <w:tc>
          <w:tcPr>
            <w:tcW w:w="896" w:type="dxa"/>
            <w:tcBorders>
              <w:bottom w:val="single" w:sz="4" w:space="0" w:color="auto"/>
            </w:tcBorders>
            <w:shd w:val="clear" w:color="auto" w:fill="auto"/>
            <w:vAlign w:val="center"/>
          </w:tcPr>
          <w:p w14:paraId="2310246D" w14:textId="77777777" w:rsidR="009A2527" w:rsidRPr="00933D82" w:rsidRDefault="009A2527" w:rsidP="002A5E4D">
            <w:pPr>
              <w:widowControl/>
              <w:autoSpaceDE/>
              <w:autoSpaceDN/>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2</w:t>
            </w:r>
          </w:p>
        </w:tc>
        <w:tc>
          <w:tcPr>
            <w:tcW w:w="4769" w:type="dxa"/>
            <w:tcBorders>
              <w:bottom w:val="single" w:sz="4" w:space="0" w:color="auto"/>
            </w:tcBorders>
            <w:shd w:val="clear" w:color="auto" w:fill="auto"/>
            <w:vAlign w:val="center"/>
          </w:tcPr>
          <w:p w14:paraId="3D522A90" w14:textId="77777777" w:rsidR="009A2527" w:rsidRPr="007D42A1" w:rsidRDefault="009A2527" w:rsidP="002A5E4D">
            <w:pPr>
              <w:widowControl/>
              <w:autoSpaceDE/>
              <w:autoSpaceDN/>
              <w:rPr>
                <w:rFonts w:ascii="Times New Roman" w:eastAsia="Times New Roman" w:hAnsi="Times New Roman" w:cs="Times New Roman"/>
                <w:bCs/>
                <w:sz w:val="24"/>
                <w:szCs w:val="24"/>
                <w:lang w:val="fr-FR"/>
              </w:rPr>
            </w:pPr>
            <w:r w:rsidRPr="007D42A1">
              <w:rPr>
                <w:rFonts w:ascii="Times New Roman" w:eastAsia="Times New Roman" w:hAnsi="Times New Roman" w:cs="Times New Roman"/>
                <w:bCs/>
                <w:sz w:val="24"/>
                <w:szCs w:val="24"/>
                <w:lang w:val="fr-FR"/>
              </w:rPr>
              <w:t>J275 BOLLARD HEAD</w:t>
            </w:r>
          </w:p>
        </w:tc>
        <w:tc>
          <w:tcPr>
            <w:tcW w:w="1440" w:type="dxa"/>
            <w:tcBorders>
              <w:bottom w:val="single" w:sz="4" w:space="0" w:color="auto"/>
            </w:tcBorders>
            <w:vAlign w:val="center"/>
          </w:tcPr>
          <w:p w14:paraId="14379C4C" w14:textId="77777777" w:rsidR="009A2527" w:rsidRDefault="009A2527" w:rsidP="002A5E4D">
            <w:pPr>
              <w:widowControl/>
              <w:autoSpaceDE/>
              <w:autoSpaceDN/>
              <w:jc w:val="center"/>
              <w:rPr>
                <w:rFonts w:ascii="Times New Roman" w:eastAsia="Times New Roman" w:hAnsi="Times New Roman" w:cs="Times New Roman"/>
                <w:sz w:val="24"/>
                <w:szCs w:val="24"/>
                <w:lang w:val="fr-FR"/>
              </w:rPr>
            </w:pPr>
            <w:r w:rsidRPr="00B50A3E">
              <w:rPr>
                <w:rFonts w:ascii="Times New Roman" w:eastAsia="Times New Roman" w:hAnsi="Times New Roman" w:cs="Times New Roman"/>
                <w:sz w:val="24"/>
                <w:szCs w:val="24"/>
                <w:lang w:val="fr-FR"/>
              </w:rPr>
              <w:t>pièce</w:t>
            </w:r>
          </w:p>
        </w:tc>
        <w:tc>
          <w:tcPr>
            <w:tcW w:w="2520" w:type="dxa"/>
            <w:tcBorders>
              <w:bottom w:val="single" w:sz="4" w:space="0" w:color="auto"/>
            </w:tcBorders>
            <w:shd w:val="clear" w:color="auto" w:fill="auto"/>
            <w:vAlign w:val="center"/>
          </w:tcPr>
          <w:p w14:paraId="3473DC1D" w14:textId="77777777" w:rsidR="009A2527" w:rsidRPr="00933D82" w:rsidRDefault="009A2527" w:rsidP="002A5E4D">
            <w:pPr>
              <w:widowControl/>
              <w:autoSpaceDE/>
              <w:autoSpaceDN/>
              <w:jc w:val="center"/>
              <w:rPr>
                <w:rFonts w:ascii="Times New Roman" w:eastAsia="Times New Roman" w:hAnsi="Times New Roman" w:cs="Times New Roman"/>
                <w:sz w:val="24"/>
                <w:szCs w:val="24"/>
                <w:lang w:val="fr-FR"/>
              </w:rPr>
            </w:pPr>
          </w:p>
        </w:tc>
      </w:tr>
      <w:tr w:rsidR="009A2527" w:rsidRPr="00933D82" w14:paraId="512688DA" w14:textId="77777777" w:rsidTr="002A5E4D">
        <w:trPr>
          <w:trHeight w:val="692"/>
        </w:trPr>
        <w:tc>
          <w:tcPr>
            <w:tcW w:w="896" w:type="dxa"/>
            <w:tcBorders>
              <w:bottom w:val="single" w:sz="4" w:space="0" w:color="auto"/>
            </w:tcBorders>
            <w:shd w:val="clear" w:color="auto" w:fill="auto"/>
            <w:vAlign w:val="center"/>
          </w:tcPr>
          <w:p w14:paraId="57081EA1" w14:textId="77777777" w:rsidR="009A2527" w:rsidRPr="00933D82" w:rsidRDefault="009A2527" w:rsidP="002A5E4D">
            <w:pPr>
              <w:widowControl/>
              <w:autoSpaceDE/>
              <w:autoSpaceDN/>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3</w:t>
            </w:r>
          </w:p>
        </w:tc>
        <w:tc>
          <w:tcPr>
            <w:tcW w:w="4769" w:type="dxa"/>
            <w:tcBorders>
              <w:bottom w:val="single" w:sz="4" w:space="0" w:color="auto"/>
            </w:tcBorders>
            <w:shd w:val="clear" w:color="auto" w:fill="auto"/>
            <w:vAlign w:val="center"/>
          </w:tcPr>
          <w:p w14:paraId="6D8BDEC0" w14:textId="77777777" w:rsidR="009A2527" w:rsidRPr="009A2527" w:rsidRDefault="009A2527" w:rsidP="002A5E4D">
            <w:pPr>
              <w:widowControl/>
              <w:autoSpaceDE/>
              <w:autoSpaceDN/>
              <w:rPr>
                <w:rFonts w:ascii="Times New Roman" w:eastAsia="Times New Roman" w:hAnsi="Times New Roman" w:cs="Times New Roman"/>
                <w:bCs/>
                <w:sz w:val="24"/>
                <w:szCs w:val="24"/>
              </w:rPr>
            </w:pPr>
            <w:r w:rsidRPr="009A2527">
              <w:rPr>
                <w:rFonts w:ascii="Times New Roman" w:eastAsia="Times New Roman" w:hAnsi="Times New Roman" w:cs="Times New Roman"/>
                <w:bCs/>
                <w:sz w:val="24"/>
                <w:szCs w:val="24"/>
              </w:rPr>
              <w:t>J275HA GUIDE CARRIAGE J275 LED LAMP;</w:t>
            </w:r>
          </w:p>
        </w:tc>
        <w:tc>
          <w:tcPr>
            <w:tcW w:w="1440" w:type="dxa"/>
            <w:tcBorders>
              <w:bottom w:val="single" w:sz="4" w:space="0" w:color="auto"/>
            </w:tcBorders>
            <w:vAlign w:val="center"/>
          </w:tcPr>
          <w:p w14:paraId="29ED6AE8" w14:textId="77777777" w:rsidR="009A2527" w:rsidRDefault="009A2527" w:rsidP="002A5E4D">
            <w:pPr>
              <w:widowControl/>
              <w:autoSpaceDE/>
              <w:autoSpaceDN/>
              <w:jc w:val="center"/>
              <w:rPr>
                <w:rFonts w:ascii="Times New Roman" w:eastAsia="Times New Roman" w:hAnsi="Times New Roman" w:cs="Times New Roman"/>
                <w:sz w:val="24"/>
                <w:szCs w:val="24"/>
                <w:lang w:val="fr-FR"/>
              </w:rPr>
            </w:pPr>
            <w:r w:rsidRPr="00B50A3E">
              <w:rPr>
                <w:rFonts w:ascii="Times New Roman" w:eastAsia="Times New Roman" w:hAnsi="Times New Roman" w:cs="Times New Roman"/>
                <w:sz w:val="24"/>
                <w:szCs w:val="24"/>
                <w:lang w:val="fr-FR"/>
              </w:rPr>
              <w:t>pièce</w:t>
            </w:r>
          </w:p>
        </w:tc>
        <w:tc>
          <w:tcPr>
            <w:tcW w:w="2520" w:type="dxa"/>
            <w:tcBorders>
              <w:bottom w:val="single" w:sz="4" w:space="0" w:color="auto"/>
            </w:tcBorders>
            <w:shd w:val="clear" w:color="auto" w:fill="auto"/>
            <w:vAlign w:val="center"/>
          </w:tcPr>
          <w:p w14:paraId="142B0333" w14:textId="77777777" w:rsidR="009A2527" w:rsidRPr="00933D82" w:rsidRDefault="009A2527" w:rsidP="002A5E4D">
            <w:pPr>
              <w:widowControl/>
              <w:autoSpaceDE/>
              <w:autoSpaceDN/>
              <w:jc w:val="center"/>
              <w:rPr>
                <w:rFonts w:ascii="Times New Roman" w:eastAsia="Times New Roman" w:hAnsi="Times New Roman" w:cs="Times New Roman"/>
                <w:sz w:val="24"/>
                <w:szCs w:val="24"/>
                <w:lang w:val="fr-FR"/>
              </w:rPr>
            </w:pPr>
          </w:p>
        </w:tc>
      </w:tr>
      <w:tr w:rsidR="009A2527" w:rsidRPr="00933D82" w14:paraId="2940A4A2" w14:textId="77777777" w:rsidTr="002A5E4D">
        <w:trPr>
          <w:trHeight w:val="692"/>
        </w:trPr>
        <w:tc>
          <w:tcPr>
            <w:tcW w:w="896" w:type="dxa"/>
            <w:tcBorders>
              <w:bottom w:val="single" w:sz="4" w:space="0" w:color="auto"/>
            </w:tcBorders>
            <w:shd w:val="clear" w:color="auto" w:fill="auto"/>
            <w:vAlign w:val="center"/>
          </w:tcPr>
          <w:p w14:paraId="4E5CFE6B" w14:textId="77777777" w:rsidR="009A2527" w:rsidRDefault="009A2527" w:rsidP="002A5E4D">
            <w:pPr>
              <w:widowControl/>
              <w:autoSpaceDE/>
              <w:autoSpaceDN/>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4</w:t>
            </w:r>
          </w:p>
        </w:tc>
        <w:tc>
          <w:tcPr>
            <w:tcW w:w="4769" w:type="dxa"/>
            <w:tcBorders>
              <w:bottom w:val="single" w:sz="4" w:space="0" w:color="auto"/>
            </w:tcBorders>
            <w:shd w:val="clear" w:color="auto" w:fill="auto"/>
            <w:vAlign w:val="center"/>
          </w:tcPr>
          <w:p w14:paraId="609925F0" w14:textId="77777777" w:rsidR="009A2527" w:rsidRPr="007D42A1" w:rsidRDefault="009A2527" w:rsidP="002A5E4D">
            <w:pPr>
              <w:rPr>
                <w:rFonts w:ascii="Times New Roman" w:eastAsia="Times New Roman" w:hAnsi="Times New Roman" w:cs="Times New Roman"/>
                <w:bCs/>
                <w:sz w:val="24"/>
                <w:szCs w:val="24"/>
                <w:lang w:val="fr-FR"/>
              </w:rPr>
            </w:pPr>
            <w:r w:rsidRPr="007D42A1">
              <w:rPr>
                <w:rFonts w:ascii="Times New Roman" w:eastAsia="Times New Roman" w:hAnsi="Times New Roman" w:cs="Times New Roman"/>
                <w:bCs/>
                <w:sz w:val="24"/>
                <w:szCs w:val="24"/>
                <w:lang w:val="fr-FR"/>
              </w:rPr>
              <w:t xml:space="preserve">GUIDE ROD MOVING BOLLARD H800 </w:t>
            </w:r>
          </w:p>
          <w:p w14:paraId="6E514492" w14:textId="77777777" w:rsidR="009A2527" w:rsidRPr="007D42A1" w:rsidRDefault="009A2527" w:rsidP="002A5E4D">
            <w:pPr>
              <w:widowControl/>
              <w:autoSpaceDE/>
              <w:autoSpaceDN/>
              <w:rPr>
                <w:rFonts w:ascii="Times New Roman" w:eastAsia="Times New Roman" w:hAnsi="Times New Roman" w:cs="Times New Roman"/>
                <w:bCs/>
                <w:sz w:val="24"/>
                <w:szCs w:val="24"/>
                <w:lang w:val="fr-FR"/>
              </w:rPr>
            </w:pPr>
          </w:p>
        </w:tc>
        <w:tc>
          <w:tcPr>
            <w:tcW w:w="1440" w:type="dxa"/>
            <w:tcBorders>
              <w:bottom w:val="single" w:sz="4" w:space="0" w:color="auto"/>
            </w:tcBorders>
            <w:vAlign w:val="center"/>
          </w:tcPr>
          <w:p w14:paraId="3EC093D1" w14:textId="77777777" w:rsidR="009A2527" w:rsidRDefault="009A2527" w:rsidP="002A5E4D">
            <w:pPr>
              <w:widowControl/>
              <w:autoSpaceDE/>
              <w:autoSpaceDN/>
              <w:jc w:val="center"/>
              <w:rPr>
                <w:rFonts w:ascii="Times New Roman" w:eastAsia="Times New Roman" w:hAnsi="Times New Roman" w:cs="Times New Roman"/>
                <w:sz w:val="24"/>
                <w:szCs w:val="24"/>
                <w:lang w:val="fr-FR"/>
              </w:rPr>
            </w:pPr>
            <w:r w:rsidRPr="00B50A3E">
              <w:rPr>
                <w:rFonts w:ascii="Times New Roman" w:eastAsia="Times New Roman" w:hAnsi="Times New Roman" w:cs="Times New Roman"/>
                <w:sz w:val="24"/>
                <w:szCs w:val="24"/>
                <w:lang w:val="fr-FR"/>
              </w:rPr>
              <w:t>pièce</w:t>
            </w:r>
          </w:p>
        </w:tc>
        <w:tc>
          <w:tcPr>
            <w:tcW w:w="2520" w:type="dxa"/>
            <w:tcBorders>
              <w:bottom w:val="single" w:sz="4" w:space="0" w:color="auto"/>
            </w:tcBorders>
            <w:shd w:val="clear" w:color="auto" w:fill="auto"/>
            <w:vAlign w:val="center"/>
          </w:tcPr>
          <w:p w14:paraId="7CF39FA6" w14:textId="77777777" w:rsidR="009A2527" w:rsidRPr="00933D82" w:rsidRDefault="009A2527" w:rsidP="002A5E4D">
            <w:pPr>
              <w:widowControl/>
              <w:autoSpaceDE/>
              <w:autoSpaceDN/>
              <w:jc w:val="center"/>
              <w:rPr>
                <w:rFonts w:ascii="Times New Roman" w:eastAsia="Times New Roman" w:hAnsi="Times New Roman" w:cs="Times New Roman"/>
                <w:sz w:val="24"/>
                <w:szCs w:val="24"/>
                <w:lang w:val="fr-FR"/>
              </w:rPr>
            </w:pPr>
          </w:p>
        </w:tc>
      </w:tr>
      <w:tr w:rsidR="009A2527" w:rsidRPr="00B118A5" w14:paraId="0E5983F7" w14:textId="77777777" w:rsidTr="002A5E4D">
        <w:trPr>
          <w:trHeight w:val="692"/>
        </w:trPr>
        <w:tc>
          <w:tcPr>
            <w:tcW w:w="7105" w:type="dxa"/>
            <w:gridSpan w:val="3"/>
            <w:tcBorders>
              <w:bottom w:val="single" w:sz="4" w:space="0" w:color="auto"/>
            </w:tcBorders>
            <w:shd w:val="clear" w:color="auto" w:fill="auto"/>
            <w:vAlign w:val="center"/>
          </w:tcPr>
          <w:p w14:paraId="2FF8A21C" w14:textId="77777777" w:rsidR="009A2527" w:rsidRDefault="009A2527" w:rsidP="002A5E4D">
            <w:pPr>
              <w:widowControl/>
              <w:autoSpaceDE/>
              <w:autoSpaceDN/>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Montant Total Pieces de rechange</w:t>
            </w:r>
          </w:p>
        </w:tc>
        <w:tc>
          <w:tcPr>
            <w:tcW w:w="2520" w:type="dxa"/>
            <w:tcBorders>
              <w:bottom w:val="single" w:sz="4" w:space="0" w:color="auto"/>
            </w:tcBorders>
            <w:shd w:val="clear" w:color="auto" w:fill="auto"/>
            <w:vAlign w:val="center"/>
          </w:tcPr>
          <w:p w14:paraId="706FDC0B" w14:textId="77777777" w:rsidR="009A2527" w:rsidRPr="00933D82" w:rsidRDefault="009A2527" w:rsidP="002A5E4D">
            <w:pPr>
              <w:widowControl/>
              <w:autoSpaceDE/>
              <w:autoSpaceDN/>
              <w:jc w:val="center"/>
              <w:rPr>
                <w:rFonts w:ascii="Times New Roman" w:eastAsia="Times New Roman" w:hAnsi="Times New Roman" w:cs="Times New Roman"/>
                <w:sz w:val="24"/>
                <w:szCs w:val="24"/>
                <w:lang w:val="fr-FR"/>
              </w:rPr>
            </w:pPr>
          </w:p>
        </w:tc>
      </w:tr>
    </w:tbl>
    <w:p w14:paraId="79EB632A" w14:textId="564849F4" w:rsidR="00254ED4" w:rsidRDefault="00254ED4" w:rsidP="00DD58E8">
      <w:pPr>
        <w:widowControl/>
        <w:autoSpaceDE/>
        <w:autoSpaceDN/>
        <w:jc w:val="both"/>
        <w:rPr>
          <w:rFonts w:ascii="Times New Roman" w:eastAsia="Times New Roman" w:hAnsi="Times New Roman" w:cs="Times New Roman"/>
          <w:sz w:val="24"/>
          <w:szCs w:val="24"/>
          <w:lang w:val="fr-FR"/>
        </w:rPr>
      </w:pPr>
    </w:p>
    <w:p w14:paraId="2E49EDAF" w14:textId="65301675" w:rsidR="00254ED4" w:rsidRDefault="00254ED4" w:rsidP="00DD58E8">
      <w:pPr>
        <w:widowControl/>
        <w:autoSpaceDE/>
        <w:autoSpaceDN/>
        <w:jc w:val="both"/>
        <w:rPr>
          <w:rFonts w:ascii="Times New Roman" w:eastAsia="Times New Roman" w:hAnsi="Times New Roman" w:cs="Times New Roman"/>
          <w:sz w:val="24"/>
          <w:szCs w:val="24"/>
          <w:lang w:val="fr-FR"/>
        </w:rPr>
      </w:pPr>
    </w:p>
    <w:p w14:paraId="00DA7614" w14:textId="57F07C23" w:rsidR="00254ED4" w:rsidRDefault="00254ED4" w:rsidP="00DD58E8">
      <w:pPr>
        <w:widowControl/>
        <w:autoSpaceDE/>
        <w:autoSpaceDN/>
        <w:jc w:val="both"/>
        <w:rPr>
          <w:rFonts w:ascii="Times New Roman" w:eastAsia="Times New Roman" w:hAnsi="Times New Roman" w:cs="Times New Roman"/>
          <w:sz w:val="24"/>
          <w:szCs w:val="24"/>
          <w:lang w:val="fr-FR"/>
        </w:rPr>
      </w:pPr>
    </w:p>
    <w:p w14:paraId="3FD71E43" w14:textId="3AB0C396" w:rsidR="00254ED4" w:rsidRDefault="00254ED4" w:rsidP="00DD58E8">
      <w:pPr>
        <w:widowControl/>
        <w:autoSpaceDE/>
        <w:autoSpaceDN/>
        <w:jc w:val="both"/>
        <w:rPr>
          <w:rFonts w:ascii="Times New Roman" w:eastAsia="Times New Roman" w:hAnsi="Times New Roman" w:cs="Times New Roman"/>
          <w:sz w:val="24"/>
          <w:szCs w:val="24"/>
          <w:lang w:val="fr-FR"/>
        </w:rPr>
      </w:pPr>
    </w:p>
    <w:p w14:paraId="2A4C23C4" w14:textId="4604DA9D" w:rsidR="00254ED4" w:rsidRDefault="00254ED4" w:rsidP="00DD58E8">
      <w:pPr>
        <w:widowControl/>
        <w:autoSpaceDE/>
        <w:autoSpaceDN/>
        <w:jc w:val="both"/>
        <w:rPr>
          <w:rFonts w:ascii="Times New Roman" w:eastAsia="Times New Roman" w:hAnsi="Times New Roman" w:cs="Times New Roman"/>
          <w:sz w:val="24"/>
          <w:szCs w:val="24"/>
          <w:lang w:val="fr-FR"/>
        </w:rPr>
      </w:pPr>
    </w:p>
    <w:p w14:paraId="43438CA8" w14:textId="1177D7C9" w:rsidR="00254ED4" w:rsidRDefault="00254ED4" w:rsidP="00DD58E8">
      <w:pPr>
        <w:widowControl/>
        <w:autoSpaceDE/>
        <w:autoSpaceDN/>
        <w:jc w:val="both"/>
        <w:rPr>
          <w:rFonts w:ascii="Times New Roman" w:eastAsia="Times New Roman" w:hAnsi="Times New Roman" w:cs="Times New Roman"/>
          <w:sz w:val="24"/>
          <w:szCs w:val="24"/>
          <w:lang w:val="fr-FR"/>
        </w:rPr>
      </w:pPr>
    </w:p>
    <w:p w14:paraId="3D9DE9D3" w14:textId="6E201925" w:rsidR="00254ED4" w:rsidRDefault="00254ED4" w:rsidP="00DD58E8">
      <w:pPr>
        <w:widowControl/>
        <w:autoSpaceDE/>
        <w:autoSpaceDN/>
        <w:jc w:val="both"/>
        <w:rPr>
          <w:rFonts w:ascii="Times New Roman" w:eastAsia="Times New Roman" w:hAnsi="Times New Roman" w:cs="Times New Roman"/>
          <w:sz w:val="24"/>
          <w:szCs w:val="24"/>
          <w:lang w:val="fr-FR"/>
        </w:rPr>
      </w:pPr>
    </w:p>
    <w:p w14:paraId="607183F2" w14:textId="7DDFBD24" w:rsidR="00254ED4" w:rsidRDefault="00254ED4" w:rsidP="00DD58E8">
      <w:pPr>
        <w:widowControl/>
        <w:autoSpaceDE/>
        <w:autoSpaceDN/>
        <w:jc w:val="both"/>
        <w:rPr>
          <w:rFonts w:ascii="Times New Roman" w:eastAsia="Times New Roman" w:hAnsi="Times New Roman" w:cs="Times New Roman"/>
          <w:sz w:val="24"/>
          <w:szCs w:val="24"/>
          <w:lang w:val="fr-FR"/>
        </w:rPr>
      </w:pPr>
    </w:p>
    <w:p w14:paraId="0B68134E" w14:textId="32B94950" w:rsidR="00254ED4" w:rsidRDefault="00254ED4" w:rsidP="00DD58E8">
      <w:pPr>
        <w:widowControl/>
        <w:autoSpaceDE/>
        <w:autoSpaceDN/>
        <w:jc w:val="both"/>
        <w:rPr>
          <w:rFonts w:ascii="Times New Roman" w:eastAsia="Times New Roman" w:hAnsi="Times New Roman" w:cs="Times New Roman"/>
          <w:sz w:val="24"/>
          <w:szCs w:val="24"/>
          <w:lang w:val="fr-FR"/>
        </w:rPr>
      </w:pPr>
    </w:p>
    <w:p w14:paraId="093E61D3" w14:textId="393B9460" w:rsidR="00254ED4" w:rsidRDefault="00254ED4" w:rsidP="00DD58E8">
      <w:pPr>
        <w:widowControl/>
        <w:autoSpaceDE/>
        <w:autoSpaceDN/>
        <w:jc w:val="both"/>
        <w:rPr>
          <w:rFonts w:ascii="Times New Roman" w:eastAsia="Times New Roman" w:hAnsi="Times New Roman" w:cs="Times New Roman"/>
          <w:sz w:val="24"/>
          <w:szCs w:val="24"/>
          <w:lang w:val="fr-FR"/>
        </w:rPr>
      </w:pPr>
    </w:p>
    <w:p w14:paraId="3DB7ED9C" w14:textId="54233F21" w:rsidR="00254ED4" w:rsidRDefault="00254ED4" w:rsidP="00DD58E8">
      <w:pPr>
        <w:widowControl/>
        <w:autoSpaceDE/>
        <w:autoSpaceDN/>
        <w:jc w:val="both"/>
        <w:rPr>
          <w:rFonts w:ascii="Times New Roman" w:eastAsia="Times New Roman" w:hAnsi="Times New Roman" w:cs="Times New Roman"/>
          <w:sz w:val="24"/>
          <w:szCs w:val="24"/>
          <w:lang w:val="fr-FR"/>
        </w:rPr>
      </w:pPr>
    </w:p>
    <w:p w14:paraId="6739BD70" w14:textId="2D255378" w:rsidR="00254ED4" w:rsidRDefault="00254ED4" w:rsidP="00DD58E8">
      <w:pPr>
        <w:widowControl/>
        <w:autoSpaceDE/>
        <w:autoSpaceDN/>
        <w:jc w:val="both"/>
        <w:rPr>
          <w:rFonts w:ascii="Times New Roman" w:eastAsia="Times New Roman" w:hAnsi="Times New Roman" w:cs="Times New Roman"/>
          <w:sz w:val="24"/>
          <w:szCs w:val="24"/>
          <w:lang w:val="fr-FR"/>
        </w:rPr>
      </w:pPr>
    </w:p>
    <w:p w14:paraId="0BFFFE03" w14:textId="76C05D47" w:rsidR="00254ED4" w:rsidRDefault="00254ED4" w:rsidP="00DD58E8">
      <w:pPr>
        <w:widowControl/>
        <w:autoSpaceDE/>
        <w:autoSpaceDN/>
        <w:jc w:val="both"/>
        <w:rPr>
          <w:rFonts w:ascii="Times New Roman" w:eastAsia="Times New Roman" w:hAnsi="Times New Roman" w:cs="Times New Roman"/>
          <w:sz w:val="24"/>
          <w:szCs w:val="24"/>
          <w:lang w:val="fr-FR"/>
        </w:rPr>
      </w:pPr>
    </w:p>
    <w:p w14:paraId="4CC762BB" w14:textId="1823762E" w:rsidR="00254ED4" w:rsidRDefault="00254ED4" w:rsidP="00DD58E8">
      <w:pPr>
        <w:widowControl/>
        <w:autoSpaceDE/>
        <w:autoSpaceDN/>
        <w:jc w:val="both"/>
        <w:rPr>
          <w:rFonts w:ascii="Times New Roman" w:eastAsia="Times New Roman" w:hAnsi="Times New Roman" w:cs="Times New Roman"/>
          <w:sz w:val="24"/>
          <w:szCs w:val="24"/>
          <w:lang w:val="fr-FR"/>
        </w:rPr>
      </w:pPr>
    </w:p>
    <w:p w14:paraId="237978D0" w14:textId="061C7C96" w:rsidR="00254ED4" w:rsidRDefault="00254ED4" w:rsidP="00DD58E8">
      <w:pPr>
        <w:widowControl/>
        <w:autoSpaceDE/>
        <w:autoSpaceDN/>
        <w:jc w:val="both"/>
        <w:rPr>
          <w:rFonts w:ascii="Times New Roman" w:eastAsia="Times New Roman" w:hAnsi="Times New Roman" w:cs="Times New Roman"/>
          <w:sz w:val="24"/>
          <w:szCs w:val="24"/>
          <w:lang w:val="fr-FR"/>
        </w:rPr>
      </w:pPr>
    </w:p>
    <w:p w14:paraId="0DE442BD" w14:textId="77777777" w:rsidR="00254ED4" w:rsidRPr="00933D82" w:rsidRDefault="00254ED4" w:rsidP="00DD58E8">
      <w:pPr>
        <w:widowControl/>
        <w:autoSpaceDE/>
        <w:autoSpaceDN/>
        <w:jc w:val="both"/>
        <w:rPr>
          <w:rFonts w:ascii="Times New Roman" w:eastAsia="Times New Roman" w:hAnsi="Times New Roman" w:cs="Times New Roman"/>
          <w:sz w:val="24"/>
          <w:szCs w:val="24"/>
          <w:lang w:val="fr-FR"/>
        </w:rPr>
      </w:pPr>
    </w:p>
    <w:p w14:paraId="27767084" w14:textId="211642A4" w:rsidR="00304564" w:rsidRPr="00933D82" w:rsidRDefault="00930C50" w:rsidP="00620DE7">
      <w:pPr>
        <w:widowControl/>
        <w:autoSpaceDE/>
        <w:autoSpaceDN/>
        <w:jc w:val="both"/>
        <w:rPr>
          <w:rFonts w:ascii="Times New Roman" w:hAnsi="Times New Roman" w:cs="Times New Roman"/>
          <w:sz w:val="24"/>
          <w:szCs w:val="24"/>
          <w:lang w:val="fr-FR"/>
        </w:rPr>
      </w:pPr>
      <w:r w:rsidRPr="00933D82">
        <w:rPr>
          <w:rFonts w:ascii="Times New Roman" w:eastAsia="Times New Roman" w:hAnsi="Times New Roman" w:cs="Times New Roman"/>
          <w:sz w:val="24"/>
          <w:szCs w:val="24"/>
          <w:lang w:val="fr-FR"/>
        </w:rPr>
        <w:t>.</w:t>
      </w:r>
    </w:p>
    <w:p w14:paraId="05C738FF" w14:textId="77777777" w:rsidR="00304564" w:rsidRPr="00933D82" w:rsidRDefault="00304564" w:rsidP="00304564">
      <w:pPr>
        <w:rPr>
          <w:rFonts w:ascii="Times New Roman" w:hAnsi="Times New Roman" w:cs="Times New Roman"/>
          <w:sz w:val="24"/>
          <w:szCs w:val="24"/>
          <w:lang w:val="fr-FR"/>
        </w:rPr>
      </w:pPr>
    </w:p>
    <w:p w14:paraId="6F20BA73" w14:textId="08E101A3" w:rsidR="00304564" w:rsidRDefault="00304564" w:rsidP="00304564">
      <w:pPr>
        <w:rPr>
          <w:rFonts w:ascii="Times New Roman" w:hAnsi="Times New Roman" w:cs="Times New Roman"/>
          <w:sz w:val="24"/>
          <w:szCs w:val="24"/>
          <w:lang w:val="fr-FR"/>
        </w:rPr>
      </w:pPr>
    </w:p>
    <w:p w14:paraId="3B088DCD" w14:textId="5234C52B" w:rsidR="00254ED4" w:rsidRDefault="00254ED4" w:rsidP="00304564">
      <w:pPr>
        <w:rPr>
          <w:rFonts w:ascii="Times New Roman" w:hAnsi="Times New Roman" w:cs="Times New Roman"/>
          <w:sz w:val="24"/>
          <w:szCs w:val="24"/>
          <w:lang w:val="fr-FR"/>
        </w:rPr>
      </w:pPr>
    </w:p>
    <w:p w14:paraId="4D7CD857" w14:textId="498453A7" w:rsidR="00254ED4" w:rsidRDefault="00254ED4" w:rsidP="00304564">
      <w:pPr>
        <w:rPr>
          <w:rFonts w:ascii="Times New Roman" w:hAnsi="Times New Roman" w:cs="Times New Roman"/>
          <w:sz w:val="24"/>
          <w:szCs w:val="24"/>
          <w:lang w:val="fr-FR"/>
        </w:rPr>
      </w:pPr>
    </w:p>
    <w:p w14:paraId="748A0388" w14:textId="62B3012A" w:rsidR="00254ED4" w:rsidRDefault="00254ED4" w:rsidP="00304564">
      <w:pPr>
        <w:rPr>
          <w:rFonts w:ascii="Times New Roman" w:hAnsi="Times New Roman" w:cs="Times New Roman"/>
          <w:sz w:val="24"/>
          <w:szCs w:val="24"/>
          <w:lang w:val="fr-FR"/>
        </w:rPr>
      </w:pPr>
    </w:p>
    <w:p w14:paraId="084091D6" w14:textId="30276F99" w:rsidR="00CD4C2B" w:rsidRDefault="00CD4C2B" w:rsidP="00304564">
      <w:pPr>
        <w:rPr>
          <w:rFonts w:ascii="Times New Roman" w:hAnsi="Times New Roman" w:cs="Times New Roman"/>
          <w:sz w:val="24"/>
          <w:szCs w:val="24"/>
          <w:lang w:val="fr-FR"/>
        </w:rPr>
      </w:pPr>
    </w:p>
    <w:p w14:paraId="73F1048A" w14:textId="77777777" w:rsidR="00CD4C2B" w:rsidRDefault="00CD4C2B" w:rsidP="00304564">
      <w:pPr>
        <w:rPr>
          <w:rFonts w:ascii="Times New Roman" w:hAnsi="Times New Roman" w:cs="Times New Roman"/>
          <w:sz w:val="24"/>
          <w:szCs w:val="24"/>
          <w:lang w:val="fr-FR"/>
        </w:rPr>
      </w:pPr>
    </w:p>
    <w:p w14:paraId="0D297FD1" w14:textId="1B2858D9" w:rsidR="00254ED4" w:rsidRDefault="00254ED4" w:rsidP="00304564">
      <w:pPr>
        <w:rPr>
          <w:rFonts w:ascii="Times New Roman" w:hAnsi="Times New Roman" w:cs="Times New Roman"/>
          <w:sz w:val="24"/>
          <w:szCs w:val="24"/>
          <w:lang w:val="fr-FR"/>
        </w:rPr>
      </w:pPr>
    </w:p>
    <w:p w14:paraId="75E5468F" w14:textId="77D0D1F5" w:rsidR="009A2527" w:rsidRDefault="009A2527" w:rsidP="00304564">
      <w:pPr>
        <w:rPr>
          <w:rFonts w:ascii="Times New Roman" w:hAnsi="Times New Roman" w:cs="Times New Roman"/>
          <w:sz w:val="24"/>
          <w:szCs w:val="24"/>
          <w:lang w:val="fr-FR"/>
        </w:rPr>
      </w:pPr>
    </w:p>
    <w:p w14:paraId="2113A781" w14:textId="0A0DD150" w:rsidR="009A2527" w:rsidRDefault="009A2527" w:rsidP="00304564">
      <w:pPr>
        <w:rPr>
          <w:rFonts w:ascii="Times New Roman" w:hAnsi="Times New Roman" w:cs="Times New Roman"/>
          <w:sz w:val="24"/>
          <w:szCs w:val="24"/>
          <w:lang w:val="fr-FR"/>
        </w:rPr>
      </w:pPr>
    </w:p>
    <w:p w14:paraId="4F23AE8C" w14:textId="77777777" w:rsidR="009A2527" w:rsidRDefault="009A2527" w:rsidP="00304564">
      <w:pPr>
        <w:rPr>
          <w:rFonts w:ascii="Times New Roman" w:hAnsi="Times New Roman" w:cs="Times New Roman"/>
          <w:sz w:val="24"/>
          <w:szCs w:val="24"/>
          <w:lang w:val="fr-FR"/>
        </w:rPr>
      </w:pPr>
    </w:p>
    <w:p w14:paraId="3E467109" w14:textId="2F6B4069" w:rsidR="00254ED4" w:rsidRDefault="00254ED4" w:rsidP="00304564">
      <w:pPr>
        <w:rPr>
          <w:rFonts w:ascii="Times New Roman" w:hAnsi="Times New Roman" w:cs="Times New Roman"/>
          <w:sz w:val="24"/>
          <w:szCs w:val="24"/>
          <w:lang w:val="fr-FR"/>
        </w:rPr>
      </w:pPr>
    </w:p>
    <w:p w14:paraId="4092C354" w14:textId="595C366B" w:rsidR="00254ED4" w:rsidRDefault="00254ED4" w:rsidP="00304564">
      <w:pPr>
        <w:rPr>
          <w:rFonts w:ascii="Times New Roman" w:hAnsi="Times New Roman" w:cs="Times New Roman"/>
          <w:sz w:val="24"/>
          <w:szCs w:val="24"/>
          <w:lang w:val="fr-FR"/>
        </w:rPr>
      </w:pPr>
    </w:p>
    <w:p w14:paraId="41A09CF5" w14:textId="77777777" w:rsidR="00254ED4" w:rsidRPr="00933D82" w:rsidRDefault="00254ED4" w:rsidP="00304564">
      <w:pPr>
        <w:rPr>
          <w:rFonts w:ascii="Times New Roman" w:hAnsi="Times New Roman" w:cs="Times New Roman"/>
          <w:sz w:val="24"/>
          <w:szCs w:val="24"/>
          <w:lang w:val="fr-FR"/>
        </w:rPr>
      </w:pPr>
    </w:p>
    <w:p w14:paraId="559DB973" w14:textId="3B0CE07C" w:rsidR="00304564" w:rsidRPr="00933D82" w:rsidRDefault="000B6D4C" w:rsidP="00304564">
      <w:pPr>
        <w:spacing w:line="276" w:lineRule="auto"/>
        <w:jc w:val="center"/>
        <w:rPr>
          <w:rFonts w:ascii="Times New Roman" w:hAnsi="Times New Roman" w:cs="Times New Roman"/>
          <w:b/>
          <w:sz w:val="24"/>
          <w:szCs w:val="24"/>
          <w:u w:val="single"/>
          <w:lang w:val="fr-FR" w:eastAsia="fr-FR"/>
        </w:rPr>
      </w:pPr>
      <w:r w:rsidRPr="00933D82">
        <w:rPr>
          <w:rFonts w:ascii="Times New Roman" w:hAnsi="Times New Roman" w:cs="Times New Roman"/>
          <w:b/>
          <w:sz w:val="24"/>
          <w:szCs w:val="24"/>
          <w:u w:val="single"/>
          <w:lang w:val="fr-FR" w:eastAsia="fr-FR"/>
        </w:rPr>
        <w:t xml:space="preserve">ANNEXE </w:t>
      </w:r>
      <w:r w:rsidR="005F608A" w:rsidRPr="00933D82">
        <w:rPr>
          <w:rFonts w:ascii="Times New Roman" w:hAnsi="Times New Roman" w:cs="Times New Roman"/>
          <w:b/>
          <w:sz w:val="24"/>
          <w:szCs w:val="24"/>
          <w:u w:val="single"/>
          <w:lang w:val="fr-FR" w:eastAsia="fr-FR"/>
        </w:rPr>
        <w:t>3:</w:t>
      </w:r>
      <w:r w:rsidRPr="00933D82">
        <w:rPr>
          <w:rFonts w:ascii="Times New Roman" w:hAnsi="Times New Roman" w:cs="Times New Roman"/>
          <w:b/>
          <w:sz w:val="24"/>
          <w:szCs w:val="24"/>
          <w:u w:val="single"/>
          <w:lang w:val="fr-FR" w:eastAsia="fr-FR"/>
        </w:rPr>
        <w:t xml:space="preserve"> </w:t>
      </w:r>
      <w:r w:rsidR="00933D82" w:rsidRPr="00933D82">
        <w:rPr>
          <w:rFonts w:ascii="Times New Roman" w:hAnsi="Times New Roman" w:cs="Times New Roman"/>
          <w:b/>
          <w:sz w:val="24"/>
          <w:szCs w:val="24"/>
          <w:u w:val="single"/>
          <w:lang w:val="fr-FR" w:eastAsia="fr-FR"/>
        </w:rPr>
        <w:t>SPÉCIFICATIONS</w:t>
      </w:r>
      <w:r w:rsidRPr="00933D82">
        <w:rPr>
          <w:rFonts w:ascii="Times New Roman" w:hAnsi="Times New Roman" w:cs="Times New Roman"/>
          <w:b/>
          <w:sz w:val="24"/>
          <w:szCs w:val="24"/>
          <w:u w:val="single"/>
          <w:lang w:val="fr-FR" w:eastAsia="fr-FR"/>
        </w:rPr>
        <w:t xml:space="preserve"> DES SERVICES</w:t>
      </w:r>
    </w:p>
    <w:p w14:paraId="1EE04B5E" w14:textId="77777777" w:rsidR="00304564" w:rsidRPr="00933D82" w:rsidRDefault="00304564" w:rsidP="00304564">
      <w:pPr>
        <w:spacing w:line="276" w:lineRule="auto"/>
        <w:rPr>
          <w:rFonts w:ascii="Times New Roman" w:hAnsi="Times New Roman" w:cs="Times New Roman"/>
          <w:b/>
          <w:sz w:val="24"/>
          <w:szCs w:val="24"/>
          <w:u w:val="single"/>
          <w:lang w:val="fr-FR" w:eastAsia="fr-FR"/>
        </w:rPr>
      </w:pPr>
    </w:p>
    <w:p w14:paraId="1DB81FC8" w14:textId="622B1683" w:rsidR="00304564" w:rsidRPr="00933D82" w:rsidRDefault="00304564" w:rsidP="00304564">
      <w:pPr>
        <w:spacing w:line="276" w:lineRule="auto"/>
        <w:rPr>
          <w:rFonts w:ascii="Times New Roman" w:hAnsi="Times New Roman" w:cs="Times New Roman"/>
          <w:b/>
          <w:sz w:val="24"/>
          <w:szCs w:val="24"/>
          <w:u w:val="single"/>
          <w:lang w:val="fr-FR" w:eastAsia="fr-FR"/>
        </w:rPr>
      </w:pPr>
    </w:p>
    <w:p w14:paraId="15214DAD" w14:textId="77777777" w:rsidR="00620DE7" w:rsidRPr="00933D82" w:rsidRDefault="00620DE7" w:rsidP="00304564">
      <w:pPr>
        <w:spacing w:line="276" w:lineRule="auto"/>
        <w:rPr>
          <w:rFonts w:ascii="Times New Roman" w:hAnsi="Times New Roman" w:cs="Times New Roman"/>
          <w:b/>
          <w:sz w:val="24"/>
          <w:szCs w:val="24"/>
          <w:u w:val="single"/>
          <w:lang w:val="fr-FR" w:eastAsia="fr-FR"/>
        </w:rPr>
      </w:pPr>
    </w:p>
    <w:p w14:paraId="3BA7EBD6" w14:textId="77777777" w:rsidR="00304564" w:rsidRPr="00933D82" w:rsidRDefault="00304564" w:rsidP="00304564">
      <w:pPr>
        <w:spacing w:line="276" w:lineRule="auto"/>
        <w:rPr>
          <w:rFonts w:ascii="Times New Roman" w:hAnsi="Times New Roman" w:cs="Times New Roman"/>
          <w:b/>
          <w:sz w:val="24"/>
          <w:szCs w:val="24"/>
          <w:u w:val="single"/>
          <w:lang w:val="fr-FR" w:eastAsia="fr-FR"/>
        </w:rPr>
      </w:pPr>
    </w:p>
    <w:tbl>
      <w:tblPr>
        <w:tblStyle w:val="TableGrid"/>
        <w:tblW w:w="0" w:type="auto"/>
        <w:jc w:val="center"/>
        <w:tblBorders>
          <w:top w:val="single" w:sz="4" w:space="0" w:color="0070C0"/>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3"/>
      </w:tblGrid>
      <w:tr w:rsidR="00337B3B" w:rsidRPr="00B118A5" w14:paraId="782E4BCC" w14:textId="77777777" w:rsidTr="000C5F3F">
        <w:trPr>
          <w:trHeight w:val="1318"/>
          <w:jc w:val="center"/>
        </w:trPr>
        <w:tc>
          <w:tcPr>
            <w:tcW w:w="9063" w:type="dxa"/>
          </w:tcPr>
          <w:p w14:paraId="678DA497" w14:textId="57E2E31E" w:rsidR="00337B3B" w:rsidRPr="00933D82" w:rsidRDefault="00337B3B" w:rsidP="000C5F3F">
            <w:pPr>
              <w:spacing w:line="276" w:lineRule="auto"/>
              <w:jc w:val="center"/>
              <w:rPr>
                <w:rFonts w:ascii="Times New Roman" w:hAnsi="Times New Roman" w:cs="Times New Roman"/>
                <w:sz w:val="24"/>
                <w:szCs w:val="24"/>
              </w:rPr>
            </w:pPr>
            <w:r w:rsidRPr="00933D82">
              <w:rPr>
                <w:rFonts w:ascii="Times New Roman" w:hAnsi="Times New Roman" w:cs="Times New Roman"/>
                <w:sz w:val="24"/>
                <w:szCs w:val="24"/>
              </w:rPr>
              <w:t>Description de</w:t>
            </w:r>
            <w:r w:rsidR="00620DE7" w:rsidRPr="00933D82">
              <w:rPr>
                <w:rFonts w:ascii="Times New Roman" w:hAnsi="Times New Roman" w:cs="Times New Roman"/>
                <w:sz w:val="24"/>
                <w:szCs w:val="24"/>
              </w:rPr>
              <w:t>s services</w:t>
            </w:r>
            <w:r w:rsidRPr="00933D82">
              <w:rPr>
                <w:rFonts w:ascii="Times New Roman" w:hAnsi="Times New Roman" w:cs="Times New Roman"/>
                <w:sz w:val="24"/>
                <w:szCs w:val="24"/>
              </w:rPr>
              <w:t xml:space="preserve"> </w:t>
            </w:r>
          </w:p>
          <w:p w14:paraId="3FF013A4" w14:textId="77777777" w:rsidR="00337B3B" w:rsidRPr="00933D82" w:rsidRDefault="00337B3B" w:rsidP="000C5F3F">
            <w:pPr>
              <w:spacing w:line="276" w:lineRule="auto"/>
              <w:jc w:val="center"/>
              <w:rPr>
                <w:rFonts w:ascii="Times New Roman" w:hAnsi="Times New Roman" w:cs="Times New Roman"/>
                <w:sz w:val="24"/>
                <w:szCs w:val="24"/>
              </w:rPr>
            </w:pPr>
            <w:r w:rsidRPr="00933D82">
              <w:rPr>
                <w:rFonts w:ascii="Times New Roman" w:hAnsi="Times New Roman" w:cs="Times New Roman"/>
                <w:sz w:val="24"/>
                <w:szCs w:val="24"/>
              </w:rPr>
              <w:t>Maintenance, Entretien, Diagnostic et Réparation des pannes des bornes escamotables</w:t>
            </w:r>
            <w:r w:rsidRPr="00933D82">
              <w:t xml:space="preserve"> </w:t>
            </w:r>
            <w:r w:rsidRPr="00933D82">
              <w:rPr>
                <w:rFonts w:ascii="Times New Roman" w:hAnsi="Times New Roman" w:cs="Times New Roman"/>
                <w:sz w:val="24"/>
                <w:szCs w:val="24"/>
              </w:rPr>
              <w:t>du siège de MCA-Niger</w:t>
            </w:r>
          </w:p>
        </w:tc>
      </w:tr>
    </w:tbl>
    <w:p w14:paraId="340F42B7" w14:textId="1CE173DA" w:rsidR="00304564" w:rsidRPr="00933D82" w:rsidRDefault="00304564" w:rsidP="00304564">
      <w:pPr>
        <w:spacing w:line="276" w:lineRule="auto"/>
        <w:rPr>
          <w:rFonts w:ascii="Times New Roman" w:hAnsi="Times New Roman" w:cs="Times New Roman"/>
          <w:b/>
          <w:sz w:val="24"/>
          <w:szCs w:val="24"/>
          <w:u w:val="single"/>
          <w:lang w:val="fr-FR" w:eastAsia="fr-FR"/>
        </w:rPr>
      </w:pPr>
    </w:p>
    <w:p w14:paraId="1026296C" w14:textId="230FC2B1" w:rsidR="00DC4AEB" w:rsidRPr="00933D82" w:rsidRDefault="00DC4AEB" w:rsidP="00304564">
      <w:pPr>
        <w:spacing w:line="276" w:lineRule="auto"/>
        <w:rPr>
          <w:rFonts w:ascii="Times New Roman" w:hAnsi="Times New Roman" w:cs="Times New Roman"/>
          <w:b/>
          <w:sz w:val="24"/>
          <w:szCs w:val="24"/>
          <w:u w:val="single"/>
          <w:lang w:val="fr-FR" w:eastAsia="fr-FR"/>
        </w:rPr>
      </w:pPr>
    </w:p>
    <w:p w14:paraId="487F3561" w14:textId="0A76CD02" w:rsidR="00BD62F4" w:rsidRPr="00933D82" w:rsidRDefault="00BD62F4">
      <w:pPr>
        <w:rPr>
          <w:rFonts w:ascii="Times New Roman" w:hAnsi="Times New Roman" w:cs="Times New Roman"/>
          <w:b/>
          <w:sz w:val="24"/>
          <w:szCs w:val="24"/>
          <w:u w:val="single"/>
          <w:lang w:val="fr-FR" w:eastAsia="fr-FR"/>
        </w:rPr>
      </w:pPr>
    </w:p>
    <w:p w14:paraId="3F383690" w14:textId="77777777" w:rsidR="00DC4AEB" w:rsidRPr="00933D82" w:rsidRDefault="00DC4AEB" w:rsidP="00DC4AEB">
      <w:pPr>
        <w:jc w:val="center"/>
        <w:rPr>
          <w:rFonts w:ascii="Times New Roman" w:hAnsi="Times New Roman" w:cs="Times New Roman"/>
          <w:sz w:val="24"/>
          <w:szCs w:val="24"/>
          <w:lang w:val="fr-FR" w:eastAsia="fr-FR"/>
        </w:rPr>
      </w:pPr>
    </w:p>
    <w:p w14:paraId="6A91FDC3" w14:textId="77777777" w:rsidR="00DC4AEB" w:rsidRPr="00933D82" w:rsidRDefault="00DC4AEB" w:rsidP="00DC4AEB">
      <w:pPr>
        <w:numPr>
          <w:ilvl w:val="0"/>
          <w:numId w:val="28"/>
        </w:numPr>
        <w:spacing w:line="276" w:lineRule="auto"/>
        <w:contextualSpacing/>
        <w:jc w:val="both"/>
        <w:rPr>
          <w:rFonts w:ascii="Times New Roman" w:hAnsi="Times New Roman" w:cs="Times New Roman"/>
          <w:b/>
          <w:sz w:val="24"/>
          <w:szCs w:val="24"/>
          <w:lang w:val="fr-FR"/>
        </w:rPr>
      </w:pPr>
      <w:r w:rsidRPr="00933D82">
        <w:rPr>
          <w:rFonts w:ascii="Times New Roman" w:hAnsi="Times New Roman" w:cs="Times New Roman"/>
          <w:b/>
          <w:sz w:val="24"/>
          <w:szCs w:val="24"/>
          <w:lang w:val="fr-FR"/>
        </w:rPr>
        <w:t>CONTEXTE ET JUSTIFICATION DU SERVICE DEMANDE</w:t>
      </w:r>
    </w:p>
    <w:p w14:paraId="7DC11EAB" w14:textId="77777777" w:rsidR="00DC4AEB" w:rsidRPr="00933D82" w:rsidRDefault="00DC4AEB" w:rsidP="00DC4AEB">
      <w:pPr>
        <w:adjustRightInd w:val="0"/>
        <w:spacing w:line="240" w:lineRule="atLeast"/>
        <w:jc w:val="both"/>
        <w:rPr>
          <w:rFonts w:ascii="Times New Roman" w:eastAsia="Calibri" w:hAnsi="Times New Roman" w:cs="Times New Roman"/>
          <w:b/>
          <w:sz w:val="24"/>
          <w:szCs w:val="24"/>
          <w:u w:val="single"/>
          <w:lang w:val="fr-FR"/>
        </w:rPr>
      </w:pPr>
    </w:p>
    <w:p w14:paraId="74C2777C" w14:textId="77777777" w:rsidR="00DC4AEB" w:rsidRPr="00933D82" w:rsidRDefault="00DC4AEB" w:rsidP="00DC4AEB">
      <w:pPr>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 29 juillet 2016, le Gouvernement du Niger (« </w:t>
      </w:r>
      <w:proofErr w:type="spellStart"/>
      <w:r w:rsidRPr="00933D82">
        <w:rPr>
          <w:rFonts w:ascii="Times New Roman" w:hAnsi="Times New Roman" w:cs="Times New Roman"/>
          <w:sz w:val="24"/>
          <w:szCs w:val="24"/>
          <w:lang w:val="fr-FR"/>
        </w:rPr>
        <w:t>GdN</w:t>
      </w:r>
      <w:proofErr w:type="spellEnd"/>
      <w:r w:rsidRPr="00933D82">
        <w:rPr>
          <w:rFonts w:ascii="Times New Roman" w:hAnsi="Times New Roman" w:cs="Times New Roman"/>
          <w:sz w:val="24"/>
          <w:szCs w:val="24"/>
          <w:lang w:val="fr-FR"/>
        </w:rPr>
        <w:t xml:space="preserve"> ») et le Gouvernement des États-Unis d'Amérique, agissant à travers la Millennium Challenge Corporation (MCC), ont signé un Compact de $437, 245 millions USD sur cinq ans. Le but de ce Compact est de réduire la pauvreté grâce à la croissance économique au Niger avec pour objectif d'accroître les revenus ruraux en améliorant l'utilisation productive durable des ressources naturelles pour la production agricole et en améliorant le commerce et l'accès au marché des produits agricoles. </w:t>
      </w:r>
    </w:p>
    <w:p w14:paraId="636EC981" w14:textId="77777777" w:rsidR="00DC4AEB" w:rsidRPr="00933D82" w:rsidRDefault="00DC4AEB" w:rsidP="00DC4AEB">
      <w:pPr>
        <w:jc w:val="both"/>
        <w:rPr>
          <w:rFonts w:ascii="Times New Roman" w:hAnsi="Times New Roman" w:cs="Times New Roman"/>
          <w:sz w:val="24"/>
          <w:szCs w:val="24"/>
          <w:lang w:val="fr-FR"/>
        </w:rPr>
      </w:pPr>
    </w:p>
    <w:p w14:paraId="2C3544A3" w14:textId="77777777" w:rsidR="00DC4AEB" w:rsidRPr="00933D82" w:rsidRDefault="00DC4AEB" w:rsidP="00DC4AEB">
      <w:pPr>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 Programme cherche donc à stimuler les revenus des zones rurales en augmentant la production de l’agriculture et de l’élevage, notamment en étendant les zones cultivées et en améliorant leur rendement. Le Compact Niger comprend deux projets : </w:t>
      </w:r>
    </w:p>
    <w:p w14:paraId="1296F4D7" w14:textId="77777777" w:rsidR="00DC4AEB" w:rsidRPr="00933D82" w:rsidRDefault="00DC4AEB" w:rsidP="00DC4AEB">
      <w:pPr>
        <w:jc w:val="both"/>
        <w:rPr>
          <w:rFonts w:ascii="Times New Roman" w:hAnsi="Times New Roman" w:cs="Times New Roman"/>
          <w:sz w:val="24"/>
          <w:szCs w:val="24"/>
          <w:lang w:val="fr-FR"/>
        </w:rPr>
      </w:pPr>
    </w:p>
    <w:p w14:paraId="443B847E" w14:textId="77777777" w:rsidR="00DC4AEB" w:rsidRPr="00933D82" w:rsidRDefault="00DC4AEB" w:rsidP="00DC4AEB">
      <w:pPr>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 xml:space="preserve">Projet 1 : </w:t>
      </w:r>
      <w:r w:rsidRPr="00933D82">
        <w:rPr>
          <w:rFonts w:ascii="Times New Roman" w:hAnsi="Times New Roman" w:cs="Times New Roman"/>
          <w:b/>
          <w:sz w:val="24"/>
          <w:szCs w:val="24"/>
          <w:lang w:val="fr-FR"/>
        </w:rPr>
        <w:tab/>
      </w:r>
      <w:r w:rsidRPr="00933D82">
        <w:rPr>
          <w:rFonts w:ascii="Times New Roman" w:hAnsi="Times New Roman" w:cs="Times New Roman"/>
          <w:sz w:val="24"/>
          <w:szCs w:val="24"/>
          <w:lang w:val="fr-FR"/>
        </w:rPr>
        <w:t>Grande Irrigation et Accès aux Marchés, qui a l'objectif d’accroître les revenus des populations rurales grâce à l'amélioration de la productivité agricole et l’augmentation des ventes résultant d’une agriculture irriguée modernisée et d'un meilleur accès aux intrants et aux marchés.</w:t>
      </w:r>
    </w:p>
    <w:p w14:paraId="3A56ABF1" w14:textId="77777777" w:rsidR="00DC4AEB" w:rsidRPr="00933D82" w:rsidRDefault="00DC4AEB" w:rsidP="00DC4AEB">
      <w:pPr>
        <w:jc w:val="both"/>
        <w:rPr>
          <w:rFonts w:ascii="Times New Roman" w:hAnsi="Times New Roman" w:cs="Times New Roman"/>
          <w:sz w:val="24"/>
          <w:szCs w:val="24"/>
          <w:lang w:val="fr-FR"/>
        </w:rPr>
      </w:pPr>
    </w:p>
    <w:p w14:paraId="2A0F120C" w14:textId="77777777" w:rsidR="00DC4AEB" w:rsidRPr="00933D82" w:rsidRDefault="00DC4AEB" w:rsidP="00DC4AEB">
      <w:pPr>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Project 2 :</w:t>
      </w:r>
      <w:r w:rsidRPr="00933D82">
        <w:rPr>
          <w:rFonts w:ascii="Times New Roman" w:hAnsi="Times New Roman" w:cs="Times New Roman"/>
          <w:b/>
          <w:sz w:val="24"/>
          <w:szCs w:val="24"/>
          <w:lang w:val="fr-FR"/>
        </w:rPr>
        <w:tab/>
      </w:r>
      <w:r w:rsidRPr="00933D82">
        <w:rPr>
          <w:rFonts w:ascii="Times New Roman" w:hAnsi="Times New Roman" w:cs="Times New Roman"/>
          <w:sz w:val="24"/>
          <w:szCs w:val="24"/>
          <w:lang w:val="fr-FR"/>
        </w:rPr>
        <w:t>Projets Communautaires de Résilience Climatique, dont l'objectif est d'accroître les revenus pour les familles ayant de petites exploitations agricoles et pastorales dans les communes et les corridors éligibles du Niger rural.</w:t>
      </w:r>
    </w:p>
    <w:p w14:paraId="1F341381" w14:textId="77777777" w:rsidR="00DC4AEB" w:rsidRPr="00933D82" w:rsidRDefault="00DC4AEB" w:rsidP="00DC4AEB">
      <w:pPr>
        <w:jc w:val="both"/>
        <w:rPr>
          <w:rFonts w:ascii="Times New Roman" w:hAnsi="Times New Roman" w:cs="Times New Roman"/>
          <w:sz w:val="24"/>
          <w:szCs w:val="24"/>
          <w:lang w:val="fr-FR"/>
        </w:rPr>
      </w:pPr>
    </w:p>
    <w:p w14:paraId="2BDCF7BC" w14:textId="77777777" w:rsidR="00DC4AEB" w:rsidRPr="00933D82" w:rsidRDefault="00DC4AEB" w:rsidP="00DC4AEB">
      <w:pPr>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 26 décembre 2016, le Gouvernement du Niger a désigné une entité chargée de mettre en œuvre le Programme et d'exercer les droits et obligations du Gouvernement pour superviser, gérer et mettre en œuvre les Projets et activités du Programme. L'entité est dénommée Millenium Challenge Account - Niger (MCA-Niger). Le compact est entré en vigueur officiellement le 26 </w:t>
      </w:r>
      <w:proofErr w:type="gramStart"/>
      <w:r w:rsidRPr="00933D82">
        <w:rPr>
          <w:rFonts w:ascii="Times New Roman" w:hAnsi="Times New Roman" w:cs="Times New Roman"/>
          <w:sz w:val="24"/>
          <w:szCs w:val="24"/>
          <w:lang w:val="fr-FR"/>
        </w:rPr>
        <w:t>Janvier</w:t>
      </w:r>
      <w:proofErr w:type="gramEnd"/>
      <w:r w:rsidRPr="00933D82">
        <w:rPr>
          <w:rFonts w:ascii="Times New Roman" w:hAnsi="Times New Roman" w:cs="Times New Roman"/>
          <w:sz w:val="24"/>
          <w:szCs w:val="24"/>
          <w:lang w:val="fr-FR"/>
        </w:rPr>
        <w:t xml:space="preserve"> 2018.</w:t>
      </w:r>
    </w:p>
    <w:p w14:paraId="57189FCB" w14:textId="77777777" w:rsidR="00DC4AEB" w:rsidRPr="00933D82" w:rsidRDefault="00DC4AEB" w:rsidP="00DC4AEB">
      <w:pPr>
        <w:adjustRightInd w:val="0"/>
        <w:spacing w:line="240" w:lineRule="atLeast"/>
        <w:jc w:val="both"/>
        <w:rPr>
          <w:rFonts w:ascii="Times New Roman" w:eastAsia="Calibri" w:hAnsi="Times New Roman" w:cs="Times New Roman"/>
          <w:sz w:val="24"/>
          <w:szCs w:val="24"/>
          <w:lang w:val="fr-FR"/>
        </w:rPr>
      </w:pPr>
    </w:p>
    <w:p w14:paraId="66B706EF" w14:textId="77777777" w:rsidR="00DC4AEB" w:rsidRPr="00933D82" w:rsidRDefault="00DC4AEB" w:rsidP="00DC4AEB">
      <w:pPr>
        <w:adjustRightInd w:val="0"/>
        <w:spacing w:line="240" w:lineRule="atLeast"/>
        <w:jc w:val="both"/>
        <w:rPr>
          <w:rFonts w:ascii="Times New Roman" w:eastAsia="Calibri" w:hAnsi="Times New Roman" w:cs="Times New Roman"/>
          <w:sz w:val="24"/>
          <w:szCs w:val="24"/>
          <w:lang w:val="fr-FR"/>
        </w:rPr>
      </w:pPr>
      <w:r w:rsidRPr="00933D82">
        <w:rPr>
          <w:rFonts w:ascii="Times New Roman" w:eastAsia="Calibri" w:hAnsi="Times New Roman" w:cs="Times New Roman"/>
          <w:sz w:val="24"/>
          <w:szCs w:val="24"/>
          <w:lang w:val="fr-FR"/>
        </w:rPr>
        <w:t>Le MCA-Niger dispose d’équipements de sécurité pour son siège situé à Niamey et ses six (6) bureaux régionaux à Dosso, Maradi, Tahoua et Tillabéry. Le MCA-Niger peut aussi avoir des besoins d’ajustement et de maintenance du fait de la croissance de son personnel et du vieillissement d’une partie des installations.</w:t>
      </w:r>
    </w:p>
    <w:p w14:paraId="1691F703" w14:textId="77777777" w:rsidR="00DC4AEB" w:rsidRPr="00933D82" w:rsidRDefault="00DC4AEB" w:rsidP="00DC4AEB">
      <w:pPr>
        <w:adjustRightInd w:val="0"/>
        <w:spacing w:line="240" w:lineRule="atLeast"/>
        <w:jc w:val="both"/>
        <w:rPr>
          <w:rFonts w:ascii="Times New Roman" w:eastAsia="Calibri" w:hAnsi="Times New Roman" w:cs="Times New Roman"/>
          <w:sz w:val="24"/>
          <w:szCs w:val="24"/>
          <w:lang w:val="fr-FR"/>
        </w:rPr>
      </w:pPr>
    </w:p>
    <w:p w14:paraId="78BDEF0D" w14:textId="77777777" w:rsidR="00DC4AEB" w:rsidRPr="00933D82" w:rsidRDefault="00DC4AEB" w:rsidP="00DC4AEB">
      <w:pPr>
        <w:adjustRightInd w:val="0"/>
        <w:spacing w:line="240" w:lineRule="atLeast"/>
        <w:jc w:val="both"/>
        <w:rPr>
          <w:rFonts w:ascii="Times New Roman" w:eastAsia="Calibri" w:hAnsi="Times New Roman" w:cs="Times New Roman"/>
          <w:sz w:val="24"/>
          <w:szCs w:val="24"/>
          <w:lang w:val="fr-FR"/>
        </w:rPr>
      </w:pPr>
      <w:r w:rsidRPr="00933D82">
        <w:rPr>
          <w:rFonts w:ascii="Times New Roman" w:eastAsia="Calibri" w:hAnsi="Times New Roman" w:cs="Times New Roman"/>
          <w:sz w:val="24"/>
          <w:szCs w:val="24"/>
          <w:lang w:val="fr-FR"/>
        </w:rPr>
        <w:t>C’est pourquoi MCA-Niger souhaiterait avoir un contrat de service avec une entreprise locale pour l'entretien et la réparation de ces équipements.</w:t>
      </w:r>
    </w:p>
    <w:p w14:paraId="2988B212" w14:textId="77777777" w:rsidR="00DC4AEB" w:rsidRPr="00933D82" w:rsidRDefault="00DC4AEB" w:rsidP="00DC4AEB">
      <w:pPr>
        <w:jc w:val="both"/>
        <w:rPr>
          <w:rFonts w:ascii="Times New Roman" w:hAnsi="Times New Roman" w:cs="Times New Roman"/>
          <w:sz w:val="24"/>
          <w:szCs w:val="24"/>
          <w:lang w:val="fr-FR"/>
        </w:rPr>
      </w:pPr>
    </w:p>
    <w:p w14:paraId="7C242930" w14:textId="77777777" w:rsidR="00DC4AEB" w:rsidRPr="00933D82" w:rsidRDefault="00DC4AEB" w:rsidP="00DC4AEB">
      <w:pPr>
        <w:numPr>
          <w:ilvl w:val="0"/>
          <w:numId w:val="28"/>
        </w:numPr>
        <w:spacing w:line="276" w:lineRule="auto"/>
        <w:contextualSpacing/>
        <w:jc w:val="both"/>
        <w:rPr>
          <w:rFonts w:ascii="Times New Roman" w:hAnsi="Times New Roman" w:cs="Times New Roman"/>
          <w:b/>
          <w:sz w:val="24"/>
          <w:szCs w:val="24"/>
          <w:lang w:val="fr-FR"/>
        </w:rPr>
      </w:pPr>
      <w:r w:rsidRPr="00933D82">
        <w:rPr>
          <w:rFonts w:ascii="Times New Roman" w:hAnsi="Times New Roman" w:cs="Times New Roman"/>
          <w:b/>
          <w:sz w:val="24"/>
          <w:szCs w:val="24"/>
          <w:lang w:val="fr-FR"/>
        </w:rPr>
        <w:t>BUT ET OBJECTIF DU SERVICE DEMANDE</w:t>
      </w:r>
    </w:p>
    <w:p w14:paraId="124D0FAD" w14:textId="77777777" w:rsidR="00DC4AEB" w:rsidRPr="00933D82" w:rsidRDefault="00DC4AEB" w:rsidP="00DC4AEB">
      <w:pPr>
        <w:jc w:val="both"/>
        <w:rPr>
          <w:rFonts w:ascii="Times New Roman" w:hAnsi="Times New Roman" w:cs="Times New Roman"/>
          <w:sz w:val="24"/>
          <w:szCs w:val="24"/>
          <w:lang w:val="fr-FR"/>
        </w:rPr>
      </w:pPr>
    </w:p>
    <w:p w14:paraId="315F0F6E" w14:textId="77777777" w:rsidR="00DC4AEB" w:rsidRPr="00933D82" w:rsidRDefault="00DC4AEB" w:rsidP="00DC4AEB">
      <w:pPr>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MCA-Niger cherche à conclure un contrat annuel avec un prestataire pour assurer les services de Maintenance, Entretien, Diagnostic et Réparation des pannes de bornes escamotables. </w:t>
      </w:r>
    </w:p>
    <w:p w14:paraId="26DFAF8D" w14:textId="77777777" w:rsidR="00DC4AEB" w:rsidRPr="00933D82" w:rsidRDefault="00DC4AEB" w:rsidP="00DC4AEB">
      <w:pPr>
        <w:jc w:val="both"/>
        <w:rPr>
          <w:rFonts w:ascii="Times New Roman" w:hAnsi="Times New Roman" w:cs="Times New Roman"/>
          <w:sz w:val="24"/>
          <w:szCs w:val="24"/>
          <w:lang w:val="fr-FR"/>
        </w:rPr>
      </w:pPr>
    </w:p>
    <w:p w14:paraId="6E5E7DBA" w14:textId="77777777" w:rsidR="00DC4AEB" w:rsidRPr="00933D82" w:rsidRDefault="00DC4AEB" w:rsidP="00DC4AEB">
      <w:pPr>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 but de la maintenance et l’entretien est de garantir un bon fonctionnement des bornes installés.</w:t>
      </w:r>
    </w:p>
    <w:p w14:paraId="3A0A29AE" w14:textId="77777777" w:rsidR="00DC4AEB" w:rsidRPr="00933D82" w:rsidRDefault="00DC4AEB" w:rsidP="00DC4AEB">
      <w:pPr>
        <w:jc w:val="both"/>
        <w:rPr>
          <w:rFonts w:ascii="Times New Roman" w:hAnsi="Times New Roman" w:cs="Times New Roman"/>
          <w:sz w:val="24"/>
          <w:szCs w:val="24"/>
          <w:lang w:val="fr-FR"/>
        </w:rPr>
      </w:pPr>
    </w:p>
    <w:p w14:paraId="32EDBB46" w14:textId="77777777" w:rsidR="00DC4AEB" w:rsidRPr="00933D82" w:rsidRDefault="00DC4AEB" w:rsidP="00DC4AEB">
      <w:pPr>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 but du diagnostic des pannes est d’identifier les problèmes au niveau des bornes et de proposer une solution technique à MCA-Niger.</w:t>
      </w:r>
    </w:p>
    <w:p w14:paraId="653635B5" w14:textId="77777777" w:rsidR="00DC4AEB" w:rsidRPr="00933D82" w:rsidRDefault="00DC4AEB" w:rsidP="00DC4AEB">
      <w:pPr>
        <w:jc w:val="both"/>
        <w:rPr>
          <w:rFonts w:ascii="Times New Roman" w:hAnsi="Times New Roman" w:cs="Times New Roman"/>
          <w:sz w:val="24"/>
          <w:szCs w:val="24"/>
          <w:lang w:val="fr-FR"/>
        </w:rPr>
      </w:pPr>
    </w:p>
    <w:p w14:paraId="6BB75351" w14:textId="77777777" w:rsidR="00DC4AEB" w:rsidRPr="00933D82" w:rsidRDefault="00DC4AEB" w:rsidP="00DC4AEB">
      <w:pPr>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 but de la réparation est de remettre en état de fonctionnement normal les bornes après chaque panne dans un délai maximal de 24 heures.</w:t>
      </w:r>
    </w:p>
    <w:p w14:paraId="73044036" w14:textId="77777777" w:rsidR="00DC4AEB" w:rsidRPr="00933D82" w:rsidRDefault="00DC4AEB" w:rsidP="00DC4AEB">
      <w:pPr>
        <w:jc w:val="both"/>
        <w:rPr>
          <w:rFonts w:ascii="Times New Roman" w:hAnsi="Times New Roman" w:cs="Times New Roman"/>
          <w:sz w:val="24"/>
          <w:szCs w:val="24"/>
          <w:lang w:val="fr-FR"/>
        </w:rPr>
      </w:pPr>
    </w:p>
    <w:p w14:paraId="05204624" w14:textId="77777777" w:rsidR="00DC4AEB" w:rsidRPr="00933D82" w:rsidRDefault="00DC4AEB" w:rsidP="00DC4AEB">
      <w:pPr>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 contrat qui sera passé pour la maintenance, l’entretien le diagnostic et les réparations, prendra en compte la main d’œuvre. </w:t>
      </w:r>
      <w:r w:rsidRPr="00933D82">
        <w:rPr>
          <w:rFonts w:ascii="Times New Roman" w:hAnsi="Times New Roman" w:cs="Times New Roman"/>
          <w:b/>
          <w:sz w:val="24"/>
          <w:szCs w:val="24"/>
          <w:lang w:val="fr-FR"/>
        </w:rPr>
        <w:t>Il ne prendra pas en compte les consommables ou les pièces de rechange.</w:t>
      </w:r>
    </w:p>
    <w:p w14:paraId="422F838F" w14:textId="77777777" w:rsidR="00DC4AEB" w:rsidRPr="00933D82" w:rsidRDefault="00DC4AEB" w:rsidP="00DC4AEB">
      <w:pPr>
        <w:jc w:val="both"/>
        <w:rPr>
          <w:rFonts w:ascii="Times New Roman" w:hAnsi="Times New Roman" w:cs="Times New Roman"/>
          <w:sz w:val="24"/>
          <w:szCs w:val="24"/>
          <w:lang w:val="fr-FR"/>
        </w:rPr>
      </w:pPr>
    </w:p>
    <w:p w14:paraId="33D6CC6F" w14:textId="77777777" w:rsidR="00DC4AEB" w:rsidRPr="00933D82" w:rsidRDefault="00DC4AEB" w:rsidP="00DC4AEB">
      <w:pPr>
        <w:numPr>
          <w:ilvl w:val="0"/>
          <w:numId w:val="28"/>
        </w:numPr>
        <w:spacing w:line="276" w:lineRule="auto"/>
        <w:contextualSpacing/>
        <w:jc w:val="both"/>
        <w:rPr>
          <w:rFonts w:ascii="Times New Roman" w:hAnsi="Times New Roman" w:cs="Times New Roman"/>
          <w:b/>
          <w:sz w:val="24"/>
          <w:szCs w:val="24"/>
          <w:lang w:val="fr-FR"/>
        </w:rPr>
      </w:pPr>
      <w:r w:rsidRPr="00933D82">
        <w:rPr>
          <w:rFonts w:ascii="Times New Roman" w:hAnsi="Times New Roman" w:cs="Times New Roman"/>
          <w:b/>
          <w:sz w:val="24"/>
          <w:szCs w:val="24"/>
          <w:lang w:val="fr-FR"/>
        </w:rPr>
        <w:t>METHODOLOGIE / APPROCHE / TACHES A MENER PAR LE PRESTATAIRE DE SERVICE</w:t>
      </w:r>
    </w:p>
    <w:p w14:paraId="526D7CBD" w14:textId="77777777" w:rsidR="00DC4AEB" w:rsidRPr="00933D82" w:rsidRDefault="00DC4AEB" w:rsidP="00DC4AEB">
      <w:pPr>
        <w:ind w:left="720" w:hanging="540"/>
        <w:jc w:val="both"/>
        <w:rPr>
          <w:rFonts w:ascii="Times New Roman" w:hAnsi="Times New Roman" w:cs="Times New Roman"/>
          <w:sz w:val="24"/>
          <w:szCs w:val="24"/>
          <w:lang w:val="fr-FR"/>
        </w:rPr>
      </w:pPr>
    </w:p>
    <w:p w14:paraId="4D574443" w14:textId="77777777" w:rsidR="00DC4AEB" w:rsidRPr="00933D82" w:rsidRDefault="00DC4AEB" w:rsidP="00DC4AEB">
      <w:pPr>
        <w:ind w:left="720" w:hanging="54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Les tâches à accomplir sont les suivantes :</w:t>
      </w:r>
    </w:p>
    <w:p w14:paraId="27E2A3DF" w14:textId="77777777" w:rsidR="00DC4AEB" w:rsidRPr="00933D82" w:rsidRDefault="00DC4AEB" w:rsidP="00DC4AEB">
      <w:pPr>
        <w:ind w:left="720" w:hanging="540"/>
        <w:jc w:val="both"/>
        <w:rPr>
          <w:rFonts w:ascii="Times New Roman" w:hAnsi="Times New Roman" w:cs="Times New Roman"/>
          <w:sz w:val="24"/>
          <w:szCs w:val="24"/>
          <w:lang w:val="fr-FR"/>
        </w:rPr>
      </w:pPr>
    </w:p>
    <w:p w14:paraId="3CB55A35" w14:textId="77777777" w:rsidR="00DC4AEB" w:rsidRPr="00933D82" w:rsidRDefault="00DC4AEB" w:rsidP="00DC4AEB">
      <w:pPr>
        <w:ind w:left="720" w:hanging="54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La société aura en charge l’entretien, la maintenance, le dépannage et le contrôle trimestriel de toutes les bornes installées au siège. </w:t>
      </w:r>
    </w:p>
    <w:p w14:paraId="145285F0" w14:textId="77777777" w:rsidR="00DC4AEB" w:rsidRPr="00933D82" w:rsidRDefault="00DC4AEB" w:rsidP="00DC4AEB">
      <w:pPr>
        <w:ind w:left="720" w:hanging="54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La société aura à intervenir à la demande de MCA-Niger en cas de défaillance, disfonctionnement d’une borne ou panne 24 heures sur 24 et 7 jours sur 7 au siège de MCA-Niger.</w:t>
      </w:r>
    </w:p>
    <w:p w14:paraId="3CE90421" w14:textId="77777777" w:rsidR="00DC4AEB" w:rsidRPr="00933D82" w:rsidRDefault="00DC4AEB" w:rsidP="00DC4AEB">
      <w:pPr>
        <w:ind w:left="720" w:hanging="54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Un rapport détaillé sur chaque intervention doit être transmis au MCA-Niger au plus tard 5 jours après l’intervention.   </w:t>
      </w:r>
    </w:p>
    <w:p w14:paraId="52504BD1" w14:textId="77777777" w:rsidR="00DC4AEB" w:rsidRPr="00933D82" w:rsidRDefault="00DC4AEB" w:rsidP="00DC4AEB">
      <w:pPr>
        <w:ind w:left="720" w:hanging="540"/>
        <w:jc w:val="both"/>
        <w:rPr>
          <w:rFonts w:ascii="Times New Roman" w:hAnsi="Times New Roman" w:cs="Times New Roman"/>
          <w:sz w:val="24"/>
          <w:szCs w:val="24"/>
          <w:lang w:val="fr-FR"/>
        </w:rPr>
      </w:pPr>
    </w:p>
    <w:p w14:paraId="6D7964FE" w14:textId="19F69A99" w:rsidR="00DC4AEB" w:rsidRPr="00933D82" w:rsidRDefault="00DC4AEB" w:rsidP="00DC4AEB">
      <w:pPr>
        <w:numPr>
          <w:ilvl w:val="0"/>
          <w:numId w:val="24"/>
        </w:numPr>
        <w:spacing w:line="276" w:lineRule="auto"/>
        <w:contextualSpacing/>
        <w:jc w:val="both"/>
        <w:rPr>
          <w:rFonts w:ascii="Times New Roman" w:hAnsi="Times New Roman" w:cs="Times New Roman"/>
          <w:b/>
          <w:i/>
          <w:sz w:val="24"/>
          <w:szCs w:val="24"/>
          <w:lang w:val="fr-FR"/>
        </w:rPr>
      </w:pPr>
      <w:r w:rsidRPr="00933D82">
        <w:rPr>
          <w:rFonts w:ascii="Times New Roman" w:hAnsi="Times New Roman" w:cs="Times New Roman"/>
          <w:b/>
          <w:i/>
          <w:sz w:val="24"/>
          <w:szCs w:val="24"/>
          <w:lang w:val="fr-FR"/>
        </w:rPr>
        <w:t xml:space="preserve">Maintenance préventive </w:t>
      </w:r>
      <w:r w:rsidR="00962027">
        <w:rPr>
          <w:rFonts w:ascii="Times New Roman" w:hAnsi="Times New Roman" w:cs="Times New Roman"/>
          <w:b/>
          <w:i/>
          <w:sz w:val="24"/>
          <w:szCs w:val="24"/>
          <w:lang w:val="fr-FR"/>
        </w:rPr>
        <w:t xml:space="preserve">et entretien </w:t>
      </w:r>
      <w:r w:rsidRPr="00933D82">
        <w:rPr>
          <w:rFonts w:ascii="Times New Roman" w:hAnsi="Times New Roman" w:cs="Times New Roman"/>
          <w:b/>
          <w:i/>
          <w:sz w:val="24"/>
          <w:szCs w:val="24"/>
          <w:lang w:val="fr-FR"/>
        </w:rPr>
        <w:t>des bornes :</w:t>
      </w:r>
    </w:p>
    <w:p w14:paraId="65245CD5" w14:textId="77777777" w:rsidR="00DC4AEB" w:rsidRPr="00933D82" w:rsidRDefault="00DC4AEB" w:rsidP="00DC4AEB">
      <w:pPr>
        <w:spacing w:before="92"/>
        <w:ind w:left="1440" w:hanging="293"/>
        <w:jc w:val="both"/>
        <w:rPr>
          <w:rFonts w:ascii="Times New Roman" w:hAnsi="Times New Roman" w:cs="Times New Roman"/>
          <w:sz w:val="24"/>
          <w:szCs w:val="24"/>
          <w:lang w:val="fr-FR"/>
        </w:rPr>
      </w:pPr>
      <w:r w:rsidRPr="00933D82">
        <w:rPr>
          <w:rFonts w:ascii="Times New Roman" w:hAnsi="Times New Roman" w:cs="Times New Roman"/>
          <w:i/>
          <w:sz w:val="24"/>
          <w:szCs w:val="24"/>
          <w:u w:val="single"/>
          <w:lang w:val="fr-FR"/>
        </w:rPr>
        <w:t>Quatre fois par an,</w:t>
      </w:r>
      <w:r w:rsidRPr="00933D82">
        <w:rPr>
          <w:rFonts w:ascii="Times New Roman" w:hAnsi="Times New Roman" w:cs="Times New Roman"/>
          <w:sz w:val="24"/>
          <w:szCs w:val="24"/>
          <w:lang w:val="fr-FR"/>
        </w:rPr>
        <w:t xml:space="preserve"> à trois mois d’intervalle : dépoussiérage, nettoyage suivant la liste fournie en annexe 1.</w:t>
      </w:r>
    </w:p>
    <w:p w14:paraId="3F0A3B42" w14:textId="77777777" w:rsidR="00DC4AEB" w:rsidRPr="00933D82" w:rsidRDefault="00DC4AEB" w:rsidP="00DC4AEB">
      <w:pPr>
        <w:numPr>
          <w:ilvl w:val="0"/>
          <w:numId w:val="24"/>
        </w:numPr>
        <w:spacing w:line="276" w:lineRule="auto"/>
        <w:contextualSpacing/>
        <w:jc w:val="both"/>
        <w:rPr>
          <w:rFonts w:ascii="Times New Roman" w:hAnsi="Times New Roman" w:cs="Times New Roman"/>
          <w:b/>
          <w:i/>
          <w:sz w:val="24"/>
          <w:szCs w:val="24"/>
          <w:lang w:val="fr-FR"/>
        </w:rPr>
      </w:pPr>
      <w:r w:rsidRPr="00933D82">
        <w:rPr>
          <w:rFonts w:ascii="Times New Roman" w:hAnsi="Times New Roman" w:cs="Times New Roman"/>
          <w:b/>
          <w:i/>
          <w:sz w:val="24"/>
          <w:szCs w:val="24"/>
          <w:lang w:val="fr-FR"/>
        </w:rPr>
        <w:t xml:space="preserve">Diagnostic des pannes et Réparations : </w:t>
      </w:r>
    </w:p>
    <w:p w14:paraId="069031B1" w14:textId="77777777" w:rsidR="00DC4AEB" w:rsidRPr="00933D82" w:rsidRDefault="00DC4AEB" w:rsidP="00DC4AEB">
      <w:pPr>
        <w:numPr>
          <w:ilvl w:val="0"/>
          <w:numId w:val="29"/>
        </w:numPr>
        <w:jc w:val="both"/>
        <w:rPr>
          <w:rFonts w:ascii="Times New Roman" w:hAnsi="Times New Roman" w:cs="Times New Roman"/>
          <w:sz w:val="24"/>
          <w:szCs w:val="24"/>
          <w:lang w:val="fr-FR"/>
        </w:rPr>
      </w:pPr>
      <w:proofErr w:type="spellStart"/>
      <w:r w:rsidRPr="00933D82">
        <w:rPr>
          <w:rFonts w:ascii="Times New Roman" w:hAnsi="Times New Roman" w:cs="Times New Roman"/>
          <w:sz w:val="24"/>
          <w:szCs w:val="24"/>
          <w:lang w:val="fr-FR"/>
        </w:rPr>
        <w:t>A</w:t>
      </w:r>
      <w:proofErr w:type="spellEnd"/>
      <w:r w:rsidRPr="00933D82">
        <w:rPr>
          <w:rFonts w:ascii="Times New Roman" w:hAnsi="Times New Roman" w:cs="Times New Roman"/>
          <w:sz w:val="24"/>
          <w:szCs w:val="24"/>
          <w:lang w:val="fr-FR"/>
        </w:rPr>
        <w:t xml:space="preserve"> chaque demande ponctuelle, procéder au diagnostic et à la réparation des bornes hors service ou en panne;</w:t>
      </w:r>
    </w:p>
    <w:p w14:paraId="64CEF731" w14:textId="77777777" w:rsidR="00DC4AEB" w:rsidRPr="00933D82" w:rsidRDefault="00DC4AEB" w:rsidP="00DC4AEB">
      <w:pPr>
        <w:numPr>
          <w:ilvl w:val="0"/>
          <w:numId w:val="29"/>
        </w:numPr>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Pour référence, la liste des bornes pouvant faire l’objet de réparation est en annexe 1.</w:t>
      </w:r>
    </w:p>
    <w:p w14:paraId="72EDECDD" w14:textId="77777777" w:rsidR="00DC4AEB" w:rsidRPr="00933D82" w:rsidRDefault="00DC4AEB" w:rsidP="00DC4AEB">
      <w:pPr>
        <w:spacing w:before="92"/>
        <w:ind w:left="1800" w:hanging="293"/>
        <w:jc w:val="both"/>
        <w:rPr>
          <w:rFonts w:ascii="Times New Roman" w:hAnsi="Times New Roman" w:cs="Times New Roman"/>
          <w:sz w:val="24"/>
          <w:szCs w:val="24"/>
          <w:lang w:val="fr-FR"/>
        </w:rPr>
      </w:pPr>
    </w:p>
    <w:p w14:paraId="2CA4C0DD" w14:textId="77777777" w:rsidR="00DC4AEB" w:rsidRPr="00933D82" w:rsidRDefault="00DC4AEB" w:rsidP="00DC4AEB">
      <w:pPr>
        <w:numPr>
          <w:ilvl w:val="0"/>
          <w:numId w:val="28"/>
        </w:numPr>
        <w:spacing w:line="276" w:lineRule="auto"/>
        <w:contextualSpacing/>
        <w:jc w:val="both"/>
        <w:rPr>
          <w:rFonts w:ascii="Times New Roman" w:hAnsi="Times New Roman" w:cs="Times New Roman"/>
          <w:b/>
          <w:sz w:val="24"/>
          <w:szCs w:val="24"/>
          <w:lang w:val="fr-FR"/>
        </w:rPr>
      </w:pPr>
      <w:r w:rsidRPr="00933D82">
        <w:rPr>
          <w:rFonts w:ascii="Times New Roman" w:hAnsi="Times New Roman" w:cs="Times New Roman"/>
          <w:b/>
          <w:sz w:val="24"/>
          <w:szCs w:val="24"/>
          <w:lang w:val="fr-FR"/>
        </w:rPr>
        <w:t xml:space="preserve">RESULTATS / PRODUITS ATTENDUS </w:t>
      </w:r>
    </w:p>
    <w:p w14:paraId="4787AB63" w14:textId="77777777" w:rsidR="00DC4AEB" w:rsidRPr="00933D82" w:rsidRDefault="00DC4AEB" w:rsidP="00DC4AEB">
      <w:pPr>
        <w:spacing w:before="92" w:line="276" w:lineRule="auto"/>
        <w:ind w:left="599" w:hanging="293"/>
        <w:contextualSpacing/>
        <w:jc w:val="both"/>
        <w:rPr>
          <w:rFonts w:ascii="Times New Roman" w:hAnsi="Times New Roman" w:cs="Times New Roman"/>
          <w:b/>
          <w:i/>
          <w:sz w:val="24"/>
          <w:szCs w:val="24"/>
          <w:lang w:val="fr-FR"/>
        </w:rPr>
      </w:pPr>
    </w:p>
    <w:p w14:paraId="3AC6CB48" w14:textId="77777777" w:rsidR="00DC4AEB" w:rsidRPr="00933D82" w:rsidRDefault="00DC4AEB" w:rsidP="00DC4AEB">
      <w:pPr>
        <w:numPr>
          <w:ilvl w:val="0"/>
          <w:numId w:val="24"/>
        </w:numPr>
        <w:spacing w:line="276" w:lineRule="auto"/>
        <w:contextualSpacing/>
        <w:jc w:val="both"/>
        <w:rPr>
          <w:rFonts w:ascii="Times New Roman" w:hAnsi="Times New Roman" w:cs="Times New Roman"/>
          <w:b/>
          <w:i/>
          <w:sz w:val="24"/>
          <w:szCs w:val="24"/>
          <w:lang w:val="fr-FR"/>
        </w:rPr>
      </w:pPr>
      <w:r w:rsidRPr="00933D82">
        <w:rPr>
          <w:rFonts w:ascii="Times New Roman" w:hAnsi="Times New Roman" w:cs="Times New Roman"/>
          <w:b/>
          <w:i/>
          <w:sz w:val="24"/>
          <w:szCs w:val="24"/>
          <w:lang w:val="fr-FR"/>
        </w:rPr>
        <w:t>Résultats attendus :</w:t>
      </w:r>
    </w:p>
    <w:p w14:paraId="77716C95" w14:textId="77777777" w:rsidR="00DC4AEB" w:rsidRPr="00933D82" w:rsidRDefault="00DC4AEB" w:rsidP="00DC4AEB">
      <w:pPr>
        <w:spacing w:before="92" w:line="276" w:lineRule="auto"/>
        <w:ind w:left="599" w:hanging="293"/>
        <w:contextualSpacing/>
        <w:jc w:val="both"/>
        <w:rPr>
          <w:rFonts w:ascii="Times New Roman" w:hAnsi="Times New Roman" w:cs="Times New Roman"/>
          <w:b/>
          <w:i/>
          <w:sz w:val="24"/>
          <w:szCs w:val="24"/>
          <w:lang w:val="fr-FR"/>
        </w:rPr>
      </w:pPr>
    </w:p>
    <w:p w14:paraId="555F91C1" w14:textId="77777777" w:rsidR="00DC4AEB" w:rsidRPr="00933D82" w:rsidRDefault="00DC4AEB" w:rsidP="00DC4AEB">
      <w:pPr>
        <w:numPr>
          <w:ilvl w:val="1"/>
          <w:numId w:val="24"/>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Les équipements de sûreté et de sécurité de MCA-Niger fonctionnent très bien ;</w:t>
      </w:r>
    </w:p>
    <w:p w14:paraId="4E677C3E" w14:textId="77777777" w:rsidR="00DC4AEB" w:rsidRPr="00933D82" w:rsidRDefault="00DC4AEB" w:rsidP="00DC4AEB">
      <w:pPr>
        <w:numPr>
          <w:ilvl w:val="1"/>
          <w:numId w:val="24"/>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Les pannes sont diagnostiquées et réparées rapidement dans le délai ne dépassant après la demande d’intervention des bureaux de MCA-Niger (appel téléphonique ou courriel).</w:t>
      </w:r>
    </w:p>
    <w:p w14:paraId="73163C46" w14:textId="77777777" w:rsidR="00DC4AEB" w:rsidRPr="00933D82" w:rsidRDefault="00DC4AEB" w:rsidP="00DC4AEB">
      <w:pPr>
        <w:spacing w:before="92" w:line="276" w:lineRule="auto"/>
        <w:ind w:left="1440" w:hanging="293"/>
        <w:contextualSpacing/>
        <w:jc w:val="both"/>
        <w:rPr>
          <w:rFonts w:ascii="Times New Roman" w:hAnsi="Times New Roman" w:cs="Times New Roman"/>
          <w:sz w:val="24"/>
          <w:szCs w:val="24"/>
          <w:lang w:val="fr-FR"/>
        </w:rPr>
      </w:pPr>
    </w:p>
    <w:p w14:paraId="37133CE5" w14:textId="77777777" w:rsidR="00DC4AEB" w:rsidRPr="00933D82" w:rsidRDefault="00DC4AEB" w:rsidP="00DC4AEB">
      <w:pPr>
        <w:numPr>
          <w:ilvl w:val="0"/>
          <w:numId w:val="24"/>
        </w:numPr>
        <w:spacing w:line="276" w:lineRule="auto"/>
        <w:contextualSpacing/>
        <w:jc w:val="both"/>
        <w:rPr>
          <w:rFonts w:ascii="Times New Roman" w:hAnsi="Times New Roman" w:cs="Times New Roman"/>
          <w:b/>
          <w:i/>
          <w:sz w:val="24"/>
          <w:szCs w:val="24"/>
          <w:lang w:val="fr-FR"/>
        </w:rPr>
      </w:pPr>
      <w:r w:rsidRPr="00933D82">
        <w:rPr>
          <w:rFonts w:ascii="Times New Roman" w:hAnsi="Times New Roman" w:cs="Times New Roman"/>
          <w:b/>
          <w:i/>
          <w:sz w:val="24"/>
          <w:szCs w:val="24"/>
          <w:lang w:val="fr-FR"/>
        </w:rPr>
        <w:t>Produits attendus :</w:t>
      </w:r>
    </w:p>
    <w:p w14:paraId="7813F395" w14:textId="77777777" w:rsidR="00DC4AEB" w:rsidRPr="00933D82" w:rsidRDefault="00DC4AEB" w:rsidP="00DC4AEB">
      <w:pPr>
        <w:spacing w:before="92" w:line="276" w:lineRule="auto"/>
        <w:ind w:left="599" w:hanging="293"/>
        <w:contextualSpacing/>
        <w:jc w:val="both"/>
        <w:rPr>
          <w:rFonts w:ascii="Times New Roman" w:hAnsi="Times New Roman" w:cs="Times New Roman"/>
          <w:b/>
          <w:i/>
          <w:sz w:val="24"/>
          <w:szCs w:val="24"/>
          <w:lang w:val="fr-FR"/>
        </w:rPr>
      </w:pPr>
    </w:p>
    <w:p w14:paraId="30748587" w14:textId="77777777" w:rsidR="00DC4AEB" w:rsidRPr="00933D82" w:rsidRDefault="00DC4AEB" w:rsidP="00DC4AEB">
      <w:pPr>
        <w:numPr>
          <w:ilvl w:val="1"/>
          <w:numId w:val="24"/>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Un rapport de maintenance préventive à l’issue de chaque période ;</w:t>
      </w:r>
    </w:p>
    <w:p w14:paraId="01336330" w14:textId="77777777" w:rsidR="00DC4AEB" w:rsidRPr="00933D82" w:rsidRDefault="00DC4AEB" w:rsidP="00DC4AEB">
      <w:pPr>
        <w:numPr>
          <w:ilvl w:val="1"/>
          <w:numId w:val="24"/>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 maintien à jour d’une fiche de maintenance, partout où c’est nécessaire, comportant toutes les opérations effectuées, les recommandations, les dates et l’identifiant de l’agent de maintenance ;</w:t>
      </w:r>
    </w:p>
    <w:p w14:paraId="2B70E56E" w14:textId="3AE41262" w:rsidR="00DC4AEB" w:rsidRDefault="00DC4AEB" w:rsidP="00DC4AEB">
      <w:pPr>
        <w:numPr>
          <w:ilvl w:val="1"/>
          <w:numId w:val="24"/>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Une (1) fiche d’intervention, signée par les deux parties, doit être fournie pour chaque intervention.</w:t>
      </w:r>
    </w:p>
    <w:p w14:paraId="5AA21C5B" w14:textId="2495A977" w:rsidR="000B7959" w:rsidRDefault="000B7959" w:rsidP="00D11B9F">
      <w:pPr>
        <w:spacing w:line="276" w:lineRule="auto"/>
        <w:ind w:left="1440"/>
        <w:contextualSpacing/>
        <w:jc w:val="both"/>
        <w:rPr>
          <w:rFonts w:ascii="Times New Roman" w:hAnsi="Times New Roman" w:cs="Times New Roman"/>
          <w:sz w:val="24"/>
          <w:szCs w:val="24"/>
          <w:lang w:val="fr-FR"/>
        </w:rPr>
      </w:pPr>
    </w:p>
    <w:p w14:paraId="1C92F175" w14:textId="77777777" w:rsidR="00962027" w:rsidRDefault="00962027" w:rsidP="00D11B9F">
      <w:pPr>
        <w:spacing w:line="276" w:lineRule="auto"/>
        <w:ind w:left="1440"/>
        <w:contextualSpacing/>
        <w:jc w:val="both"/>
        <w:rPr>
          <w:rFonts w:ascii="Times New Roman" w:hAnsi="Times New Roman" w:cs="Times New Roman"/>
          <w:sz w:val="24"/>
          <w:szCs w:val="24"/>
          <w:lang w:val="fr-FR"/>
        </w:rPr>
      </w:pPr>
    </w:p>
    <w:p w14:paraId="207A7696" w14:textId="15242CF0" w:rsidR="000B7959" w:rsidRDefault="000B7959" w:rsidP="00D11B9F">
      <w:pPr>
        <w:spacing w:line="276" w:lineRule="auto"/>
        <w:ind w:left="1440"/>
        <w:contextualSpacing/>
        <w:jc w:val="both"/>
        <w:rPr>
          <w:rFonts w:ascii="Times New Roman" w:hAnsi="Times New Roman" w:cs="Times New Roman"/>
          <w:sz w:val="24"/>
          <w:szCs w:val="24"/>
          <w:lang w:val="fr-FR"/>
        </w:rPr>
      </w:pPr>
    </w:p>
    <w:p w14:paraId="27DCC1DD" w14:textId="77777777" w:rsidR="000B7959" w:rsidRPr="00933D82" w:rsidRDefault="000B7959" w:rsidP="00D11B9F">
      <w:pPr>
        <w:spacing w:line="276" w:lineRule="auto"/>
        <w:ind w:left="1440"/>
        <w:contextualSpacing/>
        <w:jc w:val="both"/>
        <w:rPr>
          <w:rFonts w:ascii="Times New Roman" w:hAnsi="Times New Roman" w:cs="Times New Roman"/>
          <w:sz w:val="24"/>
          <w:szCs w:val="24"/>
          <w:lang w:val="fr-FR"/>
        </w:rPr>
      </w:pPr>
    </w:p>
    <w:p w14:paraId="251E8142" w14:textId="77777777" w:rsidR="00DC4AEB" w:rsidRPr="00933D82" w:rsidRDefault="00DC4AEB" w:rsidP="00DC4AEB">
      <w:pPr>
        <w:numPr>
          <w:ilvl w:val="0"/>
          <w:numId w:val="28"/>
        </w:numPr>
        <w:spacing w:line="276" w:lineRule="auto"/>
        <w:contextualSpacing/>
        <w:jc w:val="both"/>
        <w:rPr>
          <w:rFonts w:ascii="Times New Roman" w:hAnsi="Times New Roman" w:cs="Times New Roman"/>
          <w:b/>
          <w:sz w:val="24"/>
          <w:szCs w:val="24"/>
          <w:lang w:val="fr-FR"/>
        </w:rPr>
      </w:pPr>
      <w:r w:rsidRPr="00933D82">
        <w:rPr>
          <w:rFonts w:ascii="Times New Roman" w:hAnsi="Times New Roman" w:cs="Times New Roman"/>
          <w:b/>
          <w:sz w:val="24"/>
          <w:szCs w:val="24"/>
          <w:lang w:val="fr-FR"/>
        </w:rPr>
        <w:t>DELAI D’EXECUTION / CHRONOGRAMME INDICATIF DES ACTIVITES / ORGANISATION DU TRAVAIL</w:t>
      </w:r>
    </w:p>
    <w:p w14:paraId="1E518D38" w14:textId="77777777" w:rsidR="00DC4AEB" w:rsidRPr="00933D82" w:rsidRDefault="00DC4AEB" w:rsidP="00DC4AEB">
      <w:pPr>
        <w:ind w:left="851"/>
        <w:jc w:val="both"/>
        <w:rPr>
          <w:rFonts w:ascii="Times New Roman" w:hAnsi="Times New Roman" w:cs="Times New Roman"/>
          <w:sz w:val="24"/>
          <w:szCs w:val="24"/>
          <w:lang w:val="fr-FR"/>
        </w:rPr>
      </w:pPr>
    </w:p>
    <w:p w14:paraId="39A35D12" w14:textId="77777777" w:rsidR="00DC4AEB" w:rsidRPr="00933D82" w:rsidRDefault="00DC4AEB" w:rsidP="00DC4AEB">
      <w:pPr>
        <w:spacing w:after="120"/>
        <w:ind w:left="851"/>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 chronogramme des activités annuelles est prévu comme suit :</w:t>
      </w:r>
    </w:p>
    <w:tbl>
      <w:tblPr>
        <w:tblStyle w:val="TableGrid"/>
        <w:tblW w:w="9780" w:type="dxa"/>
        <w:tblInd w:w="-5" w:type="dxa"/>
        <w:tblLook w:val="04A0" w:firstRow="1" w:lastRow="0" w:firstColumn="1" w:lastColumn="0" w:noHBand="0" w:noVBand="1"/>
      </w:tblPr>
      <w:tblGrid>
        <w:gridCol w:w="5401"/>
        <w:gridCol w:w="4379"/>
      </w:tblGrid>
      <w:tr w:rsidR="00DC4AEB" w:rsidRPr="00933D82" w14:paraId="5DD3A8EB" w14:textId="77777777" w:rsidTr="000C5F3F">
        <w:trPr>
          <w:tblHeader/>
        </w:trPr>
        <w:tc>
          <w:tcPr>
            <w:tcW w:w="5401" w:type="dxa"/>
            <w:shd w:val="clear" w:color="auto" w:fill="DDD9C3"/>
          </w:tcPr>
          <w:p w14:paraId="4B3654D1" w14:textId="77777777" w:rsidR="00DC4AEB" w:rsidRPr="00933D82" w:rsidRDefault="00DC4AEB" w:rsidP="000C5F3F">
            <w:pPr>
              <w:jc w:val="both"/>
              <w:rPr>
                <w:rFonts w:ascii="Times New Roman" w:hAnsi="Times New Roman" w:cs="Times New Roman"/>
                <w:b/>
                <w:sz w:val="24"/>
                <w:szCs w:val="24"/>
              </w:rPr>
            </w:pPr>
            <w:r w:rsidRPr="00933D82">
              <w:rPr>
                <w:rFonts w:ascii="Times New Roman" w:hAnsi="Times New Roman" w:cs="Times New Roman"/>
                <w:b/>
                <w:sz w:val="24"/>
                <w:szCs w:val="24"/>
              </w:rPr>
              <w:t>Activités annuelles</w:t>
            </w:r>
          </w:p>
        </w:tc>
        <w:tc>
          <w:tcPr>
            <w:tcW w:w="4379" w:type="dxa"/>
            <w:shd w:val="clear" w:color="auto" w:fill="DDD9C3"/>
          </w:tcPr>
          <w:p w14:paraId="7E60ACD7" w14:textId="77777777" w:rsidR="00DC4AEB" w:rsidRPr="00933D82" w:rsidRDefault="00DC4AEB" w:rsidP="000C5F3F">
            <w:pPr>
              <w:jc w:val="both"/>
              <w:rPr>
                <w:rFonts w:ascii="Times New Roman" w:hAnsi="Times New Roman" w:cs="Times New Roman"/>
                <w:b/>
                <w:sz w:val="24"/>
                <w:szCs w:val="24"/>
              </w:rPr>
            </w:pPr>
            <w:r w:rsidRPr="00933D82">
              <w:rPr>
                <w:rFonts w:ascii="Times New Roman" w:hAnsi="Times New Roman" w:cs="Times New Roman"/>
                <w:b/>
                <w:sz w:val="24"/>
                <w:szCs w:val="24"/>
              </w:rPr>
              <w:t>Période de réalisation</w:t>
            </w:r>
          </w:p>
        </w:tc>
      </w:tr>
      <w:tr w:rsidR="00DC4AEB" w:rsidRPr="00B118A5" w14:paraId="5A414436" w14:textId="77777777" w:rsidTr="000C5F3F">
        <w:tc>
          <w:tcPr>
            <w:tcW w:w="5401" w:type="dxa"/>
          </w:tcPr>
          <w:p w14:paraId="1C04201B" w14:textId="5E64D0D3" w:rsidR="00DC4AEB" w:rsidRPr="00933D82" w:rsidRDefault="00DC4AEB" w:rsidP="00DC4AEB">
            <w:pPr>
              <w:numPr>
                <w:ilvl w:val="0"/>
                <w:numId w:val="25"/>
              </w:numPr>
              <w:ind w:left="459"/>
              <w:contextualSpacing/>
              <w:jc w:val="both"/>
              <w:rPr>
                <w:rFonts w:ascii="Times New Roman" w:hAnsi="Times New Roman" w:cs="Times New Roman"/>
                <w:sz w:val="24"/>
                <w:szCs w:val="24"/>
              </w:rPr>
            </w:pPr>
            <w:r w:rsidRPr="00933D82">
              <w:rPr>
                <w:rFonts w:ascii="Times New Roman" w:hAnsi="Times New Roman" w:cs="Times New Roman"/>
                <w:sz w:val="24"/>
                <w:szCs w:val="24"/>
              </w:rPr>
              <w:t>1</w:t>
            </w:r>
            <w:r w:rsidRPr="00933D82">
              <w:rPr>
                <w:rFonts w:ascii="Times New Roman" w:hAnsi="Times New Roman" w:cs="Times New Roman"/>
                <w:sz w:val="24"/>
                <w:szCs w:val="24"/>
                <w:vertAlign w:val="superscript"/>
              </w:rPr>
              <w:t>ère</w:t>
            </w:r>
            <w:r w:rsidRPr="00933D82">
              <w:rPr>
                <w:rFonts w:ascii="Times New Roman" w:hAnsi="Times New Roman" w:cs="Times New Roman"/>
                <w:sz w:val="24"/>
                <w:szCs w:val="24"/>
              </w:rPr>
              <w:t xml:space="preserve"> maintenance préventive </w:t>
            </w:r>
          </w:p>
        </w:tc>
        <w:tc>
          <w:tcPr>
            <w:tcW w:w="4379" w:type="dxa"/>
          </w:tcPr>
          <w:p w14:paraId="65507264" w14:textId="77777777" w:rsidR="00DC4AEB" w:rsidRPr="00933D82" w:rsidRDefault="00DC4AEB" w:rsidP="000C5F3F">
            <w:pPr>
              <w:jc w:val="both"/>
              <w:rPr>
                <w:rFonts w:ascii="Times New Roman" w:hAnsi="Times New Roman" w:cs="Times New Roman"/>
                <w:sz w:val="24"/>
                <w:szCs w:val="24"/>
              </w:rPr>
            </w:pPr>
            <w:proofErr w:type="spellStart"/>
            <w:r w:rsidRPr="00933D82">
              <w:rPr>
                <w:rFonts w:ascii="Times New Roman" w:hAnsi="Times New Roman" w:cs="Times New Roman"/>
                <w:sz w:val="24"/>
                <w:szCs w:val="24"/>
              </w:rPr>
              <w:t>A</w:t>
            </w:r>
            <w:proofErr w:type="spellEnd"/>
            <w:r w:rsidRPr="00933D82">
              <w:rPr>
                <w:rFonts w:ascii="Times New Roman" w:hAnsi="Times New Roman" w:cs="Times New Roman"/>
                <w:sz w:val="24"/>
                <w:szCs w:val="24"/>
              </w:rPr>
              <w:t xml:space="preserve"> planifier avec le bureau de la Sécurité </w:t>
            </w:r>
          </w:p>
        </w:tc>
      </w:tr>
      <w:tr w:rsidR="00DC4AEB" w:rsidRPr="00B118A5" w14:paraId="2D1EFF64" w14:textId="77777777" w:rsidTr="000C5F3F">
        <w:tc>
          <w:tcPr>
            <w:tcW w:w="5401" w:type="dxa"/>
          </w:tcPr>
          <w:p w14:paraId="14E2BC50" w14:textId="5CAC25F0" w:rsidR="00DC4AEB" w:rsidRPr="00933D82" w:rsidRDefault="00DC4AEB" w:rsidP="00DC4AEB">
            <w:pPr>
              <w:numPr>
                <w:ilvl w:val="0"/>
                <w:numId w:val="26"/>
              </w:numPr>
              <w:ind w:left="459"/>
              <w:contextualSpacing/>
              <w:jc w:val="both"/>
              <w:rPr>
                <w:rFonts w:ascii="Times New Roman" w:hAnsi="Times New Roman" w:cs="Times New Roman"/>
                <w:sz w:val="24"/>
                <w:szCs w:val="24"/>
              </w:rPr>
            </w:pPr>
            <w:r w:rsidRPr="00933D82">
              <w:rPr>
                <w:rFonts w:ascii="Times New Roman" w:hAnsi="Times New Roman" w:cs="Times New Roman"/>
                <w:sz w:val="24"/>
                <w:szCs w:val="24"/>
              </w:rPr>
              <w:t>2</w:t>
            </w:r>
            <w:r w:rsidRPr="00933D82">
              <w:rPr>
                <w:rFonts w:ascii="Times New Roman" w:hAnsi="Times New Roman" w:cs="Times New Roman"/>
                <w:sz w:val="24"/>
                <w:szCs w:val="24"/>
                <w:vertAlign w:val="superscript"/>
              </w:rPr>
              <w:t>ème</w:t>
            </w:r>
            <w:r w:rsidRPr="00933D82">
              <w:rPr>
                <w:rFonts w:ascii="Times New Roman" w:hAnsi="Times New Roman" w:cs="Times New Roman"/>
                <w:sz w:val="24"/>
                <w:szCs w:val="24"/>
              </w:rPr>
              <w:t xml:space="preserve"> maintenance préventive </w:t>
            </w:r>
          </w:p>
        </w:tc>
        <w:tc>
          <w:tcPr>
            <w:tcW w:w="4379" w:type="dxa"/>
          </w:tcPr>
          <w:p w14:paraId="595F03BB" w14:textId="77777777" w:rsidR="00DC4AEB" w:rsidRPr="00933D82" w:rsidRDefault="00DC4AEB" w:rsidP="000C5F3F">
            <w:pPr>
              <w:jc w:val="both"/>
              <w:rPr>
                <w:rFonts w:ascii="Times New Roman" w:hAnsi="Times New Roman" w:cs="Times New Roman"/>
                <w:sz w:val="24"/>
                <w:szCs w:val="24"/>
              </w:rPr>
            </w:pPr>
            <w:proofErr w:type="spellStart"/>
            <w:r w:rsidRPr="00933D82">
              <w:t>A</w:t>
            </w:r>
            <w:proofErr w:type="spellEnd"/>
            <w:r w:rsidRPr="00933D82">
              <w:t xml:space="preserve"> planifier avec le bureau de la Sécurité </w:t>
            </w:r>
          </w:p>
        </w:tc>
      </w:tr>
      <w:tr w:rsidR="00DC4AEB" w:rsidRPr="00B118A5" w14:paraId="110CC4CA" w14:textId="77777777" w:rsidTr="000C5F3F">
        <w:tc>
          <w:tcPr>
            <w:tcW w:w="5401" w:type="dxa"/>
          </w:tcPr>
          <w:p w14:paraId="19386CBB" w14:textId="5338489F" w:rsidR="00DC4AEB" w:rsidRPr="00933D82" w:rsidRDefault="00DC4AEB" w:rsidP="00DC4AEB">
            <w:pPr>
              <w:numPr>
                <w:ilvl w:val="0"/>
                <w:numId w:val="26"/>
              </w:numPr>
              <w:ind w:left="459"/>
              <w:contextualSpacing/>
              <w:jc w:val="both"/>
              <w:rPr>
                <w:rFonts w:ascii="Times New Roman" w:hAnsi="Times New Roman" w:cs="Times New Roman"/>
                <w:sz w:val="24"/>
                <w:szCs w:val="24"/>
              </w:rPr>
            </w:pPr>
            <w:r w:rsidRPr="00933D82">
              <w:rPr>
                <w:rFonts w:ascii="Times New Roman" w:hAnsi="Times New Roman" w:cs="Times New Roman"/>
                <w:sz w:val="24"/>
                <w:szCs w:val="24"/>
              </w:rPr>
              <w:t>3</w:t>
            </w:r>
            <w:r w:rsidRPr="00933D82">
              <w:rPr>
                <w:rFonts w:ascii="Times New Roman" w:hAnsi="Times New Roman" w:cs="Times New Roman"/>
                <w:sz w:val="24"/>
                <w:szCs w:val="24"/>
                <w:vertAlign w:val="superscript"/>
              </w:rPr>
              <w:t>ème</w:t>
            </w:r>
            <w:r w:rsidRPr="00933D82">
              <w:rPr>
                <w:rFonts w:ascii="Times New Roman" w:hAnsi="Times New Roman" w:cs="Times New Roman"/>
                <w:sz w:val="24"/>
                <w:szCs w:val="24"/>
              </w:rPr>
              <w:t xml:space="preserve"> maintenance préventive </w:t>
            </w:r>
          </w:p>
        </w:tc>
        <w:tc>
          <w:tcPr>
            <w:tcW w:w="4379" w:type="dxa"/>
          </w:tcPr>
          <w:p w14:paraId="24B00DC3" w14:textId="77777777" w:rsidR="00DC4AEB" w:rsidRPr="00933D82" w:rsidRDefault="00DC4AEB" w:rsidP="000C5F3F">
            <w:pPr>
              <w:rPr>
                <w:rFonts w:ascii="Times New Roman" w:hAnsi="Times New Roman" w:cs="Times New Roman"/>
                <w:sz w:val="24"/>
                <w:szCs w:val="24"/>
              </w:rPr>
            </w:pPr>
            <w:proofErr w:type="spellStart"/>
            <w:r w:rsidRPr="00933D82">
              <w:t>A</w:t>
            </w:r>
            <w:proofErr w:type="spellEnd"/>
            <w:r w:rsidRPr="00933D82">
              <w:t xml:space="preserve"> planifier avec le bureau de la Sécurité </w:t>
            </w:r>
          </w:p>
        </w:tc>
      </w:tr>
      <w:tr w:rsidR="00DC4AEB" w:rsidRPr="00B118A5" w14:paraId="038A5359" w14:textId="77777777" w:rsidTr="000C5F3F">
        <w:tc>
          <w:tcPr>
            <w:tcW w:w="5401" w:type="dxa"/>
          </w:tcPr>
          <w:p w14:paraId="31E62FC8" w14:textId="3146CCD6" w:rsidR="00DC4AEB" w:rsidRPr="00933D82" w:rsidRDefault="00DC4AEB" w:rsidP="00DC4AEB">
            <w:pPr>
              <w:numPr>
                <w:ilvl w:val="0"/>
                <w:numId w:val="26"/>
              </w:numPr>
              <w:ind w:left="459"/>
              <w:contextualSpacing/>
              <w:jc w:val="both"/>
              <w:rPr>
                <w:rFonts w:ascii="Times New Roman" w:hAnsi="Times New Roman" w:cs="Times New Roman"/>
                <w:sz w:val="24"/>
                <w:szCs w:val="24"/>
              </w:rPr>
            </w:pPr>
            <w:r w:rsidRPr="00933D82">
              <w:rPr>
                <w:rFonts w:ascii="Times New Roman" w:hAnsi="Times New Roman" w:cs="Times New Roman"/>
                <w:sz w:val="24"/>
                <w:szCs w:val="24"/>
              </w:rPr>
              <w:t>4</w:t>
            </w:r>
            <w:r w:rsidRPr="00933D82">
              <w:rPr>
                <w:rFonts w:ascii="Times New Roman" w:hAnsi="Times New Roman" w:cs="Times New Roman"/>
                <w:sz w:val="24"/>
                <w:szCs w:val="24"/>
                <w:vertAlign w:val="superscript"/>
              </w:rPr>
              <w:t>ème</w:t>
            </w:r>
            <w:r w:rsidRPr="00933D82">
              <w:rPr>
                <w:rFonts w:ascii="Times New Roman" w:hAnsi="Times New Roman" w:cs="Times New Roman"/>
                <w:sz w:val="24"/>
                <w:szCs w:val="24"/>
              </w:rPr>
              <w:t xml:space="preserve"> maintenance préventive </w:t>
            </w:r>
          </w:p>
        </w:tc>
        <w:tc>
          <w:tcPr>
            <w:tcW w:w="4379" w:type="dxa"/>
          </w:tcPr>
          <w:p w14:paraId="66C3E08C" w14:textId="77777777" w:rsidR="00DC4AEB" w:rsidRPr="00933D82" w:rsidRDefault="00DC4AEB" w:rsidP="000C5F3F">
            <w:pPr>
              <w:rPr>
                <w:rFonts w:ascii="Times New Roman" w:hAnsi="Times New Roman" w:cs="Times New Roman"/>
                <w:sz w:val="24"/>
                <w:szCs w:val="24"/>
              </w:rPr>
            </w:pPr>
            <w:proofErr w:type="spellStart"/>
            <w:r w:rsidRPr="00933D82">
              <w:t>A</w:t>
            </w:r>
            <w:proofErr w:type="spellEnd"/>
            <w:r w:rsidRPr="00933D82">
              <w:t xml:space="preserve"> planifier avec le bureau de la Sécurité </w:t>
            </w:r>
          </w:p>
        </w:tc>
      </w:tr>
      <w:tr w:rsidR="00DC4AEB" w:rsidRPr="00933D82" w14:paraId="79813E2D" w14:textId="77777777" w:rsidTr="000C5F3F">
        <w:tc>
          <w:tcPr>
            <w:tcW w:w="5401" w:type="dxa"/>
          </w:tcPr>
          <w:p w14:paraId="6CAC33CD" w14:textId="77777777" w:rsidR="00DC4AEB" w:rsidRPr="00933D82" w:rsidRDefault="00DC4AEB" w:rsidP="00DC4AEB">
            <w:pPr>
              <w:numPr>
                <w:ilvl w:val="0"/>
                <w:numId w:val="26"/>
              </w:numPr>
              <w:ind w:left="459"/>
              <w:contextualSpacing/>
              <w:jc w:val="both"/>
              <w:rPr>
                <w:rFonts w:ascii="Times New Roman" w:hAnsi="Times New Roman" w:cs="Times New Roman"/>
                <w:sz w:val="24"/>
                <w:szCs w:val="24"/>
              </w:rPr>
            </w:pPr>
            <w:r w:rsidRPr="00933D82">
              <w:rPr>
                <w:rFonts w:ascii="Times New Roman" w:hAnsi="Times New Roman" w:cs="Times New Roman"/>
                <w:sz w:val="24"/>
                <w:szCs w:val="24"/>
              </w:rPr>
              <w:t xml:space="preserve">Diagnostic, réparation des équipements </w:t>
            </w:r>
          </w:p>
        </w:tc>
        <w:tc>
          <w:tcPr>
            <w:tcW w:w="4379" w:type="dxa"/>
          </w:tcPr>
          <w:p w14:paraId="254C41B3" w14:textId="77777777" w:rsidR="00DC4AEB" w:rsidRPr="00933D82" w:rsidRDefault="00DC4AEB" w:rsidP="000C5F3F">
            <w:pPr>
              <w:jc w:val="both"/>
              <w:rPr>
                <w:rFonts w:ascii="Times New Roman" w:hAnsi="Times New Roman" w:cs="Times New Roman"/>
                <w:sz w:val="24"/>
                <w:szCs w:val="24"/>
              </w:rPr>
            </w:pPr>
            <w:r w:rsidRPr="00933D82">
              <w:rPr>
                <w:rFonts w:ascii="Times New Roman" w:hAnsi="Times New Roman" w:cs="Times New Roman"/>
                <w:sz w:val="24"/>
                <w:szCs w:val="24"/>
              </w:rPr>
              <w:t>Ponctuellement à la demande</w:t>
            </w:r>
          </w:p>
        </w:tc>
      </w:tr>
    </w:tbl>
    <w:p w14:paraId="6E3B2F7E" w14:textId="77777777" w:rsidR="00DC4AEB" w:rsidRPr="00933D82" w:rsidRDefault="00DC4AEB" w:rsidP="00DC4AEB">
      <w:pPr>
        <w:spacing w:before="92" w:line="276" w:lineRule="auto"/>
        <w:ind w:left="599" w:hanging="293"/>
        <w:contextualSpacing/>
        <w:jc w:val="both"/>
        <w:rPr>
          <w:rFonts w:ascii="Times New Roman" w:hAnsi="Times New Roman" w:cs="Times New Roman"/>
          <w:b/>
          <w:sz w:val="24"/>
          <w:szCs w:val="24"/>
          <w:lang w:val="fr-FR"/>
        </w:rPr>
      </w:pPr>
    </w:p>
    <w:p w14:paraId="6F99EB62" w14:textId="77777777" w:rsidR="00DC4AEB" w:rsidRPr="00933D82" w:rsidRDefault="00DC4AEB" w:rsidP="00DC4AEB">
      <w:pPr>
        <w:numPr>
          <w:ilvl w:val="0"/>
          <w:numId w:val="28"/>
        </w:numPr>
        <w:spacing w:line="276" w:lineRule="auto"/>
        <w:contextualSpacing/>
        <w:jc w:val="both"/>
        <w:rPr>
          <w:rFonts w:ascii="Times New Roman" w:hAnsi="Times New Roman" w:cs="Times New Roman"/>
          <w:b/>
          <w:sz w:val="24"/>
          <w:szCs w:val="24"/>
          <w:lang w:val="fr-FR"/>
        </w:rPr>
      </w:pPr>
      <w:r w:rsidRPr="00933D82">
        <w:rPr>
          <w:rFonts w:ascii="Times New Roman" w:hAnsi="Times New Roman" w:cs="Times New Roman"/>
          <w:b/>
          <w:sz w:val="24"/>
          <w:szCs w:val="24"/>
          <w:lang w:val="fr-FR"/>
        </w:rPr>
        <w:t>GESTION ET SUIVI DU CONTRAT</w:t>
      </w:r>
    </w:p>
    <w:p w14:paraId="7EE7FD1E" w14:textId="77777777" w:rsidR="00DC4AEB" w:rsidRPr="00933D82" w:rsidRDefault="00DC4AEB" w:rsidP="00DC4AEB">
      <w:pPr>
        <w:spacing w:before="92"/>
        <w:ind w:left="599" w:hanging="293"/>
        <w:contextualSpacing/>
        <w:jc w:val="both"/>
        <w:rPr>
          <w:rFonts w:ascii="Times New Roman" w:hAnsi="Times New Roman" w:cs="Times New Roman"/>
          <w:b/>
          <w:sz w:val="12"/>
          <w:szCs w:val="12"/>
          <w:lang w:val="fr-FR"/>
        </w:rPr>
      </w:pPr>
    </w:p>
    <w:p w14:paraId="24E6651B" w14:textId="77777777" w:rsidR="00DC4AEB" w:rsidRPr="00933D82" w:rsidRDefault="00DC4AEB" w:rsidP="00DC4AEB">
      <w:pPr>
        <w:numPr>
          <w:ilvl w:val="0"/>
          <w:numId w:val="24"/>
        </w:numPr>
        <w:spacing w:line="276" w:lineRule="auto"/>
        <w:contextualSpacing/>
        <w:rPr>
          <w:rFonts w:ascii="Times New Roman" w:hAnsi="Times New Roman" w:cs="Times New Roman"/>
          <w:b/>
          <w:i/>
          <w:sz w:val="24"/>
          <w:szCs w:val="24"/>
          <w:lang w:val="fr-FR"/>
        </w:rPr>
      </w:pPr>
      <w:r w:rsidRPr="00933D82">
        <w:rPr>
          <w:rFonts w:ascii="Times New Roman" w:hAnsi="Times New Roman" w:cs="Times New Roman"/>
          <w:b/>
          <w:i/>
          <w:sz w:val="24"/>
          <w:szCs w:val="24"/>
          <w:lang w:val="fr-FR"/>
        </w:rPr>
        <w:t>Suivi au niveau de MCA-Niger :</w:t>
      </w:r>
    </w:p>
    <w:p w14:paraId="35C1845E" w14:textId="26646988" w:rsidR="00DC4AEB" w:rsidRPr="00933D82" w:rsidRDefault="00DC4AEB" w:rsidP="00DC4AEB">
      <w:pPr>
        <w:spacing w:before="92"/>
        <w:ind w:left="1440" w:hanging="293"/>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Les services de maintenance préventive, de diagnostic et de réparation sont supervisés par le point focal désigné pour chaque site, qui vise et soumet les rapports de maintenance préventive et les fiches d’intervention. </w:t>
      </w:r>
    </w:p>
    <w:p w14:paraId="753140FF" w14:textId="77777777" w:rsidR="005E5556" w:rsidRPr="00933D82" w:rsidRDefault="005E5556" w:rsidP="00DC4AEB">
      <w:pPr>
        <w:spacing w:before="92"/>
        <w:ind w:left="1440" w:hanging="293"/>
        <w:jc w:val="both"/>
        <w:rPr>
          <w:rFonts w:ascii="Times New Roman" w:hAnsi="Times New Roman" w:cs="Times New Roman"/>
          <w:sz w:val="24"/>
          <w:szCs w:val="24"/>
          <w:lang w:val="fr-FR"/>
        </w:rPr>
      </w:pPr>
    </w:p>
    <w:p w14:paraId="5BFFCF88" w14:textId="77777777" w:rsidR="00DC4AEB" w:rsidRPr="00933D82" w:rsidRDefault="00DC4AEB" w:rsidP="00DC4AEB">
      <w:pPr>
        <w:numPr>
          <w:ilvl w:val="0"/>
          <w:numId w:val="24"/>
        </w:numPr>
        <w:spacing w:line="276" w:lineRule="auto"/>
        <w:contextualSpacing/>
        <w:rPr>
          <w:rFonts w:ascii="Times New Roman" w:hAnsi="Times New Roman" w:cs="Times New Roman"/>
          <w:b/>
          <w:i/>
          <w:sz w:val="24"/>
          <w:szCs w:val="24"/>
          <w:lang w:val="fr-FR"/>
        </w:rPr>
      </w:pPr>
      <w:r w:rsidRPr="00933D82">
        <w:rPr>
          <w:rFonts w:ascii="Times New Roman" w:hAnsi="Times New Roman" w:cs="Times New Roman"/>
          <w:b/>
          <w:i/>
          <w:sz w:val="24"/>
          <w:szCs w:val="24"/>
          <w:lang w:val="fr-FR"/>
        </w:rPr>
        <w:t>Suivi au niveau du prestataire :</w:t>
      </w:r>
    </w:p>
    <w:p w14:paraId="7FC975E2" w14:textId="78438287" w:rsidR="00DC4AEB" w:rsidRPr="00933D82" w:rsidRDefault="00DC4AEB" w:rsidP="00DC4AEB">
      <w:pPr>
        <w:spacing w:before="92"/>
        <w:ind w:left="1440" w:hanging="293"/>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 suivi des travaux est assuré par un Responsable Technique qui coordonne et vise les rapports de maintenance et de réparation.</w:t>
      </w:r>
    </w:p>
    <w:p w14:paraId="50F371DF" w14:textId="77777777" w:rsidR="005E5556" w:rsidRPr="00933D82" w:rsidRDefault="005E5556" w:rsidP="00DC4AEB">
      <w:pPr>
        <w:spacing w:before="92"/>
        <w:ind w:left="1440" w:hanging="293"/>
        <w:jc w:val="both"/>
        <w:rPr>
          <w:rFonts w:ascii="Times New Roman" w:hAnsi="Times New Roman" w:cs="Times New Roman"/>
          <w:sz w:val="24"/>
          <w:szCs w:val="24"/>
          <w:lang w:val="fr-FR"/>
        </w:rPr>
      </w:pPr>
    </w:p>
    <w:p w14:paraId="6EBC6B5D" w14:textId="77777777" w:rsidR="00DC4AEB" w:rsidRPr="00933D82" w:rsidRDefault="00DC4AEB" w:rsidP="00DC4AEB">
      <w:pPr>
        <w:numPr>
          <w:ilvl w:val="0"/>
          <w:numId w:val="28"/>
        </w:numPr>
        <w:spacing w:line="276" w:lineRule="auto"/>
        <w:contextualSpacing/>
        <w:jc w:val="both"/>
        <w:rPr>
          <w:rFonts w:ascii="Times New Roman" w:hAnsi="Times New Roman" w:cs="Times New Roman"/>
          <w:b/>
          <w:sz w:val="24"/>
          <w:szCs w:val="24"/>
          <w:lang w:val="fr-FR"/>
        </w:rPr>
      </w:pPr>
      <w:r w:rsidRPr="00933D82">
        <w:rPr>
          <w:rFonts w:ascii="Times New Roman" w:hAnsi="Times New Roman" w:cs="Times New Roman"/>
          <w:b/>
          <w:sz w:val="24"/>
          <w:szCs w:val="24"/>
          <w:lang w:val="fr-FR"/>
        </w:rPr>
        <w:t xml:space="preserve">DISPOSITIONS PARTICULIERES </w:t>
      </w:r>
    </w:p>
    <w:p w14:paraId="4D6FD030" w14:textId="77777777" w:rsidR="00DC4AEB" w:rsidRPr="00933D82" w:rsidRDefault="00DC4AEB" w:rsidP="00DC4AEB">
      <w:pPr>
        <w:spacing w:before="92"/>
        <w:ind w:left="599" w:hanging="293"/>
        <w:contextualSpacing/>
        <w:jc w:val="both"/>
        <w:rPr>
          <w:rFonts w:ascii="Times New Roman" w:hAnsi="Times New Roman" w:cs="Times New Roman"/>
          <w:b/>
          <w:sz w:val="12"/>
          <w:szCs w:val="12"/>
          <w:lang w:val="fr-FR"/>
        </w:rPr>
      </w:pPr>
    </w:p>
    <w:p w14:paraId="55928F96" w14:textId="4C45C3F6" w:rsidR="00DC4AEB" w:rsidRPr="00933D82" w:rsidRDefault="00DC4AEB" w:rsidP="00DC4AEB">
      <w:pPr>
        <w:numPr>
          <w:ilvl w:val="0"/>
          <w:numId w:val="24"/>
        </w:numPr>
        <w:spacing w:line="276" w:lineRule="auto"/>
        <w:contextualSpacing/>
        <w:rPr>
          <w:rFonts w:ascii="Times New Roman" w:hAnsi="Times New Roman" w:cs="Times New Roman"/>
          <w:b/>
          <w:i/>
          <w:sz w:val="24"/>
          <w:szCs w:val="24"/>
          <w:lang w:val="fr-FR"/>
        </w:rPr>
      </w:pPr>
      <w:r w:rsidRPr="00933D82">
        <w:rPr>
          <w:rFonts w:ascii="Times New Roman" w:hAnsi="Times New Roman" w:cs="Times New Roman"/>
          <w:b/>
          <w:i/>
          <w:sz w:val="24"/>
          <w:szCs w:val="24"/>
          <w:lang w:val="fr-FR"/>
        </w:rPr>
        <w:t>Obligations du</w:t>
      </w:r>
      <w:r w:rsidR="00962027">
        <w:rPr>
          <w:rFonts w:ascii="Times New Roman" w:hAnsi="Times New Roman" w:cs="Times New Roman"/>
          <w:b/>
          <w:i/>
          <w:sz w:val="24"/>
          <w:szCs w:val="24"/>
          <w:lang w:val="fr-FR"/>
        </w:rPr>
        <w:t xml:space="preserve"> </w:t>
      </w:r>
      <w:r w:rsidR="00E82EFD">
        <w:rPr>
          <w:rFonts w:ascii="Times New Roman" w:hAnsi="Times New Roman" w:cs="Times New Roman"/>
          <w:b/>
          <w:i/>
          <w:sz w:val="24"/>
          <w:szCs w:val="24"/>
          <w:lang w:val="fr-FR"/>
        </w:rPr>
        <w:t xml:space="preserve">prestataire </w:t>
      </w:r>
      <w:r w:rsidRPr="00933D82">
        <w:rPr>
          <w:rFonts w:ascii="Times New Roman" w:hAnsi="Times New Roman" w:cs="Times New Roman"/>
          <w:b/>
          <w:i/>
          <w:sz w:val="24"/>
          <w:szCs w:val="24"/>
          <w:lang w:val="fr-FR"/>
        </w:rPr>
        <w:t>:</w:t>
      </w:r>
    </w:p>
    <w:p w14:paraId="1BF6903A" w14:textId="77777777" w:rsidR="005E5556" w:rsidRPr="00933D82" w:rsidRDefault="005E5556" w:rsidP="00A76665">
      <w:pPr>
        <w:spacing w:line="276" w:lineRule="auto"/>
        <w:ind w:left="720"/>
        <w:contextualSpacing/>
        <w:rPr>
          <w:rFonts w:ascii="Times New Roman" w:hAnsi="Times New Roman" w:cs="Times New Roman"/>
          <w:b/>
          <w:i/>
          <w:sz w:val="24"/>
          <w:szCs w:val="24"/>
          <w:lang w:val="fr-FR"/>
        </w:rPr>
      </w:pPr>
    </w:p>
    <w:p w14:paraId="729B58A3" w14:textId="77777777"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Vérifier l'état de fonctionnement de la borne avant de procéder à sa maintenance préventive ;</w:t>
      </w:r>
    </w:p>
    <w:p w14:paraId="585DDC6E" w14:textId="77777777"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Produire une fiche d’intervention pour chaque borne remise par MCA-Niger pour réparation ;</w:t>
      </w:r>
    </w:p>
    <w:p w14:paraId="23DE46F9" w14:textId="77777777"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Pour toute réparation, vérifier/diagnostiquer les pannes suspectées et en informer le MCA-Niger par le biais de la fiche d’intervention, et établir une facture proforma de coût des réparations (pièces de rechange). Les deux documents doivent être validés par MCA-Niger avant le début des travaux de réparation ;</w:t>
      </w:r>
    </w:p>
    <w:p w14:paraId="21557E39" w14:textId="77777777"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Remettre à son état initial au moins, tout appareil qui, après maintenance préventive ou réparation se trouverait dans un état de fonctionnement inférieur à celui d’avant la maintenance ou la réparation ;</w:t>
      </w:r>
    </w:p>
    <w:p w14:paraId="67D81A49" w14:textId="77777777"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Retourner au MCA-Niger toute borne remise pour réparation, mais qui s’avère irréparable ou dont la réparation demande un délai de plus de 5 jours ouvrables pour la réception d’une pièce à changer ;</w:t>
      </w:r>
    </w:p>
    <w:p w14:paraId="68754A98" w14:textId="77777777"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Intervenir, au plus tard dans les quatre (4) heures suivant un appel de MCA-Niger pour dépannage ;</w:t>
      </w:r>
    </w:p>
    <w:p w14:paraId="76BB8E85" w14:textId="77777777"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Privilégier les interventions sur site pour les équipements sensibles pour les réparations. </w:t>
      </w:r>
    </w:p>
    <w:p w14:paraId="14577456" w14:textId="77777777"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Assurer le transport, par ses propres moyens, des bornes à déplacer dans le cadre de la réparation ;</w:t>
      </w:r>
    </w:p>
    <w:p w14:paraId="7A16CFFF" w14:textId="765D257C"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Assurer son déplacement sur le site d’intervention.</w:t>
      </w:r>
    </w:p>
    <w:p w14:paraId="6E73F636" w14:textId="77777777" w:rsidR="005E5556" w:rsidRPr="00933D82" w:rsidRDefault="005E5556" w:rsidP="00A76665">
      <w:pPr>
        <w:spacing w:line="276" w:lineRule="auto"/>
        <w:ind w:left="1080"/>
        <w:contextualSpacing/>
        <w:jc w:val="both"/>
        <w:rPr>
          <w:rFonts w:ascii="Times New Roman" w:hAnsi="Times New Roman" w:cs="Times New Roman"/>
          <w:sz w:val="24"/>
          <w:szCs w:val="24"/>
          <w:lang w:val="fr-FR"/>
        </w:rPr>
      </w:pPr>
    </w:p>
    <w:p w14:paraId="583651C9" w14:textId="77777777" w:rsidR="00DC4AEB" w:rsidRPr="00933D82" w:rsidRDefault="00DC4AEB" w:rsidP="00DC4AEB">
      <w:pPr>
        <w:numPr>
          <w:ilvl w:val="0"/>
          <w:numId w:val="24"/>
        </w:numPr>
        <w:spacing w:line="276" w:lineRule="auto"/>
        <w:contextualSpacing/>
        <w:rPr>
          <w:rFonts w:ascii="Times New Roman" w:hAnsi="Times New Roman" w:cs="Times New Roman"/>
          <w:b/>
          <w:i/>
          <w:sz w:val="24"/>
          <w:szCs w:val="24"/>
          <w:lang w:val="fr-FR"/>
        </w:rPr>
      </w:pPr>
      <w:r w:rsidRPr="00933D82">
        <w:rPr>
          <w:rFonts w:ascii="Times New Roman" w:hAnsi="Times New Roman" w:cs="Times New Roman"/>
          <w:b/>
          <w:i/>
          <w:sz w:val="24"/>
          <w:szCs w:val="24"/>
          <w:lang w:val="fr-FR"/>
        </w:rPr>
        <w:t>Obligations de MCA-Niger:</w:t>
      </w:r>
    </w:p>
    <w:p w14:paraId="36EC7871" w14:textId="77777777"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Faciliter l’accès au siège de MCA-Niger pour les agents du prestataire ;</w:t>
      </w:r>
    </w:p>
    <w:p w14:paraId="28D55A86" w14:textId="77777777"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Assurer la supervision des travaux à effectuer dans le cadre de la maintenance préventive ou de réparation,</w:t>
      </w:r>
    </w:p>
    <w:p w14:paraId="1BFE877F" w14:textId="71B972AB"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Signaler avant chaque séance de maintenance préventive, les bornes déjà en mauvais état de fonctionnement.</w:t>
      </w:r>
    </w:p>
    <w:p w14:paraId="72711077" w14:textId="77777777" w:rsidR="005E5556" w:rsidRPr="00933D82" w:rsidRDefault="005E5556" w:rsidP="00A76665">
      <w:pPr>
        <w:spacing w:line="276" w:lineRule="auto"/>
        <w:ind w:left="1080"/>
        <w:contextualSpacing/>
        <w:jc w:val="both"/>
        <w:rPr>
          <w:rFonts w:ascii="Times New Roman" w:hAnsi="Times New Roman" w:cs="Times New Roman"/>
          <w:sz w:val="24"/>
          <w:szCs w:val="24"/>
          <w:lang w:val="fr-FR"/>
        </w:rPr>
      </w:pPr>
    </w:p>
    <w:p w14:paraId="0EA0CB30" w14:textId="77777777" w:rsidR="00DC4AEB" w:rsidRPr="00933D82" w:rsidRDefault="00DC4AEB" w:rsidP="00DC4AEB">
      <w:pPr>
        <w:numPr>
          <w:ilvl w:val="0"/>
          <w:numId w:val="24"/>
        </w:numPr>
        <w:spacing w:line="276" w:lineRule="auto"/>
        <w:contextualSpacing/>
        <w:rPr>
          <w:rFonts w:ascii="Times New Roman" w:hAnsi="Times New Roman" w:cs="Times New Roman"/>
          <w:b/>
          <w:i/>
          <w:sz w:val="24"/>
          <w:szCs w:val="24"/>
          <w:lang w:val="fr-FR"/>
        </w:rPr>
      </w:pPr>
      <w:r w:rsidRPr="00933D82">
        <w:rPr>
          <w:rFonts w:ascii="Times New Roman" w:hAnsi="Times New Roman" w:cs="Times New Roman"/>
          <w:b/>
          <w:i/>
          <w:sz w:val="24"/>
          <w:szCs w:val="24"/>
          <w:lang w:val="fr-FR"/>
        </w:rPr>
        <w:t>Modalités de déclenchement des travaux de maintenance préventive et des réparations:</w:t>
      </w:r>
    </w:p>
    <w:p w14:paraId="499F9ED1" w14:textId="77777777"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Les séances de maintenance préventive sont trimestrielles et fixées de commun accord entre les deux parties ;</w:t>
      </w:r>
    </w:p>
    <w:p w14:paraId="0B9CA27A" w14:textId="77777777"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Après diagnostic des pannes, une proforma pour réparation doit être soumise par le prestataire à MCA-Niger pour les pièces de rechanges nécessaires à fournir sur la base de leurs prix unitaires. La proforma doit être accompagnée de la fiche d’intervention pour le ou les équipements concernés. </w:t>
      </w:r>
    </w:p>
    <w:p w14:paraId="1311E10A" w14:textId="77777777"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Un ordre de service écrit doit être donné par MCA-Niger à chaque réparation. Une facture (pour les pièces de rechange utilisées) accompagnée de la fiche d’intervention et l’ordre de service doit être soumise pour paiement auprès de MCA-Niger à l’issue de chaque réparation.</w:t>
      </w:r>
    </w:p>
    <w:p w14:paraId="2FF2F162" w14:textId="77777777" w:rsidR="00DC4AEB" w:rsidRPr="00933D82" w:rsidRDefault="00DC4AEB" w:rsidP="00DC4AEB">
      <w:pPr>
        <w:spacing w:before="92" w:line="276" w:lineRule="auto"/>
        <w:ind w:left="1080" w:hanging="293"/>
        <w:contextualSpacing/>
        <w:jc w:val="both"/>
        <w:rPr>
          <w:rFonts w:ascii="Times New Roman" w:hAnsi="Times New Roman" w:cs="Times New Roman"/>
          <w:sz w:val="24"/>
          <w:szCs w:val="24"/>
          <w:lang w:val="fr-FR"/>
        </w:rPr>
      </w:pPr>
    </w:p>
    <w:p w14:paraId="162311A6" w14:textId="77777777" w:rsidR="00DC4AEB" w:rsidRPr="00933D82" w:rsidRDefault="00DC4AEB" w:rsidP="00DC4AEB">
      <w:pPr>
        <w:numPr>
          <w:ilvl w:val="0"/>
          <w:numId w:val="28"/>
        </w:numPr>
        <w:spacing w:line="276" w:lineRule="auto"/>
        <w:contextualSpacing/>
        <w:rPr>
          <w:rFonts w:ascii="Times New Roman" w:hAnsi="Times New Roman" w:cs="Times New Roman"/>
          <w:b/>
          <w:sz w:val="24"/>
          <w:szCs w:val="24"/>
          <w:lang w:val="fr-FR"/>
        </w:rPr>
      </w:pPr>
      <w:r w:rsidRPr="00933D82">
        <w:rPr>
          <w:rFonts w:ascii="Times New Roman" w:hAnsi="Times New Roman" w:cs="Times New Roman"/>
          <w:b/>
          <w:sz w:val="24"/>
          <w:szCs w:val="24"/>
          <w:lang w:val="fr-FR"/>
        </w:rPr>
        <w:t>QUALIFICATIONS ET EXPERIENCE PROFESSIONNELLES REQUISES</w:t>
      </w:r>
    </w:p>
    <w:p w14:paraId="5A68C700" w14:textId="77777777" w:rsidR="00DC4AEB" w:rsidRPr="00933D82" w:rsidRDefault="00DC4AEB" w:rsidP="00DC4AEB">
      <w:pPr>
        <w:spacing w:before="92" w:line="276" w:lineRule="auto"/>
        <w:ind w:left="599" w:hanging="293"/>
        <w:contextualSpacing/>
        <w:jc w:val="both"/>
        <w:rPr>
          <w:rFonts w:ascii="Times New Roman" w:hAnsi="Times New Roman" w:cs="Times New Roman"/>
          <w:b/>
          <w:sz w:val="12"/>
          <w:szCs w:val="12"/>
          <w:lang w:val="fr-FR"/>
        </w:rPr>
      </w:pPr>
    </w:p>
    <w:p w14:paraId="00A71F99" w14:textId="77777777"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Société de maintenance des équipements de sécurité de la place régulièrement inscrite au registre du commerce, à jour de ses obligations vis-à-vis des autorités fiscales et sociales, et spécialisée dans le domaine </w:t>
      </w:r>
    </w:p>
    <w:p w14:paraId="2673E6D5" w14:textId="49E0197B"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Avoir au moins </w:t>
      </w:r>
      <w:r w:rsidR="00C22053" w:rsidRPr="00933D82">
        <w:rPr>
          <w:rFonts w:ascii="Times New Roman" w:hAnsi="Times New Roman" w:cs="Times New Roman"/>
          <w:sz w:val="24"/>
          <w:szCs w:val="24"/>
          <w:lang w:val="fr-FR"/>
        </w:rPr>
        <w:t>cinq (</w:t>
      </w:r>
      <w:r w:rsidRPr="00933D82">
        <w:rPr>
          <w:rFonts w:ascii="Times New Roman" w:hAnsi="Times New Roman" w:cs="Times New Roman"/>
          <w:sz w:val="24"/>
          <w:szCs w:val="24"/>
          <w:lang w:val="fr-FR"/>
        </w:rPr>
        <w:t>5</w:t>
      </w:r>
      <w:r w:rsidR="00C22053" w:rsidRPr="00933D82">
        <w:rPr>
          <w:rFonts w:ascii="Times New Roman" w:hAnsi="Times New Roman" w:cs="Times New Roman"/>
          <w:sz w:val="24"/>
          <w:szCs w:val="24"/>
          <w:lang w:val="fr-FR"/>
        </w:rPr>
        <w:t>)</w:t>
      </w:r>
      <w:r w:rsidRPr="00933D82">
        <w:rPr>
          <w:rFonts w:ascii="Times New Roman" w:hAnsi="Times New Roman" w:cs="Times New Roman"/>
          <w:sz w:val="24"/>
          <w:szCs w:val="24"/>
          <w:lang w:val="fr-FR"/>
        </w:rPr>
        <w:t xml:space="preserve"> années d’expérience générale en matière de maintenance </w:t>
      </w:r>
    </w:p>
    <w:p w14:paraId="476B4056" w14:textId="6D9138EF" w:rsidR="00DC4AEB" w:rsidRPr="00933D82" w:rsidRDefault="00DC4AEB" w:rsidP="00DC4AEB">
      <w:pPr>
        <w:numPr>
          <w:ilvl w:val="0"/>
          <w:numId w:val="27"/>
        </w:numPr>
        <w:spacing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Fournir les preuves de </w:t>
      </w:r>
      <w:bookmarkStart w:id="24" w:name="_Hlk69289671"/>
      <w:r w:rsidRPr="00933D82">
        <w:rPr>
          <w:rFonts w:ascii="Times New Roman" w:hAnsi="Times New Roman" w:cs="Times New Roman"/>
          <w:sz w:val="24"/>
          <w:szCs w:val="24"/>
          <w:lang w:val="fr-FR"/>
        </w:rPr>
        <w:t>prestations antérieures similaires au service demandé</w:t>
      </w:r>
      <w:bookmarkEnd w:id="24"/>
    </w:p>
    <w:p w14:paraId="77422A13" w14:textId="5E35B645" w:rsidR="00C22053" w:rsidRPr="00933D82" w:rsidRDefault="00C22053" w:rsidP="00A76665">
      <w:pPr>
        <w:widowControl/>
        <w:numPr>
          <w:ilvl w:val="0"/>
          <w:numId w:val="27"/>
        </w:numPr>
        <w:autoSpaceDE/>
        <w:autoSpaceDN/>
        <w:spacing w:after="160" w:line="276" w:lineRule="auto"/>
        <w:contextualSpacing/>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Une lettre d’engagement justifiant que le prestataire dispose d’au moins deux (2) techniciens en maintenance, réparation, diagnostique d’employer de façon permanente.</w:t>
      </w:r>
    </w:p>
    <w:p w14:paraId="2622F549" w14:textId="77777777" w:rsidR="00DC4AEB" w:rsidRPr="00933D82" w:rsidRDefault="00DC4AEB" w:rsidP="00DC4AEB">
      <w:pPr>
        <w:spacing w:before="92"/>
        <w:ind w:left="599" w:hanging="293"/>
        <w:jc w:val="both"/>
        <w:rPr>
          <w:rFonts w:ascii="Times New Roman" w:hAnsi="Times New Roman" w:cs="Times New Roman"/>
          <w:sz w:val="24"/>
          <w:szCs w:val="24"/>
          <w:lang w:val="fr-FR"/>
        </w:rPr>
      </w:pPr>
    </w:p>
    <w:p w14:paraId="2628C298" w14:textId="77777777" w:rsidR="00DC4AEB" w:rsidRPr="00933D82" w:rsidRDefault="00DC4AEB" w:rsidP="00DC4AEB">
      <w:pPr>
        <w:numPr>
          <w:ilvl w:val="0"/>
          <w:numId w:val="28"/>
        </w:numPr>
        <w:spacing w:line="276" w:lineRule="auto"/>
        <w:contextualSpacing/>
        <w:rPr>
          <w:rFonts w:ascii="Times New Roman" w:hAnsi="Times New Roman" w:cs="Times New Roman"/>
          <w:b/>
          <w:sz w:val="24"/>
          <w:szCs w:val="24"/>
          <w:lang w:val="fr-FR"/>
        </w:rPr>
      </w:pPr>
      <w:r w:rsidRPr="00933D82">
        <w:rPr>
          <w:rFonts w:ascii="Times New Roman" w:hAnsi="Times New Roman" w:cs="Times New Roman"/>
          <w:b/>
          <w:sz w:val="24"/>
          <w:szCs w:val="24"/>
          <w:lang w:val="fr-FR"/>
        </w:rPr>
        <w:t>MODALITES DE PAIEMENT</w:t>
      </w:r>
    </w:p>
    <w:p w14:paraId="1AECA458" w14:textId="267E2686" w:rsidR="00DC4AEB" w:rsidRPr="00933D82" w:rsidRDefault="00DC4AEB" w:rsidP="00933D82">
      <w:pPr>
        <w:spacing w:after="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Sur présentation de facture accompagnée des justificatifs dûment approuvés et signés par le Conseiller en Sécurité de MCA-Niger ou une autre personne autorisée par MCA-Niger.</w:t>
      </w:r>
      <w:r w:rsidR="00D46F04" w:rsidRPr="00933D82">
        <w:rPr>
          <w:rFonts w:ascii="Times New Roman" w:hAnsi="Times New Roman" w:cs="Times New Roman"/>
          <w:sz w:val="24"/>
          <w:szCs w:val="24"/>
          <w:lang w:val="fr-FR"/>
        </w:rPr>
        <w:br w:type="page"/>
      </w:r>
    </w:p>
    <w:p w14:paraId="6371EAA2" w14:textId="77777777" w:rsidR="00DC4AEB" w:rsidRPr="00933D82" w:rsidRDefault="00DC4AEB" w:rsidP="00DC4AEB">
      <w:pPr>
        <w:spacing w:after="120"/>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ANNEXE 1</w:t>
      </w:r>
    </w:p>
    <w:p w14:paraId="24433520" w14:textId="633A93EB" w:rsidR="00DC4AEB" w:rsidRPr="00933D82" w:rsidRDefault="00933D82" w:rsidP="00DC4AEB">
      <w:pPr>
        <w:spacing w:after="120"/>
        <w:ind w:left="-720" w:firstLine="720"/>
        <w:jc w:val="center"/>
        <w:rPr>
          <w:rFonts w:ascii="Times New Roman" w:hAnsi="Times New Roman" w:cs="Times New Roman"/>
          <w:b/>
          <w:sz w:val="24"/>
          <w:szCs w:val="24"/>
          <w:lang w:val="fr-FR" w:eastAsia="x-none"/>
        </w:rPr>
      </w:pPr>
      <w:r w:rsidRPr="00933D82">
        <w:rPr>
          <w:rFonts w:ascii="Times New Roman" w:hAnsi="Times New Roman" w:cs="Times New Roman"/>
          <w:b/>
          <w:sz w:val="24"/>
          <w:szCs w:val="24"/>
          <w:lang w:val="fr-FR" w:eastAsia="x-none"/>
        </w:rPr>
        <w:t>CARACTÉRISTIQUES</w:t>
      </w:r>
      <w:r w:rsidR="00D46F04" w:rsidRPr="00933D82">
        <w:rPr>
          <w:rFonts w:ascii="Times New Roman" w:hAnsi="Times New Roman" w:cs="Times New Roman"/>
          <w:b/>
          <w:sz w:val="24"/>
          <w:szCs w:val="24"/>
          <w:lang w:val="fr-FR" w:eastAsia="x-none"/>
        </w:rPr>
        <w:t xml:space="preserve"> ET </w:t>
      </w:r>
      <w:r w:rsidRPr="00933D82">
        <w:rPr>
          <w:rFonts w:ascii="Times New Roman" w:hAnsi="Times New Roman" w:cs="Times New Roman"/>
          <w:b/>
          <w:sz w:val="24"/>
          <w:szCs w:val="24"/>
          <w:lang w:val="fr-FR" w:eastAsia="x-none"/>
        </w:rPr>
        <w:t>QUANTITÉ</w:t>
      </w:r>
      <w:r w:rsidR="00D46F04" w:rsidRPr="00933D82">
        <w:rPr>
          <w:rFonts w:ascii="Times New Roman" w:hAnsi="Times New Roman" w:cs="Times New Roman"/>
          <w:b/>
          <w:sz w:val="24"/>
          <w:szCs w:val="24"/>
          <w:lang w:val="fr-FR" w:eastAsia="x-none"/>
        </w:rPr>
        <w:t xml:space="preserve"> </w:t>
      </w:r>
      <w:r w:rsidR="00DC4AEB" w:rsidRPr="00933D82">
        <w:rPr>
          <w:rFonts w:ascii="Times New Roman" w:hAnsi="Times New Roman" w:cs="Times New Roman"/>
          <w:b/>
          <w:sz w:val="24"/>
          <w:szCs w:val="24"/>
          <w:lang w:val="fr-FR" w:eastAsia="x-none"/>
        </w:rPr>
        <w:t xml:space="preserve">DES </w:t>
      </w:r>
      <w:r w:rsidR="00D46F04" w:rsidRPr="00933D82">
        <w:rPr>
          <w:rFonts w:ascii="Times New Roman" w:hAnsi="Times New Roman" w:cs="Times New Roman"/>
          <w:b/>
          <w:sz w:val="24"/>
          <w:szCs w:val="24"/>
          <w:lang w:val="fr-FR" w:eastAsia="x-none"/>
        </w:rPr>
        <w:t>BORNES ESCAMOTABLES</w:t>
      </w:r>
      <w:r>
        <w:rPr>
          <w:rFonts w:ascii="Times New Roman" w:hAnsi="Times New Roman" w:cs="Times New Roman"/>
          <w:b/>
          <w:sz w:val="24"/>
          <w:szCs w:val="24"/>
          <w:lang w:val="fr-FR" w:eastAsia="x-none"/>
        </w:rPr>
        <w:t xml:space="preserve"> CONCERNEES</w:t>
      </w:r>
    </w:p>
    <w:p w14:paraId="4159D229" w14:textId="77777777" w:rsidR="00DC4AEB" w:rsidRPr="00933D82" w:rsidRDefault="00DC4AEB" w:rsidP="00DC4AEB">
      <w:pPr>
        <w:tabs>
          <w:tab w:val="left" w:pos="7440"/>
        </w:tabs>
        <w:rPr>
          <w:rFonts w:ascii="Times New Roman" w:hAnsi="Times New Roman" w:cs="Times New Roman"/>
          <w:sz w:val="24"/>
          <w:szCs w:val="24"/>
          <w:lang w:val="fr-FR"/>
        </w:rPr>
      </w:pPr>
    </w:p>
    <w:p w14:paraId="390B88CE" w14:textId="29F97625" w:rsidR="00D46F04" w:rsidRPr="00933D82" w:rsidRDefault="00D46F04" w:rsidP="00DC4AEB">
      <w:pPr>
        <w:tabs>
          <w:tab w:val="left" w:pos="7440"/>
        </w:tabs>
        <w:rPr>
          <w:rFonts w:ascii="Times New Roman" w:hAnsi="Times New Roman" w:cs="Times New Roman"/>
          <w:sz w:val="24"/>
          <w:szCs w:val="24"/>
          <w:lang w:val="fr-FR"/>
        </w:rPr>
      </w:pPr>
    </w:p>
    <w:p w14:paraId="10EB0A18" w14:textId="002E4773" w:rsidR="00D46F04" w:rsidRDefault="00C22053">
      <w:pPr>
        <w:rPr>
          <w:rFonts w:ascii="Times New Roman" w:hAnsi="Times New Roman" w:cs="Times New Roman"/>
          <w:b/>
          <w:bCs/>
          <w:sz w:val="24"/>
          <w:szCs w:val="24"/>
          <w:lang w:val="fr-FR"/>
        </w:rPr>
      </w:pPr>
      <w:r w:rsidRPr="00933D82">
        <w:rPr>
          <w:rFonts w:ascii="Times New Roman" w:hAnsi="Times New Roman" w:cs="Times New Roman"/>
          <w:b/>
          <w:bCs/>
          <w:sz w:val="24"/>
          <w:szCs w:val="24"/>
          <w:lang w:val="fr-FR"/>
        </w:rPr>
        <w:t>Quantité :  S</w:t>
      </w:r>
      <w:r w:rsidR="00933D82">
        <w:rPr>
          <w:rFonts w:ascii="Times New Roman" w:hAnsi="Times New Roman" w:cs="Times New Roman"/>
          <w:b/>
          <w:bCs/>
          <w:sz w:val="24"/>
          <w:szCs w:val="24"/>
          <w:lang w:val="fr-FR"/>
        </w:rPr>
        <w:t>IX</w:t>
      </w:r>
      <w:r w:rsidRPr="00933D82">
        <w:rPr>
          <w:rFonts w:ascii="Times New Roman" w:hAnsi="Times New Roman" w:cs="Times New Roman"/>
          <w:b/>
          <w:bCs/>
          <w:sz w:val="24"/>
          <w:szCs w:val="24"/>
          <w:lang w:val="fr-FR"/>
        </w:rPr>
        <w:t xml:space="preserve"> (6)</w:t>
      </w:r>
    </w:p>
    <w:p w14:paraId="2C354FAA" w14:textId="77777777" w:rsidR="00933D82" w:rsidRPr="00933D82" w:rsidRDefault="00933D82">
      <w:pPr>
        <w:rPr>
          <w:rFonts w:ascii="Times New Roman" w:hAnsi="Times New Roman" w:cs="Times New Roman"/>
          <w:b/>
          <w:bCs/>
          <w:sz w:val="24"/>
          <w:szCs w:val="24"/>
          <w:lang w:val="fr-FR"/>
        </w:rPr>
      </w:pPr>
    </w:p>
    <w:tbl>
      <w:tblPr>
        <w:tblW w:w="9252" w:type="dxa"/>
        <w:tblInd w:w="-342" w:type="dxa"/>
        <w:tblLook w:val="04A0" w:firstRow="1" w:lastRow="0" w:firstColumn="1" w:lastColumn="0" w:noHBand="0" w:noVBand="1"/>
      </w:tblPr>
      <w:tblGrid>
        <w:gridCol w:w="9252"/>
      </w:tblGrid>
      <w:tr w:rsidR="00620DE7" w:rsidRPr="00B118A5" w14:paraId="55D9DCA3" w14:textId="77777777" w:rsidTr="00620DE7">
        <w:trPr>
          <w:trHeight w:val="465"/>
        </w:trPr>
        <w:tc>
          <w:tcPr>
            <w:tcW w:w="9252" w:type="dxa"/>
            <w:tcBorders>
              <w:top w:val="nil"/>
              <w:left w:val="nil"/>
              <w:bottom w:val="single" w:sz="4" w:space="0" w:color="auto"/>
              <w:right w:val="single" w:sz="4" w:space="0" w:color="auto"/>
            </w:tcBorders>
            <w:shd w:val="clear" w:color="000000" w:fill="D9D9D9"/>
            <w:vAlign w:val="center"/>
            <w:hideMark/>
          </w:tcPr>
          <w:p w14:paraId="32BAB550" w14:textId="77777777" w:rsidR="00620DE7" w:rsidRPr="00933D82" w:rsidRDefault="00620DE7" w:rsidP="00620DE7">
            <w:pPr>
              <w:widowControl/>
              <w:autoSpaceDE/>
              <w:autoSpaceDN/>
              <w:rPr>
                <w:rFonts w:ascii="Times New Roman" w:eastAsia="Times New Roman" w:hAnsi="Times New Roman" w:cs="Times New Roman"/>
                <w:b/>
                <w:bCs/>
                <w:color w:val="000000"/>
                <w:sz w:val="24"/>
                <w:szCs w:val="24"/>
                <w:u w:val="single"/>
                <w:lang w:val="fr-FR"/>
              </w:rPr>
            </w:pPr>
            <w:r w:rsidRPr="00933D82">
              <w:rPr>
                <w:rFonts w:ascii="Times New Roman" w:eastAsia="Times New Roman" w:hAnsi="Times New Roman" w:cs="Times New Roman"/>
                <w:b/>
                <w:bCs/>
                <w:color w:val="000000"/>
                <w:sz w:val="24"/>
                <w:szCs w:val="24"/>
                <w:u w:val="single"/>
                <w:lang w:val="fr-FR"/>
              </w:rPr>
              <w:t xml:space="preserve">Marque : </w:t>
            </w:r>
            <w:r w:rsidRPr="00933D82">
              <w:rPr>
                <w:rFonts w:ascii="Times New Roman" w:eastAsia="Times New Roman" w:hAnsi="Times New Roman" w:cs="Times New Roman"/>
                <w:b/>
                <w:bCs/>
                <w:color w:val="000000"/>
                <w:sz w:val="24"/>
                <w:szCs w:val="24"/>
                <w:lang w:val="fr-FR"/>
              </w:rPr>
              <w:t>FAAC BOLLARDS  J275HA V2 800</w:t>
            </w:r>
          </w:p>
        </w:tc>
      </w:tr>
      <w:tr w:rsidR="00620DE7" w:rsidRPr="00B118A5" w14:paraId="70AC1207" w14:textId="77777777" w:rsidTr="00620DE7">
        <w:trPr>
          <w:trHeight w:val="675"/>
        </w:trPr>
        <w:tc>
          <w:tcPr>
            <w:tcW w:w="9252" w:type="dxa"/>
            <w:tcBorders>
              <w:top w:val="nil"/>
              <w:left w:val="nil"/>
              <w:bottom w:val="single" w:sz="4" w:space="0" w:color="auto"/>
              <w:right w:val="single" w:sz="4" w:space="0" w:color="auto"/>
            </w:tcBorders>
            <w:shd w:val="clear" w:color="auto" w:fill="auto"/>
            <w:vAlign w:val="center"/>
            <w:hideMark/>
          </w:tcPr>
          <w:p w14:paraId="4B12AF7C" w14:textId="3DD69A4C" w:rsidR="00620DE7" w:rsidRPr="00933D82" w:rsidRDefault="00620DE7" w:rsidP="00A76665">
            <w:pPr>
              <w:widowControl/>
              <w:autoSpaceDE/>
              <w:autoSpaceDN/>
              <w:rPr>
                <w:rFonts w:ascii="Times New Roman" w:eastAsia="Times New Roman" w:hAnsi="Times New Roman" w:cs="Times New Roman"/>
                <w:color w:val="000000"/>
                <w:sz w:val="24"/>
                <w:szCs w:val="24"/>
                <w:lang w:val="fr-FR"/>
              </w:rPr>
            </w:pPr>
            <w:r w:rsidRPr="00933D82">
              <w:rPr>
                <w:rFonts w:ascii="Times New Roman" w:eastAsia="Times New Roman" w:hAnsi="Times New Roman" w:cs="Times New Roman"/>
                <w:color w:val="000000"/>
                <w:sz w:val="24"/>
                <w:szCs w:val="24"/>
                <w:lang w:val="fr-FR"/>
              </w:rPr>
              <w:t>Obstacle constitue d'un cylindre mobile en Acier inox AISI 316</w:t>
            </w:r>
          </w:p>
        </w:tc>
      </w:tr>
      <w:tr w:rsidR="00620DE7" w:rsidRPr="00B118A5" w14:paraId="60821F28" w14:textId="77777777" w:rsidTr="00620DE7">
        <w:trPr>
          <w:trHeight w:val="465"/>
        </w:trPr>
        <w:tc>
          <w:tcPr>
            <w:tcW w:w="9252" w:type="dxa"/>
            <w:tcBorders>
              <w:top w:val="nil"/>
              <w:left w:val="nil"/>
              <w:bottom w:val="single" w:sz="4" w:space="0" w:color="auto"/>
              <w:right w:val="single" w:sz="4" w:space="0" w:color="auto"/>
            </w:tcBorders>
            <w:shd w:val="clear" w:color="auto" w:fill="auto"/>
            <w:vAlign w:val="center"/>
            <w:hideMark/>
          </w:tcPr>
          <w:p w14:paraId="4C256C5B" w14:textId="77777777" w:rsidR="00620DE7" w:rsidRPr="00933D82" w:rsidRDefault="00620DE7" w:rsidP="00A76665">
            <w:pPr>
              <w:widowControl/>
              <w:autoSpaceDE/>
              <w:autoSpaceDN/>
              <w:rPr>
                <w:rFonts w:ascii="Times New Roman" w:eastAsia="Times New Roman" w:hAnsi="Times New Roman" w:cs="Times New Roman"/>
                <w:color w:val="000000"/>
                <w:sz w:val="24"/>
                <w:szCs w:val="24"/>
                <w:lang w:val="fr-FR"/>
              </w:rPr>
            </w:pPr>
            <w:r w:rsidRPr="00933D82">
              <w:rPr>
                <w:rFonts w:ascii="Times New Roman" w:eastAsia="Times New Roman" w:hAnsi="Times New Roman" w:cs="Times New Roman"/>
                <w:color w:val="000000"/>
                <w:sz w:val="24"/>
                <w:szCs w:val="24"/>
                <w:lang w:val="fr-FR"/>
              </w:rPr>
              <w:t>J275HA V 800 Hauteur hors sol :800 mm, Diamètre du cylindre :275 mm et épaisseur :6 mm</w:t>
            </w:r>
          </w:p>
        </w:tc>
      </w:tr>
      <w:tr w:rsidR="00620DE7" w:rsidRPr="00933D82" w14:paraId="7F13F92D" w14:textId="77777777" w:rsidTr="00620DE7">
        <w:trPr>
          <w:trHeight w:val="612"/>
        </w:trPr>
        <w:tc>
          <w:tcPr>
            <w:tcW w:w="9252" w:type="dxa"/>
            <w:tcBorders>
              <w:top w:val="nil"/>
              <w:left w:val="nil"/>
              <w:bottom w:val="single" w:sz="4" w:space="0" w:color="auto"/>
              <w:right w:val="single" w:sz="4" w:space="0" w:color="auto"/>
            </w:tcBorders>
            <w:shd w:val="clear" w:color="auto" w:fill="auto"/>
            <w:vAlign w:val="center"/>
          </w:tcPr>
          <w:p w14:paraId="54F74260" w14:textId="77777777" w:rsidR="00620DE7" w:rsidRPr="00933D82" w:rsidRDefault="00620DE7" w:rsidP="00A76665">
            <w:pPr>
              <w:widowControl/>
              <w:autoSpaceDE/>
              <w:autoSpaceDN/>
              <w:rPr>
                <w:rFonts w:ascii="Times New Roman" w:eastAsia="Times New Roman" w:hAnsi="Times New Roman" w:cs="Times New Roman"/>
                <w:color w:val="000000"/>
                <w:sz w:val="24"/>
                <w:szCs w:val="24"/>
                <w:lang w:val="fr-FR"/>
              </w:rPr>
            </w:pPr>
            <w:r w:rsidRPr="00933D82">
              <w:rPr>
                <w:rFonts w:ascii="Times New Roman" w:eastAsia="Times New Roman" w:hAnsi="Times New Roman" w:cs="Times New Roman"/>
                <w:color w:val="000000"/>
                <w:sz w:val="24"/>
                <w:szCs w:val="24"/>
                <w:lang w:val="fr-FR"/>
              </w:rPr>
              <w:t>67 000 Joules</w:t>
            </w:r>
          </w:p>
        </w:tc>
      </w:tr>
      <w:tr w:rsidR="00620DE7" w:rsidRPr="00B118A5" w14:paraId="266753AC" w14:textId="77777777" w:rsidTr="00620DE7">
        <w:trPr>
          <w:trHeight w:val="465"/>
        </w:trPr>
        <w:tc>
          <w:tcPr>
            <w:tcW w:w="9252" w:type="dxa"/>
            <w:tcBorders>
              <w:top w:val="nil"/>
              <w:left w:val="nil"/>
              <w:bottom w:val="single" w:sz="4" w:space="0" w:color="auto"/>
              <w:right w:val="single" w:sz="4" w:space="0" w:color="auto"/>
            </w:tcBorders>
            <w:shd w:val="clear" w:color="auto" w:fill="auto"/>
            <w:vAlign w:val="center"/>
          </w:tcPr>
          <w:p w14:paraId="0331F497" w14:textId="77777777" w:rsidR="00620DE7" w:rsidRPr="00933D82" w:rsidRDefault="00620DE7" w:rsidP="00A76665">
            <w:pPr>
              <w:widowControl/>
              <w:autoSpaceDE/>
              <w:autoSpaceDN/>
              <w:rPr>
                <w:rFonts w:ascii="Times New Roman" w:eastAsia="Times New Roman" w:hAnsi="Times New Roman" w:cs="Times New Roman"/>
                <w:color w:val="000000"/>
                <w:sz w:val="24"/>
                <w:szCs w:val="24"/>
                <w:lang w:val="fr-FR"/>
              </w:rPr>
            </w:pPr>
            <w:r w:rsidRPr="00933D82">
              <w:rPr>
                <w:rFonts w:ascii="Times New Roman" w:eastAsia="Times New Roman" w:hAnsi="Times New Roman" w:cs="Times New Roman"/>
                <w:color w:val="000000"/>
                <w:sz w:val="24"/>
                <w:szCs w:val="24"/>
                <w:lang w:val="fr-FR"/>
              </w:rPr>
              <w:t>Poids admissible sur la borne ferme 25000 kg</w:t>
            </w:r>
          </w:p>
        </w:tc>
      </w:tr>
      <w:tr w:rsidR="00620DE7" w:rsidRPr="00B118A5" w14:paraId="65113560" w14:textId="77777777" w:rsidTr="00620DE7">
        <w:trPr>
          <w:trHeight w:val="465"/>
        </w:trPr>
        <w:tc>
          <w:tcPr>
            <w:tcW w:w="9252" w:type="dxa"/>
            <w:tcBorders>
              <w:top w:val="nil"/>
              <w:left w:val="nil"/>
              <w:bottom w:val="single" w:sz="4" w:space="0" w:color="auto"/>
              <w:right w:val="single" w:sz="4" w:space="0" w:color="auto"/>
            </w:tcBorders>
            <w:shd w:val="clear" w:color="auto" w:fill="auto"/>
            <w:vAlign w:val="center"/>
            <w:hideMark/>
          </w:tcPr>
          <w:p w14:paraId="2ED50F67" w14:textId="6A43204D" w:rsidR="00620DE7" w:rsidRPr="00933D82" w:rsidRDefault="00620DE7" w:rsidP="00A76665">
            <w:pPr>
              <w:widowControl/>
              <w:autoSpaceDE/>
              <w:autoSpaceDN/>
              <w:rPr>
                <w:rFonts w:ascii="Times New Roman" w:eastAsia="Times New Roman" w:hAnsi="Times New Roman" w:cs="Times New Roman"/>
                <w:color w:val="000000"/>
                <w:sz w:val="24"/>
                <w:szCs w:val="24"/>
                <w:lang w:val="fr-FR"/>
              </w:rPr>
            </w:pPr>
            <w:r w:rsidRPr="00933D82">
              <w:rPr>
                <w:rFonts w:ascii="Times New Roman" w:eastAsia="Times New Roman" w:hAnsi="Times New Roman" w:cs="Times New Roman"/>
                <w:color w:val="000000"/>
                <w:sz w:val="24"/>
                <w:szCs w:val="24"/>
                <w:lang w:val="fr-FR"/>
              </w:rPr>
              <w:t>Poids de la borne 195 kg</w:t>
            </w:r>
          </w:p>
        </w:tc>
      </w:tr>
      <w:tr w:rsidR="00620DE7" w:rsidRPr="00B118A5" w14:paraId="3B14CCE9" w14:textId="77777777" w:rsidTr="00620DE7">
        <w:trPr>
          <w:trHeight w:val="465"/>
        </w:trPr>
        <w:tc>
          <w:tcPr>
            <w:tcW w:w="9252" w:type="dxa"/>
            <w:tcBorders>
              <w:top w:val="nil"/>
              <w:left w:val="nil"/>
              <w:bottom w:val="single" w:sz="4" w:space="0" w:color="auto"/>
              <w:right w:val="single" w:sz="4" w:space="0" w:color="auto"/>
            </w:tcBorders>
            <w:shd w:val="clear" w:color="auto" w:fill="auto"/>
            <w:vAlign w:val="center"/>
            <w:hideMark/>
          </w:tcPr>
          <w:p w14:paraId="46180AFB" w14:textId="77777777" w:rsidR="00620DE7" w:rsidRPr="00933D82" w:rsidRDefault="00620DE7" w:rsidP="00A76665">
            <w:pPr>
              <w:widowControl/>
              <w:autoSpaceDE/>
              <w:autoSpaceDN/>
              <w:rPr>
                <w:rFonts w:ascii="Times New Roman" w:eastAsia="Times New Roman" w:hAnsi="Times New Roman" w:cs="Times New Roman"/>
                <w:color w:val="000000"/>
                <w:sz w:val="24"/>
                <w:szCs w:val="24"/>
                <w:lang w:val="fr-FR"/>
              </w:rPr>
            </w:pPr>
            <w:r w:rsidRPr="00933D82">
              <w:rPr>
                <w:rFonts w:ascii="Times New Roman" w:eastAsia="Times New Roman" w:hAnsi="Times New Roman" w:cs="Times New Roman"/>
                <w:color w:val="000000"/>
                <w:sz w:val="24"/>
                <w:szCs w:val="24"/>
                <w:lang w:val="fr-FR"/>
              </w:rPr>
              <w:t>Abaissement automatique en cas de coupure de courant,</w:t>
            </w:r>
          </w:p>
        </w:tc>
      </w:tr>
      <w:tr w:rsidR="00620DE7" w:rsidRPr="00933D82" w14:paraId="6634B931" w14:textId="77777777" w:rsidTr="00620DE7">
        <w:trPr>
          <w:trHeight w:val="465"/>
        </w:trPr>
        <w:tc>
          <w:tcPr>
            <w:tcW w:w="9252" w:type="dxa"/>
            <w:tcBorders>
              <w:top w:val="nil"/>
              <w:left w:val="nil"/>
              <w:bottom w:val="single" w:sz="4" w:space="0" w:color="auto"/>
              <w:right w:val="single" w:sz="4" w:space="0" w:color="auto"/>
            </w:tcBorders>
            <w:shd w:val="clear" w:color="auto" w:fill="auto"/>
            <w:vAlign w:val="center"/>
            <w:hideMark/>
          </w:tcPr>
          <w:p w14:paraId="73B41573" w14:textId="77777777" w:rsidR="00620DE7" w:rsidRPr="00933D82" w:rsidRDefault="00620DE7" w:rsidP="00A76665">
            <w:pPr>
              <w:widowControl/>
              <w:autoSpaceDE/>
              <w:autoSpaceDN/>
              <w:rPr>
                <w:rFonts w:ascii="Times New Roman" w:eastAsia="Times New Roman" w:hAnsi="Times New Roman" w:cs="Times New Roman"/>
                <w:color w:val="000000"/>
                <w:sz w:val="24"/>
                <w:szCs w:val="24"/>
                <w:lang w:val="fr-FR"/>
              </w:rPr>
            </w:pPr>
            <w:r w:rsidRPr="00933D82">
              <w:rPr>
                <w:rFonts w:ascii="Times New Roman" w:eastAsia="Times New Roman" w:hAnsi="Times New Roman" w:cs="Times New Roman"/>
                <w:color w:val="000000"/>
                <w:sz w:val="24"/>
                <w:szCs w:val="24"/>
                <w:lang w:val="fr-FR"/>
              </w:rPr>
              <w:t>3000 cycles par Jour</w:t>
            </w:r>
          </w:p>
        </w:tc>
      </w:tr>
      <w:tr w:rsidR="00620DE7" w:rsidRPr="00B118A5" w14:paraId="7A277324" w14:textId="77777777" w:rsidTr="00620DE7">
        <w:trPr>
          <w:trHeight w:val="465"/>
        </w:trPr>
        <w:tc>
          <w:tcPr>
            <w:tcW w:w="9252" w:type="dxa"/>
            <w:tcBorders>
              <w:top w:val="nil"/>
              <w:left w:val="nil"/>
              <w:bottom w:val="single" w:sz="4" w:space="0" w:color="auto"/>
              <w:right w:val="single" w:sz="4" w:space="0" w:color="auto"/>
            </w:tcBorders>
            <w:shd w:val="clear" w:color="auto" w:fill="auto"/>
            <w:vAlign w:val="center"/>
            <w:hideMark/>
          </w:tcPr>
          <w:p w14:paraId="0BCD8CA4" w14:textId="1DC97DD2" w:rsidR="00620DE7" w:rsidRPr="00933D82" w:rsidRDefault="00620DE7" w:rsidP="00A76665">
            <w:pPr>
              <w:widowControl/>
              <w:autoSpaceDE/>
              <w:autoSpaceDN/>
              <w:rPr>
                <w:rFonts w:ascii="Times New Roman" w:eastAsia="Times New Roman" w:hAnsi="Times New Roman" w:cs="Times New Roman"/>
                <w:color w:val="000000"/>
                <w:sz w:val="24"/>
                <w:szCs w:val="24"/>
                <w:lang w:val="fr-FR"/>
              </w:rPr>
            </w:pPr>
            <w:r w:rsidRPr="00933D82">
              <w:rPr>
                <w:rFonts w:ascii="Times New Roman" w:eastAsia="Times New Roman" w:hAnsi="Times New Roman" w:cs="Times New Roman"/>
                <w:color w:val="000000"/>
                <w:sz w:val="24"/>
                <w:szCs w:val="24"/>
                <w:lang w:val="fr-FR"/>
              </w:rPr>
              <w:t>Température ambiante d'entreposage et de fonctionnement  -15°C/55°C</w:t>
            </w:r>
          </w:p>
        </w:tc>
      </w:tr>
      <w:tr w:rsidR="00620DE7" w:rsidRPr="00B118A5" w14:paraId="6F4A5215" w14:textId="77777777" w:rsidTr="00620DE7">
        <w:trPr>
          <w:trHeight w:val="465"/>
        </w:trPr>
        <w:tc>
          <w:tcPr>
            <w:tcW w:w="9252" w:type="dxa"/>
            <w:tcBorders>
              <w:top w:val="nil"/>
              <w:left w:val="nil"/>
              <w:bottom w:val="single" w:sz="4" w:space="0" w:color="auto"/>
              <w:right w:val="single" w:sz="4" w:space="0" w:color="auto"/>
            </w:tcBorders>
            <w:shd w:val="clear" w:color="auto" w:fill="auto"/>
            <w:vAlign w:val="center"/>
            <w:hideMark/>
          </w:tcPr>
          <w:p w14:paraId="77395F90" w14:textId="77777777" w:rsidR="00620DE7" w:rsidRPr="00933D82" w:rsidRDefault="00620DE7" w:rsidP="00A76665">
            <w:pPr>
              <w:widowControl/>
              <w:autoSpaceDE/>
              <w:autoSpaceDN/>
              <w:rPr>
                <w:rFonts w:ascii="Times New Roman" w:eastAsia="Times New Roman" w:hAnsi="Times New Roman" w:cs="Times New Roman"/>
                <w:color w:val="000000"/>
                <w:sz w:val="24"/>
                <w:szCs w:val="24"/>
                <w:lang w:val="fr-FR"/>
              </w:rPr>
            </w:pPr>
            <w:r w:rsidRPr="00933D82">
              <w:rPr>
                <w:rFonts w:ascii="Times New Roman" w:eastAsia="Times New Roman" w:hAnsi="Times New Roman" w:cs="Times New Roman"/>
                <w:color w:val="000000"/>
                <w:sz w:val="24"/>
                <w:szCs w:val="24"/>
                <w:lang w:val="fr-FR"/>
              </w:rPr>
              <w:t>Humidité relative max: 95%, sans condensation</w:t>
            </w:r>
          </w:p>
        </w:tc>
      </w:tr>
      <w:tr w:rsidR="00620DE7" w:rsidRPr="00B118A5" w14:paraId="4620A8E4" w14:textId="77777777" w:rsidTr="00620DE7">
        <w:trPr>
          <w:trHeight w:val="465"/>
        </w:trPr>
        <w:tc>
          <w:tcPr>
            <w:tcW w:w="9252" w:type="dxa"/>
            <w:tcBorders>
              <w:top w:val="nil"/>
              <w:left w:val="nil"/>
              <w:bottom w:val="single" w:sz="4" w:space="0" w:color="auto"/>
              <w:right w:val="single" w:sz="4" w:space="0" w:color="auto"/>
            </w:tcBorders>
            <w:shd w:val="clear" w:color="auto" w:fill="auto"/>
            <w:vAlign w:val="center"/>
            <w:hideMark/>
          </w:tcPr>
          <w:p w14:paraId="527B5DBB" w14:textId="77777777" w:rsidR="00620DE7" w:rsidRPr="00933D82" w:rsidRDefault="00620DE7" w:rsidP="00A76665">
            <w:pPr>
              <w:widowControl/>
              <w:autoSpaceDE/>
              <w:autoSpaceDN/>
              <w:rPr>
                <w:rFonts w:ascii="Times New Roman" w:eastAsia="Times New Roman" w:hAnsi="Times New Roman" w:cs="Times New Roman"/>
                <w:color w:val="000000"/>
                <w:sz w:val="24"/>
                <w:szCs w:val="24"/>
                <w:lang w:val="fr-FR"/>
              </w:rPr>
            </w:pPr>
            <w:r w:rsidRPr="00933D82">
              <w:rPr>
                <w:rFonts w:ascii="Times New Roman" w:eastAsia="Times New Roman" w:hAnsi="Times New Roman" w:cs="Times New Roman"/>
                <w:color w:val="000000"/>
                <w:sz w:val="24"/>
                <w:szCs w:val="24"/>
                <w:lang w:val="fr-FR"/>
              </w:rPr>
              <w:t>Degré de protection de la borne : IP 67.</w:t>
            </w:r>
          </w:p>
        </w:tc>
      </w:tr>
      <w:tr w:rsidR="00620DE7" w:rsidRPr="00B118A5" w14:paraId="00DFB987" w14:textId="77777777" w:rsidTr="00620DE7">
        <w:trPr>
          <w:trHeight w:val="465"/>
        </w:trPr>
        <w:tc>
          <w:tcPr>
            <w:tcW w:w="9252" w:type="dxa"/>
            <w:tcBorders>
              <w:top w:val="nil"/>
              <w:left w:val="nil"/>
              <w:bottom w:val="single" w:sz="4" w:space="0" w:color="auto"/>
              <w:right w:val="single" w:sz="4" w:space="0" w:color="auto"/>
            </w:tcBorders>
            <w:shd w:val="clear" w:color="auto" w:fill="auto"/>
            <w:vAlign w:val="center"/>
          </w:tcPr>
          <w:p w14:paraId="1477866B" w14:textId="77777777" w:rsidR="00620DE7" w:rsidRPr="00933D82" w:rsidRDefault="00620DE7" w:rsidP="00A76665">
            <w:pPr>
              <w:widowControl/>
              <w:autoSpaceDE/>
              <w:autoSpaceDN/>
              <w:rPr>
                <w:rFonts w:ascii="Times New Roman" w:eastAsia="Times New Roman" w:hAnsi="Times New Roman" w:cs="Times New Roman"/>
                <w:color w:val="000000"/>
                <w:sz w:val="24"/>
                <w:szCs w:val="24"/>
                <w:lang w:val="fr-FR"/>
              </w:rPr>
            </w:pPr>
            <w:r w:rsidRPr="00933D82">
              <w:rPr>
                <w:rFonts w:ascii="Times New Roman" w:eastAsia="Times New Roman" w:hAnsi="Times New Roman" w:cs="Times New Roman"/>
                <w:color w:val="000000"/>
                <w:sz w:val="24"/>
                <w:szCs w:val="24"/>
                <w:lang w:val="fr-FR"/>
              </w:rPr>
              <w:t>Inférieur ou égal à 60dB</w:t>
            </w:r>
          </w:p>
        </w:tc>
      </w:tr>
    </w:tbl>
    <w:p w14:paraId="62364095" w14:textId="72325B72" w:rsidR="00D46F04" w:rsidRPr="00933D82" w:rsidRDefault="00D46F04">
      <w:pPr>
        <w:rPr>
          <w:rFonts w:ascii="Times New Roman" w:hAnsi="Times New Roman" w:cs="Times New Roman"/>
          <w:sz w:val="24"/>
          <w:szCs w:val="24"/>
          <w:lang w:val="fr-FR"/>
        </w:rPr>
      </w:pPr>
    </w:p>
    <w:p w14:paraId="7690BEED" w14:textId="77777777" w:rsidR="00DC4AEB" w:rsidRPr="00933D82" w:rsidRDefault="00DC4AEB" w:rsidP="00DC4AEB">
      <w:pPr>
        <w:tabs>
          <w:tab w:val="left" w:pos="7440"/>
        </w:tabs>
        <w:rPr>
          <w:rFonts w:ascii="Times New Roman" w:hAnsi="Times New Roman" w:cs="Times New Roman"/>
          <w:sz w:val="24"/>
          <w:szCs w:val="24"/>
          <w:lang w:val="fr-FR"/>
        </w:rPr>
      </w:pPr>
    </w:p>
    <w:p w14:paraId="0A8C0E52" w14:textId="77777777" w:rsidR="00DC4AEB" w:rsidRPr="00933D82" w:rsidRDefault="00DC4AEB" w:rsidP="00DC4AEB">
      <w:pPr>
        <w:rPr>
          <w:rFonts w:ascii="Times New Roman" w:hAnsi="Times New Roman" w:cs="Times New Roman"/>
          <w:b/>
          <w:sz w:val="24"/>
          <w:szCs w:val="24"/>
          <w:lang w:val="fr-FR"/>
        </w:rPr>
      </w:pPr>
    </w:p>
    <w:p w14:paraId="354759B4" w14:textId="3A7162D7" w:rsidR="00304564" w:rsidRPr="00933D82" w:rsidRDefault="00D46F04" w:rsidP="00117EE8">
      <w:pPr>
        <w:rPr>
          <w:rFonts w:ascii="Times New Roman" w:hAnsi="Times New Roman" w:cs="Times New Roman"/>
          <w:b/>
          <w:sz w:val="24"/>
          <w:szCs w:val="24"/>
          <w:u w:val="single"/>
          <w:lang w:val="fr-FR" w:eastAsia="fr-FR"/>
        </w:rPr>
      </w:pPr>
      <w:r w:rsidRPr="00933D82">
        <w:rPr>
          <w:rFonts w:ascii="Times New Roman" w:hAnsi="Times New Roman" w:cs="Times New Roman"/>
          <w:b/>
          <w:sz w:val="24"/>
          <w:szCs w:val="24"/>
          <w:lang w:val="fr-FR"/>
        </w:rPr>
        <w:br w:type="page"/>
      </w:r>
    </w:p>
    <w:p w14:paraId="0D49235D" w14:textId="77777777" w:rsidR="00304564" w:rsidRPr="00933D82" w:rsidRDefault="00304564" w:rsidP="00304564">
      <w:pPr>
        <w:spacing w:line="276" w:lineRule="auto"/>
        <w:rPr>
          <w:rFonts w:ascii="Times New Roman" w:hAnsi="Times New Roman" w:cs="Times New Roman"/>
          <w:b/>
          <w:sz w:val="24"/>
          <w:szCs w:val="24"/>
          <w:u w:val="single"/>
          <w:lang w:val="fr-FR" w:eastAsia="fr-FR"/>
        </w:rPr>
      </w:pPr>
    </w:p>
    <w:p w14:paraId="49DE5983" w14:textId="77777777" w:rsidR="00304564" w:rsidRPr="00933D82" w:rsidRDefault="00304564" w:rsidP="00304564">
      <w:pPr>
        <w:spacing w:line="276" w:lineRule="auto"/>
        <w:rPr>
          <w:rFonts w:ascii="Times New Roman" w:hAnsi="Times New Roman" w:cs="Times New Roman"/>
          <w:b/>
          <w:sz w:val="24"/>
          <w:szCs w:val="24"/>
          <w:u w:val="single"/>
          <w:lang w:val="fr-FR" w:eastAsia="fr-FR"/>
        </w:rPr>
      </w:pPr>
    </w:p>
    <w:p w14:paraId="50FFD2E2" w14:textId="2C8AB7E9" w:rsidR="002E3256" w:rsidRPr="00933D82" w:rsidRDefault="000D045E" w:rsidP="00117EE8">
      <w:pPr>
        <w:tabs>
          <w:tab w:val="left" w:pos="2780"/>
        </w:tabs>
        <w:rPr>
          <w:rFonts w:ascii="Times New Roman" w:eastAsia="Times New Roman" w:hAnsi="Times New Roman" w:cs="Times New Roman"/>
          <w:sz w:val="24"/>
          <w:szCs w:val="24"/>
          <w:lang w:val="fr-FR"/>
        </w:rPr>
      </w:pPr>
      <w:r w:rsidRPr="00933D82">
        <w:rPr>
          <w:rFonts w:ascii="Times New Roman" w:eastAsia="Times New Roman" w:hAnsi="Times New Roman" w:cs="Times New Roman"/>
          <w:sz w:val="24"/>
          <w:szCs w:val="24"/>
          <w:lang w:val="fr-FR"/>
        </w:rPr>
        <w:tab/>
      </w:r>
    </w:p>
    <w:p w14:paraId="0F1228A5" w14:textId="24688B4E" w:rsidR="008866F3" w:rsidRPr="00933D82" w:rsidRDefault="00DD1350" w:rsidP="00F0634F">
      <w:pPr>
        <w:shd w:val="clear" w:color="auto" w:fill="BFBFBF"/>
        <w:jc w:val="center"/>
        <w:rPr>
          <w:rFonts w:ascii="Times New Roman" w:hAnsi="Times New Roman" w:cs="Times New Roman"/>
          <w:b/>
          <w:sz w:val="24"/>
          <w:szCs w:val="24"/>
          <w:u w:val="single"/>
          <w:shd w:val="clear" w:color="auto" w:fill="BFBFBF"/>
          <w:lang w:val="fr-FR"/>
        </w:rPr>
      </w:pPr>
      <w:r w:rsidRPr="00933D82">
        <w:rPr>
          <w:rFonts w:ascii="Times New Roman" w:hAnsi="Times New Roman" w:cs="Times New Roman"/>
          <w:b/>
          <w:sz w:val="24"/>
          <w:szCs w:val="24"/>
          <w:u w:val="single"/>
          <w:shd w:val="clear" w:color="auto" w:fill="BFBFBF"/>
          <w:lang w:val="fr-FR"/>
        </w:rPr>
        <w:t>A</w:t>
      </w:r>
      <w:r w:rsidR="009C3231" w:rsidRPr="00933D82">
        <w:rPr>
          <w:rFonts w:ascii="Times New Roman" w:hAnsi="Times New Roman" w:cs="Times New Roman"/>
          <w:b/>
          <w:sz w:val="24"/>
          <w:szCs w:val="24"/>
          <w:u w:val="single"/>
          <w:shd w:val="clear" w:color="auto" w:fill="BFBFBF"/>
          <w:lang w:val="fr-FR"/>
        </w:rPr>
        <w:t>NNEXE</w:t>
      </w:r>
      <w:r w:rsidRPr="00933D82">
        <w:rPr>
          <w:rFonts w:ascii="Times New Roman" w:hAnsi="Times New Roman" w:cs="Times New Roman"/>
          <w:b/>
          <w:sz w:val="24"/>
          <w:szCs w:val="24"/>
          <w:u w:val="single"/>
          <w:shd w:val="clear" w:color="auto" w:fill="BFBFBF"/>
          <w:lang w:val="fr-FR"/>
        </w:rPr>
        <w:t xml:space="preserve"> </w:t>
      </w:r>
      <w:r w:rsidR="009C3231" w:rsidRPr="00933D82">
        <w:rPr>
          <w:rFonts w:ascii="Times New Roman" w:hAnsi="Times New Roman" w:cs="Times New Roman"/>
          <w:b/>
          <w:sz w:val="24"/>
          <w:szCs w:val="24"/>
          <w:u w:val="single"/>
          <w:shd w:val="clear" w:color="auto" w:fill="BFBFBF"/>
          <w:lang w:val="fr-FR"/>
        </w:rPr>
        <w:t>2</w:t>
      </w:r>
      <w:r w:rsidR="00433C08" w:rsidRPr="00933D82">
        <w:rPr>
          <w:rFonts w:ascii="Times New Roman" w:hAnsi="Times New Roman" w:cs="Times New Roman"/>
          <w:b/>
          <w:sz w:val="24"/>
          <w:szCs w:val="24"/>
          <w:u w:val="single"/>
          <w:shd w:val="clear" w:color="auto" w:fill="BFBFBF"/>
          <w:lang w:val="fr-FR"/>
        </w:rPr>
        <w:t> </w:t>
      </w:r>
      <w:r w:rsidRPr="00933D82">
        <w:rPr>
          <w:rFonts w:ascii="Times New Roman" w:hAnsi="Times New Roman" w:cs="Times New Roman"/>
          <w:b/>
          <w:sz w:val="24"/>
          <w:szCs w:val="24"/>
          <w:u w:val="single"/>
          <w:shd w:val="clear" w:color="auto" w:fill="BFBFBF"/>
          <w:lang w:val="fr-FR"/>
        </w:rPr>
        <w:t xml:space="preserve">: </w:t>
      </w:r>
      <w:r w:rsidR="00DB26A6" w:rsidRPr="00933D82">
        <w:rPr>
          <w:rFonts w:ascii="Times New Roman" w:hAnsi="Times New Roman" w:cs="Times New Roman"/>
          <w:b/>
          <w:sz w:val="24"/>
          <w:szCs w:val="24"/>
          <w:u w:val="single"/>
          <w:shd w:val="clear" w:color="auto" w:fill="BFBFBF"/>
          <w:lang w:val="fr-FR"/>
        </w:rPr>
        <w:t>La présentation du Prestataire</w:t>
      </w:r>
    </w:p>
    <w:p w14:paraId="46ADEF33" w14:textId="77777777" w:rsidR="008866F3" w:rsidRPr="00933D82" w:rsidRDefault="008866F3" w:rsidP="008866F3">
      <w:pPr>
        <w:widowControl/>
        <w:suppressAutoHyphens/>
        <w:overflowPunct w:val="0"/>
        <w:adjustRightInd w:val="0"/>
        <w:spacing w:before="120"/>
        <w:ind w:left="720" w:hanging="720"/>
        <w:textAlignment w:val="baseline"/>
        <w:rPr>
          <w:rFonts w:ascii="Times New Roman" w:eastAsia="Times New Roman" w:hAnsi="Times New Roman" w:cs="Times New Roman"/>
          <w:b/>
          <w:sz w:val="24"/>
          <w:szCs w:val="24"/>
          <w:lang w:val="fr-FR"/>
        </w:rPr>
      </w:pPr>
    </w:p>
    <w:p w14:paraId="19BE4648" w14:textId="77777777" w:rsidR="008866F3" w:rsidRPr="00933D82" w:rsidRDefault="008866F3" w:rsidP="008866F3">
      <w:pPr>
        <w:widowControl/>
        <w:suppressAutoHyphens/>
        <w:overflowPunct w:val="0"/>
        <w:adjustRightInd w:val="0"/>
        <w:spacing w:before="120"/>
        <w:ind w:left="720" w:hanging="720"/>
        <w:textAlignment w:val="baseline"/>
        <w:rPr>
          <w:rFonts w:ascii="Times New Roman" w:eastAsia="Times New Roman" w:hAnsi="Times New Roman" w:cs="Times New Roman"/>
          <w:b/>
          <w:sz w:val="24"/>
          <w:szCs w:val="24"/>
          <w:lang w:val="fr-FR"/>
        </w:rPr>
      </w:pPr>
      <w:r w:rsidRPr="00933D82">
        <w:rPr>
          <w:rFonts w:ascii="Times New Roman" w:eastAsia="SimSun" w:hAnsi="Times New Roman" w:cs="Times New Roman"/>
          <w:bCs/>
          <w:iCs/>
          <w:sz w:val="24"/>
          <w:szCs w:val="24"/>
          <w:lang w:val="fr-FR"/>
        </w:rPr>
        <w:t>Chaque Soumissionnaire doit remplir ce formulaire.</w:t>
      </w:r>
    </w:p>
    <w:p w14:paraId="339AE7F6" w14:textId="77777777" w:rsidR="008866F3" w:rsidRPr="00933D82" w:rsidRDefault="008866F3" w:rsidP="008866F3">
      <w:pPr>
        <w:widowControl/>
        <w:suppressAutoHyphens/>
        <w:overflowPunct w:val="0"/>
        <w:adjustRightInd w:val="0"/>
        <w:spacing w:before="120"/>
        <w:ind w:left="720" w:hanging="720"/>
        <w:textAlignment w:val="baseline"/>
        <w:rPr>
          <w:rFonts w:ascii="Times New Roman" w:eastAsia="Times New Roman" w:hAnsi="Times New Roman" w:cs="Times New Roman"/>
          <w:b/>
          <w:sz w:val="24"/>
          <w:szCs w:val="24"/>
          <w:lang w:val="fr-FR"/>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965"/>
        <w:gridCol w:w="7005"/>
        <w:gridCol w:w="7"/>
      </w:tblGrid>
      <w:tr w:rsidR="00F16757" w:rsidRPr="00933D82" w14:paraId="0D350BD5" w14:textId="77777777" w:rsidTr="00117EE8">
        <w:trPr>
          <w:gridAfter w:val="1"/>
          <w:wAfter w:w="7" w:type="dxa"/>
          <w:cantSplit/>
          <w:trHeight w:val="1097"/>
          <w:jc w:val="center"/>
        </w:trPr>
        <w:tc>
          <w:tcPr>
            <w:tcW w:w="2965" w:type="dxa"/>
            <w:tcBorders>
              <w:top w:val="single" w:sz="4" w:space="0" w:color="auto"/>
              <w:left w:val="single" w:sz="4" w:space="0" w:color="auto"/>
              <w:bottom w:val="single" w:sz="4" w:space="0" w:color="auto"/>
              <w:right w:val="single" w:sz="4" w:space="0" w:color="auto"/>
            </w:tcBorders>
            <w:vAlign w:val="center"/>
          </w:tcPr>
          <w:p w14:paraId="58C19DDC" w14:textId="77777777" w:rsidR="008866F3" w:rsidRPr="00933D82" w:rsidRDefault="008866F3" w:rsidP="008866F3">
            <w:pPr>
              <w:widowControl/>
              <w:suppressAutoHyphens/>
              <w:overflowPunct w:val="0"/>
              <w:adjustRightInd w:val="0"/>
              <w:spacing w:before="60" w:after="60"/>
              <w:jc w:val="both"/>
              <w:textAlignment w:val="baseline"/>
              <w:rPr>
                <w:rFonts w:ascii="Times New Roman" w:eastAsia="Times New Roman" w:hAnsi="Times New Roman" w:cs="Times New Roman"/>
                <w:b/>
                <w:bCs/>
                <w:sz w:val="24"/>
                <w:szCs w:val="24"/>
                <w:lang w:val="fr-FR"/>
              </w:rPr>
            </w:pPr>
            <w:r w:rsidRPr="00933D82">
              <w:rPr>
                <w:rFonts w:ascii="Times New Roman" w:eastAsia="SimSun" w:hAnsi="Times New Roman" w:cs="Times New Roman"/>
                <w:b/>
                <w:bCs/>
                <w:sz w:val="24"/>
                <w:szCs w:val="24"/>
                <w:lang w:val="fr-FR"/>
              </w:rPr>
              <w:t xml:space="preserve">Dénomination légale du Soumissionnaire </w:t>
            </w:r>
          </w:p>
        </w:tc>
        <w:tc>
          <w:tcPr>
            <w:tcW w:w="7005" w:type="dxa"/>
            <w:tcBorders>
              <w:top w:val="single" w:sz="4" w:space="0" w:color="auto"/>
              <w:left w:val="single" w:sz="4" w:space="0" w:color="auto"/>
              <w:bottom w:val="single" w:sz="4" w:space="0" w:color="auto"/>
              <w:right w:val="single" w:sz="4" w:space="0" w:color="auto"/>
            </w:tcBorders>
          </w:tcPr>
          <w:p w14:paraId="16D1E46E" w14:textId="77777777" w:rsidR="008866F3" w:rsidRPr="00933D82" w:rsidRDefault="008866F3" w:rsidP="008866F3">
            <w:pPr>
              <w:widowControl/>
              <w:suppressAutoHyphens/>
              <w:overflowPunct w:val="0"/>
              <w:adjustRightInd w:val="0"/>
              <w:spacing w:before="60" w:after="60"/>
              <w:jc w:val="both"/>
              <w:textAlignment w:val="baseline"/>
              <w:rPr>
                <w:rFonts w:ascii="Times New Roman" w:eastAsia="Times New Roman" w:hAnsi="Times New Roman" w:cs="Times New Roman"/>
                <w:sz w:val="24"/>
                <w:szCs w:val="24"/>
                <w:lang w:val="fr-FR"/>
              </w:rPr>
            </w:pPr>
          </w:p>
        </w:tc>
      </w:tr>
      <w:tr w:rsidR="00F16757" w:rsidRPr="00B118A5" w14:paraId="0998E380" w14:textId="77777777" w:rsidTr="00117EE8">
        <w:trPr>
          <w:gridAfter w:val="1"/>
          <w:wAfter w:w="7" w:type="dxa"/>
          <w:cantSplit/>
          <w:trHeight w:val="1097"/>
          <w:jc w:val="center"/>
        </w:trPr>
        <w:tc>
          <w:tcPr>
            <w:tcW w:w="2965" w:type="dxa"/>
            <w:tcBorders>
              <w:top w:val="single" w:sz="4" w:space="0" w:color="auto"/>
              <w:left w:val="single" w:sz="4" w:space="0" w:color="auto"/>
              <w:bottom w:val="single" w:sz="4" w:space="0" w:color="auto"/>
              <w:right w:val="single" w:sz="4" w:space="0" w:color="auto"/>
            </w:tcBorders>
            <w:vAlign w:val="center"/>
          </w:tcPr>
          <w:p w14:paraId="4713A2E0" w14:textId="77777777" w:rsidR="008866F3" w:rsidRPr="00933D82" w:rsidRDefault="008866F3" w:rsidP="008866F3">
            <w:pPr>
              <w:widowControl/>
              <w:suppressAutoHyphens/>
              <w:overflowPunct w:val="0"/>
              <w:adjustRightInd w:val="0"/>
              <w:spacing w:before="60" w:after="60"/>
              <w:textAlignment w:val="baseline"/>
              <w:rPr>
                <w:rFonts w:ascii="Times New Roman" w:eastAsia="Times New Roman" w:hAnsi="Times New Roman" w:cs="Times New Roman"/>
                <w:b/>
                <w:bCs/>
                <w:spacing w:val="-2"/>
                <w:sz w:val="24"/>
                <w:szCs w:val="24"/>
                <w:lang w:val="fr-FR"/>
              </w:rPr>
            </w:pPr>
            <w:r w:rsidRPr="00933D82">
              <w:rPr>
                <w:rFonts w:ascii="Times New Roman" w:eastAsia="SimSun" w:hAnsi="Times New Roman" w:cs="Times New Roman"/>
                <w:b/>
                <w:bCs/>
                <w:sz w:val="24"/>
                <w:szCs w:val="24"/>
                <w:lang w:val="fr-FR"/>
              </w:rPr>
              <w:t>S’il s'agit d’une coentreprise ou d'une autre association, indiquer la dénomination légale de chaque partenaire</w:t>
            </w:r>
          </w:p>
        </w:tc>
        <w:tc>
          <w:tcPr>
            <w:tcW w:w="7005" w:type="dxa"/>
            <w:tcBorders>
              <w:top w:val="single" w:sz="4" w:space="0" w:color="auto"/>
              <w:left w:val="single" w:sz="4" w:space="0" w:color="auto"/>
              <w:bottom w:val="single" w:sz="4" w:space="0" w:color="auto"/>
              <w:right w:val="single" w:sz="4" w:space="0" w:color="auto"/>
            </w:tcBorders>
          </w:tcPr>
          <w:p w14:paraId="575C4391" w14:textId="77777777" w:rsidR="008866F3" w:rsidRPr="00933D82" w:rsidRDefault="008866F3" w:rsidP="008866F3">
            <w:pPr>
              <w:widowControl/>
              <w:suppressAutoHyphens/>
              <w:overflowPunct w:val="0"/>
              <w:adjustRightInd w:val="0"/>
              <w:spacing w:before="60" w:after="60"/>
              <w:jc w:val="both"/>
              <w:textAlignment w:val="baseline"/>
              <w:rPr>
                <w:rFonts w:ascii="Times New Roman" w:eastAsia="Times New Roman" w:hAnsi="Times New Roman" w:cs="Times New Roman"/>
                <w:spacing w:val="-2"/>
                <w:sz w:val="24"/>
                <w:szCs w:val="24"/>
                <w:lang w:val="fr-FR"/>
              </w:rPr>
            </w:pPr>
          </w:p>
        </w:tc>
      </w:tr>
      <w:tr w:rsidR="00F16757" w:rsidRPr="00B118A5" w14:paraId="6B0F6F7B" w14:textId="77777777" w:rsidTr="00117EE8">
        <w:trPr>
          <w:gridAfter w:val="1"/>
          <w:wAfter w:w="7" w:type="dxa"/>
          <w:cantSplit/>
          <w:trHeight w:val="1106"/>
          <w:jc w:val="center"/>
        </w:trPr>
        <w:tc>
          <w:tcPr>
            <w:tcW w:w="2965" w:type="dxa"/>
            <w:tcBorders>
              <w:top w:val="single" w:sz="4" w:space="0" w:color="auto"/>
              <w:left w:val="single" w:sz="4" w:space="0" w:color="auto"/>
              <w:bottom w:val="single" w:sz="4" w:space="0" w:color="auto"/>
              <w:right w:val="single" w:sz="4" w:space="0" w:color="auto"/>
            </w:tcBorders>
            <w:vAlign w:val="center"/>
          </w:tcPr>
          <w:p w14:paraId="495C6676" w14:textId="77777777" w:rsidR="008866F3" w:rsidRPr="00933D82" w:rsidRDefault="008866F3" w:rsidP="008866F3">
            <w:pPr>
              <w:widowControl/>
              <w:suppressAutoHyphens/>
              <w:overflowPunct w:val="0"/>
              <w:adjustRightInd w:val="0"/>
              <w:spacing w:before="60" w:after="60"/>
              <w:textAlignment w:val="baseline"/>
              <w:rPr>
                <w:rFonts w:ascii="Times New Roman" w:eastAsia="Times New Roman" w:hAnsi="Times New Roman" w:cs="Times New Roman"/>
                <w:b/>
                <w:bCs/>
                <w:spacing w:val="-2"/>
                <w:sz w:val="24"/>
                <w:szCs w:val="24"/>
                <w:lang w:val="fr-FR"/>
              </w:rPr>
            </w:pPr>
            <w:r w:rsidRPr="00933D82">
              <w:rPr>
                <w:rFonts w:ascii="Times New Roman" w:eastAsia="SimSun" w:hAnsi="Times New Roman" w:cs="Times New Roman"/>
                <w:b/>
                <w:bCs/>
                <w:sz w:val="24"/>
                <w:szCs w:val="24"/>
                <w:lang w:val="fr-FR"/>
              </w:rPr>
              <w:t>Pays de constitution du Soumissionnaire</w:t>
            </w:r>
          </w:p>
        </w:tc>
        <w:tc>
          <w:tcPr>
            <w:tcW w:w="7005" w:type="dxa"/>
            <w:tcBorders>
              <w:top w:val="single" w:sz="4" w:space="0" w:color="auto"/>
              <w:left w:val="single" w:sz="4" w:space="0" w:color="auto"/>
              <w:bottom w:val="single" w:sz="4" w:space="0" w:color="auto"/>
              <w:right w:val="single" w:sz="4" w:space="0" w:color="auto"/>
            </w:tcBorders>
          </w:tcPr>
          <w:p w14:paraId="78D3A936" w14:textId="77777777" w:rsidR="008866F3" w:rsidRPr="00933D82" w:rsidRDefault="008866F3" w:rsidP="008866F3">
            <w:pPr>
              <w:widowControl/>
              <w:suppressAutoHyphens/>
              <w:overflowPunct w:val="0"/>
              <w:adjustRightInd w:val="0"/>
              <w:spacing w:before="60" w:after="60"/>
              <w:jc w:val="both"/>
              <w:textAlignment w:val="baseline"/>
              <w:rPr>
                <w:rFonts w:ascii="Times New Roman" w:eastAsia="Times New Roman" w:hAnsi="Times New Roman" w:cs="Times New Roman"/>
                <w:sz w:val="24"/>
                <w:szCs w:val="24"/>
                <w:lang w:val="fr-FR"/>
              </w:rPr>
            </w:pPr>
          </w:p>
        </w:tc>
      </w:tr>
      <w:tr w:rsidR="00F16757" w:rsidRPr="00B118A5" w14:paraId="634E415E" w14:textId="77777777" w:rsidTr="00117EE8">
        <w:trPr>
          <w:gridAfter w:val="1"/>
          <w:wAfter w:w="7" w:type="dxa"/>
          <w:cantSplit/>
          <w:trHeight w:val="980"/>
          <w:jc w:val="center"/>
        </w:trPr>
        <w:tc>
          <w:tcPr>
            <w:tcW w:w="2965" w:type="dxa"/>
            <w:tcBorders>
              <w:top w:val="single" w:sz="4" w:space="0" w:color="auto"/>
              <w:left w:val="single" w:sz="4" w:space="0" w:color="auto"/>
              <w:bottom w:val="single" w:sz="4" w:space="0" w:color="auto"/>
              <w:right w:val="single" w:sz="4" w:space="0" w:color="auto"/>
            </w:tcBorders>
            <w:vAlign w:val="center"/>
          </w:tcPr>
          <w:p w14:paraId="4A34AD0E" w14:textId="77777777" w:rsidR="008866F3" w:rsidRPr="00933D82" w:rsidRDefault="008866F3" w:rsidP="008866F3">
            <w:pPr>
              <w:widowControl/>
              <w:suppressAutoHyphens/>
              <w:overflowPunct w:val="0"/>
              <w:adjustRightInd w:val="0"/>
              <w:spacing w:before="60" w:after="60"/>
              <w:textAlignment w:val="baseline"/>
              <w:rPr>
                <w:rFonts w:ascii="Times New Roman" w:eastAsia="Times New Roman" w:hAnsi="Times New Roman" w:cs="Times New Roman"/>
                <w:b/>
                <w:bCs/>
                <w:spacing w:val="-2"/>
                <w:sz w:val="24"/>
                <w:szCs w:val="24"/>
                <w:lang w:val="fr-FR"/>
              </w:rPr>
            </w:pPr>
            <w:r w:rsidRPr="00933D82">
              <w:rPr>
                <w:rFonts w:ascii="Times New Roman" w:eastAsia="SimSun" w:hAnsi="Times New Roman" w:cs="Times New Roman"/>
                <w:b/>
                <w:bCs/>
                <w:sz w:val="24"/>
                <w:szCs w:val="24"/>
                <w:lang w:val="fr-FR"/>
              </w:rPr>
              <w:t>Année de constitution du Soumissionnaire</w:t>
            </w:r>
          </w:p>
        </w:tc>
        <w:tc>
          <w:tcPr>
            <w:tcW w:w="7005" w:type="dxa"/>
            <w:tcBorders>
              <w:top w:val="single" w:sz="4" w:space="0" w:color="auto"/>
              <w:left w:val="single" w:sz="4" w:space="0" w:color="auto"/>
              <w:bottom w:val="single" w:sz="4" w:space="0" w:color="auto"/>
              <w:right w:val="single" w:sz="4" w:space="0" w:color="auto"/>
            </w:tcBorders>
          </w:tcPr>
          <w:p w14:paraId="61DFD72A" w14:textId="77777777" w:rsidR="008866F3" w:rsidRPr="00933D82" w:rsidRDefault="008866F3" w:rsidP="008866F3">
            <w:pPr>
              <w:widowControl/>
              <w:suppressAutoHyphens/>
              <w:overflowPunct w:val="0"/>
              <w:adjustRightInd w:val="0"/>
              <w:spacing w:before="60" w:after="60"/>
              <w:jc w:val="both"/>
              <w:textAlignment w:val="baseline"/>
              <w:rPr>
                <w:rFonts w:ascii="Times New Roman" w:eastAsia="Times New Roman" w:hAnsi="Times New Roman" w:cs="Times New Roman"/>
                <w:sz w:val="24"/>
                <w:szCs w:val="24"/>
                <w:lang w:val="fr-FR"/>
              </w:rPr>
            </w:pPr>
          </w:p>
        </w:tc>
      </w:tr>
      <w:tr w:rsidR="00F16757" w:rsidRPr="00B118A5" w14:paraId="2174578A" w14:textId="77777777" w:rsidTr="00117EE8">
        <w:trPr>
          <w:gridAfter w:val="1"/>
          <w:wAfter w:w="7" w:type="dxa"/>
          <w:cantSplit/>
          <w:trHeight w:val="1160"/>
          <w:jc w:val="center"/>
        </w:trPr>
        <w:tc>
          <w:tcPr>
            <w:tcW w:w="2965" w:type="dxa"/>
            <w:tcBorders>
              <w:top w:val="single" w:sz="4" w:space="0" w:color="auto"/>
              <w:left w:val="single" w:sz="4" w:space="0" w:color="auto"/>
              <w:bottom w:val="single" w:sz="4" w:space="0" w:color="auto"/>
              <w:right w:val="single" w:sz="4" w:space="0" w:color="auto"/>
            </w:tcBorders>
            <w:vAlign w:val="center"/>
          </w:tcPr>
          <w:p w14:paraId="4C2EAE8E" w14:textId="77777777" w:rsidR="008866F3" w:rsidRPr="00933D82" w:rsidRDefault="008866F3" w:rsidP="008866F3">
            <w:pPr>
              <w:widowControl/>
              <w:suppressAutoHyphens/>
              <w:overflowPunct w:val="0"/>
              <w:adjustRightInd w:val="0"/>
              <w:spacing w:before="60" w:after="60"/>
              <w:textAlignment w:val="baseline"/>
              <w:rPr>
                <w:rFonts w:ascii="Times New Roman" w:eastAsia="Times New Roman" w:hAnsi="Times New Roman" w:cs="Times New Roman"/>
                <w:b/>
                <w:bCs/>
                <w:spacing w:val="-2"/>
                <w:sz w:val="24"/>
                <w:szCs w:val="24"/>
                <w:lang w:val="fr-FR"/>
              </w:rPr>
            </w:pPr>
            <w:r w:rsidRPr="00933D82">
              <w:rPr>
                <w:rFonts w:ascii="Times New Roman" w:eastAsia="SimSun" w:hAnsi="Times New Roman" w:cs="Times New Roman"/>
                <w:b/>
                <w:bCs/>
                <w:sz w:val="24"/>
                <w:szCs w:val="24"/>
                <w:lang w:val="fr-FR"/>
              </w:rPr>
              <w:t>Adresse légale du Soumissionnaire dans le pays de constitution</w:t>
            </w:r>
          </w:p>
        </w:tc>
        <w:tc>
          <w:tcPr>
            <w:tcW w:w="7005" w:type="dxa"/>
            <w:tcBorders>
              <w:top w:val="single" w:sz="4" w:space="0" w:color="auto"/>
              <w:left w:val="single" w:sz="4" w:space="0" w:color="auto"/>
              <w:bottom w:val="single" w:sz="4" w:space="0" w:color="auto"/>
              <w:right w:val="single" w:sz="4" w:space="0" w:color="auto"/>
            </w:tcBorders>
          </w:tcPr>
          <w:p w14:paraId="35EB5DA5" w14:textId="77777777" w:rsidR="008866F3" w:rsidRPr="00933D82" w:rsidRDefault="008866F3" w:rsidP="008866F3">
            <w:pPr>
              <w:widowControl/>
              <w:suppressAutoHyphens/>
              <w:overflowPunct w:val="0"/>
              <w:adjustRightInd w:val="0"/>
              <w:spacing w:before="60" w:after="60"/>
              <w:jc w:val="both"/>
              <w:textAlignment w:val="baseline"/>
              <w:rPr>
                <w:rFonts w:ascii="Times New Roman" w:eastAsia="Times New Roman" w:hAnsi="Times New Roman" w:cs="Times New Roman"/>
                <w:spacing w:val="-2"/>
                <w:sz w:val="24"/>
                <w:szCs w:val="24"/>
                <w:lang w:val="fr-FR"/>
              </w:rPr>
            </w:pPr>
          </w:p>
        </w:tc>
      </w:tr>
      <w:tr w:rsidR="00F16757" w:rsidRPr="00B118A5" w14:paraId="2EADA24D" w14:textId="77777777" w:rsidTr="00117EE8">
        <w:trPr>
          <w:gridAfter w:val="1"/>
          <w:wAfter w:w="7" w:type="dxa"/>
          <w:cantSplit/>
          <w:trHeight w:val="1340"/>
          <w:jc w:val="center"/>
        </w:trPr>
        <w:tc>
          <w:tcPr>
            <w:tcW w:w="2965" w:type="dxa"/>
            <w:tcBorders>
              <w:top w:val="single" w:sz="4" w:space="0" w:color="auto"/>
              <w:left w:val="single" w:sz="4" w:space="0" w:color="auto"/>
              <w:bottom w:val="single" w:sz="4" w:space="0" w:color="auto"/>
              <w:right w:val="single" w:sz="4" w:space="0" w:color="auto"/>
            </w:tcBorders>
            <w:vAlign w:val="center"/>
          </w:tcPr>
          <w:p w14:paraId="074EFF62" w14:textId="77777777" w:rsidR="008866F3" w:rsidRPr="00933D82" w:rsidRDefault="008866F3" w:rsidP="008866F3">
            <w:pPr>
              <w:widowControl/>
              <w:suppressAutoHyphens/>
              <w:overflowPunct w:val="0"/>
              <w:adjustRightInd w:val="0"/>
              <w:spacing w:before="60" w:after="60"/>
              <w:textAlignment w:val="baseline"/>
              <w:rPr>
                <w:rFonts w:ascii="Times New Roman" w:eastAsia="Times New Roman" w:hAnsi="Times New Roman" w:cs="Times New Roman"/>
                <w:b/>
                <w:bCs/>
                <w:spacing w:val="-2"/>
                <w:sz w:val="24"/>
                <w:szCs w:val="24"/>
                <w:lang w:val="fr-FR"/>
              </w:rPr>
            </w:pPr>
            <w:r w:rsidRPr="00933D82">
              <w:rPr>
                <w:rFonts w:ascii="Times New Roman" w:eastAsia="SimSun" w:hAnsi="Times New Roman" w:cs="Times New Roman"/>
                <w:b/>
                <w:bCs/>
                <w:sz w:val="24"/>
                <w:szCs w:val="24"/>
                <w:lang w:val="fr-FR"/>
              </w:rPr>
              <w:t>Représentant autorisé du Soumissionnaire</w:t>
            </w:r>
          </w:p>
          <w:p w14:paraId="7CA8198E" w14:textId="77777777" w:rsidR="008866F3" w:rsidRPr="00933D82" w:rsidRDefault="008866F3" w:rsidP="008866F3">
            <w:pPr>
              <w:widowControl/>
              <w:suppressAutoHyphens/>
              <w:overflowPunct w:val="0"/>
              <w:adjustRightInd w:val="0"/>
              <w:spacing w:before="60" w:after="60"/>
              <w:textAlignment w:val="baseline"/>
              <w:rPr>
                <w:rFonts w:ascii="Times New Roman" w:eastAsia="Times New Roman" w:hAnsi="Times New Roman" w:cs="Times New Roman"/>
                <w:spacing w:val="-2"/>
                <w:sz w:val="24"/>
                <w:szCs w:val="24"/>
                <w:lang w:val="fr-FR"/>
              </w:rPr>
            </w:pPr>
            <w:r w:rsidRPr="00933D82">
              <w:rPr>
                <w:rFonts w:ascii="Times New Roman" w:eastAsia="SimSun" w:hAnsi="Times New Roman" w:cs="Times New Roman"/>
                <w:sz w:val="24"/>
                <w:szCs w:val="24"/>
                <w:lang w:val="fr-FR"/>
              </w:rPr>
              <w:t>(</w:t>
            </w:r>
            <w:r w:rsidR="00261744" w:rsidRPr="00933D82">
              <w:rPr>
                <w:rFonts w:ascii="Times New Roman" w:eastAsia="SimSun" w:hAnsi="Times New Roman" w:cs="Times New Roman"/>
                <w:sz w:val="24"/>
                <w:szCs w:val="24"/>
                <w:lang w:val="fr-FR"/>
              </w:rPr>
              <w:t>Nom</w:t>
            </w:r>
            <w:r w:rsidRPr="00933D82">
              <w:rPr>
                <w:rFonts w:ascii="Times New Roman" w:eastAsia="SimSun" w:hAnsi="Times New Roman" w:cs="Times New Roman"/>
                <w:sz w:val="24"/>
                <w:szCs w:val="24"/>
                <w:lang w:val="fr-FR"/>
              </w:rPr>
              <w:t>, adresse, numéros de téléphone, numéros de fax, adresse électronique)</w:t>
            </w:r>
          </w:p>
        </w:tc>
        <w:tc>
          <w:tcPr>
            <w:tcW w:w="7005" w:type="dxa"/>
            <w:tcBorders>
              <w:top w:val="single" w:sz="4" w:space="0" w:color="auto"/>
              <w:left w:val="single" w:sz="4" w:space="0" w:color="auto"/>
              <w:bottom w:val="single" w:sz="4" w:space="0" w:color="auto"/>
              <w:right w:val="single" w:sz="4" w:space="0" w:color="auto"/>
            </w:tcBorders>
          </w:tcPr>
          <w:p w14:paraId="57E95D50" w14:textId="77777777" w:rsidR="008866F3" w:rsidRPr="00933D82" w:rsidRDefault="008866F3" w:rsidP="008866F3">
            <w:pPr>
              <w:widowControl/>
              <w:suppressAutoHyphens/>
              <w:overflowPunct w:val="0"/>
              <w:adjustRightInd w:val="0"/>
              <w:spacing w:before="60" w:after="60"/>
              <w:jc w:val="both"/>
              <w:textAlignment w:val="baseline"/>
              <w:rPr>
                <w:rFonts w:ascii="Times New Roman" w:eastAsia="Times New Roman" w:hAnsi="Times New Roman" w:cs="Times New Roman"/>
                <w:sz w:val="24"/>
                <w:szCs w:val="24"/>
                <w:lang w:val="fr-FR"/>
              </w:rPr>
            </w:pPr>
          </w:p>
        </w:tc>
      </w:tr>
      <w:tr w:rsidR="00F16757" w:rsidRPr="00B118A5" w14:paraId="56513A9E" w14:textId="77777777" w:rsidTr="00117EE8">
        <w:trPr>
          <w:cantSplit/>
          <w:jc w:val="center"/>
        </w:trPr>
        <w:tc>
          <w:tcPr>
            <w:tcW w:w="9977" w:type="dxa"/>
            <w:gridSpan w:val="3"/>
            <w:tcBorders>
              <w:top w:val="single" w:sz="4" w:space="0" w:color="auto"/>
              <w:left w:val="single" w:sz="4" w:space="0" w:color="auto"/>
              <w:bottom w:val="single" w:sz="4" w:space="0" w:color="auto"/>
              <w:right w:val="single" w:sz="4" w:space="0" w:color="auto"/>
            </w:tcBorders>
          </w:tcPr>
          <w:p w14:paraId="56382E73" w14:textId="77777777" w:rsidR="008866F3" w:rsidRPr="00933D82" w:rsidRDefault="008866F3" w:rsidP="008866F3">
            <w:pPr>
              <w:widowControl/>
              <w:suppressAutoHyphens/>
              <w:overflowPunct w:val="0"/>
              <w:adjustRightInd w:val="0"/>
              <w:spacing w:before="60" w:after="120"/>
              <w:ind w:left="1440" w:hanging="720"/>
              <w:textAlignment w:val="baseline"/>
              <w:rPr>
                <w:rFonts w:ascii="Times New Roman" w:eastAsia="Times New Roman" w:hAnsi="Times New Roman" w:cs="Times New Roman"/>
                <w:b/>
                <w:bCs/>
                <w:spacing w:val="-2"/>
                <w:sz w:val="24"/>
                <w:szCs w:val="24"/>
                <w:lang w:val="fr-FR"/>
              </w:rPr>
            </w:pPr>
            <w:r w:rsidRPr="00933D82">
              <w:rPr>
                <w:rFonts w:ascii="Times New Roman" w:eastAsia="SimSun" w:hAnsi="Times New Roman" w:cs="Times New Roman"/>
                <w:b/>
                <w:bCs/>
                <w:sz w:val="24"/>
                <w:szCs w:val="24"/>
                <w:lang w:val="fr-FR"/>
              </w:rPr>
              <w:t>Vous trouverez ci-joint des copies des documents originaux suivants.</w:t>
            </w:r>
          </w:p>
          <w:p w14:paraId="445AE0BF" w14:textId="77777777" w:rsidR="008866F3" w:rsidRPr="00933D82" w:rsidRDefault="008866F3" w:rsidP="00A00476">
            <w:pPr>
              <w:widowControl/>
              <w:numPr>
                <w:ilvl w:val="0"/>
                <w:numId w:val="8"/>
              </w:numPr>
              <w:tabs>
                <w:tab w:val="clear" w:pos="360"/>
                <w:tab w:val="num" w:pos="329"/>
                <w:tab w:val="left" w:pos="692"/>
              </w:tabs>
              <w:suppressAutoHyphens/>
              <w:overflowPunct w:val="0"/>
              <w:autoSpaceDE/>
              <w:autoSpaceDN/>
              <w:adjustRightInd w:val="0"/>
              <w:spacing w:after="120"/>
              <w:ind w:left="689" w:hanging="689"/>
              <w:jc w:val="both"/>
              <w:textAlignment w:val="baseline"/>
              <w:rPr>
                <w:rFonts w:ascii="Times New Roman" w:eastAsia="Times New Roman" w:hAnsi="Times New Roman" w:cs="Times New Roman"/>
                <w:iCs/>
                <w:spacing w:val="-2"/>
                <w:sz w:val="24"/>
                <w:szCs w:val="24"/>
                <w:lang w:val="fr-FR"/>
              </w:rPr>
            </w:pPr>
            <w:r w:rsidRPr="00933D82">
              <w:rPr>
                <w:rFonts w:ascii="Times New Roman" w:eastAsia="SimSun" w:hAnsi="Times New Roman" w:cs="Times New Roman"/>
                <w:iCs/>
                <w:sz w:val="24"/>
                <w:szCs w:val="24"/>
                <w:lang w:val="fr-FR"/>
              </w:rPr>
              <w:t xml:space="preserve">1. </w:t>
            </w:r>
            <w:r w:rsidRPr="00933D82">
              <w:rPr>
                <w:rFonts w:ascii="Times New Roman" w:eastAsia="SimSun" w:hAnsi="Times New Roman" w:cs="Times New Roman"/>
                <w:iCs/>
                <w:sz w:val="24"/>
                <w:szCs w:val="24"/>
                <w:lang w:val="fr-FR"/>
              </w:rPr>
              <w:tab/>
              <w:t>S’il s’agit d’une entité unique, l’acte constitutif ou les statuts de l'entité juridique mentionnée ci-dessus, conformément à la clause 5 des IS.</w:t>
            </w:r>
          </w:p>
          <w:p w14:paraId="6D6CD999" w14:textId="77777777" w:rsidR="008866F3" w:rsidRPr="00933D82" w:rsidRDefault="008866F3" w:rsidP="00A00476">
            <w:pPr>
              <w:widowControl/>
              <w:numPr>
                <w:ilvl w:val="0"/>
                <w:numId w:val="8"/>
              </w:numPr>
              <w:tabs>
                <w:tab w:val="clear" w:pos="360"/>
                <w:tab w:val="num" w:pos="329"/>
                <w:tab w:val="left" w:pos="692"/>
              </w:tabs>
              <w:suppressAutoHyphens/>
              <w:overflowPunct w:val="0"/>
              <w:autoSpaceDE/>
              <w:autoSpaceDN/>
              <w:adjustRightInd w:val="0"/>
              <w:spacing w:after="120"/>
              <w:ind w:left="689" w:hanging="689"/>
              <w:jc w:val="both"/>
              <w:textAlignment w:val="baseline"/>
              <w:rPr>
                <w:rFonts w:ascii="Times New Roman" w:eastAsia="Times New Roman" w:hAnsi="Times New Roman" w:cs="Times New Roman"/>
                <w:iCs/>
                <w:spacing w:val="-2"/>
                <w:sz w:val="24"/>
                <w:szCs w:val="24"/>
                <w:lang w:val="fr-FR"/>
              </w:rPr>
            </w:pPr>
            <w:r w:rsidRPr="00933D82">
              <w:rPr>
                <w:rFonts w:ascii="Times New Roman" w:eastAsia="SimSun" w:hAnsi="Times New Roman" w:cs="Times New Roman"/>
                <w:iCs/>
                <w:sz w:val="24"/>
                <w:szCs w:val="24"/>
                <w:lang w:val="fr-FR"/>
              </w:rPr>
              <w:t xml:space="preserve">2. </w:t>
            </w:r>
            <w:r w:rsidRPr="00933D82">
              <w:rPr>
                <w:rFonts w:ascii="Times New Roman" w:eastAsia="SimSun" w:hAnsi="Times New Roman" w:cs="Times New Roman"/>
                <w:iCs/>
                <w:sz w:val="24"/>
                <w:szCs w:val="24"/>
                <w:lang w:val="fr-FR"/>
              </w:rPr>
              <w:tab/>
              <w:t>Pouvoir d’engager l'entreprise ou la coentreprise mentionnée ci-dessus, conformément aux clauses 21.2 et 21.3 des IS.</w:t>
            </w:r>
          </w:p>
          <w:p w14:paraId="03E4B719" w14:textId="77777777" w:rsidR="008866F3" w:rsidRPr="00933D82" w:rsidRDefault="008866F3" w:rsidP="00A00476">
            <w:pPr>
              <w:widowControl/>
              <w:numPr>
                <w:ilvl w:val="0"/>
                <w:numId w:val="8"/>
              </w:numPr>
              <w:tabs>
                <w:tab w:val="clear" w:pos="360"/>
                <w:tab w:val="num" w:pos="329"/>
                <w:tab w:val="left" w:pos="692"/>
              </w:tabs>
              <w:suppressAutoHyphens/>
              <w:overflowPunct w:val="0"/>
              <w:autoSpaceDE/>
              <w:autoSpaceDN/>
              <w:adjustRightInd w:val="0"/>
              <w:spacing w:after="120"/>
              <w:ind w:left="689" w:hanging="689"/>
              <w:jc w:val="both"/>
              <w:textAlignment w:val="baseline"/>
              <w:rPr>
                <w:rFonts w:ascii="Times New Roman" w:eastAsia="Times New Roman" w:hAnsi="Times New Roman" w:cs="Times New Roman"/>
                <w:iCs/>
                <w:spacing w:val="-2"/>
                <w:sz w:val="24"/>
                <w:szCs w:val="24"/>
                <w:lang w:val="fr-FR"/>
              </w:rPr>
            </w:pPr>
            <w:r w:rsidRPr="00933D82">
              <w:rPr>
                <w:rFonts w:ascii="Times New Roman" w:eastAsia="SimSun" w:hAnsi="Times New Roman" w:cs="Times New Roman"/>
                <w:iCs/>
                <w:sz w:val="24"/>
                <w:szCs w:val="24"/>
                <w:lang w:val="fr-FR"/>
              </w:rPr>
              <w:t>3.</w:t>
            </w:r>
            <w:r w:rsidRPr="00933D82">
              <w:rPr>
                <w:rFonts w:ascii="Times New Roman" w:eastAsia="SimSun" w:hAnsi="Times New Roman" w:cs="Times New Roman"/>
                <w:iCs/>
                <w:sz w:val="24"/>
                <w:szCs w:val="24"/>
                <w:lang w:val="fr-FR"/>
              </w:rPr>
              <w:tab/>
              <w:t>S’il s'agit d’une coentreprise ou d'une autre association, fournir la lettre faisant état de l'intention de constituer une coentreprise ou autre association ou l’accord de coentreprise ou d'association, conformément à la clause 5.2 des IS.</w:t>
            </w:r>
          </w:p>
          <w:p w14:paraId="7850FEF0" w14:textId="77777777" w:rsidR="008866F3" w:rsidRPr="00933D82" w:rsidRDefault="008866F3" w:rsidP="00A00476">
            <w:pPr>
              <w:widowControl/>
              <w:numPr>
                <w:ilvl w:val="0"/>
                <w:numId w:val="8"/>
              </w:numPr>
              <w:tabs>
                <w:tab w:val="clear" w:pos="360"/>
                <w:tab w:val="num" w:pos="329"/>
                <w:tab w:val="left" w:pos="692"/>
              </w:tabs>
              <w:suppressAutoHyphens/>
              <w:overflowPunct w:val="0"/>
              <w:autoSpaceDE/>
              <w:autoSpaceDN/>
              <w:adjustRightInd w:val="0"/>
              <w:spacing w:after="120"/>
              <w:ind w:left="689" w:hanging="689"/>
              <w:jc w:val="both"/>
              <w:textAlignment w:val="baseline"/>
              <w:rPr>
                <w:rFonts w:ascii="Times New Roman" w:eastAsia="Times New Roman" w:hAnsi="Times New Roman" w:cs="Times New Roman"/>
                <w:i/>
                <w:spacing w:val="-2"/>
                <w:sz w:val="24"/>
                <w:szCs w:val="24"/>
                <w:lang w:val="fr-FR"/>
              </w:rPr>
            </w:pPr>
            <w:r w:rsidRPr="00933D82">
              <w:rPr>
                <w:rFonts w:ascii="Times New Roman" w:eastAsia="SimSun" w:hAnsi="Times New Roman" w:cs="Times New Roman"/>
                <w:iCs/>
                <w:sz w:val="24"/>
                <w:szCs w:val="24"/>
                <w:lang w:val="fr-FR"/>
              </w:rPr>
              <w:t>4.</w:t>
            </w:r>
            <w:r w:rsidRPr="00933D82">
              <w:rPr>
                <w:rFonts w:ascii="Times New Roman" w:eastAsia="SimSun" w:hAnsi="Times New Roman" w:cs="Times New Roman"/>
                <w:iCs/>
                <w:sz w:val="24"/>
                <w:szCs w:val="24"/>
                <w:lang w:val="fr-FR"/>
              </w:rPr>
              <w:tab/>
              <w:t>Formulaire [ELI-3] de certification d'entreprise publique</w:t>
            </w:r>
          </w:p>
        </w:tc>
      </w:tr>
    </w:tbl>
    <w:p w14:paraId="05429BF0" w14:textId="77777777" w:rsidR="008866F3" w:rsidRPr="00933D82" w:rsidRDefault="008866F3">
      <w:pPr>
        <w:rPr>
          <w:rFonts w:ascii="Times New Roman" w:hAnsi="Times New Roman" w:cs="Times New Roman"/>
          <w:b/>
          <w:w w:val="90"/>
          <w:sz w:val="24"/>
          <w:szCs w:val="24"/>
          <w:lang w:val="fr-FR"/>
        </w:rPr>
      </w:pPr>
    </w:p>
    <w:p w14:paraId="6765062D" w14:textId="5ED3A877" w:rsidR="001C6B30" w:rsidRPr="00933D82" w:rsidRDefault="001C6B30">
      <w:pPr>
        <w:rPr>
          <w:rFonts w:ascii="Times New Roman" w:hAnsi="Times New Roman" w:cs="Times New Roman"/>
          <w:b/>
          <w:w w:val="90"/>
          <w:sz w:val="24"/>
          <w:szCs w:val="24"/>
          <w:lang w:val="fr-FR"/>
        </w:rPr>
      </w:pPr>
    </w:p>
    <w:p w14:paraId="78F2D004" w14:textId="0B99CA8F" w:rsidR="003F2BB6" w:rsidRPr="00933D82" w:rsidRDefault="003F2BB6">
      <w:pPr>
        <w:rPr>
          <w:rFonts w:ascii="Times New Roman" w:hAnsi="Times New Roman" w:cs="Times New Roman"/>
          <w:b/>
          <w:w w:val="90"/>
          <w:sz w:val="24"/>
          <w:szCs w:val="24"/>
          <w:lang w:val="fr-FR"/>
        </w:rPr>
      </w:pPr>
    </w:p>
    <w:p w14:paraId="29AACAD5" w14:textId="3A109CB2" w:rsidR="00590AC2" w:rsidRPr="00933D82" w:rsidRDefault="001C6B30" w:rsidP="00F0634F">
      <w:pPr>
        <w:shd w:val="clear" w:color="auto" w:fill="BFBFBF"/>
        <w:jc w:val="center"/>
        <w:rPr>
          <w:rFonts w:ascii="Times New Roman" w:hAnsi="Times New Roman" w:cs="Times New Roman"/>
          <w:b/>
          <w:sz w:val="24"/>
          <w:szCs w:val="24"/>
          <w:u w:val="single"/>
          <w:shd w:val="clear" w:color="auto" w:fill="BFBFBF"/>
          <w:lang w:val="fr-FR"/>
        </w:rPr>
      </w:pPr>
      <w:r w:rsidRPr="00933D82">
        <w:rPr>
          <w:rFonts w:ascii="Times New Roman" w:hAnsi="Times New Roman" w:cs="Times New Roman"/>
          <w:b/>
          <w:sz w:val="24"/>
          <w:szCs w:val="24"/>
          <w:u w:val="single"/>
          <w:shd w:val="clear" w:color="auto" w:fill="BFBFBF"/>
          <w:lang w:val="fr-FR"/>
        </w:rPr>
        <w:t>A</w:t>
      </w:r>
      <w:r w:rsidR="009C3231" w:rsidRPr="00933D82">
        <w:rPr>
          <w:rFonts w:ascii="Times New Roman" w:hAnsi="Times New Roman" w:cs="Times New Roman"/>
          <w:b/>
          <w:sz w:val="24"/>
          <w:szCs w:val="24"/>
          <w:u w:val="single"/>
          <w:shd w:val="clear" w:color="auto" w:fill="BFBFBF"/>
          <w:lang w:val="fr-FR"/>
        </w:rPr>
        <w:t>NNEXE</w:t>
      </w:r>
      <w:r w:rsidRPr="00933D82">
        <w:rPr>
          <w:rFonts w:ascii="Times New Roman" w:hAnsi="Times New Roman" w:cs="Times New Roman"/>
          <w:b/>
          <w:sz w:val="24"/>
          <w:szCs w:val="24"/>
          <w:u w:val="single"/>
          <w:shd w:val="clear" w:color="auto" w:fill="BFBFBF"/>
          <w:lang w:val="fr-FR"/>
        </w:rPr>
        <w:t xml:space="preserve"> </w:t>
      </w:r>
      <w:r w:rsidR="009C3231" w:rsidRPr="00933D82">
        <w:rPr>
          <w:rFonts w:ascii="Times New Roman" w:hAnsi="Times New Roman" w:cs="Times New Roman"/>
          <w:b/>
          <w:sz w:val="24"/>
          <w:szCs w:val="24"/>
          <w:u w:val="single"/>
          <w:shd w:val="clear" w:color="auto" w:fill="BFBFBF"/>
          <w:lang w:val="fr-FR"/>
        </w:rPr>
        <w:t>3</w:t>
      </w:r>
      <w:r w:rsidR="001D2D5F" w:rsidRPr="00933D82">
        <w:rPr>
          <w:rFonts w:ascii="Times New Roman" w:hAnsi="Times New Roman" w:cs="Times New Roman"/>
          <w:b/>
          <w:sz w:val="24"/>
          <w:szCs w:val="24"/>
          <w:u w:val="single"/>
          <w:shd w:val="clear" w:color="auto" w:fill="BFBFBF"/>
          <w:lang w:val="fr-FR"/>
        </w:rPr>
        <w:t xml:space="preserve">. </w:t>
      </w:r>
      <w:r w:rsidR="00002815">
        <w:rPr>
          <w:rFonts w:ascii="Times New Roman" w:hAnsi="Times New Roman" w:cs="Times New Roman"/>
          <w:b/>
          <w:sz w:val="24"/>
          <w:szCs w:val="24"/>
          <w:u w:val="single"/>
          <w:shd w:val="clear" w:color="auto" w:fill="BFBFBF"/>
          <w:lang w:val="fr-FR"/>
        </w:rPr>
        <w:t xml:space="preserve">Liste des </w:t>
      </w:r>
      <w:r w:rsidR="00F838B9">
        <w:rPr>
          <w:rFonts w:ascii="Times New Roman" w:hAnsi="Times New Roman" w:cs="Times New Roman"/>
          <w:b/>
          <w:sz w:val="24"/>
          <w:szCs w:val="24"/>
          <w:u w:val="single"/>
          <w:shd w:val="clear" w:color="auto" w:fill="BFBFBF"/>
          <w:lang w:val="fr-FR"/>
        </w:rPr>
        <w:t>contrats</w:t>
      </w:r>
      <w:r w:rsidR="00590AC2" w:rsidRPr="00933D82">
        <w:rPr>
          <w:rFonts w:ascii="Times New Roman" w:hAnsi="Times New Roman" w:cs="Times New Roman"/>
          <w:b/>
          <w:sz w:val="24"/>
          <w:szCs w:val="24"/>
          <w:u w:val="single"/>
          <w:shd w:val="clear" w:color="auto" w:fill="BFBFBF"/>
          <w:lang w:val="fr-FR"/>
        </w:rPr>
        <w:t xml:space="preserve"> similaires</w:t>
      </w:r>
      <w:r w:rsidR="009C3231" w:rsidRPr="00933D82">
        <w:rPr>
          <w:rFonts w:ascii="Times New Roman" w:hAnsi="Times New Roman" w:cs="Times New Roman"/>
          <w:b/>
          <w:sz w:val="24"/>
          <w:szCs w:val="24"/>
          <w:u w:val="single"/>
          <w:shd w:val="clear" w:color="auto" w:fill="BFBFBF"/>
          <w:lang w:val="fr-FR"/>
        </w:rPr>
        <w:t xml:space="preserve"> et preuves</w:t>
      </w:r>
    </w:p>
    <w:p w14:paraId="24193DC9" w14:textId="391CB85D" w:rsidR="003E17AF" w:rsidRPr="00933D82" w:rsidRDefault="00C77B8E" w:rsidP="004B3DF2">
      <w:pPr>
        <w:jc w:val="center"/>
        <w:rPr>
          <w:rFonts w:ascii="Times New Roman" w:eastAsia="SimSun" w:hAnsi="Times New Roman" w:cs="Times New Roman"/>
          <w:b/>
          <w:bCs/>
          <w:sz w:val="24"/>
          <w:szCs w:val="24"/>
          <w:lang w:val="fr-FR"/>
        </w:rPr>
      </w:pPr>
      <w:r>
        <w:rPr>
          <w:rFonts w:ascii="Times New Roman" w:eastAsia="SimSun" w:hAnsi="Times New Roman" w:cs="Times New Roman"/>
          <w:b/>
          <w:bCs/>
          <w:sz w:val="24"/>
          <w:szCs w:val="24"/>
          <w:lang w:val="fr-FR"/>
        </w:rPr>
        <w:t>(</w:t>
      </w:r>
      <w:r w:rsidR="00F838B9" w:rsidRPr="00F838B9">
        <w:rPr>
          <w:rFonts w:ascii="Times New Roman" w:eastAsia="SimSun" w:hAnsi="Times New Roman" w:cs="Times New Roman"/>
          <w:i/>
          <w:iCs/>
          <w:sz w:val="24"/>
          <w:szCs w:val="24"/>
          <w:lang w:val="fr-FR"/>
        </w:rPr>
        <w:t>Liste des contrats</w:t>
      </w:r>
      <w:r w:rsidRPr="00F838B9">
        <w:rPr>
          <w:rFonts w:ascii="Times New Roman" w:eastAsia="SimSun" w:hAnsi="Times New Roman" w:cs="Times New Roman"/>
          <w:i/>
          <w:iCs/>
          <w:sz w:val="24"/>
          <w:szCs w:val="24"/>
          <w:lang w:val="fr-FR"/>
        </w:rPr>
        <w:t xml:space="preserve"> </w:t>
      </w:r>
      <w:r w:rsidR="00F838B9" w:rsidRPr="00F838B9">
        <w:rPr>
          <w:rFonts w:ascii="Times New Roman" w:eastAsia="SimSun" w:hAnsi="Times New Roman" w:cs="Times New Roman"/>
          <w:i/>
          <w:iCs/>
          <w:sz w:val="24"/>
          <w:szCs w:val="24"/>
          <w:lang w:val="fr-FR"/>
        </w:rPr>
        <w:t xml:space="preserve">appuyée par : </w:t>
      </w:r>
      <w:r w:rsidRPr="00F838B9">
        <w:rPr>
          <w:rFonts w:ascii="Times New Roman" w:eastAsia="SimSun" w:hAnsi="Times New Roman" w:cs="Times New Roman"/>
          <w:i/>
          <w:iCs/>
          <w:sz w:val="24"/>
          <w:szCs w:val="24"/>
          <w:lang w:val="fr-FR"/>
        </w:rPr>
        <w:t>soit une copie du contrat si c’est encore en cours</w:t>
      </w:r>
      <w:r w:rsidR="00F838B9">
        <w:rPr>
          <w:rFonts w:ascii="Times New Roman" w:eastAsia="SimSun" w:hAnsi="Times New Roman" w:cs="Times New Roman"/>
          <w:i/>
          <w:iCs/>
          <w:sz w:val="24"/>
          <w:szCs w:val="24"/>
          <w:lang w:val="fr-FR"/>
        </w:rPr>
        <w:t>,</w:t>
      </w:r>
      <w:r w:rsidRPr="00F838B9">
        <w:rPr>
          <w:rFonts w:ascii="Times New Roman" w:eastAsia="SimSun" w:hAnsi="Times New Roman" w:cs="Times New Roman"/>
          <w:i/>
          <w:iCs/>
          <w:sz w:val="24"/>
          <w:szCs w:val="24"/>
          <w:lang w:val="fr-FR"/>
        </w:rPr>
        <w:t xml:space="preserve"> </w:t>
      </w:r>
      <w:r w:rsidR="00F838B9">
        <w:rPr>
          <w:rFonts w:ascii="Times New Roman" w:eastAsia="SimSun" w:hAnsi="Times New Roman" w:cs="Times New Roman"/>
          <w:i/>
          <w:iCs/>
          <w:sz w:val="24"/>
          <w:szCs w:val="24"/>
          <w:lang w:val="fr-FR"/>
        </w:rPr>
        <w:t>soit</w:t>
      </w:r>
      <w:r w:rsidRPr="00F838B9">
        <w:rPr>
          <w:rFonts w:ascii="Times New Roman" w:eastAsia="SimSun" w:hAnsi="Times New Roman" w:cs="Times New Roman"/>
          <w:i/>
          <w:iCs/>
          <w:sz w:val="24"/>
          <w:szCs w:val="24"/>
          <w:lang w:val="fr-FR"/>
        </w:rPr>
        <w:t xml:space="preserve"> </w:t>
      </w:r>
      <w:r w:rsidR="00F838B9">
        <w:rPr>
          <w:rFonts w:ascii="Times New Roman" w:eastAsia="SimSun" w:hAnsi="Times New Roman" w:cs="Times New Roman"/>
          <w:i/>
          <w:iCs/>
          <w:sz w:val="24"/>
          <w:szCs w:val="24"/>
          <w:lang w:val="fr-FR"/>
        </w:rPr>
        <w:t xml:space="preserve">une </w:t>
      </w:r>
      <w:r w:rsidRPr="00F838B9">
        <w:rPr>
          <w:rFonts w:ascii="Times New Roman" w:eastAsia="SimSun" w:hAnsi="Times New Roman" w:cs="Times New Roman"/>
          <w:i/>
          <w:iCs/>
          <w:sz w:val="24"/>
          <w:szCs w:val="24"/>
          <w:lang w:val="fr-FR"/>
        </w:rPr>
        <w:t xml:space="preserve">attestation de bonne fin si c’est déjà </w:t>
      </w:r>
      <w:proofErr w:type="gramStart"/>
      <w:r w:rsidRPr="00F838B9">
        <w:rPr>
          <w:rFonts w:ascii="Times New Roman" w:eastAsia="SimSun" w:hAnsi="Times New Roman" w:cs="Times New Roman"/>
          <w:i/>
          <w:iCs/>
          <w:sz w:val="24"/>
          <w:szCs w:val="24"/>
          <w:lang w:val="fr-FR"/>
        </w:rPr>
        <w:t>terminée</w:t>
      </w:r>
      <w:proofErr w:type="gramEnd"/>
      <w:r>
        <w:rPr>
          <w:rFonts w:ascii="Times New Roman" w:eastAsia="SimSun" w:hAnsi="Times New Roman" w:cs="Times New Roman"/>
          <w:b/>
          <w:bCs/>
          <w:sz w:val="24"/>
          <w:szCs w:val="24"/>
          <w:lang w:val="fr-FR"/>
        </w:rPr>
        <w:t>)</w:t>
      </w:r>
    </w:p>
    <w:p w14:paraId="7764071B" w14:textId="77777777" w:rsidR="003E17AF" w:rsidRPr="00933D82" w:rsidRDefault="003E17AF" w:rsidP="004B3DF2">
      <w:pPr>
        <w:jc w:val="center"/>
        <w:rPr>
          <w:rFonts w:ascii="Times New Roman" w:eastAsia="SimSun" w:hAnsi="Times New Roman" w:cs="Times New Roman"/>
          <w:b/>
          <w:bCs/>
          <w:sz w:val="24"/>
          <w:szCs w:val="24"/>
          <w:lang w:val="fr-FR"/>
        </w:rPr>
      </w:pPr>
    </w:p>
    <w:p w14:paraId="537194C3" w14:textId="77777777" w:rsidR="003E17AF" w:rsidRPr="00933D82" w:rsidRDefault="003E17AF" w:rsidP="004B3DF2">
      <w:pPr>
        <w:jc w:val="center"/>
        <w:rPr>
          <w:rFonts w:ascii="Times New Roman" w:eastAsia="SimSun" w:hAnsi="Times New Roman" w:cs="Times New Roman"/>
          <w:b/>
          <w:bCs/>
          <w:sz w:val="24"/>
          <w:szCs w:val="24"/>
          <w:lang w:val="fr-FR"/>
        </w:rPr>
      </w:pPr>
    </w:p>
    <w:p w14:paraId="4764E3B7" w14:textId="77777777" w:rsidR="003E17AF" w:rsidRPr="00933D82" w:rsidRDefault="003E17AF" w:rsidP="004B3DF2">
      <w:pPr>
        <w:jc w:val="center"/>
        <w:rPr>
          <w:rFonts w:ascii="Times New Roman" w:eastAsia="SimSun" w:hAnsi="Times New Roman" w:cs="Times New Roman"/>
          <w:b/>
          <w:bCs/>
          <w:sz w:val="24"/>
          <w:szCs w:val="24"/>
          <w:lang w:val="fr-FR"/>
        </w:rPr>
      </w:pPr>
    </w:p>
    <w:p w14:paraId="0480CC62" w14:textId="77777777" w:rsidR="003E17AF" w:rsidRPr="00933D82" w:rsidRDefault="003E17AF" w:rsidP="004B3DF2">
      <w:pPr>
        <w:jc w:val="center"/>
        <w:rPr>
          <w:rFonts w:ascii="Times New Roman" w:eastAsia="SimSun" w:hAnsi="Times New Roman" w:cs="Times New Roman"/>
          <w:b/>
          <w:bCs/>
          <w:sz w:val="24"/>
          <w:szCs w:val="24"/>
          <w:lang w:val="fr-FR"/>
        </w:rPr>
      </w:pPr>
    </w:p>
    <w:p w14:paraId="5C2D8A77" w14:textId="77777777" w:rsidR="003E17AF" w:rsidRPr="00933D82" w:rsidRDefault="003E17AF" w:rsidP="004B3DF2">
      <w:pPr>
        <w:jc w:val="center"/>
        <w:rPr>
          <w:rFonts w:ascii="Times New Roman" w:eastAsia="SimSun" w:hAnsi="Times New Roman" w:cs="Times New Roman"/>
          <w:b/>
          <w:bCs/>
          <w:sz w:val="24"/>
          <w:szCs w:val="24"/>
          <w:lang w:val="fr-FR"/>
        </w:rPr>
      </w:pPr>
    </w:p>
    <w:p w14:paraId="5A25E047" w14:textId="77777777" w:rsidR="003E17AF" w:rsidRPr="00933D82" w:rsidRDefault="003E17AF" w:rsidP="004B3DF2">
      <w:pPr>
        <w:jc w:val="center"/>
        <w:rPr>
          <w:rFonts w:ascii="Times New Roman" w:eastAsia="SimSun" w:hAnsi="Times New Roman" w:cs="Times New Roman"/>
          <w:b/>
          <w:bCs/>
          <w:sz w:val="24"/>
          <w:szCs w:val="24"/>
          <w:lang w:val="fr-FR"/>
        </w:rPr>
      </w:pPr>
    </w:p>
    <w:p w14:paraId="7A19F6F4" w14:textId="77777777" w:rsidR="003E17AF" w:rsidRPr="00933D82" w:rsidRDefault="003E17AF" w:rsidP="004B3DF2">
      <w:pPr>
        <w:jc w:val="center"/>
        <w:rPr>
          <w:rFonts w:ascii="Times New Roman" w:eastAsia="SimSun" w:hAnsi="Times New Roman" w:cs="Times New Roman"/>
          <w:b/>
          <w:bCs/>
          <w:sz w:val="24"/>
          <w:szCs w:val="24"/>
          <w:lang w:val="fr-FR"/>
        </w:rPr>
      </w:pPr>
    </w:p>
    <w:p w14:paraId="5123F5CF" w14:textId="77777777" w:rsidR="003E17AF" w:rsidRPr="00933D82" w:rsidRDefault="003E17AF" w:rsidP="004B3DF2">
      <w:pPr>
        <w:jc w:val="center"/>
        <w:rPr>
          <w:rFonts w:ascii="Times New Roman" w:eastAsia="SimSun" w:hAnsi="Times New Roman" w:cs="Times New Roman"/>
          <w:b/>
          <w:bCs/>
          <w:sz w:val="24"/>
          <w:szCs w:val="24"/>
          <w:lang w:val="fr-FR"/>
        </w:rPr>
      </w:pPr>
    </w:p>
    <w:p w14:paraId="6B99FA1C" w14:textId="77777777" w:rsidR="003E17AF" w:rsidRPr="00933D82" w:rsidRDefault="003E17AF" w:rsidP="004B3DF2">
      <w:pPr>
        <w:jc w:val="center"/>
        <w:rPr>
          <w:rFonts w:ascii="Times New Roman" w:eastAsia="SimSun" w:hAnsi="Times New Roman" w:cs="Times New Roman"/>
          <w:b/>
          <w:bCs/>
          <w:sz w:val="24"/>
          <w:szCs w:val="24"/>
          <w:lang w:val="fr-FR"/>
        </w:rPr>
      </w:pPr>
    </w:p>
    <w:p w14:paraId="0D1D044D" w14:textId="77777777" w:rsidR="003E17AF" w:rsidRPr="00933D82" w:rsidRDefault="003E17AF" w:rsidP="004B3DF2">
      <w:pPr>
        <w:jc w:val="center"/>
        <w:rPr>
          <w:rFonts w:ascii="Times New Roman" w:eastAsia="SimSun" w:hAnsi="Times New Roman" w:cs="Times New Roman"/>
          <w:b/>
          <w:bCs/>
          <w:sz w:val="24"/>
          <w:szCs w:val="24"/>
          <w:lang w:val="fr-FR"/>
        </w:rPr>
      </w:pPr>
    </w:p>
    <w:p w14:paraId="2D3AC8D4" w14:textId="77777777" w:rsidR="003E17AF" w:rsidRPr="00933D82" w:rsidRDefault="003E17AF" w:rsidP="004B3DF2">
      <w:pPr>
        <w:jc w:val="center"/>
        <w:rPr>
          <w:rFonts w:ascii="Times New Roman" w:eastAsia="SimSun" w:hAnsi="Times New Roman" w:cs="Times New Roman"/>
          <w:b/>
          <w:bCs/>
          <w:sz w:val="24"/>
          <w:szCs w:val="24"/>
          <w:lang w:val="fr-FR"/>
        </w:rPr>
      </w:pPr>
    </w:p>
    <w:p w14:paraId="4337321A" w14:textId="77777777" w:rsidR="003E17AF" w:rsidRPr="00933D82" w:rsidRDefault="003E17AF" w:rsidP="004B3DF2">
      <w:pPr>
        <w:jc w:val="center"/>
        <w:rPr>
          <w:rFonts w:ascii="Times New Roman" w:eastAsia="SimSun" w:hAnsi="Times New Roman" w:cs="Times New Roman"/>
          <w:b/>
          <w:bCs/>
          <w:sz w:val="24"/>
          <w:szCs w:val="24"/>
          <w:lang w:val="fr-FR"/>
        </w:rPr>
      </w:pPr>
    </w:p>
    <w:p w14:paraId="3789D50E" w14:textId="77777777" w:rsidR="003E17AF" w:rsidRPr="00933D82" w:rsidRDefault="003E17AF" w:rsidP="004B3DF2">
      <w:pPr>
        <w:jc w:val="center"/>
        <w:rPr>
          <w:rFonts w:ascii="Times New Roman" w:eastAsia="SimSun" w:hAnsi="Times New Roman" w:cs="Times New Roman"/>
          <w:b/>
          <w:bCs/>
          <w:sz w:val="24"/>
          <w:szCs w:val="24"/>
          <w:lang w:val="fr-FR"/>
        </w:rPr>
      </w:pPr>
    </w:p>
    <w:p w14:paraId="3DBF4A1C" w14:textId="77777777" w:rsidR="003E17AF" w:rsidRPr="00933D82" w:rsidRDefault="003E17AF" w:rsidP="004B3DF2">
      <w:pPr>
        <w:jc w:val="center"/>
        <w:rPr>
          <w:rFonts w:ascii="Times New Roman" w:eastAsia="SimSun" w:hAnsi="Times New Roman" w:cs="Times New Roman"/>
          <w:b/>
          <w:bCs/>
          <w:sz w:val="24"/>
          <w:szCs w:val="24"/>
          <w:lang w:val="fr-FR"/>
        </w:rPr>
      </w:pPr>
    </w:p>
    <w:p w14:paraId="6E8AEDB5" w14:textId="77777777" w:rsidR="003E17AF" w:rsidRPr="00933D82" w:rsidRDefault="003E17AF" w:rsidP="004B3DF2">
      <w:pPr>
        <w:jc w:val="center"/>
        <w:rPr>
          <w:rFonts w:ascii="Times New Roman" w:eastAsia="SimSun" w:hAnsi="Times New Roman" w:cs="Times New Roman"/>
          <w:b/>
          <w:bCs/>
          <w:sz w:val="24"/>
          <w:szCs w:val="24"/>
          <w:lang w:val="fr-FR"/>
        </w:rPr>
      </w:pPr>
    </w:p>
    <w:p w14:paraId="62CE3B47" w14:textId="77777777" w:rsidR="003E17AF" w:rsidRPr="00933D82" w:rsidRDefault="003E17AF" w:rsidP="004B3DF2">
      <w:pPr>
        <w:jc w:val="center"/>
        <w:rPr>
          <w:rFonts w:ascii="Times New Roman" w:eastAsia="SimSun" w:hAnsi="Times New Roman" w:cs="Times New Roman"/>
          <w:b/>
          <w:bCs/>
          <w:sz w:val="24"/>
          <w:szCs w:val="24"/>
          <w:lang w:val="fr-FR"/>
        </w:rPr>
      </w:pPr>
    </w:p>
    <w:p w14:paraId="1CC4FCD2" w14:textId="77777777" w:rsidR="004B3DF2" w:rsidRPr="00933D82" w:rsidRDefault="004B3DF2">
      <w:pPr>
        <w:rPr>
          <w:rFonts w:ascii="Times New Roman" w:eastAsia="SimSun" w:hAnsi="Times New Roman" w:cs="Times New Roman"/>
          <w:b/>
          <w:bCs/>
          <w:sz w:val="24"/>
          <w:szCs w:val="24"/>
          <w:lang w:val="fr-FR"/>
        </w:rPr>
      </w:pPr>
    </w:p>
    <w:p w14:paraId="4C23B897" w14:textId="77777777" w:rsidR="003E17AF" w:rsidRPr="00933D82" w:rsidRDefault="003E17AF">
      <w:pPr>
        <w:rPr>
          <w:rFonts w:ascii="Times New Roman" w:eastAsia="SimSun" w:hAnsi="Times New Roman" w:cs="Times New Roman"/>
          <w:b/>
          <w:bCs/>
          <w:sz w:val="24"/>
          <w:szCs w:val="24"/>
          <w:lang w:val="fr-FR"/>
        </w:rPr>
      </w:pPr>
    </w:p>
    <w:p w14:paraId="116D4A75" w14:textId="77777777" w:rsidR="003E17AF" w:rsidRPr="00933D82" w:rsidRDefault="003E17AF">
      <w:pPr>
        <w:rPr>
          <w:rFonts w:ascii="Times New Roman" w:eastAsia="SimSun" w:hAnsi="Times New Roman" w:cs="Times New Roman"/>
          <w:b/>
          <w:bCs/>
          <w:sz w:val="24"/>
          <w:szCs w:val="24"/>
          <w:lang w:val="fr-FR"/>
        </w:rPr>
      </w:pPr>
    </w:p>
    <w:p w14:paraId="28CE1690" w14:textId="3E6316DB" w:rsidR="003E17AF" w:rsidRPr="00933D82" w:rsidRDefault="003E17AF">
      <w:pPr>
        <w:rPr>
          <w:rFonts w:ascii="Times New Roman" w:eastAsia="SimSun" w:hAnsi="Times New Roman" w:cs="Times New Roman"/>
          <w:b/>
          <w:bCs/>
          <w:sz w:val="24"/>
          <w:szCs w:val="24"/>
          <w:lang w:val="fr-FR"/>
        </w:rPr>
      </w:pPr>
    </w:p>
    <w:p w14:paraId="7A70A13A" w14:textId="4DE62DD3" w:rsidR="00F96790" w:rsidRPr="00933D82" w:rsidRDefault="00F96790">
      <w:pPr>
        <w:rPr>
          <w:rFonts w:ascii="Times New Roman" w:eastAsia="SimSun" w:hAnsi="Times New Roman" w:cs="Times New Roman"/>
          <w:b/>
          <w:bCs/>
          <w:sz w:val="24"/>
          <w:szCs w:val="24"/>
          <w:lang w:val="fr-FR"/>
        </w:rPr>
      </w:pPr>
    </w:p>
    <w:p w14:paraId="1278C5F5" w14:textId="3E4EF45D" w:rsidR="00F96790" w:rsidRPr="00933D82" w:rsidRDefault="00F96790">
      <w:pPr>
        <w:rPr>
          <w:rFonts w:ascii="Times New Roman" w:eastAsia="SimSun" w:hAnsi="Times New Roman" w:cs="Times New Roman"/>
          <w:b/>
          <w:bCs/>
          <w:sz w:val="24"/>
          <w:szCs w:val="24"/>
          <w:lang w:val="fr-FR"/>
        </w:rPr>
      </w:pPr>
    </w:p>
    <w:p w14:paraId="76015BA3" w14:textId="2D2583D6" w:rsidR="00F96790" w:rsidRPr="00933D82" w:rsidRDefault="00F96790">
      <w:pPr>
        <w:rPr>
          <w:rFonts w:ascii="Times New Roman" w:eastAsia="SimSun" w:hAnsi="Times New Roman" w:cs="Times New Roman"/>
          <w:b/>
          <w:bCs/>
          <w:sz w:val="24"/>
          <w:szCs w:val="24"/>
          <w:lang w:val="fr-FR"/>
        </w:rPr>
      </w:pPr>
    </w:p>
    <w:p w14:paraId="133F79E5" w14:textId="0533EECE" w:rsidR="00F96790" w:rsidRPr="00933D82" w:rsidRDefault="00F96790">
      <w:pPr>
        <w:rPr>
          <w:rFonts w:ascii="Times New Roman" w:eastAsia="SimSun" w:hAnsi="Times New Roman" w:cs="Times New Roman"/>
          <w:b/>
          <w:bCs/>
          <w:sz w:val="24"/>
          <w:szCs w:val="24"/>
          <w:lang w:val="fr-FR"/>
        </w:rPr>
      </w:pPr>
    </w:p>
    <w:p w14:paraId="345D198C" w14:textId="72A9D8FD" w:rsidR="00F96790" w:rsidRPr="00933D82" w:rsidRDefault="00F96790">
      <w:pPr>
        <w:rPr>
          <w:rFonts w:ascii="Times New Roman" w:eastAsia="SimSun" w:hAnsi="Times New Roman" w:cs="Times New Roman"/>
          <w:b/>
          <w:bCs/>
          <w:sz w:val="24"/>
          <w:szCs w:val="24"/>
          <w:lang w:val="fr-FR"/>
        </w:rPr>
      </w:pPr>
    </w:p>
    <w:p w14:paraId="78F64689" w14:textId="1AFCF3E0" w:rsidR="00F96790" w:rsidRPr="00933D82" w:rsidRDefault="00F96790">
      <w:pPr>
        <w:rPr>
          <w:rFonts w:ascii="Times New Roman" w:eastAsia="SimSun" w:hAnsi="Times New Roman" w:cs="Times New Roman"/>
          <w:b/>
          <w:bCs/>
          <w:sz w:val="24"/>
          <w:szCs w:val="24"/>
          <w:lang w:val="fr-FR"/>
        </w:rPr>
      </w:pPr>
    </w:p>
    <w:p w14:paraId="7524A6D2" w14:textId="1A20CD50" w:rsidR="00F96790" w:rsidRPr="00933D82" w:rsidRDefault="00F96790">
      <w:pPr>
        <w:rPr>
          <w:rFonts w:ascii="Times New Roman" w:eastAsia="SimSun" w:hAnsi="Times New Roman" w:cs="Times New Roman"/>
          <w:b/>
          <w:bCs/>
          <w:sz w:val="24"/>
          <w:szCs w:val="24"/>
          <w:lang w:val="fr-FR"/>
        </w:rPr>
      </w:pPr>
    </w:p>
    <w:p w14:paraId="777135D3" w14:textId="4D2ACF98" w:rsidR="00F96790" w:rsidRPr="00933D82" w:rsidRDefault="00F96790">
      <w:pPr>
        <w:rPr>
          <w:rFonts w:ascii="Times New Roman" w:eastAsia="SimSun" w:hAnsi="Times New Roman" w:cs="Times New Roman"/>
          <w:b/>
          <w:bCs/>
          <w:sz w:val="24"/>
          <w:szCs w:val="24"/>
          <w:lang w:val="fr-FR"/>
        </w:rPr>
      </w:pPr>
    </w:p>
    <w:p w14:paraId="7E6AE271" w14:textId="657DFC4A" w:rsidR="00F96790" w:rsidRPr="00933D82" w:rsidRDefault="00F96790">
      <w:pPr>
        <w:rPr>
          <w:rFonts w:ascii="Times New Roman" w:eastAsia="SimSun" w:hAnsi="Times New Roman" w:cs="Times New Roman"/>
          <w:b/>
          <w:bCs/>
          <w:sz w:val="24"/>
          <w:szCs w:val="24"/>
          <w:lang w:val="fr-FR"/>
        </w:rPr>
      </w:pPr>
    </w:p>
    <w:p w14:paraId="2D448ACF" w14:textId="398DFE91" w:rsidR="00F96790" w:rsidRPr="00933D82" w:rsidRDefault="00F96790">
      <w:pPr>
        <w:rPr>
          <w:rFonts w:ascii="Times New Roman" w:eastAsia="SimSun" w:hAnsi="Times New Roman" w:cs="Times New Roman"/>
          <w:b/>
          <w:bCs/>
          <w:sz w:val="24"/>
          <w:szCs w:val="24"/>
          <w:lang w:val="fr-FR"/>
        </w:rPr>
      </w:pPr>
    </w:p>
    <w:p w14:paraId="176BD293" w14:textId="1E7A1956" w:rsidR="00F96790" w:rsidRPr="00933D82" w:rsidRDefault="00F96790">
      <w:pPr>
        <w:rPr>
          <w:rFonts w:ascii="Times New Roman" w:eastAsia="SimSun" w:hAnsi="Times New Roman" w:cs="Times New Roman"/>
          <w:b/>
          <w:bCs/>
          <w:sz w:val="24"/>
          <w:szCs w:val="24"/>
          <w:lang w:val="fr-FR"/>
        </w:rPr>
      </w:pPr>
    </w:p>
    <w:p w14:paraId="4D2ABA1B" w14:textId="7B326AAF" w:rsidR="00F96790" w:rsidRPr="00933D82" w:rsidRDefault="00F96790">
      <w:pPr>
        <w:rPr>
          <w:rFonts w:ascii="Times New Roman" w:eastAsia="SimSun" w:hAnsi="Times New Roman" w:cs="Times New Roman"/>
          <w:b/>
          <w:bCs/>
          <w:sz w:val="24"/>
          <w:szCs w:val="24"/>
          <w:lang w:val="fr-FR"/>
        </w:rPr>
      </w:pPr>
    </w:p>
    <w:p w14:paraId="5833A359" w14:textId="500E7D33" w:rsidR="00F96790" w:rsidRPr="00933D82" w:rsidRDefault="00F96790">
      <w:pPr>
        <w:rPr>
          <w:rFonts w:ascii="Times New Roman" w:eastAsia="SimSun" w:hAnsi="Times New Roman" w:cs="Times New Roman"/>
          <w:b/>
          <w:bCs/>
          <w:sz w:val="24"/>
          <w:szCs w:val="24"/>
          <w:lang w:val="fr-FR"/>
        </w:rPr>
      </w:pPr>
    </w:p>
    <w:p w14:paraId="56E5EEA2" w14:textId="4E00A646" w:rsidR="00F96790" w:rsidRPr="00933D82" w:rsidRDefault="00F96790">
      <w:pPr>
        <w:rPr>
          <w:rFonts w:ascii="Times New Roman" w:eastAsia="SimSun" w:hAnsi="Times New Roman" w:cs="Times New Roman"/>
          <w:b/>
          <w:bCs/>
          <w:sz w:val="24"/>
          <w:szCs w:val="24"/>
          <w:lang w:val="fr-FR"/>
        </w:rPr>
      </w:pPr>
    </w:p>
    <w:p w14:paraId="09F7BB14" w14:textId="7FD0941A" w:rsidR="00F96790" w:rsidRPr="00933D82" w:rsidRDefault="00F96790">
      <w:pPr>
        <w:rPr>
          <w:rFonts w:ascii="Times New Roman" w:eastAsia="SimSun" w:hAnsi="Times New Roman" w:cs="Times New Roman"/>
          <w:b/>
          <w:bCs/>
          <w:sz w:val="24"/>
          <w:szCs w:val="24"/>
          <w:lang w:val="fr-FR"/>
        </w:rPr>
      </w:pPr>
    </w:p>
    <w:p w14:paraId="7FCE9F3B" w14:textId="34BF88F4" w:rsidR="00F96790" w:rsidRPr="00933D82" w:rsidRDefault="00F96790">
      <w:pPr>
        <w:rPr>
          <w:rFonts w:ascii="Times New Roman" w:eastAsia="SimSun" w:hAnsi="Times New Roman" w:cs="Times New Roman"/>
          <w:b/>
          <w:bCs/>
          <w:sz w:val="24"/>
          <w:szCs w:val="24"/>
          <w:lang w:val="fr-FR"/>
        </w:rPr>
      </w:pPr>
    </w:p>
    <w:p w14:paraId="32F5CF7C" w14:textId="1B258F88" w:rsidR="00F96790" w:rsidRPr="00933D82" w:rsidRDefault="00F96790">
      <w:pPr>
        <w:rPr>
          <w:rFonts w:ascii="Times New Roman" w:eastAsia="SimSun" w:hAnsi="Times New Roman" w:cs="Times New Roman"/>
          <w:b/>
          <w:bCs/>
          <w:sz w:val="24"/>
          <w:szCs w:val="24"/>
          <w:lang w:val="fr-FR"/>
        </w:rPr>
      </w:pPr>
    </w:p>
    <w:p w14:paraId="0B0012D3" w14:textId="77777777" w:rsidR="00F96790" w:rsidRPr="00933D82" w:rsidRDefault="00F96790">
      <w:pPr>
        <w:rPr>
          <w:rFonts w:ascii="Times New Roman" w:eastAsia="SimSun" w:hAnsi="Times New Roman" w:cs="Times New Roman"/>
          <w:b/>
          <w:bCs/>
          <w:sz w:val="24"/>
          <w:szCs w:val="24"/>
          <w:lang w:val="fr-FR"/>
        </w:rPr>
      </w:pPr>
    </w:p>
    <w:p w14:paraId="054464AA" w14:textId="77777777" w:rsidR="003E17AF" w:rsidRPr="00933D82" w:rsidRDefault="003E17AF">
      <w:pPr>
        <w:rPr>
          <w:rFonts w:ascii="Times New Roman" w:eastAsia="SimSun" w:hAnsi="Times New Roman" w:cs="Times New Roman"/>
          <w:b/>
          <w:bCs/>
          <w:sz w:val="24"/>
          <w:szCs w:val="24"/>
          <w:lang w:val="fr-FR"/>
        </w:rPr>
      </w:pPr>
    </w:p>
    <w:p w14:paraId="2BD672C6" w14:textId="77777777" w:rsidR="003E17AF" w:rsidRPr="00933D82" w:rsidRDefault="003E17AF">
      <w:pPr>
        <w:rPr>
          <w:rFonts w:ascii="Times New Roman" w:eastAsia="SimSun" w:hAnsi="Times New Roman" w:cs="Times New Roman"/>
          <w:b/>
          <w:bCs/>
          <w:sz w:val="24"/>
          <w:szCs w:val="24"/>
          <w:lang w:val="fr-FR"/>
        </w:rPr>
      </w:pPr>
    </w:p>
    <w:p w14:paraId="5CFDE56D" w14:textId="77777777" w:rsidR="003E17AF" w:rsidRPr="00933D82" w:rsidRDefault="003E17AF">
      <w:pPr>
        <w:rPr>
          <w:rFonts w:ascii="Times New Roman" w:eastAsia="SimSun" w:hAnsi="Times New Roman" w:cs="Times New Roman"/>
          <w:b/>
          <w:bCs/>
          <w:sz w:val="24"/>
          <w:szCs w:val="24"/>
          <w:lang w:val="fr-FR"/>
        </w:rPr>
      </w:pPr>
    </w:p>
    <w:p w14:paraId="13577C17" w14:textId="77777777" w:rsidR="003E17AF" w:rsidRPr="00933D82" w:rsidRDefault="003E17AF">
      <w:pPr>
        <w:rPr>
          <w:rFonts w:ascii="Times New Roman" w:eastAsia="SimSun" w:hAnsi="Times New Roman" w:cs="Times New Roman"/>
          <w:b/>
          <w:bCs/>
          <w:sz w:val="24"/>
          <w:szCs w:val="24"/>
          <w:lang w:val="fr-FR"/>
        </w:rPr>
      </w:pPr>
    </w:p>
    <w:p w14:paraId="5A7B899C" w14:textId="37531B48" w:rsidR="00EB6C0B" w:rsidRPr="00933D82" w:rsidRDefault="00EB6C0B">
      <w:pPr>
        <w:rPr>
          <w:rFonts w:ascii="Times New Roman" w:eastAsia="SimSun" w:hAnsi="Times New Roman" w:cs="Times New Roman"/>
          <w:b/>
          <w:bCs/>
          <w:sz w:val="24"/>
          <w:szCs w:val="24"/>
          <w:lang w:val="fr-FR"/>
        </w:rPr>
      </w:pPr>
      <w:r w:rsidRPr="00933D82">
        <w:rPr>
          <w:rFonts w:ascii="Times New Roman" w:eastAsia="SimSun" w:hAnsi="Times New Roman" w:cs="Times New Roman"/>
          <w:b/>
          <w:bCs/>
          <w:sz w:val="24"/>
          <w:szCs w:val="24"/>
          <w:lang w:val="fr-FR"/>
        </w:rPr>
        <w:br w:type="page"/>
      </w:r>
    </w:p>
    <w:p w14:paraId="0A4A65BD" w14:textId="77777777" w:rsidR="003E17AF" w:rsidRPr="00933D82" w:rsidRDefault="003E17AF">
      <w:pPr>
        <w:rPr>
          <w:rFonts w:ascii="Times New Roman" w:eastAsia="SimSun" w:hAnsi="Times New Roman" w:cs="Times New Roman"/>
          <w:b/>
          <w:bCs/>
          <w:sz w:val="24"/>
          <w:szCs w:val="24"/>
          <w:lang w:val="fr-FR"/>
        </w:rPr>
      </w:pPr>
    </w:p>
    <w:p w14:paraId="5A204DC9" w14:textId="1D579080" w:rsidR="00F0634F" w:rsidRPr="00933D82" w:rsidRDefault="00F0634F" w:rsidP="00F0634F">
      <w:pPr>
        <w:shd w:val="clear" w:color="auto" w:fill="BFBFBF"/>
        <w:jc w:val="center"/>
        <w:rPr>
          <w:rFonts w:ascii="Times New Roman" w:hAnsi="Times New Roman" w:cs="Times New Roman"/>
          <w:b/>
          <w:sz w:val="24"/>
          <w:szCs w:val="24"/>
          <w:u w:val="single"/>
          <w:lang w:val="fr-FR"/>
        </w:rPr>
      </w:pPr>
      <w:r w:rsidRPr="00933D82">
        <w:rPr>
          <w:rFonts w:ascii="Times New Roman" w:hAnsi="Times New Roman" w:cs="Times New Roman"/>
          <w:b/>
          <w:sz w:val="24"/>
          <w:szCs w:val="24"/>
          <w:u w:val="single"/>
          <w:shd w:val="clear" w:color="auto" w:fill="BFBFBF"/>
          <w:lang w:val="fr-FR"/>
        </w:rPr>
        <w:t xml:space="preserve">ANNEXE </w:t>
      </w:r>
      <w:r w:rsidR="009C3231" w:rsidRPr="00933D82">
        <w:rPr>
          <w:rFonts w:ascii="Times New Roman" w:hAnsi="Times New Roman" w:cs="Times New Roman"/>
          <w:b/>
          <w:sz w:val="24"/>
          <w:szCs w:val="24"/>
          <w:u w:val="single"/>
          <w:shd w:val="clear" w:color="auto" w:fill="BFBFBF"/>
          <w:lang w:val="fr-FR"/>
        </w:rPr>
        <w:t>4</w:t>
      </w:r>
    </w:p>
    <w:p w14:paraId="2454FC0D" w14:textId="77777777" w:rsidR="00F0634F" w:rsidRPr="00933D82" w:rsidRDefault="00F0634F" w:rsidP="00F0634F">
      <w:pPr>
        <w:jc w:val="center"/>
        <w:rPr>
          <w:rFonts w:ascii="Times New Roman" w:hAnsi="Times New Roman" w:cs="Times New Roman"/>
          <w:b/>
          <w:sz w:val="24"/>
          <w:szCs w:val="24"/>
          <w:u w:val="single"/>
          <w:lang w:val="fr-FR"/>
        </w:rPr>
      </w:pPr>
    </w:p>
    <w:p w14:paraId="6B564501" w14:textId="77777777" w:rsidR="00F0634F" w:rsidRPr="00933D82" w:rsidRDefault="00F0634F" w:rsidP="00F0634F">
      <w:pPr>
        <w:jc w:val="center"/>
        <w:rPr>
          <w:rFonts w:ascii="Times New Roman" w:hAnsi="Times New Roman" w:cs="Times New Roman"/>
          <w:b/>
          <w:sz w:val="24"/>
          <w:szCs w:val="24"/>
          <w:u w:val="single"/>
          <w:lang w:val="fr-FR"/>
        </w:rPr>
      </w:pPr>
      <w:r w:rsidRPr="00933D82">
        <w:rPr>
          <w:rFonts w:ascii="Times New Roman" w:hAnsi="Times New Roman" w:cs="Times New Roman"/>
          <w:b/>
          <w:smallCaps/>
          <w:sz w:val="24"/>
          <w:szCs w:val="24"/>
          <w:lang w:val="fr-FR"/>
        </w:rPr>
        <w:t>Formulaire de certification d’entreprise publique</w:t>
      </w:r>
    </w:p>
    <w:p w14:paraId="67A21FBC" w14:textId="77777777" w:rsidR="00F0634F" w:rsidRPr="00933D82" w:rsidRDefault="00F0634F" w:rsidP="00F0634F">
      <w:pPr>
        <w:rPr>
          <w:rFonts w:ascii="Times New Roman" w:hAnsi="Times New Roman" w:cs="Times New Roman"/>
          <w:b/>
          <w:sz w:val="24"/>
          <w:szCs w:val="24"/>
          <w:u w:val="single"/>
          <w:lang w:val="fr-FR"/>
        </w:rPr>
      </w:pPr>
    </w:p>
    <w:p w14:paraId="51A8708C" w14:textId="77777777" w:rsidR="00F0634F" w:rsidRPr="00933D82" w:rsidRDefault="00F0634F" w:rsidP="00F0634F">
      <w:pPr>
        <w:spacing w:before="120"/>
        <w:jc w:val="both"/>
        <w:rPr>
          <w:rFonts w:ascii="Times New Roman" w:hAnsi="Times New Roman" w:cs="Times New Roman"/>
          <w:sz w:val="24"/>
          <w:szCs w:val="24"/>
          <w:lang w:val="fr-FR"/>
        </w:rPr>
      </w:pPr>
      <w:bookmarkStart w:id="25" w:name="_DV_M883"/>
      <w:bookmarkStart w:id="26" w:name="_Toc359248435"/>
      <w:bookmarkEnd w:id="25"/>
      <w:r w:rsidRPr="00933D82">
        <w:rPr>
          <w:rFonts w:ascii="Times New Roman" w:hAnsi="Times New Roman" w:cs="Times New Roman"/>
          <w:sz w:val="24"/>
          <w:szCs w:val="24"/>
          <w:lang w:val="fr-FR"/>
        </w:rPr>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45F2915C" w14:textId="77777777" w:rsidR="00F0634F" w:rsidRPr="00933D82" w:rsidRDefault="00F0634F" w:rsidP="00F0634F">
      <w:pPr>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3" w:history="1">
        <w:r w:rsidRPr="00933D82">
          <w:rPr>
            <w:rStyle w:val="Hyperlink"/>
            <w:rFonts w:ascii="Times New Roman" w:hAnsi="Times New Roman" w:cs="Times New Roman"/>
            <w:color w:val="auto"/>
            <w:sz w:val="24"/>
            <w:szCs w:val="24"/>
            <w:lang w:val="fr-FR"/>
          </w:rPr>
          <w:t>www.mcc.gov</w:t>
        </w:r>
      </w:hyperlink>
      <w:r w:rsidRPr="00933D82">
        <w:rPr>
          <w:rFonts w:ascii="Times New Roman" w:hAnsi="Times New Roman" w:cs="Times New Roman"/>
          <w:sz w:val="24"/>
          <w:szCs w:val="24"/>
          <w:lang w:val="fr-FR"/>
        </w:rPr>
        <w:t>). Dans le cadre de la vérification de l’admissibilité pour ce marché, veuillez remplir le formulaire ci-dessous afin d‘indiquer le statut de votre entité.</w:t>
      </w:r>
    </w:p>
    <w:p w14:paraId="05BF62D9" w14:textId="77777777" w:rsidR="00F0634F" w:rsidRPr="00933D82" w:rsidRDefault="00F0634F" w:rsidP="00F0634F">
      <w:pPr>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Aux fins de ce formulaire, le terme « Gouvernement » désigne un ou plusieurs gouvernements, y compris toute agence, administration, subdivision ou autre service de l’État à un niveau quelconque dans un pays ou une région.</w:t>
      </w:r>
    </w:p>
    <w:p w14:paraId="1A3FCBF1" w14:textId="77777777" w:rsidR="00F0634F" w:rsidRPr="00933D82" w:rsidRDefault="00F0634F" w:rsidP="00F0634F">
      <w:pPr>
        <w:spacing w:before="120"/>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CERTIFICATION</w:t>
      </w:r>
    </w:p>
    <w:p w14:paraId="1C7F9D5E" w14:textId="77777777" w:rsidR="00F0634F" w:rsidRPr="00933D82" w:rsidRDefault="00F0634F" w:rsidP="00F0634F">
      <w:pPr>
        <w:spacing w:before="120"/>
        <w:rPr>
          <w:rFonts w:ascii="Times New Roman" w:hAnsi="Times New Roman" w:cs="Times New Roman"/>
          <w:sz w:val="24"/>
          <w:szCs w:val="24"/>
          <w:lang w:val="fr-FR"/>
        </w:rPr>
      </w:pPr>
    </w:p>
    <w:p w14:paraId="66C4D731"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Dénomination sociale du Soumissionnaire : ______________________________________________________________________</w:t>
      </w:r>
    </w:p>
    <w:p w14:paraId="28806DE9"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Dénomination sociale du Soumissionnaire dans la langue et l’écriture du Pays de constitution (si elle est différente de ce qui est indiqué ci-dessus) :</w:t>
      </w:r>
    </w:p>
    <w:p w14:paraId="620547D4"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______________________________________________________________________________</w:t>
      </w:r>
    </w:p>
    <w:p w14:paraId="7FA17517"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Adresse du siège social ou de l’établissement principal du Soumissionnaire :</w:t>
      </w:r>
    </w:p>
    <w:p w14:paraId="7015F4D4"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______________________________________________________________________________</w:t>
      </w:r>
    </w:p>
    <w:p w14:paraId="155E646D"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______________________________________________________________________________</w:t>
      </w:r>
    </w:p>
    <w:p w14:paraId="613F635E"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Nom complet de trois (3) dirigeants du Soumissionnaire (pour tout Soumissionnaire qui est une entité) :</w:t>
      </w:r>
    </w:p>
    <w:p w14:paraId="57D3E8B6"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________________________________________________</w:t>
      </w:r>
    </w:p>
    <w:p w14:paraId="7793669B"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________________________________________________</w:t>
      </w:r>
    </w:p>
    <w:p w14:paraId="6CD43600"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________________________________________________</w:t>
      </w:r>
    </w:p>
    <w:p w14:paraId="24289B35" w14:textId="77777777" w:rsidR="00F0634F" w:rsidRPr="00933D82" w:rsidRDefault="00F0634F" w:rsidP="00F0634F">
      <w:pPr>
        <w:keepNext/>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Dénomination sociale de l’entité-mère ou des entités-mères du Soumissionnaire (le cas échéant ; indiquez si le Soumissionnaire n’a pas d’entité-mère) :</w:t>
      </w:r>
    </w:p>
    <w:p w14:paraId="44D707CF"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______________________________________________________________________________</w:t>
      </w:r>
    </w:p>
    <w:p w14:paraId="08537BF3"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Dénomination sociale de l’entité-mère ou des entités-mères du dans la langue et l’écriture du Pays de constitution (si elle est différente de ce qui est indiqué ci-dessus) :</w:t>
      </w:r>
    </w:p>
    <w:p w14:paraId="05C6D466"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______________________________________________________________________________</w:t>
      </w:r>
    </w:p>
    <w:p w14:paraId="37CF0C98" w14:textId="77777777" w:rsidR="00F0634F" w:rsidRPr="00933D82" w:rsidRDefault="00F0634F" w:rsidP="00F0634F">
      <w:pPr>
        <w:spacing w:before="120"/>
        <w:rPr>
          <w:rFonts w:ascii="Times New Roman" w:hAnsi="Times New Roman" w:cs="Times New Roman"/>
          <w:sz w:val="24"/>
          <w:szCs w:val="24"/>
          <w:lang w:val="fr-FR"/>
        </w:rPr>
      </w:pPr>
    </w:p>
    <w:p w14:paraId="1D22FE42"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Adresse(s) du siège social ou de l’établissement principal de l’entité-mère ou des entités-mères du Soumissionnaire (le cas échéant) :</w:t>
      </w:r>
    </w:p>
    <w:p w14:paraId="6280F80D"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______________________________________________________________________________</w:t>
      </w:r>
    </w:p>
    <w:p w14:paraId="08B8EEE8"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______________________________________________________________________________</w:t>
      </w:r>
    </w:p>
    <w:p w14:paraId="39B1E823"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1)</w:t>
      </w:r>
      <w:r w:rsidRPr="00933D82">
        <w:rPr>
          <w:rFonts w:ascii="Times New Roman" w:hAnsi="Times New Roman" w:cs="Times New Roman"/>
          <w:sz w:val="24"/>
          <w:szCs w:val="24"/>
          <w:lang w:val="fr-FR"/>
        </w:rPr>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792366D8"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Oui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p>
    <w:p w14:paraId="5E2D6E65"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2)</w:t>
      </w:r>
      <w:r w:rsidRPr="00933D82">
        <w:rPr>
          <w:rFonts w:ascii="Times New Roman" w:hAnsi="Times New Roman" w:cs="Times New Roman"/>
          <w:sz w:val="24"/>
          <w:szCs w:val="24"/>
          <w:lang w:val="fr-FR"/>
        </w:rPr>
        <w:tab/>
        <w:t xml:space="preserve">Si votre réponse à la question 1 était oui, quel type d’entité contrôlé par le gouvernement êtes-vous : </w:t>
      </w:r>
    </w:p>
    <w:p w14:paraId="0FF0F156" w14:textId="77777777" w:rsidR="00F0634F" w:rsidRPr="00933D82" w:rsidRDefault="00F0634F" w:rsidP="00A00476">
      <w:pPr>
        <w:widowControl/>
        <w:numPr>
          <w:ilvl w:val="0"/>
          <w:numId w:val="13"/>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Établissement d’enseignement </w:t>
      </w:r>
      <w:r w:rsidRPr="00933D82">
        <w:rPr>
          <w:rFonts w:ascii="Times New Roman" w:hAnsi="Times New Roman" w:cs="Times New Roman"/>
          <w:sz w:val="24"/>
          <w:szCs w:val="24"/>
          <w:lang w:val="fr-FR"/>
        </w:rPr>
        <w:tab/>
        <w:t xml:space="preserve">Oui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p>
    <w:p w14:paraId="29671F26" w14:textId="77777777" w:rsidR="00F0634F" w:rsidRPr="00933D82" w:rsidRDefault="00F0634F" w:rsidP="00A00476">
      <w:pPr>
        <w:widowControl/>
        <w:numPr>
          <w:ilvl w:val="0"/>
          <w:numId w:val="13"/>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Centre de recherche </w:t>
      </w:r>
      <w:r w:rsidRPr="00933D82">
        <w:rPr>
          <w:rFonts w:ascii="Times New Roman" w:hAnsi="Times New Roman" w:cs="Times New Roman"/>
          <w:sz w:val="24"/>
          <w:szCs w:val="24"/>
          <w:lang w:val="fr-FR"/>
        </w:rPr>
        <w:tab/>
      </w:r>
      <w:r w:rsidRPr="00933D82">
        <w:rPr>
          <w:rFonts w:ascii="Times New Roman" w:hAnsi="Times New Roman" w:cs="Times New Roman"/>
          <w:sz w:val="24"/>
          <w:szCs w:val="24"/>
          <w:lang w:val="fr-FR"/>
        </w:rPr>
        <w:tab/>
        <w:t>Oui</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p>
    <w:p w14:paraId="7422C367" w14:textId="77777777" w:rsidR="00F0634F" w:rsidRPr="00933D82" w:rsidRDefault="00F0634F" w:rsidP="00A00476">
      <w:pPr>
        <w:widowControl/>
        <w:numPr>
          <w:ilvl w:val="0"/>
          <w:numId w:val="13"/>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Entité statistique </w:t>
      </w:r>
      <w:r w:rsidRPr="00933D82">
        <w:rPr>
          <w:rFonts w:ascii="Times New Roman" w:hAnsi="Times New Roman" w:cs="Times New Roman"/>
          <w:sz w:val="24"/>
          <w:szCs w:val="24"/>
          <w:lang w:val="fr-FR"/>
        </w:rPr>
        <w:tab/>
      </w:r>
      <w:r w:rsidRPr="00933D82">
        <w:rPr>
          <w:rFonts w:ascii="Times New Roman" w:hAnsi="Times New Roman" w:cs="Times New Roman"/>
          <w:sz w:val="24"/>
          <w:szCs w:val="24"/>
          <w:lang w:val="fr-FR"/>
        </w:rPr>
        <w:tab/>
      </w:r>
      <w:r w:rsidRPr="00933D82">
        <w:rPr>
          <w:rFonts w:ascii="Times New Roman" w:hAnsi="Times New Roman" w:cs="Times New Roman"/>
          <w:sz w:val="24"/>
          <w:szCs w:val="24"/>
          <w:lang w:val="fr-FR"/>
        </w:rPr>
        <w:tab/>
        <w:t xml:space="preserve">Oui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p>
    <w:p w14:paraId="74AF3502" w14:textId="77777777" w:rsidR="00F0634F" w:rsidRPr="00933D82" w:rsidRDefault="00F0634F" w:rsidP="00A00476">
      <w:pPr>
        <w:widowControl/>
        <w:numPr>
          <w:ilvl w:val="0"/>
          <w:numId w:val="13"/>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Entité cartographique </w:t>
      </w:r>
      <w:r w:rsidRPr="00933D82">
        <w:rPr>
          <w:rFonts w:ascii="Times New Roman" w:hAnsi="Times New Roman" w:cs="Times New Roman"/>
          <w:sz w:val="24"/>
          <w:szCs w:val="24"/>
          <w:lang w:val="fr-FR"/>
        </w:rPr>
        <w:tab/>
      </w:r>
      <w:r w:rsidRPr="00933D82">
        <w:rPr>
          <w:rFonts w:ascii="Times New Roman" w:hAnsi="Times New Roman" w:cs="Times New Roman"/>
          <w:sz w:val="24"/>
          <w:szCs w:val="24"/>
          <w:lang w:val="fr-FR"/>
        </w:rPr>
        <w:tab/>
        <w:t xml:space="preserve">Oui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p>
    <w:p w14:paraId="009191D4" w14:textId="77777777" w:rsidR="00F0634F" w:rsidRPr="00933D82" w:rsidRDefault="00F0634F" w:rsidP="00A00476">
      <w:pPr>
        <w:widowControl/>
        <w:numPr>
          <w:ilvl w:val="0"/>
          <w:numId w:val="13"/>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Autre entité technique n’étant pas constituée essentiellement à des fins commerciales   Oui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p>
    <w:p w14:paraId="6B942E7B"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3)</w:t>
      </w:r>
      <w:r w:rsidRPr="00933D82">
        <w:rPr>
          <w:rFonts w:ascii="Times New Roman" w:hAnsi="Times New Roman" w:cs="Times New Roman"/>
          <w:sz w:val="24"/>
          <w:szCs w:val="24"/>
          <w:lang w:val="fr-FR"/>
        </w:rPr>
        <w:tab/>
        <w:t>Quelle que soit votre réponse à la question 1, veuillez répondre à la question suivante :</w:t>
      </w:r>
    </w:p>
    <w:p w14:paraId="2EC814EE" w14:textId="77777777" w:rsidR="00F0634F" w:rsidRPr="00933D82" w:rsidRDefault="00F0634F" w:rsidP="00A00476">
      <w:pPr>
        <w:widowControl/>
        <w:numPr>
          <w:ilvl w:val="0"/>
          <w:numId w:val="14"/>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Recevez-vous des subventions ou paiements (y compris toute forme de crédit à titre de subvention) ou toute autre forme d’assistance (financière ou autre) d’un gouvernement ?  </w:t>
      </w:r>
    </w:p>
    <w:p w14:paraId="4CD7B139" w14:textId="77777777" w:rsidR="00F0634F" w:rsidRPr="00933D82" w:rsidRDefault="00F0634F" w:rsidP="00F0634F">
      <w:pPr>
        <w:ind w:left="108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Oui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w:t>
      </w:r>
    </w:p>
    <w:p w14:paraId="09B6AB7B" w14:textId="77777777" w:rsidR="00F0634F" w:rsidRPr="00933D82" w:rsidRDefault="00F0634F" w:rsidP="00F0634F">
      <w:pPr>
        <w:spacing w:before="120"/>
        <w:ind w:left="720"/>
        <w:rPr>
          <w:rFonts w:ascii="Times New Roman" w:hAnsi="Times New Roman" w:cs="Times New Roman"/>
          <w:sz w:val="24"/>
          <w:szCs w:val="24"/>
          <w:lang w:val="fr-FR"/>
        </w:rPr>
      </w:pPr>
      <w:r w:rsidRPr="00933D82">
        <w:rPr>
          <w:rFonts w:ascii="Times New Roman" w:hAnsi="Times New Roman" w:cs="Times New Roman"/>
          <w:sz w:val="24"/>
          <w:szCs w:val="24"/>
          <w:lang w:val="fr-FR"/>
        </w:rPr>
        <w:t>Si oui, décrivez : _________________________________________________________</w:t>
      </w:r>
    </w:p>
    <w:p w14:paraId="3FDD4402" w14:textId="77777777" w:rsidR="00F0634F" w:rsidRPr="00933D82" w:rsidRDefault="00F0634F" w:rsidP="00A00476">
      <w:pPr>
        <w:widowControl/>
        <w:numPr>
          <w:ilvl w:val="0"/>
          <w:numId w:val="14"/>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Un gouvernement vous a-t-il accordé des droits ou privilèges juridiques ou économiques spéciaux ou exclusifs pouvant affecter la compétitivité de vos biens, travaux ou services, ou influencer par ailleurs vos décisions commerciales ? Oui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w:t>
      </w:r>
    </w:p>
    <w:p w14:paraId="2686CEA7" w14:textId="77777777" w:rsidR="00F0634F" w:rsidRPr="00933D82" w:rsidRDefault="00F0634F" w:rsidP="00F0634F">
      <w:pPr>
        <w:spacing w:before="120"/>
        <w:ind w:left="720"/>
        <w:rPr>
          <w:rFonts w:ascii="Times New Roman" w:hAnsi="Times New Roman" w:cs="Times New Roman"/>
          <w:sz w:val="24"/>
          <w:szCs w:val="24"/>
          <w:lang w:val="fr-FR"/>
        </w:rPr>
      </w:pPr>
      <w:r w:rsidRPr="00933D82">
        <w:rPr>
          <w:rFonts w:ascii="Times New Roman" w:hAnsi="Times New Roman" w:cs="Times New Roman"/>
          <w:sz w:val="24"/>
          <w:szCs w:val="24"/>
          <w:lang w:val="fr-FR"/>
        </w:rPr>
        <w:t>Si oui, décrivez : _________________________________________________________</w:t>
      </w:r>
    </w:p>
    <w:p w14:paraId="1CB2B2EA" w14:textId="77777777" w:rsidR="00F0634F" w:rsidRPr="00933D82" w:rsidRDefault="00F0634F" w:rsidP="00A00476">
      <w:pPr>
        <w:widowControl/>
        <w:numPr>
          <w:ilvl w:val="0"/>
          <w:numId w:val="14"/>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Un gouvernement peut-il imposer ou ordonner l’une des actions suivantes à votre égard : </w:t>
      </w:r>
    </w:p>
    <w:p w14:paraId="0E86711C" w14:textId="77777777" w:rsidR="00F0634F" w:rsidRPr="00933D82" w:rsidRDefault="00F0634F" w:rsidP="00A00476">
      <w:pPr>
        <w:widowControl/>
        <w:numPr>
          <w:ilvl w:val="0"/>
          <w:numId w:val="15"/>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Toute réorganisation, fusion ou dissolution de votre entité, ou la formation ou l’acquisition de toute filiale ou autre affiliée par votre entité ? Oui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w:t>
      </w:r>
    </w:p>
    <w:p w14:paraId="56ADF831" w14:textId="77777777" w:rsidR="00F0634F" w:rsidRPr="00933D82" w:rsidRDefault="00F0634F" w:rsidP="00A00476">
      <w:pPr>
        <w:widowControl/>
        <w:numPr>
          <w:ilvl w:val="0"/>
          <w:numId w:val="15"/>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la vente, la location, l’hypothèque, le nantissement ou la cession par ailleurs de vos principaux actifs, tangibles ou intangibles, que ce soit ou non dans le cadre habituel des affaires ? Oui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p>
    <w:p w14:paraId="6B175267" w14:textId="77777777" w:rsidR="00F0634F" w:rsidRPr="00933D82" w:rsidRDefault="00F0634F" w:rsidP="00A00476">
      <w:pPr>
        <w:widowControl/>
        <w:numPr>
          <w:ilvl w:val="0"/>
          <w:numId w:val="15"/>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L’interruption, la réinstallation ou l’altération substantielle de la production, de l’exploitation ou d’autres activités importantes de vos affaires ?  Oui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p>
    <w:p w14:paraId="78C13B1E" w14:textId="77777777" w:rsidR="00F0634F" w:rsidRPr="00933D82" w:rsidRDefault="00F0634F" w:rsidP="00A00476">
      <w:pPr>
        <w:widowControl/>
        <w:numPr>
          <w:ilvl w:val="0"/>
          <w:numId w:val="15"/>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Votre exécution, résiliation ou non-exécution de contrats importants ?  </w:t>
      </w:r>
    </w:p>
    <w:p w14:paraId="2805D7EC" w14:textId="77777777" w:rsidR="00F0634F" w:rsidRPr="00933D82" w:rsidRDefault="00F0634F" w:rsidP="00F0634F">
      <w:pPr>
        <w:ind w:left="144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Oui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p>
    <w:p w14:paraId="0339537A" w14:textId="77777777" w:rsidR="00F0634F" w:rsidRPr="00933D82" w:rsidRDefault="00F0634F" w:rsidP="00A00476">
      <w:pPr>
        <w:widowControl/>
        <w:numPr>
          <w:ilvl w:val="0"/>
          <w:numId w:val="15"/>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La nomination ou le congédiement de vos managers, directeurs, cadres supérieurs ou autres dirigeants, ou la participation par ailleurs à la direction ou au contrôle de vos affaires ?  Oui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w:t>
      </w:r>
    </w:p>
    <w:p w14:paraId="49442186"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4)</w:t>
      </w:r>
      <w:r w:rsidRPr="00933D82">
        <w:rPr>
          <w:rFonts w:ascii="Times New Roman" w:hAnsi="Times New Roman" w:cs="Times New Roman"/>
          <w:sz w:val="24"/>
          <w:szCs w:val="24"/>
          <w:lang w:val="fr-FR"/>
        </w:rPr>
        <w:tab/>
        <w:t xml:space="preserve">Avez-vous jamais appartenu à l’État ou été contrôlé par l’État ?  </w:t>
      </w:r>
      <w:r w:rsidRPr="00933D82">
        <w:rPr>
          <w:rFonts w:ascii="Times New Roman" w:hAnsi="Times New Roman" w:cs="Times New Roman"/>
          <w:sz w:val="24"/>
          <w:szCs w:val="24"/>
          <w:lang w:val="fr-FR"/>
        </w:rPr>
        <w:tab/>
        <w:t xml:space="preserve">Oui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w:t>
      </w:r>
    </w:p>
    <w:p w14:paraId="55C6DFFB"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5)</w:t>
      </w:r>
      <w:r w:rsidRPr="00933D82">
        <w:rPr>
          <w:rFonts w:ascii="Times New Roman" w:hAnsi="Times New Roman" w:cs="Times New Roman"/>
          <w:sz w:val="24"/>
          <w:szCs w:val="24"/>
          <w:lang w:val="fr-FR"/>
        </w:rPr>
        <w:tab/>
        <w:t>Si votre réponse à la question 4 était oui, veuillez répondre aux questions suivantes :</w:t>
      </w:r>
    </w:p>
    <w:p w14:paraId="498B89E8" w14:textId="77777777" w:rsidR="00F0634F" w:rsidRPr="00933D82" w:rsidRDefault="00F0634F" w:rsidP="00A00476">
      <w:pPr>
        <w:widowControl/>
        <w:numPr>
          <w:ilvl w:val="0"/>
          <w:numId w:val="16"/>
        </w:numPr>
        <w:autoSpaceDE/>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Pendant combien de temps avez-vous appartenu à l’État ?  ________________________________________________</w:t>
      </w:r>
      <w:r w:rsidRPr="00933D82">
        <w:rPr>
          <w:rFonts w:ascii="Times New Roman" w:hAnsi="Times New Roman" w:cs="Times New Roman"/>
          <w:sz w:val="24"/>
          <w:szCs w:val="24"/>
          <w:lang w:val="fr-FR"/>
        </w:rPr>
        <w:tab/>
        <w:t xml:space="preserve"> </w:t>
      </w:r>
    </w:p>
    <w:p w14:paraId="09366E70" w14:textId="77777777" w:rsidR="00F0634F" w:rsidRPr="00933D82" w:rsidRDefault="00F0634F" w:rsidP="00A00476">
      <w:pPr>
        <w:widowControl/>
        <w:numPr>
          <w:ilvl w:val="0"/>
          <w:numId w:val="16"/>
        </w:numPr>
        <w:autoSpaceDE/>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Quand votre entité a-t-elle été privatisée ? ___________________________________________________________ </w:t>
      </w:r>
      <w:r w:rsidRPr="00933D82">
        <w:rPr>
          <w:rFonts w:ascii="Times New Roman" w:hAnsi="Times New Roman" w:cs="Times New Roman"/>
          <w:sz w:val="24"/>
          <w:szCs w:val="24"/>
          <w:lang w:val="fr-FR"/>
        </w:rPr>
        <w:tab/>
      </w:r>
      <w:r w:rsidRPr="00933D82">
        <w:rPr>
          <w:rFonts w:ascii="Times New Roman" w:hAnsi="Times New Roman" w:cs="Times New Roman"/>
          <w:sz w:val="24"/>
          <w:szCs w:val="24"/>
          <w:lang w:val="fr-FR"/>
        </w:rPr>
        <w:tab/>
        <w:t xml:space="preserve"> </w:t>
      </w:r>
    </w:p>
    <w:p w14:paraId="08377A69" w14:textId="77777777" w:rsidR="00F0634F" w:rsidRPr="00933D82" w:rsidRDefault="00F0634F" w:rsidP="00A00476">
      <w:pPr>
        <w:widowControl/>
        <w:numPr>
          <w:ilvl w:val="0"/>
          <w:numId w:val="16"/>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Recevez-vous des subventions ou paiements (y compris toute forme de crédit à titre de subvention) ou toute autre forme d’assistance (financière ou autre) d’un gouvernement ?  </w:t>
      </w:r>
    </w:p>
    <w:p w14:paraId="535FB8B4" w14:textId="77777777" w:rsidR="00F0634F" w:rsidRPr="00933D82" w:rsidRDefault="00F0634F" w:rsidP="00F0634F">
      <w:pPr>
        <w:ind w:left="108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Oui</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w:t>
      </w:r>
    </w:p>
    <w:p w14:paraId="1A3DB1D3" w14:textId="77777777" w:rsidR="00F0634F" w:rsidRPr="00933D82" w:rsidRDefault="00F0634F" w:rsidP="00F0634F">
      <w:pPr>
        <w:spacing w:before="120"/>
        <w:ind w:left="720"/>
        <w:rPr>
          <w:rFonts w:ascii="Times New Roman" w:hAnsi="Times New Roman" w:cs="Times New Roman"/>
          <w:sz w:val="24"/>
          <w:szCs w:val="24"/>
          <w:lang w:val="fr-FR"/>
        </w:rPr>
      </w:pPr>
      <w:r w:rsidRPr="00933D82">
        <w:rPr>
          <w:rFonts w:ascii="Times New Roman" w:hAnsi="Times New Roman" w:cs="Times New Roman"/>
          <w:sz w:val="24"/>
          <w:szCs w:val="24"/>
          <w:lang w:val="fr-FR"/>
        </w:rPr>
        <w:t>Si oui, décrivez : ________________________________________________________________________</w:t>
      </w:r>
    </w:p>
    <w:p w14:paraId="4BDBBCB9" w14:textId="77777777" w:rsidR="00F0634F" w:rsidRPr="00933D82" w:rsidRDefault="00F0634F" w:rsidP="00A00476">
      <w:pPr>
        <w:widowControl/>
        <w:numPr>
          <w:ilvl w:val="0"/>
          <w:numId w:val="16"/>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Même s’il ne détient pas la majorité du capital de votre entité ou ne la contrôle pas, un gouvernement continue-t-il à détenir une participation ou un pouvoir de prise de décisions dans votre entité ou dans vos affaires ?       </w:t>
      </w:r>
    </w:p>
    <w:p w14:paraId="47E3F394" w14:textId="77777777" w:rsidR="00F0634F" w:rsidRPr="00933D82" w:rsidRDefault="00F0634F" w:rsidP="00F0634F">
      <w:pPr>
        <w:ind w:left="108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Oui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w:t>
      </w:r>
    </w:p>
    <w:p w14:paraId="0F043D99" w14:textId="77777777" w:rsidR="00F0634F" w:rsidRPr="00933D82" w:rsidRDefault="00F0634F" w:rsidP="00F0634F">
      <w:pPr>
        <w:spacing w:before="120"/>
        <w:ind w:left="720"/>
        <w:rPr>
          <w:rFonts w:ascii="Times New Roman" w:hAnsi="Times New Roman" w:cs="Times New Roman"/>
          <w:sz w:val="24"/>
          <w:szCs w:val="24"/>
          <w:lang w:val="fr-FR"/>
        </w:rPr>
      </w:pPr>
      <w:r w:rsidRPr="00933D82">
        <w:rPr>
          <w:rFonts w:ascii="Times New Roman" w:hAnsi="Times New Roman" w:cs="Times New Roman"/>
          <w:sz w:val="24"/>
          <w:szCs w:val="24"/>
          <w:lang w:val="fr-FR"/>
        </w:rPr>
        <w:t>Si oui, décrivez : ________________________________________________________________________</w:t>
      </w:r>
    </w:p>
    <w:p w14:paraId="30BBDF57" w14:textId="77777777" w:rsidR="00F0634F" w:rsidRPr="00933D82" w:rsidRDefault="00F0634F" w:rsidP="00A00476">
      <w:pPr>
        <w:widowControl/>
        <w:numPr>
          <w:ilvl w:val="0"/>
          <w:numId w:val="17"/>
        </w:numPr>
        <w:autoSpaceDE/>
        <w:spacing w:before="120"/>
        <w:ind w:left="108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Non </w:t>
      </w:r>
      <w:r w:rsidRPr="00933D82">
        <w:rPr>
          <w:rFonts w:ascii="Times New Roman" w:hAnsi="Times New Roman" w:cs="Times New Roman"/>
          <w:sz w:val="24"/>
          <w:szCs w:val="24"/>
          <w:lang w:val="fr-FR"/>
        </w:rPr>
        <w:sym w:font="Times New Roman" w:char="F06F"/>
      </w:r>
      <w:r w:rsidRPr="00933D82">
        <w:rPr>
          <w:rFonts w:ascii="Times New Roman" w:hAnsi="Times New Roman" w:cs="Times New Roman"/>
          <w:sz w:val="24"/>
          <w:szCs w:val="24"/>
          <w:lang w:val="fr-FR"/>
        </w:rPr>
        <w:t xml:space="preserve">  </w:t>
      </w:r>
    </w:p>
    <w:p w14:paraId="3273CE65" w14:textId="77777777" w:rsidR="00F0634F" w:rsidRPr="00933D82" w:rsidRDefault="00F0634F" w:rsidP="00F0634F">
      <w:pPr>
        <w:spacing w:before="120"/>
        <w:ind w:left="720"/>
        <w:rPr>
          <w:rFonts w:ascii="Times New Roman" w:hAnsi="Times New Roman" w:cs="Times New Roman"/>
          <w:sz w:val="24"/>
          <w:szCs w:val="24"/>
          <w:lang w:val="fr-FR"/>
        </w:rPr>
      </w:pPr>
      <w:r w:rsidRPr="00933D82">
        <w:rPr>
          <w:rFonts w:ascii="Times New Roman" w:hAnsi="Times New Roman" w:cs="Times New Roman"/>
          <w:sz w:val="24"/>
          <w:szCs w:val="24"/>
          <w:lang w:val="fr-FR"/>
        </w:rPr>
        <w:t>Si oui, décrivez : ________________________________________________________________________</w:t>
      </w:r>
    </w:p>
    <w:p w14:paraId="1FC1BE9A"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Les participants doivent noter les points suivants : </w:t>
      </w:r>
    </w:p>
    <w:p w14:paraId="66B9DF7A" w14:textId="77777777" w:rsidR="00F0634F" w:rsidRPr="00933D82" w:rsidRDefault="00F0634F" w:rsidP="00A00476">
      <w:pPr>
        <w:widowControl/>
        <w:numPr>
          <w:ilvl w:val="0"/>
          <w:numId w:val="18"/>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03BF3ABE" w14:textId="77777777" w:rsidR="00F0634F" w:rsidRPr="00933D82" w:rsidRDefault="00F0634F" w:rsidP="00A00476">
      <w:pPr>
        <w:widowControl/>
        <w:numPr>
          <w:ilvl w:val="0"/>
          <w:numId w:val="18"/>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5A3D4252" w14:textId="77777777" w:rsidR="00F0634F" w:rsidRPr="00933D82" w:rsidRDefault="00F0634F" w:rsidP="00A00476">
      <w:pPr>
        <w:widowControl/>
        <w:numPr>
          <w:ilvl w:val="0"/>
          <w:numId w:val="18"/>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7B261F93" w14:textId="77777777" w:rsidR="00F0634F" w:rsidRPr="00933D82" w:rsidRDefault="00F0634F" w:rsidP="00A00476">
      <w:pPr>
        <w:widowControl/>
        <w:numPr>
          <w:ilvl w:val="0"/>
          <w:numId w:val="18"/>
        </w:numPr>
        <w:autoSpaceDE/>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009637CD"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1DE76E72"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Mane</w:t>
      </w:r>
    </w:p>
    <w:p w14:paraId="5284BD04"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Signature autorisée : ___________________________________ Date : _________________</w:t>
      </w:r>
    </w:p>
    <w:p w14:paraId="4954313C"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Nom du signataire (en caractères d’imprimerie) : </w:t>
      </w:r>
    </w:p>
    <w:p w14:paraId="3DF1A6CF" w14:textId="77777777" w:rsidR="00F0634F" w:rsidRPr="00933D82" w:rsidRDefault="00F0634F" w:rsidP="00F0634F">
      <w:p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______________________________________________________________________</w:t>
      </w:r>
    </w:p>
    <w:p w14:paraId="7A992F22" w14:textId="77777777" w:rsidR="00F0634F" w:rsidRPr="00933D82" w:rsidRDefault="00F0634F" w:rsidP="00F0634F">
      <w:pPr>
        <w:rPr>
          <w:rFonts w:ascii="Times New Roman" w:hAnsi="Times New Roman" w:cs="Times New Roman"/>
          <w:sz w:val="24"/>
          <w:szCs w:val="24"/>
          <w:lang w:val="fr-FR"/>
        </w:rPr>
      </w:pPr>
    </w:p>
    <w:p w14:paraId="61B226AF" w14:textId="77777777" w:rsidR="00F0634F" w:rsidRPr="00933D82" w:rsidRDefault="00F0634F" w:rsidP="00F0634F">
      <w:pPr>
        <w:rPr>
          <w:rFonts w:ascii="Times New Roman" w:hAnsi="Times New Roman" w:cs="Times New Roman"/>
          <w:sz w:val="24"/>
          <w:szCs w:val="24"/>
          <w:lang w:val="fr-FR"/>
        </w:rPr>
      </w:pPr>
    </w:p>
    <w:p w14:paraId="0A82E0D1" w14:textId="77777777" w:rsidR="00F0634F" w:rsidRPr="00933D82" w:rsidRDefault="00F0634F" w:rsidP="00F0634F">
      <w:pPr>
        <w:rPr>
          <w:rFonts w:ascii="Times New Roman" w:hAnsi="Times New Roman" w:cs="Times New Roman"/>
          <w:sz w:val="24"/>
          <w:szCs w:val="24"/>
          <w:lang w:val="fr-FR"/>
        </w:rPr>
      </w:pPr>
    </w:p>
    <w:p w14:paraId="71B2D8CA" w14:textId="0D5F3D0C" w:rsidR="00A773C4" w:rsidRPr="00933D82" w:rsidRDefault="00F0634F" w:rsidP="00EB6C0B">
      <w:pPr>
        <w:rPr>
          <w:rFonts w:ascii="Times New Roman" w:hAnsi="Times New Roman" w:cs="Times New Roman"/>
          <w:bCs/>
          <w:smallCaps/>
          <w:sz w:val="24"/>
          <w:szCs w:val="24"/>
          <w:lang w:val="fr-FR"/>
          <w14:shadow w14:blurRad="50800" w14:dist="38100" w14:dir="2700000" w14:sx="100000" w14:sy="100000" w14:kx="0" w14:ky="0" w14:algn="tl">
            <w14:srgbClr w14:val="000000">
              <w14:alpha w14:val="60000"/>
            </w14:srgbClr>
          </w14:shadow>
        </w:rPr>
      </w:pPr>
      <w:r w:rsidRPr="00933D82">
        <w:rPr>
          <w:rFonts w:ascii="Times New Roman" w:hAnsi="Times New Roman" w:cs="Times New Roman"/>
          <w:b/>
          <w:sz w:val="24"/>
          <w:szCs w:val="24"/>
          <w:lang w:val="fr-FR"/>
        </w:rPr>
        <w:t xml:space="preserve">Note : Tout soumissionnaire </w:t>
      </w:r>
      <w:r w:rsidR="00DE35C0" w:rsidRPr="00933D82">
        <w:rPr>
          <w:rFonts w:ascii="Times New Roman" w:hAnsi="Times New Roman" w:cs="Times New Roman"/>
          <w:b/>
          <w:sz w:val="24"/>
          <w:szCs w:val="24"/>
          <w:lang w:val="fr-FR"/>
        </w:rPr>
        <w:t>quel que</w:t>
      </w:r>
      <w:r w:rsidRPr="00933D82">
        <w:rPr>
          <w:rFonts w:ascii="Times New Roman" w:hAnsi="Times New Roman" w:cs="Times New Roman"/>
          <w:b/>
          <w:sz w:val="24"/>
          <w:szCs w:val="24"/>
          <w:lang w:val="fr-FR"/>
        </w:rPr>
        <w:t xml:space="preserve"> soit son statut doit fournir le document rempli et signé. </w:t>
      </w:r>
      <w:bookmarkEnd w:id="26"/>
    </w:p>
    <w:p w14:paraId="5CA6B91E" w14:textId="03189CE1" w:rsidR="00A773C4" w:rsidRPr="00933D82" w:rsidRDefault="00A773C4" w:rsidP="00F0634F">
      <w:pPr>
        <w:pStyle w:val="BodyText"/>
        <w:rPr>
          <w:rFonts w:ascii="Times New Roman" w:hAnsi="Times New Roman" w:cs="Times New Roman"/>
          <w:bCs/>
          <w:smallCaps/>
          <w:sz w:val="24"/>
          <w:szCs w:val="24"/>
          <w:lang w:val="fr-FR"/>
          <w14:shadow w14:blurRad="50800" w14:dist="38100" w14:dir="2700000" w14:sx="100000" w14:sy="100000" w14:kx="0" w14:ky="0" w14:algn="tl">
            <w14:srgbClr w14:val="000000">
              <w14:alpha w14:val="60000"/>
            </w14:srgbClr>
          </w14:shadow>
        </w:rPr>
      </w:pPr>
    </w:p>
    <w:p w14:paraId="62470335" w14:textId="5952ED2F" w:rsidR="00A773C4" w:rsidRPr="00933D82" w:rsidRDefault="00A773C4" w:rsidP="00F0634F">
      <w:pPr>
        <w:pStyle w:val="BodyText"/>
        <w:rPr>
          <w:rFonts w:ascii="Times New Roman" w:hAnsi="Times New Roman" w:cs="Times New Roman"/>
          <w:bCs/>
          <w:smallCaps/>
          <w:sz w:val="24"/>
          <w:szCs w:val="24"/>
          <w:lang w:val="fr-FR"/>
          <w14:shadow w14:blurRad="50800" w14:dist="38100" w14:dir="2700000" w14:sx="100000" w14:sy="100000" w14:kx="0" w14:ky="0" w14:algn="tl">
            <w14:srgbClr w14:val="000000">
              <w14:alpha w14:val="60000"/>
            </w14:srgbClr>
          </w14:shadow>
        </w:rPr>
      </w:pPr>
    </w:p>
    <w:p w14:paraId="5D620840" w14:textId="14E379D6" w:rsidR="00A773C4" w:rsidRPr="00933D82" w:rsidRDefault="00A773C4" w:rsidP="00F0634F">
      <w:pPr>
        <w:pStyle w:val="BodyText"/>
        <w:rPr>
          <w:rFonts w:ascii="Times New Roman" w:hAnsi="Times New Roman" w:cs="Times New Roman"/>
          <w:bCs/>
          <w:smallCaps/>
          <w:sz w:val="24"/>
          <w:szCs w:val="24"/>
          <w:lang w:val="fr-FR"/>
          <w14:shadow w14:blurRad="50800" w14:dist="38100" w14:dir="2700000" w14:sx="100000" w14:sy="100000" w14:kx="0" w14:ky="0" w14:algn="tl">
            <w14:srgbClr w14:val="000000">
              <w14:alpha w14:val="60000"/>
            </w14:srgbClr>
          </w14:shadow>
        </w:rPr>
      </w:pPr>
    </w:p>
    <w:p w14:paraId="75C5C082" w14:textId="0376E441" w:rsidR="00150C32" w:rsidRDefault="00150C32">
      <w:pPr>
        <w:rPr>
          <w:rFonts w:ascii="Times New Roman" w:hAnsi="Times New Roman" w:cs="Times New Roman"/>
          <w:bCs/>
          <w:smallCaps/>
          <w:sz w:val="24"/>
          <w:szCs w:val="24"/>
          <w:lang w:val="fr-FR"/>
          <w14:shadow w14:blurRad="50800" w14:dist="38100" w14:dir="2700000" w14:sx="100000" w14:sy="100000" w14:kx="0" w14:ky="0" w14:algn="tl">
            <w14:srgbClr w14:val="000000">
              <w14:alpha w14:val="60000"/>
            </w14:srgbClr>
          </w14:shadow>
        </w:rPr>
      </w:pPr>
      <w:r>
        <w:rPr>
          <w:rFonts w:ascii="Times New Roman" w:hAnsi="Times New Roman" w:cs="Times New Roman"/>
          <w:bCs/>
          <w:smallCaps/>
          <w:sz w:val="24"/>
          <w:szCs w:val="24"/>
          <w:lang w:val="fr-FR"/>
          <w14:shadow w14:blurRad="50800" w14:dist="38100" w14:dir="2700000" w14:sx="100000" w14:sy="100000" w14:kx="0" w14:ky="0" w14:algn="tl">
            <w14:srgbClr w14:val="000000">
              <w14:alpha w14:val="60000"/>
            </w14:srgbClr>
          </w14:shadow>
        </w:rPr>
        <w:br w:type="page"/>
      </w:r>
    </w:p>
    <w:p w14:paraId="7F71D9CE" w14:textId="4DBDAF78" w:rsidR="00A773C4" w:rsidRPr="00933D82" w:rsidRDefault="00A773C4" w:rsidP="00F0634F">
      <w:pPr>
        <w:pStyle w:val="BodyText"/>
        <w:rPr>
          <w:rFonts w:ascii="Times New Roman" w:hAnsi="Times New Roman" w:cs="Times New Roman"/>
          <w:bCs/>
          <w:smallCaps/>
          <w:sz w:val="24"/>
          <w:szCs w:val="24"/>
          <w:lang w:val="fr-FR"/>
          <w14:shadow w14:blurRad="50800" w14:dist="38100" w14:dir="2700000" w14:sx="100000" w14:sy="100000" w14:kx="0" w14:ky="0" w14:algn="tl">
            <w14:srgbClr w14:val="000000">
              <w14:alpha w14:val="60000"/>
            </w14:srgbClr>
          </w14:shadow>
        </w:rPr>
      </w:pPr>
    </w:p>
    <w:p w14:paraId="45300A4F" w14:textId="4FD2BA47" w:rsidR="0087479D" w:rsidRPr="00933D82" w:rsidRDefault="0087479D" w:rsidP="0087479D">
      <w:pPr>
        <w:shd w:val="clear" w:color="auto" w:fill="BFBFBF"/>
        <w:jc w:val="center"/>
        <w:rPr>
          <w:rFonts w:ascii="Times New Roman" w:hAnsi="Times New Roman" w:cs="Times New Roman"/>
          <w:b/>
          <w:sz w:val="24"/>
          <w:szCs w:val="24"/>
          <w:u w:val="single"/>
          <w:shd w:val="clear" w:color="auto" w:fill="BFBFBF"/>
          <w:lang w:val="fr-FR"/>
        </w:rPr>
      </w:pPr>
      <w:r w:rsidRPr="00933D82">
        <w:rPr>
          <w:rFonts w:ascii="Times New Roman" w:hAnsi="Times New Roman" w:cs="Times New Roman"/>
          <w:b/>
          <w:sz w:val="24"/>
          <w:szCs w:val="24"/>
          <w:u w:val="single"/>
          <w:shd w:val="clear" w:color="auto" w:fill="BFBFBF"/>
          <w:lang w:val="fr-FR"/>
        </w:rPr>
        <w:t xml:space="preserve">ANNEXE </w:t>
      </w:r>
      <w:r w:rsidR="009C3231" w:rsidRPr="00933D82">
        <w:rPr>
          <w:rFonts w:ascii="Times New Roman" w:hAnsi="Times New Roman" w:cs="Times New Roman"/>
          <w:b/>
          <w:sz w:val="24"/>
          <w:szCs w:val="24"/>
          <w:u w:val="single"/>
          <w:shd w:val="clear" w:color="auto" w:fill="BFBFBF"/>
          <w:lang w:val="fr-FR"/>
        </w:rPr>
        <w:t xml:space="preserve">5 </w:t>
      </w:r>
      <w:r w:rsidRPr="00933D82">
        <w:rPr>
          <w:rFonts w:ascii="Times New Roman" w:hAnsi="Times New Roman" w:cs="Times New Roman"/>
          <w:b/>
          <w:sz w:val="24"/>
          <w:szCs w:val="24"/>
          <w:u w:val="single"/>
          <w:shd w:val="clear" w:color="auto" w:fill="BFBFBF"/>
          <w:lang w:val="fr-FR"/>
        </w:rPr>
        <w:t xml:space="preserve">Modèle du contrat </w:t>
      </w:r>
    </w:p>
    <w:p w14:paraId="5F08437A" w14:textId="77777777" w:rsidR="0087479D" w:rsidRPr="00933D82" w:rsidRDefault="0087479D" w:rsidP="0087479D">
      <w:pPr>
        <w:rPr>
          <w:rFonts w:ascii="Times New Roman" w:hAnsi="Times New Roman" w:cs="Times New Roman"/>
          <w:sz w:val="24"/>
          <w:szCs w:val="24"/>
          <w:lang w:val="fr-FR"/>
        </w:rPr>
      </w:pPr>
    </w:p>
    <w:p w14:paraId="5B1183CC" w14:textId="77777777" w:rsidR="0087479D" w:rsidRPr="00933D82" w:rsidRDefault="0087479D" w:rsidP="0087479D">
      <w:pPr>
        <w:jc w:val="center"/>
        <w:rPr>
          <w:rFonts w:ascii="Times New Roman" w:hAnsi="Times New Roman" w:cs="Times New Roman"/>
          <w:b/>
          <w:sz w:val="24"/>
          <w:szCs w:val="24"/>
          <w:lang w:val="fr-FR"/>
        </w:rPr>
      </w:pPr>
      <w:bookmarkStart w:id="27" w:name="_Toc521409455"/>
      <w:bookmarkStart w:id="28" w:name="_Toc496045092"/>
      <w:bookmarkStart w:id="29" w:name="_Toc491096289"/>
      <w:bookmarkStart w:id="30" w:name="_Toc491094976"/>
      <w:r w:rsidRPr="00933D82">
        <w:rPr>
          <w:rFonts w:ascii="Times New Roman" w:hAnsi="Times New Roman" w:cs="Times New Roman"/>
          <w:b/>
          <w:sz w:val="24"/>
          <w:szCs w:val="24"/>
          <w:lang w:val="fr-FR"/>
        </w:rPr>
        <w:t>REPUBLIQUE DU NIGER</w:t>
      </w:r>
    </w:p>
    <w:p w14:paraId="49FA1934" w14:textId="77777777" w:rsidR="0087479D" w:rsidRPr="00933D82" w:rsidRDefault="0087479D" w:rsidP="0087479D">
      <w:pPr>
        <w:jc w:val="center"/>
        <w:rPr>
          <w:rFonts w:ascii="Times New Roman" w:hAnsi="Times New Roman" w:cs="Times New Roman"/>
          <w:b/>
          <w:sz w:val="24"/>
          <w:szCs w:val="24"/>
          <w:lang w:val="fr-FR"/>
        </w:rPr>
      </w:pPr>
      <w:r w:rsidRPr="00933D82">
        <w:rPr>
          <w:rFonts w:ascii="Times New Roman" w:hAnsi="Times New Roman" w:cs="Times New Roman"/>
          <w:noProof/>
          <w:sz w:val="24"/>
          <w:szCs w:val="24"/>
          <w:lang w:val="fr-FR" w:eastAsia="fr-FR"/>
        </w:rPr>
        <w:drawing>
          <wp:inline distT="0" distB="0" distL="0" distR="0" wp14:anchorId="6BEAB816" wp14:editId="26A51908">
            <wp:extent cx="1107440" cy="836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7440" cy="836930"/>
                    </a:xfrm>
                    <a:prstGeom prst="rect">
                      <a:avLst/>
                    </a:prstGeom>
                    <a:noFill/>
                    <a:ln>
                      <a:noFill/>
                    </a:ln>
                  </pic:spPr>
                </pic:pic>
              </a:graphicData>
            </a:graphic>
          </wp:inline>
        </w:drawing>
      </w:r>
    </w:p>
    <w:p w14:paraId="1AA5AF8B" w14:textId="77777777" w:rsidR="0087479D" w:rsidRPr="00933D82" w:rsidRDefault="0087479D" w:rsidP="0087479D">
      <w:pPr>
        <w:jc w:val="center"/>
        <w:rPr>
          <w:rFonts w:ascii="Times New Roman" w:hAnsi="Times New Roman" w:cs="Times New Roman"/>
          <w:b/>
          <w:sz w:val="24"/>
          <w:szCs w:val="24"/>
          <w:lang w:val="fr-FR"/>
        </w:rPr>
      </w:pPr>
    </w:p>
    <w:p w14:paraId="614C1E31" w14:textId="77777777" w:rsidR="0087479D" w:rsidRPr="00933D82" w:rsidRDefault="0087479D" w:rsidP="0087479D">
      <w:pPr>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Millennium Challenge Account Niger</w:t>
      </w:r>
    </w:p>
    <w:p w14:paraId="402F2E91" w14:textId="77777777" w:rsidR="0087479D" w:rsidRPr="00933D82" w:rsidRDefault="0087479D" w:rsidP="0087479D">
      <w:pPr>
        <w:jc w:val="center"/>
        <w:rPr>
          <w:rFonts w:ascii="Times New Roman" w:hAnsi="Times New Roman" w:cs="Times New Roman"/>
          <w:b/>
          <w:sz w:val="24"/>
          <w:szCs w:val="24"/>
          <w:lang w:val="fr-FR"/>
        </w:rPr>
      </w:pPr>
    </w:p>
    <w:p w14:paraId="6D1A58AC" w14:textId="77777777" w:rsidR="0087479D" w:rsidRPr="00933D82" w:rsidRDefault="0087479D" w:rsidP="0087479D">
      <w:pPr>
        <w:jc w:val="center"/>
        <w:rPr>
          <w:rFonts w:ascii="Times New Roman" w:hAnsi="Times New Roman" w:cs="Times New Roman"/>
          <w:b/>
          <w:sz w:val="24"/>
          <w:szCs w:val="24"/>
          <w:lang w:val="fr-FR"/>
        </w:rPr>
      </w:pPr>
    </w:p>
    <w:p w14:paraId="26C8C32F" w14:textId="77777777" w:rsidR="0087479D" w:rsidRPr="00933D82" w:rsidRDefault="0087479D" w:rsidP="0087479D">
      <w:pPr>
        <w:jc w:val="center"/>
        <w:rPr>
          <w:rFonts w:ascii="Times New Roman" w:hAnsi="Times New Roman" w:cs="Times New Roman"/>
          <w:b/>
          <w:sz w:val="24"/>
          <w:szCs w:val="24"/>
          <w:lang w:val="fr-FR"/>
        </w:rPr>
      </w:pPr>
    </w:p>
    <w:p w14:paraId="7EF4AFEC" w14:textId="5BDA9D7D" w:rsidR="0087479D" w:rsidRPr="00933D82" w:rsidRDefault="0087479D" w:rsidP="0087479D">
      <w:pPr>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 xml:space="preserve">CONTRAT </w:t>
      </w:r>
      <w:r w:rsidR="002477D0" w:rsidRPr="00933D82">
        <w:rPr>
          <w:rFonts w:ascii="Times New Roman" w:hAnsi="Times New Roman" w:cs="Times New Roman"/>
          <w:b/>
          <w:sz w:val="24"/>
          <w:szCs w:val="24"/>
          <w:lang w:val="fr-FR"/>
        </w:rPr>
        <w:t xml:space="preserve">CADRE </w:t>
      </w:r>
      <w:r w:rsidRPr="00933D82">
        <w:rPr>
          <w:rFonts w:ascii="Times New Roman" w:hAnsi="Times New Roman" w:cs="Times New Roman"/>
          <w:b/>
          <w:sz w:val="24"/>
          <w:szCs w:val="24"/>
          <w:lang w:val="fr-FR"/>
        </w:rPr>
        <w:t>N°</w:t>
      </w:r>
      <w:r w:rsidR="002477D0" w:rsidRPr="00933D82">
        <w:rPr>
          <w:lang w:val="fr-FR"/>
        </w:rPr>
        <w:t xml:space="preserve"> </w:t>
      </w:r>
      <w:r w:rsidR="002477D0" w:rsidRPr="00933D82">
        <w:rPr>
          <w:rFonts w:ascii="Times New Roman" w:hAnsi="Times New Roman" w:cs="Times New Roman"/>
          <w:b/>
          <w:sz w:val="24"/>
          <w:szCs w:val="24"/>
          <w:lang w:val="fr-FR"/>
        </w:rPr>
        <w:t>ADM/41/NCS.</w:t>
      </w:r>
      <w:r w:rsidRPr="00933D82">
        <w:rPr>
          <w:rFonts w:ascii="Times New Roman" w:hAnsi="Times New Roman" w:cs="Times New Roman"/>
          <w:b/>
          <w:sz w:val="24"/>
          <w:szCs w:val="24"/>
          <w:lang w:val="fr-FR"/>
        </w:rPr>
        <w:t xml:space="preserve"> ___ /</w:t>
      </w:r>
      <w:r w:rsidR="0043110F" w:rsidRPr="00933D82">
        <w:rPr>
          <w:rFonts w:ascii="Times New Roman" w:hAnsi="Times New Roman" w:cs="Times New Roman"/>
          <w:b/>
          <w:sz w:val="24"/>
          <w:szCs w:val="24"/>
          <w:lang w:val="fr-FR"/>
        </w:rPr>
        <w:t>21</w:t>
      </w:r>
    </w:p>
    <w:p w14:paraId="0C0DE660" w14:textId="77777777" w:rsidR="0087479D" w:rsidRPr="00933D82" w:rsidRDefault="0087479D" w:rsidP="0087479D">
      <w:pPr>
        <w:jc w:val="center"/>
        <w:rPr>
          <w:rFonts w:ascii="Times New Roman" w:hAnsi="Times New Roman" w:cs="Times New Roman"/>
          <w:b/>
          <w:sz w:val="24"/>
          <w:szCs w:val="24"/>
          <w:lang w:val="fr-FR"/>
        </w:rPr>
      </w:pPr>
    </w:p>
    <w:p w14:paraId="0C4BAB3F" w14:textId="77777777" w:rsidR="0087479D" w:rsidRPr="00933D82" w:rsidRDefault="0087479D" w:rsidP="0087479D">
      <w:pPr>
        <w:jc w:val="center"/>
        <w:rPr>
          <w:rFonts w:ascii="Times New Roman" w:hAnsi="Times New Roman" w:cs="Times New Roman"/>
          <w:b/>
          <w:sz w:val="24"/>
          <w:szCs w:val="24"/>
          <w:lang w:val="fr-FR"/>
        </w:rPr>
      </w:pPr>
    </w:p>
    <w:p w14:paraId="4DF55678" w14:textId="77777777" w:rsidR="0087479D" w:rsidRPr="00933D82" w:rsidRDefault="0087479D" w:rsidP="0087479D">
      <w:pPr>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Contrat à Prix Global et Forfaitaire</w:t>
      </w:r>
    </w:p>
    <w:p w14:paraId="5803177A" w14:textId="77777777" w:rsidR="0087479D" w:rsidRPr="00933D82" w:rsidRDefault="0087479D" w:rsidP="0087479D">
      <w:pPr>
        <w:jc w:val="center"/>
        <w:rPr>
          <w:rFonts w:ascii="Times New Roman" w:hAnsi="Times New Roman" w:cs="Times New Roman"/>
          <w:b/>
          <w:sz w:val="24"/>
          <w:szCs w:val="24"/>
          <w:lang w:val="fr-FR"/>
        </w:rPr>
      </w:pPr>
    </w:p>
    <w:p w14:paraId="09A89404" w14:textId="77777777" w:rsidR="0087479D" w:rsidRPr="00933D82" w:rsidRDefault="0087479D" w:rsidP="0087479D">
      <w:pPr>
        <w:jc w:val="center"/>
        <w:rPr>
          <w:rFonts w:ascii="Times New Roman" w:hAnsi="Times New Roman" w:cs="Times New Roman"/>
          <w:b/>
          <w:sz w:val="24"/>
          <w:szCs w:val="24"/>
          <w:lang w:val="fr-FR"/>
        </w:rPr>
      </w:pPr>
    </w:p>
    <w:p w14:paraId="23431820" w14:textId="77777777" w:rsidR="0087479D" w:rsidRPr="00933D82" w:rsidRDefault="0087479D" w:rsidP="0087479D">
      <w:pPr>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w:t>
      </w:r>
    </w:p>
    <w:p w14:paraId="60013FB7" w14:textId="77777777" w:rsidR="0087479D" w:rsidRPr="00933D82" w:rsidRDefault="0087479D" w:rsidP="0087479D">
      <w:pPr>
        <w:jc w:val="center"/>
        <w:rPr>
          <w:rFonts w:ascii="Times New Roman" w:hAnsi="Times New Roman" w:cs="Times New Roman"/>
          <w:b/>
          <w:sz w:val="24"/>
          <w:szCs w:val="24"/>
          <w:lang w:val="fr-FR"/>
        </w:rPr>
      </w:pPr>
    </w:p>
    <w:p w14:paraId="2AF6433F" w14:textId="66CCCD9B" w:rsidR="0087479D" w:rsidRPr="00933D82" w:rsidRDefault="0087479D" w:rsidP="00A610AA">
      <w:pPr>
        <w:pStyle w:val="BodyText"/>
        <w:jc w:val="center"/>
        <w:rPr>
          <w:rFonts w:ascii="Times New Roman" w:hAnsi="Times New Roman" w:cs="Times New Roman"/>
          <w:b/>
          <w:bCs/>
          <w:sz w:val="24"/>
          <w:szCs w:val="24"/>
          <w:lang w:val="fr-FR"/>
        </w:rPr>
      </w:pPr>
      <w:r w:rsidRPr="00933D82">
        <w:rPr>
          <w:rFonts w:ascii="Times New Roman" w:hAnsi="Times New Roman" w:cs="Times New Roman"/>
          <w:b/>
          <w:bCs/>
          <w:sz w:val="24"/>
          <w:szCs w:val="24"/>
          <w:lang w:val="fr-FR"/>
        </w:rPr>
        <w:t>« </w:t>
      </w:r>
      <w:r w:rsidR="009C3231" w:rsidRPr="00933D82">
        <w:rPr>
          <w:rFonts w:ascii="Times New Roman" w:hAnsi="Times New Roman" w:cs="Times New Roman"/>
          <w:b/>
          <w:bCs/>
          <w:sz w:val="24"/>
          <w:szCs w:val="24"/>
          <w:shd w:val="clear" w:color="auto" w:fill="FFFFFF"/>
          <w:lang w:val="fr-FR"/>
        </w:rPr>
        <w:t>SERVICE</w:t>
      </w:r>
      <w:r w:rsidR="00A610AA" w:rsidRPr="00933D82">
        <w:rPr>
          <w:rFonts w:ascii="Times New Roman" w:hAnsi="Times New Roman" w:cs="Times New Roman"/>
          <w:b/>
          <w:bCs/>
          <w:sz w:val="24"/>
          <w:szCs w:val="24"/>
          <w:shd w:val="clear" w:color="auto" w:fill="FFFFFF"/>
          <w:lang w:val="fr-FR"/>
        </w:rPr>
        <w:t xml:space="preserve"> DE </w:t>
      </w:r>
      <w:r w:rsidR="00A610AA" w:rsidRPr="00933D82">
        <w:rPr>
          <w:rFonts w:ascii="Times New Roman" w:hAnsi="Times New Roman" w:cs="Times New Roman"/>
          <w:b/>
          <w:bCs/>
          <w:sz w:val="24"/>
          <w:szCs w:val="24"/>
          <w:lang w:val="fr-FR"/>
        </w:rPr>
        <w:t>MAINTENANCE, ENTRETIEN, DIAGNOSTIC ET RÉPARATION DES PANNES DES BORNES ESCAMOTABLES</w:t>
      </w:r>
      <w:r w:rsidR="00A610AA" w:rsidRPr="00933D82">
        <w:rPr>
          <w:b/>
          <w:bCs/>
          <w:lang w:val="fr-FR"/>
        </w:rPr>
        <w:t xml:space="preserve"> </w:t>
      </w:r>
      <w:r w:rsidR="00A610AA" w:rsidRPr="00933D82">
        <w:rPr>
          <w:rFonts w:ascii="Times New Roman" w:hAnsi="Times New Roman" w:cs="Times New Roman"/>
          <w:b/>
          <w:bCs/>
          <w:sz w:val="24"/>
          <w:szCs w:val="24"/>
          <w:lang w:val="fr-FR"/>
        </w:rPr>
        <w:t>DU SIÈGE DE MCA-NIGER</w:t>
      </w:r>
      <w:r w:rsidR="00534986">
        <w:rPr>
          <w:rFonts w:ascii="Times New Roman" w:hAnsi="Times New Roman" w:cs="Times New Roman"/>
          <w:b/>
          <w:bCs/>
          <w:sz w:val="24"/>
          <w:szCs w:val="24"/>
          <w:lang w:val="fr-FR"/>
        </w:rPr>
        <w:t xml:space="preserve"> </w:t>
      </w:r>
      <w:r w:rsidRPr="00933D82">
        <w:rPr>
          <w:rFonts w:ascii="Times New Roman" w:hAnsi="Times New Roman" w:cs="Times New Roman"/>
          <w:b/>
          <w:bCs/>
          <w:sz w:val="24"/>
          <w:szCs w:val="24"/>
          <w:lang w:val="fr-FR"/>
        </w:rPr>
        <w:t>»</w:t>
      </w:r>
    </w:p>
    <w:p w14:paraId="447E93B7" w14:textId="77777777" w:rsidR="0087479D" w:rsidRPr="00933D82" w:rsidRDefault="0087479D" w:rsidP="0087479D">
      <w:pPr>
        <w:jc w:val="center"/>
        <w:rPr>
          <w:rFonts w:ascii="Times New Roman" w:hAnsi="Times New Roman" w:cs="Times New Roman"/>
          <w:b/>
          <w:bCs/>
          <w:sz w:val="24"/>
          <w:szCs w:val="24"/>
          <w:lang w:val="fr-FR"/>
        </w:rPr>
      </w:pPr>
    </w:p>
    <w:p w14:paraId="46F5A66D" w14:textId="77777777" w:rsidR="0087479D" w:rsidRPr="00933D82" w:rsidRDefault="0087479D" w:rsidP="0087479D">
      <w:pPr>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w:t>
      </w:r>
    </w:p>
    <w:p w14:paraId="58FE805C" w14:textId="77777777" w:rsidR="0087479D" w:rsidRPr="00933D82" w:rsidRDefault="0087479D" w:rsidP="0087479D">
      <w:pPr>
        <w:jc w:val="center"/>
        <w:rPr>
          <w:rFonts w:ascii="Times New Roman" w:hAnsi="Times New Roman" w:cs="Times New Roman"/>
          <w:sz w:val="24"/>
          <w:szCs w:val="24"/>
          <w:lang w:val="fr-FR"/>
        </w:rPr>
      </w:pPr>
    </w:p>
    <w:p w14:paraId="368F1E51" w14:textId="77777777" w:rsidR="0087479D" w:rsidRPr="00933D82" w:rsidRDefault="0087479D" w:rsidP="0087479D">
      <w:pPr>
        <w:jc w:val="center"/>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Entre </w:t>
      </w:r>
    </w:p>
    <w:p w14:paraId="2B8ADB8C" w14:textId="77777777" w:rsidR="0087479D" w:rsidRPr="00933D82" w:rsidRDefault="0087479D" w:rsidP="0087479D">
      <w:pPr>
        <w:jc w:val="center"/>
        <w:rPr>
          <w:rFonts w:ascii="Times New Roman" w:hAnsi="Times New Roman" w:cs="Times New Roman"/>
          <w:b/>
          <w:sz w:val="24"/>
          <w:szCs w:val="24"/>
          <w:lang w:val="fr-FR"/>
        </w:rPr>
      </w:pPr>
    </w:p>
    <w:p w14:paraId="091566B3" w14:textId="77777777" w:rsidR="0087479D" w:rsidRPr="00933D82" w:rsidRDefault="0087479D" w:rsidP="0087479D">
      <w:pPr>
        <w:jc w:val="center"/>
        <w:rPr>
          <w:rFonts w:ascii="Times New Roman" w:eastAsia="Times New Roman" w:hAnsi="Times New Roman" w:cs="Times New Roman"/>
          <w:b/>
          <w:noProof/>
          <w:sz w:val="24"/>
          <w:szCs w:val="24"/>
          <w:lang w:val="fr-FR"/>
        </w:rPr>
      </w:pPr>
      <w:r w:rsidRPr="00933D82">
        <w:rPr>
          <w:rFonts w:ascii="Times New Roman" w:eastAsia="Times New Roman" w:hAnsi="Times New Roman" w:cs="Times New Roman"/>
          <w:b/>
          <w:noProof/>
          <w:sz w:val="24"/>
          <w:szCs w:val="24"/>
          <w:lang w:val="fr-FR"/>
        </w:rPr>
        <w:t>Le Millennium Challenge Account – Niger (MCA-Niger)</w:t>
      </w:r>
    </w:p>
    <w:p w14:paraId="15119687" w14:textId="77777777" w:rsidR="0087479D" w:rsidRPr="00933D82" w:rsidRDefault="0087479D" w:rsidP="0087479D">
      <w:pPr>
        <w:jc w:val="center"/>
        <w:rPr>
          <w:rFonts w:ascii="Times New Roman" w:eastAsia="Times New Roman" w:hAnsi="Times New Roman" w:cs="Times New Roman"/>
          <w:b/>
          <w:noProof/>
          <w:sz w:val="24"/>
          <w:szCs w:val="24"/>
          <w:lang w:val="fr-FR"/>
        </w:rPr>
      </w:pPr>
    </w:p>
    <w:p w14:paraId="5EC8870B" w14:textId="77777777" w:rsidR="0087479D" w:rsidRPr="00933D82" w:rsidRDefault="0087479D" w:rsidP="0087479D">
      <w:pPr>
        <w:jc w:val="center"/>
        <w:rPr>
          <w:rFonts w:ascii="Times New Roman" w:eastAsia="Times New Roman" w:hAnsi="Times New Roman" w:cs="Times New Roman"/>
          <w:noProof/>
          <w:sz w:val="24"/>
          <w:szCs w:val="24"/>
          <w:lang w:val="fr-FR"/>
        </w:rPr>
      </w:pPr>
      <w:r w:rsidRPr="00933D82">
        <w:rPr>
          <w:rFonts w:ascii="Times New Roman" w:eastAsia="Times New Roman" w:hAnsi="Times New Roman" w:cs="Times New Roman"/>
          <w:noProof/>
          <w:sz w:val="24"/>
          <w:szCs w:val="24"/>
          <w:lang w:val="fr-FR"/>
        </w:rPr>
        <w:t xml:space="preserve">Et </w:t>
      </w:r>
    </w:p>
    <w:p w14:paraId="4DF18E35" w14:textId="77777777" w:rsidR="0087479D" w:rsidRPr="00933D82" w:rsidRDefault="0087479D" w:rsidP="0087479D">
      <w:pPr>
        <w:jc w:val="center"/>
        <w:rPr>
          <w:rFonts w:ascii="Times New Roman" w:eastAsia="Times New Roman" w:hAnsi="Times New Roman" w:cs="Times New Roman"/>
          <w:b/>
          <w:noProof/>
          <w:sz w:val="24"/>
          <w:szCs w:val="24"/>
          <w:lang w:val="fr-FR"/>
        </w:rPr>
      </w:pPr>
    </w:p>
    <w:p w14:paraId="46E95F98" w14:textId="77777777" w:rsidR="0087479D" w:rsidRPr="00933D82" w:rsidRDefault="0087479D" w:rsidP="0087479D">
      <w:pPr>
        <w:jc w:val="center"/>
        <w:rPr>
          <w:rFonts w:ascii="Times New Roman" w:eastAsia="Times New Roman" w:hAnsi="Times New Roman" w:cs="Times New Roman"/>
          <w:b/>
          <w:noProof/>
          <w:sz w:val="24"/>
          <w:szCs w:val="24"/>
          <w:lang w:val="fr-FR"/>
        </w:rPr>
      </w:pPr>
      <w:r w:rsidRPr="00933D82">
        <w:rPr>
          <w:rFonts w:ascii="Times New Roman" w:hAnsi="Times New Roman" w:cs="Times New Roman"/>
          <w:b/>
          <w:noProof/>
          <w:sz w:val="24"/>
          <w:szCs w:val="24"/>
          <w:lang w:val="fr-FR"/>
        </w:rPr>
        <w:t>………………………………………………………………….</w:t>
      </w:r>
    </w:p>
    <w:p w14:paraId="020529FB" w14:textId="77777777" w:rsidR="0087479D" w:rsidRPr="00933D82" w:rsidRDefault="0087479D" w:rsidP="0087479D">
      <w:pPr>
        <w:jc w:val="center"/>
        <w:rPr>
          <w:rStyle w:val="Hyperlink"/>
          <w:rFonts w:ascii="Times New Roman" w:hAnsi="Times New Roman" w:cs="Times New Roman"/>
          <w:color w:val="auto"/>
          <w:sz w:val="24"/>
          <w:szCs w:val="24"/>
          <w:lang w:val="fr-FR"/>
        </w:rPr>
      </w:pPr>
    </w:p>
    <w:p w14:paraId="587DB68A" w14:textId="77777777" w:rsidR="0087479D" w:rsidRPr="00933D82" w:rsidRDefault="0087479D" w:rsidP="0087479D">
      <w:pPr>
        <w:jc w:val="center"/>
        <w:rPr>
          <w:rFonts w:ascii="Times New Roman" w:hAnsi="Times New Roman" w:cs="Times New Roman"/>
          <w:b/>
          <w:sz w:val="24"/>
          <w:szCs w:val="24"/>
          <w:lang w:val="fr-FR"/>
        </w:rPr>
      </w:pPr>
    </w:p>
    <w:p w14:paraId="69D0BCAC" w14:textId="77777777" w:rsidR="0087479D" w:rsidRPr="00933D82" w:rsidRDefault="0087479D" w:rsidP="0087479D">
      <w:pPr>
        <w:jc w:val="center"/>
        <w:rPr>
          <w:rFonts w:ascii="Times New Roman" w:hAnsi="Times New Roman" w:cs="Times New Roman"/>
          <w:b/>
          <w:sz w:val="24"/>
          <w:szCs w:val="24"/>
          <w:lang w:val="fr-FR"/>
        </w:rPr>
      </w:pPr>
    </w:p>
    <w:p w14:paraId="07E30BF2" w14:textId="77777777" w:rsidR="0087479D" w:rsidRPr="00933D82" w:rsidRDefault="0087479D" w:rsidP="0087479D">
      <w:pPr>
        <w:jc w:val="center"/>
        <w:rPr>
          <w:rFonts w:ascii="Times New Roman" w:hAnsi="Times New Roman" w:cs="Times New Roman"/>
          <w:b/>
          <w:sz w:val="24"/>
          <w:szCs w:val="24"/>
          <w:lang w:val="fr-FR"/>
        </w:rPr>
      </w:pPr>
    </w:p>
    <w:p w14:paraId="2C4E0740" w14:textId="77777777" w:rsidR="0087479D" w:rsidRPr="00933D82" w:rsidRDefault="0087479D" w:rsidP="0087479D">
      <w:pPr>
        <w:jc w:val="center"/>
        <w:rPr>
          <w:rFonts w:ascii="Times New Roman" w:hAnsi="Times New Roman" w:cs="Times New Roman"/>
          <w:b/>
          <w:sz w:val="24"/>
          <w:szCs w:val="24"/>
          <w:lang w:val="fr-FR"/>
        </w:rPr>
      </w:pPr>
    </w:p>
    <w:p w14:paraId="4878EEE7" w14:textId="77777777" w:rsidR="0087479D" w:rsidRPr="00933D82" w:rsidRDefault="0087479D" w:rsidP="0087479D">
      <w:pPr>
        <w:jc w:val="center"/>
        <w:rPr>
          <w:rFonts w:ascii="Times New Roman" w:hAnsi="Times New Roman" w:cs="Times New Roman"/>
          <w:b/>
          <w:sz w:val="24"/>
          <w:szCs w:val="24"/>
          <w:lang w:val="fr-FR"/>
        </w:rPr>
      </w:pPr>
    </w:p>
    <w:p w14:paraId="3A253B4F" w14:textId="77777777" w:rsidR="0087479D" w:rsidRPr="00933D82" w:rsidRDefault="0087479D" w:rsidP="0087479D">
      <w:pPr>
        <w:jc w:val="center"/>
        <w:rPr>
          <w:rFonts w:ascii="Times New Roman" w:hAnsi="Times New Roman" w:cs="Times New Roman"/>
          <w:b/>
          <w:sz w:val="24"/>
          <w:szCs w:val="24"/>
          <w:lang w:val="fr-FR"/>
        </w:rPr>
      </w:pPr>
    </w:p>
    <w:p w14:paraId="416111D4" w14:textId="20C08E1A" w:rsidR="0087479D" w:rsidRPr="00933D82" w:rsidRDefault="009B1D44" w:rsidP="0087479D">
      <w:pPr>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 xml:space="preserve">Date : </w:t>
      </w:r>
    </w:p>
    <w:p w14:paraId="66C4E27B" w14:textId="2A31757B" w:rsidR="00A41045" w:rsidRPr="00933D82" w:rsidRDefault="00A41045" w:rsidP="0087479D">
      <w:pPr>
        <w:jc w:val="center"/>
        <w:rPr>
          <w:rFonts w:ascii="Times New Roman" w:hAnsi="Times New Roman" w:cs="Times New Roman"/>
          <w:b/>
          <w:sz w:val="24"/>
          <w:szCs w:val="24"/>
          <w:lang w:val="fr-FR"/>
        </w:rPr>
      </w:pPr>
    </w:p>
    <w:p w14:paraId="4674BFA2" w14:textId="07E87C6D" w:rsidR="00A41045" w:rsidRPr="00933D82" w:rsidRDefault="00A41045" w:rsidP="0087479D">
      <w:pPr>
        <w:jc w:val="center"/>
        <w:rPr>
          <w:rFonts w:ascii="Times New Roman" w:hAnsi="Times New Roman" w:cs="Times New Roman"/>
          <w:b/>
          <w:sz w:val="24"/>
          <w:szCs w:val="24"/>
          <w:lang w:val="fr-FR"/>
        </w:rPr>
      </w:pPr>
    </w:p>
    <w:p w14:paraId="7CFA1B84" w14:textId="21FE8074" w:rsidR="00A41045" w:rsidRPr="00933D82" w:rsidRDefault="00A41045" w:rsidP="0087479D">
      <w:pPr>
        <w:jc w:val="center"/>
        <w:rPr>
          <w:rFonts w:ascii="Times New Roman" w:hAnsi="Times New Roman" w:cs="Times New Roman"/>
          <w:b/>
          <w:sz w:val="24"/>
          <w:szCs w:val="24"/>
          <w:lang w:val="fr-FR"/>
        </w:rPr>
      </w:pPr>
    </w:p>
    <w:p w14:paraId="3B92B264" w14:textId="59F8A50C" w:rsidR="00534986" w:rsidRDefault="00534986">
      <w:pPr>
        <w:rPr>
          <w:rFonts w:ascii="Times New Roman" w:hAnsi="Times New Roman" w:cs="Times New Roman"/>
          <w:b/>
          <w:sz w:val="24"/>
          <w:szCs w:val="24"/>
          <w:lang w:val="fr-FR"/>
        </w:rPr>
      </w:pPr>
      <w:r>
        <w:rPr>
          <w:rFonts w:ascii="Times New Roman" w:hAnsi="Times New Roman" w:cs="Times New Roman"/>
          <w:b/>
          <w:sz w:val="24"/>
          <w:szCs w:val="24"/>
          <w:lang w:val="fr-FR"/>
        </w:rPr>
        <w:br w:type="page"/>
      </w:r>
    </w:p>
    <w:p w14:paraId="32E0B339" w14:textId="77777777" w:rsidR="00A41045" w:rsidRPr="00933D82" w:rsidRDefault="00A41045" w:rsidP="0087479D">
      <w:pPr>
        <w:jc w:val="center"/>
        <w:rPr>
          <w:rFonts w:ascii="Times New Roman" w:hAnsi="Times New Roman" w:cs="Times New Roman"/>
          <w:b/>
          <w:sz w:val="24"/>
          <w:szCs w:val="24"/>
          <w:lang w:val="fr-FR"/>
        </w:rPr>
      </w:pPr>
    </w:p>
    <w:p w14:paraId="198C5E45" w14:textId="39094D9D" w:rsidR="00032BC7" w:rsidRPr="00933D82" w:rsidRDefault="00032BC7" w:rsidP="0087479D">
      <w:pPr>
        <w:jc w:val="center"/>
        <w:rPr>
          <w:rFonts w:ascii="Times New Roman" w:hAnsi="Times New Roman" w:cs="Times New Roman"/>
          <w:b/>
          <w:sz w:val="24"/>
          <w:szCs w:val="24"/>
          <w:lang w:val="fr-FR"/>
        </w:rPr>
      </w:pPr>
    </w:p>
    <w:bookmarkEnd w:id="27"/>
    <w:bookmarkEnd w:id="28"/>
    <w:bookmarkEnd w:id="29"/>
    <w:bookmarkEnd w:id="30"/>
    <w:p w14:paraId="56CBE088" w14:textId="04CE4400" w:rsidR="0087479D" w:rsidRPr="00933D82" w:rsidRDefault="0087479D" w:rsidP="0087479D">
      <w:pPr>
        <w:pStyle w:val="Title"/>
        <w:rPr>
          <w:rFonts w:ascii="Times New Roman" w:eastAsia="Batang" w:hAnsi="Times New Roman"/>
          <w:caps/>
          <w:sz w:val="24"/>
          <w14:shadow w14:blurRad="50800" w14:dist="38100" w14:dir="2700000" w14:sx="100000" w14:sy="100000" w14:kx="0" w14:ky="0" w14:algn="tl">
            <w14:srgbClr w14:val="000000">
              <w14:alpha w14:val="60000"/>
            </w14:srgbClr>
          </w14:shadow>
        </w:rPr>
      </w:pPr>
      <w:r w:rsidRPr="00933D82">
        <w:rPr>
          <w:rFonts w:ascii="Times New Roman" w:eastAsia="Batang" w:hAnsi="Times New Roman"/>
          <w:caps/>
          <w:sz w:val="24"/>
          <w14:shadow w14:blurRad="50800" w14:dist="38100" w14:dir="2700000" w14:sx="100000" w14:sy="100000" w14:kx="0" w14:ky="0" w14:algn="tl">
            <w14:srgbClr w14:val="000000">
              <w14:alpha w14:val="60000"/>
            </w14:srgbClr>
          </w14:shadow>
        </w:rPr>
        <w:t xml:space="preserve">Contrat </w:t>
      </w:r>
      <w:r w:rsidR="00127D17" w:rsidRPr="00933D82">
        <w:rPr>
          <w:rFonts w:ascii="Times New Roman" w:eastAsia="Batang" w:hAnsi="Times New Roman"/>
          <w:caps/>
          <w:sz w:val="24"/>
          <w14:shadow w14:blurRad="50800" w14:dist="38100" w14:dir="2700000" w14:sx="100000" w14:sy="100000" w14:kx="0" w14:ky="0" w14:algn="tl">
            <w14:srgbClr w14:val="000000">
              <w14:alpha w14:val="60000"/>
            </w14:srgbClr>
          </w14:shadow>
        </w:rPr>
        <w:t>CADRE</w:t>
      </w:r>
    </w:p>
    <w:p w14:paraId="66719CBE" w14:textId="77777777" w:rsidR="0087479D" w:rsidRPr="00933D82" w:rsidRDefault="0087479D" w:rsidP="0087479D">
      <w:pPr>
        <w:pStyle w:val="Title"/>
        <w:rPr>
          <w:rFonts w:ascii="Times New Roman" w:eastAsia="Batang" w:hAnsi="Times New Roman"/>
          <w:caps/>
          <w:sz w:val="24"/>
          <w14:shadow w14:blurRad="50800" w14:dist="38100" w14:dir="2700000" w14:sx="100000" w14:sy="100000" w14:kx="0" w14:ky="0" w14:algn="tl">
            <w14:srgbClr w14:val="000000">
              <w14:alpha w14:val="60000"/>
            </w14:srgbClr>
          </w14:shadow>
        </w:rPr>
      </w:pPr>
    </w:p>
    <w:p w14:paraId="51263A27" w14:textId="77777777" w:rsidR="0087479D" w:rsidRPr="00933D82" w:rsidRDefault="0087479D" w:rsidP="0087479D">
      <w:pPr>
        <w:pStyle w:val="Title"/>
        <w:rPr>
          <w:rFonts w:ascii="Times New Roman" w:eastAsia="Batang" w:hAnsi="Times New Roman"/>
          <w:caps/>
          <w:sz w:val="24"/>
          <w14:shadow w14:blurRad="50800" w14:dist="38100" w14:dir="2700000" w14:sx="100000" w14:sy="100000" w14:kx="0" w14:ky="0" w14:algn="tl">
            <w14:srgbClr w14:val="000000">
              <w14:alpha w14:val="60000"/>
            </w14:srgbClr>
          </w14:shadow>
        </w:rPr>
      </w:pPr>
      <w:r w:rsidRPr="00933D82">
        <w:rPr>
          <w:rFonts w:ascii="Times New Roman" w:eastAsia="Batang" w:hAnsi="Times New Roman"/>
          <w:caps/>
          <w:sz w:val="24"/>
          <w14:shadow w14:blurRad="50800" w14:dist="38100" w14:dir="2700000" w14:sx="100000" w14:sy="100000" w14:kx="0" w14:ky="0" w14:algn="tl">
            <w14:srgbClr w14:val="000000">
              <w14:alpha w14:val="60000"/>
            </w14:srgbClr>
          </w14:shadow>
        </w:rPr>
        <w:t xml:space="preserve">______________ </w:t>
      </w:r>
    </w:p>
    <w:p w14:paraId="4291BFE3" w14:textId="09D453C0" w:rsidR="0087479D" w:rsidRPr="00933D82" w:rsidRDefault="0087479D" w:rsidP="0087479D">
      <w:pPr>
        <w:jc w:val="both"/>
        <w:rPr>
          <w:rFonts w:ascii="Times New Roman" w:hAnsi="Times New Roman" w:cs="Times New Roman"/>
          <w:b/>
          <w:bCs/>
          <w:sz w:val="24"/>
          <w:szCs w:val="24"/>
          <w:lang w:val="fr-FR"/>
        </w:rPr>
      </w:pPr>
      <w:r w:rsidRPr="00933D82">
        <w:rPr>
          <w:rFonts w:ascii="Times New Roman" w:hAnsi="Times New Roman" w:cs="Times New Roman"/>
          <w:sz w:val="24"/>
          <w:szCs w:val="24"/>
          <w:lang w:val="fr-FR"/>
        </w:rPr>
        <w:t>Cet Accord</w:t>
      </w:r>
      <w:r w:rsidR="00127D17" w:rsidRPr="00933D82">
        <w:rPr>
          <w:rFonts w:ascii="Times New Roman" w:hAnsi="Times New Roman" w:cs="Times New Roman"/>
          <w:sz w:val="24"/>
          <w:szCs w:val="24"/>
          <w:lang w:val="fr-FR"/>
        </w:rPr>
        <w:t xml:space="preserve"> cadre</w:t>
      </w:r>
      <w:r w:rsidRPr="00933D82">
        <w:rPr>
          <w:rFonts w:ascii="Times New Roman" w:hAnsi="Times New Roman" w:cs="Times New Roman"/>
          <w:sz w:val="24"/>
          <w:szCs w:val="24"/>
          <w:lang w:val="fr-FR"/>
        </w:rPr>
        <w:t xml:space="preserve"> (le « Contrat</w:t>
      </w:r>
      <w:r w:rsidR="00127D17" w:rsidRPr="00933D82">
        <w:rPr>
          <w:rFonts w:ascii="Times New Roman" w:hAnsi="Times New Roman" w:cs="Times New Roman"/>
          <w:sz w:val="24"/>
          <w:szCs w:val="24"/>
          <w:lang w:val="fr-FR"/>
        </w:rPr>
        <w:t xml:space="preserve"> Cadre</w:t>
      </w:r>
      <w:r w:rsidRPr="00933D82">
        <w:rPr>
          <w:rFonts w:ascii="Times New Roman" w:hAnsi="Times New Roman" w:cs="Times New Roman"/>
          <w:sz w:val="24"/>
          <w:szCs w:val="24"/>
          <w:lang w:val="fr-FR"/>
        </w:rPr>
        <w:t xml:space="preserve"> ») passé le </w:t>
      </w:r>
      <w:r w:rsidRPr="00933D82">
        <w:rPr>
          <w:rFonts w:ascii="Times New Roman" w:hAnsi="Times New Roman" w:cs="Times New Roman"/>
          <w:b/>
          <w:bCs/>
          <w:sz w:val="24"/>
          <w:szCs w:val="24"/>
          <w:lang w:val="fr-FR"/>
        </w:rPr>
        <w:t>………………</w:t>
      </w:r>
      <w:r w:rsidR="00EB6C0B" w:rsidRPr="00933D82">
        <w:rPr>
          <w:rFonts w:ascii="Times New Roman" w:hAnsi="Times New Roman" w:cs="Times New Roman"/>
          <w:b/>
          <w:bCs/>
          <w:sz w:val="24"/>
          <w:szCs w:val="24"/>
          <w:lang w:val="fr-FR"/>
        </w:rPr>
        <w:t>……</w:t>
      </w:r>
      <w:r w:rsidRPr="00933D82">
        <w:rPr>
          <w:rFonts w:ascii="Times New Roman" w:hAnsi="Times New Roman" w:cs="Times New Roman"/>
          <w:b/>
          <w:bCs/>
          <w:sz w:val="24"/>
          <w:szCs w:val="24"/>
          <w:lang w:val="fr-FR"/>
        </w:rPr>
        <w:t>…….</w:t>
      </w:r>
    </w:p>
    <w:p w14:paraId="6C7B3982" w14:textId="77777777" w:rsidR="0087479D" w:rsidRPr="00933D82" w:rsidRDefault="0087479D" w:rsidP="0087479D">
      <w:pPr>
        <w:jc w:val="both"/>
        <w:rPr>
          <w:rFonts w:ascii="Times New Roman" w:hAnsi="Times New Roman" w:cs="Times New Roman"/>
          <w:b/>
          <w:bCs/>
          <w:sz w:val="24"/>
          <w:szCs w:val="24"/>
          <w:lang w:val="fr-FR"/>
        </w:rPr>
      </w:pPr>
    </w:p>
    <w:p w14:paraId="4E5A2C75" w14:textId="77777777" w:rsidR="0087479D" w:rsidRPr="00933D82" w:rsidRDefault="0087479D" w:rsidP="0087479D">
      <w:pPr>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Entre</w:t>
      </w:r>
      <w:r w:rsidRPr="00933D82">
        <w:rPr>
          <w:rFonts w:ascii="Times New Roman" w:hAnsi="Times New Roman" w:cs="Times New Roman"/>
          <w:sz w:val="24"/>
          <w:szCs w:val="24"/>
          <w:lang w:val="fr-FR"/>
        </w:rPr>
        <w:t xml:space="preserve">, </w:t>
      </w:r>
    </w:p>
    <w:p w14:paraId="746864A2" w14:textId="77777777" w:rsidR="0087479D" w:rsidRPr="00933D82" w:rsidRDefault="0087479D" w:rsidP="0087479D">
      <w:pPr>
        <w:jc w:val="both"/>
        <w:rPr>
          <w:rFonts w:ascii="Times New Roman" w:hAnsi="Times New Roman" w:cs="Times New Roman"/>
          <w:sz w:val="24"/>
          <w:szCs w:val="24"/>
          <w:lang w:val="fr-FR"/>
        </w:rPr>
      </w:pPr>
    </w:p>
    <w:p w14:paraId="63E99CC6" w14:textId="77777777" w:rsidR="0087479D" w:rsidRPr="00933D82" w:rsidRDefault="0087479D" w:rsidP="0087479D">
      <w:pPr>
        <w:jc w:val="both"/>
        <w:rPr>
          <w:rFonts w:ascii="Times New Roman" w:hAnsi="Times New Roman" w:cs="Times New Roman"/>
          <w:sz w:val="24"/>
          <w:szCs w:val="24"/>
          <w:lang w:val="fr-FR"/>
        </w:rPr>
      </w:pPr>
      <w:r w:rsidRPr="00933D82">
        <w:rPr>
          <w:rFonts w:ascii="Times New Roman" w:hAnsi="Times New Roman" w:cs="Times New Roman"/>
          <w:b/>
          <w:bCs/>
          <w:sz w:val="24"/>
          <w:szCs w:val="24"/>
          <w:lang w:val="fr-FR"/>
        </w:rPr>
        <w:t xml:space="preserve">Le Millennium Challenge Account– Niger </w:t>
      </w:r>
      <w:r w:rsidRPr="00933D82">
        <w:rPr>
          <w:rFonts w:ascii="Times New Roman" w:hAnsi="Times New Roman" w:cs="Times New Roman"/>
          <w:sz w:val="24"/>
          <w:szCs w:val="24"/>
          <w:lang w:val="fr-FR"/>
        </w:rPr>
        <w:t xml:space="preserve">(l’« Entité MCA-Niger-Niger ») </w:t>
      </w:r>
      <w:bookmarkStart w:id="31" w:name="_Hlk2009498"/>
      <w:r w:rsidRPr="00933D82">
        <w:rPr>
          <w:rFonts w:ascii="Times New Roman" w:hAnsi="Times New Roman" w:cs="Times New Roman"/>
          <w:sz w:val="24"/>
          <w:szCs w:val="24"/>
          <w:lang w:val="fr-FR"/>
        </w:rPr>
        <w:t xml:space="preserve">dont le siège est situé </w:t>
      </w:r>
      <w:r w:rsidRPr="00933D82">
        <w:rPr>
          <w:rFonts w:ascii="Times New Roman" w:hAnsi="Times New Roman" w:cs="Times New Roman"/>
          <w:b/>
          <w:sz w:val="24"/>
          <w:szCs w:val="24"/>
          <w:lang w:val="fr-FR"/>
        </w:rPr>
        <w:t>Boulevard Mali Béro, Face Lycée Bosso, Commune I  BP 738 Niamey</w:t>
      </w:r>
      <w:r w:rsidRPr="00933D82">
        <w:rPr>
          <w:rFonts w:ascii="Times New Roman" w:hAnsi="Times New Roman" w:cs="Times New Roman"/>
          <w:sz w:val="24"/>
          <w:szCs w:val="24"/>
          <w:lang w:val="fr-FR"/>
        </w:rPr>
        <w:t>-</w:t>
      </w:r>
      <w:bookmarkEnd w:id="31"/>
      <w:r w:rsidRPr="00933D82">
        <w:rPr>
          <w:rFonts w:ascii="Times New Roman" w:hAnsi="Times New Roman" w:cs="Times New Roman"/>
          <w:sz w:val="24"/>
          <w:szCs w:val="24"/>
          <w:lang w:val="fr-FR"/>
        </w:rPr>
        <w:t xml:space="preserve">  Représenté par </w:t>
      </w:r>
      <w:r w:rsidRPr="00933D82">
        <w:rPr>
          <w:rFonts w:ascii="Times New Roman" w:hAnsi="Times New Roman" w:cs="Times New Roman"/>
          <w:b/>
          <w:sz w:val="24"/>
          <w:szCs w:val="24"/>
          <w:lang w:val="fr-FR"/>
        </w:rPr>
        <w:t>Monsieur Mamane M. ANNOU, Directeur Général</w:t>
      </w:r>
      <w:r w:rsidRPr="00933D82">
        <w:rPr>
          <w:rFonts w:ascii="Times New Roman" w:hAnsi="Times New Roman" w:cs="Times New Roman"/>
          <w:sz w:val="24"/>
          <w:szCs w:val="24"/>
          <w:lang w:val="fr-FR"/>
        </w:rPr>
        <w:t xml:space="preserve">, </w:t>
      </w:r>
    </w:p>
    <w:p w14:paraId="143056F0" w14:textId="77777777" w:rsidR="0087479D" w:rsidRPr="00933D82" w:rsidRDefault="0087479D" w:rsidP="0087479D">
      <w:pPr>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D’une part</w:t>
      </w:r>
      <w:r w:rsidRPr="00933D82">
        <w:rPr>
          <w:rFonts w:ascii="Times New Roman" w:hAnsi="Times New Roman" w:cs="Times New Roman"/>
          <w:sz w:val="24"/>
          <w:szCs w:val="24"/>
          <w:lang w:val="fr-FR"/>
        </w:rPr>
        <w:t xml:space="preserve">, </w:t>
      </w:r>
    </w:p>
    <w:p w14:paraId="1D83E418" w14:textId="77777777" w:rsidR="0087479D" w:rsidRPr="00933D82" w:rsidRDefault="0087479D" w:rsidP="0087479D">
      <w:pPr>
        <w:jc w:val="both"/>
        <w:rPr>
          <w:rFonts w:ascii="Times New Roman" w:hAnsi="Times New Roman" w:cs="Times New Roman"/>
          <w:sz w:val="24"/>
          <w:szCs w:val="24"/>
          <w:lang w:val="fr-FR"/>
        </w:rPr>
      </w:pPr>
    </w:p>
    <w:p w14:paraId="67D23B51" w14:textId="77777777" w:rsidR="0087479D" w:rsidRPr="00933D82" w:rsidRDefault="0087479D" w:rsidP="0087479D">
      <w:pPr>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Et</w:t>
      </w:r>
      <w:r w:rsidRPr="00933D82">
        <w:rPr>
          <w:rFonts w:ascii="Times New Roman" w:hAnsi="Times New Roman" w:cs="Times New Roman"/>
          <w:sz w:val="24"/>
          <w:szCs w:val="24"/>
          <w:lang w:val="fr-FR"/>
        </w:rPr>
        <w:t xml:space="preserve"> : </w:t>
      </w:r>
    </w:p>
    <w:p w14:paraId="073A8106" w14:textId="77777777" w:rsidR="0087479D" w:rsidRPr="00933D82" w:rsidRDefault="0087479D" w:rsidP="0087479D">
      <w:pPr>
        <w:jc w:val="both"/>
        <w:rPr>
          <w:rFonts w:ascii="Times New Roman" w:hAnsi="Times New Roman" w:cs="Times New Roman"/>
          <w:sz w:val="24"/>
          <w:szCs w:val="24"/>
          <w:lang w:val="fr-FR"/>
        </w:rPr>
      </w:pPr>
    </w:p>
    <w:p w14:paraId="6A747A8D" w14:textId="11613981" w:rsidR="0087479D" w:rsidRPr="00933D82" w:rsidRDefault="0087479D" w:rsidP="00D05816">
      <w:pPr>
        <w:jc w:val="both"/>
        <w:rPr>
          <w:rFonts w:ascii="Times New Roman" w:eastAsia="Times New Roman" w:hAnsi="Times New Roman" w:cs="Times New Roman"/>
          <w:b/>
          <w:noProof/>
          <w:sz w:val="24"/>
          <w:szCs w:val="24"/>
          <w:lang w:val="fr-FR"/>
        </w:rPr>
      </w:pPr>
      <w:r w:rsidRPr="00933D82">
        <w:rPr>
          <w:rFonts w:ascii="Times New Roman" w:hAnsi="Times New Roman" w:cs="Times New Roman"/>
          <w:sz w:val="24"/>
          <w:szCs w:val="24"/>
          <w:lang w:val="fr-FR"/>
        </w:rPr>
        <w:t>…………………………………………</w:t>
      </w:r>
      <w:r w:rsidR="00D05816" w:rsidRPr="00933D82">
        <w:rPr>
          <w:rFonts w:ascii="Times New Roman" w:hAnsi="Times New Roman" w:cs="Times New Roman"/>
          <w:sz w:val="24"/>
          <w:szCs w:val="24"/>
          <w:lang w:val="fr-FR"/>
        </w:rPr>
        <w:t>……</w:t>
      </w:r>
      <w:r w:rsidRPr="00933D82">
        <w:rPr>
          <w:rFonts w:ascii="Times New Roman" w:hAnsi="Times New Roman" w:cs="Times New Roman"/>
          <w:sz w:val="24"/>
          <w:szCs w:val="24"/>
          <w:lang w:val="fr-FR"/>
        </w:rPr>
        <w:t xml:space="preserve">dont l’adresse est </w:t>
      </w:r>
      <w:r w:rsidRPr="00933D82">
        <w:rPr>
          <w:rFonts w:ascii="Times New Roman" w:hAnsi="Times New Roman" w:cs="Times New Roman"/>
          <w:b/>
          <w:noProof/>
          <w:sz w:val="24"/>
          <w:szCs w:val="24"/>
          <w:lang w:val="fr-FR"/>
        </w:rPr>
        <w:t>…………………………………..</w:t>
      </w:r>
    </w:p>
    <w:p w14:paraId="118E55FB" w14:textId="77777777" w:rsidR="0087479D" w:rsidRPr="00933D82" w:rsidRDefault="0087479D" w:rsidP="00D05816">
      <w:pPr>
        <w:jc w:val="both"/>
        <w:rPr>
          <w:rFonts w:ascii="Times New Roman" w:eastAsia="Times New Roman" w:hAnsi="Times New Roman" w:cs="Times New Roman"/>
          <w:b/>
          <w:noProof/>
          <w:sz w:val="24"/>
          <w:szCs w:val="24"/>
          <w:lang w:val="fr-FR"/>
        </w:rPr>
      </w:pPr>
    </w:p>
    <w:p w14:paraId="1C854119" w14:textId="77777777" w:rsidR="0087479D" w:rsidRPr="00933D82" w:rsidRDefault="0087479D" w:rsidP="0087479D">
      <w:pPr>
        <w:rPr>
          <w:rFonts w:ascii="Times New Roman" w:eastAsia="Times New Roman" w:hAnsi="Times New Roman" w:cs="Times New Roman"/>
          <w:b/>
          <w:noProof/>
          <w:sz w:val="24"/>
          <w:szCs w:val="24"/>
          <w:lang w:val="fr-FR"/>
        </w:rPr>
      </w:pPr>
      <w:r w:rsidRPr="00933D82">
        <w:rPr>
          <w:rFonts w:ascii="Times New Roman" w:eastAsia="Times New Roman" w:hAnsi="Times New Roman" w:cs="Times New Roman"/>
          <w:b/>
          <w:noProof/>
          <w:sz w:val="24"/>
          <w:szCs w:val="24"/>
          <w:lang w:val="fr-FR"/>
        </w:rPr>
        <w:t xml:space="preserve">D’autre part,  </w:t>
      </w:r>
    </w:p>
    <w:p w14:paraId="3F1F176D" w14:textId="77777777" w:rsidR="0087479D" w:rsidRPr="00933D82" w:rsidRDefault="0087479D" w:rsidP="0087479D">
      <w:pPr>
        <w:pStyle w:val="BodyText"/>
        <w:tabs>
          <w:tab w:val="left" w:pos="4140"/>
        </w:tabs>
        <w:autoSpaceDE/>
        <w:autoSpaceDN/>
        <w:rPr>
          <w:rFonts w:ascii="Times New Roman" w:hAnsi="Times New Roman" w:cs="Times New Roman"/>
          <w:sz w:val="24"/>
          <w:szCs w:val="24"/>
          <w:lang w:val="fr-FR"/>
        </w:rPr>
      </w:pPr>
      <w:r w:rsidRPr="00933D82">
        <w:rPr>
          <w:rFonts w:ascii="Times New Roman" w:hAnsi="Times New Roman" w:cs="Times New Roman"/>
          <w:sz w:val="24"/>
          <w:szCs w:val="24"/>
          <w:lang w:val="fr-FR"/>
        </w:rPr>
        <w:tab/>
        <w:t>D’autre part.</w:t>
      </w:r>
    </w:p>
    <w:p w14:paraId="26D2850B" w14:textId="77777777" w:rsidR="0087479D" w:rsidRPr="00933D82" w:rsidRDefault="0087479D" w:rsidP="0087479D">
      <w:pPr>
        <w:pStyle w:val="Textepardfaut"/>
        <w:spacing w:before="240"/>
        <w:jc w:val="center"/>
        <w:rPr>
          <w:b/>
          <w:bCs/>
          <w:caps/>
          <w:szCs w:val="24"/>
        </w:rPr>
      </w:pPr>
      <w:r w:rsidRPr="00933D82">
        <w:rPr>
          <w:b/>
          <w:bCs/>
          <w:caps/>
          <w:szCs w:val="24"/>
        </w:rPr>
        <w:t>il a ete convenu et arrEte ce qui suit :</w:t>
      </w:r>
    </w:p>
    <w:p w14:paraId="7A9860DE" w14:textId="77777777" w:rsidR="00127D17" w:rsidRPr="00933D82" w:rsidRDefault="00127D17" w:rsidP="0087479D">
      <w:pPr>
        <w:pStyle w:val="Textepardfaut"/>
        <w:tabs>
          <w:tab w:val="left" w:pos="1080"/>
        </w:tabs>
        <w:spacing w:before="120"/>
        <w:jc w:val="both"/>
        <w:rPr>
          <w:b/>
          <w:caps/>
          <w:szCs w:val="24"/>
          <w:u w:val="single"/>
        </w:rPr>
      </w:pPr>
    </w:p>
    <w:p w14:paraId="7546C5AB" w14:textId="02A121BF" w:rsidR="0087479D" w:rsidRPr="00933D82" w:rsidRDefault="0087479D" w:rsidP="0087479D">
      <w:pPr>
        <w:pStyle w:val="Textepardfaut"/>
        <w:tabs>
          <w:tab w:val="left" w:pos="1080"/>
        </w:tabs>
        <w:spacing w:before="120"/>
        <w:jc w:val="both"/>
        <w:rPr>
          <w:rFonts w:eastAsia="Batang"/>
          <w:b/>
          <w:bCs/>
          <w:caps/>
          <w:szCs w:val="24"/>
        </w:rPr>
      </w:pPr>
      <w:r w:rsidRPr="00933D82">
        <w:rPr>
          <w:b/>
          <w:caps/>
          <w:szCs w:val="24"/>
          <w:u w:val="single"/>
        </w:rPr>
        <w:t>Article 1</w:t>
      </w:r>
      <w:r w:rsidRPr="00933D82">
        <w:rPr>
          <w:b/>
          <w:caps/>
          <w:szCs w:val="24"/>
        </w:rPr>
        <w:t>.</w:t>
      </w:r>
      <w:r w:rsidRPr="00933D82">
        <w:rPr>
          <w:b/>
          <w:caps/>
          <w:szCs w:val="24"/>
        </w:rPr>
        <w:tab/>
        <w:t>Objet.</w:t>
      </w:r>
    </w:p>
    <w:p w14:paraId="371A26AF" w14:textId="77777777" w:rsidR="0087479D" w:rsidRPr="00933D82" w:rsidRDefault="0087479D" w:rsidP="0087479D">
      <w:pPr>
        <w:pStyle w:val="BodyText3"/>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Le présent contrat a pour objet de définir les conditions et modalités selon lesquelles « nom de l’entité » assure au Client qui l’accepte, un service de maintenance et réparation tel qu’énumérés en annexe 1 du présent contrat.</w:t>
      </w:r>
    </w:p>
    <w:p w14:paraId="014AE144" w14:textId="19BA3CCA" w:rsidR="0087479D" w:rsidRPr="00933D82" w:rsidRDefault="0087479D" w:rsidP="0087479D">
      <w:pPr>
        <w:pStyle w:val="Textepardfaut"/>
        <w:spacing w:before="120"/>
        <w:jc w:val="both"/>
        <w:rPr>
          <w:szCs w:val="24"/>
        </w:rPr>
      </w:pPr>
      <w:r w:rsidRPr="00933D82">
        <w:rPr>
          <w:szCs w:val="24"/>
        </w:rPr>
        <w:t xml:space="preserve">Le service de maintenance comprend les vérifications et réparations nécessaires au bon fonctionnement des </w:t>
      </w:r>
      <w:r w:rsidR="00D05816" w:rsidRPr="00933D82">
        <w:rPr>
          <w:szCs w:val="24"/>
        </w:rPr>
        <w:t>équipements</w:t>
      </w:r>
      <w:r w:rsidRPr="00933D82">
        <w:rPr>
          <w:szCs w:val="24"/>
        </w:rPr>
        <w:t>, décrite en annexe, du fait de l’usage normal.</w:t>
      </w:r>
    </w:p>
    <w:p w14:paraId="30B0B171" w14:textId="77777777" w:rsidR="0087479D" w:rsidRPr="00933D82" w:rsidRDefault="0087479D" w:rsidP="0087479D">
      <w:pPr>
        <w:pStyle w:val="Textepardfaut"/>
        <w:spacing w:before="120"/>
        <w:jc w:val="both"/>
        <w:rPr>
          <w:szCs w:val="24"/>
        </w:rPr>
      </w:pPr>
      <w:r w:rsidRPr="00933D82">
        <w:rPr>
          <w:szCs w:val="24"/>
        </w:rPr>
        <w:t>Toute intervention (vérification, réparation et/ou remplacement de pièces) fera l’objet d’une fiche de travail de MCA-Niger.</w:t>
      </w:r>
    </w:p>
    <w:p w14:paraId="39B46694" w14:textId="77777777" w:rsidR="00127D17" w:rsidRPr="00933D82" w:rsidRDefault="00127D17" w:rsidP="0087479D">
      <w:pPr>
        <w:pStyle w:val="Textepardfaut"/>
        <w:tabs>
          <w:tab w:val="left" w:pos="1080"/>
        </w:tabs>
        <w:spacing w:before="120"/>
        <w:jc w:val="both"/>
        <w:rPr>
          <w:b/>
          <w:bCs/>
          <w:szCs w:val="24"/>
          <w:u w:val="single"/>
        </w:rPr>
      </w:pPr>
    </w:p>
    <w:p w14:paraId="0593F753" w14:textId="5F4E7D8A" w:rsidR="0087479D" w:rsidRPr="00933D82" w:rsidRDefault="0087479D" w:rsidP="0087479D">
      <w:pPr>
        <w:pStyle w:val="Textepardfaut"/>
        <w:tabs>
          <w:tab w:val="left" w:pos="1080"/>
        </w:tabs>
        <w:spacing w:before="120"/>
        <w:jc w:val="both"/>
        <w:rPr>
          <w:b/>
          <w:szCs w:val="24"/>
        </w:rPr>
      </w:pPr>
      <w:r w:rsidRPr="00933D82">
        <w:rPr>
          <w:b/>
          <w:bCs/>
          <w:szCs w:val="24"/>
          <w:u w:val="single"/>
        </w:rPr>
        <w:t>ARTICLE 2</w:t>
      </w:r>
      <w:r w:rsidRPr="00933D82">
        <w:rPr>
          <w:b/>
          <w:bCs/>
          <w:szCs w:val="24"/>
        </w:rPr>
        <w:t>.</w:t>
      </w:r>
      <w:r w:rsidRPr="00933D82">
        <w:rPr>
          <w:b/>
          <w:bCs/>
          <w:szCs w:val="24"/>
        </w:rPr>
        <w:tab/>
      </w:r>
      <w:r w:rsidR="00127D17" w:rsidRPr="00933D82">
        <w:rPr>
          <w:b/>
          <w:szCs w:val="24"/>
        </w:rPr>
        <w:t>MODALITÉS</w:t>
      </w:r>
      <w:r w:rsidRPr="00933D82">
        <w:rPr>
          <w:b/>
          <w:szCs w:val="24"/>
        </w:rPr>
        <w:t xml:space="preserve"> D’INTERVENTION.</w:t>
      </w:r>
    </w:p>
    <w:p w14:paraId="012BF561" w14:textId="77777777" w:rsidR="002477D0" w:rsidRPr="00933D82" w:rsidRDefault="002477D0" w:rsidP="0087479D">
      <w:pPr>
        <w:pStyle w:val="Textepardfaut"/>
        <w:spacing w:before="120"/>
        <w:jc w:val="both"/>
        <w:rPr>
          <w:b/>
          <w:szCs w:val="24"/>
        </w:rPr>
      </w:pPr>
    </w:p>
    <w:p w14:paraId="1883DDC5" w14:textId="7DFF47D6" w:rsidR="0087479D" w:rsidRPr="00933D82" w:rsidRDefault="00127D17" w:rsidP="00127D17">
      <w:pPr>
        <w:pStyle w:val="Textepardfaut"/>
        <w:numPr>
          <w:ilvl w:val="1"/>
          <w:numId w:val="2"/>
        </w:numPr>
        <w:spacing w:before="120"/>
        <w:ind w:left="450" w:hanging="450"/>
        <w:jc w:val="both"/>
        <w:rPr>
          <w:b/>
          <w:szCs w:val="24"/>
        </w:rPr>
      </w:pPr>
      <w:r w:rsidRPr="00933D82">
        <w:rPr>
          <w:b/>
          <w:szCs w:val="24"/>
          <w:u w:val="single"/>
        </w:rPr>
        <w:t>Étendue</w:t>
      </w:r>
      <w:r w:rsidR="0087479D" w:rsidRPr="00933D82">
        <w:rPr>
          <w:b/>
          <w:szCs w:val="24"/>
          <w:u w:val="single"/>
        </w:rPr>
        <w:t xml:space="preserve"> du service</w:t>
      </w:r>
      <w:r w:rsidR="0087479D" w:rsidRPr="00933D82">
        <w:rPr>
          <w:b/>
          <w:szCs w:val="24"/>
        </w:rPr>
        <w:t>.</w:t>
      </w:r>
    </w:p>
    <w:p w14:paraId="191253D0" w14:textId="77777777" w:rsidR="00127D17" w:rsidRPr="00933D82" w:rsidRDefault="00127D17" w:rsidP="00127D17">
      <w:pPr>
        <w:pStyle w:val="Textepardfaut"/>
        <w:spacing w:before="120"/>
        <w:ind w:left="1500"/>
        <w:jc w:val="both"/>
        <w:rPr>
          <w:b/>
          <w:szCs w:val="24"/>
        </w:rPr>
      </w:pPr>
    </w:p>
    <w:p w14:paraId="15DF89A6" w14:textId="6868504D" w:rsidR="0087479D" w:rsidRPr="00933D82" w:rsidRDefault="0087479D" w:rsidP="00D05816">
      <w:pPr>
        <w:spacing w:line="276" w:lineRule="auto"/>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La présente mission consiste à </w:t>
      </w:r>
      <w:r w:rsidR="0043110F" w:rsidRPr="00933D82">
        <w:rPr>
          <w:rFonts w:ascii="Times New Roman" w:hAnsi="Times New Roman" w:cs="Times New Roman"/>
          <w:sz w:val="24"/>
          <w:szCs w:val="24"/>
          <w:lang w:val="fr-FR"/>
        </w:rPr>
        <w:t xml:space="preserve">assurer les services de Maintenance, Entretien, Diagnostic et Réparation des </w:t>
      </w:r>
      <w:r w:rsidR="00A610AA" w:rsidRPr="00933D82">
        <w:rPr>
          <w:rFonts w:ascii="Times New Roman" w:hAnsi="Times New Roman" w:cs="Times New Roman"/>
          <w:sz w:val="24"/>
          <w:szCs w:val="24"/>
          <w:lang w:val="fr-FR"/>
        </w:rPr>
        <w:t>bornes escamota</w:t>
      </w:r>
      <w:r w:rsidR="00300C34" w:rsidRPr="00933D82">
        <w:rPr>
          <w:rFonts w:ascii="Times New Roman" w:hAnsi="Times New Roman" w:cs="Times New Roman"/>
          <w:sz w:val="24"/>
          <w:szCs w:val="24"/>
          <w:lang w:val="fr-FR"/>
        </w:rPr>
        <w:t xml:space="preserve">bles </w:t>
      </w:r>
      <w:r w:rsidR="00D05816" w:rsidRPr="00933D82">
        <w:rPr>
          <w:rFonts w:ascii="Times New Roman" w:hAnsi="Times New Roman" w:cs="Times New Roman"/>
          <w:sz w:val="24"/>
          <w:szCs w:val="24"/>
          <w:lang w:val="fr-FR"/>
        </w:rPr>
        <w:t xml:space="preserve">de </w:t>
      </w:r>
      <w:r w:rsidRPr="00933D82">
        <w:rPr>
          <w:rFonts w:ascii="Times New Roman" w:hAnsi="Times New Roman" w:cs="Times New Roman"/>
          <w:sz w:val="24"/>
          <w:szCs w:val="24"/>
          <w:lang w:val="fr-FR"/>
        </w:rPr>
        <w:t>MCA-Niger.</w:t>
      </w:r>
    </w:p>
    <w:p w14:paraId="51CAA5F8" w14:textId="77777777" w:rsidR="00C54D24" w:rsidRPr="00933D82" w:rsidRDefault="00C54D24" w:rsidP="00D05816">
      <w:pPr>
        <w:spacing w:line="276" w:lineRule="auto"/>
        <w:rPr>
          <w:rFonts w:ascii="Times New Roman" w:hAnsi="Times New Roman" w:cs="Times New Roman"/>
          <w:sz w:val="24"/>
          <w:szCs w:val="24"/>
          <w:lang w:val="fr-FR"/>
        </w:rPr>
      </w:pPr>
    </w:p>
    <w:p w14:paraId="7B73C269" w14:textId="77777777" w:rsidR="0087479D" w:rsidRPr="00933D82" w:rsidRDefault="0087479D" w:rsidP="0087479D">
      <w:pPr>
        <w:pStyle w:val="Textepardfaut"/>
        <w:spacing w:before="120"/>
        <w:jc w:val="both"/>
        <w:rPr>
          <w:b/>
          <w:szCs w:val="24"/>
        </w:rPr>
      </w:pPr>
      <w:r w:rsidRPr="00933D82">
        <w:rPr>
          <w:b/>
          <w:szCs w:val="24"/>
        </w:rPr>
        <w:t xml:space="preserve">2.2. </w:t>
      </w:r>
      <w:r w:rsidRPr="00933D82">
        <w:rPr>
          <w:b/>
          <w:szCs w:val="24"/>
          <w:u w:val="single"/>
        </w:rPr>
        <w:t>Contenu des prestations</w:t>
      </w:r>
      <w:r w:rsidRPr="00933D82">
        <w:rPr>
          <w:b/>
          <w:szCs w:val="24"/>
        </w:rPr>
        <w:t>.</w:t>
      </w:r>
    </w:p>
    <w:p w14:paraId="58C6BA91" w14:textId="37691E2E" w:rsidR="0087479D" w:rsidRPr="00933D82" w:rsidRDefault="0087479D" w:rsidP="0087479D">
      <w:pPr>
        <w:pStyle w:val="Textepardfaut"/>
        <w:spacing w:before="120"/>
        <w:jc w:val="both"/>
        <w:rPr>
          <w:szCs w:val="24"/>
        </w:rPr>
      </w:pPr>
      <w:r w:rsidRPr="00933D82">
        <w:rPr>
          <w:szCs w:val="24"/>
        </w:rPr>
        <w:t xml:space="preserve">Les agents chargés de la maintenance ne sont pas autorisés à </w:t>
      </w:r>
      <w:r w:rsidR="00F8597F" w:rsidRPr="00933D82">
        <w:rPr>
          <w:szCs w:val="24"/>
        </w:rPr>
        <w:t xml:space="preserve">toucher à d’autres </w:t>
      </w:r>
      <w:r w:rsidR="00D208DC" w:rsidRPr="00933D82">
        <w:rPr>
          <w:szCs w:val="24"/>
        </w:rPr>
        <w:t>installations que</w:t>
      </w:r>
      <w:r w:rsidRPr="00933D82">
        <w:rPr>
          <w:szCs w:val="24"/>
        </w:rPr>
        <w:t xml:space="preserve"> ceux </w:t>
      </w:r>
      <w:r w:rsidR="00F8597F" w:rsidRPr="00933D82">
        <w:rPr>
          <w:szCs w:val="24"/>
        </w:rPr>
        <w:t xml:space="preserve">mentionnés dans le Contrat-cadre, </w:t>
      </w:r>
    </w:p>
    <w:p w14:paraId="5AF02923" w14:textId="59BF7848" w:rsidR="0087479D" w:rsidRPr="00933D82" w:rsidRDefault="0087479D" w:rsidP="0087479D">
      <w:pPr>
        <w:pStyle w:val="Textepardfaut"/>
        <w:spacing w:before="120"/>
        <w:jc w:val="both"/>
        <w:rPr>
          <w:szCs w:val="24"/>
        </w:rPr>
      </w:pPr>
      <w:r w:rsidRPr="00933D82">
        <w:rPr>
          <w:szCs w:val="24"/>
        </w:rPr>
        <w:t xml:space="preserve">Le service de maintenance consiste à effectuer, une visite préventive obligatoire </w:t>
      </w:r>
      <w:r w:rsidR="00F8597F" w:rsidRPr="00933D82">
        <w:rPr>
          <w:szCs w:val="24"/>
        </w:rPr>
        <w:t xml:space="preserve">trimestrielle </w:t>
      </w:r>
      <w:r w:rsidRPr="00933D82">
        <w:rPr>
          <w:szCs w:val="24"/>
        </w:rPr>
        <w:t>pour :</w:t>
      </w:r>
    </w:p>
    <w:p w14:paraId="4A670319" w14:textId="77777777" w:rsidR="0087479D" w:rsidRPr="00933D82" w:rsidRDefault="0087479D" w:rsidP="00A00476">
      <w:pPr>
        <w:pStyle w:val="Textepardfaut"/>
        <w:numPr>
          <w:ilvl w:val="0"/>
          <w:numId w:val="19"/>
        </w:numPr>
        <w:spacing w:before="120"/>
        <w:ind w:left="714" w:hanging="174"/>
        <w:jc w:val="both"/>
        <w:rPr>
          <w:szCs w:val="24"/>
        </w:rPr>
      </w:pPr>
      <w:r w:rsidRPr="00933D82">
        <w:rPr>
          <w:szCs w:val="24"/>
        </w:rPr>
        <w:t>Vérifier le fonctionnement des équipements,</w:t>
      </w:r>
    </w:p>
    <w:p w14:paraId="6CEEB8AF" w14:textId="77777777" w:rsidR="0087479D" w:rsidRPr="00933D82" w:rsidRDefault="0087479D" w:rsidP="00A00476">
      <w:pPr>
        <w:pStyle w:val="Textepardfaut"/>
        <w:numPr>
          <w:ilvl w:val="0"/>
          <w:numId w:val="19"/>
        </w:numPr>
        <w:ind w:left="714" w:hanging="174"/>
        <w:jc w:val="both"/>
        <w:rPr>
          <w:szCs w:val="24"/>
        </w:rPr>
      </w:pPr>
      <w:r w:rsidRPr="00933D82">
        <w:rPr>
          <w:szCs w:val="24"/>
        </w:rPr>
        <w:t>Tester l’ensemble des éléments composant l’installation,</w:t>
      </w:r>
    </w:p>
    <w:p w14:paraId="1D301347" w14:textId="77777777" w:rsidR="0087479D" w:rsidRPr="00933D82" w:rsidRDefault="0087479D" w:rsidP="00A00476">
      <w:pPr>
        <w:pStyle w:val="Textepardfaut"/>
        <w:numPr>
          <w:ilvl w:val="0"/>
          <w:numId w:val="19"/>
        </w:numPr>
        <w:ind w:left="714" w:hanging="174"/>
        <w:jc w:val="both"/>
        <w:rPr>
          <w:szCs w:val="24"/>
        </w:rPr>
      </w:pPr>
      <w:r w:rsidRPr="00933D82">
        <w:rPr>
          <w:szCs w:val="24"/>
        </w:rPr>
        <w:t>Dépoussiérer le système,</w:t>
      </w:r>
    </w:p>
    <w:p w14:paraId="58604E74" w14:textId="77777777" w:rsidR="0087479D" w:rsidRPr="00933D82" w:rsidRDefault="0087479D" w:rsidP="00A00476">
      <w:pPr>
        <w:pStyle w:val="Textepardfaut"/>
        <w:numPr>
          <w:ilvl w:val="0"/>
          <w:numId w:val="19"/>
        </w:numPr>
        <w:ind w:left="714" w:hanging="174"/>
        <w:jc w:val="both"/>
        <w:rPr>
          <w:szCs w:val="24"/>
        </w:rPr>
      </w:pPr>
      <w:r w:rsidRPr="00933D82">
        <w:rPr>
          <w:szCs w:val="24"/>
        </w:rPr>
        <w:t>Réparer les pièces défectueuses ou effectuer un échange standard (selon l’option),</w:t>
      </w:r>
    </w:p>
    <w:p w14:paraId="01AE92CF" w14:textId="77777777" w:rsidR="0087479D" w:rsidRPr="00933D82" w:rsidRDefault="0087479D" w:rsidP="0087479D">
      <w:pPr>
        <w:pStyle w:val="Textepardfaut"/>
        <w:ind w:left="714"/>
        <w:jc w:val="both"/>
        <w:rPr>
          <w:szCs w:val="24"/>
        </w:rPr>
      </w:pPr>
    </w:p>
    <w:p w14:paraId="17F706C0" w14:textId="036C7169" w:rsidR="0087479D" w:rsidRPr="00933D82" w:rsidRDefault="0087479D" w:rsidP="00077687">
      <w:pPr>
        <w:pStyle w:val="Textepardfaut"/>
        <w:jc w:val="both"/>
        <w:rPr>
          <w:szCs w:val="24"/>
        </w:rPr>
      </w:pPr>
      <w:r w:rsidRPr="00933D82">
        <w:rPr>
          <w:szCs w:val="24"/>
        </w:rPr>
        <w:t>En outre, le prestataire doit effectuer toutes les interventions pour dépannage que le Client</w:t>
      </w:r>
      <w:r w:rsidR="00D9341E" w:rsidRPr="00933D82">
        <w:rPr>
          <w:szCs w:val="24"/>
        </w:rPr>
        <w:t xml:space="preserve"> demanderait</w:t>
      </w:r>
      <w:r w:rsidRPr="00933D82">
        <w:rPr>
          <w:szCs w:val="24"/>
        </w:rPr>
        <w:t>.</w:t>
      </w:r>
    </w:p>
    <w:p w14:paraId="7ACAB6BC" w14:textId="00B79E07" w:rsidR="0087479D" w:rsidRPr="00933D82" w:rsidRDefault="0087479D" w:rsidP="0087479D">
      <w:pPr>
        <w:pStyle w:val="Textepardfaut"/>
        <w:tabs>
          <w:tab w:val="left" w:pos="1080"/>
        </w:tabs>
        <w:spacing w:before="120"/>
        <w:jc w:val="both"/>
        <w:rPr>
          <w:b/>
          <w:bCs/>
          <w:szCs w:val="24"/>
          <w:u w:val="single"/>
        </w:rPr>
      </w:pPr>
      <w:r w:rsidRPr="00933D82">
        <w:rPr>
          <w:b/>
          <w:bCs/>
          <w:szCs w:val="24"/>
          <w:u w:val="single"/>
        </w:rPr>
        <w:t>ARTICLE 3</w:t>
      </w:r>
      <w:r w:rsidRPr="00933D82">
        <w:rPr>
          <w:b/>
          <w:bCs/>
          <w:szCs w:val="24"/>
        </w:rPr>
        <w:t>.</w:t>
      </w:r>
      <w:r w:rsidRPr="00933D82">
        <w:rPr>
          <w:b/>
          <w:bCs/>
          <w:szCs w:val="24"/>
        </w:rPr>
        <w:tab/>
      </w:r>
      <w:r w:rsidR="00534986" w:rsidRPr="00933D82">
        <w:rPr>
          <w:b/>
          <w:bCs/>
          <w:szCs w:val="24"/>
        </w:rPr>
        <w:t>MODALITÉS</w:t>
      </w:r>
      <w:r w:rsidRPr="00933D82">
        <w:rPr>
          <w:b/>
          <w:bCs/>
          <w:szCs w:val="24"/>
        </w:rPr>
        <w:t xml:space="preserve"> </w:t>
      </w:r>
      <w:r w:rsidR="00D9341E" w:rsidRPr="00933D82">
        <w:rPr>
          <w:b/>
          <w:bCs/>
          <w:szCs w:val="24"/>
        </w:rPr>
        <w:t xml:space="preserve">DE PAIEMENT </w:t>
      </w:r>
    </w:p>
    <w:p w14:paraId="5AD3A2CD" w14:textId="77777777" w:rsidR="00C54D24" w:rsidRPr="00933D82" w:rsidRDefault="00C54D24" w:rsidP="0087479D">
      <w:pPr>
        <w:pStyle w:val="Textepardfaut"/>
        <w:spacing w:before="120"/>
        <w:jc w:val="both"/>
        <w:rPr>
          <w:b/>
          <w:bCs/>
          <w:szCs w:val="24"/>
        </w:rPr>
      </w:pPr>
    </w:p>
    <w:p w14:paraId="4DD132F9" w14:textId="664E099C" w:rsidR="0087479D" w:rsidRPr="00933D82" w:rsidRDefault="0087479D" w:rsidP="0087479D">
      <w:pPr>
        <w:pStyle w:val="Textepardfaut"/>
        <w:spacing w:before="120"/>
        <w:jc w:val="both"/>
        <w:rPr>
          <w:b/>
          <w:bCs/>
          <w:szCs w:val="24"/>
        </w:rPr>
      </w:pPr>
      <w:r w:rsidRPr="00933D82">
        <w:rPr>
          <w:b/>
          <w:bCs/>
          <w:szCs w:val="24"/>
        </w:rPr>
        <w:t>3.1. Tarification.</w:t>
      </w:r>
    </w:p>
    <w:p w14:paraId="6D9D4ADA" w14:textId="77777777" w:rsidR="0087479D" w:rsidRPr="00933D82" w:rsidRDefault="0087479D" w:rsidP="0087479D">
      <w:pPr>
        <w:pStyle w:val="Textepardfaut"/>
        <w:spacing w:before="120"/>
        <w:jc w:val="both"/>
        <w:rPr>
          <w:szCs w:val="24"/>
        </w:rPr>
      </w:pPr>
      <w:r w:rsidRPr="00933D82">
        <w:rPr>
          <w:szCs w:val="24"/>
        </w:rPr>
        <w:t>Le Client prend les options suivantes de tarification pour chaque type d’intervention exprimé en francs CFA hors taxes à savoir :</w:t>
      </w:r>
    </w:p>
    <w:p w14:paraId="464D8994" w14:textId="24DEEAB1" w:rsidR="0087479D" w:rsidRPr="00933D82" w:rsidRDefault="0087479D" w:rsidP="00A00476">
      <w:pPr>
        <w:pStyle w:val="BodyText"/>
        <w:numPr>
          <w:ilvl w:val="0"/>
          <w:numId w:val="20"/>
        </w:numPr>
        <w:spacing w:before="166" w:line="242" w:lineRule="auto"/>
        <w:rPr>
          <w:rFonts w:ascii="Times New Roman" w:hAnsi="Times New Roman" w:cs="Times New Roman"/>
          <w:sz w:val="24"/>
          <w:szCs w:val="24"/>
          <w:lang w:val="fr-FR"/>
        </w:rPr>
      </w:pPr>
      <w:r w:rsidRPr="00933D82">
        <w:rPr>
          <w:rFonts w:ascii="Times New Roman" w:hAnsi="Times New Roman" w:cs="Times New Roman"/>
          <w:sz w:val="24"/>
          <w:szCs w:val="24"/>
          <w:lang w:val="fr-FR"/>
        </w:rPr>
        <w:t>Type 1 : Maintenance préventive ;</w:t>
      </w:r>
    </w:p>
    <w:p w14:paraId="7706B440" w14:textId="5A24428A" w:rsidR="0087479D" w:rsidRPr="00933D82" w:rsidRDefault="0087479D" w:rsidP="00A00476">
      <w:pPr>
        <w:pStyle w:val="BodyText"/>
        <w:numPr>
          <w:ilvl w:val="0"/>
          <w:numId w:val="20"/>
        </w:numPr>
        <w:spacing w:before="166" w:line="242" w:lineRule="auto"/>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Type </w:t>
      </w:r>
      <w:r w:rsidR="00D05816" w:rsidRPr="00933D82">
        <w:rPr>
          <w:rFonts w:ascii="Times New Roman" w:hAnsi="Times New Roman" w:cs="Times New Roman"/>
          <w:sz w:val="24"/>
          <w:szCs w:val="24"/>
          <w:lang w:val="fr-FR"/>
        </w:rPr>
        <w:t xml:space="preserve">2 : diagnostic et réparations des pannes (fera l’objet d’un </w:t>
      </w:r>
      <w:r w:rsidR="009C3231" w:rsidRPr="00933D82">
        <w:rPr>
          <w:rFonts w:ascii="Times New Roman" w:hAnsi="Times New Roman" w:cs="Times New Roman"/>
          <w:sz w:val="24"/>
          <w:szCs w:val="24"/>
          <w:lang w:val="fr-FR"/>
        </w:rPr>
        <w:t>Ordre de Service</w:t>
      </w:r>
      <w:r w:rsidR="00D05816" w:rsidRPr="00933D82">
        <w:rPr>
          <w:rFonts w:ascii="Times New Roman" w:hAnsi="Times New Roman" w:cs="Times New Roman"/>
          <w:sz w:val="24"/>
          <w:szCs w:val="24"/>
          <w:lang w:val="fr-FR"/>
        </w:rPr>
        <w:t xml:space="preserve"> en bonne et due forme).</w:t>
      </w:r>
    </w:p>
    <w:p w14:paraId="7BF37034" w14:textId="34CF13B8" w:rsidR="0087479D" w:rsidRPr="00933D82" w:rsidRDefault="0087479D" w:rsidP="0087479D">
      <w:pPr>
        <w:pStyle w:val="Textepardfaut"/>
        <w:spacing w:before="120"/>
        <w:jc w:val="both"/>
        <w:rPr>
          <w:szCs w:val="24"/>
        </w:rPr>
      </w:pPr>
      <w:r w:rsidRPr="00933D82">
        <w:rPr>
          <w:szCs w:val="24"/>
        </w:rPr>
        <w:t xml:space="preserve">Le présent </w:t>
      </w:r>
      <w:r w:rsidR="00C54D24" w:rsidRPr="00933D82">
        <w:rPr>
          <w:szCs w:val="24"/>
        </w:rPr>
        <w:t>C</w:t>
      </w:r>
      <w:r w:rsidRPr="00933D82">
        <w:rPr>
          <w:szCs w:val="24"/>
        </w:rPr>
        <w:t xml:space="preserve">ontrat </w:t>
      </w:r>
      <w:r w:rsidR="00C54D24" w:rsidRPr="00933D82">
        <w:rPr>
          <w:szCs w:val="24"/>
        </w:rPr>
        <w:t xml:space="preserve">cadre </w:t>
      </w:r>
      <w:r w:rsidRPr="00933D82">
        <w:rPr>
          <w:szCs w:val="24"/>
        </w:rPr>
        <w:t>est consenti et accepté contre paiement d’une redevance forfaitaire annuelle de …………………………………………………………….</w:t>
      </w:r>
      <w:r w:rsidRPr="00933D82">
        <w:rPr>
          <w:b/>
          <w:bCs/>
          <w:szCs w:val="24"/>
        </w:rPr>
        <w:t xml:space="preserve"> F CFA (………………) </w:t>
      </w:r>
      <w:r w:rsidRPr="00933D82">
        <w:rPr>
          <w:szCs w:val="24"/>
        </w:rPr>
        <w:t>HTVA</w:t>
      </w:r>
      <w:r w:rsidR="00DE3BCF" w:rsidRPr="00933D82">
        <w:rPr>
          <w:szCs w:val="24"/>
        </w:rPr>
        <w:t xml:space="preserve"> pour la Maintenance et entretien et </w:t>
      </w:r>
      <w:r w:rsidR="00930C50" w:rsidRPr="00933D82">
        <w:rPr>
          <w:szCs w:val="24"/>
        </w:rPr>
        <w:t>quant au montant de D</w:t>
      </w:r>
      <w:r w:rsidR="00DE3BCF" w:rsidRPr="00933D82">
        <w:rPr>
          <w:szCs w:val="24"/>
        </w:rPr>
        <w:t xml:space="preserve">iagnostic et réparations des </w:t>
      </w:r>
      <w:r w:rsidR="00D208DC" w:rsidRPr="00933D82">
        <w:rPr>
          <w:szCs w:val="24"/>
        </w:rPr>
        <w:t>pannes, Toute</w:t>
      </w:r>
      <w:r w:rsidRPr="00933D82">
        <w:rPr>
          <w:szCs w:val="24"/>
        </w:rPr>
        <w:t xml:space="preserve"> adjonction d’équipements fera l’objet d’une facturation supplémentaire.</w:t>
      </w:r>
    </w:p>
    <w:p w14:paraId="45246F54" w14:textId="77777777" w:rsidR="0087479D" w:rsidRPr="00933D82" w:rsidRDefault="0087479D" w:rsidP="0087479D">
      <w:pPr>
        <w:pStyle w:val="Textepardfaut"/>
        <w:spacing w:before="120"/>
        <w:jc w:val="both"/>
        <w:rPr>
          <w:szCs w:val="24"/>
        </w:rPr>
      </w:pPr>
      <w:r w:rsidRPr="00933D82">
        <w:rPr>
          <w:szCs w:val="24"/>
        </w:rPr>
        <w:t>Dans le cas où les demandes de dépannage sont formulées par le Client, ces éléments donneront lieu à facturation à la suite de chaque intervention.</w:t>
      </w:r>
    </w:p>
    <w:p w14:paraId="5C62736E" w14:textId="77777777" w:rsidR="00C54D24" w:rsidRPr="00933D82" w:rsidRDefault="00C54D24" w:rsidP="0087479D">
      <w:pPr>
        <w:pStyle w:val="Textepardfaut"/>
        <w:spacing w:before="120"/>
        <w:jc w:val="both"/>
        <w:rPr>
          <w:b/>
          <w:bCs/>
          <w:szCs w:val="24"/>
        </w:rPr>
      </w:pPr>
    </w:p>
    <w:p w14:paraId="21CFCDD9" w14:textId="051A48AB" w:rsidR="0087479D" w:rsidRPr="00933D82" w:rsidRDefault="0087479D" w:rsidP="0087479D">
      <w:pPr>
        <w:pStyle w:val="Textepardfaut"/>
        <w:spacing w:before="120"/>
        <w:jc w:val="both"/>
        <w:rPr>
          <w:b/>
          <w:bCs/>
          <w:szCs w:val="24"/>
        </w:rPr>
      </w:pPr>
      <w:r w:rsidRPr="00933D82">
        <w:rPr>
          <w:b/>
          <w:bCs/>
          <w:szCs w:val="24"/>
        </w:rPr>
        <w:t>3.2. Facturation.</w:t>
      </w:r>
    </w:p>
    <w:p w14:paraId="3C18B9A0" w14:textId="7EBB0A90" w:rsidR="0087479D" w:rsidRPr="00933D82" w:rsidRDefault="0087479D" w:rsidP="0087479D">
      <w:pPr>
        <w:pStyle w:val="Textepardfaut"/>
        <w:tabs>
          <w:tab w:val="left" w:pos="1080"/>
        </w:tabs>
        <w:spacing w:before="120"/>
        <w:jc w:val="both"/>
        <w:rPr>
          <w:szCs w:val="24"/>
        </w:rPr>
      </w:pPr>
      <w:r w:rsidRPr="00933D82">
        <w:rPr>
          <w:szCs w:val="24"/>
        </w:rPr>
        <w:t xml:space="preserve">Le règlement se fera par virement bancaire au compte du prestataire ; ouvert dans les livres de l’adresse de la banque du prestataire ; au nom   du « prestataire dans un délai de 30 </w:t>
      </w:r>
      <w:r w:rsidR="00C54D24" w:rsidRPr="00933D82">
        <w:rPr>
          <w:szCs w:val="24"/>
        </w:rPr>
        <w:t xml:space="preserve">jours </w:t>
      </w:r>
      <w:r w:rsidRPr="00933D82">
        <w:rPr>
          <w:szCs w:val="24"/>
        </w:rPr>
        <w:t>à compter de la réception des factures</w:t>
      </w:r>
    </w:p>
    <w:p w14:paraId="1B960705" w14:textId="68913D1B" w:rsidR="0087479D" w:rsidRPr="00933D82" w:rsidRDefault="0087479D" w:rsidP="0087479D">
      <w:pPr>
        <w:pStyle w:val="Textepardfaut"/>
        <w:spacing w:before="120"/>
        <w:jc w:val="both"/>
        <w:rPr>
          <w:szCs w:val="24"/>
        </w:rPr>
      </w:pPr>
    </w:p>
    <w:p w14:paraId="659800C3" w14:textId="77777777" w:rsidR="0087479D" w:rsidRPr="00933D82" w:rsidRDefault="0087479D" w:rsidP="0087479D">
      <w:pPr>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Les fournitures et éventuellement travaux à la charge du Client feront l’objet, dans tous les cas, d’un attachement visé par le Client ou son représentant qualifié et d’une facturation aux prix courants.</w:t>
      </w:r>
    </w:p>
    <w:p w14:paraId="4161BC3B" w14:textId="77777777" w:rsidR="00C54D24" w:rsidRPr="00933D82" w:rsidRDefault="0087479D" w:rsidP="0087479D">
      <w:pPr>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La facturation éventuelle des travaux non couverts par la redevance forfaitaire sera effectuée dans les mêmes conditions.</w:t>
      </w:r>
    </w:p>
    <w:p w14:paraId="6BB8D8BF" w14:textId="77777777" w:rsidR="00C54D24" w:rsidRPr="00933D82" w:rsidRDefault="00C54D24">
      <w:pPr>
        <w:rPr>
          <w:rFonts w:ascii="Times New Roman" w:hAnsi="Times New Roman" w:cs="Times New Roman"/>
          <w:sz w:val="24"/>
          <w:szCs w:val="24"/>
          <w:lang w:val="fr-FR"/>
        </w:rPr>
      </w:pPr>
      <w:r w:rsidRPr="00933D82">
        <w:rPr>
          <w:rFonts w:ascii="Times New Roman" w:hAnsi="Times New Roman" w:cs="Times New Roman"/>
          <w:sz w:val="24"/>
          <w:szCs w:val="24"/>
          <w:lang w:val="fr-FR"/>
        </w:rPr>
        <w:br w:type="page"/>
      </w:r>
    </w:p>
    <w:p w14:paraId="38F13B27" w14:textId="462890F6" w:rsidR="0087479D" w:rsidRPr="00933D82" w:rsidRDefault="0087479D" w:rsidP="0087479D">
      <w:pPr>
        <w:pStyle w:val="Textepardfaut"/>
        <w:tabs>
          <w:tab w:val="left" w:pos="1080"/>
        </w:tabs>
        <w:spacing w:before="120"/>
        <w:jc w:val="both"/>
        <w:rPr>
          <w:szCs w:val="24"/>
        </w:rPr>
      </w:pPr>
      <w:r w:rsidRPr="00933D82">
        <w:rPr>
          <w:b/>
          <w:caps/>
          <w:szCs w:val="24"/>
          <w:u w:val="single"/>
        </w:rPr>
        <w:t>ARTICLE 4</w:t>
      </w:r>
      <w:r w:rsidRPr="00933D82">
        <w:rPr>
          <w:b/>
          <w:caps/>
          <w:szCs w:val="24"/>
        </w:rPr>
        <w:t>.</w:t>
      </w:r>
      <w:r w:rsidRPr="00933D82">
        <w:rPr>
          <w:b/>
          <w:caps/>
          <w:szCs w:val="24"/>
        </w:rPr>
        <w:tab/>
        <w:t>Engagements du Client</w:t>
      </w:r>
    </w:p>
    <w:p w14:paraId="197721C2" w14:textId="77777777" w:rsidR="0087479D" w:rsidRPr="00933D82" w:rsidRDefault="0087479D" w:rsidP="0087479D">
      <w:pPr>
        <w:spacing w:before="120"/>
        <w:jc w:val="both"/>
        <w:rPr>
          <w:rFonts w:ascii="Times New Roman" w:hAnsi="Times New Roman" w:cs="Times New Roman"/>
          <w:sz w:val="24"/>
          <w:szCs w:val="24"/>
          <w:lang w:val="fr-FR"/>
        </w:rPr>
      </w:pPr>
    </w:p>
    <w:p w14:paraId="0A56DA1C" w14:textId="77777777" w:rsidR="0087479D" w:rsidRPr="00933D82" w:rsidRDefault="0087479D" w:rsidP="0087479D">
      <w:pPr>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 Client s’engage pendant toute la durée du contrat à :</w:t>
      </w:r>
    </w:p>
    <w:p w14:paraId="40FA145A" w14:textId="77777777" w:rsidR="0087479D" w:rsidRPr="00933D82" w:rsidRDefault="0087479D" w:rsidP="00A00476">
      <w:pPr>
        <w:pStyle w:val="Textepardfaut"/>
        <w:numPr>
          <w:ilvl w:val="0"/>
          <w:numId w:val="19"/>
        </w:numPr>
        <w:spacing w:before="120"/>
        <w:ind w:left="715" w:hanging="176"/>
        <w:jc w:val="both"/>
        <w:rPr>
          <w:szCs w:val="24"/>
        </w:rPr>
      </w:pPr>
      <w:r w:rsidRPr="00933D82">
        <w:rPr>
          <w:szCs w:val="24"/>
        </w:rPr>
        <w:t>Prévenir « nom du prestataire » de tout phénomène anormal détecté sur les équipements,</w:t>
      </w:r>
    </w:p>
    <w:p w14:paraId="54EB92AA" w14:textId="77777777" w:rsidR="0087479D" w:rsidRPr="00933D82" w:rsidRDefault="0087479D" w:rsidP="00A00476">
      <w:pPr>
        <w:pStyle w:val="Textepardfaut"/>
        <w:numPr>
          <w:ilvl w:val="0"/>
          <w:numId w:val="19"/>
        </w:numPr>
        <w:spacing w:before="120"/>
        <w:ind w:left="715" w:hanging="176"/>
        <w:jc w:val="both"/>
        <w:rPr>
          <w:szCs w:val="24"/>
        </w:rPr>
      </w:pPr>
      <w:r w:rsidRPr="00933D82">
        <w:rPr>
          <w:szCs w:val="24"/>
        </w:rPr>
        <w:t>Respecter les normes d’environnement des équipements préconisées par le prestataire,</w:t>
      </w:r>
    </w:p>
    <w:p w14:paraId="6C667905" w14:textId="77777777" w:rsidR="0087479D" w:rsidRPr="00933D82" w:rsidRDefault="0087479D" w:rsidP="00A00476">
      <w:pPr>
        <w:pStyle w:val="Textepardfaut"/>
        <w:numPr>
          <w:ilvl w:val="0"/>
          <w:numId w:val="19"/>
        </w:numPr>
        <w:spacing w:before="120"/>
        <w:ind w:left="715" w:hanging="176"/>
        <w:jc w:val="both"/>
        <w:rPr>
          <w:szCs w:val="24"/>
        </w:rPr>
      </w:pPr>
      <w:r w:rsidRPr="00933D82">
        <w:rPr>
          <w:szCs w:val="24"/>
        </w:rPr>
        <w:t>Respecter le mode d’emploi prescrit par le prestataire, utiliser les équipements conformément à sa destination,</w:t>
      </w:r>
    </w:p>
    <w:p w14:paraId="323D98EC" w14:textId="77777777" w:rsidR="0087479D" w:rsidRPr="00933D82" w:rsidRDefault="0087479D" w:rsidP="00A00476">
      <w:pPr>
        <w:pStyle w:val="Textepardfaut"/>
        <w:numPr>
          <w:ilvl w:val="0"/>
          <w:numId w:val="19"/>
        </w:numPr>
        <w:spacing w:before="120"/>
        <w:ind w:left="715" w:hanging="176"/>
        <w:jc w:val="both"/>
        <w:rPr>
          <w:szCs w:val="24"/>
        </w:rPr>
      </w:pPr>
      <w:r w:rsidRPr="00933D82">
        <w:rPr>
          <w:szCs w:val="24"/>
        </w:rPr>
        <w:t>Informer le prestataire préalablement de tout changement de la configuration ou de la localisation des équipements,</w:t>
      </w:r>
    </w:p>
    <w:p w14:paraId="002062FD" w14:textId="77777777" w:rsidR="0087479D" w:rsidRPr="00933D82" w:rsidRDefault="0087479D" w:rsidP="00A00476">
      <w:pPr>
        <w:pStyle w:val="Textepardfaut"/>
        <w:numPr>
          <w:ilvl w:val="0"/>
          <w:numId w:val="19"/>
        </w:numPr>
        <w:spacing w:before="120"/>
        <w:ind w:left="715" w:hanging="176"/>
        <w:jc w:val="both"/>
        <w:rPr>
          <w:szCs w:val="24"/>
        </w:rPr>
      </w:pPr>
      <w:r w:rsidRPr="00933D82">
        <w:rPr>
          <w:szCs w:val="24"/>
        </w:rPr>
        <w:t>N’entreprendre aucune opération qui, directement ou indirectement, bloquerait ou ralentirait le service de maintenance,</w:t>
      </w:r>
    </w:p>
    <w:p w14:paraId="758241CC" w14:textId="77777777" w:rsidR="0087479D" w:rsidRPr="00933D82" w:rsidRDefault="0087479D" w:rsidP="00A00476">
      <w:pPr>
        <w:pStyle w:val="Textepardfaut"/>
        <w:numPr>
          <w:ilvl w:val="0"/>
          <w:numId w:val="19"/>
        </w:numPr>
        <w:spacing w:before="120"/>
        <w:ind w:left="715" w:hanging="176"/>
        <w:jc w:val="both"/>
        <w:rPr>
          <w:szCs w:val="24"/>
        </w:rPr>
      </w:pPr>
      <w:r w:rsidRPr="00933D82">
        <w:rPr>
          <w:szCs w:val="24"/>
        </w:rPr>
        <w:t>Autoriser les agents chargés la maintenance par le prestataire qui justifient de leur qualité à accéder dans les locaux du Client.</w:t>
      </w:r>
    </w:p>
    <w:p w14:paraId="212330AA" w14:textId="77777777" w:rsidR="0087479D" w:rsidRPr="00933D82" w:rsidRDefault="0087479D" w:rsidP="0087479D">
      <w:pPr>
        <w:pStyle w:val="Textepardfaut"/>
        <w:spacing w:before="120"/>
        <w:jc w:val="both"/>
        <w:rPr>
          <w:szCs w:val="24"/>
        </w:rPr>
      </w:pPr>
    </w:p>
    <w:p w14:paraId="5E0EADDE" w14:textId="77777777" w:rsidR="00A93C72" w:rsidRPr="00933D82" w:rsidRDefault="0087479D" w:rsidP="0087479D">
      <w:pPr>
        <w:pStyle w:val="BodyText3"/>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Sont à la charge du Client et donnent lieu à des facturations indépendantes de la redevance forfaitaire de maintenance</w:t>
      </w:r>
      <w:r w:rsidR="00A93C72" w:rsidRPr="00933D82">
        <w:rPr>
          <w:rFonts w:ascii="Times New Roman" w:hAnsi="Times New Roman" w:cs="Times New Roman"/>
          <w:sz w:val="24"/>
          <w:szCs w:val="24"/>
          <w:lang w:val="fr-FR"/>
        </w:rPr>
        <w:t xml:space="preserve"> : </w:t>
      </w:r>
    </w:p>
    <w:p w14:paraId="7430FBC1" w14:textId="77777777" w:rsidR="00A93C72" w:rsidRPr="00933D82" w:rsidRDefault="0087479D" w:rsidP="00A00476">
      <w:pPr>
        <w:pStyle w:val="BodyText3"/>
        <w:numPr>
          <w:ilvl w:val="0"/>
          <w:numId w:val="21"/>
        </w:num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les coûts d’acquisition de matériel et de main-d’œuvre nécessités par la remise en état totale ou partielle de l’installation à la suite de dégâts ou d’avaries occasionnés par la faute ou la négligence de la part ou du fait des utilisateurs ou de tiers, </w:t>
      </w:r>
    </w:p>
    <w:p w14:paraId="163720B7" w14:textId="3D509CBE" w:rsidR="00A93C72" w:rsidRPr="00933D82" w:rsidRDefault="0087479D" w:rsidP="00A00476">
      <w:pPr>
        <w:pStyle w:val="BodyText3"/>
        <w:numPr>
          <w:ilvl w:val="0"/>
          <w:numId w:val="21"/>
        </w:num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la </w:t>
      </w:r>
      <w:r w:rsidR="00077687" w:rsidRPr="00933D82">
        <w:rPr>
          <w:rFonts w:ascii="Times New Roman" w:hAnsi="Times New Roman" w:cs="Times New Roman"/>
          <w:sz w:val="24"/>
          <w:szCs w:val="24"/>
          <w:lang w:val="fr-FR"/>
        </w:rPr>
        <w:t>non-observation</w:t>
      </w:r>
      <w:r w:rsidRPr="00933D82">
        <w:rPr>
          <w:rFonts w:ascii="Times New Roman" w:hAnsi="Times New Roman" w:cs="Times New Roman"/>
          <w:sz w:val="24"/>
          <w:szCs w:val="24"/>
          <w:lang w:val="fr-FR"/>
        </w:rPr>
        <w:t xml:space="preserve"> des conditions d’utilisation, </w:t>
      </w:r>
    </w:p>
    <w:p w14:paraId="5BEEBADC" w14:textId="77777777" w:rsidR="00A93C72" w:rsidRPr="00933D82" w:rsidRDefault="0087479D" w:rsidP="00A00476">
      <w:pPr>
        <w:pStyle w:val="BodyText3"/>
        <w:numPr>
          <w:ilvl w:val="0"/>
          <w:numId w:val="21"/>
        </w:num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 mauvais état ou la modification des locaux, </w:t>
      </w:r>
    </w:p>
    <w:p w14:paraId="70837478" w14:textId="77777777" w:rsidR="00A93C72" w:rsidRPr="00933D82" w:rsidRDefault="0087479D" w:rsidP="00A00476">
      <w:pPr>
        <w:pStyle w:val="BodyText3"/>
        <w:numPr>
          <w:ilvl w:val="0"/>
          <w:numId w:val="21"/>
        </w:num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la malveillance, la modification de l’installation,</w:t>
      </w:r>
    </w:p>
    <w:p w14:paraId="7E1804AB" w14:textId="77777777" w:rsidR="00A93C72" w:rsidRPr="00933D82" w:rsidRDefault="0087479D" w:rsidP="00A00476">
      <w:pPr>
        <w:pStyle w:val="BodyText3"/>
        <w:numPr>
          <w:ilvl w:val="0"/>
          <w:numId w:val="21"/>
        </w:num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les défectuosités d’appareils ou de lignes dont l’installateur n’assure pas la </w:t>
      </w:r>
      <w:r w:rsidR="00B91AB3" w:rsidRPr="00933D82">
        <w:rPr>
          <w:rFonts w:ascii="Times New Roman" w:hAnsi="Times New Roman" w:cs="Times New Roman"/>
          <w:sz w:val="24"/>
          <w:szCs w:val="24"/>
          <w:lang w:val="fr-FR"/>
        </w:rPr>
        <w:t>maintenance,</w:t>
      </w:r>
    </w:p>
    <w:p w14:paraId="7A7815AB" w14:textId="77777777" w:rsidR="00A93C72" w:rsidRPr="00933D82" w:rsidRDefault="00B91AB3" w:rsidP="00A00476">
      <w:pPr>
        <w:pStyle w:val="BodyText3"/>
        <w:numPr>
          <w:ilvl w:val="0"/>
          <w:numId w:val="21"/>
        </w:num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les</w:t>
      </w:r>
      <w:r w:rsidR="0087479D" w:rsidRPr="00933D82">
        <w:rPr>
          <w:rFonts w:ascii="Times New Roman" w:hAnsi="Times New Roman" w:cs="Times New Roman"/>
          <w:sz w:val="24"/>
          <w:szCs w:val="24"/>
          <w:lang w:val="fr-FR"/>
        </w:rPr>
        <w:t xml:space="preserve"> surtensions, sous tensions, l’incendie, l’eau, l’humidité, ou la température permanente ou accidentelle sortant de limites préconisées par le constructeur,</w:t>
      </w:r>
    </w:p>
    <w:p w14:paraId="6BE44392" w14:textId="77777777" w:rsidR="0087479D" w:rsidRPr="00933D82" w:rsidRDefault="0087479D" w:rsidP="00A00476">
      <w:pPr>
        <w:pStyle w:val="BodyText3"/>
        <w:numPr>
          <w:ilvl w:val="0"/>
          <w:numId w:val="21"/>
        </w:numPr>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les émanations chimiques, les agents atmosphériques (tornades, foudre, etc.…), les poussières industrielles, les phénomènes d’irradiation.</w:t>
      </w:r>
    </w:p>
    <w:p w14:paraId="2F808847" w14:textId="77777777" w:rsidR="00C54D24" w:rsidRPr="00933D82" w:rsidRDefault="00C54D24" w:rsidP="0087479D">
      <w:pPr>
        <w:pStyle w:val="BodyText3"/>
        <w:spacing w:before="120"/>
        <w:rPr>
          <w:rFonts w:ascii="Times New Roman" w:hAnsi="Times New Roman" w:cs="Times New Roman"/>
          <w:sz w:val="24"/>
          <w:szCs w:val="24"/>
          <w:lang w:val="fr-FR"/>
        </w:rPr>
      </w:pPr>
    </w:p>
    <w:p w14:paraId="17352D89" w14:textId="77777777" w:rsidR="00C54D24" w:rsidRPr="00933D82" w:rsidRDefault="0087479D" w:rsidP="0087479D">
      <w:pPr>
        <w:pStyle w:val="BodyText3"/>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Le Client reconnaît que le prestataire a attiré son attention sur l’intérêt d’être couvert contre ces risques par une assurance spécifique.</w:t>
      </w:r>
    </w:p>
    <w:p w14:paraId="2F011B05" w14:textId="70F8E34E" w:rsidR="0087479D" w:rsidRPr="00933D82" w:rsidRDefault="0087479D" w:rsidP="0087479D">
      <w:pPr>
        <w:pStyle w:val="BodyText3"/>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 </w:t>
      </w:r>
    </w:p>
    <w:p w14:paraId="587666B5" w14:textId="77777777" w:rsidR="0087479D" w:rsidRPr="00933D82" w:rsidRDefault="0087479D" w:rsidP="0087479D">
      <w:pPr>
        <w:pStyle w:val="Textepardfaut"/>
        <w:tabs>
          <w:tab w:val="left" w:pos="1080"/>
        </w:tabs>
        <w:spacing w:before="120"/>
        <w:jc w:val="both"/>
        <w:rPr>
          <w:b/>
          <w:caps/>
          <w:szCs w:val="24"/>
        </w:rPr>
      </w:pPr>
      <w:r w:rsidRPr="00933D82">
        <w:rPr>
          <w:b/>
          <w:caps/>
          <w:szCs w:val="24"/>
          <w:u w:val="single"/>
        </w:rPr>
        <w:t>ARTICLE 5</w:t>
      </w:r>
      <w:r w:rsidRPr="00933D82">
        <w:rPr>
          <w:b/>
          <w:caps/>
          <w:szCs w:val="24"/>
        </w:rPr>
        <w:t>.</w:t>
      </w:r>
      <w:r w:rsidRPr="00933D82">
        <w:rPr>
          <w:b/>
          <w:caps/>
          <w:szCs w:val="24"/>
        </w:rPr>
        <w:tab/>
        <w:t xml:space="preserve">DUREE - PRISE D’EFFET. </w:t>
      </w:r>
    </w:p>
    <w:p w14:paraId="514F0A11" w14:textId="4DCB14C3" w:rsidR="0087479D" w:rsidRPr="00933D82" w:rsidRDefault="0087479D" w:rsidP="0087479D">
      <w:pPr>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 présent </w:t>
      </w:r>
      <w:r w:rsidR="00311435" w:rsidRPr="00933D82">
        <w:rPr>
          <w:rFonts w:ascii="Times New Roman" w:hAnsi="Times New Roman" w:cs="Times New Roman"/>
          <w:sz w:val="24"/>
          <w:szCs w:val="24"/>
          <w:lang w:val="fr-FR"/>
        </w:rPr>
        <w:t>C</w:t>
      </w:r>
      <w:r w:rsidRPr="00933D82">
        <w:rPr>
          <w:rFonts w:ascii="Times New Roman" w:hAnsi="Times New Roman" w:cs="Times New Roman"/>
          <w:sz w:val="24"/>
          <w:szCs w:val="24"/>
          <w:lang w:val="fr-FR"/>
        </w:rPr>
        <w:t>ontrat</w:t>
      </w:r>
      <w:r w:rsidR="00311435" w:rsidRPr="00933D82">
        <w:rPr>
          <w:rFonts w:ascii="Times New Roman" w:hAnsi="Times New Roman" w:cs="Times New Roman"/>
          <w:sz w:val="24"/>
          <w:szCs w:val="24"/>
          <w:lang w:val="fr-FR"/>
        </w:rPr>
        <w:t xml:space="preserve"> cadre</w:t>
      </w:r>
      <w:r w:rsidRPr="00933D82">
        <w:rPr>
          <w:rFonts w:ascii="Times New Roman" w:hAnsi="Times New Roman" w:cs="Times New Roman"/>
          <w:sz w:val="24"/>
          <w:szCs w:val="24"/>
          <w:lang w:val="fr-FR"/>
        </w:rPr>
        <w:t xml:space="preserve"> est conclu pour une durée initiale d’un (1) an à compter de sa date de signature par les deux parties.</w:t>
      </w:r>
    </w:p>
    <w:p w14:paraId="6041FF9F" w14:textId="28E74524" w:rsidR="0087479D" w:rsidRPr="00933D82" w:rsidRDefault="0087479D" w:rsidP="0087479D">
      <w:pPr>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Au-delà de la période initiale, il sera renouvelé par tacite reconduction par période successive d’un (1) an sauf dénonciation par l’une des parties conformément à l’article 11 ci-après. </w:t>
      </w:r>
    </w:p>
    <w:p w14:paraId="74BB7159" w14:textId="77777777" w:rsidR="00C54D24" w:rsidRPr="00933D82" w:rsidRDefault="00C54D24" w:rsidP="0087479D">
      <w:pPr>
        <w:spacing w:before="120"/>
        <w:jc w:val="both"/>
        <w:rPr>
          <w:rFonts w:ascii="Times New Roman" w:hAnsi="Times New Roman" w:cs="Times New Roman"/>
          <w:sz w:val="24"/>
          <w:szCs w:val="24"/>
          <w:lang w:val="fr-FR"/>
        </w:rPr>
      </w:pPr>
    </w:p>
    <w:p w14:paraId="5EF8619C" w14:textId="77777777" w:rsidR="0087479D" w:rsidRPr="00933D82" w:rsidRDefault="0087479D" w:rsidP="0087479D">
      <w:pPr>
        <w:pStyle w:val="Textepardfaut"/>
        <w:tabs>
          <w:tab w:val="left" w:pos="1080"/>
        </w:tabs>
        <w:spacing w:before="120"/>
        <w:jc w:val="both"/>
        <w:rPr>
          <w:b/>
          <w:szCs w:val="24"/>
          <w:u w:val="single"/>
        </w:rPr>
      </w:pPr>
      <w:r w:rsidRPr="00933D82">
        <w:rPr>
          <w:b/>
          <w:szCs w:val="24"/>
          <w:u w:val="single"/>
        </w:rPr>
        <w:t>ARTICLE 6</w:t>
      </w:r>
      <w:r w:rsidRPr="00933D82">
        <w:rPr>
          <w:b/>
          <w:szCs w:val="24"/>
        </w:rPr>
        <w:t>.</w:t>
      </w:r>
      <w:r w:rsidRPr="00933D82">
        <w:rPr>
          <w:b/>
          <w:szCs w:val="24"/>
        </w:rPr>
        <w:tab/>
        <w:t xml:space="preserve">RESPONSABILITE. </w:t>
      </w:r>
    </w:p>
    <w:p w14:paraId="79C57842" w14:textId="77777777" w:rsidR="0087479D" w:rsidRPr="00933D82" w:rsidRDefault="0087479D" w:rsidP="0087479D">
      <w:pPr>
        <w:pStyle w:val="BodyText"/>
        <w:autoSpaceDE/>
        <w:autoSpaceDN/>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 Nom du prestataire » dans le cadre du présent contrat de maintenance est tenue à une obligation de moyens.</w:t>
      </w:r>
    </w:p>
    <w:p w14:paraId="27A36CF8" w14:textId="77777777" w:rsidR="0087479D" w:rsidRPr="00933D82" w:rsidRDefault="0087479D" w:rsidP="0087479D">
      <w:pPr>
        <w:pStyle w:val="BodyText3"/>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La responsabilité du prestataire ne pourra être engagée en cas de conséquences dommageables qui résulteraient d’un défaut de fonctionnement dû à un manque de précautions nécessaires par le Client pour en garantir la bonne marche.</w:t>
      </w:r>
    </w:p>
    <w:p w14:paraId="43983CA3" w14:textId="77777777" w:rsidR="0087479D" w:rsidRPr="00933D82" w:rsidRDefault="0087479D" w:rsidP="0087479D">
      <w:pPr>
        <w:pStyle w:val="BodyText3"/>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En aucun cas, la responsabilité du prestataire ne peut être engagée dans les pertes réalisées par le Client et les réclamations formulées contre le Client émanant d'un tiers quel qu'il soit. </w:t>
      </w:r>
    </w:p>
    <w:p w14:paraId="03702ACE" w14:textId="77777777" w:rsidR="00311435" w:rsidRPr="00933D82" w:rsidRDefault="0087479D" w:rsidP="0087479D">
      <w:pPr>
        <w:pStyle w:val="BodyText3"/>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En aucun cas l’arrêt intempestif du fonctionnement des appareils ne pourra justifier un recours ou une demande d’indemnité de la part du Client, sauf en cas de faute grave ou de négligence du prestataire dument prouvée</w:t>
      </w:r>
      <w:r w:rsidR="00311435" w:rsidRPr="00933D82">
        <w:rPr>
          <w:rFonts w:ascii="Times New Roman" w:hAnsi="Times New Roman" w:cs="Times New Roman"/>
          <w:sz w:val="24"/>
          <w:szCs w:val="24"/>
          <w:lang w:val="fr-FR"/>
        </w:rPr>
        <w:t>.</w:t>
      </w:r>
    </w:p>
    <w:p w14:paraId="425B0B30" w14:textId="35331317" w:rsidR="0087479D" w:rsidRPr="00933D82" w:rsidRDefault="0087479D" w:rsidP="0087479D">
      <w:pPr>
        <w:pStyle w:val="BodyText3"/>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   </w:t>
      </w:r>
    </w:p>
    <w:p w14:paraId="39C8FF56" w14:textId="77777777" w:rsidR="0087479D" w:rsidRPr="00933D82" w:rsidRDefault="0087479D" w:rsidP="0087479D">
      <w:pPr>
        <w:pStyle w:val="Textepardfaut"/>
        <w:tabs>
          <w:tab w:val="left" w:pos="1080"/>
        </w:tabs>
        <w:spacing w:before="120"/>
        <w:jc w:val="both"/>
        <w:rPr>
          <w:b/>
          <w:caps/>
          <w:szCs w:val="24"/>
        </w:rPr>
      </w:pPr>
      <w:r w:rsidRPr="00933D82">
        <w:rPr>
          <w:b/>
          <w:caps/>
          <w:szCs w:val="24"/>
          <w:u w:val="single"/>
        </w:rPr>
        <w:t>ARTICLE 7</w:t>
      </w:r>
      <w:r w:rsidRPr="00933D82">
        <w:rPr>
          <w:b/>
          <w:caps/>
          <w:szCs w:val="24"/>
        </w:rPr>
        <w:t>.</w:t>
      </w:r>
      <w:r w:rsidRPr="00933D82">
        <w:rPr>
          <w:b/>
          <w:caps/>
          <w:szCs w:val="24"/>
        </w:rPr>
        <w:tab/>
        <w:t>FORCE MAJEURE.</w:t>
      </w:r>
    </w:p>
    <w:p w14:paraId="6EF86A58" w14:textId="77777777" w:rsidR="0087479D" w:rsidRPr="00933D82" w:rsidRDefault="0087479D" w:rsidP="0087479D">
      <w:pPr>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La responsabilité de l’une ou l’autre des parties ne saurait être engagée en cas de force majeure ou cas fortuit, c’est à dire tout événement imprévisible, irrésistible, et insurmontable rendant impossible l'exécution de ses obligations.</w:t>
      </w:r>
    </w:p>
    <w:p w14:paraId="4B14A595" w14:textId="77777777" w:rsidR="0087479D" w:rsidRPr="00933D82" w:rsidRDefault="0087479D" w:rsidP="0087479D">
      <w:pPr>
        <w:pStyle w:val="BodyText3"/>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Cependant dès notification du cas de force majeure, les parties conviennent des mesures appropriées à prendre : modification des clauses du contrat ou si le cas de force majeure dure plus de trois (3) mois après sa notification, la résiliation de plein droit du contrat à l’initiative de l’une ou l’autre partie peut être engagée.</w:t>
      </w:r>
    </w:p>
    <w:p w14:paraId="72212975" w14:textId="0126E553" w:rsidR="0087479D" w:rsidRPr="00933D82" w:rsidRDefault="0087479D" w:rsidP="0087479D">
      <w:pPr>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Les parties conviennent que les défaillances des fournisseurs du consultant ne constituent en aucun cas, un cas de force majeure.</w:t>
      </w:r>
    </w:p>
    <w:p w14:paraId="4C385560" w14:textId="77777777" w:rsidR="00311435" w:rsidRPr="00933D82" w:rsidRDefault="00311435" w:rsidP="0087479D">
      <w:pPr>
        <w:spacing w:before="120"/>
        <w:jc w:val="both"/>
        <w:rPr>
          <w:rFonts w:ascii="Times New Roman" w:hAnsi="Times New Roman" w:cs="Times New Roman"/>
          <w:sz w:val="24"/>
          <w:szCs w:val="24"/>
          <w:lang w:val="fr-FR"/>
        </w:rPr>
      </w:pPr>
    </w:p>
    <w:p w14:paraId="7D404FA8" w14:textId="77777777" w:rsidR="0087479D" w:rsidRPr="00933D82" w:rsidRDefault="0087479D" w:rsidP="0087479D">
      <w:pPr>
        <w:pStyle w:val="Heading1"/>
        <w:ind w:left="0" w:firstLine="0"/>
        <w:rPr>
          <w:rFonts w:ascii="Times New Roman" w:hAnsi="Times New Roman" w:cs="Times New Roman"/>
          <w:sz w:val="24"/>
          <w:szCs w:val="24"/>
          <w:lang w:val="fr-FR"/>
        </w:rPr>
      </w:pPr>
      <w:bookmarkStart w:id="32" w:name="_Toc217842021"/>
      <w:bookmarkStart w:id="33" w:name="_Toc313888488"/>
      <w:r w:rsidRPr="00933D82">
        <w:rPr>
          <w:rFonts w:ascii="Times New Roman" w:hAnsi="Times New Roman" w:cs="Times New Roman"/>
          <w:sz w:val="24"/>
          <w:szCs w:val="24"/>
          <w:lang w:val="fr-FR"/>
        </w:rPr>
        <w:t>ARTICLE 8 : LOCAUX</w:t>
      </w:r>
      <w:bookmarkEnd w:id="32"/>
      <w:bookmarkEnd w:id="33"/>
      <w:r w:rsidRPr="00933D82">
        <w:rPr>
          <w:rFonts w:ascii="Times New Roman" w:hAnsi="Times New Roman" w:cs="Times New Roman"/>
          <w:sz w:val="24"/>
          <w:szCs w:val="24"/>
          <w:lang w:val="fr-FR"/>
        </w:rPr>
        <w:t xml:space="preserve"> </w:t>
      </w:r>
    </w:p>
    <w:p w14:paraId="273CDE70" w14:textId="77777777" w:rsidR="0087479D" w:rsidRPr="00933D82" w:rsidRDefault="0087479D" w:rsidP="0087479D">
      <w:pPr>
        <w:rPr>
          <w:rFonts w:ascii="Times New Roman" w:hAnsi="Times New Roman" w:cs="Times New Roman"/>
          <w:sz w:val="24"/>
          <w:szCs w:val="24"/>
          <w:lang w:val="fr-FR"/>
        </w:rPr>
      </w:pPr>
    </w:p>
    <w:p w14:paraId="652E32A5" w14:textId="77777777" w:rsidR="0087479D" w:rsidRPr="00933D82" w:rsidRDefault="0087479D" w:rsidP="0087479D">
      <w:pPr>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Afin de permettre aux prestataires ou à ses préposés et/ou commettants d’accomplir leurs obligations telles que définies au présent Contrat, le Client leur fournira, sur demande, les moyens d’accès nécessaires à ses locaux.</w:t>
      </w:r>
    </w:p>
    <w:p w14:paraId="3859DA7B" w14:textId="77777777" w:rsidR="0087479D" w:rsidRPr="00933D82" w:rsidRDefault="0087479D" w:rsidP="0087479D">
      <w:pPr>
        <w:spacing w:before="120"/>
        <w:jc w:val="both"/>
        <w:rPr>
          <w:rFonts w:ascii="Times New Roman" w:hAnsi="Times New Roman" w:cs="Times New Roman"/>
          <w:sz w:val="24"/>
          <w:szCs w:val="24"/>
          <w:lang w:val="fr-FR"/>
        </w:rPr>
      </w:pPr>
    </w:p>
    <w:p w14:paraId="6A1F61CB" w14:textId="0A5B10F7" w:rsidR="0087479D" w:rsidRPr="00933D82" w:rsidRDefault="0087479D" w:rsidP="0087479D">
      <w:pPr>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 Nom du prestataire » s’engage à respecter le règlement intérieur et les consignes de sécurité en vigueur dans les locaux du Client et se porte garant du respect de cette obligation par son personnel et ses éventuels </w:t>
      </w:r>
      <w:r w:rsidR="004702A3" w:rsidRPr="00933D82">
        <w:rPr>
          <w:rFonts w:ascii="Times New Roman" w:hAnsi="Times New Roman" w:cs="Times New Roman"/>
          <w:sz w:val="24"/>
          <w:szCs w:val="24"/>
          <w:lang w:val="fr-FR"/>
        </w:rPr>
        <w:t>sous-traitants</w:t>
      </w:r>
      <w:r w:rsidRPr="00933D82">
        <w:rPr>
          <w:rFonts w:ascii="Times New Roman" w:hAnsi="Times New Roman" w:cs="Times New Roman"/>
          <w:sz w:val="24"/>
          <w:szCs w:val="24"/>
          <w:lang w:val="fr-FR"/>
        </w:rPr>
        <w:t>.</w:t>
      </w:r>
    </w:p>
    <w:p w14:paraId="50F7A307" w14:textId="77777777" w:rsidR="0087479D" w:rsidRPr="00933D82" w:rsidRDefault="0087479D" w:rsidP="0087479D">
      <w:pPr>
        <w:spacing w:before="120"/>
        <w:jc w:val="both"/>
        <w:rPr>
          <w:rFonts w:ascii="Times New Roman" w:hAnsi="Times New Roman" w:cs="Times New Roman"/>
          <w:sz w:val="24"/>
          <w:szCs w:val="24"/>
          <w:lang w:val="fr-FR"/>
        </w:rPr>
      </w:pPr>
    </w:p>
    <w:p w14:paraId="47362E2A" w14:textId="77777777" w:rsidR="0087479D" w:rsidRPr="00933D82" w:rsidRDefault="0087479D" w:rsidP="0087479D">
      <w:pPr>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Nom du prestataire » devra s’assurer d’avoir toutes les autorisations nécessaires pour pénétrer dans les zones aéroportuaires.</w:t>
      </w:r>
    </w:p>
    <w:p w14:paraId="0495ED4F" w14:textId="77777777" w:rsidR="0087479D" w:rsidRPr="00933D82" w:rsidRDefault="0087479D" w:rsidP="0087479D">
      <w:pPr>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 Client s’engage à assurer la sécurité des locaux techniques et à réglementer l’accès à l’ensemble de ses équipements. </w:t>
      </w:r>
    </w:p>
    <w:p w14:paraId="06BDA055" w14:textId="77777777" w:rsidR="0087479D" w:rsidRPr="00933D82" w:rsidRDefault="0087479D" w:rsidP="0087479D">
      <w:pPr>
        <w:spacing w:before="120"/>
        <w:jc w:val="both"/>
        <w:rPr>
          <w:rFonts w:ascii="Times New Roman" w:hAnsi="Times New Roman" w:cs="Times New Roman"/>
          <w:sz w:val="24"/>
          <w:szCs w:val="24"/>
          <w:lang w:val="fr-FR"/>
        </w:rPr>
      </w:pPr>
    </w:p>
    <w:p w14:paraId="33BC8BEF" w14:textId="77777777" w:rsidR="0087479D" w:rsidRPr="00933D82" w:rsidRDefault="0087479D" w:rsidP="0087479D">
      <w:pPr>
        <w:pStyle w:val="Textepardfaut"/>
        <w:tabs>
          <w:tab w:val="left" w:pos="1080"/>
        </w:tabs>
        <w:spacing w:before="120"/>
        <w:jc w:val="both"/>
        <w:rPr>
          <w:b/>
          <w:caps/>
          <w:szCs w:val="24"/>
        </w:rPr>
      </w:pPr>
      <w:r w:rsidRPr="00933D82">
        <w:rPr>
          <w:b/>
          <w:caps/>
          <w:szCs w:val="24"/>
          <w:u w:val="single"/>
        </w:rPr>
        <w:t>ARTICLE 9</w:t>
      </w:r>
      <w:r w:rsidRPr="00933D82">
        <w:rPr>
          <w:b/>
          <w:caps/>
          <w:szCs w:val="24"/>
        </w:rPr>
        <w:t>.</w:t>
      </w:r>
      <w:r w:rsidRPr="00933D82">
        <w:rPr>
          <w:b/>
          <w:caps/>
          <w:szCs w:val="24"/>
        </w:rPr>
        <w:tab/>
        <w:t>CONFIDENTIALITE.</w:t>
      </w:r>
    </w:p>
    <w:p w14:paraId="63512C5C" w14:textId="77777777" w:rsidR="0087479D" w:rsidRPr="00933D82" w:rsidRDefault="0087479D" w:rsidP="0087479D">
      <w:pPr>
        <w:pStyle w:val="BodyText"/>
        <w:tabs>
          <w:tab w:val="left" w:pos="708"/>
        </w:tabs>
        <w:autoSpaceDE/>
        <w:autoSpaceDN/>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Toutes informations fournies ou à fournir par les parties en rapport avec le présent contrat, l'ont été ou le seront à titre confidentiel et seront traitées comme telles.</w:t>
      </w:r>
    </w:p>
    <w:p w14:paraId="3C1FABC6" w14:textId="77777777" w:rsidR="0087479D" w:rsidRPr="00933D82" w:rsidRDefault="0087479D" w:rsidP="0087479D">
      <w:pPr>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Les parties s’interdisent de communiquer, directement ou indirectement ou de permettre à l'un quelconque de ses employés de communiquer de telles informations à un tiers sans l'accord préalable écrit de l’autre partie. </w:t>
      </w:r>
    </w:p>
    <w:p w14:paraId="260DA96B" w14:textId="283034DF" w:rsidR="0087479D" w:rsidRPr="00933D82" w:rsidRDefault="0087479D" w:rsidP="0087479D">
      <w:pPr>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Les parties s’engagent à respecter les obligations résultant du présent article pendant toute la durée du contrat et après sa résiliation ou son expiration pendant un délai d’un (1) an.</w:t>
      </w:r>
    </w:p>
    <w:p w14:paraId="5C690AA7" w14:textId="77777777" w:rsidR="00311435" w:rsidRPr="00933D82" w:rsidRDefault="00311435" w:rsidP="0087479D">
      <w:pPr>
        <w:spacing w:before="120"/>
        <w:jc w:val="both"/>
        <w:rPr>
          <w:rFonts w:ascii="Times New Roman" w:hAnsi="Times New Roman" w:cs="Times New Roman"/>
          <w:sz w:val="24"/>
          <w:szCs w:val="24"/>
          <w:lang w:val="fr-FR"/>
        </w:rPr>
      </w:pPr>
    </w:p>
    <w:p w14:paraId="75292338" w14:textId="77777777" w:rsidR="0087479D" w:rsidRPr="00933D82" w:rsidRDefault="0087479D" w:rsidP="0087479D">
      <w:pPr>
        <w:pStyle w:val="Textepardfaut"/>
        <w:tabs>
          <w:tab w:val="left" w:pos="1260"/>
        </w:tabs>
        <w:spacing w:before="120"/>
        <w:ind w:left="62"/>
        <w:jc w:val="both"/>
        <w:rPr>
          <w:b/>
          <w:szCs w:val="24"/>
        </w:rPr>
      </w:pPr>
      <w:r w:rsidRPr="00933D82">
        <w:rPr>
          <w:b/>
          <w:szCs w:val="24"/>
          <w:u w:val="single"/>
        </w:rPr>
        <w:t>ARTICLE 10</w:t>
      </w:r>
      <w:r w:rsidRPr="00933D82">
        <w:rPr>
          <w:b/>
          <w:szCs w:val="24"/>
        </w:rPr>
        <w:t>.</w:t>
      </w:r>
      <w:r w:rsidRPr="00933D82">
        <w:rPr>
          <w:b/>
          <w:szCs w:val="24"/>
        </w:rPr>
        <w:tab/>
        <w:t>CESSION.</w:t>
      </w:r>
    </w:p>
    <w:p w14:paraId="463901C5" w14:textId="77777777" w:rsidR="0087479D" w:rsidRPr="00933D82" w:rsidRDefault="0087479D" w:rsidP="0087479D">
      <w:pPr>
        <w:pStyle w:val="Textepardfaut"/>
        <w:spacing w:before="120"/>
        <w:jc w:val="both"/>
        <w:rPr>
          <w:b/>
          <w:szCs w:val="24"/>
        </w:rPr>
      </w:pPr>
      <w:r w:rsidRPr="00933D82">
        <w:rPr>
          <w:szCs w:val="24"/>
        </w:rPr>
        <w:t>Aucune partie ne peut sans l’accord préalable et écrit de l’autre, céder à titre gratuit ou onéreux totalement ou partiellement ses droits ou obligations au titre du présent contrat sauf si la cession est faite au profit d’une filiale ou de toute autre entité juridique à laquelle appartiendrait l’une ou l’autre partie.</w:t>
      </w:r>
    </w:p>
    <w:p w14:paraId="3CDA1F47" w14:textId="77777777" w:rsidR="0087479D" w:rsidRPr="00933D82" w:rsidRDefault="0087479D" w:rsidP="0087479D">
      <w:pPr>
        <w:pStyle w:val="Textepardfaut"/>
        <w:tabs>
          <w:tab w:val="left" w:pos="1260"/>
        </w:tabs>
        <w:spacing w:before="120"/>
        <w:jc w:val="both"/>
        <w:rPr>
          <w:b/>
          <w:caps/>
          <w:szCs w:val="24"/>
          <w:u w:val="single"/>
        </w:rPr>
      </w:pPr>
    </w:p>
    <w:p w14:paraId="16EEC97A" w14:textId="77777777" w:rsidR="0087479D" w:rsidRPr="00933D82" w:rsidRDefault="0087479D" w:rsidP="0087479D">
      <w:pPr>
        <w:pStyle w:val="Textepardfaut"/>
        <w:tabs>
          <w:tab w:val="left" w:pos="1260"/>
        </w:tabs>
        <w:spacing w:before="120"/>
        <w:ind w:left="62"/>
        <w:jc w:val="both"/>
        <w:rPr>
          <w:b/>
          <w:caps/>
          <w:szCs w:val="24"/>
        </w:rPr>
      </w:pPr>
      <w:r w:rsidRPr="00933D82">
        <w:rPr>
          <w:b/>
          <w:caps/>
          <w:szCs w:val="24"/>
          <w:u w:val="single"/>
        </w:rPr>
        <w:t>ARTICLE 11</w:t>
      </w:r>
      <w:r w:rsidRPr="00933D82">
        <w:rPr>
          <w:b/>
          <w:caps/>
          <w:szCs w:val="24"/>
        </w:rPr>
        <w:t>.</w:t>
      </w:r>
      <w:r w:rsidRPr="00933D82">
        <w:rPr>
          <w:b/>
          <w:caps/>
          <w:szCs w:val="24"/>
        </w:rPr>
        <w:tab/>
        <w:t>RESILIATION.</w:t>
      </w:r>
    </w:p>
    <w:p w14:paraId="61B40943" w14:textId="77777777" w:rsidR="0087479D" w:rsidRPr="00933D82" w:rsidRDefault="0087479D" w:rsidP="0087479D">
      <w:pPr>
        <w:pStyle w:val="Textepardfaut"/>
        <w:tabs>
          <w:tab w:val="left" w:pos="1260"/>
        </w:tabs>
        <w:spacing w:before="120"/>
        <w:ind w:left="62"/>
        <w:jc w:val="both"/>
        <w:rPr>
          <w:b/>
          <w:caps/>
          <w:szCs w:val="24"/>
        </w:rPr>
      </w:pPr>
    </w:p>
    <w:p w14:paraId="52D4352B" w14:textId="77777777" w:rsidR="0087479D" w:rsidRPr="00933D82" w:rsidRDefault="0087479D" w:rsidP="0087479D">
      <w:pPr>
        <w:pStyle w:val="Textepardfaut"/>
        <w:tabs>
          <w:tab w:val="left" w:pos="1260"/>
        </w:tabs>
        <w:ind w:left="62"/>
        <w:rPr>
          <w:szCs w:val="24"/>
        </w:rPr>
      </w:pPr>
      <w:r w:rsidRPr="00933D82">
        <w:rPr>
          <w:szCs w:val="24"/>
        </w:rPr>
        <w:t>Dans le cas où l’une des parties manquerait à l’une quelconque de ses obligations contractuelles, l’autre se réserve le droit de résilier le présent contrat.</w:t>
      </w:r>
    </w:p>
    <w:p w14:paraId="320886B1" w14:textId="77777777" w:rsidR="0087479D" w:rsidRPr="00933D82" w:rsidRDefault="0087479D" w:rsidP="0087479D">
      <w:pPr>
        <w:pStyle w:val="Textepardfaut"/>
        <w:tabs>
          <w:tab w:val="left" w:pos="1260"/>
        </w:tabs>
        <w:spacing w:before="120"/>
        <w:ind w:left="62"/>
        <w:jc w:val="both"/>
        <w:rPr>
          <w:szCs w:val="24"/>
        </w:rPr>
      </w:pPr>
      <w:r w:rsidRPr="00933D82">
        <w:rPr>
          <w:szCs w:val="24"/>
        </w:rPr>
        <w:t>La résiliation prendra effet quinze (15) jours après l’envoi d’une mise en demeure faite par lettre recommandée avec accusé de réception ou par lettre simple contre décharge restée sans effet</w:t>
      </w:r>
    </w:p>
    <w:p w14:paraId="0C240680" w14:textId="0A33D74F" w:rsidR="0087479D" w:rsidRPr="00933D82" w:rsidRDefault="0087479D" w:rsidP="0087479D">
      <w:pPr>
        <w:pStyle w:val="Textepardfaut"/>
        <w:spacing w:before="120"/>
        <w:jc w:val="both"/>
        <w:rPr>
          <w:szCs w:val="24"/>
        </w:rPr>
      </w:pPr>
      <w:r w:rsidRPr="00933D82">
        <w:rPr>
          <w:szCs w:val="24"/>
        </w:rPr>
        <w:t>« nom su consultant </w:t>
      </w:r>
      <w:r w:rsidR="004702A3" w:rsidRPr="00933D82">
        <w:rPr>
          <w:szCs w:val="24"/>
        </w:rPr>
        <w:t>» se</w:t>
      </w:r>
      <w:r w:rsidRPr="00933D82">
        <w:rPr>
          <w:szCs w:val="24"/>
        </w:rPr>
        <w:t xml:space="preserve"> réserve le droit de résilier </w:t>
      </w:r>
      <w:r w:rsidR="00D05816" w:rsidRPr="00933D82">
        <w:rPr>
          <w:szCs w:val="24"/>
        </w:rPr>
        <w:t>le présent</w:t>
      </w:r>
      <w:r w:rsidRPr="00933D82">
        <w:rPr>
          <w:szCs w:val="24"/>
        </w:rPr>
        <w:t xml:space="preserve"> </w:t>
      </w:r>
      <w:r w:rsidR="00E75EC3" w:rsidRPr="00933D82">
        <w:rPr>
          <w:szCs w:val="24"/>
        </w:rPr>
        <w:t>contrat,</w:t>
      </w:r>
      <w:r w:rsidRPr="00933D82">
        <w:rPr>
          <w:szCs w:val="24"/>
        </w:rPr>
        <w:t xml:space="preserve"> après l’expiration d’un délai de trente (30) jours suivant la mise en demeure de payer une facture échue faite par tout moyen laissant une trace écrite et restée sans effet.</w:t>
      </w:r>
    </w:p>
    <w:p w14:paraId="5D1A19F1" w14:textId="77777777" w:rsidR="0087479D" w:rsidRPr="00933D82" w:rsidRDefault="0087479D" w:rsidP="0087479D">
      <w:pPr>
        <w:pStyle w:val="Textepardfaut"/>
        <w:tabs>
          <w:tab w:val="left" w:pos="-360"/>
        </w:tabs>
        <w:spacing w:before="120"/>
        <w:jc w:val="both"/>
        <w:rPr>
          <w:szCs w:val="24"/>
        </w:rPr>
      </w:pPr>
      <w:r w:rsidRPr="00933D82">
        <w:rPr>
          <w:szCs w:val="24"/>
        </w:rPr>
        <w:t>Sans préjudice des recours autres dont il dispose en cas de rupture du présent Contrat, le Client peut, par une notification écrite à « nom su consultant », résilier tout ou partie du Contrat en cas de défaillance de ce dernier dans l’exécution de ses obligations. Le cas échéant, Le prorata de la redevance pour la période restant à courir sera remboursé, sans délai, par le consultant.</w:t>
      </w:r>
    </w:p>
    <w:p w14:paraId="4D620A4B" w14:textId="7EB11624" w:rsidR="0087479D" w:rsidRPr="00933D82" w:rsidRDefault="0087479D" w:rsidP="0087479D">
      <w:pPr>
        <w:pStyle w:val="Textepardfaut"/>
        <w:spacing w:before="120"/>
        <w:jc w:val="both"/>
        <w:rPr>
          <w:szCs w:val="24"/>
        </w:rPr>
      </w:pPr>
      <w:r w:rsidRPr="00933D82">
        <w:rPr>
          <w:szCs w:val="24"/>
        </w:rPr>
        <w:t>Chacune des parties peut, après l’expiration de la période minimale d’un (1) an résilier le présent contrat sous réserve d’un préavis notifié à l’autre partie par lettre recommandée avec accusé de réception ou par lettre simple contre décharge Deux (2) mois avant l’échéance annuelle.</w:t>
      </w:r>
    </w:p>
    <w:p w14:paraId="6AAB54F8" w14:textId="77777777" w:rsidR="00311435" w:rsidRPr="00933D82" w:rsidRDefault="00311435" w:rsidP="0087479D">
      <w:pPr>
        <w:pStyle w:val="Textepardfaut"/>
        <w:spacing w:before="120"/>
        <w:jc w:val="both"/>
        <w:rPr>
          <w:szCs w:val="24"/>
        </w:rPr>
      </w:pPr>
    </w:p>
    <w:p w14:paraId="4531AD9F" w14:textId="77777777" w:rsidR="0087479D" w:rsidRPr="00933D82" w:rsidRDefault="0087479D" w:rsidP="0087479D">
      <w:pPr>
        <w:pStyle w:val="Textepardfaut"/>
        <w:tabs>
          <w:tab w:val="left" w:pos="1260"/>
        </w:tabs>
        <w:spacing w:before="120"/>
        <w:ind w:left="62"/>
        <w:jc w:val="both"/>
        <w:rPr>
          <w:b/>
          <w:caps/>
          <w:szCs w:val="24"/>
          <w:u w:val="single"/>
        </w:rPr>
      </w:pPr>
      <w:r w:rsidRPr="00933D82">
        <w:rPr>
          <w:b/>
          <w:caps/>
          <w:szCs w:val="24"/>
          <w:u w:val="single"/>
        </w:rPr>
        <w:t>ARTICLE 12</w:t>
      </w:r>
      <w:r w:rsidRPr="00933D82">
        <w:rPr>
          <w:b/>
          <w:caps/>
          <w:szCs w:val="24"/>
        </w:rPr>
        <w:t>.</w:t>
      </w:r>
      <w:r w:rsidRPr="00933D82">
        <w:rPr>
          <w:b/>
          <w:caps/>
          <w:szCs w:val="24"/>
        </w:rPr>
        <w:tab/>
        <w:t xml:space="preserve">communication. </w:t>
      </w:r>
    </w:p>
    <w:p w14:paraId="1DDE8674" w14:textId="49E78B87" w:rsidR="0087479D" w:rsidRPr="00933D82" w:rsidRDefault="0087479D" w:rsidP="0087479D">
      <w:pPr>
        <w:pStyle w:val="Textepardfaut"/>
        <w:spacing w:before="120"/>
        <w:jc w:val="both"/>
        <w:rPr>
          <w:szCs w:val="24"/>
        </w:rPr>
      </w:pPr>
      <w:r w:rsidRPr="00933D82">
        <w:rPr>
          <w:szCs w:val="24"/>
        </w:rPr>
        <w:t>Pour l’exécution des présentes et notamment la réception des correspondances et de tous les actes extrajudiciaires ou de poursuites, les deux (02) parties font élection de domicile aux adresses ci-dessus citées. Toute modification d’adresse de l’une des parties n’est valable qu’après notification écrite et préalable à l’autre partie.</w:t>
      </w:r>
    </w:p>
    <w:p w14:paraId="52E0A74A" w14:textId="77777777" w:rsidR="00311435" w:rsidRPr="00933D82" w:rsidRDefault="00311435" w:rsidP="0087479D">
      <w:pPr>
        <w:pStyle w:val="Textepardfaut"/>
        <w:spacing w:before="120"/>
        <w:jc w:val="both"/>
        <w:rPr>
          <w:szCs w:val="24"/>
        </w:rPr>
      </w:pPr>
    </w:p>
    <w:p w14:paraId="7CD8D3DF" w14:textId="77777777" w:rsidR="0087479D" w:rsidRPr="00933D82" w:rsidRDefault="0087479D" w:rsidP="0087479D">
      <w:pPr>
        <w:pStyle w:val="Textepardfaut"/>
        <w:tabs>
          <w:tab w:val="left" w:pos="1260"/>
        </w:tabs>
        <w:spacing w:before="120"/>
        <w:ind w:left="62"/>
        <w:jc w:val="both"/>
        <w:rPr>
          <w:b/>
          <w:caps/>
          <w:szCs w:val="24"/>
        </w:rPr>
      </w:pPr>
      <w:r w:rsidRPr="00933D82">
        <w:rPr>
          <w:b/>
          <w:caps/>
          <w:szCs w:val="24"/>
          <w:u w:val="single"/>
        </w:rPr>
        <w:t>ARTICLE 13</w:t>
      </w:r>
      <w:r w:rsidRPr="00933D82">
        <w:rPr>
          <w:b/>
          <w:caps/>
          <w:szCs w:val="24"/>
        </w:rPr>
        <w:t>.</w:t>
      </w:r>
      <w:r w:rsidRPr="00933D82">
        <w:rPr>
          <w:b/>
          <w:caps/>
          <w:szCs w:val="24"/>
        </w:rPr>
        <w:tab/>
      </w:r>
      <w:r w:rsidRPr="00933D82">
        <w:rPr>
          <w:b/>
          <w:szCs w:val="24"/>
        </w:rPr>
        <w:t>DROIT APPLICABLE</w:t>
      </w:r>
      <w:r w:rsidRPr="00933D82">
        <w:rPr>
          <w:b/>
          <w:caps/>
          <w:szCs w:val="24"/>
        </w:rPr>
        <w:t xml:space="preserve"> - reglement DES LITIGES. </w:t>
      </w:r>
    </w:p>
    <w:p w14:paraId="25451A02" w14:textId="77777777" w:rsidR="0087479D" w:rsidRPr="00933D82" w:rsidRDefault="0087479D" w:rsidP="0087479D">
      <w:pPr>
        <w:spacing w:before="120"/>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Le présent contrat est soumis au droit nigérien.</w:t>
      </w:r>
    </w:p>
    <w:p w14:paraId="67038C46" w14:textId="0F7E9548" w:rsidR="0087479D" w:rsidRPr="00933D82" w:rsidRDefault="0087479D" w:rsidP="0087479D">
      <w:pPr>
        <w:pStyle w:val="Textepardfaut"/>
        <w:numPr>
          <w:ilvl w:val="12"/>
          <w:numId w:val="0"/>
        </w:numPr>
        <w:spacing w:before="120"/>
        <w:jc w:val="both"/>
        <w:rPr>
          <w:szCs w:val="24"/>
        </w:rPr>
      </w:pPr>
      <w:r w:rsidRPr="00933D82">
        <w:rPr>
          <w:szCs w:val="24"/>
        </w:rPr>
        <w:t>Tout litige ou différend découlant de l’exécution et/ou de l’interprétation du présent contrat sera soumis, à défaut d’un règlement à l’amiable entre les deux (2) parties, à la juridiction nigérienne territorialement compétente.</w:t>
      </w:r>
    </w:p>
    <w:p w14:paraId="0631A501" w14:textId="77777777" w:rsidR="00311435" w:rsidRPr="00933D82" w:rsidRDefault="00311435" w:rsidP="0087479D">
      <w:pPr>
        <w:pStyle w:val="Textepardfaut"/>
        <w:numPr>
          <w:ilvl w:val="12"/>
          <w:numId w:val="0"/>
        </w:numPr>
        <w:spacing w:before="120"/>
        <w:jc w:val="both"/>
        <w:rPr>
          <w:szCs w:val="24"/>
        </w:rPr>
      </w:pPr>
    </w:p>
    <w:p w14:paraId="0E29598F" w14:textId="77777777" w:rsidR="0087479D" w:rsidRPr="00933D82" w:rsidRDefault="0087479D" w:rsidP="0087479D">
      <w:pPr>
        <w:pStyle w:val="Textepardfaut"/>
        <w:tabs>
          <w:tab w:val="left" w:pos="1260"/>
        </w:tabs>
        <w:spacing w:before="120"/>
        <w:jc w:val="both"/>
        <w:rPr>
          <w:b/>
          <w:caps/>
          <w:szCs w:val="24"/>
        </w:rPr>
      </w:pPr>
      <w:r w:rsidRPr="00933D82">
        <w:rPr>
          <w:b/>
          <w:caps/>
          <w:szCs w:val="24"/>
          <w:u w:val="single"/>
        </w:rPr>
        <w:t>ARTICLE 14</w:t>
      </w:r>
      <w:r w:rsidRPr="00933D82">
        <w:rPr>
          <w:b/>
          <w:caps/>
          <w:szCs w:val="24"/>
        </w:rPr>
        <w:t>.</w:t>
      </w:r>
      <w:r w:rsidRPr="00933D82">
        <w:rPr>
          <w:b/>
          <w:caps/>
          <w:szCs w:val="24"/>
        </w:rPr>
        <w:tab/>
        <w:t>Dispositions FINALES.</w:t>
      </w:r>
    </w:p>
    <w:p w14:paraId="635D8DA7" w14:textId="77777777" w:rsidR="0087479D" w:rsidRPr="00933D82" w:rsidRDefault="0087479D" w:rsidP="0087479D">
      <w:pPr>
        <w:pStyle w:val="BodyText3"/>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Le Client déclare qu’il est propriétaire des équipements, objet du présent contrat, ou dans le cas où il ne l’est pas, qu’il a pouvoir pour signer le présent contrat.</w:t>
      </w:r>
    </w:p>
    <w:p w14:paraId="17101D2E" w14:textId="77777777" w:rsidR="0087479D" w:rsidRPr="00933D82" w:rsidRDefault="0087479D" w:rsidP="0087479D">
      <w:pPr>
        <w:pStyle w:val="BodyText3"/>
        <w:spacing w:before="120"/>
        <w:rPr>
          <w:rFonts w:ascii="Times New Roman" w:hAnsi="Times New Roman" w:cs="Times New Roman"/>
          <w:sz w:val="24"/>
          <w:szCs w:val="24"/>
          <w:lang w:val="fr-FR"/>
        </w:rPr>
      </w:pPr>
      <w:r w:rsidRPr="00933D82">
        <w:rPr>
          <w:rFonts w:ascii="Times New Roman" w:hAnsi="Times New Roman" w:cs="Times New Roman"/>
          <w:sz w:val="24"/>
          <w:szCs w:val="24"/>
          <w:lang w:val="fr-FR"/>
        </w:rPr>
        <w:t>Si l’une des stipulations du contrat est déclarée nulle au regard d’une règle de droit ou d’une décision judiciaire devenue définitive, elle sera réputée non écrite. Toutefois, les autres dispositions du présent contrat garderont toute leur force et leur portée.</w:t>
      </w:r>
    </w:p>
    <w:p w14:paraId="603C3B8F" w14:textId="77777777" w:rsidR="0087479D" w:rsidRPr="00933D82" w:rsidRDefault="0087479D" w:rsidP="0087479D">
      <w:pPr>
        <w:pStyle w:val="BodyText3"/>
        <w:spacing w:before="120"/>
        <w:rPr>
          <w:rFonts w:ascii="Times New Roman" w:hAnsi="Times New Roman" w:cs="Times New Roman"/>
          <w:sz w:val="24"/>
          <w:szCs w:val="24"/>
          <w:lang w:val="fr-FR"/>
        </w:rPr>
      </w:pPr>
    </w:p>
    <w:tbl>
      <w:tblPr>
        <w:tblW w:w="9216" w:type="dxa"/>
        <w:tblLayout w:type="fixed"/>
        <w:tblLook w:val="0000" w:firstRow="0" w:lastRow="0" w:firstColumn="0" w:lastColumn="0" w:noHBand="0" w:noVBand="0"/>
      </w:tblPr>
      <w:tblGrid>
        <w:gridCol w:w="2410"/>
        <w:gridCol w:w="6806"/>
      </w:tblGrid>
      <w:tr w:rsidR="00F16757" w:rsidRPr="00B118A5" w14:paraId="659278BC" w14:textId="77777777" w:rsidTr="0087479D">
        <w:tc>
          <w:tcPr>
            <w:tcW w:w="2410" w:type="dxa"/>
          </w:tcPr>
          <w:p w14:paraId="01C5D297" w14:textId="77777777" w:rsidR="0087479D" w:rsidRPr="00933D82" w:rsidRDefault="0087479D" w:rsidP="0087479D">
            <w:pPr>
              <w:tabs>
                <w:tab w:val="left" w:pos="360"/>
              </w:tabs>
              <w:ind w:left="360" w:hanging="360"/>
              <w:rPr>
                <w:rFonts w:ascii="Times New Roman" w:hAnsi="Times New Roman" w:cs="Times New Roman"/>
                <w:b/>
                <w:sz w:val="24"/>
                <w:szCs w:val="24"/>
                <w:lang w:val="fr-FR"/>
              </w:rPr>
            </w:pPr>
            <w:r w:rsidRPr="00933D82">
              <w:rPr>
                <w:rFonts w:ascii="Times New Roman" w:hAnsi="Times New Roman" w:cs="Times New Roman"/>
                <w:b/>
                <w:sz w:val="24"/>
                <w:szCs w:val="24"/>
                <w:lang w:val="fr-FR"/>
              </w:rPr>
              <w:t>14 Dispositions finales</w:t>
            </w:r>
          </w:p>
          <w:p w14:paraId="4546AE09" w14:textId="77777777" w:rsidR="0087479D" w:rsidRPr="00933D82" w:rsidRDefault="0087479D" w:rsidP="0087479D">
            <w:pPr>
              <w:tabs>
                <w:tab w:val="left" w:pos="360"/>
              </w:tabs>
              <w:ind w:left="360" w:hanging="360"/>
              <w:rPr>
                <w:rFonts w:ascii="Times New Roman" w:hAnsi="Times New Roman" w:cs="Times New Roman"/>
                <w:b/>
                <w:sz w:val="24"/>
                <w:szCs w:val="24"/>
                <w:lang w:val="fr-FR"/>
              </w:rPr>
            </w:pPr>
          </w:p>
          <w:p w14:paraId="6E16BBFB" w14:textId="77777777" w:rsidR="00D05816" w:rsidRPr="00933D82" w:rsidRDefault="00D05816" w:rsidP="0087479D">
            <w:pPr>
              <w:tabs>
                <w:tab w:val="left" w:pos="360"/>
              </w:tabs>
              <w:ind w:left="360" w:hanging="360"/>
              <w:rPr>
                <w:rFonts w:ascii="Times New Roman" w:hAnsi="Times New Roman" w:cs="Times New Roman"/>
                <w:b/>
                <w:sz w:val="24"/>
                <w:szCs w:val="24"/>
                <w:lang w:val="fr-FR"/>
              </w:rPr>
            </w:pPr>
          </w:p>
          <w:p w14:paraId="3C0DCB37" w14:textId="77777777" w:rsidR="00D05816" w:rsidRPr="00933D82" w:rsidRDefault="00D05816" w:rsidP="0087479D">
            <w:pPr>
              <w:tabs>
                <w:tab w:val="left" w:pos="360"/>
              </w:tabs>
              <w:ind w:left="360" w:hanging="360"/>
              <w:rPr>
                <w:rFonts w:ascii="Times New Roman" w:hAnsi="Times New Roman" w:cs="Times New Roman"/>
                <w:b/>
                <w:sz w:val="24"/>
                <w:szCs w:val="24"/>
                <w:lang w:val="fr-FR"/>
              </w:rPr>
            </w:pPr>
          </w:p>
          <w:p w14:paraId="1D2CA514" w14:textId="79368809" w:rsidR="00D05816" w:rsidRPr="00933D82" w:rsidRDefault="00D05816" w:rsidP="0087479D">
            <w:pPr>
              <w:tabs>
                <w:tab w:val="left" w:pos="360"/>
              </w:tabs>
              <w:ind w:left="360" w:hanging="360"/>
              <w:rPr>
                <w:rFonts w:ascii="Times New Roman" w:hAnsi="Times New Roman" w:cs="Times New Roman"/>
                <w:b/>
                <w:sz w:val="24"/>
                <w:szCs w:val="24"/>
                <w:lang w:val="fr-FR"/>
              </w:rPr>
            </w:pPr>
          </w:p>
        </w:tc>
        <w:tc>
          <w:tcPr>
            <w:tcW w:w="6806" w:type="dxa"/>
          </w:tcPr>
          <w:p w14:paraId="54C5A8EA" w14:textId="77777777" w:rsidR="0087479D" w:rsidRPr="00933D82" w:rsidRDefault="0087479D" w:rsidP="0087479D">
            <w:pPr>
              <w:tabs>
                <w:tab w:val="left" w:pos="720"/>
                <w:tab w:val="left" w:pos="1080"/>
                <w:tab w:val="left" w:pos="1350"/>
              </w:tabs>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Les parties élisent domicile à leur adresse respective ; </w:t>
            </w:r>
          </w:p>
          <w:p w14:paraId="3DEDEFC6" w14:textId="77777777" w:rsidR="0087479D" w:rsidRPr="00933D82" w:rsidRDefault="0087479D" w:rsidP="0087479D">
            <w:pPr>
              <w:tabs>
                <w:tab w:val="left" w:pos="720"/>
                <w:tab w:val="left" w:pos="1080"/>
                <w:tab w:val="left" w:pos="1350"/>
              </w:tabs>
              <w:jc w:val="both"/>
              <w:rPr>
                <w:rFonts w:ascii="Times New Roman" w:hAnsi="Times New Roman" w:cs="Times New Roman"/>
                <w:sz w:val="24"/>
                <w:szCs w:val="24"/>
                <w:lang w:val="fr-FR"/>
              </w:rPr>
            </w:pPr>
          </w:p>
          <w:p w14:paraId="6C1465CE" w14:textId="77777777" w:rsidR="0087479D" w:rsidRPr="00933D82" w:rsidRDefault="0087479D" w:rsidP="0087479D">
            <w:pPr>
              <w:tabs>
                <w:tab w:val="left" w:pos="720"/>
                <w:tab w:val="left" w:pos="1080"/>
                <w:tab w:val="left" w:pos="1350"/>
              </w:tabs>
              <w:jc w:val="both"/>
              <w:rPr>
                <w:rFonts w:ascii="Times New Roman" w:hAnsi="Times New Roman" w:cs="Times New Roman"/>
                <w:sz w:val="24"/>
                <w:szCs w:val="24"/>
                <w:lang w:val="fr-FR"/>
              </w:rPr>
            </w:pPr>
          </w:p>
        </w:tc>
      </w:tr>
    </w:tbl>
    <w:p w14:paraId="3F2EA986" w14:textId="77777777" w:rsidR="0087479D" w:rsidRPr="00933D82" w:rsidRDefault="0087479D" w:rsidP="0087479D">
      <w:pPr>
        <w:tabs>
          <w:tab w:val="left" w:pos="0"/>
          <w:tab w:val="left" w:pos="720"/>
          <w:tab w:val="left" w:pos="1080"/>
        </w:tabs>
        <w:jc w:val="both"/>
        <w:rPr>
          <w:rFonts w:ascii="Times New Roman" w:hAnsi="Times New Roman" w:cs="Times New Roman"/>
          <w:sz w:val="24"/>
          <w:szCs w:val="24"/>
          <w:lang w:val="fr-FR"/>
        </w:rPr>
      </w:pPr>
    </w:p>
    <w:p w14:paraId="7C2A62BA" w14:textId="5201C776" w:rsidR="0087479D" w:rsidRPr="00933D82" w:rsidRDefault="0087479D" w:rsidP="0087479D">
      <w:pPr>
        <w:tabs>
          <w:tab w:val="left" w:pos="0"/>
          <w:tab w:val="left" w:pos="720"/>
          <w:tab w:val="left" w:pos="1080"/>
        </w:tabs>
        <w:jc w:val="center"/>
        <w:rPr>
          <w:rFonts w:ascii="Times New Roman" w:hAnsi="Times New Roman" w:cs="Times New Roman"/>
          <w:b/>
          <w:sz w:val="24"/>
          <w:szCs w:val="24"/>
          <w:lang w:val="fr-FR"/>
        </w:rPr>
      </w:pPr>
      <w:r w:rsidRPr="00933D82">
        <w:rPr>
          <w:rFonts w:ascii="Times New Roman" w:hAnsi="Times New Roman" w:cs="Times New Roman"/>
          <w:sz w:val="24"/>
          <w:szCs w:val="24"/>
          <w:lang w:val="fr-FR"/>
        </w:rPr>
        <w:t xml:space="preserve">Date : </w:t>
      </w:r>
      <w:r w:rsidRPr="00933D82">
        <w:rPr>
          <w:rFonts w:ascii="Times New Roman" w:hAnsi="Times New Roman" w:cs="Times New Roman"/>
          <w:b/>
          <w:sz w:val="24"/>
          <w:szCs w:val="24"/>
          <w:lang w:val="fr-FR"/>
        </w:rPr>
        <w:t>………………………………</w:t>
      </w:r>
    </w:p>
    <w:p w14:paraId="011A6CBD" w14:textId="77777777" w:rsidR="0087479D" w:rsidRPr="00933D82" w:rsidRDefault="0087479D" w:rsidP="0087479D">
      <w:pPr>
        <w:tabs>
          <w:tab w:val="left" w:pos="0"/>
          <w:tab w:val="left" w:pos="720"/>
          <w:tab w:val="left" w:pos="1080"/>
        </w:tabs>
        <w:jc w:val="center"/>
        <w:rPr>
          <w:rFonts w:ascii="Times New Roman" w:hAnsi="Times New Roman" w:cs="Times New Roman"/>
          <w:b/>
          <w:sz w:val="24"/>
          <w:szCs w:val="24"/>
          <w:lang w:val="fr-FR"/>
        </w:rPr>
      </w:pPr>
    </w:p>
    <w:p w14:paraId="6DCA492D" w14:textId="77777777" w:rsidR="0087479D" w:rsidRPr="00933D82" w:rsidRDefault="0087479D" w:rsidP="0087479D">
      <w:pPr>
        <w:tabs>
          <w:tab w:val="left" w:pos="0"/>
          <w:tab w:val="left" w:pos="720"/>
          <w:tab w:val="left" w:pos="1080"/>
        </w:tabs>
        <w:jc w:val="center"/>
        <w:rPr>
          <w:rFonts w:ascii="Times New Roman" w:hAnsi="Times New Roman" w:cs="Times New Roman"/>
          <w:b/>
          <w:sz w:val="24"/>
          <w:szCs w:val="24"/>
          <w:lang w:val="fr-FR"/>
        </w:rPr>
      </w:pPr>
    </w:p>
    <w:tbl>
      <w:tblPr>
        <w:tblStyle w:val="TableGrid"/>
        <w:tblW w:w="96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680"/>
      </w:tblGrid>
      <w:tr w:rsidR="00F16757" w:rsidRPr="00933D82" w14:paraId="065B2A20" w14:textId="77777777" w:rsidTr="007B5DD2">
        <w:tc>
          <w:tcPr>
            <w:tcW w:w="4945" w:type="dxa"/>
          </w:tcPr>
          <w:p w14:paraId="04663E3C" w14:textId="77777777" w:rsidR="0087479D" w:rsidRPr="00933D82" w:rsidRDefault="0087479D" w:rsidP="0087479D">
            <w:pPr>
              <w:tabs>
                <w:tab w:val="left" w:pos="0"/>
                <w:tab w:val="left" w:pos="720"/>
                <w:tab w:val="left" w:pos="1080"/>
              </w:tabs>
              <w:rPr>
                <w:rFonts w:ascii="Times New Roman" w:hAnsi="Times New Roman" w:cs="Times New Roman"/>
                <w:b/>
                <w:sz w:val="24"/>
                <w:szCs w:val="24"/>
              </w:rPr>
            </w:pPr>
            <w:r w:rsidRPr="00933D82">
              <w:rPr>
                <w:rFonts w:ascii="Times New Roman" w:hAnsi="Times New Roman" w:cs="Times New Roman"/>
                <w:sz w:val="24"/>
                <w:szCs w:val="24"/>
              </w:rPr>
              <w:t>POUR LE CLIENT</w:t>
            </w:r>
          </w:p>
        </w:tc>
        <w:tc>
          <w:tcPr>
            <w:tcW w:w="4680" w:type="dxa"/>
          </w:tcPr>
          <w:p w14:paraId="616E3E9D" w14:textId="3C198C9D" w:rsidR="0087479D" w:rsidRPr="00933D82" w:rsidRDefault="0087479D" w:rsidP="0087479D">
            <w:pPr>
              <w:tabs>
                <w:tab w:val="left" w:pos="0"/>
                <w:tab w:val="left" w:pos="720"/>
                <w:tab w:val="left" w:pos="1080"/>
              </w:tabs>
              <w:jc w:val="both"/>
              <w:rPr>
                <w:rFonts w:ascii="Times New Roman" w:hAnsi="Times New Roman" w:cs="Times New Roman"/>
                <w:sz w:val="24"/>
                <w:szCs w:val="24"/>
              </w:rPr>
            </w:pPr>
            <w:r w:rsidRPr="00933D82">
              <w:rPr>
                <w:rFonts w:ascii="Times New Roman" w:hAnsi="Times New Roman" w:cs="Times New Roman"/>
                <w:sz w:val="24"/>
                <w:szCs w:val="24"/>
              </w:rPr>
              <w:t xml:space="preserve">POUR LE </w:t>
            </w:r>
            <w:r w:rsidR="009C3231" w:rsidRPr="00933D82">
              <w:rPr>
                <w:rFonts w:ascii="Times New Roman" w:hAnsi="Times New Roman" w:cs="Times New Roman"/>
                <w:sz w:val="24"/>
                <w:szCs w:val="24"/>
              </w:rPr>
              <w:t>PRESTATAIRE</w:t>
            </w:r>
          </w:p>
          <w:p w14:paraId="5D64FD6D" w14:textId="77777777" w:rsidR="0087479D" w:rsidRPr="00933D82" w:rsidRDefault="0087479D" w:rsidP="0087479D">
            <w:pPr>
              <w:tabs>
                <w:tab w:val="left" w:pos="0"/>
                <w:tab w:val="left" w:pos="720"/>
                <w:tab w:val="left" w:pos="1080"/>
              </w:tabs>
              <w:jc w:val="both"/>
              <w:rPr>
                <w:rFonts w:ascii="Times New Roman" w:hAnsi="Times New Roman" w:cs="Times New Roman"/>
                <w:b/>
                <w:sz w:val="24"/>
                <w:szCs w:val="24"/>
              </w:rPr>
            </w:pPr>
          </w:p>
        </w:tc>
      </w:tr>
      <w:tr w:rsidR="00F16757" w:rsidRPr="00933D82" w14:paraId="0FB625B8" w14:textId="77777777" w:rsidTr="007B5DD2">
        <w:tc>
          <w:tcPr>
            <w:tcW w:w="4945" w:type="dxa"/>
          </w:tcPr>
          <w:p w14:paraId="726BB3D6" w14:textId="77777777" w:rsidR="0087479D" w:rsidRPr="00933D82" w:rsidRDefault="0087479D" w:rsidP="0087479D">
            <w:pPr>
              <w:tabs>
                <w:tab w:val="left" w:pos="0"/>
                <w:tab w:val="left" w:pos="720"/>
                <w:tab w:val="left" w:pos="1080"/>
              </w:tabs>
              <w:rPr>
                <w:rFonts w:ascii="Times New Roman" w:hAnsi="Times New Roman" w:cs="Times New Roman"/>
                <w:b/>
                <w:sz w:val="24"/>
                <w:szCs w:val="24"/>
              </w:rPr>
            </w:pPr>
            <w:r w:rsidRPr="00933D82">
              <w:rPr>
                <w:rFonts w:ascii="Times New Roman" w:hAnsi="Times New Roman" w:cs="Times New Roman"/>
                <w:b/>
                <w:sz w:val="24"/>
                <w:szCs w:val="24"/>
              </w:rPr>
              <w:t>Mr Mamane ANNOU</w:t>
            </w:r>
          </w:p>
        </w:tc>
        <w:tc>
          <w:tcPr>
            <w:tcW w:w="4680" w:type="dxa"/>
          </w:tcPr>
          <w:p w14:paraId="28DF0B02" w14:textId="77777777" w:rsidR="0087479D" w:rsidRPr="00933D82" w:rsidRDefault="0087479D" w:rsidP="0087479D">
            <w:pPr>
              <w:tabs>
                <w:tab w:val="left" w:pos="0"/>
                <w:tab w:val="left" w:pos="720"/>
                <w:tab w:val="left" w:pos="1080"/>
              </w:tabs>
              <w:jc w:val="both"/>
              <w:rPr>
                <w:rFonts w:ascii="Times New Roman" w:hAnsi="Times New Roman" w:cs="Times New Roman"/>
                <w:b/>
                <w:bCs/>
                <w:sz w:val="24"/>
                <w:szCs w:val="24"/>
              </w:rPr>
            </w:pPr>
          </w:p>
        </w:tc>
      </w:tr>
      <w:tr w:rsidR="00F16757" w:rsidRPr="00933D82" w14:paraId="16EDBE0F" w14:textId="77777777" w:rsidTr="007B5DD2">
        <w:tc>
          <w:tcPr>
            <w:tcW w:w="4945" w:type="dxa"/>
          </w:tcPr>
          <w:p w14:paraId="59D1BD16" w14:textId="77777777" w:rsidR="0087479D" w:rsidRPr="00933D82" w:rsidRDefault="0087479D" w:rsidP="0087479D">
            <w:pPr>
              <w:tabs>
                <w:tab w:val="left" w:pos="0"/>
                <w:tab w:val="left" w:pos="720"/>
                <w:tab w:val="left" w:pos="1080"/>
              </w:tabs>
              <w:rPr>
                <w:rFonts w:ascii="Times New Roman" w:hAnsi="Times New Roman" w:cs="Times New Roman"/>
                <w:b/>
                <w:sz w:val="24"/>
                <w:szCs w:val="24"/>
              </w:rPr>
            </w:pPr>
            <w:r w:rsidRPr="00933D82">
              <w:rPr>
                <w:rFonts w:ascii="Times New Roman" w:hAnsi="Times New Roman" w:cs="Times New Roman"/>
                <w:sz w:val="24"/>
                <w:szCs w:val="24"/>
              </w:rPr>
              <w:t>Directeur General MCA-NIGER</w:t>
            </w:r>
          </w:p>
        </w:tc>
        <w:tc>
          <w:tcPr>
            <w:tcW w:w="4680" w:type="dxa"/>
          </w:tcPr>
          <w:p w14:paraId="5E4FEC80" w14:textId="4B543458" w:rsidR="0087479D" w:rsidRPr="00933D82" w:rsidRDefault="00311435" w:rsidP="0087479D">
            <w:pPr>
              <w:tabs>
                <w:tab w:val="left" w:pos="0"/>
                <w:tab w:val="left" w:pos="720"/>
                <w:tab w:val="left" w:pos="1080"/>
              </w:tabs>
              <w:jc w:val="both"/>
              <w:rPr>
                <w:rFonts w:ascii="Times New Roman" w:hAnsi="Times New Roman" w:cs="Times New Roman"/>
                <w:sz w:val="24"/>
                <w:szCs w:val="24"/>
              </w:rPr>
            </w:pPr>
            <w:r w:rsidRPr="00933D82">
              <w:rPr>
                <w:rFonts w:ascii="Times New Roman" w:hAnsi="Times New Roman" w:cs="Times New Roman"/>
                <w:sz w:val="24"/>
                <w:szCs w:val="24"/>
              </w:rPr>
              <w:t>Prestataire</w:t>
            </w:r>
          </w:p>
          <w:p w14:paraId="3B30DFD7" w14:textId="77777777" w:rsidR="0087479D" w:rsidRPr="00933D82" w:rsidRDefault="0087479D" w:rsidP="0087479D">
            <w:pPr>
              <w:tabs>
                <w:tab w:val="left" w:pos="0"/>
                <w:tab w:val="left" w:pos="720"/>
                <w:tab w:val="left" w:pos="1080"/>
              </w:tabs>
              <w:jc w:val="both"/>
              <w:rPr>
                <w:rFonts w:ascii="Times New Roman" w:hAnsi="Times New Roman" w:cs="Times New Roman"/>
                <w:sz w:val="24"/>
                <w:szCs w:val="24"/>
              </w:rPr>
            </w:pPr>
          </w:p>
          <w:p w14:paraId="5D07FFD0" w14:textId="77777777" w:rsidR="0087479D" w:rsidRPr="00933D82" w:rsidRDefault="0087479D" w:rsidP="0087479D">
            <w:pPr>
              <w:tabs>
                <w:tab w:val="left" w:pos="0"/>
                <w:tab w:val="left" w:pos="720"/>
                <w:tab w:val="left" w:pos="1080"/>
              </w:tabs>
              <w:jc w:val="both"/>
              <w:rPr>
                <w:rFonts w:ascii="Times New Roman" w:hAnsi="Times New Roman" w:cs="Times New Roman"/>
                <w:b/>
                <w:sz w:val="24"/>
                <w:szCs w:val="24"/>
              </w:rPr>
            </w:pPr>
          </w:p>
        </w:tc>
      </w:tr>
      <w:tr w:rsidR="00C27F14" w:rsidRPr="00933D82" w14:paraId="4E6D8836" w14:textId="77777777" w:rsidTr="007B5DD2">
        <w:tc>
          <w:tcPr>
            <w:tcW w:w="4945" w:type="dxa"/>
          </w:tcPr>
          <w:p w14:paraId="39A103B7" w14:textId="77777777" w:rsidR="0087479D" w:rsidRPr="00933D82" w:rsidRDefault="0087479D" w:rsidP="0087479D">
            <w:pPr>
              <w:tabs>
                <w:tab w:val="left" w:pos="0"/>
                <w:tab w:val="left" w:pos="720"/>
                <w:tab w:val="left" w:pos="1080"/>
              </w:tabs>
              <w:rPr>
                <w:rFonts w:ascii="Times New Roman" w:hAnsi="Times New Roman" w:cs="Times New Roman"/>
                <w:b/>
                <w:sz w:val="24"/>
                <w:szCs w:val="24"/>
              </w:rPr>
            </w:pPr>
            <w:r w:rsidRPr="00933D82">
              <w:rPr>
                <w:rFonts w:ascii="Times New Roman" w:hAnsi="Times New Roman" w:cs="Times New Roman"/>
                <w:sz w:val="24"/>
                <w:szCs w:val="24"/>
              </w:rPr>
              <w:t>Signature</w:t>
            </w:r>
          </w:p>
        </w:tc>
        <w:tc>
          <w:tcPr>
            <w:tcW w:w="4680" w:type="dxa"/>
          </w:tcPr>
          <w:p w14:paraId="71185B25" w14:textId="77777777" w:rsidR="0087479D" w:rsidRPr="00933D82" w:rsidRDefault="0087479D" w:rsidP="0087479D">
            <w:pPr>
              <w:tabs>
                <w:tab w:val="left" w:pos="0"/>
                <w:tab w:val="left" w:pos="720"/>
                <w:tab w:val="left" w:pos="1080"/>
              </w:tabs>
              <w:jc w:val="both"/>
              <w:rPr>
                <w:rFonts w:ascii="Times New Roman" w:hAnsi="Times New Roman" w:cs="Times New Roman"/>
                <w:b/>
                <w:sz w:val="24"/>
                <w:szCs w:val="24"/>
              </w:rPr>
            </w:pPr>
            <w:r w:rsidRPr="00933D82">
              <w:rPr>
                <w:rFonts w:ascii="Times New Roman" w:hAnsi="Times New Roman" w:cs="Times New Roman"/>
                <w:sz w:val="24"/>
                <w:szCs w:val="24"/>
              </w:rPr>
              <w:t>Signature</w:t>
            </w:r>
          </w:p>
        </w:tc>
      </w:tr>
    </w:tbl>
    <w:p w14:paraId="5B0F5D80" w14:textId="77777777" w:rsidR="0087479D" w:rsidRPr="00933D82" w:rsidRDefault="0087479D" w:rsidP="0087479D">
      <w:pPr>
        <w:rPr>
          <w:rFonts w:ascii="Times New Roman" w:hAnsi="Times New Roman" w:cs="Times New Roman"/>
          <w:sz w:val="24"/>
          <w:szCs w:val="24"/>
          <w:lang w:val="fr-FR"/>
        </w:rPr>
      </w:pPr>
    </w:p>
    <w:p w14:paraId="7782E830" w14:textId="0DCCD49D" w:rsidR="00F0634F" w:rsidRPr="00933D82" w:rsidRDefault="00F0634F" w:rsidP="00F0634F">
      <w:pPr>
        <w:rPr>
          <w:rFonts w:ascii="Times New Roman" w:hAnsi="Times New Roman" w:cs="Times New Roman"/>
          <w:sz w:val="24"/>
          <w:szCs w:val="24"/>
          <w:lang w:val="fr-FR"/>
        </w:rPr>
      </w:pPr>
    </w:p>
    <w:p w14:paraId="4F72D81D" w14:textId="77777777" w:rsidR="00433C08" w:rsidRPr="00933D82" w:rsidRDefault="00433C08">
      <w:pPr>
        <w:rPr>
          <w:rFonts w:ascii="Times New Roman" w:hAnsi="Times New Roman" w:cs="Times New Roman"/>
          <w:sz w:val="24"/>
          <w:szCs w:val="24"/>
          <w:lang w:val="fr-FR"/>
        </w:rPr>
      </w:pPr>
      <w:r w:rsidRPr="00933D82">
        <w:rPr>
          <w:rFonts w:ascii="Times New Roman" w:hAnsi="Times New Roman" w:cs="Times New Roman"/>
          <w:sz w:val="24"/>
          <w:szCs w:val="24"/>
          <w:lang w:val="fr-FR"/>
        </w:rPr>
        <w:t>Annexes du Contrat Cadre :</w:t>
      </w:r>
    </w:p>
    <w:p w14:paraId="538352DA" w14:textId="77777777" w:rsidR="00433C08" w:rsidRPr="00933D82" w:rsidRDefault="00433C08">
      <w:pPr>
        <w:rPr>
          <w:rFonts w:ascii="Times New Roman" w:hAnsi="Times New Roman" w:cs="Times New Roman"/>
          <w:sz w:val="24"/>
          <w:szCs w:val="24"/>
          <w:lang w:val="fr-FR"/>
        </w:rPr>
      </w:pPr>
    </w:p>
    <w:p w14:paraId="06054BED" w14:textId="489FD9A2" w:rsidR="00311435" w:rsidRPr="00933D82" w:rsidRDefault="00433C08">
      <w:pPr>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Annexe A : </w:t>
      </w:r>
      <w:r w:rsidR="0098567A" w:rsidRPr="00933D82">
        <w:rPr>
          <w:rFonts w:ascii="Times New Roman" w:hAnsi="Times New Roman" w:cs="Times New Roman"/>
          <w:sz w:val="24"/>
          <w:szCs w:val="24"/>
          <w:lang w:val="fr-FR"/>
        </w:rPr>
        <w:t>Spécifications des services</w:t>
      </w:r>
    </w:p>
    <w:p w14:paraId="376CF398" w14:textId="710A009D" w:rsidR="0098567A" w:rsidRPr="00933D82" w:rsidRDefault="0098567A" w:rsidP="0098567A">
      <w:pPr>
        <w:rPr>
          <w:rFonts w:ascii="Times New Roman" w:hAnsi="Times New Roman" w:cs="Times New Roman"/>
          <w:sz w:val="24"/>
          <w:szCs w:val="24"/>
          <w:lang w:val="fr-FR"/>
        </w:rPr>
      </w:pPr>
      <w:r w:rsidRPr="00933D82">
        <w:rPr>
          <w:rFonts w:ascii="Times New Roman" w:hAnsi="Times New Roman" w:cs="Times New Roman"/>
          <w:sz w:val="24"/>
          <w:szCs w:val="24"/>
          <w:lang w:val="fr-FR"/>
        </w:rPr>
        <w:t>Annexe B : fourniture des services et prestations attendues</w:t>
      </w:r>
    </w:p>
    <w:p w14:paraId="27C66CDD" w14:textId="72CB799E" w:rsidR="0098567A" w:rsidRPr="00933D82" w:rsidRDefault="0098567A" w:rsidP="0098567A">
      <w:pPr>
        <w:rPr>
          <w:rFonts w:ascii="Times New Roman" w:hAnsi="Times New Roman" w:cs="Times New Roman"/>
          <w:sz w:val="24"/>
          <w:szCs w:val="24"/>
          <w:lang w:val="fr-FR"/>
        </w:rPr>
      </w:pPr>
      <w:r w:rsidRPr="00933D82">
        <w:rPr>
          <w:rFonts w:ascii="Times New Roman" w:hAnsi="Times New Roman" w:cs="Times New Roman"/>
          <w:sz w:val="24"/>
          <w:szCs w:val="24"/>
          <w:lang w:val="fr-FR"/>
        </w:rPr>
        <w:t>Annexe C : Offre et Bordereau de prix</w:t>
      </w:r>
    </w:p>
    <w:p w14:paraId="12E35C7F" w14:textId="77777777" w:rsidR="0074529E" w:rsidRPr="00933D82" w:rsidRDefault="0074529E" w:rsidP="00F0634F">
      <w:pPr>
        <w:rPr>
          <w:rFonts w:ascii="Times New Roman" w:hAnsi="Times New Roman" w:cs="Times New Roman"/>
          <w:sz w:val="24"/>
          <w:szCs w:val="24"/>
          <w:lang w:val="fr-FR"/>
        </w:rPr>
      </w:pPr>
    </w:p>
    <w:p w14:paraId="6C23DCF1" w14:textId="36DFF3BA" w:rsidR="0074529E" w:rsidRPr="00933D82" w:rsidRDefault="0074529E" w:rsidP="00F0634F">
      <w:pPr>
        <w:rPr>
          <w:rFonts w:ascii="Times New Roman" w:hAnsi="Times New Roman" w:cs="Times New Roman"/>
          <w:sz w:val="24"/>
          <w:szCs w:val="24"/>
          <w:lang w:val="fr-FR"/>
        </w:rPr>
      </w:pPr>
    </w:p>
    <w:p w14:paraId="47B2E650" w14:textId="77777777" w:rsidR="00433C08" w:rsidRPr="00933D82" w:rsidRDefault="00433C08">
      <w:pPr>
        <w:rPr>
          <w:rFonts w:ascii="Times New Roman" w:hAnsi="Times New Roman" w:cs="Times New Roman"/>
          <w:b/>
          <w:sz w:val="24"/>
          <w:szCs w:val="24"/>
          <w:u w:val="single"/>
          <w:shd w:val="clear" w:color="auto" w:fill="BFBFBF"/>
          <w:lang w:val="fr-FR"/>
        </w:rPr>
      </w:pPr>
      <w:r w:rsidRPr="00933D82">
        <w:rPr>
          <w:rFonts w:ascii="Times New Roman" w:hAnsi="Times New Roman" w:cs="Times New Roman"/>
          <w:b/>
          <w:sz w:val="24"/>
          <w:szCs w:val="24"/>
          <w:u w:val="single"/>
          <w:shd w:val="clear" w:color="auto" w:fill="BFBFBF"/>
          <w:lang w:val="fr-FR"/>
        </w:rPr>
        <w:br w:type="page"/>
      </w:r>
    </w:p>
    <w:p w14:paraId="31C9176C" w14:textId="3B342CC4" w:rsidR="00032BC7" w:rsidRPr="00933D82" w:rsidRDefault="00D05816" w:rsidP="00D05816">
      <w:pPr>
        <w:jc w:val="center"/>
        <w:rPr>
          <w:rFonts w:ascii="Times New Roman" w:hAnsi="Times New Roman" w:cs="Times New Roman"/>
          <w:b/>
          <w:sz w:val="24"/>
          <w:szCs w:val="24"/>
          <w:u w:val="single"/>
          <w:shd w:val="clear" w:color="auto" w:fill="BFBFBF"/>
          <w:lang w:val="fr-FR"/>
        </w:rPr>
      </w:pPr>
      <w:r w:rsidRPr="00933D82">
        <w:rPr>
          <w:rFonts w:ascii="Times New Roman" w:hAnsi="Times New Roman" w:cs="Times New Roman"/>
          <w:b/>
          <w:sz w:val="24"/>
          <w:szCs w:val="24"/>
          <w:u w:val="single"/>
          <w:shd w:val="clear" w:color="auto" w:fill="BFBFBF"/>
          <w:lang w:val="fr-FR"/>
        </w:rPr>
        <w:t xml:space="preserve">ANNEXE </w:t>
      </w:r>
      <w:r w:rsidR="0098567A" w:rsidRPr="00933D82">
        <w:rPr>
          <w:rFonts w:ascii="Times New Roman" w:hAnsi="Times New Roman" w:cs="Times New Roman"/>
          <w:b/>
          <w:sz w:val="24"/>
          <w:szCs w:val="24"/>
          <w:u w:val="single"/>
          <w:shd w:val="clear" w:color="auto" w:fill="BFBFBF"/>
          <w:lang w:val="fr-FR"/>
        </w:rPr>
        <w:t>A</w:t>
      </w:r>
    </w:p>
    <w:p w14:paraId="323B360E" w14:textId="77777777" w:rsidR="00032BC7" w:rsidRPr="00933D82" w:rsidRDefault="00032BC7" w:rsidP="00D05816">
      <w:pPr>
        <w:jc w:val="center"/>
        <w:rPr>
          <w:rFonts w:ascii="Times New Roman" w:hAnsi="Times New Roman" w:cs="Times New Roman"/>
          <w:b/>
          <w:sz w:val="24"/>
          <w:szCs w:val="24"/>
          <w:u w:val="single"/>
          <w:shd w:val="clear" w:color="auto" w:fill="BFBFBF"/>
          <w:lang w:val="fr-FR"/>
        </w:rPr>
      </w:pPr>
    </w:p>
    <w:p w14:paraId="4895E8E2" w14:textId="1CC694CE" w:rsidR="0074529E" w:rsidRPr="00933D82" w:rsidRDefault="00032BC7" w:rsidP="00D05816">
      <w:pPr>
        <w:jc w:val="center"/>
        <w:rPr>
          <w:rFonts w:ascii="Times New Roman" w:hAnsi="Times New Roman" w:cs="Times New Roman"/>
          <w:b/>
          <w:sz w:val="24"/>
          <w:szCs w:val="24"/>
          <w:u w:val="single"/>
          <w:shd w:val="clear" w:color="auto" w:fill="BFBFBF"/>
          <w:lang w:val="fr-FR"/>
        </w:rPr>
      </w:pPr>
      <w:r w:rsidRPr="00933D82">
        <w:rPr>
          <w:rFonts w:ascii="Times New Roman" w:hAnsi="Times New Roman" w:cs="Times New Roman"/>
          <w:b/>
          <w:sz w:val="24"/>
          <w:szCs w:val="24"/>
          <w:u w:val="single"/>
          <w:shd w:val="clear" w:color="auto" w:fill="BFBFBF"/>
          <w:lang w:val="fr-FR"/>
        </w:rPr>
        <w:t xml:space="preserve"> </w:t>
      </w:r>
      <w:r w:rsidR="00556B73" w:rsidRPr="00933D82">
        <w:rPr>
          <w:rFonts w:ascii="Times New Roman" w:hAnsi="Times New Roman" w:cs="Times New Roman"/>
          <w:b/>
          <w:sz w:val="24"/>
          <w:szCs w:val="24"/>
          <w:u w:val="single"/>
          <w:shd w:val="clear" w:color="auto" w:fill="BFBFBF"/>
          <w:lang w:val="fr-FR"/>
        </w:rPr>
        <w:t>SPÉCIFICATIONS</w:t>
      </w:r>
      <w:r w:rsidRPr="00933D82">
        <w:rPr>
          <w:rFonts w:ascii="Times New Roman" w:hAnsi="Times New Roman" w:cs="Times New Roman"/>
          <w:b/>
          <w:sz w:val="24"/>
          <w:szCs w:val="24"/>
          <w:u w:val="single"/>
          <w:shd w:val="clear" w:color="auto" w:fill="BFBFBF"/>
          <w:lang w:val="fr-FR"/>
        </w:rPr>
        <w:t xml:space="preserve"> DES SERVICES</w:t>
      </w:r>
      <w:r w:rsidR="00D05816" w:rsidRPr="00933D82">
        <w:rPr>
          <w:rFonts w:ascii="Times New Roman" w:hAnsi="Times New Roman" w:cs="Times New Roman"/>
          <w:b/>
          <w:sz w:val="24"/>
          <w:szCs w:val="24"/>
          <w:u w:val="single"/>
          <w:shd w:val="clear" w:color="auto" w:fill="BFBFBF"/>
          <w:lang w:val="fr-FR"/>
        </w:rPr>
        <w:t xml:space="preserve"> </w:t>
      </w:r>
    </w:p>
    <w:p w14:paraId="4868A0FC" w14:textId="77777777" w:rsidR="00F16757" w:rsidRPr="00933D82" w:rsidRDefault="00F16757" w:rsidP="00F16757">
      <w:pPr>
        <w:rPr>
          <w:rFonts w:ascii="Times New Roman" w:hAnsi="Times New Roman" w:cs="Times New Roman"/>
          <w:sz w:val="24"/>
          <w:szCs w:val="24"/>
          <w:lang w:val="fr-FR" w:eastAsia="x-none"/>
        </w:rPr>
      </w:pPr>
      <w:bookmarkStart w:id="34" w:name="_Hlk59830475"/>
    </w:p>
    <w:p w14:paraId="70F4ADCC" w14:textId="77777777" w:rsidR="00F16757" w:rsidRPr="00933D82" w:rsidRDefault="00F16757" w:rsidP="00F16757">
      <w:pPr>
        <w:rPr>
          <w:rFonts w:ascii="Times New Roman" w:hAnsi="Times New Roman" w:cs="Times New Roman"/>
          <w:sz w:val="24"/>
          <w:szCs w:val="24"/>
          <w:lang w:val="fr-FR" w:eastAsia="x-none"/>
        </w:rPr>
      </w:pPr>
    </w:p>
    <w:p w14:paraId="75BC6B89" w14:textId="77777777" w:rsidR="00F16757" w:rsidRPr="00933D82" w:rsidRDefault="00F16757" w:rsidP="00F16757">
      <w:pPr>
        <w:rPr>
          <w:rFonts w:ascii="Times New Roman" w:hAnsi="Times New Roman" w:cs="Times New Roman"/>
          <w:sz w:val="24"/>
          <w:szCs w:val="24"/>
          <w:lang w:val="fr-FR" w:eastAsia="x-none"/>
        </w:rPr>
      </w:pPr>
    </w:p>
    <w:p w14:paraId="58764D7F" w14:textId="77777777" w:rsidR="00F16757" w:rsidRPr="00933D82" w:rsidRDefault="00F16757" w:rsidP="00F16757">
      <w:pPr>
        <w:rPr>
          <w:rFonts w:ascii="Times New Roman" w:hAnsi="Times New Roman" w:cs="Times New Roman"/>
          <w:sz w:val="24"/>
          <w:szCs w:val="24"/>
          <w:lang w:val="fr-FR" w:eastAsia="x-none"/>
        </w:rPr>
      </w:pPr>
    </w:p>
    <w:p w14:paraId="4D87DC2D" w14:textId="77777777" w:rsidR="00F16757" w:rsidRPr="00933D82" w:rsidRDefault="00F16757" w:rsidP="00F16757">
      <w:pPr>
        <w:rPr>
          <w:rFonts w:ascii="Times New Roman" w:hAnsi="Times New Roman" w:cs="Times New Roman"/>
          <w:sz w:val="24"/>
          <w:szCs w:val="24"/>
          <w:lang w:val="fr-FR" w:eastAsia="x-none"/>
        </w:rPr>
      </w:pPr>
    </w:p>
    <w:p w14:paraId="6AF4E247" w14:textId="77777777" w:rsidR="0087749A" w:rsidRPr="00933D82" w:rsidRDefault="0087749A" w:rsidP="00F16757">
      <w:pPr>
        <w:adjustRightInd w:val="0"/>
        <w:spacing w:line="276" w:lineRule="auto"/>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br w:type="page"/>
      </w:r>
    </w:p>
    <w:p w14:paraId="7016786C" w14:textId="5BA62ADA" w:rsidR="00F16757" w:rsidRPr="00933D82" w:rsidRDefault="00F16757" w:rsidP="00F16757">
      <w:pPr>
        <w:adjustRightInd w:val="0"/>
        <w:spacing w:line="276" w:lineRule="auto"/>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 xml:space="preserve">ANNEXE </w:t>
      </w:r>
      <w:r w:rsidR="0098567A" w:rsidRPr="00933D82">
        <w:rPr>
          <w:rFonts w:ascii="Times New Roman" w:hAnsi="Times New Roman" w:cs="Times New Roman"/>
          <w:b/>
          <w:sz w:val="24"/>
          <w:szCs w:val="24"/>
          <w:lang w:val="fr-FR"/>
        </w:rPr>
        <w:t>B</w:t>
      </w:r>
    </w:p>
    <w:p w14:paraId="2916AB6A" w14:textId="77777777" w:rsidR="00F16757" w:rsidRPr="00933D82" w:rsidRDefault="00F16757" w:rsidP="00F16757">
      <w:pPr>
        <w:adjustRightInd w:val="0"/>
        <w:spacing w:line="276" w:lineRule="auto"/>
        <w:jc w:val="center"/>
        <w:rPr>
          <w:rFonts w:ascii="Times New Roman" w:hAnsi="Times New Roman" w:cs="Times New Roman"/>
          <w:b/>
          <w:sz w:val="24"/>
          <w:szCs w:val="24"/>
          <w:lang w:val="fr-FR"/>
        </w:rPr>
      </w:pPr>
      <w:bookmarkStart w:id="35" w:name="_Hlk69290229"/>
      <w:r w:rsidRPr="00933D82">
        <w:rPr>
          <w:rFonts w:ascii="Times New Roman" w:hAnsi="Times New Roman" w:cs="Times New Roman"/>
          <w:b/>
          <w:sz w:val="24"/>
          <w:szCs w:val="24"/>
          <w:lang w:val="fr-FR"/>
        </w:rPr>
        <w:t>FOURNITURE DES SERVICES ET PRESTATIONS</w:t>
      </w:r>
    </w:p>
    <w:p w14:paraId="65BAD5CD" w14:textId="77777777" w:rsidR="00F16757" w:rsidRPr="00933D82" w:rsidRDefault="00F16757" w:rsidP="00F16757">
      <w:pPr>
        <w:adjustRightInd w:val="0"/>
        <w:spacing w:line="276" w:lineRule="auto"/>
        <w:jc w:val="center"/>
        <w:rPr>
          <w:rFonts w:ascii="Times New Roman" w:hAnsi="Times New Roman" w:cs="Times New Roman"/>
          <w:b/>
          <w:sz w:val="24"/>
          <w:szCs w:val="24"/>
          <w:lang w:val="fr-FR"/>
        </w:rPr>
      </w:pPr>
      <w:r w:rsidRPr="00933D82">
        <w:rPr>
          <w:rFonts w:ascii="Times New Roman" w:hAnsi="Times New Roman" w:cs="Times New Roman"/>
          <w:b/>
          <w:sz w:val="24"/>
          <w:szCs w:val="24"/>
          <w:lang w:val="fr-FR"/>
        </w:rPr>
        <w:t>ATTENDUES</w:t>
      </w:r>
    </w:p>
    <w:bookmarkEnd w:id="35"/>
    <w:p w14:paraId="4BA90093" w14:textId="77777777" w:rsidR="00F16757" w:rsidRPr="00933D82" w:rsidRDefault="00F16757" w:rsidP="00F16757">
      <w:pPr>
        <w:adjustRightInd w:val="0"/>
        <w:spacing w:line="276" w:lineRule="auto"/>
        <w:jc w:val="both"/>
        <w:rPr>
          <w:rFonts w:ascii="Times New Roman" w:hAnsi="Times New Roman" w:cs="Times New Roman"/>
          <w:b/>
          <w:sz w:val="24"/>
          <w:szCs w:val="24"/>
          <w:lang w:val="fr-FR"/>
        </w:rPr>
      </w:pPr>
    </w:p>
    <w:p w14:paraId="0DB8E826" w14:textId="77777777" w:rsidR="0087749A" w:rsidRPr="00933D82" w:rsidRDefault="0087749A" w:rsidP="0087749A">
      <w:pPr>
        <w:adjustRightInd w:val="0"/>
        <w:spacing w:line="276" w:lineRule="auto"/>
        <w:jc w:val="both"/>
        <w:rPr>
          <w:rFonts w:ascii="Times New Roman" w:hAnsi="Times New Roman" w:cs="Times New Roman"/>
          <w:b/>
          <w:sz w:val="24"/>
          <w:szCs w:val="24"/>
          <w:lang w:val="fr-FR"/>
        </w:rPr>
      </w:pPr>
    </w:p>
    <w:p w14:paraId="09AEA4E4" w14:textId="77777777" w:rsidR="0087749A" w:rsidRPr="00933D82" w:rsidRDefault="0087749A" w:rsidP="0087749A">
      <w:pPr>
        <w:adjustRightInd w:val="0"/>
        <w:spacing w:line="276" w:lineRule="auto"/>
        <w:jc w:val="both"/>
        <w:rPr>
          <w:rFonts w:ascii="Times New Roman" w:hAnsi="Times New Roman" w:cs="Times New Roman"/>
          <w:b/>
          <w:sz w:val="24"/>
          <w:szCs w:val="24"/>
          <w:lang w:val="fr-FR"/>
        </w:rPr>
      </w:pPr>
      <w:r w:rsidRPr="00933D82">
        <w:rPr>
          <w:rFonts w:ascii="Times New Roman" w:hAnsi="Times New Roman" w:cs="Times New Roman"/>
          <w:b/>
          <w:sz w:val="24"/>
          <w:szCs w:val="24"/>
          <w:lang w:val="fr-FR"/>
        </w:rPr>
        <w:t>Fourniture des services et prestations attendues</w:t>
      </w:r>
    </w:p>
    <w:p w14:paraId="0BF88351" w14:textId="77777777" w:rsidR="0087749A" w:rsidRPr="00933D82" w:rsidRDefault="0087749A" w:rsidP="0087749A">
      <w:pPr>
        <w:adjustRightInd w:val="0"/>
        <w:spacing w:line="276" w:lineRule="auto"/>
        <w:jc w:val="both"/>
        <w:rPr>
          <w:rFonts w:ascii="Times New Roman" w:hAnsi="Times New Roman" w:cs="Times New Roman"/>
          <w:b/>
          <w:sz w:val="24"/>
          <w:szCs w:val="24"/>
          <w:lang w:val="fr-FR"/>
        </w:rPr>
      </w:pPr>
    </w:p>
    <w:bookmarkEnd w:id="34"/>
    <w:p w14:paraId="088F42B4"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2.1</w:t>
      </w:r>
      <w:r w:rsidRPr="00933D82">
        <w:rPr>
          <w:rFonts w:ascii="Times New Roman" w:hAnsi="Times New Roman" w:cs="Times New Roman"/>
          <w:sz w:val="24"/>
          <w:szCs w:val="24"/>
          <w:lang w:val="fr-FR"/>
        </w:rPr>
        <w:t xml:space="preserve"> Le fournisseur fournit les services et les prestations attendues conformément à l’objet du marché prévu dans le Contrat, y compris dans le respect des délais et à la satisfaction de MCA-Niger. Sauf disposition expresse du Contrat, il s’engage à fournir, à ses frais exclusifs, tout le personnel, l’équipement, le matériel et les fournitures nécessaires et à prendre toutes les mesures nécessaires à l’exécution totale des services et des prestations attendues conformément aux dispositions du Contrat.</w:t>
      </w:r>
    </w:p>
    <w:p w14:paraId="7AFEB540"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187C4B7E"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2.2</w:t>
      </w:r>
      <w:r w:rsidRPr="00933D82">
        <w:rPr>
          <w:rFonts w:ascii="Times New Roman" w:hAnsi="Times New Roman" w:cs="Times New Roman"/>
          <w:sz w:val="24"/>
          <w:szCs w:val="24"/>
          <w:lang w:val="fr-FR"/>
        </w:rPr>
        <w:t xml:space="preserve"> Le fournisseur admet que, sauf stipulation expresse du Contrat, MCA-Niger n’a aucune obligation de lui fournir une quelconque assistance et ne garantit en aucun cas la disponibilité d’installations, d’équipements, de matériels, de systèmes ou de licences qui pourraient lui être utiles dans l’exécution de ses obligations découlant du Contrat. Si MCA-Niger lui accorde l’accès et l’utilisation de ses locaux, installations ou systèmes (sur site ou à distance) pour l’exécution du Contrat, le fournisseur prend toutes les dispositions utiles pour que son personnel ou ses sous-traitants autorisés par lui et approuvés par MCA-Niger, en tout temps : </w:t>
      </w:r>
    </w:p>
    <w:p w14:paraId="7368E255"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19BFD49C"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i) soient les seuls ayant accès aux locaux, installations ou systèmes de MCA-Niger ; </w:t>
      </w:r>
    </w:p>
    <w:p w14:paraId="6F4C36B7"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59DC06B6"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ii) utilisent cet accès exclusivement dans le but spécifique pour lequel il a été accordé ; </w:t>
      </w:r>
    </w:p>
    <w:p w14:paraId="68FA543F"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667EF6CF"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iii) respectent les règles, instructions et consignes de sécurité de MCA-Niger régissant l’accès et l’utilisation, y compris les politiques de sécurité de l’information de MCA-Niger. </w:t>
      </w:r>
    </w:p>
    <w:p w14:paraId="2FCF620E"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41F17A6B"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2.3</w:t>
      </w:r>
      <w:r w:rsidRPr="00933D82">
        <w:rPr>
          <w:rFonts w:ascii="Times New Roman" w:hAnsi="Times New Roman" w:cs="Times New Roman"/>
          <w:sz w:val="24"/>
          <w:szCs w:val="24"/>
          <w:lang w:val="fr-FR"/>
        </w:rPr>
        <w:t xml:space="preserve"> Le fournisseur fait tout en son pouvoir pour répondre aux éventuelles demandes raisonnables de modification de l’objet du marché de services ou des délais de fourniture des services ou des prestations attendues. En cas de demande de modification importante touchant l’objet du marché ou le délai de livraison, MCA-Niger négocie avec le fournisseur toute modification au Contrat jugée nécessaire, notamment quant aux honoraires et aux modalités de temps. Les modifications ainsi convenues ne prennent effet qu’une fois qu’elles ont été constatées sous la forme d’un avenant écrit signé par MCA-Niger et le fournisseur. Si les parties ne parviennent pas à s’entendre sur ces modifications dans un délai de trente (30) jours, il est loisible à MCA-Niger de résilier le Contrat sans pénalité, nonobstant toute autre disposition de celui-ci.</w:t>
      </w:r>
    </w:p>
    <w:p w14:paraId="67F231B6"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516A00F6"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2.4</w:t>
      </w:r>
      <w:r w:rsidRPr="00933D82">
        <w:rPr>
          <w:rFonts w:ascii="Times New Roman" w:hAnsi="Times New Roman" w:cs="Times New Roman"/>
          <w:sz w:val="24"/>
          <w:szCs w:val="24"/>
          <w:lang w:val="fr-FR"/>
        </w:rPr>
        <w:t xml:space="preserve"> Le fournisseur ne demande ni n’accepte d’instructions que de MCA-Niger (ou d’entités autorisées par ce dernier) relativement à la fourniture des services ou à la conception et à la fourniture des prestations attendues.</w:t>
      </w:r>
    </w:p>
    <w:p w14:paraId="6AB3C225"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2.5</w:t>
      </w:r>
      <w:r w:rsidRPr="00933D82">
        <w:rPr>
          <w:rFonts w:ascii="Times New Roman" w:hAnsi="Times New Roman" w:cs="Times New Roman"/>
          <w:sz w:val="24"/>
          <w:szCs w:val="24"/>
          <w:lang w:val="fr-FR"/>
        </w:rPr>
        <w:t xml:space="preserve"> MCA-Niger conserve la propriété de tout matériel et toutes fournitures qu’il met à la disposition du fournisseur. À l’expiration du Contrat ou lorsqu’il n’a pas besoin de ce matériel ou de ces fournitures, le fournisseur les restitue à MCA-Niger dans l’état où ils lui ont été remis, sauf usure normale. Le fournisseur indemnise MCA-Niger de toute perte, détérioration ou dégradation du matériel ou des fournitures autre que celle résultant de l’usure normale. </w:t>
      </w:r>
    </w:p>
    <w:p w14:paraId="0D2BEB0C"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68E4EA86" w14:textId="77777777" w:rsidR="00B02FB9" w:rsidRPr="00933D82" w:rsidRDefault="00B02FB9" w:rsidP="00B02FB9">
      <w:pPr>
        <w:adjustRightInd w:val="0"/>
        <w:spacing w:line="276" w:lineRule="auto"/>
        <w:jc w:val="both"/>
        <w:rPr>
          <w:rFonts w:ascii="Times New Roman" w:hAnsi="Times New Roman" w:cs="Times New Roman"/>
          <w:b/>
          <w:sz w:val="24"/>
          <w:szCs w:val="24"/>
          <w:lang w:val="fr-FR"/>
        </w:rPr>
      </w:pPr>
      <w:r w:rsidRPr="00933D82">
        <w:rPr>
          <w:rFonts w:ascii="Times New Roman" w:hAnsi="Times New Roman" w:cs="Times New Roman"/>
          <w:b/>
          <w:sz w:val="24"/>
          <w:szCs w:val="24"/>
          <w:lang w:val="fr-FR"/>
        </w:rPr>
        <w:t>Services non conformes et conséquences des retards</w:t>
      </w:r>
    </w:p>
    <w:p w14:paraId="3105F53E"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4C9E07D7"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2.6</w:t>
      </w:r>
      <w:r w:rsidRPr="00933D82">
        <w:rPr>
          <w:rFonts w:ascii="Times New Roman" w:hAnsi="Times New Roman" w:cs="Times New Roman"/>
          <w:sz w:val="24"/>
          <w:szCs w:val="24"/>
          <w:lang w:val="fr-FR"/>
        </w:rPr>
        <w:t xml:space="preserve"> S’il estime ne pas être en mesure de fournir les services ou les prestations attendues à la date prévue au Contrat, le fournisseur : </w:t>
      </w:r>
    </w:p>
    <w:p w14:paraId="659FA569"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389992F9"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i) Consulte immédiatement MCA-Niger en vue de convenir des moyens permettant la fourniture la plus rapide des services et des prestations attendues ; </w:t>
      </w:r>
    </w:p>
    <w:p w14:paraId="76A82E86"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2D0DC33E"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ii) Prend les mesures nécessaires pour accélérer la fourniture des services et des prestations attendues, à ses frais exclusifs (sauf si le retard résulte d’un cas de force majeure au sens du paragraphe 2.10 ci-dessous), sur demande raisonnable de MCA-Niger.</w:t>
      </w:r>
    </w:p>
    <w:p w14:paraId="0407DF0B"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3D046158"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2.7</w:t>
      </w:r>
      <w:r w:rsidRPr="00933D82">
        <w:rPr>
          <w:rFonts w:ascii="Times New Roman" w:hAnsi="Times New Roman" w:cs="Times New Roman"/>
          <w:sz w:val="24"/>
          <w:szCs w:val="24"/>
          <w:lang w:val="fr-FR"/>
        </w:rPr>
        <w:t xml:space="preserve"> Le fournisseur reconnaît que MCA-Niger peut contrôler ses prestations au titre du Contrat et peut en tout temps évaluer la qualité des services et des prestations en vue d’en déterminer la conformité avec les dispositions du Contrat. Le fournisseur s’engage à coopérer pleinement aux mesures de contrôle et d’évaluation de ses prestations, sans frais ou dépenses supplémentaires pour MCA-Niger, et à fournir toutes informations utiles en réponse aux demandes raisonnables de MCA-Niger, y compris la date de réception du Contrat, l’état d’avancement détaillé, les frais à facturer et les paiements effectués par MCA-Niger ou en suspens. Le fournisseur n’est pas dégagé de ses obligations contractuelles de garantie et autres, qu’une évaluation des services ou prestations attendues soit ou non effectuée.</w:t>
      </w:r>
    </w:p>
    <w:p w14:paraId="6C173738" w14:textId="77777777" w:rsidR="00B02FB9" w:rsidRPr="00933D82" w:rsidRDefault="00B02FB9" w:rsidP="00B02FB9">
      <w:pPr>
        <w:adjustRightInd w:val="0"/>
        <w:spacing w:line="276" w:lineRule="auto"/>
        <w:jc w:val="both"/>
        <w:rPr>
          <w:rFonts w:ascii="Times New Roman" w:hAnsi="Times New Roman" w:cs="Times New Roman"/>
          <w:b/>
          <w:sz w:val="24"/>
          <w:szCs w:val="24"/>
          <w:lang w:val="fr-FR"/>
        </w:rPr>
      </w:pPr>
    </w:p>
    <w:p w14:paraId="51AE5FC5"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2.8</w:t>
      </w:r>
      <w:r w:rsidRPr="00933D82">
        <w:rPr>
          <w:rFonts w:ascii="Times New Roman" w:hAnsi="Times New Roman" w:cs="Times New Roman"/>
          <w:sz w:val="24"/>
          <w:szCs w:val="24"/>
          <w:lang w:val="fr-FR"/>
        </w:rPr>
        <w:t xml:space="preserve"> En cas de non-conformité aux exigences du Contrat ou de fourniture tardive ou partielle des services ou prestations, MCA-Niger peut, sans préjudice de toute autre voie de droit, à son choix :</w:t>
      </w:r>
    </w:p>
    <w:p w14:paraId="299CEF4B"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0494EB37"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i) Exiger, par notification écrite, que le fournisseur remédie, à ses propres frais, à l’inadéquation de ses prestations, y compris tout défaut dans les prestations attendues, à sa satisfaction dans les trente (30) jours qui suivent la date de réception de la notification (ou dans un délai plus court qu’il se réserve le droit de déterminer dans sa notification) ;</w:t>
      </w:r>
    </w:p>
    <w:p w14:paraId="60103DB9" w14:textId="77777777" w:rsidR="00B02FB9" w:rsidRPr="00933D82" w:rsidRDefault="00B02FB9" w:rsidP="00B02FB9">
      <w:pPr>
        <w:adjustRightInd w:val="0"/>
        <w:spacing w:before="92" w:line="276" w:lineRule="auto"/>
        <w:ind w:left="360" w:hanging="293"/>
        <w:jc w:val="both"/>
        <w:rPr>
          <w:rFonts w:ascii="Times New Roman" w:hAnsi="Times New Roman" w:cs="Times New Roman"/>
          <w:sz w:val="24"/>
          <w:szCs w:val="24"/>
          <w:lang w:val="fr-FR"/>
        </w:rPr>
      </w:pPr>
    </w:p>
    <w:p w14:paraId="6A1CCA81"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ii) Exiger du fournisseur le remboursement de tous les paiements (le cas échéant) effectués par lui et correspondant aux prestations non conformes ou incomplètes ;</w:t>
      </w:r>
    </w:p>
    <w:p w14:paraId="6D91B112" w14:textId="77777777" w:rsidR="00B02FB9" w:rsidRPr="00933D82" w:rsidRDefault="00B02FB9" w:rsidP="00B02FB9">
      <w:pPr>
        <w:adjustRightInd w:val="0"/>
        <w:spacing w:line="276" w:lineRule="auto"/>
        <w:ind w:left="-360"/>
        <w:jc w:val="both"/>
        <w:rPr>
          <w:rFonts w:ascii="Times New Roman" w:hAnsi="Times New Roman" w:cs="Times New Roman"/>
          <w:sz w:val="24"/>
          <w:szCs w:val="24"/>
          <w:lang w:val="fr-FR"/>
        </w:rPr>
      </w:pPr>
    </w:p>
    <w:p w14:paraId="0942E333"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iii) Se procurer tout ou partie des services et des prestations attendues auprès d’autres sources, et exiger du fournisseur qu’il lui rembourse tout coût supplémentaire supérieur au solde des honoraires dus pour ces services et prestations ;</w:t>
      </w:r>
    </w:p>
    <w:p w14:paraId="6612BF1E" w14:textId="77777777" w:rsidR="00B02FB9" w:rsidRPr="00933D82" w:rsidRDefault="00B02FB9" w:rsidP="00B02FB9">
      <w:pPr>
        <w:adjustRightInd w:val="0"/>
        <w:spacing w:line="276" w:lineRule="auto"/>
        <w:ind w:left="-360"/>
        <w:jc w:val="both"/>
        <w:rPr>
          <w:rFonts w:ascii="Times New Roman" w:hAnsi="Times New Roman" w:cs="Times New Roman"/>
          <w:sz w:val="24"/>
          <w:szCs w:val="24"/>
          <w:lang w:val="fr-FR"/>
        </w:rPr>
      </w:pPr>
    </w:p>
    <w:p w14:paraId="783AC673"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iv) Notifier par écrit son intention de résilier le Contrat pour manquement, conformément au paragraphe 2.9 ci-dessous, si le fournisseur ne remédie pas au manquement durant la période de mise en demeure prévue au paragraphe précité ou si le manquement ne peut pas être corrigé ;</w:t>
      </w:r>
    </w:p>
    <w:p w14:paraId="01DC20D8"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74E4A3B5"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v) Exiger du fournisseur le paiement de dommages-intérêts libératoires dans les formes prévues par le Contrat.</w:t>
      </w:r>
    </w:p>
    <w:p w14:paraId="02693B2A" w14:textId="77777777" w:rsidR="00B02FB9" w:rsidRPr="00933D82" w:rsidRDefault="00B02FB9" w:rsidP="00B02FB9">
      <w:pPr>
        <w:adjustRightInd w:val="0"/>
        <w:spacing w:before="92" w:line="276" w:lineRule="auto"/>
        <w:ind w:left="599" w:hanging="293"/>
        <w:jc w:val="both"/>
        <w:rPr>
          <w:rFonts w:ascii="Times New Roman" w:hAnsi="Times New Roman" w:cs="Times New Roman"/>
          <w:sz w:val="24"/>
          <w:szCs w:val="24"/>
          <w:lang w:val="fr-FR"/>
        </w:rPr>
      </w:pPr>
    </w:p>
    <w:p w14:paraId="1A0F6DBC"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2.9</w:t>
      </w:r>
      <w:r w:rsidRPr="00933D82">
        <w:rPr>
          <w:rFonts w:ascii="Times New Roman" w:hAnsi="Times New Roman" w:cs="Times New Roman"/>
          <w:sz w:val="24"/>
          <w:szCs w:val="24"/>
          <w:lang w:val="fr-FR"/>
        </w:rPr>
        <w:t xml:space="preserve"> En cas de manquement important par une Partie à l’une quelconque de ses obligations résultant du Contrat, l’autre peut lui adresser un avis écrit lui enjoignant de corriger le manquement, dans la mesure où il peut l’être, dans les trente (30) jours suivant la réception dudit avis. Si la Partie en défaut ne remédie pas au manquement dans le délai de trente (30) jours ou si le manquement ne peut être corrigé, l’autre Partie peut résilier le Contrat. La résiliation prend effet trente (30) jours après la réception, par la Partie en défaut, de l’avis de résiliation écrit. </w:t>
      </w:r>
    </w:p>
    <w:p w14:paraId="5CF196F8"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3B39987D"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2.10</w:t>
      </w:r>
      <w:r w:rsidRPr="00933D82">
        <w:rPr>
          <w:rFonts w:ascii="Times New Roman" w:hAnsi="Times New Roman" w:cs="Times New Roman"/>
          <w:sz w:val="24"/>
          <w:szCs w:val="24"/>
          <w:lang w:val="fr-FR"/>
        </w:rPr>
        <w:t xml:space="preserve"> Si un cas de force majeure met définitivement une partie dans l’incapacité totale ou partielle d’honorer les obligations qui lui incombent au titre du Contrat, l’autre Partie peut résilier celui-ci aux conditions énoncées au paragraphe 2.9, </w:t>
      </w:r>
      <w:proofErr w:type="gramStart"/>
      <w:r w:rsidRPr="00933D82">
        <w:rPr>
          <w:rFonts w:ascii="Times New Roman" w:hAnsi="Times New Roman" w:cs="Times New Roman"/>
          <w:sz w:val="24"/>
          <w:szCs w:val="24"/>
          <w:lang w:val="fr-FR"/>
        </w:rPr>
        <w:t>sauf que</w:t>
      </w:r>
      <w:proofErr w:type="gramEnd"/>
      <w:r w:rsidRPr="00933D82">
        <w:rPr>
          <w:rFonts w:ascii="Times New Roman" w:hAnsi="Times New Roman" w:cs="Times New Roman"/>
          <w:sz w:val="24"/>
          <w:szCs w:val="24"/>
          <w:lang w:val="fr-FR"/>
        </w:rPr>
        <w:t xml:space="preserve"> le délai de préavis est alors réduit à sept (7) jours au lieu de trente (30) jours. Le terme « Force majeure » s’entend de tout fait imprévisible et imparable résultant de causes indépendantes de la volonté des Parties et comprend les phénomènes naturels, les actes de guerre (que celle-ci ait été déclarée ou non), les invasions, les révolutions, les insurrections, les actes de terrorisme et tout autre événement de nature ou de gravité comparable. Sont toutefois exclus : </w:t>
      </w:r>
    </w:p>
    <w:p w14:paraId="2B9BB892"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1004859E"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i) Tout fait </w:t>
      </w:r>
      <w:proofErr w:type="gramStart"/>
      <w:r w:rsidRPr="00933D82">
        <w:rPr>
          <w:rFonts w:ascii="Times New Roman" w:hAnsi="Times New Roman" w:cs="Times New Roman"/>
          <w:sz w:val="24"/>
          <w:szCs w:val="24"/>
          <w:lang w:val="fr-FR"/>
        </w:rPr>
        <w:t>causé</w:t>
      </w:r>
      <w:proofErr w:type="gramEnd"/>
      <w:r w:rsidRPr="00933D82">
        <w:rPr>
          <w:rFonts w:ascii="Times New Roman" w:hAnsi="Times New Roman" w:cs="Times New Roman"/>
          <w:sz w:val="24"/>
          <w:szCs w:val="24"/>
          <w:lang w:val="fr-FR"/>
        </w:rPr>
        <w:t xml:space="preserve"> par la négligence ou l’action intentionnelle d’une Partie ; </w:t>
      </w:r>
    </w:p>
    <w:p w14:paraId="1886CA4E"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060BC5E4"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ii) Tout fait qu’une partie diligente aurait raisonnablement dû prendre en considération ou prévoir au moment où le Contrat a été conclu ; </w:t>
      </w:r>
    </w:p>
    <w:p w14:paraId="0CB36E1C"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5A93D713"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iii) L’insuffisance de fonds, l’impossibilité d’effectuer les paiements requis au titre du Contrat ou tout phénomène économique, y compris l’inflation, l’augmentation des prix ou la disponibilité de la main-d’œuvre ; </w:t>
      </w:r>
    </w:p>
    <w:p w14:paraId="74AEE8DD"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752854E0"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iv) Tout fait résultant de conditions difficiles ou de problèmes logistiques rencontrés par le fournisseur (y compris les troubles civils) en raison des lieux où le MCA-Niger intervient.</w:t>
      </w:r>
    </w:p>
    <w:p w14:paraId="274D197A" w14:textId="77777777" w:rsidR="00B02FB9" w:rsidRPr="00933D82" w:rsidRDefault="00B02FB9" w:rsidP="00B02FB9">
      <w:pPr>
        <w:adjustRightInd w:val="0"/>
        <w:spacing w:line="276" w:lineRule="auto"/>
        <w:jc w:val="both"/>
        <w:rPr>
          <w:rFonts w:ascii="Times New Roman" w:hAnsi="Times New Roman" w:cs="Times New Roman"/>
          <w:b/>
          <w:sz w:val="24"/>
          <w:szCs w:val="24"/>
          <w:lang w:val="fr-FR"/>
        </w:rPr>
      </w:pPr>
    </w:p>
    <w:p w14:paraId="53D719C9"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2.11</w:t>
      </w:r>
      <w:r w:rsidRPr="00933D82">
        <w:rPr>
          <w:rFonts w:ascii="Times New Roman" w:hAnsi="Times New Roman" w:cs="Times New Roman"/>
          <w:sz w:val="24"/>
          <w:szCs w:val="24"/>
          <w:lang w:val="fr-FR"/>
        </w:rPr>
        <w:t xml:space="preserve"> Conformément aux dispositions du paragraphe 2.10 ci-dessus, le fournisseur reconnaît expressément que l’acceptation par MCA-Niger des services ou prestations qui lui ont été fournis en retard ou qui ne sont pas entièrement conformes aux exigences du Contrat n’emporte en aucun cas de sa part renonciation aux droits découlant de la fourniture de prestations tardives ou non conformes.</w:t>
      </w:r>
    </w:p>
    <w:p w14:paraId="7E052442"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264CFBED"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2.12</w:t>
      </w:r>
      <w:r w:rsidRPr="00933D82">
        <w:rPr>
          <w:rFonts w:ascii="Times New Roman" w:hAnsi="Times New Roman" w:cs="Times New Roman"/>
          <w:sz w:val="24"/>
          <w:szCs w:val="24"/>
          <w:lang w:val="fr-FR"/>
        </w:rPr>
        <w:t xml:space="preserve"> Ni l’octroi d’un délai au fournisseur pour remédier à un défaut dans le cadre du Contrat, ni l’exercice tardif ou le non-exercice, par MCA-Niger, d’une autre voie de droit à sa disposition au titre du Contrat, ne doit être interprété comme portant préjudice ou renonciation aux droits ou voies de droit dont le MCA-Niger dispose au titre du Contrat.</w:t>
      </w:r>
    </w:p>
    <w:p w14:paraId="726987FD" w14:textId="77777777" w:rsidR="00B02FB9" w:rsidRPr="00933D82" w:rsidRDefault="00B02FB9" w:rsidP="00B02FB9">
      <w:pPr>
        <w:adjustRightInd w:val="0"/>
        <w:spacing w:line="276" w:lineRule="auto"/>
        <w:jc w:val="both"/>
        <w:rPr>
          <w:rFonts w:ascii="Times New Roman" w:hAnsi="Times New Roman" w:cs="Times New Roman"/>
          <w:b/>
          <w:sz w:val="24"/>
          <w:szCs w:val="24"/>
          <w:lang w:val="fr-FR"/>
        </w:rPr>
      </w:pPr>
    </w:p>
    <w:p w14:paraId="5592ED65" w14:textId="77777777" w:rsidR="00B02FB9" w:rsidRPr="00933D82" w:rsidRDefault="00B02FB9" w:rsidP="00B02FB9">
      <w:pPr>
        <w:adjustRightInd w:val="0"/>
        <w:spacing w:line="276" w:lineRule="auto"/>
        <w:jc w:val="both"/>
        <w:rPr>
          <w:rFonts w:ascii="Times New Roman" w:hAnsi="Times New Roman" w:cs="Times New Roman"/>
          <w:b/>
          <w:sz w:val="24"/>
          <w:szCs w:val="24"/>
          <w:lang w:val="fr-FR"/>
        </w:rPr>
      </w:pPr>
      <w:r w:rsidRPr="00933D82">
        <w:rPr>
          <w:rFonts w:ascii="Times New Roman" w:hAnsi="Times New Roman" w:cs="Times New Roman"/>
          <w:b/>
          <w:sz w:val="24"/>
          <w:szCs w:val="24"/>
          <w:lang w:val="fr-FR"/>
        </w:rPr>
        <w:t>Personnel et sous-traitants du fournisseur</w:t>
      </w:r>
    </w:p>
    <w:p w14:paraId="00AA1888" w14:textId="77777777" w:rsidR="00B02FB9" w:rsidRPr="00933D82" w:rsidRDefault="00B02FB9" w:rsidP="00B02FB9">
      <w:pPr>
        <w:adjustRightInd w:val="0"/>
        <w:spacing w:line="276" w:lineRule="auto"/>
        <w:jc w:val="both"/>
        <w:rPr>
          <w:rFonts w:ascii="Times New Roman" w:hAnsi="Times New Roman" w:cs="Times New Roman"/>
          <w:b/>
          <w:sz w:val="24"/>
          <w:szCs w:val="24"/>
          <w:lang w:val="fr-FR"/>
        </w:rPr>
      </w:pPr>
    </w:p>
    <w:p w14:paraId="187BCEE8"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2.13</w:t>
      </w:r>
      <w:r w:rsidRPr="00933D82">
        <w:rPr>
          <w:rFonts w:ascii="Times New Roman" w:hAnsi="Times New Roman" w:cs="Times New Roman"/>
          <w:sz w:val="24"/>
          <w:szCs w:val="24"/>
          <w:lang w:val="fr-FR"/>
        </w:rPr>
        <w:t xml:space="preserve"> Les dispositions suivantes s’appliquent à l’égard du personnel du fournisseur :</w:t>
      </w:r>
    </w:p>
    <w:p w14:paraId="60BD6848"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5D567ADE"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i) Le fournisseur assume la responsabilité des qualités professionnelles et techniques de son personnel et s’engage à confier les travaux prévus au Contrat à des professionnels qualifiés, fiables et compétents qui font preuve d’efficacité dans l’exécution des obligations découlant du Contrat tout en respectant les lois et traditions locales et les normes les plus élevées de conduite morale et éthique ;</w:t>
      </w:r>
    </w:p>
    <w:p w14:paraId="59B47D99"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7C434672"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ii) Les qualifications du personnel que le fournisseur pourrait désigner ou proposer pour s’acquitter des obligations découlant du Contrat sont essentiellement identiques ou supérieures à celles du personnel initialement proposé.</w:t>
      </w:r>
    </w:p>
    <w:p w14:paraId="3BF28AE3"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62C6E986"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iii) À tout moment, pendant la durée du Contrat, MCA-Niger peut demander par écrit au fournisseur de remplacer un ou plusieurs des membres du personnel affecté. MCA-Niger n’est pas tenu d’expliquer ou de motiver une telle demande. Dans un délai de sept (7) jours ouvrables à compter de la date de réception de la demande de remplacement, le fournisseur remplace le personnel en question par un personnel acceptable pour MCA-Niger. Cette disposition s’applique également au personnel du fournisseur qui exerce des fonctions du type « gestionnaire de comptes » ou « responsable de clientèle ».</w:t>
      </w:r>
    </w:p>
    <w:p w14:paraId="03F9A954"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1BE1A15B"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iv) Si, pour quelque raison que ce soit, un ou plusieurs membres du personnel essentiel du fournisseur sont empêchés de travailler dans le cadre du Contrat, le fournisseur : </w:t>
      </w:r>
    </w:p>
    <w:p w14:paraId="39F7EF7C"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77AB3033" w14:textId="77777777" w:rsidR="00B02FB9" w:rsidRPr="00933D82" w:rsidRDefault="00B02FB9" w:rsidP="00B02FB9">
      <w:pPr>
        <w:numPr>
          <w:ilvl w:val="0"/>
          <w:numId w:val="30"/>
        </w:num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Adresse à l’autorité adjudicatrice de MCA-Niger un préavis d’au moins quatorze (14) jours ; </w:t>
      </w:r>
    </w:p>
    <w:p w14:paraId="7D6511A7" w14:textId="77777777" w:rsidR="00B02FB9" w:rsidRPr="00933D82" w:rsidRDefault="00B02FB9" w:rsidP="00B02FB9">
      <w:pPr>
        <w:numPr>
          <w:ilvl w:val="0"/>
          <w:numId w:val="30"/>
        </w:num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Obtient l’approbation de l’autorité adjudicatrice avant de remplacer tout membre du personnel essentiel. Le Fournisseur joint au préavis adressé à l’autorité adjudicatrice un exposé des circonstances justifiant tout remplacement proposé, motive le choix du personnel de remplacement et en fournit les qualifications suffisamment en détails pour permettre l’évaluation de l’impact sur la mission ; </w:t>
      </w:r>
    </w:p>
    <w:p w14:paraId="2963410F"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5FC3ACFF"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v) L’approbation par MCA-Niger de tout membre du personnel affecté par le fournisseur (y compris le personnel de remplacement) ne dégage en aucun cas ce dernier de ses obligations au titre du Contrat. Les membres du personnel du fournisseur, y compris ceux de ses différents sous-traitants, ne peuvent en aucun cas être assimilés à des fonctionnaires ou à des agents de MCA-Niger. </w:t>
      </w:r>
    </w:p>
    <w:p w14:paraId="70D09697"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0D2E0489"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vi) Toutes les dépenses liées au retrait ou au remplacement d’un ou plusieurs membres du personnel du fournisseur sont, dans tous les cas, à la charge exclusive de celui-ci.</w:t>
      </w:r>
    </w:p>
    <w:p w14:paraId="3970C1FA"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35CE753A"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2.14</w:t>
      </w:r>
      <w:r w:rsidRPr="00933D82">
        <w:rPr>
          <w:rFonts w:ascii="Times New Roman" w:hAnsi="Times New Roman" w:cs="Times New Roman"/>
          <w:sz w:val="24"/>
          <w:szCs w:val="24"/>
          <w:lang w:val="fr-FR"/>
        </w:rPr>
        <w:t xml:space="preserve"> Le Fournisseur obtient par écrit l’approbation et l’autorisation préalables de MCA-Niger pour tous les sous-traitants institutionnels dont il souhaite s’attacher les services dans le cadre du Contrat. L’approbation d’un sous-traitant par MCA-Niger ne dégage pas le fournisseur de ses obligations découlant du Contrat. Les conditions de tout contrat de sous-traitance sont subordonnées à celles du Contrat et interprétées à tous égards en conformité avec celles-ci.</w:t>
      </w:r>
    </w:p>
    <w:p w14:paraId="4C741101"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1BBD3286"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2.15</w:t>
      </w:r>
      <w:r w:rsidRPr="00933D82">
        <w:rPr>
          <w:rFonts w:ascii="Times New Roman" w:hAnsi="Times New Roman" w:cs="Times New Roman"/>
          <w:sz w:val="24"/>
          <w:szCs w:val="24"/>
          <w:lang w:val="fr-FR"/>
        </w:rPr>
        <w:t xml:space="preserve"> Le fournisseur confirme avoir lu le règlement de MCA-Niger concernant la traite des personnes (TIP). Il s’engage à faire en sorte que son personnel comprenne les exigences de notification applicables, ainsi qu’à établir et à appliquer les mesures voulues pour veiller au respect de ces exigences. En outre, il coopère avec MCA-Niger à la mise en œuvre de ce règlement.</w:t>
      </w:r>
    </w:p>
    <w:p w14:paraId="44480C61"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1B0FCCF1"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2.16</w:t>
      </w:r>
      <w:r w:rsidRPr="00933D82">
        <w:rPr>
          <w:rFonts w:ascii="Times New Roman" w:hAnsi="Times New Roman" w:cs="Times New Roman"/>
          <w:sz w:val="24"/>
          <w:szCs w:val="24"/>
          <w:lang w:val="fr-FR"/>
        </w:rPr>
        <w:t xml:space="preserve"> Le fournisseur assume l’entière responsabilité de tous les services fournis par les membres de son personnel et ses sous-traitants et de leur conformité avec les stipulations et conditions du Contrat.</w:t>
      </w:r>
    </w:p>
    <w:p w14:paraId="4835FC03"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5A11DD59"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b/>
          <w:sz w:val="24"/>
          <w:szCs w:val="24"/>
          <w:lang w:val="fr-FR"/>
        </w:rPr>
        <w:t>2.17</w:t>
      </w:r>
      <w:r w:rsidRPr="00933D82">
        <w:rPr>
          <w:rFonts w:ascii="Times New Roman" w:hAnsi="Times New Roman" w:cs="Times New Roman"/>
          <w:sz w:val="24"/>
          <w:szCs w:val="24"/>
          <w:lang w:val="fr-FR"/>
        </w:rPr>
        <w:t xml:space="preserve"> Le fournisseur respecte toutes les normes internationales et les lois, règles et règlements nationaux en vigueur en matière de travail relatifs à l’emploi de personnel national et international dans le cadre des services, y compris les lois, règles et règlements relatifs au paiement des parts de l’employeur de l’impôt sur le revenu, de l’assurance, de la sécurité sociale, de l’assurance maladie, de l’indemnisation des accidents de travail, de la caisse de retraite, des indemnités de départ ou d’autres paiements similaires. Sans préjudice de la portée des dispositions du présent article ou de l’article 2.4, le fournisseur assume l’entière responsabilité, à la décharge de MCA-Niger : </w:t>
      </w:r>
    </w:p>
    <w:p w14:paraId="7A658C80"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24CBFD4B"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i) De tous les paiements dus à son personnel et à ses sous-traitants pour leurs services dans le cadre de l’exécution du Contrat ; </w:t>
      </w:r>
    </w:p>
    <w:p w14:paraId="40C0E436"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42FFCDC6"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ii) De toute action, omission, négligence ou faute de sa part ou de celle de son personnel ou de ses sous-traitants ; </w:t>
      </w:r>
    </w:p>
    <w:p w14:paraId="6A85FCD1"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3140E09A"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iii) De toute couverture d’assurance pouvant être nécessaire ou souhaitable pour l’exécution du Contrat ; </w:t>
      </w:r>
    </w:p>
    <w:p w14:paraId="20F54565"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7C73F82C"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r w:rsidRPr="00933D82">
        <w:rPr>
          <w:rFonts w:ascii="Times New Roman" w:hAnsi="Times New Roman" w:cs="Times New Roman"/>
          <w:sz w:val="24"/>
          <w:szCs w:val="24"/>
          <w:lang w:val="fr-FR"/>
        </w:rPr>
        <w:t xml:space="preserve">iv) De la sécurité de son personnel et de celui de ses sous-traitants ; </w:t>
      </w:r>
    </w:p>
    <w:p w14:paraId="0804B0F1" w14:textId="77777777" w:rsidR="00B02FB9" w:rsidRPr="00933D82" w:rsidRDefault="00B02FB9" w:rsidP="00B02FB9">
      <w:pPr>
        <w:adjustRightInd w:val="0"/>
        <w:spacing w:line="276" w:lineRule="auto"/>
        <w:jc w:val="both"/>
        <w:rPr>
          <w:rFonts w:ascii="Times New Roman" w:hAnsi="Times New Roman" w:cs="Times New Roman"/>
          <w:sz w:val="24"/>
          <w:szCs w:val="24"/>
          <w:lang w:val="fr-FR"/>
        </w:rPr>
      </w:pPr>
    </w:p>
    <w:p w14:paraId="3704B1E4" w14:textId="77777777" w:rsidR="00B02FB9" w:rsidRPr="00933D82" w:rsidRDefault="00B02FB9" w:rsidP="00B02FB9">
      <w:pPr>
        <w:adjustRightInd w:val="0"/>
        <w:spacing w:line="276" w:lineRule="auto"/>
        <w:jc w:val="both"/>
        <w:rPr>
          <w:lang w:val="fr-FR"/>
        </w:rPr>
      </w:pPr>
      <w:r w:rsidRPr="00933D82">
        <w:rPr>
          <w:rFonts w:ascii="Times New Roman" w:hAnsi="Times New Roman" w:cs="Times New Roman"/>
          <w:sz w:val="24"/>
          <w:szCs w:val="24"/>
          <w:lang w:val="fr-FR"/>
        </w:rPr>
        <w:t>v) Des frais, dépenses ou réclamations associés à toute maladie, blessure, décès ou invalidité de membres de son personnel ou de celui de ses sous-traitants, MCA-Niger n’assumant aucune responsabilité à l’égard des situations visées au présent paragraphe.</w:t>
      </w:r>
    </w:p>
    <w:p w14:paraId="03FF630B" w14:textId="070E4438" w:rsidR="0098567A" w:rsidRPr="00933D82" w:rsidRDefault="0098567A">
      <w:pPr>
        <w:rPr>
          <w:rFonts w:ascii="Times New Roman" w:hAnsi="Times New Roman" w:cs="Times New Roman"/>
          <w:sz w:val="24"/>
          <w:szCs w:val="24"/>
          <w:lang w:val="fr-FR"/>
        </w:rPr>
      </w:pPr>
      <w:r w:rsidRPr="00933D82">
        <w:rPr>
          <w:rFonts w:ascii="Times New Roman" w:hAnsi="Times New Roman" w:cs="Times New Roman"/>
          <w:sz w:val="24"/>
          <w:szCs w:val="24"/>
          <w:lang w:val="fr-FR"/>
        </w:rPr>
        <w:br w:type="page"/>
      </w:r>
    </w:p>
    <w:p w14:paraId="63E32638" w14:textId="3C7C1B5A" w:rsidR="0098567A" w:rsidRPr="00933D82" w:rsidRDefault="0098567A" w:rsidP="0098567A">
      <w:pPr>
        <w:jc w:val="center"/>
        <w:rPr>
          <w:rFonts w:ascii="Times New Roman" w:hAnsi="Times New Roman" w:cs="Times New Roman"/>
          <w:b/>
          <w:bCs/>
          <w:sz w:val="24"/>
          <w:szCs w:val="24"/>
          <w:lang w:val="fr-FR"/>
        </w:rPr>
      </w:pPr>
      <w:r w:rsidRPr="00933D82">
        <w:rPr>
          <w:rFonts w:ascii="Times New Roman" w:hAnsi="Times New Roman" w:cs="Times New Roman"/>
          <w:b/>
          <w:bCs/>
          <w:sz w:val="24"/>
          <w:szCs w:val="24"/>
          <w:lang w:val="fr-FR"/>
        </w:rPr>
        <w:t>ANNEXE C : OFFRE ET BORDEREAU DE PRIX</w:t>
      </w:r>
    </w:p>
    <w:p w14:paraId="495BDABB" w14:textId="77777777" w:rsidR="00F16757" w:rsidRPr="00933D82" w:rsidRDefault="00F16757" w:rsidP="00D05816">
      <w:pPr>
        <w:jc w:val="center"/>
        <w:rPr>
          <w:rFonts w:ascii="Times New Roman" w:hAnsi="Times New Roman" w:cs="Times New Roman"/>
          <w:sz w:val="24"/>
          <w:szCs w:val="24"/>
          <w:lang w:val="fr-FR"/>
        </w:rPr>
      </w:pPr>
    </w:p>
    <w:sectPr w:rsidR="00F16757" w:rsidRPr="00933D82">
      <w:headerReference w:type="default" r:id="rId15"/>
      <w:pgSz w:w="11900" w:h="16840"/>
      <w:pgMar w:top="1400" w:right="940" w:bottom="1460" w:left="1680" w:header="1133" w:footer="1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CC03" w14:textId="77777777" w:rsidR="000311F8" w:rsidRDefault="000311F8">
      <w:r>
        <w:separator/>
      </w:r>
    </w:p>
  </w:endnote>
  <w:endnote w:type="continuationSeparator" w:id="0">
    <w:p w14:paraId="17FDD229" w14:textId="77777777" w:rsidR="000311F8" w:rsidRDefault="0003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rus BT">
    <w:altName w:val="Book Antiqua"/>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65B2" w14:textId="77777777" w:rsidR="000311F8" w:rsidRDefault="000311F8">
      <w:r>
        <w:separator/>
      </w:r>
    </w:p>
  </w:footnote>
  <w:footnote w:type="continuationSeparator" w:id="0">
    <w:p w14:paraId="3CD59154" w14:textId="77777777" w:rsidR="000311F8" w:rsidRDefault="0003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8235" w14:textId="2126ACE9" w:rsidR="007D42A1" w:rsidRDefault="007D42A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3A4"/>
    <w:multiLevelType w:val="hybridMultilevel"/>
    <w:tmpl w:val="44A03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3B4712"/>
    <w:multiLevelType w:val="hybridMultilevel"/>
    <w:tmpl w:val="8D4E7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874DC"/>
    <w:multiLevelType w:val="hybridMultilevel"/>
    <w:tmpl w:val="7F2C4C7E"/>
    <w:lvl w:ilvl="0" w:tplc="3B688EB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134A3"/>
    <w:multiLevelType w:val="hybridMultilevel"/>
    <w:tmpl w:val="58C2A7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3C37E4"/>
    <w:multiLevelType w:val="hybridMultilevel"/>
    <w:tmpl w:val="D362051E"/>
    <w:lvl w:ilvl="0" w:tplc="0409000F">
      <w:start w:val="1"/>
      <w:numFmt w:val="decimal"/>
      <w:lvlText w:val="%1."/>
      <w:lvlJc w:val="left"/>
      <w:pPr>
        <w:ind w:left="1201" w:hanging="360"/>
      </w:p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5" w15:restartNumberingAfterBreak="0">
    <w:nsid w:val="0ADC3E5C"/>
    <w:multiLevelType w:val="hybridMultilevel"/>
    <w:tmpl w:val="352405E0"/>
    <w:lvl w:ilvl="0" w:tplc="040C0001">
      <w:start w:val="1"/>
      <w:numFmt w:val="bullet"/>
      <w:lvlText w:val=""/>
      <w:lvlJc w:val="left"/>
      <w:pPr>
        <w:ind w:left="720" w:hanging="360"/>
      </w:pPr>
      <w:rPr>
        <w:rFonts w:ascii="Symbol" w:hAnsi="Symbol" w:hint="default"/>
      </w:rPr>
    </w:lvl>
    <w:lvl w:ilvl="1" w:tplc="D12C28A2">
      <w:numFmt w:val="bullet"/>
      <w:lvlText w:val="•"/>
      <w:lvlJc w:val="left"/>
      <w:pPr>
        <w:ind w:left="1788" w:hanging="708"/>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CDF7F5C"/>
    <w:multiLevelType w:val="hybridMultilevel"/>
    <w:tmpl w:val="72664BCA"/>
    <w:lvl w:ilvl="0" w:tplc="04090001">
      <w:start w:val="1"/>
      <w:numFmt w:val="bullet"/>
      <w:lvlText w:val=""/>
      <w:lvlJc w:val="left"/>
      <w:pPr>
        <w:ind w:left="1818" w:hanging="222"/>
      </w:pPr>
      <w:rPr>
        <w:rFonts w:ascii="Symbol" w:hAnsi="Symbol" w:hint="default"/>
        <w:w w:val="101"/>
        <w:sz w:val="18"/>
        <w:szCs w:val="18"/>
      </w:rPr>
    </w:lvl>
    <w:lvl w:ilvl="1" w:tplc="BD18BE56">
      <w:numFmt w:val="bullet"/>
      <w:lvlText w:val="•"/>
      <w:lvlJc w:val="left"/>
      <w:pPr>
        <w:ind w:left="2680" w:hanging="222"/>
      </w:pPr>
      <w:rPr>
        <w:rFonts w:hint="default"/>
      </w:rPr>
    </w:lvl>
    <w:lvl w:ilvl="2" w:tplc="9D24D9D0">
      <w:numFmt w:val="bullet"/>
      <w:lvlText w:val="•"/>
      <w:lvlJc w:val="left"/>
      <w:pPr>
        <w:ind w:left="3548" w:hanging="222"/>
      </w:pPr>
      <w:rPr>
        <w:rFonts w:hint="default"/>
      </w:rPr>
    </w:lvl>
    <w:lvl w:ilvl="3" w:tplc="C11CD518">
      <w:numFmt w:val="bullet"/>
      <w:lvlText w:val="•"/>
      <w:lvlJc w:val="left"/>
      <w:pPr>
        <w:ind w:left="4416" w:hanging="222"/>
      </w:pPr>
      <w:rPr>
        <w:rFonts w:hint="default"/>
      </w:rPr>
    </w:lvl>
    <w:lvl w:ilvl="4" w:tplc="A90252A6">
      <w:numFmt w:val="bullet"/>
      <w:lvlText w:val="•"/>
      <w:lvlJc w:val="left"/>
      <w:pPr>
        <w:ind w:left="5284" w:hanging="222"/>
      </w:pPr>
      <w:rPr>
        <w:rFonts w:hint="default"/>
      </w:rPr>
    </w:lvl>
    <w:lvl w:ilvl="5" w:tplc="3C1EBBBE">
      <w:numFmt w:val="bullet"/>
      <w:lvlText w:val="•"/>
      <w:lvlJc w:val="left"/>
      <w:pPr>
        <w:ind w:left="6152" w:hanging="222"/>
      </w:pPr>
      <w:rPr>
        <w:rFonts w:hint="default"/>
      </w:rPr>
    </w:lvl>
    <w:lvl w:ilvl="6" w:tplc="FABEE296">
      <w:numFmt w:val="bullet"/>
      <w:lvlText w:val="•"/>
      <w:lvlJc w:val="left"/>
      <w:pPr>
        <w:ind w:left="7020" w:hanging="222"/>
      </w:pPr>
      <w:rPr>
        <w:rFonts w:hint="default"/>
      </w:rPr>
    </w:lvl>
    <w:lvl w:ilvl="7" w:tplc="5A1EA7A8">
      <w:numFmt w:val="bullet"/>
      <w:lvlText w:val="•"/>
      <w:lvlJc w:val="left"/>
      <w:pPr>
        <w:ind w:left="7888" w:hanging="222"/>
      </w:pPr>
      <w:rPr>
        <w:rFonts w:hint="default"/>
      </w:rPr>
    </w:lvl>
    <w:lvl w:ilvl="8" w:tplc="8C9CA6F8">
      <w:numFmt w:val="bullet"/>
      <w:lvlText w:val="•"/>
      <w:lvlJc w:val="left"/>
      <w:pPr>
        <w:ind w:left="8756" w:hanging="222"/>
      </w:pPr>
      <w:rPr>
        <w:rFonts w:hint="default"/>
      </w:rPr>
    </w:lvl>
  </w:abstractNum>
  <w:abstractNum w:abstractNumId="9"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AA012A"/>
    <w:multiLevelType w:val="hybridMultilevel"/>
    <w:tmpl w:val="A4888634"/>
    <w:lvl w:ilvl="0" w:tplc="FB70871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47595"/>
    <w:multiLevelType w:val="hybridMultilevel"/>
    <w:tmpl w:val="7142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B0D91"/>
    <w:multiLevelType w:val="hybridMultilevel"/>
    <w:tmpl w:val="DED40872"/>
    <w:lvl w:ilvl="0" w:tplc="8EA4A4A6">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22D90C78"/>
    <w:multiLevelType w:val="hybridMultilevel"/>
    <w:tmpl w:val="62A4B816"/>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5"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59F5F10"/>
    <w:multiLevelType w:val="hybridMultilevel"/>
    <w:tmpl w:val="848EB7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AC3A37"/>
    <w:multiLevelType w:val="hybridMultilevel"/>
    <w:tmpl w:val="59429C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201EBA"/>
    <w:multiLevelType w:val="multilevel"/>
    <w:tmpl w:val="419456DA"/>
    <w:lvl w:ilvl="0">
      <w:start w:val="1"/>
      <w:numFmt w:val="decimal"/>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45034645"/>
    <w:multiLevelType w:val="hybridMultilevel"/>
    <w:tmpl w:val="0BBA60F6"/>
    <w:lvl w:ilvl="0" w:tplc="04090001">
      <w:start w:val="1"/>
      <w:numFmt w:val="bullet"/>
      <w:lvlText w:val=""/>
      <w:lvlJc w:val="left"/>
      <w:pPr>
        <w:ind w:left="720" w:hanging="72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6754BEB"/>
    <w:multiLevelType w:val="hybridMultilevel"/>
    <w:tmpl w:val="747C5348"/>
    <w:lvl w:ilvl="0" w:tplc="0C4061FC">
      <w:numFmt w:val="bullet"/>
      <w:lvlText w:val="-"/>
      <w:lvlJc w:val="left"/>
      <w:pPr>
        <w:ind w:left="2556" w:hanging="360"/>
      </w:pPr>
      <w:rPr>
        <w:rFonts w:ascii="Times New Roman" w:eastAsia="Times New Roman" w:hAnsi="Times New Roman" w:cs="Times New Roman" w:hint="default"/>
        <w:b w:val="0"/>
      </w:rPr>
    </w:lvl>
    <w:lvl w:ilvl="1" w:tplc="04090003" w:tentative="1">
      <w:start w:val="1"/>
      <w:numFmt w:val="bullet"/>
      <w:lvlText w:val="o"/>
      <w:lvlJc w:val="left"/>
      <w:pPr>
        <w:ind w:left="3276" w:hanging="360"/>
      </w:pPr>
      <w:rPr>
        <w:rFonts w:ascii="Courier New" w:hAnsi="Courier New" w:cs="Courier New" w:hint="default"/>
      </w:rPr>
    </w:lvl>
    <w:lvl w:ilvl="2" w:tplc="04090005" w:tentative="1">
      <w:start w:val="1"/>
      <w:numFmt w:val="bullet"/>
      <w:lvlText w:val=""/>
      <w:lvlJc w:val="left"/>
      <w:pPr>
        <w:ind w:left="3996" w:hanging="360"/>
      </w:pPr>
      <w:rPr>
        <w:rFonts w:ascii="Wingdings" w:hAnsi="Wingdings" w:hint="default"/>
      </w:rPr>
    </w:lvl>
    <w:lvl w:ilvl="3" w:tplc="04090001" w:tentative="1">
      <w:start w:val="1"/>
      <w:numFmt w:val="bullet"/>
      <w:lvlText w:val=""/>
      <w:lvlJc w:val="left"/>
      <w:pPr>
        <w:ind w:left="4716" w:hanging="360"/>
      </w:pPr>
      <w:rPr>
        <w:rFonts w:ascii="Symbol" w:hAnsi="Symbol" w:hint="default"/>
      </w:rPr>
    </w:lvl>
    <w:lvl w:ilvl="4" w:tplc="04090003" w:tentative="1">
      <w:start w:val="1"/>
      <w:numFmt w:val="bullet"/>
      <w:lvlText w:val="o"/>
      <w:lvlJc w:val="left"/>
      <w:pPr>
        <w:ind w:left="5436" w:hanging="360"/>
      </w:pPr>
      <w:rPr>
        <w:rFonts w:ascii="Courier New" w:hAnsi="Courier New" w:cs="Courier New" w:hint="default"/>
      </w:rPr>
    </w:lvl>
    <w:lvl w:ilvl="5" w:tplc="04090005" w:tentative="1">
      <w:start w:val="1"/>
      <w:numFmt w:val="bullet"/>
      <w:lvlText w:val=""/>
      <w:lvlJc w:val="left"/>
      <w:pPr>
        <w:ind w:left="6156" w:hanging="360"/>
      </w:pPr>
      <w:rPr>
        <w:rFonts w:ascii="Wingdings" w:hAnsi="Wingdings" w:hint="default"/>
      </w:rPr>
    </w:lvl>
    <w:lvl w:ilvl="6" w:tplc="04090001" w:tentative="1">
      <w:start w:val="1"/>
      <w:numFmt w:val="bullet"/>
      <w:lvlText w:val=""/>
      <w:lvlJc w:val="left"/>
      <w:pPr>
        <w:ind w:left="6876" w:hanging="360"/>
      </w:pPr>
      <w:rPr>
        <w:rFonts w:ascii="Symbol" w:hAnsi="Symbol" w:hint="default"/>
      </w:rPr>
    </w:lvl>
    <w:lvl w:ilvl="7" w:tplc="04090003" w:tentative="1">
      <w:start w:val="1"/>
      <w:numFmt w:val="bullet"/>
      <w:lvlText w:val="o"/>
      <w:lvlJc w:val="left"/>
      <w:pPr>
        <w:ind w:left="7596" w:hanging="360"/>
      </w:pPr>
      <w:rPr>
        <w:rFonts w:ascii="Courier New" w:hAnsi="Courier New" w:cs="Courier New" w:hint="default"/>
      </w:rPr>
    </w:lvl>
    <w:lvl w:ilvl="8" w:tplc="04090005" w:tentative="1">
      <w:start w:val="1"/>
      <w:numFmt w:val="bullet"/>
      <w:lvlText w:val=""/>
      <w:lvlJc w:val="left"/>
      <w:pPr>
        <w:ind w:left="8316" w:hanging="360"/>
      </w:pPr>
      <w:rPr>
        <w:rFonts w:ascii="Wingdings" w:hAnsi="Wingdings" w:hint="default"/>
      </w:rPr>
    </w:lvl>
  </w:abstractNum>
  <w:abstractNum w:abstractNumId="22" w15:restartNumberingAfterBreak="0">
    <w:nsid w:val="4A850F61"/>
    <w:multiLevelType w:val="hybridMultilevel"/>
    <w:tmpl w:val="706C45B8"/>
    <w:lvl w:ilvl="0" w:tplc="4B3CC942">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41277B2"/>
    <w:multiLevelType w:val="hybridMultilevel"/>
    <w:tmpl w:val="71483AA8"/>
    <w:lvl w:ilvl="0" w:tplc="71C27C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15:restartNumberingAfterBreak="0">
    <w:nsid w:val="5D5E2C98"/>
    <w:multiLevelType w:val="hybridMultilevel"/>
    <w:tmpl w:val="FE00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73E3F"/>
    <w:multiLevelType w:val="hybridMultilevel"/>
    <w:tmpl w:val="D61C7D18"/>
    <w:lvl w:ilvl="0" w:tplc="1728A2A4">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A16C1"/>
    <w:multiLevelType w:val="hybridMultilevel"/>
    <w:tmpl w:val="3B5C9B38"/>
    <w:lvl w:ilvl="0" w:tplc="5780427E">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714075F6"/>
    <w:multiLevelType w:val="hybridMultilevel"/>
    <w:tmpl w:val="58C2A7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1A87CD2"/>
    <w:multiLevelType w:val="hybridMultilevel"/>
    <w:tmpl w:val="A81EF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FD7BA4"/>
    <w:multiLevelType w:val="hybridMultilevel"/>
    <w:tmpl w:val="46A8F284"/>
    <w:lvl w:ilvl="0" w:tplc="12EC38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6F4C31"/>
    <w:multiLevelType w:val="multilevel"/>
    <w:tmpl w:val="82EE4E74"/>
    <w:lvl w:ilvl="0">
      <w:start w:val="1"/>
      <w:numFmt w:val="lowerLetter"/>
      <w:lvlText w:val="(%1)"/>
      <w:lvlJc w:val="left"/>
      <w:pPr>
        <w:tabs>
          <w:tab w:val="num" w:pos="6300"/>
        </w:tabs>
        <w:ind w:left="6300" w:hanging="360"/>
      </w:pPr>
      <w:rPr>
        <w:b w:val="0"/>
        <w:i w:val="0"/>
        <w:caps w:val="0"/>
        <w:strike w:val="0"/>
        <w:outline w:val="0"/>
        <w:shadow w:val="0"/>
        <w:vanish w:val="0"/>
        <w:spacing w:val="0"/>
        <w:kern w:val="0"/>
        <w:position w:val="0"/>
        <w:sz w:val="24"/>
        <w:u w:val="none"/>
        <w:vertAlign w:val="baseline"/>
        <w:em w:val="none"/>
      </w:rPr>
    </w:lvl>
    <w:lvl w:ilvl="1">
      <w:start w:val="1"/>
      <w:numFmt w:val="upperLetter"/>
      <w:suff w:val="space"/>
      <w:lvlText w:val="%2."/>
      <w:lvlJc w:val="left"/>
      <w:pPr>
        <w:ind w:left="5220" w:firstLine="0"/>
      </w:pPr>
      <w:rPr>
        <w:rFonts w:hint="default"/>
      </w:rPr>
    </w:lvl>
    <w:lvl w:ilvl="2">
      <w:start w:val="1"/>
      <w:numFmt w:val="lowerLetter"/>
      <w:lvlText w:val="%3)"/>
      <w:lvlJc w:val="left"/>
      <w:pPr>
        <w:tabs>
          <w:tab w:val="num" w:pos="5580"/>
        </w:tabs>
        <w:ind w:left="5580" w:hanging="360"/>
      </w:pPr>
      <w:rPr>
        <w:rFonts w:ascii="Times New Roman" w:eastAsia="Times New Roman" w:hAnsi="Times New Roman" w:cs="Times New Roman"/>
      </w:rPr>
    </w:lvl>
    <w:lvl w:ilvl="3">
      <w:start w:val="1"/>
      <w:numFmt w:val="decimal"/>
      <w:lvlText w:val="%3.%4"/>
      <w:lvlJc w:val="left"/>
      <w:pPr>
        <w:tabs>
          <w:tab w:val="num" w:pos="5940"/>
        </w:tabs>
        <w:ind w:left="5940" w:hanging="720"/>
      </w:pPr>
      <w:rPr>
        <w:rFonts w:ascii="Wingdings" w:hAnsi="Wingdings" w:cs="Wingding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lowerLetter"/>
      <w:pStyle w:val="0Normal"/>
      <w:lvlText w:val="(%5)"/>
      <w:lvlJc w:val="left"/>
      <w:pPr>
        <w:tabs>
          <w:tab w:val="num" w:pos="5580"/>
        </w:tabs>
        <w:ind w:left="6300" w:hanging="360"/>
      </w:pPr>
      <w:rPr>
        <w:rFonts w:ascii="Wingdings" w:hAnsi="Wingdings" w:cs="Wingding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Roman"/>
      <w:lvlText w:val="(%6)"/>
      <w:lvlJc w:val="left"/>
      <w:pPr>
        <w:tabs>
          <w:tab w:val="num" w:pos="5580"/>
        </w:tabs>
        <w:ind w:left="6660" w:hanging="360"/>
      </w:pPr>
      <w:rPr>
        <w:rFonts w:hint="default"/>
      </w:rPr>
    </w:lvl>
    <w:lvl w:ilvl="6">
      <w:start w:val="1"/>
      <w:numFmt w:val="decimal"/>
      <w:pStyle w:val="Heading7"/>
      <w:lvlText w:val="%1.%2.%3.%4.%5.%6.%7"/>
      <w:lvlJc w:val="left"/>
      <w:pPr>
        <w:tabs>
          <w:tab w:val="num" w:pos="6516"/>
        </w:tabs>
        <w:ind w:left="6516" w:hanging="1296"/>
      </w:pPr>
      <w:rPr>
        <w:rFonts w:hint="default"/>
      </w:rPr>
    </w:lvl>
    <w:lvl w:ilvl="7">
      <w:start w:val="1"/>
      <w:numFmt w:val="decimal"/>
      <w:pStyle w:val="Heading8"/>
      <w:lvlText w:val="%1.%2.%3.%4.%5.%6.%7.%8"/>
      <w:lvlJc w:val="left"/>
      <w:pPr>
        <w:tabs>
          <w:tab w:val="num" w:pos="6660"/>
        </w:tabs>
        <w:ind w:left="6660" w:hanging="1440"/>
      </w:pPr>
      <w:rPr>
        <w:rFonts w:hint="default"/>
      </w:rPr>
    </w:lvl>
    <w:lvl w:ilvl="8">
      <w:start w:val="1"/>
      <w:numFmt w:val="decimal"/>
      <w:pStyle w:val="Heading9"/>
      <w:lvlText w:val="%1.%2.%3.%4.%5.%6.%7.%8.%9"/>
      <w:lvlJc w:val="left"/>
      <w:pPr>
        <w:tabs>
          <w:tab w:val="num" w:pos="6804"/>
        </w:tabs>
        <w:ind w:left="6804" w:hanging="1584"/>
      </w:pPr>
      <w:rPr>
        <w:rFonts w:hint="default"/>
      </w:rPr>
    </w:lvl>
  </w:abstractNum>
  <w:abstractNum w:abstractNumId="32" w15:restartNumberingAfterBreak="0">
    <w:nsid w:val="7BAF3396"/>
    <w:multiLevelType w:val="hybridMultilevel"/>
    <w:tmpl w:val="A2BA568A"/>
    <w:lvl w:ilvl="0" w:tplc="38661C7A">
      <w:start w:val="1"/>
      <w:numFmt w:val="decimal"/>
      <w:pStyle w:val="BSFHeadings"/>
      <w:lvlText w:val="BSF%1"/>
      <w:lvlJc w:val="left"/>
      <w:pPr>
        <w:tabs>
          <w:tab w:val="num" w:pos="5400"/>
        </w:tabs>
        <w:ind w:left="4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870DD6"/>
    <w:multiLevelType w:val="hybridMultilevel"/>
    <w:tmpl w:val="8DE0726C"/>
    <w:lvl w:ilvl="0" w:tplc="02A8655E">
      <w:start w:val="1"/>
      <w:numFmt w:val="decimal"/>
      <w:pStyle w:val="SimpleList"/>
      <w:lvlText w:val="%1."/>
      <w:lvlJc w:val="left"/>
      <w:pPr>
        <w:tabs>
          <w:tab w:val="num" w:pos="720"/>
        </w:tabs>
        <w:ind w:left="720" w:hanging="720"/>
      </w:pPr>
      <w:rPr>
        <w:rFonts w:ascii="Garamond" w:hAnsi="Garamond"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EA42CD5"/>
    <w:multiLevelType w:val="hybridMultilevel"/>
    <w:tmpl w:val="C75E0ECE"/>
    <w:lvl w:ilvl="0" w:tplc="FB70871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20"/>
  </w:num>
  <w:num w:numId="4">
    <w:abstractNumId w:val="8"/>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9"/>
  </w:num>
  <w:num w:numId="9">
    <w:abstractNumId w:val="29"/>
  </w:num>
  <w:num w:numId="10">
    <w:abstractNumId w:val="14"/>
  </w:num>
  <w:num w:numId="11">
    <w:abstractNumId w:val="31"/>
  </w:num>
  <w:num w:numId="12">
    <w:abstractNumId w:val="3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num>
  <w:num w:numId="21">
    <w:abstractNumId w:val="34"/>
  </w:num>
  <w:num w:numId="22">
    <w:abstractNumId w:val="4"/>
  </w:num>
  <w:num w:numId="23">
    <w:abstractNumId w:val="21"/>
  </w:num>
  <w:num w:numId="24">
    <w:abstractNumId w:val="1"/>
  </w:num>
  <w:num w:numId="25">
    <w:abstractNumId w:val="25"/>
  </w:num>
  <w:num w:numId="26">
    <w:abstractNumId w:val="11"/>
  </w:num>
  <w:num w:numId="27">
    <w:abstractNumId w:val="17"/>
  </w:num>
  <w:num w:numId="28">
    <w:abstractNumId w:val="22"/>
  </w:num>
  <w:num w:numId="29">
    <w:abstractNumId w:val="18"/>
  </w:num>
  <w:num w:numId="30">
    <w:abstractNumId w:val="26"/>
  </w:num>
  <w:num w:numId="31">
    <w:abstractNumId w:val="27"/>
  </w:num>
  <w:num w:numId="32">
    <w:abstractNumId w:val="28"/>
  </w:num>
  <w:num w:numId="33">
    <w:abstractNumId w:val="3"/>
  </w:num>
  <w:num w:numId="34">
    <w:abstractNumId w:val="30"/>
  </w:num>
  <w:num w:numId="35">
    <w:abstractNumId w:val="5"/>
  </w:num>
  <w:num w:numId="36">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07"/>
    <w:rsid w:val="00000FF3"/>
    <w:rsid w:val="00002815"/>
    <w:rsid w:val="00004634"/>
    <w:rsid w:val="000073D9"/>
    <w:rsid w:val="000101D4"/>
    <w:rsid w:val="000135E7"/>
    <w:rsid w:val="00017714"/>
    <w:rsid w:val="0001787B"/>
    <w:rsid w:val="000201D9"/>
    <w:rsid w:val="00023363"/>
    <w:rsid w:val="00023B65"/>
    <w:rsid w:val="00027A58"/>
    <w:rsid w:val="000311F8"/>
    <w:rsid w:val="00032BC7"/>
    <w:rsid w:val="00034629"/>
    <w:rsid w:val="00035B1B"/>
    <w:rsid w:val="00035F90"/>
    <w:rsid w:val="0003620A"/>
    <w:rsid w:val="000362A2"/>
    <w:rsid w:val="000534CE"/>
    <w:rsid w:val="00066CE3"/>
    <w:rsid w:val="00074722"/>
    <w:rsid w:val="00077687"/>
    <w:rsid w:val="00084847"/>
    <w:rsid w:val="00086358"/>
    <w:rsid w:val="000B0797"/>
    <w:rsid w:val="000B6D4C"/>
    <w:rsid w:val="000B7959"/>
    <w:rsid w:val="000C5C23"/>
    <w:rsid w:val="000C5F3F"/>
    <w:rsid w:val="000D045E"/>
    <w:rsid w:val="000D327D"/>
    <w:rsid w:val="000D51DC"/>
    <w:rsid w:val="000E39CC"/>
    <w:rsid w:val="000F438F"/>
    <w:rsid w:val="000F6BE3"/>
    <w:rsid w:val="00100573"/>
    <w:rsid w:val="001028A4"/>
    <w:rsid w:val="00102DF2"/>
    <w:rsid w:val="001043FE"/>
    <w:rsid w:val="00104487"/>
    <w:rsid w:val="0010642B"/>
    <w:rsid w:val="0011017F"/>
    <w:rsid w:val="00111546"/>
    <w:rsid w:val="0011369A"/>
    <w:rsid w:val="00116B05"/>
    <w:rsid w:val="00117EE8"/>
    <w:rsid w:val="00127D17"/>
    <w:rsid w:val="00140FC0"/>
    <w:rsid w:val="00141151"/>
    <w:rsid w:val="00145D59"/>
    <w:rsid w:val="00146E0A"/>
    <w:rsid w:val="00150C32"/>
    <w:rsid w:val="0015759C"/>
    <w:rsid w:val="0016416A"/>
    <w:rsid w:val="001652FB"/>
    <w:rsid w:val="001739EE"/>
    <w:rsid w:val="00175358"/>
    <w:rsid w:val="00183BB5"/>
    <w:rsid w:val="00184F46"/>
    <w:rsid w:val="00191365"/>
    <w:rsid w:val="001A357B"/>
    <w:rsid w:val="001A78EC"/>
    <w:rsid w:val="001B02B1"/>
    <w:rsid w:val="001B4ED2"/>
    <w:rsid w:val="001C1DCE"/>
    <w:rsid w:val="001C3193"/>
    <w:rsid w:val="001C344F"/>
    <w:rsid w:val="001C6B30"/>
    <w:rsid w:val="001D2D5F"/>
    <w:rsid w:val="001D541F"/>
    <w:rsid w:val="001E54F5"/>
    <w:rsid w:val="001F44A8"/>
    <w:rsid w:val="001F6F07"/>
    <w:rsid w:val="00201D6E"/>
    <w:rsid w:val="002029E8"/>
    <w:rsid w:val="0020427D"/>
    <w:rsid w:val="00205383"/>
    <w:rsid w:val="0023218A"/>
    <w:rsid w:val="00233AB7"/>
    <w:rsid w:val="00234788"/>
    <w:rsid w:val="00237B63"/>
    <w:rsid w:val="002446BC"/>
    <w:rsid w:val="00245DC4"/>
    <w:rsid w:val="00247507"/>
    <w:rsid w:val="002477D0"/>
    <w:rsid w:val="00254ED4"/>
    <w:rsid w:val="00261744"/>
    <w:rsid w:val="00263F30"/>
    <w:rsid w:val="00264629"/>
    <w:rsid w:val="002658AC"/>
    <w:rsid w:val="002826F0"/>
    <w:rsid w:val="00284CAF"/>
    <w:rsid w:val="002A150D"/>
    <w:rsid w:val="002A2325"/>
    <w:rsid w:val="002A41F5"/>
    <w:rsid w:val="002A6AA4"/>
    <w:rsid w:val="002A6DE6"/>
    <w:rsid w:val="002B0462"/>
    <w:rsid w:val="002B289A"/>
    <w:rsid w:val="002C2044"/>
    <w:rsid w:val="002C2813"/>
    <w:rsid w:val="002C5E6A"/>
    <w:rsid w:val="002D14B4"/>
    <w:rsid w:val="002D1E07"/>
    <w:rsid w:val="002D605F"/>
    <w:rsid w:val="002D7480"/>
    <w:rsid w:val="002E3256"/>
    <w:rsid w:val="002E4F42"/>
    <w:rsid w:val="002E7705"/>
    <w:rsid w:val="002F3B59"/>
    <w:rsid w:val="00300C34"/>
    <w:rsid w:val="00302928"/>
    <w:rsid w:val="00304564"/>
    <w:rsid w:val="00311435"/>
    <w:rsid w:val="00313179"/>
    <w:rsid w:val="00313397"/>
    <w:rsid w:val="00333FDA"/>
    <w:rsid w:val="00337B3B"/>
    <w:rsid w:val="00344D2B"/>
    <w:rsid w:val="00345205"/>
    <w:rsid w:val="003548BB"/>
    <w:rsid w:val="003608D3"/>
    <w:rsid w:val="00362DD4"/>
    <w:rsid w:val="003650FE"/>
    <w:rsid w:val="00366F16"/>
    <w:rsid w:val="00370574"/>
    <w:rsid w:val="00373C3D"/>
    <w:rsid w:val="003751B7"/>
    <w:rsid w:val="003843D7"/>
    <w:rsid w:val="003853CC"/>
    <w:rsid w:val="00390D03"/>
    <w:rsid w:val="003B34A2"/>
    <w:rsid w:val="003C2423"/>
    <w:rsid w:val="003C24BD"/>
    <w:rsid w:val="003D27BE"/>
    <w:rsid w:val="003D3A63"/>
    <w:rsid w:val="003E17AF"/>
    <w:rsid w:val="003E3169"/>
    <w:rsid w:val="003F0F9A"/>
    <w:rsid w:val="003F2BB6"/>
    <w:rsid w:val="003F5317"/>
    <w:rsid w:val="003F7DD8"/>
    <w:rsid w:val="0040332E"/>
    <w:rsid w:val="00403C97"/>
    <w:rsid w:val="0040672C"/>
    <w:rsid w:val="004076E1"/>
    <w:rsid w:val="0043110F"/>
    <w:rsid w:val="00433C08"/>
    <w:rsid w:val="004550A4"/>
    <w:rsid w:val="00455CAA"/>
    <w:rsid w:val="00456A77"/>
    <w:rsid w:val="00465202"/>
    <w:rsid w:val="004673EE"/>
    <w:rsid w:val="004702A3"/>
    <w:rsid w:val="0047099F"/>
    <w:rsid w:val="00475DB8"/>
    <w:rsid w:val="00475E87"/>
    <w:rsid w:val="004761E4"/>
    <w:rsid w:val="00476DA6"/>
    <w:rsid w:val="00485DB5"/>
    <w:rsid w:val="004865DE"/>
    <w:rsid w:val="00493F20"/>
    <w:rsid w:val="00497057"/>
    <w:rsid w:val="004A5AB0"/>
    <w:rsid w:val="004B3DF2"/>
    <w:rsid w:val="004B5C2B"/>
    <w:rsid w:val="004C4C80"/>
    <w:rsid w:val="004D7463"/>
    <w:rsid w:val="004E1812"/>
    <w:rsid w:val="004E2587"/>
    <w:rsid w:val="004F29A8"/>
    <w:rsid w:val="004F6336"/>
    <w:rsid w:val="004F7591"/>
    <w:rsid w:val="00513198"/>
    <w:rsid w:val="0052001F"/>
    <w:rsid w:val="005248F8"/>
    <w:rsid w:val="00526C6D"/>
    <w:rsid w:val="00527100"/>
    <w:rsid w:val="00532110"/>
    <w:rsid w:val="0053389B"/>
    <w:rsid w:val="00534986"/>
    <w:rsid w:val="00536AFE"/>
    <w:rsid w:val="005443DA"/>
    <w:rsid w:val="00544468"/>
    <w:rsid w:val="00556B73"/>
    <w:rsid w:val="00565E54"/>
    <w:rsid w:val="0056619B"/>
    <w:rsid w:val="005739BA"/>
    <w:rsid w:val="00575F85"/>
    <w:rsid w:val="00583A5C"/>
    <w:rsid w:val="0059013E"/>
    <w:rsid w:val="00590AC2"/>
    <w:rsid w:val="00590C95"/>
    <w:rsid w:val="005926E1"/>
    <w:rsid w:val="00593248"/>
    <w:rsid w:val="00596F95"/>
    <w:rsid w:val="005A5F74"/>
    <w:rsid w:val="005A73F8"/>
    <w:rsid w:val="005B0A9E"/>
    <w:rsid w:val="005B2213"/>
    <w:rsid w:val="005B427A"/>
    <w:rsid w:val="005B6266"/>
    <w:rsid w:val="005B788F"/>
    <w:rsid w:val="005B7AC4"/>
    <w:rsid w:val="005C0545"/>
    <w:rsid w:val="005C517E"/>
    <w:rsid w:val="005C5B6B"/>
    <w:rsid w:val="005E5556"/>
    <w:rsid w:val="005F074B"/>
    <w:rsid w:val="005F1774"/>
    <w:rsid w:val="005F3DFE"/>
    <w:rsid w:val="005F5274"/>
    <w:rsid w:val="005F608A"/>
    <w:rsid w:val="00610081"/>
    <w:rsid w:val="00620746"/>
    <w:rsid w:val="00620DE7"/>
    <w:rsid w:val="0062203C"/>
    <w:rsid w:val="00624868"/>
    <w:rsid w:val="00630B66"/>
    <w:rsid w:val="006360D0"/>
    <w:rsid w:val="00645B90"/>
    <w:rsid w:val="00647790"/>
    <w:rsid w:val="006529F7"/>
    <w:rsid w:val="00653D90"/>
    <w:rsid w:val="00655526"/>
    <w:rsid w:val="0065663C"/>
    <w:rsid w:val="00666786"/>
    <w:rsid w:val="00671ED2"/>
    <w:rsid w:val="006745D5"/>
    <w:rsid w:val="00674F29"/>
    <w:rsid w:val="0067740F"/>
    <w:rsid w:val="0068347E"/>
    <w:rsid w:val="0068400C"/>
    <w:rsid w:val="00684F3D"/>
    <w:rsid w:val="00684F79"/>
    <w:rsid w:val="00685082"/>
    <w:rsid w:val="00685D8C"/>
    <w:rsid w:val="006A29A1"/>
    <w:rsid w:val="006A2DCD"/>
    <w:rsid w:val="006A54B7"/>
    <w:rsid w:val="006A6556"/>
    <w:rsid w:val="006B20DC"/>
    <w:rsid w:val="006C117A"/>
    <w:rsid w:val="006C126C"/>
    <w:rsid w:val="006D2082"/>
    <w:rsid w:val="006E1888"/>
    <w:rsid w:val="006E79CE"/>
    <w:rsid w:val="006F30D5"/>
    <w:rsid w:val="006F47A3"/>
    <w:rsid w:val="006F4FAC"/>
    <w:rsid w:val="007054BE"/>
    <w:rsid w:val="00705F6E"/>
    <w:rsid w:val="007158CF"/>
    <w:rsid w:val="00717331"/>
    <w:rsid w:val="00725809"/>
    <w:rsid w:val="0072728D"/>
    <w:rsid w:val="0073273C"/>
    <w:rsid w:val="00741819"/>
    <w:rsid w:val="0074529E"/>
    <w:rsid w:val="00746C60"/>
    <w:rsid w:val="00747A94"/>
    <w:rsid w:val="00753F43"/>
    <w:rsid w:val="00756137"/>
    <w:rsid w:val="00762B92"/>
    <w:rsid w:val="0076311A"/>
    <w:rsid w:val="00767A85"/>
    <w:rsid w:val="007732B9"/>
    <w:rsid w:val="00774CD9"/>
    <w:rsid w:val="00774FD7"/>
    <w:rsid w:val="00783922"/>
    <w:rsid w:val="00785EBE"/>
    <w:rsid w:val="00787265"/>
    <w:rsid w:val="007956CE"/>
    <w:rsid w:val="007B3296"/>
    <w:rsid w:val="007B5DD2"/>
    <w:rsid w:val="007B6AC0"/>
    <w:rsid w:val="007D1704"/>
    <w:rsid w:val="007D1D30"/>
    <w:rsid w:val="007D42A1"/>
    <w:rsid w:val="0080205C"/>
    <w:rsid w:val="008062AA"/>
    <w:rsid w:val="00812B6C"/>
    <w:rsid w:val="00827C8D"/>
    <w:rsid w:val="00836E8F"/>
    <w:rsid w:val="00843643"/>
    <w:rsid w:val="00861EF4"/>
    <w:rsid w:val="00865991"/>
    <w:rsid w:val="00871C1A"/>
    <w:rsid w:val="008746FB"/>
    <w:rsid w:val="0087479D"/>
    <w:rsid w:val="00875BF4"/>
    <w:rsid w:val="0087749A"/>
    <w:rsid w:val="008866F3"/>
    <w:rsid w:val="0088757A"/>
    <w:rsid w:val="00891721"/>
    <w:rsid w:val="008960CB"/>
    <w:rsid w:val="00896DB3"/>
    <w:rsid w:val="008A2905"/>
    <w:rsid w:val="008A2BB2"/>
    <w:rsid w:val="008B05D0"/>
    <w:rsid w:val="008B597F"/>
    <w:rsid w:val="008E2DDD"/>
    <w:rsid w:val="008E4CF9"/>
    <w:rsid w:val="008F280D"/>
    <w:rsid w:val="008F3A01"/>
    <w:rsid w:val="00905D32"/>
    <w:rsid w:val="009112ED"/>
    <w:rsid w:val="0091189D"/>
    <w:rsid w:val="00911BCC"/>
    <w:rsid w:val="00914FB8"/>
    <w:rsid w:val="009200C1"/>
    <w:rsid w:val="00930C50"/>
    <w:rsid w:val="00932805"/>
    <w:rsid w:val="00932CB7"/>
    <w:rsid w:val="00933D82"/>
    <w:rsid w:val="00934263"/>
    <w:rsid w:val="009409AF"/>
    <w:rsid w:val="00941D83"/>
    <w:rsid w:val="0094544C"/>
    <w:rsid w:val="009528E0"/>
    <w:rsid w:val="00955A18"/>
    <w:rsid w:val="00960108"/>
    <w:rsid w:val="00960AA1"/>
    <w:rsid w:val="00962027"/>
    <w:rsid w:val="0097079D"/>
    <w:rsid w:val="00975924"/>
    <w:rsid w:val="00977ECC"/>
    <w:rsid w:val="0098567A"/>
    <w:rsid w:val="009861F1"/>
    <w:rsid w:val="00987F35"/>
    <w:rsid w:val="009945DB"/>
    <w:rsid w:val="0099671D"/>
    <w:rsid w:val="009A09E6"/>
    <w:rsid w:val="009A2527"/>
    <w:rsid w:val="009A4DF4"/>
    <w:rsid w:val="009B1D44"/>
    <w:rsid w:val="009B5D05"/>
    <w:rsid w:val="009C3231"/>
    <w:rsid w:val="009C6BF0"/>
    <w:rsid w:val="009E67BE"/>
    <w:rsid w:val="009F5871"/>
    <w:rsid w:val="00A00476"/>
    <w:rsid w:val="00A01190"/>
    <w:rsid w:val="00A03C51"/>
    <w:rsid w:val="00A10FEC"/>
    <w:rsid w:val="00A1203B"/>
    <w:rsid w:val="00A15D5B"/>
    <w:rsid w:val="00A23FB7"/>
    <w:rsid w:val="00A4103F"/>
    <w:rsid w:val="00A41045"/>
    <w:rsid w:val="00A54677"/>
    <w:rsid w:val="00A609BD"/>
    <w:rsid w:val="00A610AA"/>
    <w:rsid w:val="00A642EA"/>
    <w:rsid w:val="00A66095"/>
    <w:rsid w:val="00A66217"/>
    <w:rsid w:val="00A7116B"/>
    <w:rsid w:val="00A72A1F"/>
    <w:rsid w:val="00A76665"/>
    <w:rsid w:val="00A773C4"/>
    <w:rsid w:val="00A77DAD"/>
    <w:rsid w:val="00A92398"/>
    <w:rsid w:val="00A93C72"/>
    <w:rsid w:val="00A977D9"/>
    <w:rsid w:val="00AB0526"/>
    <w:rsid w:val="00AB1BEE"/>
    <w:rsid w:val="00AB427E"/>
    <w:rsid w:val="00AC3214"/>
    <w:rsid w:val="00AC47DC"/>
    <w:rsid w:val="00AD208E"/>
    <w:rsid w:val="00AD7977"/>
    <w:rsid w:val="00AE0B65"/>
    <w:rsid w:val="00AE3C07"/>
    <w:rsid w:val="00AE6140"/>
    <w:rsid w:val="00AE6955"/>
    <w:rsid w:val="00B02FB9"/>
    <w:rsid w:val="00B06372"/>
    <w:rsid w:val="00B118A5"/>
    <w:rsid w:val="00B140D6"/>
    <w:rsid w:val="00B26A8E"/>
    <w:rsid w:val="00B26B6F"/>
    <w:rsid w:val="00B2717A"/>
    <w:rsid w:val="00B310B8"/>
    <w:rsid w:val="00B32639"/>
    <w:rsid w:val="00B32FD8"/>
    <w:rsid w:val="00B34708"/>
    <w:rsid w:val="00B40B59"/>
    <w:rsid w:val="00B46725"/>
    <w:rsid w:val="00B4760A"/>
    <w:rsid w:val="00B50A3E"/>
    <w:rsid w:val="00B7038A"/>
    <w:rsid w:val="00B75C06"/>
    <w:rsid w:val="00B8111C"/>
    <w:rsid w:val="00B841C5"/>
    <w:rsid w:val="00B84858"/>
    <w:rsid w:val="00B91AB3"/>
    <w:rsid w:val="00B935AE"/>
    <w:rsid w:val="00B94362"/>
    <w:rsid w:val="00B954C1"/>
    <w:rsid w:val="00B95957"/>
    <w:rsid w:val="00B961AB"/>
    <w:rsid w:val="00B96BAB"/>
    <w:rsid w:val="00BA302B"/>
    <w:rsid w:val="00BA494B"/>
    <w:rsid w:val="00BA51F4"/>
    <w:rsid w:val="00BA659C"/>
    <w:rsid w:val="00BA7404"/>
    <w:rsid w:val="00BB1E75"/>
    <w:rsid w:val="00BC3572"/>
    <w:rsid w:val="00BD321E"/>
    <w:rsid w:val="00BD3912"/>
    <w:rsid w:val="00BD62F4"/>
    <w:rsid w:val="00BE3CA8"/>
    <w:rsid w:val="00C040BA"/>
    <w:rsid w:val="00C14D77"/>
    <w:rsid w:val="00C158AE"/>
    <w:rsid w:val="00C16580"/>
    <w:rsid w:val="00C22053"/>
    <w:rsid w:val="00C22D2C"/>
    <w:rsid w:val="00C22F7A"/>
    <w:rsid w:val="00C243C5"/>
    <w:rsid w:val="00C26365"/>
    <w:rsid w:val="00C27F14"/>
    <w:rsid w:val="00C347FF"/>
    <w:rsid w:val="00C36AD7"/>
    <w:rsid w:val="00C36B77"/>
    <w:rsid w:val="00C4276D"/>
    <w:rsid w:val="00C52AFC"/>
    <w:rsid w:val="00C54D24"/>
    <w:rsid w:val="00C61C07"/>
    <w:rsid w:val="00C67AC2"/>
    <w:rsid w:val="00C731D4"/>
    <w:rsid w:val="00C77668"/>
    <w:rsid w:val="00C77B8E"/>
    <w:rsid w:val="00C81696"/>
    <w:rsid w:val="00C83067"/>
    <w:rsid w:val="00C8407E"/>
    <w:rsid w:val="00C85561"/>
    <w:rsid w:val="00C90ED5"/>
    <w:rsid w:val="00C96788"/>
    <w:rsid w:val="00CA063E"/>
    <w:rsid w:val="00CA1119"/>
    <w:rsid w:val="00CA2FD8"/>
    <w:rsid w:val="00CB0891"/>
    <w:rsid w:val="00CB4E29"/>
    <w:rsid w:val="00CB6FB7"/>
    <w:rsid w:val="00CD280E"/>
    <w:rsid w:val="00CD3410"/>
    <w:rsid w:val="00CD3D5A"/>
    <w:rsid w:val="00CD4C2B"/>
    <w:rsid w:val="00CD6A8B"/>
    <w:rsid w:val="00CD6C48"/>
    <w:rsid w:val="00CD7A2A"/>
    <w:rsid w:val="00CE46C7"/>
    <w:rsid w:val="00CE4C65"/>
    <w:rsid w:val="00CF24A4"/>
    <w:rsid w:val="00CF27C2"/>
    <w:rsid w:val="00CF3A54"/>
    <w:rsid w:val="00D049D1"/>
    <w:rsid w:val="00D04B9B"/>
    <w:rsid w:val="00D051A6"/>
    <w:rsid w:val="00D055B2"/>
    <w:rsid w:val="00D057D4"/>
    <w:rsid w:val="00D05816"/>
    <w:rsid w:val="00D11199"/>
    <w:rsid w:val="00D11B9F"/>
    <w:rsid w:val="00D17837"/>
    <w:rsid w:val="00D208DC"/>
    <w:rsid w:val="00D21407"/>
    <w:rsid w:val="00D21578"/>
    <w:rsid w:val="00D33DCC"/>
    <w:rsid w:val="00D35266"/>
    <w:rsid w:val="00D36C72"/>
    <w:rsid w:val="00D46F04"/>
    <w:rsid w:val="00D47DE8"/>
    <w:rsid w:val="00D52E50"/>
    <w:rsid w:val="00D71A27"/>
    <w:rsid w:val="00D74393"/>
    <w:rsid w:val="00D85737"/>
    <w:rsid w:val="00D8778B"/>
    <w:rsid w:val="00D9341E"/>
    <w:rsid w:val="00D95F09"/>
    <w:rsid w:val="00DA0A89"/>
    <w:rsid w:val="00DA31BA"/>
    <w:rsid w:val="00DA7CFC"/>
    <w:rsid w:val="00DB02E0"/>
    <w:rsid w:val="00DB199E"/>
    <w:rsid w:val="00DB26A6"/>
    <w:rsid w:val="00DB4B16"/>
    <w:rsid w:val="00DB5647"/>
    <w:rsid w:val="00DB5672"/>
    <w:rsid w:val="00DC4AEB"/>
    <w:rsid w:val="00DC66E4"/>
    <w:rsid w:val="00DD1350"/>
    <w:rsid w:val="00DD58E8"/>
    <w:rsid w:val="00DD71EA"/>
    <w:rsid w:val="00DE35C0"/>
    <w:rsid w:val="00DE3BCF"/>
    <w:rsid w:val="00DF1F1D"/>
    <w:rsid w:val="00DF4195"/>
    <w:rsid w:val="00DF4AE1"/>
    <w:rsid w:val="00DF61D1"/>
    <w:rsid w:val="00DF6EBA"/>
    <w:rsid w:val="00E0409B"/>
    <w:rsid w:val="00E139B8"/>
    <w:rsid w:val="00E342D2"/>
    <w:rsid w:val="00E40829"/>
    <w:rsid w:val="00E455BE"/>
    <w:rsid w:val="00E53875"/>
    <w:rsid w:val="00E550DF"/>
    <w:rsid w:val="00E56AF2"/>
    <w:rsid w:val="00E61D5E"/>
    <w:rsid w:val="00E63774"/>
    <w:rsid w:val="00E7378F"/>
    <w:rsid w:val="00E74458"/>
    <w:rsid w:val="00E75EC3"/>
    <w:rsid w:val="00E77535"/>
    <w:rsid w:val="00E80F73"/>
    <w:rsid w:val="00E82EFD"/>
    <w:rsid w:val="00E90D02"/>
    <w:rsid w:val="00E93EE0"/>
    <w:rsid w:val="00EB6C0B"/>
    <w:rsid w:val="00EC44A1"/>
    <w:rsid w:val="00ED4AE1"/>
    <w:rsid w:val="00EE5B13"/>
    <w:rsid w:val="00EE7F36"/>
    <w:rsid w:val="00EF77FA"/>
    <w:rsid w:val="00F0634F"/>
    <w:rsid w:val="00F106FE"/>
    <w:rsid w:val="00F13637"/>
    <w:rsid w:val="00F14262"/>
    <w:rsid w:val="00F16757"/>
    <w:rsid w:val="00F21484"/>
    <w:rsid w:val="00F34274"/>
    <w:rsid w:val="00F36957"/>
    <w:rsid w:val="00F440EE"/>
    <w:rsid w:val="00F54C26"/>
    <w:rsid w:val="00F62897"/>
    <w:rsid w:val="00F63874"/>
    <w:rsid w:val="00F71C78"/>
    <w:rsid w:val="00F758BC"/>
    <w:rsid w:val="00F838B9"/>
    <w:rsid w:val="00F8597F"/>
    <w:rsid w:val="00F85BAB"/>
    <w:rsid w:val="00F91BF3"/>
    <w:rsid w:val="00F92F87"/>
    <w:rsid w:val="00F96790"/>
    <w:rsid w:val="00FA2736"/>
    <w:rsid w:val="00FA655A"/>
    <w:rsid w:val="00FA7728"/>
    <w:rsid w:val="00FB09C7"/>
    <w:rsid w:val="00FB6305"/>
    <w:rsid w:val="00FB64B8"/>
    <w:rsid w:val="00FC02F0"/>
    <w:rsid w:val="00FC594C"/>
    <w:rsid w:val="00FD0BDF"/>
    <w:rsid w:val="00FD7BAD"/>
    <w:rsid w:val="00FD7D4B"/>
    <w:rsid w:val="00FE3F30"/>
    <w:rsid w:val="00FE6A40"/>
    <w:rsid w:val="00FF70EB"/>
    <w:rsid w:val="06A72127"/>
    <w:rsid w:val="207B4D26"/>
    <w:rsid w:val="71FA5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DD67"/>
  <w15:docId w15:val="{328C7E54-0408-41F6-8AF1-B0BB62B9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qFormat/>
    <w:pPr>
      <w:spacing w:before="171"/>
      <w:ind w:left="599" w:hanging="293"/>
      <w:jc w:val="both"/>
      <w:outlineLvl w:val="0"/>
    </w:pPr>
    <w:rPr>
      <w:b/>
      <w:bCs/>
      <w:sz w:val="21"/>
      <w:szCs w:val="21"/>
    </w:rPr>
  </w:style>
  <w:style w:type="paragraph" w:styleId="Heading2">
    <w:name w:val="heading 2"/>
    <w:basedOn w:val="Normal"/>
    <w:next w:val="Normal"/>
    <w:link w:val="Heading2Char"/>
    <w:unhideWhenUsed/>
    <w:qFormat/>
    <w:rsid w:val="00F063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F16757"/>
    <w:pPr>
      <w:keepNext/>
      <w:widowControl/>
      <w:autoSpaceDE/>
      <w:autoSpaceDN/>
      <w:spacing w:before="240" w:after="60"/>
      <w:outlineLvl w:val="2"/>
    </w:pPr>
    <w:rPr>
      <w:rFonts w:ascii="Calibri Light" w:eastAsia="Times New Roman" w:hAnsi="Calibri Light" w:cs="Times New Roman"/>
      <w:b/>
      <w:bCs/>
      <w:sz w:val="26"/>
      <w:szCs w:val="26"/>
      <w:lang w:val="fr-FR"/>
    </w:rPr>
  </w:style>
  <w:style w:type="paragraph" w:styleId="Heading7">
    <w:name w:val="heading 7"/>
    <w:basedOn w:val="Normal"/>
    <w:next w:val="Normal"/>
    <w:link w:val="Heading7Char"/>
    <w:qFormat/>
    <w:rsid w:val="00F0634F"/>
    <w:pPr>
      <w:keepNext/>
      <w:widowControl/>
      <w:numPr>
        <w:ilvl w:val="6"/>
        <w:numId w:val="11"/>
      </w:numPr>
      <w:tabs>
        <w:tab w:val="clear" w:pos="6516"/>
      </w:tabs>
      <w:autoSpaceDE/>
      <w:autoSpaceDN/>
      <w:ind w:left="0" w:firstLine="0"/>
      <w:jc w:val="center"/>
      <w:outlineLvl w:val="6"/>
    </w:pPr>
    <w:rPr>
      <w:rFonts w:ascii="Times New Roman" w:eastAsia="Times New Roman" w:hAnsi="Times New Roman" w:cs="Times New Roman"/>
      <w:b/>
      <w:sz w:val="16"/>
      <w:szCs w:val="24"/>
      <w:lang w:val="fr-FR"/>
    </w:rPr>
  </w:style>
  <w:style w:type="paragraph" w:styleId="Heading8">
    <w:name w:val="heading 8"/>
    <w:basedOn w:val="Normal"/>
    <w:next w:val="Normal"/>
    <w:link w:val="Heading8Char"/>
    <w:qFormat/>
    <w:rsid w:val="00F0634F"/>
    <w:pPr>
      <w:keepNext/>
      <w:widowControl/>
      <w:numPr>
        <w:ilvl w:val="7"/>
        <w:numId w:val="11"/>
      </w:numPr>
      <w:tabs>
        <w:tab w:val="clear" w:pos="6660"/>
      </w:tabs>
      <w:autoSpaceDE/>
      <w:autoSpaceDN/>
      <w:ind w:left="0" w:firstLine="0"/>
      <w:outlineLvl w:val="7"/>
    </w:pPr>
    <w:rPr>
      <w:rFonts w:ascii="Times New Roman" w:eastAsia="Times New Roman" w:hAnsi="Times New Roman" w:cs="Times New Roman"/>
      <w:bCs/>
      <w:sz w:val="18"/>
      <w:szCs w:val="24"/>
      <w:u w:val="single"/>
      <w:lang w:val="fr-FR"/>
    </w:rPr>
  </w:style>
  <w:style w:type="paragraph" w:styleId="Heading9">
    <w:name w:val="heading 9"/>
    <w:basedOn w:val="Normal"/>
    <w:next w:val="Normal"/>
    <w:link w:val="Heading9Char"/>
    <w:qFormat/>
    <w:rsid w:val="00F0634F"/>
    <w:pPr>
      <w:keepNext/>
      <w:widowControl/>
      <w:numPr>
        <w:ilvl w:val="8"/>
        <w:numId w:val="11"/>
      </w:numPr>
      <w:tabs>
        <w:tab w:val="clear" w:pos="6804"/>
      </w:tabs>
      <w:autoSpaceDE/>
      <w:autoSpaceDN/>
      <w:ind w:left="0" w:firstLine="0"/>
      <w:outlineLvl w:val="8"/>
    </w:pPr>
    <w:rPr>
      <w:rFonts w:ascii="Times New Roman" w:eastAsia="Times New Roman" w:hAnsi="Times New Roman" w:cs="Times New Roman"/>
      <w:bCs/>
      <w:sz w:val="16"/>
      <w:szCs w:val="24"/>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1"/>
      <w:szCs w:val="21"/>
    </w:rPr>
  </w:style>
  <w:style w:type="paragraph" w:styleId="ListParagraph">
    <w:name w:val="List Paragraph"/>
    <w:aliases w:val="I..1,kepala,Citation List,Graphic,List Paragraph1,Table of contents numbered,List Paragraph (bulleted list),Bullet 1 List,Bullets,RM1,Bullet Styles para,Figure_name,Equipment,Numbered Indented Text,List Paragraph Char Char Char,lp1,l"/>
    <w:basedOn w:val="Normal"/>
    <w:link w:val="ListParagraphChar"/>
    <w:uiPriority w:val="34"/>
    <w:qFormat/>
    <w:pPr>
      <w:spacing w:before="92"/>
      <w:ind w:left="599" w:hanging="293"/>
      <w:jc w:val="both"/>
    </w:pPr>
  </w:style>
  <w:style w:type="paragraph" w:customStyle="1" w:styleId="TableParagraph">
    <w:name w:val="Table Paragraph"/>
    <w:basedOn w:val="Normal"/>
    <w:uiPriority w:val="1"/>
    <w:qFormat/>
  </w:style>
  <w:style w:type="paragraph" w:customStyle="1" w:styleId="Text">
    <w:name w:val="Text"/>
    <w:basedOn w:val="Normal"/>
    <w:link w:val="TextChar"/>
    <w:rsid w:val="007B3296"/>
    <w:pPr>
      <w:adjustRightInd w:val="0"/>
      <w:spacing w:before="120" w:after="120"/>
      <w:jc w:val="both"/>
    </w:pPr>
    <w:rPr>
      <w:rFonts w:ascii="Times New Roman" w:eastAsia="SimSun" w:hAnsi="Times New Roman" w:cs="Times New Roman"/>
      <w:sz w:val="24"/>
      <w:szCs w:val="28"/>
      <w:lang w:val="fr-FR" w:eastAsia="zh-CN"/>
    </w:rPr>
  </w:style>
  <w:style w:type="paragraph" w:customStyle="1" w:styleId="SimpleList">
    <w:name w:val="Simple List"/>
    <w:basedOn w:val="Text"/>
    <w:rsid w:val="007B3296"/>
    <w:pPr>
      <w:numPr>
        <w:numId w:val="1"/>
      </w:numPr>
      <w:tabs>
        <w:tab w:val="clear" w:pos="720"/>
      </w:tabs>
      <w:spacing w:before="0" w:after="0"/>
      <w:ind w:left="606" w:hanging="222"/>
    </w:pPr>
  </w:style>
  <w:style w:type="character" w:customStyle="1" w:styleId="TextChar">
    <w:name w:val="Text Char"/>
    <w:link w:val="Text"/>
    <w:rsid w:val="007B3296"/>
    <w:rPr>
      <w:rFonts w:ascii="Times New Roman" w:eastAsia="SimSun" w:hAnsi="Times New Roman" w:cs="Times New Roman"/>
      <w:sz w:val="24"/>
      <w:szCs w:val="28"/>
      <w:lang w:val="fr-FR" w:eastAsia="zh-CN"/>
    </w:rPr>
  </w:style>
  <w:style w:type="character" w:customStyle="1" w:styleId="ListParagraphChar">
    <w:name w:val="List Paragraph Char"/>
    <w:aliases w:val="I..1 Char,kepala Char,Citation List Char,Graphic Char,List Paragraph1 Char,Table of contents numbered Char,List Paragraph (bulleted list) Char,Bullet 1 List Char,Bullets Char,RM1 Char,Bullet Styles para Char,Figure_name Char,lp1 Char"/>
    <w:link w:val="ListParagraph"/>
    <w:uiPriority w:val="34"/>
    <w:qFormat/>
    <w:locked/>
    <w:rsid w:val="007B3296"/>
    <w:rPr>
      <w:rFonts w:ascii="Arial" w:eastAsia="Arial" w:hAnsi="Arial" w:cs="Arial"/>
    </w:rPr>
  </w:style>
  <w:style w:type="character" w:styleId="Hyperlink">
    <w:name w:val="Hyperlink"/>
    <w:uiPriority w:val="99"/>
    <w:rsid w:val="00B935AE"/>
    <w:rPr>
      <w:color w:val="0000FF"/>
      <w:u w:val="single"/>
    </w:rPr>
  </w:style>
  <w:style w:type="paragraph" w:styleId="Header">
    <w:name w:val="header"/>
    <w:basedOn w:val="Normal"/>
    <w:link w:val="HeaderChar"/>
    <w:uiPriority w:val="99"/>
    <w:unhideWhenUsed/>
    <w:rsid w:val="00774CD9"/>
    <w:pPr>
      <w:tabs>
        <w:tab w:val="center" w:pos="4513"/>
        <w:tab w:val="right" w:pos="9026"/>
      </w:tabs>
    </w:pPr>
  </w:style>
  <w:style w:type="character" w:customStyle="1" w:styleId="HeaderChar">
    <w:name w:val="Header Char"/>
    <w:basedOn w:val="DefaultParagraphFont"/>
    <w:link w:val="Header"/>
    <w:uiPriority w:val="99"/>
    <w:rsid w:val="00774CD9"/>
    <w:rPr>
      <w:rFonts w:ascii="Arial" w:eastAsia="Arial" w:hAnsi="Arial" w:cs="Arial"/>
    </w:rPr>
  </w:style>
  <w:style w:type="paragraph" w:styleId="Footer">
    <w:name w:val="footer"/>
    <w:basedOn w:val="Normal"/>
    <w:link w:val="FooterChar"/>
    <w:uiPriority w:val="99"/>
    <w:unhideWhenUsed/>
    <w:rsid w:val="00774CD9"/>
    <w:pPr>
      <w:tabs>
        <w:tab w:val="center" w:pos="4513"/>
        <w:tab w:val="right" w:pos="9026"/>
      </w:tabs>
    </w:pPr>
  </w:style>
  <w:style w:type="character" w:customStyle="1" w:styleId="FooterChar">
    <w:name w:val="Footer Char"/>
    <w:basedOn w:val="DefaultParagraphFont"/>
    <w:link w:val="Footer"/>
    <w:uiPriority w:val="99"/>
    <w:rsid w:val="00774CD9"/>
    <w:rPr>
      <w:rFonts w:ascii="Arial" w:eastAsia="Arial" w:hAnsi="Arial" w:cs="Arial"/>
    </w:rPr>
  </w:style>
  <w:style w:type="character" w:styleId="CommentReference">
    <w:name w:val="annotation reference"/>
    <w:basedOn w:val="DefaultParagraphFont"/>
    <w:unhideWhenUsed/>
    <w:rsid w:val="00A10FEC"/>
    <w:rPr>
      <w:sz w:val="16"/>
      <w:szCs w:val="16"/>
    </w:rPr>
  </w:style>
  <w:style w:type="paragraph" w:styleId="CommentText">
    <w:name w:val="annotation text"/>
    <w:basedOn w:val="Normal"/>
    <w:link w:val="CommentTextChar"/>
    <w:uiPriority w:val="99"/>
    <w:unhideWhenUsed/>
    <w:rsid w:val="00A10FEC"/>
    <w:rPr>
      <w:sz w:val="20"/>
      <w:szCs w:val="20"/>
    </w:rPr>
  </w:style>
  <w:style w:type="character" w:customStyle="1" w:styleId="CommentTextChar">
    <w:name w:val="Comment Text Char"/>
    <w:basedOn w:val="DefaultParagraphFont"/>
    <w:link w:val="CommentText"/>
    <w:uiPriority w:val="99"/>
    <w:rsid w:val="00A10FEC"/>
    <w:rPr>
      <w:rFonts w:ascii="Arial" w:eastAsia="Arial" w:hAnsi="Arial" w:cs="Arial"/>
      <w:sz w:val="20"/>
      <w:szCs w:val="20"/>
    </w:rPr>
  </w:style>
  <w:style w:type="paragraph" w:styleId="CommentSubject">
    <w:name w:val="annotation subject"/>
    <w:basedOn w:val="CommentText"/>
    <w:next w:val="CommentText"/>
    <w:link w:val="CommentSubjectChar"/>
    <w:unhideWhenUsed/>
    <w:rsid w:val="00A10FEC"/>
    <w:rPr>
      <w:b/>
      <w:bCs/>
    </w:rPr>
  </w:style>
  <w:style w:type="character" w:customStyle="1" w:styleId="CommentSubjectChar">
    <w:name w:val="Comment Subject Char"/>
    <w:basedOn w:val="CommentTextChar"/>
    <w:link w:val="CommentSubject"/>
    <w:rsid w:val="00A10FEC"/>
    <w:rPr>
      <w:rFonts w:ascii="Arial" w:eastAsia="Arial" w:hAnsi="Arial" w:cs="Arial"/>
      <w:b/>
      <w:bCs/>
      <w:sz w:val="20"/>
      <w:szCs w:val="20"/>
    </w:rPr>
  </w:style>
  <w:style w:type="paragraph" w:styleId="BalloonText">
    <w:name w:val="Balloon Text"/>
    <w:basedOn w:val="Normal"/>
    <w:link w:val="BalloonTextChar"/>
    <w:semiHidden/>
    <w:unhideWhenUsed/>
    <w:rsid w:val="00A10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FEC"/>
    <w:rPr>
      <w:rFonts w:ascii="Segoe UI" w:eastAsia="Arial" w:hAnsi="Segoe UI" w:cs="Segoe UI"/>
      <w:sz w:val="18"/>
      <w:szCs w:val="18"/>
    </w:rPr>
  </w:style>
  <w:style w:type="character" w:customStyle="1" w:styleId="UnresolvedMention1">
    <w:name w:val="Unresolved Mention1"/>
    <w:basedOn w:val="DefaultParagraphFont"/>
    <w:uiPriority w:val="99"/>
    <w:semiHidden/>
    <w:unhideWhenUsed/>
    <w:rsid w:val="007956CE"/>
    <w:rPr>
      <w:color w:val="605E5C"/>
      <w:shd w:val="clear" w:color="auto" w:fill="E1DFDD"/>
    </w:rPr>
  </w:style>
  <w:style w:type="paragraph" w:styleId="FootnoteText">
    <w:name w:val="footnote text"/>
    <w:basedOn w:val="Normal"/>
    <w:link w:val="FootnoteTextChar"/>
    <w:unhideWhenUsed/>
    <w:rsid w:val="001D2D5F"/>
    <w:pPr>
      <w:widowControl/>
      <w:autoSpaceDE/>
      <w:autoSpaceDN/>
    </w:pPr>
    <w:rPr>
      <w:rFonts w:asciiTheme="minorHAnsi" w:eastAsiaTheme="minorEastAsia" w:hAnsiTheme="minorHAnsi" w:cstheme="minorBidi"/>
      <w:sz w:val="20"/>
      <w:szCs w:val="20"/>
      <w:lang w:val="fr-FR" w:eastAsia="fr-FR"/>
    </w:rPr>
  </w:style>
  <w:style w:type="character" w:customStyle="1" w:styleId="FootnoteTextChar">
    <w:name w:val="Footnote Text Char"/>
    <w:basedOn w:val="DefaultParagraphFont"/>
    <w:link w:val="FootnoteText"/>
    <w:rsid w:val="001D2D5F"/>
    <w:rPr>
      <w:rFonts w:eastAsiaTheme="minorEastAsia"/>
      <w:sz w:val="20"/>
      <w:szCs w:val="20"/>
      <w:lang w:val="fr-FR" w:eastAsia="fr-FR"/>
    </w:rPr>
  </w:style>
  <w:style w:type="character" w:styleId="FootnoteReference">
    <w:name w:val="footnote reference"/>
    <w:basedOn w:val="DefaultParagraphFont"/>
    <w:unhideWhenUsed/>
    <w:rsid w:val="001D2D5F"/>
    <w:rPr>
      <w:vertAlign w:val="superscript"/>
    </w:rPr>
  </w:style>
  <w:style w:type="character" w:customStyle="1" w:styleId="UnresolvedMention2">
    <w:name w:val="Unresolved Mention2"/>
    <w:basedOn w:val="DefaultParagraphFont"/>
    <w:uiPriority w:val="99"/>
    <w:semiHidden/>
    <w:unhideWhenUsed/>
    <w:rsid w:val="00F71C78"/>
    <w:rPr>
      <w:color w:val="605E5C"/>
      <w:shd w:val="clear" w:color="auto" w:fill="E1DFDD"/>
    </w:rPr>
  </w:style>
  <w:style w:type="paragraph" w:customStyle="1" w:styleId="Heading5forTOC">
    <w:name w:val="Heading 5 for TOC"/>
    <w:basedOn w:val="Normal"/>
    <w:autoRedefine/>
    <w:rsid w:val="008866F3"/>
    <w:pPr>
      <w:widowControl/>
      <w:autoSpaceDE/>
      <w:autoSpaceDN/>
      <w:jc w:val="center"/>
    </w:pPr>
    <w:rPr>
      <w:rFonts w:ascii="Times New Roman" w:eastAsia="SimSun" w:hAnsi="Times New Roman" w:cs="Times New Roman"/>
      <w:b/>
      <w:bCs/>
      <w:sz w:val="32"/>
      <w:szCs w:val="32"/>
      <w:lang w:val="fr-FR"/>
    </w:rPr>
  </w:style>
  <w:style w:type="table" w:styleId="TableGrid">
    <w:name w:val="Table Grid"/>
    <w:basedOn w:val="TableNormal"/>
    <w:uiPriority w:val="39"/>
    <w:rsid w:val="0097079D"/>
    <w:pPr>
      <w:widowControl/>
      <w:autoSpaceDE/>
      <w:autoSpaceDN/>
    </w:pPr>
    <w:rPr>
      <w:rFonts w:eastAsia="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39B8"/>
    <w:pPr>
      <w:widowControl/>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F0634F"/>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rsid w:val="00F0634F"/>
    <w:rPr>
      <w:rFonts w:ascii="Times New Roman" w:eastAsia="Times New Roman" w:hAnsi="Times New Roman" w:cs="Times New Roman"/>
      <w:b/>
      <w:sz w:val="16"/>
      <w:szCs w:val="24"/>
      <w:lang w:val="fr-FR"/>
    </w:rPr>
  </w:style>
  <w:style w:type="character" w:customStyle="1" w:styleId="Heading8Char">
    <w:name w:val="Heading 8 Char"/>
    <w:basedOn w:val="DefaultParagraphFont"/>
    <w:link w:val="Heading8"/>
    <w:rsid w:val="00F0634F"/>
    <w:rPr>
      <w:rFonts w:ascii="Times New Roman" w:eastAsia="Times New Roman" w:hAnsi="Times New Roman" w:cs="Times New Roman"/>
      <w:bCs/>
      <w:sz w:val="18"/>
      <w:szCs w:val="24"/>
      <w:u w:val="single"/>
      <w:lang w:val="fr-FR"/>
    </w:rPr>
  </w:style>
  <w:style w:type="character" w:customStyle="1" w:styleId="Heading9Char">
    <w:name w:val="Heading 9 Char"/>
    <w:basedOn w:val="DefaultParagraphFont"/>
    <w:link w:val="Heading9"/>
    <w:rsid w:val="00F0634F"/>
    <w:rPr>
      <w:rFonts w:ascii="Times New Roman" w:eastAsia="Times New Roman" w:hAnsi="Times New Roman" w:cs="Times New Roman"/>
      <w:bCs/>
      <w:sz w:val="16"/>
      <w:szCs w:val="24"/>
      <w:u w:val="single"/>
      <w:lang w:val="fr-FR"/>
    </w:rPr>
  </w:style>
  <w:style w:type="paragraph" w:customStyle="1" w:styleId="0Normal">
    <w:name w:val="!0 Normal"/>
    <w:rsid w:val="00F0634F"/>
    <w:pPr>
      <w:widowControl/>
      <w:numPr>
        <w:ilvl w:val="4"/>
        <w:numId w:val="11"/>
      </w:numPr>
      <w:tabs>
        <w:tab w:val="clear" w:pos="5580"/>
      </w:tabs>
      <w:autoSpaceDE/>
      <w:autoSpaceDN/>
      <w:ind w:left="0" w:firstLine="0"/>
    </w:pPr>
    <w:rPr>
      <w:rFonts w:ascii="Times New Roman" w:eastAsia="Times New Roman" w:hAnsi="Times New Roman" w:cs="Times New Roman"/>
      <w:sz w:val="20"/>
      <w:szCs w:val="20"/>
      <w:lang w:val="en-GB"/>
    </w:rPr>
  </w:style>
  <w:style w:type="character" w:styleId="PageNumber">
    <w:name w:val="page number"/>
    <w:basedOn w:val="DefaultParagraphFont"/>
    <w:rsid w:val="00F0634F"/>
  </w:style>
  <w:style w:type="paragraph" w:customStyle="1" w:styleId="BDSDefault">
    <w:name w:val="BDS Default"/>
    <w:basedOn w:val="Normal"/>
    <w:link w:val="BDSDefaultChar"/>
    <w:rsid w:val="00F0634F"/>
    <w:pPr>
      <w:widowControl/>
      <w:autoSpaceDE/>
      <w:autoSpaceDN/>
      <w:spacing w:before="120" w:after="120"/>
      <w:jc w:val="both"/>
    </w:pPr>
    <w:rPr>
      <w:rFonts w:ascii="Times New Roman" w:eastAsia="Times New Roman" w:hAnsi="Times New Roman" w:cs="Times New Roman"/>
      <w:sz w:val="24"/>
      <w:szCs w:val="24"/>
      <w:lang w:val="fr-FR"/>
    </w:rPr>
  </w:style>
  <w:style w:type="character" w:customStyle="1" w:styleId="BDSDefaultChar">
    <w:name w:val="BDS Default Char"/>
    <w:link w:val="BDSDefault"/>
    <w:rsid w:val="00F0634F"/>
    <w:rPr>
      <w:rFonts w:ascii="Times New Roman" w:eastAsia="Times New Roman" w:hAnsi="Times New Roman" w:cs="Times New Roman"/>
      <w:sz w:val="24"/>
      <w:szCs w:val="24"/>
      <w:lang w:val="fr-FR"/>
    </w:rPr>
  </w:style>
  <w:style w:type="character" w:customStyle="1" w:styleId="Char2">
    <w:name w:val="Char2"/>
    <w:rsid w:val="00F0634F"/>
    <w:rPr>
      <w:sz w:val="24"/>
      <w:szCs w:val="24"/>
      <w:lang w:val="en-US" w:eastAsia="en-US" w:bidi="ar-SA"/>
    </w:rPr>
  </w:style>
  <w:style w:type="paragraph" w:customStyle="1" w:styleId="BDSHeading">
    <w:name w:val="BDS Heading"/>
    <w:basedOn w:val="BDSDefault"/>
    <w:rsid w:val="00F0634F"/>
    <w:pPr>
      <w:jc w:val="left"/>
    </w:pPr>
  </w:style>
  <w:style w:type="paragraph" w:customStyle="1" w:styleId="BSFBulleted">
    <w:name w:val="BSF Bulleted"/>
    <w:basedOn w:val="Normal"/>
    <w:rsid w:val="00F0634F"/>
    <w:pPr>
      <w:widowControl/>
      <w:tabs>
        <w:tab w:val="left" w:pos="612"/>
        <w:tab w:val="num" w:pos="6300"/>
      </w:tabs>
      <w:autoSpaceDE/>
      <w:autoSpaceDN/>
      <w:spacing w:before="60" w:after="60"/>
      <w:ind w:left="6300" w:hanging="360"/>
    </w:pPr>
    <w:rPr>
      <w:rFonts w:ascii="Times New Roman" w:eastAsia="Times New Roman" w:hAnsi="Times New Roman" w:cs="Times New Roman"/>
      <w:spacing w:val="-4"/>
      <w:sz w:val="24"/>
      <w:szCs w:val="20"/>
      <w:lang w:val="en-GB"/>
    </w:rPr>
  </w:style>
  <w:style w:type="paragraph" w:customStyle="1" w:styleId="BSFHeadings">
    <w:name w:val="BSF Headings"/>
    <w:basedOn w:val="Normal"/>
    <w:rsid w:val="00F0634F"/>
    <w:pPr>
      <w:widowControl/>
      <w:numPr>
        <w:numId w:val="12"/>
      </w:numPr>
      <w:autoSpaceDE/>
      <w:autoSpaceDN/>
      <w:spacing w:before="120" w:after="120"/>
      <w:jc w:val="center"/>
      <w:outlineLvl w:val="0"/>
    </w:pPr>
    <w:rPr>
      <w:rFonts w:ascii="Times New Roman" w:eastAsia="Times New Roman" w:hAnsi="Times New Roman" w:cs="Times New Roman"/>
      <w:b/>
      <w:sz w:val="28"/>
      <w:szCs w:val="20"/>
      <w:lang w:val="en-GB"/>
    </w:rPr>
  </w:style>
  <w:style w:type="paragraph" w:styleId="BodyText3">
    <w:name w:val="Body Text 3"/>
    <w:basedOn w:val="Normal"/>
    <w:link w:val="BodyText3Char"/>
    <w:uiPriority w:val="99"/>
    <w:semiHidden/>
    <w:unhideWhenUsed/>
    <w:rsid w:val="0087479D"/>
    <w:pPr>
      <w:spacing w:after="120"/>
    </w:pPr>
    <w:rPr>
      <w:sz w:val="16"/>
      <w:szCs w:val="16"/>
    </w:rPr>
  </w:style>
  <w:style w:type="character" w:customStyle="1" w:styleId="BodyText3Char">
    <w:name w:val="Body Text 3 Char"/>
    <w:basedOn w:val="DefaultParagraphFont"/>
    <w:link w:val="BodyText3"/>
    <w:uiPriority w:val="99"/>
    <w:semiHidden/>
    <w:rsid w:val="0087479D"/>
    <w:rPr>
      <w:rFonts w:ascii="Arial" w:eastAsia="Arial" w:hAnsi="Arial" w:cs="Arial"/>
      <w:sz w:val="16"/>
      <w:szCs w:val="16"/>
    </w:rPr>
  </w:style>
  <w:style w:type="paragraph" w:customStyle="1" w:styleId="Textepardfaut">
    <w:name w:val="Texte par défaut"/>
    <w:basedOn w:val="Normal"/>
    <w:rsid w:val="0087479D"/>
    <w:pPr>
      <w:widowControl/>
      <w:autoSpaceDE/>
      <w:autoSpaceDN/>
    </w:pPr>
    <w:rPr>
      <w:rFonts w:ascii="Times New Roman" w:eastAsia="Times New Roman" w:hAnsi="Times New Roman" w:cs="Times New Roman"/>
      <w:sz w:val="24"/>
      <w:szCs w:val="20"/>
      <w:lang w:val="fr-FR" w:eastAsia="fr-FR"/>
    </w:rPr>
  </w:style>
  <w:style w:type="paragraph" w:styleId="Title">
    <w:name w:val="Title"/>
    <w:basedOn w:val="Normal"/>
    <w:link w:val="TitleChar"/>
    <w:qFormat/>
    <w:rsid w:val="0087479D"/>
    <w:pPr>
      <w:widowControl/>
      <w:autoSpaceDE/>
      <w:autoSpaceDN/>
      <w:jc w:val="center"/>
    </w:pPr>
    <w:rPr>
      <w:rFonts w:ascii="Batang" w:eastAsia="Times New Roman" w:hAnsi="Batang" w:cs="Times New Roman"/>
      <w:b/>
      <w:bCs/>
      <w:sz w:val="28"/>
      <w:szCs w:val="24"/>
      <w:lang w:val="fr-FR" w:eastAsia="fr-FR"/>
    </w:rPr>
  </w:style>
  <w:style w:type="character" w:customStyle="1" w:styleId="TitleChar">
    <w:name w:val="Title Char"/>
    <w:basedOn w:val="DefaultParagraphFont"/>
    <w:link w:val="Title"/>
    <w:rsid w:val="0087479D"/>
    <w:rPr>
      <w:rFonts w:ascii="Batang" w:eastAsia="Times New Roman" w:hAnsi="Batang" w:cs="Times New Roman"/>
      <w:b/>
      <w:bCs/>
      <w:sz w:val="28"/>
      <w:szCs w:val="24"/>
      <w:lang w:val="fr-FR" w:eastAsia="fr-FR"/>
    </w:rPr>
  </w:style>
  <w:style w:type="character" w:customStyle="1" w:styleId="desctext">
    <w:name w:val="desctext"/>
    <w:basedOn w:val="DefaultParagraphFont"/>
    <w:rsid w:val="00C040BA"/>
  </w:style>
  <w:style w:type="character" w:customStyle="1" w:styleId="Heading3Char">
    <w:name w:val="Heading 3 Char"/>
    <w:basedOn w:val="DefaultParagraphFont"/>
    <w:link w:val="Heading3"/>
    <w:rsid w:val="00F16757"/>
    <w:rPr>
      <w:rFonts w:ascii="Calibri Light" w:eastAsia="Times New Roman" w:hAnsi="Calibri Light" w:cs="Times New Roman"/>
      <w:b/>
      <w:bCs/>
      <w:sz w:val="26"/>
      <w:szCs w:val="26"/>
      <w:lang w:val="fr-FR"/>
    </w:rPr>
  </w:style>
  <w:style w:type="paragraph" w:styleId="Caption">
    <w:name w:val="caption"/>
    <w:basedOn w:val="Normal"/>
    <w:next w:val="Normal"/>
    <w:qFormat/>
    <w:rsid w:val="00F16757"/>
    <w:pPr>
      <w:widowControl/>
      <w:autoSpaceDE/>
      <w:autoSpaceDN/>
      <w:jc w:val="center"/>
    </w:pPr>
    <w:rPr>
      <w:rFonts w:ascii="Arrus BT" w:eastAsia="MS Mincho" w:hAnsi="Arrus BT" w:cs="Times New Roman"/>
      <w:b/>
      <w:sz w:val="32"/>
      <w:szCs w:val="20"/>
      <w:lang w:val="fr-FR"/>
    </w:rPr>
  </w:style>
  <w:style w:type="paragraph" w:styleId="BodyText2">
    <w:name w:val="Body Text 2"/>
    <w:basedOn w:val="Normal"/>
    <w:link w:val="BodyText2Char"/>
    <w:uiPriority w:val="99"/>
    <w:rsid w:val="00F16757"/>
    <w:pPr>
      <w:widowControl/>
      <w:autoSpaceDE/>
      <w:autoSpaceDN/>
      <w:jc w:val="both"/>
    </w:pPr>
    <w:rPr>
      <w:rFonts w:ascii="Arrus BT" w:eastAsia="MS Mincho" w:hAnsi="Arrus BT" w:cs="Times New Roman"/>
      <w:szCs w:val="20"/>
      <w:lang w:val="fr-FR" w:eastAsia="x-none"/>
    </w:rPr>
  </w:style>
  <w:style w:type="character" w:customStyle="1" w:styleId="BodyText2Char">
    <w:name w:val="Body Text 2 Char"/>
    <w:basedOn w:val="DefaultParagraphFont"/>
    <w:link w:val="BodyText2"/>
    <w:uiPriority w:val="99"/>
    <w:rsid w:val="00F16757"/>
    <w:rPr>
      <w:rFonts w:ascii="Arrus BT" w:eastAsia="MS Mincho" w:hAnsi="Arrus BT" w:cs="Times New Roman"/>
      <w:szCs w:val="20"/>
      <w:lang w:val="fr-FR" w:eastAsia="x-none"/>
    </w:rPr>
  </w:style>
  <w:style w:type="paragraph" w:styleId="ListContinue">
    <w:name w:val="List Continue"/>
    <w:basedOn w:val="Normal"/>
    <w:rsid w:val="00F16757"/>
    <w:pPr>
      <w:widowControl/>
      <w:autoSpaceDE/>
      <w:autoSpaceDN/>
      <w:spacing w:after="120"/>
      <w:ind w:left="360"/>
    </w:pPr>
    <w:rPr>
      <w:rFonts w:ascii="Times New Roman" w:eastAsia="Times New Roman" w:hAnsi="Times New Roman" w:cs="Times New Roman"/>
      <w:sz w:val="20"/>
      <w:szCs w:val="20"/>
    </w:rPr>
  </w:style>
  <w:style w:type="paragraph" w:styleId="List2">
    <w:name w:val="List 2"/>
    <w:basedOn w:val="Normal"/>
    <w:rsid w:val="00F16757"/>
    <w:pPr>
      <w:widowControl/>
      <w:autoSpaceDE/>
      <w:autoSpaceDN/>
      <w:ind w:left="720" w:hanging="360"/>
    </w:pPr>
    <w:rPr>
      <w:rFonts w:ascii="Times New Roman" w:eastAsia="MS Mincho" w:hAnsi="Times New Roman" w:cs="Times New Roman"/>
      <w:sz w:val="20"/>
      <w:szCs w:val="20"/>
      <w:lang w:val="fr-FR"/>
    </w:rPr>
  </w:style>
  <w:style w:type="paragraph" w:styleId="BodyTextIndent">
    <w:name w:val="Body Text Indent"/>
    <w:basedOn w:val="Normal"/>
    <w:link w:val="BodyTextIndentChar"/>
    <w:rsid w:val="00F16757"/>
    <w:pPr>
      <w:widowControl/>
      <w:autoSpaceDE/>
      <w:autoSpaceDN/>
      <w:spacing w:after="120"/>
      <w:ind w:left="360"/>
    </w:pPr>
    <w:rPr>
      <w:rFonts w:ascii="Times New Roman" w:eastAsia="MS Mincho" w:hAnsi="Times New Roman" w:cs="Times New Roman"/>
      <w:sz w:val="20"/>
      <w:szCs w:val="20"/>
      <w:lang w:val="fr-FR"/>
    </w:rPr>
  </w:style>
  <w:style w:type="character" w:customStyle="1" w:styleId="BodyTextIndentChar">
    <w:name w:val="Body Text Indent Char"/>
    <w:basedOn w:val="DefaultParagraphFont"/>
    <w:link w:val="BodyTextIndent"/>
    <w:rsid w:val="00F16757"/>
    <w:rPr>
      <w:rFonts w:ascii="Times New Roman" w:eastAsia="MS Mincho" w:hAnsi="Times New Roman" w:cs="Times New Roman"/>
      <w:sz w:val="20"/>
      <w:szCs w:val="20"/>
      <w:lang w:val="fr-FR"/>
    </w:rPr>
  </w:style>
  <w:style w:type="paragraph" w:styleId="NormalWeb">
    <w:name w:val="Normal (Web)"/>
    <w:basedOn w:val="Normal"/>
    <w:rsid w:val="00F16757"/>
    <w:pPr>
      <w:widowControl/>
      <w:autoSpaceDE/>
      <w:autoSpaceDN/>
      <w:spacing w:after="240"/>
    </w:pPr>
    <w:rPr>
      <w:rFonts w:ascii="Times New Roman" w:eastAsia="Times New Roman" w:hAnsi="Times New Roman" w:cs="Times New Roman"/>
      <w:sz w:val="24"/>
      <w:szCs w:val="24"/>
    </w:rPr>
  </w:style>
  <w:style w:type="paragraph" w:customStyle="1" w:styleId="Paragraph">
    <w:name w:val="* Paragraph"/>
    <w:aliases w:val="left-aligned1"/>
    <w:uiPriority w:val="99"/>
    <w:rsid w:val="00F16757"/>
    <w:pPr>
      <w:adjustRightInd w:val="0"/>
      <w:spacing w:line="240" w:lineRule="atLeast"/>
    </w:pPr>
    <w:rPr>
      <w:rFonts w:ascii="Courier New" w:eastAsia="Times New Roman" w:hAnsi="Courier New" w:cs="Courier New"/>
      <w:sz w:val="24"/>
      <w:szCs w:val="24"/>
    </w:rPr>
  </w:style>
  <w:style w:type="character" w:customStyle="1" w:styleId="HCharacterstring">
    <w:name w:val="H Character string"/>
    <w:aliases w:val="highlighted"/>
    <w:rsid w:val="00F16757"/>
    <w:rPr>
      <w:b/>
      <w:bCs/>
    </w:rPr>
  </w:style>
  <w:style w:type="character" w:customStyle="1" w:styleId="UCharacterstring">
    <w:name w:val="U Character string"/>
    <w:aliases w:val="underlined"/>
    <w:uiPriority w:val="99"/>
    <w:rsid w:val="00F16757"/>
    <w:rPr>
      <w:u w:val="single"/>
    </w:rPr>
  </w:style>
  <w:style w:type="table" w:customStyle="1" w:styleId="TableGrid1">
    <w:name w:val="Table Grid1"/>
    <w:basedOn w:val="TableNormal"/>
    <w:next w:val="TableGrid"/>
    <w:uiPriority w:val="59"/>
    <w:rsid w:val="00F16757"/>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F16757"/>
    <w:rPr>
      <w:color w:val="800080"/>
      <w:u w:val="single"/>
    </w:rPr>
  </w:style>
  <w:style w:type="character" w:styleId="LineNumber">
    <w:name w:val="line number"/>
    <w:rsid w:val="00F16757"/>
  </w:style>
  <w:style w:type="table" w:customStyle="1" w:styleId="TableGrid2">
    <w:name w:val="Table Grid2"/>
    <w:basedOn w:val="TableNormal"/>
    <w:next w:val="TableGrid"/>
    <w:uiPriority w:val="59"/>
    <w:rsid w:val="00F16757"/>
    <w:pPr>
      <w:widowControl/>
      <w:autoSpaceDE/>
      <w:autoSpaceDN/>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F16757"/>
    <w:pPr>
      <w:widowControl/>
      <w:autoSpaceDE/>
      <w:autoSpaceDN/>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F16757"/>
    <w:rPr>
      <w:rFonts w:ascii="Calibri" w:eastAsia="Calibri" w:hAnsi="Calibri" w:cs="Times New Roman"/>
      <w:sz w:val="16"/>
      <w:szCs w:val="16"/>
    </w:rPr>
  </w:style>
  <w:style w:type="character" w:styleId="Emphasis">
    <w:name w:val="Emphasis"/>
    <w:qFormat/>
    <w:rsid w:val="00F16757"/>
    <w:rPr>
      <w:i/>
      <w:iCs/>
    </w:rPr>
  </w:style>
  <w:style w:type="paragraph" w:customStyle="1" w:styleId="a2">
    <w:name w:val="a2"/>
    <w:basedOn w:val="Normal"/>
    <w:autoRedefine/>
    <w:rsid w:val="00F16757"/>
    <w:pPr>
      <w:widowControl/>
      <w:tabs>
        <w:tab w:val="left" w:pos="720"/>
      </w:tabs>
      <w:autoSpaceDE/>
      <w:autoSpaceDN/>
      <w:ind w:left="357"/>
      <w:jc w:val="both"/>
    </w:pPr>
    <w:rPr>
      <w:rFonts w:eastAsia="Times New Roman"/>
      <w:b/>
      <w:bCs/>
      <w:lang w:val="fr-FR"/>
    </w:rPr>
  </w:style>
  <w:style w:type="paragraph" w:styleId="IntenseQuote">
    <w:name w:val="Intense Quote"/>
    <w:basedOn w:val="Normal"/>
    <w:next w:val="Normal"/>
    <w:link w:val="IntenseQuoteChar"/>
    <w:uiPriority w:val="30"/>
    <w:qFormat/>
    <w:rsid w:val="00F16757"/>
    <w:pPr>
      <w:widowControl/>
      <w:pBdr>
        <w:bottom w:val="single" w:sz="4" w:space="4" w:color="4F81BD"/>
      </w:pBdr>
      <w:tabs>
        <w:tab w:val="left" w:pos="567"/>
        <w:tab w:val="left" w:pos="1134"/>
        <w:tab w:val="right" w:leader="dot" w:pos="9480"/>
      </w:tabs>
      <w:suppressAutoHyphens/>
      <w:adjustRightInd w:val="0"/>
      <w:spacing w:before="200" w:after="280"/>
      <w:ind w:left="936" w:right="936"/>
      <w:jc w:val="both"/>
    </w:pPr>
    <w:rPr>
      <w:rFonts w:ascii="Times New Roman" w:eastAsia="Times New Roman" w:hAnsi="Times New Roman" w:cs="Times New Roman"/>
      <w:b/>
      <w:bCs/>
      <w:i/>
      <w:iCs/>
      <w:color w:val="4F81BD"/>
      <w:sz w:val="24"/>
      <w:szCs w:val="24"/>
      <w:lang w:val="fr-CA" w:eastAsia="fr-CA"/>
    </w:rPr>
  </w:style>
  <w:style w:type="character" w:customStyle="1" w:styleId="IntenseQuoteChar">
    <w:name w:val="Intense Quote Char"/>
    <w:basedOn w:val="DefaultParagraphFont"/>
    <w:link w:val="IntenseQuote"/>
    <w:uiPriority w:val="30"/>
    <w:rsid w:val="00F16757"/>
    <w:rPr>
      <w:rFonts w:ascii="Times New Roman" w:eastAsia="Times New Roman" w:hAnsi="Times New Roman" w:cs="Times New Roman"/>
      <w:b/>
      <w:bCs/>
      <w:i/>
      <w:iCs/>
      <w:color w:val="4F81BD"/>
      <w:sz w:val="24"/>
      <w:szCs w:val="24"/>
      <w:lang w:val="fr-CA" w:eastAsia="fr-CA"/>
    </w:rPr>
  </w:style>
  <w:style w:type="paragraph" w:styleId="NoSpacing">
    <w:name w:val="No Spacing"/>
    <w:uiPriority w:val="1"/>
    <w:qFormat/>
    <w:rsid w:val="00F16757"/>
    <w:pPr>
      <w:widowControl/>
      <w:autoSpaceDE/>
      <w:autoSpaceDN/>
    </w:pPr>
    <w:rPr>
      <w:rFonts w:ascii="Calibri" w:eastAsia="Calibri" w:hAnsi="Calibri" w:cs="Times New Roman"/>
      <w:lang w:val="en-GB"/>
    </w:rPr>
  </w:style>
  <w:style w:type="paragraph" w:customStyle="1" w:styleId="Pa3">
    <w:name w:val="Pa3"/>
    <w:basedOn w:val="Default"/>
    <w:next w:val="Default"/>
    <w:uiPriority w:val="99"/>
    <w:rsid w:val="00F16757"/>
    <w:pPr>
      <w:spacing w:line="241" w:lineRule="atLeast"/>
    </w:pPr>
    <w:rPr>
      <w:rFonts w:ascii="Arial" w:eastAsia="Calibri" w:hAnsi="Arial" w:cs="Arial"/>
      <w:color w:val="auto"/>
      <w:lang w:val="fr-FR"/>
    </w:rPr>
  </w:style>
  <w:style w:type="numbering" w:customStyle="1" w:styleId="NoList1">
    <w:name w:val="No List1"/>
    <w:next w:val="NoList"/>
    <w:uiPriority w:val="99"/>
    <w:semiHidden/>
    <w:unhideWhenUsed/>
    <w:rsid w:val="00F16757"/>
  </w:style>
  <w:style w:type="character" w:customStyle="1" w:styleId="Mention1">
    <w:name w:val="Mention1"/>
    <w:basedOn w:val="DefaultParagraphFont"/>
    <w:uiPriority w:val="99"/>
    <w:semiHidden/>
    <w:unhideWhenUsed/>
    <w:rsid w:val="00F16757"/>
    <w:rPr>
      <w:color w:val="2B579A"/>
      <w:shd w:val="clear" w:color="auto" w:fill="E6E6E6"/>
    </w:rPr>
  </w:style>
  <w:style w:type="paragraph" w:customStyle="1" w:styleId="StylePuceArial11ptInterligneMultiple12li">
    <w:name w:val="Style Puce + Arial 11 pt Interligne : Multiple 12 li"/>
    <w:basedOn w:val="Normal"/>
    <w:autoRedefine/>
    <w:rsid w:val="00F16757"/>
    <w:pPr>
      <w:widowControl/>
      <w:autoSpaceDE/>
      <w:autoSpaceDN/>
      <w:spacing w:before="120" w:after="120" w:line="276" w:lineRule="auto"/>
      <w:contextualSpacing/>
      <w:jc w:val="both"/>
    </w:pPr>
    <w:rPr>
      <w:rFonts w:ascii="Times New Roman" w:eastAsia="Times New Roman" w:hAnsi="Times New Roman" w:cs="Times New Roman"/>
      <w:b/>
      <w:bCs/>
      <w:lang w:val="fr-FR" w:eastAsia="fr-FR"/>
    </w:rPr>
  </w:style>
  <w:style w:type="character" w:customStyle="1" w:styleId="BodyTextChar">
    <w:name w:val="Body Text Char"/>
    <w:basedOn w:val="DefaultParagraphFont"/>
    <w:link w:val="BodyText"/>
    <w:rsid w:val="00F16757"/>
    <w:rPr>
      <w:rFonts w:ascii="Arial" w:eastAsia="Arial" w:hAnsi="Arial" w:cs="Arial"/>
      <w:sz w:val="21"/>
      <w:szCs w:val="21"/>
    </w:rPr>
  </w:style>
  <w:style w:type="character" w:customStyle="1" w:styleId="Mention2">
    <w:name w:val="Mention2"/>
    <w:basedOn w:val="DefaultParagraphFont"/>
    <w:uiPriority w:val="99"/>
    <w:semiHidden/>
    <w:unhideWhenUsed/>
    <w:rsid w:val="00F16757"/>
    <w:rPr>
      <w:color w:val="2B579A"/>
      <w:shd w:val="clear" w:color="auto" w:fill="E6E6E6"/>
    </w:rPr>
  </w:style>
  <w:style w:type="character" w:customStyle="1" w:styleId="Mentionnonrsolue1">
    <w:name w:val="Mention non résolue1"/>
    <w:basedOn w:val="DefaultParagraphFont"/>
    <w:uiPriority w:val="99"/>
    <w:semiHidden/>
    <w:unhideWhenUsed/>
    <w:rsid w:val="00753F43"/>
    <w:rPr>
      <w:color w:val="605E5C"/>
      <w:shd w:val="clear" w:color="auto" w:fill="E1DFDD"/>
    </w:rPr>
  </w:style>
  <w:style w:type="table" w:customStyle="1" w:styleId="Grilledutableau1">
    <w:name w:val="Grille du tableau1"/>
    <w:basedOn w:val="TableNormal"/>
    <w:next w:val="TableGrid"/>
    <w:uiPriority w:val="39"/>
    <w:rsid w:val="008960CB"/>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E0409B"/>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86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4492">
      <w:bodyDiv w:val="1"/>
      <w:marLeft w:val="0"/>
      <w:marRight w:val="0"/>
      <w:marTop w:val="0"/>
      <w:marBottom w:val="0"/>
      <w:divBdr>
        <w:top w:val="none" w:sz="0" w:space="0" w:color="auto"/>
        <w:left w:val="none" w:sz="0" w:space="0" w:color="auto"/>
        <w:bottom w:val="none" w:sz="0" w:space="0" w:color="auto"/>
        <w:right w:val="none" w:sz="0" w:space="0" w:color="auto"/>
      </w:divBdr>
    </w:div>
    <w:div w:id="143592882">
      <w:bodyDiv w:val="1"/>
      <w:marLeft w:val="0"/>
      <w:marRight w:val="0"/>
      <w:marTop w:val="0"/>
      <w:marBottom w:val="0"/>
      <w:divBdr>
        <w:top w:val="none" w:sz="0" w:space="0" w:color="auto"/>
        <w:left w:val="none" w:sz="0" w:space="0" w:color="auto"/>
        <w:bottom w:val="none" w:sz="0" w:space="0" w:color="auto"/>
        <w:right w:val="none" w:sz="0" w:space="0" w:color="auto"/>
      </w:divBdr>
    </w:div>
    <w:div w:id="291518049">
      <w:bodyDiv w:val="1"/>
      <w:marLeft w:val="0"/>
      <w:marRight w:val="0"/>
      <w:marTop w:val="0"/>
      <w:marBottom w:val="0"/>
      <w:divBdr>
        <w:top w:val="none" w:sz="0" w:space="0" w:color="auto"/>
        <w:left w:val="none" w:sz="0" w:space="0" w:color="auto"/>
        <w:bottom w:val="none" w:sz="0" w:space="0" w:color="auto"/>
        <w:right w:val="none" w:sz="0" w:space="0" w:color="auto"/>
      </w:divBdr>
    </w:div>
    <w:div w:id="421225181">
      <w:bodyDiv w:val="1"/>
      <w:marLeft w:val="0"/>
      <w:marRight w:val="0"/>
      <w:marTop w:val="0"/>
      <w:marBottom w:val="0"/>
      <w:divBdr>
        <w:top w:val="none" w:sz="0" w:space="0" w:color="auto"/>
        <w:left w:val="none" w:sz="0" w:space="0" w:color="auto"/>
        <w:bottom w:val="none" w:sz="0" w:space="0" w:color="auto"/>
        <w:right w:val="none" w:sz="0" w:space="0" w:color="auto"/>
      </w:divBdr>
    </w:div>
    <w:div w:id="790170467">
      <w:bodyDiv w:val="1"/>
      <w:marLeft w:val="0"/>
      <w:marRight w:val="0"/>
      <w:marTop w:val="0"/>
      <w:marBottom w:val="0"/>
      <w:divBdr>
        <w:top w:val="none" w:sz="0" w:space="0" w:color="auto"/>
        <w:left w:val="none" w:sz="0" w:space="0" w:color="auto"/>
        <w:bottom w:val="none" w:sz="0" w:space="0" w:color="auto"/>
        <w:right w:val="none" w:sz="0" w:space="0" w:color="auto"/>
      </w:divBdr>
    </w:div>
    <w:div w:id="804397790">
      <w:bodyDiv w:val="1"/>
      <w:marLeft w:val="0"/>
      <w:marRight w:val="0"/>
      <w:marTop w:val="0"/>
      <w:marBottom w:val="0"/>
      <w:divBdr>
        <w:top w:val="none" w:sz="0" w:space="0" w:color="auto"/>
        <w:left w:val="none" w:sz="0" w:space="0" w:color="auto"/>
        <w:bottom w:val="none" w:sz="0" w:space="0" w:color="auto"/>
        <w:right w:val="none" w:sz="0" w:space="0" w:color="auto"/>
      </w:divBdr>
    </w:div>
    <w:div w:id="1633562401">
      <w:bodyDiv w:val="1"/>
      <w:marLeft w:val="0"/>
      <w:marRight w:val="0"/>
      <w:marTop w:val="0"/>
      <w:marBottom w:val="0"/>
      <w:divBdr>
        <w:top w:val="none" w:sz="0" w:space="0" w:color="auto"/>
        <w:left w:val="none" w:sz="0" w:space="0" w:color="auto"/>
        <w:bottom w:val="none" w:sz="0" w:space="0" w:color="auto"/>
        <w:right w:val="none" w:sz="0" w:space="0" w:color="auto"/>
      </w:divBdr>
    </w:div>
    <w:div w:id="1674332953">
      <w:bodyDiv w:val="1"/>
      <w:marLeft w:val="0"/>
      <w:marRight w:val="0"/>
      <w:marTop w:val="0"/>
      <w:marBottom w:val="0"/>
      <w:divBdr>
        <w:top w:val="none" w:sz="0" w:space="0" w:color="auto"/>
        <w:left w:val="none" w:sz="0" w:space="0" w:color="auto"/>
        <w:bottom w:val="none" w:sz="0" w:space="0" w:color="auto"/>
        <w:right w:val="none" w:sz="0" w:space="0" w:color="auto"/>
      </w:divBdr>
    </w:div>
    <w:div w:id="192514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hyperlink" Target="http://www.mcc.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caniger.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mcaniger.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canigerpa@cardno.com" TargetMode="External"/><Relationship Id="rId4" Type="http://schemas.openxmlformats.org/officeDocument/2006/relationships/webSettings" Target="webSettings.xml"/><Relationship Id="rId9" Type="http://schemas.openxmlformats.org/officeDocument/2006/relationships/hyperlink" Target="http://www.mcaniger.n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9616</Words>
  <Characters>52888</Characters>
  <Application>Microsoft Office Word</Application>
  <DocSecurity>0</DocSecurity>
  <Lines>440</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Modèle de page de garde portrait</vt:lpstr>
      <vt:lpstr>Modèle de page de garde portrait</vt:lpstr>
    </vt:vector>
  </TitlesOfParts>
  <Company>MCC</Company>
  <LinksUpToDate>false</LinksUpToDate>
  <CharactersWithSpaces>62380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page de garde portrait</dc:title>
  <dc:creator>Mor Faye</dc:creator>
  <cp:lastModifiedBy>Abdoul Kader Kanta</cp:lastModifiedBy>
  <cp:revision>2</cp:revision>
  <cp:lastPrinted>2019-04-04T15:42:00Z</cp:lastPrinted>
  <dcterms:created xsi:type="dcterms:W3CDTF">2021-04-19T12:54:00Z</dcterms:created>
  <dcterms:modified xsi:type="dcterms:W3CDTF">2021-04-19T12:54:00Z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Writer</vt:lpwstr>
  </property>
  <property fmtid="{D5CDD505-2E9C-101B-9397-08002B2CF9AE}" pid="4" name="LastSaved">
    <vt:filetime>2018-07-27T00:00:00Z</vt:filetime>
  </property>
</Properties>
</file>