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4D3F9F29" w:rsidR="00EC1EEC" w:rsidRPr="006E04C8" w:rsidRDefault="00AC2A9F" w:rsidP="00EC1EEC">
      <w:pPr>
        <w:pStyle w:val="Style3"/>
        <w:keepNext/>
        <w:keepLines/>
        <w:spacing w:before="0" w:after="0" w:line="240" w:lineRule="auto"/>
        <w:ind w:left="0" w:firstLine="0"/>
        <w:jc w:val="center"/>
        <w:rPr>
          <w:b/>
          <w:spacing w:val="80"/>
          <w:kern w:val="28"/>
        </w:rPr>
      </w:pPr>
      <w:r w:rsidRPr="006E04C8">
        <w:rPr>
          <w:b/>
          <w:spacing w:val="80"/>
          <w:kern w:val="28"/>
        </w:rPr>
        <w:t xml:space="preserve">REPUBLIQUE DU NIGER </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6E04C8" w:rsidRDefault="00CF4021" w:rsidP="00EC1EEC">
      <w:pPr>
        <w:jc w:val="center"/>
        <w:rPr>
          <w:b/>
          <w:bCs/>
          <w:sz w:val="32"/>
          <w:szCs w:val="32"/>
          <w:lang w:val="en-US"/>
        </w:rPr>
      </w:pPr>
    </w:p>
    <w:p w14:paraId="3C4241C1" w14:textId="6073E84C" w:rsidR="00EC1EEC" w:rsidRPr="006E04C8" w:rsidRDefault="0086081F" w:rsidP="00EC1EEC">
      <w:pPr>
        <w:jc w:val="center"/>
        <w:rPr>
          <w:b/>
          <w:bCs/>
          <w:sz w:val="32"/>
          <w:szCs w:val="32"/>
        </w:rPr>
      </w:pPr>
      <w:r w:rsidRPr="006E04C8">
        <w:rPr>
          <w:b/>
          <w:sz w:val="32"/>
          <w:szCs w:val="32"/>
          <w:lang w:bidi="fr-FR"/>
        </w:rPr>
        <w:t xml:space="preserve">MILLENIUM CHALLENGE ACCOUNT – </w:t>
      </w:r>
      <w:r w:rsidR="00AC2A9F" w:rsidRPr="006E04C8">
        <w:rPr>
          <w:b/>
          <w:sz w:val="32"/>
          <w:szCs w:val="32"/>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6E04C8" w:rsidRDefault="00EC1EEC" w:rsidP="00EC1EEC">
      <w:pPr>
        <w:jc w:val="center"/>
        <w:rPr>
          <w:b/>
          <w:bCs/>
          <w:sz w:val="36"/>
          <w:szCs w:val="36"/>
        </w:rPr>
      </w:pPr>
      <w:r w:rsidRPr="006E04C8">
        <w:rPr>
          <w:b/>
          <w:sz w:val="36"/>
          <w:szCs w:val="36"/>
          <w:lang w:bidi="fr-FR"/>
        </w:rPr>
        <w:t>***</w:t>
      </w:r>
    </w:p>
    <w:p w14:paraId="3C4241C8" w14:textId="77777777" w:rsidR="00EC1EEC" w:rsidRPr="006E04C8" w:rsidRDefault="00EC1EEC" w:rsidP="00EC1EEC">
      <w:pPr>
        <w:rPr>
          <w:b/>
          <w:bCs/>
          <w:sz w:val="28"/>
          <w:szCs w:val="28"/>
        </w:rPr>
      </w:pPr>
    </w:p>
    <w:p w14:paraId="3C4241C9" w14:textId="3457A608" w:rsidR="00C7278D" w:rsidRDefault="00AC2A9F" w:rsidP="00EC1EEC">
      <w:pPr>
        <w:jc w:val="center"/>
        <w:rPr>
          <w:b/>
          <w:sz w:val="28"/>
          <w:szCs w:val="28"/>
          <w:lang w:bidi="fr-FR"/>
        </w:rPr>
      </w:pPr>
      <w:r w:rsidRPr="006E04C8">
        <w:rPr>
          <w:b/>
          <w:sz w:val="28"/>
          <w:szCs w:val="28"/>
          <w:lang w:bidi="fr-FR"/>
        </w:rPr>
        <w:t xml:space="preserve">DEMANDE DE COTATIONS </w:t>
      </w:r>
    </w:p>
    <w:p w14:paraId="21894CBC" w14:textId="77777777" w:rsidR="0076151A" w:rsidRPr="006E04C8" w:rsidRDefault="0076151A" w:rsidP="00EC1EEC">
      <w:pPr>
        <w:jc w:val="center"/>
        <w:rPr>
          <w:b/>
          <w:sz w:val="28"/>
          <w:szCs w:val="28"/>
          <w:lang w:bidi="fr-FR"/>
        </w:rPr>
      </w:pPr>
    </w:p>
    <w:p w14:paraId="5B6D5796" w14:textId="77777777" w:rsidR="00351697" w:rsidRPr="006E04C8" w:rsidRDefault="00351697" w:rsidP="00EC1EEC">
      <w:pPr>
        <w:jc w:val="center"/>
        <w:rPr>
          <w:b/>
          <w:bCs/>
          <w:sz w:val="28"/>
          <w:szCs w:val="28"/>
        </w:rPr>
      </w:pPr>
    </w:p>
    <w:p w14:paraId="23B1824A" w14:textId="57BD4D95" w:rsidR="0076151A" w:rsidRDefault="00B12037" w:rsidP="0026730B">
      <w:pPr>
        <w:jc w:val="center"/>
        <w:rPr>
          <w:b/>
          <w:bCs/>
          <w:sz w:val="28"/>
          <w:szCs w:val="28"/>
        </w:rPr>
      </w:pPr>
      <w:bookmarkStart w:id="0" w:name="_Hlk71375919"/>
      <w:r w:rsidRPr="00B12037">
        <w:rPr>
          <w:b/>
          <w:bCs/>
          <w:sz w:val="28"/>
          <w:szCs w:val="28"/>
        </w:rPr>
        <w:t>IR/IPD/3/Shop/176/20</w:t>
      </w:r>
    </w:p>
    <w:bookmarkEnd w:id="0"/>
    <w:p w14:paraId="14562087" w14:textId="77777777" w:rsidR="00B12037" w:rsidRPr="00067290" w:rsidRDefault="00B12037" w:rsidP="0026730B">
      <w:pPr>
        <w:jc w:val="center"/>
        <w:rPr>
          <w:b/>
          <w:bCs/>
          <w:sz w:val="28"/>
          <w:szCs w:val="28"/>
        </w:rPr>
      </w:pPr>
    </w:p>
    <w:p w14:paraId="3C4241CE" w14:textId="58EFE85E" w:rsidR="00EC1EEC" w:rsidRDefault="00484481" w:rsidP="00EC1EEC">
      <w:pPr>
        <w:rPr>
          <w:b/>
          <w:bCs/>
          <w:sz w:val="28"/>
          <w:szCs w:val="28"/>
        </w:rPr>
      </w:pPr>
      <w:bookmarkStart w:id="1" w:name="_Hlk71375892"/>
      <w:r>
        <w:rPr>
          <w:b/>
          <w:sz w:val="28"/>
          <w:szCs w:val="28"/>
          <w:lang w:bidi="fr-FR"/>
        </w:rPr>
        <w:t xml:space="preserve">Fourniture et </w:t>
      </w:r>
      <w:r w:rsidR="005470DA">
        <w:rPr>
          <w:b/>
          <w:sz w:val="28"/>
          <w:szCs w:val="28"/>
          <w:lang w:bidi="fr-FR"/>
        </w:rPr>
        <w:t>i</w:t>
      </w:r>
      <w:r>
        <w:rPr>
          <w:b/>
          <w:sz w:val="28"/>
          <w:szCs w:val="28"/>
          <w:lang w:bidi="fr-FR"/>
        </w:rPr>
        <w:t xml:space="preserve">nstallation des </w:t>
      </w:r>
      <w:bookmarkStart w:id="2" w:name="_Hlk71374442"/>
      <w:r w:rsidR="00D858A9">
        <w:rPr>
          <w:b/>
          <w:sz w:val="28"/>
          <w:szCs w:val="28"/>
          <w:lang w:bidi="fr-FR"/>
        </w:rPr>
        <w:t xml:space="preserve">consommables, </w:t>
      </w:r>
      <w:r w:rsidR="00E30E8D">
        <w:rPr>
          <w:b/>
          <w:sz w:val="28"/>
          <w:szCs w:val="28"/>
          <w:lang w:bidi="fr-FR"/>
        </w:rPr>
        <w:t xml:space="preserve">matériels et </w:t>
      </w:r>
      <w:r w:rsidRPr="00484481">
        <w:rPr>
          <w:b/>
          <w:sz w:val="28"/>
          <w:szCs w:val="28"/>
          <w:lang w:bidi="fr-FR"/>
        </w:rPr>
        <w:t xml:space="preserve">équipements </w:t>
      </w:r>
      <w:r w:rsidR="00E30E8D">
        <w:rPr>
          <w:b/>
          <w:sz w:val="28"/>
          <w:szCs w:val="28"/>
          <w:lang w:bidi="fr-FR"/>
        </w:rPr>
        <w:t>médicaux</w:t>
      </w:r>
      <w:r w:rsidR="00133042">
        <w:rPr>
          <w:b/>
          <w:sz w:val="28"/>
          <w:szCs w:val="28"/>
          <w:lang w:bidi="fr-FR"/>
        </w:rPr>
        <w:t xml:space="preserve"> </w:t>
      </w:r>
      <w:r w:rsidR="00E30E8D">
        <w:rPr>
          <w:b/>
          <w:sz w:val="28"/>
          <w:szCs w:val="28"/>
          <w:lang w:bidi="fr-FR"/>
        </w:rPr>
        <w:t>d</w:t>
      </w:r>
      <w:bookmarkStart w:id="3" w:name="_Hlk72134343"/>
      <w:r w:rsidR="00E30E8D">
        <w:rPr>
          <w:b/>
          <w:sz w:val="28"/>
          <w:szCs w:val="28"/>
          <w:lang w:bidi="fr-FR"/>
        </w:rPr>
        <w:t>estinés aux</w:t>
      </w:r>
      <w:r w:rsidRPr="00484481">
        <w:rPr>
          <w:b/>
          <w:sz w:val="28"/>
          <w:szCs w:val="28"/>
          <w:lang w:bidi="fr-FR"/>
        </w:rPr>
        <w:t xml:space="preserve"> </w:t>
      </w:r>
      <w:r w:rsidR="00E30E8D">
        <w:rPr>
          <w:b/>
          <w:sz w:val="28"/>
          <w:szCs w:val="28"/>
          <w:lang w:bidi="fr-FR"/>
        </w:rPr>
        <w:t>C</w:t>
      </w:r>
      <w:r w:rsidRPr="00484481">
        <w:rPr>
          <w:b/>
          <w:sz w:val="28"/>
          <w:szCs w:val="28"/>
          <w:lang w:bidi="fr-FR"/>
        </w:rPr>
        <w:t>entres de santé du projet PGES Konni</w:t>
      </w:r>
      <w:bookmarkEnd w:id="3"/>
    </w:p>
    <w:bookmarkEnd w:id="1"/>
    <w:bookmarkEnd w:id="2"/>
    <w:p w14:paraId="45B56A50" w14:textId="77777777" w:rsidR="007919B3" w:rsidRPr="00067290" w:rsidRDefault="007919B3" w:rsidP="00EC1EEC">
      <w:pPr>
        <w:rPr>
          <w:b/>
          <w:bCs/>
          <w:sz w:val="28"/>
          <w:szCs w:val="28"/>
        </w:rPr>
      </w:pPr>
    </w:p>
    <w:p w14:paraId="3C4241D2" w14:textId="77777777" w:rsidR="00CF4021" w:rsidRPr="006E04C8" w:rsidRDefault="00CF4021" w:rsidP="00EC1EEC">
      <w:pPr>
        <w:jc w:val="center"/>
        <w:rPr>
          <w:b/>
          <w:bCs/>
          <w:sz w:val="28"/>
          <w:szCs w:val="28"/>
        </w:rPr>
      </w:pPr>
    </w:p>
    <w:p w14:paraId="3C4241D4" w14:textId="77777777" w:rsidR="00EC1EEC" w:rsidRPr="006E04C8" w:rsidRDefault="00EC1EEC" w:rsidP="00EC1EEC">
      <w:pPr>
        <w:jc w:val="center"/>
        <w:rPr>
          <w:b/>
          <w:bCs/>
          <w:sz w:val="28"/>
          <w:szCs w:val="28"/>
        </w:rPr>
      </w:pPr>
      <w:r w:rsidRPr="006E04C8">
        <w:rPr>
          <w:b/>
          <w:sz w:val="28"/>
          <w:szCs w:val="28"/>
          <w:lang w:bidi="fr-FR"/>
        </w:rPr>
        <w:t>***</w:t>
      </w:r>
    </w:p>
    <w:p w14:paraId="3C4241D5" w14:textId="77777777" w:rsidR="00EC1EEC" w:rsidRPr="006E04C8" w:rsidRDefault="00EC1EEC" w:rsidP="00EC1EEC">
      <w:pPr>
        <w:jc w:val="center"/>
        <w:rPr>
          <w:b/>
          <w:bCs/>
          <w:sz w:val="28"/>
          <w:szCs w:val="28"/>
        </w:rPr>
      </w:pPr>
    </w:p>
    <w:p w14:paraId="3C4241D6" w14:textId="77777777" w:rsidR="00CF4021" w:rsidRPr="006E04C8" w:rsidRDefault="00CF4021" w:rsidP="00EC1EEC">
      <w:pPr>
        <w:jc w:val="center"/>
        <w:rPr>
          <w:b/>
          <w:bCs/>
          <w:sz w:val="28"/>
          <w:szCs w:val="28"/>
        </w:rPr>
      </w:pPr>
    </w:p>
    <w:p w14:paraId="3C4241DA" w14:textId="1ED412F2" w:rsidR="00CF4021" w:rsidRDefault="00CF4021" w:rsidP="00EC1EEC">
      <w:pPr>
        <w:jc w:val="center"/>
        <w:rPr>
          <w:b/>
          <w:bCs/>
          <w:sz w:val="28"/>
          <w:szCs w:val="28"/>
        </w:rPr>
      </w:pPr>
    </w:p>
    <w:p w14:paraId="48E7A3B5" w14:textId="77777777" w:rsidR="007919B3" w:rsidRPr="006E04C8" w:rsidRDefault="007919B3" w:rsidP="00EC1EEC">
      <w:pPr>
        <w:jc w:val="center"/>
        <w:rPr>
          <w:b/>
          <w:bCs/>
          <w:sz w:val="28"/>
          <w:szCs w:val="28"/>
        </w:rPr>
      </w:pPr>
    </w:p>
    <w:p w14:paraId="3C4241DC" w14:textId="70B31DEE" w:rsidR="00EC1EEC" w:rsidRPr="006E04C8" w:rsidRDefault="00861CA4" w:rsidP="00D80D1D">
      <w:pPr>
        <w:jc w:val="center"/>
        <w:rPr>
          <w:b/>
          <w:bCs/>
          <w:sz w:val="28"/>
          <w:szCs w:val="28"/>
        </w:rPr>
        <w:sectPr w:rsidR="00EC1EEC" w:rsidRPr="006E04C8"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Jui</w:t>
      </w:r>
      <w:r w:rsidR="00244FF5">
        <w:rPr>
          <w:b/>
          <w:sz w:val="28"/>
          <w:szCs w:val="28"/>
          <w:lang w:bidi="fr-FR"/>
        </w:rPr>
        <w:t>llet</w:t>
      </w:r>
      <w:r w:rsidR="0076151A">
        <w:rPr>
          <w:b/>
          <w:sz w:val="28"/>
          <w:szCs w:val="28"/>
          <w:lang w:bidi="fr-FR"/>
        </w:rPr>
        <w:t xml:space="preserve"> 2021</w:t>
      </w:r>
    </w:p>
    <w:p w14:paraId="2260F8EF" w14:textId="77777777" w:rsidR="00434E8B" w:rsidRDefault="00434E8B" w:rsidP="00E0239E">
      <w:pPr>
        <w:contextualSpacing/>
        <w:jc w:val="center"/>
        <w:rPr>
          <w:rFonts w:eastAsia="Times New Roman"/>
          <w:b/>
          <w:spacing w:val="5"/>
          <w:kern w:val="28"/>
          <w:lang w:bidi="fr-FR"/>
        </w:rPr>
      </w:pPr>
    </w:p>
    <w:p w14:paraId="50289E00" w14:textId="77777777" w:rsidR="00434E8B" w:rsidRDefault="00434E8B" w:rsidP="00E0239E">
      <w:pPr>
        <w:contextualSpacing/>
        <w:jc w:val="center"/>
        <w:rPr>
          <w:rFonts w:eastAsia="Times New Roman"/>
          <w:b/>
          <w:spacing w:val="5"/>
          <w:kern w:val="28"/>
          <w:lang w:bidi="fr-FR"/>
        </w:rPr>
      </w:pPr>
    </w:p>
    <w:p w14:paraId="27E25266" w14:textId="77777777" w:rsidR="00434E8B" w:rsidRDefault="00434E8B" w:rsidP="00E0239E">
      <w:pPr>
        <w:contextualSpacing/>
        <w:jc w:val="center"/>
        <w:rPr>
          <w:rFonts w:eastAsia="Times New Roman"/>
          <w:b/>
          <w:spacing w:val="5"/>
          <w:kern w:val="28"/>
          <w:lang w:bidi="fr-FR"/>
        </w:rPr>
      </w:pPr>
    </w:p>
    <w:p w14:paraId="3C4241DD" w14:textId="41424F20"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407873F9" w14:textId="77777777" w:rsidR="00D45160" w:rsidRPr="006E04C8" w:rsidRDefault="00D45160" w:rsidP="00D45160">
      <w:pPr>
        <w:widowControl/>
        <w:autoSpaceDE/>
        <w:autoSpaceDN/>
        <w:adjustRightInd/>
        <w:ind w:left="720"/>
        <w:jc w:val="both"/>
      </w:pPr>
      <w:r w:rsidRPr="006E04C8">
        <w:t>Annexe 1- Formulaire de soumission et Bordereau des prix.</w:t>
      </w:r>
    </w:p>
    <w:p w14:paraId="6805EBD3" w14:textId="77777777" w:rsidR="00D45160" w:rsidRPr="006E04C8" w:rsidRDefault="00D45160" w:rsidP="00D45160">
      <w:pPr>
        <w:widowControl/>
        <w:autoSpaceDE/>
        <w:autoSpaceDN/>
        <w:adjustRightInd/>
        <w:ind w:left="720"/>
        <w:jc w:val="both"/>
      </w:pPr>
      <w:r w:rsidRPr="006E04C8">
        <w:t xml:space="preserve">Annexe 2- </w:t>
      </w:r>
      <w:bookmarkStart w:id="4" w:name="_Hlk532998546"/>
      <w:r w:rsidRPr="006E04C8">
        <w:t>Tableau de comparaison des spécifications techniques</w:t>
      </w:r>
      <w:bookmarkEnd w:id="4"/>
    </w:p>
    <w:p w14:paraId="28B6186C" w14:textId="7B73EA7B" w:rsidR="006E54DB" w:rsidRDefault="00D45160" w:rsidP="00D45160">
      <w:pPr>
        <w:widowControl/>
        <w:autoSpaceDE/>
        <w:autoSpaceDN/>
        <w:adjustRightInd/>
        <w:ind w:left="720"/>
        <w:jc w:val="both"/>
      </w:pPr>
      <w:r w:rsidRPr="006E04C8">
        <w:t xml:space="preserve">Annexe 3- </w:t>
      </w:r>
      <w:r w:rsidR="006E54DB">
        <w:t>Lieux de livraison et répartition par localité</w:t>
      </w:r>
    </w:p>
    <w:p w14:paraId="4634EBB9" w14:textId="46DB7EAB" w:rsidR="00D45160" w:rsidRPr="006E04C8" w:rsidRDefault="006E54DB" w:rsidP="00D45160">
      <w:pPr>
        <w:widowControl/>
        <w:autoSpaceDE/>
        <w:autoSpaceDN/>
        <w:adjustRightInd/>
        <w:ind w:left="720"/>
        <w:jc w:val="both"/>
      </w:pPr>
      <w:r>
        <w:t xml:space="preserve">Annexe 4- </w:t>
      </w:r>
      <w:r w:rsidR="00D45160" w:rsidRPr="006E04C8">
        <w:t>Formulaire de certification des Entreprises Publiques.</w:t>
      </w:r>
    </w:p>
    <w:p w14:paraId="7743EB86" w14:textId="5D585F3B" w:rsidR="00D45160" w:rsidRPr="006E04C8" w:rsidRDefault="00D45160" w:rsidP="00D45160">
      <w:pPr>
        <w:widowControl/>
        <w:autoSpaceDE/>
        <w:autoSpaceDN/>
        <w:adjustRightInd/>
        <w:ind w:left="720"/>
        <w:jc w:val="both"/>
      </w:pPr>
      <w:bookmarkStart w:id="5" w:name="_Hlk528143787"/>
      <w:r w:rsidRPr="006E04C8">
        <w:t xml:space="preserve">Annexe </w:t>
      </w:r>
      <w:bookmarkEnd w:id="5"/>
      <w:r w:rsidR="006E54DB">
        <w:t>5</w:t>
      </w:r>
      <w:r w:rsidRPr="006E04C8">
        <w:t>- Modèle de bon de commande.</w:t>
      </w:r>
    </w:p>
    <w:p w14:paraId="3C4241EC" w14:textId="77777777" w:rsidR="00C33F8D" w:rsidRPr="006E04C8" w:rsidRDefault="00C33F8D" w:rsidP="002E32C6">
      <w:pPr>
        <w:pStyle w:val="ListParagraph"/>
        <w:rPr>
          <w:rFonts w:eastAsia="Times New Roman"/>
          <w:b/>
          <w:spacing w:val="5"/>
          <w:kern w:val="28"/>
        </w:rPr>
      </w:pP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t>Demande de cotations</w:t>
            </w:r>
          </w:p>
        </w:tc>
      </w:tr>
    </w:tbl>
    <w:p w14:paraId="3C424206" w14:textId="77777777" w:rsidR="00EC1EEC" w:rsidRPr="006E04C8" w:rsidRDefault="00EC1EEC" w:rsidP="00EC1EEC">
      <w:pPr>
        <w:pStyle w:val="Text"/>
        <w:spacing w:before="0" w:after="0"/>
        <w:jc w:val="right"/>
        <w:rPr>
          <w:b/>
        </w:rPr>
      </w:pPr>
    </w:p>
    <w:p w14:paraId="3C424208" w14:textId="6F9BFBC0" w:rsidR="00EC1EEC" w:rsidRPr="006C1F73" w:rsidRDefault="008A439B" w:rsidP="0024273A">
      <w:pPr>
        <w:pStyle w:val="Text"/>
        <w:spacing w:before="0" w:after="0"/>
        <w:jc w:val="right"/>
        <w:rPr>
          <w:b/>
          <w:szCs w:val="24"/>
          <w:lang w:val="en-US"/>
        </w:rPr>
      </w:pPr>
      <w:r w:rsidRPr="009478C8">
        <w:rPr>
          <w:b/>
          <w:szCs w:val="24"/>
          <w:lang w:val="en-US" w:bidi="fr-FR"/>
        </w:rPr>
        <w:t xml:space="preserve">Niamey, </w:t>
      </w:r>
      <w:r w:rsidR="007C57B1" w:rsidRPr="009478C8">
        <w:rPr>
          <w:b/>
          <w:szCs w:val="24"/>
          <w:lang w:val="en-US" w:bidi="fr-FR"/>
        </w:rPr>
        <w:t xml:space="preserve">le </w:t>
      </w:r>
      <w:r w:rsidR="002358D4">
        <w:rPr>
          <w:b/>
          <w:szCs w:val="24"/>
          <w:lang w:val="en-US" w:bidi="fr-FR"/>
        </w:rPr>
        <w:t>5</w:t>
      </w:r>
      <w:r w:rsidR="009478C8" w:rsidRPr="009478C8">
        <w:rPr>
          <w:b/>
          <w:szCs w:val="24"/>
          <w:lang w:val="en-US" w:bidi="fr-FR"/>
        </w:rPr>
        <w:t xml:space="preserve"> </w:t>
      </w:r>
      <w:r w:rsidR="00244FF5" w:rsidRPr="00736DAC">
        <w:rPr>
          <w:b/>
          <w:szCs w:val="24"/>
          <w:lang w:bidi="fr-FR"/>
        </w:rPr>
        <w:t>j</w:t>
      </w:r>
      <w:r w:rsidR="009478C8" w:rsidRPr="00736DAC">
        <w:rPr>
          <w:b/>
          <w:szCs w:val="24"/>
          <w:lang w:bidi="fr-FR"/>
        </w:rPr>
        <w:t>ui</w:t>
      </w:r>
      <w:r w:rsidR="00244FF5" w:rsidRPr="00736DAC">
        <w:rPr>
          <w:b/>
          <w:szCs w:val="24"/>
          <w:lang w:bidi="fr-FR"/>
        </w:rPr>
        <w:t>llet</w:t>
      </w:r>
      <w:r w:rsidR="0076151A" w:rsidRPr="009478C8">
        <w:rPr>
          <w:b/>
          <w:szCs w:val="24"/>
          <w:lang w:val="en-US" w:bidi="fr-FR"/>
        </w:rPr>
        <w:t xml:space="preserve"> 2021</w:t>
      </w:r>
    </w:p>
    <w:p w14:paraId="3C424209" w14:textId="77777777" w:rsidR="00EC1EEC" w:rsidRPr="006C1F73" w:rsidRDefault="00EC1EEC" w:rsidP="00EC1EEC">
      <w:pPr>
        <w:pStyle w:val="Text"/>
        <w:spacing w:before="0" w:after="0"/>
        <w:jc w:val="right"/>
        <w:rPr>
          <w:b/>
          <w:szCs w:val="24"/>
          <w:lang w:val="en-US"/>
        </w:rPr>
      </w:pPr>
    </w:p>
    <w:p w14:paraId="6B78941B" w14:textId="22DA155A" w:rsidR="00454078" w:rsidRPr="00067290" w:rsidRDefault="00253EF7" w:rsidP="00454078">
      <w:pPr>
        <w:jc w:val="center"/>
        <w:rPr>
          <w:b/>
          <w:bCs/>
          <w:sz w:val="28"/>
          <w:szCs w:val="28"/>
        </w:rPr>
      </w:pPr>
      <w:r w:rsidRPr="00A51F57">
        <w:rPr>
          <w:b/>
          <w:bCs/>
        </w:rPr>
        <w:t>N</w:t>
      </w:r>
      <w:r w:rsidRPr="00A51F57">
        <w:rPr>
          <w:b/>
          <w:bCs/>
          <w:vertAlign w:val="superscript"/>
        </w:rPr>
        <w:t>o</w:t>
      </w:r>
      <w:r w:rsidR="006E04C8" w:rsidRPr="00A51F57">
        <w:t xml:space="preserve"> </w:t>
      </w:r>
      <w:proofErr w:type="spellStart"/>
      <w:r w:rsidR="00C54F68">
        <w:rPr>
          <w:b/>
          <w:bCs/>
          <w:sz w:val="28"/>
          <w:szCs w:val="28"/>
        </w:rPr>
        <w:t>ADM.Esp</w:t>
      </w:r>
      <w:proofErr w:type="spellEnd"/>
      <w:r w:rsidR="00C54F68">
        <w:rPr>
          <w:b/>
          <w:bCs/>
          <w:sz w:val="28"/>
          <w:szCs w:val="28"/>
        </w:rPr>
        <w:t>/41/Shop/17</w:t>
      </w:r>
      <w:r w:rsidR="0024671B">
        <w:rPr>
          <w:b/>
          <w:bCs/>
          <w:sz w:val="28"/>
          <w:szCs w:val="28"/>
        </w:rPr>
        <w:t>6</w:t>
      </w:r>
      <w:r w:rsidR="00C54F68">
        <w:rPr>
          <w:b/>
          <w:bCs/>
          <w:sz w:val="28"/>
          <w:szCs w:val="28"/>
        </w:rPr>
        <w:t>/20</w:t>
      </w:r>
    </w:p>
    <w:p w14:paraId="3C42420A" w14:textId="43C8CB5A" w:rsidR="00EC1EEC" w:rsidRPr="00A51F57" w:rsidRDefault="00EC1EEC" w:rsidP="006E04C8">
      <w:pPr>
        <w:jc w:val="center"/>
        <w:rPr>
          <w:b/>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34795E41"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0663B2">
        <w:rPr>
          <w:szCs w:val="24"/>
          <w:lang w:bidi="fr-FR"/>
        </w:rPr>
        <w:t xml:space="preserve"> </w:t>
      </w:r>
      <w:r w:rsidRPr="000220DC">
        <w:rPr>
          <w:szCs w:val="24"/>
          <w:lang w:bidi="fr-FR"/>
        </w:rPr>
        <w:t>vient compléter l’Avis général de passation des marchés qui a été publié sur le site de MCA Niger</w:t>
      </w:r>
      <w:r w:rsidR="00BC4505">
        <w:rPr>
          <w:szCs w:val="24"/>
          <w:lang w:bidi="fr-FR"/>
        </w:rPr>
        <w:t xml:space="preserve"> et </w:t>
      </w:r>
      <w:r w:rsidRPr="000220DC">
        <w:rPr>
          <w:szCs w:val="24"/>
          <w:lang w:bidi="fr-FR"/>
        </w:rPr>
        <w:t xml:space="preserve">dans la base de données en ligne UN Development Business (« UNDB ») </w:t>
      </w:r>
      <w:r w:rsidR="00BC4505">
        <w:rPr>
          <w:szCs w:val="24"/>
          <w:lang w:bidi="fr-FR"/>
        </w:rPr>
        <w:t xml:space="preserve">et </w:t>
      </w:r>
      <w:r w:rsidR="00BC4505" w:rsidRPr="000220DC">
        <w:rPr>
          <w:szCs w:val="24"/>
          <w:lang w:bidi="fr-FR"/>
        </w:rPr>
        <w:t>sur DgMarket</w:t>
      </w:r>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3F23C6BB"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soumissionner</w:t>
      </w:r>
      <w:r w:rsidR="00115C6C" w:rsidRPr="00971004">
        <w:rPr>
          <w:b/>
          <w:bCs/>
          <w:szCs w:val="24"/>
          <w:lang w:bidi="fr-FR"/>
        </w:rPr>
        <w:t xml:space="preserve"> pour la </w:t>
      </w:r>
      <w:r w:rsidR="00AC7022" w:rsidRPr="00971004">
        <w:rPr>
          <w:b/>
          <w:bCs/>
          <w:szCs w:val="24"/>
          <w:lang w:bidi="fr-FR"/>
        </w:rPr>
        <w:t>fourniture</w:t>
      </w:r>
      <w:r w:rsidR="00BD2C53" w:rsidRPr="00971004">
        <w:rPr>
          <w:b/>
          <w:bCs/>
          <w:szCs w:val="24"/>
          <w:lang w:bidi="fr-FR"/>
        </w:rPr>
        <w:t xml:space="preserve"> et installation</w:t>
      </w:r>
      <w:r w:rsidR="00AC7022" w:rsidRPr="00971004">
        <w:rPr>
          <w:b/>
          <w:bCs/>
          <w:szCs w:val="24"/>
          <w:lang w:bidi="fr-FR"/>
        </w:rPr>
        <w:t xml:space="preserve">, </w:t>
      </w:r>
      <w:r w:rsidR="00E30E8D" w:rsidRPr="00A755AE">
        <w:rPr>
          <w:b/>
          <w:bCs/>
          <w:szCs w:val="24"/>
          <w:lang w:bidi="fr-FR"/>
        </w:rPr>
        <w:t xml:space="preserve">des consommables, </w:t>
      </w:r>
      <w:r w:rsidR="00E30E8D" w:rsidRPr="000F21AD">
        <w:rPr>
          <w:b/>
          <w:bCs/>
          <w:szCs w:val="24"/>
          <w:lang w:bidi="fr-FR"/>
        </w:rPr>
        <w:t>matériels et</w:t>
      </w:r>
      <w:r w:rsidR="00E30E8D" w:rsidRPr="00971004">
        <w:rPr>
          <w:b/>
          <w:bCs/>
          <w:szCs w:val="24"/>
          <w:lang w:bidi="fr-FR"/>
        </w:rPr>
        <w:t xml:space="preserve"> </w:t>
      </w:r>
      <w:r w:rsidR="00E30E8D" w:rsidRPr="00A755AE">
        <w:rPr>
          <w:b/>
          <w:bCs/>
          <w:szCs w:val="24"/>
          <w:lang w:bidi="fr-FR"/>
        </w:rPr>
        <w:t>équipements médicaux destiné</w:t>
      </w:r>
      <w:r w:rsidR="00E30E8D">
        <w:rPr>
          <w:b/>
          <w:szCs w:val="24"/>
          <w:lang w:bidi="fr-FR"/>
        </w:rPr>
        <w:t>s aux</w:t>
      </w:r>
      <w:r w:rsidR="00E30E8D" w:rsidRPr="00F0354F">
        <w:rPr>
          <w:b/>
          <w:szCs w:val="24"/>
          <w:lang w:bidi="fr-FR"/>
        </w:rPr>
        <w:t xml:space="preserve"> </w:t>
      </w:r>
      <w:r w:rsidR="00E30E8D">
        <w:rPr>
          <w:b/>
          <w:szCs w:val="24"/>
          <w:lang w:bidi="fr-FR"/>
        </w:rPr>
        <w:t>C</w:t>
      </w:r>
      <w:r w:rsidR="00E30E8D" w:rsidRPr="00F0354F">
        <w:rPr>
          <w:b/>
          <w:szCs w:val="24"/>
          <w:lang w:bidi="fr-FR"/>
        </w:rPr>
        <w:t xml:space="preserve">entres de </w:t>
      </w:r>
      <w:r w:rsidR="00E30E8D">
        <w:rPr>
          <w:b/>
          <w:szCs w:val="24"/>
          <w:lang w:bidi="fr-FR"/>
        </w:rPr>
        <w:t>S</w:t>
      </w:r>
      <w:r w:rsidR="00E30E8D" w:rsidRPr="00F0354F">
        <w:rPr>
          <w:b/>
          <w:szCs w:val="24"/>
          <w:lang w:bidi="fr-FR"/>
        </w:rPr>
        <w:t xml:space="preserve">anté </w:t>
      </w:r>
      <w:r w:rsidR="00E30E8D">
        <w:rPr>
          <w:b/>
          <w:szCs w:val="24"/>
          <w:lang w:bidi="fr-FR"/>
        </w:rPr>
        <w:t xml:space="preserve">couvrant la zone d’impact direct </w:t>
      </w:r>
      <w:r w:rsidR="00E30E8D" w:rsidRPr="00F0354F">
        <w:rPr>
          <w:b/>
          <w:szCs w:val="24"/>
          <w:lang w:bidi="fr-FR"/>
        </w:rPr>
        <w:t>du projet PGES Konni</w:t>
      </w:r>
      <w:r w:rsidR="00C96D47">
        <w:rPr>
          <w:szCs w:val="24"/>
          <w:lang w:bidi="fr-FR"/>
        </w:rPr>
        <w:t xml:space="preserve"> </w:t>
      </w:r>
      <w:r w:rsidR="00BD2C53">
        <w:rPr>
          <w:szCs w:val="24"/>
          <w:lang w:bidi="fr-FR"/>
        </w:rPr>
        <w:t xml:space="preserve">répartis </w:t>
      </w:r>
      <w:r w:rsidR="00BD2C53" w:rsidRPr="00BD2C53">
        <w:rPr>
          <w:szCs w:val="24"/>
          <w:lang w:bidi="fr-FR"/>
        </w:rPr>
        <w:t>en quatre (04) lots</w:t>
      </w:r>
      <w:r w:rsidR="00AB5BA5">
        <w:rPr>
          <w:szCs w:val="24"/>
          <w:lang w:bidi="fr-FR"/>
        </w:rPr>
        <w:t>.</w:t>
      </w:r>
      <w:r w:rsidR="00BD2C53" w:rsidRPr="00BD2C53">
        <w:rPr>
          <w:szCs w:val="24"/>
          <w:lang w:bidi="fr-FR"/>
        </w:rPr>
        <w:t xml:space="preserve"> </w:t>
      </w:r>
      <w:r w:rsidR="00C96D47">
        <w:rPr>
          <w:szCs w:val="24"/>
          <w:lang w:bidi="fr-FR"/>
        </w:rPr>
        <w:t xml:space="preserve">Les soumissionnaires peuvent </w:t>
      </w:r>
      <w:r w:rsidR="00E30E8D">
        <w:rPr>
          <w:szCs w:val="24"/>
          <w:lang w:bidi="fr-FR"/>
        </w:rPr>
        <w:t xml:space="preserve">soumissionner </w:t>
      </w:r>
      <w:r w:rsidR="00C96D47">
        <w:rPr>
          <w:szCs w:val="24"/>
          <w:lang w:bidi="fr-FR"/>
        </w:rPr>
        <w:t xml:space="preserve">pour </w:t>
      </w:r>
      <w:r w:rsidR="00E30E8D">
        <w:rPr>
          <w:szCs w:val="24"/>
          <w:lang w:bidi="fr-FR"/>
        </w:rPr>
        <w:t>u</w:t>
      </w:r>
      <w:r w:rsidR="00C96D47">
        <w:rPr>
          <w:szCs w:val="24"/>
          <w:lang w:bidi="fr-FR"/>
        </w:rPr>
        <w:t>n</w:t>
      </w:r>
      <w:r w:rsidR="007E4665">
        <w:rPr>
          <w:szCs w:val="24"/>
          <w:lang w:bidi="fr-FR"/>
        </w:rPr>
        <w:t>,</w:t>
      </w:r>
      <w:r w:rsidR="00C96D47">
        <w:rPr>
          <w:szCs w:val="24"/>
          <w:lang w:bidi="fr-FR"/>
        </w:rPr>
        <w:t xml:space="preserve"> plusieurs </w:t>
      </w:r>
      <w:r w:rsidR="00D858A9">
        <w:rPr>
          <w:szCs w:val="24"/>
          <w:lang w:bidi="fr-FR"/>
        </w:rPr>
        <w:t>ou la totalité des lots</w:t>
      </w:r>
      <w:r w:rsidR="000C5DB8" w:rsidRPr="00A00367">
        <w:rPr>
          <w:szCs w:val="24"/>
          <w:lang w:bidi="fr-FR"/>
        </w:rPr>
        <w:t>.</w:t>
      </w:r>
      <w:r w:rsidR="003C798B" w:rsidRPr="00A00367">
        <w:rPr>
          <w:szCs w:val="24"/>
          <w:lang w:bidi="fr-FR"/>
        </w:rPr>
        <w:t xml:space="preserve"> Les</w:t>
      </w:r>
      <w:r w:rsidR="003C798B" w:rsidRPr="000220DC">
        <w:rPr>
          <w:szCs w:val="24"/>
          <w:lang w:bidi="fr-FR"/>
        </w:rPr>
        <w:t xml:space="preserve"> variantes </w:t>
      </w:r>
      <w:r w:rsidR="00115C6C">
        <w:rPr>
          <w:szCs w:val="24"/>
          <w:lang w:bidi="fr-FR"/>
        </w:rPr>
        <w:t xml:space="preserve">techniques </w:t>
      </w:r>
      <w:r w:rsidR="003C798B" w:rsidRPr="000220DC">
        <w:rPr>
          <w:szCs w:val="24"/>
          <w:lang w:bidi="fr-FR"/>
        </w:rPr>
        <w:t>ne seront pas prises en considération.</w:t>
      </w:r>
    </w:p>
    <w:p w14:paraId="24F73DBC" w14:textId="3F383EA0" w:rsidR="008E1DA5" w:rsidRDefault="008E1DA5" w:rsidP="008E1DA5">
      <w:pPr>
        <w:pStyle w:val="ListParagraph"/>
      </w:pPr>
    </w:p>
    <w:p w14:paraId="6BC75D69" w14:textId="5A576474" w:rsidR="00735D34" w:rsidRDefault="00735D34" w:rsidP="008E1DA5">
      <w:pPr>
        <w:pStyle w:val="ListParagraph"/>
      </w:pPr>
    </w:p>
    <w:p w14:paraId="65B591C7" w14:textId="06B234C5" w:rsidR="00133042" w:rsidRDefault="00133042">
      <w:pPr>
        <w:widowControl/>
        <w:autoSpaceDE/>
        <w:autoSpaceDN/>
        <w:adjustRightInd/>
      </w:pPr>
      <w:r>
        <w:br w:type="page"/>
      </w:r>
    </w:p>
    <w:p w14:paraId="252DAF59" w14:textId="77777777" w:rsidR="0024671B" w:rsidRDefault="0024671B" w:rsidP="00FC66DE">
      <w:pPr>
        <w:pStyle w:val="ListParagraph"/>
        <w:ind w:left="0"/>
        <w:jc w:val="center"/>
        <w:rPr>
          <w:b/>
          <w:bCs/>
          <w:sz w:val="28"/>
          <w:szCs w:val="28"/>
          <w:u w:val="single"/>
        </w:rPr>
      </w:pPr>
      <w:bookmarkStart w:id="6" w:name="_Hlk71639557"/>
    </w:p>
    <w:p w14:paraId="52D33C5A" w14:textId="68447447" w:rsidR="00BC4505" w:rsidRPr="00BD2C53" w:rsidRDefault="009C0EE2" w:rsidP="00FC66DE">
      <w:pPr>
        <w:pStyle w:val="ListParagraph"/>
        <w:ind w:left="0"/>
        <w:jc w:val="center"/>
        <w:rPr>
          <w:sz w:val="28"/>
          <w:szCs w:val="28"/>
        </w:rPr>
      </w:pPr>
      <w:r w:rsidRPr="00BD2C53">
        <w:rPr>
          <w:b/>
          <w:bCs/>
          <w:sz w:val="28"/>
          <w:szCs w:val="28"/>
          <w:u w:val="single"/>
        </w:rPr>
        <w:t xml:space="preserve">Lot 1 </w:t>
      </w:r>
      <w:r w:rsidRPr="00BD2C53">
        <w:rPr>
          <w:b/>
          <w:bCs/>
          <w:sz w:val="28"/>
          <w:szCs w:val="28"/>
        </w:rPr>
        <w:t>:</w:t>
      </w:r>
      <w:r w:rsidRPr="00BD2C53">
        <w:rPr>
          <w:sz w:val="28"/>
          <w:szCs w:val="28"/>
        </w:rPr>
        <w:t xml:space="preserve"> </w:t>
      </w:r>
      <w:r w:rsidRPr="00BD2C53">
        <w:rPr>
          <w:b/>
          <w:bCs/>
          <w:sz w:val="28"/>
          <w:szCs w:val="28"/>
        </w:rPr>
        <w:t>Consommables et tenues médicaux</w:t>
      </w:r>
    </w:p>
    <w:bookmarkEnd w:id="6"/>
    <w:p w14:paraId="0DCDEE7F" w14:textId="1C375697" w:rsidR="00F0354F" w:rsidRDefault="00F0354F" w:rsidP="008E1DA5">
      <w:pPr>
        <w:pStyle w:val="ListParagraph"/>
      </w:pPr>
    </w:p>
    <w:tbl>
      <w:tblPr>
        <w:tblW w:w="870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9"/>
        <w:gridCol w:w="5391"/>
        <w:gridCol w:w="981"/>
        <w:gridCol w:w="1421"/>
      </w:tblGrid>
      <w:tr w:rsidR="005B7810" w:rsidRPr="00735D34" w14:paraId="76E9DD33" w14:textId="77777777" w:rsidTr="0024685B">
        <w:trPr>
          <w:trHeight w:val="388"/>
        </w:trPr>
        <w:tc>
          <w:tcPr>
            <w:tcW w:w="909" w:type="dxa"/>
            <w:shd w:val="clear" w:color="auto" w:fill="FABF8F" w:themeFill="accent6" w:themeFillTint="99"/>
            <w:vAlign w:val="center"/>
          </w:tcPr>
          <w:p w14:paraId="15769435" w14:textId="77777777" w:rsidR="005B7810" w:rsidRDefault="005B7810" w:rsidP="004D7E47">
            <w:pPr>
              <w:widowControl/>
              <w:autoSpaceDE/>
              <w:autoSpaceDN/>
              <w:adjustRightInd/>
              <w:jc w:val="center"/>
              <w:rPr>
                <w:rFonts w:eastAsia="Times New Roman"/>
                <w:b/>
                <w:bCs/>
                <w:color w:val="000000"/>
                <w:lang w:eastAsia="fr-FR"/>
              </w:rPr>
            </w:pPr>
            <w:bookmarkStart w:id="7" w:name="_Hlk71639512"/>
            <w:r>
              <w:rPr>
                <w:rFonts w:eastAsia="Times New Roman"/>
                <w:b/>
                <w:bCs/>
                <w:color w:val="000000"/>
                <w:lang w:eastAsia="fr-FR"/>
              </w:rPr>
              <w:t xml:space="preserve">Item </w:t>
            </w:r>
          </w:p>
          <w:p w14:paraId="0C3E1727" w14:textId="121046BE" w:rsidR="005B7810" w:rsidRPr="006857AB" w:rsidRDefault="005B7810" w:rsidP="004D7E47">
            <w:pPr>
              <w:widowControl/>
              <w:autoSpaceDE/>
              <w:autoSpaceDN/>
              <w:adjustRightInd/>
              <w:jc w:val="center"/>
              <w:rPr>
                <w:rFonts w:eastAsia="Times New Roman"/>
                <w:b/>
                <w:bCs/>
                <w:color w:val="000000"/>
                <w:lang w:eastAsia="fr-FR"/>
              </w:rPr>
            </w:pPr>
            <w:r>
              <w:rPr>
                <w:rFonts w:eastAsia="Times New Roman"/>
                <w:b/>
                <w:bCs/>
                <w:color w:val="000000"/>
                <w:lang w:eastAsia="fr-FR"/>
              </w:rPr>
              <w:t>Lot 1</w:t>
            </w:r>
          </w:p>
        </w:tc>
        <w:tc>
          <w:tcPr>
            <w:tcW w:w="5391" w:type="dxa"/>
            <w:shd w:val="clear" w:color="auto" w:fill="FABF8F" w:themeFill="accent6" w:themeFillTint="99"/>
            <w:noWrap/>
            <w:vAlign w:val="center"/>
          </w:tcPr>
          <w:p w14:paraId="3E3F8456" w14:textId="3D6E38CD" w:rsidR="005B7810" w:rsidRPr="006857AB" w:rsidRDefault="005B7810" w:rsidP="004D7E47">
            <w:pPr>
              <w:widowControl/>
              <w:autoSpaceDE/>
              <w:autoSpaceDN/>
              <w:adjustRightInd/>
              <w:jc w:val="center"/>
              <w:rPr>
                <w:rFonts w:eastAsia="Times New Roman"/>
                <w:b/>
                <w:bCs/>
                <w:color w:val="000000"/>
                <w:lang w:eastAsia="fr-FR"/>
              </w:rPr>
            </w:pPr>
            <w:r w:rsidRPr="006857AB">
              <w:rPr>
                <w:rFonts w:eastAsia="Times New Roman"/>
                <w:b/>
                <w:bCs/>
                <w:color w:val="000000"/>
                <w:lang w:eastAsia="fr-FR"/>
              </w:rPr>
              <w:t>DESIGNATIONS</w:t>
            </w:r>
          </w:p>
        </w:tc>
        <w:tc>
          <w:tcPr>
            <w:tcW w:w="981" w:type="dxa"/>
            <w:shd w:val="clear" w:color="auto" w:fill="FABF8F" w:themeFill="accent6" w:themeFillTint="99"/>
            <w:vAlign w:val="center"/>
          </w:tcPr>
          <w:p w14:paraId="2C032EE4" w14:textId="1F37349D" w:rsidR="005B7810" w:rsidRPr="006857AB" w:rsidRDefault="005B7810" w:rsidP="005B7810">
            <w:pPr>
              <w:widowControl/>
              <w:autoSpaceDE/>
              <w:autoSpaceDN/>
              <w:adjustRightInd/>
              <w:jc w:val="center"/>
              <w:rPr>
                <w:rFonts w:eastAsia="Times New Roman"/>
                <w:b/>
                <w:bCs/>
                <w:color w:val="000000"/>
                <w:lang w:eastAsia="fr-FR"/>
              </w:rPr>
            </w:pPr>
            <w:r>
              <w:rPr>
                <w:rFonts w:eastAsia="Times New Roman"/>
                <w:b/>
                <w:bCs/>
                <w:color w:val="000000"/>
                <w:lang w:eastAsia="fr-FR"/>
              </w:rPr>
              <w:t>UM</w:t>
            </w:r>
          </w:p>
        </w:tc>
        <w:tc>
          <w:tcPr>
            <w:tcW w:w="1421" w:type="dxa"/>
            <w:shd w:val="clear" w:color="auto" w:fill="FABF8F" w:themeFill="accent6" w:themeFillTint="99"/>
            <w:noWrap/>
            <w:vAlign w:val="center"/>
          </w:tcPr>
          <w:p w14:paraId="25C4AA57" w14:textId="5EC0F851" w:rsidR="005B7810" w:rsidRPr="006857AB" w:rsidRDefault="005B7810" w:rsidP="004D7E47">
            <w:pPr>
              <w:widowControl/>
              <w:autoSpaceDE/>
              <w:autoSpaceDN/>
              <w:adjustRightInd/>
              <w:jc w:val="center"/>
              <w:rPr>
                <w:rFonts w:eastAsia="Times New Roman"/>
                <w:b/>
                <w:bCs/>
                <w:color w:val="000000"/>
                <w:lang w:eastAsia="fr-FR"/>
              </w:rPr>
            </w:pPr>
            <w:r w:rsidRPr="006857AB">
              <w:rPr>
                <w:rFonts w:eastAsia="Times New Roman"/>
                <w:b/>
                <w:bCs/>
                <w:color w:val="000000"/>
                <w:lang w:eastAsia="fr-FR"/>
              </w:rPr>
              <w:t>Quantité</w:t>
            </w:r>
          </w:p>
        </w:tc>
      </w:tr>
      <w:tr w:rsidR="005B7810" w:rsidRPr="00735D34" w14:paraId="17A83228" w14:textId="77777777" w:rsidTr="0024685B">
        <w:trPr>
          <w:trHeight w:val="315"/>
        </w:trPr>
        <w:tc>
          <w:tcPr>
            <w:tcW w:w="909" w:type="dxa"/>
            <w:shd w:val="clear" w:color="auto" w:fill="auto"/>
            <w:vAlign w:val="center"/>
          </w:tcPr>
          <w:p w14:paraId="5121D860" w14:textId="0C5217B1" w:rsidR="005B7810" w:rsidRPr="00735D34" w:rsidRDefault="005B7810" w:rsidP="006857AB">
            <w:pPr>
              <w:widowControl/>
              <w:autoSpaceDE/>
              <w:autoSpaceDN/>
              <w:adjustRightInd/>
              <w:jc w:val="center"/>
              <w:rPr>
                <w:rFonts w:eastAsia="Times New Roman"/>
                <w:color w:val="000000"/>
                <w:lang w:eastAsia="fr-FR"/>
              </w:rPr>
            </w:pPr>
            <w:r>
              <w:rPr>
                <w:color w:val="000000"/>
                <w:sz w:val="22"/>
                <w:szCs w:val="22"/>
              </w:rPr>
              <w:t>1.1</w:t>
            </w:r>
          </w:p>
        </w:tc>
        <w:tc>
          <w:tcPr>
            <w:tcW w:w="5391" w:type="dxa"/>
            <w:shd w:val="clear" w:color="auto" w:fill="auto"/>
            <w:noWrap/>
            <w:vAlign w:val="center"/>
            <w:hideMark/>
          </w:tcPr>
          <w:p w14:paraId="0C22FEF6" w14:textId="450AF9E6" w:rsidR="005B7810" w:rsidRPr="00735D34" w:rsidRDefault="005B7810" w:rsidP="006857AB">
            <w:pPr>
              <w:widowControl/>
              <w:autoSpaceDE/>
              <w:autoSpaceDN/>
              <w:adjustRightInd/>
              <w:rPr>
                <w:rFonts w:eastAsia="Times New Roman"/>
                <w:color w:val="000000"/>
                <w:lang w:eastAsia="fr-FR"/>
              </w:rPr>
            </w:pPr>
            <w:r w:rsidRPr="00735D34">
              <w:rPr>
                <w:rFonts w:eastAsia="Times New Roman"/>
                <w:color w:val="000000"/>
                <w:lang w:eastAsia="fr-FR"/>
              </w:rPr>
              <w:t>Kit de réanimation nouveau-né complet</w:t>
            </w:r>
          </w:p>
        </w:tc>
        <w:tc>
          <w:tcPr>
            <w:tcW w:w="981" w:type="dxa"/>
            <w:shd w:val="clear" w:color="auto" w:fill="auto"/>
            <w:vAlign w:val="center"/>
          </w:tcPr>
          <w:p w14:paraId="2EC0E9DF" w14:textId="23A953D1" w:rsidR="005B7810" w:rsidRPr="00735D34" w:rsidRDefault="005B7810" w:rsidP="005B7810">
            <w:pPr>
              <w:widowControl/>
              <w:autoSpaceDE/>
              <w:autoSpaceDN/>
              <w:adjustRightInd/>
              <w:jc w:val="center"/>
              <w:rPr>
                <w:rFonts w:eastAsia="Times New Roman"/>
                <w:color w:val="000000"/>
                <w:lang w:eastAsia="fr-FR"/>
              </w:rPr>
            </w:pPr>
            <w:r>
              <w:rPr>
                <w:rFonts w:eastAsia="Times New Roman"/>
                <w:color w:val="000000"/>
                <w:lang w:eastAsia="fr-FR"/>
              </w:rPr>
              <w:t>pièce</w:t>
            </w:r>
          </w:p>
        </w:tc>
        <w:tc>
          <w:tcPr>
            <w:tcW w:w="1421" w:type="dxa"/>
            <w:noWrap/>
            <w:vAlign w:val="center"/>
            <w:hideMark/>
          </w:tcPr>
          <w:p w14:paraId="359BD2F3" w14:textId="112AB726" w:rsidR="005B7810" w:rsidRPr="00735D34" w:rsidRDefault="005B7810" w:rsidP="006857AB">
            <w:pPr>
              <w:widowControl/>
              <w:autoSpaceDE/>
              <w:autoSpaceDN/>
              <w:adjustRightInd/>
              <w:jc w:val="center"/>
              <w:rPr>
                <w:rFonts w:eastAsia="Times New Roman"/>
                <w:color w:val="000000"/>
                <w:lang w:eastAsia="fr-FR"/>
              </w:rPr>
            </w:pPr>
            <w:r w:rsidRPr="00735D34">
              <w:rPr>
                <w:rFonts w:eastAsia="Times New Roman"/>
                <w:color w:val="000000"/>
                <w:lang w:eastAsia="fr-FR"/>
              </w:rPr>
              <w:t>2</w:t>
            </w:r>
          </w:p>
        </w:tc>
      </w:tr>
      <w:tr w:rsidR="005B7810" w:rsidRPr="00735D34" w14:paraId="449B7B4F" w14:textId="77777777" w:rsidTr="0024685B">
        <w:trPr>
          <w:trHeight w:val="315"/>
        </w:trPr>
        <w:tc>
          <w:tcPr>
            <w:tcW w:w="909" w:type="dxa"/>
            <w:shd w:val="clear" w:color="auto" w:fill="auto"/>
            <w:vAlign w:val="center"/>
          </w:tcPr>
          <w:p w14:paraId="593028EF" w14:textId="3C5ABBF0" w:rsidR="005B7810" w:rsidRPr="00735D34" w:rsidRDefault="005B7810" w:rsidP="006857AB">
            <w:pPr>
              <w:widowControl/>
              <w:autoSpaceDE/>
              <w:autoSpaceDN/>
              <w:adjustRightInd/>
              <w:jc w:val="center"/>
              <w:rPr>
                <w:rFonts w:eastAsia="Times New Roman"/>
                <w:color w:val="000000"/>
                <w:lang w:eastAsia="fr-FR"/>
              </w:rPr>
            </w:pPr>
            <w:r>
              <w:rPr>
                <w:color w:val="000000"/>
                <w:sz w:val="22"/>
                <w:szCs w:val="22"/>
              </w:rPr>
              <w:t>1.2</w:t>
            </w:r>
          </w:p>
        </w:tc>
        <w:tc>
          <w:tcPr>
            <w:tcW w:w="5391" w:type="dxa"/>
            <w:shd w:val="clear" w:color="auto" w:fill="auto"/>
            <w:noWrap/>
            <w:vAlign w:val="center"/>
            <w:hideMark/>
          </w:tcPr>
          <w:p w14:paraId="2A98E347" w14:textId="260397EE" w:rsidR="005B7810" w:rsidRPr="00735D34" w:rsidRDefault="005B7810" w:rsidP="006857AB">
            <w:pPr>
              <w:widowControl/>
              <w:autoSpaceDE/>
              <w:autoSpaceDN/>
              <w:adjustRightInd/>
              <w:rPr>
                <w:rFonts w:eastAsia="Times New Roman"/>
                <w:color w:val="000000"/>
                <w:lang w:eastAsia="fr-FR"/>
              </w:rPr>
            </w:pPr>
            <w:r w:rsidRPr="00735D34">
              <w:rPr>
                <w:rFonts w:eastAsia="Times New Roman"/>
                <w:color w:val="000000"/>
                <w:lang w:eastAsia="fr-FR"/>
              </w:rPr>
              <w:t xml:space="preserve">Abaisse langue bois </w:t>
            </w:r>
          </w:p>
        </w:tc>
        <w:tc>
          <w:tcPr>
            <w:tcW w:w="981" w:type="dxa"/>
            <w:shd w:val="clear" w:color="auto" w:fill="auto"/>
            <w:vAlign w:val="center"/>
          </w:tcPr>
          <w:p w14:paraId="51C6BF69" w14:textId="3B61634E" w:rsidR="005B7810" w:rsidRPr="00735D34" w:rsidRDefault="005B7810" w:rsidP="005B7810">
            <w:pPr>
              <w:widowControl/>
              <w:autoSpaceDE/>
              <w:autoSpaceDN/>
              <w:adjustRightInd/>
              <w:jc w:val="center"/>
              <w:rPr>
                <w:rFonts w:eastAsia="Times New Roman"/>
                <w:color w:val="000000"/>
                <w:lang w:eastAsia="fr-FR"/>
              </w:rPr>
            </w:pPr>
            <w:r>
              <w:rPr>
                <w:rFonts w:eastAsia="Times New Roman"/>
                <w:color w:val="000000"/>
                <w:lang w:eastAsia="fr-FR"/>
              </w:rPr>
              <w:t>B/50</w:t>
            </w:r>
          </w:p>
        </w:tc>
        <w:tc>
          <w:tcPr>
            <w:tcW w:w="1421" w:type="dxa"/>
            <w:noWrap/>
            <w:vAlign w:val="center"/>
            <w:hideMark/>
          </w:tcPr>
          <w:p w14:paraId="4653DDDB" w14:textId="39D8EB46" w:rsidR="005B7810" w:rsidRPr="00735D34" w:rsidRDefault="005B7810" w:rsidP="006857AB">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r>
      <w:tr w:rsidR="005B7810" w:rsidRPr="00735D34" w14:paraId="484F5D1C" w14:textId="77777777" w:rsidTr="0024685B">
        <w:trPr>
          <w:trHeight w:val="315"/>
        </w:trPr>
        <w:tc>
          <w:tcPr>
            <w:tcW w:w="909" w:type="dxa"/>
            <w:shd w:val="clear" w:color="auto" w:fill="auto"/>
            <w:vAlign w:val="center"/>
          </w:tcPr>
          <w:p w14:paraId="21A3D2B7" w14:textId="1F18BE59" w:rsidR="005B7810" w:rsidRPr="00735D34" w:rsidRDefault="005B7810" w:rsidP="006857AB">
            <w:pPr>
              <w:widowControl/>
              <w:autoSpaceDE/>
              <w:autoSpaceDN/>
              <w:adjustRightInd/>
              <w:jc w:val="center"/>
              <w:rPr>
                <w:rFonts w:eastAsia="Times New Roman"/>
                <w:color w:val="000000"/>
                <w:lang w:eastAsia="fr-FR"/>
              </w:rPr>
            </w:pPr>
            <w:r>
              <w:rPr>
                <w:color w:val="000000"/>
                <w:sz w:val="22"/>
                <w:szCs w:val="22"/>
              </w:rPr>
              <w:t>1.3</w:t>
            </w:r>
          </w:p>
        </w:tc>
        <w:tc>
          <w:tcPr>
            <w:tcW w:w="5391" w:type="dxa"/>
            <w:shd w:val="clear" w:color="auto" w:fill="auto"/>
            <w:noWrap/>
            <w:vAlign w:val="center"/>
            <w:hideMark/>
          </w:tcPr>
          <w:p w14:paraId="1BD65520" w14:textId="279F343D" w:rsidR="005B7810" w:rsidRPr="00735D34" w:rsidRDefault="005B7810" w:rsidP="006857AB">
            <w:pPr>
              <w:widowControl/>
              <w:autoSpaceDE/>
              <w:autoSpaceDN/>
              <w:adjustRightInd/>
              <w:rPr>
                <w:rFonts w:eastAsia="Times New Roman"/>
                <w:color w:val="000000"/>
                <w:lang w:eastAsia="fr-FR"/>
              </w:rPr>
            </w:pPr>
            <w:r w:rsidRPr="00735D34">
              <w:rPr>
                <w:rFonts w:eastAsia="Times New Roman"/>
                <w:color w:val="000000"/>
                <w:lang w:eastAsia="fr-FR"/>
              </w:rPr>
              <w:t>Alèse</w:t>
            </w:r>
          </w:p>
        </w:tc>
        <w:tc>
          <w:tcPr>
            <w:tcW w:w="981" w:type="dxa"/>
            <w:shd w:val="clear" w:color="auto" w:fill="auto"/>
            <w:vAlign w:val="center"/>
          </w:tcPr>
          <w:p w14:paraId="237410B6" w14:textId="0208CF16" w:rsidR="005B7810" w:rsidRPr="00735D34" w:rsidRDefault="005B7810" w:rsidP="005B7810">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1421" w:type="dxa"/>
            <w:noWrap/>
            <w:vAlign w:val="center"/>
            <w:hideMark/>
          </w:tcPr>
          <w:p w14:paraId="088C74C9" w14:textId="50A9F6F6" w:rsidR="005B7810" w:rsidRPr="00735D34" w:rsidRDefault="005B7810" w:rsidP="006857AB">
            <w:pPr>
              <w:widowControl/>
              <w:autoSpaceDE/>
              <w:autoSpaceDN/>
              <w:adjustRightInd/>
              <w:jc w:val="center"/>
              <w:rPr>
                <w:rFonts w:eastAsia="Times New Roman"/>
                <w:color w:val="000000"/>
                <w:lang w:eastAsia="fr-FR"/>
              </w:rPr>
            </w:pPr>
            <w:r w:rsidRPr="00735D34">
              <w:rPr>
                <w:rFonts w:eastAsia="Times New Roman"/>
                <w:color w:val="000000"/>
                <w:lang w:eastAsia="fr-FR"/>
              </w:rPr>
              <w:t>60</w:t>
            </w:r>
          </w:p>
        </w:tc>
      </w:tr>
      <w:tr w:rsidR="005B7810" w:rsidRPr="00735D34" w14:paraId="0B8BB2E6" w14:textId="77777777" w:rsidTr="0024685B">
        <w:trPr>
          <w:trHeight w:val="315"/>
        </w:trPr>
        <w:tc>
          <w:tcPr>
            <w:tcW w:w="909" w:type="dxa"/>
            <w:shd w:val="clear" w:color="auto" w:fill="auto"/>
            <w:vAlign w:val="center"/>
          </w:tcPr>
          <w:p w14:paraId="61519B99" w14:textId="47305A2D" w:rsidR="005B7810" w:rsidRPr="00735D34" w:rsidRDefault="005B7810" w:rsidP="005B7810">
            <w:pPr>
              <w:widowControl/>
              <w:autoSpaceDE/>
              <w:autoSpaceDN/>
              <w:adjustRightInd/>
              <w:jc w:val="center"/>
              <w:rPr>
                <w:rFonts w:eastAsia="Times New Roman"/>
                <w:color w:val="000000"/>
                <w:lang w:eastAsia="fr-FR"/>
              </w:rPr>
            </w:pPr>
            <w:r>
              <w:rPr>
                <w:color w:val="000000"/>
                <w:sz w:val="22"/>
                <w:szCs w:val="22"/>
              </w:rPr>
              <w:t>1.4</w:t>
            </w:r>
          </w:p>
        </w:tc>
        <w:tc>
          <w:tcPr>
            <w:tcW w:w="5391" w:type="dxa"/>
            <w:shd w:val="clear" w:color="auto" w:fill="auto"/>
            <w:noWrap/>
            <w:vAlign w:val="center"/>
            <w:hideMark/>
          </w:tcPr>
          <w:p w14:paraId="73B168DF" w14:textId="5EA7AAD5" w:rsidR="005B7810" w:rsidRPr="00735D34" w:rsidRDefault="005B7810" w:rsidP="005B7810">
            <w:pPr>
              <w:widowControl/>
              <w:autoSpaceDE/>
              <w:autoSpaceDN/>
              <w:adjustRightInd/>
              <w:rPr>
                <w:rFonts w:eastAsia="Times New Roman"/>
                <w:color w:val="000000"/>
                <w:lang w:eastAsia="fr-FR"/>
              </w:rPr>
            </w:pPr>
            <w:r w:rsidRPr="00735D34">
              <w:rPr>
                <w:rFonts w:eastAsia="Times New Roman"/>
                <w:color w:val="000000"/>
                <w:lang w:eastAsia="fr-FR"/>
              </w:rPr>
              <w:t xml:space="preserve">Blouse blanche </w:t>
            </w:r>
          </w:p>
        </w:tc>
        <w:tc>
          <w:tcPr>
            <w:tcW w:w="981" w:type="dxa"/>
            <w:shd w:val="clear" w:color="auto" w:fill="auto"/>
          </w:tcPr>
          <w:p w14:paraId="1D24CAAC" w14:textId="352905A4" w:rsidR="005B7810" w:rsidRPr="00735D34" w:rsidRDefault="005B7810" w:rsidP="005B7810">
            <w:pPr>
              <w:widowControl/>
              <w:autoSpaceDE/>
              <w:autoSpaceDN/>
              <w:adjustRightInd/>
              <w:jc w:val="center"/>
              <w:rPr>
                <w:rFonts w:eastAsia="Times New Roman"/>
                <w:color w:val="000000"/>
                <w:lang w:eastAsia="fr-FR"/>
              </w:rPr>
            </w:pPr>
            <w:r w:rsidRPr="00AD04FA">
              <w:rPr>
                <w:rFonts w:eastAsia="Times New Roman"/>
                <w:color w:val="000000"/>
                <w:lang w:eastAsia="fr-FR"/>
              </w:rPr>
              <w:t>pièce</w:t>
            </w:r>
          </w:p>
        </w:tc>
        <w:tc>
          <w:tcPr>
            <w:tcW w:w="1421" w:type="dxa"/>
            <w:noWrap/>
            <w:vAlign w:val="center"/>
            <w:hideMark/>
          </w:tcPr>
          <w:p w14:paraId="781118C3" w14:textId="14DA7E1D" w:rsidR="005B7810" w:rsidRPr="00735D34" w:rsidRDefault="005B7810" w:rsidP="005B7810">
            <w:pPr>
              <w:widowControl/>
              <w:autoSpaceDE/>
              <w:autoSpaceDN/>
              <w:adjustRightInd/>
              <w:jc w:val="center"/>
              <w:rPr>
                <w:rFonts w:eastAsia="Times New Roman"/>
                <w:color w:val="000000"/>
                <w:lang w:eastAsia="fr-FR"/>
              </w:rPr>
            </w:pPr>
            <w:r w:rsidRPr="00735D34">
              <w:rPr>
                <w:rFonts w:eastAsia="Times New Roman"/>
                <w:color w:val="000000"/>
                <w:lang w:eastAsia="fr-FR"/>
              </w:rPr>
              <w:t>20</w:t>
            </w:r>
          </w:p>
        </w:tc>
      </w:tr>
      <w:tr w:rsidR="005B7810" w:rsidRPr="00735D34" w14:paraId="38BD18CC" w14:textId="77777777" w:rsidTr="0024685B">
        <w:trPr>
          <w:trHeight w:val="315"/>
        </w:trPr>
        <w:tc>
          <w:tcPr>
            <w:tcW w:w="909" w:type="dxa"/>
            <w:shd w:val="clear" w:color="auto" w:fill="auto"/>
            <w:vAlign w:val="center"/>
          </w:tcPr>
          <w:p w14:paraId="1544921B" w14:textId="1910AF42" w:rsidR="005B7810" w:rsidRPr="00735D34" w:rsidRDefault="005B7810" w:rsidP="005B7810">
            <w:pPr>
              <w:widowControl/>
              <w:autoSpaceDE/>
              <w:autoSpaceDN/>
              <w:adjustRightInd/>
              <w:jc w:val="center"/>
              <w:rPr>
                <w:rFonts w:eastAsia="Times New Roman"/>
                <w:color w:val="000000"/>
                <w:lang w:eastAsia="fr-FR"/>
              </w:rPr>
            </w:pPr>
            <w:r>
              <w:rPr>
                <w:color w:val="000000"/>
                <w:sz w:val="22"/>
                <w:szCs w:val="22"/>
              </w:rPr>
              <w:t>1.5</w:t>
            </w:r>
          </w:p>
        </w:tc>
        <w:tc>
          <w:tcPr>
            <w:tcW w:w="5391" w:type="dxa"/>
            <w:shd w:val="clear" w:color="auto" w:fill="auto"/>
            <w:noWrap/>
            <w:vAlign w:val="center"/>
            <w:hideMark/>
          </w:tcPr>
          <w:p w14:paraId="095AE24C" w14:textId="12CB1DD8" w:rsidR="005B7810" w:rsidRPr="00735D34" w:rsidRDefault="005B7810" w:rsidP="005B7810">
            <w:pPr>
              <w:widowControl/>
              <w:autoSpaceDE/>
              <w:autoSpaceDN/>
              <w:adjustRightInd/>
              <w:rPr>
                <w:rFonts w:eastAsia="Times New Roman"/>
                <w:color w:val="000000"/>
                <w:lang w:eastAsia="fr-FR"/>
              </w:rPr>
            </w:pPr>
            <w:r w:rsidRPr="00735D34">
              <w:rPr>
                <w:rFonts w:eastAsia="Times New Roman"/>
                <w:color w:val="000000"/>
                <w:lang w:eastAsia="fr-FR"/>
              </w:rPr>
              <w:t xml:space="preserve">Blouse rose </w:t>
            </w:r>
          </w:p>
        </w:tc>
        <w:tc>
          <w:tcPr>
            <w:tcW w:w="981" w:type="dxa"/>
            <w:shd w:val="clear" w:color="auto" w:fill="auto"/>
          </w:tcPr>
          <w:p w14:paraId="6F121EF1" w14:textId="01CA44A4" w:rsidR="005B7810" w:rsidRPr="00735D34" w:rsidRDefault="005B7810" w:rsidP="005B7810">
            <w:pPr>
              <w:widowControl/>
              <w:autoSpaceDE/>
              <w:autoSpaceDN/>
              <w:adjustRightInd/>
              <w:jc w:val="center"/>
              <w:rPr>
                <w:rFonts w:eastAsia="Times New Roman"/>
                <w:color w:val="000000"/>
                <w:lang w:eastAsia="fr-FR"/>
              </w:rPr>
            </w:pPr>
            <w:r w:rsidRPr="00AD04FA">
              <w:rPr>
                <w:rFonts w:eastAsia="Times New Roman"/>
                <w:color w:val="000000"/>
                <w:lang w:eastAsia="fr-FR"/>
              </w:rPr>
              <w:t>pièce</w:t>
            </w:r>
          </w:p>
        </w:tc>
        <w:tc>
          <w:tcPr>
            <w:tcW w:w="1421" w:type="dxa"/>
            <w:noWrap/>
            <w:vAlign w:val="center"/>
            <w:hideMark/>
          </w:tcPr>
          <w:p w14:paraId="7EA82EAF" w14:textId="277FDB70" w:rsidR="005B7810" w:rsidRPr="00735D34" w:rsidRDefault="005B7810" w:rsidP="005B7810">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r>
      <w:tr w:rsidR="005B7810" w:rsidRPr="00735D34" w14:paraId="425D46B5" w14:textId="77777777" w:rsidTr="0024685B">
        <w:trPr>
          <w:trHeight w:val="315"/>
        </w:trPr>
        <w:tc>
          <w:tcPr>
            <w:tcW w:w="909" w:type="dxa"/>
            <w:shd w:val="clear" w:color="auto" w:fill="auto"/>
            <w:vAlign w:val="center"/>
          </w:tcPr>
          <w:p w14:paraId="151EC0C3" w14:textId="10C4210A" w:rsidR="005B7810" w:rsidRPr="00735D34" w:rsidRDefault="005B7810" w:rsidP="006857AB">
            <w:pPr>
              <w:widowControl/>
              <w:autoSpaceDE/>
              <w:autoSpaceDN/>
              <w:adjustRightInd/>
              <w:jc w:val="center"/>
              <w:rPr>
                <w:rFonts w:eastAsia="Times New Roman"/>
                <w:color w:val="000000"/>
                <w:lang w:eastAsia="fr-FR"/>
              </w:rPr>
            </w:pPr>
            <w:r>
              <w:rPr>
                <w:color w:val="000000"/>
                <w:sz w:val="22"/>
                <w:szCs w:val="22"/>
              </w:rPr>
              <w:t>1.</w:t>
            </w:r>
            <w:r w:rsidR="001777F5">
              <w:rPr>
                <w:color w:val="000000"/>
                <w:sz w:val="22"/>
                <w:szCs w:val="22"/>
              </w:rPr>
              <w:t>6</w:t>
            </w:r>
          </w:p>
        </w:tc>
        <w:tc>
          <w:tcPr>
            <w:tcW w:w="5391" w:type="dxa"/>
            <w:shd w:val="clear" w:color="auto" w:fill="auto"/>
            <w:noWrap/>
            <w:vAlign w:val="center"/>
            <w:hideMark/>
          </w:tcPr>
          <w:p w14:paraId="3F414DF3" w14:textId="4F343B59" w:rsidR="005B7810" w:rsidRPr="00735D34" w:rsidRDefault="005B7810" w:rsidP="006857AB">
            <w:pPr>
              <w:widowControl/>
              <w:autoSpaceDE/>
              <w:autoSpaceDN/>
              <w:adjustRightInd/>
              <w:rPr>
                <w:rFonts w:eastAsia="Times New Roman"/>
                <w:color w:val="000000"/>
                <w:lang w:eastAsia="fr-FR"/>
              </w:rPr>
            </w:pPr>
            <w:r w:rsidRPr="00735D34">
              <w:rPr>
                <w:rFonts w:eastAsia="Times New Roman"/>
                <w:color w:val="000000"/>
                <w:lang w:eastAsia="fr-FR"/>
              </w:rPr>
              <w:t xml:space="preserve">Botte </w:t>
            </w:r>
          </w:p>
        </w:tc>
        <w:tc>
          <w:tcPr>
            <w:tcW w:w="981" w:type="dxa"/>
            <w:shd w:val="clear" w:color="auto" w:fill="auto"/>
            <w:vAlign w:val="center"/>
          </w:tcPr>
          <w:p w14:paraId="0F5FB4ED" w14:textId="2B053649" w:rsidR="005B7810" w:rsidRPr="00735D34" w:rsidRDefault="005B7810" w:rsidP="005B7810">
            <w:pPr>
              <w:widowControl/>
              <w:autoSpaceDE/>
              <w:autoSpaceDN/>
              <w:adjustRightInd/>
              <w:jc w:val="center"/>
              <w:rPr>
                <w:rFonts w:eastAsia="Times New Roman"/>
                <w:color w:val="000000"/>
                <w:lang w:eastAsia="fr-FR"/>
              </w:rPr>
            </w:pPr>
            <w:r>
              <w:rPr>
                <w:rFonts w:eastAsia="Times New Roman"/>
                <w:color w:val="000000"/>
                <w:lang w:eastAsia="fr-FR"/>
              </w:rPr>
              <w:t>paire</w:t>
            </w:r>
          </w:p>
        </w:tc>
        <w:tc>
          <w:tcPr>
            <w:tcW w:w="1421" w:type="dxa"/>
            <w:noWrap/>
            <w:vAlign w:val="center"/>
            <w:hideMark/>
          </w:tcPr>
          <w:p w14:paraId="47583ADE" w14:textId="4FD3E75D" w:rsidR="005B7810" w:rsidRPr="00735D34" w:rsidRDefault="005B7810" w:rsidP="006857AB">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r>
      <w:tr w:rsidR="005B7810" w:rsidRPr="00735D34" w14:paraId="1140DB8B" w14:textId="77777777" w:rsidTr="0024685B">
        <w:trPr>
          <w:trHeight w:val="315"/>
        </w:trPr>
        <w:tc>
          <w:tcPr>
            <w:tcW w:w="909" w:type="dxa"/>
            <w:shd w:val="clear" w:color="auto" w:fill="auto"/>
            <w:vAlign w:val="center"/>
          </w:tcPr>
          <w:p w14:paraId="3AC1F6CA" w14:textId="1B790A76" w:rsidR="005B7810" w:rsidRPr="00735D34" w:rsidRDefault="005B7810" w:rsidP="006857AB">
            <w:pPr>
              <w:widowControl/>
              <w:autoSpaceDE/>
              <w:autoSpaceDN/>
              <w:adjustRightInd/>
              <w:jc w:val="center"/>
              <w:rPr>
                <w:rFonts w:eastAsia="Times New Roman"/>
                <w:color w:val="000000"/>
                <w:lang w:eastAsia="fr-FR"/>
              </w:rPr>
            </w:pPr>
            <w:r>
              <w:rPr>
                <w:color w:val="000000"/>
                <w:sz w:val="22"/>
                <w:szCs w:val="22"/>
              </w:rPr>
              <w:t>1.</w:t>
            </w:r>
            <w:r w:rsidR="001777F5">
              <w:rPr>
                <w:color w:val="000000"/>
                <w:sz w:val="22"/>
                <w:szCs w:val="22"/>
              </w:rPr>
              <w:t>7</w:t>
            </w:r>
          </w:p>
        </w:tc>
        <w:tc>
          <w:tcPr>
            <w:tcW w:w="5391" w:type="dxa"/>
            <w:shd w:val="clear" w:color="auto" w:fill="auto"/>
            <w:noWrap/>
            <w:vAlign w:val="center"/>
            <w:hideMark/>
          </w:tcPr>
          <w:p w14:paraId="0F6E771B" w14:textId="41EC12A8" w:rsidR="005B7810" w:rsidRPr="00735D34" w:rsidRDefault="005B7810" w:rsidP="006857AB">
            <w:pPr>
              <w:widowControl/>
              <w:autoSpaceDE/>
              <w:autoSpaceDN/>
              <w:adjustRightInd/>
              <w:rPr>
                <w:rFonts w:eastAsia="Times New Roman"/>
                <w:color w:val="000000"/>
                <w:lang w:eastAsia="fr-FR"/>
              </w:rPr>
            </w:pPr>
            <w:r w:rsidRPr="00735D34">
              <w:rPr>
                <w:rFonts w:eastAsia="Times New Roman"/>
                <w:color w:val="000000"/>
                <w:lang w:eastAsia="fr-FR"/>
              </w:rPr>
              <w:t xml:space="preserve">Chronos 2 trous </w:t>
            </w:r>
          </w:p>
        </w:tc>
        <w:tc>
          <w:tcPr>
            <w:tcW w:w="981" w:type="dxa"/>
            <w:shd w:val="clear" w:color="auto" w:fill="auto"/>
            <w:vAlign w:val="center"/>
          </w:tcPr>
          <w:p w14:paraId="2CCD2610" w14:textId="4FCFD14A" w:rsidR="005B7810" w:rsidRPr="00735D34" w:rsidRDefault="005B7810" w:rsidP="005B7810">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1421" w:type="dxa"/>
            <w:noWrap/>
            <w:vAlign w:val="center"/>
            <w:hideMark/>
          </w:tcPr>
          <w:p w14:paraId="1BDC091F" w14:textId="65ACAF47" w:rsidR="005B7810" w:rsidRPr="00735D34" w:rsidRDefault="005B7810" w:rsidP="006857AB">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r>
      <w:tr w:rsidR="005B7810" w:rsidRPr="00735D34" w14:paraId="05A37659" w14:textId="77777777" w:rsidTr="0024685B">
        <w:trPr>
          <w:trHeight w:val="315"/>
        </w:trPr>
        <w:tc>
          <w:tcPr>
            <w:tcW w:w="909" w:type="dxa"/>
            <w:shd w:val="clear" w:color="auto" w:fill="auto"/>
            <w:vAlign w:val="center"/>
          </w:tcPr>
          <w:p w14:paraId="3D9E1843" w14:textId="5D090AE8" w:rsidR="005B7810" w:rsidRPr="00735D34" w:rsidRDefault="005B7810" w:rsidP="006857AB">
            <w:pPr>
              <w:widowControl/>
              <w:autoSpaceDE/>
              <w:autoSpaceDN/>
              <w:adjustRightInd/>
              <w:jc w:val="center"/>
              <w:rPr>
                <w:rFonts w:eastAsia="Times New Roman"/>
                <w:color w:val="000000"/>
                <w:lang w:eastAsia="fr-FR"/>
              </w:rPr>
            </w:pPr>
            <w:r>
              <w:rPr>
                <w:color w:val="000000"/>
                <w:sz w:val="22"/>
                <w:szCs w:val="22"/>
              </w:rPr>
              <w:t>1.</w:t>
            </w:r>
            <w:r w:rsidR="001777F5">
              <w:rPr>
                <w:color w:val="000000"/>
                <w:sz w:val="22"/>
                <w:szCs w:val="22"/>
              </w:rPr>
              <w:t>8</w:t>
            </w:r>
          </w:p>
        </w:tc>
        <w:tc>
          <w:tcPr>
            <w:tcW w:w="5391" w:type="dxa"/>
            <w:shd w:val="clear" w:color="auto" w:fill="auto"/>
            <w:noWrap/>
            <w:vAlign w:val="center"/>
            <w:hideMark/>
          </w:tcPr>
          <w:p w14:paraId="00332F2E" w14:textId="3E257248" w:rsidR="005B7810" w:rsidRPr="00735D34" w:rsidRDefault="005B7810" w:rsidP="006857AB">
            <w:pPr>
              <w:widowControl/>
              <w:autoSpaceDE/>
              <w:autoSpaceDN/>
              <w:adjustRightInd/>
              <w:rPr>
                <w:rFonts w:eastAsia="Times New Roman"/>
                <w:color w:val="000000"/>
                <w:lang w:eastAsia="fr-FR"/>
              </w:rPr>
            </w:pPr>
            <w:r w:rsidRPr="00735D34">
              <w:rPr>
                <w:rFonts w:eastAsia="Times New Roman"/>
                <w:color w:val="000000"/>
                <w:lang w:eastAsia="fr-FR"/>
              </w:rPr>
              <w:t xml:space="preserve">Combinaison </w:t>
            </w:r>
          </w:p>
        </w:tc>
        <w:tc>
          <w:tcPr>
            <w:tcW w:w="981" w:type="dxa"/>
            <w:shd w:val="clear" w:color="auto" w:fill="auto"/>
            <w:vAlign w:val="center"/>
          </w:tcPr>
          <w:p w14:paraId="2DA682CD" w14:textId="4DCC871D" w:rsidR="005B7810" w:rsidRPr="00735D34" w:rsidRDefault="005B7810" w:rsidP="005B7810">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1421" w:type="dxa"/>
            <w:noWrap/>
            <w:vAlign w:val="center"/>
            <w:hideMark/>
          </w:tcPr>
          <w:p w14:paraId="46A5965B" w14:textId="553A0389" w:rsidR="005B7810" w:rsidRPr="00735D34" w:rsidRDefault="005B7810" w:rsidP="006857AB">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r>
      <w:tr w:rsidR="00EE1A2B" w:rsidRPr="00737F57" w14:paraId="779B6E36" w14:textId="77777777" w:rsidTr="0024685B">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736323A" w14:textId="4FB5809B" w:rsidR="00EE1A2B" w:rsidRPr="00EE1A2B" w:rsidRDefault="00EE1A2B" w:rsidP="00EE1A2B">
            <w:pPr>
              <w:widowControl/>
              <w:autoSpaceDE/>
              <w:autoSpaceDN/>
              <w:adjustRightInd/>
              <w:jc w:val="center"/>
              <w:rPr>
                <w:color w:val="000000"/>
                <w:sz w:val="22"/>
                <w:szCs w:val="22"/>
              </w:rPr>
            </w:pPr>
            <w:r>
              <w:rPr>
                <w:color w:val="000000"/>
                <w:sz w:val="22"/>
                <w:szCs w:val="22"/>
              </w:rPr>
              <w:t>1</w:t>
            </w:r>
            <w:r w:rsidRPr="00EE1A2B">
              <w:rPr>
                <w:color w:val="000000"/>
                <w:sz w:val="22"/>
                <w:szCs w:val="22"/>
              </w:rPr>
              <w:t>.9</w:t>
            </w:r>
          </w:p>
        </w:tc>
        <w:tc>
          <w:tcPr>
            <w:tcW w:w="5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1C180" w14:textId="77777777" w:rsidR="00EE1A2B" w:rsidRPr="00737F57" w:rsidRDefault="00EE1A2B" w:rsidP="00B27183">
            <w:pPr>
              <w:widowControl/>
              <w:autoSpaceDE/>
              <w:autoSpaceDN/>
              <w:adjustRightInd/>
              <w:rPr>
                <w:rFonts w:eastAsia="Times New Roman"/>
                <w:color w:val="000000"/>
                <w:lang w:eastAsia="fr-FR"/>
              </w:rPr>
            </w:pPr>
            <w:r w:rsidRPr="00737F57">
              <w:rPr>
                <w:rFonts w:eastAsia="Times New Roman"/>
                <w:color w:val="000000"/>
                <w:lang w:eastAsia="fr-FR"/>
              </w:rPr>
              <w:t>Fichier CPN, PF et CN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0D90A97" w14:textId="77777777" w:rsidR="00EE1A2B" w:rsidRPr="00737F57" w:rsidRDefault="00EE1A2B" w:rsidP="00B27183">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81A73" w14:textId="77777777" w:rsidR="00EE1A2B" w:rsidRPr="00737F57" w:rsidRDefault="00EE1A2B" w:rsidP="00B27183">
            <w:pPr>
              <w:widowControl/>
              <w:autoSpaceDE/>
              <w:autoSpaceDN/>
              <w:adjustRightInd/>
              <w:jc w:val="center"/>
              <w:rPr>
                <w:rFonts w:eastAsia="Times New Roman"/>
                <w:color w:val="000000"/>
                <w:lang w:eastAsia="fr-FR"/>
              </w:rPr>
            </w:pPr>
            <w:r w:rsidRPr="00737F57">
              <w:rPr>
                <w:rFonts w:eastAsia="Times New Roman"/>
                <w:color w:val="000000"/>
                <w:lang w:eastAsia="fr-FR"/>
              </w:rPr>
              <w:t>4</w:t>
            </w:r>
          </w:p>
        </w:tc>
      </w:tr>
      <w:tr w:rsidR="00EE1A2B" w:rsidRPr="00735D34" w14:paraId="2D237BCA" w14:textId="77777777" w:rsidTr="0024685B">
        <w:trPr>
          <w:trHeight w:val="315"/>
        </w:trPr>
        <w:tc>
          <w:tcPr>
            <w:tcW w:w="909" w:type="dxa"/>
            <w:shd w:val="clear" w:color="auto" w:fill="auto"/>
            <w:vAlign w:val="center"/>
          </w:tcPr>
          <w:p w14:paraId="5732781C" w14:textId="30B3BA66" w:rsidR="00EE1A2B" w:rsidRPr="00735D34" w:rsidRDefault="00EE1A2B" w:rsidP="00EE1A2B">
            <w:pPr>
              <w:widowControl/>
              <w:autoSpaceDE/>
              <w:autoSpaceDN/>
              <w:adjustRightInd/>
              <w:jc w:val="center"/>
              <w:rPr>
                <w:rFonts w:eastAsia="Times New Roman"/>
                <w:color w:val="000000"/>
                <w:lang w:eastAsia="fr-FR"/>
              </w:rPr>
            </w:pPr>
            <w:r>
              <w:rPr>
                <w:color w:val="000000"/>
                <w:sz w:val="22"/>
                <w:szCs w:val="22"/>
              </w:rPr>
              <w:t>1.10</w:t>
            </w:r>
          </w:p>
        </w:tc>
        <w:tc>
          <w:tcPr>
            <w:tcW w:w="5391" w:type="dxa"/>
            <w:shd w:val="clear" w:color="auto" w:fill="auto"/>
            <w:noWrap/>
            <w:vAlign w:val="center"/>
            <w:hideMark/>
          </w:tcPr>
          <w:p w14:paraId="6AFFE256" w14:textId="75158F97" w:rsidR="00EE1A2B" w:rsidRPr="00735D34" w:rsidRDefault="00EE1A2B" w:rsidP="00EE1A2B">
            <w:pPr>
              <w:widowControl/>
              <w:autoSpaceDE/>
              <w:autoSpaceDN/>
              <w:adjustRightInd/>
              <w:rPr>
                <w:rFonts w:eastAsia="Times New Roman"/>
                <w:color w:val="000000"/>
                <w:lang w:eastAsia="fr-FR"/>
              </w:rPr>
            </w:pPr>
            <w:r w:rsidRPr="00735D34">
              <w:rPr>
                <w:rFonts w:eastAsia="Times New Roman"/>
                <w:color w:val="000000"/>
                <w:lang w:eastAsia="fr-FR"/>
              </w:rPr>
              <w:t>Fil de ligature et de suture assortis</w:t>
            </w:r>
          </w:p>
        </w:tc>
        <w:tc>
          <w:tcPr>
            <w:tcW w:w="981" w:type="dxa"/>
            <w:shd w:val="clear" w:color="auto" w:fill="auto"/>
            <w:vAlign w:val="center"/>
          </w:tcPr>
          <w:p w14:paraId="3260AC7D" w14:textId="206DAE96" w:rsidR="00EE1A2B" w:rsidRPr="00735D34" w:rsidRDefault="00EE1A2B" w:rsidP="00EE1A2B">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1421" w:type="dxa"/>
            <w:noWrap/>
            <w:vAlign w:val="center"/>
            <w:hideMark/>
          </w:tcPr>
          <w:p w14:paraId="759AEB4F" w14:textId="31482928" w:rsidR="00EE1A2B" w:rsidRPr="00735D34" w:rsidRDefault="00EE1A2B" w:rsidP="00EE1A2B">
            <w:pPr>
              <w:widowControl/>
              <w:autoSpaceDE/>
              <w:autoSpaceDN/>
              <w:adjustRightInd/>
              <w:jc w:val="center"/>
              <w:rPr>
                <w:rFonts w:eastAsia="Times New Roman"/>
                <w:color w:val="000000"/>
                <w:lang w:eastAsia="fr-FR"/>
              </w:rPr>
            </w:pPr>
            <w:r>
              <w:rPr>
                <w:rFonts w:eastAsia="Times New Roman"/>
                <w:color w:val="000000"/>
                <w:lang w:eastAsia="fr-FR"/>
              </w:rPr>
              <w:t>12</w:t>
            </w:r>
          </w:p>
        </w:tc>
      </w:tr>
      <w:tr w:rsidR="00EE1A2B" w:rsidRPr="00735D34" w14:paraId="0F85DD47" w14:textId="77777777" w:rsidTr="0024685B">
        <w:trPr>
          <w:trHeight w:val="315"/>
        </w:trPr>
        <w:tc>
          <w:tcPr>
            <w:tcW w:w="909" w:type="dxa"/>
            <w:shd w:val="clear" w:color="auto" w:fill="auto"/>
            <w:vAlign w:val="center"/>
          </w:tcPr>
          <w:p w14:paraId="3978562D" w14:textId="7A02B2B8" w:rsidR="00EE1A2B" w:rsidRPr="00735D34" w:rsidRDefault="00EE1A2B" w:rsidP="00EE1A2B">
            <w:pPr>
              <w:widowControl/>
              <w:autoSpaceDE/>
              <w:autoSpaceDN/>
              <w:adjustRightInd/>
              <w:jc w:val="center"/>
              <w:rPr>
                <w:rFonts w:eastAsia="Times New Roman"/>
                <w:color w:val="000000"/>
                <w:lang w:eastAsia="fr-FR"/>
              </w:rPr>
            </w:pPr>
            <w:r>
              <w:rPr>
                <w:color w:val="000000"/>
                <w:sz w:val="22"/>
                <w:szCs w:val="22"/>
              </w:rPr>
              <w:t>1.11</w:t>
            </w:r>
          </w:p>
        </w:tc>
        <w:tc>
          <w:tcPr>
            <w:tcW w:w="5391" w:type="dxa"/>
            <w:shd w:val="clear" w:color="auto" w:fill="auto"/>
            <w:noWrap/>
            <w:vAlign w:val="center"/>
            <w:hideMark/>
          </w:tcPr>
          <w:p w14:paraId="4550B785" w14:textId="3C2841BC" w:rsidR="00EE1A2B" w:rsidRPr="00735D34" w:rsidRDefault="00EE1A2B" w:rsidP="00EE1A2B">
            <w:pPr>
              <w:widowControl/>
              <w:autoSpaceDE/>
              <w:autoSpaceDN/>
              <w:adjustRightInd/>
              <w:rPr>
                <w:rFonts w:eastAsia="Times New Roman"/>
                <w:color w:val="000000"/>
                <w:lang w:eastAsia="fr-FR"/>
              </w:rPr>
            </w:pPr>
            <w:r w:rsidRPr="00735D34">
              <w:rPr>
                <w:rFonts w:eastAsia="Times New Roman"/>
                <w:color w:val="000000"/>
                <w:lang w:eastAsia="fr-FR"/>
              </w:rPr>
              <w:t xml:space="preserve">Gant de ménage </w:t>
            </w:r>
          </w:p>
        </w:tc>
        <w:tc>
          <w:tcPr>
            <w:tcW w:w="981" w:type="dxa"/>
            <w:shd w:val="clear" w:color="auto" w:fill="auto"/>
            <w:vAlign w:val="center"/>
          </w:tcPr>
          <w:p w14:paraId="66B5F43D" w14:textId="69E569A5" w:rsidR="00EE1A2B" w:rsidRPr="00735D34" w:rsidRDefault="00EE1A2B" w:rsidP="00EE1A2B">
            <w:pPr>
              <w:widowControl/>
              <w:autoSpaceDE/>
              <w:autoSpaceDN/>
              <w:adjustRightInd/>
              <w:jc w:val="center"/>
              <w:rPr>
                <w:rFonts w:eastAsia="Times New Roman"/>
                <w:color w:val="000000"/>
                <w:lang w:eastAsia="fr-FR"/>
              </w:rPr>
            </w:pPr>
            <w:r>
              <w:rPr>
                <w:rFonts w:eastAsia="Times New Roman"/>
                <w:color w:val="000000"/>
                <w:lang w:eastAsia="fr-FR"/>
              </w:rPr>
              <w:t>paire</w:t>
            </w:r>
          </w:p>
        </w:tc>
        <w:tc>
          <w:tcPr>
            <w:tcW w:w="1421" w:type="dxa"/>
            <w:noWrap/>
            <w:vAlign w:val="center"/>
            <w:hideMark/>
          </w:tcPr>
          <w:p w14:paraId="449D3991" w14:textId="41C61239" w:rsidR="00EE1A2B" w:rsidRPr="00735D34" w:rsidRDefault="00EE1A2B" w:rsidP="00EE1A2B">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r>
      <w:tr w:rsidR="00EE1A2B" w:rsidRPr="00735D34" w14:paraId="5F270361" w14:textId="77777777" w:rsidTr="0024685B">
        <w:trPr>
          <w:trHeight w:val="315"/>
        </w:trPr>
        <w:tc>
          <w:tcPr>
            <w:tcW w:w="909" w:type="dxa"/>
            <w:shd w:val="clear" w:color="auto" w:fill="auto"/>
            <w:vAlign w:val="center"/>
          </w:tcPr>
          <w:p w14:paraId="79D00BB6" w14:textId="548F3900" w:rsidR="00EE1A2B" w:rsidRPr="00735D34" w:rsidRDefault="00EE1A2B" w:rsidP="00EE1A2B">
            <w:pPr>
              <w:widowControl/>
              <w:autoSpaceDE/>
              <w:autoSpaceDN/>
              <w:adjustRightInd/>
              <w:jc w:val="center"/>
              <w:rPr>
                <w:rFonts w:eastAsia="Times New Roman"/>
                <w:color w:val="000000"/>
                <w:lang w:eastAsia="fr-FR"/>
              </w:rPr>
            </w:pPr>
            <w:r>
              <w:rPr>
                <w:color w:val="000000"/>
                <w:sz w:val="22"/>
                <w:szCs w:val="22"/>
              </w:rPr>
              <w:t>1.12</w:t>
            </w:r>
          </w:p>
        </w:tc>
        <w:tc>
          <w:tcPr>
            <w:tcW w:w="5391" w:type="dxa"/>
            <w:shd w:val="clear" w:color="auto" w:fill="auto"/>
            <w:noWrap/>
            <w:vAlign w:val="center"/>
            <w:hideMark/>
          </w:tcPr>
          <w:p w14:paraId="1D86B16E" w14:textId="0227AAE2" w:rsidR="00EE1A2B" w:rsidRPr="00735D34" w:rsidRDefault="00EE1A2B" w:rsidP="00EE1A2B">
            <w:pPr>
              <w:widowControl/>
              <w:autoSpaceDE/>
              <w:autoSpaceDN/>
              <w:adjustRightInd/>
              <w:rPr>
                <w:rFonts w:eastAsia="Times New Roman"/>
                <w:color w:val="000000"/>
                <w:lang w:eastAsia="fr-FR"/>
              </w:rPr>
            </w:pPr>
            <w:r w:rsidRPr="00735D34">
              <w:rPr>
                <w:rFonts w:eastAsia="Times New Roman"/>
                <w:color w:val="000000"/>
                <w:lang w:eastAsia="fr-FR"/>
              </w:rPr>
              <w:t xml:space="preserve">Gants d'examen vinyle taille 8/9 </w:t>
            </w:r>
          </w:p>
        </w:tc>
        <w:tc>
          <w:tcPr>
            <w:tcW w:w="981" w:type="dxa"/>
            <w:shd w:val="clear" w:color="auto" w:fill="auto"/>
            <w:vAlign w:val="center"/>
          </w:tcPr>
          <w:p w14:paraId="3F25A47D" w14:textId="1AF5AF1D" w:rsidR="00EE1A2B" w:rsidRPr="00735D34" w:rsidRDefault="00EE1A2B" w:rsidP="00EE1A2B">
            <w:pPr>
              <w:widowControl/>
              <w:autoSpaceDE/>
              <w:autoSpaceDN/>
              <w:adjustRightInd/>
              <w:jc w:val="center"/>
              <w:rPr>
                <w:rFonts w:eastAsia="Times New Roman"/>
                <w:color w:val="000000"/>
                <w:lang w:eastAsia="fr-FR"/>
              </w:rPr>
            </w:pPr>
            <w:r>
              <w:rPr>
                <w:rFonts w:eastAsia="Times New Roman"/>
                <w:color w:val="000000"/>
                <w:lang w:eastAsia="fr-FR"/>
              </w:rPr>
              <w:t>B/100</w:t>
            </w:r>
          </w:p>
        </w:tc>
        <w:tc>
          <w:tcPr>
            <w:tcW w:w="1421" w:type="dxa"/>
            <w:noWrap/>
            <w:vAlign w:val="center"/>
            <w:hideMark/>
          </w:tcPr>
          <w:p w14:paraId="53518B1F" w14:textId="6D67B8B3" w:rsidR="00EE1A2B" w:rsidRPr="00735D34" w:rsidRDefault="00EE1A2B" w:rsidP="00EE1A2B">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r>
      <w:tr w:rsidR="00EE1A2B" w:rsidRPr="00735D34" w14:paraId="29429DA9" w14:textId="77777777" w:rsidTr="0024685B">
        <w:trPr>
          <w:trHeight w:val="315"/>
        </w:trPr>
        <w:tc>
          <w:tcPr>
            <w:tcW w:w="909" w:type="dxa"/>
            <w:shd w:val="clear" w:color="auto" w:fill="auto"/>
            <w:vAlign w:val="center"/>
          </w:tcPr>
          <w:p w14:paraId="636B39FC" w14:textId="158A8E18" w:rsidR="00EE1A2B" w:rsidRPr="00735D34" w:rsidRDefault="00EE1A2B" w:rsidP="00EE1A2B">
            <w:pPr>
              <w:widowControl/>
              <w:autoSpaceDE/>
              <w:autoSpaceDN/>
              <w:adjustRightInd/>
              <w:jc w:val="center"/>
              <w:rPr>
                <w:rFonts w:eastAsia="Times New Roman"/>
                <w:color w:val="000000"/>
                <w:lang w:eastAsia="fr-FR"/>
              </w:rPr>
            </w:pPr>
            <w:r>
              <w:rPr>
                <w:color w:val="000000"/>
                <w:sz w:val="22"/>
                <w:szCs w:val="22"/>
              </w:rPr>
              <w:t>1.13</w:t>
            </w:r>
          </w:p>
        </w:tc>
        <w:tc>
          <w:tcPr>
            <w:tcW w:w="5391" w:type="dxa"/>
            <w:shd w:val="clear" w:color="auto" w:fill="auto"/>
            <w:noWrap/>
            <w:vAlign w:val="center"/>
            <w:hideMark/>
          </w:tcPr>
          <w:p w14:paraId="76B9919A" w14:textId="58AC12F7" w:rsidR="00EE1A2B" w:rsidRPr="00735D34" w:rsidRDefault="00EE1A2B" w:rsidP="00EE1A2B">
            <w:pPr>
              <w:widowControl/>
              <w:autoSpaceDE/>
              <w:autoSpaceDN/>
              <w:adjustRightInd/>
              <w:rPr>
                <w:rFonts w:eastAsia="Times New Roman"/>
                <w:color w:val="000000"/>
                <w:lang w:eastAsia="fr-FR"/>
              </w:rPr>
            </w:pPr>
            <w:r w:rsidRPr="00735D34">
              <w:rPr>
                <w:rFonts w:eastAsia="Times New Roman"/>
                <w:color w:val="000000"/>
                <w:lang w:eastAsia="fr-FR"/>
              </w:rPr>
              <w:t>Masque</w:t>
            </w:r>
            <w:r>
              <w:rPr>
                <w:rFonts w:eastAsia="Times New Roman"/>
                <w:color w:val="000000"/>
                <w:lang w:eastAsia="fr-FR"/>
              </w:rPr>
              <w:t xml:space="preserve">s </w:t>
            </w:r>
            <w:r w:rsidRPr="00735D34">
              <w:rPr>
                <w:rFonts w:eastAsia="Times New Roman"/>
                <w:color w:val="000000"/>
                <w:lang w:eastAsia="fr-FR"/>
              </w:rPr>
              <w:t xml:space="preserve">chirurgicaux de protection </w:t>
            </w:r>
          </w:p>
        </w:tc>
        <w:tc>
          <w:tcPr>
            <w:tcW w:w="981" w:type="dxa"/>
            <w:shd w:val="clear" w:color="auto" w:fill="auto"/>
            <w:vAlign w:val="center"/>
          </w:tcPr>
          <w:p w14:paraId="5D1932E8" w14:textId="6205CCAF" w:rsidR="00EE1A2B" w:rsidRPr="00735D34" w:rsidRDefault="00EE1A2B" w:rsidP="00EE1A2B">
            <w:pPr>
              <w:widowControl/>
              <w:autoSpaceDE/>
              <w:autoSpaceDN/>
              <w:adjustRightInd/>
              <w:jc w:val="center"/>
              <w:rPr>
                <w:rFonts w:eastAsia="Times New Roman"/>
                <w:color w:val="000000"/>
                <w:lang w:eastAsia="fr-FR"/>
              </w:rPr>
            </w:pPr>
            <w:r>
              <w:rPr>
                <w:rFonts w:eastAsia="Times New Roman"/>
                <w:color w:val="000000"/>
                <w:lang w:eastAsia="fr-FR"/>
              </w:rPr>
              <w:t>B/50</w:t>
            </w:r>
          </w:p>
        </w:tc>
        <w:tc>
          <w:tcPr>
            <w:tcW w:w="1421" w:type="dxa"/>
            <w:noWrap/>
            <w:vAlign w:val="center"/>
            <w:hideMark/>
          </w:tcPr>
          <w:p w14:paraId="4813BA54" w14:textId="222413D2" w:rsidR="00EE1A2B" w:rsidRPr="00735D34" w:rsidRDefault="00EE1A2B" w:rsidP="00EE1A2B">
            <w:pPr>
              <w:widowControl/>
              <w:autoSpaceDE/>
              <w:autoSpaceDN/>
              <w:adjustRightInd/>
              <w:jc w:val="center"/>
              <w:rPr>
                <w:rFonts w:eastAsia="Times New Roman"/>
                <w:color w:val="000000"/>
                <w:lang w:eastAsia="fr-FR"/>
              </w:rPr>
            </w:pPr>
            <w:r w:rsidRPr="00735D34">
              <w:rPr>
                <w:rFonts w:eastAsia="Times New Roman"/>
                <w:color w:val="000000"/>
                <w:lang w:eastAsia="fr-FR"/>
              </w:rPr>
              <w:t>30</w:t>
            </w:r>
          </w:p>
        </w:tc>
      </w:tr>
      <w:tr w:rsidR="00EE1A2B" w:rsidRPr="00735D34" w14:paraId="230D76E7" w14:textId="77777777" w:rsidTr="0024685B">
        <w:trPr>
          <w:trHeight w:val="315"/>
        </w:trPr>
        <w:tc>
          <w:tcPr>
            <w:tcW w:w="909" w:type="dxa"/>
            <w:shd w:val="clear" w:color="auto" w:fill="auto"/>
            <w:vAlign w:val="center"/>
          </w:tcPr>
          <w:p w14:paraId="41087B01" w14:textId="7F79E111" w:rsidR="00EE1A2B" w:rsidRPr="00735D34" w:rsidRDefault="00EE1A2B" w:rsidP="00EE1A2B">
            <w:pPr>
              <w:widowControl/>
              <w:autoSpaceDE/>
              <w:autoSpaceDN/>
              <w:adjustRightInd/>
              <w:jc w:val="center"/>
              <w:rPr>
                <w:rFonts w:eastAsia="Times New Roman"/>
                <w:color w:val="000000"/>
                <w:lang w:eastAsia="fr-FR"/>
              </w:rPr>
            </w:pPr>
            <w:r>
              <w:rPr>
                <w:color w:val="000000"/>
                <w:sz w:val="22"/>
                <w:szCs w:val="22"/>
              </w:rPr>
              <w:t>1.14</w:t>
            </w:r>
          </w:p>
        </w:tc>
        <w:tc>
          <w:tcPr>
            <w:tcW w:w="5391" w:type="dxa"/>
            <w:shd w:val="clear" w:color="auto" w:fill="auto"/>
            <w:noWrap/>
            <w:vAlign w:val="center"/>
            <w:hideMark/>
          </w:tcPr>
          <w:p w14:paraId="7BA72EE3" w14:textId="239C5F80" w:rsidR="00EE1A2B" w:rsidRPr="00735D34" w:rsidRDefault="00EE1A2B" w:rsidP="00EE1A2B">
            <w:pPr>
              <w:widowControl/>
              <w:autoSpaceDE/>
              <w:autoSpaceDN/>
              <w:adjustRightInd/>
              <w:rPr>
                <w:rFonts w:eastAsia="Times New Roman"/>
                <w:color w:val="000000"/>
                <w:lang w:eastAsia="fr-FR"/>
              </w:rPr>
            </w:pPr>
            <w:r w:rsidRPr="00735D34">
              <w:rPr>
                <w:rFonts w:eastAsia="Times New Roman"/>
                <w:color w:val="000000"/>
                <w:lang w:eastAsia="fr-FR"/>
              </w:rPr>
              <w:t xml:space="preserve">Poubelle sceau à pédale 20 litres </w:t>
            </w:r>
          </w:p>
        </w:tc>
        <w:tc>
          <w:tcPr>
            <w:tcW w:w="981" w:type="dxa"/>
            <w:shd w:val="clear" w:color="auto" w:fill="auto"/>
            <w:vAlign w:val="center"/>
          </w:tcPr>
          <w:p w14:paraId="119A6FDD" w14:textId="49459B33" w:rsidR="00EE1A2B" w:rsidRPr="00735D34" w:rsidRDefault="00EE1A2B" w:rsidP="00EE1A2B">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1421" w:type="dxa"/>
            <w:noWrap/>
            <w:vAlign w:val="center"/>
            <w:hideMark/>
          </w:tcPr>
          <w:p w14:paraId="57BEBA24" w14:textId="2AC2E365" w:rsidR="00EE1A2B" w:rsidRPr="00735D34" w:rsidRDefault="00EE1A2B" w:rsidP="00EE1A2B">
            <w:pPr>
              <w:widowControl/>
              <w:autoSpaceDE/>
              <w:autoSpaceDN/>
              <w:adjustRightInd/>
              <w:jc w:val="center"/>
              <w:rPr>
                <w:rFonts w:eastAsia="Times New Roman"/>
                <w:color w:val="000000"/>
                <w:lang w:eastAsia="fr-FR"/>
              </w:rPr>
            </w:pPr>
            <w:r w:rsidRPr="00735D34">
              <w:rPr>
                <w:rFonts w:eastAsia="Times New Roman"/>
                <w:color w:val="000000"/>
                <w:lang w:eastAsia="fr-FR"/>
              </w:rPr>
              <w:t>10</w:t>
            </w:r>
          </w:p>
        </w:tc>
      </w:tr>
      <w:tr w:rsidR="00EE1A2B" w:rsidRPr="00735D34" w14:paraId="1663F1DE" w14:textId="77777777" w:rsidTr="0024685B">
        <w:trPr>
          <w:trHeight w:val="315"/>
        </w:trPr>
        <w:tc>
          <w:tcPr>
            <w:tcW w:w="909" w:type="dxa"/>
            <w:shd w:val="clear" w:color="auto" w:fill="auto"/>
            <w:vAlign w:val="center"/>
          </w:tcPr>
          <w:p w14:paraId="755C0304" w14:textId="56F1F9E0" w:rsidR="00EE1A2B" w:rsidRPr="00735D34" w:rsidRDefault="00EE1A2B" w:rsidP="00EE1A2B">
            <w:pPr>
              <w:widowControl/>
              <w:autoSpaceDE/>
              <w:autoSpaceDN/>
              <w:adjustRightInd/>
              <w:jc w:val="center"/>
              <w:rPr>
                <w:rFonts w:eastAsia="Times New Roman"/>
                <w:color w:val="000000"/>
                <w:lang w:eastAsia="fr-FR"/>
              </w:rPr>
            </w:pPr>
            <w:r>
              <w:rPr>
                <w:rFonts w:eastAsia="Times New Roman"/>
                <w:color w:val="000000"/>
                <w:lang w:eastAsia="fr-FR"/>
              </w:rPr>
              <w:t>1.15</w:t>
            </w:r>
          </w:p>
        </w:tc>
        <w:tc>
          <w:tcPr>
            <w:tcW w:w="5391" w:type="dxa"/>
            <w:shd w:val="clear" w:color="auto" w:fill="auto"/>
            <w:noWrap/>
            <w:vAlign w:val="center"/>
            <w:hideMark/>
          </w:tcPr>
          <w:p w14:paraId="56974785" w14:textId="271B82F9" w:rsidR="00EE1A2B" w:rsidRPr="00735D34" w:rsidRDefault="00EE1A2B" w:rsidP="00EE1A2B">
            <w:pPr>
              <w:widowControl/>
              <w:autoSpaceDE/>
              <w:autoSpaceDN/>
              <w:adjustRightInd/>
              <w:rPr>
                <w:rFonts w:eastAsia="Times New Roman"/>
                <w:color w:val="000000"/>
                <w:lang w:eastAsia="fr-FR"/>
              </w:rPr>
            </w:pPr>
            <w:r w:rsidRPr="00735D34">
              <w:rPr>
                <w:rFonts w:eastAsia="Times New Roman"/>
                <w:color w:val="000000"/>
                <w:lang w:eastAsia="fr-FR"/>
              </w:rPr>
              <w:t>Seringue AMUI</w:t>
            </w:r>
          </w:p>
        </w:tc>
        <w:tc>
          <w:tcPr>
            <w:tcW w:w="981" w:type="dxa"/>
            <w:shd w:val="clear" w:color="auto" w:fill="auto"/>
            <w:vAlign w:val="center"/>
          </w:tcPr>
          <w:p w14:paraId="6E626603" w14:textId="664054DE" w:rsidR="00EE1A2B" w:rsidRPr="00735D34" w:rsidRDefault="00EE1A2B" w:rsidP="00EE1A2B">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1421" w:type="dxa"/>
            <w:noWrap/>
            <w:vAlign w:val="center"/>
            <w:hideMark/>
          </w:tcPr>
          <w:p w14:paraId="049F9DB9" w14:textId="6CC2206A" w:rsidR="00EE1A2B" w:rsidRPr="00735D34" w:rsidRDefault="00EE1A2B" w:rsidP="00EE1A2B">
            <w:pPr>
              <w:widowControl/>
              <w:autoSpaceDE/>
              <w:autoSpaceDN/>
              <w:adjustRightInd/>
              <w:jc w:val="center"/>
              <w:rPr>
                <w:rFonts w:eastAsia="Times New Roman"/>
                <w:color w:val="000000"/>
                <w:lang w:eastAsia="fr-FR"/>
              </w:rPr>
            </w:pPr>
            <w:r w:rsidRPr="00735D34">
              <w:rPr>
                <w:rFonts w:eastAsia="Times New Roman"/>
                <w:color w:val="000000"/>
                <w:lang w:eastAsia="fr-FR"/>
              </w:rPr>
              <w:t>1</w:t>
            </w:r>
          </w:p>
        </w:tc>
      </w:tr>
    </w:tbl>
    <w:p w14:paraId="1201AD4F" w14:textId="77777777" w:rsidR="006C1918" w:rsidRDefault="006C1918" w:rsidP="008E1DA5">
      <w:pPr>
        <w:pStyle w:val="ListParagraph"/>
      </w:pPr>
    </w:p>
    <w:p w14:paraId="6AA4775B" w14:textId="3A926FB4" w:rsidR="0087187A" w:rsidRPr="00BD2C53" w:rsidRDefault="0087187A" w:rsidP="00BD2C53">
      <w:pPr>
        <w:pStyle w:val="ListParagraph"/>
        <w:ind w:left="0"/>
        <w:jc w:val="center"/>
        <w:rPr>
          <w:b/>
          <w:bCs/>
          <w:sz w:val="28"/>
          <w:szCs w:val="28"/>
          <w:u w:val="single"/>
        </w:rPr>
      </w:pPr>
      <w:r w:rsidRPr="00BD2C53">
        <w:rPr>
          <w:b/>
          <w:bCs/>
          <w:sz w:val="28"/>
          <w:szCs w:val="28"/>
          <w:u w:val="single"/>
        </w:rPr>
        <w:t>Lot 2 : Petits matériels médicaux</w:t>
      </w:r>
    </w:p>
    <w:p w14:paraId="466606AC" w14:textId="77777777" w:rsidR="00F0354F" w:rsidRDefault="00F0354F" w:rsidP="008E1DA5">
      <w:pPr>
        <w:pStyle w:val="ListParagraph"/>
      </w:pPr>
    </w:p>
    <w:tbl>
      <w:tblPr>
        <w:tblW w:w="8910" w:type="dxa"/>
        <w:tblInd w:w="355" w:type="dxa"/>
        <w:tblCellMar>
          <w:left w:w="70" w:type="dxa"/>
          <w:right w:w="70" w:type="dxa"/>
        </w:tblCellMar>
        <w:tblLook w:val="04A0" w:firstRow="1" w:lastRow="0" w:firstColumn="1" w:lastColumn="0" w:noHBand="0" w:noVBand="1"/>
      </w:tblPr>
      <w:tblGrid>
        <w:gridCol w:w="900"/>
        <w:gridCol w:w="5490"/>
        <w:gridCol w:w="990"/>
        <w:gridCol w:w="1530"/>
      </w:tblGrid>
      <w:tr w:rsidR="005B7810" w:rsidRPr="0087187A" w14:paraId="534E759C" w14:textId="77777777" w:rsidTr="00EE4D52">
        <w:trPr>
          <w:trHeight w:val="280"/>
          <w:tblHeader/>
        </w:trPr>
        <w:tc>
          <w:tcPr>
            <w:tcW w:w="90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6699C8F" w14:textId="2CA7EF12" w:rsidR="005B7810" w:rsidRDefault="005B7810" w:rsidP="00D858A9">
            <w:pPr>
              <w:widowControl/>
              <w:autoSpaceDE/>
              <w:autoSpaceDN/>
              <w:adjustRightInd/>
              <w:jc w:val="center"/>
              <w:rPr>
                <w:rFonts w:eastAsia="Times New Roman"/>
                <w:b/>
                <w:bCs/>
                <w:color w:val="000000"/>
                <w:lang w:eastAsia="fr-FR"/>
              </w:rPr>
            </w:pPr>
            <w:r>
              <w:rPr>
                <w:rFonts w:eastAsia="Times New Roman"/>
                <w:b/>
                <w:bCs/>
                <w:color w:val="000000"/>
                <w:lang w:eastAsia="fr-FR"/>
              </w:rPr>
              <w:t>Item</w:t>
            </w:r>
          </w:p>
          <w:p w14:paraId="600E4041" w14:textId="01207D0A" w:rsidR="005B7810" w:rsidRPr="0087187A" w:rsidRDefault="005B7810" w:rsidP="00D858A9">
            <w:pPr>
              <w:widowControl/>
              <w:autoSpaceDE/>
              <w:autoSpaceDN/>
              <w:adjustRightInd/>
              <w:jc w:val="center"/>
              <w:rPr>
                <w:rFonts w:eastAsia="Times New Roman"/>
                <w:color w:val="000000"/>
                <w:sz w:val="22"/>
                <w:szCs w:val="22"/>
                <w:lang w:eastAsia="fr-FR"/>
              </w:rPr>
            </w:pPr>
            <w:r>
              <w:rPr>
                <w:rFonts w:eastAsia="Times New Roman"/>
                <w:b/>
                <w:bCs/>
                <w:color w:val="000000"/>
                <w:lang w:eastAsia="fr-FR"/>
              </w:rPr>
              <w:t>Lot 2</w:t>
            </w:r>
          </w:p>
        </w:tc>
        <w:tc>
          <w:tcPr>
            <w:tcW w:w="549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1DC3F7E6" w14:textId="77777777" w:rsidR="005B7810" w:rsidRPr="0087187A" w:rsidRDefault="005B7810" w:rsidP="0087187A">
            <w:pPr>
              <w:widowControl/>
              <w:autoSpaceDE/>
              <w:autoSpaceDN/>
              <w:adjustRightInd/>
              <w:jc w:val="center"/>
              <w:rPr>
                <w:rFonts w:eastAsia="Times New Roman"/>
                <w:b/>
                <w:bCs/>
                <w:color w:val="000000"/>
                <w:lang w:eastAsia="fr-FR"/>
              </w:rPr>
            </w:pPr>
            <w:r w:rsidRPr="0087187A">
              <w:rPr>
                <w:rFonts w:eastAsia="Times New Roman"/>
                <w:b/>
                <w:bCs/>
                <w:color w:val="000000"/>
                <w:lang w:eastAsia="fr-FR"/>
              </w:rPr>
              <w:t>DESIGNATIONS</w:t>
            </w:r>
          </w:p>
        </w:tc>
        <w:tc>
          <w:tcPr>
            <w:tcW w:w="990"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7853F29A" w14:textId="1C9BC83A" w:rsidR="005B7810" w:rsidRPr="0087187A" w:rsidRDefault="005B7810" w:rsidP="005B7810">
            <w:pPr>
              <w:widowControl/>
              <w:autoSpaceDE/>
              <w:autoSpaceDN/>
              <w:adjustRightInd/>
              <w:jc w:val="center"/>
              <w:rPr>
                <w:rFonts w:eastAsia="Times New Roman"/>
                <w:b/>
                <w:bCs/>
                <w:color w:val="000000"/>
                <w:sz w:val="26"/>
                <w:szCs w:val="26"/>
                <w:lang w:eastAsia="fr-FR"/>
              </w:rPr>
            </w:pPr>
            <w:r>
              <w:rPr>
                <w:rFonts w:eastAsia="Times New Roman"/>
                <w:b/>
                <w:bCs/>
                <w:color w:val="000000"/>
                <w:sz w:val="26"/>
                <w:szCs w:val="26"/>
                <w:lang w:eastAsia="fr-FR"/>
              </w:rPr>
              <w:t>UM</w:t>
            </w:r>
          </w:p>
        </w:tc>
        <w:tc>
          <w:tcPr>
            <w:tcW w:w="15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209F6D2" w14:textId="5F5C707A" w:rsidR="005B7810" w:rsidRPr="0087187A" w:rsidRDefault="005B7810" w:rsidP="0087187A">
            <w:pPr>
              <w:widowControl/>
              <w:autoSpaceDE/>
              <w:autoSpaceDN/>
              <w:adjustRightInd/>
              <w:jc w:val="center"/>
              <w:rPr>
                <w:rFonts w:eastAsia="Times New Roman"/>
                <w:b/>
                <w:bCs/>
                <w:color w:val="000000"/>
                <w:sz w:val="26"/>
                <w:szCs w:val="26"/>
                <w:lang w:eastAsia="fr-FR"/>
              </w:rPr>
            </w:pPr>
            <w:r w:rsidRPr="0087187A">
              <w:rPr>
                <w:rFonts w:eastAsia="Times New Roman"/>
                <w:b/>
                <w:bCs/>
                <w:color w:val="000000"/>
                <w:sz w:val="26"/>
                <w:szCs w:val="26"/>
                <w:lang w:eastAsia="fr-FR"/>
              </w:rPr>
              <w:t xml:space="preserve">Quantité </w:t>
            </w:r>
          </w:p>
        </w:tc>
      </w:tr>
      <w:tr w:rsidR="005B7810" w:rsidRPr="0087187A" w14:paraId="7ECF5209"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2B8AC" w14:textId="304306D9"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33E2D" w14:textId="026210A4" w:rsidR="005B7810" w:rsidRPr="0087187A" w:rsidRDefault="005B7810" w:rsidP="005B7810">
            <w:pPr>
              <w:widowControl/>
              <w:autoSpaceDE/>
              <w:autoSpaceDN/>
              <w:adjustRightInd/>
              <w:rPr>
                <w:rFonts w:eastAsia="Times New Roman"/>
                <w:color w:val="000000"/>
                <w:lang w:eastAsia="fr-FR"/>
              </w:rPr>
            </w:pPr>
            <w:r w:rsidRPr="00735D34">
              <w:rPr>
                <w:rFonts w:eastAsia="Times New Roman"/>
                <w:color w:val="000000"/>
                <w:lang w:eastAsia="fr-FR"/>
              </w:rPr>
              <w:t>Anse de platine</w:t>
            </w:r>
          </w:p>
        </w:tc>
        <w:tc>
          <w:tcPr>
            <w:tcW w:w="990" w:type="dxa"/>
            <w:tcBorders>
              <w:top w:val="single" w:sz="4" w:space="0" w:color="auto"/>
              <w:left w:val="single" w:sz="4" w:space="0" w:color="auto"/>
              <w:bottom w:val="single" w:sz="4" w:space="0" w:color="auto"/>
              <w:right w:val="single" w:sz="4" w:space="0" w:color="auto"/>
            </w:tcBorders>
          </w:tcPr>
          <w:p w14:paraId="507CEECC" w14:textId="631372F7" w:rsidR="005B7810" w:rsidRPr="00735D34"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3E2F" w14:textId="478EE891" w:rsidR="005B7810" w:rsidRPr="0087187A" w:rsidRDefault="005B7810" w:rsidP="005B7810">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r>
      <w:tr w:rsidR="005B7810" w:rsidRPr="0087187A" w14:paraId="294E0978"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E8275" w14:textId="166A79CB" w:rsidR="005B7810" w:rsidRPr="0087187A" w:rsidDel="00FC66DE"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2.2</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F99F3" w14:textId="3F6028C6" w:rsidR="005B7810" w:rsidRPr="0087187A" w:rsidDel="00FC66DE" w:rsidRDefault="005B7810" w:rsidP="005B7810">
            <w:pPr>
              <w:widowControl/>
              <w:autoSpaceDE/>
              <w:autoSpaceDN/>
              <w:adjustRightInd/>
              <w:rPr>
                <w:rFonts w:eastAsia="Times New Roman"/>
                <w:color w:val="000000"/>
                <w:lang w:eastAsia="fr-FR"/>
              </w:rPr>
            </w:pPr>
            <w:r w:rsidRPr="00735D34">
              <w:rPr>
                <w:rFonts w:eastAsia="Times New Roman"/>
                <w:color w:val="000000"/>
                <w:lang w:eastAsia="fr-FR"/>
              </w:rPr>
              <w:t>Balance Pèse bébé</w:t>
            </w:r>
          </w:p>
        </w:tc>
        <w:tc>
          <w:tcPr>
            <w:tcW w:w="990" w:type="dxa"/>
            <w:tcBorders>
              <w:top w:val="single" w:sz="4" w:space="0" w:color="auto"/>
              <w:left w:val="single" w:sz="4" w:space="0" w:color="auto"/>
              <w:bottom w:val="single" w:sz="4" w:space="0" w:color="auto"/>
              <w:right w:val="single" w:sz="4" w:space="0" w:color="auto"/>
            </w:tcBorders>
          </w:tcPr>
          <w:p w14:paraId="6C4411D5" w14:textId="7C2E520E" w:rsidR="005B7810" w:rsidRPr="00735D34"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1B1C8" w14:textId="63E1E611" w:rsidR="005B7810" w:rsidRPr="0087187A" w:rsidRDefault="005B7810" w:rsidP="005B7810">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r>
      <w:tr w:rsidR="005B7810" w:rsidRPr="0087187A" w14:paraId="13D29FFD"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59E0" w14:textId="0DCF14C0" w:rsidR="005B7810"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2.3</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2B08D" w14:textId="6B5BA863" w:rsidR="005B7810" w:rsidRPr="00735D34" w:rsidRDefault="005B7810" w:rsidP="005B7810">
            <w:pPr>
              <w:widowControl/>
              <w:autoSpaceDE/>
              <w:autoSpaceDN/>
              <w:adjustRightInd/>
              <w:rPr>
                <w:rFonts w:eastAsia="Times New Roman"/>
                <w:color w:val="000000"/>
                <w:lang w:eastAsia="fr-FR"/>
              </w:rPr>
            </w:pPr>
            <w:r w:rsidRPr="00735D34">
              <w:rPr>
                <w:rFonts w:eastAsia="Times New Roman"/>
                <w:color w:val="000000"/>
                <w:lang w:eastAsia="fr-FR"/>
              </w:rPr>
              <w:t>Balance pèse-personne avec toise</w:t>
            </w:r>
          </w:p>
        </w:tc>
        <w:tc>
          <w:tcPr>
            <w:tcW w:w="990" w:type="dxa"/>
            <w:tcBorders>
              <w:top w:val="single" w:sz="4" w:space="0" w:color="auto"/>
              <w:left w:val="single" w:sz="4" w:space="0" w:color="auto"/>
              <w:bottom w:val="single" w:sz="4" w:space="0" w:color="auto"/>
              <w:right w:val="single" w:sz="4" w:space="0" w:color="auto"/>
            </w:tcBorders>
          </w:tcPr>
          <w:p w14:paraId="16CAB880" w14:textId="180EEB9C" w:rsidR="005B7810" w:rsidRPr="00735D34"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C0AAF" w14:textId="0A6D1BA8" w:rsidR="005B7810" w:rsidRPr="00735D34" w:rsidRDefault="005B7810" w:rsidP="005B7810">
            <w:pPr>
              <w:widowControl/>
              <w:autoSpaceDE/>
              <w:autoSpaceDN/>
              <w:adjustRightInd/>
              <w:jc w:val="center"/>
              <w:rPr>
                <w:rFonts w:eastAsia="Times New Roman"/>
                <w:color w:val="000000"/>
                <w:lang w:eastAsia="fr-FR"/>
              </w:rPr>
            </w:pPr>
            <w:r w:rsidRPr="00735D34">
              <w:rPr>
                <w:rFonts w:eastAsia="Times New Roman"/>
                <w:color w:val="000000"/>
                <w:lang w:eastAsia="fr-FR"/>
              </w:rPr>
              <w:t>15</w:t>
            </w:r>
          </w:p>
        </w:tc>
      </w:tr>
      <w:tr w:rsidR="001777F5" w:rsidRPr="00735D34" w14:paraId="62CA85A8"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F5B61" w14:textId="4A630F66" w:rsidR="001777F5" w:rsidRPr="001777F5" w:rsidRDefault="000A68A5"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E4743D">
              <w:rPr>
                <w:rFonts w:eastAsia="Times New Roman"/>
                <w:color w:val="000000"/>
                <w:sz w:val="22"/>
                <w:szCs w:val="22"/>
                <w:lang w:eastAsia="fr-FR"/>
              </w:rPr>
              <w:t>4</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14891" w14:textId="77777777" w:rsidR="001777F5" w:rsidRPr="00735D34" w:rsidRDefault="001777F5" w:rsidP="001436B7">
            <w:pPr>
              <w:widowControl/>
              <w:autoSpaceDE/>
              <w:autoSpaceDN/>
              <w:adjustRightInd/>
              <w:rPr>
                <w:rFonts w:eastAsia="Times New Roman"/>
                <w:color w:val="000000"/>
                <w:lang w:eastAsia="fr-FR"/>
              </w:rPr>
            </w:pPr>
            <w:r w:rsidRPr="00735D34">
              <w:rPr>
                <w:rFonts w:eastAsia="Times New Roman"/>
                <w:color w:val="000000"/>
                <w:lang w:eastAsia="fr-FR"/>
              </w:rPr>
              <w:t>Boîte à pansements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69C296" w14:textId="77777777" w:rsidR="001777F5" w:rsidRPr="00735D34" w:rsidRDefault="001777F5" w:rsidP="001436B7">
            <w:pPr>
              <w:widowControl/>
              <w:autoSpaceDE/>
              <w:autoSpaceDN/>
              <w:adjustRightInd/>
              <w:jc w:val="center"/>
              <w:rPr>
                <w:rFonts w:eastAsia="Times New Roman"/>
                <w:color w:val="000000"/>
                <w:lang w:eastAsia="fr-FR"/>
              </w:rPr>
            </w:pPr>
            <w:r w:rsidRPr="00D22A0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ABB25" w14:textId="77777777" w:rsidR="001777F5" w:rsidRPr="00735D34" w:rsidRDefault="001777F5"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r>
      <w:tr w:rsidR="001777F5" w:rsidRPr="00735D34" w14:paraId="6603A59D"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66AC1" w14:textId="7EDE467C" w:rsidR="001777F5" w:rsidRPr="001777F5" w:rsidRDefault="000A68A5"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2.5</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A3717" w14:textId="77777777" w:rsidR="001777F5" w:rsidRPr="00735D34" w:rsidRDefault="001777F5" w:rsidP="001436B7">
            <w:pPr>
              <w:widowControl/>
              <w:autoSpaceDE/>
              <w:autoSpaceDN/>
              <w:adjustRightInd/>
              <w:rPr>
                <w:rFonts w:eastAsia="Times New Roman"/>
                <w:color w:val="000000"/>
                <w:lang w:eastAsia="fr-FR"/>
              </w:rPr>
            </w:pPr>
            <w:r w:rsidRPr="00735D34">
              <w:rPr>
                <w:rFonts w:eastAsia="Times New Roman"/>
                <w:color w:val="000000"/>
                <w:lang w:eastAsia="fr-FR"/>
              </w:rPr>
              <w:t>Boîte d'accouchement complète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506A6A" w14:textId="77777777" w:rsidR="001777F5" w:rsidRPr="00735D34" w:rsidRDefault="001777F5" w:rsidP="001436B7">
            <w:pPr>
              <w:widowControl/>
              <w:autoSpaceDE/>
              <w:autoSpaceDN/>
              <w:adjustRightInd/>
              <w:jc w:val="center"/>
              <w:rPr>
                <w:rFonts w:eastAsia="Times New Roman"/>
                <w:color w:val="000000"/>
                <w:lang w:eastAsia="fr-FR"/>
              </w:rPr>
            </w:pPr>
            <w:r w:rsidRPr="00D22A0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1E21" w14:textId="77777777" w:rsidR="001777F5" w:rsidRPr="00735D34" w:rsidRDefault="001777F5"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12</w:t>
            </w:r>
          </w:p>
        </w:tc>
      </w:tr>
      <w:tr w:rsidR="005B7810" w:rsidRPr="0087187A" w14:paraId="3EB9B541"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99A55" w14:textId="227EAFF2" w:rsidR="005B7810" w:rsidRPr="0087187A" w:rsidDel="00FC66DE"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0A68A5">
              <w:rPr>
                <w:rFonts w:eastAsia="Times New Roman"/>
                <w:color w:val="000000"/>
                <w:sz w:val="22"/>
                <w:szCs w:val="22"/>
                <w:lang w:eastAsia="fr-FR"/>
              </w:rPr>
              <w:t>6</w:t>
            </w:r>
            <w:r>
              <w:rPr>
                <w:rFonts w:eastAsia="Times New Roman"/>
                <w:color w:val="000000"/>
                <w:sz w:val="22"/>
                <w:szCs w:val="22"/>
                <w:lang w:eastAsia="fr-FR"/>
              </w:rPr>
              <w:t>.</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76F6" w14:textId="70CB04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Bassin de lit</w:t>
            </w:r>
          </w:p>
        </w:tc>
        <w:tc>
          <w:tcPr>
            <w:tcW w:w="990" w:type="dxa"/>
            <w:tcBorders>
              <w:top w:val="single" w:sz="4" w:space="0" w:color="auto"/>
              <w:left w:val="single" w:sz="4" w:space="0" w:color="auto"/>
              <w:bottom w:val="single" w:sz="4" w:space="0" w:color="auto"/>
              <w:right w:val="single" w:sz="4" w:space="0" w:color="auto"/>
            </w:tcBorders>
          </w:tcPr>
          <w:p w14:paraId="0B8AF6D4" w14:textId="0F71715A"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8B2A" w14:textId="7A14D060"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r>
      <w:tr w:rsidR="005B7810" w:rsidRPr="0087187A" w14:paraId="71589252"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6CB9B" w14:textId="7130903B" w:rsidR="005B7810" w:rsidRPr="0087187A" w:rsidDel="00FC66DE"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0A68A5">
              <w:rPr>
                <w:rFonts w:eastAsia="Times New Roman"/>
                <w:color w:val="000000"/>
                <w:sz w:val="22"/>
                <w:szCs w:val="22"/>
                <w:lang w:eastAsia="fr-FR"/>
              </w:rPr>
              <w:t>7</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DBE2C" w14:textId="33E0E98E" w:rsidR="005B7810" w:rsidRPr="0087187A" w:rsidRDefault="005B7810" w:rsidP="005B7810">
            <w:pPr>
              <w:widowControl/>
              <w:autoSpaceDE/>
              <w:autoSpaceDN/>
              <w:adjustRightInd/>
              <w:rPr>
                <w:rFonts w:eastAsia="Times New Roman"/>
                <w:color w:val="000000"/>
                <w:lang w:eastAsia="fr-FR"/>
              </w:rPr>
            </w:pPr>
            <w:r w:rsidRPr="00735D34">
              <w:rPr>
                <w:rFonts w:eastAsia="Times New Roman"/>
                <w:color w:val="000000"/>
                <w:lang w:eastAsia="fr-FR"/>
              </w:rPr>
              <w:t>Boite de petite chirurgie</w:t>
            </w:r>
          </w:p>
        </w:tc>
        <w:tc>
          <w:tcPr>
            <w:tcW w:w="990" w:type="dxa"/>
            <w:tcBorders>
              <w:top w:val="single" w:sz="4" w:space="0" w:color="auto"/>
              <w:left w:val="single" w:sz="4" w:space="0" w:color="auto"/>
              <w:bottom w:val="single" w:sz="4" w:space="0" w:color="auto"/>
              <w:right w:val="single" w:sz="4" w:space="0" w:color="auto"/>
            </w:tcBorders>
          </w:tcPr>
          <w:p w14:paraId="4512B9FB" w14:textId="0E164D95" w:rsidR="005B7810" w:rsidRPr="00735D34"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54EB0" w14:textId="6D2BD18B" w:rsidR="005B7810" w:rsidRPr="0087187A" w:rsidRDefault="005B7810" w:rsidP="005B7810">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r>
      <w:tr w:rsidR="005B7810" w:rsidRPr="0087187A" w14:paraId="21E722E2"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B0F9D" w14:textId="39EA7F72"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0A68A5">
              <w:rPr>
                <w:rFonts w:eastAsia="Times New Roman"/>
                <w:color w:val="000000"/>
                <w:sz w:val="22"/>
                <w:szCs w:val="22"/>
                <w:lang w:eastAsia="fr-FR"/>
              </w:rPr>
              <w:t>8</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2ED0C"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Brouette </w:t>
            </w:r>
          </w:p>
        </w:tc>
        <w:tc>
          <w:tcPr>
            <w:tcW w:w="990" w:type="dxa"/>
            <w:tcBorders>
              <w:top w:val="single" w:sz="4" w:space="0" w:color="auto"/>
              <w:left w:val="single" w:sz="4" w:space="0" w:color="auto"/>
              <w:bottom w:val="single" w:sz="4" w:space="0" w:color="auto"/>
              <w:right w:val="single" w:sz="4" w:space="0" w:color="auto"/>
            </w:tcBorders>
          </w:tcPr>
          <w:p w14:paraId="0FC82EAF" w14:textId="08AB1656"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DEAB" w14:textId="7A75AF04"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r>
      <w:tr w:rsidR="005B7810" w:rsidRPr="0087187A" w14:paraId="58222FEC"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20CFF" w14:textId="3E54502D"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0A68A5">
              <w:rPr>
                <w:rFonts w:eastAsia="Times New Roman"/>
                <w:color w:val="000000"/>
                <w:sz w:val="22"/>
                <w:szCs w:val="22"/>
                <w:lang w:eastAsia="fr-FR"/>
              </w:rPr>
              <w:t>9</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64C3"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Dispositifs de lavage de mains </w:t>
            </w:r>
          </w:p>
        </w:tc>
        <w:tc>
          <w:tcPr>
            <w:tcW w:w="990" w:type="dxa"/>
            <w:tcBorders>
              <w:top w:val="single" w:sz="4" w:space="0" w:color="auto"/>
              <w:left w:val="single" w:sz="4" w:space="0" w:color="auto"/>
              <w:bottom w:val="single" w:sz="4" w:space="0" w:color="auto"/>
              <w:right w:val="single" w:sz="4" w:space="0" w:color="auto"/>
            </w:tcBorders>
          </w:tcPr>
          <w:p w14:paraId="3DC28F92" w14:textId="2684A67A"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434F" w14:textId="0DB3975D"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r>
      <w:tr w:rsidR="005B7810" w:rsidRPr="0087187A" w14:paraId="66A310A7"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56540" w14:textId="390ACADA"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0A68A5">
              <w:rPr>
                <w:rFonts w:eastAsia="Times New Roman"/>
                <w:color w:val="000000"/>
                <w:sz w:val="22"/>
                <w:szCs w:val="22"/>
                <w:lang w:eastAsia="fr-FR"/>
              </w:rPr>
              <w:t>10</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0D09"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Haricot inox 500 ml </w:t>
            </w:r>
          </w:p>
        </w:tc>
        <w:tc>
          <w:tcPr>
            <w:tcW w:w="990" w:type="dxa"/>
            <w:tcBorders>
              <w:top w:val="single" w:sz="4" w:space="0" w:color="auto"/>
              <w:left w:val="single" w:sz="4" w:space="0" w:color="auto"/>
              <w:bottom w:val="single" w:sz="4" w:space="0" w:color="auto"/>
              <w:right w:val="single" w:sz="4" w:space="0" w:color="auto"/>
            </w:tcBorders>
          </w:tcPr>
          <w:p w14:paraId="6F47B338" w14:textId="49F369DD"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E25F" w14:textId="6C0AA423"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10</w:t>
            </w:r>
          </w:p>
        </w:tc>
      </w:tr>
      <w:tr w:rsidR="005B7810" w:rsidRPr="0087187A" w14:paraId="487F2117"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2D513" w14:textId="31A2A4F2"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0A68A5">
              <w:rPr>
                <w:rFonts w:eastAsia="Times New Roman"/>
                <w:color w:val="000000"/>
                <w:sz w:val="22"/>
                <w:szCs w:val="22"/>
                <w:lang w:eastAsia="fr-FR"/>
              </w:rPr>
              <w:t>11</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FDCB"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Lampe scialytique sur pied </w:t>
            </w:r>
          </w:p>
        </w:tc>
        <w:tc>
          <w:tcPr>
            <w:tcW w:w="990" w:type="dxa"/>
            <w:tcBorders>
              <w:top w:val="single" w:sz="4" w:space="0" w:color="auto"/>
              <w:left w:val="single" w:sz="4" w:space="0" w:color="auto"/>
              <w:bottom w:val="single" w:sz="4" w:space="0" w:color="auto"/>
              <w:right w:val="single" w:sz="4" w:space="0" w:color="auto"/>
            </w:tcBorders>
          </w:tcPr>
          <w:p w14:paraId="79ECAEB5" w14:textId="1A31316F"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8F796" w14:textId="2CB369C0"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2</w:t>
            </w:r>
          </w:p>
        </w:tc>
      </w:tr>
      <w:tr w:rsidR="005B7810" w:rsidRPr="0087187A" w14:paraId="1F42688C"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542E6" w14:textId="2AF12EFF"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0A68A5">
              <w:rPr>
                <w:rFonts w:eastAsia="Times New Roman"/>
                <w:color w:val="000000"/>
                <w:sz w:val="22"/>
                <w:szCs w:val="22"/>
                <w:lang w:eastAsia="fr-FR"/>
              </w:rPr>
              <w:t>2</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5FB3"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Nébuliseur </w:t>
            </w:r>
          </w:p>
        </w:tc>
        <w:tc>
          <w:tcPr>
            <w:tcW w:w="990" w:type="dxa"/>
            <w:tcBorders>
              <w:top w:val="single" w:sz="4" w:space="0" w:color="auto"/>
              <w:left w:val="single" w:sz="4" w:space="0" w:color="auto"/>
              <w:bottom w:val="single" w:sz="4" w:space="0" w:color="auto"/>
              <w:right w:val="single" w:sz="4" w:space="0" w:color="auto"/>
            </w:tcBorders>
          </w:tcPr>
          <w:p w14:paraId="35369A82" w14:textId="6C42233F"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83051" w14:textId="07F74C4B"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6</w:t>
            </w:r>
          </w:p>
        </w:tc>
      </w:tr>
      <w:tr w:rsidR="005B7810" w:rsidRPr="0087187A" w14:paraId="6870DEF7"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8386" w14:textId="29C0C399"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0A68A5">
              <w:rPr>
                <w:rFonts w:eastAsia="Times New Roman"/>
                <w:color w:val="000000"/>
                <w:sz w:val="22"/>
                <w:szCs w:val="22"/>
                <w:lang w:eastAsia="fr-FR"/>
              </w:rPr>
              <w:t>3</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7C28"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Otoscope</w:t>
            </w:r>
          </w:p>
        </w:tc>
        <w:tc>
          <w:tcPr>
            <w:tcW w:w="990" w:type="dxa"/>
            <w:tcBorders>
              <w:top w:val="single" w:sz="4" w:space="0" w:color="auto"/>
              <w:left w:val="single" w:sz="4" w:space="0" w:color="auto"/>
              <w:bottom w:val="single" w:sz="4" w:space="0" w:color="auto"/>
              <w:right w:val="single" w:sz="4" w:space="0" w:color="auto"/>
            </w:tcBorders>
          </w:tcPr>
          <w:p w14:paraId="4130BB03" w14:textId="404F235E"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C127" w14:textId="0AD24F16"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3</w:t>
            </w:r>
          </w:p>
        </w:tc>
      </w:tr>
      <w:tr w:rsidR="005B7810" w:rsidRPr="0087187A" w14:paraId="5CCA4EED"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695DA" w14:textId="58251E61"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0A68A5">
              <w:rPr>
                <w:rFonts w:eastAsia="Times New Roman"/>
                <w:color w:val="000000"/>
                <w:sz w:val="22"/>
                <w:szCs w:val="22"/>
                <w:lang w:eastAsia="fr-FR"/>
              </w:rPr>
              <w:t>4</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FAA27" w14:textId="5C6079C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Pied à perfusion + panier</w:t>
            </w:r>
          </w:p>
        </w:tc>
        <w:tc>
          <w:tcPr>
            <w:tcW w:w="990" w:type="dxa"/>
            <w:tcBorders>
              <w:top w:val="single" w:sz="4" w:space="0" w:color="auto"/>
              <w:left w:val="single" w:sz="4" w:space="0" w:color="auto"/>
              <w:bottom w:val="single" w:sz="4" w:space="0" w:color="auto"/>
              <w:right w:val="single" w:sz="4" w:space="0" w:color="auto"/>
            </w:tcBorders>
          </w:tcPr>
          <w:p w14:paraId="13B66CA2" w14:textId="370CB42D"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F91D3" w14:textId="05832887"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16</w:t>
            </w:r>
          </w:p>
        </w:tc>
      </w:tr>
      <w:tr w:rsidR="005B7810" w:rsidRPr="0087187A" w14:paraId="46A3D79F"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2BCED" w14:textId="02613D0E"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E4743D">
              <w:rPr>
                <w:rFonts w:eastAsia="Times New Roman"/>
                <w:color w:val="000000"/>
                <w:sz w:val="22"/>
                <w:szCs w:val="22"/>
                <w:lang w:eastAsia="fr-FR"/>
              </w:rPr>
              <w:t>5</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C058"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Saturomètre </w:t>
            </w:r>
          </w:p>
        </w:tc>
        <w:tc>
          <w:tcPr>
            <w:tcW w:w="990" w:type="dxa"/>
            <w:tcBorders>
              <w:top w:val="single" w:sz="4" w:space="0" w:color="auto"/>
              <w:left w:val="single" w:sz="4" w:space="0" w:color="auto"/>
              <w:bottom w:val="single" w:sz="4" w:space="0" w:color="auto"/>
              <w:right w:val="single" w:sz="4" w:space="0" w:color="auto"/>
            </w:tcBorders>
          </w:tcPr>
          <w:p w14:paraId="2F8432BC" w14:textId="7D68F2D1"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A732" w14:textId="58722F0F"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1</w:t>
            </w:r>
          </w:p>
        </w:tc>
      </w:tr>
      <w:tr w:rsidR="005B7810" w:rsidRPr="0087187A" w14:paraId="02BA0B4E"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3B9EC" w14:textId="4C940DD7"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E4743D">
              <w:rPr>
                <w:rFonts w:eastAsia="Times New Roman"/>
                <w:color w:val="000000"/>
                <w:sz w:val="22"/>
                <w:szCs w:val="22"/>
                <w:lang w:eastAsia="fr-FR"/>
              </w:rPr>
              <w:t>6</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03DF8"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Stéthoscope adulte </w:t>
            </w:r>
          </w:p>
        </w:tc>
        <w:tc>
          <w:tcPr>
            <w:tcW w:w="990" w:type="dxa"/>
            <w:tcBorders>
              <w:top w:val="single" w:sz="4" w:space="0" w:color="auto"/>
              <w:left w:val="single" w:sz="4" w:space="0" w:color="auto"/>
              <w:bottom w:val="single" w:sz="4" w:space="0" w:color="auto"/>
              <w:right w:val="single" w:sz="4" w:space="0" w:color="auto"/>
            </w:tcBorders>
          </w:tcPr>
          <w:p w14:paraId="422B8793" w14:textId="3E383F47" w:rsidR="005B7810" w:rsidRPr="0087187A" w:rsidRDefault="005B7810" w:rsidP="005B7810">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62583" w14:textId="7D9B196E"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r>
      <w:tr w:rsidR="005B7810" w:rsidRPr="0087187A" w14:paraId="6E97FB07"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0546D" w14:textId="66E3D5BB"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E4743D">
              <w:rPr>
                <w:rFonts w:eastAsia="Times New Roman"/>
                <w:color w:val="000000"/>
                <w:sz w:val="22"/>
                <w:szCs w:val="22"/>
                <w:lang w:eastAsia="fr-FR"/>
              </w:rPr>
              <w:t>7</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3B011"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Stéthoscope Enfant</w:t>
            </w:r>
          </w:p>
        </w:tc>
        <w:tc>
          <w:tcPr>
            <w:tcW w:w="990" w:type="dxa"/>
            <w:tcBorders>
              <w:top w:val="single" w:sz="4" w:space="0" w:color="auto"/>
              <w:left w:val="single" w:sz="4" w:space="0" w:color="auto"/>
              <w:bottom w:val="single" w:sz="4" w:space="0" w:color="auto"/>
              <w:right w:val="single" w:sz="4" w:space="0" w:color="auto"/>
            </w:tcBorders>
          </w:tcPr>
          <w:p w14:paraId="715976B7" w14:textId="490D58F4" w:rsidR="005B7810" w:rsidRPr="0087187A" w:rsidRDefault="005B7810" w:rsidP="005B7810">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5E2E" w14:textId="1AFCDA90"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r>
      <w:tr w:rsidR="005B7810" w:rsidRPr="0087187A" w14:paraId="3873D74B"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62018" w14:textId="4D8B64F6"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E4743D">
              <w:rPr>
                <w:rFonts w:eastAsia="Times New Roman"/>
                <w:color w:val="000000"/>
                <w:sz w:val="22"/>
                <w:szCs w:val="22"/>
                <w:lang w:eastAsia="fr-FR"/>
              </w:rPr>
              <w:t>8</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A2FEE"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Stéthoscope obstétrical</w:t>
            </w:r>
          </w:p>
        </w:tc>
        <w:tc>
          <w:tcPr>
            <w:tcW w:w="990" w:type="dxa"/>
            <w:tcBorders>
              <w:top w:val="single" w:sz="4" w:space="0" w:color="auto"/>
              <w:left w:val="single" w:sz="4" w:space="0" w:color="auto"/>
              <w:bottom w:val="single" w:sz="4" w:space="0" w:color="auto"/>
              <w:right w:val="single" w:sz="4" w:space="0" w:color="auto"/>
            </w:tcBorders>
          </w:tcPr>
          <w:p w14:paraId="0A6E5909" w14:textId="201A652E" w:rsidR="005B7810" w:rsidRPr="0087187A" w:rsidRDefault="005B7810" w:rsidP="005B7810">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D96EE" w14:textId="102C315C"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r>
      <w:tr w:rsidR="005B7810" w:rsidRPr="0087187A" w14:paraId="2F7444C2"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71FE0" w14:textId="77AD1F22"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2.1</w:t>
            </w:r>
            <w:r w:rsidR="00E4743D">
              <w:rPr>
                <w:rFonts w:eastAsia="Times New Roman"/>
                <w:color w:val="000000"/>
                <w:sz w:val="22"/>
                <w:szCs w:val="22"/>
                <w:lang w:eastAsia="fr-FR"/>
              </w:rPr>
              <w:t>9</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C717"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Tensiomètre manuel</w:t>
            </w:r>
          </w:p>
        </w:tc>
        <w:tc>
          <w:tcPr>
            <w:tcW w:w="990" w:type="dxa"/>
            <w:tcBorders>
              <w:top w:val="single" w:sz="4" w:space="0" w:color="auto"/>
              <w:left w:val="single" w:sz="4" w:space="0" w:color="auto"/>
              <w:bottom w:val="single" w:sz="4" w:space="0" w:color="auto"/>
              <w:right w:val="single" w:sz="4" w:space="0" w:color="auto"/>
            </w:tcBorders>
          </w:tcPr>
          <w:p w14:paraId="1724EE60" w14:textId="2FA855B3" w:rsidR="005B7810" w:rsidRPr="0087187A" w:rsidRDefault="005B7810" w:rsidP="005B7810">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9AB8" w14:textId="465A741A"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r>
      <w:tr w:rsidR="005B7810" w:rsidRPr="0087187A" w14:paraId="506AEEE5"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E9DFF" w14:textId="47905F86" w:rsidR="005B7810" w:rsidRPr="0087187A" w:rsidRDefault="005B7810" w:rsidP="0024671B">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w:t>
            </w:r>
            <w:r w:rsidR="00E4743D">
              <w:rPr>
                <w:rFonts w:eastAsia="Times New Roman"/>
                <w:color w:val="000000"/>
                <w:sz w:val="22"/>
                <w:szCs w:val="22"/>
                <w:lang w:eastAsia="fr-FR"/>
              </w:rPr>
              <w:t>20</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F91C" w14:textId="77777777" w:rsidR="005B7810" w:rsidRPr="0087187A" w:rsidRDefault="005B7810" w:rsidP="005B7810">
            <w:pPr>
              <w:widowControl/>
              <w:autoSpaceDE/>
              <w:autoSpaceDN/>
              <w:adjustRightInd/>
              <w:rPr>
                <w:rFonts w:eastAsia="Times New Roman"/>
                <w:color w:val="000000"/>
                <w:lang w:eastAsia="fr-FR"/>
              </w:rPr>
            </w:pPr>
            <w:r w:rsidRPr="0087187A">
              <w:rPr>
                <w:rFonts w:eastAsia="Times New Roman"/>
                <w:color w:val="000000"/>
                <w:lang w:eastAsia="fr-FR"/>
              </w:rPr>
              <w:t xml:space="preserve">Thermomètre électronique </w:t>
            </w:r>
          </w:p>
        </w:tc>
        <w:tc>
          <w:tcPr>
            <w:tcW w:w="990" w:type="dxa"/>
            <w:tcBorders>
              <w:top w:val="single" w:sz="4" w:space="0" w:color="auto"/>
              <w:left w:val="single" w:sz="4" w:space="0" w:color="auto"/>
              <w:bottom w:val="single" w:sz="4" w:space="0" w:color="auto"/>
              <w:right w:val="single" w:sz="4" w:space="0" w:color="auto"/>
            </w:tcBorders>
          </w:tcPr>
          <w:p w14:paraId="7EC41E01" w14:textId="67EC9283" w:rsidR="005B7810" w:rsidRPr="0087187A" w:rsidRDefault="005B7810" w:rsidP="005B7810">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66DC" w14:textId="7ED9A60C" w:rsidR="005B7810" w:rsidRPr="0087187A" w:rsidRDefault="005B7810" w:rsidP="005B7810">
            <w:pPr>
              <w:widowControl/>
              <w:autoSpaceDE/>
              <w:autoSpaceDN/>
              <w:adjustRightInd/>
              <w:jc w:val="center"/>
              <w:rPr>
                <w:rFonts w:eastAsia="Times New Roman"/>
                <w:color w:val="000000"/>
                <w:lang w:eastAsia="fr-FR"/>
              </w:rPr>
            </w:pPr>
            <w:r w:rsidRPr="0087187A">
              <w:rPr>
                <w:rFonts w:eastAsia="Times New Roman"/>
                <w:color w:val="000000"/>
                <w:lang w:eastAsia="fr-FR"/>
              </w:rPr>
              <w:t>40</w:t>
            </w:r>
          </w:p>
        </w:tc>
      </w:tr>
      <w:tr w:rsidR="00D51F8F" w:rsidRPr="00735D34" w14:paraId="41C389D0" w14:textId="77777777" w:rsidTr="0024671B">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29D47" w14:textId="2FF85FB7" w:rsidR="00D51F8F" w:rsidRPr="00D51F8F" w:rsidDel="00FC66DE" w:rsidRDefault="00D51F8F" w:rsidP="0024671B">
            <w:pPr>
              <w:widowControl/>
              <w:autoSpaceDE/>
              <w:autoSpaceDN/>
              <w:adjustRightInd/>
              <w:ind w:firstLineChars="8" w:firstLine="18"/>
              <w:jc w:val="center"/>
              <w:rPr>
                <w:rFonts w:eastAsia="Times New Roman"/>
                <w:color w:val="000000"/>
                <w:sz w:val="22"/>
                <w:szCs w:val="22"/>
                <w:lang w:eastAsia="fr-FR"/>
              </w:rPr>
            </w:pPr>
            <w:bookmarkStart w:id="8" w:name="_Hlk71635163"/>
            <w:r>
              <w:rPr>
                <w:rFonts w:eastAsia="Times New Roman"/>
                <w:color w:val="000000"/>
                <w:sz w:val="22"/>
                <w:szCs w:val="22"/>
                <w:lang w:eastAsia="fr-FR"/>
              </w:rPr>
              <w:t>2.21</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86211" w14:textId="77777777" w:rsidR="00D51F8F" w:rsidRPr="00735D34" w:rsidRDefault="00D51F8F" w:rsidP="001436B7">
            <w:pPr>
              <w:widowControl/>
              <w:autoSpaceDE/>
              <w:autoSpaceDN/>
              <w:adjustRightInd/>
              <w:rPr>
                <w:rFonts w:eastAsia="Times New Roman"/>
                <w:color w:val="000000"/>
                <w:lang w:eastAsia="fr-FR"/>
              </w:rPr>
            </w:pPr>
            <w:r w:rsidRPr="0087187A">
              <w:rPr>
                <w:rFonts w:eastAsia="Times New Roman"/>
                <w:color w:val="000000"/>
                <w:lang w:eastAsia="fr-FR"/>
              </w:rPr>
              <w:t>Toise F 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5705A2" w14:textId="77777777" w:rsidR="00D51F8F" w:rsidRPr="0087187A" w:rsidRDefault="00D51F8F" w:rsidP="001436B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0016D" w14:textId="77777777" w:rsidR="00D51F8F" w:rsidRPr="00735D34" w:rsidRDefault="00D51F8F"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3</w:t>
            </w:r>
          </w:p>
        </w:tc>
      </w:tr>
      <w:tr w:rsidR="0033675D" w:rsidRPr="009557C4" w14:paraId="7F9B2FBC" w14:textId="77777777" w:rsidTr="0033675D">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371FC" w14:textId="37C5F90A" w:rsidR="0033675D" w:rsidRPr="009557C4" w:rsidRDefault="0033675D" w:rsidP="0033675D">
            <w:pPr>
              <w:widowControl/>
              <w:autoSpaceDE/>
              <w:autoSpaceDN/>
              <w:adjustRightInd/>
              <w:ind w:firstLineChars="8" w:firstLine="18"/>
              <w:jc w:val="center"/>
              <w:rPr>
                <w:rFonts w:eastAsia="Times New Roman"/>
                <w:color w:val="000000"/>
                <w:sz w:val="22"/>
                <w:szCs w:val="22"/>
                <w:lang w:eastAsia="fr-FR"/>
              </w:rPr>
            </w:pPr>
            <w:r>
              <w:rPr>
                <w:rFonts w:eastAsia="Times New Roman"/>
                <w:color w:val="000000"/>
                <w:sz w:val="22"/>
                <w:szCs w:val="22"/>
                <w:lang w:eastAsia="fr-FR"/>
              </w:rPr>
              <w:t>2.22</w:t>
            </w: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CAFB" w14:textId="77777777" w:rsidR="0033675D" w:rsidRPr="009557C4" w:rsidRDefault="0033675D" w:rsidP="0033675D">
            <w:pPr>
              <w:widowControl/>
              <w:autoSpaceDE/>
              <w:autoSpaceDN/>
              <w:adjustRightInd/>
              <w:rPr>
                <w:rFonts w:eastAsia="Times New Roman"/>
                <w:color w:val="000000"/>
                <w:lang w:eastAsia="fr-FR"/>
              </w:rPr>
            </w:pPr>
            <w:r w:rsidRPr="009557C4">
              <w:rPr>
                <w:rFonts w:eastAsia="Times New Roman"/>
                <w:color w:val="000000"/>
                <w:lang w:eastAsia="fr-FR"/>
              </w:rPr>
              <w:t>Ventouse manuelle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3FD161" w14:textId="77777777" w:rsidR="0033675D" w:rsidRPr="009557C4" w:rsidRDefault="0033675D" w:rsidP="0033675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5A0B" w14:textId="77777777" w:rsidR="0033675D" w:rsidRPr="009557C4" w:rsidRDefault="0033675D" w:rsidP="0033675D">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r>
    </w:tbl>
    <w:p w14:paraId="5CF8597C" w14:textId="46F5A203" w:rsidR="0024671B" w:rsidRDefault="0024671B" w:rsidP="00216956">
      <w:pPr>
        <w:widowControl/>
        <w:autoSpaceDE/>
        <w:autoSpaceDN/>
        <w:adjustRightInd/>
        <w:rPr>
          <w:b/>
          <w:bCs/>
          <w:sz w:val="22"/>
          <w:szCs w:val="22"/>
          <w:u w:val="single"/>
        </w:rPr>
      </w:pPr>
    </w:p>
    <w:p w14:paraId="7761A94C" w14:textId="78A8BD6B" w:rsidR="008729F6" w:rsidRDefault="008729F6" w:rsidP="008729F6">
      <w:pPr>
        <w:widowControl/>
        <w:autoSpaceDE/>
        <w:autoSpaceDN/>
        <w:adjustRightInd/>
        <w:jc w:val="center"/>
        <w:rPr>
          <w:b/>
          <w:bCs/>
          <w:sz w:val="22"/>
          <w:szCs w:val="22"/>
          <w:u w:val="single"/>
        </w:rPr>
      </w:pPr>
    </w:p>
    <w:p w14:paraId="32317F22" w14:textId="7E9A0FEB" w:rsidR="00216956" w:rsidRPr="00BD2C53" w:rsidRDefault="00216956" w:rsidP="008729F6">
      <w:pPr>
        <w:widowControl/>
        <w:autoSpaceDE/>
        <w:autoSpaceDN/>
        <w:adjustRightInd/>
        <w:jc w:val="center"/>
        <w:rPr>
          <w:b/>
          <w:bCs/>
          <w:sz w:val="28"/>
          <w:szCs w:val="28"/>
          <w:u w:val="single"/>
        </w:rPr>
      </w:pPr>
      <w:r w:rsidRPr="00BD2C53">
        <w:rPr>
          <w:b/>
          <w:bCs/>
          <w:sz w:val="28"/>
          <w:szCs w:val="28"/>
          <w:u w:val="single"/>
        </w:rPr>
        <w:t xml:space="preserve">Lot 3 : </w:t>
      </w:r>
      <w:bookmarkStart w:id="9" w:name="_Hlk72944784"/>
      <w:bookmarkEnd w:id="8"/>
      <w:r w:rsidRPr="00BD2C53">
        <w:rPr>
          <w:b/>
          <w:bCs/>
          <w:sz w:val="28"/>
          <w:szCs w:val="28"/>
          <w:u w:val="single"/>
        </w:rPr>
        <w:t>Équipements médicaux</w:t>
      </w:r>
      <w:bookmarkEnd w:id="9"/>
    </w:p>
    <w:p w14:paraId="45F43D20" w14:textId="3CC43F2B" w:rsidR="00F0354F" w:rsidRDefault="00F0354F" w:rsidP="00133042">
      <w:pPr>
        <w:pStyle w:val="ListParagraph"/>
        <w:ind w:left="180"/>
      </w:pPr>
    </w:p>
    <w:tbl>
      <w:tblPr>
        <w:tblW w:w="9000" w:type="dxa"/>
        <w:tblInd w:w="355" w:type="dxa"/>
        <w:tblCellMar>
          <w:left w:w="70" w:type="dxa"/>
          <w:right w:w="70" w:type="dxa"/>
        </w:tblCellMar>
        <w:tblLook w:val="04A0" w:firstRow="1" w:lastRow="0" w:firstColumn="1" w:lastColumn="0" w:noHBand="0" w:noVBand="1"/>
      </w:tblPr>
      <w:tblGrid>
        <w:gridCol w:w="990"/>
        <w:gridCol w:w="5490"/>
        <w:gridCol w:w="990"/>
        <w:gridCol w:w="1530"/>
      </w:tblGrid>
      <w:tr w:rsidR="005B7810" w:rsidRPr="009557C4" w14:paraId="10A7B87E" w14:textId="77777777" w:rsidTr="00EE4D52">
        <w:trPr>
          <w:trHeight w:val="330"/>
        </w:trPr>
        <w:tc>
          <w:tcPr>
            <w:tcW w:w="99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DAF3569" w14:textId="62F38616" w:rsidR="005B7810" w:rsidRPr="009557C4" w:rsidRDefault="005B7810" w:rsidP="0024671B">
            <w:pPr>
              <w:widowControl/>
              <w:autoSpaceDE/>
              <w:autoSpaceDN/>
              <w:adjustRightInd/>
              <w:ind w:left="19"/>
              <w:rPr>
                <w:rFonts w:eastAsia="Times New Roman"/>
                <w:color w:val="000000"/>
                <w:sz w:val="22"/>
                <w:szCs w:val="22"/>
                <w:lang w:eastAsia="fr-FR"/>
              </w:rPr>
            </w:pPr>
            <w:r w:rsidRPr="009557C4">
              <w:rPr>
                <w:rFonts w:eastAsia="Times New Roman"/>
                <w:color w:val="000000"/>
                <w:sz w:val="22"/>
                <w:szCs w:val="22"/>
                <w:lang w:eastAsia="fr-FR"/>
              </w:rPr>
              <w:t> </w:t>
            </w:r>
            <w:r>
              <w:rPr>
                <w:rFonts w:eastAsia="Times New Roman"/>
                <w:b/>
                <w:bCs/>
                <w:color w:val="000000"/>
                <w:lang w:eastAsia="fr-FR"/>
              </w:rPr>
              <w:t>Item Lot 3</w:t>
            </w:r>
          </w:p>
        </w:tc>
        <w:tc>
          <w:tcPr>
            <w:tcW w:w="549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05A0DF61" w14:textId="0ED04DC7" w:rsidR="005B7810" w:rsidRPr="009557C4" w:rsidRDefault="0024671B" w:rsidP="00133042">
            <w:pPr>
              <w:widowControl/>
              <w:autoSpaceDE/>
              <w:autoSpaceDN/>
              <w:adjustRightInd/>
              <w:ind w:left="180"/>
              <w:jc w:val="center"/>
              <w:rPr>
                <w:rFonts w:eastAsia="Times New Roman"/>
                <w:b/>
                <w:bCs/>
                <w:color w:val="000000"/>
                <w:lang w:eastAsia="fr-FR"/>
              </w:rPr>
            </w:pPr>
            <w:r w:rsidRPr="009557C4">
              <w:rPr>
                <w:rFonts w:eastAsia="Times New Roman"/>
                <w:b/>
                <w:bCs/>
                <w:color w:val="000000"/>
                <w:lang w:eastAsia="fr-FR"/>
              </w:rPr>
              <w:t>DÉSIGNATIONS</w:t>
            </w:r>
          </w:p>
        </w:tc>
        <w:tc>
          <w:tcPr>
            <w:tcW w:w="990"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62208698" w14:textId="501F3383" w:rsidR="005B7810" w:rsidRPr="009557C4" w:rsidRDefault="005B7810" w:rsidP="00133042">
            <w:pPr>
              <w:widowControl/>
              <w:autoSpaceDE/>
              <w:autoSpaceDN/>
              <w:adjustRightInd/>
              <w:ind w:left="180"/>
              <w:jc w:val="center"/>
              <w:rPr>
                <w:rFonts w:eastAsia="Times New Roman"/>
                <w:b/>
                <w:bCs/>
                <w:color w:val="000000"/>
                <w:sz w:val="26"/>
                <w:szCs w:val="26"/>
                <w:lang w:eastAsia="fr-FR"/>
              </w:rPr>
            </w:pPr>
            <w:r>
              <w:rPr>
                <w:rFonts w:eastAsia="Times New Roman"/>
                <w:b/>
                <w:bCs/>
                <w:color w:val="000000"/>
                <w:sz w:val="26"/>
                <w:szCs w:val="26"/>
                <w:lang w:eastAsia="fr-FR"/>
              </w:rPr>
              <w:t>UM</w:t>
            </w:r>
          </w:p>
        </w:tc>
        <w:tc>
          <w:tcPr>
            <w:tcW w:w="15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7A644BD" w14:textId="0D7BD17E" w:rsidR="005B7810" w:rsidRPr="009557C4" w:rsidRDefault="005B7810" w:rsidP="00133042">
            <w:pPr>
              <w:widowControl/>
              <w:autoSpaceDE/>
              <w:autoSpaceDN/>
              <w:adjustRightInd/>
              <w:ind w:left="180"/>
              <w:jc w:val="center"/>
              <w:rPr>
                <w:rFonts w:eastAsia="Times New Roman"/>
                <w:b/>
                <w:bCs/>
                <w:color w:val="000000"/>
                <w:sz w:val="26"/>
                <w:szCs w:val="26"/>
                <w:lang w:eastAsia="fr-FR"/>
              </w:rPr>
            </w:pPr>
            <w:r w:rsidRPr="009557C4">
              <w:rPr>
                <w:rFonts w:eastAsia="Times New Roman"/>
                <w:b/>
                <w:bCs/>
                <w:color w:val="000000"/>
                <w:sz w:val="26"/>
                <w:szCs w:val="26"/>
                <w:lang w:eastAsia="fr-FR"/>
              </w:rPr>
              <w:t xml:space="preserve">Quantité </w:t>
            </w:r>
          </w:p>
        </w:tc>
      </w:tr>
      <w:tr w:rsidR="00FD0DFA" w:rsidRPr="009557C4" w14:paraId="4134D828"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D5D653C" w14:textId="0A11C631"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3.1</w:t>
            </w:r>
          </w:p>
        </w:tc>
        <w:tc>
          <w:tcPr>
            <w:tcW w:w="5490" w:type="dxa"/>
            <w:tcBorders>
              <w:top w:val="nil"/>
              <w:left w:val="nil"/>
              <w:bottom w:val="single" w:sz="4" w:space="0" w:color="auto"/>
              <w:right w:val="single" w:sz="4" w:space="0" w:color="auto"/>
            </w:tcBorders>
            <w:shd w:val="clear" w:color="auto" w:fill="auto"/>
            <w:noWrap/>
            <w:vAlign w:val="center"/>
            <w:hideMark/>
          </w:tcPr>
          <w:p w14:paraId="53016FC2" w14:textId="77777777"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 xml:space="preserve">Appareil de biochimie </w:t>
            </w:r>
          </w:p>
        </w:tc>
        <w:tc>
          <w:tcPr>
            <w:tcW w:w="990" w:type="dxa"/>
            <w:tcBorders>
              <w:top w:val="single" w:sz="4" w:space="0" w:color="auto"/>
              <w:left w:val="nil"/>
              <w:bottom w:val="single" w:sz="4" w:space="0" w:color="auto"/>
              <w:right w:val="single" w:sz="4" w:space="0" w:color="auto"/>
            </w:tcBorders>
          </w:tcPr>
          <w:p w14:paraId="4B380EC8" w14:textId="2A0DA629"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51D2" w14:textId="14D85B6D"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2</w:t>
            </w:r>
          </w:p>
        </w:tc>
      </w:tr>
      <w:tr w:rsidR="00FD0DFA" w:rsidRPr="009557C4" w14:paraId="4B0FED16"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3553B8B" w14:textId="66ECF082"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3.2</w:t>
            </w:r>
          </w:p>
        </w:tc>
        <w:tc>
          <w:tcPr>
            <w:tcW w:w="5490" w:type="dxa"/>
            <w:tcBorders>
              <w:top w:val="nil"/>
              <w:left w:val="nil"/>
              <w:bottom w:val="single" w:sz="4" w:space="0" w:color="auto"/>
              <w:right w:val="single" w:sz="4" w:space="0" w:color="auto"/>
            </w:tcBorders>
            <w:shd w:val="clear" w:color="auto" w:fill="auto"/>
            <w:noWrap/>
            <w:vAlign w:val="center"/>
            <w:hideMark/>
          </w:tcPr>
          <w:p w14:paraId="17DA0224" w14:textId="77777777"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 xml:space="preserve">Aspirateur mécanique </w:t>
            </w:r>
          </w:p>
        </w:tc>
        <w:tc>
          <w:tcPr>
            <w:tcW w:w="990" w:type="dxa"/>
            <w:tcBorders>
              <w:top w:val="single" w:sz="4" w:space="0" w:color="auto"/>
              <w:left w:val="nil"/>
              <w:bottom w:val="single" w:sz="4" w:space="0" w:color="auto"/>
              <w:right w:val="single" w:sz="4" w:space="0" w:color="auto"/>
            </w:tcBorders>
          </w:tcPr>
          <w:p w14:paraId="39B7305A" w14:textId="68AC441D"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0CCDD" w14:textId="409BF29C"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1</w:t>
            </w:r>
          </w:p>
        </w:tc>
      </w:tr>
      <w:tr w:rsidR="00FD0DFA" w:rsidRPr="009557C4" w14:paraId="77374D93"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D0744AD" w14:textId="2AD39999"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3.3</w:t>
            </w:r>
          </w:p>
        </w:tc>
        <w:tc>
          <w:tcPr>
            <w:tcW w:w="5490" w:type="dxa"/>
            <w:tcBorders>
              <w:top w:val="nil"/>
              <w:left w:val="nil"/>
              <w:bottom w:val="single" w:sz="4" w:space="0" w:color="auto"/>
              <w:right w:val="single" w:sz="4" w:space="0" w:color="auto"/>
            </w:tcBorders>
            <w:shd w:val="clear" w:color="auto" w:fill="auto"/>
            <w:noWrap/>
            <w:vAlign w:val="center"/>
            <w:hideMark/>
          </w:tcPr>
          <w:p w14:paraId="5AE278F6" w14:textId="1FD9AD81"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Automate compteur multiparamétrique (18 paramètres)</w:t>
            </w:r>
          </w:p>
        </w:tc>
        <w:tc>
          <w:tcPr>
            <w:tcW w:w="990" w:type="dxa"/>
            <w:tcBorders>
              <w:top w:val="single" w:sz="4" w:space="0" w:color="auto"/>
              <w:left w:val="nil"/>
              <w:bottom w:val="single" w:sz="4" w:space="0" w:color="auto"/>
              <w:right w:val="single" w:sz="4" w:space="0" w:color="auto"/>
            </w:tcBorders>
          </w:tcPr>
          <w:p w14:paraId="38C74974" w14:textId="33BE08D8"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76696" w14:textId="43C6B2D4"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1</w:t>
            </w:r>
          </w:p>
        </w:tc>
      </w:tr>
      <w:tr w:rsidR="00FD0DFA" w:rsidRPr="009557C4" w14:paraId="6C7929C5"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FA7EC60" w14:textId="12B84B6A"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3.4</w:t>
            </w:r>
          </w:p>
        </w:tc>
        <w:tc>
          <w:tcPr>
            <w:tcW w:w="5490" w:type="dxa"/>
            <w:tcBorders>
              <w:top w:val="nil"/>
              <w:left w:val="nil"/>
              <w:bottom w:val="single" w:sz="4" w:space="0" w:color="auto"/>
              <w:right w:val="single" w:sz="4" w:space="0" w:color="auto"/>
            </w:tcBorders>
            <w:shd w:val="clear" w:color="auto" w:fill="auto"/>
            <w:noWrap/>
            <w:vAlign w:val="center"/>
            <w:hideMark/>
          </w:tcPr>
          <w:p w14:paraId="0823EEFA" w14:textId="77777777"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 xml:space="preserve">Centrifugeuse à hématocrite </w:t>
            </w:r>
          </w:p>
        </w:tc>
        <w:tc>
          <w:tcPr>
            <w:tcW w:w="990" w:type="dxa"/>
            <w:tcBorders>
              <w:top w:val="single" w:sz="4" w:space="0" w:color="auto"/>
              <w:left w:val="nil"/>
              <w:bottom w:val="single" w:sz="4" w:space="0" w:color="auto"/>
              <w:right w:val="single" w:sz="4" w:space="0" w:color="auto"/>
            </w:tcBorders>
          </w:tcPr>
          <w:p w14:paraId="1FAEBEF3" w14:textId="1C66070F"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A6F6" w14:textId="5059CA32"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1</w:t>
            </w:r>
          </w:p>
        </w:tc>
      </w:tr>
      <w:tr w:rsidR="00FD0DFA" w:rsidRPr="009557C4" w14:paraId="188421C4"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F4454D0" w14:textId="4331EA43"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3.5</w:t>
            </w:r>
          </w:p>
        </w:tc>
        <w:tc>
          <w:tcPr>
            <w:tcW w:w="5490" w:type="dxa"/>
            <w:tcBorders>
              <w:top w:val="nil"/>
              <w:left w:val="nil"/>
              <w:bottom w:val="single" w:sz="4" w:space="0" w:color="auto"/>
              <w:right w:val="single" w:sz="4" w:space="0" w:color="auto"/>
            </w:tcBorders>
            <w:shd w:val="clear" w:color="auto" w:fill="auto"/>
            <w:noWrap/>
            <w:vAlign w:val="center"/>
            <w:hideMark/>
          </w:tcPr>
          <w:p w14:paraId="7B769F47" w14:textId="77777777"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Concentrateur d'oxygène 5l/mn 2,5 à 3 bars</w:t>
            </w:r>
          </w:p>
        </w:tc>
        <w:tc>
          <w:tcPr>
            <w:tcW w:w="990" w:type="dxa"/>
            <w:tcBorders>
              <w:top w:val="single" w:sz="4" w:space="0" w:color="auto"/>
              <w:left w:val="nil"/>
              <w:bottom w:val="single" w:sz="4" w:space="0" w:color="auto"/>
              <w:right w:val="single" w:sz="4" w:space="0" w:color="auto"/>
            </w:tcBorders>
          </w:tcPr>
          <w:p w14:paraId="6F3DA171" w14:textId="112993F5"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6068" w14:textId="0DE04181"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3</w:t>
            </w:r>
          </w:p>
        </w:tc>
      </w:tr>
      <w:tr w:rsidR="00FD0DFA" w:rsidRPr="009557C4" w14:paraId="333F6AAF"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0102795" w14:textId="6CF4F47D"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3.6</w:t>
            </w:r>
          </w:p>
        </w:tc>
        <w:tc>
          <w:tcPr>
            <w:tcW w:w="5490" w:type="dxa"/>
            <w:tcBorders>
              <w:top w:val="nil"/>
              <w:left w:val="nil"/>
              <w:bottom w:val="single" w:sz="4" w:space="0" w:color="auto"/>
              <w:right w:val="single" w:sz="4" w:space="0" w:color="auto"/>
            </w:tcBorders>
            <w:shd w:val="clear" w:color="auto" w:fill="auto"/>
            <w:noWrap/>
            <w:vAlign w:val="center"/>
            <w:hideMark/>
          </w:tcPr>
          <w:p w14:paraId="26CB4EA1" w14:textId="77777777"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Spectrophotomètre UV visible + cuves adaptées</w:t>
            </w:r>
          </w:p>
        </w:tc>
        <w:tc>
          <w:tcPr>
            <w:tcW w:w="990" w:type="dxa"/>
            <w:tcBorders>
              <w:top w:val="single" w:sz="4" w:space="0" w:color="auto"/>
              <w:left w:val="nil"/>
              <w:bottom w:val="single" w:sz="4" w:space="0" w:color="auto"/>
              <w:right w:val="single" w:sz="4" w:space="0" w:color="auto"/>
            </w:tcBorders>
          </w:tcPr>
          <w:p w14:paraId="58E81704" w14:textId="031DD8C0"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459C" w14:textId="2A675301"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1</w:t>
            </w:r>
          </w:p>
        </w:tc>
      </w:tr>
      <w:tr w:rsidR="00FD0DFA" w:rsidRPr="009557C4" w14:paraId="2DA0A327"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2EC7C77" w14:textId="0C544BAF"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3.7</w:t>
            </w:r>
          </w:p>
        </w:tc>
        <w:tc>
          <w:tcPr>
            <w:tcW w:w="5490" w:type="dxa"/>
            <w:tcBorders>
              <w:top w:val="nil"/>
              <w:left w:val="nil"/>
              <w:bottom w:val="single" w:sz="4" w:space="0" w:color="auto"/>
              <w:right w:val="single" w:sz="4" w:space="0" w:color="auto"/>
            </w:tcBorders>
            <w:shd w:val="clear" w:color="auto" w:fill="auto"/>
            <w:noWrap/>
            <w:vAlign w:val="center"/>
            <w:hideMark/>
          </w:tcPr>
          <w:p w14:paraId="656FA03E" w14:textId="77777777"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 xml:space="preserve">Stérilisateur chaleur sèche 60 litres </w:t>
            </w:r>
          </w:p>
        </w:tc>
        <w:tc>
          <w:tcPr>
            <w:tcW w:w="990" w:type="dxa"/>
            <w:tcBorders>
              <w:top w:val="single" w:sz="4" w:space="0" w:color="auto"/>
              <w:left w:val="nil"/>
              <w:bottom w:val="single" w:sz="4" w:space="0" w:color="auto"/>
              <w:right w:val="single" w:sz="4" w:space="0" w:color="auto"/>
            </w:tcBorders>
          </w:tcPr>
          <w:p w14:paraId="416F6052" w14:textId="2B1100D0"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36183" w14:textId="5AC7E37F"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1</w:t>
            </w:r>
          </w:p>
        </w:tc>
      </w:tr>
      <w:tr w:rsidR="00FD0DFA" w:rsidRPr="009557C4" w14:paraId="451035B5" w14:textId="77777777" w:rsidTr="00EE4D52">
        <w:trPr>
          <w:trHeight w:val="31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69FCA5D" w14:textId="18E83E2F" w:rsidR="00FD0DFA" w:rsidRPr="009557C4" w:rsidRDefault="00FD0DFA" w:rsidP="0024671B">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3.8</w:t>
            </w:r>
          </w:p>
        </w:tc>
        <w:tc>
          <w:tcPr>
            <w:tcW w:w="5490" w:type="dxa"/>
            <w:tcBorders>
              <w:top w:val="nil"/>
              <w:left w:val="nil"/>
              <w:bottom w:val="single" w:sz="4" w:space="0" w:color="auto"/>
              <w:right w:val="single" w:sz="4" w:space="0" w:color="auto"/>
            </w:tcBorders>
            <w:shd w:val="clear" w:color="auto" w:fill="auto"/>
            <w:noWrap/>
            <w:vAlign w:val="center"/>
            <w:hideMark/>
          </w:tcPr>
          <w:p w14:paraId="3B23184B" w14:textId="77777777" w:rsidR="00FD0DFA" w:rsidRPr="009557C4" w:rsidRDefault="00FD0DFA" w:rsidP="00133042">
            <w:pPr>
              <w:widowControl/>
              <w:autoSpaceDE/>
              <w:autoSpaceDN/>
              <w:adjustRightInd/>
              <w:ind w:left="180"/>
              <w:rPr>
                <w:rFonts w:eastAsia="Times New Roman"/>
                <w:color w:val="000000"/>
                <w:lang w:eastAsia="fr-FR"/>
              </w:rPr>
            </w:pPr>
            <w:r w:rsidRPr="009557C4">
              <w:rPr>
                <w:rFonts w:eastAsia="Times New Roman"/>
                <w:color w:val="000000"/>
                <w:lang w:eastAsia="fr-FR"/>
              </w:rPr>
              <w:t xml:space="preserve">Ventouse électrique </w:t>
            </w:r>
          </w:p>
        </w:tc>
        <w:tc>
          <w:tcPr>
            <w:tcW w:w="990" w:type="dxa"/>
            <w:tcBorders>
              <w:top w:val="single" w:sz="4" w:space="0" w:color="auto"/>
              <w:left w:val="nil"/>
              <w:bottom w:val="single" w:sz="4" w:space="0" w:color="auto"/>
              <w:right w:val="single" w:sz="4" w:space="0" w:color="auto"/>
            </w:tcBorders>
          </w:tcPr>
          <w:p w14:paraId="666C8472" w14:textId="4658F4D8" w:rsidR="00FD0DFA" w:rsidRPr="009557C4" w:rsidRDefault="00FD0DFA" w:rsidP="00133042">
            <w:pPr>
              <w:widowControl/>
              <w:autoSpaceDE/>
              <w:autoSpaceDN/>
              <w:adjustRightInd/>
              <w:ind w:left="180"/>
              <w:jc w:val="center"/>
              <w:rPr>
                <w:rFonts w:eastAsia="Times New Roman"/>
                <w:color w:val="000000"/>
                <w:lang w:eastAsia="fr-FR"/>
              </w:rPr>
            </w:pPr>
            <w:r w:rsidRPr="001002F6">
              <w:rPr>
                <w:rFonts w:eastAsia="Times New Roman"/>
                <w:color w:val="000000"/>
                <w:lang w:eastAsia="fr-FR"/>
              </w:rPr>
              <w:t>pièce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7CC2A" w14:textId="68CEF3D1" w:rsidR="00FD0DFA" w:rsidRPr="009557C4" w:rsidRDefault="00FD0DFA" w:rsidP="00133042">
            <w:pPr>
              <w:widowControl/>
              <w:autoSpaceDE/>
              <w:autoSpaceDN/>
              <w:adjustRightInd/>
              <w:ind w:left="180"/>
              <w:jc w:val="center"/>
              <w:rPr>
                <w:rFonts w:eastAsia="Times New Roman"/>
                <w:color w:val="000000"/>
                <w:lang w:eastAsia="fr-FR"/>
              </w:rPr>
            </w:pPr>
            <w:r w:rsidRPr="009557C4">
              <w:rPr>
                <w:rFonts w:eastAsia="Times New Roman"/>
                <w:color w:val="000000"/>
                <w:lang w:eastAsia="fr-FR"/>
              </w:rPr>
              <w:t>2</w:t>
            </w:r>
          </w:p>
        </w:tc>
      </w:tr>
    </w:tbl>
    <w:p w14:paraId="70F6A3AC" w14:textId="77777777" w:rsidR="00397815" w:rsidRDefault="00397815" w:rsidP="008E1DA5">
      <w:pPr>
        <w:pStyle w:val="ListParagraph"/>
      </w:pPr>
    </w:p>
    <w:p w14:paraId="1C31369F" w14:textId="77777777" w:rsidR="00397815" w:rsidRDefault="00397815" w:rsidP="008E1DA5">
      <w:pPr>
        <w:pStyle w:val="ListParagraph"/>
      </w:pPr>
    </w:p>
    <w:p w14:paraId="4E342FBA" w14:textId="618F16E4" w:rsidR="00737F57" w:rsidRPr="00BD2C53" w:rsidRDefault="00397815" w:rsidP="00BD2C53">
      <w:pPr>
        <w:pStyle w:val="ListParagraph"/>
        <w:ind w:left="0"/>
        <w:jc w:val="center"/>
        <w:rPr>
          <w:b/>
          <w:bCs/>
          <w:sz w:val="28"/>
          <w:szCs w:val="28"/>
          <w:u w:val="single"/>
        </w:rPr>
      </w:pPr>
      <w:r w:rsidRPr="00BD2C53">
        <w:rPr>
          <w:b/>
          <w:bCs/>
          <w:sz w:val="28"/>
          <w:szCs w:val="28"/>
          <w:u w:val="single"/>
        </w:rPr>
        <w:t xml:space="preserve">Lot 4 : </w:t>
      </w:r>
      <w:r w:rsidR="00C468C3" w:rsidRPr="00BD2C53">
        <w:rPr>
          <w:b/>
          <w:bCs/>
          <w:sz w:val="28"/>
          <w:szCs w:val="28"/>
          <w:u w:val="single"/>
        </w:rPr>
        <w:t>Équipements</w:t>
      </w:r>
      <w:r w:rsidR="00737F57" w:rsidRPr="00BD2C53">
        <w:rPr>
          <w:b/>
          <w:bCs/>
          <w:sz w:val="28"/>
          <w:szCs w:val="28"/>
          <w:u w:val="single"/>
        </w:rPr>
        <w:t xml:space="preserve"> et Mobiliers médicaux </w:t>
      </w:r>
    </w:p>
    <w:p w14:paraId="03D5C0A3" w14:textId="77777777" w:rsidR="00737F57" w:rsidRDefault="00737F57" w:rsidP="00737F57">
      <w:pPr>
        <w:rPr>
          <w:b/>
          <w:bCs/>
          <w:color w:val="000000"/>
          <w:sz w:val="22"/>
          <w:szCs w:val="22"/>
        </w:rPr>
      </w:pPr>
    </w:p>
    <w:tbl>
      <w:tblPr>
        <w:tblW w:w="9090" w:type="dxa"/>
        <w:tblInd w:w="355" w:type="dxa"/>
        <w:tblCellMar>
          <w:left w:w="70" w:type="dxa"/>
          <w:right w:w="70" w:type="dxa"/>
        </w:tblCellMar>
        <w:tblLook w:val="04A0" w:firstRow="1" w:lastRow="0" w:firstColumn="1" w:lastColumn="0" w:noHBand="0" w:noVBand="1"/>
      </w:tblPr>
      <w:tblGrid>
        <w:gridCol w:w="965"/>
        <w:gridCol w:w="5515"/>
        <w:gridCol w:w="990"/>
        <w:gridCol w:w="1620"/>
      </w:tblGrid>
      <w:tr w:rsidR="00843743" w:rsidRPr="00737F57" w14:paraId="4292463D" w14:textId="77777777" w:rsidTr="00EE4D52">
        <w:trPr>
          <w:trHeight w:val="330"/>
        </w:trPr>
        <w:tc>
          <w:tcPr>
            <w:tcW w:w="96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057810DB" w14:textId="35E66668" w:rsidR="00843743" w:rsidRPr="00737F57" w:rsidRDefault="00843743" w:rsidP="00244890">
            <w:pPr>
              <w:widowControl/>
              <w:autoSpaceDE/>
              <w:autoSpaceDN/>
              <w:adjustRightInd/>
              <w:rPr>
                <w:rFonts w:eastAsia="Times New Roman"/>
                <w:color w:val="000000"/>
                <w:sz w:val="22"/>
                <w:szCs w:val="22"/>
                <w:lang w:eastAsia="fr-FR"/>
              </w:rPr>
            </w:pPr>
            <w:r w:rsidRPr="00737F57">
              <w:rPr>
                <w:rFonts w:eastAsia="Times New Roman"/>
                <w:color w:val="000000"/>
                <w:sz w:val="22"/>
                <w:szCs w:val="22"/>
                <w:lang w:eastAsia="fr-FR"/>
              </w:rPr>
              <w:t> </w:t>
            </w:r>
            <w:r>
              <w:rPr>
                <w:rFonts w:eastAsia="Times New Roman"/>
                <w:b/>
                <w:bCs/>
                <w:color w:val="000000"/>
                <w:lang w:eastAsia="fr-FR"/>
              </w:rPr>
              <w:t>Item Lot 4</w:t>
            </w:r>
          </w:p>
        </w:tc>
        <w:tc>
          <w:tcPr>
            <w:tcW w:w="551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6A2B5375" w14:textId="54037EA3" w:rsidR="00843743" w:rsidRPr="00737F57" w:rsidRDefault="0024671B" w:rsidP="00244890">
            <w:pPr>
              <w:widowControl/>
              <w:autoSpaceDE/>
              <w:autoSpaceDN/>
              <w:adjustRightInd/>
              <w:jc w:val="center"/>
              <w:rPr>
                <w:rFonts w:eastAsia="Times New Roman"/>
                <w:b/>
                <w:bCs/>
                <w:color w:val="000000"/>
                <w:lang w:eastAsia="fr-FR"/>
              </w:rPr>
            </w:pPr>
            <w:r w:rsidRPr="00737F57">
              <w:rPr>
                <w:rFonts w:eastAsia="Times New Roman"/>
                <w:b/>
                <w:bCs/>
                <w:color w:val="000000"/>
                <w:lang w:eastAsia="fr-FR"/>
              </w:rPr>
              <w:t>DÉSIGNATIONS</w:t>
            </w:r>
          </w:p>
        </w:tc>
        <w:tc>
          <w:tcPr>
            <w:tcW w:w="990"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378951D1" w14:textId="515A39C2" w:rsidR="00843743" w:rsidRPr="00737F57" w:rsidRDefault="00843743" w:rsidP="00244890">
            <w:pPr>
              <w:widowControl/>
              <w:autoSpaceDE/>
              <w:autoSpaceDN/>
              <w:adjustRightInd/>
              <w:jc w:val="center"/>
              <w:rPr>
                <w:rFonts w:eastAsia="Times New Roman"/>
                <w:b/>
                <w:bCs/>
                <w:color w:val="000000"/>
                <w:sz w:val="26"/>
                <w:szCs w:val="26"/>
                <w:lang w:eastAsia="fr-FR"/>
              </w:rPr>
            </w:pPr>
            <w:r>
              <w:rPr>
                <w:rFonts w:eastAsia="Times New Roman"/>
                <w:b/>
                <w:bCs/>
                <w:color w:val="000000"/>
                <w:sz w:val="26"/>
                <w:szCs w:val="26"/>
                <w:lang w:eastAsia="fr-FR"/>
              </w:rPr>
              <w:t>UM</w:t>
            </w:r>
          </w:p>
        </w:tc>
        <w:tc>
          <w:tcPr>
            <w:tcW w:w="16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B2DAEA9" w14:textId="77A90BCF" w:rsidR="00843743" w:rsidRPr="00737F57" w:rsidRDefault="00843743" w:rsidP="00244890">
            <w:pPr>
              <w:widowControl/>
              <w:autoSpaceDE/>
              <w:autoSpaceDN/>
              <w:adjustRightInd/>
              <w:jc w:val="center"/>
              <w:rPr>
                <w:rFonts w:eastAsia="Times New Roman"/>
                <w:b/>
                <w:bCs/>
                <w:color w:val="000000"/>
                <w:sz w:val="26"/>
                <w:szCs w:val="26"/>
                <w:lang w:eastAsia="fr-FR"/>
              </w:rPr>
            </w:pPr>
            <w:r w:rsidRPr="00737F57">
              <w:rPr>
                <w:rFonts w:eastAsia="Times New Roman"/>
                <w:b/>
                <w:bCs/>
                <w:color w:val="000000"/>
                <w:sz w:val="26"/>
                <w:szCs w:val="26"/>
                <w:lang w:eastAsia="fr-FR"/>
              </w:rPr>
              <w:t xml:space="preserve">Quantité </w:t>
            </w:r>
          </w:p>
        </w:tc>
      </w:tr>
      <w:tr w:rsidR="00843743" w:rsidRPr="00737F57" w14:paraId="001EEE63"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009D5886" w14:textId="29E7D59F" w:rsidR="00843743" w:rsidRPr="00737F57" w:rsidRDefault="00843743" w:rsidP="00244890">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w:t>
            </w:r>
          </w:p>
        </w:tc>
        <w:tc>
          <w:tcPr>
            <w:tcW w:w="5515" w:type="dxa"/>
            <w:tcBorders>
              <w:top w:val="nil"/>
              <w:left w:val="nil"/>
              <w:bottom w:val="single" w:sz="4" w:space="0" w:color="auto"/>
              <w:right w:val="single" w:sz="4" w:space="0" w:color="auto"/>
            </w:tcBorders>
            <w:shd w:val="clear" w:color="auto" w:fill="auto"/>
            <w:noWrap/>
            <w:vAlign w:val="center"/>
            <w:hideMark/>
          </w:tcPr>
          <w:p w14:paraId="2F59AF4C" w14:textId="77777777" w:rsidR="00843743" w:rsidRPr="00737F57" w:rsidRDefault="00843743" w:rsidP="00244890">
            <w:pPr>
              <w:widowControl/>
              <w:autoSpaceDE/>
              <w:autoSpaceDN/>
              <w:adjustRightInd/>
              <w:rPr>
                <w:rFonts w:eastAsia="Times New Roman"/>
                <w:color w:val="000000"/>
                <w:lang w:eastAsia="fr-FR"/>
              </w:rPr>
            </w:pPr>
            <w:r w:rsidRPr="00737F57">
              <w:rPr>
                <w:rFonts w:eastAsia="Times New Roman"/>
                <w:color w:val="000000"/>
                <w:lang w:eastAsia="fr-FR"/>
              </w:rPr>
              <w:t>Armoire à clapet</w:t>
            </w:r>
          </w:p>
        </w:tc>
        <w:tc>
          <w:tcPr>
            <w:tcW w:w="990" w:type="dxa"/>
            <w:tcBorders>
              <w:top w:val="single" w:sz="4" w:space="0" w:color="auto"/>
              <w:left w:val="nil"/>
              <w:bottom w:val="single" w:sz="4" w:space="0" w:color="auto"/>
              <w:right w:val="single" w:sz="4" w:space="0" w:color="auto"/>
            </w:tcBorders>
          </w:tcPr>
          <w:p w14:paraId="744C5355" w14:textId="0D66A9F0" w:rsidR="00843743" w:rsidRPr="00737F57" w:rsidRDefault="00843743" w:rsidP="00244890">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6CD4E" w14:textId="7A4EA28A" w:rsidR="00843743" w:rsidRPr="00737F57" w:rsidRDefault="00843743" w:rsidP="00244890">
            <w:pPr>
              <w:widowControl/>
              <w:autoSpaceDE/>
              <w:autoSpaceDN/>
              <w:adjustRightInd/>
              <w:jc w:val="center"/>
              <w:rPr>
                <w:rFonts w:eastAsia="Times New Roman"/>
                <w:color w:val="000000"/>
                <w:lang w:eastAsia="fr-FR"/>
              </w:rPr>
            </w:pPr>
            <w:r w:rsidRPr="00737F57">
              <w:rPr>
                <w:rFonts w:eastAsia="Times New Roman"/>
                <w:color w:val="000000"/>
                <w:lang w:eastAsia="fr-FR"/>
              </w:rPr>
              <w:t>6</w:t>
            </w:r>
          </w:p>
        </w:tc>
      </w:tr>
      <w:tr w:rsidR="00843743" w:rsidRPr="00737F57" w14:paraId="3ADA03C6"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3DABFAE8" w14:textId="3DFB10ED" w:rsidR="00843743" w:rsidRPr="00737F57" w:rsidRDefault="00843743" w:rsidP="00244890">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4.2</w:t>
            </w:r>
          </w:p>
        </w:tc>
        <w:tc>
          <w:tcPr>
            <w:tcW w:w="5515" w:type="dxa"/>
            <w:tcBorders>
              <w:top w:val="nil"/>
              <w:left w:val="nil"/>
              <w:bottom w:val="single" w:sz="4" w:space="0" w:color="auto"/>
              <w:right w:val="single" w:sz="4" w:space="0" w:color="auto"/>
            </w:tcBorders>
            <w:shd w:val="clear" w:color="auto" w:fill="auto"/>
            <w:noWrap/>
            <w:vAlign w:val="center"/>
            <w:hideMark/>
          </w:tcPr>
          <w:p w14:paraId="09C57B8D" w14:textId="77777777" w:rsidR="00843743" w:rsidRPr="00737F57" w:rsidRDefault="00843743" w:rsidP="00244890">
            <w:pPr>
              <w:widowControl/>
              <w:autoSpaceDE/>
              <w:autoSpaceDN/>
              <w:adjustRightInd/>
              <w:rPr>
                <w:rFonts w:eastAsia="Times New Roman"/>
                <w:color w:val="000000"/>
                <w:lang w:eastAsia="fr-FR"/>
              </w:rPr>
            </w:pPr>
            <w:r w:rsidRPr="00737F57">
              <w:rPr>
                <w:rFonts w:eastAsia="Times New Roman"/>
                <w:color w:val="000000"/>
                <w:lang w:eastAsia="fr-FR"/>
              </w:rPr>
              <w:t>Armoire métallique double battant</w:t>
            </w:r>
          </w:p>
        </w:tc>
        <w:tc>
          <w:tcPr>
            <w:tcW w:w="990" w:type="dxa"/>
            <w:tcBorders>
              <w:top w:val="single" w:sz="4" w:space="0" w:color="auto"/>
              <w:left w:val="nil"/>
              <w:bottom w:val="single" w:sz="4" w:space="0" w:color="auto"/>
              <w:right w:val="single" w:sz="4" w:space="0" w:color="auto"/>
            </w:tcBorders>
          </w:tcPr>
          <w:p w14:paraId="57D4B79B" w14:textId="3692033A" w:rsidR="00843743" w:rsidRPr="00737F57" w:rsidRDefault="00843743" w:rsidP="00244890">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1918F" w14:textId="67C950D9" w:rsidR="00843743" w:rsidRPr="00737F57" w:rsidRDefault="00843743" w:rsidP="00244890">
            <w:pPr>
              <w:widowControl/>
              <w:autoSpaceDE/>
              <w:autoSpaceDN/>
              <w:adjustRightInd/>
              <w:jc w:val="center"/>
              <w:rPr>
                <w:rFonts w:eastAsia="Times New Roman"/>
                <w:color w:val="000000"/>
                <w:lang w:eastAsia="fr-FR"/>
              </w:rPr>
            </w:pPr>
            <w:r w:rsidRPr="00737F57">
              <w:rPr>
                <w:rFonts w:eastAsia="Times New Roman"/>
                <w:color w:val="000000"/>
                <w:lang w:eastAsia="fr-FR"/>
              </w:rPr>
              <w:t>21</w:t>
            </w:r>
          </w:p>
        </w:tc>
      </w:tr>
      <w:tr w:rsidR="00843743" w:rsidRPr="00737F57" w14:paraId="7CF6FF9C"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58CFA143" w14:textId="63C5179B" w:rsidR="00843743" w:rsidRPr="00737F57" w:rsidRDefault="00843743" w:rsidP="00244890">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4.3</w:t>
            </w:r>
          </w:p>
        </w:tc>
        <w:tc>
          <w:tcPr>
            <w:tcW w:w="5515" w:type="dxa"/>
            <w:tcBorders>
              <w:top w:val="nil"/>
              <w:left w:val="nil"/>
              <w:bottom w:val="single" w:sz="4" w:space="0" w:color="auto"/>
              <w:right w:val="single" w:sz="4" w:space="0" w:color="auto"/>
            </w:tcBorders>
            <w:shd w:val="clear" w:color="auto" w:fill="auto"/>
            <w:noWrap/>
            <w:vAlign w:val="center"/>
            <w:hideMark/>
          </w:tcPr>
          <w:p w14:paraId="306A7B7B" w14:textId="77777777" w:rsidR="00843743" w:rsidRPr="00737F57" w:rsidRDefault="00843743" w:rsidP="00244890">
            <w:pPr>
              <w:widowControl/>
              <w:autoSpaceDE/>
              <w:autoSpaceDN/>
              <w:adjustRightInd/>
              <w:rPr>
                <w:rFonts w:eastAsia="Times New Roman"/>
                <w:color w:val="000000"/>
                <w:lang w:eastAsia="fr-FR"/>
              </w:rPr>
            </w:pPr>
            <w:r w:rsidRPr="00737F57">
              <w:rPr>
                <w:rFonts w:eastAsia="Times New Roman"/>
                <w:color w:val="000000"/>
                <w:lang w:eastAsia="fr-FR"/>
              </w:rPr>
              <w:t xml:space="preserve">Banc métallique </w:t>
            </w:r>
          </w:p>
        </w:tc>
        <w:tc>
          <w:tcPr>
            <w:tcW w:w="990" w:type="dxa"/>
            <w:tcBorders>
              <w:top w:val="single" w:sz="4" w:space="0" w:color="auto"/>
              <w:left w:val="nil"/>
              <w:bottom w:val="single" w:sz="4" w:space="0" w:color="auto"/>
              <w:right w:val="single" w:sz="4" w:space="0" w:color="auto"/>
            </w:tcBorders>
          </w:tcPr>
          <w:p w14:paraId="5BBD5C8E" w14:textId="1A9293E6" w:rsidR="00843743" w:rsidRPr="00737F57" w:rsidRDefault="00843743" w:rsidP="00244890">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FE5FE" w14:textId="083BFA0B" w:rsidR="00843743" w:rsidRPr="00737F57" w:rsidRDefault="00843743" w:rsidP="00244890">
            <w:pPr>
              <w:widowControl/>
              <w:autoSpaceDE/>
              <w:autoSpaceDN/>
              <w:adjustRightInd/>
              <w:jc w:val="center"/>
              <w:rPr>
                <w:rFonts w:eastAsia="Times New Roman"/>
                <w:color w:val="000000"/>
                <w:lang w:eastAsia="fr-FR"/>
              </w:rPr>
            </w:pPr>
            <w:r w:rsidRPr="00737F57">
              <w:rPr>
                <w:rFonts w:eastAsia="Times New Roman"/>
                <w:color w:val="000000"/>
                <w:lang w:eastAsia="fr-FR"/>
              </w:rPr>
              <w:t>18</w:t>
            </w:r>
          </w:p>
        </w:tc>
      </w:tr>
      <w:tr w:rsidR="00843743" w:rsidRPr="00737F57" w14:paraId="0FDB0DF2"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2AB908AC" w14:textId="1B278867" w:rsidR="00843743" w:rsidRPr="00737F57" w:rsidRDefault="00843743" w:rsidP="00244890">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4.4</w:t>
            </w:r>
          </w:p>
        </w:tc>
        <w:tc>
          <w:tcPr>
            <w:tcW w:w="5515" w:type="dxa"/>
            <w:tcBorders>
              <w:top w:val="nil"/>
              <w:left w:val="nil"/>
              <w:bottom w:val="single" w:sz="4" w:space="0" w:color="auto"/>
              <w:right w:val="single" w:sz="4" w:space="0" w:color="auto"/>
            </w:tcBorders>
            <w:shd w:val="clear" w:color="auto" w:fill="auto"/>
            <w:noWrap/>
            <w:vAlign w:val="center"/>
            <w:hideMark/>
          </w:tcPr>
          <w:p w14:paraId="178E7F7C" w14:textId="77777777" w:rsidR="00843743" w:rsidRPr="00737F57" w:rsidRDefault="00843743" w:rsidP="00244890">
            <w:pPr>
              <w:widowControl/>
              <w:autoSpaceDE/>
              <w:autoSpaceDN/>
              <w:adjustRightInd/>
              <w:rPr>
                <w:rFonts w:eastAsia="Times New Roman"/>
                <w:color w:val="000000"/>
                <w:lang w:eastAsia="fr-FR"/>
              </w:rPr>
            </w:pPr>
            <w:r w:rsidRPr="00737F57">
              <w:rPr>
                <w:rFonts w:eastAsia="Times New Roman"/>
                <w:color w:val="000000"/>
                <w:lang w:eastAsia="fr-FR"/>
              </w:rPr>
              <w:t>Bureau cadre</w:t>
            </w:r>
          </w:p>
        </w:tc>
        <w:tc>
          <w:tcPr>
            <w:tcW w:w="990" w:type="dxa"/>
            <w:tcBorders>
              <w:top w:val="single" w:sz="4" w:space="0" w:color="auto"/>
              <w:left w:val="nil"/>
              <w:bottom w:val="single" w:sz="4" w:space="0" w:color="auto"/>
              <w:right w:val="single" w:sz="4" w:space="0" w:color="auto"/>
            </w:tcBorders>
          </w:tcPr>
          <w:p w14:paraId="0038FDD1" w14:textId="0440B181" w:rsidR="00843743" w:rsidRPr="00737F57" w:rsidRDefault="00843743" w:rsidP="00244890">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D7915" w14:textId="537706AC" w:rsidR="00843743" w:rsidRPr="00737F57" w:rsidRDefault="00843743" w:rsidP="00244890">
            <w:pPr>
              <w:widowControl/>
              <w:autoSpaceDE/>
              <w:autoSpaceDN/>
              <w:adjustRightInd/>
              <w:jc w:val="center"/>
              <w:rPr>
                <w:rFonts w:eastAsia="Times New Roman"/>
                <w:color w:val="000000"/>
                <w:lang w:eastAsia="fr-FR"/>
              </w:rPr>
            </w:pPr>
            <w:r w:rsidRPr="00737F57">
              <w:rPr>
                <w:rFonts w:eastAsia="Times New Roman"/>
                <w:color w:val="000000"/>
                <w:lang w:eastAsia="fr-FR"/>
              </w:rPr>
              <w:t>12</w:t>
            </w:r>
          </w:p>
        </w:tc>
      </w:tr>
      <w:tr w:rsidR="00843743" w:rsidRPr="00737F57" w14:paraId="03103621"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61B2C54B" w14:textId="56A88AE5" w:rsidR="00843743" w:rsidRPr="00737F57" w:rsidRDefault="00843743" w:rsidP="00244890">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4.5</w:t>
            </w:r>
          </w:p>
        </w:tc>
        <w:tc>
          <w:tcPr>
            <w:tcW w:w="5515" w:type="dxa"/>
            <w:tcBorders>
              <w:top w:val="nil"/>
              <w:left w:val="nil"/>
              <w:bottom w:val="single" w:sz="4" w:space="0" w:color="auto"/>
              <w:right w:val="single" w:sz="4" w:space="0" w:color="auto"/>
            </w:tcBorders>
            <w:shd w:val="clear" w:color="auto" w:fill="auto"/>
            <w:noWrap/>
            <w:vAlign w:val="center"/>
            <w:hideMark/>
          </w:tcPr>
          <w:p w14:paraId="2247B9EC" w14:textId="77777777" w:rsidR="00843743" w:rsidRPr="00737F57" w:rsidRDefault="00843743" w:rsidP="00244890">
            <w:pPr>
              <w:widowControl/>
              <w:autoSpaceDE/>
              <w:autoSpaceDN/>
              <w:adjustRightInd/>
              <w:rPr>
                <w:rFonts w:eastAsia="Times New Roman"/>
                <w:color w:val="000000"/>
                <w:lang w:eastAsia="fr-FR"/>
              </w:rPr>
            </w:pPr>
            <w:r w:rsidRPr="00737F57">
              <w:rPr>
                <w:rFonts w:eastAsia="Times New Roman"/>
                <w:color w:val="000000"/>
                <w:lang w:eastAsia="fr-FR"/>
              </w:rPr>
              <w:t xml:space="preserve">Chaise roulante </w:t>
            </w:r>
          </w:p>
        </w:tc>
        <w:tc>
          <w:tcPr>
            <w:tcW w:w="990" w:type="dxa"/>
            <w:tcBorders>
              <w:top w:val="single" w:sz="4" w:space="0" w:color="auto"/>
              <w:left w:val="nil"/>
              <w:bottom w:val="single" w:sz="4" w:space="0" w:color="auto"/>
              <w:right w:val="single" w:sz="4" w:space="0" w:color="auto"/>
            </w:tcBorders>
          </w:tcPr>
          <w:p w14:paraId="05121A96" w14:textId="40E65843" w:rsidR="00843743" w:rsidRPr="00737F57" w:rsidRDefault="00843743" w:rsidP="00244890">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446E3" w14:textId="1971ED68" w:rsidR="00843743" w:rsidRPr="00737F57" w:rsidRDefault="00843743" w:rsidP="00244890">
            <w:pPr>
              <w:widowControl/>
              <w:autoSpaceDE/>
              <w:autoSpaceDN/>
              <w:adjustRightInd/>
              <w:jc w:val="center"/>
              <w:rPr>
                <w:rFonts w:eastAsia="Times New Roman"/>
                <w:color w:val="000000"/>
                <w:lang w:eastAsia="fr-FR"/>
              </w:rPr>
            </w:pPr>
            <w:r w:rsidRPr="00737F57">
              <w:rPr>
                <w:rFonts w:eastAsia="Times New Roman"/>
                <w:color w:val="000000"/>
                <w:lang w:eastAsia="fr-FR"/>
              </w:rPr>
              <w:t>1</w:t>
            </w:r>
          </w:p>
        </w:tc>
      </w:tr>
      <w:tr w:rsidR="00843743" w:rsidRPr="00737F57" w14:paraId="098F6F75"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1FF9444A" w14:textId="1AE544DE" w:rsidR="00843743" w:rsidRPr="00737F57" w:rsidRDefault="00843743" w:rsidP="00244890">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4.6</w:t>
            </w:r>
          </w:p>
        </w:tc>
        <w:tc>
          <w:tcPr>
            <w:tcW w:w="5515" w:type="dxa"/>
            <w:tcBorders>
              <w:top w:val="nil"/>
              <w:left w:val="nil"/>
              <w:bottom w:val="single" w:sz="4" w:space="0" w:color="auto"/>
              <w:right w:val="single" w:sz="4" w:space="0" w:color="auto"/>
            </w:tcBorders>
            <w:shd w:val="clear" w:color="auto" w:fill="auto"/>
            <w:noWrap/>
            <w:vAlign w:val="center"/>
            <w:hideMark/>
          </w:tcPr>
          <w:p w14:paraId="38BD9C7C" w14:textId="77777777" w:rsidR="00843743" w:rsidRPr="00737F57" w:rsidRDefault="00843743" w:rsidP="00244890">
            <w:pPr>
              <w:widowControl/>
              <w:autoSpaceDE/>
              <w:autoSpaceDN/>
              <w:adjustRightInd/>
              <w:rPr>
                <w:rFonts w:eastAsia="Times New Roman"/>
                <w:color w:val="000000"/>
                <w:lang w:eastAsia="fr-FR"/>
              </w:rPr>
            </w:pPr>
            <w:r w:rsidRPr="00737F57">
              <w:rPr>
                <w:rFonts w:eastAsia="Times New Roman"/>
                <w:color w:val="000000"/>
                <w:lang w:eastAsia="fr-FR"/>
              </w:rPr>
              <w:t>Chaise métallique</w:t>
            </w:r>
          </w:p>
        </w:tc>
        <w:tc>
          <w:tcPr>
            <w:tcW w:w="990" w:type="dxa"/>
            <w:tcBorders>
              <w:top w:val="single" w:sz="4" w:space="0" w:color="auto"/>
              <w:left w:val="nil"/>
              <w:bottom w:val="single" w:sz="4" w:space="0" w:color="auto"/>
              <w:right w:val="single" w:sz="4" w:space="0" w:color="auto"/>
            </w:tcBorders>
          </w:tcPr>
          <w:p w14:paraId="6F93CD4E" w14:textId="5FD4D73B" w:rsidR="00843743" w:rsidRPr="00737F57" w:rsidRDefault="00843743" w:rsidP="00244890">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041B" w14:textId="14F4DDBB" w:rsidR="00843743" w:rsidRPr="00737F57" w:rsidRDefault="00843743" w:rsidP="00244890">
            <w:pPr>
              <w:widowControl/>
              <w:autoSpaceDE/>
              <w:autoSpaceDN/>
              <w:adjustRightInd/>
              <w:jc w:val="center"/>
              <w:rPr>
                <w:rFonts w:eastAsia="Times New Roman"/>
                <w:color w:val="000000"/>
                <w:lang w:eastAsia="fr-FR"/>
              </w:rPr>
            </w:pPr>
            <w:r w:rsidRPr="00737F57">
              <w:rPr>
                <w:rFonts w:eastAsia="Times New Roman"/>
                <w:color w:val="000000"/>
                <w:lang w:eastAsia="fr-FR"/>
              </w:rPr>
              <w:t>39</w:t>
            </w:r>
          </w:p>
        </w:tc>
      </w:tr>
      <w:tr w:rsidR="00843743" w:rsidRPr="00737F57" w14:paraId="3C031999"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5EB38157" w14:textId="04858AA3" w:rsidR="00843743" w:rsidRPr="00737F57" w:rsidRDefault="00B23CC6" w:rsidP="00244890">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4.7</w:t>
            </w:r>
          </w:p>
        </w:tc>
        <w:tc>
          <w:tcPr>
            <w:tcW w:w="5515" w:type="dxa"/>
            <w:tcBorders>
              <w:top w:val="nil"/>
              <w:left w:val="nil"/>
              <w:bottom w:val="single" w:sz="4" w:space="0" w:color="auto"/>
              <w:right w:val="single" w:sz="4" w:space="0" w:color="auto"/>
            </w:tcBorders>
            <w:shd w:val="clear" w:color="auto" w:fill="auto"/>
            <w:noWrap/>
            <w:vAlign w:val="center"/>
            <w:hideMark/>
          </w:tcPr>
          <w:p w14:paraId="2775DC65" w14:textId="77777777" w:rsidR="00843743" w:rsidRPr="00737F57" w:rsidRDefault="00843743" w:rsidP="00244890">
            <w:pPr>
              <w:widowControl/>
              <w:autoSpaceDE/>
              <w:autoSpaceDN/>
              <w:adjustRightInd/>
              <w:rPr>
                <w:rFonts w:eastAsia="Times New Roman"/>
                <w:color w:val="000000"/>
                <w:lang w:eastAsia="fr-FR"/>
              </w:rPr>
            </w:pPr>
            <w:r w:rsidRPr="00737F57">
              <w:rPr>
                <w:rFonts w:eastAsia="Times New Roman"/>
                <w:color w:val="000000"/>
                <w:lang w:eastAsia="fr-FR"/>
              </w:rPr>
              <w:t xml:space="preserve">Chariot porte instruments </w:t>
            </w:r>
          </w:p>
        </w:tc>
        <w:tc>
          <w:tcPr>
            <w:tcW w:w="990" w:type="dxa"/>
            <w:tcBorders>
              <w:top w:val="single" w:sz="4" w:space="0" w:color="auto"/>
              <w:left w:val="nil"/>
              <w:bottom w:val="single" w:sz="4" w:space="0" w:color="auto"/>
              <w:right w:val="single" w:sz="4" w:space="0" w:color="auto"/>
            </w:tcBorders>
          </w:tcPr>
          <w:p w14:paraId="46AA66D1" w14:textId="0351EAEC" w:rsidR="00843743" w:rsidRPr="00737F57" w:rsidRDefault="00843743" w:rsidP="00244890">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D6D8" w14:textId="25CAA529" w:rsidR="00843743" w:rsidRPr="00737F57" w:rsidRDefault="00843743" w:rsidP="00244890">
            <w:pPr>
              <w:widowControl/>
              <w:autoSpaceDE/>
              <w:autoSpaceDN/>
              <w:adjustRightInd/>
              <w:jc w:val="center"/>
              <w:rPr>
                <w:rFonts w:eastAsia="Times New Roman"/>
                <w:color w:val="000000"/>
                <w:lang w:eastAsia="fr-FR"/>
              </w:rPr>
            </w:pPr>
            <w:r w:rsidRPr="00737F57">
              <w:rPr>
                <w:rFonts w:eastAsia="Times New Roman"/>
                <w:color w:val="000000"/>
                <w:lang w:eastAsia="fr-FR"/>
              </w:rPr>
              <w:t>8</w:t>
            </w:r>
          </w:p>
        </w:tc>
      </w:tr>
      <w:tr w:rsidR="00B23CC6" w:rsidRPr="00737F57" w14:paraId="61BE0D65"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5DF9E99B" w14:textId="5B878D51"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4.8</w:t>
            </w:r>
          </w:p>
        </w:tc>
        <w:tc>
          <w:tcPr>
            <w:tcW w:w="5515" w:type="dxa"/>
            <w:tcBorders>
              <w:top w:val="nil"/>
              <w:left w:val="nil"/>
              <w:bottom w:val="single" w:sz="4" w:space="0" w:color="auto"/>
              <w:right w:val="single" w:sz="4" w:space="0" w:color="auto"/>
            </w:tcBorders>
            <w:shd w:val="clear" w:color="auto" w:fill="auto"/>
            <w:noWrap/>
            <w:vAlign w:val="center"/>
            <w:hideMark/>
          </w:tcPr>
          <w:p w14:paraId="5783D625"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Fauteuil de bureau</w:t>
            </w:r>
          </w:p>
        </w:tc>
        <w:tc>
          <w:tcPr>
            <w:tcW w:w="990" w:type="dxa"/>
            <w:tcBorders>
              <w:top w:val="single" w:sz="4" w:space="0" w:color="auto"/>
              <w:left w:val="nil"/>
              <w:bottom w:val="single" w:sz="4" w:space="0" w:color="auto"/>
              <w:right w:val="single" w:sz="4" w:space="0" w:color="auto"/>
            </w:tcBorders>
          </w:tcPr>
          <w:p w14:paraId="6D1175F7" w14:textId="78AE1634" w:rsidR="00B23CC6" w:rsidRPr="00737F57" w:rsidRDefault="00B23CC6" w:rsidP="00B23CC6">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266D" w14:textId="211545FF"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2</w:t>
            </w:r>
          </w:p>
        </w:tc>
      </w:tr>
      <w:tr w:rsidR="00B23CC6" w:rsidRPr="00737F57" w14:paraId="2598DACD"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4F9380C3" w14:textId="1357719B"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4.9</w:t>
            </w:r>
          </w:p>
        </w:tc>
        <w:tc>
          <w:tcPr>
            <w:tcW w:w="5515" w:type="dxa"/>
            <w:tcBorders>
              <w:top w:val="nil"/>
              <w:left w:val="nil"/>
              <w:bottom w:val="single" w:sz="4" w:space="0" w:color="auto"/>
              <w:right w:val="single" w:sz="4" w:space="0" w:color="auto"/>
            </w:tcBorders>
            <w:shd w:val="clear" w:color="auto" w:fill="auto"/>
            <w:noWrap/>
            <w:vAlign w:val="center"/>
            <w:hideMark/>
          </w:tcPr>
          <w:p w14:paraId="68BFA915"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Lit hospitalisation 0,80</w:t>
            </w:r>
          </w:p>
        </w:tc>
        <w:tc>
          <w:tcPr>
            <w:tcW w:w="990" w:type="dxa"/>
            <w:tcBorders>
              <w:top w:val="single" w:sz="4" w:space="0" w:color="auto"/>
              <w:left w:val="nil"/>
              <w:bottom w:val="single" w:sz="4" w:space="0" w:color="auto"/>
              <w:right w:val="single" w:sz="4" w:space="0" w:color="auto"/>
            </w:tcBorders>
          </w:tcPr>
          <w:p w14:paraId="194284F4" w14:textId="7CFD63E2" w:rsidR="00B23CC6" w:rsidRPr="00737F57" w:rsidRDefault="00B23CC6" w:rsidP="00B23CC6">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66838" w14:textId="5CDECE69"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11</w:t>
            </w:r>
          </w:p>
        </w:tc>
      </w:tr>
      <w:tr w:rsidR="00B23CC6" w:rsidRPr="00737F57" w14:paraId="2B5DE93D"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740EB59F" w14:textId="4E502874"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4.10</w:t>
            </w:r>
          </w:p>
        </w:tc>
        <w:tc>
          <w:tcPr>
            <w:tcW w:w="5515" w:type="dxa"/>
            <w:tcBorders>
              <w:top w:val="nil"/>
              <w:left w:val="nil"/>
              <w:bottom w:val="single" w:sz="4" w:space="0" w:color="auto"/>
              <w:right w:val="single" w:sz="4" w:space="0" w:color="auto"/>
            </w:tcBorders>
            <w:shd w:val="clear" w:color="auto" w:fill="auto"/>
            <w:noWrap/>
            <w:vAlign w:val="center"/>
            <w:hideMark/>
          </w:tcPr>
          <w:p w14:paraId="735A9C14" w14:textId="088138F2"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Matelas 0,80 avec alèse</w:t>
            </w:r>
          </w:p>
        </w:tc>
        <w:tc>
          <w:tcPr>
            <w:tcW w:w="990" w:type="dxa"/>
            <w:tcBorders>
              <w:top w:val="single" w:sz="4" w:space="0" w:color="auto"/>
              <w:left w:val="nil"/>
              <w:bottom w:val="single" w:sz="4" w:space="0" w:color="auto"/>
              <w:right w:val="single" w:sz="4" w:space="0" w:color="auto"/>
            </w:tcBorders>
          </w:tcPr>
          <w:p w14:paraId="39D37C07" w14:textId="1FEDCC9D" w:rsidR="00B23CC6" w:rsidRPr="00737F57" w:rsidRDefault="00B23CC6" w:rsidP="00B23CC6">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2AD43" w14:textId="4EA9E95B"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19</w:t>
            </w:r>
          </w:p>
        </w:tc>
      </w:tr>
      <w:tr w:rsidR="00B23CC6" w:rsidRPr="00737F57" w14:paraId="08744081"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4CC9936A" w14:textId="0A29A0AA"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4.11</w:t>
            </w:r>
          </w:p>
        </w:tc>
        <w:tc>
          <w:tcPr>
            <w:tcW w:w="5515" w:type="dxa"/>
            <w:tcBorders>
              <w:top w:val="nil"/>
              <w:left w:val="nil"/>
              <w:bottom w:val="single" w:sz="4" w:space="0" w:color="auto"/>
              <w:right w:val="single" w:sz="4" w:space="0" w:color="auto"/>
            </w:tcBorders>
            <w:shd w:val="clear" w:color="auto" w:fill="auto"/>
            <w:noWrap/>
            <w:vAlign w:val="center"/>
            <w:hideMark/>
          </w:tcPr>
          <w:p w14:paraId="6C292392"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Paravent</w:t>
            </w:r>
          </w:p>
        </w:tc>
        <w:tc>
          <w:tcPr>
            <w:tcW w:w="990" w:type="dxa"/>
            <w:tcBorders>
              <w:top w:val="single" w:sz="4" w:space="0" w:color="auto"/>
              <w:left w:val="nil"/>
              <w:bottom w:val="single" w:sz="4" w:space="0" w:color="auto"/>
              <w:right w:val="single" w:sz="4" w:space="0" w:color="auto"/>
            </w:tcBorders>
          </w:tcPr>
          <w:p w14:paraId="0A6927DC" w14:textId="00CF7217" w:rsidR="00B23CC6" w:rsidRPr="00737F57" w:rsidRDefault="00B23CC6" w:rsidP="00B23CC6">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67E9F" w14:textId="6D6F888D"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9</w:t>
            </w:r>
          </w:p>
        </w:tc>
      </w:tr>
      <w:tr w:rsidR="00B23CC6" w:rsidRPr="00737F57" w14:paraId="08E8B1DF"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6EDB44D1" w14:textId="14F629EB"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4.12</w:t>
            </w:r>
          </w:p>
        </w:tc>
        <w:tc>
          <w:tcPr>
            <w:tcW w:w="5515" w:type="dxa"/>
            <w:tcBorders>
              <w:top w:val="nil"/>
              <w:left w:val="nil"/>
              <w:bottom w:val="single" w:sz="4" w:space="0" w:color="auto"/>
              <w:right w:val="single" w:sz="4" w:space="0" w:color="auto"/>
            </w:tcBorders>
            <w:shd w:val="clear" w:color="auto" w:fill="auto"/>
            <w:noWrap/>
            <w:vAlign w:val="center"/>
            <w:hideMark/>
          </w:tcPr>
          <w:p w14:paraId="6CEBF4DB"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 xml:space="preserve">Rayonnage métallique 6 étagères </w:t>
            </w:r>
          </w:p>
        </w:tc>
        <w:tc>
          <w:tcPr>
            <w:tcW w:w="990" w:type="dxa"/>
            <w:tcBorders>
              <w:top w:val="single" w:sz="4" w:space="0" w:color="auto"/>
              <w:left w:val="nil"/>
              <w:bottom w:val="single" w:sz="4" w:space="0" w:color="auto"/>
              <w:right w:val="single" w:sz="4" w:space="0" w:color="auto"/>
            </w:tcBorders>
          </w:tcPr>
          <w:p w14:paraId="27E05635" w14:textId="315881AC" w:rsidR="00B23CC6" w:rsidRPr="00737F57" w:rsidRDefault="00B23CC6" w:rsidP="00B23CC6">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D5F95" w14:textId="42EFF185"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1</w:t>
            </w:r>
          </w:p>
        </w:tc>
      </w:tr>
      <w:tr w:rsidR="00B23CC6" w:rsidRPr="00737F57" w14:paraId="300AA999"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61FC6A36" w14:textId="29603C10"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4.13</w:t>
            </w:r>
          </w:p>
        </w:tc>
        <w:tc>
          <w:tcPr>
            <w:tcW w:w="5515" w:type="dxa"/>
            <w:tcBorders>
              <w:top w:val="nil"/>
              <w:left w:val="nil"/>
              <w:bottom w:val="single" w:sz="4" w:space="0" w:color="auto"/>
              <w:right w:val="single" w:sz="4" w:space="0" w:color="auto"/>
            </w:tcBorders>
            <w:shd w:val="clear" w:color="auto" w:fill="auto"/>
            <w:noWrap/>
            <w:vAlign w:val="center"/>
            <w:hideMark/>
          </w:tcPr>
          <w:p w14:paraId="2B838E48"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Table d'accouchement</w:t>
            </w:r>
          </w:p>
        </w:tc>
        <w:tc>
          <w:tcPr>
            <w:tcW w:w="990" w:type="dxa"/>
            <w:tcBorders>
              <w:top w:val="single" w:sz="4" w:space="0" w:color="auto"/>
              <w:left w:val="nil"/>
              <w:bottom w:val="single" w:sz="4" w:space="0" w:color="auto"/>
              <w:right w:val="single" w:sz="4" w:space="0" w:color="auto"/>
            </w:tcBorders>
          </w:tcPr>
          <w:p w14:paraId="1C625D6F" w14:textId="31DBA1E1" w:rsidR="00B23CC6" w:rsidRPr="00737F57" w:rsidRDefault="00B23CC6" w:rsidP="00B23CC6">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632E0" w14:textId="52EED461"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5</w:t>
            </w:r>
          </w:p>
        </w:tc>
      </w:tr>
      <w:tr w:rsidR="00B23CC6" w:rsidRPr="00737F57" w14:paraId="1392663F"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24190D8D" w14:textId="441BA536"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4.14</w:t>
            </w:r>
          </w:p>
        </w:tc>
        <w:tc>
          <w:tcPr>
            <w:tcW w:w="5515" w:type="dxa"/>
            <w:tcBorders>
              <w:top w:val="nil"/>
              <w:left w:val="nil"/>
              <w:bottom w:val="single" w:sz="4" w:space="0" w:color="auto"/>
              <w:right w:val="single" w:sz="4" w:space="0" w:color="auto"/>
            </w:tcBorders>
            <w:shd w:val="clear" w:color="auto" w:fill="auto"/>
            <w:noWrap/>
            <w:vAlign w:val="center"/>
            <w:hideMark/>
          </w:tcPr>
          <w:p w14:paraId="7029B230"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Table de bureau</w:t>
            </w:r>
          </w:p>
        </w:tc>
        <w:tc>
          <w:tcPr>
            <w:tcW w:w="990" w:type="dxa"/>
            <w:tcBorders>
              <w:top w:val="single" w:sz="4" w:space="0" w:color="auto"/>
              <w:left w:val="nil"/>
              <w:bottom w:val="single" w:sz="4" w:space="0" w:color="auto"/>
              <w:right w:val="single" w:sz="4" w:space="0" w:color="auto"/>
            </w:tcBorders>
          </w:tcPr>
          <w:p w14:paraId="1BA8A0E3" w14:textId="51DDFE51" w:rsidR="00B23CC6" w:rsidRPr="00737F57" w:rsidRDefault="00B23CC6" w:rsidP="00B23CC6">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BEB9" w14:textId="21EDEE3B"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10</w:t>
            </w:r>
          </w:p>
        </w:tc>
      </w:tr>
      <w:tr w:rsidR="00B23CC6" w:rsidRPr="00737F57" w14:paraId="501F9130"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72694AB6" w14:textId="42E029DE"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4.15</w:t>
            </w:r>
          </w:p>
        </w:tc>
        <w:tc>
          <w:tcPr>
            <w:tcW w:w="5515" w:type="dxa"/>
            <w:tcBorders>
              <w:top w:val="nil"/>
              <w:left w:val="nil"/>
              <w:bottom w:val="single" w:sz="4" w:space="0" w:color="auto"/>
              <w:right w:val="single" w:sz="4" w:space="0" w:color="auto"/>
            </w:tcBorders>
            <w:shd w:val="clear" w:color="auto" w:fill="auto"/>
            <w:noWrap/>
            <w:vAlign w:val="center"/>
            <w:hideMark/>
          </w:tcPr>
          <w:p w14:paraId="4C64216D"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 xml:space="preserve">Table d'examen avec têtière </w:t>
            </w:r>
          </w:p>
        </w:tc>
        <w:tc>
          <w:tcPr>
            <w:tcW w:w="990" w:type="dxa"/>
            <w:tcBorders>
              <w:top w:val="single" w:sz="4" w:space="0" w:color="auto"/>
              <w:left w:val="nil"/>
              <w:bottom w:val="single" w:sz="4" w:space="0" w:color="auto"/>
              <w:right w:val="single" w:sz="4" w:space="0" w:color="auto"/>
            </w:tcBorders>
          </w:tcPr>
          <w:p w14:paraId="01A4F589" w14:textId="4C725180" w:rsidR="00B23CC6" w:rsidRPr="00737F57" w:rsidRDefault="00B23CC6" w:rsidP="00B23CC6">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2F6F" w14:textId="067A147D"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10</w:t>
            </w:r>
          </w:p>
        </w:tc>
      </w:tr>
      <w:tr w:rsidR="00B23CC6" w:rsidRPr="00737F57" w14:paraId="59E8CCF3" w14:textId="77777777" w:rsidTr="00EE4D52">
        <w:trPr>
          <w:trHeight w:val="315"/>
        </w:trPr>
        <w:tc>
          <w:tcPr>
            <w:tcW w:w="965" w:type="dxa"/>
            <w:tcBorders>
              <w:top w:val="nil"/>
              <w:left w:val="single" w:sz="4" w:space="0" w:color="auto"/>
              <w:bottom w:val="single" w:sz="4" w:space="0" w:color="auto"/>
              <w:right w:val="single" w:sz="4" w:space="0" w:color="auto"/>
            </w:tcBorders>
            <w:shd w:val="clear" w:color="auto" w:fill="auto"/>
            <w:noWrap/>
            <w:vAlign w:val="center"/>
          </w:tcPr>
          <w:p w14:paraId="6611AC70" w14:textId="42C5C517" w:rsidR="00B23CC6" w:rsidRPr="00737F57" w:rsidRDefault="00B23CC6" w:rsidP="00B23CC6">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4.16</w:t>
            </w:r>
          </w:p>
        </w:tc>
        <w:tc>
          <w:tcPr>
            <w:tcW w:w="5515" w:type="dxa"/>
            <w:tcBorders>
              <w:top w:val="nil"/>
              <w:left w:val="nil"/>
              <w:bottom w:val="single" w:sz="4" w:space="0" w:color="auto"/>
              <w:right w:val="single" w:sz="4" w:space="0" w:color="auto"/>
            </w:tcBorders>
            <w:shd w:val="clear" w:color="auto" w:fill="auto"/>
            <w:noWrap/>
            <w:vAlign w:val="center"/>
            <w:hideMark/>
          </w:tcPr>
          <w:p w14:paraId="4F1121E6" w14:textId="77777777" w:rsidR="00B23CC6" w:rsidRPr="00737F57"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 xml:space="preserve">Tabouret à hauteur réglable </w:t>
            </w:r>
          </w:p>
        </w:tc>
        <w:tc>
          <w:tcPr>
            <w:tcW w:w="990" w:type="dxa"/>
            <w:tcBorders>
              <w:top w:val="single" w:sz="4" w:space="0" w:color="auto"/>
              <w:left w:val="nil"/>
              <w:bottom w:val="single" w:sz="4" w:space="0" w:color="auto"/>
              <w:right w:val="single" w:sz="4" w:space="0" w:color="auto"/>
            </w:tcBorders>
          </w:tcPr>
          <w:p w14:paraId="422ADBC0" w14:textId="58AD80CD" w:rsidR="00B23CC6" w:rsidRPr="00737F57" w:rsidRDefault="00B23CC6" w:rsidP="00B23CC6">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4CE5" w14:textId="41FBC69A" w:rsidR="00B23CC6" w:rsidRPr="00737F57"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4</w:t>
            </w:r>
          </w:p>
        </w:tc>
      </w:tr>
      <w:bookmarkEnd w:id="7"/>
    </w:tbl>
    <w:p w14:paraId="47244E37" w14:textId="77777777" w:rsidR="00961672" w:rsidRDefault="00961672" w:rsidP="00737F57"/>
    <w:p w14:paraId="6E3D041F" w14:textId="77777777" w:rsidR="00961672" w:rsidRDefault="00961672" w:rsidP="00737F57"/>
    <w:p w14:paraId="631EE7C0" w14:textId="59ECA9A3" w:rsidR="00115C6C" w:rsidRPr="007647B5" w:rsidRDefault="00115C6C" w:rsidP="00F739B4">
      <w:pPr>
        <w:pStyle w:val="ListParagraph"/>
        <w:widowControl/>
        <w:numPr>
          <w:ilvl w:val="0"/>
          <w:numId w:val="37"/>
        </w:numPr>
        <w:jc w:val="both"/>
        <w:rPr>
          <w:rFonts w:eastAsiaTheme="minorEastAsia"/>
          <w:color w:val="000000"/>
          <w:lang w:eastAsia="en-US"/>
        </w:rPr>
      </w:pPr>
      <w:r w:rsidRPr="007647B5">
        <w:rPr>
          <w:rFonts w:eastAsiaTheme="minorEastAsia"/>
          <w:color w:val="000000"/>
          <w:lang w:eastAsia="en-US"/>
        </w:rPr>
        <w:t>La présente demande de cotation</w:t>
      </w:r>
      <w:r w:rsidR="000663B2" w:rsidRPr="007647B5">
        <w:rPr>
          <w:rFonts w:eastAsiaTheme="minorEastAsia"/>
          <w:color w:val="000000"/>
          <w:lang w:eastAsia="en-US"/>
        </w:rPr>
        <w:t xml:space="preserve"> </w:t>
      </w:r>
      <w:r w:rsidRPr="007647B5">
        <w:rPr>
          <w:rFonts w:eastAsiaTheme="minorEastAsia"/>
          <w:color w:val="000000"/>
          <w:lang w:eastAsia="en-US"/>
        </w:rPr>
        <w:t xml:space="preserve">comprend les documents suivants : </w:t>
      </w:r>
    </w:p>
    <w:p w14:paraId="33ADAC02" w14:textId="77777777" w:rsidR="00115C6C" w:rsidRPr="007647B5" w:rsidRDefault="00115C6C" w:rsidP="004F10B3">
      <w:pPr>
        <w:pStyle w:val="ListParagraph"/>
        <w:widowControl/>
        <w:numPr>
          <w:ilvl w:val="0"/>
          <w:numId w:val="52"/>
        </w:numPr>
        <w:jc w:val="both"/>
        <w:rPr>
          <w:rFonts w:eastAsiaTheme="minorEastAsia"/>
          <w:color w:val="000000"/>
          <w:lang w:eastAsia="en-US"/>
        </w:rPr>
      </w:pPr>
      <w:r w:rsidRPr="007647B5">
        <w:rPr>
          <w:rFonts w:eastAsiaTheme="minorEastAsia"/>
          <w:color w:val="000000"/>
          <w:lang w:eastAsia="en-US"/>
        </w:rPr>
        <w:t xml:space="preserve">Annexe 1- Formulaires soumission (Lettre de soumission accompagnée du Bordereau des prix et du Bordereau des quantités et calendrier) ; </w:t>
      </w:r>
    </w:p>
    <w:p w14:paraId="28AC9ADA" w14:textId="77777777" w:rsidR="00115C6C" w:rsidRPr="007647B5" w:rsidRDefault="00115C6C" w:rsidP="004F10B3">
      <w:pPr>
        <w:pStyle w:val="ListParagraph"/>
        <w:widowControl/>
        <w:numPr>
          <w:ilvl w:val="0"/>
          <w:numId w:val="52"/>
        </w:numPr>
        <w:jc w:val="both"/>
        <w:rPr>
          <w:rFonts w:eastAsiaTheme="minorEastAsia"/>
          <w:color w:val="000000"/>
          <w:lang w:eastAsia="en-US"/>
        </w:rPr>
      </w:pPr>
      <w:r w:rsidRPr="007647B5">
        <w:rPr>
          <w:rFonts w:eastAsiaTheme="minorEastAsia"/>
          <w:color w:val="000000"/>
          <w:lang w:eastAsia="en-US"/>
        </w:rPr>
        <w:t xml:space="preserve">Annexe 2- Tableau de comparaison des spécifications techniques ; </w:t>
      </w:r>
    </w:p>
    <w:p w14:paraId="20390ECA" w14:textId="633CE1B4" w:rsidR="00323CD0" w:rsidRDefault="00115C6C" w:rsidP="004F10B3">
      <w:pPr>
        <w:pStyle w:val="ListParagraph"/>
        <w:widowControl/>
        <w:numPr>
          <w:ilvl w:val="0"/>
          <w:numId w:val="52"/>
        </w:numPr>
        <w:jc w:val="both"/>
        <w:rPr>
          <w:rFonts w:eastAsiaTheme="minorEastAsia"/>
          <w:color w:val="000000"/>
          <w:lang w:eastAsia="en-US"/>
        </w:rPr>
      </w:pPr>
      <w:r w:rsidRPr="007647B5">
        <w:rPr>
          <w:rFonts w:eastAsiaTheme="minorEastAsia"/>
          <w:color w:val="000000"/>
          <w:lang w:eastAsia="en-US"/>
        </w:rPr>
        <w:t xml:space="preserve">Annexe 3- </w:t>
      </w:r>
      <w:r w:rsidR="00323CD0" w:rsidRPr="00323CD0">
        <w:rPr>
          <w:rFonts w:eastAsiaTheme="minorEastAsia"/>
          <w:color w:val="000000"/>
          <w:lang w:eastAsia="en-US"/>
        </w:rPr>
        <w:t>Lieux de livraison et répartition par localité</w:t>
      </w:r>
    </w:p>
    <w:p w14:paraId="00BD53AC" w14:textId="2E4E0627" w:rsidR="00115C6C" w:rsidRPr="007647B5" w:rsidRDefault="00323CD0" w:rsidP="004F10B3">
      <w:pPr>
        <w:pStyle w:val="ListParagraph"/>
        <w:widowControl/>
        <w:numPr>
          <w:ilvl w:val="0"/>
          <w:numId w:val="52"/>
        </w:numPr>
        <w:jc w:val="both"/>
        <w:rPr>
          <w:rFonts w:eastAsiaTheme="minorEastAsia"/>
          <w:color w:val="000000"/>
          <w:lang w:eastAsia="en-US"/>
        </w:rPr>
      </w:pPr>
      <w:r w:rsidRPr="00323CD0">
        <w:rPr>
          <w:rFonts w:eastAsiaTheme="minorEastAsia"/>
          <w:color w:val="000000"/>
          <w:lang w:eastAsia="en-US"/>
        </w:rPr>
        <w:t xml:space="preserve">Annexe 4- Formulaire </w:t>
      </w:r>
      <w:r w:rsidR="00115C6C" w:rsidRPr="007647B5">
        <w:rPr>
          <w:rFonts w:eastAsiaTheme="minorEastAsia"/>
          <w:color w:val="000000"/>
          <w:lang w:eastAsia="en-US"/>
        </w:rPr>
        <w:t xml:space="preserve">de certification des Entreprises Publiques ; </w:t>
      </w:r>
    </w:p>
    <w:p w14:paraId="450F4027" w14:textId="44497416" w:rsidR="005901C8" w:rsidRPr="007647B5" w:rsidRDefault="00115C6C" w:rsidP="004F10B3">
      <w:pPr>
        <w:pStyle w:val="ListParagraph"/>
        <w:widowControl/>
        <w:numPr>
          <w:ilvl w:val="0"/>
          <w:numId w:val="52"/>
        </w:numPr>
        <w:jc w:val="both"/>
      </w:pPr>
      <w:r w:rsidRPr="007647B5">
        <w:rPr>
          <w:rFonts w:eastAsiaTheme="minorEastAsia"/>
          <w:color w:val="000000"/>
          <w:lang w:eastAsia="en-US"/>
        </w:rPr>
        <w:t>Annexe 5- Modèle de bon de commande.</w:t>
      </w:r>
    </w:p>
    <w:p w14:paraId="50F74AA8" w14:textId="11ACC841" w:rsidR="001B422F" w:rsidRPr="007647B5" w:rsidRDefault="001B422F" w:rsidP="001B422F">
      <w:pPr>
        <w:pStyle w:val="ListParagraph"/>
        <w:widowControl/>
        <w:ind w:left="1440"/>
        <w:jc w:val="both"/>
      </w:pPr>
    </w:p>
    <w:p w14:paraId="7C4D3761" w14:textId="77777777" w:rsidR="00115C6C" w:rsidRPr="0095431C" w:rsidRDefault="00115C6C" w:rsidP="0095431C">
      <w:pPr>
        <w:pStyle w:val="ListParagraph"/>
        <w:widowControl/>
        <w:ind w:left="1440"/>
      </w:pPr>
    </w:p>
    <w:p w14:paraId="3E1D302E" w14:textId="33D6EB3F" w:rsidR="00115C6C" w:rsidRPr="007647B5" w:rsidRDefault="00115C6C" w:rsidP="00F739B4">
      <w:pPr>
        <w:pStyle w:val="ListParagraph"/>
        <w:widowControl/>
        <w:numPr>
          <w:ilvl w:val="0"/>
          <w:numId w:val="37"/>
        </w:numPr>
        <w:jc w:val="both"/>
        <w:rPr>
          <w:rFonts w:eastAsia="Calibri"/>
        </w:rPr>
      </w:pPr>
      <w:r w:rsidRPr="007647B5">
        <w:rPr>
          <w:lang w:val="fr-CI"/>
        </w:rPr>
        <w:t xml:space="preserve">L’Offre présentée par chaque soumissionnaire doit </w:t>
      </w:r>
      <w:r w:rsidRPr="007647B5">
        <w:rPr>
          <w:rFonts w:eastAsiaTheme="minorEastAsia"/>
          <w:color w:val="000000"/>
          <w:lang w:eastAsia="en-US"/>
        </w:rPr>
        <w:t xml:space="preserve">comprendre les formulaires standards suivants fournis dans la présente Demande de </w:t>
      </w:r>
      <w:r w:rsidR="00F6741D" w:rsidRPr="007647B5">
        <w:rPr>
          <w:rFonts w:eastAsiaTheme="minorEastAsia"/>
          <w:color w:val="000000"/>
          <w:lang w:eastAsia="en-US"/>
        </w:rPr>
        <w:t>Cotation :</w:t>
      </w:r>
    </w:p>
    <w:p w14:paraId="6B68DCBC" w14:textId="77777777" w:rsidR="00F739B4" w:rsidRPr="007647B5" w:rsidRDefault="00F739B4" w:rsidP="00F739B4">
      <w:pPr>
        <w:pStyle w:val="ListParagraph"/>
        <w:widowControl/>
        <w:jc w:val="both"/>
        <w:rPr>
          <w:rFonts w:eastAsia="Calibri"/>
        </w:rPr>
      </w:pPr>
    </w:p>
    <w:p w14:paraId="174436E2" w14:textId="542BDC4C" w:rsidR="00115C6C" w:rsidRPr="007647B5" w:rsidRDefault="00115C6C" w:rsidP="004F10B3">
      <w:pPr>
        <w:pStyle w:val="ListParagraph"/>
        <w:widowControl/>
        <w:numPr>
          <w:ilvl w:val="0"/>
          <w:numId w:val="53"/>
        </w:numPr>
        <w:jc w:val="both"/>
      </w:pPr>
      <w:r w:rsidRPr="009478C8">
        <w:t xml:space="preserve">La </w:t>
      </w:r>
      <w:r w:rsidR="000663B2" w:rsidRPr="009478C8">
        <w:t>l</w:t>
      </w:r>
      <w:r w:rsidRPr="009478C8">
        <w:t>ettre de soumission dûment remplie, datée et signée par le soumissionnaire ou le représentant habilité à signer au nom et</w:t>
      </w:r>
      <w:r w:rsidRPr="007647B5">
        <w:t xml:space="preserve"> pour le compte de la société accompagnée du Bordereau de Prix</w:t>
      </w:r>
      <w:r w:rsidR="00171072" w:rsidRPr="007647B5">
        <w:t xml:space="preserve"> </w:t>
      </w:r>
      <w:r w:rsidRPr="007647B5">
        <w:t xml:space="preserve">et du Bordereau des quantités et calendrier de livraison remplis, datés et signés. L’utilisation des </w:t>
      </w:r>
      <w:r w:rsidRPr="007647B5">
        <w:rPr>
          <w:b/>
          <w:bCs/>
          <w:i/>
          <w:iCs/>
        </w:rPr>
        <w:t>formulaires en Annexe 1</w:t>
      </w:r>
      <w:r w:rsidRPr="007647B5">
        <w:t> est obligatoire. Toute offre non accompagnée de la lettre de soumission signée par le représentant ou la personne autorisée par la société sera déclarée non conforme et rejetée ;</w:t>
      </w:r>
    </w:p>
    <w:p w14:paraId="5FC26868" w14:textId="77777777" w:rsidR="00115C6C" w:rsidRPr="007647B5" w:rsidRDefault="00115C6C" w:rsidP="00F739B4">
      <w:pPr>
        <w:pStyle w:val="ListParagraph"/>
        <w:widowControl/>
        <w:ind w:left="1440"/>
        <w:jc w:val="both"/>
      </w:pPr>
    </w:p>
    <w:p w14:paraId="61780B71" w14:textId="476CF91E" w:rsidR="00115C6C" w:rsidRPr="007647B5" w:rsidRDefault="00115C6C" w:rsidP="004F10B3">
      <w:pPr>
        <w:pStyle w:val="ListParagraph"/>
        <w:widowControl/>
        <w:numPr>
          <w:ilvl w:val="0"/>
          <w:numId w:val="53"/>
        </w:numPr>
        <w:jc w:val="both"/>
      </w:pPr>
      <w:r w:rsidRPr="007647B5">
        <w:t xml:space="preserve">Le Tableau de comparaison des spécifications techniques dûment rempli obligatoirement ligne par ligne par le soumissionnaire suivant le Formulaire en </w:t>
      </w:r>
      <w:r w:rsidRPr="007647B5">
        <w:rPr>
          <w:b/>
          <w:bCs/>
          <w:i/>
          <w:iCs/>
        </w:rPr>
        <w:t>Annexe 2</w:t>
      </w:r>
      <w:r w:rsidRPr="007647B5">
        <w:t> ;</w:t>
      </w:r>
    </w:p>
    <w:p w14:paraId="66C256BA" w14:textId="77777777" w:rsidR="00115C6C" w:rsidRPr="007647B5" w:rsidRDefault="00115C6C" w:rsidP="00F739B4">
      <w:pPr>
        <w:pStyle w:val="ListParagraph"/>
        <w:widowControl/>
        <w:ind w:left="1440"/>
        <w:jc w:val="both"/>
        <w:rPr>
          <w:i/>
          <w:color w:val="FF0000"/>
        </w:rPr>
      </w:pPr>
    </w:p>
    <w:p w14:paraId="43238F0A" w14:textId="60AE227B" w:rsidR="00115C6C" w:rsidRPr="007647B5" w:rsidRDefault="00115C6C" w:rsidP="004F10B3">
      <w:pPr>
        <w:pStyle w:val="ListParagraph"/>
        <w:widowControl/>
        <w:numPr>
          <w:ilvl w:val="0"/>
          <w:numId w:val="53"/>
        </w:numPr>
        <w:jc w:val="both"/>
      </w:pPr>
      <w:r w:rsidRPr="007647B5">
        <w:t xml:space="preserve">Le Formulaire de certification des Entreprises Publiques dûment rempli et signé suivant le </w:t>
      </w:r>
      <w:r w:rsidRPr="007647B5">
        <w:rPr>
          <w:b/>
          <w:i/>
        </w:rPr>
        <w:t>Formulaire en Annexe 3</w:t>
      </w:r>
      <w:r w:rsidRPr="007647B5">
        <w:t>.</w:t>
      </w:r>
    </w:p>
    <w:p w14:paraId="3E30DFEF" w14:textId="77777777" w:rsidR="005901C8" w:rsidRPr="007647B5" w:rsidRDefault="005901C8" w:rsidP="004A3FA1">
      <w:pPr>
        <w:pStyle w:val="ListParagraph"/>
        <w:ind w:left="360"/>
      </w:pPr>
    </w:p>
    <w:p w14:paraId="3C42421A" w14:textId="676141F2" w:rsidR="005B5A02" w:rsidRPr="007647B5" w:rsidRDefault="004409D8" w:rsidP="00EB6932">
      <w:pPr>
        <w:pStyle w:val="SimpleList"/>
        <w:numPr>
          <w:ilvl w:val="0"/>
          <w:numId w:val="37"/>
        </w:numPr>
        <w:rPr>
          <w:szCs w:val="24"/>
          <w:lang w:val="fr-CI"/>
        </w:rPr>
      </w:pPr>
      <w:r w:rsidRPr="007647B5">
        <w:rPr>
          <w:szCs w:val="24"/>
          <w:lang w:val="fr-CI"/>
        </w:rPr>
        <w:t xml:space="preserve">L’Offre devra respecter les conditions suivantes : </w:t>
      </w:r>
    </w:p>
    <w:p w14:paraId="32698038" w14:textId="77777777" w:rsidR="004409D8" w:rsidRPr="007647B5" w:rsidRDefault="004409D8" w:rsidP="004A3FA1">
      <w:pPr>
        <w:pStyle w:val="ListParagraph"/>
        <w:ind w:left="360"/>
        <w:rPr>
          <w:rFonts w:eastAsia="Calibri"/>
        </w:rPr>
      </w:pPr>
    </w:p>
    <w:p w14:paraId="3C82D055" w14:textId="317DF074" w:rsidR="004409D8" w:rsidRPr="007647B5" w:rsidRDefault="005C0A91" w:rsidP="003707EF">
      <w:pPr>
        <w:pStyle w:val="ListParagraph"/>
        <w:widowControl/>
        <w:numPr>
          <w:ilvl w:val="1"/>
          <w:numId w:val="37"/>
        </w:numPr>
        <w:tabs>
          <w:tab w:val="left" w:pos="1260"/>
        </w:tabs>
        <w:autoSpaceDE/>
        <w:autoSpaceDN/>
        <w:adjustRightInd/>
        <w:spacing w:after="240"/>
        <w:ind w:left="852"/>
        <w:jc w:val="both"/>
      </w:pPr>
      <w:r w:rsidRPr="007647B5">
        <w:rPr>
          <w:b/>
          <w:bCs/>
        </w:rPr>
        <w:t>Prix</w:t>
      </w:r>
      <w:r w:rsidRPr="007647B5">
        <w:t xml:space="preserve"> : </w:t>
      </w:r>
      <w:r w:rsidR="004409D8" w:rsidRPr="007647B5">
        <w:t>Les prix offerts seront Hor</w:t>
      </w:r>
      <w:r w:rsidRPr="007647B5">
        <w:t>s</w:t>
      </w:r>
      <w:r w:rsidR="004409D8" w:rsidRPr="007647B5">
        <w:t xml:space="preserve"> Taxes</w:t>
      </w:r>
      <w:r w:rsidR="00EE2402" w:rsidRPr="007647B5">
        <w:t>, Hors Douanes (</w:t>
      </w:r>
      <w:r w:rsidR="00A957B6" w:rsidRPr="007647B5">
        <w:t>Conformément</w:t>
      </w:r>
      <w:r w:rsidR="00EE2402" w:rsidRPr="007647B5">
        <w:t xml:space="preserve"> </w:t>
      </w:r>
      <w:r w:rsidR="00A957B6" w:rsidRPr="007647B5">
        <w:t>au</w:t>
      </w:r>
      <w:r w:rsidR="00EE2402" w:rsidRPr="007647B5">
        <w:t xml:space="preserve"> statut dont bénéficie le financement de MCA-Niger en République du Niger) </w:t>
      </w:r>
      <w:r w:rsidRPr="007647B5">
        <w:t xml:space="preserve">et exprimés </w:t>
      </w:r>
      <w:r w:rsidR="0055502C" w:rsidRPr="007647B5">
        <w:t xml:space="preserve">en </w:t>
      </w:r>
      <w:r w:rsidR="0055502C" w:rsidRPr="007647B5">
        <w:rPr>
          <w:b/>
          <w:bCs/>
          <w:u w:val="single"/>
        </w:rPr>
        <w:t>Francs CFA</w:t>
      </w:r>
      <w:r w:rsidR="0055502C" w:rsidRPr="007647B5">
        <w:t xml:space="preserve"> </w:t>
      </w:r>
      <w:r w:rsidRPr="007647B5">
        <w:t>suivant les instructions du Formulaire de soumission ;</w:t>
      </w:r>
    </w:p>
    <w:p w14:paraId="2A2469DD" w14:textId="77777777" w:rsidR="005C0A91" w:rsidRPr="007647B5" w:rsidRDefault="005C0A91" w:rsidP="004A3FA1">
      <w:pPr>
        <w:pStyle w:val="ListParagraph"/>
        <w:ind w:left="360"/>
        <w:rPr>
          <w:rFonts w:eastAsia="Calibri"/>
        </w:rPr>
      </w:pPr>
    </w:p>
    <w:p w14:paraId="762C4B3D" w14:textId="77777777" w:rsidR="00A05121" w:rsidRPr="007647B5" w:rsidRDefault="006640C2" w:rsidP="00A05121">
      <w:pPr>
        <w:pStyle w:val="ListParagraph"/>
        <w:widowControl/>
        <w:numPr>
          <w:ilvl w:val="1"/>
          <w:numId w:val="37"/>
        </w:numPr>
        <w:tabs>
          <w:tab w:val="left" w:pos="1260"/>
        </w:tabs>
        <w:autoSpaceDE/>
        <w:autoSpaceDN/>
        <w:adjustRightInd/>
        <w:spacing w:after="240"/>
        <w:ind w:left="852"/>
        <w:jc w:val="both"/>
      </w:pPr>
      <w:r w:rsidRPr="007647B5">
        <w:t>T</w:t>
      </w:r>
      <w:r w:rsidR="005C0A91" w:rsidRPr="007647B5">
        <w:t xml:space="preserve">ous les documents fournis doivent être </w:t>
      </w:r>
      <w:r w:rsidR="005C0A91" w:rsidRPr="007647B5">
        <w:rPr>
          <w:b/>
          <w:bCs/>
          <w:i/>
          <w:iCs/>
        </w:rPr>
        <w:t>en Français</w:t>
      </w:r>
      <w:r w:rsidR="005C0A91" w:rsidRPr="007647B5">
        <w:t xml:space="preserve"> y compris les </w:t>
      </w:r>
      <w:r w:rsidR="008F3A56" w:rsidRPr="007647B5">
        <w:t>s</w:t>
      </w:r>
      <w:r w:rsidR="005C0A91" w:rsidRPr="007647B5">
        <w:t xml:space="preserve">pécifications </w:t>
      </w:r>
      <w:r w:rsidR="00164FCC" w:rsidRPr="007647B5">
        <w:t xml:space="preserve">  </w:t>
      </w:r>
      <w:r w:rsidR="005C0A91" w:rsidRPr="007647B5">
        <w:t xml:space="preserve">Techniques. Les documents établis dans une autre langue devront être accompagnés d’une traduction certifiée par un traducteur </w:t>
      </w:r>
      <w:r w:rsidR="00D75888" w:rsidRPr="007647B5">
        <w:t>agréé ;</w:t>
      </w:r>
      <w:r w:rsidR="00A05121" w:rsidRPr="007647B5">
        <w:t xml:space="preserve"> dans ce cas la traduction en français fera foi.</w:t>
      </w:r>
    </w:p>
    <w:p w14:paraId="4453A29D" w14:textId="15F043DA" w:rsidR="005C0A91" w:rsidRPr="007647B5" w:rsidRDefault="005C0A91" w:rsidP="0095431C">
      <w:pPr>
        <w:pStyle w:val="ListParagraph"/>
        <w:widowControl/>
        <w:tabs>
          <w:tab w:val="left" w:pos="1260"/>
        </w:tabs>
        <w:autoSpaceDE/>
        <w:autoSpaceDN/>
        <w:adjustRightInd/>
        <w:spacing w:after="240"/>
        <w:ind w:left="852"/>
        <w:jc w:val="both"/>
      </w:pPr>
    </w:p>
    <w:p w14:paraId="7F10383E" w14:textId="2605E79C" w:rsidR="005C0A91" w:rsidRDefault="005C0A91" w:rsidP="003707EF">
      <w:pPr>
        <w:pStyle w:val="ListParagraph"/>
        <w:widowControl/>
        <w:numPr>
          <w:ilvl w:val="1"/>
          <w:numId w:val="37"/>
        </w:numPr>
        <w:tabs>
          <w:tab w:val="left" w:pos="1260"/>
        </w:tabs>
        <w:autoSpaceDE/>
        <w:autoSpaceDN/>
        <w:adjustRightInd/>
        <w:spacing w:after="240"/>
        <w:ind w:left="852"/>
        <w:jc w:val="both"/>
      </w:pPr>
      <w:r w:rsidRPr="007647B5">
        <w:rPr>
          <w:b/>
          <w:bCs/>
        </w:rPr>
        <w:t>Validité de l’Offre</w:t>
      </w:r>
      <w:r w:rsidRPr="007647B5">
        <w:t xml:space="preserve"> : </w:t>
      </w:r>
      <w:r w:rsidR="00A80537">
        <w:t>L’</w:t>
      </w:r>
      <w:r w:rsidRPr="007647B5">
        <w:t xml:space="preserve">offre devra rester valide pour une période de </w:t>
      </w:r>
      <w:r w:rsidR="00CD376B">
        <w:t>Quatre</w:t>
      </w:r>
      <w:r w:rsidR="00FA112C">
        <w:t>-vingt-dix</w:t>
      </w:r>
      <w:r w:rsidRPr="007647B5">
        <w:t xml:space="preserve"> (</w:t>
      </w:r>
      <w:r w:rsidR="00CD376B">
        <w:t>9</w:t>
      </w:r>
      <w:r w:rsidR="00A71A31" w:rsidRPr="007647B5">
        <w:t>0</w:t>
      </w:r>
      <w:r w:rsidRPr="007647B5">
        <w:t xml:space="preserve">) jours calendaires à compter de la date limite de dépôt des offres indiquée </w:t>
      </w:r>
      <w:r w:rsidR="00D75888" w:rsidRPr="007647B5">
        <w:t xml:space="preserve">au Point </w:t>
      </w:r>
      <w:r w:rsidR="0095431C" w:rsidRPr="007647B5">
        <w:t>9 ci</w:t>
      </w:r>
      <w:r w:rsidRPr="007647B5">
        <w:t>-dess</w:t>
      </w:r>
      <w:r w:rsidR="00D75888" w:rsidRPr="007647B5">
        <w:t>o</w:t>
      </w:r>
      <w:r w:rsidRPr="007647B5">
        <w:t xml:space="preserve">us. Une offre avec un délai de validité de moins de </w:t>
      </w:r>
      <w:r w:rsidR="00CD376B">
        <w:rPr>
          <w:b/>
          <w:bCs/>
          <w:i/>
          <w:iCs/>
        </w:rPr>
        <w:t>9</w:t>
      </w:r>
      <w:r w:rsidR="00CD376B" w:rsidRPr="007647B5">
        <w:rPr>
          <w:b/>
          <w:bCs/>
          <w:i/>
          <w:iCs/>
        </w:rPr>
        <w:t xml:space="preserve">0 </w:t>
      </w:r>
      <w:r w:rsidRPr="007647B5">
        <w:rPr>
          <w:b/>
          <w:bCs/>
          <w:i/>
          <w:iCs/>
        </w:rPr>
        <w:t xml:space="preserve">jours </w:t>
      </w:r>
      <w:r w:rsidR="00A957B6" w:rsidRPr="007647B5">
        <w:rPr>
          <w:b/>
          <w:bCs/>
          <w:i/>
          <w:iCs/>
        </w:rPr>
        <w:t>sera</w:t>
      </w:r>
      <w:r w:rsidRPr="007647B5">
        <w:rPr>
          <w:b/>
          <w:bCs/>
          <w:i/>
          <w:iCs/>
        </w:rPr>
        <w:t xml:space="preserve"> </w:t>
      </w:r>
      <w:r w:rsidR="00E21232" w:rsidRPr="007647B5">
        <w:rPr>
          <w:b/>
          <w:bCs/>
          <w:i/>
          <w:iCs/>
        </w:rPr>
        <w:t>rejetée</w:t>
      </w:r>
      <w:r w:rsidR="00E21232" w:rsidRPr="007647B5">
        <w:t>.</w:t>
      </w:r>
    </w:p>
    <w:p w14:paraId="7AE742D7" w14:textId="77777777" w:rsidR="00201745" w:rsidRDefault="00201745" w:rsidP="00201745">
      <w:pPr>
        <w:pStyle w:val="ListParagraph"/>
      </w:pPr>
    </w:p>
    <w:p w14:paraId="6477CB1E" w14:textId="64FE7F15" w:rsidR="00946FFF" w:rsidRPr="009478C8" w:rsidRDefault="00201745" w:rsidP="00946FFF">
      <w:pPr>
        <w:pStyle w:val="SimpleList"/>
        <w:numPr>
          <w:ilvl w:val="0"/>
          <w:numId w:val="37"/>
        </w:numPr>
        <w:rPr>
          <w:b/>
          <w:bCs/>
        </w:rPr>
      </w:pPr>
      <w:r w:rsidRPr="00946FFF">
        <w:rPr>
          <w:b/>
          <w:bCs/>
        </w:rPr>
        <w:t>Description des fournitures</w:t>
      </w:r>
      <w:r w:rsidRPr="002203EC">
        <w:t xml:space="preserve"> : </w:t>
      </w:r>
      <w:r w:rsidR="00012299" w:rsidRPr="003707EF">
        <w:t>Le soumissionnaire devra fournir le</w:t>
      </w:r>
      <w:r w:rsidR="00012299">
        <w:t>s fiches techniques constructeur</w:t>
      </w:r>
      <w:r w:rsidR="00012299" w:rsidRPr="003707EF">
        <w:t xml:space="preserve"> </w:t>
      </w:r>
      <w:r w:rsidR="00012299">
        <w:t xml:space="preserve">des articles </w:t>
      </w:r>
      <w:r w:rsidR="00012299" w:rsidRPr="003707EF">
        <w:t>proposé</w:t>
      </w:r>
      <w:r w:rsidR="00012299">
        <w:t>s</w:t>
      </w:r>
      <w:r w:rsidR="00012299" w:rsidRPr="003707EF">
        <w:t xml:space="preserve">, une description technique en conformité avec </w:t>
      </w:r>
      <w:r w:rsidR="00012299" w:rsidRPr="008F3A56">
        <w:rPr>
          <w:b/>
          <w:bCs/>
          <w:i/>
          <w:iCs/>
        </w:rPr>
        <w:t>l’Annexe 2</w:t>
      </w:r>
      <w:r w:rsidR="00012299">
        <w:rPr>
          <w:b/>
          <w:bCs/>
          <w:i/>
          <w:iCs/>
        </w:rPr>
        <w:t>. Le soumissionnaire joindrait la brochure avec les photos des articles proposés pour illustration</w:t>
      </w:r>
    </w:p>
    <w:p w14:paraId="0AF7B4C3" w14:textId="77777777" w:rsidR="00946FFF" w:rsidRDefault="00946FFF" w:rsidP="00946FFF">
      <w:pPr>
        <w:pStyle w:val="SimpleList"/>
        <w:numPr>
          <w:ilvl w:val="0"/>
          <w:numId w:val="0"/>
        </w:numPr>
        <w:ind w:left="360"/>
        <w:rPr>
          <w:b/>
          <w:bCs/>
        </w:rPr>
      </w:pPr>
    </w:p>
    <w:p w14:paraId="70E72CE3" w14:textId="4AC9146B" w:rsidR="00B27183" w:rsidRPr="002F6149" w:rsidRDefault="00C42B41" w:rsidP="003E65E5">
      <w:pPr>
        <w:pStyle w:val="SimpleList"/>
        <w:numPr>
          <w:ilvl w:val="0"/>
          <w:numId w:val="37"/>
        </w:numPr>
      </w:pPr>
      <w:r w:rsidRPr="00646287">
        <w:rPr>
          <w:b/>
          <w:bCs/>
          <w:szCs w:val="24"/>
        </w:rPr>
        <w:t>Lieu et délai de livraison</w:t>
      </w:r>
      <w:r w:rsidRPr="004941AE">
        <w:rPr>
          <w:szCs w:val="24"/>
        </w:rPr>
        <w:t xml:space="preserve"> : </w:t>
      </w:r>
      <w:r w:rsidR="00012299" w:rsidRPr="00012299">
        <w:rPr>
          <w:szCs w:val="24"/>
        </w:rPr>
        <w:t xml:space="preserve">Les fournitures devront être livrées </w:t>
      </w:r>
      <w:r w:rsidR="008C4114">
        <w:rPr>
          <w:szCs w:val="24"/>
        </w:rPr>
        <w:t xml:space="preserve">et installés </w:t>
      </w:r>
      <w:r w:rsidR="00012299" w:rsidRPr="00012299">
        <w:rPr>
          <w:szCs w:val="24"/>
        </w:rPr>
        <w:t>au</w:t>
      </w:r>
      <w:r w:rsidR="00012299">
        <w:rPr>
          <w:szCs w:val="24"/>
        </w:rPr>
        <w:t>x lieux indiqués dans l’</w:t>
      </w:r>
      <w:r w:rsidR="00012299" w:rsidRPr="00012299">
        <w:rPr>
          <w:b/>
          <w:bCs/>
          <w:szCs w:val="24"/>
        </w:rPr>
        <w:t>Annexe 3</w:t>
      </w:r>
      <w:r w:rsidR="00012299">
        <w:rPr>
          <w:szCs w:val="24"/>
        </w:rPr>
        <w:t>.</w:t>
      </w:r>
      <w:r w:rsidR="00012299" w:rsidRPr="00012299">
        <w:rPr>
          <w:szCs w:val="24"/>
        </w:rPr>
        <w:t xml:space="preserve"> </w:t>
      </w:r>
      <w:r w:rsidR="0063082B" w:rsidRPr="004941AE">
        <w:rPr>
          <w:szCs w:val="24"/>
        </w:rPr>
        <w:t xml:space="preserve">Pour chaque lot, le candidat peut proposer un délai de livraison à sa convenance sans toutefois dépasser les </w:t>
      </w:r>
      <w:r w:rsidR="0063082B" w:rsidRPr="00646287">
        <w:rPr>
          <w:b/>
          <w:bCs/>
          <w:szCs w:val="24"/>
        </w:rPr>
        <w:t>SOIXANTE (60) JOURS</w:t>
      </w:r>
      <w:r w:rsidR="0063082B" w:rsidRPr="006B5E8D">
        <w:rPr>
          <w:szCs w:val="24"/>
        </w:rPr>
        <w:t xml:space="preserve"> calendaires </w:t>
      </w:r>
      <w:r w:rsidR="00012299">
        <w:rPr>
          <w:szCs w:val="24"/>
        </w:rPr>
        <w:t xml:space="preserve">après </w:t>
      </w:r>
      <w:r w:rsidR="00373C3C" w:rsidRPr="006B5E8D">
        <w:rPr>
          <w:szCs w:val="24"/>
        </w:rPr>
        <w:t>la réception du Bon de Commande par le f</w:t>
      </w:r>
      <w:r w:rsidR="00373C3C" w:rsidRPr="00AF0D29">
        <w:rPr>
          <w:szCs w:val="24"/>
        </w:rPr>
        <w:t xml:space="preserve">ournisseur, en tenant compte </w:t>
      </w:r>
      <w:r w:rsidR="00012299" w:rsidRPr="00012299">
        <w:rPr>
          <w:szCs w:val="24"/>
        </w:rPr>
        <w:t>des indications en Annexe 1 de la Demande de cotations</w:t>
      </w:r>
      <w:r w:rsidR="00012299">
        <w:rPr>
          <w:szCs w:val="24"/>
        </w:rPr>
        <w:t>.</w:t>
      </w:r>
      <w:r w:rsidR="00012299" w:rsidRPr="00012299">
        <w:rPr>
          <w:szCs w:val="24"/>
        </w:rPr>
        <w:t xml:space="preserve"> Des pénalités de retard sont prévues et les modalités d’application seront indiquées dans le Bon de Commande à signer. Toute offre avec un délai de livraison de plus de </w:t>
      </w:r>
      <w:r w:rsidR="00012299">
        <w:rPr>
          <w:szCs w:val="24"/>
        </w:rPr>
        <w:t>60</w:t>
      </w:r>
      <w:r w:rsidR="00012299" w:rsidRPr="00012299">
        <w:rPr>
          <w:szCs w:val="24"/>
        </w:rPr>
        <w:t xml:space="preserve"> jours sera déclarée non conforme</w:t>
      </w:r>
      <w:r w:rsidR="00012299">
        <w:rPr>
          <w:szCs w:val="24"/>
        </w:rPr>
        <w:t>.</w:t>
      </w:r>
    </w:p>
    <w:p w14:paraId="53D47D51" w14:textId="55CA7BDD" w:rsidR="00C27203" w:rsidRPr="004941AE" w:rsidRDefault="00373C3C" w:rsidP="00D7016B">
      <w:pPr>
        <w:pStyle w:val="SimpleList"/>
        <w:numPr>
          <w:ilvl w:val="0"/>
          <w:numId w:val="0"/>
        </w:numPr>
        <w:ind w:left="360"/>
        <w:rPr>
          <w:b/>
          <w:bCs/>
          <w:szCs w:val="24"/>
        </w:rPr>
      </w:pPr>
      <w:r w:rsidRPr="004941AE">
        <w:rPr>
          <w:szCs w:val="24"/>
        </w:rPr>
        <w:t>En cas d’attribution de deux lots ou plusieurs lots à un même candidat, les délais ne sont pas cumulables</w:t>
      </w:r>
      <w:r w:rsidR="00846F3E">
        <w:rPr>
          <w:szCs w:val="24"/>
        </w:rPr>
        <w:t>.</w:t>
      </w:r>
    </w:p>
    <w:p w14:paraId="1DCCEAE6" w14:textId="77777777" w:rsidR="004C264E" w:rsidRPr="007647B5" w:rsidRDefault="004C264E" w:rsidP="004C264E">
      <w:pPr>
        <w:pStyle w:val="SimpleList"/>
        <w:numPr>
          <w:ilvl w:val="0"/>
          <w:numId w:val="0"/>
        </w:numPr>
        <w:rPr>
          <w:b/>
          <w:bCs/>
          <w:i/>
          <w:iCs/>
          <w:szCs w:val="24"/>
        </w:rPr>
      </w:pPr>
    </w:p>
    <w:p w14:paraId="27C891D3" w14:textId="358FAB1E" w:rsidR="00892FA7" w:rsidRPr="004C264E" w:rsidRDefault="004C264E" w:rsidP="004C264E">
      <w:pPr>
        <w:tabs>
          <w:tab w:val="left" w:pos="0"/>
          <w:tab w:val="left" w:pos="360"/>
        </w:tabs>
        <w:ind w:left="360"/>
        <w:rPr>
          <w:b/>
          <w:bCs/>
          <w:i/>
          <w:iCs/>
        </w:rPr>
      </w:pPr>
      <w:r>
        <w:rPr>
          <w:b/>
          <w:bCs/>
          <w:i/>
          <w:iCs/>
        </w:rPr>
        <w:t xml:space="preserve">6. </w:t>
      </w:r>
      <w:r w:rsidR="00892FA7" w:rsidRPr="009F536C">
        <w:rPr>
          <w:b/>
          <w:bCs/>
        </w:rPr>
        <w:t>Délai de Garantie</w:t>
      </w:r>
      <w:r w:rsidR="00892FA7" w:rsidRPr="004C264E">
        <w:rPr>
          <w:b/>
          <w:bCs/>
          <w:i/>
          <w:iCs/>
        </w:rPr>
        <w:t xml:space="preserve"> </w:t>
      </w:r>
      <w:r w:rsidR="00892FA7" w:rsidRPr="007647B5">
        <w:t xml:space="preserve">: </w:t>
      </w:r>
      <w:r w:rsidR="000617ED">
        <w:t>Le</w:t>
      </w:r>
      <w:r w:rsidR="009825EB" w:rsidRPr="007647B5">
        <w:t xml:space="preserve"> délai de garantie </w:t>
      </w:r>
      <w:r w:rsidR="000617ED">
        <w:t xml:space="preserve">est </w:t>
      </w:r>
      <w:r w:rsidR="009825EB" w:rsidRPr="007647B5">
        <w:t xml:space="preserve">de </w:t>
      </w:r>
      <w:r w:rsidR="004A7A90">
        <w:rPr>
          <w:b/>
          <w:bCs/>
        </w:rPr>
        <w:t>six</w:t>
      </w:r>
      <w:r w:rsidR="004A7A90" w:rsidRPr="004C264E">
        <w:rPr>
          <w:b/>
          <w:bCs/>
        </w:rPr>
        <w:t xml:space="preserve"> (</w:t>
      </w:r>
      <w:r w:rsidR="004A7A90">
        <w:rPr>
          <w:b/>
          <w:bCs/>
        </w:rPr>
        <w:t>6</w:t>
      </w:r>
      <w:r w:rsidR="004A7A90" w:rsidRPr="004C264E">
        <w:rPr>
          <w:b/>
          <w:bCs/>
        </w:rPr>
        <w:t xml:space="preserve">) </w:t>
      </w:r>
      <w:r w:rsidR="004A7A90">
        <w:rPr>
          <w:b/>
          <w:bCs/>
        </w:rPr>
        <w:t>mois</w:t>
      </w:r>
      <w:r w:rsidR="004A7A90" w:rsidRPr="004C264E">
        <w:rPr>
          <w:b/>
          <w:bCs/>
        </w:rPr>
        <w:t xml:space="preserve"> </w:t>
      </w:r>
      <w:r w:rsidR="000617ED" w:rsidRPr="00A755AE">
        <w:rPr>
          <w:bCs/>
        </w:rPr>
        <w:t xml:space="preserve">à compter de la réception provisoire </w:t>
      </w:r>
      <w:r w:rsidR="009825EB" w:rsidRPr="007647B5">
        <w:t xml:space="preserve">pour tous les items du </w:t>
      </w:r>
      <w:r w:rsidR="006B07D2" w:rsidRPr="00133042">
        <w:rPr>
          <w:b/>
          <w:bCs/>
        </w:rPr>
        <w:t>Lot</w:t>
      </w:r>
      <w:r w:rsidR="009825EB" w:rsidRPr="006B07D2">
        <w:rPr>
          <w:b/>
          <w:bCs/>
        </w:rPr>
        <w:t xml:space="preserve"> </w:t>
      </w:r>
      <w:r w:rsidR="007F4547" w:rsidRPr="00133042">
        <w:rPr>
          <w:b/>
          <w:bCs/>
        </w:rPr>
        <w:t>3</w:t>
      </w:r>
      <w:r w:rsidR="009825EB" w:rsidRPr="007647B5">
        <w:t xml:space="preserve"> </w:t>
      </w:r>
      <w:r w:rsidR="006B07D2">
        <w:t xml:space="preserve">- </w:t>
      </w:r>
      <w:r w:rsidR="006B07D2" w:rsidRPr="00133042">
        <w:rPr>
          <w:b/>
          <w:bCs/>
        </w:rPr>
        <w:t>Équipements médicaux</w:t>
      </w:r>
      <w:r w:rsidR="005F5059" w:rsidRPr="007647B5">
        <w:t xml:space="preserve">. </w:t>
      </w:r>
    </w:p>
    <w:p w14:paraId="519435FC" w14:textId="77777777" w:rsidR="00432E81" w:rsidRPr="007647B5" w:rsidRDefault="00432E81" w:rsidP="00432E81">
      <w:pPr>
        <w:pStyle w:val="ListParagraph"/>
        <w:ind w:left="810"/>
        <w:jc w:val="both"/>
        <w:rPr>
          <w:b/>
          <w:bCs/>
          <w:i/>
          <w:iCs/>
        </w:rPr>
      </w:pPr>
    </w:p>
    <w:p w14:paraId="3C42421C" w14:textId="16FB5BA2" w:rsidR="005B5A02" w:rsidRPr="007647B5" w:rsidRDefault="004C264E" w:rsidP="004C264E">
      <w:pPr>
        <w:pStyle w:val="SimpleList"/>
        <w:numPr>
          <w:ilvl w:val="0"/>
          <w:numId w:val="0"/>
        </w:numPr>
        <w:ind w:left="360"/>
        <w:rPr>
          <w:szCs w:val="24"/>
          <w:lang w:val="fr-CI"/>
        </w:rPr>
      </w:pPr>
      <w:r>
        <w:rPr>
          <w:szCs w:val="24"/>
          <w:lang w:val="fr-CI"/>
        </w:rPr>
        <w:t xml:space="preserve">7. </w:t>
      </w:r>
      <w:r w:rsidR="004A3FA1" w:rsidRPr="007647B5">
        <w:rPr>
          <w:szCs w:val="24"/>
          <w:lang w:val="fr-CI"/>
        </w:rPr>
        <w:t>Les documents ou pièces à remettre en sus de ceux mentionnés à l</w:t>
      </w:r>
      <w:r w:rsidR="00D76A8C" w:rsidRPr="007647B5">
        <w:rPr>
          <w:szCs w:val="24"/>
          <w:lang w:val="fr-CI"/>
        </w:rPr>
        <w:t xml:space="preserve">a </w:t>
      </w:r>
      <w:r w:rsidR="0095431C" w:rsidRPr="007647B5">
        <w:rPr>
          <w:szCs w:val="24"/>
          <w:lang w:val="fr-CI"/>
        </w:rPr>
        <w:t>clause 2</w:t>
      </w:r>
      <w:r w:rsidR="009F1DC7" w:rsidRPr="007647B5">
        <w:rPr>
          <w:szCs w:val="24"/>
          <w:lang w:val="fr-CI"/>
        </w:rPr>
        <w:t xml:space="preserve"> ci-dessus</w:t>
      </w:r>
      <w:r w:rsidR="004A3FA1" w:rsidRPr="007647B5">
        <w:rPr>
          <w:szCs w:val="24"/>
          <w:lang w:val="fr-CI"/>
        </w:rPr>
        <w:t xml:space="preserve"> sont les suivants : </w:t>
      </w:r>
    </w:p>
    <w:p w14:paraId="73D05111" w14:textId="77777777" w:rsidR="00C27203" w:rsidRPr="007647B5" w:rsidRDefault="00C27203" w:rsidP="00C27203">
      <w:pPr>
        <w:pStyle w:val="SimpleList"/>
        <w:numPr>
          <w:ilvl w:val="0"/>
          <w:numId w:val="0"/>
        </w:numPr>
        <w:ind w:left="360"/>
        <w:rPr>
          <w:szCs w:val="24"/>
          <w:lang w:val="fr-CI"/>
        </w:rPr>
      </w:pPr>
    </w:p>
    <w:p w14:paraId="1057482E" w14:textId="4DF644FB" w:rsidR="00D77DDC" w:rsidRDefault="00D77DDC" w:rsidP="00D77DDC">
      <w:pPr>
        <w:pStyle w:val="ListParagraph"/>
        <w:numPr>
          <w:ilvl w:val="0"/>
          <w:numId w:val="38"/>
        </w:numPr>
        <w:rPr>
          <w:bCs/>
          <w:iCs/>
        </w:rPr>
      </w:pPr>
      <w:r w:rsidRPr="00D77DDC">
        <w:rPr>
          <w:bCs/>
          <w:iCs/>
        </w:rPr>
        <w:t>La copie du registre de commerce et du crédit mobilier (RCCM) ou équivalent selon le Pays, du numéro d’identification fiscal (NIF) ou équivalent selon le pays ; Quant à l’Attestation de Régularité Fiscale (ARF) qui concerne seulement le soumissionnaire local, elle sera demandée au soumissionnaire finalement retenu, avant la signature du Bon de Commande.</w:t>
      </w:r>
    </w:p>
    <w:p w14:paraId="7BC13F06" w14:textId="77777777" w:rsidR="00D77DDC" w:rsidRDefault="00D77DDC" w:rsidP="00D77DDC">
      <w:pPr>
        <w:pStyle w:val="ListParagraph"/>
        <w:ind w:left="1080"/>
        <w:rPr>
          <w:bCs/>
          <w:iCs/>
        </w:rPr>
      </w:pPr>
    </w:p>
    <w:p w14:paraId="5BA22531" w14:textId="77777777" w:rsidR="00D77DDC" w:rsidRPr="00D77DDC" w:rsidRDefault="00D77DDC" w:rsidP="00D77DDC">
      <w:pPr>
        <w:pStyle w:val="ListParagraph"/>
        <w:numPr>
          <w:ilvl w:val="0"/>
          <w:numId w:val="38"/>
        </w:numPr>
        <w:rPr>
          <w:bCs/>
          <w:iCs/>
        </w:rPr>
      </w:pPr>
      <w:r w:rsidRPr="00D77DDC">
        <w:t>Le pouvoir habilitant le signataire de l’offre à engager le soumissionnaire (procuration ou autre forme d’autorisation) s’il est différent des représentants légaux du soumissionnaire inscrit sur le RCCM ou dans les statuts de l’entreprise.</w:t>
      </w:r>
    </w:p>
    <w:p w14:paraId="646AC39D" w14:textId="77777777" w:rsidR="00C27203" w:rsidRPr="007647B5" w:rsidRDefault="00C27203" w:rsidP="00C27203">
      <w:pPr>
        <w:widowControl/>
        <w:autoSpaceDE/>
        <w:autoSpaceDN/>
        <w:adjustRightInd/>
        <w:spacing w:after="120"/>
        <w:contextualSpacing/>
        <w:jc w:val="both"/>
      </w:pPr>
    </w:p>
    <w:p w14:paraId="48467827" w14:textId="07D47110" w:rsidR="00CD376B" w:rsidRDefault="004A3FA1" w:rsidP="004C264E">
      <w:pPr>
        <w:pStyle w:val="ListParagraph"/>
        <w:numPr>
          <w:ilvl w:val="0"/>
          <w:numId w:val="38"/>
        </w:numPr>
      </w:pPr>
      <w:r w:rsidRPr="004C264E">
        <w:rPr>
          <w:lang w:val="fr-CI"/>
        </w:rPr>
        <w:t>La documentation technique adéquate ou toute information pertinente relative aux fournitures proposées</w:t>
      </w:r>
      <w:r w:rsidRPr="007647B5">
        <w:t>.</w:t>
      </w:r>
    </w:p>
    <w:p w14:paraId="799D9563" w14:textId="77777777" w:rsidR="00D77DDC" w:rsidRDefault="00D77DDC" w:rsidP="00D77DDC">
      <w:pPr>
        <w:pStyle w:val="ListParagraph"/>
      </w:pPr>
    </w:p>
    <w:p w14:paraId="6D5335E7" w14:textId="6BE6DCA1" w:rsidR="00D77DDC" w:rsidRPr="00D77DDC" w:rsidRDefault="00D77DDC" w:rsidP="00D77DDC">
      <w:pPr>
        <w:pStyle w:val="ListParagraph"/>
        <w:numPr>
          <w:ilvl w:val="0"/>
          <w:numId w:val="38"/>
        </w:numPr>
      </w:pPr>
      <w:r w:rsidRPr="00D77DDC">
        <w:t>Autorisation du Fabricant ou distributeur agrée</w:t>
      </w:r>
      <w:r>
        <w:t xml:space="preserve"> : </w:t>
      </w:r>
      <w:r w:rsidRPr="00D77DDC">
        <w:rPr>
          <w:i/>
          <w:iCs/>
        </w:rPr>
        <w:t>Sans objet</w:t>
      </w:r>
    </w:p>
    <w:p w14:paraId="7C0226F6" w14:textId="77777777" w:rsidR="00D77DDC" w:rsidRDefault="00D77DDC" w:rsidP="00D77DDC">
      <w:pPr>
        <w:pStyle w:val="ListParagraph"/>
        <w:ind w:left="1080"/>
      </w:pPr>
    </w:p>
    <w:p w14:paraId="527C5D7D" w14:textId="18684B4C" w:rsidR="00CD376B" w:rsidRDefault="00D77DDC" w:rsidP="00133042">
      <w:pPr>
        <w:pStyle w:val="ListParagraph"/>
      </w:pPr>
      <w:r>
        <w:t>Autres :</w:t>
      </w:r>
    </w:p>
    <w:p w14:paraId="26A4B9C9" w14:textId="5DDACDF5" w:rsidR="004A3FA1" w:rsidRPr="007647B5" w:rsidRDefault="00926890" w:rsidP="00A755AE">
      <w:pPr>
        <w:pStyle w:val="ListParagraph"/>
        <w:widowControl/>
        <w:autoSpaceDE/>
        <w:autoSpaceDN/>
        <w:adjustRightInd/>
        <w:spacing w:after="120"/>
        <w:ind w:left="1080"/>
        <w:jc w:val="both"/>
      </w:pPr>
      <w:r w:rsidRPr="009478C8">
        <w:t>La p</w:t>
      </w:r>
      <w:r w:rsidR="004C264E" w:rsidRPr="009478C8">
        <w:t xml:space="preserve">reuve d’exécution de </w:t>
      </w:r>
      <w:r w:rsidR="004A7A90" w:rsidRPr="009478C8">
        <w:t xml:space="preserve">trois </w:t>
      </w:r>
      <w:r w:rsidR="004C264E" w:rsidRPr="009478C8">
        <w:t>(03) marchés similaires au cours des deux (02) dernières années</w:t>
      </w:r>
      <w:r w:rsidR="004C264E" w:rsidRPr="004C264E">
        <w:t xml:space="preserve">. </w:t>
      </w:r>
      <w:r w:rsidR="00BB5C52">
        <w:t xml:space="preserve">On entend par marché similaire, tout marché de </w:t>
      </w:r>
      <w:r w:rsidR="00D77DDC">
        <w:t>fournitures,</w:t>
      </w:r>
      <w:r w:rsidR="00277655">
        <w:t xml:space="preserve"> </w:t>
      </w:r>
      <w:r w:rsidR="003A5143">
        <w:t xml:space="preserve">matériels et/ou équipements </w:t>
      </w:r>
      <w:r w:rsidR="00277655">
        <w:t>médica</w:t>
      </w:r>
      <w:r w:rsidR="003A5143">
        <w:t>ux</w:t>
      </w:r>
      <w:r w:rsidR="00BB5C52">
        <w:t xml:space="preserve">. </w:t>
      </w:r>
      <w:r w:rsidR="00F53EF8">
        <w:t xml:space="preserve">Cette </w:t>
      </w:r>
      <w:r w:rsidR="00F53EF8" w:rsidRPr="00D7016B">
        <w:t>preuve d</w:t>
      </w:r>
      <w:r w:rsidR="00F53EF8">
        <w:t>’</w:t>
      </w:r>
      <w:r w:rsidR="00F53EF8" w:rsidRPr="00D7016B">
        <w:t>exécution doit être attestée au moyen d’une copie du marché ou bon de Commande accompagnée de l’attestation de bonne fin</w:t>
      </w:r>
      <w:r w:rsidR="00E537BB">
        <w:t xml:space="preserve"> délivrés par les clients</w:t>
      </w:r>
      <w:r w:rsidR="004C264E">
        <w:t>.</w:t>
      </w:r>
      <w:r w:rsidR="004C264E" w:rsidRPr="004C264E">
        <w:t xml:space="preserve"> </w:t>
      </w:r>
    </w:p>
    <w:p w14:paraId="52601698" w14:textId="380FAD64" w:rsidR="00D76A8C" w:rsidRPr="007647B5" w:rsidRDefault="004C264E" w:rsidP="004C264E">
      <w:pPr>
        <w:pStyle w:val="SimpleList"/>
        <w:numPr>
          <w:ilvl w:val="0"/>
          <w:numId w:val="0"/>
        </w:numPr>
        <w:ind w:left="360"/>
        <w:rPr>
          <w:szCs w:val="24"/>
          <w:lang w:val="fr-CI"/>
        </w:rPr>
      </w:pPr>
      <w:r>
        <w:rPr>
          <w:b/>
          <w:bCs/>
          <w:szCs w:val="24"/>
          <w:lang w:val="fr-CI"/>
        </w:rPr>
        <w:t xml:space="preserve">8. </w:t>
      </w:r>
      <w:r w:rsidR="0013455B" w:rsidRPr="007647B5">
        <w:rPr>
          <w:b/>
          <w:bCs/>
          <w:szCs w:val="24"/>
          <w:lang w:val="fr-CI"/>
        </w:rPr>
        <w:t xml:space="preserve"> </w:t>
      </w:r>
      <w:r w:rsidR="00294673" w:rsidRPr="007647B5">
        <w:rPr>
          <w:b/>
          <w:bCs/>
          <w:szCs w:val="24"/>
          <w:lang w:val="fr-CI"/>
        </w:rPr>
        <w:t>Evaluation des offres et attribution du marché</w:t>
      </w:r>
      <w:r w:rsidR="00294673" w:rsidRPr="007647B5">
        <w:rPr>
          <w:szCs w:val="24"/>
          <w:lang w:val="fr-CI"/>
        </w:rPr>
        <w:t xml:space="preserve"> : </w:t>
      </w:r>
      <w:r w:rsidR="00D76A8C" w:rsidRPr="007647B5">
        <w:rPr>
          <w:szCs w:val="24"/>
          <w:lang w:val="fr-CI"/>
        </w:rPr>
        <w:t>L’évaluation sera conduite de la manière suivante :</w:t>
      </w:r>
    </w:p>
    <w:p w14:paraId="7BE0ABA3" w14:textId="77777777" w:rsidR="00D76A8C" w:rsidRPr="007647B5" w:rsidRDefault="00D76A8C" w:rsidP="00D76A8C">
      <w:pPr>
        <w:widowControl/>
        <w:rPr>
          <w:rFonts w:eastAsiaTheme="minorEastAsia"/>
          <w:color w:val="000000"/>
          <w:lang w:eastAsia="en-US"/>
        </w:rPr>
      </w:pPr>
    </w:p>
    <w:p w14:paraId="75259123" w14:textId="726C547D" w:rsidR="00D76A8C" w:rsidRPr="007647B5" w:rsidRDefault="00D76A8C" w:rsidP="004F10B3">
      <w:pPr>
        <w:pStyle w:val="ListParagraph"/>
        <w:widowControl/>
        <w:numPr>
          <w:ilvl w:val="0"/>
          <w:numId w:val="54"/>
        </w:numPr>
        <w:jc w:val="both"/>
        <w:rPr>
          <w:rFonts w:eastAsiaTheme="minorEastAsia"/>
          <w:color w:val="000000"/>
          <w:lang w:val="en-US" w:eastAsia="en-US"/>
        </w:rPr>
      </w:pPr>
      <w:r w:rsidRPr="007647B5">
        <w:rPr>
          <w:rFonts w:eastAsiaTheme="minorEastAsia"/>
          <w:color w:val="000000"/>
          <w:lang w:val="en-US" w:eastAsia="en-US"/>
        </w:rPr>
        <w:t xml:space="preserve">Le </w:t>
      </w:r>
      <w:r w:rsidR="00A00367" w:rsidRPr="007647B5">
        <w:rPr>
          <w:rFonts w:eastAsiaTheme="minorEastAsia"/>
          <w:color w:val="000000"/>
          <w:lang w:val="en-US" w:eastAsia="en-US"/>
        </w:rPr>
        <w:t xml:space="preserve">Procurement Agent </w:t>
      </w:r>
      <w:proofErr w:type="spellStart"/>
      <w:r w:rsidRPr="007647B5">
        <w:rPr>
          <w:rFonts w:eastAsiaTheme="minorEastAsia"/>
          <w:color w:val="000000"/>
          <w:lang w:val="en-US" w:eastAsia="en-US"/>
        </w:rPr>
        <w:t>procédera</w:t>
      </w:r>
      <w:proofErr w:type="spellEnd"/>
      <w:r w:rsidRPr="007647B5">
        <w:rPr>
          <w:rFonts w:eastAsiaTheme="minorEastAsia"/>
          <w:color w:val="000000"/>
          <w:lang w:val="en-US" w:eastAsia="en-US"/>
        </w:rPr>
        <w:t xml:space="preserve"> à la </w:t>
      </w:r>
      <w:proofErr w:type="spellStart"/>
      <w:r w:rsidRPr="007647B5">
        <w:rPr>
          <w:rFonts w:eastAsiaTheme="minorEastAsia"/>
          <w:color w:val="000000"/>
          <w:lang w:val="en-US" w:eastAsia="en-US"/>
        </w:rPr>
        <w:t>vérification</w:t>
      </w:r>
      <w:proofErr w:type="spellEnd"/>
      <w:r w:rsidRPr="007647B5">
        <w:rPr>
          <w:rFonts w:eastAsiaTheme="minorEastAsia"/>
          <w:color w:val="000000"/>
          <w:lang w:val="en-US" w:eastAsia="en-US"/>
        </w:rPr>
        <w:t xml:space="preserve">, sur les sites </w:t>
      </w:r>
      <w:r w:rsidR="000766D8" w:rsidRPr="007647B5">
        <w:rPr>
          <w:rFonts w:eastAsiaTheme="minorEastAsia"/>
          <w:i/>
          <w:iCs/>
          <w:color w:val="000000"/>
          <w:lang w:val="en-US" w:eastAsia="en-US"/>
        </w:rPr>
        <w:t>The Dept. of Commerce, International Trade Administration, Consolidated Screening List; US Treasury, Office of Foreign Assets Control, Specially Designated Nationals (SDN) List;</w:t>
      </w:r>
      <w:r w:rsidR="000766D8" w:rsidRPr="007647B5">
        <w:rPr>
          <w:lang w:val="en-US"/>
        </w:rPr>
        <w:t xml:space="preserve"> </w:t>
      </w:r>
      <w:r w:rsidR="000766D8" w:rsidRPr="007647B5">
        <w:rPr>
          <w:rFonts w:eastAsiaTheme="minorEastAsia"/>
          <w:i/>
          <w:iCs/>
          <w:color w:val="000000"/>
          <w:lang w:val="en-US" w:eastAsia="en-US"/>
        </w:rPr>
        <w:t xml:space="preserve">US Department of Commerce, Bureau of Industry and Security, Denied Persons List; US State Department, Directorate of Defense Trade Controls, AECA Debarred List; System for Award Management (SAM); </w:t>
      </w:r>
      <w:r w:rsidR="000766D8" w:rsidRPr="007647B5">
        <w:rPr>
          <w:rFonts w:eastAsiaTheme="minorEastAsia"/>
          <w:color w:val="000000"/>
          <w:lang w:val="en-US" w:eastAsia="en-US"/>
        </w:rPr>
        <w:t xml:space="preserve"> </w:t>
      </w:r>
      <w:r w:rsidRPr="007647B5">
        <w:rPr>
          <w:rFonts w:eastAsiaTheme="minorEastAsia"/>
          <w:i/>
          <w:iCs/>
          <w:color w:val="000000"/>
          <w:lang w:val="en-US" w:eastAsia="en-US"/>
        </w:rPr>
        <w:t>World Bank Debarred Lis</w:t>
      </w:r>
      <w:r w:rsidR="00FB4BAA" w:rsidRPr="007647B5">
        <w:rPr>
          <w:rFonts w:eastAsiaTheme="minorEastAsia"/>
          <w:i/>
          <w:iCs/>
          <w:color w:val="000000"/>
          <w:lang w:val="en-US" w:eastAsia="en-US"/>
        </w:rPr>
        <w:t>;</w:t>
      </w:r>
      <w:r w:rsidR="00FB4BAA" w:rsidRPr="007647B5">
        <w:rPr>
          <w:lang w:val="en-US"/>
        </w:rPr>
        <w:t xml:space="preserve"> </w:t>
      </w:r>
      <w:r w:rsidR="00FB4BAA" w:rsidRPr="007647B5">
        <w:rPr>
          <w:rFonts w:eastAsiaTheme="minorEastAsia"/>
          <w:i/>
          <w:iCs/>
          <w:color w:val="000000"/>
          <w:lang w:val="en-US" w:eastAsia="en-US"/>
        </w:rPr>
        <w:t>US State Department, Foreign Terrorist Organizations (FTO) List; US State Department, Executive Order 13224;</w:t>
      </w:r>
      <w:r w:rsidRPr="007647B5">
        <w:rPr>
          <w:rFonts w:eastAsiaTheme="minorEastAsia"/>
          <w:i/>
          <w:iCs/>
          <w:color w:val="000000"/>
          <w:lang w:val="en-US" w:eastAsia="en-US"/>
        </w:rPr>
        <w:t xml:space="preserve"> </w:t>
      </w:r>
      <w:r w:rsidR="000766D8" w:rsidRPr="007647B5">
        <w:rPr>
          <w:rFonts w:eastAsiaTheme="minorEastAsia"/>
          <w:i/>
          <w:iCs/>
          <w:color w:val="000000"/>
          <w:lang w:val="en-US" w:eastAsia="en-US"/>
        </w:rPr>
        <w:t xml:space="preserve">et </w:t>
      </w:r>
      <w:r w:rsidR="00FB4BAA" w:rsidRPr="007647B5">
        <w:rPr>
          <w:rFonts w:eastAsiaTheme="minorEastAsia"/>
          <w:i/>
          <w:iCs/>
          <w:color w:val="000000"/>
          <w:lang w:val="en-US" w:eastAsia="en-US"/>
        </w:rPr>
        <w:t xml:space="preserve">US </w:t>
      </w:r>
      <w:r w:rsidRPr="007647B5">
        <w:rPr>
          <w:rFonts w:eastAsiaTheme="minorEastAsia"/>
          <w:i/>
          <w:iCs/>
          <w:color w:val="000000"/>
          <w:lang w:val="en-US" w:eastAsia="en-US"/>
        </w:rPr>
        <w:t>State Sponsors of Terrorism</w:t>
      </w:r>
      <w:r w:rsidR="00FB4BAA" w:rsidRPr="007647B5">
        <w:rPr>
          <w:rFonts w:eastAsiaTheme="minorEastAsia"/>
          <w:i/>
          <w:iCs/>
          <w:color w:val="000000"/>
          <w:lang w:val="en-US" w:eastAsia="en-US"/>
        </w:rPr>
        <w:t xml:space="preserve"> List</w:t>
      </w:r>
      <w:r w:rsidRPr="007647B5">
        <w:rPr>
          <w:rFonts w:eastAsiaTheme="minorEastAsia"/>
          <w:i/>
          <w:iCs/>
          <w:color w:val="000000"/>
          <w:lang w:val="en-US" w:eastAsia="en-US"/>
        </w:rPr>
        <w:t xml:space="preserve">, </w:t>
      </w:r>
      <w:r w:rsidRPr="007647B5">
        <w:rPr>
          <w:rFonts w:eastAsiaTheme="minorEastAsia"/>
          <w:color w:val="000000"/>
          <w:lang w:val="en-US" w:eastAsia="en-US"/>
        </w:rPr>
        <w:t xml:space="preserve">de </w:t>
      </w:r>
      <w:proofErr w:type="spellStart"/>
      <w:r w:rsidRPr="007647B5">
        <w:rPr>
          <w:rFonts w:eastAsiaTheme="minorEastAsia"/>
          <w:color w:val="000000"/>
          <w:lang w:val="en-US" w:eastAsia="en-US"/>
        </w:rPr>
        <w:t>l’éligibilité</w:t>
      </w:r>
      <w:proofErr w:type="spellEnd"/>
      <w:r w:rsidRPr="007647B5">
        <w:rPr>
          <w:rFonts w:eastAsiaTheme="minorEastAsia"/>
          <w:color w:val="000000"/>
          <w:lang w:val="en-US" w:eastAsia="en-US"/>
        </w:rPr>
        <w:t xml:space="preserve"> des </w:t>
      </w:r>
      <w:proofErr w:type="spellStart"/>
      <w:r w:rsidRPr="007647B5">
        <w:rPr>
          <w:rFonts w:eastAsiaTheme="minorEastAsia"/>
          <w:color w:val="000000"/>
          <w:lang w:val="en-US" w:eastAsia="en-US"/>
        </w:rPr>
        <w:t>soumissionnaires</w:t>
      </w:r>
      <w:proofErr w:type="spellEnd"/>
      <w:r w:rsidRPr="007647B5">
        <w:rPr>
          <w:rFonts w:eastAsiaTheme="minorEastAsia"/>
          <w:color w:val="000000"/>
          <w:lang w:val="en-US" w:eastAsia="en-US"/>
        </w:rPr>
        <w:t xml:space="preserve"> ; </w:t>
      </w:r>
    </w:p>
    <w:p w14:paraId="3D3DE579" w14:textId="77777777" w:rsidR="00D76A8C" w:rsidRPr="007647B5" w:rsidRDefault="00D76A8C" w:rsidP="000C32BF">
      <w:pPr>
        <w:widowControl/>
        <w:jc w:val="both"/>
        <w:rPr>
          <w:rFonts w:eastAsiaTheme="minorEastAsia"/>
          <w:color w:val="000000"/>
          <w:lang w:val="en-US" w:eastAsia="en-US"/>
        </w:rPr>
      </w:pPr>
    </w:p>
    <w:p w14:paraId="4FF304BF" w14:textId="77777777" w:rsidR="00E94668" w:rsidRPr="00E94668" w:rsidRDefault="00E94668" w:rsidP="00E94668">
      <w:pPr>
        <w:widowControl/>
        <w:numPr>
          <w:ilvl w:val="0"/>
          <w:numId w:val="54"/>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t xml:space="preserve">Le panel d’évaluation technique procédera à la vérification de la conformité administrative des offres des soumissionnaires éligibles conformément aux clauses 1 et 2 de la demande de cotations ; </w:t>
      </w:r>
    </w:p>
    <w:p w14:paraId="3909E12A" w14:textId="77777777" w:rsidR="00E94668" w:rsidRPr="00E94668" w:rsidRDefault="00E94668" w:rsidP="00E94668">
      <w:pPr>
        <w:widowControl/>
        <w:jc w:val="both"/>
        <w:rPr>
          <w:rFonts w:eastAsiaTheme="minorEastAsia"/>
          <w:color w:val="000000"/>
          <w:sz w:val="23"/>
          <w:szCs w:val="23"/>
          <w:lang w:eastAsia="en-US"/>
        </w:rPr>
      </w:pPr>
    </w:p>
    <w:p w14:paraId="4B0FD090" w14:textId="77777777" w:rsidR="00E94668" w:rsidRPr="00E94668" w:rsidRDefault="00E94668" w:rsidP="00E94668">
      <w:pPr>
        <w:widowControl/>
        <w:numPr>
          <w:ilvl w:val="0"/>
          <w:numId w:val="54"/>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t xml:space="preserve">Le panel d’évaluation technique procédera à la vérification de la conformité technique (conformité aux spécifications techniques demandées) des offres retenues à l’étape précédente conformément à la clause 2) b) de la DC ; </w:t>
      </w:r>
    </w:p>
    <w:p w14:paraId="38C10904" w14:textId="77777777" w:rsidR="00E94668" w:rsidRPr="00E94668" w:rsidRDefault="00E94668" w:rsidP="00E94668">
      <w:pPr>
        <w:widowControl/>
        <w:jc w:val="both"/>
        <w:rPr>
          <w:rFonts w:eastAsiaTheme="minorEastAsia"/>
          <w:color w:val="000000"/>
          <w:sz w:val="23"/>
          <w:szCs w:val="23"/>
          <w:lang w:eastAsia="en-US"/>
        </w:rPr>
      </w:pPr>
    </w:p>
    <w:p w14:paraId="6083BD16" w14:textId="77777777" w:rsidR="00E94668" w:rsidRPr="00E94668" w:rsidRDefault="00E94668" w:rsidP="00E94668">
      <w:pPr>
        <w:widowControl/>
        <w:numPr>
          <w:ilvl w:val="0"/>
          <w:numId w:val="54"/>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8F9DEA4" w14:textId="77777777" w:rsidR="00E94668" w:rsidRPr="00E94668" w:rsidRDefault="00E94668" w:rsidP="00E94668">
      <w:pPr>
        <w:widowControl/>
        <w:jc w:val="both"/>
        <w:rPr>
          <w:rFonts w:eastAsiaTheme="minorEastAsia"/>
          <w:color w:val="000000"/>
          <w:sz w:val="23"/>
          <w:szCs w:val="23"/>
          <w:lang w:eastAsia="en-US"/>
        </w:rPr>
      </w:pPr>
    </w:p>
    <w:p w14:paraId="64DF17C3" w14:textId="77777777" w:rsidR="00E94668" w:rsidRPr="00E94668" w:rsidRDefault="00E94668" w:rsidP="00E94668">
      <w:pPr>
        <w:widowControl/>
        <w:numPr>
          <w:ilvl w:val="0"/>
          <w:numId w:val="54"/>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t xml:space="preserve">En fin le PA procédera à l’analyse du caractère raisonnable du prix du soumissionnaire dont l’offre conforme a été évaluée la moins disante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Pr="007647B5" w:rsidRDefault="00AE0A5B" w:rsidP="00AE0A5B">
      <w:pPr>
        <w:adjustRightInd/>
        <w:jc w:val="both"/>
        <w:rPr>
          <w:rFonts w:eastAsia="Calibri"/>
          <w:lang w:bidi="fr-FR"/>
        </w:rPr>
      </w:pPr>
    </w:p>
    <w:p w14:paraId="22C2F9C7" w14:textId="3ECF331D" w:rsidR="00AE0A5B" w:rsidRPr="007647B5" w:rsidRDefault="00243F7F" w:rsidP="00D8207C">
      <w:pPr>
        <w:pStyle w:val="BodyText"/>
        <w:ind w:left="360"/>
        <w:jc w:val="both"/>
        <w:rPr>
          <w:rFonts w:eastAsia="Calibri"/>
          <w:lang w:bidi="fr-FR"/>
        </w:rPr>
      </w:pPr>
      <w:r w:rsidRPr="009F536C">
        <w:rPr>
          <w:rFonts w:eastAsia="Calibri"/>
          <w:b/>
          <w:bCs/>
          <w:lang w:bidi="fr-FR"/>
        </w:rPr>
        <w:t>9.</w:t>
      </w:r>
      <w:r>
        <w:rPr>
          <w:rFonts w:eastAsia="Calibri"/>
          <w:lang w:bidi="fr-FR"/>
        </w:rPr>
        <w:t xml:space="preserve"> </w:t>
      </w:r>
      <w:r w:rsidR="00602A51" w:rsidRPr="007647B5">
        <w:rPr>
          <w:rFonts w:eastAsia="Calibri"/>
          <w:lang w:bidi="fr-FR"/>
        </w:rPr>
        <w:t xml:space="preserve">Les </w:t>
      </w:r>
      <w:r w:rsidR="008D0B4A" w:rsidRPr="007647B5">
        <w:rPr>
          <w:rFonts w:eastAsia="Calibri"/>
          <w:lang w:bidi="fr-FR"/>
        </w:rPr>
        <w:t xml:space="preserve">fournisseurs </w:t>
      </w:r>
      <w:r w:rsidR="001334DA" w:rsidRPr="007647B5">
        <w:rPr>
          <w:rFonts w:eastAsia="Calibri"/>
          <w:lang w:bidi="fr-FR"/>
        </w:rPr>
        <w:t>intéressés</w:t>
      </w:r>
      <w:r w:rsidR="009054B4" w:rsidRPr="007647B5">
        <w:rPr>
          <w:rFonts w:eastAsia="Calibri"/>
          <w:lang w:bidi="fr-FR"/>
        </w:rPr>
        <w:t xml:space="preserve"> </w:t>
      </w:r>
      <w:r w:rsidR="00B70A40" w:rsidRPr="007647B5">
        <w:rPr>
          <w:rFonts w:eastAsia="Calibri"/>
          <w:lang w:bidi="fr-FR"/>
        </w:rPr>
        <w:t>sont</w:t>
      </w:r>
      <w:r w:rsidR="00602A51" w:rsidRPr="007647B5">
        <w:rPr>
          <w:rFonts w:eastAsia="Calibri"/>
          <w:lang w:bidi="fr-FR"/>
        </w:rPr>
        <w:t xml:space="preserve"> invités à soumettre </w:t>
      </w:r>
      <w:r w:rsidR="00FA112C" w:rsidRPr="00FA112C">
        <w:rPr>
          <w:rFonts w:eastAsia="Calibri"/>
          <w:lang w:bidi="fr-FR"/>
        </w:rPr>
        <w:t xml:space="preserve">sous pli fermé </w:t>
      </w:r>
      <w:r w:rsidR="008D0B4A" w:rsidRPr="007647B5">
        <w:rPr>
          <w:rFonts w:eastAsia="Calibri"/>
          <w:lang w:bidi="fr-FR"/>
        </w:rPr>
        <w:t xml:space="preserve">leur offre comportant les formulaires et les documents requis en </w:t>
      </w:r>
      <w:r w:rsidR="00AE0A5B" w:rsidRPr="007647B5">
        <w:rPr>
          <w:rFonts w:eastAsia="Calibri"/>
          <w:lang w:bidi="fr-FR"/>
        </w:rPr>
        <w:t>envoyant</w:t>
      </w:r>
      <w:r w:rsidR="008D0B4A" w:rsidRPr="007647B5">
        <w:rPr>
          <w:rFonts w:eastAsia="Calibri"/>
          <w:lang w:bidi="fr-FR"/>
        </w:rPr>
        <w:t xml:space="preserve"> le dossier complet </w:t>
      </w:r>
      <w:r w:rsidR="00AE0A5B" w:rsidRPr="007647B5">
        <w:t xml:space="preserve">au plus </w:t>
      </w:r>
      <w:r w:rsidR="00AE0A5B" w:rsidRPr="00244FF5">
        <w:t xml:space="preserve">tard </w:t>
      </w:r>
      <w:r w:rsidR="00AE0A5B" w:rsidRPr="00244FF5">
        <w:rPr>
          <w:b/>
          <w:bCs/>
        </w:rPr>
        <w:t>le</w:t>
      </w:r>
      <w:r w:rsidR="00CB159F" w:rsidRPr="00244FF5">
        <w:rPr>
          <w:b/>
          <w:bCs/>
        </w:rPr>
        <w:t xml:space="preserve"> </w:t>
      </w:r>
      <w:r w:rsidR="007A0664" w:rsidRPr="00244FF5">
        <w:rPr>
          <w:b/>
          <w:bCs/>
        </w:rPr>
        <w:t>2</w:t>
      </w:r>
      <w:r w:rsidR="00C21EAB">
        <w:rPr>
          <w:b/>
          <w:bCs/>
        </w:rPr>
        <w:t>9</w:t>
      </w:r>
      <w:r w:rsidR="00095BDB" w:rsidRPr="00244FF5">
        <w:rPr>
          <w:b/>
          <w:bCs/>
        </w:rPr>
        <w:t xml:space="preserve"> </w:t>
      </w:r>
      <w:r w:rsidR="00CB159F" w:rsidRPr="00244FF5">
        <w:rPr>
          <w:b/>
          <w:bCs/>
        </w:rPr>
        <w:t>jui</w:t>
      </w:r>
      <w:r w:rsidR="00095BDB" w:rsidRPr="00244FF5">
        <w:rPr>
          <w:b/>
          <w:bCs/>
        </w:rPr>
        <w:t xml:space="preserve">llet </w:t>
      </w:r>
      <w:r w:rsidR="00CB159F" w:rsidRPr="00244FF5">
        <w:rPr>
          <w:b/>
          <w:bCs/>
        </w:rPr>
        <w:t>2021</w:t>
      </w:r>
      <w:r w:rsidR="00F2079A" w:rsidRPr="00244FF5">
        <w:rPr>
          <w:b/>
          <w:bCs/>
        </w:rPr>
        <w:t xml:space="preserve"> </w:t>
      </w:r>
      <w:r w:rsidR="002B7BC3" w:rsidRPr="00244FF5">
        <w:rPr>
          <w:b/>
          <w:bCs/>
        </w:rPr>
        <w:t>à</w:t>
      </w:r>
      <w:r w:rsidR="00AE0A5B" w:rsidRPr="00244FF5">
        <w:rPr>
          <w:b/>
          <w:bCs/>
        </w:rPr>
        <w:t xml:space="preserve"> 10 heures</w:t>
      </w:r>
      <w:r w:rsidR="0076151A" w:rsidRPr="00244FF5">
        <w:rPr>
          <w:b/>
          <w:bCs/>
        </w:rPr>
        <w:t xml:space="preserve"> 00</w:t>
      </w:r>
      <w:r w:rsidR="00AE0A5B" w:rsidRPr="00244FF5">
        <w:rPr>
          <w:b/>
          <w:bCs/>
        </w:rPr>
        <w:t xml:space="preserve"> (heure locale</w:t>
      </w:r>
      <w:r w:rsidR="00AE0A5B" w:rsidRPr="00244FF5">
        <w:t xml:space="preserve">) </w:t>
      </w:r>
      <w:r w:rsidR="00AE0A5B" w:rsidRPr="00244FF5">
        <w:rPr>
          <w:rFonts w:eastAsia="Calibri"/>
          <w:lang w:bidi="fr-FR"/>
        </w:rPr>
        <w:t>à</w:t>
      </w:r>
      <w:r w:rsidR="008D0B4A" w:rsidRPr="00244FF5">
        <w:rPr>
          <w:rFonts w:eastAsia="Calibri"/>
          <w:lang w:bidi="fr-FR"/>
        </w:rPr>
        <w:t xml:space="preserve"> </w:t>
      </w:r>
      <w:r w:rsidR="00AE0A5B" w:rsidRPr="00244FF5">
        <w:rPr>
          <w:rFonts w:eastAsia="Calibri"/>
          <w:lang w:bidi="fr-FR"/>
        </w:rPr>
        <w:t>l’</w:t>
      </w:r>
      <w:r w:rsidR="008D0B4A" w:rsidRPr="00244FF5">
        <w:rPr>
          <w:rFonts w:eastAsia="Calibri"/>
          <w:lang w:bidi="fr-FR"/>
        </w:rPr>
        <w:t>adresse ci-dessous :</w:t>
      </w:r>
      <w:r w:rsidR="008D0B4A" w:rsidRPr="007647B5">
        <w:rPr>
          <w:rFonts w:eastAsia="Calibri"/>
          <w:lang w:bidi="fr-FR"/>
        </w:rPr>
        <w:t xml:space="preserve"> </w:t>
      </w:r>
    </w:p>
    <w:p w14:paraId="4FCECC03" w14:textId="77777777" w:rsidR="00AE0A5B" w:rsidRPr="007647B5" w:rsidRDefault="00AE0A5B" w:rsidP="00AE0A5B">
      <w:pPr>
        <w:adjustRightInd/>
        <w:ind w:firstLine="219"/>
        <w:jc w:val="center"/>
        <w:rPr>
          <w:rFonts w:eastAsia="Calibri"/>
          <w:lang w:bidi="fr-FR"/>
        </w:rPr>
      </w:pPr>
    </w:p>
    <w:p w14:paraId="5C4E6829" w14:textId="77777777" w:rsidR="00FA112C" w:rsidRPr="009F536C" w:rsidRDefault="00FA112C" w:rsidP="00FA112C">
      <w:pPr>
        <w:adjustRightInd/>
        <w:ind w:firstLine="219"/>
        <w:jc w:val="center"/>
        <w:rPr>
          <w:rFonts w:eastAsia="Calibri"/>
          <w:b/>
          <w:bCs/>
          <w:lang w:bidi="fr-FR"/>
        </w:rPr>
      </w:pPr>
      <w:r w:rsidRPr="009F536C">
        <w:rPr>
          <w:rFonts w:eastAsia="Calibri"/>
          <w:b/>
          <w:bCs/>
          <w:lang w:bidi="fr-FR"/>
        </w:rPr>
        <w:t>Millennium Challenge Account MCA-Niger</w:t>
      </w:r>
    </w:p>
    <w:p w14:paraId="46FEDB1D" w14:textId="77777777" w:rsidR="00FA112C" w:rsidRPr="009F536C" w:rsidRDefault="00FA112C" w:rsidP="00FA112C">
      <w:pPr>
        <w:adjustRightInd/>
        <w:ind w:firstLine="219"/>
        <w:jc w:val="center"/>
        <w:rPr>
          <w:rFonts w:eastAsia="Calibri"/>
          <w:b/>
          <w:bCs/>
          <w:lang w:bidi="fr-FR"/>
        </w:rPr>
      </w:pPr>
      <w:r w:rsidRPr="009F536C">
        <w:rPr>
          <w:rFonts w:eastAsia="Calibri"/>
          <w:b/>
          <w:bCs/>
          <w:lang w:bidi="fr-FR"/>
        </w:rPr>
        <w:t>Att : Agent de Passation des Marchés</w:t>
      </w:r>
    </w:p>
    <w:p w14:paraId="3A28C8CB" w14:textId="77777777" w:rsidR="00FA112C" w:rsidRPr="009F536C" w:rsidRDefault="00FA112C" w:rsidP="00FA112C">
      <w:pPr>
        <w:adjustRightInd/>
        <w:ind w:firstLine="219"/>
        <w:jc w:val="center"/>
        <w:rPr>
          <w:rFonts w:eastAsia="Calibri"/>
          <w:b/>
          <w:bCs/>
          <w:lang w:bidi="fr-FR"/>
        </w:rPr>
      </w:pPr>
      <w:r w:rsidRPr="009F536C">
        <w:rPr>
          <w:rFonts w:eastAsia="Calibri"/>
          <w:b/>
          <w:bCs/>
          <w:lang w:bidi="fr-FR"/>
        </w:rPr>
        <w:t>Boulevard Mali Béro en face du Lycée Bosso,</w:t>
      </w:r>
    </w:p>
    <w:p w14:paraId="49ABE4BE" w14:textId="77777777" w:rsidR="00FA112C" w:rsidRPr="009F536C" w:rsidRDefault="00FA112C" w:rsidP="00FA112C">
      <w:pPr>
        <w:adjustRightInd/>
        <w:ind w:firstLine="219"/>
        <w:jc w:val="center"/>
        <w:rPr>
          <w:rFonts w:eastAsia="Calibri"/>
          <w:b/>
          <w:bCs/>
          <w:lang w:bidi="fr-FR"/>
        </w:rPr>
      </w:pPr>
      <w:r w:rsidRPr="009F536C">
        <w:rPr>
          <w:rFonts w:eastAsia="Calibri"/>
          <w:b/>
          <w:bCs/>
          <w:lang w:bidi="fr-FR"/>
        </w:rPr>
        <w:t xml:space="preserve">2ème </w:t>
      </w:r>
      <w:proofErr w:type="spellStart"/>
      <w:r w:rsidRPr="009F536C">
        <w:rPr>
          <w:rFonts w:eastAsia="Calibri"/>
          <w:b/>
          <w:bCs/>
          <w:lang w:bidi="fr-FR"/>
        </w:rPr>
        <w:t>Etage</w:t>
      </w:r>
      <w:proofErr w:type="spellEnd"/>
      <w:r w:rsidRPr="009F536C">
        <w:rPr>
          <w:rFonts w:eastAsia="Calibri"/>
          <w:b/>
          <w:bCs/>
          <w:lang w:bidi="fr-FR"/>
        </w:rPr>
        <w:t>,</w:t>
      </w:r>
    </w:p>
    <w:p w14:paraId="6273346C" w14:textId="77777777" w:rsidR="00FA112C" w:rsidRPr="009F536C" w:rsidRDefault="00FA112C" w:rsidP="00FA112C">
      <w:pPr>
        <w:adjustRightInd/>
        <w:ind w:firstLine="219"/>
        <w:jc w:val="center"/>
        <w:rPr>
          <w:rFonts w:eastAsia="Calibri"/>
          <w:b/>
          <w:bCs/>
          <w:lang w:bidi="fr-FR"/>
        </w:rPr>
      </w:pPr>
      <w:r w:rsidRPr="009F536C">
        <w:rPr>
          <w:rFonts w:eastAsia="Calibri"/>
          <w:b/>
          <w:bCs/>
          <w:lang w:bidi="fr-FR"/>
        </w:rPr>
        <w:t>Niamey-Niger</w:t>
      </w:r>
    </w:p>
    <w:p w14:paraId="78AF068C" w14:textId="77777777" w:rsidR="00FA112C" w:rsidRPr="000A36A1" w:rsidRDefault="00FA112C" w:rsidP="00FA112C">
      <w:pPr>
        <w:adjustRightInd/>
        <w:ind w:firstLine="219"/>
        <w:jc w:val="center"/>
        <w:rPr>
          <w:rFonts w:eastAsia="Calibri"/>
          <w:lang w:bidi="fr-FR"/>
        </w:rPr>
      </w:pPr>
    </w:p>
    <w:p w14:paraId="2A6FF765" w14:textId="1DF472CC" w:rsidR="003A0F73" w:rsidRPr="007647B5" w:rsidRDefault="008D0B4A" w:rsidP="00F2079A">
      <w:pPr>
        <w:ind w:left="270" w:right="-151"/>
        <w:jc w:val="center"/>
        <w:rPr>
          <w:lang w:eastAsia="fr-FR"/>
        </w:rPr>
      </w:pPr>
      <w:r w:rsidRPr="007647B5">
        <w:rPr>
          <w:lang w:eastAsia="fr-FR"/>
        </w:rPr>
        <w:t>Avec la mention :</w:t>
      </w:r>
      <w:bookmarkStart w:id="10" w:name="_Hlk18943050"/>
      <w:bookmarkStart w:id="11" w:name="_Hlk17893474"/>
      <w:r w:rsidR="00FA112C">
        <w:rPr>
          <w:lang w:eastAsia="fr-FR"/>
        </w:rPr>
        <w:t xml:space="preserve"> « </w:t>
      </w:r>
      <w:r w:rsidR="00091092" w:rsidRPr="005F4369">
        <w:rPr>
          <w:b/>
          <w:bCs/>
          <w:lang w:eastAsia="fr-FR"/>
        </w:rPr>
        <w:t>DC-No. IR/IPD/3/Shop/176/20</w:t>
      </w:r>
      <w:r w:rsidR="00091092">
        <w:rPr>
          <w:lang w:eastAsia="fr-FR"/>
        </w:rPr>
        <w:t xml:space="preserve"> </w:t>
      </w:r>
      <w:r w:rsidR="005F4369">
        <w:rPr>
          <w:lang w:eastAsia="fr-FR"/>
        </w:rPr>
        <w:t xml:space="preserve">relative à la fourniture et installation des consommables, matériels et équipements médicaux </w:t>
      </w:r>
      <w:r w:rsidR="00D8207C">
        <w:rPr>
          <w:lang w:eastAsia="fr-FR"/>
        </w:rPr>
        <w:t>d</w:t>
      </w:r>
      <w:r w:rsidR="00D8207C" w:rsidRPr="00D8207C">
        <w:rPr>
          <w:lang w:eastAsia="fr-FR"/>
        </w:rPr>
        <w:t>estinés aux Centres de santé couvrant la zone d'impact direct du projet (PGES Konni)</w:t>
      </w:r>
      <w:r w:rsidR="00D8207C">
        <w:rPr>
          <w:lang w:eastAsia="fr-FR"/>
        </w:rPr>
        <w:t xml:space="preserve"> - </w:t>
      </w:r>
      <w:r w:rsidR="00D8207C" w:rsidRPr="00D8207C">
        <w:rPr>
          <w:b/>
          <w:bCs/>
          <w:i/>
          <w:iCs/>
          <w:lang w:eastAsia="fr-FR"/>
        </w:rPr>
        <w:t xml:space="preserve">LOT </w:t>
      </w:r>
      <w:r w:rsidR="00C46261">
        <w:rPr>
          <w:b/>
          <w:bCs/>
          <w:i/>
          <w:iCs/>
          <w:lang w:eastAsia="fr-FR"/>
        </w:rPr>
        <w:t xml:space="preserve">…… </w:t>
      </w:r>
      <w:r w:rsidR="00D8207C" w:rsidRPr="00D8207C">
        <w:rPr>
          <w:b/>
          <w:bCs/>
          <w:i/>
          <w:iCs/>
          <w:lang w:eastAsia="fr-FR"/>
        </w:rPr>
        <w:t>(</w:t>
      </w:r>
      <w:r w:rsidR="005F4369" w:rsidRPr="00D8207C">
        <w:rPr>
          <w:b/>
          <w:bCs/>
          <w:i/>
          <w:iCs/>
          <w:lang w:eastAsia="fr-FR"/>
        </w:rPr>
        <w:t>mentionner le n° et le titre du lot proposé</w:t>
      </w:r>
      <w:r w:rsidR="00D8207C">
        <w:rPr>
          <w:lang w:eastAsia="fr-FR"/>
        </w:rPr>
        <w:t>)</w:t>
      </w:r>
      <w:r w:rsidR="00FA112C">
        <w:rPr>
          <w:lang w:eastAsia="fr-FR"/>
        </w:rPr>
        <w:t> -»</w:t>
      </w:r>
    </w:p>
    <w:p w14:paraId="7933A142" w14:textId="77777777" w:rsidR="00F2079A" w:rsidRPr="007647B5" w:rsidRDefault="00F2079A" w:rsidP="00AE0A5B">
      <w:pPr>
        <w:ind w:left="270" w:right="-151"/>
        <w:rPr>
          <w:lang w:eastAsia="fr-FR"/>
        </w:rPr>
      </w:pPr>
    </w:p>
    <w:p w14:paraId="18DF6674" w14:textId="77777777" w:rsidR="00FA112C" w:rsidRDefault="00FA112C" w:rsidP="00FA112C">
      <w:pPr>
        <w:adjustRightInd/>
        <w:ind w:firstLine="219"/>
        <w:jc w:val="center"/>
        <w:rPr>
          <w:rFonts w:eastAsia="Calibri"/>
          <w:lang w:bidi="fr-FR"/>
        </w:rPr>
      </w:pPr>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1D908B98" w14:textId="0E86546D" w:rsidR="00F75332" w:rsidRPr="007647B5" w:rsidRDefault="00F75332" w:rsidP="00270BF9">
      <w:pPr>
        <w:jc w:val="center"/>
        <w:rPr>
          <w:b/>
          <w:bCs/>
        </w:rPr>
      </w:pPr>
    </w:p>
    <w:p w14:paraId="6C6853D2" w14:textId="224F864B" w:rsidR="00394600" w:rsidRPr="00394600" w:rsidRDefault="00394600" w:rsidP="00394600">
      <w:pPr>
        <w:adjustRightInd/>
        <w:jc w:val="both"/>
      </w:pPr>
      <w:bookmarkStart w:id="12" w:name="_Hlk72133730"/>
      <w:r w:rsidRPr="00394600">
        <w:t xml:space="preserve">Le soumissionnaire présentera </w:t>
      </w:r>
      <w:r w:rsidR="00D8207C">
        <w:t>son offre</w:t>
      </w:r>
      <w:r w:rsidRPr="00394600">
        <w:t xml:space="preserve"> dans une enveloppe </w:t>
      </w:r>
      <w:r w:rsidR="005F4369">
        <w:t xml:space="preserve">fermée </w:t>
      </w:r>
      <w:r w:rsidRPr="00394600">
        <w:t xml:space="preserve">contenant </w:t>
      </w:r>
      <w:r w:rsidRPr="00394600">
        <w:rPr>
          <w:b/>
          <w:bCs/>
        </w:rPr>
        <w:t>UN (1) ORIGINAL</w:t>
      </w:r>
      <w:r w:rsidRPr="00394600">
        <w:t xml:space="preserve"> et </w:t>
      </w:r>
      <w:r>
        <w:rPr>
          <w:b/>
          <w:bCs/>
        </w:rPr>
        <w:t>Trois</w:t>
      </w:r>
      <w:r w:rsidRPr="00394600">
        <w:rPr>
          <w:b/>
          <w:bCs/>
        </w:rPr>
        <w:t xml:space="preserve"> (</w:t>
      </w:r>
      <w:r>
        <w:rPr>
          <w:b/>
          <w:bCs/>
        </w:rPr>
        <w:t>3</w:t>
      </w:r>
      <w:r w:rsidRPr="00394600">
        <w:rPr>
          <w:b/>
          <w:bCs/>
        </w:rPr>
        <w:t>) copies</w:t>
      </w:r>
      <w:r w:rsidR="00091092">
        <w:t>.</w:t>
      </w:r>
      <w:r w:rsidR="00D8207C">
        <w:t xml:space="preserve"> </w:t>
      </w:r>
      <w:r w:rsidR="00D8207C" w:rsidRPr="00D8207C">
        <w:rPr>
          <w:b/>
          <w:bCs/>
          <w:i/>
          <w:iCs/>
        </w:rPr>
        <w:t>Les offres devront être liées et présentées séparément pour chacun des lots</w:t>
      </w:r>
    </w:p>
    <w:bookmarkEnd w:id="12"/>
    <w:p w14:paraId="4881F0A5" w14:textId="1F6C1DB7" w:rsidR="009054B4" w:rsidRDefault="009054B4" w:rsidP="00394600">
      <w:pPr>
        <w:rPr>
          <w:b/>
          <w:bCs/>
        </w:rPr>
      </w:pPr>
    </w:p>
    <w:bookmarkEnd w:id="10"/>
    <w:p w14:paraId="2ACDC321" w14:textId="47F41A69" w:rsidR="00835443" w:rsidRDefault="00243F7F" w:rsidP="00243F7F">
      <w:pPr>
        <w:pStyle w:val="BodyText"/>
        <w:jc w:val="both"/>
        <w:rPr>
          <w:rFonts w:eastAsia="Calibri"/>
          <w:lang w:bidi="fr-FR"/>
        </w:rPr>
      </w:pPr>
      <w:r w:rsidRPr="009F536C">
        <w:rPr>
          <w:rFonts w:eastAsia="Calibri"/>
          <w:b/>
          <w:bCs/>
          <w:lang w:bidi="fr-FR"/>
        </w:rPr>
        <w:t>10.</w:t>
      </w:r>
      <w:r>
        <w:rPr>
          <w:rFonts w:eastAsia="Calibri"/>
          <w:lang w:bidi="fr-FR"/>
        </w:rPr>
        <w:t xml:space="preserve"> </w:t>
      </w:r>
      <w:r w:rsidR="00CC581A" w:rsidRPr="00CC581A">
        <w:rPr>
          <w:rFonts w:eastAsia="Calibri"/>
          <w:lang w:bidi="fr-FR"/>
        </w:rPr>
        <w:t xml:space="preserve">Les demandes d’éclaircissement seront acceptées jusqu’au plus tard cinq (5) jours avant la date limite de dépôt des offres. Les demandes seront envoyées à l’adresse courriel </w:t>
      </w:r>
      <w:hyperlink r:id="rId14" w:history="1">
        <w:r w:rsidR="00CC581A" w:rsidRPr="00861AD2">
          <w:rPr>
            <w:rStyle w:val="Hyperlink"/>
            <w:rFonts w:eastAsia="Calibri"/>
            <w:lang w:bidi="fr-FR"/>
          </w:rPr>
          <w:t>procurement@mcaniger.ne</w:t>
        </w:r>
      </w:hyperlink>
      <w:r w:rsidR="00CC581A">
        <w:rPr>
          <w:rFonts w:eastAsia="Calibri"/>
          <w:lang w:bidi="fr-FR"/>
        </w:rPr>
        <w:t xml:space="preserve"> </w:t>
      </w:r>
      <w:r w:rsidR="00CC581A" w:rsidRPr="00CC581A">
        <w:rPr>
          <w:rFonts w:eastAsia="Calibri"/>
          <w:lang w:bidi="fr-FR"/>
        </w:rPr>
        <w:t xml:space="preserve"> copie à </w:t>
      </w:r>
      <w:hyperlink r:id="rId15" w:history="1">
        <w:r w:rsidR="00CC581A" w:rsidRPr="00861AD2">
          <w:rPr>
            <w:rStyle w:val="Hyperlink"/>
            <w:rFonts w:eastAsia="Calibri"/>
            <w:lang w:bidi="fr-FR"/>
          </w:rPr>
          <w:t>mcanigerpa@cardno.com</w:t>
        </w:r>
      </w:hyperlink>
      <w:r w:rsidR="00CC581A">
        <w:rPr>
          <w:rFonts w:eastAsia="Calibri"/>
          <w:lang w:bidi="fr-FR"/>
        </w:rPr>
        <w:t xml:space="preserve"> </w:t>
      </w:r>
      <w:r w:rsidR="00CC581A" w:rsidRPr="00CC581A">
        <w:rPr>
          <w:rFonts w:eastAsia="Calibri"/>
          <w:lang w:bidi="fr-FR"/>
        </w:rPr>
        <w:t xml:space="preserve"> avec la mention en Objet du courriel [</w:t>
      </w:r>
      <w:r w:rsidR="00CC581A" w:rsidRPr="00CC581A">
        <w:rPr>
          <w:rFonts w:eastAsia="Calibri"/>
          <w:b/>
          <w:bCs/>
          <w:i/>
          <w:iCs/>
          <w:lang w:bidi="fr-FR"/>
        </w:rPr>
        <w:t>référence et objet du marché dûment abrégé</w:t>
      </w:r>
      <w:r w:rsidR="00CC581A" w:rsidRPr="00CC581A">
        <w:rPr>
          <w:rFonts w:eastAsia="Calibri"/>
          <w:lang w:bidi="fr-FR"/>
        </w:rPr>
        <w:t>].  MCA- Niger répondra à ces demandes au plus tard trois (3) jours avant la date limite de dépôt des offres.</w:t>
      </w:r>
    </w:p>
    <w:p w14:paraId="642885A9" w14:textId="31B7D7BC" w:rsidR="00243F7F" w:rsidRPr="007647B5" w:rsidRDefault="00243F7F" w:rsidP="00D8207C">
      <w:pPr>
        <w:pStyle w:val="BodyText"/>
        <w:jc w:val="both"/>
        <w:rPr>
          <w:rFonts w:eastAsia="Calibri"/>
          <w:lang w:bidi="fr-FR"/>
        </w:rPr>
      </w:pPr>
      <w:r w:rsidRPr="009F536C">
        <w:rPr>
          <w:rFonts w:eastAsia="Calibri"/>
          <w:b/>
          <w:bCs/>
          <w:lang w:bidi="fr-FR"/>
        </w:rPr>
        <w:t>11.</w:t>
      </w:r>
      <w:r>
        <w:rPr>
          <w:rFonts w:eastAsia="Calibri"/>
          <w:lang w:bidi="fr-FR"/>
        </w:rPr>
        <w:t xml:space="preserve"> </w:t>
      </w:r>
      <w:r w:rsidRPr="007647B5">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0B0754C2" w14:textId="49307DD1" w:rsidR="00835443" w:rsidRPr="007647B5" w:rsidRDefault="00243F7F" w:rsidP="009F536C">
      <w:pPr>
        <w:pStyle w:val="BodyText"/>
        <w:jc w:val="both"/>
        <w:rPr>
          <w:rFonts w:eastAsia="Calibri"/>
          <w:lang w:bidi="fr-FR"/>
        </w:rPr>
      </w:pPr>
      <w:r w:rsidRPr="009F536C">
        <w:rPr>
          <w:rFonts w:eastAsia="Calibri"/>
          <w:b/>
          <w:bCs/>
          <w:lang w:bidi="fr-FR"/>
        </w:rPr>
        <w:t>12.</w:t>
      </w:r>
      <w:r>
        <w:rPr>
          <w:rFonts w:eastAsia="Calibri"/>
          <w:lang w:bidi="fr-FR"/>
        </w:rPr>
        <w:t xml:space="preserve"> </w:t>
      </w:r>
      <w:r w:rsidR="00835443" w:rsidRPr="007647B5">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7647B5" w:rsidRDefault="00835443" w:rsidP="00835443">
      <w:pPr>
        <w:pStyle w:val="BodyText"/>
        <w:ind w:left="720"/>
        <w:rPr>
          <w:rFonts w:eastAsia="Calibri"/>
          <w:lang w:bidi="fr-FR"/>
        </w:rPr>
      </w:pPr>
      <w:r w:rsidRPr="007647B5">
        <w:rPr>
          <w:rFonts w:eastAsia="Calibri"/>
          <w:lang w:bidi="fr-FR"/>
        </w:rPr>
        <w:t xml:space="preserve">Toute contestation sera adressée au : </w:t>
      </w:r>
    </w:p>
    <w:p w14:paraId="696112D2" w14:textId="77777777" w:rsidR="00835443" w:rsidRPr="007647B5" w:rsidRDefault="00835443" w:rsidP="00835443">
      <w:pPr>
        <w:pStyle w:val="BodyText"/>
        <w:ind w:left="720"/>
        <w:rPr>
          <w:rFonts w:eastAsia="Calibri"/>
          <w:lang w:bidi="fr-FR"/>
        </w:rPr>
      </w:pPr>
      <w:r w:rsidRPr="007647B5">
        <w:rPr>
          <w:rFonts w:eastAsia="Calibri"/>
          <w:lang w:bidi="fr-FR"/>
        </w:rPr>
        <w:t xml:space="preserve">Secrétariat du </w:t>
      </w:r>
      <w:proofErr w:type="spellStart"/>
      <w:r w:rsidRPr="007647B5">
        <w:rPr>
          <w:rFonts w:eastAsia="Calibri"/>
          <w:lang w:bidi="fr-FR"/>
        </w:rPr>
        <w:t>Bid</w:t>
      </w:r>
      <w:proofErr w:type="spellEnd"/>
      <w:r w:rsidRPr="007647B5">
        <w:rPr>
          <w:rFonts w:eastAsia="Calibri"/>
          <w:lang w:bidi="fr-FR"/>
        </w:rPr>
        <w:t xml:space="preserve"> Challenge, Millennium Challenge Account- Niger</w:t>
      </w:r>
    </w:p>
    <w:p w14:paraId="4C1BF12F" w14:textId="77777777" w:rsidR="00835443" w:rsidRPr="007647B5" w:rsidRDefault="00835443" w:rsidP="00835443">
      <w:pPr>
        <w:pStyle w:val="BodyText"/>
        <w:ind w:left="720"/>
        <w:rPr>
          <w:rFonts w:eastAsia="Calibri"/>
          <w:lang w:bidi="fr-FR"/>
        </w:rPr>
      </w:pPr>
      <w:r w:rsidRPr="007647B5">
        <w:rPr>
          <w:rFonts w:eastAsia="Calibri"/>
          <w:lang w:bidi="fr-FR"/>
        </w:rPr>
        <w:t xml:space="preserve">Boulevard Mali Béro en Face du Lycée Bosso BP 738 – Niamey </w:t>
      </w:r>
    </w:p>
    <w:p w14:paraId="67006B51" w14:textId="1EEFE7A0" w:rsidR="00835443" w:rsidRPr="007647B5" w:rsidRDefault="00835443" w:rsidP="00835443">
      <w:pPr>
        <w:pStyle w:val="BodyText"/>
        <w:ind w:left="720"/>
        <w:rPr>
          <w:rFonts w:eastAsia="Calibri"/>
          <w:lang w:bidi="fr-FR"/>
        </w:rPr>
      </w:pPr>
      <w:proofErr w:type="gramStart"/>
      <w:r w:rsidRPr="007647B5">
        <w:rPr>
          <w:rFonts w:eastAsia="Calibri"/>
          <w:lang w:bidi="fr-FR"/>
        </w:rPr>
        <w:t>Email</w:t>
      </w:r>
      <w:proofErr w:type="gramEnd"/>
      <w:r w:rsidRPr="007647B5">
        <w:rPr>
          <w:rFonts w:eastAsia="Calibri"/>
          <w:lang w:bidi="fr-FR"/>
        </w:rPr>
        <w:t xml:space="preserve"> : </w:t>
      </w:r>
      <w:hyperlink r:id="rId16" w:history="1">
        <w:r w:rsidRPr="007647B5">
          <w:rPr>
            <w:rStyle w:val="Hyperlink"/>
            <w:rFonts w:eastAsia="Calibri"/>
            <w:lang w:bidi="fr-FR"/>
          </w:rPr>
          <w:t>bid.challenge@mcaniger.ne</w:t>
        </w:r>
      </w:hyperlink>
      <w:r w:rsidRPr="007647B5">
        <w:rPr>
          <w:rFonts w:eastAsia="Calibri"/>
          <w:lang w:bidi="fr-FR"/>
        </w:rPr>
        <w:t xml:space="preserve">  avec copie à :</w:t>
      </w:r>
    </w:p>
    <w:p w14:paraId="4FD74F59" w14:textId="5FDFA05E" w:rsidR="008923FA" w:rsidRPr="007647B5" w:rsidRDefault="00C9645F" w:rsidP="009F536C">
      <w:pPr>
        <w:pStyle w:val="BodyText"/>
        <w:spacing w:after="240"/>
        <w:ind w:left="720"/>
        <w:rPr>
          <w:rFonts w:eastAsia="Calibri"/>
          <w:lang w:bidi="fr-FR"/>
        </w:rPr>
      </w:pPr>
      <w:hyperlink r:id="rId17" w:history="1">
        <w:r w:rsidR="00835443" w:rsidRPr="007647B5">
          <w:rPr>
            <w:rStyle w:val="Hyperlink"/>
            <w:rFonts w:eastAsia="Calibri"/>
            <w:lang w:bidi="fr-FR"/>
          </w:rPr>
          <w:t>procurement@mcaniger.ne</w:t>
        </w:r>
      </w:hyperlink>
      <w:r w:rsidR="00964DED" w:rsidRPr="007647B5">
        <w:rPr>
          <w:rFonts w:eastAsia="Calibri"/>
          <w:lang w:bidi="fr-FR"/>
        </w:rPr>
        <w:t xml:space="preserve"> ; </w:t>
      </w:r>
      <w:hyperlink r:id="rId18" w:history="1">
        <w:r w:rsidR="00835443" w:rsidRPr="007647B5">
          <w:rPr>
            <w:rStyle w:val="Hyperlink"/>
            <w:rFonts w:eastAsia="Calibri"/>
            <w:lang w:bidi="fr-FR"/>
          </w:rPr>
          <w:t>mcanigerpa@cardno.com</w:t>
        </w:r>
      </w:hyperlink>
      <w:r w:rsidR="00835443" w:rsidRPr="007647B5">
        <w:rPr>
          <w:rFonts w:eastAsia="Calibri"/>
          <w:lang w:bidi="fr-FR"/>
        </w:rPr>
        <w:t xml:space="preserve">  </w:t>
      </w:r>
      <w:r w:rsidR="008923FA" w:rsidRPr="007647B5">
        <w:rPr>
          <w:rFonts w:eastAsia="Calibri"/>
          <w:lang w:bidi="fr-FR"/>
        </w:rPr>
        <w:br w:type="page"/>
      </w:r>
    </w:p>
    <w:p w14:paraId="6F28CDA4" w14:textId="77777777" w:rsidR="008923FA" w:rsidRPr="009F536C" w:rsidRDefault="008923FA" w:rsidP="008923FA">
      <w:pPr>
        <w:shd w:val="clear" w:color="auto" w:fill="BFBFBF"/>
        <w:spacing w:line="276" w:lineRule="auto"/>
        <w:jc w:val="center"/>
        <w:rPr>
          <w:b/>
          <w:sz w:val="28"/>
          <w:szCs w:val="28"/>
        </w:rPr>
      </w:pPr>
      <w:bookmarkStart w:id="13" w:name="_Hlk27403404"/>
      <w:r w:rsidRPr="009F536C">
        <w:rPr>
          <w:b/>
          <w:sz w:val="28"/>
          <w:szCs w:val="28"/>
          <w:shd w:val="clear" w:color="auto" w:fill="BFBFBF"/>
        </w:rPr>
        <w:t>ANNEXE 1</w:t>
      </w:r>
    </w:p>
    <w:p w14:paraId="0B66018B" w14:textId="77777777" w:rsidR="008923FA" w:rsidRPr="007647B5" w:rsidRDefault="008923FA" w:rsidP="008923FA">
      <w:pPr>
        <w:spacing w:line="276" w:lineRule="auto"/>
        <w:jc w:val="center"/>
        <w:outlineLvl w:val="0"/>
        <w:rPr>
          <w:b/>
        </w:rPr>
      </w:pPr>
      <w:bookmarkStart w:id="14" w:name="_Toc504057523"/>
      <w:r w:rsidRPr="007647B5">
        <w:rPr>
          <w:b/>
        </w:rPr>
        <w:t>FORMULAIRES DE SOUMISSION</w:t>
      </w:r>
      <w:bookmarkEnd w:id="14"/>
    </w:p>
    <w:p w14:paraId="3BBB802B" w14:textId="77777777" w:rsidR="002C2FC7" w:rsidRPr="007647B5" w:rsidRDefault="002C2FC7" w:rsidP="008923FA">
      <w:pPr>
        <w:spacing w:line="276" w:lineRule="auto"/>
        <w:jc w:val="center"/>
        <w:rPr>
          <w:b/>
        </w:rPr>
      </w:pPr>
      <w:bookmarkStart w:id="15" w:name="_Toc504057524"/>
    </w:p>
    <w:p w14:paraId="6355F9CD" w14:textId="70EEA958" w:rsidR="008923FA" w:rsidRPr="009F536C" w:rsidRDefault="008923FA" w:rsidP="009F536C">
      <w:pPr>
        <w:pStyle w:val="ListParagraph"/>
        <w:numPr>
          <w:ilvl w:val="1"/>
          <w:numId w:val="35"/>
        </w:numPr>
        <w:spacing w:line="276" w:lineRule="auto"/>
        <w:jc w:val="center"/>
        <w:rPr>
          <w:b/>
          <w:sz w:val="28"/>
          <w:szCs w:val="28"/>
        </w:rPr>
      </w:pPr>
      <w:r w:rsidRPr="009F536C">
        <w:rPr>
          <w:b/>
          <w:sz w:val="28"/>
          <w:szCs w:val="28"/>
        </w:rPr>
        <w:t>Lettre de soumission</w:t>
      </w:r>
      <w:bookmarkEnd w:id="15"/>
    </w:p>
    <w:p w14:paraId="745D122C" w14:textId="77777777" w:rsidR="008923FA" w:rsidRPr="007647B5" w:rsidRDefault="008923FA" w:rsidP="008923FA">
      <w:pPr>
        <w:spacing w:line="276" w:lineRule="auto"/>
        <w:ind w:left="6300"/>
        <w:jc w:val="both"/>
        <w:rPr>
          <w:rFonts w:eastAsia="MS Mincho"/>
        </w:rPr>
      </w:pPr>
      <w:r w:rsidRPr="007647B5">
        <w:rPr>
          <w:rFonts w:eastAsia="MS Mincho"/>
        </w:rPr>
        <w:t>Date :</w:t>
      </w:r>
    </w:p>
    <w:p w14:paraId="4B5CDA7E" w14:textId="5192F60D" w:rsidR="00C41A0B" w:rsidRDefault="008923FA" w:rsidP="0076151A">
      <w:pPr>
        <w:jc w:val="center"/>
      </w:pPr>
      <w:r w:rsidRPr="007647B5">
        <w:rPr>
          <w:rFonts w:eastAsia="MS Mincho"/>
          <w:b/>
          <w:bCs/>
        </w:rPr>
        <w:t>Demande de cotations</w:t>
      </w:r>
      <w:r w:rsidRPr="007647B5">
        <w:rPr>
          <w:rFonts w:eastAsia="MS Mincho"/>
        </w:rPr>
        <w:t xml:space="preserve"> : </w:t>
      </w:r>
      <w:bookmarkStart w:id="16" w:name="_Hlk72253998"/>
      <w:bookmarkStart w:id="17" w:name="_Hlk71376128"/>
      <w:r w:rsidRPr="007647B5">
        <w:rPr>
          <w:rFonts w:eastAsia="MS Mincho"/>
        </w:rPr>
        <w:t>« </w:t>
      </w:r>
      <w:r w:rsidR="00D81AD5" w:rsidRPr="007647B5">
        <w:rPr>
          <w:b/>
          <w:lang w:bidi="fr-FR"/>
        </w:rPr>
        <w:t xml:space="preserve">Fourniture et </w:t>
      </w:r>
      <w:r w:rsidR="00243F7F">
        <w:rPr>
          <w:b/>
          <w:lang w:bidi="fr-FR"/>
        </w:rPr>
        <w:t>i</w:t>
      </w:r>
      <w:r w:rsidR="00D81AD5" w:rsidRPr="007647B5">
        <w:rPr>
          <w:b/>
          <w:lang w:bidi="fr-FR"/>
        </w:rPr>
        <w:t xml:space="preserve">nstallation </w:t>
      </w:r>
      <w:r w:rsidR="00243F7F">
        <w:rPr>
          <w:b/>
          <w:lang w:bidi="fr-FR"/>
        </w:rPr>
        <w:t xml:space="preserve">des consommables, matériels et </w:t>
      </w:r>
      <w:r w:rsidR="00D81AD5" w:rsidRPr="007647B5">
        <w:rPr>
          <w:b/>
          <w:lang w:bidi="fr-FR"/>
        </w:rPr>
        <w:t xml:space="preserve">équipements </w:t>
      </w:r>
      <w:r w:rsidR="00243F7F">
        <w:rPr>
          <w:b/>
          <w:lang w:bidi="fr-FR"/>
        </w:rPr>
        <w:t>médicaux destinés aux</w:t>
      </w:r>
      <w:r w:rsidR="00D81AD5" w:rsidRPr="007647B5">
        <w:rPr>
          <w:b/>
          <w:lang w:bidi="fr-FR"/>
        </w:rPr>
        <w:t xml:space="preserve"> </w:t>
      </w:r>
      <w:r w:rsidR="00243F7F">
        <w:rPr>
          <w:b/>
          <w:lang w:bidi="fr-FR"/>
        </w:rPr>
        <w:t>C</w:t>
      </w:r>
      <w:r w:rsidR="00D81AD5" w:rsidRPr="007647B5">
        <w:rPr>
          <w:b/>
          <w:lang w:bidi="fr-FR"/>
        </w:rPr>
        <w:t>entres de santé du projet (PGES Konni)</w:t>
      </w:r>
      <w:r w:rsidR="00D81AD5" w:rsidRPr="007647B5">
        <w:t xml:space="preserve"> </w:t>
      </w:r>
      <w:bookmarkEnd w:id="16"/>
    </w:p>
    <w:p w14:paraId="08032E7C" w14:textId="0DF64371" w:rsidR="00F0605D" w:rsidRPr="001436B7" w:rsidRDefault="00D81AD5" w:rsidP="0076151A">
      <w:pPr>
        <w:jc w:val="center"/>
        <w:rPr>
          <w:rFonts w:eastAsia="MS Mincho"/>
          <w:lang w:val="en-US"/>
        </w:rPr>
      </w:pPr>
      <w:r w:rsidRPr="001436B7">
        <w:rPr>
          <w:b/>
          <w:lang w:val="en-US" w:bidi="fr-FR"/>
        </w:rPr>
        <w:t>DC-No. IR/IPD/3/Shop/176/20</w:t>
      </w:r>
      <w:r w:rsidR="009F536C" w:rsidRPr="001436B7">
        <w:rPr>
          <w:b/>
          <w:lang w:val="en-US" w:bidi="fr-FR"/>
        </w:rPr>
        <w:t xml:space="preserve"> </w:t>
      </w:r>
      <w:r w:rsidR="0057136A" w:rsidRPr="001436B7">
        <w:rPr>
          <w:rFonts w:eastAsia="MS Mincho"/>
          <w:lang w:val="en-US"/>
        </w:rPr>
        <w:t>»</w:t>
      </w:r>
      <w:bookmarkEnd w:id="17"/>
    </w:p>
    <w:p w14:paraId="0A77026B" w14:textId="77777777" w:rsidR="00C41A0B" w:rsidRPr="001436B7" w:rsidRDefault="00C41A0B" w:rsidP="0076151A">
      <w:pPr>
        <w:jc w:val="center"/>
        <w:rPr>
          <w:rFonts w:eastAsia="MS Mincho"/>
          <w:b/>
          <w:bCs/>
          <w:lang w:val="en-US"/>
        </w:rPr>
      </w:pPr>
    </w:p>
    <w:p w14:paraId="2CB89471" w14:textId="4A431485" w:rsidR="00C46261" w:rsidRPr="00C46261" w:rsidRDefault="00C46261" w:rsidP="0076151A">
      <w:pPr>
        <w:jc w:val="center"/>
        <w:rPr>
          <w:rFonts w:eastAsia="MS Mincho"/>
          <w:b/>
          <w:bCs/>
        </w:rPr>
      </w:pPr>
      <w:r w:rsidRPr="00C46261">
        <w:rPr>
          <w:rFonts w:eastAsia="MS Mincho"/>
          <w:b/>
          <w:bCs/>
        </w:rPr>
        <w:t>LOT …. (</w:t>
      </w:r>
      <w:r w:rsidRPr="00133042">
        <w:rPr>
          <w:rFonts w:eastAsia="MS Mincho"/>
          <w:i/>
          <w:iCs/>
        </w:rPr>
        <w:t>insérer le numéro et titre du lot proposé</w:t>
      </w:r>
      <w:r w:rsidRPr="00C46261">
        <w:rPr>
          <w:rFonts w:eastAsia="MS Mincho"/>
          <w:b/>
          <w:bCs/>
        </w:rPr>
        <w:t>)</w:t>
      </w:r>
    </w:p>
    <w:p w14:paraId="6F825A63" w14:textId="77777777" w:rsidR="000445C8" w:rsidRPr="007647B5"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1436B7" w:rsidRDefault="00E4270E" w:rsidP="008923FA">
      <w:pPr>
        <w:spacing w:line="276" w:lineRule="auto"/>
        <w:jc w:val="both"/>
        <w:rPr>
          <w:b/>
          <w:color w:val="000000"/>
          <w:lang w:val="en-US" w:eastAsia="ru-RU"/>
        </w:rPr>
      </w:pPr>
      <w:r w:rsidRPr="001436B7">
        <w:rPr>
          <w:rFonts w:eastAsia="MS Mincho"/>
          <w:lang w:val="en-US"/>
        </w:rPr>
        <w:t>A:</w:t>
      </w:r>
      <w:r w:rsidR="008923FA" w:rsidRPr="001436B7">
        <w:rPr>
          <w:rFonts w:eastAsia="MS Mincho"/>
          <w:lang w:val="en-US"/>
        </w:rPr>
        <w:t xml:space="preserve"> </w:t>
      </w:r>
      <w:r w:rsidR="008923FA" w:rsidRPr="001436B7">
        <w:rPr>
          <w:b/>
          <w:color w:val="000000"/>
          <w:lang w:val="en-US" w:eastAsia="ru-RU"/>
        </w:rPr>
        <w:t>Millennium Challenge Account MCA-Niger</w:t>
      </w:r>
    </w:p>
    <w:p w14:paraId="3672AFC8" w14:textId="77777777" w:rsidR="008923FA" w:rsidRPr="007647B5" w:rsidRDefault="008923FA" w:rsidP="008923FA">
      <w:pPr>
        <w:spacing w:line="276" w:lineRule="auto"/>
        <w:ind w:left="360"/>
        <w:jc w:val="both"/>
        <w:rPr>
          <w:b/>
          <w:color w:val="000000"/>
          <w:lang w:val="fr-CI" w:eastAsia="ru-RU"/>
        </w:rPr>
      </w:pPr>
      <w:r w:rsidRPr="007647B5">
        <w:rPr>
          <w:b/>
          <w:color w:val="000000"/>
          <w:lang w:val="fr-CI" w:eastAsia="ru-RU"/>
        </w:rPr>
        <w:t>Att : Agent de Passation des Marchés</w:t>
      </w:r>
    </w:p>
    <w:p w14:paraId="68CE4CB1" w14:textId="77777777" w:rsidR="008923FA" w:rsidRPr="007647B5" w:rsidRDefault="008923FA" w:rsidP="008923FA">
      <w:pPr>
        <w:spacing w:line="276" w:lineRule="auto"/>
        <w:ind w:left="360"/>
        <w:jc w:val="both"/>
        <w:rPr>
          <w:b/>
          <w:color w:val="000000"/>
          <w:lang w:val="fr-CI" w:eastAsia="ru-RU"/>
        </w:rPr>
      </w:pPr>
      <w:r w:rsidRPr="007647B5">
        <w:rPr>
          <w:b/>
          <w:color w:val="000000"/>
          <w:lang w:val="fr-CI" w:eastAsia="ru-RU"/>
        </w:rPr>
        <w:t xml:space="preserve">Boulevard Mali Béro en face du Lycée Bosso, </w:t>
      </w:r>
    </w:p>
    <w:p w14:paraId="4D61159D" w14:textId="77777777" w:rsidR="008923FA" w:rsidRPr="007647B5" w:rsidRDefault="008923FA" w:rsidP="008923FA">
      <w:pPr>
        <w:spacing w:line="276" w:lineRule="auto"/>
        <w:ind w:left="360"/>
        <w:jc w:val="both"/>
        <w:rPr>
          <w:b/>
          <w:color w:val="000000"/>
          <w:lang w:val="fr-CI" w:eastAsia="ru-RU"/>
        </w:rPr>
      </w:pPr>
      <w:r w:rsidRPr="007647B5">
        <w:rPr>
          <w:b/>
          <w:color w:val="000000"/>
          <w:lang w:val="fr-CI" w:eastAsia="ru-RU"/>
        </w:rPr>
        <w:t>2</w:t>
      </w:r>
      <w:r w:rsidRPr="007647B5">
        <w:rPr>
          <w:b/>
          <w:color w:val="000000"/>
          <w:vertAlign w:val="superscript"/>
          <w:lang w:val="fr-CI" w:eastAsia="ru-RU"/>
        </w:rPr>
        <w:t>ème</w:t>
      </w:r>
      <w:r w:rsidRPr="007647B5">
        <w:rPr>
          <w:b/>
          <w:color w:val="000000"/>
          <w:lang w:val="fr-CI" w:eastAsia="ru-RU"/>
        </w:rPr>
        <w:t xml:space="preserve"> </w:t>
      </w:r>
      <w:proofErr w:type="spellStart"/>
      <w:r w:rsidRPr="007647B5">
        <w:rPr>
          <w:b/>
          <w:color w:val="000000"/>
          <w:lang w:val="fr-CI" w:eastAsia="ru-RU"/>
        </w:rPr>
        <w:t>Etage</w:t>
      </w:r>
      <w:proofErr w:type="spellEnd"/>
      <w:r w:rsidRPr="007647B5">
        <w:rPr>
          <w:b/>
          <w:color w:val="000000"/>
          <w:lang w:val="fr-CI" w:eastAsia="ru-RU"/>
        </w:rPr>
        <w:t xml:space="preserve">, </w:t>
      </w:r>
    </w:p>
    <w:p w14:paraId="208716C8" w14:textId="77777777" w:rsidR="008923FA" w:rsidRPr="007647B5" w:rsidRDefault="008923FA" w:rsidP="008923FA">
      <w:pPr>
        <w:spacing w:line="276" w:lineRule="auto"/>
        <w:ind w:left="360"/>
        <w:jc w:val="both"/>
        <w:rPr>
          <w:b/>
          <w:color w:val="000000"/>
          <w:lang w:val="fr-CA" w:eastAsia="ru-RU"/>
        </w:rPr>
      </w:pPr>
      <w:r w:rsidRPr="007647B5">
        <w:rPr>
          <w:b/>
          <w:color w:val="000000"/>
          <w:lang w:val="fr-CA" w:eastAsia="ru-RU"/>
        </w:rPr>
        <w:t>Niamey-Niger</w:t>
      </w:r>
    </w:p>
    <w:p w14:paraId="0114CD3F" w14:textId="77777777" w:rsidR="008923FA" w:rsidRPr="007647B5" w:rsidRDefault="008923FA" w:rsidP="008923FA">
      <w:pPr>
        <w:spacing w:line="276" w:lineRule="auto"/>
        <w:jc w:val="both"/>
        <w:rPr>
          <w:rFonts w:eastAsia="MS Mincho"/>
        </w:rPr>
      </w:pPr>
      <w:r w:rsidRPr="007647B5">
        <w:rPr>
          <w:rFonts w:eastAsia="MS Mincho"/>
        </w:rPr>
        <w:tab/>
        <w:t xml:space="preserve"> </w:t>
      </w:r>
      <w:r w:rsidRPr="007647B5">
        <w:rPr>
          <w:rFonts w:eastAsia="MS Mincho"/>
        </w:rPr>
        <w:tab/>
        <w:t xml:space="preserve"> </w:t>
      </w:r>
      <w:r w:rsidRPr="007647B5">
        <w:rPr>
          <w:rFonts w:eastAsia="MS Mincho"/>
        </w:rPr>
        <w:tab/>
      </w:r>
    </w:p>
    <w:p w14:paraId="1612AD8D" w14:textId="65666DED" w:rsidR="008923FA" w:rsidRPr="007647B5" w:rsidRDefault="008923FA" w:rsidP="008923FA">
      <w:pPr>
        <w:shd w:val="clear" w:color="auto" w:fill="FFFFFF"/>
        <w:spacing w:line="276" w:lineRule="auto"/>
        <w:jc w:val="both"/>
        <w:rPr>
          <w:rFonts w:eastAsia="MS Mincho"/>
        </w:rPr>
      </w:pPr>
      <w:r w:rsidRPr="007647B5">
        <w:rPr>
          <w:rFonts w:eastAsia="MS Mincho"/>
        </w:rPr>
        <w:t xml:space="preserve">Après avoir examiné les documents concernant la demande de cotation, dont la réception est dûment reconnue, nous, soussignés, proposons de fournir </w:t>
      </w:r>
      <w:r w:rsidR="0076151A" w:rsidRPr="007647B5">
        <w:rPr>
          <w:b/>
          <w:lang w:bidi="fr-FR"/>
        </w:rPr>
        <w:t xml:space="preserve">les </w:t>
      </w:r>
      <w:r w:rsidR="00E02E40" w:rsidRPr="007647B5">
        <w:rPr>
          <w:b/>
          <w:lang w:bidi="fr-FR"/>
        </w:rPr>
        <w:t xml:space="preserve">équipements </w:t>
      </w:r>
      <w:r w:rsidR="00D81AD5" w:rsidRPr="007647B5">
        <w:rPr>
          <w:b/>
          <w:lang w:bidi="fr-FR"/>
        </w:rPr>
        <w:t xml:space="preserve">auprès des </w:t>
      </w:r>
      <w:r w:rsidR="00E3606B" w:rsidRPr="007647B5">
        <w:rPr>
          <w:b/>
          <w:lang w:bidi="fr-FR"/>
        </w:rPr>
        <w:t>centres de santé couvrant la zone d’impact direct du projet (PGES Konni)</w:t>
      </w:r>
      <w:r w:rsidRPr="007647B5" w:rsidDel="00C75651">
        <w:rPr>
          <w:rFonts w:eastAsia="MS Mincho"/>
          <w:b/>
          <w:bCs/>
        </w:rPr>
        <w:t xml:space="preserve"> </w:t>
      </w:r>
      <w:r w:rsidR="00BF7472">
        <w:rPr>
          <w:rFonts w:eastAsia="MS Mincho"/>
          <w:b/>
          <w:bCs/>
        </w:rPr>
        <w:t xml:space="preserve"> pour le </w:t>
      </w:r>
      <w:r w:rsidR="00C41A0B">
        <w:rPr>
          <w:rFonts w:eastAsia="MS Mincho"/>
          <w:b/>
          <w:bCs/>
        </w:rPr>
        <w:t>L</w:t>
      </w:r>
      <w:r w:rsidR="00BF7472">
        <w:rPr>
          <w:rFonts w:eastAsia="MS Mincho"/>
          <w:b/>
          <w:bCs/>
        </w:rPr>
        <w:t xml:space="preserve">ot </w:t>
      </w:r>
      <w:r w:rsidR="00BF7472" w:rsidRPr="00BF7472">
        <w:rPr>
          <w:rFonts w:eastAsia="MS Mincho"/>
        </w:rPr>
        <w:t xml:space="preserve">( </w:t>
      </w:r>
      <w:r w:rsidR="00BF7472" w:rsidRPr="00133042">
        <w:rPr>
          <w:rFonts w:eastAsia="MS Mincho"/>
          <w:i/>
          <w:iCs/>
        </w:rPr>
        <w:t>préciser le lot</w:t>
      </w:r>
      <w:r w:rsidR="00C41A0B">
        <w:rPr>
          <w:rFonts w:eastAsia="MS Mincho"/>
        </w:rPr>
        <w:t xml:space="preserve"> </w:t>
      </w:r>
      <w:r w:rsidR="00C41A0B" w:rsidRPr="00133042">
        <w:rPr>
          <w:rFonts w:eastAsia="MS Mincho"/>
          <w:i/>
          <w:iCs/>
        </w:rPr>
        <w:t>et le titre</w:t>
      </w:r>
      <w:r w:rsidR="00BF7472" w:rsidRPr="00BF7472">
        <w:rPr>
          <w:rFonts w:eastAsia="MS Mincho"/>
        </w:rPr>
        <w:t>)</w:t>
      </w:r>
      <w:r w:rsidR="00BF7472">
        <w:rPr>
          <w:rFonts w:eastAsia="MS Mincho"/>
        </w:rPr>
        <w:t xml:space="preserve"> </w:t>
      </w:r>
      <w:r w:rsidRPr="007647B5">
        <w:rPr>
          <w:rFonts w:eastAsia="MS Mincho"/>
        </w:rPr>
        <w:t xml:space="preserve">conformément à ladite demande de cotation pour la somme de </w:t>
      </w:r>
      <w:r w:rsidRPr="007647B5">
        <w:rPr>
          <w:rFonts w:eastAsia="MS Mincho"/>
          <w:b/>
          <w:i/>
        </w:rPr>
        <w:t>[___</w:t>
      </w:r>
      <w:r w:rsidR="00A71A31" w:rsidRPr="007647B5">
        <w:rPr>
          <w:rFonts w:eastAsia="MS Mincho"/>
          <w:b/>
          <w:i/>
        </w:rPr>
        <w:t xml:space="preserve">montant </w:t>
      </w:r>
      <w:r w:rsidRPr="007647B5">
        <w:rPr>
          <w:rFonts w:eastAsia="MS Mincho"/>
          <w:b/>
          <w:i/>
        </w:rPr>
        <w:t>total de soumission en lettres et chiffres___]</w:t>
      </w:r>
      <w:r w:rsidRPr="007647B5">
        <w:rPr>
          <w:rFonts w:eastAsia="MS Mincho"/>
        </w:rPr>
        <w:t xml:space="preserve"> ou toute autre somme qui peut être déterminée conformément à la Liste des prix ci-jointe et fait partie de la cotation.</w:t>
      </w:r>
    </w:p>
    <w:p w14:paraId="4CEDE38A" w14:textId="77777777" w:rsidR="00F02E4C" w:rsidRPr="007647B5" w:rsidRDefault="00F02E4C" w:rsidP="008923FA">
      <w:pPr>
        <w:shd w:val="clear" w:color="auto" w:fill="FFFFFF"/>
        <w:spacing w:line="276" w:lineRule="auto"/>
        <w:jc w:val="both"/>
        <w:rPr>
          <w:rFonts w:eastAsia="MS Mincho"/>
        </w:rPr>
      </w:pPr>
    </w:p>
    <w:p w14:paraId="2D6C27C8" w14:textId="4D5B919C" w:rsidR="008923FA" w:rsidRPr="007647B5" w:rsidRDefault="008923FA" w:rsidP="008923FA">
      <w:pPr>
        <w:shd w:val="clear" w:color="auto" w:fill="FFFFFF"/>
        <w:spacing w:line="276" w:lineRule="auto"/>
        <w:jc w:val="both"/>
        <w:rPr>
          <w:rFonts w:eastAsia="MS Mincho"/>
        </w:rPr>
      </w:pPr>
      <w:r w:rsidRPr="007647B5">
        <w:rPr>
          <w:rFonts w:eastAsia="MS Mincho"/>
        </w:rPr>
        <w:t>Nous nous engageons, si notre cotation est acceptée, à livrer les marchandises conformément au calendrier de livraison spécifié dans la Liste des exigences.</w:t>
      </w:r>
    </w:p>
    <w:p w14:paraId="293EDE67" w14:textId="77777777" w:rsidR="008923FA" w:rsidRPr="007647B5" w:rsidRDefault="008923FA" w:rsidP="008923FA">
      <w:pPr>
        <w:shd w:val="clear" w:color="auto" w:fill="FFFFFF"/>
        <w:spacing w:line="276" w:lineRule="auto"/>
        <w:jc w:val="both"/>
        <w:rPr>
          <w:rFonts w:eastAsia="MS Mincho"/>
        </w:rPr>
      </w:pPr>
    </w:p>
    <w:p w14:paraId="6BE6D87A" w14:textId="1D97444B" w:rsidR="008923FA" w:rsidRPr="007647B5" w:rsidRDefault="008923FA" w:rsidP="008923FA">
      <w:pPr>
        <w:shd w:val="clear" w:color="auto" w:fill="FFFFFF"/>
        <w:spacing w:line="276" w:lineRule="auto"/>
        <w:jc w:val="both"/>
        <w:rPr>
          <w:rFonts w:eastAsia="MS Mincho"/>
        </w:rPr>
      </w:pPr>
      <w:r w:rsidRPr="007647B5">
        <w:rPr>
          <w:rFonts w:eastAsia="MS Mincho"/>
        </w:rPr>
        <w:t>Nous acceptons de respecter cette cotation pour la période de validité spécifiée dans la demande de cotations.</w:t>
      </w:r>
    </w:p>
    <w:p w14:paraId="4F23BE32" w14:textId="5EDBA8F3" w:rsidR="009054B4" w:rsidRPr="007647B5" w:rsidRDefault="009054B4" w:rsidP="008923FA">
      <w:pPr>
        <w:shd w:val="clear" w:color="auto" w:fill="FFFFFF"/>
        <w:spacing w:line="276" w:lineRule="auto"/>
        <w:jc w:val="both"/>
        <w:rPr>
          <w:rFonts w:eastAsia="MS Mincho"/>
        </w:rPr>
      </w:pPr>
    </w:p>
    <w:p w14:paraId="2BED4C0B" w14:textId="386D2598" w:rsidR="009054B4" w:rsidRPr="007647B5" w:rsidRDefault="009054B4" w:rsidP="008923FA">
      <w:pPr>
        <w:shd w:val="clear" w:color="auto" w:fill="FFFFFF"/>
        <w:spacing w:line="276" w:lineRule="auto"/>
        <w:jc w:val="both"/>
        <w:rPr>
          <w:rFonts w:eastAsia="MS Mincho"/>
        </w:rPr>
      </w:pPr>
      <w:r w:rsidRPr="007647B5">
        <w:rPr>
          <w:rFonts w:eastAsia="MS Mincho"/>
        </w:rPr>
        <w:t xml:space="preserve">Nous acceptons que </w:t>
      </w:r>
      <w:r w:rsidRPr="007647B5">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120BAFF7" w14:textId="77777777" w:rsidR="008923FA" w:rsidRPr="007647B5" w:rsidRDefault="008923FA" w:rsidP="008923FA">
      <w:pPr>
        <w:shd w:val="clear" w:color="auto" w:fill="FFFFFF"/>
        <w:spacing w:line="276" w:lineRule="auto"/>
        <w:jc w:val="both"/>
        <w:rPr>
          <w:rFonts w:eastAsia="MS Mincho"/>
        </w:rPr>
      </w:pPr>
    </w:p>
    <w:p w14:paraId="656A6315" w14:textId="77777777" w:rsidR="008923FA" w:rsidRPr="007647B5" w:rsidRDefault="008923FA" w:rsidP="008923FA">
      <w:pPr>
        <w:shd w:val="clear" w:color="auto" w:fill="FFFFFF"/>
        <w:spacing w:line="276" w:lineRule="auto"/>
        <w:jc w:val="both"/>
        <w:rPr>
          <w:rFonts w:eastAsia="MS Mincho"/>
        </w:rPr>
      </w:pPr>
      <w:bookmarkStart w:id="18" w:name="_Hlk493522468"/>
      <w:r w:rsidRPr="007647B5">
        <w:rPr>
          <w:rFonts w:eastAsia="MS Mincho"/>
        </w:rPr>
        <w:t>Nous comprenons que vous n'êtes pas obligés d'accepter la cotation la moins disante ni aucune cotation que vous pourriez recevoir.</w:t>
      </w:r>
      <w:bookmarkEnd w:id="18"/>
    </w:p>
    <w:p w14:paraId="58EE4530" w14:textId="77777777" w:rsidR="008923FA" w:rsidRPr="00133042" w:rsidRDefault="008923FA" w:rsidP="008923FA">
      <w:pPr>
        <w:shd w:val="clear" w:color="auto" w:fill="FFFFFF"/>
        <w:spacing w:line="276" w:lineRule="auto"/>
        <w:jc w:val="both"/>
        <w:rPr>
          <w:rFonts w:eastAsia="MS Mincho"/>
          <w:sz w:val="16"/>
          <w:szCs w:val="16"/>
        </w:rPr>
      </w:pPr>
    </w:p>
    <w:p w14:paraId="47E119F4" w14:textId="3C8AB015" w:rsidR="008923FA" w:rsidRPr="007647B5" w:rsidRDefault="008923FA" w:rsidP="008923FA">
      <w:pPr>
        <w:spacing w:line="276" w:lineRule="auto"/>
        <w:jc w:val="both"/>
        <w:outlineLvl w:val="0"/>
        <w:rPr>
          <w:rFonts w:eastAsia="MS Mincho"/>
        </w:rPr>
      </w:pPr>
      <w:r w:rsidRPr="007647B5">
        <w:rPr>
          <w:rFonts w:eastAsia="MS Mincho"/>
        </w:rPr>
        <w:t>Date ________________ jour ________________ 202</w:t>
      </w:r>
      <w:r w:rsidR="005A77DF" w:rsidRPr="007647B5">
        <w:rPr>
          <w:rFonts w:eastAsia="MS Mincho"/>
        </w:rPr>
        <w:t>1</w:t>
      </w:r>
    </w:p>
    <w:p w14:paraId="18E65903" w14:textId="77777777" w:rsidR="008923FA" w:rsidRPr="007647B5" w:rsidRDefault="008923FA" w:rsidP="008923FA">
      <w:pPr>
        <w:spacing w:line="276" w:lineRule="auto"/>
        <w:jc w:val="both"/>
        <w:rPr>
          <w:rFonts w:eastAsia="MS Mincho"/>
        </w:rPr>
      </w:pPr>
      <w:r w:rsidRPr="007647B5">
        <w:rPr>
          <w:rFonts w:eastAsia="MS Mincho"/>
          <w:u w:val="single"/>
        </w:rPr>
        <w:tab/>
      </w:r>
      <w:r w:rsidRPr="007647B5">
        <w:rPr>
          <w:rFonts w:eastAsia="MS Mincho"/>
        </w:rPr>
        <w:tab/>
      </w:r>
      <w:r w:rsidRPr="007647B5">
        <w:rPr>
          <w:rFonts w:eastAsia="MS Mincho"/>
          <w:u w:val="single"/>
        </w:rPr>
        <w:tab/>
      </w:r>
    </w:p>
    <w:p w14:paraId="57F18AB3" w14:textId="77777777" w:rsidR="008923FA" w:rsidRPr="007647B5" w:rsidRDefault="008923FA" w:rsidP="008923FA">
      <w:pPr>
        <w:spacing w:line="276" w:lineRule="auto"/>
        <w:jc w:val="both"/>
        <w:rPr>
          <w:rFonts w:eastAsia="MS Mincho"/>
        </w:rPr>
      </w:pPr>
      <w:r w:rsidRPr="007647B5">
        <w:rPr>
          <w:rFonts w:eastAsia="MS Mincho"/>
          <w:i/>
        </w:rPr>
        <w:t>[</w:t>
      </w:r>
      <w:r w:rsidRPr="007647B5">
        <w:rPr>
          <w:rFonts w:eastAsia="MS Mincho"/>
          <w:b/>
          <w:i/>
        </w:rPr>
        <w:t>Signature</w:t>
      </w:r>
      <w:r w:rsidRPr="007647B5">
        <w:rPr>
          <w:rFonts w:eastAsia="MS Mincho"/>
          <w:i/>
        </w:rPr>
        <w:t>]</w:t>
      </w:r>
      <w:r w:rsidRPr="007647B5">
        <w:rPr>
          <w:rFonts w:eastAsia="MS Mincho"/>
          <w:i/>
        </w:rPr>
        <w:tab/>
        <w:t>[Par ordre de]</w:t>
      </w:r>
    </w:p>
    <w:p w14:paraId="6862E139" w14:textId="77777777" w:rsidR="008923FA" w:rsidRPr="00133042"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sz w:val="16"/>
          <w:szCs w:val="16"/>
        </w:rPr>
      </w:pPr>
    </w:p>
    <w:p w14:paraId="34672CA3" w14:textId="77777777" w:rsidR="008923FA" w:rsidRPr="007647B5"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7647B5">
        <w:rPr>
          <w:color w:val="212121"/>
        </w:rPr>
        <w:t>Nom du signataire : __________</w:t>
      </w:r>
    </w:p>
    <w:p w14:paraId="75283663" w14:textId="77777777" w:rsidR="008923FA" w:rsidRPr="007647B5"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7647B5">
        <w:rPr>
          <w:color w:val="212121"/>
        </w:rPr>
        <w:t>Fonction du signataire au sein de l’organisation : ______________</w:t>
      </w:r>
    </w:p>
    <w:p w14:paraId="187BED74" w14:textId="19BBDD29" w:rsidR="009F536C" w:rsidRDefault="008923FA" w:rsidP="009F536C">
      <w:pPr>
        <w:spacing w:line="276" w:lineRule="auto"/>
        <w:outlineLvl w:val="0"/>
        <w:rPr>
          <w:i/>
          <w:color w:val="212121"/>
        </w:rPr>
      </w:pPr>
      <w:r w:rsidRPr="009F536C">
        <w:rPr>
          <w:color w:val="212121"/>
        </w:rPr>
        <w:t>Représentant dûment autorisé à signer cette soumission pour et au nom de :</w:t>
      </w:r>
      <w:r w:rsidRPr="009F536C">
        <w:rPr>
          <w:i/>
          <w:color w:val="212121"/>
        </w:rPr>
        <w:t xml:space="preserve"> [insérer nom et cachet de la société</w:t>
      </w:r>
      <w:bookmarkStart w:id="19" w:name="_Hlk71642259"/>
      <w:r w:rsidR="009F536C">
        <w:rPr>
          <w:i/>
          <w:color w:val="212121"/>
        </w:rPr>
        <w:t>].</w:t>
      </w:r>
      <w:r w:rsidR="009F536C">
        <w:rPr>
          <w:i/>
          <w:color w:val="212121"/>
        </w:rPr>
        <w:br w:type="page"/>
      </w:r>
    </w:p>
    <w:p w14:paraId="4005EBA9" w14:textId="5ED54877" w:rsidR="008923FA" w:rsidRPr="009F536C" w:rsidRDefault="009F536C" w:rsidP="009F536C">
      <w:pPr>
        <w:spacing w:line="276" w:lineRule="auto"/>
        <w:jc w:val="center"/>
        <w:outlineLvl w:val="0"/>
        <w:rPr>
          <w:b/>
          <w:sz w:val="28"/>
          <w:szCs w:val="28"/>
          <w:u w:val="single"/>
        </w:rPr>
      </w:pPr>
      <w:bookmarkStart w:id="20" w:name="_Hlk72771476"/>
      <w:r w:rsidRPr="009F536C">
        <w:rPr>
          <w:b/>
          <w:sz w:val="28"/>
          <w:szCs w:val="28"/>
          <w:u w:val="single"/>
        </w:rPr>
        <w:t xml:space="preserve">1.2.1) </w:t>
      </w:r>
      <w:r w:rsidR="008923FA" w:rsidRPr="009F536C">
        <w:rPr>
          <w:b/>
          <w:sz w:val="28"/>
          <w:szCs w:val="28"/>
          <w:u w:val="single"/>
        </w:rPr>
        <w:t>BORDEREAU DE PRIX</w:t>
      </w:r>
    </w:p>
    <w:bookmarkEnd w:id="20"/>
    <w:p w14:paraId="3E2E75FB" w14:textId="77777777" w:rsidR="008923FA" w:rsidRPr="007647B5"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7B275DE" w14:textId="74AD546A" w:rsidR="00F36C84" w:rsidRPr="007647B5" w:rsidRDefault="000A14A9" w:rsidP="00F36C84">
      <w:pPr>
        <w:spacing w:line="276" w:lineRule="auto"/>
        <w:jc w:val="center"/>
        <w:rPr>
          <w:smallCaps/>
          <w14:shadow w14:blurRad="50800" w14:dist="38100" w14:dir="2700000" w14:sx="100000" w14:sy="100000" w14:kx="0" w14:ky="0" w14:algn="tl">
            <w14:srgbClr w14:val="000000">
              <w14:alpha w14:val="60000"/>
            </w14:srgbClr>
          </w14:shadow>
        </w:rPr>
      </w:pPr>
      <w:r>
        <w:rPr>
          <w:rFonts w:eastAsia="MS Mincho"/>
          <w:b/>
          <w:u w:val="single"/>
        </w:rPr>
        <w:t>DC</w:t>
      </w:r>
      <w:r w:rsidR="008923FA" w:rsidRPr="007647B5">
        <w:rPr>
          <w:rFonts w:eastAsia="MS Mincho"/>
          <w:b/>
        </w:rPr>
        <w:t xml:space="preserve"> : </w:t>
      </w:r>
      <w:bookmarkStart w:id="21" w:name="_Hlk71376189"/>
      <w:r w:rsidR="00F36C84" w:rsidRPr="007647B5">
        <w:rPr>
          <w:b/>
          <w:lang w:bidi="fr-FR"/>
        </w:rPr>
        <w:t>No. IR/IPD/3/Shop/176/20</w:t>
      </w:r>
    </w:p>
    <w:p w14:paraId="5EFCE12E" w14:textId="2460ACAD" w:rsidR="006B5E8D" w:rsidRPr="009F536C" w:rsidRDefault="006B5E8D" w:rsidP="0076151A">
      <w:pPr>
        <w:spacing w:line="276" w:lineRule="auto"/>
        <w:jc w:val="center"/>
        <w:rPr>
          <w:sz w:val="12"/>
          <w:szCs w:val="12"/>
        </w:rPr>
      </w:pPr>
    </w:p>
    <w:bookmarkEnd w:id="21"/>
    <w:p w14:paraId="452BDF53" w14:textId="77777777" w:rsidR="00F36C84" w:rsidRPr="00F36C84" w:rsidRDefault="00F36C84" w:rsidP="009F536C">
      <w:pPr>
        <w:pStyle w:val="ListParagraph"/>
        <w:shd w:val="clear" w:color="auto" w:fill="9BBB59" w:themeFill="accent3"/>
        <w:ind w:left="450"/>
        <w:jc w:val="center"/>
        <w:rPr>
          <w:sz w:val="28"/>
          <w:szCs w:val="28"/>
        </w:rPr>
      </w:pPr>
      <w:r w:rsidRPr="00F36C84">
        <w:rPr>
          <w:b/>
          <w:bCs/>
          <w:sz w:val="28"/>
          <w:szCs w:val="28"/>
          <w:u w:val="single"/>
        </w:rPr>
        <w:t xml:space="preserve">Lot 1 </w:t>
      </w:r>
      <w:r w:rsidRPr="00F36C84">
        <w:rPr>
          <w:b/>
          <w:bCs/>
          <w:sz w:val="28"/>
          <w:szCs w:val="28"/>
        </w:rPr>
        <w:t>:</w:t>
      </w:r>
      <w:r w:rsidRPr="00F36C84">
        <w:rPr>
          <w:sz w:val="28"/>
          <w:szCs w:val="28"/>
        </w:rPr>
        <w:t xml:space="preserve"> </w:t>
      </w:r>
      <w:r w:rsidRPr="00F36C84">
        <w:rPr>
          <w:b/>
          <w:bCs/>
          <w:sz w:val="28"/>
          <w:szCs w:val="28"/>
        </w:rPr>
        <w:t>Consommables et tenues médicaux</w:t>
      </w:r>
    </w:p>
    <w:p w14:paraId="13B2C5BC" w14:textId="77777777" w:rsidR="00E417C3" w:rsidRPr="007647B5"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55641354" w14:textId="20F8F121" w:rsidR="00933219" w:rsidRDefault="008923FA" w:rsidP="00F36C84">
      <w:pPr>
        <w:spacing w:line="276" w:lineRule="auto"/>
        <w:ind w:right="-61"/>
        <w:jc w:val="both"/>
        <w:rPr>
          <w:b/>
        </w:rPr>
      </w:pPr>
      <w:r w:rsidRPr="007647B5">
        <w:rPr>
          <w:b/>
        </w:rPr>
        <w:t>Nous : [nom de la société</w:t>
      </w:r>
      <w:r w:rsidRPr="007647B5">
        <w:t xml:space="preserve"> </w:t>
      </w:r>
      <w:r w:rsidRPr="007647B5">
        <w:rPr>
          <w:b/>
        </w:rPr>
        <w:t>du soumissionnaire], soumettons une offre relative à l</w:t>
      </w:r>
      <w:r w:rsidR="00C54F68" w:rsidRPr="007647B5">
        <w:rPr>
          <w:b/>
        </w:rPr>
        <w:t>’Achat d</w:t>
      </w:r>
      <w:r w:rsidR="003D19FF">
        <w:rPr>
          <w:b/>
        </w:rPr>
        <w:t>es fournitures</w:t>
      </w:r>
      <w:r w:rsidR="00C54F68" w:rsidRPr="007647B5">
        <w:rPr>
          <w:b/>
        </w:rPr>
        <w:t xml:space="preserve"> </w:t>
      </w:r>
      <w:r w:rsidRPr="007647B5">
        <w:rPr>
          <w:b/>
        </w:rPr>
        <w:t>suivant</w:t>
      </w:r>
      <w:r w:rsidR="003D19FF">
        <w:rPr>
          <w:b/>
        </w:rPr>
        <w:t>e</w:t>
      </w:r>
      <w:r w:rsidRPr="007647B5">
        <w:rPr>
          <w:b/>
        </w:rPr>
        <w:t>s :</w:t>
      </w:r>
      <w:bookmarkEnd w:id="19"/>
    </w:p>
    <w:p w14:paraId="0B4EFC8E" w14:textId="77777777" w:rsidR="00F36C84" w:rsidRPr="009F536C" w:rsidRDefault="00F36C84" w:rsidP="00F36C84">
      <w:pPr>
        <w:spacing w:line="276" w:lineRule="auto"/>
        <w:ind w:right="-61"/>
        <w:jc w:val="both"/>
        <w:rPr>
          <w:b/>
          <w:sz w:val="12"/>
          <w:szCs w:val="12"/>
        </w:rPr>
      </w:pPr>
    </w:p>
    <w:tbl>
      <w:tblPr>
        <w:tblW w:w="5000" w:type="pct"/>
        <w:tblCellMar>
          <w:left w:w="70" w:type="dxa"/>
          <w:right w:w="70" w:type="dxa"/>
        </w:tblCellMar>
        <w:tblLook w:val="04A0" w:firstRow="1" w:lastRow="0" w:firstColumn="1" w:lastColumn="0" w:noHBand="0" w:noVBand="1"/>
      </w:tblPr>
      <w:tblGrid>
        <w:gridCol w:w="580"/>
        <w:gridCol w:w="3953"/>
        <w:gridCol w:w="728"/>
        <w:gridCol w:w="973"/>
        <w:gridCol w:w="1330"/>
        <w:gridCol w:w="1510"/>
      </w:tblGrid>
      <w:tr w:rsidR="00FF7486" w:rsidRPr="00735D34" w14:paraId="792D5E1E" w14:textId="17FD60C5" w:rsidTr="00B23CC6">
        <w:trPr>
          <w:trHeight w:val="388"/>
        </w:trPr>
        <w:tc>
          <w:tcPr>
            <w:tcW w:w="32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7865E9" w14:textId="6EEDAACA" w:rsidR="00FF7486" w:rsidRPr="003D19FF" w:rsidRDefault="00FF7486" w:rsidP="00FF7486">
            <w:pPr>
              <w:widowControl/>
              <w:autoSpaceDE/>
              <w:autoSpaceDN/>
              <w:adjustRightInd/>
              <w:jc w:val="center"/>
              <w:rPr>
                <w:rFonts w:eastAsia="Times New Roman"/>
                <w:b/>
                <w:bCs/>
                <w:color w:val="000000"/>
                <w:sz w:val="22"/>
                <w:szCs w:val="22"/>
                <w:lang w:eastAsia="fr-FR"/>
              </w:rPr>
            </w:pPr>
            <w:bookmarkStart w:id="22" w:name="_Hlk72255647"/>
            <w:r w:rsidRPr="003D19FF">
              <w:rPr>
                <w:rFonts w:eastAsia="Times New Roman"/>
                <w:b/>
                <w:bCs/>
                <w:color w:val="000000"/>
                <w:sz w:val="22"/>
                <w:szCs w:val="22"/>
                <w:lang w:eastAsia="fr-FR"/>
              </w:rPr>
              <w:t xml:space="preserve">Item </w:t>
            </w:r>
          </w:p>
        </w:tc>
        <w:tc>
          <w:tcPr>
            <w:tcW w:w="217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12EA781C" w14:textId="77777777" w:rsidR="00FF7486" w:rsidRPr="003D19FF" w:rsidRDefault="00FF7486" w:rsidP="00FF7486">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DESIGNATIONS</w:t>
            </w:r>
          </w:p>
        </w:tc>
        <w:tc>
          <w:tcPr>
            <w:tcW w:w="401"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480E8331" w14:textId="77777777" w:rsidR="00FF7486" w:rsidRPr="003D19FF" w:rsidRDefault="00FF7486" w:rsidP="00FF7486">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UM</w:t>
            </w:r>
          </w:p>
        </w:tc>
        <w:tc>
          <w:tcPr>
            <w:tcW w:w="53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6FCBD167" w14:textId="77777777" w:rsidR="00FF7486" w:rsidRPr="003D19FF" w:rsidRDefault="00FF7486" w:rsidP="00FF7486">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Quantité</w:t>
            </w:r>
          </w:p>
        </w:tc>
        <w:tc>
          <w:tcPr>
            <w:tcW w:w="73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FBFC1C2" w14:textId="77777777" w:rsidR="00FF7486" w:rsidRPr="003D19FF" w:rsidRDefault="00FF7486" w:rsidP="00FF7486">
            <w:pPr>
              <w:spacing w:line="276" w:lineRule="auto"/>
              <w:jc w:val="center"/>
              <w:rPr>
                <w:b/>
                <w:sz w:val="22"/>
                <w:szCs w:val="22"/>
              </w:rPr>
            </w:pPr>
            <w:r w:rsidRPr="003D19FF">
              <w:rPr>
                <w:b/>
                <w:sz w:val="22"/>
                <w:szCs w:val="22"/>
              </w:rPr>
              <w:t>Prix Unitaire</w:t>
            </w:r>
          </w:p>
          <w:p w14:paraId="4C77F977" w14:textId="2A792B8F" w:rsidR="00FF7486" w:rsidRPr="003D19FF" w:rsidRDefault="00FF7486" w:rsidP="00FF7486">
            <w:pPr>
              <w:widowControl/>
              <w:autoSpaceDE/>
              <w:autoSpaceDN/>
              <w:adjustRightInd/>
              <w:jc w:val="center"/>
              <w:rPr>
                <w:rFonts w:eastAsia="Times New Roman"/>
                <w:b/>
                <w:bCs/>
                <w:color w:val="000000"/>
                <w:sz w:val="22"/>
                <w:szCs w:val="22"/>
                <w:lang w:eastAsia="fr-FR"/>
              </w:rPr>
            </w:pPr>
            <w:r w:rsidRPr="003D19FF">
              <w:rPr>
                <w:b/>
                <w:sz w:val="22"/>
                <w:szCs w:val="22"/>
              </w:rPr>
              <w:t>HT en FCFA</w:t>
            </w:r>
          </w:p>
        </w:tc>
        <w:tc>
          <w:tcPr>
            <w:tcW w:w="8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88DF00" w14:textId="77777777" w:rsidR="00FF7486" w:rsidRPr="003D19FF" w:rsidRDefault="00FF7486" w:rsidP="00FF7486">
            <w:pPr>
              <w:spacing w:line="276" w:lineRule="auto"/>
              <w:jc w:val="center"/>
              <w:rPr>
                <w:b/>
                <w:sz w:val="22"/>
                <w:szCs w:val="22"/>
              </w:rPr>
            </w:pPr>
            <w:r w:rsidRPr="003D19FF">
              <w:rPr>
                <w:b/>
                <w:sz w:val="22"/>
                <w:szCs w:val="22"/>
              </w:rPr>
              <w:t>Prix Total</w:t>
            </w:r>
          </w:p>
          <w:p w14:paraId="6E76288D" w14:textId="6EDFB281" w:rsidR="00FF7486" w:rsidRPr="003D19FF" w:rsidRDefault="00FF7486" w:rsidP="00FF7486">
            <w:pPr>
              <w:widowControl/>
              <w:autoSpaceDE/>
              <w:autoSpaceDN/>
              <w:adjustRightInd/>
              <w:jc w:val="center"/>
              <w:rPr>
                <w:rFonts w:eastAsia="Times New Roman"/>
                <w:b/>
                <w:bCs/>
                <w:color w:val="000000"/>
                <w:sz w:val="22"/>
                <w:szCs w:val="22"/>
                <w:lang w:eastAsia="fr-FR"/>
              </w:rPr>
            </w:pPr>
            <w:r w:rsidRPr="003D19FF">
              <w:rPr>
                <w:b/>
                <w:sz w:val="22"/>
                <w:szCs w:val="22"/>
              </w:rPr>
              <w:t>HT en FCFA</w:t>
            </w:r>
          </w:p>
        </w:tc>
      </w:tr>
      <w:tr w:rsidR="00B23CC6" w:rsidRPr="00735D34" w14:paraId="615BD9E7" w14:textId="45FE91E6" w:rsidTr="00721115">
        <w:trPr>
          <w:trHeight w:val="442"/>
        </w:trPr>
        <w:tc>
          <w:tcPr>
            <w:tcW w:w="320" w:type="pct"/>
            <w:tcBorders>
              <w:top w:val="single" w:sz="4" w:space="0" w:color="auto"/>
              <w:left w:val="single" w:sz="4" w:space="0" w:color="auto"/>
              <w:bottom w:val="single" w:sz="4" w:space="0" w:color="auto"/>
            </w:tcBorders>
            <w:shd w:val="clear" w:color="auto" w:fill="auto"/>
            <w:vAlign w:val="center"/>
          </w:tcPr>
          <w:p w14:paraId="5C808EEC" w14:textId="682DA29E"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1.1</w:t>
            </w:r>
          </w:p>
        </w:tc>
        <w:tc>
          <w:tcPr>
            <w:tcW w:w="2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CE79"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Kit de réanimation nouveau-né complet</w:t>
            </w:r>
          </w:p>
        </w:tc>
        <w:tc>
          <w:tcPr>
            <w:tcW w:w="401" w:type="pct"/>
            <w:tcBorders>
              <w:top w:val="single" w:sz="4" w:space="0" w:color="auto"/>
              <w:left w:val="nil"/>
              <w:bottom w:val="single" w:sz="4" w:space="0" w:color="auto"/>
              <w:right w:val="single" w:sz="4" w:space="0" w:color="auto"/>
            </w:tcBorders>
            <w:shd w:val="clear" w:color="auto" w:fill="auto"/>
            <w:vAlign w:val="center"/>
          </w:tcPr>
          <w:p w14:paraId="1FB8D086" w14:textId="77777777"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02472FC"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2</w:t>
            </w:r>
          </w:p>
        </w:tc>
        <w:tc>
          <w:tcPr>
            <w:tcW w:w="733" w:type="pct"/>
            <w:tcBorders>
              <w:top w:val="single" w:sz="4" w:space="0" w:color="auto"/>
              <w:left w:val="nil"/>
              <w:bottom w:val="single" w:sz="4" w:space="0" w:color="auto"/>
              <w:right w:val="single" w:sz="4" w:space="0" w:color="auto"/>
            </w:tcBorders>
          </w:tcPr>
          <w:p w14:paraId="678434B8"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single" w:sz="4" w:space="0" w:color="auto"/>
              <w:left w:val="nil"/>
              <w:bottom w:val="single" w:sz="4" w:space="0" w:color="auto"/>
              <w:right w:val="single" w:sz="4" w:space="0" w:color="auto"/>
            </w:tcBorders>
          </w:tcPr>
          <w:p w14:paraId="522FF4F4"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12CCDB73" w14:textId="14D50AA9"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1BC36124" w14:textId="3F76DFF3"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1.2</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31725CF9"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Abaisse langue bois </w:t>
            </w:r>
          </w:p>
        </w:tc>
        <w:tc>
          <w:tcPr>
            <w:tcW w:w="401" w:type="pct"/>
            <w:tcBorders>
              <w:top w:val="single" w:sz="4" w:space="0" w:color="auto"/>
              <w:left w:val="nil"/>
              <w:bottom w:val="single" w:sz="4" w:space="0" w:color="auto"/>
              <w:right w:val="single" w:sz="4" w:space="0" w:color="auto"/>
            </w:tcBorders>
            <w:shd w:val="clear" w:color="auto" w:fill="auto"/>
            <w:vAlign w:val="center"/>
          </w:tcPr>
          <w:p w14:paraId="0B658D75" w14:textId="77777777"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B/50</w:t>
            </w:r>
          </w:p>
        </w:tc>
        <w:tc>
          <w:tcPr>
            <w:tcW w:w="536" w:type="pct"/>
            <w:tcBorders>
              <w:top w:val="nil"/>
              <w:left w:val="single" w:sz="4" w:space="0" w:color="auto"/>
              <w:bottom w:val="single" w:sz="4" w:space="0" w:color="auto"/>
              <w:right w:val="single" w:sz="4" w:space="0" w:color="auto"/>
            </w:tcBorders>
            <w:noWrap/>
            <w:vAlign w:val="center"/>
            <w:hideMark/>
          </w:tcPr>
          <w:p w14:paraId="51F0828A"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33" w:type="pct"/>
            <w:tcBorders>
              <w:top w:val="nil"/>
              <w:left w:val="nil"/>
              <w:bottom w:val="single" w:sz="4" w:space="0" w:color="auto"/>
              <w:right w:val="single" w:sz="4" w:space="0" w:color="auto"/>
            </w:tcBorders>
          </w:tcPr>
          <w:p w14:paraId="2690756E"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4C06BCF3"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5B6D40B6" w14:textId="398BA206"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580B9328" w14:textId="45C78765"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1.3</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4F195134"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Alèse</w:t>
            </w:r>
          </w:p>
        </w:tc>
        <w:tc>
          <w:tcPr>
            <w:tcW w:w="401" w:type="pct"/>
            <w:tcBorders>
              <w:top w:val="single" w:sz="4" w:space="0" w:color="auto"/>
              <w:left w:val="nil"/>
              <w:bottom w:val="single" w:sz="4" w:space="0" w:color="auto"/>
              <w:right w:val="single" w:sz="4" w:space="0" w:color="auto"/>
            </w:tcBorders>
            <w:shd w:val="clear" w:color="auto" w:fill="auto"/>
            <w:vAlign w:val="center"/>
          </w:tcPr>
          <w:p w14:paraId="194D1268" w14:textId="77777777" w:rsidR="00B23CC6" w:rsidRPr="00735D34" w:rsidRDefault="00B23CC6" w:rsidP="00B23CC6">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nil"/>
              <w:left w:val="single" w:sz="4" w:space="0" w:color="auto"/>
              <w:bottom w:val="single" w:sz="4" w:space="0" w:color="auto"/>
              <w:right w:val="single" w:sz="4" w:space="0" w:color="auto"/>
            </w:tcBorders>
            <w:noWrap/>
            <w:vAlign w:val="center"/>
            <w:hideMark/>
          </w:tcPr>
          <w:p w14:paraId="3CC7E371"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60</w:t>
            </w:r>
          </w:p>
        </w:tc>
        <w:tc>
          <w:tcPr>
            <w:tcW w:w="733" w:type="pct"/>
            <w:tcBorders>
              <w:top w:val="nil"/>
              <w:left w:val="nil"/>
              <w:bottom w:val="single" w:sz="4" w:space="0" w:color="auto"/>
              <w:right w:val="single" w:sz="4" w:space="0" w:color="auto"/>
            </w:tcBorders>
          </w:tcPr>
          <w:p w14:paraId="0361A026"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3CD3A1A9"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30CF98C2" w14:textId="1DEDB64D"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3076C37D" w14:textId="6E5AEED1"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1.4</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57364EA7"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Blouse blanche </w:t>
            </w:r>
          </w:p>
        </w:tc>
        <w:tc>
          <w:tcPr>
            <w:tcW w:w="401" w:type="pct"/>
            <w:tcBorders>
              <w:top w:val="single" w:sz="4" w:space="0" w:color="auto"/>
              <w:left w:val="nil"/>
              <w:bottom w:val="single" w:sz="4" w:space="0" w:color="auto"/>
              <w:right w:val="single" w:sz="4" w:space="0" w:color="auto"/>
            </w:tcBorders>
            <w:shd w:val="clear" w:color="auto" w:fill="auto"/>
          </w:tcPr>
          <w:p w14:paraId="59743801" w14:textId="77777777" w:rsidR="00B23CC6" w:rsidRPr="00735D34" w:rsidRDefault="00B23CC6" w:rsidP="00B23CC6">
            <w:pPr>
              <w:widowControl/>
              <w:autoSpaceDE/>
              <w:autoSpaceDN/>
              <w:adjustRightInd/>
              <w:jc w:val="center"/>
              <w:rPr>
                <w:rFonts w:eastAsia="Times New Roman"/>
                <w:color w:val="000000"/>
                <w:lang w:eastAsia="fr-FR"/>
              </w:rPr>
            </w:pPr>
            <w:r w:rsidRPr="00AD04FA">
              <w:rPr>
                <w:rFonts w:eastAsia="Times New Roman"/>
                <w:color w:val="000000"/>
                <w:lang w:eastAsia="fr-FR"/>
              </w:rPr>
              <w:t>pièce</w:t>
            </w:r>
          </w:p>
        </w:tc>
        <w:tc>
          <w:tcPr>
            <w:tcW w:w="536" w:type="pct"/>
            <w:tcBorders>
              <w:top w:val="nil"/>
              <w:left w:val="single" w:sz="4" w:space="0" w:color="auto"/>
              <w:bottom w:val="single" w:sz="4" w:space="0" w:color="auto"/>
              <w:right w:val="single" w:sz="4" w:space="0" w:color="auto"/>
            </w:tcBorders>
            <w:noWrap/>
            <w:vAlign w:val="center"/>
            <w:hideMark/>
          </w:tcPr>
          <w:p w14:paraId="5A956850"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20</w:t>
            </w:r>
          </w:p>
        </w:tc>
        <w:tc>
          <w:tcPr>
            <w:tcW w:w="733" w:type="pct"/>
            <w:tcBorders>
              <w:top w:val="nil"/>
              <w:left w:val="nil"/>
              <w:bottom w:val="single" w:sz="4" w:space="0" w:color="auto"/>
              <w:right w:val="single" w:sz="4" w:space="0" w:color="auto"/>
            </w:tcBorders>
          </w:tcPr>
          <w:p w14:paraId="43ADEDCE"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43775CA6"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7D844687" w14:textId="552A1A61"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27242032" w14:textId="637E9942"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1.5</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2FF3F036"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Blouse rose </w:t>
            </w:r>
          </w:p>
        </w:tc>
        <w:tc>
          <w:tcPr>
            <w:tcW w:w="401" w:type="pct"/>
            <w:tcBorders>
              <w:top w:val="single" w:sz="4" w:space="0" w:color="auto"/>
              <w:left w:val="nil"/>
              <w:bottom w:val="single" w:sz="4" w:space="0" w:color="auto"/>
              <w:right w:val="single" w:sz="4" w:space="0" w:color="auto"/>
            </w:tcBorders>
            <w:shd w:val="clear" w:color="auto" w:fill="auto"/>
          </w:tcPr>
          <w:p w14:paraId="3C531D7C" w14:textId="77777777" w:rsidR="00B23CC6" w:rsidRPr="00735D34" w:rsidRDefault="00B23CC6" w:rsidP="00B23CC6">
            <w:pPr>
              <w:widowControl/>
              <w:autoSpaceDE/>
              <w:autoSpaceDN/>
              <w:adjustRightInd/>
              <w:jc w:val="center"/>
              <w:rPr>
                <w:rFonts w:eastAsia="Times New Roman"/>
                <w:color w:val="000000"/>
                <w:lang w:eastAsia="fr-FR"/>
              </w:rPr>
            </w:pPr>
            <w:r w:rsidRPr="00AD04FA">
              <w:rPr>
                <w:rFonts w:eastAsia="Times New Roman"/>
                <w:color w:val="000000"/>
                <w:lang w:eastAsia="fr-FR"/>
              </w:rPr>
              <w:t>pièce</w:t>
            </w:r>
          </w:p>
        </w:tc>
        <w:tc>
          <w:tcPr>
            <w:tcW w:w="536" w:type="pct"/>
            <w:tcBorders>
              <w:top w:val="nil"/>
              <w:left w:val="single" w:sz="4" w:space="0" w:color="auto"/>
              <w:bottom w:val="single" w:sz="4" w:space="0" w:color="auto"/>
              <w:right w:val="single" w:sz="4" w:space="0" w:color="auto"/>
            </w:tcBorders>
            <w:noWrap/>
            <w:vAlign w:val="center"/>
            <w:hideMark/>
          </w:tcPr>
          <w:p w14:paraId="5B9EFE07"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33" w:type="pct"/>
            <w:tcBorders>
              <w:top w:val="nil"/>
              <w:left w:val="nil"/>
              <w:bottom w:val="single" w:sz="4" w:space="0" w:color="auto"/>
              <w:right w:val="single" w:sz="4" w:space="0" w:color="auto"/>
            </w:tcBorders>
          </w:tcPr>
          <w:p w14:paraId="5811324D"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4B42DF6B"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5864F63A" w14:textId="0D6DF99D"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2E37DEC5" w14:textId="0EBE0EC4"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1.6</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3069ED94"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Botte </w:t>
            </w:r>
          </w:p>
        </w:tc>
        <w:tc>
          <w:tcPr>
            <w:tcW w:w="401" w:type="pct"/>
            <w:tcBorders>
              <w:top w:val="single" w:sz="4" w:space="0" w:color="auto"/>
              <w:left w:val="nil"/>
              <w:bottom w:val="single" w:sz="4" w:space="0" w:color="auto"/>
              <w:right w:val="single" w:sz="4" w:space="0" w:color="auto"/>
            </w:tcBorders>
            <w:shd w:val="clear" w:color="auto" w:fill="auto"/>
            <w:vAlign w:val="center"/>
          </w:tcPr>
          <w:p w14:paraId="6ACC2194" w14:textId="77777777"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paire</w:t>
            </w:r>
          </w:p>
        </w:tc>
        <w:tc>
          <w:tcPr>
            <w:tcW w:w="536" w:type="pct"/>
            <w:tcBorders>
              <w:top w:val="nil"/>
              <w:left w:val="single" w:sz="4" w:space="0" w:color="auto"/>
              <w:bottom w:val="single" w:sz="4" w:space="0" w:color="auto"/>
              <w:right w:val="single" w:sz="4" w:space="0" w:color="auto"/>
            </w:tcBorders>
            <w:noWrap/>
            <w:vAlign w:val="center"/>
            <w:hideMark/>
          </w:tcPr>
          <w:p w14:paraId="34310A4D"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33" w:type="pct"/>
            <w:tcBorders>
              <w:top w:val="nil"/>
              <w:left w:val="nil"/>
              <w:bottom w:val="single" w:sz="4" w:space="0" w:color="auto"/>
              <w:right w:val="single" w:sz="4" w:space="0" w:color="auto"/>
            </w:tcBorders>
          </w:tcPr>
          <w:p w14:paraId="7330C1E2"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4F0DAC83"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5370BA07" w14:textId="5AA00B6F"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3446E923" w14:textId="0D684FDC"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1.7</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1F6AA3EE"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Chronos 2 trous </w:t>
            </w:r>
          </w:p>
        </w:tc>
        <w:tc>
          <w:tcPr>
            <w:tcW w:w="401" w:type="pct"/>
            <w:tcBorders>
              <w:top w:val="single" w:sz="4" w:space="0" w:color="auto"/>
              <w:left w:val="nil"/>
              <w:bottom w:val="single" w:sz="4" w:space="0" w:color="auto"/>
              <w:right w:val="single" w:sz="4" w:space="0" w:color="auto"/>
            </w:tcBorders>
            <w:shd w:val="clear" w:color="auto" w:fill="auto"/>
            <w:vAlign w:val="center"/>
          </w:tcPr>
          <w:p w14:paraId="591FAE7C" w14:textId="77777777" w:rsidR="00B23CC6" w:rsidRPr="00735D34" w:rsidRDefault="00B23CC6" w:rsidP="00B23CC6">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nil"/>
              <w:left w:val="single" w:sz="4" w:space="0" w:color="auto"/>
              <w:bottom w:val="single" w:sz="4" w:space="0" w:color="auto"/>
              <w:right w:val="single" w:sz="4" w:space="0" w:color="auto"/>
            </w:tcBorders>
            <w:noWrap/>
            <w:vAlign w:val="center"/>
            <w:hideMark/>
          </w:tcPr>
          <w:p w14:paraId="2F75C0C3"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33" w:type="pct"/>
            <w:tcBorders>
              <w:top w:val="nil"/>
              <w:left w:val="nil"/>
              <w:bottom w:val="single" w:sz="4" w:space="0" w:color="auto"/>
              <w:right w:val="single" w:sz="4" w:space="0" w:color="auto"/>
            </w:tcBorders>
          </w:tcPr>
          <w:p w14:paraId="5AE99E58"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48E3861A"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4C5EE2E0" w14:textId="5B9C790C"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269D796F" w14:textId="3EF1C256"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1.8</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02485778"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Combinaison </w:t>
            </w:r>
          </w:p>
        </w:tc>
        <w:tc>
          <w:tcPr>
            <w:tcW w:w="401" w:type="pct"/>
            <w:tcBorders>
              <w:top w:val="single" w:sz="4" w:space="0" w:color="auto"/>
              <w:left w:val="nil"/>
              <w:bottom w:val="single" w:sz="4" w:space="0" w:color="auto"/>
              <w:right w:val="single" w:sz="4" w:space="0" w:color="auto"/>
            </w:tcBorders>
            <w:shd w:val="clear" w:color="auto" w:fill="auto"/>
            <w:vAlign w:val="center"/>
          </w:tcPr>
          <w:p w14:paraId="2C50364A" w14:textId="77777777" w:rsidR="00B23CC6" w:rsidRPr="00735D34" w:rsidRDefault="00B23CC6" w:rsidP="00B23CC6">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nil"/>
              <w:left w:val="single" w:sz="4" w:space="0" w:color="auto"/>
              <w:bottom w:val="single" w:sz="4" w:space="0" w:color="auto"/>
              <w:right w:val="single" w:sz="4" w:space="0" w:color="auto"/>
            </w:tcBorders>
            <w:noWrap/>
            <w:vAlign w:val="center"/>
            <w:hideMark/>
          </w:tcPr>
          <w:p w14:paraId="1C3F885C"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33" w:type="pct"/>
            <w:tcBorders>
              <w:top w:val="nil"/>
              <w:left w:val="nil"/>
              <w:bottom w:val="single" w:sz="4" w:space="0" w:color="auto"/>
              <w:right w:val="single" w:sz="4" w:space="0" w:color="auto"/>
            </w:tcBorders>
          </w:tcPr>
          <w:p w14:paraId="1273D70D"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1CDCA6E4"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7D9A92FF" w14:textId="77777777" w:rsidTr="00B23CC6">
        <w:trPr>
          <w:trHeight w:val="315"/>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3E40FAF" w14:textId="5BB92D57" w:rsidR="00B23CC6" w:rsidRDefault="00B23CC6" w:rsidP="00B23CC6">
            <w:pPr>
              <w:widowControl/>
              <w:autoSpaceDE/>
              <w:autoSpaceDN/>
              <w:adjustRightInd/>
              <w:jc w:val="center"/>
              <w:rPr>
                <w:color w:val="000000"/>
                <w:sz w:val="22"/>
                <w:szCs w:val="22"/>
              </w:rPr>
            </w:pPr>
            <w:r>
              <w:rPr>
                <w:color w:val="000000"/>
                <w:sz w:val="22"/>
                <w:szCs w:val="22"/>
              </w:rPr>
              <w:t>1</w:t>
            </w:r>
            <w:r w:rsidRPr="00EE1A2B">
              <w:rPr>
                <w:color w:val="000000"/>
                <w:sz w:val="22"/>
                <w:szCs w:val="22"/>
              </w:rPr>
              <w:t>.9</w:t>
            </w:r>
          </w:p>
        </w:tc>
        <w:tc>
          <w:tcPr>
            <w:tcW w:w="2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5C14" w14:textId="56745F57" w:rsidR="00B23CC6" w:rsidRPr="00735D34" w:rsidRDefault="00B23CC6" w:rsidP="00B23CC6">
            <w:pPr>
              <w:widowControl/>
              <w:autoSpaceDE/>
              <w:autoSpaceDN/>
              <w:adjustRightInd/>
              <w:rPr>
                <w:rFonts w:eastAsia="Times New Roman"/>
                <w:color w:val="000000"/>
                <w:lang w:eastAsia="fr-FR"/>
              </w:rPr>
            </w:pPr>
            <w:r w:rsidRPr="00737F57">
              <w:rPr>
                <w:rFonts w:eastAsia="Times New Roman"/>
                <w:color w:val="000000"/>
                <w:lang w:eastAsia="fr-FR"/>
              </w:rPr>
              <w:t>Fichier CPN, PF et CN</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CEB4B3F" w14:textId="497A79A0" w:rsidR="00B23CC6" w:rsidRPr="005B7810" w:rsidRDefault="00B23CC6" w:rsidP="00B23CC6">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2A3E0" w14:textId="7A98D3FA" w:rsidR="00B23CC6" w:rsidRPr="00735D34" w:rsidRDefault="00B23CC6" w:rsidP="00B23CC6">
            <w:pPr>
              <w:widowControl/>
              <w:autoSpaceDE/>
              <w:autoSpaceDN/>
              <w:adjustRightInd/>
              <w:jc w:val="center"/>
              <w:rPr>
                <w:rFonts w:eastAsia="Times New Roman"/>
                <w:color w:val="000000"/>
                <w:lang w:eastAsia="fr-FR"/>
              </w:rPr>
            </w:pPr>
            <w:r w:rsidRPr="00737F57">
              <w:rPr>
                <w:rFonts w:eastAsia="Times New Roman"/>
                <w:color w:val="000000"/>
                <w:lang w:eastAsia="fr-FR"/>
              </w:rPr>
              <w:t>4</w:t>
            </w:r>
          </w:p>
        </w:tc>
        <w:tc>
          <w:tcPr>
            <w:tcW w:w="733" w:type="pct"/>
            <w:tcBorders>
              <w:top w:val="nil"/>
              <w:left w:val="nil"/>
              <w:bottom w:val="single" w:sz="4" w:space="0" w:color="auto"/>
              <w:right w:val="single" w:sz="4" w:space="0" w:color="auto"/>
            </w:tcBorders>
          </w:tcPr>
          <w:p w14:paraId="6545A91B"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3C755DC1"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75696B1C" w14:textId="57FB3106"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6F3280B7" w14:textId="19D48794"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1.10</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7F80E869"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Fil d</w:t>
            </w:r>
            <w:bookmarkStart w:id="23" w:name="_Hlk72943211"/>
            <w:r w:rsidRPr="00735D34">
              <w:rPr>
                <w:rFonts w:eastAsia="Times New Roman"/>
                <w:color w:val="000000"/>
                <w:lang w:eastAsia="fr-FR"/>
              </w:rPr>
              <w:t>e ligature et de suture assortis</w:t>
            </w:r>
            <w:bookmarkEnd w:id="23"/>
          </w:p>
        </w:tc>
        <w:tc>
          <w:tcPr>
            <w:tcW w:w="401" w:type="pct"/>
            <w:tcBorders>
              <w:top w:val="single" w:sz="4" w:space="0" w:color="auto"/>
              <w:left w:val="nil"/>
              <w:bottom w:val="single" w:sz="4" w:space="0" w:color="auto"/>
              <w:right w:val="single" w:sz="4" w:space="0" w:color="auto"/>
            </w:tcBorders>
            <w:shd w:val="clear" w:color="auto" w:fill="auto"/>
            <w:vAlign w:val="center"/>
          </w:tcPr>
          <w:p w14:paraId="0F60EEC5" w14:textId="77777777" w:rsidR="00B23CC6" w:rsidRPr="00735D34" w:rsidRDefault="00B23CC6" w:rsidP="00B23CC6">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nil"/>
              <w:left w:val="single" w:sz="4" w:space="0" w:color="auto"/>
              <w:bottom w:val="single" w:sz="4" w:space="0" w:color="auto"/>
              <w:right w:val="single" w:sz="4" w:space="0" w:color="auto"/>
            </w:tcBorders>
            <w:noWrap/>
            <w:vAlign w:val="center"/>
            <w:hideMark/>
          </w:tcPr>
          <w:p w14:paraId="14B4C154" w14:textId="54A29942"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12</w:t>
            </w:r>
          </w:p>
        </w:tc>
        <w:tc>
          <w:tcPr>
            <w:tcW w:w="733" w:type="pct"/>
            <w:tcBorders>
              <w:top w:val="nil"/>
              <w:left w:val="nil"/>
              <w:bottom w:val="single" w:sz="4" w:space="0" w:color="auto"/>
              <w:right w:val="single" w:sz="4" w:space="0" w:color="auto"/>
            </w:tcBorders>
          </w:tcPr>
          <w:p w14:paraId="06694256"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5A9495DC"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077B864A" w14:textId="1145FB3B"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683F08D5" w14:textId="0F265BE0"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1.11</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5542B05D"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Gant de ménage </w:t>
            </w:r>
          </w:p>
        </w:tc>
        <w:tc>
          <w:tcPr>
            <w:tcW w:w="401" w:type="pct"/>
            <w:tcBorders>
              <w:top w:val="single" w:sz="4" w:space="0" w:color="auto"/>
              <w:left w:val="nil"/>
              <w:bottom w:val="single" w:sz="4" w:space="0" w:color="auto"/>
              <w:right w:val="single" w:sz="4" w:space="0" w:color="auto"/>
            </w:tcBorders>
            <w:shd w:val="clear" w:color="auto" w:fill="auto"/>
            <w:vAlign w:val="center"/>
          </w:tcPr>
          <w:p w14:paraId="7A74C995" w14:textId="77777777"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paire</w:t>
            </w:r>
          </w:p>
        </w:tc>
        <w:tc>
          <w:tcPr>
            <w:tcW w:w="536" w:type="pct"/>
            <w:tcBorders>
              <w:top w:val="nil"/>
              <w:left w:val="single" w:sz="4" w:space="0" w:color="auto"/>
              <w:bottom w:val="single" w:sz="4" w:space="0" w:color="auto"/>
              <w:right w:val="single" w:sz="4" w:space="0" w:color="auto"/>
            </w:tcBorders>
            <w:noWrap/>
            <w:vAlign w:val="center"/>
            <w:hideMark/>
          </w:tcPr>
          <w:p w14:paraId="6D66453F"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33" w:type="pct"/>
            <w:tcBorders>
              <w:top w:val="nil"/>
              <w:left w:val="nil"/>
              <w:bottom w:val="single" w:sz="4" w:space="0" w:color="auto"/>
              <w:right w:val="single" w:sz="4" w:space="0" w:color="auto"/>
            </w:tcBorders>
          </w:tcPr>
          <w:p w14:paraId="398A3D5F"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44C3C5E6"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1DDDC26E" w14:textId="258BDCA0"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28DB76DD" w14:textId="7709E537"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1.12</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066BB5AF"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Gants d'examen vinyle taille 8/9 </w:t>
            </w:r>
          </w:p>
        </w:tc>
        <w:tc>
          <w:tcPr>
            <w:tcW w:w="401" w:type="pct"/>
            <w:tcBorders>
              <w:top w:val="single" w:sz="4" w:space="0" w:color="auto"/>
              <w:left w:val="nil"/>
              <w:bottom w:val="single" w:sz="4" w:space="0" w:color="auto"/>
              <w:right w:val="single" w:sz="4" w:space="0" w:color="auto"/>
            </w:tcBorders>
            <w:shd w:val="clear" w:color="auto" w:fill="auto"/>
            <w:vAlign w:val="center"/>
          </w:tcPr>
          <w:p w14:paraId="6D25B34B" w14:textId="77777777"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B/100</w:t>
            </w:r>
          </w:p>
        </w:tc>
        <w:tc>
          <w:tcPr>
            <w:tcW w:w="536" w:type="pct"/>
            <w:tcBorders>
              <w:top w:val="nil"/>
              <w:left w:val="single" w:sz="4" w:space="0" w:color="auto"/>
              <w:bottom w:val="single" w:sz="4" w:space="0" w:color="auto"/>
              <w:right w:val="single" w:sz="4" w:space="0" w:color="auto"/>
            </w:tcBorders>
            <w:noWrap/>
            <w:vAlign w:val="center"/>
            <w:hideMark/>
          </w:tcPr>
          <w:p w14:paraId="5A5C3157"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33" w:type="pct"/>
            <w:tcBorders>
              <w:top w:val="nil"/>
              <w:left w:val="nil"/>
              <w:bottom w:val="single" w:sz="4" w:space="0" w:color="auto"/>
              <w:right w:val="single" w:sz="4" w:space="0" w:color="auto"/>
            </w:tcBorders>
          </w:tcPr>
          <w:p w14:paraId="363AF6C7"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019BB853"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1086C02B" w14:textId="4DFB0598"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5F78B80C" w14:textId="36206F10"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1.13</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35398624" w14:textId="0D9BD10E"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Masque</w:t>
            </w:r>
            <w:r>
              <w:rPr>
                <w:rFonts w:eastAsia="Times New Roman"/>
                <w:color w:val="000000"/>
                <w:lang w:eastAsia="fr-FR"/>
              </w:rPr>
              <w:t>s</w:t>
            </w:r>
            <w:r w:rsidRPr="00735D34">
              <w:rPr>
                <w:rFonts w:eastAsia="Times New Roman"/>
                <w:color w:val="000000"/>
                <w:lang w:eastAsia="fr-FR"/>
              </w:rPr>
              <w:t xml:space="preserve"> chirurgicaux de protection </w:t>
            </w:r>
          </w:p>
        </w:tc>
        <w:tc>
          <w:tcPr>
            <w:tcW w:w="401" w:type="pct"/>
            <w:tcBorders>
              <w:top w:val="single" w:sz="4" w:space="0" w:color="auto"/>
              <w:left w:val="nil"/>
              <w:bottom w:val="single" w:sz="4" w:space="0" w:color="auto"/>
              <w:right w:val="single" w:sz="4" w:space="0" w:color="auto"/>
            </w:tcBorders>
            <w:shd w:val="clear" w:color="auto" w:fill="auto"/>
            <w:vAlign w:val="center"/>
          </w:tcPr>
          <w:p w14:paraId="7ADBEE7D" w14:textId="77777777"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B/50</w:t>
            </w:r>
          </w:p>
        </w:tc>
        <w:tc>
          <w:tcPr>
            <w:tcW w:w="536" w:type="pct"/>
            <w:tcBorders>
              <w:top w:val="nil"/>
              <w:left w:val="single" w:sz="4" w:space="0" w:color="auto"/>
              <w:bottom w:val="single" w:sz="4" w:space="0" w:color="auto"/>
              <w:right w:val="single" w:sz="4" w:space="0" w:color="auto"/>
            </w:tcBorders>
            <w:noWrap/>
            <w:vAlign w:val="center"/>
            <w:hideMark/>
          </w:tcPr>
          <w:p w14:paraId="62592253"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30</w:t>
            </w:r>
          </w:p>
        </w:tc>
        <w:tc>
          <w:tcPr>
            <w:tcW w:w="733" w:type="pct"/>
            <w:tcBorders>
              <w:top w:val="nil"/>
              <w:left w:val="nil"/>
              <w:bottom w:val="single" w:sz="4" w:space="0" w:color="auto"/>
              <w:right w:val="single" w:sz="4" w:space="0" w:color="auto"/>
            </w:tcBorders>
          </w:tcPr>
          <w:p w14:paraId="71D330C0"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32126FF6"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554693F9" w14:textId="085E0A36"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1C86E852" w14:textId="76D5726E" w:rsidR="00B23CC6" w:rsidRPr="00735D34" w:rsidRDefault="00B23CC6" w:rsidP="00B23CC6">
            <w:pPr>
              <w:widowControl/>
              <w:autoSpaceDE/>
              <w:autoSpaceDN/>
              <w:adjustRightInd/>
              <w:jc w:val="center"/>
              <w:rPr>
                <w:rFonts w:eastAsia="Times New Roman"/>
                <w:color w:val="000000"/>
                <w:lang w:eastAsia="fr-FR"/>
              </w:rPr>
            </w:pPr>
            <w:r>
              <w:rPr>
                <w:color w:val="000000"/>
                <w:sz w:val="22"/>
                <w:szCs w:val="22"/>
              </w:rPr>
              <w:t>1.14</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7E8B5C30" w14:textId="77777777"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Poubelle sceau à pédale 20 litres </w:t>
            </w:r>
          </w:p>
        </w:tc>
        <w:tc>
          <w:tcPr>
            <w:tcW w:w="401" w:type="pct"/>
            <w:tcBorders>
              <w:top w:val="single" w:sz="4" w:space="0" w:color="auto"/>
              <w:left w:val="nil"/>
              <w:bottom w:val="single" w:sz="4" w:space="0" w:color="auto"/>
              <w:right w:val="single" w:sz="4" w:space="0" w:color="auto"/>
            </w:tcBorders>
            <w:shd w:val="clear" w:color="auto" w:fill="auto"/>
            <w:vAlign w:val="center"/>
          </w:tcPr>
          <w:p w14:paraId="435CABCD" w14:textId="77777777" w:rsidR="00B23CC6" w:rsidRPr="00735D34" w:rsidRDefault="00B23CC6" w:rsidP="00B23CC6">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nil"/>
              <w:left w:val="single" w:sz="4" w:space="0" w:color="auto"/>
              <w:bottom w:val="single" w:sz="4" w:space="0" w:color="auto"/>
              <w:right w:val="single" w:sz="4" w:space="0" w:color="auto"/>
            </w:tcBorders>
            <w:noWrap/>
            <w:vAlign w:val="center"/>
            <w:hideMark/>
          </w:tcPr>
          <w:p w14:paraId="5537B5CE"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10</w:t>
            </w:r>
          </w:p>
        </w:tc>
        <w:tc>
          <w:tcPr>
            <w:tcW w:w="733" w:type="pct"/>
            <w:tcBorders>
              <w:top w:val="nil"/>
              <w:left w:val="nil"/>
              <w:bottom w:val="single" w:sz="4" w:space="0" w:color="auto"/>
              <w:right w:val="single" w:sz="4" w:space="0" w:color="auto"/>
            </w:tcBorders>
          </w:tcPr>
          <w:p w14:paraId="42F704C1"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nil"/>
              <w:left w:val="nil"/>
              <w:bottom w:val="single" w:sz="4" w:space="0" w:color="auto"/>
              <w:right w:val="single" w:sz="4" w:space="0" w:color="auto"/>
            </w:tcBorders>
          </w:tcPr>
          <w:p w14:paraId="1ABA64EE"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75C16279" w14:textId="7BBEB17C" w:rsidTr="00721115">
        <w:trPr>
          <w:trHeight w:val="315"/>
        </w:trPr>
        <w:tc>
          <w:tcPr>
            <w:tcW w:w="320" w:type="pct"/>
            <w:tcBorders>
              <w:top w:val="single" w:sz="4" w:space="0" w:color="auto"/>
              <w:left w:val="single" w:sz="4" w:space="0" w:color="auto"/>
              <w:bottom w:val="single" w:sz="4" w:space="0" w:color="auto"/>
            </w:tcBorders>
            <w:shd w:val="clear" w:color="auto" w:fill="auto"/>
            <w:vAlign w:val="center"/>
          </w:tcPr>
          <w:p w14:paraId="0FA7A621" w14:textId="44A719CD" w:rsidR="00B23CC6" w:rsidRPr="00735D34" w:rsidRDefault="00B23CC6" w:rsidP="00B23CC6">
            <w:pPr>
              <w:widowControl/>
              <w:autoSpaceDE/>
              <w:autoSpaceDN/>
              <w:adjustRightInd/>
              <w:jc w:val="center"/>
              <w:rPr>
                <w:rFonts w:eastAsia="Times New Roman"/>
                <w:color w:val="000000"/>
                <w:lang w:eastAsia="fr-FR"/>
              </w:rPr>
            </w:pPr>
            <w:r>
              <w:rPr>
                <w:rFonts w:eastAsia="Times New Roman"/>
                <w:color w:val="000000"/>
                <w:lang w:eastAsia="fr-FR"/>
              </w:rPr>
              <w:t>1.15</w:t>
            </w:r>
          </w:p>
        </w:tc>
        <w:tc>
          <w:tcPr>
            <w:tcW w:w="2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FE54" w14:textId="79025496" w:rsidR="00B23CC6" w:rsidRPr="00735D34" w:rsidRDefault="00B23CC6" w:rsidP="00B23CC6">
            <w:pPr>
              <w:widowControl/>
              <w:autoSpaceDE/>
              <w:autoSpaceDN/>
              <w:adjustRightInd/>
              <w:rPr>
                <w:rFonts w:eastAsia="Times New Roman"/>
                <w:color w:val="000000"/>
                <w:lang w:eastAsia="fr-FR"/>
              </w:rPr>
            </w:pPr>
            <w:r w:rsidRPr="00735D34">
              <w:rPr>
                <w:rFonts w:eastAsia="Times New Roman"/>
                <w:color w:val="000000"/>
                <w:lang w:eastAsia="fr-FR"/>
              </w:rPr>
              <w:t xml:space="preserve">Seringue </w:t>
            </w:r>
            <w:bookmarkStart w:id="24" w:name="_Hlk72314535"/>
            <w:r w:rsidRPr="00735D34">
              <w:rPr>
                <w:rFonts w:eastAsia="Times New Roman"/>
                <w:color w:val="000000"/>
                <w:lang w:eastAsia="fr-FR"/>
              </w:rPr>
              <w:t>AMUI</w:t>
            </w:r>
            <w:bookmarkEnd w:id="24"/>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7AD5BB26" w14:textId="77777777" w:rsidR="00B23CC6" w:rsidRPr="00735D34" w:rsidRDefault="00B23CC6" w:rsidP="00B23CC6">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4798A73" w14:textId="77777777" w:rsidR="00B23CC6" w:rsidRPr="00735D34" w:rsidRDefault="00B23CC6" w:rsidP="00B23CC6">
            <w:pPr>
              <w:widowControl/>
              <w:autoSpaceDE/>
              <w:autoSpaceDN/>
              <w:adjustRightInd/>
              <w:jc w:val="center"/>
              <w:rPr>
                <w:rFonts w:eastAsia="Times New Roman"/>
                <w:color w:val="000000"/>
                <w:lang w:eastAsia="fr-FR"/>
              </w:rPr>
            </w:pPr>
            <w:r w:rsidRPr="00735D34">
              <w:rPr>
                <w:rFonts w:eastAsia="Times New Roman"/>
                <w:color w:val="000000"/>
                <w:lang w:eastAsia="fr-FR"/>
              </w:rPr>
              <w:t>1</w:t>
            </w:r>
          </w:p>
        </w:tc>
        <w:tc>
          <w:tcPr>
            <w:tcW w:w="733" w:type="pct"/>
            <w:tcBorders>
              <w:top w:val="single" w:sz="4" w:space="0" w:color="auto"/>
              <w:left w:val="single" w:sz="4" w:space="0" w:color="auto"/>
              <w:bottom w:val="single" w:sz="4" w:space="0" w:color="auto"/>
              <w:right w:val="single" w:sz="4" w:space="0" w:color="auto"/>
            </w:tcBorders>
          </w:tcPr>
          <w:p w14:paraId="19D87EF2" w14:textId="77777777" w:rsidR="00B23CC6" w:rsidRPr="00735D34" w:rsidRDefault="00B23CC6" w:rsidP="00B23CC6">
            <w:pPr>
              <w:widowControl/>
              <w:autoSpaceDE/>
              <w:autoSpaceDN/>
              <w:adjustRightInd/>
              <w:jc w:val="center"/>
              <w:rPr>
                <w:rFonts w:eastAsia="Times New Roman"/>
                <w:color w:val="000000"/>
                <w:lang w:eastAsia="fr-FR"/>
              </w:rPr>
            </w:pPr>
          </w:p>
        </w:tc>
        <w:tc>
          <w:tcPr>
            <w:tcW w:w="832" w:type="pct"/>
            <w:tcBorders>
              <w:top w:val="single" w:sz="4" w:space="0" w:color="auto"/>
              <w:left w:val="single" w:sz="4" w:space="0" w:color="auto"/>
              <w:bottom w:val="single" w:sz="4" w:space="0" w:color="auto"/>
              <w:right w:val="single" w:sz="4" w:space="0" w:color="auto"/>
            </w:tcBorders>
          </w:tcPr>
          <w:p w14:paraId="5DABD6A2" w14:textId="77777777" w:rsidR="00B23CC6" w:rsidRPr="00735D34" w:rsidRDefault="00B23CC6" w:rsidP="00B23CC6">
            <w:pPr>
              <w:widowControl/>
              <w:autoSpaceDE/>
              <w:autoSpaceDN/>
              <w:adjustRightInd/>
              <w:jc w:val="center"/>
              <w:rPr>
                <w:rFonts w:eastAsia="Times New Roman"/>
                <w:color w:val="000000"/>
                <w:lang w:eastAsia="fr-FR"/>
              </w:rPr>
            </w:pPr>
          </w:p>
        </w:tc>
      </w:tr>
      <w:tr w:rsidR="00B23CC6" w:rsidRPr="00735D34" w14:paraId="257BDCB3" w14:textId="77777777" w:rsidTr="00B23CC6">
        <w:trPr>
          <w:trHeight w:val="388"/>
        </w:trPr>
        <w:tc>
          <w:tcPr>
            <w:tcW w:w="4168"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7AB54" w14:textId="12D471E2" w:rsidR="00B23CC6" w:rsidRPr="0087187A" w:rsidRDefault="00B23CC6" w:rsidP="00B23CC6">
            <w:pPr>
              <w:widowControl/>
              <w:autoSpaceDE/>
              <w:autoSpaceDN/>
              <w:adjustRightInd/>
              <w:jc w:val="right"/>
              <w:rPr>
                <w:rFonts w:eastAsia="Times New Roman"/>
                <w:color w:val="000000"/>
                <w:lang w:eastAsia="fr-FR"/>
              </w:rPr>
            </w:pPr>
            <w:r w:rsidRPr="00E03EAF">
              <w:rPr>
                <w:b/>
                <w:color w:val="000000"/>
                <w:lang w:eastAsia="fr-FR"/>
              </w:rPr>
              <w:t>Montant total HT</w:t>
            </w:r>
          </w:p>
        </w:tc>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45E22" w14:textId="77777777" w:rsidR="00B23CC6" w:rsidRPr="0087187A" w:rsidRDefault="00B23CC6" w:rsidP="00B23CC6">
            <w:pPr>
              <w:widowControl/>
              <w:autoSpaceDE/>
              <w:autoSpaceDN/>
              <w:adjustRightInd/>
              <w:jc w:val="center"/>
              <w:rPr>
                <w:rFonts w:eastAsia="Times New Roman"/>
                <w:color w:val="000000"/>
                <w:lang w:eastAsia="fr-FR"/>
              </w:rPr>
            </w:pPr>
          </w:p>
        </w:tc>
      </w:tr>
      <w:bookmarkEnd w:id="22"/>
    </w:tbl>
    <w:p w14:paraId="2FE7684C" w14:textId="5B98FD48" w:rsidR="00E23A6A" w:rsidRPr="007647B5" w:rsidRDefault="00E23A6A" w:rsidP="00933219">
      <w:pPr>
        <w:pStyle w:val="ListParagraph"/>
      </w:pPr>
    </w:p>
    <w:p w14:paraId="631EFAA8" w14:textId="09473FCE" w:rsidR="002C3A05" w:rsidRPr="007647B5" w:rsidRDefault="002C3A05" w:rsidP="00B60139">
      <w:pPr>
        <w:spacing w:line="276" w:lineRule="auto"/>
        <w:rPr>
          <w:b/>
          <w:i/>
        </w:rPr>
      </w:pPr>
      <w:bookmarkStart w:id="25" w:name="_Hlk71642281"/>
      <w:r w:rsidRPr="007647B5">
        <w:rPr>
          <w:b/>
          <w:i/>
        </w:rPr>
        <w:t xml:space="preserve">Arrêté le montant total hors taxes du marché </w:t>
      </w:r>
      <w:r w:rsidR="00F908E5" w:rsidRPr="007647B5">
        <w:rPr>
          <w:b/>
          <w:i/>
        </w:rPr>
        <w:t>pour le lot 1</w:t>
      </w:r>
      <w:r w:rsidRPr="007647B5">
        <w:rPr>
          <w:b/>
          <w:i/>
        </w:rPr>
        <w:t xml:space="preserve"> à la somme </w:t>
      </w:r>
      <w:r w:rsidR="00F908E5" w:rsidRPr="007647B5">
        <w:rPr>
          <w:b/>
          <w:i/>
        </w:rPr>
        <w:t xml:space="preserve">de </w:t>
      </w:r>
      <w:r w:rsidRPr="007647B5">
        <w:rPr>
          <w:b/>
          <w:i/>
        </w:rPr>
        <w:t xml:space="preserve">…………………………… (en lettres) ……………………. (en chiffres ……) </w:t>
      </w:r>
      <w:r w:rsidR="00B60139">
        <w:rPr>
          <w:b/>
          <w:i/>
        </w:rPr>
        <w:t>F</w:t>
      </w:r>
      <w:r w:rsidR="00F908E5" w:rsidRPr="007647B5">
        <w:rPr>
          <w:b/>
          <w:i/>
        </w:rPr>
        <w:t xml:space="preserve"> CFA</w:t>
      </w:r>
    </w:p>
    <w:p w14:paraId="3682EE9A" w14:textId="77777777" w:rsidR="002C3A05" w:rsidRPr="00133042" w:rsidRDefault="002C3A05" w:rsidP="002C3A05">
      <w:pPr>
        <w:tabs>
          <w:tab w:val="left" w:pos="696"/>
          <w:tab w:val="left" w:pos="3152"/>
          <w:tab w:val="left" w:pos="4289"/>
          <w:tab w:val="left" w:pos="5052"/>
          <w:tab w:val="left" w:pos="6442"/>
          <w:tab w:val="left" w:pos="7565"/>
          <w:tab w:val="left" w:pos="8421"/>
        </w:tabs>
        <w:spacing w:line="276" w:lineRule="auto"/>
        <w:jc w:val="both"/>
        <w:rPr>
          <w:b/>
          <w:sz w:val="22"/>
          <w:szCs w:val="22"/>
        </w:rPr>
      </w:pPr>
      <w:r w:rsidRPr="00133042">
        <w:rPr>
          <w:sz w:val="22"/>
          <w:szCs w:val="22"/>
        </w:rPr>
        <w:t xml:space="preserve">Nous confirmons que : </w:t>
      </w:r>
    </w:p>
    <w:p w14:paraId="58084F2E" w14:textId="77777777" w:rsidR="002C3A05" w:rsidRPr="00133042" w:rsidRDefault="002C3A05" w:rsidP="002C3A05">
      <w:pPr>
        <w:widowControl/>
        <w:numPr>
          <w:ilvl w:val="0"/>
          <w:numId w:val="39"/>
        </w:numPr>
        <w:tabs>
          <w:tab w:val="left" w:pos="360"/>
        </w:tabs>
        <w:autoSpaceDE/>
        <w:autoSpaceDN/>
        <w:adjustRightInd/>
        <w:spacing w:line="276" w:lineRule="auto"/>
        <w:jc w:val="both"/>
        <w:rPr>
          <w:sz w:val="22"/>
          <w:szCs w:val="22"/>
        </w:rPr>
      </w:pPr>
      <w:r w:rsidRPr="00133042">
        <w:rPr>
          <w:sz w:val="22"/>
          <w:szCs w:val="22"/>
        </w:rPr>
        <w:t xml:space="preserve">Les coûts proposés sont </w:t>
      </w:r>
      <w:r w:rsidRPr="00133042">
        <w:rPr>
          <w:b/>
          <w:sz w:val="22"/>
          <w:szCs w:val="22"/>
        </w:rPr>
        <w:t>hors TVA et toutes autres taxes applicables</w:t>
      </w:r>
      <w:r w:rsidRPr="00133042">
        <w:rPr>
          <w:sz w:val="22"/>
          <w:szCs w:val="22"/>
        </w:rPr>
        <w:t>.</w:t>
      </w:r>
    </w:p>
    <w:p w14:paraId="51D26B41" w14:textId="77777777" w:rsidR="002C3A05" w:rsidRPr="00133042" w:rsidRDefault="002C3A05" w:rsidP="002C3A05">
      <w:pPr>
        <w:widowControl/>
        <w:numPr>
          <w:ilvl w:val="0"/>
          <w:numId w:val="39"/>
        </w:numPr>
        <w:tabs>
          <w:tab w:val="left" w:pos="360"/>
        </w:tabs>
        <w:autoSpaceDE/>
        <w:autoSpaceDN/>
        <w:adjustRightInd/>
        <w:spacing w:line="276" w:lineRule="auto"/>
        <w:jc w:val="both"/>
        <w:rPr>
          <w:sz w:val="22"/>
          <w:szCs w:val="22"/>
        </w:rPr>
      </w:pPr>
      <w:r w:rsidRPr="00133042">
        <w:rPr>
          <w:sz w:val="22"/>
          <w:szCs w:val="22"/>
        </w:rPr>
        <w:t xml:space="preserve">La devise utilisée est </w:t>
      </w:r>
      <w:r w:rsidRPr="00133042">
        <w:rPr>
          <w:b/>
          <w:sz w:val="22"/>
          <w:szCs w:val="22"/>
        </w:rPr>
        <w:t>le Franc CFA</w:t>
      </w:r>
      <w:r w:rsidRPr="00133042">
        <w:rPr>
          <w:sz w:val="22"/>
          <w:szCs w:val="22"/>
        </w:rPr>
        <w:t>.</w:t>
      </w:r>
    </w:p>
    <w:p w14:paraId="10698AC3" w14:textId="77777777" w:rsidR="002C3A05" w:rsidRPr="00133042" w:rsidRDefault="002C3A05" w:rsidP="002C3A05">
      <w:pPr>
        <w:widowControl/>
        <w:numPr>
          <w:ilvl w:val="0"/>
          <w:numId w:val="39"/>
        </w:numPr>
        <w:tabs>
          <w:tab w:val="left" w:pos="360"/>
        </w:tabs>
        <w:autoSpaceDE/>
        <w:autoSpaceDN/>
        <w:adjustRightInd/>
        <w:spacing w:line="276" w:lineRule="auto"/>
        <w:jc w:val="both"/>
        <w:rPr>
          <w:sz w:val="22"/>
          <w:szCs w:val="22"/>
        </w:rPr>
      </w:pPr>
      <w:r w:rsidRPr="00133042">
        <w:rPr>
          <w:sz w:val="22"/>
          <w:szCs w:val="22"/>
        </w:rPr>
        <w:t xml:space="preserve">“Jour” s’entend “Jour calendaire” et une semaine comprend 7 jours. </w:t>
      </w:r>
    </w:p>
    <w:p w14:paraId="3BFD0EC4" w14:textId="77777777" w:rsidR="002C3A05" w:rsidRPr="00133042" w:rsidRDefault="002C3A05" w:rsidP="002C3A05">
      <w:pPr>
        <w:widowControl/>
        <w:numPr>
          <w:ilvl w:val="0"/>
          <w:numId w:val="39"/>
        </w:numPr>
        <w:tabs>
          <w:tab w:val="left" w:pos="360"/>
        </w:tabs>
        <w:autoSpaceDE/>
        <w:autoSpaceDN/>
        <w:adjustRightInd/>
        <w:spacing w:line="276" w:lineRule="auto"/>
        <w:jc w:val="both"/>
        <w:rPr>
          <w:bCs/>
          <w:sz w:val="22"/>
          <w:szCs w:val="22"/>
        </w:rPr>
      </w:pPr>
      <w:r w:rsidRPr="00133042">
        <w:rPr>
          <w:sz w:val="22"/>
          <w:szCs w:val="22"/>
        </w:rPr>
        <w:t xml:space="preserve">Nous signerons le bon de commande émis par MCA-Niger dans un délai maximum de </w:t>
      </w:r>
      <w:r w:rsidRPr="00133042">
        <w:rPr>
          <w:b/>
          <w:sz w:val="22"/>
          <w:szCs w:val="22"/>
        </w:rPr>
        <w:t>trois (03) jours à compter de sa réception</w:t>
      </w:r>
      <w:r w:rsidRPr="00133042">
        <w:rPr>
          <w:sz w:val="22"/>
          <w:szCs w:val="22"/>
        </w:rPr>
        <w:t xml:space="preserve">. </w:t>
      </w:r>
    </w:p>
    <w:p w14:paraId="762C4A52" w14:textId="77777777" w:rsidR="002C3A05" w:rsidRPr="00133042" w:rsidRDefault="002C3A05" w:rsidP="002C3A05">
      <w:pPr>
        <w:widowControl/>
        <w:numPr>
          <w:ilvl w:val="0"/>
          <w:numId w:val="39"/>
        </w:numPr>
        <w:tabs>
          <w:tab w:val="left" w:pos="360"/>
        </w:tabs>
        <w:autoSpaceDE/>
        <w:autoSpaceDN/>
        <w:adjustRightInd/>
        <w:spacing w:line="276" w:lineRule="auto"/>
        <w:jc w:val="both"/>
        <w:rPr>
          <w:bCs/>
          <w:sz w:val="22"/>
          <w:szCs w:val="22"/>
        </w:rPr>
      </w:pPr>
      <w:r w:rsidRPr="00133042">
        <w:rPr>
          <w:bCs/>
          <w:sz w:val="22"/>
          <w:szCs w:val="22"/>
        </w:rPr>
        <w:t xml:space="preserve">Nos prix mentionnés ci-dessus comprennent </w:t>
      </w:r>
      <w:r w:rsidRPr="00133042">
        <w:rPr>
          <w:b/>
          <w:bCs/>
          <w:sz w:val="22"/>
          <w:szCs w:val="22"/>
        </w:rPr>
        <w:t>tous les frais nécessaires à l’exécution</w:t>
      </w:r>
      <w:r w:rsidRPr="00133042">
        <w:rPr>
          <w:bCs/>
          <w:sz w:val="22"/>
          <w:szCs w:val="22"/>
        </w:rPr>
        <w:t xml:space="preserve"> du marché conformément aux spécifications techniques et autres exigences de cette Demande de cotation.</w:t>
      </w:r>
    </w:p>
    <w:p w14:paraId="1C2C12D1" w14:textId="0D6779E3" w:rsidR="002C3A05" w:rsidRPr="00133042" w:rsidRDefault="002C3A05" w:rsidP="002C3A05">
      <w:pPr>
        <w:widowControl/>
        <w:numPr>
          <w:ilvl w:val="0"/>
          <w:numId w:val="39"/>
        </w:numPr>
        <w:tabs>
          <w:tab w:val="left" w:pos="360"/>
        </w:tabs>
        <w:autoSpaceDE/>
        <w:autoSpaceDN/>
        <w:adjustRightInd/>
        <w:spacing w:line="276" w:lineRule="auto"/>
        <w:jc w:val="both"/>
        <w:rPr>
          <w:b/>
          <w:bCs/>
          <w:sz w:val="22"/>
          <w:szCs w:val="22"/>
        </w:rPr>
      </w:pPr>
      <w:r w:rsidRPr="00133042">
        <w:rPr>
          <w:bCs/>
          <w:sz w:val="22"/>
          <w:szCs w:val="22"/>
        </w:rPr>
        <w:t xml:space="preserve">Notre offre est valide pour </w:t>
      </w:r>
      <w:r w:rsidRPr="00133042">
        <w:rPr>
          <w:b/>
          <w:bCs/>
          <w:sz w:val="22"/>
          <w:szCs w:val="22"/>
        </w:rPr>
        <w:t xml:space="preserve">une période de </w:t>
      </w:r>
      <w:r w:rsidR="00B60139" w:rsidRPr="00133042">
        <w:rPr>
          <w:b/>
          <w:bCs/>
          <w:sz w:val="22"/>
          <w:szCs w:val="22"/>
        </w:rPr>
        <w:t xml:space="preserve">90 </w:t>
      </w:r>
      <w:r w:rsidRPr="00133042">
        <w:rPr>
          <w:b/>
          <w:bCs/>
          <w:sz w:val="22"/>
          <w:szCs w:val="22"/>
        </w:rPr>
        <w:t>jours à compter de la date limite de dépôt des offres.</w:t>
      </w:r>
    </w:p>
    <w:p w14:paraId="61DAAC79" w14:textId="77777777" w:rsidR="002C3A05" w:rsidRPr="009F536C" w:rsidRDefault="002C3A05" w:rsidP="002C3A05">
      <w:pPr>
        <w:tabs>
          <w:tab w:val="left" w:pos="360"/>
        </w:tabs>
        <w:spacing w:line="276" w:lineRule="auto"/>
        <w:ind w:left="720"/>
        <w:jc w:val="both"/>
        <w:rPr>
          <w:sz w:val="12"/>
          <w:szCs w:val="12"/>
        </w:rPr>
      </w:pPr>
    </w:p>
    <w:p w14:paraId="1D1781EA" w14:textId="77777777" w:rsidR="002C3A05" w:rsidRPr="00133042" w:rsidRDefault="002C3A05" w:rsidP="002C3A05">
      <w:pPr>
        <w:tabs>
          <w:tab w:val="left" w:pos="360"/>
        </w:tabs>
        <w:ind w:left="360" w:firstLine="360"/>
        <w:jc w:val="both"/>
        <w:rPr>
          <w:sz w:val="22"/>
          <w:szCs w:val="22"/>
        </w:rPr>
      </w:pPr>
      <w:r w:rsidRPr="00133042">
        <w:rPr>
          <w:sz w:val="22"/>
          <w:szCs w:val="22"/>
        </w:rPr>
        <w:t>Nom du signataire :</w:t>
      </w:r>
      <w:r w:rsidRPr="00133042">
        <w:rPr>
          <w:sz w:val="22"/>
          <w:szCs w:val="22"/>
        </w:rPr>
        <w:tab/>
      </w:r>
      <w:r w:rsidRPr="00133042">
        <w:rPr>
          <w:sz w:val="22"/>
          <w:szCs w:val="22"/>
        </w:rPr>
        <w:tab/>
      </w:r>
      <w:r w:rsidRPr="00133042">
        <w:rPr>
          <w:sz w:val="22"/>
          <w:szCs w:val="22"/>
        </w:rPr>
        <w:tab/>
        <w:t xml:space="preserve"> ___________________________</w:t>
      </w:r>
    </w:p>
    <w:p w14:paraId="05090F4A" w14:textId="77777777" w:rsidR="002C3A05" w:rsidRPr="00133042" w:rsidRDefault="002C3A05" w:rsidP="002C3A05">
      <w:pPr>
        <w:tabs>
          <w:tab w:val="left" w:pos="360"/>
        </w:tabs>
        <w:ind w:left="360" w:firstLine="360"/>
        <w:jc w:val="both"/>
        <w:rPr>
          <w:sz w:val="22"/>
          <w:szCs w:val="22"/>
        </w:rPr>
      </w:pPr>
      <w:r w:rsidRPr="00133042">
        <w:rPr>
          <w:sz w:val="22"/>
          <w:szCs w:val="22"/>
        </w:rPr>
        <w:t xml:space="preserve">Fonction du signataire au </w:t>
      </w:r>
    </w:p>
    <w:p w14:paraId="479C3DF5" w14:textId="77777777" w:rsidR="002C3A05" w:rsidRPr="00133042" w:rsidRDefault="002C3A05" w:rsidP="002C3A05">
      <w:pPr>
        <w:tabs>
          <w:tab w:val="left" w:pos="360"/>
        </w:tabs>
        <w:ind w:left="360" w:firstLine="360"/>
        <w:jc w:val="both"/>
        <w:rPr>
          <w:sz w:val="22"/>
          <w:szCs w:val="22"/>
        </w:rPr>
      </w:pPr>
      <w:r w:rsidRPr="00133042">
        <w:rPr>
          <w:sz w:val="22"/>
          <w:szCs w:val="22"/>
        </w:rPr>
        <w:t>Sein de l’organisation :</w:t>
      </w:r>
      <w:r w:rsidRPr="00133042">
        <w:rPr>
          <w:sz w:val="22"/>
          <w:szCs w:val="22"/>
        </w:rPr>
        <w:tab/>
      </w:r>
      <w:r w:rsidRPr="00133042">
        <w:rPr>
          <w:sz w:val="22"/>
          <w:szCs w:val="22"/>
        </w:rPr>
        <w:tab/>
        <w:t xml:space="preserve"> ___________________________</w:t>
      </w:r>
    </w:p>
    <w:p w14:paraId="6EA4F53B" w14:textId="77777777" w:rsidR="002C3A05" w:rsidRPr="00133042" w:rsidRDefault="002C3A05" w:rsidP="002C3A05">
      <w:pPr>
        <w:tabs>
          <w:tab w:val="left" w:pos="360"/>
        </w:tabs>
        <w:ind w:left="360" w:firstLine="360"/>
        <w:jc w:val="both"/>
        <w:rPr>
          <w:sz w:val="22"/>
          <w:szCs w:val="22"/>
        </w:rPr>
      </w:pPr>
      <w:r w:rsidRPr="00133042">
        <w:rPr>
          <w:sz w:val="22"/>
          <w:szCs w:val="22"/>
        </w:rPr>
        <w:t xml:space="preserve">Signature :                                      </w:t>
      </w:r>
      <w:r w:rsidRPr="00133042">
        <w:rPr>
          <w:sz w:val="22"/>
          <w:szCs w:val="22"/>
        </w:rPr>
        <w:tab/>
        <w:t xml:space="preserve"> ___________________________</w:t>
      </w:r>
    </w:p>
    <w:p w14:paraId="4960D005" w14:textId="048542FA" w:rsidR="002C3A05" w:rsidRPr="00133042" w:rsidRDefault="002C3A05" w:rsidP="002C3A05">
      <w:pPr>
        <w:jc w:val="both"/>
        <w:rPr>
          <w:sz w:val="22"/>
          <w:szCs w:val="22"/>
        </w:rPr>
      </w:pPr>
      <w:r w:rsidRPr="00133042">
        <w:rPr>
          <w:sz w:val="22"/>
          <w:szCs w:val="22"/>
        </w:rPr>
        <w:t xml:space="preserve">            </w:t>
      </w:r>
      <w:r w:rsidR="009F536C">
        <w:rPr>
          <w:sz w:val="22"/>
          <w:szCs w:val="22"/>
        </w:rPr>
        <w:t xml:space="preserve">  </w:t>
      </w:r>
      <w:r w:rsidRPr="00133042">
        <w:rPr>
          <w:sz w:val="22"/>
          <w:szCs w:val="22"/>
        </w:rPr>
        <w:t xml:space="preserve">Date :  </w:t>
      </w:r>
      <w:r w:rsidRPr="00133042">
        <w:rPr>
          <w:sz w:val="22"/>
          <w:szCs w:val="22"/>
        </w:rPr>
        <w:tab/>
      </w:r>
      <w:r w:rsidRPr="00133042">
        <w:rPr>
          <w:sz w:val="22"/>
          <w:szCs w:val="22"/>
        </w:rPr>
        <w:tab/>
      </w:r>
      <w:r w:rsidRPr="00133042">
        <w:rPr>
          <w:sz w:val="22"/>
          <w:szCs w:val="22"/>
        </w:rPr>
        <w:tab/>
      </w:r>
      <w:r w:rsidRPr="00133042">
        <w:rPr>
          <w:sz w:val="22"/>
          <w:szCs w:val="22"/>
        </w:rPr>
        <w:tab/>
        <w:t xml:space="preserve"> ___________________________</w:t>
      </w:r>
    </w:p>
    <w:bookmarkEnd w:id="25"/>
    <w:p w14:paraId="20A64A99" w14:textId="3B474EBA" w:rsidR="009F536C" w:rsidRPr="009F536C" w:rsidRDefault="00F908E5" w:rsidP="009F536C">
      <w:pPr>
        <w:spacing w:line="276" w:lineRule="auto"/>
        <w:jc w:val="center"/>
        <w:outlineLvl w:val="0"/>
        <w:rPr>
          <w:b/>
          <w:sz w:val="28"/>
          <w:szCs w:val="28"/>
          <w:u w:val="single"/>
        </w:rPr>
      </w:pPr>
      <w:r w:rsidRPr="007647B5">
        <w:br w:type="page"/>
      </w:r>
      <w:r w:rsidR="009F536C" w:rsidRPr="009F536C">
        <w:rPr>
          <w:b/>
          <w:sz w:val="28"/>
          <w:szCs w:val="28"/>
          <w:u w:val="single"/>
        </w:rPr>
        <w:t>1.2.</w:t>
      </w:r>
      <w:r w:rsidR="009F536C">
        <w:rPr>
          <w:b/>
          <w:sz w:val="28"/>
          <w:szCs w:val="28"/>
          <w:u w:val="single"/>
        </w:rPr>
        <w:t>2</w:t>
      </w:r>
      <w:r w:rsidR="009F536C" w:rsidRPr="009F536C">
        <w:rPr>
          <w:b/>
          <w:sz w:val="28"/>
          <w:szCs w:val="28"/>
          <w:u w:val="single"/>
        </w:rPr>
        <w:t>) BORDEREAU DE PRIX</w:t>
      </w:r>
    </w:p>
    <w:p w14:paraId="1EA83FE3" w14:textId="268898F0" w:rsidR="00FF0C31" w:rsidRPr="001F0762" w:rsidRDefault="00FF0C31" w:rsidP="009F536C">
      <w:pPr>
        <w:widowControl/>
        <w:autoSpaceDE/>
        <w:autoSpaceDN/>
        <w:adjustRightInd/>
        <w:jc w:val="center"/>
        <w:rPr>
          <w:b/>
          <w:u w:val="single"/>
        </w:rPr>
      </w:pPr>
    </w:p>
    <w:p w14:paraId="4D3D543B" w14:textId="77777777" w:rsidR="00FF0C31" w:rsidRDefault="00FF0C31" w:rsidP="000A14A9">
      <w:pPr>
        <w:spacing w:line="276" w:lineRule="auto"/>
        <w:rPr>
          <w:b/>
          <w:lang w:bidi="fr-FR"/>
        </w:rPr>
      </w:pPr>
    </w:p>
    <w:p w14:paraId="44D53FD6" w14:textId="2A2B09CA" w:rsidR="00FF0C31" w:rsidRPr="007647B5" w:rsidRDefault="00FF0C31" w:rsidP="00FF0C31">
      <w:pPr>
        <w:spacing w:line="276" w:lineRule="auto"/>
        <w:jc w:val="center"/>
        <w:rPr>
          <w:smallCaps/>
          <w14:shadow w14:blurRad="50800" w14:dist="38100" w14:dir="2700000" w14:sx="100000" w14:sy="100000" w14:kx="0" w14:ky="0" w14:algn="tl">
            <w14:srgbClr w14:val="000000">
              <w14:alpha w14:val="60000"/>
            </w14:srgbClr>
          </w14:shadow>
        </w:rPr>
      </w:pPr>
      <w:r w:rsidRPr="007647B5">
        <w:rPr>
          <w:b/>
          <w:lang w:bidi="fr-FR"/>
        </w:rPr>
        <w:t>DC-No. IR/IPD/3/Shop/176/20</w:t>
      </w:r>
    </w:p>
    <w:p w14:paraId="56B54607" w14:textId="77777777" w:rsidR="000A14A9" w:rsidRDefault="000A14A9" w:rsidP="000A14A9">
      <w:pPr>
        <w:pStyle w:val="ListParagraph"/>
        <w:ind w:left="360"/>
        <w:jc w:val="center"/>
        <w:rPr>
          <w:b/>
          <w:bCs/>
        </w:rPr>
      </w:pPr>
    </w:p>
    <w:p w14:paraId="16C082E0" w14:textId="72698F8F" w:rsidR="000A14A9" w:rsidRPr="000A14A9" w:rsidRDefault="000A14A9" w:rsidP="009F536C">
      <w:pPr>
        <w:pStyle w:val="ListParagraph"/>
        <w:shd w:val="clear" w:color="auto" w:fill="9BBB59" w:themeFill="accent3"/>
        <w:ind w:left="360"/>
        <w:jc w:val="center"/>
        <w:rPr>
          <w:b/>
          <w:bCs/>
          <w:sz w:val="28"/>
          <w:szCs w:val="28"/>
        </w:rPr>
      </w:pPr>
      <w:r w:rsidRPr="000A14A9">
        <w:rPr>
          <w:b/>
          <w:bCs/>
          <w:sz w:val="28"/>
          <w:szCs w:val="28"/>
        </w:rPr>
        <w:t>Lot 2 : Petits matériels médicaux</w:t>
      </w:r>
    </w:p>
    <w:p w14:paraId="43FEDDDE" w14:textId="77777777" w:rsidR="00FF0C31" w:rsidRPr="007647B5" w:rsidRDefault="00FF0C31" w:rsidP="00FF0C31">
      <w:pPr>
        <w:spacing w:line="276" w:lineRule="auto"/>
        <w:jc w:val="center"/>
        <w:rPr>
          <w:smallCaps/>
          <w14:shadow w14:blurRad="50800" w14:dist="38100" w14:dir="2700000" w14:sx="100000" w14:sy="100000" w14:kx="0" w14:ky="0" w14:algn="tl">
            <w14:srgbClr w14:val="000000">
              <w14:alpha w14:val="60000"/>
            </w14:srgbClr>
          </w14:shadow>
        </w:rPr>
      </w:pPr>
    </w:p>
    <w:p w14:paraId="2392616C" w14:textId="55BBA7D8" w:rsidR="00FF0C31" w:rsidRPr="007647B5" w:rsidRDefault="00FF0C31" w:rsidP="00FF0C31">
      <w:pPr>
        <w:spacing w:line="276" w:lineRule="auto"/>
        <w:ind w:left="270" w:right="-61"/>
        <w:jc w:val="both"/>
        <w:rPr>
          <w:b/>
        </w:rPr>
      </w:pPr>
      <w:r w:rsidRPr="007647B5">
        <w:rPr>
          <w:b/>
        </w:rPr>
        <w:t>Nous : [nom de la société</w:t>
      </w:r>
      <w:r w:rsidRPr="007647B5">
        <w:t xml:space="preserve"> </w:t>
      </w:r>
      <w:r w:rsidRPr="007647B5">
        <w:rPr>
          <w:b/>
        </w:rPr>
        <w:t xml:space="preserve">du soumissionnaire], soumettons une offre relative à l’Achat </w:t>
      </w:r>
      <w:r w:rsidR="003D19FF" w:rsidRPr="007647B5">
        <w:rPr>
          <w:b/>
        </w:rPr>
        <w:t>d</w:t>
      </w:r>
      <w:r w:rsidR="003D19FF">
        <w:rPr>
          <w:b/>
        </w:rPr>
        <w:t>es matériels</w:t>
      </w:r>
      <w:r w:rsidR="003D19FF" w:rsidRPr="007647B5">
        <w:rPr>
          <w:b/>
        </w:rPr>
        <w:t xml:space="preserve"> </w:t>
      </w:r>
      <w:r w:rsidRPr="007647B5">
        <w:rPr>
          <w:b/>
        </w:rPr>
        <w:t>suivants :</w:t>
      </w:r>
    </w:p>
    <w:p w14:paraId="0C8BC9F1" w14:textId="77777777" w:rsidR="00DE3372" w:rsidRDefault="00DE3372" w:rsidP="00DE3372">
      <w:pPr>
        <w:pStyle w:val="ListParagraph"/>
      </w:pPr>
    </w:p>
    <w:tbl>
      <w:tblPr>
        <w:tblW w:w="5001" w:type="pct"/>
        <w:tblCellMar>
          <w:left w:w="70" w:type="dxa"/>
          <w:right w:w="70" w:type="dxa"/>
        </w:tblCellMar>
        <w:tblLook w:val="04A0" w:firstRow="1" w:lastRow="0" w:firstColumn="1" w:lastColumn="0" w:noHBand="0" w:noVBand="1"/>
      </w:tblPr>
      <w:tblGrid>
        <w:gridCol w:w="884"/>
        <w:gridCol w:w="3436"/>
        <w:gridCol w:w="657"/>
        <w:gridCol w:w="1015"/>
        <w:gridCol w:w="1412"/>
        <w:gridCol w:w="1672"/>
      </w:tblGrid>
      <w:tr w:rsidR="003D19FF" w:rsidRPr="0087187A" w14:paraId="65127725" w14:textId="2788E97C" w:rsidTr="0033675D">
        <w:trPr>
          <w:trHeight w:val="330"/>
          <w:tblHeader/>
        </w:trPr>
        <w:tc>
          <w:tcPr>
            <w:tcW w:w="48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12902DE" w14:textId="41B8E42A" w:rsidR="003D19FF" w:rsidRPr="003D19FF" w:rsidRDefault="003D19FF" w:rsidP="003D19FF">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Item</w:t>
            </w:r>
          </w:p>
        </w:tc>
        <w:tc>
          <w:tcPr>
            <w:tcW w:w="1893"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D5FD5F0" w14:textId="77777777" w:rsidR="003D19FF" w:rsidRPr="003D19FF" w:rsidRDefault="003D19FF" w:rsidP="003D19FF">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DESIGNATIONS</w:t>
            </w:r>
          </w:p>
        </w:tc>
        <w:tc>
          <w:tcPr>
            <w:tcW w:w="362"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409F497B" w14:textId="77777777" w:rsidR="003D19FF" w:rsidRPr="003D19FF" w:rsidRDefault="003D19FF" w:rsidP="003D19FF">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UM</w:t>
            </w:r>
          </w:p>
        </w:tc>
        <w:tc>
          <w:tcPr>
            <w:tcW w:w="55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9D2BFBD" w14:textId="77777777" w:rsidR="003D19FF" w:rsidRPr="003D19FF" w:rsidRDefault="003D19FF" w:rsidP="003D19FF">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 xml:space="preserve">Quantité </w:t>
            </w:r>
          </w:p>
        </w:tc>
        <w:tc>
          <w:tcPr>
            <w:tcW w:w="77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F16D81C" w14:textId="77777777" w:rsidR="003D19FF" w:rsidRPr="003D19FF" w:rsidRDefault="003D19FF" w:rsidP="003D19FF">
            <w:pPr>
              <w:spacing w:line="276" w:lineRule="auto"/>
              <w:jc w:val="center"/>
              <w:rPr>
                <w:b/>
                <w:sz w:val="22"/>
                <w:szCs w:val="22"/>
              </w:rPr>
            </w:pPr>
            <w:r w:rsidRPr="003D19FF">
              <w:rPr>
                <w:b/>
                <w:sz w:val="22"/>
                <w:szCs w:val="22"/>
              </w:rPr>
              <w:t>Prix Unitaire</w:t>
            </w:r>
          </w:p>
          <w:p w14:paraId="002E99AC" w14:textId="5A6DA4C1" w:rsidR="003D19FF" w:rsidRPr="003D19FF" w:rsidRDefault="003D19FF" w:rsidP="003D19FF">
            <w:pPr>
              <w:widowControl/>
              <w:autoSpaceDE/>
              <w:autoSpaceDN/>
              <w:adjustRightInd/>
              <w:jc w:val="center"/>
              <w:rPr>
                <w:rFonts w:eastAsia="Times New Roman"/>
                <w:b/>
                <w:bCs/>
                <w:color w:val="000000"/>
                <w:sz w:val="22"/>
                <w:szCs w:val="22"/>
                <w:lang w:eastAsia="fr-FR"/>
              </w:rPr>
            </w:pPr>
            <w:r w:rsidRPr="003D19FF">
              <w:rPr>
                <w:b/>
                <w:sz w:val="22"/>
                <w:szCs w:val="22"/>
              </w:rPr>
              <w:t>HT en FCFA</w:t>
            </w:r>
          </w:p>
        </w:tc>
        <w:tc>
          <w:tcPr>
            <w:tcW w:w="92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56603F" w14:textId="77777777" w:rsidR="003D19FF" w:rsidRPr="003D19FF" w:rsidRDefault="003D19FF" w:rsidP="003D19FF">
            <w:pPr>
              <w:spacing w:line="276" w:lineRule="auto"/>
              <w:jc w:val="center"/>
              <w:rPr>
                <w:b/>
                <w:sz w:val="22"/>
                <w:szCs w:val="22"/>
              </w:rPr>
            </w:pPr>
            <w:r w:rsidRPr="003D19FF">
              <w:rPr>
                <w:b/>
                <w:sz w:val="22"/>
                <w:szCs w:val="22"/>
              </w:rPr>
              <w:t>Prix Total</w:t>
            </w:r>
          </w:p>
          <w:p w14:paraId="4A721502" w14:textId="7BB72C72" w:rsidR="003D19FF" w:rsidRPr="003D19FF" w:rsidRDefault="003D19FF" w:rsidP="003D19FF">
            <w:pPr>
              <w:widowControl/>
              <w:autoSpaceDE/>
              <w:autoSpaceDN/>
              <w:adjustRightInd/>
              <w:jc w:val="center"/>
              <w:rPr>
                <w:rFonts w:eastAsia="Times New Roman"/>
                <w:b/>
                <w:bCs/>
                <w:color w:val="000000"/>
                <w:sz w:val="22"/>
                <w:szCs w:val="22"/>
                <w:lang w:eastAsia="fr-FR"/>
              </w:rPr>
            </w:pPr>
            <w:r w:rsidRPr="003D19FF">
              <w:rPr>
                <w:b/>
                <w:sz w:val="22"/>
                <w:szCs w:val="22"/>
              </w:rPr>
              <w:t>HT en FCFA</w:t>
            </w:r>
          </w:p>
        </w:tc>
      </w:tr>
      <w:tr w:rsidR="003D19FF" w:rsidRPr="0087187A" w14:paraId="301CBDC9" w14:textId="159CDB33"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1071BD35" w14:textId="77777777" w:rsidR="003D19FF" w:rsidRPr="0087187A" w:rsidRDefault="003D19FF"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w:t>
            </w:r>
          </w:p>
        </w:tc>
        <w:tc>
          <w:tcPr>
            <w:tcW w:w="1893" w:type="pct"/>
            <w:tcBorders>
              <w:top w:val="nil"/>
              <w:left w:val="nil"/>
              <w:bottom w:val="single" w:sz="4" w:space="0" w:color="auto"/>
              <w:right w:val="single" w:sz="4" w:space="0" w:color="auto"/>
            </w:tcBorders>
            <w:shd w:val="clear" w:color="auto" w:fill="auto"/>
            <w:noWrap/>
            <w:vAlign w:val="center"/>
            <w:hideMark/>
          </w:tcPr>
          <w:p w14:paraId="767449E8" w14:textId="77777777" w:rsidR="003D19FF" w:rsidRPr="0087187A" w:rsidRDefault="003D19FF" w:rsidP="001436B7">
            <w:pPr>
              <w:widowControl/>
              <w:autoSpaceDE/>
              <w:autoSpaceDN/>
              <w:adjustRightInd/>
              <w:rPr>
                <w:rFonts w:eastAsia="Times New Roman"/>
                <w:color w:val="000000"/>
                <w:lang w:eastAsia="fr-FR"/>
              </w:rPr>
            </w:pPr>
            <w:r w:rsidRPr="00735D34">
              <w:rPr>
                <w:rFonts w:eastAsia="Times New Roman"/>
                <w:color w:val="000000"/>
                <w:lang w:eastAsia="fr-FR"/>
              </w:rPr>
              <w:t>Anse de platine</w:t>
            </w:r>
          </w:p>
        </w:tc>
        <w:tc>
          <w:tcPr>
            <w:tcW w:w="362" w:type="pct"/>
            <w:tcBorders>
              <w:top w:val="single" w:sz="4" w:space="0" w:color="auto"/>
              <w:left w:val="nil"/>
              <w:bottom w:val="single" w:sz="4" w:space="0" w:color="auto"/>
              <w:right w:val="single" w:sz="4" w:space="0" w:color="auto"/>
            </w:tcBorders>
          </w:tcPr>
          <w:p w14:paraId="66443733" w14:textId="77777777" w:rsidR="003D19FF" w:rsidRPr="00735D34" w:rsidRDefault="003D19FF"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8B59" w14:textId="77777777" w:rsidR="003D19FF" w:rsidRPr="0087187A" w:rsidRDefault="003D19FF"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78" w:type="pct"/>
            <w:tcBorders>
              <w:top w:val="nil"/>
              <w:left w:val="nil"/>
              <w:bottom w:val="single" w:sz="4" w:space="0" w:color="auto"/>
              <w:right w:val="single" w:sz="4" w:space="0" w:color="auto"/>
            </w:tcBorders>
          </w:tcPr>
          <w:p w14:paraId="5FA450F0" w14:textId="77777777" w:rsidR="003D19FF" w:rsidRPr="00735D34" w:rsidRDefault="003D19FF" w:rsidP="001436B7">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3D91F577" w14:textId="77777777" w:rsidR="003D19FF" w:rsidRPr="00735D34" w:rsidRDefault="003D19FF" w:rsidP="001436B7">
            <w:pPr>
              <w:widowControl/>
              <w:autoSpaceDE/>
              <w:autoSpaceDN/>
              <w:adjustRightInd/>
              <w:jc w:val="center"/>
              <w:rPr>
                <w:rFonts w:eastAsia="Times New Roman"/>
                <w:color w:val="000000"/>
                <w:lang w:eastAsia="fr-FR"/>
              </w:rPr>
            </w:pPr>
          </w:p>
        </w:tc>
      </w:tr>
      <w:tr w:rsidR="003D19FF" w:rsidRPr="0087187A" w14:paraId="5A5B677E" w14:textId="2382AA14"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59A98370" w14:textId="77777777" w:rsidR="003D19FF" w:rsidRPr="0087187A" w:rsidDel="00FC66DE" w:rsidRDefault="003D19FF"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2.2.</w:t>
            </w:r>
          </w:p>
        </w:tc>
        <w:tc>
          <w:tcPr>
            <w:tcW w:w="1893" w:type="pct"/>
            <w:tcBorders>
              <w:top w:val="nil"/>
              <w:left w:val="nil"/>
              <w:bottom w:val="single" w:sz="4" w:space="0" w:color="auto"/>
              <w:right w:val="single" w:sz="4" w:space="0" w:color="auto"/>
            </w:tcBorders>
            <w:shd w:val="clear" w:color="auto" w:fill="auto"/>
            <w:noWrap/>
            <w:vAlign w:val="center"/>
          </w:tcPr>
          <w:p w14:paraId="57243B19" w14:textId="77777777" w:rsidR="003D19FF" w:rsidRPr="0087187A" w:rsidDel="00FC66DE" w:rsidRDefault="003D19FF" w:rsidP="001436B7">
            <w:pPr>
              <w:widowControl/>
              <w:autoSpaceDE/>
              <w:autoSpaceDN/>
              <w:adjustRightInd/>
              <w:rPr>
                <w:rFonts w:eastAsia="Times New Roman"/>
                <w:color w:val="000000"/>
                <w:lang w:eastAsia="fr-FR"/>
              </w:rPr>
            </w:pPr>
            <w:r w:rsidRPr="00735D34">
              <w:rPr>
                <w:rFonts w:eastAsia="Times New Roman"/>
                <w:color w:val="000000"/>
                <w:lang w:eastAsia="fr-FR"/>
              </w:rPr>
              <w:t>Balance Pèse bébé</w:t>
            </w:r>
          </w:p>
        </w:tc>
        <w:tc>
          <w:tcPr>
            <w:tcW w:w="362" w:type="pct"/>
            <w:tcBorders>
              <w:top w:val="single" w:sz="4" w:space="0" w:color="auto"/>
              <w:left w:val="nil"/>
              <w:bottom w:val="single" w:sz="4" w:space="0" w:color="auto"/>
              <w:right w:val="single" w:sz="4" w:space="0" w:color="auto"/>
            </w:tcBorders>
          </w:tcPr>
          <w:p w14:paraId="23FC1F00" w14:textId="77777777" w:rsidR="003D19FF" w:rsidRPr="00735D34" w:rsidRDefault="003D19FF"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E1294" w14:textId="77777777" w:rsidR="003D19FF" w:rsidRPr="0087187A" w:rsidRDefault="003D19FF"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78" w:type="pct"/>
            <w:tcBorders>
              <w:top w:val="nil"/>
              <w:left w:val="nil"/>
              <w:bottom w:val="single" w:sz="4" w:space="0" w:color="auto"/>
              <w:right w:val="single" w:sz="4" w:space="0" w:color="auto"/>
            </w:tcBorders>
          </w:tcPr>
          <w:p w14:paraId="534C12F8" w14:textId="77777777" w:rsidR="003D19FF" w:rsidRPr="00735D34" w:rsidRDefault="003D19FF" w:rsidP="001436B7">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66C37E8E" w14:textId="77777777" w:rsidR="003D19FF" w:rsidRPr="00735D34" w:rsidRDefault="003D19FF" w:rsidP="001436B7">
            <w:pPr>
              <w:widowControl/>
              <w:autoSpaceDE/>
              <w:autoSpaceDN/>
              <w:adjustRightInd/>
              <w:jc w:val="center"/>
              <w:rPr>
                <w:rFonts w:eastAsia="Times New Roman"/>
                <w:color w:val="000000"/>
                <w:lang w:eastAsia="fr-FR"/>
              </w:rPr>
            </w:pPr>
          </w:p>
        </w:tc>
      </w:tr>
      <w:tr w:rsidR="003D19FF" w:rsidRPr="0087187A" w14:paraId="1333FDD8" w14:textId="74DAFDC0"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7F9E41A8" w14:textId="77777777" w:rsidR="003D19FF" w:rsidRDefault="003D19FF"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2.3.</w:t>
            </w:r>
          </w:p>
        </w:tc>
        <w:tc>
          <w:tcPr>
            <w:tcW w:w="1893" w:type="pct"/>
            <w:tcBorders>
              <w:top w:val="nil"/>
              <w:left w:val="single" w:sz="4" w:space="0" w:color="auto"/>
              <w:bottom w:val="single" w:sz="4" w:space="0" w:color="auto"/>
              <w:right w:val="single" w:sz="4" w:space="0" w:color="auto"/>
            </w:tcBorders>
            <w:shd w:val="clear" w:color="auto" w:fill="auto"/>
            <w:noWrap/>
            <w:vAlign w:val="center"/>
          </w:tcPr>
          <w:p w14:paraId="7549D804" w14:textId="77777777" w:rsidR="003D19FF" w:rsidRPr="00735D34" w:rsidRDefault="003D19FF" w:rsidP="001436B7">
            <w:pPr>
              <w:widowControl/>
              <w:autoSpaceDE/>
              <w:autoSpaceDN/>
              <w:adjustRightInd/>
              <w:rPr>
                <w:rFonts w:eastAsia="Times New Roman"/>
                <w:color w:val="000000"/>
                <w:lang w:eastAsia="fr-FR"/>
              </w:rPr>
            </w:pPr>
            <w:r w:rsidRPr="00735D34">
              <w:rPr>
                <w:rFonts w:eastAsia="Times New Roman"/>
                <w:color w:val="000000"/>
                <w:lang w:eastAsia="fr-FR"/>
              </w:rPr>
              <w:t>Balance pèse-personne avec toise</w:t>
            </w:r>
          </w:p>
        </w:tc>
        <w:tc>
          <w:tcPr>
            <w:tcW w:w="362" w:type="pct"/>
            <w:tcBorders>
              <w:top w:val="single" w:sz="4" w:space="0" w:color="auto"/>
              <w:left w:val="nil"/>
              <w:bottom w:val="single" w:sz="4" w:space="0" w:color="auto"/>
              <w:right w:val="single" w:sz="4" w:space="0" w:color="auto"/>
            </w:tcBorders>
          </w:tcPr>
          <w:p w14:paraId="2CF119C0" w14:textId="77777777" w:rsidR="003D19FF" w:rsidRPr="00735D34" w:rsidRDefault="003D19FF"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59DD0" w14:textId="77777777" w:rsidR="003D19FF" w:rsidRPr="00735D34" w:rsidRDefault="003D19FF"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15</w:t>
            </w:r>
          </w:p>
        </w:tc>
        <w:tc>
          <w:tcPr>
            <w:tcW w:w="778" w:type="pct"/>
            <w:tcBorders>
              <w:top w:val="nil"/>
              <w:left w:val="nil"/>
              <w:bottom w:val="single" w:sz="4" w:space="0" w:color="auto"/>
              <w:right w:val="single" w:sz="4" w:space="0" w:color="auto"/>
            </w:tcBorders>
          </w:tcPr>
          <w:p w14:paraId="69D718B5" w14:textId="77777777" w:rsidR="003D19FF" w:rsidRPr="00735D34" w:rsidRDefault="003D19FF" w:rsidP="001436B7">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1045ABBC" w14:textId="77777777" w:rsidR="003D19FF" w:rsidRPr="00735D34" w:rsidRDefault="003D19FF" w:rsidP="001436B7">
            <w:pPr>
              <w:widowControl/>
              <w:autoSpaceDE/>
              <w:autoSpaceDN/>
              <w:adjustRightInd/>
              <w:jc w:val="center"/>
              <w:rPr>
                <w:rFonts w:eastAsia="Times New Roman"/>
                <w:color w:val="000000"/>
                <w:lang w:eastAsia="fr-FR"/>
              </w:rPr>
            </w:pPr>
          </w:p>
        </w:tc>
      </w:tr>
      <w:tr w:rsidR="00E4743D" w:rsidRPr="00735D34" w14:paraId="69698996" w14:textId="77777777"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0FF1593B" w14:textId="3DFD27B9" w:rsidR="00E4743D" w:rsidRPr="00E4743D"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2.4.</w:t>
            </w:r>
          </w:p>
        </w:tc>
        <w:tc>
          <w:tcPr>
            <w:tcW w:w="1893" w:type="pct"/>
            <w:tcBorders>
              <w:top w:val="nil"/>
              <w:left w:val="single" w:sz="4" w:space="0" w:color="auto"/>
              <w:bottom w:val="single" w:sz="4" w:space="0" w:color="auto"/>
              <w:right w:val="single" w:sz="4" w:space="0" w:color="auto"/>
            </w:tcBorders>
            <w:shd w:val="clear" w:color="auto" w:fill="auto"/>
            <w:noWrap/>
            <w:vAlign w:val="center"/>
          </w:tcPr>
          <w:p w14:paraId="38F8F4E4" w14:textId="77777777" w:rsidR="00E4743D" w:rsidRPr="00735D34" w:rsidRDefault="00E4743D" w:rsidP="00E4743D">
            <w:pPr>
              <w:widowControl/>
              <w:autoSpaceDE/>
              <w:autoSpaceDN/>
              <w:adjustRightInd/>
              <w:rPr>
                <w:rFonts w:eastAsia="Times New Roman"/>
                <w:color w:val="000000"/>
                <w:lang w:eastAsia="fr-FR"/>
              </w:rPr>
            </w:pPr>
            <w:r w:rsidRPr="00735D34">
              <w:rPr>
                <w:rFonts w:eastAsia="Times New Roman"/>
                <w:color w:val="000000"/>
                <w:lang w:eastAsia="fr-FR"/>
              </w:rPr>
              <w:t>Boîte à pansements</w:t>
            </w:r>
          </w:p>
        </w:tc>
        <w:tc>
          <w:tcPr>
            <w:tcW w:w="362" w:type="pct"/>
            <w:tcBorders>
              <w:top w:val="single" w:sz="4" w:space="0" w:color="auto"/>
              <w:left w:val="nil"/>
              <w:bottom w:val="single" w:sz="4" w:space="0" w:color="auto"/>
              <w:right w:val="single" w:sz="4" w:space="0" w:color="auto"/>
            </w:tcBorders>
            <w:shd w:val="clear" w:color="auto" w:fill="auto"/>
          </w:tcPr>
          <w:p w14:paraId="41D79B1B" w14:textId="77777777" w:rsidR="00E4743D" w:rsidRPr="00735D34" w:rsidRDefault="00E4743D" w:rsidP="00E4743D">
            <w:pPr>
              <w:widowControl/>
              <w:autoSpaceDE/>
              <w:autoSpaceDN/>
              <w:adjustRightInd/>
              <w:jc w:val="center"/>
              <w:rPr>
                <w:rFonts w:eastAsia="Times New Roman"/>
                <w:color w:val="000000"/>
                <w:lang w:eastAsia="fr-FR"/>
              </w:rPr>
            </w:pPr>
            <w:r w:rsidRPr="00D22A06">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63134" w14:textId="77777777" w:rsidR="00E4743D" w:rsidRPr="00735D34" w:rsidRDefault="00E4743D" w:rsidP="00E4743D">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78" w:type="pct"/>
            <w:tcBorders>
              <w:top w:val="nil"/>
              <w:left w:val="nil"/>
              <w:bottom w:val="single" w:sz="4" w:space="0" w:color="auto"/>
              <w:right w:val="single" w:sz="4" w:space="0" w:color="auto"/>
            </w:tcBorders>
          </w:tcPr>
          <w:p w14:paraId="767A5BEC" w14:textId="77777777" w:rsidR="00E4743D" w:rsidRPr="00735D34"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4F256A3D" w14:textId="77777777" w:rsidR="00E4743D" w:rsidRPr="00735D34" w:rsidRDefault="00E4743D" w:rsidP="00E4743D">
            <w:pPr>
              <w:widowControl/>
              <w:autoSpaceDE/>
              <w:autoSpaceDN/>
              <w:adjustRightInd/>
              <w:jc w:val="center"/>
              <w:rPr>
                <w:rFonts w:eastAsia="Times New Roman"/>
                <w:color w:val="000000"/>
                <w:lang w:eastAsia="fr-FR"/>
              </w:rPr>
            </w:pPr>
          </w:p>
        </w:tc>
      </w:tr>
      <w:tr w:rsidR="00E4743D" w:rsidRPr="00735D34" w14:paraId="04376D54" w14:textId="77777777"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10D0411F" w14:textId="33E9BD99" w:rsidR="00E4743D" w:rsidRPr="00E4743D"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2.5</w:t>
            </w:r>
          </w:p>
        </w:tc>
        <w:tc>
          <w:tcPr>
            <w:tcW w:w="1893" w:type="pct"/>
            <w:tcBorders>
              <w:top w:val="nil"/>
              <w:left w:val="single" w:sz="4" w:space="0" w:color="auto"/>
              <w:bottom w:val="single" w:sz="4" w:space="0" w:color="auto"/>
              <w:right w:val="single" w:sz="4" w:space="0" w:color="auto"/>
            </w:tcBorders>
            <w:shd w:val="clear" w:color="auto" w:fill="auto"/>
            <w:noWrap/>
            <w:vAlign w:val="center"/>
          </w:tcPr>
          <w:p w14:paraId="205EFEE2" w14:textId="77777777" w:rsidR="00E4743D" w:rsidRPr="00735D34" w:rsidRDefault="00E4743D" w:rsidP="00E4743D">
            <w:pPr>
              <w:widowControl/>
              <w:autoSpaceDE/>
              <w:autoSpaceDN/>
              <w:adjustRightInd/>
              <w:rPr>
                <w:rFonts w:eastAsia="Times New Roman"/>
                <w:color w:val="000000"/>
                <w:lang w:eastAsia="fr-FR"/>
              </w:rPr>
            </w:pPr>
            <w:r w:rsidRPr="00735D34">
              <w:rPr>
                <w:rFonts w:eastAsia="Times New Roman"/>
                <w:color w:val="000000"/>
                <w:lang w:eastAsia="fr-FR"/>
              </w:rPr>
              <w:t>Boîte d'accouchement complète</w:t>
            </w:r>
          </w:p>
        </w:tc>
        <w:tc>
          <w:tcPr>
            <w:tcW w:w="362" w:type="pct"/>
            <w:tcBorders>
              <w:top w:val="single" w:sz="4" w:space="0" w:color="auto"/>
              <w:left w:val="nil"/>
              <w:bottom w:val="single" w:sz="4" w:space="0" w:color="auto"/>
              <w:right w:val="single" w:sz="4" w:space="0" w:color="auto"/>
            </w:tcBorders>
            <w:shd w:val="clear" w:color="auto" w:fill="auto"/>
          </w:tcPr>
          <w:p w14:paraId="7764D58D" w14:textId="77777777" w:rsidR="00E4743D" w:rsidRPr="00735D34" w:rsidRDefault="00E4743D" w:rsidP="00E4743D">
            <w:pPr>
              <w:widowControl/>
              <w:autoSpaceDE/>
              <w:autoSpaceDN/>
              <w:adjustRightInd/>
              <w:jc w:val="center"/>
              <w:rPr>
                <w:rFonts w:eastAsia="Times New Roman"/>
                <w:color w:val="000000"/>
                <w:lang w:eastAsia="fr-FR"/>
              </w:rPr>
            </w:pPr>
            <w:r w:rsidRPr="00D22A06">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7DED" w14:textId="77777777" w:rsidR="00E4743D" w:rsidRPr="00735D34" w:rsidRDefault="00E4743D" w:rsidP="00E4743D">
            <w:pPr>
              <w:widowControl/>
              <w:autoSpaceDE/>
              <w:autoSpaceDN/>
              <w:adjustRightInd/>
              <w:jc w:val="center"/>
              <w:rPr>
                <w:rFonts w:eastAsia="Times New Roman"/>
                <w:color w:val="000000"/>
                <w:lang w:eastAsia="fr-FR"/>
              </w:rPr>
            </w:pPr>
            <w:r w:rsidRPr="00735D34">
              <w:rPr>
                <w:rFonts w:eastAsia="Times New Roman"/>
                <w:color w:val="000000"/>
                <w:lang w:eastAsia="fr-FR"/>
              </w:rPr>
              <w:t>12</w:t>
            </w:r>
          </w:p>
        </w:tc>
        <w:tc>
          <w:tcPr>
            <w:tcW w:w="778" w:type="pct"/>
            <w:tcBorders>
              <w:top w:val="nil"/>
              <w:left w:val="nil"/>
              <w:bottom w:val="single" w:sz="4" w:space="0" w:color="auto"/>
              <w:right w:val="single" w:sz="4" w:space="0" w:color="auto"/>
            </w:tcBorders>
          </w:tcPr>
          <w:p w14:paraId="2128E91B" w14:textId="77777777" w:rsidR="00E4743D" w:rsidRPr="00735D34"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39837BF6" w14:textId="77777777" w:rsidR="00E4743D" w:rsidRPr="00735D34" w:rsidRDefault="00E4743D" w:rsidP="00E4743D">
            <w:pPr>
              <w:widowControl/>
              <w:autoSpaceDE/>
              <w:autoSpaceDN/>
              <w:adjustRightInd/>
              <w:jc w:val="center"/>
              <w:rPr>
                <w:rFonts w:eastAsia="Times New Roman"/>
                <w:color w:val="000000"/>
                <w:lang w:eastAsia="fr-FR"/>
              </w:rPr>
            </w:pPr>
          </w:p>
        </w:tc>
      </w:tr>
      <w:tr w:rsidR="00E4743D" w:rsidRPr="0087187A" w14:paraId="4FDB2C09" w14:textId="5BD9FDDF"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4C9E13AC" w14:textId="4D918B15" w:rsidR="00E4743D" w:rsidRPr="0087187A" w:rsidDel="00FC66DE"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2.6</w:t>
            </w:r>
          </w:p>
        </w:tc>
        <w:tc>
          <w:tcPr>
            <w:tcW w:w="1893" w:type="pct"/>
            <w:tcBorders>
              <w:top w:val="nil"/>
              <w:left w:val="nil"/>
              <w:bottom w:val="single" w:sz="4" w:space="0" w:color="auto"/>
              <w:right w:val="single" w:sz="4" w:space="0" w:color="auto"/>
            </w:tcBorders>
            <w:shd w:val="clear" w:color="auto" w:fill="auto"/>
            <w:noWrap/>
            <w:vAlign w:val="center"/>
          </w:tcPr>
          <w:p w14:paraId="67657CE8"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Bassin de lit</w:t>
            </w:r>
          </w:p>
        </w:tc>
        <w:tc>
          <w:tcPr>
            <w:tcW w:w="362" w:type="pct"/>
            <w:tcBorders>
              <w:top w:val="single" w:sz="4" w:space="0" w:color="auto"/>
              <w:left w:val="nil"/>
              <w:bottom w:val="single" w:sz="4" w:space="0" w:color="auto"/>
              <w:right w:val="single" w:sz="4" w:space="0" w:color="auto"/>
            </w:tcBorders>
          </w:tcPr>
          <w:p w14:paraId="3B75BECD"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5953E"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c>
          <w:tcPr>
            <w:tcW w:w="778" w:type="pct"/>
            <w:tcBorders>
              <w:top w:val="nil"/>
              <w:left w:val="nil"/>
              <w:bottom w:val="single" w:sz="4" w:space="0" w:color="auto"/>
              <w:right w:val="single" w:sz="4" w:space="0" w:color="auto"/>
            </w:tcBorders>
          </w:tcPr>
          <w:p w14:paraId="36BFFFD0"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54ED4527"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7D7D21B9" w14:textId="2D82CDA6"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26353E2C" w14:textId="1B22F405" w:rsidR="00E4743D" w:rsidRPr="0087187A" w:rsidDel="00FC66DE"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2.7</w:t>
            </w:r>
          </w:p>
        </w:tc>
        <w:tc>
          <w:tcPr>
            <w:tcW w:w="1893" w:type="pct"/>
            <w:tcBorders>
              <w:top w:val="nil"/>
              <w:left w:val="nil"/>
              <w:bottom w:val="single" w:sz="4" w:space="0" w:color="auto"/>
              <w:right w:val="single" w:sz="4" w:space="0" w:color="auto"/>
            </w:tcBorders>
            <w:shd w:val="clear" w:color="auto" w:fill="auto"/>
            <w:noWrap/>
            <w:vAlign w:val="center"/>
          </w:tcPr>
          <w:p w14:paraId="639EDCD9" w14:textId="77777777" w:rsidR="00E4743D" w:rsidRPr="0087187A" w:rsidRDefault="00E4743D" w:rsidP="00E4743D">
            <w:pPr>
              <w:widowControl/>
              <w:autoSpaceDE/>
              <w:autoSpaceDN/>
              <w:adjustRightInd/>
              <w:rPr>
                <w:rFonts w:eastAsia="Times New Roman"/>
                <w:color w:val="000000"/>
                <w:lang w:eastAsia="fr-FR"/>
              </w:rPr>
            </w:pPr>
            <w:r w:rsidRPr="00735D34">
              <w:rPr>
                <w:rFonts w:eastAsia="Times New Roman"/>
                <w:color w:val="000000"/>
                <w:lang w:eastAsia="fr-FR"/>
              </w:rPr>
              <w:t>Boite de petite chirurgie</w:t>
            </w:r>
          </w:p>
        </w:tc>
        <w:tc>
          <w:tcPr>
            <w:tcW w:w="362" w:type="pct"/>
            <w:tcBorders>
              <w:top w:val="single" w:sz="4" w:space="0" w:color="auto"/>
              <w:left w:val="nil"/>
              <w:bottom w:val="single" w:sz="4" w:space="0" w:color="auto"/>
              <w:right w:val="single" w:sz="4" w:space="0" w:color="auto"/>
            </w:tcBorders>
          </w:tcPr>
          <w:p w14:paraId="608B59E1" w14:textId="77777777" w:rsidR="00E4743D" w:rsidRPr="00735D34"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3FFE7" w14:textId="77777777" w:rsidR="00E4743D" w:rsidRPr="0087187A" w:rsidRDefault="00E4743D" w:rsidP="00E4743D">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78" w:type="pct"/>
            <w:tcBorders>
              <w:top w:val="nil"/>
              <w:left w:val="nil"/>
              <w:bottom w:val="single" w:sz="4" w:space="0" w:color="auto"/>
              <w:right w:val="single" w:sz="4" w:space="0" w:color="auto"/>
            </w:tcBorders>
          </w:tcPr>
          <w:p w14:paraId="7F840CF7" w14:textId="77777777" w:rsidR="00E4743D" w:rsidRPr="00735D34"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0E18230A" w14:textId="77777777" w:rsidR="00E4743D" w:rsidRPr="00735D34" w:rsidRDefault="00E4743D" w:rsidP="00E4743D">
            <w:pPr>
              <w:widowControl/>
              <w:autoSpaceDE/>
              <w:autoSpaceDN/>
              <w:adjustRightInd/>
              <w:jc w:val="center"/>
              <w:rPr>
                <w:rFonts w:eastAsia="Times New Roman"/>
                <w:color w:val="000000"/>
                <w:lang w:eastAsia="fr-FR"/>
              </w:rPr>
            </w:pPr>
          </w:p>
        </w:tc>
      </w:tr>
      <w:tr w:rsidR="00E4743D" w:rsidRPr="0087187A" w14:paraId="2C22D11C" w14:textId="4F04DFEB"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4483AA1F" w14:textId="26F82289"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2.8</w:t>
            </w:r>
          </w:p>
        </w:tc>
        <w:tc>
          <w:tcPr>
            <w:tcW w:w="1893" w:type="pct"/>
            <w:tcBorders>
              <w:top w:val="nil"/>
              <w:left w:val="nil"/>
              <w:bottom w:val="single" w:sz="4" w:space="0" w:color="auto"/>
              <w:right w:val="single" w:sz="4" w:space="0" w:color="auto"/>
            </w:tcBorders>
            <w:shd w:val="clear" w:color="auto" w:fill="auto"/>
            <w:noWrap/>
            <w:vAlign w:val="center"/>
            <w:hideMark/>
          </w:tcPr>
          <w:p w14:paraId="0A22411B"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Brouette </w:t>
            </w:r>
          </w:p>
        </w:tc>
        <w:tc>
          <w:tcPr>
            <w:tcW w:w="362" w:type="pct"/>
            <w:tcBorders>
              <w:top w:val="single" w:sz="4" w:space="0" w:color="auto"/>
              <w:left w:val="nil"/>
              <w:bottom w:val="single" w:sz="4" w:space="0" w:color="auto"/>
              <w:right w:val="single" w:sz="4" w:space="0" w:color="auto"/>
            </w:tcBorders>
          </w:tcPr>
          <w:p w14:paraId="5F28541E"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DC4A"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8" w:type="pct"/>
            <w:tcBorders>
              <w:top w:val="nil"/>
              <w:left w:val="nil"/>
              <w:bottom w:val="single" w:sz="4" w:space="0" w:color="auto"/>
              <w:right w:val="single" w:sz="4" w:space="0" w:color="auto"/>
            </w:tcBorders>
          </w:tcPr>
          <w:p w14:paraId="798D979A"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090F1770"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7C8DA5C6" w14:textId="2302C7BB"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4EBCEAEC" w14:textId="18519686"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2.9</w:t>
            </w:r>
          </w:p>
        </w:tc>
        <w:tc>
          <w:tcPr>
            <w:tcW w:w="1893" w:type="pct"/>
            <w:tcBorders>
              <w:top w:val="nil"/>
              <w:left w:val="nil"/>
              <w:bottom w:val="single" w:sz="4" w:space="0" w:color="auto"/>
              <w:right w:val="single" w:sz="4" w:space="0" w:color="auto"/>
            </w:tcBorders>
            <w:shd w:val="clear" w:color="auto" w:fill="auto"/>
            <w:noWrap/>
            <w:vAlign w:val="center"/>
            <w:hideMark/>
          </w:tcPr>
          <w:p w14:paraId="408D5213"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Dispositifs de lavage de mains </w:t>
            </w:r>
          </w:p>
        </w:tc>
        <w:tc>
          <w:tcPr>
            <w:tcW w:w="362" w:type="pct"/>
            <w:tcBorders>
              <w:top w:val="single" w:sz="4" w:space="0" w:color="auto"/>
              <w:left w:val="nil"/>
              <w:bottom w:val="single" w:sz="4" w:space="0" w:color="auto"/>
              <w:right w:val="single" w:sz="4" w:space="0" w:color="auto"/>
            </w:tcBorders>
          </w:tcPr>
          <w:p w14:paraId="089283CA"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8A89"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8" w:type="pct"/>
            <w:tcBorders>
              <w:top w:val="nil"/>
              <w:left w:val="nil"/>
              <w:bottom w:val="single" w:sz="4" w:space="0" w:color="auto"/>
              <w:right w:val="single" w:sz="4" w:space="0" w:color="auto"/>
            </w:tcBorders>
          </w:tcPr>
          <w:p w14:paraId="71511334"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3CB51292"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2921B169" w14:textId="09964961"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611D8E72" w14:textId="0D08415D"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2.10</w:t>
            </w:r>
          </w:p>
        </w:tc>
        <w:tc>
          <w:tcPr>
            <w:tcW w:w="1893" w:type="pct"/>
            <w:tcBorders>
              <w:top w:val="nil"/>
              <w:left w:val="nil"/>
              <w:bottom w:val="single" w:sz="4" w:space="0" w:color="auto"/>
              <w:right w:val="single" w:sz="4" w:space="0" w:color="auto"/>
            </w:tcBorders>
            <w:shd w:val="clear" w:color="auto" w:fill="auto"/>
            <w:noWrap/>
            <w:vAlign w:val="center"/>
            <w:hideMark/>
          </w:tcPr>
          <w:p w14:paraId="45EE8C72"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Haricot inox 500 ml </w:t>
            </w:r>
          </w:p>
        </w:tc>
        <w:tc>
          <w:tcPr>
            <w:tcW w:w="362" w:type="pct"/>
            <w:tcBorders>
              <w:top w:val="single" w:sz="4" w:space="0" w:color="auto"/>
              <w:left w:val="nil"/>
              <w:bottom w:val="single" w:sz="4" w:space="0" w:color="auto"/>
              <w:right w:val="single" w:sz="4" w:space="0" w:color="auto"/>
            </w:tcBorders>
          </w:tcPr>
          <w:p w14:paraId="6B8ED3DE"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DF69"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10</w:t>
            </w:r>
          </w:p>
        </w:tc>
        <w:tc>
          <w:tcPr>
            <w:tcW w:w="778" w:type="pct"/>
            <w:tcBorders>
              <w:top w:val="nil"/>
              <w:left w:val="nil"/>
              <w:bottom w:val="single" w:sz="4" w:space="0" w:color="auto"/>
              <w:right w:val="single" w:sz="4" w:space="0" w:color="auto"/>
            </w:tcBorders>
          </w:tcPr>
          <w:p w14:paraId="08F62E77"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6589B5A6"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4756999E" w14:textId="6F0A8FF9"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0C9FE310" w14:textId="10C0467C"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2.11</w:t>
            </w:r>
          </w:p>
        </w:tc>
        <w:tc>
          <w:tcPr>
            <w:tcW w:w="1893" w:type="pct"/>
            <w:tcBorders>
              <w:top w:val="nil"/>
              <w:left w:val="nil"/>
              <w:bottom w:val="single" w:sz="4" w:space="0" w:color="auto"/>
              <w:right w:val="single" w:sz="4" w:space="0" w:color="auto"/>
            </w:tcBorders>
            <w:shd w:val="clear" w:color="auto" w:fill="auto"/>
            <w:noWrap/>
            <w:vAlign w:val="center"/>
            <w:hideMark/>
          </w:tcPr>
          <w:p w14:paraId="6CD68F16"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Lampe scialytique sur pied </w:t>
            </w:r>
          </w:p>
        </w:tc>
        <w:tc>
          <w:tcPr>
            <w:tcW w:w="362" w:type="pct"/>
            <w:tcBorders>
              <w:top w:val="single" w:sz="4" w:space="0" w:color="auto"/>
              <w:left w:val="nil"/>
              <w:bottom w:val="single" w:sz="4" w:space="0" w:color="auto"/>
              <w:right w:val="single" w:sz="4" w:space="0" w:color="auto"/>
            </w:tcBorders>
          </w:tcPr>
          <w:p w14:paraId="7E3C3A9F"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DADF"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2</w:t>
            </w:r>
          </w:p>
        </w:tc>
        <w:tc>
          <w:tcPr>
            <w:tcW w:w="778" w:type="pct"/>
            <w:tcBorders>
              <w:top w:val="nil"/>
              <w:left w:val="nil"/>
              <w:bottom w:val="single" w:sz="4" w:space="0" w:color="auto"/>
              <w:right w:val="single" w:sz="4" w:space="0" w:color="auto"/>
            </w:tcBorders>
          </w:tcPr>
          <w:p w14:paraId="1A6D0362"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0342282A"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4335597D" w14:textId="1C0B8B88"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60501EDC" w14:textId="3B5CB147"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2.12</w:t>
            </w:r>
          </w:p>
        </w:tc>
        <w:tc>
          <w:tcPr>
            <w:tcW w:w="1893" w:type="pct"/>
            <w:tcBorders>
              <w:top w:val="nil"/>
              <w:left w:val="nil"/>
              <w:bottom w:val="single" w:sz="4" w:space="0" w:color="auto"/>
              <w:right w:val="single" w:sz="4" w:space="0" w:color="auto"/>
            </w:tcBorders>
            <w:shd w:val="clear" w:color="auto" w:fill="auto"/>
            <w:noWrap/>
            <w:vAlign w:val="center"/>
            <w:hideMark/>
          </w:tcPr>
          <w:p w14:paraId="7CBCBD4D"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Nébuliseur </w:t>
            </w:r>
          </w:p>
        </w:tc>
        <w:tc>
          <w:tcPr>
            <w:tcW w:w="362" w:type="pct"/>
            <w:tcBorders>
              <w:top w:val="single" w:sz="4" w:space="0" w:color="auto"/>
              <w:left w:val="nil"/>
              <w:bottom w:val="single" w:sz="4" w:space="0" w:color="auto"/>
              <w:right w:val="single" w:sz="4" w:space="0" w:color="auto"/>
            </w:tcBorders>
          </w:tcPr>
          <w:p w14:paraId="6FB73BF0"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367E3"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6</w:t>
            </w:r>
          </w:p>
        </w:tc>
        <w:tc>
          <w:tcPr>
            <w:tcW w:w="778" w:type="pct"/>
            <w:tcBorders>
              <w:top w:val="nil"/>
              <w:left w:val="nil"/>
              <w:bottom w:val="single" w:sz="4" w:space="0" w:color="auto"/>
              <w:right w:val="single" w:sz="4" w:space="0" w:color="auto"/>
            </w:tcBorders>
          </w:tcPr>
          <w:p w14:paraId="7E746C90"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01F4A3B3"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5D18F7E5" w14:textId="2138B27E"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70B6EB12" w14:textId="6E09CD67"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2.13</w:t>
            </w:r>
          </w:p>
        </w:tc>
        <w:tc>
          <w:tcPr>
            <w:tcW w:w="1893" w:type="pct"/>
            <w:tcBorders>
              <w:top w:val="nil"/>
              <w:left w:val="nil"/>
              <w:bottom w:val="single" w:sz="4" w:space="0" w:color="auto"/>
              <w:right w:val="single" w:sz="4" w:space="0" w:color="auto"/>
            </w:tcBorders>
            <w:shd w:val="clear" w:color="auto" w:fill="auto"/>
            <w:noWrap/>
            <w:vAlign w:val="center"/>
            <w:hideMark/>
          </w:tcPr>
          <w:p w14:paraId="34650980"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Otoscope</w:t>
            </w:r>
          </w:p>
        </w:tc>
        <w:tc>
          <w:tcPr>
            <w:tcW w:w="362" w:type="pct"/>
            <w:tcBorders>
              <w:top w:val="single" w:sz="4" w:space="0" w:color="auto"/>
              <w:left w:val="nil"/>
              <w:bottom w:val="single" w:sz="4" w:space="0" w:color="auto"/>
              <w:right w:val="single" w:sz="4" w:space="0" w:color="auto"/>
            </w:tcBorders>
          </w:tcPr>
          <w:p w14:paraId="232A4600"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20F4"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3</w:t>
            </w:r>
          </w:p>
        </w:tc>
        <w:tc>
          <w:tcPr>
            <w:tcW w:w="778" w:type="pct"/>
            <w:tcBorders>
              <w:top w:val="nil"/>
              <w:left w:val="nil"/>
              <w:bottom w:val="single" w:sz="4" w:space="0" w:color="auto"/>
              <w:right w:val="single" w:sz="4" w:space="0" w:color="auto"/>
            </w:tcBorders>
          </w:tcPr>
          <w:p w14:paraId="66607138"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1724428D"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28C62C28" w14:textId="6519DD3C"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21EB026E" w14:textId="0919D5BE"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2.14</w:t>
            </w:r>
          </w:p>
        </w:tc>
        <w:tc>
          <w:tcPr>
            <w:tcW w:w="1893" w:type="pct"/>
            <w:tcBorders>
              <w:top w:val="nil"/>
              <w:left w:val="nil"/>
              <w:bottom w:val="single" w:sz="4" w:space="0" w:color="auto"/>
              <w:right w:val="single" w:sz="4" w:space="0" w:color="auto"/>
            </w:tcBorders>
            <w:shd w:val="clear" w:color="auto" w:fill="auto"/>
            <w:noWrap/>
            <w:vAlign w:val="center"/>
            <w:hideMark/>
          </w:tcPr>
          <w:p w14:paraId="4FC90190" w14:textId="502350AA"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Pied à perfusion + panier</w:t>
            </w:r>
          </w:p>
        </w:tc>
        <w:tc>
          <w:tcPr>
            <w:tcW w:w="362" w:type="pct"/>
            <w:tcBorders>
              <w:top w:val="single" w:sz="4" w:space="0" w:color="auto"/>
              <w:left w:val="nil"/>
              <w:bottom w:val="single" w:sz="4" w:space="0" w:color="auto"/>
              <w:right w:val="single" w:sz="4" w:space="0" w:color="auto"/>
            </w:tcBorders>
          </w:tcPr>
          <w:p w14:paraId="6D4DD5B7"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B69A"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16</w:t>
            </w:r>
          </w:p>
        </w:tc>
        <w:tc>
          <w:tcPr>
            <w:tcW w:w="778" w:type="pct"/>
            <w:tcBorders>
              <w:top w:val="nil"/>
              <w:left w:val="nil"/>
              <w:bottom w:val="single" w:sz="4" w:space="0" w:color="auto"/>
              <w:right w:val="single" w:sz="4" w:space="0" w:color="auto"/>
            </w:tcBorders>
          </w:tcPr>
          <w:p w14:paraId="7DCEB41D"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2C49219D"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458B61AB" w14:textId="0C9B3D35"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5598B7D2" w14:textId="3F298E19"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2.15</w:t>
            </w:r>
          </w:p>
        </w:tc>
        <w:tc>
          <w:tcPr>
            <w:tcW w:w="1893" w:type="pct"/>
            <w:tcBorders>
              <w:top w:val="nil"/>
              <w:left w:val="nil"/>
              <w:bottom w:val="single" w:sz="4" w:space="0" w:color="auto"/>
              <w:right w:val="single" w:sz="4" w:space="0" w:color="auto"/>
            </w:tcBorders>
            <w:shd w:val="clear" w:color="auto" w:fill="auto"/>
            <w:noWrap/>
            <w:vAlign w:val="center"/>
            <w:hideMark/>
          </w:tcPr>
          <w:p w14:paraId="5ED0E375"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Saturomètre </w:t>
            </w:r>
          </w:p>
        </w:tc>
        <w:tc>
          <w:tcPr>
            <w:tcW w:w="362" w:type="pct"/>
            <w:tcBorders>
              <w:top w:val="single" w:sz="4" w:space="0" w:color="auto"/>
              <w:left w:val="nil"/>
              <w:bottom w:val="single" w:sz="4" w:space="0" w:color="auto"/>
              <w:right w:val="single" w:sz="4" w:space="0" w:color="auto"/>
            </w:tcBorders>
          </w:tcPr>
          <w:p w14:paraId="0EB2D620"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D3C33"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1</w:t>
            </w:r>
          </w:p>
        </w:tc>
        <w:tc>
          <w:tcPr>
            <w:tcW w:w="778" w:type="pct"/>
            <w:tcBorders>
              <w:top w:val="nil"/>
              <w:left w:val="nil"/>
              <w:bottom w:val="single" w:sz="4" w:space="0" w:color="auto"/>
              <w:right w:val="single" w:sz="4" w:space="0" w:color="auto"/>
            </w:tcBorders>
          </w:tcPr>
          <w:p w14:paraId="2FB2E77C"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3A87E46F"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754DCCAB" w14:textId="0A53496C"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0F2EC1C1" w14:textId="383D3823"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2.16</w:t>
            </w:r>
          </w:p>
        </w:tc>
        <w:tc>
          <w:tcPr>
            <w:tcW w:w="1893" w:type="pct"/>
            <w:tcBorders>
              <w:top w:val="nil"/>
              <w:left w:val="nil"/>
              <w:bottom w:val="single" w:sz="4" w:space="0" w:color="auto"/>
              <w:right w:val="single" w:sz="4" w:space="0" w:color="auto"/>
            </w:tcBorders>
            <w:shd w:val="clear" w:color="auto" w:fill="auto"/>
            <w:noWrap/>
            <w:vAlign w:val="center"/>
            <w:hideMark/>
          </w:tcPr>
          <w:p w14:paraId="0FCBBA6B"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Stéthoscope adulte </w:t>
            </w:r>
          </w:p>
        </w:tc>
        <w:tc>
          <w:tcPr>
            <w:tcW w:w="362" w:type="pct"/>
            <w:tcBorders>
              <w:top w:val="single" w:sz="4" w:space="0" w:color="auto"/>
              <w:left w:val="nil"/>
              <w:bottom w:val="single" w:sz="4" w:space="0" w:color="auto"/>
              <w:right w:val="single" w:sz="4" w:space="0" w:color="auto"/>
            </w:tcBorders>
          </w:tcPr>
          <w:p w14:paraId="15BB6248" w14:textId="77777777" w:rsidR="00E4743D" w:rsidRPr="0087187A" w:rsidRDefault="00E4743D" w:rsidP="00E4743D">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1B9A"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c>
          <w:tcPr>
            <w:tcW w:w="778" w:type="pct"/>
            <w:tcBorders>
              <w:top w:val="nil"/>
              <w:left w:val="nil"/>
              <w:bottom w:val="single" w:sz="4" w:space="0" w:color="auto"/>
              <w:right w:val="single" w:sz="4" w:space="0" w:color="auto"/>
            </w:tcBorders>
          </w:tcPr>
          <w:p w14:paraId="7C725EDD"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38347892"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61E31F66" w14:textId="500245B1"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44B1A146" w14:textId="1F9F7580"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2.17</w:t>
            </w:r>
          </w:p>
        </w:tc>
        <w:tc>
          <w:tcPr>
            <w:tcW w:w="1893" w:type="pct"/>
            <w:tcBorders>
              <w:top w:val="nil"/>
              <w:left w:val="nil"/>
              <w:bottom w:val="single" w:sz="4" w:space="0" w:color="auto"/>
              <w:right w:val="single" w:sz="4" w:space="0" w:color="auto"/>
            </w:tcBorders>
            <w:shd w:val="clear" w:color="auto" w:fill="auto"/>
            <w:noWrap/>
            <w:vAlign w:val="center"/>
            <w:hideMark/>
          </w:tcPr>
          <w:p w14:paraId="6D84DCA9"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Stéthoscope Enfant</w:t>
            </w:r>
          </w:p>
        </w:tc>
        <w:tc>
          <w:tcPr>
            <w:tcW w:w="362" w:type="pct"/>
            <w:tcBorders>
              <w:top w:val="single" w:sz="4" w:space="0" w:color="auto"/>
              <w:left w:val="nil"/>
              <w:bottom w:val="single" w:sz="4" w:space="0" w:color="auto"/>
              <w:right w:val="single" w:sz="4" w:space="0" w:color="auto"/>
            </w:tcBorders>
          </w:tcPr>
          <w:p w14:paraId="1D121E42" w14:textId="77777777" w:rsidR="00E4743D" w:rsidRPr="0087187A" w:rsidRDefault="00E4743D" w:rsidP="00E4743D">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7BF4"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c>
          <w:tcPr>
            <w:tcW w:w="778" w:type="pct"/>
            <w:tcBorders>
              <w:top w:val="nil"/>
              <w:left w:val="nil"/>
              <w:bottom w:val="single" w:sz="4" w:space="0" w:color="auto"/>
              <w:right w:val="single" w:sz="4" w:space="0" w:color="auto"/>
            </w:tcBorders>
          </w:tcPr>
          <w:p w14:paraId="1A4CC3BF"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02386A2D"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277985A3" w14:textId="494DEFC7"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61386B23" w14:textId="436B80B9"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2.18</w:t>
            </w:r>
          </w:p>
        </w:tc>
        <w:tc>
          <w:tcPr>
            <w:tcW w:w="1893" w:type="pct"/>
            <w:tcBorders>
              <w:top w:val="nil"/>
              <w:left w:val="nil"/>
              <w:bottom w:val="single" w:sz="4" w:space="0" w:color="auto"/>
              <w:right w:val="single" w:sz="4" w:space="0" w:color="auto"/>
            </w:tcBorders>
            <w:shd w:val="clear" w:color="auto" w:fill="auto"/>
            <w:noWrap/>
            <w:vAlign w:val="center"/>
            <w:hideMark/>
          </w:tcPr>
          <w:p w14:paraId="4C730ACF"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Stéthoscope obstétrical</w:t>
            </w:r>
          </w:p>
        </w:tc>
        <w:tc>
          <w:tcPr>
            <w:tcW w:w="362" w:type="pct"/>
            <w:tcBorders>
              <w:top w:val="single" w:sz="4" w:space="0" w:color="auto"/>
              <w:left w:val="nil"/>
              <w:bottom w:val="single" w:sz="4" w:space="0" w:color="auto"/>
              <w:right w:val="single" w:sz="4" w:space="0" w:color="auto"/>
            </w:tcBorders>
          </w:tcPr>
          <w:p w14:paraId="74729305" w14:textId="77777777" w:rsidR="00E4743D" w:rsidRPr="0087187A" w:rsidRDefault="00E4743D" w:rsidP="00E4743D">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F0F44"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8" w:type="pct"/>
            <w:tcBorders>
              <w:top w:val="nil"/>
              <w:left w:val="nil"/>
              <w:bottom w:val="single" w:sz="4" w:space="0" w:color="auto"/>
              <w:right w:val="single" w:sz="4" w:space="0" w:color="auto"/>
            </w:tcBorders>
          </w:tcPr>
          <w:p w14:paraId="6C6D5FE0"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4DF47E4F"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39EEC659" w14:textId="379E8573" w:rsidTr="0033675D">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7C088133" w14:textId="0E360F27"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2.19</w:t>
            </w:r>
          </w:p>
        </w:tc>
        <w:tc>
          <w:tcPr>
            <w:tcW w:w="1893" w:type="pct"/>
            <w:tcBorders>
              <w:top w:val="nil"/>
              <w:left w:val="nil"/>
              <w:bottom w:val="single" w:sz="4" w:space="0" w:color="auto"/>
              <w:right w:val="single" w:sz="4" w:space="0" w:color="auto"/>
            </w:tcBorders>
            <w:shd w:val="clear" w:color="auto" w:fill="auto"/>
            <w:noWrap/>
            <w:vAlign w:val="center"/>
            <w:hideMark/>
          </w:tcPr>
          <w:p w14:paraId="6D516A33"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Tensiomètre manuel</w:t>
            </w:r>
          </w:p>
        </w:tc>
        <w:tc>
          <w:tcPr>
            <w:tcW w:w="362" w:type="pct"/>
            <w:tcBorders>
              <w:top w:val="single" w:sz="4" w:space="0" w:color="auto"/>
              <w:left w:val="nil"/>
              <w:bottom w:val="single" w:sz="4" w:space="0" w:color="auto"/>
              <w:right w:val="single" w:sz="4" w:space="0" w:color="auto"/>
            </w:tcBorders>
          </w:tcPr>
          <w:p w14:paraId="67641D49" w14:textId="77777777" w:rsidR="00E4743D" w:rsidRPr="0087187A" w:rsidRDefault="00E4743D" w:rsidP="00E4743D">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475FB"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8" w:type="pct"/>
            <w:tcBorders>
              <w:top w:val="nil"/>
              <w:left w:val="nil"/>
              <w:bottom w:val="single" w:sz="4" w:space="0" w:color="auto"/>
              <w:right w:val="single" w:sz="4" w:space="0" w:color="auto"/>
            </w:tcBorders>
          </w:tcPr>
          <w:p w14:paraId="2396C5F8"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nil"/>
              <w:left w:val="nil"/>
              <w:bottom w:val="single" w:sz="4" w:space="0" w:color="auto"/>
              <w:right w:val="single" w:sz="4" w:space="0" w:color="auto"/>
            </w:tcBorders>
          </w:tcPr>
          <w:p w14:paraId="57726411" w14:textId="77777777" w:rsidR="00E4743D" w:rsidRPr="0087187A" w:rsidRDefault="00E4743D" w:rsidP="00E4743D">
            <w:pPr>
              <w:widowControl/>
              <w:autoSpaceDE/>
              <w:autoSpaceDN/>
              <w:adjustRightInd/>
              <w:jc w:val="center"/>
              <w:rPr>
                <w:rFonts w:eastAsia="Times New Roman"/>
                <w:color w:val="000000"/>
                <w:lang w:eastAsia="fr-FR"/>
              </w:rPr>
            </w:pPr>
          </w:p>
        </w:tc>
      </w:tr>
      <w:tr w:rsidR="00E4743D" w:rsidRPr="0087187A" w14:paraId="16F8B398" w14:textId="5A75D177" w:rsidTr="0033675D">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C0599" w14:textId="4AF00BC1" w:rsidR="00E4743D" w:rsidRPr="0087187A" w:rsidRDefault="00E4743D" w:rsidP="00E4743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2.20</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7A13" w14:textId="77777777" w:rsidR="00E4743D" w:rsidRPr="0087187A" w:rsidRDefault="00E4743D" w:rsidP="00E4743D">
            <w:pPr>
              <w:widowControl/>
              <w:autoSpaceDE/>
              <w:autoSpaceDN/>
              <w:adjustRightInd/>
              <w:rPr>
                <w:rFonts w:eastAsia="Times New Roman"/>
                <w:color w:val="000000"/>
                <w:lang w:eastAsia="fr-FR"/>
              </w:rPr>
            </w:pPr>
            <w:r w:rsidRPr="0087187A">
              <w:rPr>
                <w:rFonts w:eastAsia="Times New Roman"/>
                <w:color w:val="000000"/>
                <w:lang w:eastAsia="fr-FR"/>
              </w:rPr>
              <w:t xml:space="preserve">Thermomètre électronique </w:t>
            </w:r>
          </w:p>
        </w:tc>
        <w:tc>
          <w:tcPr>
            <w:tcW w:w="362" w:type="pct"/>
            <w:tcBorders>
              <w:top w:val="single" w:sz="4" w:space="0" w:color="auto"/>
              <w:left w:val="single" w:sz="4" w:space="0" w:color="auto"/>
              <w:bottom w:val="single" w:sz="4" w:space="0" w:color="auto"/>
              <w:right w:val="single" w:sz="4" w:space="0" w:color="auto"/>
            </w:tcBorders>
          </w:tcPr>
          <w:p w14:paraId="53EB0D48" w14:textId="77777777" w:rsidR="00E4743D" w:rsidRPr="0087187A" w:rsidRDefault="00E4743D" w:rsidP="00E4743D">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6FF3" w14:textId="77777777" w:rsidR="00E4743D" w:rsidRPr="0087187A" w:rsidRDefault="00E4743D" w:rsidP="00E4743D">
            <w:pPr>
              <w:widowControl/>
              <w:autoSpaceDE/>
              <w:autoSpaceDN/>
              <w:adjustRightInd/>
              <w:jc w:val="center"/>
              <w:rPr>
                <w:rFonts w:eastAsia="Times New Roman"/>
                <w:color w:val="000000"/>
                <w:lang w:eastAsia="fr-FR"/>
              </w:rPr>
            </w:pPr>
            <w:r w:rsidRPr="0087187A">
              <w:rPr>
                <w:rFonts w:eastAsia="Times New Roman"/>
                <w:color w:val="000000"/>
                <w:lang w:eastAsia="fr-FR"/>
              </w:rPr>
              <w:t>40</w:t>
            </w:r>
          </w:p>
        </w:tc>
        <w:tc>
          <w:tcPr>
            <w:tcW w:w="778" w:type="pct"/>
            <w:tcBorders>
              <w:top w:val="single" w:sz="4" w:space="0" w:color="auto"/>
              <w:left w:val="single" w:sz="4" w:space="0" w:color="auto"/>
              <w:bottom w:val="single" w:sz="4" w:space="0" w:color="auto"/>
              <w:right w:val="single" w:sz="4" w:space="0" w:color="auto"/>
            </w:tcBorders>
          </w:tcPr>
          <w:p w14:paraId="22B99C5B" w14:textId="77777777" w:rsidR="00E4743D" w:rsidRPr="0087187A" w:rsidRDefault="00E4743D" w:rsidP="00E4743D">
            <w:pPr>
              <w:widowControl/>
              <w:autoSpaceDE/>
              <w:autoSpaceDN/>
              <w:adjustRightInd/>
              <w:jc w:val="center"/>
              <w:rPr>
                <w:rFonts w:eastAsia="Times New Roman"/>
                <w:color w:val="000000"/>
                <w:lang w:eastAsia="fr-FR"/>
              </w:rPr>
            </w:pPr>
          </w:p>
        </w:tc>
        <w:tc>
          <w:tcPr>
            <w:tcW w:w="922" w:type="pct"/>
            <w:tcBorders>
              <w:top w:val="single" w:sz="4" w:space="0" w:color="auto"/>
              <w:left w:val="single" w:sz="4" w:space="0" w:color="auto"/>
              <w:bottom w:val="single" w:sz="4" w:space="0" w:color="auto"/>
              <w:right w:val="single" w:sz="4" w:space="0" w:color="auto"/>
            </w:tcBorders>
          </w:tcPr>
          <w:p w14:paraId="74F1B4A5" w14:textId="77777777" w:rsidR="00E4743D" w:rsidRPr="0087187A" w:rsidRDefault="00E4743D" w:rsidP="00E4743D">
            <w:pPr>
              <w:widowControl/>
              <w:autoSpaceDE/>
              <w:autoSpaceDN/>
              <w:adjustRightInd/>
              <w:jc w:val="center"/>
              <w:rPr>
                <w:rFonts w:eastAsia="Times New Roman"/>
                <w:color w:val="000000"/>
                <w:lang w:eastAsia="fr-FR"/>
              </w:rPr>
            </w:pPr>
          </w:p>
        </w:tc>
      </w:tr>
      <w:tr w:rsidR="00AF5622" w:rsidRPr="0087187A" w14:paraId="08C369E3" w14:textId="77777777" w:rsidTr="0033675D">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C13AE" w14:textId="1C48D17C" w:rsidR="00AF5622" w:rsidRDefault="00AF5622" w:rsidP="00AF5622">
            <w:pPr>
              <w:widowControl/>
              <w:autoSpaceDE/>
              <w:autoSpaceDN/>
              <w:adjustRightInd/>
              <w:ind w:firstLineChars="100" w:firstLine="220"/>
              <w:rPr>
                <w:rFonts w:eastAsia="Times New Roman"/>
                <w:color w:val="000000"/>
                <w:sz w:val="22"/>
                <w:szCs w:val="22"/>
                <w:lang w:eastAsia="fr-FR"/>
              </w:rPr>
            </w:pPr>
            <w:r>
              <w:rPr>
                <w:color w:val="000000"/>
                <w:sz w:val="22"/>
                <w:szCs w:val="22"/>
              </w:rPr>
              <w:t>2.21</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BA9CA" w14:textId="7BA10688" w:rsidR="00AF5622" w:rsidRPr="0087187A" w:rsidRDefault="00AF5622" w:rsidP="00AF5622">
            <w:pPr>
              <w:widowControl/>
              <w:autoSpaceDE/>
              <w:autoSpaceDN/>
              <w:adjustRightInd/>
              <w:rPr>
                <w:rFonts w:eastAsia="Times New Roman"/>
                <w:color w:val="000000"/>
                <w:lang w:eastAsia="fr-FR"/>
              </w:rPr>
            </w:pPr>
            <w:r w:rsidRPr="0087187A">
              <w:rPr>
                <w:rFonts w:eastAsia="Times New Roman"/>
                <w:color w:val="000000"/>
                <w:lang w:eastAsia="fr-FR"/>
              </w:rPr>
              <w:t>Toise F E</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7AD9155" w14:textId="6B848E2F" w:rsidR="00AF5622" w:rsidRPr="003E52BD" w:rsidRDefault="00AF5622" w:rsidP="00AF5622">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noWrap/>
            <w:vAlign w:val="center"/>
          </w:tcPr>
          <w:p w14:paraId="38AD59BF" w14:textId="574F87CD" w:rsidR="00AF5622" w:rsidRPr="0087187A" w:rsidRDefault="00AF5622" w:rsidP="00AF5622">
            <w:pPr>
              <w:widowControl/>
              <w:autoSpaceDE/>
              <w:autoSpaceDN/>
              <w:adjustRightInd/>
              <w:jc w:val="center"/>
              <w:rPr>
                <w:rFonts w:eastAsia="Times New Roman"/>
                <w:color w:val="000000"/>
                <w:lang w:eastAsia="fr-FR"/>
              </w:rPr>
            </w:pPr>
            <w:r w:rsidRPr="0087187A">
              <w:rPr>
                <w:rFonts w:eastAsia="Times New Roman"/>
                <w:color w:val="000000"/>
                <w:lang w:eastAsia="fr-FR"/>
              </w:rPr>
              <w:t>3</w:t>
            </w:r>
          </w:p>
        </w:tc>
        <w:tc>
          <w:tcPr>
            <w:tcW w:w="778" w:type="pct"/>
            <w:tcBorders>
              <w:top w:val="single" w:sz="4" w:space="0" w:color="auto"/>
              <w:left w:val="single" w:sz="4" w:space="0" w:color="auto"/>
              <w:bottom w:val="single" w:sz="4" w:space="0" w:color="auto"/>
              <w:right w:val="single" w:sz="4" w:space="0" w:color="auto"/>
            </w:tcBorders>
          </w:tcPr>
          <w:p w14:paraId="6D58D57E" w14:textId="77777777" w:rsidR="00AF5622" w:rsidRPr="0087187A" w:rsidRDefault="00AF5622" w:rsidP="00AF5622">
            <w:pPr>
              <w:widowControl/>
              <w:autoSpaceDE/>
              <w:autoSpaceDN/>
              <w:adjustRightInd/>
              <w:jc w:val="center"/>
              <w:rPr>
                <w:rFonts w:eastAsia="Times New Roman"/>
                <w:color w:val="000000"/>
                <w:lang w:eastAsia="fr-FR"/>
              </w:rPr>
            </w:pPr>
          </w:p>
        </w:tc>
        <w:tc>
          <w:tcPr>
            <w:tcW w:w="922" w:type="pct"/>
            <w:tcBorders>
              <w:top w:val="single" w:sz="4" w:space="0" w:color="auto"/>
              <w:left w:val="single" w:sz="4" w:space="0" w:color="auto"/>
              <w:bottom w:val="single" w:sz="4" w:space="0" w:color="auto"/>
              <w:right w:val="single" w:sz="4" w:space="0" w:color="auto"/>
            </w:tcBorders>
          </w:tcPr>
          <w:p w14:paraId="04032C34" w14:textId="77777777" w:rsidR="00AF5622" w:rsidRPr="0087187A" w:rsidRDefault="00AF5622" w:rsidP="00AF5622">
            <w:pPr>
              <w:widowControl/>
              <w:autoSpaceDE/>
              <w:autoSpaceDN/>
              <w:adjustRightInd/>
              <w:jc w:val="center"/>
              <w:rPr>
                <w:rFonts w:eastAsia="Times New Roman"/>
                <w:color w:val="000000"/>
                <w:lang w:eastAsia="fr-FR"/>
              </w:rPr>
            </w:pPr>
          </w:p>
        </w:tc>
      </w:tr>
      <w:tr w:rsidR="0033675D" w:rsidRPr="0087187A" w14:paraId="5E5908FB" w14:textId="77777777" w:rsidTr="0033675D">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16F8E" w14:textId="79A085F3" w:rsidR="0033675D" w:rsidRDefault="00255369" w:rsidP="00AF5622">
            <w:pPr>
              <w:widowControl/>
              <w:autoSpaceDE/>
              <w:autoSpaceDN/>
              <w:adjustRightInd/>
              <w:ind w:firstLineChars="100" w:firstLine="220"/>
              <w:rPr>
                <w:color w:val="000000"/>
                <w:sz w:val="22"/>
                <w:szCs w:val="22"/>
              </w:rPr>
            </w:pPr>
            <w:r>
              <w:rPr>
                <w:rFonts w:eastAsia="Times New Roman"/>
                <w:color w:val="000000"/>
                <w:sz w:val="22"/>
                <w:szCs w:val="22"/>
                <w:lang w:eastAsia="fr-FR"/>
              </w:rPr>
              <w:t>2.22</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19180" w14:textId="28BBE69B" w:rsidR="0033675D" w:rsidRPr="0087187A" w:rsidRDefault="0033675D" w:rsidP="00AF5622">
            <w:pPr>
              <w:widowControl/>
              <w:autoSpaceDE/>
              <w:autoSpaceDN/>
              <w:adjustRightInd/>
              <w:rPr>
                <w:rFonts w:eastAsia="Times New Roman"/>
                <w:color w:val="000000"/>
                <w:lang w:eastAsia="fr-FR"/>
              </w:rPr>
            </w:pPr>
            <w:r w:rsidRPr="009557C4">
              <w:rPr>
                <w:rFonts w:eastAsia="Times New Roman"/>
                <w:color w:val="000000"/>
                <w:lang w:eastAsia="fr-FR"/>
              </w:rPr>
              <w:t>Ventouse manuelle</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9A7992B" w14:textId="28F2E8FC" w:rsidR="0033675D" w:rsidRPr="005B7810" w:rsidRDefault="0033675D" w:rsidP="00AF5622">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noWrap/>
            <w:vAlign w:val="center"/>
          </w:tcPr>
          <w:p w14:paraId="1DABCCE8" w14:textId="654DB62B" w:rsidR="0033675D" w:rsidRPr="0087187A" w:rsidRDefault="0033675D" w:rsidP="00AF5622">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778" w:type="pct"/>
            <w:tcBorders>
              <w:top w:val="single" w:sz="4" w:space="0" w:color="auto"/>
              <w:left w:val="single" w:sz="4" w:space="0" w:color="auto"/>
              <w:bottom w:val="single" w:sz="4" w:space="0" w:color="auto"/>
              <w:right w:val="single" w:sz="4" w:space="0" w:color="auto"/>
            </w:tcBorders>
          </w:tcPr>
          <w:p w14:paraId="62E0A24B" w14:textId="77777777" w:rsidR="0033675D" w:rsidRPr="0087187A" w:rsidRDefault="0033675D" w:rsidP="00AF5622">
            <w:pPr>
              <w:widowControl/>
              <w:autoSpaceDE/>
              <w:autoSpaceDN/>
              <w:adjustRightInd/>
              <w:jc w:val="center"/>
              <w:rPr>
                <w:rFonts w:eastAsia="Times New Roman"/>
                <w:color w:val="000000"/>
                <w:lang w:eastAsia="fr-FR"/>
              </w:rPr>
            </w:pPr>
          </w:p>
        </w:tc>
        <w:tc>
          <w:tcPr>
            <w:tcW w:w="922" w:type="pct"/>
            <w:tcBorders>
              <w:top w:val="single" w:sz="4" w:space="0" w:color="auto"/>
              <w:left w:val="single" w:sz="4" w:space="0" w:color="auto"/>
              <w:bottom w:val="single" w:sz="4" w:space="0" w:color="auto"/>
              <w:right w:val="single" w:sz="4" w:space="0" w:color="auto"/>
            </w:tcBorders>
          </w:tcPr>
          <w:p w14:paraId="5EBEF20F" w14:textId="77777777" w:rsidR="0033675D" w:rsidRPr="0087187A" w:rsidRDefault="0033675D" w:rsidP="00AF5622">
            <w:pPr>
              <w:widowControl/>
              <w:autoSpaceDE/>
              <w:autoSpaceDN/>
              <w:adjustRightInd/>
              <w:jc w:val="center"/>
              <w:rPr>
                <w:rFonts w:eastAsia="Times New Roman"/>
                <w:color w:val="000000"/>
                <w:lang w:eastAsia="fr-FR"/>
              </w:rPr>
            </w:pPr>
          </w:p>
        </w:tc>
      </w:tr>
      <w:tr w:rsidR="00E4743D" w:rsidRPr="0087187A" w14:paraId="606AED75" w14:textId="77777777" w:rsidTr="0033675D">
        <w:trPr>
          <w:trHeight w:val="315"/>
        </w:trPr>
        <w:tc>
          <w:tcPr>
            <w:tcW w:w="40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EF705AC" w14:textId="291D7164" w:rsidR="00E4743D" w:rsidRPr="003D19FF" w:rsidRDefault="00E4743D" w:rsidP="00E4743D">
            <w:pPr>
              <w:widowControl/>
              <w:autoSpaceDE/>
              <w:autoSpaceDN/>
              <w:adjustRightInd/>
              <w:jc w:val="right"/>
              <w:rPr>
                <w:rFonts w:eastAsia="Times New Roman"/>
                <w:b/>
                <w:bCs/>
                <w:color w:val="000000"/>
                <w:lang w:eastAsia="fr-FR"/>
              </w:rPr>
            </w:pPr>
            <w:r w:rsidRPr="003D19FF">
              <w:rPr>
                <w:rFonts w:eastAsia="Times New Roman"/>
                <w:b/>
                <w:bCs/>
                <w:color w:val="000000"/>
                <w:lang w:eastAsia="fr-FR"/>
              </w:rPr>
              <w:t>Montant total HT</w:t>
            </w:r>
          </w:p>
        </w:tc>
        <w:tc>
          <w:tcPr>
            <w:tcW w:w="922" w:type="pct"/>
            <w:tcBorders>
              <w:top w:val="single" w:sz="4" w:space="0" w:color="auto"/>
              <w:left w:val="single" w:sz="4" w:space="0" w:color="auto"/>
              <w:bottom w:val="single" w:sz="4" w:space="0" w:color="auto"/>
              <w:right w:val="single" w:sz="4" w:space="0" w:color="auto"/>
            </w:tcBorders>
          </w:tcPr>
          <w:p w14:paraId="45A184A8" w14:textId="77777777" w:rsidR="00E4743D" w:rsidRPr="0087187A" w:rsidRDefault="00E4743D" w:rsidP="00E4743D">
            <w:pPr>
              <w:widowControl/>
              <w:autoSpaceDE/>
              <w:autoSpaceDN/>
              <w:adjustRightInd/>
              <w:jc w:val="center"/>
              <w:rPr>
                <w:rFonts w:eastAsia="Times New Roman"/>
                <w:color w:val="000000"/>
                <w:lang w:eastAsia="fr-FR"/>
              </w:rPr>
            </w:pPr>
          </w:p>
        </w:tc>
      </w:tr>
    </w:tbl>
    <w:p w14:paraId="41B0228F" w14:textId="77777777" w:rsidR="00FF0C31" w:rsidRPr="007647B5" w:rsidRDefault="00FF0C31" w:rsidP="00FF0C31">
      <w:pPr>
        <w:spacing w:line="276" w:lineRule="auto"/>
        <w:ind w:left="270" w:right="-61"/>
        <w:jc w:val="both"/>
        <w:rPr>
          <w:b/>
        </w:rPr>
      </w:pPr>
    </w:p>
    <w:p w14:paraId="163E964B" w14:textId="75FFDAFA" w:rsidR="00FF0C31" w:rsidRPr="007647B5" w:rsidRDefault="00FF0C31" w:rsidP="00FF0C31">
      <w:pPr>
        <w:spacing w:line="276" w:lineRule="auto"/>
        <w:rPr>
          <w:b/>
          <w:i/>
        </w:rPr>
      </w:pPr>
      <w:r w:rsidRPr="007647B5">
        <w:rPr>
          <w:b/>
          <w:i/>
        </w:rPr>
        <w:t xml:space="preserve">Arrêté le montant total hors taxes du marché pour le lot </w:t>
      </w:r>
      <w:r w:rsidR="00DE3372">
        <w:rPr>
          <w:b/>
          <w:i/>
        </w:rPr>
        <w:t>2</w:t>
      </w:r>
      <w:r w:rsidRPr="007647B5">
        <w:rPr>
          <w:b/>
          <w:i/>
        </w:rPr>
        <w:t xml:space="preserve"> à la somme de …………………………… (en lettres) ……………………. (en chiffres ……) </w:t>
      </w:r>
      <w:r>
        <w:rPr>
          <w:b/>
          <w:i/>
        </w:rPr>
        <w:t>F</w:t>
      </w:r>
      <w:r w:rsidRPr="007647B5">
        <w:rPr>
          <w:b/>
          <w:i/>
        </w:rPr>
        <w:t xml:space="preserve"> CFA</w:t>
      </w:r>
    </w:p>
    <w:p w14:paraId="7A186E7E" w14:textId="77777777" w:rsidR="00FF0C31" w:rsidRPr="007647B5" w:rsidRDefault="00FF0C31" w:rsidP="00FF0C31">
      <w:pPr>
        <w:tabs>
          <w:tab w:val="left" w:pos="696"/>
          <w:tab w:val="left" w:pos="3152"/>
          <w:tab w:val="left" w:pos="4289"/>
          <w:tab w:val="left" w:pos="5052"/>
          <w:tab w:val="left" w:pos="6442"/>
          <w:tab w:val="left" w:pos="7565"/>
          <w:tab w:val="left" w:pos="8421"/>
        </w:tabs>
        <w:spacing w:line="276" w:lineRule="auto"/>
        <w:jc w:val="both"/>
        <w:rPr>
          <w:b/>
        </w:rPr>
      </w:pPr>
      <w:r w:rsidRPr="007647B5">
        <w:t xml:space="preserve">Nous confirmons que : </w:t>
      </w:r>
    </w:p>
    <w:p w14:paraId="1653E145" w14:textId="77777777" w:rsidR="00FF0C31" w:rsidRPr="007647B5" w:rsidRDefault="00FF0C31" w:rsidP="00FF0C31">
      <w:pPr>
        <w:widowControl/>
        <w:numPr>
          <w:ilvl w:val="0"/>
          <w:numId w:val="39"/>
        </w:numPr>
        <w:tabs>
          <w:tab w:val="left" w:pos="360"/>
        </w:tabs>
        <w:autoSpaceDE/>
        <w:autoSpaceDN/>
        <w:adjustRightInd/>
        <w:spacing w:line="276" w:lineRule="auto"/>
        <w:jc w:val="both"/>
      </w:pPr>
      <w:r w:rsidRPr="007647B5">
        <w:t xml:space="preserve">Les coûts proposés sont </w:t>
      </w:r>
      <w:r w:rsidRPr="007647B5">
        <w:rPr>
          <w:b/>
        </w:rPr>
        <w:t>hors TVA et toutes autres taxes applicables</w:t>
      </w:r>
      <w:r w:rsidRPr="007647B5">
        <w:t>.</w:t>
      </w:r>
    </w:p>
    <w:p w14:paraId="2AF5D388" w14:textId="77777777" w:rsidR="00FF0C31" w:rsidRPr="007647B5" w:rsidRDefault="00FF0C31" w:rsidP="00FF0C31">
      <w:pPr>
        <w:widowControl/>
        <w:numPr>
          <w:ilvl w:val="0"/>
          <w:numId w:val="39"/>
        </w:numPr>
        <w:tabs>
          <w:tab w:val="left" w:pos="360"/>
        </w:tabs>
        <w:autoSpaceDE/>
        <w:autoSpaceDN/>
        <w:adjustRightInd/>
        <w:spacing w:line="276" w:lineRule="auto"/>
        <w:jc w:val="both"/>
      </w:pPr>
      <w:r w:rsidRPr="007647B5">
        <w:t xml:space="preserve">La devise utilisée est </w:t>
      </w:r>
      <w:r w:rsidRPr="007647B5">
        <w:rPr>
          <w:b/>
        </w:rPr>
        <w:t>le Franc CFA</w:t>
      </w:r>
      <w:r w:rsidRPr="007647B5">
        <w:t>.</w:t>
      </w:r>
    </w:p>
    <w:p w14:paraId="33C0DC7A" w14:textId="77777777" w:rsidR="00FF0C31" w:rsidRPr="007647B5" w:rsidRDefault="00FF0C31" w:rsidP="00FF0C31">
      <w:pPr>
        <w:widowControl/>
        <w:numPr>
          <w:ilvl w:val="0"/>
          <w:numId w:val="39"/>
        </w:numPr>
        <w:tabs>
          <w:tab w:val="left" w:pos="360"/>
        </w:tabs>
        <w:autoSpaceDE/>
        <w:autoSpaceDN/>
        <w:adjustRightInd/>
        <w:spacing w:line="276" w:lineRule="auto"/>
        <w:jc w:val="both"/>
      </w:pPr>
      <w:r w:rsidRPr="007647B5">
        <w:t xml:space="preserve">“Jour” s’entend “Jour calendaire” et une semaine comprend 7 jours. </w:t>
      </w:r>
    </w:p>
    <w:p w14:paraId="08D70685" w14:textId="77777777" w:rsidR="00FF0C31" w:rsidRPr="007647B5" w:rsidRDefault="00FF0C31" w:rsidP="00FF0C31">
      <w:pPr>
        <w:widowControl/>
        <w:numPr>
          <w:ilvl w:val="0"/>
          <w:numId w:val="39"/>
        </w:numPr>
        <w:tabs>
          <w:tab w:val="left" w:pos="360"/>
        </w:tabs>
        <w:autoSpaceDE/>
        <w:autoSpaceDN/>
        <w:adjustRightInd/>
        <w:spacing w:line="276" w:lineRule="auto"/>
        <w:jc w:val="both"/>
        <w:rPr>
          <w:bCs/>
        </w:rPr>
      </w:pPr>
      <w:r w:rsidRPr="007647B5">
        <w:t xml:space="preserve">Nous signerons le bon de commande émis par MCA-Niger dans un délai maximum de </w:t>
      </w:r>
      <w:r w:rsidRPr="007647B5">
        <w:rPr>
          <w:b/>
        </w:rPr>
        <w:t>trois (03) jours à compter de sa réception</w:t>
      </w:r>
      <w:r w:rsidRPr="007647B5">
        <w:t xml:space="preserve">. </w:t>
      </w:r>
    </w:p>
    <w:p w14:paraId="3C21D9C2" w14:textId="77777777" w:rsidR="00FF0C31" w:rsidRPr="007647B5" w:rsidRDefault="00FF0C31" w:rsidP="00FF0C31">
      <w:pPr>
        <w:widowControl/>
        <w:numPr>
          <w:ilvl w:val="0"/>
          <w:numId w:val="39"/>
        </w:numPr>
        <w:tabs>
          <w:tab w:val="left" w:pos="360"/>
        </w:tabs>
        <w:autoSpaceDE/>
        <w:autoSpaceDN/>
        <w:adjustRightInd/>
        <w:spacing w:line="276" w:lineRule="auto"/>
        <w:jc w:val="both"/>
        <w:rPr>
          <w:bCs/>
        </w:rPr>
      </w:pPr>
      <w:r w:rsidRPr="007647B5">
        <w:rPr>
          <w:bCs/>
        </w:rPr>
        <w:t xml:space="preserve">Nos prix mentionnés ci-dessus comprennent </w:t>
      </w:r>
      <w:r w:rsidRPr="007647B5">
        <w:rPr>
          <w:b/>
          <w:bCs/>
        </w:rPr>
        <w:t>tous les frais nécessaires à l’exécution</w:t>
      </w:r>
      <w:r w:rsidRPr="007647B5">
        <w:rPr>
          <w:bCs/>
        </w:rPr>
        <w:t xml:space="preserve"> du marché conformément aux spécifications techniques et autres exigences de cette Demande de cotation.</w:t>
      </w:r>
    </w:p>
    <w:p w14:paraId="79ABBF37" w14:textId="77777777" w:rsidR="00FF0C31" w:rsidRPr="007647B5" w:rsidRDefault="00FF0C31" w:rsidP="00FF0C31">
      <w:pPr>
        <w:widowControl/>
        <w:numPr>
          <w:ilvl w:val="0"/>
          <w:numId w:val="39"/>
        </w:numPr>
        <w:tabs>
          <w:tab w:val="left" w:pos="360"/>
        </w:tabs>
        <w:autoSpaceDE/>
        <w:autoSpaceDN/>
        <w:adjustRightInd/>
        <w:spacing w:line="276" w:lineRule="auto"/>
        <w:jc w:val="both"/>
        <w:rPr>
          <w:b/>
          <w:bCs/>
        </w:rPr>
      </w:pPr>
      <w:r w:rsidRPr="007647B5">
        <w:rPr>
          <w:bCs/>
        </w:rPr>
        <w:t xml:space="preserve">Notre offre est valide pour </w:t>
      </w:r>
      <w:r w:rsidRPr="007647B5">
        <w:rPr>
          <w:b/>
          <w:bCs/>
        </w:rPr>
        <w:t xml:space="preserve">une période de </w:t>
      </w:r>
      <w:r>
        <w:rPr>
          <w:b/>
          <w:bCs/>
        </w:rPr>
        <w:t>90</w:t>
      </w:r>
      <w:r w:rsidRPr="007647B5">
        <w:rPr>
          <w:b/>
          <w:bCs/>
        </w:rPr>
        <w:t xml:space="preserve"> jours à compter de la date limite de dépôt des offres.</w:t>
      </w:r>
    </w:p>
    <w:p w14:paraId="4CD395B8" w14:textId="77777777" w:rsidR="00FF0C31" w:rsidRPr="007647B5" w:rsidRDefault="00FF0C31" w:rsidP="00FF0C31">
      <w:pPr>
        <w:tabs>
          <w:tab w:val="left" w:pos="360"/>
        </w:tabs>
        <w:spacing w:line="276" w:lineRule="auto"/>
        <w:ind w:left="720"/>
        <w:jc w:val="both"/>
      </w:pPr>
    </w:p>
    <w:p w14:paraId="6C238DAE" w14:textId="77777777" w:rsidR="00FF0C31" w:rsidRPr="007647B5" w:rsidRDefault="00FF0C31" w:rsidP="00FF0C31">
      <w:pPr>
        <w:tabs>
          <w:tab w:val="left" w:pos="360"/>
        </w:tabs>
        <w:ind w:left="360" w:firstLine="360"/>
        <w:jc w:val="both"/>
      </w:pPr>
      <w:r w:rsidRPr="007647B5">
        <w:t>Nom du signataire :</w:t>
      </w:r>
      <w:r w:rsidRPr="007647B5">
        <w:tab/>
      </w:r>
      <w:r w:rsidRPr="007647B5">
        <w:tab/>
      </w:r>
      <w:r w:rsidRPr="007647B5">
        <w:tab/>
        <w:t xml:space="preserve"> ___________________________</w:t>
      </w:r>
    </w:p>
    <w:p w14:paraId="2AFF443F" w14:textId="77777777" w:rsidR="00FF0C31" w:rsidRPr="007647B5" w:rsidRDefault="00FF0C31" w:rsidP="00FF0C31">
      <w:pPr>
        <w:tabs>
          <w:tab w:val="left" w:pos="360"/>
        </w:tabs>
        <w:ind w:left="360" w:hanging="360"/>
        <w:jc w:val="both"/>
      </w:pPr>
    </w:p>
    <w:p w14:paraId="1DE9FE6E" w14:textId="77777777" w:rsidR="00FF0C31" w:rsidRPr="007647B5" w:rsidRDefault="00FF0C31" w:rsidP="00FF0C31">
      <w:pPr>
        <w:tabs>
          <w:tab w:val="left" w:pos="360"/>
        </w:tabs>
        <w:ind w:left="360" w:firstLine="360"/>
        <w:jc w:val="both"/>
      </w:pPr>
      <w:r w:rsidRPr="007647B5">
        <w:t xml:space="preserve">Fonction du signataire au </w:t>
      </w:r>
    </w:p>
    <w:p w14:paraId="34D277C3" w14:textId="77777777" w:rsidR="00FF0C31" w:rsidRPr="007647B5" w:rsidRDefault="00FF0C31" w:rsidP="00FF0C31">
      <w:pPr>
        <w:tabs>
          <w:tab w:val="left" w:pos="360"/>
        </w:tabs>
        <w:ind w:left="360" w:firstLine="360"/>
        <w:jc w:val="both"/>
      </w:pPr>
      <w:r w:rsidRPr="007647B5">
        <w:t>Sein de l’organisation :</w:t>
      </w:r>
      <w:r w:rsidRPr="007647B5">
        <w:tab/>
      </w:r>
      <w:r w:rsidRPr="007647B5">
        <w:tab/>
        <w:t xml:space="preserve"> ___________________________</w:t>
      </w:r>
    </w:p>
    <w:p w14:paraId="0949375B" w14:textId="77777777" w:rsidR="00FF0C31" w:rsidRPr="007647B5" w:rsidRDefault="00FF0C31" w:rsidP="00FF0C31">
      <w:pPr>
        <w:tabs>
          <w:tab w:val="left" w:pos="360"/>
        </w:tabs>
        <w:ind w:left="360" w:firstLine="360"/>
        <w:jc w:val="both"/>
      </w:pPr>
    </w:p>
    <w:p w14:paraId="58DD446C" w14:textId="77777777" w:rsidR="00FF0C31" w:rsidRPr="007647B5" w:rsidRDefault="00FF0C31" w:rsidP="00FF0C31">
      <w:pPr>
        <w:tabs>
          <w:tab w:val="left" w:pos="360"/>
        </w:tabs>
        <w:ind w:left="360" w:firstLine="360"/>
        <w:jc w:val="both"/>
      </w:pPr>
      <w:r w:rsidRPr="007647B5">
        <w:t xml:space="preserve">Signature :                                      </w:t>
      </w:r>
      <w:r w:rsidRPr="007647B5">
        <w:tab/>
        <w:t xml:space="preserve"> ___________________________</w:t>
      </w:r>
    </w:p>
    <w:p w14:paraId="3B96BD13" w14:textId="77777777" w:rsidR="00FF0C31" w:rsidRPr="007647B5" w:rsidRDefault="00FF0C31" w:rsidP="00FF0C31">
      <w:pPr>
        <w:jc w:val="both"/>
      </w:pPr>
      <w:r w:rsidRPr="007647B5">
        <w:t xml:space="preserve">            Date :  </w:t>
      </w:r>
      <w:r w:rsidRPr="007647B5">
        <w:tab/>
      </w:r>
      <w:r w:rsidRPr="007647B5">
        <w:tab/>
      </w:r>
      <w:r w:rsidRPr="007647B5">
        <w:tab/>
      </w:r>
      <w:r w:rsidRPr="007647B5">
        <w:tab/>
        <w:t xml:space="preserve"> ___________________________</w:t>
      </w:r>
    </w:p>
    <w:p w14:paraId="5DBB2FDE" w14:textId="712841F8" w:rsidR="00192720" w:rsidRPr="007647B5" w:rsidRDefault="00192720" w:rsidP="0093224E">
      <w:pPr>
        <w:spacing w:line="276" w:lineRule="auto"/>
        <w:outlineLvl w:val="0"/>
        <w:rPr>
          <w:b/>
          <w:i/>
        </w:rPr>
      </w:pPr>
    </w:p>
    <w:p w14:paraId="3077BDA2" w14:textId="1E6941EC" w:rsidR="00AF0D29" w:rsidRDefault="00AF0D29">
      <w:pPr>
        <w:widowControl/>
        <w:autoSpaceDE/>
        <w:autoSpaceDN/>
        <w:adjustRightInd/>
        <w:rPr>
          <w:b/>
          <w:i/>
        </w:rPr>
      </w:pPr>
      <w:r>
        <w:rPr>
          <w:b/>
          <w:i/>
        </w:rPr>
        <w:br w:type="page"/>
      </w:r>
    </w:p>
    <w:p w14:paraId="2FF5CC2F" w14:textId="39E13DB9" w:rsidR="009F536C" w:rsidRPr="009F536C" w:rsidRDefault="009F536C" w:rsidP="009F536C">
      <w:pPr>
        <w:spacing w:line="276" w:lineRule="auto"/>
        <w:jc w:val="center"/>
        <w:outlineLvl w:val="0"/>
        <w:rPr>
          <w:b/>
          <w:sz w:val="28"/>
          <w:szCs w:val="28"/>
          <w:u w:val="single"/>
        </w:rPr>
      </w:pPr>
      <w:r w:rsidRPr="009F536C">
        <w:rPr>
          <w:b/>
          <w:sz w:val="28"/>
          <w:szCs w:val="28"/>
          <w:u w:val="single"/>
        </w:rPr>
        <w:t>1.2.</w:t>
      </w:r>
      <w:r>
        <w:rPr>
          <w:b/>
          <w:sz w:val="28"/>
          <w:szCs w:val="28"/>
          <w:u w:val="single"/>
        </w:rPr>
        <w:t>3</w:t>
      </w:r>
      <w:r w:rsidRPr="009F536C">
        <w:rPr>
          <w:b/>
          <w:sz w:val="28"/>
          <w:szCs w:val="28"/>
          <w:u w:val="single"/>
        </w:rPr>
        <w:t>) BORDEREAU DE PRIX</w:t>
      </w:r>
    </w:p>
    <w:p w14:paraId="721B81E0" w14:textId="77777777" w:rsidR="00AF0D29" w:rsidRDefault="00AF0D29" w:rsidP="000A14A9">
      <w:pPr>
        <w:spacing w:line="276" w:lineRule="auto"/>
        <w:rPr>
          <w:b/>
          <w:lang w:bidi="fr-FR"/>
        </w:rPr>
      </w:pPr>
    </w:p>
    <w:p w14:paraId="24525C72" w14:textId="303BF1E0" w:rsidR="00AF0D29" w:rsidRPr="007647B5" w:rsidRDefault="00AF0D29" w:rsidP="00AF0D29">
      <w:pPr>
        <w:spacing w:line="276" w:lineRule="auto"/>
        <w:jc w:val="center"/>
        <w:rPr>
          <w:smallCaps/>
          <w14:shadow w14:blurRad="50800" w14:dist="38100" w14:dir="2700000" w14:sx="100000" w14:sy="100000" w14:kx="0" w14:ky="0" w14:algn="tl">
            <w14:srgbClr w14:val="000000">
              <w14:alpha w14:val="60000"/>
            </w14:srgbClr>
          </w14:shadow>
        </w:rPr>
      </w:pPr>
      <w:r w:rsidRPr="007647B5">
        <w:rPr>
          <w:b/>
          <w:lang w:bidi="fr-FR"/>
        </w:rPr>
        <w:t>DC-No. IR/IPD/3/Shop/176/20</w:t>
      </w:r>
    </w:p>
    <w:p w14:paraId="79A99FA5" w14:textId="77777777" w:rsidR="000A14A9" w:rsidRDefault="000A14A9" w:rsidP="000A14A9">
      <w:pPr>
        <w:pStyle w:val="ListParagraph"/>
        <w:ind w:left="360"/>
        <w:rPr>
          <w:b/>
          <w:bCs/>
          <w:u w:val="single"/>
        </w:rPr>
      </w:pPr>
    </w:p>
    <w:p w14:paraId="252DC94B" w14:textId="68900F58" w:rsidR="000A14A9" w:rsidRPr="000A14A9" w:rsidRDefault="000A14A9" w:rsidP="009F536C">
      <w:pPr>
        <w:pStyle w:val="ListParagraph"/>
        <w:shd w:val="clear" w:color="auto" w:fill="9BBB59" w:themeFill="accent3"/>
        <w:ind w:left="360"/>
        <w:jc w:val="center"/>
        <w:rPr>
          <w:b/>
          <w:bCs/>
          <w:sz w:val="28"/>
          <w:szCs w:val="28"/>
          <w:u w:val="single"/>
        </w:rPr>
      </w:pPr>
      <w:bookmarkStart w:id="26" w:name="_Hlk72923529"/>
      <w:r w:rsidRPr="000A14A9">
        <w:rPr>
          <w:b/>
          <w:bCs/>
          <w:sz w:val="28"/>
          <w:szCs w:val="28"/>
          <w:u w:val="single"/>
        </w:rPr>
        <w:t>Lot 3 : Équipements médicaux</w:t>
      </w:r>
    </w:p>
    <w:p w14:paraId="06B154D0" w14:textId="77777777" w:rsidR="00AF0D29" w:rsidRPr="007647B5" w:rsidRDefault="00AF0D29" w:rsidP="00AF0D29">
      <w:pPr>
        <w:spacing w:line="276" w:lineRule="auto"/>
        <w:jc w:val="center"/>
        <w:rPr>
          <w:smallCaps/>
          <w14:shadow w14:blurRad="50800" w14:dist="38100" w14:dir="2700000" w14:sx="100000" w14:sy="100000" w14:kx="0" w14:ky="0" w14:algn="tl">
            <w14:srgbClr w14:val="000000">
              <w14:alpha w14:val="60000"/>
            </w14:srgbClr>
          </w14:shadow>
        </w:rPr>
      </w:pPr>
    </w:p>
    <w:p w14:paraId="5C0F6968" w14:textId="77777777" w:rsidR="00AF0D29" w:rsidRPr="007647B5" w:rsidRDefault="00AF0D29" w:rsidP="00AF0D29">
      <w:pPr>
        <w:spacing w:line="276" w:lineRule="auto"/>
        <w:ind w:left="270" w:right="-61"/>
        <w:jc w:val="both"/>
        <w:rPr>
          <w:b/>
        </w:rPr>
      </w:pPr>
      <w:r w:rsidRPr="007647B5">
        <w:rPr>
          <w:b/>
        </w:rPr>
        <w:t>Nous : [nom de la société</w:t>
      </w:r>
      <w:r w:rsidRPr="007647B5">
        <w:t xml:space="preserve"> </w:t>
      </w:r>
      <w:r w:rsidRPr="007647B5">
        <w:rPr>
          <w:b/>
        </w:rPr>
        <w:t>du soumissionnaire], soumettons une offre relative à l’Achat d'équipements suivants :</w:t>
      </w:r>
    </w:p>
    <w:bookmarkEnd w:id="26"/>
    <w:p w14:paraId="6D139EB0" w14:textId="77777777" w:rsidR="00AF0D29" w:rsidRDefault="00AF0D29" w:rsidP="00AF0D29">
      <w:pPr>
        <w:pStyle w:val="ListParagraph"/>
      </w:pPr>
    </w:p>
    <w:tbl>
      <w:tblPr>
        <w:tblW w:w="5264" w:type="pct"/>
        <w:tblCellMar>
          <w:left w:w="70" w:type="dxa"/>
          <w:right w:w="70" w:type="dxa"/>
        </w:tblCellMar>
        <w:tblLook w:val="04A0" w:firstRow="1" w:lastRow="0" w:firstColumn="1" w:lastColumn="0" w:noHBand="0" w:noVBand="1"/>
      </w:tblPr>
      <w:tblGrid>
        <w:gridCol w:w="675"/>
        <w:gridCol w:w="5458"/>
        <w:gridCol w:w="647"/>
        <w:gridCol w:w="1123"/>
        <w:gridCol w:w="923"/>
        <w:gridCol w:w="727"/>
      </w:tblGrid>
      <w:tr w:rsidR="003D19FF" w:rsidRPr="009557C4" w14:paraId="1267CCDC" w14:textId="7701D0FD" w:rsidTr="0033675D">
        <w:trPr>
          <w:trHeight w:val="330"/>
        </w:trPr>
        <w:tc>
          <w:tcPr>
            <w:tcW w:w="35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4BBAF83" w14:textId="69B45A19" w:rsidR="003D19FF" w:rsidRPr="009557C4" w:rsidRDefault="003D19FF" w:rsidP="003D19FF">
            <w:pPr>
              <w:widowControl/>
              <w:autoSpaceDE/>
              <w:autoSpaceDN/>
              <w:adjustRightInd/>
              <w:rPr>
                <w:rFonts w:eastAsia="Times New Roman"/>
                <w:color w:val="000000"/>
                <w:sz w:val="22"/>
                <w:szCs w:val="22"/>
                <w:lang w:eastAsia="fr-FR"/>
              </w:rPr>
            </w:pPr>
            <w:r w:rsidRPr="009557C4">
              <w:rPr>
                <w:rFonts w:eastAsia="Times New Roman"/>
                <w:color w:val="000000"/>
                <w:sz w:val="22"/>
                <w:szCs w:val="22"/>
                <w:lang w:eastAsia="fr-FR"/>
              </w:rPr>
              <w:t> </w:t>
            </w:r>
            <w:r>
              <w:rPr>
                <w:rFonts w:eastAsia="Times New Roman"/>
                <w:b/>
                <w:bCs/>
                <w:color w:val="000000"/>
                <w:lang w:eastAsia="fr-FR"/>
              </w:rPr>
              <w:t xml:space="preserve">Item </w:t>
            </w:r>
          </w:p>
        </w:tc>
        <w:tc>
          <w:tcPr>
            <w:tcW w:w="2857"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4F490BE1" w14:textId="77777777" w:rsidR="003D19FF" w:rsidRPr="009557C4" w:rsidRDefault="003D19FF" w:rsidP="003D19FF">
            <w:pPr>
              <w:widowControl/>
              <w:autoSpaceDE/>
              <w:autoSpaceDN/>
              <w:adjustRightInd/>
              <w:jc w:val="center"/>
              <w:rPr>
                <w:rFonts w:eastAsia="Times New Roman"/>
                <w:b/>
                <w:bCs/>
                <w:color w:val="000000"/>
                <w:lang w:eastAsia="fr-FR"/>
              </w:rPr>
            </w:pPr>
            <w:r w:rsidRPr="009557C4">
              <w:rPr>
                <w:rFonts w:eastAsia="Times New Roman"/>
                <w:b/>
                <w:bCs/>
                <w:color w:val="000000"/>
                <w:lang w:eastAsia="fr-FR"/>
              </w:rPr>
              <w:t>DESIGNATIONS</w:t>
            </w:r>
          </w:p>
        </w:tc>
        <w:tc>
          <w:tcPr>
            <w:tcW w:w="339"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4059A808" w14:textId="77777777" w:rsidR="003D19FF" w:rsidRPr="009557C4" w:rsidRDefault="003D19FF" w:rsidP="003D19FF">
            <w:pPr>
              <w:widowControl/>
              <w:autoSpaceDE/>
              <w:autoSpaceDN/>
              <w:adjustRightInd/>
              <w:jc w:val="center"/>
              <w:rPr>
                <w:rFonts w:eastAsia="Times New Roman"/>
                <w:b/>
                <w:bCs/>
                <w:color w:val="000000"/>
                <w:sz w:val="26"/>
                <w:szCs w:val="26"/>
                <w:lang w:eastAsia="fr-FR"/>
              </w:rPr>
            </w:pPr>
            <w:r>
              <w:rPr>
                <w:rFonts w:eastAsia="Times New Roman"/>
                <w:b/>
                <w:bCs/>
                <w:color w:val="000000"/>
                <w:sz w:val="26"/>
                <w:szCs w:val="26"/>
                <w:lang w:eastAsia="fr-FR"/>
              </w:rPr>
              <w:t>UM</w:t>
            </w:r>
          </w:p>
        </w:tc>
        <w:tc>
          <w:tcPr>
            <w:tcW w:w="58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A9006F5" w14:textId="77777777" w:rsidR="003D19FF" w:rsidRPr="009557C4" w:rsidRDefault="003D19FF" w:rsidP="003D19FF">
            <w:pPr>
              <w:widowControl/>
              <w:autoSpaceDE/>
              <w:autoSpaceDN/>
              <w:adjustRightInd/>
              <w:jc w:val="center"/>
              <w:rPr>
                <w:rFonts w:eastAsia="Times New Roman"/>
                <w:b/>
                <w:bCs/>
                <w:color w:val="000000"/>
                <w:sz w:val="26"/>
                <w:szCs w:val="26"/>
                <w:lang w:eastAsia="fr-FR"/>
              </w:rPr>
            </w:pPr>
            <w:r w:rsidRPr="009557C4">
              <w:rPr>
                <w:rFonts w:eastAsia="Times New Roman"/>
                <w:b/>
                <w:bCs/>
                <w:color w:val="000000"/>
                <w:sz w:val="26"/>
                <w:szCs w:val="26"/>
                <w:lang w:eastAsia="fr-FR"/>
              </w:rPr>
              <w:t xml:space="preserve">Quantité </w:t>
            </w:r>
          </w:p>
        </w:tc>
        <w:tc>
          <w:tcPr>
            <w:tcW w:w="4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15548B" w14:textId="77777777" w:rsidR="003D19FF" w:rsidRPr="003D19FF" w:rsidRDefault="003D19FF" w:rsidP="003D19FF">
            <w:pPr>
              <w:spacing w:line="276" w:lineRule="auto"/>
              <w:jc w:val="center"/>
              <w:rPr>
                <w:b/>
                <w:sz w:val="22"/>
                <w:szCs w:val="22"/>
              </w:rPr>
            </w:pPr>
            <w:r w:rsidRPr="003D19FF">
              <w:rPr>
                <w:b/>
                <w:sz w:val="22"/>
                <w:szCs w:val="22"/>
              </w:rPr>
              <w:t>Prix Unitaire</w:t>
            </w:r>
          </w:p>
          <w:p w14:paraId="13605F52" w14:textId="64590B12" w:rsidR="003D19FF" w:rsidRPr="009557C4" w:rsidRDefault="003D19FF" w:rsidP="003D19FF">
            <w:pPr>
              <w:widowControl/>
              <w:autoSpaceDE/>
              <w:autoSpaceDN/>
              <w:adjustRightInd/>
              <w:jc w:val="center"/>
              <w:rPr>
                <w:rFonts w:eastAsia="Times New Roman"/>
                <w:b/>
                <w:bCs/>
                <w:color w:val="000000"/>
                <w:sz w:val="26"/>
                <w:szCs w:val="26"/>
                <w:lang w:eastAsia="fr-FR"/>
              </w:rPr>
            </w:pPr>
            <w:r w:rsidRPr="003D19FF">
              <w:rPr>
                <w:b/>
                <w:sz w:val="22"/>
                <w:szCs w:val="22"/>
              </w:rPr>
              <w:t>HT en FCFA</w:t>
            </w:r>
          </w:p>
        </w:tc>
        <w:tc>
          <w:tcPr>
            <w:tcW w:w="3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70AA2AF" w14:textId="77777777" w:rsidR="003D19FF" w:rsidRPr="003D19FF" w:rsidRDefault="003D19FF" w:rsidP="003D19FF">
            <w:pPr>
              <w:spacing w:line="276" w:lineRule="auto"/>
              <w:jc w:val="center"/>
              <w:rPr>
                <w:b/>
                <w:sz w:val="22"/>
                <w:szCs w:val="22"/>
              </w:rPr>
            </w:pPr>
            <w:r w:rsidRPr="003D19FF">
              <w:rPr>
                <w:b/>
                <w:sz w:val="22"/>
                <w:szCs w:val="22"/>
              </w:rPr>
              <w:t>Prix Total</w:t>
            </w:r>
          </w:p>
          <w:p w14:paraId="1BBB631D" w14:textId="7E0FE8B0" w:rsidR="003D19FF" w:rsidRPr="009557C4" w:rsidRDefault="003D19FF" w:rsidP="003D19FF">
            <w:pPr>
              <w:widowControl/>
              <w:autoSpaceDE/>
              <w:autoSpaceDN/>
              <w:adjustRightInd/>
              <w:jc w:val="center"/>
              <w:rPr>
                <w:rFonts w:eastAsia="Times New Roman"/>
                <w:b/>
                <w:bCs/>
                <w:color w:val="000000"/>
                <w:sz w:val="26"/>
                <w:szCs w:val="26"/>
                <w:lang w:eastAsia="fr-FR"/>
              </w:rPr>
            </w:pPr>
            <w:r w:rsidRPr="003D19FF">
              <w:rPr>
                <w:b/>
                <w:sz w:val="22"/>
                <w:szCs w:val="22"/>
              </w:rPr>
              <w:t>HT en FCFA</w:t>
            </w:r>
          </w:p>
        </w:tc>
      </w:tr>
      <w:tr w:rsidR="003D19FF" w:rsidRPr="009557C4" w14:paraId="0911227B" w14:textId="7ED603E8"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332ABDF5"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3.1</w:t>
            </w:r>
          </w:p>
        </w:tc>
        <w:tc>
          <w:tcPr>
            <w:tcW w:w="2857" w:type="pct"/>
            <w:tcBorders>
              <w:top w:val="nil"/>
              <w:left w:val="nil"/>
              <w:bottom w:val="single" w:sz="4" w:space="0" w:color="auto"/>
              <w:right w:val="single" w:sz="4" w:space="0" w:color="auto"/>
            </w:tcBorders>
            <w:shd w:val="clear" w:color="auto" w:fill="auto"/>
            <w:noWrap/>
            <w:vAlign w:val="center"/>
            <w:hideMark/>
          </w:tcPr>
          <w:p w14:paraId="09C63606" w14:textId="77777777"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 xml:space="preserve">Appareil de biochimie </w:t>
            </w:r>
          </w:p>
        </w:tc>
        <w:tc>
          <w:tcPr>
            <w:tcW w:w="339" w:type="pct"/>
            <w:tcBorders>
              <w:top w:val="single" w:sz="4" w:space="0" w:color="auto"/>
              <w:left w:val="nil"/>
              <w:bottom w:val="single" w:sz="4" w:space="0" w:color="auto"/>
              <w:right w:val="single" w:sz="4" w:space="0" w:color="auto"/>
            </w:tcBorders>
          </w:tcPr>
          <w:p w14:paraId="14134BBD"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570B"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2</w:t>
            </w:r>
          </w:p>
        </w:tc>
        <w:tc>
          <w:tcPr>
            <w:tcW w:w="483" w:type="pct"/>
            <w:tcBorders>
              <w:top w:val="nil"/>
              <w:left w:val="nil"/>
              <w:bottom w:val="single" w:sz="4" w:space="0" w:color="auto"/>
              <w:right w:val="single" w:sz="4" w:space="0" w:color="auto"/>
            </w:tcBorders>
          </w:tcPr>
          <w:p w14:paraId="65C02B4C"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7360DA35" w14:textId="77777777" w:rsidR="003D19FF" w:rsidRPr="009557C4" w:rsidRDefault="003D19FF" w:rsidP="003D19FF">
            <w:pPr>
              <w:widowControl/>
              <w:autoSpaceDE/>
              <w:autoSpaceDN/>
              <w:adjustRightInd/>
              <w:jc w:val="center"/>
              <w:rPr>
                <w:rFonts w:eastAsia="Times New Roman"/>
                <w:color w:val="000000"/>
                <w:lang w:eastAsia="fr-FR"/>
              </w:rPr>
            </w:pPr>
          </w:p>
        </w:tc>
      </w:tr>
      <w:tr w:rsidR="003D19FF" w:rsidRPr="009557C4" w14:paraId="2C600779" w14:textId="65A01811"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71648838"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3.2</w:t>
            </w:r>
          </w:p>
        </w:tc>
        <w:tc>
          <w:tcPr>
            <w:tcW w:w="2857" w:type="pct"/>
            <w:tcBorders>
              <w:top w:val="nil"/>
              <w:left w:val="nil"/>
              <w:bottom w:val="single" w:sz="4" w:space="0" w:color="auto"/>
              <w:right w:val="single" w:sz="4" w:space="0" w:color="auto"/>
            </w:tcBorders>
            <w:shd w:val="clear" w:color="auto" w:fill="auto"/>
            <w:noWrap/>
            <w:vAlign w:val="center"/>
            <w:hideMark/>
          </w:tcPr>
          <w:p w14:paraId="38CACDBF" w14:textId="77777777"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 xml:space="preserve">Aspirateur mécanique </w:t>
            </w:r>
          </w:p>
        </w:tc>
        <w:tc>
          <w:tcPr>
            <w:tcW w:w="339" w:type="pct"/>
            <w:tcBorders>
              <w:top w:val="single" w:sz="4" w:space="0" w:color="auto"/>
              <w:left w:val="nil"/>
              <w:bottom w:val="single" w:sz="4" w:space="0" w:color="auto"/>
              <w:right w:val="single" w:sz="4" w:space="0" w:color="auto"/>
            </w:tcBorders>
          </w:tcPr>
          <w:p w14:paraId="5743E689"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000EA"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483" w:type="pct"/>
            <w:tcBorders>
              <w:top w:val="nil"/>
              <w:left w:val="nil"/>
              <w:bottom w:val="single" w:sz="4" w:space="0" w:color="auto"/>
              <w:right w:val="single" w:sz="4" w:space="0" w:color="auto"/>
            </w:tcBorders>
          </w:tcPr>
          <w:p w14:paraId="66EB1ECE"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49C824E8" w14:textId="77777777" w:rsidR="003D19FF" w:rsidRPr="009557C4" w:rsidRDefault="003D19FF" w:rsidP="003D19FF">
            <w:pPr>
              <w:widowControl/>
              <w:autoSpaceDE/>
              <w:autoSpaceDN/>
              <w:adjustRightInd/>
              <w:jc w:val="center"/>
              <w:rPr>
                <w:rFonts w:eastAsia="Times New Roman"/>
                <w:color w:val="000000"/>
                <w:lang w:eastAsia="fr-FR"/>
              </w:rPr>
            </w:pPr>
          </w:p>
        </w:tc>
      </w:tr>
      <w:tr w:rsidR="003D19FF" w:rsidRPr="009557C4" w14:paraId="11FEDBED" w14:textId="1E3CC53B"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7B0B6719"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3.3</w:t>
            </w:r>
          </w:p>
        </w:tc>
        <w:tc>
          <w:tcPr>
            <w:tcW w:w="2857" w:type="pct"/>
            <w:tcBorders>
              <w:top w:val="nil"/>
              <w:left w:val="nil"/>
              <w:bottom w:val="single" w:sz="4" w:space="0" w:color="auto"/>
              <w:right w:val="single" w:sz="4" w:space="0" w:color="auto"/>
            </w:tcBorders>
            <w:shd w:val="clear" w:color="auto" w:fill="auto"/>
            <w:noWrap/>
            <w:vAlign w:val="center"/>
            <w:hideMark/>
          </w:tcPr>
          <w:p w14:paraId="7F7F287C" w14:textId="75DA7221"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Automate compteur multiparamétrique (18 paramètres)</w:t>
            </w:r>
          </w:p>
        </w:tc>
        <w:tc>
          <w:tcPr>
            <w:tcW w:w="339" w:type="pct"/>
            <w:tcBorders>
              <w:top w:val="single" w:sz="4" w:space="0" w:color="auto"/>
              <w:left w:val="nil"/>
              <w:bottom w:val="single" w:sz="4" w:space="0" w:color="auto"/>
              <w:right w:val="single" w:sz="4" w:space="0" w:color="auto"/>
            </w:tcBorders>
          </w:tcPr>
          <w:p w14:paraId="4C41075F"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97C2"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483" w:type="pct"/>
            <w:tcBorders>
              <w:top w:val="nil"/>
              <w:left w:val="nil"/>
              <w:bottom w:val="single" w:sz="4" w:space="0" w:color="auto"/>
              <w:right w:val="single" w:sz="4" w:space="0" w:color="auto"/>
            </w:tcBorders>
          </w:tcPr>
          <w:p w14:paraId="4209EB9E"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1C671FF5" w14:textId="77777777" w:rsidR="003D19FF" w:rsidRPr="009557C4" w:rsidRDefault="003D19FF" w:rsidP="003D19FF">
            <w:pPr>
              <w:widowControl/>
              <w:autoSpaceDE/>
              <w:autoSpaceDN/>
              <w:adjustRightInd/>
              <w:jc w:val="center"/>
              <w:rPr>
                <w:rFonts w:eastAsia="Times New Roman"/>
                <w:color w:val="000000"/>
                <w:lang w:eastAsia="fr-FR"/>
              </w:rPr>
            </w:pPr>
          </w:p>
        </w:tc>
      </w:tr>
      <w:tr w:rsidR="003D19FF" w:rsidRPr="009557C4" w14:paraId="5A5058C8" w14:textId="3B41C455"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7947BCAE"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3.4</w:t>
            </w:r>
          </w:p>
        </w:tc>
        <w:tc>
          <w:tcPr>
            <w:tcW w:w="2857" w:type="pct"/>
            <w:tcBorders>
              <w:top w:val="nil"/>
              <w:left w:val="nil"/>
              <w:bottom w:val="single" w:sz="4" w:space="0" w:color="auto"/>
              <w:right w:val="single" w:sz="4" w:space="0" w:color="auto"/>
            </w:tcBorders>
            <w:shd w:val="clear" w:color="auto" w:fill="auto"/>
            <w:noWrap/>
            <w:vAlign w:val="center"/>
            <w:hideMark/>
          </w:tcPr>
          <w:p w14:paraId="501E5825" w14:textId="77777777"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 xml:space="preserve">Centrifugeuse à hématocrite </w:t>
            </w:r>
          </w:p>
        </w:tc>
        <w:tc>
          <w:tcPr>
            <w:tcW w:w="339" w:type="pct"/>
            <w:tcBorders>
              <w:top w:val="single" w:sz="4" w:space="0" w:color="auto"/>
              <w:left w:val="nil"/>
              <w:bottom w:val="single" w:sz="4" w:space="0" w:color="auto"/>
              <w:right w:val="single" w:sz="4" w:space="0" w:color="auto"/>
            </w:tcBorders>
          </w:tcPr>
          <w:p w14:paraId="372863E0"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C5973"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483" w:type="pct"/>
            <w:tcBorders>
              <w:top w:val="nil"/>
              <w:left w:val="nil"/>
              <w:bottom w:val="single" w:sz="4" w:space="0" w:color="auto"/>
              <w:right w:val="single" w:sz="4" w:space="0" w:color="auto"/>
            </w:tcBorders>
          </w:tcPr>
          <w:p w14:paraId="63155632"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6515D1E9" w14:textId="77777777" w:rsidR="003D19FF" w:rsidRPr="009557C4" w:rsidRDefault="003D19FF" w:rsidP="003D19FF">
            <w:pPr>
              <w:widowControl/>
              <w:autoSpaceDE/>
              <w:autoSpaceDN/>
              <w:adjustRightInd/>
              <w:jc w:val="center"/>
              <w:rPr>
                <w:rFonts w:eastAsia="Times New Roman"/>
                <w:color w:val="000000"/>
                <w:lang w:eastAsia="fr-FR"/>
              </w:rPr>
            </w:pPr>
          </w:p>
        </w:tc>
      </w:tr>
      <w:tr w:rsidR="003D19FF" w:rsidRPr="009557C4" w14:paraId="4E6C7D8B" w14:textId="1122BA1A"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576ADFD9"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3.5</w:t>
            </w:r>
          </w:p>
        </w:tc>
        <w:tc>
          <w:tcPr>
            <w:tcW w:w="2857" w:type="pct"/>
            <w:tcBorders>
              <w:top w:val="nil"/>
              <w:left w:val="nil"/>
              <w:bottom w:val="single" w:sz="4" w:space="0" w:color="auto"/>
              <w:right w:val="single" w:sz="4" w:space="0" w:color="auto"/>
            </w:tcBorders>
            <w:shd w:val="clear" w:color="auto" w:fill="auto"/>
            <w:noWrap/>
            <w:vAlign w:val="center"/>
            <w:hideMark/>
          </w:tcPr>
          <w:p w14:paraId="3A1A76F4" w14:textId="77777777"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Concentrateur d'oxygène 5l/mn 2,5 à 3 bars</w:t>
            </w:r>
          </w:p>
        </w:tc>
        <w:tc>
          <w:tcPr>
            <w:tcW w:w="339" w:type="pct"/>
            <w:tcBorders>
              <w:top w:val="single" w:sz="4" w:space="0" w:color="auto"/>
              <w:left w:val="nil"/>
              <w:bottom w:val="single" w:sz="4" w:space="0" w:color="auto"/>
              <w:right w:val="single" w:sz="4" w:space="0" w:color="auto"/>
            </w:tcBorders>
          </w:tcPr>
          <w:p w14:paraId="2452306E"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8B1E0"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3</w:t>
            </w:r>
          </w:p>
        </w:tc>
        <w:tc>
          <w:tcPr>
            <w:tcW w:w="483" w:type="pct"/>
            <w:tcBorders>
              <w:top w:val="nil"/>
              <w:left w:val="nil"/>
              <w:bottom w:val="single" w:sz="4" w:space="0" w:color="auto"/>
              <w:right w:val="single" w:sz="4" w:space="0" w:color="auto"/>
            </w:tcBorders>
          </w:tcPr>
          <w:p w14:paraId="2E23E600"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7C4A44D8" w14:textId="77777777" w:rsidR="003D19FF" w:rsidRPr="009557C4" w:rsidRDefault="003D19FF" w:rsidP="003D19FF">
            <w:pPr>
              <w:widowControl/>
              <w:autoSpaceDE/>
              <w:autoSpaceDN/>
              <w:adjustRightInd/>
              <w:jc w:val="center"/>
              <w:rPr>
                <w:rFonts w:eastAsia="Times New Roman"/>
                <w:color w:val="000000"/>
                <w:lang w:eastAsia="fr-FR"/>
              </w:rPr>
            </w:pPr>
          </w:p>
        </w:tc>
      </w:tr>
      <w:tr w:rsidR="003D19FF" w:rsidRPr="009557C4" w14:paraId="63274515" w14:textId="484004A9"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33192CEB"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3.6</w:t>
            </w:r>
          </w:p>
        </w:tc>
        <w:tc>
          <w:tcPr>
            <w:tcW w:w="2857" w:type="pct"/>
            <w:tcBorders>
              <w:top w:val="nil"/>
              <w:left w:val="nil"/>
              <w:bottom w:val="single" w:sz="4" w:space="0" w:color="auto"/>
              <w:right w:val="single" w:sz="4" w:space="0" w:color="auto"/>
            </w:tcBorders>
            <w:shd w:val="clear" w:color="auto" w:fill="auto"/>
            <w:noWrap/>
            <w:vAlign w:val="center"/>
            <w:hideMark/>
          </w:tcPr>
          <w:p w14:paraId="67DCF84E" w14:textId="77777777"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Spectrophotomètre UV visible + cuves adaptées</w:t>
            </w:r>
          </w:p>
        </w:tc>
        <w:tc>
          <w:tcPr>
            <w:tcW w:w="339" w:type="pct"/>
            <w:tcBorders>
              <w:top w:val="single" w:sz="4" w:space="0" w:color="auto"/>
              <w:left w:val="nil"/>
              <w:bottom w:val="single" w:sz="4" w:space="0" w:color="auto"/>
              <w:right w:val="single" w:sz="4" w:space="0" w:color="auto"/>
            </w:tcBorders>
          </w:tcPr>
          <w:p w14:paraId="232EA65F"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62C7"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483" w:type="pct"/>
            <w:tcBorders>
              <w:top w:val="nil"/>
              <w:left w:val="nil"/>
              <w:bottom w:val="single" w:sz="4" w:space="0" w:color="auto"/>
              <w:right w:val="single" w:sz="4" w:space="0" w:color="auto"/>
            </w:tcBorders>
          </w:tcPr>
          <w:p w14:paraId="2A22CAC4"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5AFF9A57" w14:textId="77777777" w:rsidR="003D19FF" w:rsidRPr="009557C4" w:rsidRDefault="003D19FF" w:rsidP="003D19FF">
            <w:pPr>
              <w:widowControl/>
              <w:autoSpaceDE/>
              <w:autoSpaceDN/>
              <w:adjustRightInd/>
              <w:jc w:val="center"/>
              <w:rPr>
                <w:rFonts w:eastAsia="Times New Roman"/>
                <w:color w:val="000000"/>
                <w:lang w:eastAsia="fr-FR"/>
              </w:rPr>
            </w:pPr>
          </w:p>
        </w:tc>
      </w:tr>
      <w:tr w:rsidR="003D19FF" w:rsidRPr="009557C4" w14:paraId="46039BAF" w14:textId="1AD0D85F"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749219D5"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3.7</w:t>
            </w:r>
          </w:p>
        </w:tc>
        <w:tc>
          <w:tcPr>
            <w:tcW w:w="2857" w:type="pct"/>
            <w:tcBorders>
              <w:top w:val="nil"/>
              <w:left w:val="nil"/>
              <w:bottom w:val="single" w:sz="4" w:space="0" w:color="auto"/>
              <w:right w:val="single" w:sz="4" w:space="0" w:color="auto"/>
            </w:tcBorders>
            <w:shd w:val="clear" w:color="auto" w:fill="auto"/>
            <w:noWrap/>
            <w:vAlign w:val="center"/>
            <w:hideMark/>
          </w:tcPr>
          <w:p w14:paraId="23F5ED1A" w14:textId="77777777"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 xml:space="preserve">Stérilisateur chaleur sèche 60 litres </w:t>
            </w:r>
          </w:p>
        </w:tc>
        <w:tc>
          <w:tcPr>
            <w:tcW w:w="339" w:type="pct"/>
            <w:tcBorders>
              <w:top w:val="single" w:sz="4" w:space="0" w:color="auto"/>
              <w:left w:val="nil"/>
              <w:bottom w:val="single" w:sz="4" w:space="0" w:color="auto"/>
              <w:right w:val="single" w:sz="4" w:space="0" w:color="auto"/>
            </w:tcBorders>
          </w:tcPr>
          <w:p w14:paraId="2C95C780"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3572A"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483" w:type="pct"/>
            <w:tcBorders>
              <w:top w:val="nil"/>
              <w:left w:val="nil"/>
              <w:bottom w:val="single" w:sz="4" w:space="0" w:color="auto"/>
              <w:right w:val="single" w:sz="4" w:space="0" w:color="auto"/>
            </w:tcBorders>
          </w:tcPr>
          <w:p w14:paraId="33FDF855"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5909630A" w14:textId="77777777" w:rsidR="003D19FF" w:rsidRPr="009557C4" w:rsidRDefault="003D19FF" w:rsidP="003D19FF">
            <w:pPr>
              <w:widowControl/>
              <w:autoSpaceDE/>
              <w:autoSpaceDN/>
              <w:adjustRightInd/>
              <w:jc w:val="center"/>
              <w:rPr>
                <w:rFonts w:eastAsia="Times New Roman"/>
                <w:color w:val="000000"/>
                <w:lang w:eastAsia="fr-FR"/>
              </w:rPr>
            </w:pPr>
          </w:p>
        </w:tc>
      </w:tr>
      <w:tr w:rsidR="003D19FF" w:rsidRPr="009557C4" w14:paraId="67C2239E" w14:textId="58296F1E" w:rsidTr="0033675D">
        <w:trPr>
          <w:trHeight w:val="315"/>
        </w:trPr>
        <w:tc>
          <w:tcPr>
            <w:tcW w:w="353" w:type="pct"/>
            <w:tcBorders>
              <w:top w:val="nil"/>
              <w:left w:val="single" w:sz="4" w:space="0" w:color="auto"/>
              <w:bottom w:val="single" w:sz="4" w:space="0" w:color="auto"/>
              <w:right w:val="single" w:sz="4" w:space="0" w:color="auto"/>
            </w:tcBorders>
            <w:shd w:val="clear" w:color="auto" w:fill="auto"/>
            <w:noWrap/>
            <w:vAlign w:val="center"/>
          </w:tcPr>
          <w:p w14:paraId="13784F9C" w14:textId="77777777" w:rsidR="003D19FF" w:rsidRPr="009557C4" w:rsidRDefault="003D19FF" w:rsidP="00411ACF">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3.8</w:t>
            </w:r>
          </w:p>
        </w:tc>
        <w:tc>
          <w:tcPr>
            <w:tcW w:w="2857" w:type="pct"/>
            <w:tcBorders>
              <w:top w:val="nil"/>
              <w:left w:val="nil"/>
              <w:bottom w:val="single" w:sz="4" w:space="0" w:color="auto"/>
              <w:right w:val="single" w:sz="4" w:space="0" w:color="auto"/>
            </w:tcBorders>
            <w:shd w:val="clear" w:color="auto" w:fill="auto"/>
            <w:noWrap/>
            <w:vAlign w:val="center"/>
            <w:hideMark/>
          </w:tcPr>
          <w:p w14:paraId="0992CEA5" w14:textId="77777777" w:rsidR="003D19FF" w:rsidRPr="009557C4" w:rsidRDefault="003D19FF" w:rsidP="003D19FF">
            <w:pPr>
              <w:widowControl/>
              <w:autoSpaceDE/>
              <w:autoSpaceDN/>
              <w:adjustRightInd/>
              <w:rPr>
                <w:rFonts w:eastAsia="Times New Roman"/>
                <w:color w:val="000000"/>
                <w:lang w:eastAsia="fr-FR"/>
              </w:rPr>
            </w:pPr>
            <w:r w:rsidRPr="009557C4">
              <w:rPr>
                <w:rFonts w:eastAsia="Times New Roman"/>
                <w:color w:val="000000"/>
                <w:lang w:eastAsia="fr-FR"/>
              </w:rPr>
              <w:t xml:space="preserve">Ventouse électrique </w:t>
            </w:r>
          </w:p>
        </w:tc>
        <w:tc>
          <w:tcPr>
            <w:tcW w:w="339" w:type="pct"/>
            <w:tcBorders>
              <w:top w:val="single" w:sz="4" w:space="0" w:color="auto"/>
              <w:left w:val="nil"/>
              <w:bottom w:val="single" w:sz="4" w:space="0" w:color="auto"/>
              <w:right w:val="single" w:sz="4" w:space="0" w:color="auto"/>
            </w:tcBorders>
          </w:tcPr>
          <w:p w14:paraId="600E418B" w14:textId="77777777" w:rsidR="003D19FF" w:rsidRPr="009557C4" w:rsidRDefault="003D19FF" w:rsidP="003D19F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54C7" w14:textId="77777777" w:rsidR="003D19FF" w:rsidRPr="009557C4" w:rsidRDefault="003D19FF" w:rsidP="003D19FF">
            <w:pPr>
              <w:widowControl/>
              <w:autoSpaceDE/>
              <w:autoSpaceDN/>
              <w:adjustRightInd/>
              <w:jc w:val="center"/>
              <w:rPr>
                <w:rFonts w:eastAsia="Times New Roman"/>
                <w:color w:val="000000"/>
                <w:lang w:eastAsia="fr-FR"/>
              </w:rPr>
            </w:pPr>
            <w:r w:rsidRPr="009557C4">
              <w:rPr>
                <w:rFonts w:eastAsia="Times New Roman"/>
                <w:color w:val="000000"/>
                <w:lang w:eastAsia="fr-FR"/>
              </w:rPr>
              <w:t>2</w:t>
            </w:r>
          </w:p>
        </w:tc>
        <w:tc>
          <w:tcPr>
            <w:tcW w:w="483" w:type="pct"/>
            <w:tcBorders>
              <w:top w:val="nil"/>
              <w:left w:val="nil"/>
              <w:bottom w:val="single" w:sz="4" w:space="0" w:color="auto"/>
              <w:right w:val="single" w:sz="4" w:space="0" w:color="auto"/>
            </w:tcBorders>
          </w:tcPr>
          <w:p w14:paraId="15D68CF5" w14:textId="77777777" w:rsidR="003D19FF" w:rsidRPr="009557C4" w:rsidRDefault="003D19FF" w:rsidP="003D19FF">
            <w:pPr>
              <w:widowControl/>
              <w:autoSpaceDE/>
              <w:autoSpaceDN/>
              <w:adjustRightInd/>
              <w:jc w:val="center"/>
              <w:rPr>
                <w:rFonts w:eastAsia="Times New Roman"/>
                <w:color w:val="000000"/>
                <w:lang w:eastAsia="fr-FR"/>
              </w:rPr>
            </w:pPr>
          </w:p>
        </w:tc>
        <w:tc>
          <w:tcPr>
            <w:tcW w:w="381" w:type="pct"/>
            <w:tcBorders>
              <w:top w:val="nil"/>
              <w:left w:val="nil"/>
              <w:bottom w:val="single" w:sz="4" w:space="0" w:color="auto"/>
              <w:right w:val="single" w:sz="4" w:space="0" w:color="auto"/>
            </w:tcBorders>
          </w:tcPr>
          <w:p w14:paraId="4898AEBC" w14:textId="77777777" w:rsidR="003D19FF" w:rsidRPr="009557C4" w:rsidRDefault="003D19FF" w:rsidP="003D19FF">
            <w:pPr>
              <w:widowControl/>
              <w:autoSpaceDE/>
              <w:autoSpaceDN/>
              <w:adjustRightInd/>
              <w:jc w:val="center"/>
              <w:rPr>
                <w:rFonts w:eastAsia="Times New Roman"/>
                <w:color w:val="000000"/>
                <w:lang w:eastAsia="fr-FR"/>
              </w:rPr>
            </w:pPr>
          </w:p>
        </w:tc>
      </w:tr>
      <w:tr w:rsidR="0007113C" w:rsidRPr="009557C4" w14:paraId="13677288" w14:textId="77777777" w:rsidTr="0033675D">
        <w:trPr>
          <w:trHeight w:val="315"/>
        </w:trPr>
        <w:tc>
          <w:tcPr>
            <w:tcW w:w="461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9EF0A41" w14:textId="141DD02D" w:rsidR="0007113C" w:rsidRPr="009557C4" w:rsidRDefault="0007113C" w:rsidP="0007113C">
            <w:pPr>
              <w:widowControl/>
              <w:autoSpaceDE/>
              <w:autoSpaceDN/>
              <w:adjustRightInd/>
              <w:jc w:val="right"/>
              <w:rPr>
                <w:rFonts w:eastAsia="Times New Roman"/>
                <w:color w:val="000000"/>
                <w:lang w:eastAsia="fr-FR"/>
              </w:rPr>
            </w:pPr>
            <w:r w:rsidRPr="003D19FF">
              <w:rPr>
                <w:rFonts w:eastAsia="Times New Roman"/>
                <w:b/>
                <w:bCs/>
                <w:color w:val="000000"/>
                <w:lang w:eastAsia="fr-FR"/>
              </w:rPr>
              <w:t>Montant total HT</w:t>
            </w:r>
          </w:p>
        </w:tc>
        <w:tc>
          <w:tcPr>
            <w:tcW w:w="381" w:type="pct"/>
            <w:tcBorders>
              <w:top w:val="single" w:sz="4" w:space="0" w:color="auto"/>
              <w:left w:val="single" w:sz="4" w:space="0" w:color="auto"/>
              <w:bottom w:val="single" w:sz="4" w:space="0" w:color="auto"/>
              <w:right w:val="single" w:sz="4" w:space="0" w:color="auto"/>
            </w:tcBorders>
          </w:tcPr>
          <w:p w14:paraId="02690EBF" w14:textId="77777777" w:rsidR="0007113C" w:rsidRPr="009557C4" w:rsidRDefault="0007113C" w:rsidP="003D19FF">
            <w:pPr>
              <w:widowControl/>
              <w:autoSpaceDE/>
              <w:autoSpaceDN/>
              <w:adjustRightInd/>
              <w:jc w:val="center"/>
              <w:rPr>
                <w:rFonts w:eastAsia="Times New Roman"/>
                <w:color w:val="000000"/>
                <w:lang w:eastAsia="fr-FR"/>
              </w:rPr>
            </w:pPr>
          </w:p>
        </w:tc>
      </w:tr>
    </w:tbl>
    <w:p w14:paraId="0AF7BCC8" w14:textId="77777777" w:rsidR="00AF0D29" w:rsidRPr="007647B5" w:rsidRDefault="00AF0D29" w:rsidP="00AF0D29">
      <w:pPr>
        <w:spacing w:line="276" w:lineRule="auto"/>
        <w:ind w:left="270" w:right="-61"/>
        <w:jc w:val="both"/>
        <w:rPr>
          <w:b/>
        </w:rPr>
      </w:pPr>
    </w:p>
    <w:p w14:paraId="5D120432" w14:textId="557ED009" w:rsidR="00AF0D29" w:rsidRPr="007647B5" w:rsidRDefault="00AF0D29" w:rsidP="00AF0D29">
      <w:pPr>
        <w:spacing w:line="276" w:lineRule="auto"/>
        <w:ind w:left="360"/>
        <w:rPr>
          <w:b/>
          <w:i/>
        </w:rPr>
      </w:pPr>
      <w:r w:rsidRPr="007647B5">
        <w:rPr>
          <w:b/>
          <w:i/>
        </w:rPr>
        <w:t xml:space="preserve">Arrêté le montant total hors taxes du marché pour le lot </w:t>
      </w:r>
      <w:r>
        <w:rPr>
          <w:b/>
          <w:i/>
        </w:rPr>
        <w:t>3</w:t>
      </w:r>
      <w:r w:rsidRPr="007647B5">
        <w:rPr>
          <w:b/>
          <w:i/>
        </w:rPr>
        <w:t xml:space="preserve"> à la somme de …………………………… (en lettres) ……………………. (en chiffres ……) </w:t>
      </w:r>
      <w:r>
        <w:rPr>
          <w:b/>
          <w:i/>
        </w:rPr>
        <w:t>F</w:t>
      </w:r>
      <w:r w:rsidRPr="007647B5">
        <w:rPr>
          <w:b/>
          <w:i/>
        </w:rPr>
        <w:t xml:space="preserve"> CFA</w:t>
      </w:r>
    </w:p>
    <w:p w14:paraId="1737CD34" w14:textId="77777777" w:rsidR="00AF0D29" w:rsidRPr="007647B5" w:rsidRDefault="00AF0D29" w:rsidP="00AF0D29">
      <w:pPr>
        <w:tabs>
          <w:tab w:val="left" w:pos="696"/>
          <w:tab w:val="left" w:pos="3152"/>
          <w:tab w:val="left" w:pos="4289"/>
          <w:tab w:val="left" w:pos="5052"/>
          <w:tab w:val="left" w:pos="6442"/>
          <w:tab w:val="left" w:pos="7565"/>
          <w:tab w:val="left" w:pos="8421"/>
        </w:tabs>
        <w:spacing w:line="276" w:lineRule="auto"/>
        <w:jc w:val="both"/>
        <w:rPr>
          <w:b/>
        </w:rPr>
      </w:pPr>
      <w:r w:rsidRPr="007647B5">
        <w:t xml:space="preserve">Nous confirmons que : </w:t>
      </w:r>
    </w:p>
    <w:p w14:paraId="52C811F7" w14:textId="77777777" w:rsidR="00AF0D29" w:rsidRPr="007647B5" w:rsidRDefault="00AF0D29" w:rsidP="00AF0D29">
      <w:pPr>
        <w:widowControl/>
        <w:numPr>
          <w:ilvl w:val="0"/>
          <w:numId w:val="39"/>
        </w:numPr>
        <w:tabs>
          <w:tab w:val="left" w:pos="360"/>
        </w:tabs>
        <w:autoSpaceDE/>
        <w:autoSpaceDN/>
        <w:adjustRightInd/>
        <w:spacing w:line="276" w:lineRule="auto"/>
        <w:jc w:val="both"/>
      </w:pPr>
      <w:r w:rsidRPr="007647B5">
        <w:t xml:space="preserve">Les coûts proposés sont </w:t>
      </w:r>
      <w:r w:rsidRPr="007647B5">
        <w:rPr>
          <w:b/>
        </w:rPr>
        <w:t>hors TVA et toutes autres taxes applicables</w:t>
      </w:r>
      <w:r w:rsidRPr="007647B5">
        <w:t>.</w:t>
      </w:r>
    </w:p>
    <w:p w14:paraId="606614E8" w14:textId="77777777" w:rsidR="00AF0D29" w:rsidRPr="007647B5" w:rsidRDefault="00AF0D29" w:rsidP="00AF0D29">
      <w:pPr>
        <w:widowControl/>
        <w:numPr>
          <w:ilvl w:val="0"/>
          <w:numId w:val="39"/>
        </w:numPr>
        <w:tabs>
          <w:tab w:val="left" w:pos="360"/>
        </w:tabs>
        <w:autoSpaceDE/>
        <w:autoSpaceDN/>
        <w:adjustRightInd/>
        <w:spacing w:line="276" w:lineRule="auto"/>
        <w:jc w:val="both"/>
      </w:pPr>
      <w:r w:rsidRPr="007647B5">
        <w:t xml:space="preserve">La devise utilisée est </w:t>
      </w:r>
      <w:r w:rsidRPr="007647B5">
        <w:rPr>
          <w:b/>
        </w:rPr>
        <w:t>le Franc CFA</w:t>
      </w:r>
      <w:r w:rsidRPr="007647B5">
        <w:t>.</w:t>
      </w:r>
    </w:p>
    <w:p w14:paraId="473D02DD" w14:textId="77777777" w:rsidR="00AF0D29" w:rsidRPr="007647B5" w:rsidRDefault="00AF0D29" w:rsidP="00AF0D29">
      <w:pPr>
        <w:widowControl/>
        <w:numPr>
          <w:ilvl w:val="0"/>
          <w:numId w:val="39"/>
        </w:numPr>
        <w:tabs>
          <w:tab w:val="left" w:pos="360"/>
        </w:tabs>
        <w:autoSpaceDE/>
        <w:autoSpaceDN/>
        <w:adjustRightInd/>
        <w:spacing w:line="276" w:lineRule="auto"/>
        <w:jc w:val="both"/>
      </w:pPr>
      <w:r w:rsidRPr="007647B5">
        <w:t xml:space="preserve">“Jour” s’entend “Jour calendaire” et une semaine comprend 7 jours. </w:t>
      </w:r>
    </w:p>
    <w:p w14:paraId="0AA3B86C" w14:textId="77777777" w:rsidR="00AF0D29" w:rsidRPr="007647B5" w:rsidRDefault="00AF0D29" w:rsidP="00AF0D29">
      <w:pPr>
        <w:widowControl/>
        <w:numPr>
          <w:ilvl w:val="0"/>
          <w:numId w:val="39"/>
        </w:numPr>
        <w:tabs>
          <w:tab w:val="left" w:pos="360"/>
        </w:tabs>
        <w:autoSpaceDE/>
        <w:autoSpaceDN/>
        <w:adjustRightInd/>
        <w:spacing w:line="276" w:lineRule="auto"/>
        <w:jc w:val="both"/>
        <w:rPr>
          <w:bCs/>
        </w:rPr>
      </w:pPr>
      <w:r w:rsidRPr="007647B5">
        <w:t xml:space="preserve">Nous signerons le bon de commande émis par MCA-Niger dans un délai maximum de </w:t>
      </w:r>
      <w:r w:rsidRPr="007647B5">
        <w:rPr>
          <w:b/>
        </w:rPr>
        <w:t>trois (03) jours à compter de sa réception</w:t>
      </w:r>
      <w:r w:rsidRPr="007647B5">
        <w:t xml:space="preserve">. </w:t>
      </w:r>
    </w:p>
    <w:p w14:paraId="45E6BC6F" w14:textId="77777777" w:rsidR="00AF0D29" w:rsidRPr="007647B5" w:rsidRDefault="00AF0D29" w:rsidP="00AF0D29">
      <w:pPr>
        <w:widowControl/>
        <w:numPr>
          <w:ilvl w:val="0"/>
          <w:numId w:val="39"/>
        </w:numPr>
        <w:tabs>
          <w:tab w:val="left" w:pos="360"/>
        </w:tabs>
        <w:autoSpaceDE/>
        <w:autoSpaceDN/>
        <w:adjustRightInd/>
        <w:spacing w:line="276" w:lineRule="auto"/>
        <w:jc w:val="both"/>
        <w:rPr>
          <w:bCs/>
        </w:rPr>
      </w:pPr>
      <w:r w:rsidRPr="007647B5">
        <w:rPr>
          <w:bCs/>
        </w:rPr>
        <w:t xml:space="preserve">Nos prix mentionnés ci-dessus comprennent </w:t>
      </w:r>
      <w:r w:rsidRPr="007647B5">
        <w:rPr>
          <w:b/>
          <w:bCs/>
        </w:rPr>
        <w:t>tous les frais nécessaires à l’exécution</w:t>
      </w:r>
      <w:r w:rsidRPr="007647B5">
        <w:rPr>
          <w:bCs/>
        </w:rPr>
        <w:t xml:space="preserve"> du marché conformément aux spécifications techniques et autres exigences de cette Demande de cotation.</w:t>
      </w:r>
    </w:p>
    <w:p w14:paraId="3FD7C6D1" w14:textId="77777777" w:rsidR="00AF0D29" w:rsidRPr="007647B5" w:rsidRDefault="00AF0D29" w:rsidP="00AF0D29">
      <w:pPr>
        <w:widowControl/>
        <w:numPr>
          <w:ilvl w:val="0"/>
          <w:numId w:val="39"/>
        </w:numPr>
        <w:tabs>
          <w:tab w:val="left" w:pos="360"/>
        </w:tabs>
        <w:autoSpaceDE/>
        <w:autoSpaceDN/>
        <w:adjustRightInd/>
        <w:spacing w:line="276" w:lineRule="auto"/>
        <w:jc w:val="both"/>
        <w:rPr>
          <w:b/>
          <w:bCs/>
        </w:rPr>
      </w:pPr>
      <w:r w:rsidRPr="007647B5">
        <w:rPr>
          <w:bCs/>
        </w:rPr>
        <w:t xml:space="preserve">Notre offre est valide pour </w:t>
      </w:r>
      <w:r w:rsidRPr="007647B5">
        <w:rPr>
          <w:b/>
          <w:bCs/>
        </w:rPr>
        <w:t xml:space="preserve">une période de </w:t>
      </w:r>
      <w:r>
        <w:rPr>
          <w:b/>
          <w:bCs/>
        </w:rPr>
        <w:t>90</w:t>
      </w:r>
      <w:r w:rsidRPr="007647B5">
        <w:rPr>
          <w:b/>
          <w:bCs/>
        </w:rPr>
        <w:t xml:space="preserve"> jours à compter de la date limite de dépôt des offres.</w:t>
      </w:r>
    </w:p>
    <w:p w14:paraId="53F30742" w14:textId="77777777" w:rsidR="00AF0D29" w:rsidRPr="00986178" w:rsidRDefault="00AF0D29" w:rsidP="00AF0D29">
      <w:pPr>
        <w:tabs>
          <w:tab w:val="left" w:pos="360"/>
        </w:tabs>
        <w:spacing w:line="276" w:lineRule="auto"/>
        <w:ind w:left="720"/>
        <w:jc w:val="both"/>
        <w:rPr>
          <w:sz w:val="12"/>
          <w:szCs w:val="12"/>
        </w:rPr>
      </w:pPr>
    </w:p>
    <w:p w14:paraId="2D6A45D2" w14:textId="77777777" w:rsidR="00AF0D29" w:rsidRPr="007647B5" w:rsidRDefault="00AF0D29" w:rsidP="00AF0D29">
      <w:pPr>
        <w:tabs>
          <w:tab w:val="left" w:pos="360"/>
        </w:tabs>
        <w:ind w:left="360" w:firstLine="360"/>
        <w:jc w:val="both"/>
      </w:pPr>
      <w:r w:rsidRPr="007647B5">
        <w:t>Nom du signataire :</w:t>
      </w:r>
      <w:r w:rsidRPr="007647B5">
        <w:tab/>
      </w:r>
      <w:r w:rsidRPr="007647B5">
        <w:tab/>
      </w:r>
      <w:r w:rsidRPr="007647B5">
        <w:tab/>
        <w:t xml:space="preserve"> ___________________________</w:t>
      </w:r>
    </w:p>
    <w:p w14:paraId="23F87A59" w14:textId="77777777" w:rsidR="00AF0D29" w:rsidRPr="007647B5" w:rsidRDefault="00AF0D29" w:rsidP="00AF0D29">
      <w:pPr>
        <w:tabs>
          <w:tab w:val="left" w:pos="360"/>
        </w:tabs>
        <w:ind w:left="360" w:firstLine="360"/>
        <w:jc w:val="both"/>
      </w:pPr>
      <w:r w:rsidRPr="007647B5">
        <w:t xml:space="preserve">Fonction du signataire au </w:t>
      </w:r>
    </w:p>
    <w:p w14:paraId="0E7A6793" w14:textId="77777777" w:rsidR="00AF0D29" w:rsidRPr="007647B5" w:rsidRDefault="00AF0D29" w:rsidP="00AF0D29">
      <w:pPr>
        <w:tabs>
          <w:tab w:val="left" w:pos="360"/>
        </w:tabs>
        <w:ind w:left="360" w:firstLine="360"/>
        <w:jc w:val="both"/>
      </w:pPr>
      <w:r w:rsidRPr="007647B5">
        <w:t>Sein de l’organisation :</w:t>
      </w:r>
      <w:r w:rsidRPr="007647B5">
        <w:tab/>
      </w:r>
      <w:r w:rsidRPr="007647B5">
        <w:tab/>
        <w:t xml:space="preserve"> ___________________________</w:t>
      </w:r>
    </w:p>
    <w:p w14:paraId="354E663C" w14:textId="77777777" w:rsidR="00AF0D29" w:rsidRPr="007647B5" w:rsidRDefault="00AF0D29" w:rsidP="00AF0D29">
      <w:pPr>
        <w:tabs>
          <w:tab w:val="left" w:pos="360"/>
        </w:tabs>
        <w:ind w:left="360" w:firstLine="360"/>
        <w:jc w:val="both"/>
      </w:pPr>
      <w:r w:rsidRPr="007647B5">
        <w:t xml:space="preserve">Signature :                                      </w:t>
      </w:r>
      <w:r w:rsidRPr="007647B5">
        <w:tab/>
        <w:t xml:space="preserve"> ___________________________</w:t>
      </w:r>
    </w:p>
    <w:p w14:paraId="053FA05C" w14:textId="7D269EC7" w:rsidR="005F10D5" w:rsidRDefault="00AF0D29" w:rsidP="00986178">
      <w:pPr>
        <w:jc w:val="both"/>
        <w:rPr>
          <w:b/>
          <w:i/>
        </w:rPr>
      </w:pPr>
      <w:r w:rsidRPr="007647B5">
        <w:t xml:space="preserve">            Date :  </w:t>
      </w:r>
      <w:r w:rsidRPr="007647B5">
        <w:tab/>
      </w:r>
      <w:r w:rsidRPr="007647B5">
        <w:tab/>
      </w:r>
      <w:r w:rsidRPr="007647B5">
        <w:tab/>
      </w:r>
      <w:r w:rsidRPr="007647B5">
        <w:tab/>
        <w:t xml:space="preserve"> ___________________________</w:t>
      </w:r>
      <w:r w:rsidR="005F10D5">
        <w:rPr>
          <w:b/>
          <w:i/>
        </w:rPr>
        <w:br w:type="page"/>
      </w:r>
    </w:p>
    <w:p w14:paraId="53523BA9" w14:textId="77777777" w:rsidR="00192720" w:rsidRPr="007647B5" w:rsidRDefault="00192720" w:rsidP="0093224E">
      <w:pPr>
        <w:spacing w:line="276" w:lineRule="auto"/>
        <w:outlineLvl w:val="0"/>
        <w:rPr>
          <w:b/>
          <w:i/>
        </w:rPr>
      </w:pPr>
    </w:p>
    <w:p w14:paraId="4DA62A1C" w14:textId="27D4108E" w:rsidR="00986178" w:rsidRPr="009F536C" w:rsidRDefault="00986178" w:rsidP="00986178">
      <w:pPr>
        <w:spacing w:line="276" w:lineRule="auto"/>
        <w:jc w:val="center"/>
        <w:outlineLvl w:val="0"/>
        <w:rPr>
          <w:b/>
          <w:sz w:val="28"/>
          <w:szCs w:val="28"/>
          <w:u w:val="single"/>
        </w:rPr>
      </w:pPr>
      <w:r w:rsidRPr="009F536C">
        <w:rPr>
          <w:b/>
          <w:sz w:val="28"/>
          <w:szCs w:val="28"/>
          <w:u w:val="single"/>
        </w:rPr>
        <w:t>1.2.</w:t>
      </w:r>
      <w:r>
        <w:rPr>
          <w:b/>
          <w:sz w:val="28"/>
          <w:szCs w:val="28"/>
          <w:u w:val="single"/>
        </w:rPr>
        <w:t>4</w:t>
      </w:r>
      <w:r w:rsidRPr="009F536C">
        <w:rPr>
          <w:b/>
          <w:sz w:val="28"/>
          <w:szCs w:val="28"/>
          <w:u w:val="single"/>
        </w:rPr>
        <w:t>) BORDEREAU DE PRIX</w:t>
      </w:r>
    </w:p>
    <w:p w14:paraId="08D6AFC3" w14:textId="77777777" w:rsidR="00232B97" w:rsidRDefault="00232B97" w:rsidP="00232B97">
      <w:pPr>
        <w:spacing w:line="276" w:lineRule="auto"/>
        <w:rPr>
          <w:b/>
          <w:lang w:bidi="fr-FR"/>
        </w:rPr>
      </w:pPr>
    </w:p>
    <w:p w14:paraId="2F2181DD" w14:textId="77777777" w:rsidR="00232B97" w:rsidRPr="007647B5" w:rsidRDefault="00232B97" w:rsidP="00232B97">
      <w:pPr>
        <w:spacing w:line="276" w:lineRule="auto"/>
        <w:jc w:val="center"/>
        <w:rPr>
          <w:smallCaps/>
          <w14:shadow w14:blurRad="50800" w14:dist="38100" w14:dir="2700000" w14:sx="100000" w14:sy="100000" w14:kx="0" w14:ky="0" w14:algn="tl">
            <w14:srgbClr w14:val="000000">
              <w14:alpha w14:val="60000"/>
            </w14:srgbClr>
          </w14:shadow>
        </w:rPr>
      </w:pPr>
      <w:r w:rsidRPr="007647B5">
        <w:rPr>
          <w:b/>
          <w:lang w:bidi="fr-FR"/>
        </w:rPr>
        <w:t>DC-No. IR/IPD/3/Shop/176/20</w:t>
      </w:r>
    </w:p>
    <w:p w14:paraId="337FD3B4" w14:textId="77777777" w:rsidR="00232B97" w:rsidRDefault="00232B97" w:rsidP="00232B97">
      <w:pPr>
        <w:pStyle w:val="ListParagraph"/>
        <w:ind w:left="360"/>
        <w:rPr>
          <w:b/>
          <w:bCs/>
          <w:u w:val="single"/>
        </w:rPr>
      </w:pPr>
    </w:p>
    <w:p w14:paraId="0E586CBD" w14:textId="77777777" w:rsidR="00232B97" w:rsidRPr="00BD2C53" w:rsidRDefault="00232B97" w:rsidP="009F536C">
      <w:pPr>
        <w:pStyle w:val="ListParagraph"/>
        <w:shd w:val="clear" w:color="auto" w:fill="9BBB59" w:themeFill="accent3"/>
        <w:ind w:left="0"/>
        <w:jc w:val="center"/>
        <w:rPr>
          <w:b/>
          <w:bCs/>
          <w:sz w:val="28"/>
          <w:szCs w:val="28"/>
          <w:u w:val="single"/>
        </w:rPr>
      </w:pPr>
      <w:bookmarkStart w:id="27" w:name="_Hlk72925234"/>
      <w:r w:rsidRPr="00BD2C53">
        <w:rPr>
          <w:b/>
          <w:bCs/>
          <w:sz w:val="28"/>
          <w:szCs w:val="28"/>
          <w:u w:val="single"/>
        </w:rPr>
        <w:t xml:space="preserve">Lot 4 : Équipements et Mobiliers médicaux </w:t>
      </w:r>
    </w:p>
    <w:bookmarkEnd w:id="27"/>
    <w:p w14:paraId="1931A714" w14:textId="77777777" w:rsidR="00232B97" w:rsidRPr="007647B5" w:rsidRDefault="00232B97" w:rsidP="00232B97">
      <w:pPr>
        <w:spacing w:line="276" w:lineRule="auto"/>
        <w:jc w:val="center"/>
        <w:rPr>
          <w:smallCaps/>
          <w14:shadow w14:blurRad="50800" w14:dist="38100" w14:dir="2700000" w14:sx="100000" w14:sy="100000" w14:kx="0" w14:ky="0" w14:algn="tl">
            <w14:srgbClr w14:val="000000">
              <w14:alpha w14:val="60000"/>
            </w14:srgbClr>
          </w14:shadow>
        </w:rPr>
      </w:pPr>
    </w:p>
    <w:p w14:paraId="20E37160" w14:textId="6F52F776" w:rsidR="00232B97" w:rsidRPr="007647B5" w:rsidRDefault="00232B97" w:rsidP="00232B97">
      <w:pPr>
        <w:spacing w:line="276" w:lineRule="auto"/>
        <w:ind w:left="270" w:right="-61"/>
        <w:jc w:val="both"/>
        <w:rPr>
          <w:b/>
        </w:rPr>
      </w:pPr>
      <w:r w:rsidRPr="007647B5">
        <w:rPr>
          <w:b/>
        </w:rPr>
        <w:t>Nous : [nom de la société</w:t>
      </w:r>
      <w:r w:rsidRPr="007647B5">
        <w:t xml:space="preserve"> </w:t>
      </w:r>
      <w:r w:rsidRPr="007647B5">
        <w:rPr>
          <w:b/>
        </w:rPr>
        <w:t xml:space="preserve">du soumissionnaire], soumettons une offre relative à l’Achat d'équipements </w:t>
      </w:r>
      <w:r w:rsidR="008175D4">
        <w:rPr>
          <w:b/>
        </w:rPr>
        <w:t xml:space="preserve">et mobiliers </w:t>
      </w:r>
      <w:r w:rsidRPr="007647B5">
        <w:rPr>
          <w:b/>
        </w:rPr>
        <w:t>suivants :</w:t>
      </w:r>
    </w:p>
    <w:p w14:paraId="508131D0" w14:textId="77777777" w:rsidR="00232B97" w:rsidRDefault="00232B97" w:rsidP="00232B97">
      <w:pPr>
        <w:pStyle w:val="ListParagraph"/>
        <w:ind w:left="360"/>
        <w:rPr>
          <w:b/>
          <w:bCs/>
          <w:sz w:val="28"/>
          <w:szCs w:val="28"/>
          <w:u w:val="single"/>
        </w:rPr>
      </w:pPr>
    </w:p>
    <w:tbl>
      <w:tblPr>
        <w:tblW w:w="5000" w:type="pct"/>
        <w:tblCellMar>
          <w:left w:w="70" w:type="dxa"/>
          <w:right w:w="70" w:type="dxa"/>
        </w:tblCellMar>
        <w:tblLook w:val="04A0" w:firstRow="1" w:lastRow="0" w:firstColumn="1" w:lastColumn="0" w:noHBand="0" w:noVBand="1"/>
      </w:tblPr>
      <w:tblGrid>
        <w:gridCol w:w="916"/>
        <w:gridCol w:w="3532"/>
        <w:gridCol w:w="877"/>
        <w:gridCol w:w="1123"/>
        <w:gridCol w:w="1174"/>
        <w:gridCol w:w="1452"/>
      </w:tblGrid>
      <w:tr w:rsidR="008175D4" w:rsidRPr="00737F57" w14:paraId="22526DAC" w14:textId="14835A45" w:rsidTr="00721115">
        <w:trPr>
          <w:trHeight w:val="330"/>
        </w:trPr>
        <w:tc>
          <w:tcPr>
            <w:tcW w:w="50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1D3C2C36" w14:textId="14D7184E" w:rsidR="008175D4" w:rsidRPr="00737F57" w:rsidRDefault="008175D4" w:rsidP="008175D4">
            <w:pPr>
              <w:widowControl/>
              <w:autoSpaceDE/>
              <w:autoSpaceDN/>
              <w:adjustRightInd/>
              <w:rPr>
                <w:rFonts w:eastAsia="Times New Roman"/>
                <w:color w:val="000000"/>
                <w:sz w:val="22"/>
                <w:szCs w:val="22"/>
                <w:lang w:eastAsia="fr-FR"/>
              </w:rPr>
            </w:pPr>
            <w:r w:rsidRPr="00737F57">
              <w:rPr>
                <w:rFonts w:eastAsia="Times New Roman"/>
                <w:color w:val="000000"/>
                <w:sz w:val="22"/>
                <w:szCs w:val="22"/>
                <w:lang w:eastAsia="fr-FR"/>
              </w:rPr>
              <w:t> </w:t>
            </w:r>
            <w:r>
              <w:rPr>
                <w:rFonts w:eastAsia="Times New Roman"/>
                <w:b/>
                <w:bCs/>
                <w:color w:val="000000"/>
                <w:lang w:eastAsia="fr-FR"/>
              </w:rPr>
              <w:t xml:space="preserve">Item </w:t>
            </w:r>
          </w:p>
        </w:tc>
        <w:tc>
          <w:tcPr>
            <w:tcW w:w="1946"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2878CC7D" w14:textId="77777777" w:rsidR="008175D4" w:rsidRPr="00737F57" w:rsidRDefault="008175D4" w:rsidP="008175D4">
            <w:pPr>
              <w:widowControl/>
              <w:autoSpaceDE/>
              <w:autoSpaceDN/>
              <w:adjustRightInd/>
              <w:jc w:val="center"/>
              <w:rPr>
                <w:rFonts w:eastAsia="Times New Roman"/>
                <w:b/>
                <w:bCs/>
                <w:color w:val="000000"/>
                <w:lang w:eastAsia="fr-FR"/>
              </w:rPr>
            </w:pPr>
            <w:r w:rsidRPr="00737F57">
              <w:rPr>
                <w:rFonts w:eastAsia="Times New Roman"/>
                <w:b/>
                <w:bCs/>
                <w:color w:val="000000"/>
                <w:lang w:eastAsia="fr-FR"/>
              </w:rPr>
              <w:t>DESIGNATIONS</w:t>
            </w:r>
          </w:p>
        </w:tc>
        <w:tc>
          <w:tcPr>
            <w:tcW w:w="483"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3D49AC14" w14:textId="77777777" w:rsidR="008175D4" w:rsidRPr="00737F57" w:rsidRDefault="008175D4" w:rsidP="008175D4">
            <w:pPr>
              <w:widowControl/>
              <w:autoSpaceDE/>
              <w:autoSpaceDN/>
              <w:adjustRightInd/>
              <w:jc w:val="center"/>
              <w:rPr>
                <w:rFonts w:eastAsia="Times New Roman"/>
                <w:b/>
                <w:bCs/>
                <w:color w:val="000000"/>
                <w:sz w:val="26"/>
                <w:szCs w:val="26"/>
                <w:lang w:eastAsia="fr-FR"/>
              </w:rPr>
            </w:pPr>
            <w:r>
              <w:rPr>
                <w:rFonts w:eastAsia="Times New Roman"/>
                <w:b/>
                <w:bCs/>
                <w:color w:val="000000"/>
                <w:sz w:val="26"/>
                <w:szCs w:val="26"/>
                <w:lang w:eastAsia="fr-FR"/>
              </w:rPr>
              <w:t>UM</w:t>
            </w:r>
          </w:p>
        </w:tc>
        <w:tc>
          <w:tcPr>
            <w:tcW w:w="61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E5B5ED8" w14:textId="77777777" w:rsidR="008175D4" w:rsidRPr="00737F57" w:rsidRDefault="008175D4" w:rsidP="008175D4">
            <w:pPr>
              <w:widowControl/>
              <w:autoSpaceDE/>
              <w:autoSpaceDN/>
              <w:adjustRightInd/>
              <w:jc w:val="center"/>
              <w:rPr>
                <w:rFonts w:eastAsia="Times New Roman"/>
                <w:b/>
                <w:bCs/>
                <w:color w:val="000000"/>
                <w:sz w:val="26"/>
                <w:szCs w:val="26"/>
                <w:lang w:eastAsia="fr-FR"/>
              </w:rPr>
            </w:pPr>
            <w:r w:rsidRPr="00737F57">
              <w:rPr>
                <w:rFonts w:eastAsia="Times New Roman"/>
                <w:b/>
                <w:bCs/>
                <w:color w:val="000000"/>
                <w:sz w:val="26"/>
                <w:szCs w:val="26"/>
                <w:lang w:eastAsia="fr-FR"/>
              </w:rPr>
              <w:t xml:space="preserve">Quantité </w:t>
            </w:r>
          </w:p>
        </w:tc>
        <w:tc>
          <w:tcPr>
            <w:tcW w:w="64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849CDA" w14:textId="77777777" w:rsidR="008175D4" w:rsidRPr="003D19FF" w:rsidRDefault="008175D4" w:rsidP="008175D4">
            <w:pPr>
              <w:spacing w:line="276" w:lineRule="auto"/>
              <w:jc w:val="center"/>
              <w:rPr>
                <w:b/>
                <w:sz w:val="22"/>
                <w:szCs w:val="22"/>
              </w:rPr>
            </w:pPr>
            <w:r w:rsidRPr="003D19FF">
              <w:rPr>
                <w:b/>
                <w:sz w:val="22"/>
                <w:szCs w:val="22"/>
              </w:rPr>
              <w:t>Prix Unitaire</w:t>
            </w:r>
          </w:p>
          <w:p w14:paraId="5D00738C" w14:textId="6682341B" w:rsidR="008175D4" w:rsidRPr="00737F57" w:rsidRDefault="008175D4" w:rsidP="008175D4">
            <w:pPr>
              <w:widowControl/>
              <w:autoSpaceDE/>
              <w:autoSpaceDN/>
              <w:adjustRightInd/>
              <w:jc w:val="center"/>
              <w:rPr>
                <w:rFonts w:eastAsia="Times New Roman"/>
                <w:b/>
                <w:bCs/>
                <w:color w:val="000000"/>
                <w:sz w:val="26"/>
                <w:szCs w:val="26"/>
                <w:lang w:eastAsia="fr-FR"/>
              </w:rPr>
            </w:pPr>
            <w:r w:rsidRPr="003D19FF">
              <w:rPr>
                <w:b/>
                <w:sz w:val="22"/>
                <w:szCs w:val="22"/>
              </w:rPr>
              <w:t>HT en FCFA</w:t>
            </w:r>
          </w:p>
        </w:tc>
        <w:tc>
          <w:tcPr>
            <w:tcW w:w="80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15D2A4" w14:textId="77777777" w:rsidR="008175D4" w:rsidRPr="003D19FF" w:rsidRDefault="008175D4" w:rsidP="008175D4">
            <w:pPr>
              <w:spacing w:line="276" w:lineRule="auto"/>
              <w:jc w:val="center"/>
              <w:rPr>
                <w:b/>
                <w:sz w:val="22"/>
                <w:szCs w:val="22"/>
              </w:rPr>
            </w:pPr>
            <w:r w:rsidRPr="003D19FF">
              <w:rPr>
                <w:b/>
                <w:sz w:val="22"/>
                <w:szCs w:val="22"/>
              </w:rPr>
              <w:t>Prix Total</w:t>
            </w:r>
          </w:p>
          <w:p w14:paraId="0E2ACBD5" w14:textId="5C3EA775" w:rsidR="008175D4" w:rsidRPr="00737F57" w:rsidRDefault="008175D4" w:rsidP="008175D4">
            <w:pPr>
              <w:widowControl/>
              <w:autoSpaceDE/>
              <w:autoSpaceDN/>
              <w:adjustRightInd/>
              <w:jc w:val="center"/>
              <w:rPr>
                <w:rFonts w:eastAsia="Times New Roman"/>
                <w:b/>
                <w:bCs/>
                <w:color w:val="000000"/>
                <w:sz w:val="26"/>
                <w:szCs w:val="26"/>
                <w:lang w:eastAsia="fr-FR"/>
              </w:rPr>
            </w:pPr>
            <w:r w:rsidRPr="003D19FF">
              <w:rPr>
                <w:b/>
                <w:sz w:val="22"/>
                <w:szCs w:val="22"/>
              </w:rPr>
              <w:t>HT en FCFA</w:t>
            </w:r>
          </w:p>
        </w:tc>
      </w:tr>
      <w:tr w:rsidR="00721115" w:rsidRPr="00737F57" w14:paraId="4374DBF6" w14:textId="1ADA57CA"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4F4613DC" w14:textId="1E4820A2"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w:t>
            </w:r>
          </w:p>
        </w:tc>
        <w:tc>
          <w:tcPr>
            <w:tcW w:w="1946" w:type="pct"/>
            <w:tcBorders>
              <w:top w:val="nil"/>
              <w:left w:val="nil"/>
              <w:bottom w:val="single" w:sz="4" w:space="0" w:color="auto"/>
              <w:right w:val="single" w:sz="4" w:space="0" w:color="auto"/>
            </w:tcBorders>
            <w:shd w:val="clear" w:color="auto" w:fill="auto"/>
            <w:noWrap/>
            <w:vAlign w:val="center"/>
            <w:hideMark/>
          </w:tcPr>
          <w:p w14:paraId="4E74B77D"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Armoire à clapet</w:t>
            </w:r>
          </w:p>
        </w:tc>
        <w:tc>
          <w:tcPr>
            <w:tcW w:w="483" w:type="pct"/>
            <w:tcBorders>
              <w:top w:val="single" w:sz="4" w:space="0" w:color="auto"/>
              <w:left w:val="nil"/>
              <w:bottom w:val="single" w:sz="4" w:space="0" w:color="auto"/>
              <w:right w:val="single" w:sz="4" w:space="0" w:color="auto"/>
            </w:tcBorders>
          </w:tcPr>
          <w:p w14:paraId="6EB004B5"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18CD6"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6</w:t>
            </w:r>
          </w:p>
        </w:tc>
        <w:tc>
          <w:tcPr>
            <w:tcW w:w="647" w:type="pct"/>
            <w:tcBorders>
              <w:top w:val="single" w:sz="4" w:space="0" w:color="auto"/>
              <w:left w:val="single" w:sz="4" w:space="0" w:color="auto"/>
              <w:bottom w:val="single" w:sz="4" w:space="0" w:color="auto"/>
              <w:right w:val="single" w:sz="4" w:space="0" w:color="auto"/>
            </w:tcBorders>
          </w:tcPr>
          <w:p w14:paraId="275563B9"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456696B5"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5F27C784" w14:textId="0BB06BAF"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75274DB2" w14:textId="5E3833E8"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4.2</w:t>
            </w:r>
          </w:p>
        </w:tc>
        <w:tc>
          <w:tcPr>
            <w:tcW w:w="1946" w:type="pct"/>
            <w:tcBorders>
              <w:top w:val="nil"/>
              <w:left w:val="nil"/>
              <w:bottom w:val="single" w:sz="4" w:space="0" w:color="auto"/>
              <w:right w:val="single" w:sz="4" w:space="0" w:color="auto"/>
            </w:tcBorders>
            <w:shd w:val="clear" w:color="auto" w:fill="auto"/>
            <w:noWrap/>
            <w:vAlign w:val="center"/>
            <w:hideMark/>
          </w:tcPr>
          <w:p w14:paraId="7FDCA3FD"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Armoire métallique double battant</w:t>
            </w:r>
          </w:p>
        </w:tc>
        <w:tc>
          <w:tcPr>
            <w:tcW w:w="483" w:type="pct"/>
            <w:tcBorders>
              <w:top w:val="single" w:sz="4" w:space="0" w:color="auto"/>
              <w:left w:val="nil"/>
              <w:bottom w:val="single" w:sz="4" w:space="0" w:color="auto"/>
              <w:right w:val="single" w:sz="4" w:space="0" w:color="auto"/>
            </w:tcBorders>
          </w:tcPr>
          <w:p w14:paraId="4E8C2AB4"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16BA"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21</w:t>
            </w:r>
          </w:p>
        </w:tc>
        <w:tc>
          <w:tcPr>
            <w:tcW w:w="647" w:type="pct"/>
            <w:tcBorders>
              <w:top w:val="single" w:sz="4" w:space="0" w:color="auto"/>
              <w:left w:val="single" w:sz="4" w:space="0" w:color="auto"/>
              <w:bottom w:val="single" w:sz="4" w:space="0" w:color="auto"/>
              <w:right w:val="single" w:sz="4" w:space="0" w:color="auto"/>
            </w:tcBorders>
          </w:tcPr>
          <w:p w14:paraId="42C93932"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0A1FC875"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4D53BCD5" w14:textId="0059E69B"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141E0D2A" w14:textId="12B29B43"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4.3</w:t>
            </w:r>
          </w:p>
        </w:tc>
        <w:tc>
          <w:tcPr>
            <w:tcW w:w="1946" w:type="pct"/>
            <w:tcBorders>
              <w:top w:val="nil"/>
              <w:left w:val="nil"/>
              <w:bottom w:val="single" w:sz="4" w:space="0" w:color="auto"/>
              <w:right w:val="single" w:sz="4" w:space="0" w:color="auto"/>
            </w:tcBorders>
            <w:shd w:val="clear" w:color="auto" w:fill="auto"/>
            <w:noWrap/>
            <w:vAlign w:val="center"/>
            <w:hideMark/>
          </w:tcPr>
          <w:p w14:paraId="5FEBC18C"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 xml:space="preserve">Banc métallique </w:t>
            </w:r>
          </w:p>
        </w:tc>
        <w:tc>
          <w:tcPr>
            <w:tcW w:w="483" w:type="pct"/>
            <w:tcBorders>
              <w:top w:val="single" w:sz="4" w:space="0" w:color="auto"/>
              <w:left w:val="nil"/>
              <w:bottom w:val="single" w:sz="4" w:space="0" w:color="auto"/>
              <w:right w:val="single" w:sz="4" w:space="0" w:color="auto"/>
            </w:tcBorders>
          </w:tcPr>
          <w:p w14:paraId="726D0806"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CB29"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18</w:t>
            </w:r>
          </w:p>
        </w:tc>
        <w:tc>
          <w:tcPr>
            <w:tcW w:w="647" w:type="pct"/>
            <w:tcBorders>
              <w:top w:val="single" w:sz="4" w:space="0" w:color="auto"/>
              <w:left w:val="single" w:sz="4" w:space="0" w:color="auto"/>
              <w:bottom w:val="single" w:sz="4" w:space="0" w:color="auto"/>
              <w:right w:val="single" w:sz="4" w:space="0" w:color="auto"/>
            </w:tcBorders>
          </w:tcPr>
          <w:p w14:paraId="7985D435"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13F08155"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4035892D" w14:textId="0C9E5620"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20802886" w14:textId="04CDE115"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4.4</w:t>
            </w:r>
          </w:p>
        </w:tc>
        <w:tc>
          <w:tcPr>
            <w:tcW w:w="1946" w:type="pct"/>
            <w:tcBorders>
              <w:top w:val="nil"/>
              <w:left w:val="nil"/>
              <w:bottom w:val="single" w:sz="4" w:space="0" w:color="auto"/>
              <w:right w:val="single" w:sz="4" w:space="0" w:color="auto"/>
            </w:tcBorders>
            <w:shd w:val="clear" w:color="auto" w:fill="auto"/>
            <w:noWrap/>
            <w:vAlign w:val="center"/>
            <w:hideMark/>
          </w:tcPr>
          <w:p w14:paraId="6F9F5ACB"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Bureau cadre</w:t>
            </w:r>
          </w:p>
        </w:tc>
        <w:tc>
          <w:tcPr>
            <w:tcW w:w="483" w:type="pct"/>
            <w:tcBorders>
              <w:top w:val="single" w:sz="4" w:space="0" w:color="auto"/>
              <w:left w:val="nil"/>
              <w:bottom w:val="single" w:sz="4" w:space="0" w:color="auto"/>
              <w:right w:val="single" w:sz="4" w:space="0" w:color="auto"/>
            </w:tcBorders>
          </w:tcPr>
          <w:p w14:paraId="4F6B0DD7"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EC0C1"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12</w:t>
            </w:r>
          </w:p>
        </w:tc>
        <w:tc>
          <w:tcPr>
            <w:tcW w:w="647" w:type="pct"/>
            <w:tcBorders>
              <w:top w:val="single" w:sz="4" w:space="0" w:color="auto"/>
              <w:left w:val="single" w:sz="4" w:space="0" w:color="auto"/>
              <w:bottom w:val="single" w:sz="4" w:space="0" w:color="auto"/>
              <w:right w:val="single" w:sz="4" w:space="0" w:color="auto"/>
            </w:tcBorders>
          </w:tcPr>
          <w:p w14:paraId="72480D8A"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315ACCF8"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465044BE" w14:textId="03760CBD"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60DC4DC0" w14:textId="6BB4B388"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4.5</w:t>
            </w:r>
          </w:p>
        </w:tc>
        <w:tc>
          <w:tcPr>
            <w:tcW w:w="1946" w:type="pct"/>
            <w:tcBorders>
              <w:top w:val="nil"/>
              <w:left w:val="nil"/>
              <w:bottom w:val="single" w:sz="4" w:space="0" w:color="auto"/>
              <w:right w:val="single" w:sz="4" w:space="0" w:color="auto"/>
            </w:tcBorders>
            <w:shd w:val="clear" w:color="auto" w:fill="auto"/>
            <w:noWrap/>
            <w:vAlign w:val="center"/>
            <w:hideMark/>
          </w:tcPr>
          <w:p w14:paraId="7E9FA6BF"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 xml:space="preserve">Chaise roulante </w:t>
            </w:r>
          </w:p>
        </w:tc>
        <w:tc>
          <w:tcPr>
            <w:tcW w:w="483" w:type="pct"/>
            <w:tcBorders>
              <w:top w:val="single" w:sz="4" w:space="0" w:color="auto"/>
              <w:left w:val="nil"/>
              <w:bottom w:val="single" w:sz="4" w:space="0" w:color="auto"/>
              <w:right w:val="single" w:sz="4" w:space="0" w:color="auto"/>
            </w:tcBorders>
          </w:tcPr>
          <w:p w14:paraId="4DCCF216"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03D8"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w:t>
            </w:r>
          </w:p>
        </w:tc>
        <w:tc>
          <w:tcPr>
            <w:tcW w:w="647" w:type="pct"/>
            <w:tcBorders>
              <w:top w:val="single" w:sz="4" w:space="0" w:color="auto"/>
              <w:left w:val="single" w:sz="4" w:space="0" w:color="auto"/>
              <w:bottom w:val="single" w:sz="4" w:space="0" w:color="auto"/>
              <w:right w:val="single" w:sz="4" w:space="0" w:color="auto"/>
            </w:tcBorders>
          </w:tcPr>
          <w:p w14:paraId="14160E46"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62D34EA7"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06528B56" w14:textId="5F7D4C03"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106A0D9C" w14:textId="7083FC7C"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4.6</w:t>
            </w:r>
          </w:p>
        </w:tc>
        <w:tc>
          <w:tcPr>
            <w:tcW w:w="1946" w:type="pct"/>
            <w:tcBorders>
              <w:top w:val="nil"/>
              <w:left w:val="nil"/>
              <w:bottom w:val="single" w:sz="4" w:space="0" w:color="auto"/>
              <w:right w:val="single" w:sz="4" w:space="0" w:color="auto"/>
            </w:tcBorders>
            <w:shd w:val="clear" w:color="auto" w:fill="auto"/>
            <w:noWrap/>
            <w:vAlign w:val="center"/>
            <w:hideMark/>
          </w:tcPr>
          <w:p w14:paraId="4F98D251"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Chaise métallique</w:t>
            </w:r>
          </w:p>
        </w:tc>
        <w:tc>
          <w:tcPr>
            <w:tcW w:w="483" w:type="pct"/>
            <w:tcBorders>
              <w:top w:val="single" w:sz="4" w:space="0" w:color="auto"/>
              <w:left w:val="nil"/>
              <w:bottom w:val="single" w:sz="4" w:space="0" w:color="auto"/>
              <w:right w:val="single" w:sz="4" w:space="0" w:color="auto"/>
            </w:tcBorders>
          </w:tcPr>
          <w:p w14:paraId="34C9538E"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7382B"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39</w:t>
            </w:r>
          </w:p>
        </w:tc>
        <w:tc>
          <w:tcPr>
            <w:tcW w:w="647" w:type="pct"/>
            <w:tcBorders>
              <w:top w:val="single" w:sz="4" w:space="0" w:color="auto"/>
              <w:left w:val="single" w:sz="4" w:space="0" w:color="auto"/>
              <w:bottom w:val="single" w:sz="4" w:space="0" w:color="auto"/>
              <w:right w:val="single" w:sz="4" w:space="0" w:color="auto"/>
            </w:tcBorders>
          </w:tcPr>
          <w:p w14:paraId="62E1A9C5"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64D9E5C8"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677BC95F" w14:textId="16510991"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27B8212F" w14:textId="71B68D71"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4.7</w:t>
            </w:r>
          </w:p>
        </w:tc>
        <w:tc>
          <w:tcPr>
            <w:tcW w:w="1946" w:type="pct"/>
            <w:tcBorders>
              <w:top w:val="nil"/>
              <w:left w:val="nil"/>
              <w:bottom w:val="single" w:sz="4" w:space="0" w:color="auto"/>
              <w:right w:val="single" w:sz="4" w:space="0" w:color="auto"/>
            </w:tcBorders>
            <w:shd w:val="clear" w:color="auto" w:fill="auto"/>
            <w:noWrap/>
            <w:vAlign w:val="center"/>
            <w:hideMark/>
          </w:tcPr>
          <w:p w14:paraId="5DDDD1BA"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 xml:space="preserve">Chariot porte instruments </w:t>
            </w:r>
          </w:p>
        </w:tc>
        <w:tc>
          <w:tcPr>
            <w:tcW w:w="483" w:type="pct"/>
            <w:tcBorders>
              <w:top w:val="single" w:sz="4" w:space="0" w:color="auto"/>
              <w:left w:val="nil"/>
              <w:bottom w:val="single" w:sz="4" w:space="0" w:color="auto"/>
              <w:right w:val="single" w:sz="4" w:space="0" w:color="auto"/>
            </w:tcBorders>
          </w:tcPr>
          <w:p w14:paraId="21C3BB9E"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15737"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8</w:t>
            </w:r>
          </w:p>
        </w:tc>
        <w:tc>
          <w:tcPr>
            <w:tcW w:w="647" w:type="pct"/>
            <w:tcBorders>
              <w:top w:val="single" w:sz="4" w:space="0" w:color="auto"/>
              <w:left w:val="single" w:sz="4" w:space="0" w:color="auto"/>
              <w:bottom w:val="single" w:sz="4" w:space="0" w:color="auto"/>
              <w:right w:val="single" w:sz="4" w:space="0" w:color="auto"/>
            </w:tcBorders>
          </w:tcPr>
          <w:p w14:paraId="1C47C502"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3DE8C655"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7F2B6441" w14:textId="260D8FBC"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12E92D09" w14:textId="24D8DA3A"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4.8</w:t>
            </w:r>
          </w:p>
        </w:tc>
        <w:tc>
          <w:tcPr>
            <w:tcW w:w="1946" w:type="pct"/>
            <w:tcBorders>
              <w:top w:val="nil"/>
              <w:left w:val="nil"/>
              <w:bottom w:val="single" w:sz="4" w:space="0" w:color="auto"/>
              <w:right w:val="single" w:sz="4" w:space="0" w:color="auto"/>
            </w:tcBorders>
            <w:shd w:val="clear" w:color="auto" w:fill="auto"/>
            <w:noWrap/>
            <w:vAlign w:val="center"/>
            <w:hideMark/>
          </w:tcPr>
          <w:p w14:paraId="16717ED9"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Fauteuil de bureau</w:t>
            </w:r>
          </w:p>
        </w:tc>
        <w:tc>
          <w:tcPr>
            <w:tcW w:w="483" w:type="pct"/>
            <w:tcBorders>
              <w:top w:val="single" w:sz="4" w:space="0" w:color="auto"/>
              <w:left w:val="nil"/>
              <w:bottom w:val="single" w:sz="4" w:space="0" w:color="auto"/>
              <w:right w:val="single" w:sz="4" w:space="0" w:color="auto"/>
            </w:tcBorders>
          </w:tcPr>
          <w:p w14:paraId="1B1C16BD"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0437"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2</w:t>
            </w:r>
          </w:p>
        </w:tc>
        <w:tc>
          <w:tcPr>
            <w:tcW w:w="647" w:type="pct"/>
            <w:tcBorders>
              <w:top w:val="single" w:sz="4" w:space="0" w:color="auto"/>
              <w:left w:val="single" w:sz="4" w:space="0" w:color="auto"/>
              <w:bottom w:val="single" w:sz="4" w:space="0" w:color="auto"/>
              <w:right w:val="single" w:sz="4" w:space="0" w:color="auto"/>
            </w:tcBorders>
          </w:tcPr>
          <w:p w14:paraId="0CFC3700"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714FE581"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54BA3252" w14:textId="231F5C29"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273DACF1" w14:textId="4D615A1B"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4.9</w:t>
            </w:r>
          </w:p>
        </w:tc>
        <w:tc>
          <w:tcPr>
            <w:tcW w:w="1946" w:type="pct"/>
            <w:tcBorders>
              <w:top w:val="nil"/>
              <w:left w:val="nil"/>
              <w:bottom w:val="single" w:sz="4" w:space="0" w:color="auto"/>
              <w:right w:val="single" w:sz="4" w:space="0" w:color="auto"/>
            </w:tcBorders>
            <w:shd w:val="clear" w:color="auto" w:fill="auto"/>
            <w:noWrap/>
            <w:vAlign w:val="center"/>
            <w:hideMark/>
          </w:tcPr>
          <w:p w14:paraId="0420520D"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Lit hospitalisation 0,80</w:t>
            </w:r>
          </w:p>
        </w:tc>
        <w:tc>
          <w:tcPr>
            <w:tcW w:w="483" w:type="pct"/>
            <w:tcBorders>
              <w:top w:val="single" w:sz="4" w:space="0" w:color="auto"/>
              <w:left w:val="nil"/>
              <w:bottom w:val="single" w:sz="4" w:space="0" w:color="auto"/>
              <w:right w:val="single" w:sz="4" w:space="0" w:color="auto"/>
            </w:tcBorders>
          </w:tcPr>
          <w:p w14:paraId="66F86E8C"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E90B"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11</w:t>
            </w:r>
          </w:p>
        </w:tc>
        <w:tc>
          <w:tcPr>
            <w:tcW w:w="647" w:type="pct"/>
            <w:tcBorders>
              <w:top w:val="single" w:sz="4" w:space="0" w:color="auto"/>
              <w:left w:val="single" w:sz="4" w:space="0" w:color="auto"/>
              <w:bottom w:val="single" w:sz="4" w:space="0" w:color="auto"/>
              <w:right w:val="single" w:sz="4" w:space="0" w:color="auto"/>
            </w:tcBorders>
          </w:tcPr>
          <w:p w14:paraId="4C25C290"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051F5E99"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48184248" w14:textId="1F7CD4EC"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06296024" w14:textId="3B255616"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4.10</w:t>
            </w:r>
          </w:p>
        </w:tc>
        <w:tc>
          <w:tcPr>
            <w:tcW w:w="1946" w:type="pct"/>
            <w:tcBorders>
              <w:top w:val="nil"/>
              <w:left w:val="nil"/>
              <w:bottom w:val="single" w:sz="4" w:space="0" w:color="auto"/>
              <w:right w:val="single" w:sz="4" w:space="0" w:color="auto"/>
            </w:tcBorders>
            <w:shd w:val="clear" w:color="auto" w:fill="auto"/>
            <w:noWrap/>
            <w:vAlign w:val="center"/>
            <w:hideMark/>
          </w:tcPr>
          <w:p w14:paraId="7C59EB37" w14:textId="58595D2A"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Matelas 0,80 avec alèse</w:t>
            </w:r>
          </w:p>
        </w:tc>
        <w:tc>
          <w:tcPr>
            <w:tcW w:w="483" w:type="pct"/>
            <w:tcBorders>
              <w:top w:val="single" w:sz="4" w:space="0" w:color="auto"/>
              <w:left w:val="nil"/>
              <w:bottom w:val="single" w:sz="4" w:space="0" w:color="auto"/>
              <w:right w:val="single" w:sz="4" w:space="0" w:color="auto"/>
            </w:tcBorders>
          </w:tcPr>
          <w:p w14:paraId="20A18848"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E9D3"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19</w:t>
            </w:r>
          </w:p>
        </w:tc>
        <w:tc>
          <w:tcPr>
            <w:tcW w:w="647" w:type="pct"/>
            <w:tcBorders>
              <w:top w:val="single" w:sz="4" w:space="0" w:color="auto"/>
              <w:left w:val="single" w:sz="4" w:space="0" w:color="auto"/>
              <w:bottom w:val="single" w:sz="4" w:space="0" w:color="auto"/>
              <w:right w:val="single" w:sz="4" w:space="0" w:color="auto"/>
            </w:tcBorders>
          </w:tcPr>
          <w:p w14:paraId="7C5D3F9A"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13012433"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445FCC74" w14:textId="2DD6706D"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65B39D18" w14:textId="003155BC"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4.11</w:t>
            </w:r>
          </w:p>
        </w:tc>
        <w:tc>
          <w:tcPr>
            <w:tcW w:w="1946" w:type="pct"/>
            <w:tcBorders>
              <w:top w:val="nil"/>
              <w:left w:val="nil"/>
              <w:bottom w:val="single" w:sz="4" w:space="0" w:color="auto"/>
              <w:right w:val="single" w:sz="4" w:space="0" w:color="auto"/>
            </w:tcBorders>
            <w:shd w:val="clear" w:color="auto" w:fill="auto"/>
            <w:noWrap/>
            <w:vAlign w:val="center"/>
            <w:hideMark/>
          </w:tcPr>
          <w:p w14:paraId="369E92DD"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Paravent</w:t>
            </w:r>
          </w:p>
        </w:tc>
        <w:tc>
          <w:tcPr>
            <w:tcW w:w="483" w:type="pct"/>
            <w:tcBorders>
              <w:top w:val="single" w:sz="4" w:space="0" w:color="auto"/>
              <w:left w:val="nil"/>
              <w:bottom w:val="single" w:sz="4" w:space="0" w:color="auto"/>
              <w:right w:val="single" w:sz="4" w:space="0" w:color="auto"/>
            </w:tcBorders>
          </w:tcPr>
          <w:p w14:paraId="7C74E666"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C726"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9</w:t>
            </w:r>
          </w:p>
        </w:tc>
        <w:tc>
          <w:tcPr>
            <w:tcW w:w="647" w:type="pct"/>
            <w:tcBorders>
              <w:top w:val="single" w:sz="4" w:space="0" w:color="auto"/>
              <w:left w:val="single" w:sz="4" w:space="0" w:color="auto"/>
              <w:bottom w:val="single" w:sz="4" w:space="0" w:color="auto"/>
              <w:right w:val="single" w:sz="4" w:space="0" w:color="auto"/>
            </w:tcBorders>
          </w:tcPr>
          <w:p w14:paraId="4EF6691A"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16A3CC68"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5E894C8E" w14:textId="24E57E36"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2A335B34" w14:textId="09D08421"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4.12</w:t>
            </w:r>
          </w:p>
        </w:tc>
        <w:tc>
          <w:tcPr>
            <w:tcW w:w="1946" w:type="pct"/>
            <w:tcBorders>
              <w:top w:val="nil"/>
              <w:left w:val="nil"/>
              <w:bottom w:val="single" w:sz="4" w:space="0" w:color="auto"/>
              <w:right w:val="single" w:sz="4" w:space="0" w:color="auto"/>
            </w:tcBorders>
            <w:shd w:val="clear" w:color="auto" w:fill="auto"/>
            <w:noWrap/>
            <w:vAlign w:val="center"/>
            <w:hideMark/>
          </w:tcPr>
          <w:p w14:paraId="0F3EA44C"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 xml:space="preserve">Rayonnage métallique 6 étagères </w:t>
            </w:r>
          </w:p>
        </w:tc>
        <w:tc>
          <w:tcPr>
            <w:tcW w:w="483" w:type="pct"/>
            <w:tcBorders>
              <w:top w:val="single" w:sz="4" w:space="0" w:color="auto"/>
              <w:left w:val="nil"/>
              <w:bottom w:val="single" w:sz="4" w:space="0" w:color="auto"/>
              <w:right w:val="single" w:sz="4" w:space="0" w:color="auto"/>
            </w:tcBorders>
          </w:tcPr>
          <w:p w14:paraId="7131B93E" w14:textId="77777777" w:rsidR="00721115" w:rsidRPr="00737F57" w:rsidRDefault="00721115" w:rsidP="00721115">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C8439"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w:t>
            </w:r>
          </w:p>
        </w:tc>
        <w:tc>
          <w:tcPr>
            <w:tcW w:w="647" w:type="pct"/>
            <w:tcBorders>
              <w:top w:val="single" w:sz="4" w:space="0" w:color="auto"/>
              <w:left w:val="single" w:sz="4" w:space="0" w:color="auto"/>
              <w:bottom w:val="single" w:sz="4" w:space="0" w:color="auto"/>
              <w:right w:val="single" w:sz="4" w:space="0" w:color="auto"/>
            </w:tcBorders>
          </w:tcPr>
          <w:p w14:paraId="2ED232B3"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13279B96"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3AC7EDA9" w14:textId="71888548"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544AD939" w14:textId="325C2E74"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4.13</w:t>
            </w:r>
          </w:p>
        </w:tc>
        <w:tc>
          <w:tcPr>
            <w:tcW w:w="1946" w:type="pct"/>
            <w:tcBorders>
              <w:top w:val="nil"/>
              <w:left w:val="nil"/>
              <w:bottom w:val="single" w:sz="4" w:space="0" w:color="auto"/>
              <w:right w:val="single" w:sz="4" w:space="0" w:color="auto"/>
            </w:tcBorders>
            <w:shd w:val="clear" w:color="auto" w:fill="auto"/>
            <w:noWrap/>
            <w:vAlign w:val="center"/>
            <w:hideMark/>
          </w:tcPr>
          <w:p w14:paraId="567C404A"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Table d'accouchement</w:t>
            </w:r>
          </w:p>
        </w:tc>
        <w:tc>
          <w:tcPr>
            <w:tcW w:w="483" w:type="pct"/>
            <w:tcBorders>
              <w:top w:val="single" w:sz="4" w:space="0" w:color="auto"/>
              <w:left w:val="nil"/>
              <w:bottom w:val="single" w:sz="4" w:space="0" w:color="auto"/>
              <w:right w:val="single" w:sz="4" w:space="0" w:color="auto"/>
            </w:tcBorders>
          </w:tcPr>
          <w:p w14:paraId="77BB35E4" w14:textId="77777777" w:rsidR="00721115" w:rsidRPr="00737F57" w:rsidRDefault="00721115" w:rsidP="00721115">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51F4"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5</w:t>
            </w:r>
          </w:p>
        </w:tc>
        <w:tc>
          <w:tcPr>
            <w:tcW w:w="647" w:type="pct"/>
            <w:tcBorders>
              <w:top w:val="single" w:sz="4" w:space="0" w:color="auto"/>
              <w:left w:val="single" w:sz="4" w:space="0" w:color="auto"/>
              <w:bottom w:val="single" w:sz="4" w:space="0" w:color="auto"/>
              <w:right w:val="single" w:sz="4" w:space="0" w:color="auto"/>
            </w:tcBorders>
          </w:tcPr>
          <w:p w14:paraId="1C942E81"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1D6E196A"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7174222E" w14:textId="23D1AD88"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22F53514" w14:textId="5B37C803"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4.14</w:t>
            </w:r>
          </w:p>
        </w:tc>
        <w:tc>
          <w:tcPr>
            <w:tcW w:w="1946" w:type="pct"/>
            <w:tcBorders>
              <w:top w:val="nil"/>
              <w:left w:val="nil"/>
              <w:bottom w:val="single" w:sz="4" w:space="0" w:color="auto"/>
              <w:right w:val="single" w:sz="4" w:space="0" w:color="auto"/>
            </w:tcBorders>
            <w:shd w:val="clear" w:color="auto" w:fill="auto"/>
            <w:noWrap/>
            <w:vAlign w:val="center"/>
            <w:hideMark/>
          </w:tcPr>
          <w:p w14:paraId="3401FB16"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Table de bureau</w:t>
            </w:r>
          </w:p>
        </w:tc>
        <w:tc>
          <w:tcPr>
            <w:tcW w:w="483" w:type="pct"/>
            <w:tcBorders>
              <w:top w:val="single" w:sz="4" w:space="0" w:color="auto"/>
              <w:left w:val="nil"/>
              <w:bottom w:val="single" w:sz="4" w:space="0" w:color="auto"/>
              <w:right w:val="single" w:sz="4" w:space="0" w:color="auto"/>
            </w:tcBorders>
          </w:tcPr>
          <w:p w14:paraId="4B0A4505" w14:textId="77777777" w:rsidR="00721115" w:rsidRPr="00737F57" w:rsidRDefault="00721115" w:rsidP="00721115">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BC56"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10</w:t>
            </w:r>
          </w:p>
        </w:tc>
        <w:tc>
          <w:tcPr>
            <w:tcW w:w="647" w:type="pct"/>
            <w:tcBorders>
              <w:top w:val="single" w:sz="4" w:space="0" w:color="auto"/>
              <w:left w:val="single" w:sz="4" w:space="0" w:color="auto"/>
              <w:bottom w:val="single" w:sz="4" w:space="0" w:color="auto"/>
              <w:right w:val="single" w:sz="4" w:space="0" w:color="auto"/>
            </w:tcBorders>
          </w:tcPr>
          <w:p w14:paraId="601DF70F"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3DFB12D2"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5ED7A761" w14:textId="640DE904"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0F5030FB" w14:textId="6E3F9A71"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4.15</w:t>
            </w:r>
          </w:p>
        </w:tc>
        <w:tc>
          <w:tcPr>
            <w:tcW w:w="1946" w:type="pct"/>
            <w:tcBorders>
              <w:top w:val="nil"/>
              <w:left w:val="nil"/>
              <w:bottom w:val="single" w:sz="4" w:space="0" w:color="auto"/>
              <w:right w:val="single" w:sz="4" w:space="0" w:color="auto"/>
            </w:tcBorders>
            <w:shd w:val="clear" w:color="auto" w:fill="auto"/>
            <w:noWrap/>
            <w:vAlign w:val="center"/>
            <w:hideMark/>
          </w:tcPr>
          <w:p w14:paraId="1273C0D0"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 xml:space="preserve">Table d'examen avec têtière </w:t>
            </w:r>
          </w:p>
        </w:tc>
        <w:tc>
          <w:tcPr>
            <w:tcW w:w="483" w:type="pct"/>
            <w:tcBorders>
              <w:top w:val="single" w:sz="4" w:space="0" w:color="auto"/>
              <w:left w:val="nil"/>
              <w:bottom w:val="single" w:sz="4" w:space="0" w:color="auto"/>
              <w:right w:val="single" w:sz="4" w:space="0" w:color="auto"/>
            </w:tcBorders>
          </w:tcPr>
          <w:p w14:paraId="7DB8A4CE" w14:textId="77777777" w:rsidR="00721115" w:rsidRPr="00737F57" w:rsidRDefault="00721115" w:rsidP="00721115">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6A59"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10</w:t>
            </w:r>
          </w:p>
        </w:tc>
        <w:tc>
          <w:tcPr>
            <w:tcW w:w="647" w:type="pct"/>
            <w:tcBorders>
              <w:top w:val="single" w:sz="4" w:space="0" w:color="auto"/>
              <w:left w:val="single" w:sz="4" w:space="0" w:color="auto"/>
              <w:bottom w:val="single" w:sz="4" w:space="0" w:color="auto"/>
              <w:right w:val="single" w:sz="4" w:space="0" w:color="auto"/>
            </w:tcBorders>
          </w:tcPr>
          <w:p w14:paraId="10118B31"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04B1196C" w14:textId="77777777" w:rsidR="00721115" w:rsidRPr="00737F57" w:rsidRDefault="00721115" w:rsidP="00721115">
            <w:pPr>
              <w:widowControl/>
              <w:autoSpaceDE/>
              <w:autoSpaceDN/>
              <w:adjustRightInd/>
              <w:jc w:val="center"/>
              <w:rPr>
                <w:rFonts w:eastAsia="Times New Roman"/>
                <w:color w:val="000000"/>
                <w:lang w:eastAsia="fr-FR"/>
              </w:rPr>
            </w:pPr>
          </w:p>
        </w:tc>
      </w:tr>
      <w:tr w:rsidR="00721115" w:rsidRPr="00737F57" w14:paraId="1E469537" w14:textId="1928E4FB" w:rsidTr="00721115">
        <w:trPr>
          <w:trHeight w:val="315"/>
        </w:trPr>
        <w:tc>
          <w:tcPr>
            <w:tcW w:w="505" w:type="pct"/>
            <w:tcBorders>
              <w:top w:val="nil"/>
              <w:left w:val="single" w:sz="4" w:space="0" w:color="auto"/>
              <w:bottom w:val="single" w:sz="4" w:space="0" w:color="auto"/>
              <w:right w:val="single" w:sz="4" w:space="0" w:color="auto"/>
            </w:tcBorders>
            <w:shd w:val="clear" w:color="auto" w:fill="auto"/>
            <w:noWrap/>
            <w:vAlign w:val="center"/>
          </w:tcPr>
          <w:p w14:paraId="123D2648" w14:textId="4CD3BD3F" w:rsidR="00721115" w:rsidRPr="00737F57" w:rsidRDefault="00721115" w:rsidP="00721115">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4.16</w:t>
            </w:r>
          </w:p>
        </w:tc>
        <w:tc>
          <w:tcPr>
            <w:tcW w:w="1946" w:type="pct"/>
            <w:tcBorders>
              <w:top w:val="single" w:sz="4" w:space="0" w:color="auto"/>
              <w:left w:val="nil"/>
              <w:bottom w:val="single" w:sz="4" w:space="0" w:color="auto"/>
              <w:right w:val="single" w:sz="4" w:space="0" w:color="auto"/>
            </w:tcBorders>
            <w:shd w:val="clear" w:color="auto" w:fill="auto"/>
            <w:noWrap/>
            <w:vAlign w:val="center"/>
            <w:hideMark/>
          </w:tcPr>
          <w:p w14:paraId="4EF25D2A" w14:textId="77777777" w:rsidR="00721115" w:rsidRPr="00737F57" w:rsidRDefault="00721115" w:rsidP="00721115">
            <w:pPr>
              <w:widowControl/>
              <w:autoSpaceDE/>
              <w:autoSpaceDN/>
              <w:adjustRightInd/>
              <w:rPr>
                <w:rFonts w:eastAsia="Times New Roman"/>
                <w:color w:val="000000"/>
                <w:lang w:eastAsia="fr-FR"/>
              </w:rPr>
            </w:pPr>
            <w:r w:rsidRPr="00737F57">
              <w:rPr>
                <w:rFonts w:eastAsia="Times New Roman"/>
                <w:color w:val="000000"/>
                <w:lang w:eastAsia="fr-FR"/>
              </w:rPr>
              <w:t xml:space="preserve">Tabouret à hauteur réglable </w:t>
            </w:r>
          </w:p>
        </w:tc>
        <w:tc>
          <w:tcPr>
            <w:tcW w:w="483" w:type="pct"/>
            <w:tcBorders>
              <w:top w:val="single" w:sz="4" w:space="0" w:color="auto"/>
              <w:left w:val="nil"/>
              <w:bottom w:val="single" w:sz="4" w:space="0" w:color="auto"/>
              <w:right w:val="single" w:sz="4" w:space="0" w:color="auto"/>
            </w:tcBorders>
          </w:tcPr>
          <w:p w14:paraId="42ECF943" w14:textId="77777777" w:rsidR="00721115" w:rsidRPr="00737F57" w:rsidRDefault="00721115" w:rsidP="00721115">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537D" w14:textId="77777777" w:rsidR="00721115" w:rsidRPr="00737F57" w:rsidRDefault="00721115" w:rsidP="00721115">
            <w:pPr>
              <w:widowControl/>
              <w:autoSpaceDE/>
              <w:autoSpaceDN/>
              <w:adjustRightInd/>
              <w:jc w:val="center"/>
              <w:rPr>
                <w:rFonts w:eastAsia="Times New Roman"/>
                <w:color w:val="000000"/>
                <w:lang w:eastAsia="fr-FR"/>
              </w:rPr>
            </w:pPr>
            <w:r w:rsidRPr="00737F57">
              <w:rPr>
                <w:rFonts w:eastAsia="Times New Roman"/>
                <w:color w:val="000000"/>
                <w:lang w:eastAsia="fr-FR"/>
              </w:rPr>
              <w:t>4</w:t>
            </w:r>
          </w:p>
        </w:tc>
        <w:tc>
          <w:tcPr>
            <w:tcW w:w="647" w:type="pct"/>
            <w:tcBorders>
              <w:top w:val="single" w:sz="4" w:space="0" w:color="auto"/>
              <w:left w:val="single" w:sz="4" w:space="0" w:color="auto"/>
              <w:bottom w:val="single" w:sz="4" w:space="0" w:color="auto"/>
              <w:right w:val="single" w:sz="4" w:space="0" w:color="auto"/>
            </w:tcBorders>
          </w:tcPr>
          <w:p w14:paraId="32F9055C" w14:textId="77777777" w:rsidR="00721115" w:rsidRPr="00737F57" w:rsidRDefault="00721115" w:rsidP="00721115">
            <w:pPr>
              <w:widowControl/>
              <w:autoSpaceDE/>
              <w:autoSpaceDN/>
              <w:adjustRightInd/>
              <w:jc w:val="center"/>
              <w:rPr>
                <w:rFonts w:eastAsia="Times New Roman"/>
                <w:color w:val="000000"/>
                <w:lang w:eastAsia="fr-FR"/>
              </w:rPr>
            </w:pPr>
          </w:p>
        </w:tc>
        <w:tc>
          <w:tcPr>
            <w:tcW w:w="800" w:type="pct"/>
            <w:tcBorders>
              <w:top w:val="single" w:sz="4" w:space="0" w:color="auto"/>
              <w:left w:val="single" w:sz="4" w:space="0" w:color="auto"/>
              <w:bottom w:val="single" w:sz="4" w:space="0" w:color="auto"/>
              <w:right w:val="single" w:sz="4" w:space="0" w:color="auto"/>
            </w:tcBorders>
          </w:tcPr>
          <w:p w14:paraId="50E5331F" w14:textId="77777777" w:rsidR="00721115" w:rsidRPr="00737F57" w:rsidRDefault="00721115" w:rsidP="00721115">
            <w:pPr>
              <w:widowControl/>
              <w:autoSpaceDE/>
              <w:autoSpaceDN/>
              <w:adjustRightInd/>
              <w:jc w:val="center"/>
              <w:rPr>
                <w:rFonts w:eastAsia="Times New Roman"/>
                <w:color w:val="000000"/>
                <w:lang w:eastAsia="fr-FR"/>
              </w:rPr>
            </w:pPr>
          </w:p>
        </w:tc>
      </w:tr>
      <w:tr w:rsidR="008175D4" w:rsidRPr="00737F57" w14:paraId="4F8AD337" w14:textId="77777777" w:rsidTr="00721115">
        <w:trPr>
          <w:trHeight w:val="315"/>
        </w:trPr>
        <w:tc>
          <w:tcPr>
            <w:tcW w:w="42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3D557BF" w14:textId="2F08AA54" w:rsidR="008175D4" w:rsidRPr="00737F57" w:rsidRDefault="008175D4" w:rsidP="008175D4">
            <w:pPr>
              <w:widowControl/>
              <w:autoSpaceDE/>
              <w:autoSpaceDN/>
              <w:adjustRightInd/>
              <w:jc w:val="right"/>
              <w:rPr>
                <w:rFonts w:eastAsia="Times New Roman"/>
                <w:color w:val="000000"/>
                <w:lang w:eastAsia="fr-FR"/>
              </w:rPr>
            </w:pPr>
            <w:r w:rsidRPr="003D19FF">
              <w:rPr>
                <w:rFonts w:eastAsia="Times New Roman"/>
                <w:b/>
                <w:bCs/>
                <w:color w:val="000000"/>
                <w:lang w:eastAsia="fr-FR"/>
              </w:rPr>
              <w:t>Montant total HT</w:t>
            </w:r>
          </w:p>
        </w:tc>
        <w:tc>
          <w:tcPr>
            <w:tcW w:w="800" w:type="pct"/>
            <w:tcBorders>
              <w:top w:val="single" w:sz="4" w:space="0" w:color="auto"/>
              <w:left w:val="single" w:sz="4" w:space="0" w:color="auto"/>
              <w:bottom w:val="single" w:sz="4" w:space="0" w:color="auto"/>
              <w:right w:val="single" w:sz="4" w:space="0" w:color="auto"/>
            </w:tcBorders>
          </w:tcPr>
          <w:p w14:paraId="6A941F8A" w14:textId="77777777" w:rsidR="008175D4" w:rsidRPr="00737F57" w:rsidRDefault="008175D4" w:rsidP="001436B7">
            <w:pPr>
              <w:widowControl/>
              <w:autoSpaceDE/>
              <w:autoSpaceDN/>
              <w:adjustRightInd/>
              <w:jc w:val="center"/>
              <w:rPr>
                <w:rFonts w:eastAsia="Times New Roman"/>
                <w:color w:val="000000"/>
                <w:lang w:eastAsia="fr-FR"/>
              </w:rPr>
            </w:pPr>
          </w:p>
        </w:tc>
      </w:tr>
    </w:tbl>
    <w:p w14:paraId="0760CC69" w14:textId="77777777" w:rsidR="00232B97" w:rsidRDefault="00232B97" w:rsidP="00232B97">
      <w:pPr>
        <w:pStyle w:val="ListParagraph"/>
      </w:pPr>
    </w:p>
    <w:p w14:paraId="0F72F868" w14:textId="77777777" w:rsidR="00232B97" w:rsidRPr="007647B5" w:rsidRDefault="00232B97" w:rsidP="00232B97">
      <w:pPr>
        <w:spacing w:line="276" w:lineRule="auto"/>
        <w:ind w:left="270" w:right="-61"/>
        <w:jc w:val="both"/>
        <w:rPr>
          <w:b/>
        </w:rPr>
      </w:pPr>
    </w:p>
    <w:p w14:paraId="48B0550B" w14:textId="5A83113A" w:rsidR="00232B97" w:rsidRPr="007647B5" w:rsidRDefault="00232B97" w:rsidP="00232B97">
      <w:pPr>
        <w:spacing w:line="276" w:lineRule="auto"/>
        <w:ind w:left="360"/>
        <w:rPr>
          <w:b/>
          <w:i/>
        </w:rPr>
      </w:pPr>
      <w:r w:rsidRPr="007647B5">
        <w:rPr>
          <w:b/>
          <w:i/>
        </w:rPr>
        <w:t xml:space="preserve">Arrêté le montant total hors taxes du marché pour le lot </w:t>
      </w:r>
      <w:r w:rsidR="00177706">
        <w:rPr>
          <w:b/>
          <w:i/>
        </w:rPr>
        <w:t>4</w:t>
      </w:r>
      <w:r w:rsidRPr="007647B5">
        <w:rPr>
          <w:b/>
          <w:i/>
        </w:rPr>
        <w:t xml:space="preserve"> à la somme de …………………………… (en lettres) ……………………. (en chiffres ……) </w:t>
      </w:r>
      <w:r>
        <w:rPr>
          <w:b/>
          <w:i/>
        </w:rPr>
        <w:t>F</w:t>
      </w:r>
      <w:r w:rsidRPr="007647B5">
        <w:rPr>
          <w:b/>
          <w:i/>
        </w:rPr>
        <w:t xml:space="preserve"> CFA</w:t>
      </w:r>
    </w:p>
    <w:p w14:paraId="2FBB67BB" w14:textId="77777777" w:rsidR="00232B97" w:rsidRPr="007647B5" w:rsidRDefault="00232B97" w:rsidP="00232B97">
      <w:pPr>
        <w:tabs>
          <w:tab w:val="left" w:pos="696"/>
          <w:tab w:val="left" w:pos="3152"/>
          <w:tab w:val="left" w:pos="4289"/>
          <w:tab w:val="left" w:pos="5052"/>
          <w:tab w:val="left" w:pos="6442"/>
          <w:tab w:val="left" w:pos="7565"/>
          <w:tab w:val="left" w:pos="8421"/>
        </w:tabs>
        <w:spacing w:line="276" w:lineRule="auto"/>
        <w:jc w:val="both"/>
        <w:rPr>
          <w:b/>
        </w:rPr>
      </w:pPr>
      <w:r w:rsidRPr="007647B5">
        <w:t xml:space="preserve">Nous confirmons que : </w:t>
      </w:r>
    </w:p>
    <w:p w14:paraId="43873784" w14:textId="77777777" w:rsidR="00232B97" w:rsidRPr="007647B5" w:rsidRDefault="00232B97" w:rsidP="00232B97">
      <w:pPr>
        <w:widowControl/>
        <w:numPr>
          <w:ilvl w:val="0"/>
          <w:numId w:val="39"/>
        </w:numPr>
        <w:tabs>
          <w:tab w:val="left" w:pos="360"/>
        </w:tabs>
        <w:autoSpaceDE/>
        <w:autoSpaceDN/>
        <w:adjustRightInd/>
        <w:spacing w:line="276" w:lineRule="auto"/>
        <w:jc w:val="both"/>
      </w:pPr>
      <w:r w:rsidRPr="007647B5">
        <w:t xml:space="preserve">Les coûts proposés sont </w:t>
      </w:r>
      <w:r w:rsidRPr="007647B5">
        <w:rPr>
          <w:b/>
        </w:rPr>
        <w:t>hors TVA et toutes autres taxes applicables</w:t>
      </w:r>
      <w:r w:rsidRPr="007647B5">
        <w:t>.</w:t>
      </w:r>
    </w:p>
    <w:p w14:paraId="3569A0D7" w14:textId="77777777" w:rsidR="00232B97" w:rsidRPr="007647B5" w:rsidRDefault="00232B97" w:rsidP="00232B97">
      <w:pPr>
        <w:widowControl/>
        <w:numPr>
          <w:ilvl w:val="0"/>
          <w:numId w:val="39"/>
        </w:numPr>
        <w:tabs>
          <w:tab w:val="left" w:pos="360"/>
        </w:tabs>
        <w:autoSpaceDE/>
        <w:autoSpaceDN/>
        <w:adjustRightInd/>
        <w:spacing w:line="276" w:lineRule="auto"/>
        <w:jc w:val="both"/>
      </w:pPr>
      <w:r w:rsidRPr="007647B5">
        <w:t xml:space="preserve">La devise utilisée est </w:t>
      </w:r>
      <w:r w:rsidRPr="007647B5">
        <w:rPr>
          <w:b/>
        </w:rPr>
        <w:t>le Franc CFA</w:t>
      </w:r>
      <w:r w:rsidRPr="007647B5">
        <w:t>.</w:t>
      </w:r>
    </w:p>
    <w:p w14:paraId="304C2270" w14:textId="77777777" w:rsidR="00232B97" w:rsidRPr="007647B5" w:rsidRDefault="00232B97" w:rsidP="00232B97">
      <w:pPr>
        <w:widowControl/>
        <w:numPr>
          <w:ilvl w:val="0"/>
          <w:numId w:val="39"/>
        </w:numPr>
        <w:tabs>
          <w:tab w:val="left" w:pos="360"/>
        </w:tabs>
        <w:autoSpaceDE/>
        <w:autoSpaceDN/>
        <w:adjustRightInd/>
        <w:spacing w:line="276" w:lineRule="auto"/>
        <w:jc w:val="both"/>
      </w:pPr>
      <w:r w:rsidRPr="007647B5">
        <w:t xml:space="preserve">“Jour” s’entend “Jour calendaire” et une semaine comprend 7 jours. </w:t>
      </w:r>
    </w:p>
    <w:p w14:paraId="73D1DD5B" w14:textId="77777777" w:rsidR="00232B97" w:rsidRPr="007647B5" w:rsidRDefault="00232B97" w:rsidP="00232B97">
      <w:pPr>
        <w:widowControl/>
        <w:numPr>
          <w:ilvl w:val="0"/>
          <w:numId w:val="39"/>
        </w:numPr>
        <w:tabs>
          <w:tab w:val="left" w:pos="360"/>
        </w:tabs>
        <w:autoSpaceDE/>
        <w:autoSpaceDN/>
        <w:adjustRightInd/>
        <w:spacing w:line="276" w:lineRule="auto"/>
        <w:jc w:val="both"/>
        <w:rPr>
          <w:bCs/>
        </w:rPr>
      </w:pPr>
      <w:r w:rsidRPr="007647B5">
        <w:t xml:space="preserve">Nous signerons le bon de commande émis par MCA-Niger dans un délai maximum de </w:t>
      </w:r>
      <w:r w:rsidRPr="007647B5">
        <w:rPr>
          <w:b/>
        </w:rPr>
        <w:t>trois (03) jours à compter de sa réception</w:t>
      </w:r>
      <w:r w:rsidRPr="007647B5">
        <w:t xml:space="preserve">. </w:t>
      </w:r>
    </w:p>
    <w:p w14:paraId="5525CE83" w14:textId="77777777" w:rsidR="00232B97" w:rsidRPr="007647B5" w:rsidRDefault="00232B97" w:rsidP="00232B97">
      <w:pPr>
        <w:widowControl/>
        <w:numPr>
          <w:ilvl w:val="0"/>
          <w:numId w:val="39"/>
        </w:numPr>
        <w:tabs>
          <w:tab w:val="left" w:pos="360"/>
        </w:tabs>
        <w:autoSpaceDE/>
        <w:autoSpaceDN/>
        <w:adjustRightInd/>
        <w:spacing w:line="276" w:lineRule="auto"/>
        <w:jc w:val="both"/>
        <w:rPr>
          <w:bCs/>
        </w:rPr>
      </w:pPr>
      <w:r w:rsidRPr="007647B5">
        <w:rPr>
          <w:bCs/>
        </w:rPr>
        <w:t xml:space="preserve">Nos prix mentionnés ci-dessus comprennent </w:t>
      </w:r>
      <w:r w:rsidRPr="007647B5">
        <w:rPr>
          <w:b/>
          <w:bCs/>
        </w:rPr>
        <w:t>tous les frais nécessaires à l’exécution</w:t>
      </w:r>
      <w:r w:rsidRPr="007647B5">
        <w:rPr>
          <w:bCs/>
        </w:rPr>
        <w:t xml:space="preserve"> du marché conformément aux spécifications techniques et autres exigences de cette Demande de cotation.</w:t>
      </w:r>
    </w:p>
    <w:p w14:paraId="26706B81" w14:textId="77777777" w:rsidR="00232B97" w:rsidRPr="007647B5" w:rsidRDefault="00232B97" w:rsidP="00232B97">
      <w:pPr>
        <w:widowControl/>
        <w:numPr>
          <w:ilvl w:val="0"/>
          <w:numId w:val="39"/>
        </w:numPr>
        <w:tabs>
          <w:tab w:val="left" w:pos="360"/>
        </w:tabs>
        <w:autoSpaceDE/>
        <w:autoSpaceDN/>
        <w:adjustRightInd/>
        <w:spacing w:line="276" w:lineRule="auto"/>
        <w:jc w:val="both"/>
        <w:rPr>
          <w:b/>
          <w:bCs/>
        </w:rPr>
      </w:pPr>
      <w:r w:rsidRPr="007647B5">
        <w:rPr>
          <w:bCs/>
        </w:rPr>
        <w:t xml:space="preserve">Notre offre est valide pour </w:t>
      </w:r>
      <w:r w:rsidRPr="007647B5">
        <w:rPr>
          <w:b/>
          <w:bCs/>
        </w:rPr>
        <w:t xml:space="preserve">une période de </w:t>
      </w:r>
      <w:r>
        <w:rPr>
          <w:b/>
          <w:bCs/>
        </w:rPr>
        <w:t>90</w:t>
      </w:r>
      <w:r w:rsidRPr="007647B5">
        <w:rPr>
          <w:b/>
          <w:bCs/>
        </w:rPr>
        <w:t xml:space="preserve"> jours à compter de la date limite de dépôt des offres.</w:t>
      </w:r>
    </w:p>
    <w:p w14:paraId="41D90DA1" w14:textId="77777777" w:rsidR="00232B97" w:rsidRPr="007647B5" w:rsidRDefault="00232B97" w:rsidP="00232B97">
      <w:pPr>
        <w:tabs>
          <w:tab w:val="left" w:pos="360"/>
        </w:tabs>
        <w:spacing w:line="276" w:lineRule="auto"/>
        <w:ind w:left="720"/>
        <w:jc w:val="both"/>
      </w:pPr>
    </w:p>
    <w:p w14:paraId="3EECA431" w14:textId="77777777" w:rsidR="00232B97" w:rsidRPr="007647B5" w:rsidRDefault="00232B97" w:rsidP="00232B97">
      <w:pPr>
        <w:tabs>
          <w:tab w:val="left" w:pos="360"/>
        </w:tabs>
        <w:ind w:left="360" w:firstLine="360"/>
        <w:jc w:val="both"/>
      </w:pPr>
      <w:r w:rsidRPr="007647B5">
        <w:t>Nom du signataire :</w:t>
      </w:r>
      <w:r w:rsidRPr="007647B5">
        <w:tab/>
      </w:r>
      <w:r w:rsidRPr="007647B5">
        <w:tab/>
      </w:r>
      <w:r w:rsidRPr="007647B5">
        <w:tab/>
        <w:t xml:space="preserve"> ___________________________</w:t>
      </w:r>
    </w:p>
    <w:p w14:paraId="1763C950" w14:textId="77777777" w:rsidR="00232B97" w:rsidRPr="007647B5" w:rsidRDefault="00232B97" w:rsidP="00232B97">
      <w:pPr>
        <w:tabs>
          <w:tab w:val="left" w:pos="360"/>
        </w:tabs>
        <w:ind w:left="360" w:hanging="360"/>
        <w:jc w:val="both"/>
      </w:pPr>
    </w:p>
    <w:p w14:paraId="6A2ECFE9" w14:textId="77777777" w:rsidR="00232B97" w:rsidRPr="007647B5" w:rsidRDefault="00232B97" w:rsidP="00232B97">
      <w:pPr>
        <w:tabs>
          <w:tab w:val="left" w:pos="360"/>
        </w:tabs>
        <w:ind w:left="360" w:firstLine="360"/>
        <w:jc w:val="both"/>
      </w:pPr>
      <w:r w:rsidRPr="007647B5">
        <w:t xml:space="preserve">Fonction du signataire au </w:t>
      </w:r>
    </w:p>
    <w:p w14:paraId="20EB1349" w14:textId="77777777" w:rsidR="00232B97" w:rsidRPr="007647B5" w:rsidRDefault="00232B97" w:rsidP="00232B97">
      <w:pPr>
        <w:tabs>
          <w:tab w:val="left" w:pos="360"/>
        </w:tabs>
        <w:ind w:left="360" w:firstLine="360"/>
        <w:jc w:val="both"/>
      </w:pPr>
      <w:r w:rsidRPr="007647B5">
        <w:t>Sein de l’organisation :</w:t>
      </w:r>
      <w:r w:rsidRPr="007647B5">
        <w:tab/>
      </w:r>
      <w:r w:rsidRPr="007647B5">
        <w:tab/>
        <w:t xml:space="preserve"> ___________________________</w:t>
      </w:r>
    </w:p>
    <w:p w14:paraId="754F91BC" w14:textId="77777777" w:rsidR="00232B97" w:rsidRPr="007647B5" w:rsidRDefault="00232B97" w:rsidP="00232B97">
      <w:pPr>
        <w:tabs>
          <w:tab w:val="left" w:pos="360"/>
        </w:tabs>
        <w:ind w:left="360" w:firstLine="360"/>
        <w:jc w:val="both"/>
      </w:pPr>
    </w:p>
    <w:p w14:paraId="0896DEAC" w14:textId="77777777" w:rsidR="00232B97" w:rsidRPr="007647B5" w:rsidRDefault="00232B97" w:rsidP="00232B97">
      <w:pPr>
        <w:tabs>
          <w:tab w:val="left" w:pos="360"/>
        </w:tabs>
        <w:ind w:left="360" w:firstLine="360"/>
        <w:jc w:val="both"/>
      </w:pPr>
      <w:r w:rsidRPr="007647B5">
        <w:t xml:space="preserve">Signature :                                      </w:t>
      </w:r>
      <w:r w:rsidRPr="007647B5">
        <w:tab/>
        <w:t xml:space="preserve"> ___________________________</w:t>
      </w:r>
    </w:p>
    <w:p w14:paraId="1EE92C40" w14:textId="77777777" w:rsidR="00232B97" w:rsidRPr="007647B5" w:rsidRDefault="00232B97" w:rsidP="00232B97">
      <w:pPr>
        <w:jc w:val="both"/>
      </w:pPr>
      <w:r w:rsidRPr="007647B5">
        <w:t xml:space="preserve">            Date :  </w:t>
      </w:r>
      <w:r w:rsidRPr="007647B5">
        <w:tab/>
      </w:r>
      <w:r w:rsidRPr="007647B5">
        <w:tab/>
      </w:r>
      <w:r w:rsidRPr="007647B5">
        <w:tab/>
      </w:r>
      <w:r w:rsidRPr="007647B5">
        <w:tab/>
        <w:t xml:space="preserve"> ___________________________</w:t>
      </w:r>
    </w:p>
    <w:p w14:paraId="5BD4C382" w14:textId="0C5D368F" w:rsidR="00192720" w:rsidRPr="007647B5" w:rsidRDefault="00192720" w:rsidP="0093224E">
      <w:pPr>
        <w:spacing w:line="276" w:lineRule="auto"/>
        <w:outlineLvl w:val="0"/>
        <w:rPr>
          <w:b/>
          <w:i/>
        </w:rPr>
      </w:pPr>
    </w:p>
    <w:p w14:paraId="6F02C7BD" w14:textId="58B59BEA" w:rsidR="00192720" w:rsidRPr="007647B5" w:rsidRDefault="00192720" w:rsidP="0093224E">
      <w:pPr>
        <w:spacing w:line="276" w:lineRule="auto"/>
        <w:outlineLvl w:val="0"/>
        <w:rPr>
          <w:b/>
          <w:i/>
        </w:rPr>
      </w:pPr>
    </w:p>
    <w:p w14:paraId="4A2B3C65" w14:textId="77B8C71B" w:rsidR="00192720" w:rsidRPr="007647B5" w:rsidRDefault="00192720" w:rsidP="0093224E">
      <w:pPr>
        <w:spacing w:line="276" w:lineRule="auto"/>
        <w:outlineLvl w:val="0"/>
        <w:rPr>
          <w:b/>
          <w:i/>
        </w:rPr>
      </w:pPr>
    </w:p>
    <w:p w14:paraId="06BB3D8A" w14:textId="58348BCE" w:rsidR="00192720" w:rsidRPr="007647B5" w:rsidRDefault="00192720" w:rsidP="0093224E">
      <w:pPr>
        <w:spacing w:line="276" w:lineRule="auto"/>
        <w:outlineLvl w:val="0"/>
        <w:rPr>
          <w:b/>
          <w:i/>
        </w:rPr>
      </w:pPr>
    </w:p>
    <w:p w14:paraId="72E45246" w14:textId="3C352B9C" w:rsidR="00192720" w:rsidRPr="007647B5" w:rsidRDefault="00192720">
      <w:pPr>
        <w:widowControl/>
        <w:autoSpaceDE/>
        <w:autoSpaceDN/>
        <w:adjustRightInd/>
        <w:rPr>
          <w:b/>
          <w:i/>
        </w:rPr>
      </w:pPr>
      <w:r w:rsidRPr="007647B5">
        <w:rPr>
          <w:b/>
          <w:i/>
        </w:rPr>
        <w:br w:type="page"/>
      </w:r>
    </w:p>
    <w:p w14:paraId="390BB00E" w14:textId="0DFA7DFA" w:rsidR="00171072" w:rsidRPr="006F5BBD" w:rsidRDefault="006F5BBD" w:rsidP="00171072">
      <w:pPr>
        <w:spacing w:line="276" w:lineRule="auto"/>
        <w:jc w:val="center"/>
        <w:outlineLvl w:val="0"/>
        <w:rPr>
          <w:b/>
          <w:sz w:val="28"/>
          <w:szCs w:val="28"/>
          <w:u w:val="single"/>
        </w:rPr>
      </w:pPr>
      <w:r w:rsidRPr="006F5BBD">
        <w:rPr>
          <w:b/>
          <w:sz w:val="28"/>
          <w:szCs w:val="28"/>
          <w:u w:val="single"/>
        </w:rPr>
        <w:t xml:space="preserve">1.3.1. </w:t>
      </w:r>
      <w:r w:rsidR="00171072" w:rsidRPr="006F5BBD">
        <w:rPr>
          <w:b/>
          <w:sz w:val="28"/>
          <w:szCs w:val="28"/>
          <w:u w:val="single"/>
        </w:rPr>
        <w:t xml:space="preserve">BORDEREAU DES </w:t>
      </w:r>
      <w:r w:rsidR="008175D4" w:rsidRPr="006F5BBD">
        <w:rPr>
          <w:b/>
          <w:sz w:val="28"/>
          <w:szCs w:val="28"/>
          <w:u w:val="single"/>
        </w:rPr>
        <w:t>QUANTITÉS</w:t>
      </w:r>
      <w:r w:rsidR="00171072" w:rsidRPr="006F5BBD">
        <w:rPr>
          <w:b/>
          <w:sz w:val="28"/>
          <w:szCs w:val="28"/>
          <w:u w:val="single"/>
        </w:rPr>
        <w:t xml:space="preserve"> ET CALENDRIER DE LIVRAISON</w:t>
      </w:r>
    </w:p>
    <w:p w14:paraId="106DCABA" w14:textId="77777777" w:rsidR="00171072" w:rsidRPr="007647B5"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6EBB8E28" w14:textId="2CAE02B7" w:rsidR="00177706" w:rsidRPr="005B14C7" w:rsidRDefault="00177706" w:rsidP="00177706">
      <w:pPr>
        <w:jc w:val="center"/>
        <w:rPr>
          <w:b/>
          <w:bCs/>
        </w:rPr>
      </w:pPr>
      <w:bookmarkStart w:id="28" w:name="_Hlk72315722"/>
      <w:r w:rsidRPr="005B14C7">
        <w:rPr>
          <w:b/>
          <w:lang w:bidi="fr-FR"/>
        </w:rPr>
        <w:t xml:space="preserve">Fourniture et installation des consommables, matériels et équipements </w:t>
      </w:r>
      <w:r w:rsidR="00A755AE" w:rsidRPr="005B14C7">
        <w:rPr>
          <w:b/>
          <w:lang w:bidi="fr-FR"/>
        </w:rPr>
        <w:t>médicaux destinés</w:t>
      </w:r>
      <w:r w:rsidRPr="005B14C7">
        <w:rPr>
          <w:b/>
          <w:lang w:bidi="fr-FR"/>
        </w:rPr>
        <w:t xml:space="preserve"> aux Centres de santé du projet PGES Konni</w:t>
      </w:r>
    </w:p>
    <w:bookmarkEnd w:id="28"/>
    <w:p w14:paraId="72F39B36" w14:textId="77777777" w:rsidR="00177706" w:rsidRDefault="00177706" w:rsidP="0076151A">
      <w:pPr>
        <w:spacing w:line="276" w:lineRule="auto"/>
        <w:jc w:val="center"/>
        <w:rPr>
          <w:rFonts w:eastAsia="MS Mincho"/>
          <w:b/>
          <w:u w:val="single"/>
        </w:rPr>
      </w:pPr>
    </w:p>
    <w:p w14:paraId="5F06F98A" w14:textId="2409FB79" w:rsidR="00171072" w:rsidRPr="001436B7" w:rsidRDefault="00E3606B" w:rsidP="0076151A">
      <w:pPr>
        <w:spacing w:line="276" w:lineRule="auto"/>
        <w:jc w:val="center"/>
        <w:rPr>
          <w:rFonts w:eastAsia="Arial Unicode MS"/>
          <w:b/>
          <w:lang w:val="en-US" w:eastAsia="es-HN"/>
        </w:rPr>
      </w:pPr>
      <w:r w:rsidRPr="001436B7">
        <w:rPr>
          <w:b/>
          <w:lang w:val="en-US" w:bidi="fr-FR"/>
        </w:rPr>
        <w:t>DC-No. IR/IPD/3/Shop/176/20</w:t>
      </w:r>
    </w:p>
    <w:p w14:paraId="4F41A2A9" w14:textId="77777777" w:rsidR="00177706" w:rsidRPr="001436B7" w:rsidRDefault="00177706" w:rsidP="00F31318">
      <w:pPr>
        <w:pStyle w:val="ListParagraph"/>
        <w:ind w:left="0"/>
        <w:rPr>
          <w:b/>
          <w:bCs/>
          <w:u w:val="single"/>
          <w:lang w:val="en-US"/>
        </w:rPr>
      </w:pPr>
    </w:p>
    <w:p w14:paraId="269CE138" w14:textId="06964E2C" w:rsidR="00F31318" w:rsidRPr="007647B5" w:rsidRDefault="00F31318" w:rsidP="00F31318">
      <w:pPr>
        <w:pStyle w:val="ListParagraph"/>
        <w:ind w:left="0"/>
      </w:pPr>
      <w:r w:rsidRPr="007647B5">
        <w:rPr>
          <w:b/>
          <w:bCs/>
          <w:u w:val="single"/>
        </w:rPr>
        <w:t xml:space="preserve">Lot 1 </w:t>
      </w:r>
      <w:r w:rsidRPr="007647B5">
        <w:rPr>
          <w:b/>
          <w:bCs/>
        </w:rPr>
        <w:t>:</w:t>
      </w:r>
      <w:r w:rsidRPr="007647B5">
        <w:t xml:space="preserve"> </w:t>
      </w:r>
      <w:r w:rsidRPr="007647B5">
        <w:rPr>
          <w:b/>
          <w:bCs/>
        </w:rPr>
        <w:t>Consommables et tenues médicaux</w:t>
      </w:r>
    </w:p>
    <w:p w14:paraId="14A8B10C" w14:textId="77777777" w:rsidR="00F31318" w:rsidRPr="007647B5" w:rsidRDefault="00F31318" w:rsidP="0076151A">
      <w:pPr>
        <w:spacing w:line="276" w:lineRule="auto"/>
        <w:jc w:val="center"/>
        <w:rPr>
          <w:smallCaps/>
          <w14:shadow w14:blurRad="50800" w14:dist="38100" w14:dir="2700000" w14:sx="100000" w14:sy="100000" w14:kx="0" w14:ky="0" w14:algn="tl">
            <w14:srgbClr w14:val="000000">
              <w14:alpha w14:val="60000"/>
            </w14:srgbClr>
          </w14:shadow>
        </w:rPr>
      </w:pPr>
    </w:p>
    <w:tbl>
      <w:tblPr>
        <w:tblW w:w="5000" w:type="pct"/>
        <w:tblCellMar>
          <w:left w:w="70" w:type="dxa"/>
          <w:right w:w="70" w:type="dxa"/>
        </w:tblCellMar>
        <w:tblLook w:val="04A0" w:firstRow="1" w:lastRow="0" w:firstColumn="1" w:lastColumn="0" w:noHBand="0" w:noVBand="1"/>
      </w:tblPr>
      <w:tblGrid>
        <w:gridCol w:w="586"/>
        <w:gridCol w:w="3953"/>
        <w:gridCol w:w="728"/>
        <w:gridCol w:w="973"/>
        <w:gridCol w:w="1388"/>
        <w:gridCol w:w="1446"/>
      </w:tblGrid>
      <w:tr w:rsidR="00D31BEE" w:rsidRPr="00735D34" w14:paraId="59B34665" w14:textId="77777777" w:rsidTr="008D5217">
        <w:trPr>
          <w:trHeight w:val="388"/>
        </w:trPr>
        <w:tc>
          <w:tcPr>
            <w:tcW w:w="32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7FC891" w14:textId="77777777" w:rsidR="00D31BEE" w:rsidRPr="003D19FF" w:rsidRDefault="00D31BEE" w:rsidP="00D31BEE">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 xml:space="preserve">Item </w:t>
            </w:r>
          </w:p>
        </w:tc>
        <w:tc>
          <w:tcPr>
            <w:tcW w:w="217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4F3E53BE" w14:textId="77777777" w:rsidR="00D31BEE" w:rsidRPr="003D19FF" w:rsidRDefault="00D31BEE" w:rsidP="00D31BEE">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DESIGNATIONS</w:t>
            </w:r>
          </w:p>
        </w:tc>
        <w:tc>
          <w:tcPr>
            <w:tcW w:w="401"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251F7D89" w14:textId="77777777" w:rsidR="00D31BEE" w:rsidRPr="003D19FF" w:rsidRDefault="00D31BEE" w:rsidP="00D31BEE">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UM</w:t>
            </w:r>
          </w:p>
        </w:tc>
        <w:tc>
          <w:tcPr>
            <w:tcW w:w="53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441FBE9F" w14:textId="77777777" w:rsidR="00D31BEE" w:rsidRPr="003D19FF" w:rsidRDefault="00D31BEE" w:rsidP="00D31BEE">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Quantité</w:t>
            </w:r>
          </w:p>
        </w:tc>
        <w:tc>
          <w:tcPr>
            <w:tcW w:w="765"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15C19EDB" w14:textId="7EEEAEDB" w:rsidR="00D31BEE" w:rsidRPr="003D19FF" w:rsidRDefault="00D31BEE" w:rsidP="00D31BEE">
            <w:pPr>
              <w:widowControl/>
              <w:autoSpaceDE/>
              <w:autoSpaceDN/>
              <w:adjustRightInd/>
              <w:jc w:val="center"/>
              <w:rPr>
                <w:rFonts w:eastAsia="Times New Roman"/>
                <w:b/>
                <w:bCs/>
                <w:color w:val="000000"/>
                <w:sz w:val="22"/>
                <w:szCs w:val="22"/>
                <w:lang w:eastAsia="fr-FR"/>
              </w:rPr>
            </w:pPr>
            <w:r>
              <w:rPr>
                <w:rFonts w:eastAsia="Times New Roman"/>
                <w:b/>
                <w:bCs/>
                <w:color w:val="000000"/>
                <w:lang w:eastAsia="fr-FR"/>
              </w:rPr>
              <w:t>Délai de livraison demandé</w:t>
            </w:r>
          </w:p>
        </w:tc>
        <w:tc>
          <w:tcPr>
            <w:tcW w:w="797"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25C6E105" w14:textId="6940AAC0" w:rsidR="00D31BEE" w:rsidRPr="003D19FF" w:rsidRDefault="00D31BEE" w:rsidP="00D31BEE">
            <w:pPr>
              <w:widowControl/>
              <w:autoSpaceDE/>
              <w:autoSpaceDN/>
              <w:adjustRightInd/>
              <w:jc w:val="center"/>
              <w:rPr>
                <w:rFonts w:eastAsia="Times New Roman"/>
                <w:b/>
                <w:bCs/>
                <w:color w:val="000000"/>
                <w:sz w:val="22"/>
                <w:szCs w:val="22"/>
                <w:lang w:eastAsia="fr-FR"/>
              </w:rPr>
            </w:pPr>
            <w:r>
              <w:rPr>
                <w:rFonts w:eastAsia="Times New Roman"/>
                <w:b/>
                <w:bCs/>
                <w:color w:val="000000"/>
                <w:lang w:eastAsia="fr-FR"/>
              </w:rPr>
              <w:t>Délai de livraison proposé</w:t>
            </w:r>
          </w:p>
        </w:tc>
      </w:tr>
      <w:tr w:rsidR="00AC188C" w:rsidRPr="00735D34" w14:paraId="291A8CE0" w14:textId="77777777" w:rsidTr="008D5217">
        <w:trPr>
          <w:trHeight w:val="315"/>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DA078C4" w14:textId="77777777"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1.1</w:t>
            </w:r>
          </w:p>
        </w:tc>
        <w:tc>
          <w:tcPr>
            <w:tcW w:w="2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DC82"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Kit de réanimation nouveau-né complet</w:t>
            </w:r>
          </w:p>
        </w:tc>
        <w:tc>
          <w:tcPr>
            <w:tcW w:w="401" w:type="pct"/>
            <w:tcBorders>
              <w:top w:val="single" w:sz="4" w:space="0" w:color="auto"/>
              <w:left w:val="nil"/>
              <w:bottom w:val="single" w:sz="4" w:space="0" w:color="auto"/>
              <w:right w:val="single" w:sz="4" w:space="0" w:color="auto"/>
            </w:tcBorders>
            <w:shd w:val="clear" w:color="auto" w:fill="auto"/>
            <w:vAlign w:val="center"/>
          </w:tcPr>
          <w:p w14:paraId="332930E2" w14:textId="77777777" w:rsidR="00AC188C" w:rsidRPr="00735D34" w:rsidRDefault="00AC188C" w:rsidP="001436B7">
            <w:pPr>
              <w:widowControl/>
              <w:autoSpaceDE/>
              <w:autoSpaceDN/>
              <w:adjustRightInd/>
              <w:jc w:val="center"/>
              <w:rPr>
                <w:rFonts w:eastAsia="Times New Roman"/>
                <w:color w:val="000000"/>
                <w:lang w:eastAsia="fr-FR"/>
              </w:rPr>
            </w:pPr>
            <w:r>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4E4516C8"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2</w:t>
            </w:r>
          </w:p>
        </w:tc>
        <w:tc>
          <w:tcPr>
            <w:tcW w:w="765" w:type="pct"/>
            <w:vMerge w:val="restart"/>
            <w:tcBorders>
              <w:top w:val="single" w:sz="4" w:space="0" w:color="auto"/>
              <w:left w:val="nil"/>
              <w:bottom w:val="single" w:sz="4" w:space="0" w:color="auto"/>
              <w:right w:val="single" w:sz="4" w:space="0" w:color="auto"/>
            </w:tcBorders>
            <w:vAlign w:val="center"/>
          </w:tcPr>
          <w:p w14:paraId="4B87D7D6" w14:textId="0671603C" w:rsidR="00AC188C" w:rsidRPr="00735D34" w:rsidRDefault="00AC188C" w:rsidP="00AC188C">
            <w:pPr>
              <w:widowControl/>
              <w:autoSpaceDE/>
              <w:autoSpaceDN/>
              <w:adjustRightInd/>
              <w:jc w:val="center"/>
              <w:rPr>
                <w:rFonts w:eastAsia="Times New Roman"/>
                <w:color w:val="000000"/>
                <w:lang w:eastAsia="fr-FR"/>
              </w:rPr>
            </w:pPr>
            <w:r w:rsidRPr="00F9090C">
              <w:rPr>
                <w:b/>
                <w:bCs/>
                <w:bdr w:val="nil"/>
              </w:rPr>
              <w:t>Soixante (60) jours calendaires</w:t>
            </w:r>
            <w:r w:rsidRPr="0093224E">
              <w:rPr>
                <w:bdr w:val="nil"/>
              </w:rPr>
              <w:t xml:space="preserve"> </w:t>
            </w:r>
            <w:r w:rsidRPr="00F9090C">
              <w:rPr>
                <w:b/>
                <w:bCs/>
                <w:bdr w:val="nil"/>
              </w:rPr>
              <w:t>à compter de la réception du Bon de Commande</w:t>
            </w:r>
          </w:p>
        </w:tc>
        <w:tc>
          <w:tcPr>
            <w:tcW w:w="797" w:type="pct"/>
            <w:vMerge w:val="restart"/>
            <w:tcBorders>
              <w:top w:val="single" w:sz="4" w:space="0" w:color="auto"/>
              <w:left w:val="nil"/>
              <w:bottom w:val="single" w:sz="4" w:space="0" w:color="auto"/>
              <w:right w:val="single" w:sz="4" w:space="0" w:color="auto"/>
            </w:tcBorders>
          </w:tcPr>
          <w:p w14:paraId="35701D23" w14:textId="77777777" w:rsidR="00AC188C" w:rsidRPr="00735D34" w:rsidRDefault="00AC188C" w:rsidP="001436B7">
            <w:pPr>
              <w:widowControl/>
              <w:autoSpaceDE/>
              <w:autoSpaceDN/>
              <w:adjustRightInd/>
              <w:jc w:val="center"/>
              <w:rPr>
                <w:rFonts w:eastAsia="Times New Roman"/>
                <w:color w:val="000000"/>
                <w:lang w:eastAsia="fr-FR"/>
              </w:rPr>
            </w:pPr>
          </w:p>
        </w:tc>
      </w:tr>
      <w:tr w:rsidR="00AC188C" w:rsidRPr="00735D34" w14:paraId="0FB4A8A6"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7A9B39F3" w14:textId="77777777"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1.2</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300B118B"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 xml:space="preserve">Abaisse langue bois </w:t>
            </w:r>
          </w:p>
        </w:tc>
        <w:tc>
          <w:tcPr>
            <w:tcW w:w="401" w:type="pct"/>
            <w:tcBorders>
              <w:top w:val="single" w:sz="4" w:space="0" w:color="auto"/>
              <w:left w:val="nil"/>
              <w:bottom w:val="single" w:sz="4" w:space="0" w:color="auto"/>
              <w:right w:val="single" w:sz="4" w:space="0" w:color="auto"/>
            </w:tcBorders>
            <w:shd w:val="clear" w:color="auto" w:fill="auto"/>
            <w:vAlign w:val="center"/>
          </w:tcPr>
          <w:p w14:paraId="33ACDB7C" w14:textId="77777777" w:rsidR="00AC188C" w:rsidRPr="00735D34" w:rsidRDefault="00AC188C" w:rsidP="001436B7">
            <w:pPr>
              <w:widowControl/>
              <w:autoSpaceDE/>
              <w:autoSpaceDN/>
              <w:adjustRightInd/>
              <w:jc w:val="center"/>
              <w:rPr>
                <w:rFonts w:eastAsia="Times New Roman"/>
                <w:color w:val="000000"/>
                <w:lang w:eastAsia="fr-FR"/>
              </w:rPr>
            </w:pPr>
            <w:r>
              <w:rPr>
                <w:rFonts w:eastAsia="Times New Roman"/>
                <w:color w:val="000000"/>
                <w:lang w:eastAsia="fr-FR"/>
              </w:rPr>
              <w:t>B/50</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96D03A9"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65" w:type="pct"/>
            <w:vMerge/>
            <w:tcBorders>
              <w:top w:val="single" w:sz="4" w:space="0" w:color="auto"/>
              <w:left w:val="nil"/>
              <w:bottom w:val="single" w:sz="4" w:space="0" w:color="auto"/>
              <w:right w:val="single" w:sz="4" w:space="0" w:color="auto"/>
            </w:tcBorders>
          </w:tcPr>
          <w:p w14:paraId="3632152E" w14:textId="77777777" w:rsidR="00AC188C" w:rsidRPr="00735D34" w:rsidRDefault="00AC188C" w:rsidP="001436B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3A6354B0" w14:textId="77777777" w:rsidR="00AC188C" w:rsidRPr="00735D34" w:rsidRDefault="00AC188C" w:rsidP="001436B7">
            <w:pPr>
              <w:widowControl/>
              <w:autoSpaceDE/>
              <w:autoSpaceDN/>
              <w:adjustRightInd/>
              <w:jc w:val="center"/>
              <w:rPr>
                <w:rFonts w:eastAsia="Times New Roman"/>
                <w:color w:val="000000"/>
                <w:lang w:eastAsia="fr-FR"/>
              </w:rPr>
            </w:pPr>
          </w:p>
        </w:tc>
      </w:tr>
      <w:tr w:rsidR="00AC188C" w:rsidRPr="00735D34" w14:paraId="6BD6154E"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20B6B170" w14:textId="77777777"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1.3</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1BC1D3F5"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Alèse</w:t>
            </w:r>
          </w:p>
        </w:tc>
        <w:tc>
          <w:tcPr>
            <w:tcW w:w="401" w:type="pct"/>
            <w:tcBorders>
              <w:top w:val="single" w:sz="4" w:space="0" w:color="auto"/>
              <w:left w:val="nil"/>
              <w:bottom w:val="single" w:sz="4" w:space="0" w:color="auto"/>
              <w:right w:val="single" w:sz="4" w:space="0" w:color="auto"/>
            </w:tcBorders>
            <w:shd w:val="clear" w:color="auto" w:fill="auto"/>
            <w:vAlign w:val="center"/>
          </w:tcPr>
          <w:p w14:paraId="75ED0F4E" w14:textId="77777777" w:rsidR="00AC188C" w:rsidRPr="00735D34" w:rsidRDefault="00AC188C" w:rsidP="001436B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271111C"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60</w:t>
            </w:r>
          </w:p>
        </w:tc>
        <w:tc>
          <w:tcPr>
            <w:tcW w:w="765" w:type="pct"/>
            <w:vMerge/>
            <w:tcBorders>
              <w:top w:val="single" w:sz="4" w:space="0" w:color="auto"/>
              <w:left w:val="nil"/>
              <w:bottom w:val="single" w:sz="4" w:space="0" w:color="auto"/>
              <w:right w:val="single" w:sz="4" w:space="0" w:color="auto"/>
            </w:tcBorders>
          </w:tcPr>
          <w:p w14:paraId="66AA16B1" w14:textId="77777777" w:rsidR="00AC188C" w:rsidRPr="00735D34" w:rsidRDefault="00AC188C" w:rsidP="001436B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263574FF" w14:textId="77777777" w:rsidR="00AC188C" w:rsidRPr="00735D34" w:rsidRDefault="00AC188C" w:rsidP="001436B7">
            <w:pPr>
              <w:widowControl/>
              <w:autoSpaceDE/>
              <w:autoSpaceDN/>
              <w:adjustRightInd/>
              <w:jc w:val="center"/>
              <w:rPr>
                <w:rFonts w:eastAsia="Times New Roman"/>
                <w:color w:val="000000"/>
                <w:lang w:eastAsia="fr-FR"/>
              </w:rPr>
            </w:pPr>
          </w:p>
        </w:tc>
      </w:tr>
      <w:tr w:rsidR="00AC188C" w:rsidRPr="00735D34" w14:paraId="31A0479F"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0EFC33CC" w14:textId="77777777"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1.4</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7C5BC04B"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 xml:space="preserve">Blouse blanche </w:t>
            </w:r>
          </w:p>
        </w:tc>
        <w:tc>
          <w:tcPr>
            <w:tcW w:w="401" w:type="pct"/>
            <w:tcBorders>
              <w:top w:val="single" w:sz="4" w:space="0" w:color="auto"/>
              <w:left w:val="nil"/>
              <w:bottom w:val="single" w:sz="4" w:space="0" w:color="auto"/>
              <w:right w:val="single" w:sz="4" w:space="0" w:color="auto"/>
            </w:tcBorders>
            <w:shd w:val="clear" w:color="auto" w:fill="auto"/>
          </w:tcPr>
          <w:p w14:paraId="66ECFD5F" w14:textId="77777777" w:rsidR="00AC188C" w:rsidRPr="00735D34" w:rsidRDefault="00AC188C" w:rsidP="001436B7">
            <w:pPr>
              <w:widowControl/>
              <w:autoSpaceDE/>
              <w:autoSpaceDN/>
              <w:adjustRightInd/>
              <w:jc w:val="center"/>
              <w:rPr>
                <w:rFonts w:eastAsia="Times New Roman"/>
                <w:color w:val="000000"/>
                <w:lang w:eastAsia="fr-FR"/>
              </w:rPr>
            </w:pPr>
            <w:r w:rsidRPr="00AD04FA">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CC116BB"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20</w:t>
            </w:r>
          </w:p>
        </w:tc>
        <w:tc>
          <w:tcPr>
            <w:tcW w:w="765" w:type="pct"/>
            <w:vMerge/>
            <w:tcBorders>
              <w:top w:val="single" w:sz="4" w:space="0" w:color="auto"/>
              <w:left w:val="nil"/>
              <w:bottom w:val="single" w:sz="4" w:space="0" w:color="auto"/>
              <w:right w:val="single" w:sz="4" w:space="0" w:color="auto"/>
            </w:tcBorders>
          </w:tcPr>
          <w:p w14:paraId="0691C905" w14:textId="77777777" w:rsidR="00AC188C" w:rsidRPr="00735D34" w:rsidRDefault="00AC188C" w:rsidP="001436B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21D98A6D" w14:textId="77777777" w:rsidR="00AC188C" w:rsidRPr="00735D34" w:rsidRDefault="00AC188C" w:rsidP="001436B7">
            <w:pPr>
              <w:widowControl/>
              <w:autoSpaceDE/>
              <w:autoSpaceDN/>
              <w:adjustRightInd/>
              <w:jc w:val="center"/>
              <w:rPr>
                <w:rFonts w:eastAsia="Times New Roman"/>
                <w:color w:val="000000"/>
                <w:lang w:eastAsia="fr-FR"/>
              </w:rPr>
            </w:pPr>
          </w:p>
        </w:tc>
      </w:tr>
      <w:tr w:rsidR="00AC188C" w:rsidRPr="00735D34" w14:paraId="31749D68"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6CE8784C" w14:textId="77777777"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1.5</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2D5BFE23"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 xml:space="preserve">Blouse rose </w:t>
            </w:r>
          </w:p>
        </w:tc>
        <w:tc>
          <w:tcPr>
            <w:tcW w:w="401" w:type="pct"/>
            <w:tcBorders>
              <w:top w:val="single" w:sz="4" w:space="0" w:color="auto"/>
              <w:left w:val="nil"/>
              <w:bottom w:val="single" w:sz="4" w:space="0" w:color="auto"/>
              <w:right w:val="single" w:sz="4" w:space="0" w:color="auto"/>
            </w:tcBorders>
            <w:shd w:val="clear" w:color="auto" w:fill="auto"/>
          </w:tcPr>
          <w:p w14:paraId="3D314860" w14:textId="77777777" w:rsidR="00AC188C" w:rsidRPr="00735D34" w:rsidRDefault="00AC188C" w:rsidP="001436B7">
            <w:pPr>
              <w:widowControl/>
              <w:autoSpaceDE/>
              <w:autoSpaceDN/>
              <w:adjustRightInd/>
              <w:jc w:val="center"/>
              <w:rPr>
                <w:rFonts w:eastAsia="Times New Roman"/>
                <w:color w:val="000000"/>
                <w:lang w:eastAsia="fr-FR"/>
              </w:rPr>
            </w:pPr>
            <w:r w:rsidRPr="00AD04FA">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6B2658A"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65" w:type="pct"/>
            <w:vMerge/>
            <w:tcBorders>
              <w:top w:val="single" w:sz="4" w:space="0" w:color="auto"/>
              <w:left w:val="nil"/>
              <w:bottom w:val="single" w:sz="4" w:space="0" w:color="auto"/>
              <w:right w:val="single" w:sz="4" w:space="0" w:color="auto"/>
            </w:tcBorders>
          </w:tcPr>
          <w:p w14:paraId="24EE30BB" w14:textId="77777777" w:rsidR="00AC188C" w:rsidRPr="00735D34" w:rsidRDefault="00AC188C" w:rsidP="001436B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60D0485A" w14:textId="77777777" w:rsidR="00AC188C" w:rsidRPr="00735D34" w:rsidRDefault="00AC188C" w:rsidP="001436B7">
            <w:pPr>
              <w:widowControl/>
              <w:autoSpaceDE/>
              <w:autoSpaceDN/>
              <w:adjustRightInd/>
              <w:jc w:val="center"/>
              <w:rPr>
                <w:rFonts w:eastAsia="Times New Roman"/>
                <w:color w:val="000000"/>
                <w:lang w:eastAsia="fr-FR"/>
              </w:rPr>
            </w:pPr>
          </w:p>
        </w:tc>
      </w:tr>
      <w:tr w:rsidR="00AC188C" w:rsidRPr="00735D34" w14:paraId="5E4AE1B4"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61C76A28" w14:textId="7380B04A"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1.6</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3A407665"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 xml:space="preserve">Botte </w:t>
            </w:r>
          </w:p>
        </w:tc>
        <w:tc>
          <w:tcPr>
            <w:tcW w:w="401" w:type="pct"/>
            <w:tcBorders>
              <w:top w:val="single" w:sz="4" w:space="0" w:color="auto"/>
              <w:left w:val="nil"/>
              <w:bottom w:val="single" w:sz="4" w:space="0" w:color="auto"/>
              <w:right w:val="single" w:sz="4" w:space="0" w:color="auto"/>
            </w:tcBorders>
            <w:shd w:val="clear" w:color="auto" w:fill="auto"/>
            <w:vAlign w:val="center"/>
          </w:tcPr>
          <w:p w14:paraId="560ACFD1" w14:textId="77777777" w:rsidR="00AC188C" w:rsidRPr="00735D34" w:rsidRDefault="00AC188C" w:rsidP="001436B7">
            <w:pPr>
              <w:widowControl/>
              <w:autoSpaceDE/>
              <w:autoSpaceDN/>
              <w:adjustRightInd/>
              <w:jc w:val="center"/>
              <w:rPr>
                <w:rFonts w:eastAsia="Times New Roman"/>
                <w:color w:val="000000"/>
                <w:lang w:eastAsia="fr-FR"/>
              </w:rPr>
            </w:pPr>
            <w:r>
              <w:rPr>
                <w:rFonts w:eastAsia="Times New Roman"/>
                <w:color w:val="000000"/>
                <w:lang w:eastAsia="fr-FR"/>
              </w:rPr>
              <w:t>paire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77D35792"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65" w:type="pct"/>
            <w:vMerge/>
            <w:tcBorders>
              <w:top w:val="single" w:sz="4" w:space="0" w:color="auto"/>
              <w:left w:val="nil"/>
              <w:bottom w:val="single" w:sz="4" w:space="0" w:color="auto"/>
              <w:right w:val="single" w:sz="4" w:space="0" w:color="auto"/>
            </w:tcBorders>
          </w:tcPr>
          <w:p w14:paraId="01D3634B" w14:textId="77777777" w:rsidR="00AC188C" w:rsidRPr="00735D34" w:rsidRDefault="00AC188C" w:rsidP="001436B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2594F36A" w14:textId="77777777" w:rsidR="00AC188C" w:rsidRPr="00735D34" w:rsidRDefault="00AC188C" w:rsidP="001436B7">
            <w:pPr>
              <w:widowControl/>
              <w:autoSpaceDE/>
              <w:autoSpaceDN/>
              <w:adjustRightInd/>
              <w:jc w:val="center"/>
              <w:rPr>
                <w:rFonts w:eastAsia="Times New Roman"/>
                <w:color w:val="000000"/>
                <w:lang w:eastAsia="fr-FR"/>
              </w:rPr>
            </w:pPr>
          </w:p>
        </w:tc>
      </w:tr>
      <w:tr w:rsidR="00AC188C" w:rsidRPr="00735D34" w14:paraId="23A4E706"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79C1B012" w14:textId="2AF7F04F"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1.7</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168CA225"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 xml:space="preserve">Chronos 2 trous </w:t>
            </w:r>
          </w:p>
        </w:tc>
        <w:tc>
          <w:tcPr>
            <w:tcW w:w="401" w:type="pct"/>
            <w:tcBorders>
              <w:top w:val="single" w:sz="4" w:space="0" w:color="auto"/>
              <w:left w:val="nil"/>
              <w:bottom w:val="single" w:sz="4" w:space="0" w:color="auto"/>
              <w:right w:val="single" w:sz="4" w:space="0" w:color="auto"/>
            </w:tcBorders>
            <w:shd w:val="clear" w:color="auto" w:fill="auto"/>
            <w:vAlign w:val="center"/>
          </w:tcPr>
          <w:p w14:paraId="2C3525CE" w14:textId="77777777" w:rsidR="00AC188C" w:rsidRPr="00735D34" w:rsidRDefault="00AC188C" w:rsidP="001436B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DF82ACD"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65" w:type="pct"/>
            <w:vMerge/>
            <w:tcBorders>
              <w:top w:val="single" w:sz="4" w:space="0" w:color="auto"/>
              <w:left w:val="nil"/>
              <w:bottom w:val="single" w:sz="4" w:space="0" w:color="auto"/>
              <w:right w:val="single" w:sz="4" w:space="0" w:color="auto"/>
            </w:tcBorders>
          </w:tcPr>
          <w:p w14:paraId="048EC195" w14:textId="77777777" w:rsidR="00AC188C" w:rsidRPr="00735D34" w:rsidRDefault="00AC188C" w:rsidP="001436B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73A53310" w14:textId="77777777" w:rsidR="00AC188C" w:rsidRPr="00735D34" w:rsidRDefault="00AC188C" w:rsidP="001436B7">
            <w:pPr>
              <w:widowControl/>
              <w:autoSpaceDE/>
              <w:autoSpaceDN/>
              <w:adjustRightInd/>
              <w:jc w:val="center"/>
              <w:rPr>
                <w:rFonts w:eastAsia="Times New Roman"/>
                <w:color w:val="000000"/>
                <w:lang w:eastAsia="fr-FR"/>
              </w:rPr>
            </w:pPr>
          </w:p>
        </w:tc>
      </w:tr>
      <w:tr w:rsidR="00AC188C" w:rsidRPr="00735D34" w14:paraId="57CA9130"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083F8E8D" w14:textId="04CAD00F" w:rsidR="00AC188C" w:rsidRPr="00735D34" w:rsidRDefault="00AC188C" w:rsidP="001436B7">
            <w:pPr>
              <w:widowControl/>
              <w:autoSpaceDE/>
              <w:autoSpaceDN/>
              <w:adjustRightInd/>
              <w:jc w:val="center"/>
              <w:rPr>
                <w:rFonts w:eastAsia="Times New Roman"/>
                <w:color w:val="000000"/>
                <w:lang w:eastAsia="fr-FR"/>
              </w:rPr>
            </w:pPr>
            <w:r>
              <w:rPr>
                <w:color w:val="000000"/>
                <w:sz w:val="22"/>
                <w:szCs w:val="22"/>
              </w:rPr>
              <w:t>1.8</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094C61A3" w14:textId="77777777" w:rsidR="00AC188C" w:rsidRPr="00735D34" w:rsidRDefault="00AC188C" w:rsidP="001436B7">
            <w:pPr>
              <w:widowControl/>
              <w:autoSpaceDE/>
              <w:autoSpaceDN/>
              <w:adjustRightInd/>
              <w:rPr>
                <w:rFonts w:eastAsia="Times New Roman"/>
                <w:color w:val="000000"/>
                <w:lang w:eastAsia="fr-FR"/>
              </w:rPr>
            </w:pPr>
            <w:r w:rsidRPr="00735D34">
              <w:rPr>
                <w:rFonts w:eastAsia="Times New Roman"/>
                <w:color w:val="000000"/>
                <w:lang w:eastAsia="fr-FR"/>
              </w:rPr>
              <w:t xml:space="preserve">Combinaison </w:t>
            </w:r>
          </w:p>
        </w:tc>
        <w:tc>
          <w:tcPr>
            <w:tcW w:w="401" w:type="pct"/>
            <w:tcBorders>
              <w:top w:val="single" w:sz="4" w:space="0" w:color="auto"/>
              <w:left w:val="nil"/>
              <w:bottom w:val="single" w:sz="4" w:space="0" w:color="auto"/>
              <w:right w:val="single" w:sz="4" w:space="0" w:color="auto"/>
            </w:tcBorders>
            <w:shd w:val="clear" w:color="auto" w:fill="auto"/>
            <w:vAlign w:val="center"/>
          </w:tcPr>
          <w:p w14:paraId="524A5659" w14:textId="77777777" w:rsidR="00AC188C" w:rsidRPr="00735D34" w:rsidRDefault="00AC188C" w:rsidP="001436B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8DF6DA6" w14:textId="77777777" w:rsidR="00AC188C" w:rsidRPr="00735D34" w:rsidRDefault="00AC188C"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65" w:type="pct"/>
            <w:vMerge/>
            <w:tcBorders>
              <w:top w:val="single" w:sz="4" w:space="0" w:color="auto"/>
              <w:left w:val="nil"/>
              <w:bottom w:val="single" w:sz="4" w:space="0" w:color="auto"/>
              <w:right w:val="single" w:sz="4" w:space="0" w:color="auto"/>
            </w:tcBorders>
          </w:tcPr>
          <w:p w14:paraId="7E7E408F" w14:textId="77777777" w:rsidR="00AC188C" w:rsidRPr="00735D34" w:rsidRDefault="00AC188C" w:rsidP="001436B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4C7FA430" w14:textId="77777777" w:rsidR="00AC188C" w:rsidRPr="00735D34" w:rsidRDefault="00AC188C" w:rsidP="001436B7">
            <w:pPr>
              <w:widowControl/>
              <w:autoSpaceDE/>
              <w:autoSpaceDN/>
              <w:adjustRightInd/>
              <w:jc w:val="center"/>
              <w:rPr>
                <w:rFonts w:eastAsia="Times New Roman"/>
                <w:color w:val="000000"/>
                <w:lang w:eastAsia="fr-FR"/>
              </w:rPr>
            </w:pPr>
          </w:p>
        </w:tc>
      </w:tr>
      <w:tr w:rsidR="008D5217" w:rsidRPr="00735D34" w14:paraId="5581FF96" w14:textId="77777777" w:rsidTr="008D5217">
        <w:trPr>
          <w:trHeight w:val="315"/>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8C5E3E0" w14:textId="34D5856C" w:rsidR="008D5217" w:rsidRDefault="008D5217" w:rsidP="008D5217">
            <w:pPr>
              <w:widowControl/>
              <w:autoSpaceDE/>
              <w:autoSpaceDN/>
              <w:adjustRightInd/>
              <w:jc w:val="center"/>
              <w:rPr>
                <w:color w:val="000000"/>
                <w:sz w:val="22"/>
                <w:szCs w:val="22"/>
              </w:rPr>
            </w:pPr>
            <w:r>
              <w:rPr>
                <w:color w:val="000000"/>
                <w:sz w:val="22"/>
                <w:szCs w:val="22"/>
              </w:rPr>
              <w:t>1</w:t>
            </w:r>
            <w:r w:rsidRPr="00EE1A2B">
              <w:rPr>
                <w:color w:val="000000"/>
                <w:sz w:val="22"/>
                <w:szCs w:val="22"/>
              </w:rPr>
              <w:t>.9</w:t>
            </w:r>
          </w:p>
        </w:tc>
        <w:tc>
          <w:tcPr>
            <w:tcW w:w="2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3F0E7" w14:textId="7E6C513A" w:rsidR="008D5217" w:rsidRPr="00735D34" w:rsidRDefault="008D5217" w:rsidP="008D5217">
            <w:pPr>
              <w:widowControl/>
              <w:autoSpaceDE/>
              <w:autoSpaceDN/>
              <w:adjustRightInd/>
              <w:rPr>
                <w:rFonts w:eastAsia="Times New Roman"/>
                <w:color w:val="000000"/>
                <w:lang w:eastAsia="fr-FR"/>
              </w:rPr>
            </w:pPr>
            <w:r w:rsidRPr="00737F57">
              <w:rPr>
                <w:rFonts w:eastAsia="Times New Roman"/>
                <w:color w:val="000000"/>
                <w:lang w:eastAsia="fr-FR"/>
              </w:rPr>
              <w:t>Fichier CPN, PF et CN</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9FD904F" w14:textId="1C752BD6" w:rsidR="008D5217" w:rsidRPr="005B7810" w:rsidRDefault="008D5217" w:rsidP="008D5217">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5D7A1" w14:textId="561F7DB1" w:rsidR="008D5217" w:rsidRPr="00735D34" w:rsidRDefault="008D5217" w:rsidP="008D5217">
            <w:pPr>
              <w:widowControl/>
              <w:autoSpaceDE/>
              <w:autoSpaceDN/>
              <w:adjustRightInd/>
              <w:jc w:val="center"/>
              <w:rPr>
                <w:rFonts w:eastAsia="Times New Roman"/>
                <w:color w:val="000000"/>
                <w:lang w:eastAsia="fr-FR"/>
              </w:rPr>
            </w:pPr>
            <w:r w:rsidRPr="00737F57">
              <w:rPr>
                <w:rFonts w:eastAsia="Times New Roman"/>
                <w:color w:val="000000"/>
                <w:lang w:eastAsia="fr-FR"/>
              </w:rPr>
              <w:t>4</w:t>
            </w:r>
          </w:p>
        </w:tc>
        <w:tc>
          <w:tcPr>
            <w:tcW w:w="765" w:type="pct"/>
            <w:vMerge/>
            <w:tcBorders>
              <w:top w:val="single" w:sz="4" w:space="0" w:color="auto"/>
              <w:left w:val="nil"/>
              <w:bottom w:val="single" w:sz="4" w:space="0" w:color="auto"/>
              <w:right w:val="single" w:sz="4" w:space="0" w:color="auto"/>
            </w:tcBorders>
          </w:tcPr>
          <w:p w14:paraId="227E066B" w14:textId="77777777" w:rsidR="008D5217" w:rsidRPr="00735D34" w:rsidRDefault="008D5217" w:rsidP="008D521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57C902EC" w14:textId="77777777" w:rsidR="008D5217" w:rsidRPr="00735D34" w:rsidRDefault="008D5217" w:rsidP="008D5217">
            <w:pPr>
              <w:widowControl/>
              <w:autoSpaceDE/>
              <w:autoSpaceDN/>
              <w:adjustRightInd/>
              <w:jc w:val="center"/>
              <w:rPr>
                <w:rFonts w:eastAsia="Times New Roman"/>
                <w:color w:val="000000"/>
                <w:lang w:eastAsia="fr-FR"/>
              </w:rPr>
            </w:pPr>
          </w:p>
        </w:tc>
      </w:tr>
      <w:tr w:rsidR="008D5217" w:rsidRPr="00735D34" w14:paraId="77B329AF"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1130D0C8" w14:textId="10D85F1C" w:rsidR="008D5217" w:rsidRPr="00735D34" w:rsidRDefault="008D5217" w:rsidP="008D5217">
            <w:pPr>
              <w:widowControl/>
              <w:autoSpaceDE/>
              <w:autoSpaceDN/>
              <w:adjustRightInd/>
              <w:jc w:val="center"/>
              <w:rPr>
                <w:rFonts w:eastAsia="Times New Roman"/>
                <w:color w:val="000000"/>
                <w:lang w:eastAsia="fr-FR"/>
              </w:rPr>
            </w:pPr>
            <w:r>
              <w:rPr>
                <w:color w:val="000000"/>
                <w:sz w:val="22"/>
                <w:szCs w:val="22"/>
              </w:rPr>
              <w:t>1.10</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18C6432E" w14:textId="77777777" w:rsidR="008D5217" w:rsidRPr="00735D34" w:rsidRDefault="008D5217" w:rsidP="008D5217">
            <w:pPr>
              <w:widowControl/>
              <w:autoSpaceDE/>
              <w:autoSpaceDN/>
              <w:adjustRightInd/>
              <w:rPr>
                <w:rFonts w:eastAsia="Times New Roman"/>
                <w:color w:val="000000"/>
                <w:lang w:eastAsia="fr-FR"/>
              </w:rPr>
            </w:pPr>
            <w:r w:rsidRPr="00735D34">
              <w:rPr>
                <w:rFonts w:eastAsia="Times New Roman"/>
                <w:color w:val="000000"/>
                <w:lang w:eastAsia="fr-FR"/>
              </w:rPr>
              <w:t>Fil de ligature et de suture assortis</w:t>
            </w:r>
          </w:p>
        </w:tc>
        <w:tc>
          <w:tcPr>
            <w:tcW w:w="401" w:type="pct"/>
            <w:tcBorders>
              <w:top w:val="single" w:sz="4" w:space="0" w:color="auto"/>
              <w:left w:val="nil"/>
              <w:bottom w:val="single" w:sz="4" w:space="0" w:color="auto"/>
              <w:right w:val="single" w:sz="4" w:space="0" w:color="auto"/>
            </w:tcBorders>
            <w:shd w:val="clear" w:color="auto" w:fill="auto"/>
            <w:vAlign w:val="center"/>
          </w:tcPr>
          <w:p w14:paraId="090BE9DF" w14:textId="77777777" w:rsidR="008D5217" w:rsidRPr="00735D34" w:rsidRDefault="008D5217" w:rsidP="008D521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7BF4B" w14:textId="130A5D24" w:rsidR="008D5217" w:rsidRPr="00735D34" w:rsidRDefault="008D5217" w:rsidP="008D5217">
            <w:pPr>
              <w:widowControl/>
              <w:autoSpaceDE/>
              <w:autoSpaceDN/>
              <w:adjustRightInd/>
              <w:jc w:val="center"/>
              <w:rPr>
                <w:rFonts w:eastAsia="Times New Roman"/>
                <w:color w:val="000000"/>
                <w:lang w:eastAsia="fr-FR"/>
              </w:rPr>
            </w:pPr>
            <w:r>
              <w:rPr>
                <w:rFonts w:eastAsia="Times New Roman"/>
                <w:color w:val="000000"/>
                <w:lang w:eastAsia="fr-FR"/>
              </w:rPr>
              <w:t>12</w:t>
            </w:r>
          </w:p>
        </w:tc>
        <w:tc>
          <w:tcPr>
            <w:tcW w:w="765" w:type="pct"/>
            <w:vMerge/>
            <w:tcBorders>
              <w:top w:val="single" w:sz="4" w:space="0" w:color="auto"/>
              <w:left w:val="nil"/>
              <w:bottom w:val="single" w:sz="4" w:space="0" w:color="auto"/>
              <w:right w:val="single" w:sz="4" w:space="0" w:color="auto"/>
            </w:tcBorders>
          </w:tcPr>
          <w:p w14:paraId="0F126B54" w14:textId="77777777" w:rsidR="008D5217" w:rsidRPr="00735D34" w:rsidRDefault="008D5217" w:rsidP="008D521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50AC2924" w14:textId="77777777" w:rsidR="008D5217" w:rsidRPr="00735D34" w:rsidRDefault="008D5217" w:rsidP="008D5217">
            <w:pPr>
              <w:widowControl/>
              <w:autoSpaceDE/>
              <w:autoSpaceDN/>
              <w:adjustRightInd/>
              <w:jc w:val="center"/>
              <w:rPr>
                <w:rFonts w:eastAsia="Times New Roman"/>
                <w:color w:val="000000"/>
                <w:lang w:eastAsia="fr-FR"/>
              </w:rPr>
            </w:pPr>
          </w:p>
        </w:tc>
      </w:tr>
      <w:tr w:rsidR="008D5217" w:rsidRPr="00735D34" w14:paraId="6854EAAB"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2F531616" w14:textId="57C58292" w:rsidR="008D5217" w:rsidRPr="00735D34" w:rsidRDefault="008D5217" w:rsidP="008D5217">
            <w:pPr>
              <w:widowControl/>
              <w:autoSpaceDE/>
              <w:autoSpaceDN/>
              <w:adjustRightInd/>
              <w:jc w:val="center"/>
              <w:rPr>
                <w:rFonts w:eastAsia="Times New Roman"/>
                <w:color w:val="000000"/>
                <w:lang w:eastAsia="fr-FR"/>
              </w:rPr>
            </w:pPr>
            <w:r>
              <w:rPr>
                <w:color w:val="000000"/>
                <w:sz w:val="22"/>
                <w:szCs w:val="22"/>
              </w:rPr>
              <w:t>1.11</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2183190B" w14:textId="77777777" w:rsidR="008D5217" w:rsidRPr="00735D34" w:rsidRDefault="008D5217" w:rsidP="008D5217">
            <w:pPr>
              <w:widowControl/>
              <w:autoSpaceDE/>
              <w:autoSpaceDN/>
              <w:adjustRightInd/>
              <w:rPr>
                <w:rFonts w:eastAsia="Times New Roman"/>
                <w:color w:val="000000"/>
                <w:lang w:eastAsia="fr-FR"/>
              </w:rPr>
            </w:pPr>
            <w:r w:rsidRPr="00735D34">
              <w:rPr>
                <w:rFonts w:eastAsia="Times New Roman"/>
                <w:color w:val="000000"/>
                <w:lang w:eastAsia="fr-FR"/>
              </w:rPr>
              <w:t xml:space="preserve">Gant de ménage </w:t>
            </w:r>
          </w:p>
        </w:tc>
        <w:tc>
          <w:tcPr>
            <w:tcW w:w="401" w:type="pct"/>
            <w:tcBorders>
              <w:top w:val="single" w:sz="4" w:space="0" w:color="auto"/>
              <w:left w:val="nil"/>
              <w:bottom w:val="single" w:sz="4" w:space="0" w:color="auto"/>
              <w:right w:val="single" w:sz="4" w:space="0" w:color="auto"/>
            </w:tcBorders>
            <w:shd w:val="clear" w:color="auto" w:fill="auto"/>
            <w:vAlign w:val="center"/>
          </w:tcPr>
          <w:p w14:paraId="3D6486AD" w14:textId="77777777" w:rsidR="008D5217" w:rsidRPr="00735D34" w:rsidRDefault="008D5217" w:rsidP="008D5217">
            <w:pPr>
              <w:widowControl/>
              <w:autoSpaceDE/>
              <w:autoSpaceDN/>
              <w:adjustRightInd/>
              <w:jc w:val="center"/>
              <w:rPr>
                <w:rFonts w:eastAsia="Times New Roman"/>
                <w:color w:val="000000"/>
                <w:lang w:eastAsia="fr-FR"/>
              </w:rPr>
            </w:pPr>
            <w:r>
              <w:rPr>
                <w:rFonts w:eastAsia="Times New Roman"/>
                <w:color w:val="000000"/>
                <w:lang w:eastAsia="fr-FR"/>
              </w:rPr>
              <w:t>paire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548F5FDB" w14:textId="77777777" w:rsidR="008D5217" w:rsidRPr="00735D34" w:rsidRDefault="008D5217" w:rsidP="008D5217">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65" w:type="pct"/>
            <w:vMerge/>
            <w:tcBorders>
              <w:top w:val="single" w:sz="4" w:space="0" w:color="auto"/>
              <w:left w:val="nil"/>
              <w:bottom w:val="single" w:sz="4" w:space="0" w:color="auto"/>
              <w:right w:val="single" w:sz="4" w:space="0" w:color="auto"/>
            </w:tcBorders>
          </w:tcPr>
          <w:p w14:paraId="1B5D3991" w14:textId="77777777" w:rsidR="008D5217" w:rsidRPr="00735D34" w:rsidRDefault="008D5217" w:rsidP="008D521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62761D75" w14:textId="77777777" w:rsidR="008D5217" w:rsidRPr="00735D34" w:rsidRDefault="008D5217" w:rsidP="008D5217">
            <w:pPr>
              <w:widowControl/>
              <w:autoSpaceDE/>
              <w:autoSpaceDN/>
              <w:adjustRightInd/>
              <w:jc w:val="center"/>
              <w:rPr>
                <w:rFonts w:eastAsia="Times New Roman"/>
                <w:color w:val="000000"/>
                <w:lang w:eastAsia="fr-FR"/>
              </w:rPr>
            </w:pPr>
          </w:p>
        </w:tc>
      </w:tr>
      <w:tr w:rsidR="008D5217" w:rsidRPr="00735D34" w14:paraId="3DFA8F51"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1CBB81CF" w14:textId="4F2F0D3B" w:rsidR="008D5217" w:rsidRPr="00735D34" w:rsidRDefault="008D5217" w:rsidP="008D5217">
            <w:pPr>
              <w:widowControl/>
              <w:autoSpaceDE/>
              <w:autoSpaceDN/>
              <w:adjustRightInd/>
              <w:jc w:val="center"/>
              <w:rPr>
                <w:rFonts w:eastAsia="Times New Roman"/>
                <w:color w:val="000000"/>
                <w:lang w:eastAsia="fr-FR"/>
              </w:rPr>
            </w:pPr>
            <w:r>
              <w:rPr>
                <w:color w:val="000000"/>
                <w:sz w:val="22"/>
                <w:szCs w:val="22"/>
              </w:rPr>
              <w:t>1.12</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606F93F3" w14:textId="77777777" w:rsidR="008D5217" w:rsidRPr="00735D34" w:rsidRDefault="008D5217" w:rsidP="008D5217">
            <w:pPr>
              <w:widowControl/>
              <w:autoSpaceDE/>
              <w:autoSpaceDN/>
              <w:adjustRightInd/>
              <w:rPr>
                <w:rFonts w:eastAsia="Times New Roman"/>
                <w:color w:val="000000"/>
                <w:lang w:eastAsia="fr-FR"/>
              </w:rPr>
            </w:pPr>
            <w:r w:rsidRPr="00735D34">
              <w:rPr>
                <w:rFonts w:eastAsia="Times New Roman"/>
                <w:color w:val="000000"/>
                <w:lang w:eastAsia="fr-FR"/>
              </w:rPr>
              <w:t xml:space="preserve">Gants d'examen vinyle taille 8/9 </w:t>
            </w:r>
          </w:p>
        </w:tc>
        <w:tc>
          <w:tcPr>
            <w:tcW w:w="401" w:type="pct"/>
            <w:tcBorders>
              <w:top w:val="single" w:sz="4" w:space="0" w:color="auto"/>
              <w:left w:val="nil"/>
              <w:bottom w:val="single" w:sz="4" w:space="0" w:color="auto"/>
              <w:right w:val="single" w:sz="4" w:space="0" w:color="auto"/>
            </w:tcBorders>
            <w:shd w:val="clear" w:color="auto" w:fill="auto"/>
            <w:vAlign w:val="center"/>
          </w:tcPr>
          <w:p w14:paraId="338BC27F" w14:textId="77777777" w:rsidR="008D5217" w:rsidRPr="00735D34" w:rsidRDefault="008D5217" w:rsidP="008D5217">
            <w:pPr>
              <w:widowControl/>
              <w:autoSpaceDE/>
              <w:autoSpaceDN/>
              <w:adjustRightInd/>
              <w:jc w:val="center"/>
              <w:rPr>
                <w:rFonts w:eastAsia="Times New Roman"/>
                <w:color w:val="000000"/>
                <w:lang w:eastAsia="fr-FR"/>
              </w:rPr>
            </w:pPr>
            <w:r>
              <w:rPr>
                <w:rFonts w:eastAsia="Times New Roman"/>
                <w:color w:val="000000"/>
                <w:lang w:eastAsia="fr-FR"/>
              </w:rPr>
              <w:t>B/100</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13B14739" w14:textId="77777777" w:rsidR="008D5217" w:rsidRPr="00735D34" w:rsidRDefault="008D5217" w:rsidP="008D521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65" w:type="pct"/>
            <w:vMerge/>
            <w:tcBorders>
              <w:top w:val="single" w:sz="4" w:space="0" w:color="auto"/>
              <w:left w:val="nil"/>
              <w:bottom w:val="single" w:sz="4" w:space="0" w:color="auto"/>
              <w:right w:val="single" w:sz="4" w:space="0" w:color="auto"/>
            </w:tcBorders>
          </w:tcPr>
          <w:p w14:paraId="13061B52" w14:textId="77777777" w:rsidR="008D5217" w:rsidRPr="00735D34" w:rsidRDefault="008D5217" w:rsidP="008D521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6C52C272" w14:textId="77777777" w:rsidR="008D5217" w:rsidRPr="00735D34" w:rsidRDefault="008D5217" w:rsidP="008D5217">
            <w:pPr>
              <w:widowControl/>
              <w:autoSpaceDE/>
              <w:autoSpaceDN/>
              <w:adjustRightInd/>
              <w:jc w:val="center"/>
              <w:rPr>
                <w:rFonts w:eastAsia="Times New Roman"/>
                <w:color w:val="000000"/>
                <w:lang w:eastAsia="fr-FR"/>
              </w:rPr>
            </w:pPr>
          </w:p>
        </w:tc>
      </w:tr>
      <w:tr w:rsidR="008D5217" w:rsidRPr="00735D34" w14:paraId="1F387DED"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5058F2A9" w14:textId="5B1B6361" w:rsidR="008D5217" w:rsidRPr="00735D34" w:rsidRDefault="008D5217" w:rsidP="008D5217">
            <w:pPr>
              <w:widowControl/>
              <w:autoSpaceDE/>
              <w:autoSpaceDN/>
              <w:adjustRightInd/>
              <w:jc w:val="center"/>
              <w:rPr>
                <w:rFonts w:eastAsia="Times New Roman"/>
                <w:color w:val="000000"/>
                <w:lang w:eastAsia="fr-FR"/>
              </w:rPr>
            </w:pPr>
            <w:r>
              <w:rPr>
                <w:color w:val="000000"/>
                <w:sz w:val="22"/>
                <w:szCs w:val="22"/>
              </w:rPr>
              <w:t>1.13</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7F622E3C" w14:textId="77777777" w:rsidR="008D5217" w:rsidRPr="00735D34" w:rsidRDefault="008D5217" w:rsidP="008D5217">
            <w:pPr>
              <w:widowControl/>
              <w:autoSpaceDE/>
              <w:autoSpaceDN/>
              <w:adjustRightInd/>
              <w:rPr>
                <w:rFonts w:eastAsia="Times New Roman"/>
                <w:color w:val="000000"/>
                <w:lang w:eastAsia="fr-FR"/>
              </w:rPr>
            </w:pPr>
            <w:r w:rsidRPr="00735D34">
              <w:rPr>
                <w:rFonts w:eastAsia="Times New Roman"/>
                <w:color w:val="000000"/>
                <w:lang w:eastAsia="fr-FR"/>
              </w:rPr>
              <w:t>Masque</w:t>
            </w:r>
            <w:r>
              <w:rPr>
                <w:rFonts w:eastAsia="Times New Roman"/>
                <w:color w:val="000000"/>
                <w:lang w:eastAsia="fr-FR"/>
              </w:rPr>
              <w:t>s</w:t>
            </w:r>
            <w:r w:rsidRPr="00735D34">
              <w:rPr>
                <w:rFonts w:eastAsia="Times New Roman"/>
                <w:color w:val="000000"/>
                <w:lang w:eastAsia="fr-FR"/>
              </w:rPr>
              <w:t xml:space="preserve"> chirurgicaux de protection </w:t>
            </w:r>
          </w:p>
        </w:tc>
        <w:tc>
          <w:tcPr>
            <w:tcW w:w="401" w:type="pct"/>
            <w:tcBorders>
              <w:top w:val="single" w:sz="4" w:space="0" w:color="auto"/>
              <w:left w:val="nil"/>
              <w:bottom w:val="single" w:sz="4" w:space="0" w:color="auto"/>
              <w:right w:val="single" w:sz="4" w:space="0" w:color="auto"/>
            </w:tcBorders>
            <w:shd w:val="clear" w:color="auto" w:fill="auto"/>
            <w:vAlign w:val="center"/>
          </w:tcPr>
          <w:p w14:paraId="7494A2C3" w14:textId="77777777" w:rsidR="008D5217" w:rsidRPr="00735D34" w:rsidRDefault="008D5217" w:rsidP="008D5217">
            <w:pPr>
              <w:widowControl/>
              <w:autoSpaceDE/>
              <w:autoSpaceDN/>
              <w:adjustRightInd/>
              <w:jc w:val="center"/>
              <w:rPr>
                <w:rFonts w:eastAsia="Times New Roman"/>
                <w:color w:val="000000"/>
                <w:lang w:eastAsia="fr-FR"/>
              </w:rPr>
            </w:pPr>
            <w:r>
              <w:rPr>
                <w:rFonts w:eastAsia="Times New Roman"/>
                <w:color w:val="000000"/>
                <w:lang w:eastAsia="fr-FR"/>
              </w:rPr>
              <w:t>B/50</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0535137F" w14:textId="77777777" w:rsidR="008D5217" w:rsidRPr="00735D34" w:rsidRDefault="008D5217" w:rsidP="008D5217">
            <w:pPr>
              <w:widowControl/>
              <w:autoSpaceDE/>
              <w:autoSpaceDN/>
              <w:adjustRightInd/>
              <w:jc w:val="center"/>
              <w:rPr>
                <w:rFonts w:eastAsia="Times New Roman"/>
                <w:color w:val="000000"/>
                <w:lang w:eastAsia="fr-FR"/>
              </w:rPr>
            </w:pPr>
            <w:r w:rsidRPr="00735D34">
              <w:rPr>
                <w:rFonts w:eastAsia="Times New Roman"/>
                <w:color w:val="000000"/>
                <w:lang w:eastAsia="fr-FR"/>
              </w:rPr>
              <w:t>30</w:t>
            </w:r>
          </w:p>
        </w:tc>
        <w:tc>
          <w:tcPr>
            <w:tcW w:w="765" w:type="pct"/>
            <w:vMerge/>
            <w:tcBorders>
              <w:top w:val="single" w:sz="4" w:space="0" w:color="auto"/>
              <w:left w:val="nil"/>
              <w:bottom w:val="single" w:sz="4" w:space="0" w:color="auto"/>
              <w:right w:val="single" w:sz="4" w:space="0" w:color="auto"/>
            </w:tcBorders>
          </w:tcPr>
          <w:p w14:paraId="60399DF7" w14:textId="77777777" w:rsidR="008D5217" w:rsidRPr="00735D34" w:rsidRDefault="008D5217" w:rsidP="008D521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1D6DFABA" w14:textId="77777777" w:rsidR="008D5217" w:rsidRPr="00735D34" w:rsidRDefault="008D5217" w:rsidP="008D5217">
            <w:pPr>
              <w:widowControl/>
              <w:autoSpaceDE/>
              <w:autoSpaceDN/>
              <w:adjustRightInd/>
              <w:jc w:val="center"/>
              <w:rPr>
                <w:rFonts w:eastAsia="Times New Roman"/>
                <w:color w:val="000000"/>
                <w:lang w:eastAsia="fr-FR"/>
              </w:rPr>
            </w:pPr>
          </w:p>
        </w:tc>
      </w:tr>
      <w:tr w:rsidR="008D5217" w:rsidRPr="00735D34" w14:paraId="1B136DDD" w14:textId="77777777" w:rsidTr="008D5217">
        <w:trPr>
          <w:trHeight w:val="315"/>
        </w:trPr>
        <w:tc>
          <w:tcPr>
            <w:tcW w:w="323" w:type="pct"/>
            <w:tcBorders>
              <w:top w:val="nil"/>
              <w:left w:val="single" w:sz="4" w:space="0" w:color="auto"/>
              <w:bottom w:val="single" w:sz="4" w:space="0" w:color="auto"/>
              <w:right w:val="single" w:sz="4" w:space="0" w:color="auto"/>
            </w:tcBorders>
            <w:shd w:val="clear" w:color="auto" w:fill="auto"/>
            <w:vAlign w:val="center"/>
          </w:tcPr>
          <w:p w14:paraId="5543A418" w14:textId="44C05D00" w:rsidR="008D5217" w:rsidRPr="00735D34" w:rsidRDefault="008D5217" w:rsidP="008D5217">
            <w:pPr>
              <w:widowControl/>
              <w:autoSpaceDE/>
              <w:autoSpaceDN/>
              <w:adjustRightInd/>
              <w:jc w:val="center"/>
              <w:rPr>
                <w:rFonts w:eastAsia="Times New Roman"/>
                <w:color w:val="000000"/>
                <w:lang w:eastAsia="fr-FR"/>
              </w:rPr>
            </w:pPr>
            <w:r>
              <w:rPr>
                <w:color w:val="000000"/>
                <w:sz w:val="22"/>
                <w:szCs w:val="22"/>
              </w:rPr>
              <w:t>1.14</w:t>
            </w:r>
          </w:p>
        </w:tc>
        <w:tc>
          <w:tcPr>
            <w:tcW w:w="2178" w:type="pct"/>
            <w:tcBorders>
              <w:top w:val="nil"/>
              <w:left w:val="single" w:sz="4" w:space="0" w:color="auto"/>
              <w:bottom w:val="single" w:sz="4" w:space="0" w:color="auto"/>
              <w:right w:val="single" w:sz="4" w:space="0" w:color="auto"/>
            </w:tcBorders>
            <w:shd w:val="clear" w:color="auto" w:fill="auto"/>
            <w:noWrap/>
            <w:vAlign w:val="center"/>
            <w:hideMark/>
          </w:tcPr>
          <w:p w14:paraId="1EFB1300" w14:textId="77777777" w:rsidR="008D5217" w:rsidRPr="00735D34" w:rsidRDefault="008D5217" w:rsidP="008D5217">
            <w:pPr>
              <w:widowControl/>
              <w:autoSpaceDE/>
              <w:autoSpaceDN/>
              <w:adjustRightInd/>
              <w:rPr>
                <w:rFonts w:eastAsia="Times New Roman"/>
                <w:color w:val="000000"/>
                <w:lang w:eastAsia="fr-FR"/>
              </w:rPr>
            </w:pPr>
            <w:r w:rsidRPr="00735D34">
              <w:rPr>
                <w:rFonts w:eastAsia="Times New Roman"/>
                <w:color w:val="000000"/>
                <w:lang w:eastAsia="fr-FR"/>
              </w:rPr>
              <w:t xml:space="preserve">Poubelle sceau à pédale 20 litres </w:t>
            </w:r>
          </w:p>
        </w:tc>
        <w:tc>
          <w:tcPr>
            <w:tcW w:w="401" w:type="pct"/>
            <w:tcBorders>
              <w:top w:val="single" w:sz="4" w:space="0" w:color="auto"/>
              <w:left w:val="nil"/>
              <w:bottom w:val="single" w:sz="4" w:space="0" w:color="auto"/>
              <w:right w:val="single" w:sz="4" w:space="0" w:color="auto"/>
            </w:tcBorders>
            <w:shd w:val="clear" w:color="auto" w:fill="auto"/>
            <w:vAlign w:val="center"/>
          </w:tcPr>
          <w:p w14:paraId="21149828" w14:textId="77777777" w:rsidR="008D5217" w:rsidRPr="00735D34" w:rsidRDefault="008D5217" w:rsidP="008D521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E1DF001" w14:textId="77777777" w:rsidR="008D5217" w:rsidRPr="00735D34" w:rsidRDefault="008D5217" w:rsidP="008D5217">
            <w:pPr>
              <w:widowControl/>
              <w:autoSpaceDE/>
              <w:autoSpaceDN/>
              <w:adjustRightInd/>
              <w:jc w:val="center"/>
              <w:rPr>
                <w:rFonts w:eastAsia="Times New Roman"/>
                <w:color w:val="000000"/>
                <w:lang w:eastAsia="fr-FR"/>
              </w:rPr>
            </w:pPr>
            <w:r w:rsidRPr="00735D34">
              <w:rPr>
                <w:rFonts w:eastAsia="Times New Roman"/>
                <w:color w:val="000000"/>
                <w:lang w:eastAsia="fr-FR"/>
              </w:rPr>
              <w:t>10</w:t>
            </w:r>
          </w:p>
        </w:tc>
        <w:tc>
          <w:tcPr>
            <w:tcW w:w="765" w:type="pct"/>
            <w:vMerge/>
            <w:tcBorders>
              <w:top w:val="single" w:sz="4" w:space="0" w:color="auto"/>
              <w:left w:val="nil"/>
              <w:bottom w:val="single" w:sz="4" w:space="0" w:color="auto"/>
              <w:right w:val="single" w:sz="4" w:space="0" w:color="auto"/>
            </w:tcBorders>
          </w:tcPr>
          <w:p w14:paraId="4D8D160D" w14:textId="77777777" w:rsidR="008D5217" w:rsidRPr="00735D34" w:rsidRDefault="008D5217" w:rsidP="008D5217">
            <w:pPr>
              <w:widowControl/>
              <w:autoSpaceDE/>
              <w:autoSpaceDN/>
              <w:adjustRightInd/>
              <w:jc w:val="center"/>
              <w:rPr>
                <w:rFonts w:eastAsia="Times New Roman"/>
                <w:color w:val="000000"/>
                <w:lang w:eastAsia="fr-FR"/>
              </w:rPr>
            </w:pPr>
          </w:p>
        </w:tc>
        <w:tc>
          <w:tcPr>
            <w:tcW w:w="797" w:type="pct"/>
            <w:vMerge/>
            <w:tcBorders>
              <w:top w:val="single" w:sz="4" w:space="0" w:color="auto"/>
              <w:left w:val="nil"/>
              <w:bottom w:val="single" w:sz="4" w:space="0" w:color="auto"/>
              <w:right w:val="single" w:sz="4" w:space="0" w:color="auto"/>
            </w:tcBorders>
          </w:tcPr>
          <w:p w14:paraId="3893D9B3" w14:textId="77777777" w:rsidR="008D5217" w:rsidRPr="00735D34" w:rsidRDefault="008D5217" w:rsidP="008D5217">
            <w:pPr>
              <w:widowControl/>
              <w:autoSpaceDE/>
              <w:autoSpaceDN/>
              <w:adjustRightInd/>
              <w:jc w:val="center"/>
              <w:rPr>
                <w:rFonts w:eastAsia="Times New Roman"/>
                <w:color w:val="000000"/>
                <w:lang w:eastAsia="fr-FR"/>
              </w:rPr>
            </w:pPr>
          </w:p>
        </w:tc>
      </w:tr>
      <w:tr w:rsidR="008D5217" w:rsidRPr="00735D34" w14:paraId="4B43FC26" w14:textId="77777777" w:rsidTr="008D5217">
        <w:trPr>
          <w:trHeight w:val="315"/>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36A75D9" w14:textId="549CB46A" w:rsidR="008D5217" w:rsidRPr="00735D34" w:rsidRDefault="008D5217" w:rsidP="008D5217">
            <w:pPr>
              <w:widowControl/>
              <w:autoSpaceDE/>
              <w:autoSpaceDN/>
              <w:adjustRightInd/>
              <w:jc w:val="center"/>
              <w:rPr>
                <w:rFonts w:eastAsia="Times New Roman"/>
                <w:color w:val="000000"/>
                <w:lang w:eastAsia="fr-FR"/>
              </w:rPr>
            </w:pPr>
            <w:r>
              <w:rPr>
                <w:rFonts w:eastAsia="Times New Roman"/>
                <w:color w:val="000000"/>
                <w:lang w:eastAsia="fr-FR"/>
              </w:rPr>
              <w:t>1.15</w:t>
            </w:r>
          </w:p>
        </w:tc>
        <w:tc>
          <w:tcPr>
            <w:tcW w:w="2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7F95F" w14:textId="77777777" w:rsidR="008D5217" w:rsidRPr="00735D34" w:rsidRDefault="008D5217" w:rsidP="008D5217">
            <w:pPr>
              <w:widowControl/>
              <w:autoSpaceDE/>
              <w:autoSpaceDN/>
              <w:adjustRightInd/>
              <w:rPr>
                <w:rFonts w:eastAsia="Times New Roman"/>
                <w:color w:val="000000"/>
                <w:lang w:eastAsia="fr-FR"/>
              </w:rPr>
            </w:pPr>
            <w:r w:rsidRPr="00735D34">
              <w:rPr>
                <w:rFonts w:eastAsia="Times New Roman"/>
                <w:color w:val="000000"/>
                <w:lang w:eastAsia="fr-FR"/>
              </w:rPr>
              <w:t>Seringue AMUI</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C668ECD" w14:textId="77777777" w:rsidR="008D5217" w:rsidRPr="00735D34" w:rsidRDefault="008D5217" w:rsidP="008D521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36" w:type="pct"/>
            <w:tcBorders>
              <w:top w:val="single" w:sz="4" w:space="0" w:color="auto"/>
              <w:left w:val="single" w:sz="4" w:space="0" w:color="auto"/>
              <w:bottom w:val="single" w:sz="4" w:space="0" w:color="auto"/>
              <w:right w:val="single" w:sz="4" w:space="0" w:color="auto"/>
            </w:tcBorders>
            <w:noWrap/>
            <w:vAlign w:val="center"/>
            <w:hideMark/>
          </w:tcPr>
          <w:p w14:paraId="2581076C" w14:textId="77777777" w:rsidR="008D5217" w:rsidRPr="00735D34" w:rsidRDefault="008D5217" w:rsidP="008D5217">
            <w:pPr>
              <w:widowControl/>
              <w:autoSpaceDE/>
              <w:autoSpaceDN/>
              <w:adjustRightInd/>
              <w:jc w:val="center"/>
              <w:rPr>
                <w:rFonts w:eastAsia="Times New Roman"/>
                <w:color w:val="000000"/>
                <w:lang w:eastAsia="fr-FR"/>
              </w:rPr>
            </w:pPr>
            <w:r w:rsidRPr="00735D34">
              <w:rPr>
                <w:rFonts w:eastAsia="Times New Roman"/>
                <w:color w:val="000000"/>
                <w:lang w:eastAsia="fr-FR"/>
              </w:rPr>
              <w:t>1</w:t>
            </w:r>
          </w:p>
        </w:tc>
        <w:tc>
          <w:tcPr>
            <w:tcW w:w="765" w:type="pct"/>
            <w:vMerge/>
            <w:tcBorders>
              <w:top w:val="single" w:sz="4" w:space="0" w:color="auto"/>
              <w:left w:val="single" w:sz="4" w:space="0" w:color="auto"/>
              <w:bottom w:val="single" w:sz="4" w:space="0" w:color="auto"/>
              <w:right w:val="single" w:sz="4" w:space="0" w:color="auto"/>
            </w:tcBorders>
          </w:tcPr>
          <w:p w14:paraId="62066F82" w14:textId="77777777" w:rsidR="008D5217" w:rsidRPr="00735D34" w:rsidRDefault="008D5217" w:rsidP="008D5217">
            <w:pPr>
              <w:widowControl/>
              <w:autoSpaceDE/>
              <w:autoSpaceDN/>
              <w:adjustRightInd/>
              <w:jc w:val="center"/>
              <w:rPr>
                <w:rFonts w:eastAsia="Times New Roman"/>
                <w:color w:val="000000"/>
                <w:lang w:eastAsia="fr-FR"/>
              </w:rPr>
            </w:pPr>
          </w:p>
        </w:tc>
        <w:tc>
          <w:tcPr>
            <w:tcW w:w="797" w:type="pct"/>
            <w:vMerge/>
            <w:tcBorders>
              <w:top w:val="single" w:sz="4" w:space="0" w:color="auto"/>
              <w:left w:val="single" w:sz="4" w:space="0" w:color="auto"/>
              <w:bottom w:val="single" w:sz="4" w:space="0" w:color="auto"/>
              <w:right w:val="single" w:sz="4" w:space="0" w:color="auto"/>
            </w:tcBorders>
          </w:tcPr>
          <w:p w14:paraId="2BF0ADB0" w14:textId="77777777" w:rsidR="008D5217" w:rsidRPr="00735D34" w:rsidRDefault="008D5217" w:rsidP="008D5217">
            <w:pPr>
              <w:widowControl/>
              <w:autoSpaceDE/>
              <w:autoSpaceDN/>
              <w:adjustRightInd/>
              <w:jc w:val="center"/>
              <w:rPr>
                <w:rFonts w:eastAsia="Times New Roman"/>
                <w:color w:val="000000"/>
                <w:lang w:eastAsia="fr-FR"/>
              </w:rPr>
            </w:pPr>
          </w:p>
        </w:tc>
      </w:tr>
    </w:tbl>
    <w:p w14:paraId="2AB3B7DF" w14:textId="77777777" w:rsidR="00171072" w:rsidRPr="007647B5" w:rsidRDefault="00171072" w:rsidP="00171072">
      <w:pPr>
        <w:spacing w:line="276" w:lineRule="auto"/>
        <w:jc w:val="both"/>
        <w:rPr>
          <w:b/>
        </w:rPr>
      </w:pPr>
    </w:p>
    <w:p w14:paraId="70CA5EED" w14:textId="77777777" w:rsidR="00171072" w:rsidRPr="007647B5" w:rsidRDefault="00171072" w:rsidP="00171072">
      <w:pPr>
        <w:tabs>
          <w:tab w:val="left" w:pos="360"/>
        </w:tabs>
        <w:ind w:left="360" w:firstLine="360"/>
        <w:jc w:val="both"/>
      </w:pPr>
      <w:r w:rsidRPr="007647B5">
        <w:t>Nom du signataire :</w:t>
      </w:r>
      <w:r w:rsidRPr="007647B5">
        <w:tab/>
      </w:r>
      <w:r w:rsidRPr="007647B5">
        <w:tab/>
      </w:r>
      <w:r w:rsidRPr="007647B5">
        <w:tab/>
        <w:t xml:space="preserve"> ___________________________</w:t>
      </w:r>
    </w:p>
    <w:p w14:paraId="1EA8B099" w14:textId="77777777" w:rsidR="00171072" w:rsidRPr="007647B5" w:rsidRDefault="00171072" w:rsidP="00171072">
      <w:pPr>
        <w:tabs>
          <w:tab w:val="left" w:pos="360"/>
        </w:tabs>
        <w:ind w:left="360" w:hanging="360"/>
        <w:jc w:val="both"/>
      </w:pPr>
    </w:p>
    <w:p w14:paraId="488B92DB" w14:textId="77777777" w:rsidR="00171072" w:rsidRPr="007647B5" w:rsidRDefault="00171072" w:rsidP="00171072">
      <w:pPr>
        <w:tabs>
          <w:tab w:val="left" w:pos="360"/>
        </w:tabs>
        <w:ind w:left="360" w:firstLine="360"/>
        <w:jc w:val="both"/>
      </w:pPr>
      <w:r w:rsidRPr="007647B5">
        <w:t xml:space="preserve">Fonction du signataire au </w:t>
      </w:r>
    </w:p>
    <w:p w14:paraId="2D8DBB05" w14:textId="77777777" w:rsidR="00171072" w:rsidRPr="007647B5" w:rsidRDefault="00171072" w:rsidP="00171072">
      <w:pPr>
        <w:tabs>
          <w:tab w:val="left" w:pos="360"/>
        </w:tabs>
        <w:ind w:left="360" w:firstLine="360"/>
        <w:jc w:val="both"/>
      </w:pPr>
      <w:r w:rsidRPr="007647B5">
        <w:t>Sein de l’organisation :</w:t>
      </w:r>
      <w:r w:rsidRPr="007647B5">
        <w:tab/>
      </w:r>
      <w:r w:rsidRPr="007647B5">
        <w:tab/>
        <w:t xml:space="preserve"> ___________________________</w:t>
      </w:r>
    </w:p>
    <w:p w14:paraId="314C7207" w14:textId="77777777" w:rsidR="00171072" w:rsidRPr="007647B5" w:rsidRDefault="00171072" w:rsidP="00171072">
      <w:pPr>
        <w:tabs>
          <w:tab w:val="left" w:pos="360"/>
        </w:tabs>
        <w:ind w:left="360" w:firstLine="360"/>
        <w:jc w:val="both"/>
      </w:pPr>
    </w:p>
    <w:p w14:paraId="5CBF4DC2" w14:textId="77777777" w:rsidR="00171072" w:rsidRPr="007647B5" w:rsidRDefault="00171072" w:rsidP="00171072">
      <w:pPr>
        <w:tabs>
          <w:tab w:val="left" w:pos="360"/>
        </w:tabs>
        <w:ind w:left="360" w:firstLine="360"/>
        <w:jc w:val="both"/>
      </w:pPr>
      <w:r w:rsidRPr="007647B5">
        <w:t xml:space="preserve">Signature :                                      </w:t>
      </w:r>
      <w:r w:rsidRPr="007647B5">
        <w:tab/>
        <w:t xml:space="preserve"> ___________________________</w:t>
      </w:r>
    </w:p>
    <w:p w14:paraId="3216F5CD" w14:textId="38DE1143" w:rsidR="00171072" w:rsidRPr="007647B5" w:rsidRDefault="00171072" w:rsidP="00171072">
      <w:pPr>
        <w:jc w:val="both"/>
      </w:pPr>
      <w:r w:rsidRPr="007647B5">
        <w:t xml:space="preserve">            Date :  </w:t>
      </w:r>
      <w:r w:rsidRPr="007647B5">
        <w:tab/>
      </w:r>
      <w:r w:rsidRPr="007647B5">
        <w:tab/>
      </w:r>
      <w:r w:rsidRPr="007647B5">
        <w:tab/>
      </w:r>
      <w:r w:rsidRPr="007647B5">
        <w:tab/>
        <w:t xml:space="preserve"> ___________________________</w:t>
      </w:r>
    </w:p>
    <w:p w14:paraId="3A48FB60" w14:textId="2F00D797" w:rsidR="00B5602C" w:rsidRDefault="00B5602C" w:rsidP="00171072">
      <w:pPr>
        <w:jc w:val="both"/>
      </w:pPr>
    </w:p>
    <w:p w14:paraId="4E5B93D2" w14:textId="0913BA23" w:rsidR="009F0A13" w:rsidRDefault="009F0A13">
      <w:pPr>
        <w:widowControl/>
        <w:autoSpaceDE/>
        <w:autoSpaceDN/>
        <w:adjustRightInd/>
      </w:pPr>
      <w:r>
        <w:br w:type="page"/>
      </w:r>
    </w:p>
    <w:p w14:paraId="189E0638" w14:textId="30091663" w:rsidR="003B78E8" w:rsidRPr="006F5BBD" w:rsidRDefault="006F5BBD" w:rsidP="003B78E8">
      <w:pPr>
        <w:spacing w:line="276" w:lineRule="auto"/>
        <w:jc w:val="center"/>
        <w:outlineLvl w:val="0"/>
        <w:rPr>
          <w:b/>
          <w:sz w:val="28"/>
          <w:szCs w:val="28"/>
          <w:u w:val="single"/>
        </w:rPr>
      </w:pPr>
      <w:bookmarkStart w:id="29" w:name="_Hlk71801017"/>
      <w:r>
        <w:rPr>
          <w:b/>
          <w:sz w:val="28"/>
          <w:szCs w:val="28"/>
          <w:u w:val="single"/>
        </w:rPr>
        <w:t xml:space="preserve">1.3.2. </w:t>
      </w:r>
      <w:r w:rsidR="003B78E8" w:rsidRPr="006F5BBD">
        <w:rPr>
          <w:b/>
          <w:sz w:val="28"/>
          <w:szCs w:val="28"/>
          <w:u w:val="single"/>
        </w:rPr>
        <w:t>BORDEREAU DES QUANTITES ET CALENDRIER DE LIVRAISON</w:t>
      </w:r>
    </w:p>
    <w:p w14:paraId="01613FD4" w14:textId="77777777" w:rsidR="003B78E8" w:rsidRPr="007647B5" w:rsidRDefault="003B78E8" w:rsidP="003B7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6817E2EA" w14:textId="2AAAF768" w:rsidR="005B14C7" w:rsidRPr="005B14C7" w:rsidRDefault="005B14C7" w:rsidP="005B14C7">
      <w:pPr>
        <w:jc w:val="center"/>
        <w:rPr>
          <w:b/>
          <w:bCs/>
        </w:rPr>
      </w:pPr>
      <w:r w:rsidRPr="005B14C7">
        <w:rPr>
          <w:b/>
          <w:lang w:bidi="fr-FR"/>
        </w:rPr>
        <w:t xml:space="preserve">Fourniture et installation des consommables, matériels et équipements </w:t>
      </w:r>
      <w:r w:rsidR="00A755AE" w:rsidRPr="005B14C7">
        <w:rPr>
          <w:b/>
          <w:lang w:bidi="fr-FR"/>
        </w:rPr>
        <w:t>médicaux destinés</w:t>
      </w:r>
      <w:r w:rsidRPr="005B14C7">
        <w:rPr>
          <w:b/>
          <w:lang w:bidi="fr-FR"/>
        </w:rPr>
        <w:t xml:space="preserve"> aux Centres de santé du projet PGES Konni</w:t>
      </w:r>
    </w:p>
    <w:p w14:paraId="644C133E" w14:textId="58D359E7" w:rsidR="005B14C7" w:rsidRDefault="005B14C7" w:rsidP="003B78E8">
      <w:pPr>
        <w:spacing w:line="276" w:lineRule="auto"/>
        <w:jc w:val="center"/>
        <w:rPr>
          <w:b/>
          <w:lang w:bidi="fr-FR"/>
        </w:rPr>
      </w:pPr>
    </w:p>
    <w:p w14:paraId="0ADA654F" w14:textId="12B27C02" w:rsidR="003B78E8" w:rsidRPr="001436B7" w:rsidRDefault="003B78E8" w:rsidP="003B78E8">
      <w:pPr>
        <w:spacing w:line="276" w:lineRule="auto"/>
        <w:jc w:val="center"/>
        <w:rPr>
          <w:rFonts w:eastAsia="Arial Unicode MS"/>
          <w:b/>
          <w:lang w:val="en-US" w:eastAsia="es-HN"/>
        </w:rPr>
      </w:pPr>
      <w:r w:rsidRPr="001436B7">
        <w:rPr>
          <w:b/>
          <w:lang w:val="en-US" w:bidi="fr-FR"/>
        </w:rPr>
        <w:t>DC-No. IR/IPD/3/Shop/176/20</w:t>
      </w:r>
      <w:r w:rsidRPr="001436B7">
        <w:rPr>
          <w:rFonts w:eastAsia="Arial Unicode MS"/>
          <w:b/>
          <w:lang w:val="en-US" w:eastAsia="es-HN"/>
        </w:rPr>
        <w:t>»</w:t>
      </w:r>
    </w:p>
    <w:bookmarkEnd w:id="29"/>
    <w:p w14:paraId="17ED90C2" w14:textId="77777777" w:rsidR="003B78E8" w:rsidRPr="001436B7" w:rsidRDefault="003B78E8" w:rsidP="00171072">
      <w:pPr>
        <w:jc w:val="both"/>
        <w:rPr>
          <w:lang w:val="en-US"/>
        </w:rPr>
      </w:pPr>
    </w:p>
    <w:p w14:paraId="59B0D60E" w14:textId="77777777" w:rsidR="003B78E8" w:rsidRPr="007647B5" w:rsidRDefault="003B78E8" w:rsidP="003B78E8">
      <w:pPr>
        <w:widowControl/>
        <w:autoSpaceDE/>
        <w:autoSpaceDN/>
        <w:adjustRightInd/>
        <w:rPr>
          <w:rFonts w:eastAsia="Times New Roman"/>
          <w:b/>
          <w:bCs/>
          <w:color w:val="000000"/>
          <w:lang w:eastAsia="fr-FR"/>
        </w:rPr>
      </w:pPr>
      <w:r w:rsidRPr="007647B5">
        <w:rPr>
          <w:b/>
          <w:bCs/>
          <w:u w:val="single"/>
        </w:rPr>
        <w:t xml:space="preserve">Lot 2 </w:t>
      </w:r>
      <w:r w:rsidRPr="007647B5">
        <w:rPr>
          <w:b/>
          <w:bCs/>
        </w:rPr>
        <w:t>:</w:t>
      </w:r>
      <w:r w:rsidRPr="007647B5">
        <w:t xml:space="preserve"> </w:t>
      </w:r>
      <w:bookmarkStart w:id="30" w:name="_Hlk72913215"/>
      <w:r w:rsidRPr="007647B5">
        <w:rPr>
          <w:rFonts w:eastAsia="Times New Roman"/>
          <w:b/>
          <w:bCs/>
          <w:color w:val="000000"/>
          <w:lang w:eastAsia="fr-FR"/>
        </w:rPr>
        <w:t>Petits matériels médicaux</w:t>
      </w:r>
      <w:bookmarkEnd w:id="30"/>
    </w:p>
    <w:p w14:paraId="35E089A6" w14:textId="77777777" w:rsidR="00171072" w:rsidRPr="007647B5" w:rsidRDefault="00171072" w:rsidP="00171072">
      <w:pPr>
        <w:jc w:val="both"/>
      </w:pPr>
    </w:p>
    <w:p w14:paraId="174AF23A" w14:textId="5865B4A4" w:rsidR="00171072" w:rsidRPr="007647B5" w:rsidRDefault="00171072" w:rsidP="008923FA">
      <w:pPr>
        <w:jc w:val="both"/>
      </w:pPr>
    </w:p>
    <w:tbl>
      <w:tblPr>
        <w:tblW w:w="5000" w:type="pct"/>
        <w:tblCellMar>
          <w:left w:w="70" w:type="dxa"/>
          <w:right w:w="70" w:type="dxa"/>
        </w:tblCellMar>
        <w:tblLook w:val="04A0" w:firstRow="1" w:lastRow="0" w:firstColumn="1" w:lastColumn="0" w:noHBand="0" w:noVBand="1"/>
      </w:tblPr>
      <w:tblGrid>
        <w:gridCol w:w="885"/>
        <w:gridCol w:w="3435"/>
        <w:gridCol w:w="659"/>
        <w:gridCol w:w="1014"/>
        <w:gridCol w:w="1410"/>
        <w:gridCol w:w="1671"/>
      </w:tblGrid>
      <w:tr w:rsidR="009D13F7" w:rsidRPr="0087187A" w14:paraId="1CE9C70A" w14:textId="77777777" w:rsidTr="00FC03FE">
        <w:trPr>
          <w:trHeight w:val="330"/>
          <w:tblHeader/>
        </w:trPr>
        <w:tc>
          <w:tcPr>
            <w:tcW w:w="48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72BBC838" w14:textId="77777777" w:rsidR="009D13F7" w:rsidRPr="003D19FF" w:rsidRDefault="009D13F7" w:rsidP="009D13F7">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Item</w:t>
            </w:r>
          </w:p>
        </w:tc>
        <w:tc>
          <w:tcPr>
            <w:tcW w:w="1893"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28FCFBD7" w14:textId="77777777" w:rsidR="009D13F7" w:rsidRPr="003D19FF" w:rsidRDefault="009D13F7" w:rsidP="009D13F7">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DESIGNATIONS</w:t>
            </w:r>
          </w:p>
        </w:tc>
        <w:tc>
          <w:tcPr>
            <w:tcW w:w="363"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0C562560" w14:textId="77777777" w:rsidR="009D13F7" w:rsidRPr="003D19FF" w:rsidRDefault="009D13F7" w:rsidP="009D13F7">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UM</w:t>
            </w:r>
          </w:p>
        </w:tc>
        <w:tc>
          <w:tcPr>
            <w:tcW w:w="55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FE4852D" w14:textId="77777777" w:rsidR="009D13F7" w:rsidRPr="003D19FF" w:rsidRDefault="009D13F7" w:rsidP="009D13F7">
            <w:pPr>
              <w:widowControl/>
              <w:autoSpaceDE/>
              <w:autoSpaceDN/>
              <w:adjustRightInd/>
              <w:jc w:val="center"/>
              <w:rPr>
                <w:rFonts w:eastAsia="Times New Roman"/>
                <w:b/>
                <w:bCs/>
                <w:color w:val="000000"/>
                <w:sz w:val="22"/>
                <w:szCs w:val="22"/>
                <w:lang w:eastAsia="fr-FR"/>
              </w:rPr>
            </w:pPr>
            <w:r w:rsidRPr="003D19FF">
              <w:rPr>
                <w:rFonts w:eastAsia="Times New Roman"/>
                <w:b/>
                <w:bCs/>
                <w:color w:val="000000"/>
                <w:sz w:val="22"/>
                <w:szCs w:val="22"/>
                <w:lang w:eastAsia="fr-FR"/>
              </w:rPr>
              <w:t xml:space="preserve">Quantité </w:t>
            </w:r>
          </w:p>
        </w:tc>
        <w:tc>
          <w:tcPr>
            <w:tcW w:w="777"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185C45B6" w14:textId="77217E32" w:rsidR="009D13F7" w:rsidRPr="003D19FF" w:rsidRDefault="009D13F7" w:rsidP="009D13F7">
            <w:pPr>
              <w:widowControl/>
              <w:autoSpaceDE/>
              <w:autoSpaceDN/>
              <w:adjustRightInd/>
              <w:jc w:val="center"/>
              <w:rPr>
                <w:rFonts w:eastAsia="Times New Roman"/>
                <w:b/>
                <w:bCs/>
                <w:color w:val="000000"/>
                <w:sz w:val="22"/>
                <w:szCs w:val="22"/>
                <w:lang w:eastAsia="fr-FR"/>
              </w:rPr>
            </w:pPr>
            <w:r>
              <w:rPr>
                <w:rFonts w:eastAsia="Times New Roman"/>
                <w:b/>
                <w:bCs/>
                <w:color w:val="000000"/>
                <w:lang w:eastAsia="fr-FR"/>
              </w:rPr>
              <w:t>Délai de livraison demandé</w:t>
            </w:r>
          </w:p>
        </w:tc>
        <w:tc>
          <w:tcPr>
            <w:tcW w:w="922"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24639F7A" w14:textId="43084B15" w:rsidR="009D13F7" w:rsidRPr="003D19FF" w:rsidRDefault="009D13F7" w:rsidP="009D13F7">
            <w:pPr>
              <w:widowControl/>
              <w:autoSpaceDE/>
              <w:autoSpaceDN/>
              <w:adjustRightInd/>
              <w:jc w:val="center"/>
              <w:rPr>
                <w:rFonts w:eastAsia="Times New Roman"/>
                <w:b/>
                <w:bCs/>
                <w:color w:val="000000"/>
                <w:sz w:val="22"/>
                <w:szCs w:val="22"/>
                <w:lang w:eastAsia="fr-FR"/>
              </w:rPr>
            </w:pPr>
            <w:r>
              <w:rPr>
                <w:rFonts w:eastAsia="Times New Roman"/>
                <w:b/>
                <w:bCs/>
                <w:color w:val="000000"/>
                <w:lang w:eastAsia="fr-FR"/>
              </w:rPr>
              <w:t>Délai de livraison proposé</w:t>
            </w:r>
          </w:p>
        </w:tc>
      </w:tr>
      <w:tr w:rsidR="001436B7" w:rsidRPr="0087187A" w14:paraId="2DBA15AF"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4F859B8E"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w:t>
            </w:r>
          </w:p>
        </w:tc>
        <w:tc>
          <w:tcPr>
            <w:tcW w:w="1893" w:type="pct"/>
            <w:tcBorders>
              <w:top w:val="nil"/>
              <w:left w:val="nil"/>
              <w:bottom w:val="single" w:sz="4" w:space="0" w:color="auto"/>
              <w:right w:val="single" w:sz="4" w:space="0" w:color="auto"/>
            </w:tcBorders>
            <w:shd w:val="clear" w:color="auto" w:fill="auto"/>
            <w:noWrap/>
            <w:vAlign w:val="center"/>
            <w:hideMark/>
          </w:tcPr>
          <w:p w14:paraId="53AD7705" w14:textId="77777777" w:rsidR="001436B7" w:rsidRPr="0087187A" w:rsidRDefault="001436B7" w:rsidP="001436B7">
            <w:pPr>
              <w:widowControl/>
              <w:autoSpaceDE/>
              <w:autoSpaceDN/>
              <w:adjustRightInd/>
              <w:rPr>
                <w:rFonts w:eastAsia="Times New Roman"/>
                <w:color w:val="000000"/>
                <w:lang w:eastAsia="fr-FR"/>
              </w:rPr>
            </w:pPr>
            <w:r w:rsidRPr="00735D34">
              <w:rPr>
                <w:rFonts w:eastAsia="Times New Roman"/>
                <w:color w:val="000000"/>
                <w:lang w:eastAsia="fr-FR"/>
              </w:rPr>
              <w:t>Anse de platine</w:t>
            </w:r>
          </w:p>
        </w:tc>
        <w:tc>
          <w:tcPr>
            <w:tcW w:w="363" w:type="pct"/>
            <w:tcBorders>
              <w:top w:val="single" w:sz="4" w:space="0" w:color="auto"/>
              <w:left w:val="nil"/>
              <w:bottom w:val="single" w:sz="4" w:space="0" w:color="auto"/>
              <w:right w:val="single" w:sz="4" w:space="0" w:color="auto"/>
            </w:tcBorders>
          </w:tcPr>
          <w:p w14:paraId="40BBCBE4" w14:textId="77777777" w:rsidR="001436B7" w:rsidRPr="00735D34"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B1D5" w14:textId="77777777" w:rsidR="001436B7" w:rsidRPr="0087187A" w:rsidRDefault="001436B7"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77" w:type="pct"/>
            <w:vMerge w:val="restart"/>
            <w:tcBorders>
              <w:top w:val="nil"/>
              <w:left w:val="nil"/>
              <w:right w:val="single" w:sz="4" w:space="0" w:color="auto"/>
            </w:tcBorders>
            <w:vAlign w:val="center"/>
          </w:tcPr>
          <w:p w14:paraId="60782792" w14:textId="4AE72869" w:rsidR="001436B7" w:rsidRPr="00735D34" w:rsidRDefault="007032ED" w:rsidP="007032ED">
            <w:pPr>
              <w:widowControl/>
              <w:autoSpaceDE/>
              <w:autoSpaceDN/>
              <w:adjustRightInd/>
              <w:jc w:val="center"/>
              <w:rPr>
                <w:rFonts w:eastAsia="Times New Roman"/>
                <w:color w:val="000000"/>
                <w:lang w:eastAsia="fr-FR"/>
              </w:rPr>
            </w:pPr>
            <w:r w:rsidRPr="00F9090C">
              <w:rPr>
                <w:b/>
                <w:bCs/>
                <w:bdr w:val="nil"/>
              </w:rPr>
              <w:t>Soixante (60) jours calendaires</w:t>
            </w:r>
            <w:r w:rsidRPr="0093224E">
              <w:rPr>
                <w:bdr w:val="nil"/>
              </w:rPr>
              <w:t xml:space="preserve"> </w:t>
            </w:r>
            <w:r w:rsidRPr="00F9090C">
              <w:rPr>
                <w:b/>
                <w:bCs/>
                <w:bdr w:val="nil"/>
              </w:rPr>
              <w:t>à compter de la réception du Bon de Commande</w:t>
            </w:r>
          </w:p>
        </w:tc>
        <w:tc>
          <w:tcPr>
            <w:tcW w:w="922" w:type="pct"/>
            <w:vMerge w:val="restart"/>
            <w:tcBorders>
              <w:top w:val="nil"/>
              <w:left w:val="nil"/>
              <w:right w:val="single" w:sz="4" w:space="0" w:color="auto"/>
            </w:tcBorders>
          </w:tcPr>
          <w:p w14:paraId="7C92FB28" w14:textId="77777777" w:rsidR="001436B7" w:rsidRPr="00735D34" w:rsidRDefault="001436B7" w:rsidP="001436B7">
            <w:pPr>
              <w:widowControl/>
              <w:autoSpaceDE/>
              <w:autoSpaceDN/>
              <w:adjustRightInd/>
              <w:jc w:val="center"/>
              <w:rPr>
                <w:rFonts w:eastAsia="Times New Roman"/>
                <w:color w:val="000000"/>
                <w:lang w:eastAsia="fr-FR"/>
              </w:rPr>
            </w:pPr>
          </w:p>
        </w:tc>
      </w:tr>
      <w:tr w:rsidR="001436B7" w:rsidRPr="0087187A" w14:paraId="5FD49DD2"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56DEA0A2" w14:textId="77777777" w:rsidR="001436B7" w:rsidRPr="0087187A" w:rsidDel="00FC66DE"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2.2.</w:t>
            </w:r>
          </w:p>
        </w:tc>
        <w:tc>
          <w:tcPr>
            <w:tcW w:w="1893" w:type="pct"/>
            <w:tcBorders>
              <w:top w:val="nil"/>
              <w:left w:val="nil"/>
              <w:bottom w:val="single" w:sz="4" w:space="0" w:color="auto"/>
              <w:right w:val="single" w:sz="4" w:space="0" w:color="auto"/>
            </w:tcBorders>
            <w:shd w:val="clear" w:color="auto" w:fill="auto"/>
            <w:noWrap/>
            <w:vAlign w:val="center"/>
          </w:tcPr>
          <w:p w14:paraId="35C53A53" w14:textId="77777777" w:rsidR="001436B7" w:rsidRPr="0087187A" w:rsidDel="00FC66DE" w:rsidRDefault="001436B7" w:rsidP="001436B7">
            <w:pPr>
              <w:widowControl/>
              <w:autoSpaceDE/>
              <w:autoSpaceDN/>
              <w:adjustRightInd/>
              <w:rPr>
                <w:rFonts w:eastAsia="Times New Roman"/>
                <w:color w:val="000000"/>
                <w:lang w:eastAsia="fr-FR"/>
              </w:rPr>
            </w:pPr>
            <w:r w:rsidRPr="00735D34">
              <w:rPr>
                <w:rFonts w:eastAsia="Times New Roman"/>
                <w:color w:val="000000"/>
                <w:lang w:eastAsia="fr-FR"/>
              </w:rPr>
              <w:t>Balance Pèse bébé</w:t>
            </w:r>
          </w:p>
        </w:tc>
        <w:tc>
          <w:tcPr>
            <w:tcW w:w="363" w:type="pct"/>
            <w:tcBorders>
              <w:top w:val="single" w:sz="4" w:space="0" w:color="auto"/>
              <w:left w:val="nil"/>
              <w:bottom w:val="single" w:sz="4" w:space="0" w:color="auto"/>
              <w:right w:val="single" w:sz="4" w:space="0" w:color="auto"/>
            </w:tcBorders>
          </w:tcPr>
          <w:p w14:paraId="6A5B42F7" w14:textId="77777777" w:rsidR="001436B7" w:rsidRPr="00735D34"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4DC24" w14:textId="77777777" w:rsidR="001436B7" w:rsidRPr="0087187A" w:rsidRDefault="001436B7"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77" w:type="pct"/>
            <w:vMerge/>
            <w:tcBorders>
              <w:left w:val="nil"/>
              <w:right w:val="single" w:sz="4" w:space="0" w:color="auto"/>
            </w:tcBorders>
          </w:tcPr>
          <w:p w14:paraId="031E25D3" w14:textId="77777777" w:rsidR="001436B7" w:rsidRPr="00735D34"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369DD3D7" w14:textId="77777777" w:rsidR="001436B7" w:rsidRPr="00735D34" w:rsidRDefault="001436B7" w:rsidP="001436B7">
            <w:pPr>
              <w:widowControl/>
              <w:autoSpaceDE/>
              <w:autoSpaceDN/>
              <w:adjustRightInd/>
              <w:jc w:val="center"/>
              <w:rPr>
                <w:rFonts w:eastAsia="Times New Roman"/>
                <w:color w:val="000000"/>
                <w:lang w:eastAsia="fr-FR"/>
              </w:rPr>
            </w:pPr>
          </w:p>
        </w:tc>
      </w:tr>
      <w:tr w:rsidR="001436B7" w:rsidRPr="0087187A" w14:paraId="1CBBEF75"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7AB77367" w14:textId="77777777" w:rsidR="001436B7"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2.3.</w:t>
            </w:r>
          </w:p>
        </w:tc>
        <w:tc>
          <w:tcPr>
            <w:tcW w:w="1893" w:type="pct"/>
            <w:tcBorders>
              <w:top w:val="nil"/>
              <w:left w:val="single" w:sz="4" w:space="0" w:color="auto"/>
              <w:bottom w:val="single" w:sz="4" w:space="0" w:color="auto"/>
              <w:right w:val="single" w:sz="4" w:space="0" w:color="auto"/>
            </w:tcBorders>
            <w:shd w:val="clear" w:color="auto" w:fill="auto"/>
            <w:noWrap/>
            <w:vAlign w:val="center"/>
          </w:tcPr>
          <w:p w14:paraId="6AD328C2" w14:textId="77777777" w:rsidR="001436B7" w:rsidRPr="00735D34" w:rsidRDefault="001436B7" w:rsidP="001436B7">
            <w:pPr>
              <w:widowControl/>
              <w:autoSpaceDE/>
              <w:autoSpaceDN/>
              <w:adjustRightInd/>
              <w:rPr>
                <w:rFonts w:eastAsia="Times New Roman"/>
                <w:color w:val="000000"/>
                <w:lang w:eastAsia="fr-FR"/>
              </w:rPr>
            </w:pPr>
            <w:r w:rsidRPr="00735D34">
              <w:rPr>
                <w:rFonts w:eastAsia="Times New Roman"/>
                <w:color w:val="000000"/>
                <w:lang w:eastAsia="fr-FR"/>
              </w:rPr>
              <w:t>Balance pèse-personne avec toise</w:t>
            </w:r>
          </w:p>
        </w:tc>
        <w:tc>
          <w:tcPr>
            <w:tcW w:w="363" w:type="pct"/>
            <w:tcBorders>
              <w:top w:val="single" w:sz="4" w:space="0" w:color="auto"/>
              <w:left w:val="nil"/>
              <w:bottom w:val="single" w:sz="4" w:space="0" w:color="auto"/>
              <w:right w:val="single" w:sz="4" w:space="0" w:color="auto"/>
            </w:tcBorders>
          </w:tcPr>
          <w:p w14:paraId="41CF7B82" w14:textId="77777777" w:rsidR="001436B7" w:rsidRPr="00735D34"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20CC2" w14:textId="77777777" w:rsidR="001436B7" w:rsidRPr="00735D34" w:rsidRDefault="001436B7"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15</w:t>
            </w:r>
          </w:p>
        </w:tc>
        <w:tc>
          <w:tcPr>
            <w:tcW w:w="777" w:type="pct"/>
            <w:vMerge/>
            <w:tcBorders>
              <w:left w:val="nil"/>
              <w:right w:val="single" w:sz="4" w:space="0" w:color="auto"/>
            </w:tcBorders>
          </w:tcPr>
          <w:p w14:paraId="627042D8" w14:textId="77777777" w:rsidR="001436B7" w:rsidRPr="00735D34"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07C1468B" w14:textId="77777777" w:rsidR="001436B7" w:rsidRPr="00735D34" w:rsidRDefault="001436B7" w:rsidP="001436B7">
            <w:pPr>
              <w:widowControl/>
              <w:autoSpaceDE/>
              <w:autoSpaceDN/>
              <w:adjustRightInd/>
              <w:jc w:val="center"/>
              <w:rPr>
                <w:rFonts w:eastAsia="Times New Roman"/>
                <w:color w:val="000000"/>
                <w:lang w:eastAsia="fr-FR"/>
              </w:rPr>
            </w:pPr>
          </w:p>
        </w:tc>
      </w:tr>
      <w:tr w:rsidR="001436B7" w:rsidRPr="00735D34" w14:paraId="1EB11C43"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70DE0E61" w14:textId="77777777" w:rsidR="001436B7" w:rsidRPr="00E4743D"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2.4.</w:t>
            </w:r>
          </w:p>
        </w:tc>
        <w:tc>
          <w:tcPr>
            <w:tcW w:w="1893" w:type="pct"/>
            <w:tcBorders>
              <w:top w:val="nil"/>
              <w:left w:val="single" w:sz="4" w:space="0" w:color="auto"/>
              <w:bottom w:val="single" w:sz="4" w:space="0" w:color="auto"/>
              <w:right w:val="single" w:sz="4" w:space="0" w:color="auto"/>
            </w:tcBorders>
            <w:shd w:val="clear" w:color="auto" w:fill="auto"/>
            <w:noWrap/>
            <w:vAlign w:val="center"/>
          </w:tcPr>
          <w:p w14:paraId="11DA85E5" w14:textId="77777777" w:rsidR="001436B7" w:rsidRPr="00735D34" w:rsidRDefault="001436B7" w:rsidP="001436B7">
            <w:pPr>
              <w:widowControl/>
              <w:autoSpaceDE/>
              <w:autoSpaceDN/>
              <w:adjustRightInd/>
              <w:rPr>
                <w:rFonts w:eastAsia="Times New Roman"/>
                <w:color w:val="000000"/>
                <w:lang w:eastAsia="fr-FR"/>
              </w:rPr>
            </w:pPr>
            <w:r w:rsidRPr="00735D34">
              <w:rPr>
                <w:rFonts w:eastAsia="Times New Roman"/>
                <w:color w:val="000000"/>
                <w:lang w:eastAsia="fr-FR"/>
              </w:rPr>
              <w:t>Boîte à pansements</w:t>
            </w:r>
          </w:p>
        </w:tc>
        <w:tc>
          <w:tcPr>
            <w:tcW w:w="363" w:type="pct"/>
            <w:tcBorders>
              <w:top w:val="single" w:sz="4" w:space="0" w:color="auto"/>
              <w:left w:val="nil"/>
              <w:bottom w:val="single" w:sz="4" w:space="0" w:color="auto"/>
              <w:right w:val="single" w:sz="4" w:space="0" w:color="auto"/>
            </w:tcBorders>
            <w:shd w:val="clear" w:color="auto" w:fill="auto"/>
          </w:tcPr>
          <w:p w14:paraId="074F4FFA" w14:textId="77777777" w:rsidR="001436B7" w:rsidRPr="00735D34" w:rsidRDefault="001436B7" w:rsidP="001436B7">
            <w:pPr>
              <w:widowControl/>
              <w:autoSpaceDE/>
              <w:autoSpaceDN/>
              <w:adjustRightInd/>
              <w:jc w:val="center"/>
              <w:rPr>
                <w:rFonts w:eastAsia="Times New Roman"/>
                <w:color w:val="000000"/>
                <w:lang w:eastAsia="fr-FR"/>
              </w:rPr>
            </w:pPr>
            <w:r w:rsidRPr="00D22A06">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BDCA0" w14:textId="77777777" w:rsidR="001436B7" w:rsidRPr="00735D34" w:rsidRDefault="001436B7"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6</w:t>
            </w:r>
          </w:p>
        </w:tc>
        <w:tc>
          <w:tcPr>
            <w:tcW w:w="777" w:type="pct"/>
            <w:vMerge/>
            <w:tcBorders>
              <w:left w:val="nil"/>
              <w:right w:val="single" w:sz="4" w:space="0" w:color="auto"/>
            </w:tcBorders>
          </w:tcPr>
          <w:p w14:paraId="2A0B9F72" w14:textId="77777777" w:rsidR="001436B7" w:rsidRPr="00735D34"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1AF0B088" w14:textId="77777777" w:rsidR="001436B7" w:rsidRPr="00735D34" w:rsidRDefault="001436B7" w:rsidP="001436B7">
            <w:pPr>
              <w:widowControl/>
              <w:autoSpaceDE/>
              <w:autoSpaceDN/>
              <w:adjustRightInd/>
              <w:jc w:val="center"/>
              <w:rPr>
                <w:rFonts w:eastAsia="Times New Roman"/>
                <w:color w:val="000000"/>
                <w:lang w:eastAsia="fr-FR"/>
              </w:rPr>
            </w:pPr>
          </w:p>
        </w:tc>
      </w:tr>
      <w:tr w:rsidR="001436B7" w:rsidRPr="00735D34" w14:paraId="1D1211F5"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0B95FB6D" w14:textId="77777777" w:rsidR="001436B7" w:rsidRPr="00E4743D"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2.5</w:t>
            </w:r>
          </w:p>
        </w:tc>
        <w:tc>
          <w:tcPr>
            <w:tcW w:w="1893" w:type="pct"/>
            <w:tcBorders>
              <w:top w:val="nil"/>
              <w:left w:val="single" w:sz="4" w:space="0" w:color="auto"/>
              <w:bottom w:val="single" w:sz="4" w:space="0" w:color="auto"/>
              <w:right w:val="single" w:sz="4" w:space="0" w:color="auto"/>
            </w:tcBorders>
            <w:shd w:val="clear" w:color="auto" w:fill="auto"/>
            <w:noWrap/>
            <w:vAlign w:val="center"/>
          </w:tcPr>
          <w:p w14:paraId="13DB4A36" w14:textId="77777777" w:rsidR="001436B7" w:rsidRPr="00735D34" w:rsidRDefault="001436B7" w:rsidP="001436B7">
            <w:pPr>
              <w:widowControl/>
              <w:autoSpaceDE/>
              <w:autoSpaceDN/>
              <w:adjustRightInd/>
              <w:rPr>
                <w:rFonts w:eastAsia="Times New Roman"/>
                <w:color w:val="000000"/>
                <w:lang w:eastAsia="fr-FR"/>
              </w:rPr>
            </w:pPr>
            <w:r w:rsidRPr="00735D34">
              <w:rPr>
                <w:rFonts w:eastAsia="Times New Roman"/>
                <w:color w:val="000000"/>
                <w:lang w:eastAsia="fr-FR"/>
              </w:rPr>
              <w:t>Boîte d'accouchement complète</w:t>
            </w:r>
          </w:p>
        </w:tc>
        <w:tc>
          <w:tcPr>
            <w:tcW w:w="363" w:type="pct"/>
            <w:tcBorders>
              <w:top w:val="single" w:sz="4" w:space="0" w:color="auto"/>
              <w:left w:val="nil"/>
              <w:bottom w:val="single" w:sz="4" w:space="0" w:color="auto"/>
              <w:right w:val="single" w:sz="4" w:space="0" w:color="auto"/>
            </w:tcBorders>
            <w:shd w:val="clear" w:color="auto" w:fill="auto"/>
          </w:tcPr>
          <w:p w14:paraId="5EBAA347" w14:textId="77777777" w:rsidR="001436B7" w:rsidRPr="00735D34" w:rsidRDefault="001436B7" w:rsidP="001436B7">
            <w:pPr>
              <w:widowControl/>
              <w:autoSpaceDE/>
              <w:autoSpaceDN/>
              <w:adjustRightInd/>
              <w:jc w:val="center"/>
              <w:rPr>
                <w:rFonts w:eastAsia="Times New Roman"/>
                <w:color w:val="000000"/>
                <w:lang w:eastAsia="fr-FR"/>
              </w:rPr>
            </w:pPr>
            <w:r w:rsidRPr="00D22A06">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6B455" w14:textId="77777777" w:rsidR="001436B7" w:rsidRPr="00735D34" w:rsidRDefault="001436B7"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12</w:t>
            </w:r>
          </w:p>
        </w:tc>
        <w:tc>
          <w:tcPr>
            <w:tcW w:w="777" w:type="pct"/>
            <w:vMerge/>
            <w:tcBorders>
              <w:left w:val="nil"/>
              <w:right w:val="single" w:sz="4" w:space="0" w:color="auto"/>
            </w:tcBorders>
          </w:tcPr>
          <w:p w14:paraId="3710FD0B" w14:textId="77777777" w:rsidR="001436B7" w:rsidRPr="00735D34"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21C85282" w14:textId="77777777" w:rsidR="001436B7" w:rsidRPr="00735D34" w:rsidRDefault="001436B7" w:rsidP="001436B7">
            <w:pPr>
              <w:widowControl/>
              <w:autoSpaceDE/>
              <w:autoSpaceDN/>
              <w:adjustRightInd/>
              <w:jc w:val="center"/>
              <w:rPr>
                <w:rFonts w:eastAsia="Times New Roman"/>
                <w:color w:val="000000"/>
                <w:lang w:eastAsia="fr-FR"/>
              </w:rPr>
            </w:pPr>
          </w:p>
        </w:tc>
      </w:tr>
      <w:tr w:rsidR="001436B7" w:rsidRPr="0087187A" w14:paraId="45CBC342"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5947977A" w14:textId="77777777" w:rsidR="001436B7" w:rsidRPr="0087187A" w:rsidDel="00FC66DE"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2.6</w:t>
            </w:r>
          </w:p>
        </w:tc>
        <w:tc>
          <w:tcPr>
            <w:tcW w:w="1893" w:type="pct"/>
            <w:tcBorders>
              <w:top w:val="nil"/>
              <w:left w:val="nil"/>
              <w:bottom w:val="single" w:sz="4" w:space="0" w:color="auto"/>
              <w:right w:val="single" w:sz="4" w:space="0" w:color="auto"/>
            </w:tcBorders>
            <w:shd w:val="clear" w:color="auto" w:fill="auto"/>
            <w:noWrap/>
            <w:vAlign w:val="center"/>
          </w:tcPr>
          <w:p w14:paraId="2A8B1B5B"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Bassin de lit</w:t>
            </w:r>
          </w:p>
        </w:tc>
        <w:tc>
          <w:tcPr>
            <w:tcW w:w="363" w:type="pct"/>
            <w:tcBorders>
              <w:top w:val="single" w:sz="4" w:space="0" w:color="auto"/>
              <w:left w:val="nil"/>
              <w:bottom w:val="single" w:sz="4" w:space="0" w:color="auto"/>
              <w:right w:val="single" w:sz="4" w:space="0" w:color="auto"/>
            </w:tcBorders>
          </w:tcPr>
          <w:p w14:paraId="35A54B73"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C4901"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c>
          <w:tcPr>
            <w:tcW w:w="777" w:type="pct"/>
            <w:vMerge/>
            <w:tcBorders>
              <w:left w:val="nil"/>
              <w:right w:val="single" w:sz="4" w:space="0" w:color="auto"/>
            </w:tcBorders>
          </w:tcPr>
          <w:p w14:paraId="0699771F"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487B85E0"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6CFD15B0"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350E8F7F" w14:textId="77777777" w:rsidR="001436B7" w:rsidRPr="0087187A" w:rsidDel="00FC66DE"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2.7</w:t>
            </w:r>
          </w:p>
        </w:tc>
        <w:tc>
          <w:tcPr>
            <w:tcW w:w="1893" w:type="pct"/>
            <w:tcBorders>
              <w:top w:val="nil"/>
              <w:left w:val="nil"/>
              <w:bottom w:val="single" w:sz="4" w:space="0" w:color="auto"/>
              <w:right w:val="single" w:sz="4" w:space="0" w:color="auto"/>
            </w:tcBorders>
            <w:shd w:val="clear" w:color="auto" w:fill="auto"/>
            <w:noWrap/>
            <w:vAlign w:val="center"/>
          </w:tcPr>
          <w:p w14:paraId="0AA3D0C9" w14:textId="77777777" w:rsidR="001436B7" w:rsidRPr="0087187A" w:rsidRDefault="001436B7" w:rsidP="001436B7">
            <w:pPr>
              <w:widowControl/>
              <w:autoSpaceDE/>
              <w:autoSpaceDN/>
              <w:adjustRightInd/>
              <w:rPr>
                <w:rFonts w:eastAsia="Times New Roman"/>
                <w:color w:val="000000"/>
                <w:lang w:eastAsia="fr-FR"/>
              </w:rPr>
            </w:pPr>
            <w:r w:rsidRPr="00735D34">
              <w:rPr>
                <w:rFonts w:eastAsia="Times New Roman"/>
                <w:color w:val="000000"/>
                <w:lang w:eastAsia="fr-FR"/>
              </w:rPr>
              <w:t>Boite de petite chirurgie</w:t>
            </w:r>
          </w:p>
        </w:tc>
        <w:tc>
          <w:tcPr>
            <w:tcW w:w="363" w:type="pct"/>
            <w:tcBorders>
              <w:top w:val="single" w:sz="4" w:space="0" w:color="auto"/>
              <w:left w:val="nil"/>
              <w:bottom w:val="single" w:sz="4" w:space="0" w:color="auto"/>
              <w:right w:val="single" w:sz="4" w:space="0" w:color="auto"/>
            </w:tcBorders>
          </w:tcPr>
          <w:p w14:paraId="498D53BC" w14:textId="77777777" w:rsidR="001436B7" w:rsidRPr="00735D34"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22D49" w14:textId="77777777" w:rsidR="001436B7" w:rsidRPr="0087187A" w:rsidRDefault="001436B7" w:rsidP="001436B7">
            <w:pPr>
              <w:widowControl/>
              <w:autoSpaceDE/>
              <w:autoSpaceDN/>
              <w:adjustRightInd/>
              <w:jc w:val="center"/>
              <w:rPr>
                <w:rFonts w:eastAsia="Times New Roman"/>
                <w:color w:val="000000"/>
                <w:lang w:eastAsia="fr-FR"/>
              </w:rPr>
            </w:pPr>
            <w:r w:rsidRPr="00735D34">
              <w:rPr>
                <w:rFonts w:eastAsia="Times New Roman"/>
                <w:color w:val="000000"/>
                <w:lang w:eastAsia="fr-FR"/>
              </w:rPr>
              <w:t>5</w:t>
            </w:r>
          </w:p>
        </w:tc>
        <w:tc>
          <w:tcPr>
            <w:tcW w:w="777" w:type="pct"/>
            <w:vMerge/>
            <w:tcBorders>
              <w:left w:val="nil"/>
              <w:right w:val="single" w:sz="4" w:space="0" w:color="auto"/>
            </w:tcBorders>
          </w:tcPr>
          <w:p w14:paraId="13202922" w14:textId="77777777" w:rsidR="001436B7" w:rsidRPr="00735D34"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53D6A822" w14:textId="77777777" w:rsidR="001436B7" w:rsidRPr="00735D34" w:rsidRDefault="001436B7" w:rsidP="001436B7">
            <w:pPr>
              <w:widowControl/>
              <w:autoSpaceDE/>
              <w:autoSpaceDN/>
              <w:adjustRightInd/>
              <w:jc w:val="center"/>
              <w:rPr>
                <w:rFonts w:eastAsia="Times New Roman"/>
                <w:color w:val="000000"/>
                <w:lang w:eastAsia="fr-FR"/>
              </w:rPr>
            </w:pPr>
          </w:p>
        </w:tc>
      </w:tr>
      <w:tr w:rsidR="001436B7" w:rsidRPr="0087187A" w14:paraId="3144FC1D"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4435EC03"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2.8</w:t>
            </w:r>
          </w:p>
        </w:tc>
        <w:tc>
          <w:tcPr>
            <w:tcW w:w="1893" w:type="pct"/>
            <w:tcBorders>
              <w:top w:val="nil"/>
              <w:left w:val="nil"/>
              <w:bottom w:val="single" w:sz="4" w:space="0" w:color="auto"/>
              <w:right w:val="single" w:sz="4" w:space="0" w:color="auto"/>
            </w:tcBorders>
            <w:shd w:val="clear" w:color="auto" w:fill="auto"/>
            <w:noWrap/>
            <w:vAlign w:val="center"/>
            <w:hideMark/>
          </w:tcPr>
          <w:p w14:paraId="63ABF84B"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Brouette </w:t>
            </w:r>
          </w:p>
        </w:tc>
        <w:tc>
          <w:tcPr>
            <w:tcW w:w="363" w:type="pct"/>
            <w:tcBorders>
              <w:top w:val="single" w:sz="4" w:space="0" w:color="auto"/>
              <w:left w:val="nil"/>
              <w:bottom w:val="single" w:sz="4" w:space="0" w:color="auto"/>
              <w:right w:val="single" w:sz="4" w:space="0" w:color="auto"/>
            </w:tcBorders>
          </w:tcPr>
          <w:p w14:paraId="576140D8"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17203"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7" w:type="pct"/>
            <w:vMerge/>
            <w:tcBorders>
              <w:left w:val="nil"/>
              <w:right w:val="single" w:sz="4" w:space="0" w:color="auto"/>
            </w:tcBorders>
          </w:tcPr>
          <w:p w14:paraId="577FCB3C"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5CA49716"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3E824BAB"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3E88A533"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2.9</w:t>
            </w:r>
          </w:p>
        </w:tc>
        <w:tc>
          <w:tcPr>
            <w:tcW w:w="1893" w:type="pct"/>
            <w:tcBorders>
              <w:top w:val="nil"/>
              <w:left w:val="nil"/>
              <w:bottom w:val="single" w:sz="4" w:space="0" w:color="auto"/>
              <w:right w:val="single" w:sz="4" w:space="0" w:color="auto"/>
            </w:tcBorders>
            <w:shd w:val="clear" w:color="auto" w:fill="auto"/>
            <w:noWrap/>
            <w:vAlign w:val="center"/>
            <w:hideMark/>
          </w:tcPr>
          <w:p w14:paraId="1B366601"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Dispositifs de lavage de mains </w:t>
            </w:r>
          </w:p>
        </w:tc>
        <w:tc>
          <w:tcPr>
            <w:tcW w:w="363" w:type="pct"/>
            <w:tcBorders>
              <w:top w:val="single" w:sz="4" w:space="0" w:color="auto"/>
              <w:left w:val="nil"/>
              <w:bottom w:val="single" w:sz="4" w:space="0" w:color="auto"/>
              <w:right w:val="single" w:sz="4" w:space="0" w:color="auto"/>
            </w:tcBorders>
          </w:tcPr>
          <w:p w14:paraId="10F3EAFD"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AF58"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7" w:type="pct"/>
            <w:vMerge/>
            <w:tcBorders>
              <w:left w:val="nil"/>
              <w:right w:val="single" w:sz="4" w:space="0" w:color="auto"/>
            </w:tcBorders>
          </w:tcPr>
          <w:p w14:paraId="7B75AF16"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6CCAE363"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46CC04A0"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279DBEF5"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2.10</w:t>
            </w:r>
          </w:p>
        </w:tc>
        <w:tc>
          <w:tcPr>
            <w:tcW w:w="1893" w:type="pct"/>
            <w:tcBorders>
              <w:top w:val="nil"/>
              <w:left w:val="nil"/>
              <w:bottom w:val="single" w:sz="4" w:space="0" w:color="auto"/>
              <w:right w:val="single" w:sz="4" w:space="0" w:color="auto"/>
            </w:tcBorders>
            <w:shd w:val="clear" w:color="auto" w:fill="auto"/>
            <w:noWrap/>
            <w:vAlign w:val="center"/>
            <w:hideMark/>
          </w:tcPr>
          <w:p w14:paraId="69B37CB1"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Haricot inox 500 ml </w:t>
            </w:r>
          </w:p>
        </w:tc>
        <w:tc>
          <w:tcPr>
            <w:tcW w:w="363" w:type="pct"/>
            <w:tcBorders>
              <w:top w:val="single" w:sz="4" w:space="0" w:color="auto"/>
              <w:left w:val="nil"/>
              <w:bottom w:val="single" w:sz="4" w:space="0" w:color="auto"/>
              <w:right w:val="single" w:sz="4" w:space="0" w:color="auto"/>
            </w:tcBorders>
          </w:tcPr>
          <w:p w14:paraId="25C37B47"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D18A0"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10</w:t>
            </w:r>
          </w:p>
        </w:tc>
        <w:tc>
          <w:tcPr>
            <w:tcW w:w="777" w:type="pct"/>
            <w:vMerge/>
            <w:tcBorders>
              <w:left w:val="nil"/>
              <w:right w:val="single" w:sz="4" w:space="0" w:color="auto"/>
            </w:tcBorders>
          </w:tcPr>
          <w:p w14:paraId="2986970E"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2B5DC143"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0EDA8AA5"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1BDA4D70"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2.11</w:t>
            </w:r>
          </w:p>
        </w:tc>
        <w:tc>
          <w:tcPr>
            <w:tcW w:w="1893" w:type="pct"/>
            <w:tcBorders>
              <w:top w:val="nil"/>
              <w:left w:val="nil"/>
              <w:bottom w:val="single" w:sz="4" w:space="0" w:color="auto"/>
              <w:right w:val="single" w:sz="4" w:space="0" w:color="auto"/>
            </w:tcBorders>
            <w:shd w:val="clear" w:color="auto" w:fill="auto"/>
            <w:noWrap/>
            <w:vAlign w:val="center"/>
            <w:hideMark/>
          </w:tcPr>
          <w:p w14:paraId="20D976F7"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Lampe scialytique sur pied </w:t>
            </w:r>
          </w:p>
        </w:tc>
        <w:tc>
          <w:tcPr>
            <w:tcW w:w="363" w:type="pct"/>
            <w:tcBorders>
              <w:top w:val="single" w:sz="4" w:space="0" w:color="auto"/>
              <w:left w:val="nil"/>
              <w:bottom w:val="single" w:sz="4" w:space="0" w:color="auto"/>
              <w:right w:val="single" w:sz="4" w:space="0" w:color="auto"/>
            </w:tcBorders>
          </w:tcPr>
          <w:p w14:paraId="51B59AD3"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7A3A"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2</w:t>
            </w:r>
          </w:p>
        </w:tc>
        <w:tc>
          <w:tcPr>
            <w:tcW w:w="777" w:type="pct"/>
            <w:vMerge/>
            <w:tcBorders>
              <w:left w:val="nil"/>
              <w:right w:val="single" w:sz="4" w:space="0" w:color="auto"/>
            </w:tcBorders>
          </w:tcPr>
          <w:p w14:paraId="36BADA4A"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39550CD8"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048EA5C1"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71059D0D"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2.12</w:t>
            </w:r>
          </w:p>
        </w:tc>
        <w:tc>
          <w:tcPr>
            <w:tcW w:w="1893" w:type="pct"/>
            <w:tcBorders>
              <w:top w:val="nil"/>
              <w:left w:val="nil"/>
              <w:bottom w:val="single" w:sz="4" w:space="0" w:color="auto"/>
              <w:right w:val="single" w:sz="4" w:space="0" w:color="auto"/>
            </w:tcBorders>
            <w:shd w:val="clear" w:color="auto" w:fill="auto"/>
            <w:noWrap/>
            <w:vAlign w:val="center"/>
            <w:hideMark/>
          </w:tcPr>
          <w:p w14:paraId="7F66F601"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Nébuliseur </w:t>
            </w:r>
          </w:p>
        </w:tc>
        <w:tc>
          <w:tcPr>
            <w:tcW w:w="363" w:type="pct"/>
            <w:tcBorders>
              <w:top w:val="single" w:sz="4" w:space="0" w:color="auto"/>
              <w:left w:val="nil"/>
              <w:bottom w:val="single" w:sz="4" w:space="0" w:color="auto"/>
              <w:right w:val="single" w:sz="4" w:space="0" w:color="auto"/>
            </w:tcBorders>
          </w:tcPr>
          <w:p w14:paraId="2BF86EFD"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A5AA"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6</w:t>
            </w:r>
          </w:p>
        </w:tc>
        <w:tc>
          <w:tcPr>
            <w:tcW w:w="777" w:type="pct"/>
            <w:vMerge/>
            <w:tcBorders>
              <w:left w:val="nil"/>
              <w:right w:val="single" w:sz="4" w:space="0" w:color="auto"/>
            </w:tcBorders>
          </w:tcPr>
          <w:p w14:paraId="03CE6F16"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21884A14"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156F588A"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6F799156"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2.13</w:t>
            </w:r>
          </w:p>
        </w:tc>
        <w:tc>
          <w:tcPr>
            <w:tcW w:w="1893" w:type="pct"/>
            <w:tcBorders>
              <w:top w:val="nil"/>
              <w:left w:val="nil"/>
              <w:bottom w:val="single" w:sz="4" w:space="0" w:color="auto"/>
              <w:right w:val="single" w:sz="4" w:space="0" w:color="auto"/>
            </w:tcBorders>
            <w:shd w:val="clear" w:color="auto" w:fill="auto"/>
            <w:noWrap/>
            <w:vAlign w:val="center"/>
            <w:hideMark/>
          </w:tcPr>
          <w:p w14:paraId="25C9813C"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Otoscope</w:t>
            </w:r>
          </w:p>
        </w:tc>
        <w:tc>
          <w:tcPr>
            <w:tcW w:w="363" w:type="pct"/>
            <w:tcBorders>
              <w:top w:val="single" w:sz="4" w:space="0" w:color="auto"/>
              <w:left w:val="nil"/>
              <w:bottom w:val="single" w:sz="4" w:space="0" w:color="auto"/>
              <w:right w:val="single" w:sz="4" w:space="0" w:color="auto"/>
            </w:tcBorders>
          </w:tcPr>
          <w:p w14:paraId="3E6FB157"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2893"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3</w:t>
            </w:r>
          </w:p>
        </w:tc>
        <w:tc>
          <w:tcPr>
            <w:tcW w:w="777" w:type="pct"/>
            <w:vMerge/>
            <w:tcBorders>
              <w:left w:val="nil"/>
              <w:right w:val="single" w:sz="4" w:space="0" w:color="auto"/>
            </w:tcBorders>
          </w:tcPr>
          <w:p w14:paraId="546884AA"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48B651DD"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709FB551"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6BA46405"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2.14</w:t>
            </w:r>
          </w:p>
        </w:tc>
        <w:tc>
          <w:tcPr>
            <w:tcW w:w="1893" w:type="pct"/>
            <w:tcBorders>
              <w:top w:val="nil"/>
              <w:left w:val="nil"/>
              <w:bottom w:val="single" w:sz="4" w:space="0" w:color="auto"/>
              <w:right w:val="single" w:sz="4" w:space="0" w:color="auto"/>
            </w:tcBorders>
            <w:shd w:val="clear" w:color="auto" w:fill="auto"/>
            <w:noWrap/>
            <w:vAlign w:val="center"/>
            <w:hideMark/>
          </w:tcPr>
          <w:p w14:paraId="1C9E155F"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Pied à perfusion + panier</w:t>
            </w:r>
          </w:p>
        </w:tc>
        <w:tc>
          <w:tcPr>
            <w:tcW w:w="363" w:type="pct"/>
            <w:tcBorders>
              <w:top w:val="single" w:sz="4" w:space="0" w:color="auto"/>
              <w:left w:val="nil"/>
              <w:bottom w:val="single" w:sz="4" w:space="0" w:color="auto"/>
              <w:right w:val="single" w:sz="4" w:space="0" w:color="auto"/>
            </w:tcBorders>
          </w:tcPr>
          <w:p w14:paraId="77A6933B"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47B4"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16</w:t>
            </w:r>
          </w:p>
        </w:tc>
        <w:tc>
          <w:tcPr>
            <w:tcW w:w="777" w:type="pct"/>
            <w:vMerge/>
            <w:tcBorders>
              <w:left w:val="nil"/>
              <w:right w:val="single" w:sz="4" w:space="0" w:color="auto"/>
            </w:tcBorders>
          </w:tcPr>
          <w:p w14:paraId="4AAA953D"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0D2C1EA1"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3E21C670"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39FBD26C"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2.15</w:t>
            </w:r>
          </w:p>
        </w:tc>
        <w:tc>
          <w:tcPr>
            <w:tcW w:w="1893" w:type="pct"/>
            <w:tcBorders>
              <w:top w:val="nil"/>
              <w:left w:val="nil"/>
              <w:bottom w:val="single" w:sz="4" w:space="0" w:color="auto"/>
              <w:right w:val="single" w:sz="4" w:space="0" w:color="auto"/>
            </w:tcBorders>
            <w:shd w:val="clear" w:color="auto" w:fill="auto"/>
            <w:noWrap/>
            <w:vAlign w:val="center"/>
            <w:hideMark/>
          </w:tcPr>
          <w:p w14:paraId="0CC44597"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Saturomètre </w:t>
            </w:r>
          </w:p>
        </w:tc>
        <w:tc>
          <w:tcPr>
            <w:tcW w:w="363" w:type="pct"/>
            <w:tcBorders>
              <w:top w:val="single" w:sz="4" w:space="0" w:color="auto"/>
              <w:left w:val="nil"/>
              <w:bottom w:val="single" w:sz="4" w:space="0" w:color="auto"/>
              <w:right w:val="single" w:sz="4" w:space="0" w:color="auto"/>
            </w:tcBorders>
          </w:tcPr>
          <w:p w14:paraId="60AE68DA"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597A"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1</w:t>
            </w:r>
          </w:p>
        </w:tc>
        <w:tc>
          <w:tcPr>
            <w:tcW w:w="777" w:type="pct"/>
            <w:vMerge/>
            <w:tcBorders>
              <w:left w:val="nil"/>
              <w:right w:val="single" w:sz="4" w:space="0" w:color="auto"/>
            </w:tcBorders>
          </w:tcPr>
          <w:p w14:paraId="01EA4E7A"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14D157CB"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7D8994F6"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30C6904E"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2.16</w:t>
            </w:r>
          </w:p>
        </w:tc>
        <w:tc>
          <w:tcPr>
            <w:tcW w:w="1893" w:type="pct"/>
            <w:tcBorders>
              <w:top w:val="nil"/>
              <w:left w:val="nil"/>
              <w:bottom w:val="single" w:sz="4" w:space="0" w:color="auto"/>
              <w:right w:val="single" w:sz="4" w:space="0" w:color="auto"/>
            </w:tcBorders>
            <w:shd w:val="clear" w:color="auto" w:fill="auto"/>
            <w:noWrap/>
            <w:vAlign w:val="center"/>
            <w:hideMark/>
          </w:tcPr>
          <w:p w14:paraId="4C9ABD1A"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Stéthoscope adulte </w:t>
            </w:r>
          </w:p>
        </w:tc>
        <w:tc>
          <w:tcPr>
            <w:tcW w:w="363" w:type="pct"/>
            <w:tcBorders>
              <w:top w:val="single" w:sz="4" w:space="0" w:color="auto"/>
              <w:left w:val="nil"/>
              <w:bottom w:val="single" w:sz="4" w:space="0" w:color="auto"/>
              <w:right w:val="single" w:sz="4" w:space="0" w:color="auto"/>
            </w:tcBorders>
          </w:tcPr>
          <w:p w14:paraId="67557432" w14:textId="77777777" w:rsidR="001436B7" w:rsidRPr="0087187A" w:rsidRDefault="001436B7" w:rsidP="001436B7">
            <w:pPr>
              <w:widowControl/>
              <w:autoSpaceDE/>
              <w:autoSpaceDN/>
              <w:adjustRightInd/>
              <w:jc w:val="center"/>
              <w:rPr>
                <w:rFonts w:eastAsia="Times New Roman"/>
                <w:color w:val="000000"/>
                <w:lang w:eastAsia="fr-FR"/>
              </w:rPr>
            </w:pPr>
            <w:r w:rsidRPr="00604D85">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95A1"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c>
          <w:tcPr>
            <w:tcW w:w="777" w:type="pct"/>
            <w:vMerge/>
            <w:tcBorders>
              <w:left w:val="nil"/>
              <w:right w:val="single" w:sz="4" w:space="0" w:color="auto"/>
            </w:tcBorders>
          </w:tcPr>
          <w:p w14:paraId="3F1417CE"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00E21D45"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11F3E4FF"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2224AAB7"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2.17</w:t>
            </w:r>
          </w:p>
        </w:tc>
        <w:tc>
          <w:tcPr>
            <w:tcW w:w="1893" w:type="pct"/>
            <w:tcBorders>
              <w:top w:val="nil"/>
              <w:left w:val="nil"/>
              <w:bottom w:val="single" w:sz="4" w:space="0" w:color="auto"/>
              <w:right w:val="single" w:sz="4" w:space="0" w:color="auto"/>
            </w:tcBorders>
            <w:shd w:val="clear" w:color="auto" w:fill="auto"/>
            <w:noWrap/>
            <w:vAlign w:val="center"/>
            <w:hideMark/>
          </w:tcPr>
          <w:p w14:paraId="73B5EB8B"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Stéthoscope Enfant</w:t>
            </w:r>
          </w:p>
        </w:tc>
        <w:tc>
          <w:tcPr>
            <w:tcW w:w="363" w:type="pct"/>
            <w:tcBorders>
              <w:top w:val="single" w:sz="4" w:space="0" w:color="auto"/>
              <w:left w:val="nil"/>
              <w:bottom w:val="single" w:sz="4" w:space="0" w:color="auto"/>
              <w:right w:val="single" w:sz="4" w:space="0" w:color="auto"/>
            </w:tcBorders>
          </w:tcPr>
          <w:p w14:paraId="251A3520" w14:textId="77777777" w:rsidR="001436B7" w:rsidRPr="0087187A" w:rsidRDefault="001436B7" w:rsidP="001436B7">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4C963"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12</w:t>
            </w:r>
          </w:p>
        </w:tc>
        <w:tc>
          <w:tcPr>
            <w:tcW w:w="777" w:type="pct"/>
            <w:vMerge/>
            <w:tcBorders>
              <w:left w:val="nil"/>
              <w:right w:val="single" w:sz="4" w:space="0" w:color="auto"/>
            </w:tcBorders>
          </w:tcPr>
          <w:p w14:paraId="105EE716"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23D3DDE2"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52EA8BBA"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54A4BF76"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2.18</w:t>
            </w:r>
          </w:p>
        </w:tc>
        <w:tc>
          <w:tcPr>
            <w:tcW w:w="1893" w:type="pct"/>
            <w:tcBorders>
              <w:top w:val="nil"/>
              <w:left w:val="nil"/>
              <w:bottom w:val="single" w:sz="4" w:space="0" w:color="auto"/>
              <w:right w:val="single" w:sz="4" w:space="0" w:color="auto"/>
            </w:tcBorders>
            <w:shd w:val="clear" w:color="auto" w:fill="auto"/>
            <w:noWrap/>
            <w:vAlign w:val="center"/>
            <w:hideMark/>
          </w:tcPr>
          <w:p w14:paraId="4F51EDE1"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Stéthoscope obstétrical</w:t>
            </w:r>
          </w:p>
        </w:tc>
        <w:tc>
          <w:tcPr>
            <w:tcW w:w="363" w:type="pct"/>
            <w:tcBorders>
              <w:top w:val="single" w:sz="4" w:space="0" w:color="auto"/>
              <w:left w:val="nil"/>
              <w:bottom w:val="single" w:sz="4" w:space="0" w:color="auto"/>
              <w:right w:val="single" w:sz="4" w:space="0" w:color="auto"/>
            </w:tcBorders>
          </w:tcPr>
          <w:p w14:paraId="151FACAE" w14:textId="77777777" w:rsidR="001436B7" w:rsidRPr="0087187A" w:rsidRDefault="001436B7" w:rsidP="001436B7">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03DD0"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7" w:type="pct"/>
            <w:vMerge/>
            <w:tcBorders>
              <w:left w:val="nil"/>
              <w:right w:val="single" w:sz="4" w:space="0" w:color="auto"/>
            </w:tcBorders>
          </w:tcPr>
          <w:p w14:paraId="04C05405"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6163F63E"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42DB51A0" w14:textId="77777777" w:rsidTr="00FC03FE">
        <w:trPr>
          <w:trHeight w:val="315"/>
        </w:trPr>
        <w:tc>
          <w:tcPr>
            <w:tcW w:w="487" w:type="pct"/>
            <w:tcBorders>
              <w:top w:val="nil"/>
              <w:left w:val="single" w:sz="4" w:space="0" w:color="auto"/>
              <w:bottom w:val="single" w:sz="4" w:space="0" w:color="auto"/>
              <w:right w:val="single" w:sz="4" w:space="0" w:color="auto"/>
            </w:tcBorders>
            <w:shd w:val="clear" w:color="auto" w:fill="auto"/>
            <w:noWrap/>
            <w:vAlign w:val="center"/>
          </w:tcPr>
          <w:p w14:paraId="0AFF4B4B"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2.19</w:t>
            </w:r>
          </w:p>
        </w:tc>
        <w:tc>
          <w:tcPr>
            <w:tcW w:w="1893" w:type="pct"/>
            <w:tcBorders>
              <w:top w:val="nil"/>
              <w:left w:val="nil"/>
              <w:bottom w:val="single" w:sz="4" w:space="0" w:color="auto"/>
              <w:right w:val="single" w:sz="4" w:space="0" w:color="auto"/>
            </w:tcBorders>
            <w:shd w:val="clear" w:color="auto" w:fill="auto"/>
            <w:noWrap/>
            <w:vAlign w:val="center"/>
            <w:hideMark/>
          </w:tcPr>
          <w:p w14:paraId="7EF84539"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Tensiomètre manuel</w:t>
            </w:r>
          </w:p>
        </w:tc>
        <w:tc>
          <w:tcPr>
            <w:tcW w:w="363" w:type="pct"/>
            <w:tcBorders>
              <w:top w:val="single" w:sz="4" w:space="0" w:color="auto"/>
              <w:left w:val="nil"/>
              <w:bottom w:val="single" w:sz="4" w:space="0" w:color="auto"/>
              <w:right w:val="single" w:sz="4" w:space="0" w:color="auto"/>
            </w:tcBorders>
          </w:tcPr>
          <w:p w14:paraId="158498C4" w14:textId="77777777" w:rsidR="001436B7" w:rsidRPr="0087187A" w:rsidRDefault="001436B7" w:rsidP="001436B7">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550D3"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5</w:t>
            </w:r>
          </w:p>
        </w:tc>
        <w:tc>
          <w:tcPr>
            <w:tcW w:w="777" w:type="pct"/>
            <w:vMerge/>
            <w:tcBorders>
              <w:left w:val="nil"/>
              <w:right w:val="single" w:sz="4" w:space="0" w:color="auto"/>
            </w:tcBorders>
          </w:tcPr>
          <w:p w14:paraId="6A5A7C47"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nil"/>
              <w:right w:val="single" w:sz="4" w:space="0" w:color="auto"/>
            </w:tcBorders>
          </w:tcPr>
          <w:p w14:paraId="2C5E9087"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2EE16C7D" w14:textId="77777777" w:rsidTr="00FC03FE">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74502" w14:textId="77777777" w:rsidR="001436B7" w:rsidRPr="0087187A" w:rsidRDefault="001436B7" w:rsidP="001436B7">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2.20</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4E6B"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 xml:space="preserve">Thermomètre électronique </w:t>
            </w:r>
          </w:p>
        </w:tc>
        <w:tc>
          <w:tcPr>
            <w:tcW w:w="363" w:type="pct"/>
            <w:tcBorders>
              <w:top w:val="single" w:sz="4" w:space="0" w:color="auto"/>
              <w:left w:val="single" w:sz="4" w:space="0" w:color="auto"/>
              <w:bottom w:val="single" w:sz="4" w:space="0" w:color="auto"/>
              <w:right w:val="single" w:sz="4" w:space="0" w:color="auto"/>
            </w:tcBorders>
          </w:tcPr>
          <w:p w14:paraId="79F03FE6" w14:textId="77777777" w:rsidR="001436B7" w:rsidRPr="0087187A" w:rsidRDefault="001436B7" w:rsidP="001436B7">
            <w:pPr>
              <w:widowControl/>
              <w:autoSpaceDE/>
              <w:autoSpaceDN/>
              <w:adjustRightInd/>
              <w:jc w:val="center"/>
              <w:rPr>
                <w:rFonts w:eastAsia="Times New Roman"/>
                <w:color w:val="000000"/>
                <w:lang w:eastAsia="fr-FR"/>
              </w:rPr>
            </w:pPr>
            <w:r w:rsidRPr="003E52BD">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6361"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40</w:t>
            </w:r>
          </w:p>
        </w:tc>
        <w:tc>
          <w:tcPr>
            <w:tcW w:w="777" w:type="pct"/>
            <w:vMerge/>
            <w:tcBorders>
              <w:left w:val="single" w:sz="4" w:space="0" w:color="auto"/>
              <w:right w:val="single" w:sz="4" w:space="0" w:color="auto"/>
            </w:tcBorders>
          </w:tcPr>
          <w:p w14:paraId="2581276D"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single" w:sz="4" w:space="0" w:color="auto"/>
              <w:right w:val="single" w:sz="4" w:space="0" w:color="auto"/>
            </w:tcBorders>
          </w:tcPr>
          <w:p w14:paraId="66D25A5C" w14:textId="77777777" w:rsidR="001436B7" w:rsidRPr="0087187A" w:rsidRDefault="001436B7" w:rsidP="001436B7">
            <w:pPr>
              <w:widowControl/>
              <w:autoSpaceDE/>
              <w:autoSpaceDN/>
              <w:adjustRightInd/>
              <w:jc w:val="center"/>
              <w:rPr>
                <w:rFonts w:eastAsia="Times New Roman"/>
                <w:color w:val="000000"/>
                <w:lang w:eastAsia="fr-FR"/>
              </w:rPr>
            </w:pPr>
          </w:p>
        </w:tc>
      </w:tr>
      <w:tr w:rsidR="001436B7" w:rsidRPr="0087187A" w14:paraId="03CFDF79" w14:textId="77777777" w:rsidTr="00FC03FE">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BD4EC" w14:textId="77777777" w:rsidR="001436B7" w:rsidRDefault="001436B7" w:rsidP="001436B7">
            <w:pPr>
              <w:widowControl/>
              <w:autoSpaceDE/>
              <w:autoSpaceDN/>
              <w:adjustRightInd/>
              <w:ind w:firstLineChars="100" w:firstLine="220"/>
              <w:rPr>
                <w:rFonts w:eastAsia="Times New Roman"/>
                <w:color w:val="000000"/>
                <w:sz w:val="22"/>
                <w:szCs w:val="22"/>
                <w:lang w:eastAsia="fr-FR"/>
              </w:rPr>
            </w:pPr>
            <w:r>
              <w:rPr>
                <w:color w:val="000000"/>
                <w:sz w:val="22"/>
                <w:szCs w:val="22"/>
              </w:rPr>
              <w:t>2.21</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42F95" w14:textId="77777777" w:rsidR="001436B7" w:rsidRPr="0087187A" w:rsidRDefault="001436B7" w:rsidP="001436B7">
            <w:pPr>
              <w:widowControl/>
              <w:autoSpaceDE/>
              <w:autoSpaceDN/>
              <w:adjustRightInd/>
              <w:rPr>
                <w:rFonts w:eastAsia="Times New Roman"/>
                <w:color w:val="000000"/>
                <w:lang w:eastAsia="fr-FR"/>
              </w:rPr>
            </w:pPr>
            <w:r w:rsidRPr="0087187A">
              <w:rPr>
                <w:rFonts w:eastAsia="Times New Roman"/>
                <w:color w:val="000000"/>
                <w:lang w:eastAsia="fr-FR"/>
              </w:rPr>
              <w:t>Toise F 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3D25CC4" w14:textId="77777777" w:rsidR="001436B7" w:rsidRPr="003E52BD" w:rsidRDefault="001436B7" w:rsidP="001436B7">
            <w:pPr>
              <w:widowControl/>
              <w:autoSpaceDE/>
              <w:autoSpaceDN/>
              <w:adjustRightInd/>
              <w:jc w:val="center"/>
              <w:rPr>
                <w:rFonts w:eastAsia="Times New Roman"/>
                <w:color w:val="000000"/>
                <w:lang w:eastAsia="fr-FR"/>
              </w:rPr>
            </w:pPr>
            <w:r w:rsidRPr="005B7810">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noWrap/>
            <w:vAlign w:val="center"/>
          </w:tcPr>
          <w:p w14:paraId="283DABF0" w14:textId="77777777" w:rsidR="001436B7" w:rsidRPr="0087187A" w:rsidRDefault="001436B7" w:rsidP="001436B7">
            <w:pPr>
              <w:widowControl/>
              <w:autoSpaceDE/>
              <w:autoSpaceDN/>
              <w:adjustRightInd/>
              <w:jc w:val="center"/>
              <w:rPr>
                <w:rFonts w:eastAsia="Times New Roman"/>
                <w:color w:val="000000"/>
                <w:lang w:eastAsia="fr-FR"/>
              </w:rPr>
            </w:pPr>
            <w:r w:rsidRPr="0087187A">
              <w:rPr>
                <w:rFonts w:eastAsia="Times New Roman"/>
                <w:color w:val="000000"/>
                <w:lang w:eastAsia="fr-FR"/>
              </w:rPr>
              <w:t>3</w:t>
            </w:r>
          </w:p>
        </w:tc>
        <w:tc>
          <w:tcPr>
            <w:tcW w:w="777" w:type="pct"/>
            <w:vMerge/>
            <w:tcBorders>
              <w:left w:val="single" w:sz="4" w:space="0" w:color="auto"/>
              <w:right w:val="single" w:sz="4" w:space="0" w:color="auto"/>
            </w:tcBorders>
          </w:tcPr>
          <w:p w14:paraId="60F9DCC5" w14:textId="77777777" w:rsidR="001436B7" w:rsidRPr="0087187A" w:rsidRDefault="001436B7" w:rsidP="001436B7">
            <w:pPr>
              <w:widowControl/>
              <w:autoSpaceDE/>
              <w:autoSpaceDN/>
              <w:adjustRightInd/>
              <w:jc w:val="center"/>
              <w:rPr>
                <w:rFonts w:eastAsia="Times New Roman"/>
                <w:color w:val="000000"/>
                <w:lang w:eastAsia="fr-FR"/>
              </w:rPr>
            </w:pPr>
          </w:p>
        </w:tc>
        <w:tc>
          <w:tcPr>
            <w:tcW w:w="922" w:type="pct"/>
            <w:vMerge/>
            <w:tcBorders>
              <w:left w:val="single" w:sz="4" w:space="0" w:color="auto"/>
              <w:right w:val="single" w:sz="4" w:space="0" w:color="auto"/>
            </w:tcBorders>
          </w:tcPr>
          <w:p w14:paraId="6C974F73" w14:textId="77777777" w:rsidR="001436B7" w:rsidRPr="0087187A" w:rsidRDefault="001436B7" w:rsidP="001436B7">
            <w:pPr>
              <w:widowControl/>
              <w:autoSpaceDE/>
              <w:autoSpaceDN/>
              <w:adjustRightInd/>
              <w:jc w:val="center"/>
              <w:rPr>
                <w:rFonts w:eastAsia="Times New Roman"/>
                <w:color w:val="000000"/>
                <w:lang w:eastAsia="fr-FR"/>
              </w:rPr>
            </w:pPr>
          </w:p>
        </w:tc>
      </w:tr>
      <w:tr w:rsidR="00FC03FE" w:rsidRPr="0087187A" w14:paraId="6C55FD51" w14:textId="77777777" w:rsidTr="00FC03FE">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16196" w14:textId="6FE4DBAB" w:rsidR="00FC03FE" w:rsidRDefault="00FC03FE" w:rsidP="00FC03FE">
            <w:pPr>
              <w:widowControl/>
              <w:autoSpaceDE/>
              <w:autoSpaceDN/>
              <w:adjustRightInd/>
              <w:ind w:firstLineChars="100" w:firstLine="220"/>
              <w:rPr>
                <w:color w:val="000000"/>
                <w:sz w:val="22"/>
                <w:szCs w:val="22"/>
              </w:rPr>
            </w:pPr>
            <w:r>
              <w:rPr>
                <w:color w:val="000000"/>
                <w:sz w:val="22"/>
                <w:szCs w:val="22"/>
              </w:rPr>
              <w:t>2.22</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9A8DC" w14:textId="65FBFCCD" w:rsidR="00FC03FE" w:rsidRPr="0087187A" w:rsidRDefault="00FC03FE" w:rsidP="00FC03FE">
            <w:pPr>
              <w:widowControl/>
              <w:autoSpaceDE/>
              <w:autoSpaceDN/>
              <w:adjustRightInd/>
              <w:rPr>
                <w:rFonts w:eastAsia="Times New Roman"/>
                <w:color w:val="000000"/>
                <w:lang w:eastAsia="fr-FR"/>
              </w:rPr>
            </w:pPr>
            <w:r w:rsidRPr="009557C4">
              <w:rPr>
                <w:rFonts w:eastAsia="Times New Roman"/>
                <w:color w:val="000000"/>
                <w:lang w:eastAsia="fr-FR"/>
              </w:rPr>
              <w:t>Ventouse manuelle</w:t>
            </w:r>
          </w:p>
        </w:tc>
        <w:tc>
          <w:tcPr>
            <w:tcW w:w="363" w:type="pct"/>
            <w:tcBorders>
              <w:top w:val="single" w:sz="4" w:space="0" w:color="auto"/>
              <w:left w:val="single" w:sz="4" w:space="0" w:color="auto"/>
              <w:bottom w:val="single" w:sz="4" w:space="0" w:color="auto"/>
              <w:right w:val="single" w:sz="4" w:space="0" w:color="auto"/>
            </w:tcBorders>
          </w:tcPr>
          <w:p w14:paraId="0BCFD2F2" w14:textId="0F1E42CF" w:rsidR="00FC03FE" w:rsidRPr="005B7810" w:rsidRDefault="00FC03FE" w:rsidP="00FC03FE">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C4B48" w14:textId="16F5ACC2" w:rsidR="00FC03FE" w:rsidRPr="0087187A" w:rsidRDefault="00FC03FE" w:rsidP="00FC03FE">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777" w:type="pct"/>
            <w:tcBorders>
              <w:left w:val="single" w:sz="4" w:space="0" w:color="auto"/>
              <w:bottom w:val="single" w:sz="4" w:space="0" w:color="auto"/>
              <w:right w:val="single" w:sz="4" w:space="0" w:color="auto"/>
            </w:tcBorders>
          </w:tcPr>
          <w:p w14:paraId="2440D9EE" w14:textId="77777777" w:rsidR="00FC03FE" w:rsidRPr="0087187A" w:rsidRDefault="00FC03FE" w:rsidP="00FC03FE">
            <w:pPr>
              <w:widowControl/>
              <w:autoSpaceDE/>
              <w:autoSpaceDN/>
              <w:adjustRightInd/>
              <w:jc w:val="center"/>
              <w:rPr>
                <w:rFonts w:eastAsia="Times New Roman"/>
                <w:color w:val="000000"/>
                <w:lang w:eastAsia="fr-FR"/>
              </w:rPr>
            </w:pPr>
          </w:p>
        </w:tc>
        <w:tc>
          <w:tcPr>
            <w:tcW w:w="922" w:type="pct"/>
            <w:tcBorders>
              <w:left w:val="single" w:sz="4" w:space="0" w:color="auto"/>
              <w:bottom w:val="single" w:sz="4" w:space="0" w:color="auto"/>
              <w:right w:val="single" w:sz="4" w:space="0" w:color="auto"/>
            </w:tcBorders>
          </w:tcPr>
          <w:p w14:paraId="66F551F4" w14:textId="77777777" w:rsidR="00FC03FE" w:rsidRPr="0087187A" w:rsidRDefault="00FC03FE" w:rsidP="00FC03FE">
            <w:pPr>
              <w:widowControl/>
              <w:autoSpaceDE/>
              <w:autoSpaceDN/>
              <w:adjustRightInd/>
              <w:jc w:val="center"/>
              <w:rPr>
                <w:rFonts w:eastAsia="Times New Roman"/>
                <w:color w:val="000000"/>
                <w:lang w:eastAsia="fr-FR"/>
              </w:rPr>
            </w:pPr>
          </w:p>
        </w:tc>
      </w:tr>
    </w:tbl>
    <w:p w14:paraId="50CFCD5F" w14:textId="4F068E87" w:rsidR="00733E1B" w:rsidRPr="007647B5" w:rsidRDefault="00733E1B" w:rsidP="008923FA">
      <w:pPr>
        <w:jc w:val="both"/>
      </w:pPr>
    </w:p>
    <w:p w14:paraId="4996A2CA" w14:textId="32EFFFBE" w:rsidR="00733E1B" w:rsidRPr="007647B5" w:rsidRDefault="00733E1B" w:rsidP="008923FA">
      <w:pPr>
        <w:jc w:val="both"/>
      </w:pPr>
    </w:p>
    <w:p w14:paraId="3C32E621" w14:textId="1C8A2DE3" w:rsidR="00C87681" w:rsidRPr="007647B5" w:rsidRDefault="00C87681">
      <w:pPr>
        <w:widowControl/>
        <w:autoSpaceDE/>
        <w:autoSpaceDN/>
        <w:adjustRightInd/>
      </w:pPr>
      <w:r w:rsidRPr="007647B5">
        <w:br w:type="page"/>
      </w:r>
    </w:p>
    <w:p w14:paraId="15E22B30" w14:textId="6F821A6D" w:rsidR="00B5602C" w:rsidRPr="006F5BBD" w:rsidRDefault="00086419" w:rsidP="00B5602C">
      <w:pPr>
        <w:spacing w:line="276" w:lineRule="auto"/>
        <w:jc w:val="center"/>
        <w:outlineLvl w:val="0"/>
        <w:rPr>
          <w:b/>
          <w:sz w:val="28"/>
          <w:szCs w:val="28"/>
          <w:u w:val="single"/>
        </w:rPr>
      </w:pPr>
      <w:r>
        <w:rPr>
          <w:b/>
          <w:sz w:val="28"/>
          <w:szCs w:val="28"/>
          <w:u w:val="single"/>
        </w:rPr>
        <w:t xml:space="preserve">1.3.3. </w:t>
      </w:r>
      <w:r w:rsidR="00B5602C" w:rsidRPr="006F5BBD">
        <w:rPr>
          <w:b/>
          <w:sz w:val="28"/>
          <w:szCs w:val="28"/>
          <w:u w:val="single"/>
        </w:rPr>
        <w:t>BORDEREAU DES QUANTITES ET CALENDRIER DE LIVRAISON</w:t>
      </w:r>
    </w:p>
    <w:p w14:paraId="209F99CB" w14:textId="77777777" w:rsidR="00B5602C" w:rsidRPr="007647B5" w:rsidRDefault="00B5602C" w:rsidP="00B56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7F2456BD" w14:textId="7BE20AD9" w:rsidR="005B14C7" w:rsidRPr="005B14C7" w:rsidRDefault="005B14C7" w:rsidP="005B14C7">
      <w:pPr>
        <w:jc w:val="center"/>
        <w:rPr>
          <w:b/>
          <w:bCs/>
        </w:rPr>
      </w:pPr>
      <w:r w:rsidRPr="005B14C7">
        <w:rPr>
          <w:b/>
          <w:lang w:bidi="fr-FR"/>
        </w:rPr>
        <w:t xml:space="preserve">Fourniture et installation des consommables, matériels et équipements </w:t>
      </w:r>
      <w:r w:rsidR="00A755AE" w:rsidRPr="005B14C7">
        <w:rPr>
          <w:b/>
          <w:lang w:bidi="fr-FR"/>
        </w:rPr>
        <w:t>médicaux destinés</w:t>
      </w:r>
      <w:r w:rsidRPr="005B14C7">
        <w:rPr>
          <w:b/>
          <w:lang w:bidi="fr-FR"/>
        </w:rPr>
        <w:t xml:space="preserve"> aux Centres de santé du projet PGES Konni</w:t>
      </w:r>
    </w:p>
    <w:p w14:paraId="54CC88F0" w14:textId="77777777" w:rsidR="005D7DED" w:rsidRDefault="005D7DED" w:rsidP="00B5602C">
      <w:pPr>
        <w:spacing w:line="276" w:lineRule="auto"/>
        <w:jc w:val="center"/>
        <w:rPr>
          <w:b/>
          <w:lang w:bidi="fr-FR"/>
        </w:rPr>
      </w:pPr>
    </w:p>
    <w:p w14:paraId="25DBD3EB" w14:textId="6CAD70C8" w:rsidR="00B5602C" w:rsidRPr="001436B7" w:rsidRDefault="00B5602C" w:rsidP="00B5602C">
      <w:pPr>
        <w:spacing w:line="276" w:lineRule="auto"/>
        <w:jc w:val="center"/>
        <w:rPr>
          <w:rFonts w:eastAsia="Arial Unicode MS"/>
          <w:b/>
          <w:lang w:val="en-US" w:eastAsia="es-HN"/>
        </w:rPr>
      </w:pPr>
      <w:r w:rsidRPr="001436B7">
        <w:rPr>
          <w:b/>
          <w:lang w:val="en-US" w:bidi="fr-FR"/>
        </w:rPr>
        <w:t>DC-No. IR/IPD/3/Shop/176/20</w:t>
      </w:r>
      <w:r w:rsidRPr="001436B7">
        <w:rPr>
          <w:rFonts w:eastAsia="Arial Unicode MS"/>
          <w:b/>
          <w:lang w:val="en-US" w:eastAsia="es-HN"/>
        </w:rPr>
        <w:t>»</w:t>
      </w:r>
    </w:p>
    <w:p w14:paraId="555BFA64" w14:textId="0D80267B" w:rsidR="00733E1B" w:rsidRPr="001436B7" w:rsidRDefault="00733E1B" w:rsidP="008923FA">
      <w:pPr>
        <w:jc w:val="both"/>
        <w:rPr>
          <w:lang w:val="en-US"/>
        </w:rPr>
      </w:pPr>
    </w:p>
    <w:p w14:paraId="5D993D51" w14:textId="77777777" w:rsidR="00B5602C" w:rsidRPr="007647B5" w:rsidRDefault="00B5602C" w:rsidP="00B5602C">
      <w:pPr>
        <w:widowControl/>
        <w:autoSpaceDE/>
        <w:autoSpaceDN/>
        <w:adjustRightInd/>
        <w:rPr>
          <w:rFonts w:eastAsia="Times New Roman"/>
          <w:b/>
          <w:bCs/>
          <w:color w:val="000000"/>
          <w:lang w:eastAsia="fr-FR"/>
        </w:rPr>
      </w:pPr>
      <w:bookmarkStart w:id="31" w:name="_Hlk72934057"/>
      <w:r w:rsidRPr="007647B5">
        <w:rPr>
          <w:b/>
          <w:bCs/>
          <w:u w:val="single"/>
        </w:rPr>
        <w:t xml:space="preserve">Lot 3 </w:t>
      </w:r>
      <w:r w:rsidRPr="007647B5">
        <w:rPr>
          <w:b/>
          <w:bCs/>
        </w:rPr>
        <w:t>:</w:t>
      </w:r>
      <w:r w:rsidRPr="007647B5">
        <w:rPr>
          <w:b/>
          <w:bCs/>
          <w:color w:val="000000"/>
        </w:rPr>
        <w:t xml:space="preserve"> </w:t>
      </w:r>
      <w:r w:rsidRPr="007647B5">
        <w:rPr>
          <w:rFonts w:eastAsia="Times New Roman"/>
          <w:b/>
          <w:bCs/>
          <w:color w:val="000000"/>
          <w:lang w:eastAsia="fr-FR"/>
        </w:rPr>
        <w:t>Équipements médicaux</w:t>
      </w:r>
    </w:p>
    <w:bookmarkEnd w:id="31"/>
    <w:p w14:paraId="0850EF7E" w14:textId="77777777" w:rsidR="00056254" w:rsidRPr="007647B5" w:rsidRDefault="00056254" w:rsidP="008923FA">
      <w:pPr>
        <w:jc w:val="both"/>
      </w:pPr>
    </w:p>
    <w:p w14:paraId="3B03E631" w14:textId="10E10DD7" w:rsidR="005F1577" w:rsidRPr="007647B5" w:rsidRDefault="005F1577" w:rsidP="008923FA">
      <w:pPr>
        <w:jc w:val="both"/>
      </w:pPr>
    </w:p>
    <w:tbl>
      <w:tblPr>
        <w:tblW w:w="5266" w:type="pct"/>
        <w:tblCellMar>
          <w:left w:w="70" w:type="dxa"/>
          <w:right w:w="70" w:type="dxa"/>
        </w:tblCellMar>
        <w:tblLook w:val="04A0" w:firstRow="1" w:lastRow="0" w:firstColumn="1" w:lastColumn="0" w:noHBand="0" w:noVBand="1"/>
      </w:tblPr>
      <w:tblGrid>
        <w:gridCol w:w="661"/>
        <w:gridCol w:w="5458"/>
        <w:gridCol w:w="647"/>
        <w:gridCol w:w="1123"/>
        <w:gridCol w:w="1327"/>
        <w:gridCol w:w="1034"/>
      </w:tblGrid>
      <w:tr w:rsidR="00AB2F8F" w:rsidRPr="009557C4" w14:paraId="1D14C83A" w14:textId="77777777" w:rsidTr="00086419">
        <w:trPr>
          <w:trHeight w:val="330"/>
        </w:trPr>
        <w:tc>
          <w:tcPr>
            <w:tcW w:w="31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F634E21" w14:textId="537A409B" w:rsidR="00AB2F8F" w:rsidRPr="009557C4" w:rsidRDefault="00AB2F8F" w:rsidP="00E73361">
            <w:pPr>
              <w:widowControl/>
              <w:autoSpaceDE/>
              <w:autoSpaceDN/>
              <w:adjustRightInd/>
              <w:ind w:hanging="69"/>
              <w:jc w:val="center"/>
              <w:rPr>
                <w:rFonts w:eastAsia="Times New Roman"/>
                <w:color w:val="000000"/>
                <w:sz w:val="22"/>
                <w:szCs w:val="22"/>
                <w:lang w:eastAsia="fr-FR"/>
              </w:rPr>
            </w:pPr>
            <w:r>
              <w:rPr>
                <w:rFonts w:eastAsia="Times New Roman"/>
                <w:b/>
                <w:bCs/>
                <w:color w:val="000000"/>
                <w:lang w:eastAsia="fr-FR"/>
              </w:rPr>
              <w:t>Item</w:t>
            </w:r>
          </w:p>
        </w:tc>
        <w:tc>
          <w:tcPr>
            <w:tcW w:w="2508"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7FB91EC0" w14:textId="77777777" w:rsidR="00AB2F8F" w:rsidRPr="009557C4" w:rsidRDefault="00AB2F8F" w:rsidP="00AB2F8F">
            <w:pPr>
              <w:widowControl/>
              <w:autoSpaceDE/>
              <w:autoSpaceDN/>
              <w:adjustRightInd/>
              <w:jc w:val="center"/>
              <w:rPr>
                <w:rFonts w:eastAsia="Times New Roman"/>
                <w:b/>
                <w:bCs/>
                <w:color w:val="000000"/>
                <w:lang w:eastAsia="fr-FR"/>
              </w:rPr>
            </w:pPr>
            <w:r w:rsidRPr="009557C4">
              <w:rPr>
                <w:rFonts w:eastAsia="Times New Roman"/>
                <w:b/>
                <w:bCs/>
                <w:color w:val="000000"/>
                <w:lang w:eastAsia="fr-FR"/>
              </w:rPr>
              <w:t>DESIGNATIONS</w:t>
            </w:r>
          </w:p>
        </w:tc>
        <w:tc>
          <w:tcPr>
            <w:tcW w:w="306"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7BDDB8FD" w14:textId="77777777" w:rsidR="00AB2F8F" w:rsidRPr="009557C4" w:rsidRDefault="00AB2F8F" w:rsidP="00AB2F8F">
            <w:pPr>
              <w:widowControl/>
              <w:autoSpaceDE/>
              <w:autoSpaceDN/>
              <w:adjustRightInd/>
              <w:jc w:val="center"/>
              <w:rPr>
                <w:rFonts w:eastAsia="Times New Roman"/>
                <w:b/>
                <w:bCs/>
                <w:color w:val="000000"/>
                <w:sz w:val="26"/>
                <w:szCs w:val="26"/>
                <w:lang w:eastAsia="fr-FR"/>
              </w:rPr>
            </w:pPr>
            <w:r>
              <w:rPr>
                <w:rFonts w:eastAsia="Times New Roman"/>
                <w:b/>
                <w:bCs/>
                <w:color w:val="000000"/>
                <w:sz w:val="26"/>
                <w:szCs w:val="26"/>
                <w:lang w:eastAsia="fr-FR"/>
              </w:rPr>
              <w:t>UM</w:t>
            </w:r>
          </w:p>
        </w:tc>
        <w:tc>
          <w:tcPr>
            <w:tcW w:w="52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0EAAE4" w14:textId="77777777" w:rsidR="00AB2F8F" w:rsidRPr="009557C4" w:rsidRDefault="00AB2F8F" w:rsidP="00AB2F8F">
            <w:pPr>
              <w:widowControl/>
              <w:autoSpaceDE/>
              <w:autoSpaceDN/>
              <w:adjustRightInd/>
              <w:jc w:val="center"/>
              <w:rPr>
                <w:rFonts w:eastAsia="Times New Roman"/>
                <w:b/>
                <w:bCs/>
                <w:color w:val="000000"/>
                <w:sz w:val="26"/>
                <w:szCs w:val="26"/>
                <w:lang w:eastAsia="fr-FR"/>
              </w:rPr>
            </w:pPr>
            <w:r w:rsidRPr="009557C4">
              <w:rPr>
                <w:rFonts w:eastAsia="Times New Roman"/>
                <w:b/>
                <w:bCs/>
                <w:color w:val="000000"/>
                <w:sz w:val="26"/>
                <w:szCs w:val="26"/>
                <w:lang w:eastAsia="fr-FR"/>
              </w:rPr>
              <w:t xml:space="preserve">Quantité </w:t>
            </w:r>
          </w:p>
        </w:tc>
        <w:tc>
          <w:tcPr>
            <w:tcW w:w="870"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461C0469" w14:textId="150F09E3" w:rsidR="00AB2F8F" w:rsidRPr="009557C4" w:rsidRDefault="00AB2F8F" w:rsidP="00AB2F8F">
            <w:pPr>
              <w:widowControl/>
              <w:autoSpaceDE/>
              <w:autoSpaceDN/>
              <w:adjustRightInd/>
              <w:jc w:val="center"/>
              <w:rPr>
                <w:rFonts w:eastAsia="Times New Roman"/>
                <w:b/>
                <w:bCs/>
                <w:color w:val="000000"/>
                <w:sz w:val="26"/>
                <w:szCs w:val="26"/>
                <w:lang w:eastAsia="fr-FR"/>
              </w:rPr>
            </w:pPr>
            <w:r>
              <w:rPr>
                <w:rFonts w:eastAsia="Times New Roman"/>
                <w:b/>
                <w:bCs/>
                <w:color w:val="000000"/>
                <w:lang w:eastAsia="fr-FR"/>
              </w:rPr>
              <w:t>Délai de livraison demandé</w:t>
            </w:r>
          </w:p>
        </w:tc>
        <w:tc>
          <w:tcPr>
            <w:tcW w:w="482"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6721F730" w14:textId="7CFAF42C" w:rsidR="00AB2F8F" w:rsidRPr="009557C4" w:rsidRDefault="00AB2F8F" w:rsidP="00AB2F8F">
            <w:pPr>
              <w:widowControl/>
              <w:autoSpaceDE/>
              <w:autoSpaceDN/>
              <w:adjustRightInd/>
              <w:jc w:val="center"/>
              <w:rPr>
                <w:rFonts w:eastAsia="Times New Roman"/>
                <w:b/>
                <w:bCs/>
                <w:color w:val="000000"/>
                <w:sz w:val="26"/>
                <w:szCs w:val="26"/>
                <w:lang w:eastAsia="fr-FR"/>
              </w:rPr>
            </w:pPr>
            <w:r>
              <w:rPr>
                <w:rFonts w:eastAsia="Times New Roman"/>
                <w:b/>
                <w:bCs/>
                <w:color w:val="000000"/>
                <w:lang w:eastAsia="fr-FR"/>
              </w:rPr>
              <w:t>Délai de livraison proposé</w:t>
            </w:r>
          </w:p>
        </w:tc>
      </w:tr>
      <w:tr w:rsidR="00AB2F8F" w:rsidRPr="009557C4" w14:paraId="47EBEA3B"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4152201A"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3.1</w:t>
            </w:r>
          </w:p>
        </w:tc>
        <w:tc>
          <w:tcPr>
            <w:tcW w:w="2508" w:type="pct"/>
            <w:tcBorders>
              <w:top w:val="nil"/>
              <w:left w:val="nil"/>
              <w:bottom w:val="single" w:sz="4" w:space="0" w:color="auto"/>
              <w:right w:val="single" w:sz="4" w:space="0" w:color="auto"/>
            </w:tcBorders>
            <w:shd w:val="clear" w:color="auto" w:fill="auto"/>
            <w:noWrap/>
            <w:vAlign w:val="center"/>
            <w:hideMark/>
          </w:tcPr>
          <w:p w14:paraId="06A666C8" w14:textId="77777777"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 xml:space="preserve">Appareil de biochimie </w:t>
            </w:r>
          </w:p>
        </w:tc>
        <w:tc>
          <w:tcPr>
            <w:tcW w:w="306" w:type="pct"/>
            <w:tcBorders>
              <w:top w:val="single" w:sz="4" w:space="0" w:color="auto"/>
              <w:left w:val="nil"/>
              <w:bottom w:val="single" w:sz="4" w:space="0" w:color="auto"/>
              <w:right w:val="single" w:sz="4" w:space="0" w:color="auto"/>
            </w:tcBorders>
          </w:tcPr>
          <w:p w14:paraId="38C1B842" w14:textId="77777777" w:rsidR="00AB2F8F" w:rsidRPr="009557C4" w:rsidRDefault="00AB2F8F" w:rsidP="00AB2F8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9F41"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2</w:t>
            </w:r>
          </w:p>
        </w:tc>
        <w:tc>
          <w:tcPr>
            <w:tcW w:w="870" w:type="pct"/>
            <w:vMerge w:val="restart"/>
            <w:tcBorders>
              <w:top w:val="single" w:sz="4" w:space="0" w:color="auto"/>
              <w:left w:val="nil"/>
              <w:bottom w:val="single" w:sz="4" w:space="0" w:color="auto"/>
              <w:right w:val="single" w:sz="4" w:space="0" w:color="auto"/>
            </w:tcBorders>
            <w:vAlign w:val="center"/>
          </w:tcPr>
          <w:p w14:paraId="30D8744E" w14:textId="62CDD596" w:rsidR="00AB2F8F" w:rsidRPr="009557C4" w:rsidRDefault="005D7DED" w:rsidP="005D7DED">
            <w:pPr>
              <w:widowControl/>
              <w:autoSpaceDE/>
              <w:autoSpaceDN/>
              <w:adjustRightInd/>
              <w:jc w:val="center"/>
              <w:rPr>
                <w:rFonts w:eastAsia="Times New Roman"/>
                <w:color w:val="000000"/>
                <w:lang w:eastAsia="fr-FR"/>
              </w:rPr>
            </w:pPr>
            <w:r w:rsidRPr="00F9090C">
              <w:rPr>
                <w:b/>
                <w:bCs/>
                <w:bdr w:val="nil"/>
              </w:rPr>
              <w:t>Soixante (60) jours calendaires</w:t>
            </w:r>
            <w:r w:rsidRPr="0093224E">
              <w:rPr>
                <w:bdr w:val="nil"/>
              </w:rPr>
              <w:t xml:space="preserve"> </w:t>
            </w:r>
            <w:r w:rsidRPr="00F9090C">
              <w:rPr>
                <w:b/>
                <w:bCs/>
                <w:bdr w:val="nil"/>
              </w:rPr>
              <w:t>à compter de la réception du Bon de Commande</w:t>
            </w:r>
          </w:p>
        </w:tc>
        <w:tc>
          <w:tcPr>
            <w:tcW w:w="482" w:type="pct"/>
            <w:vMerge w:val="restart"/>
            <w:tcBorders>
              <w:top w:val="single" w:sz="4" w:space="0" w:color="auto"/>
              <w:left w:val="nil"/>
              <w:bottom w:val="single" w:sz="4" w:space="0" w:color="auto"/>
              <w:right w:val="single" w:sz="4" w:space="0" w:color="auto"/>
            </w:tcBorders>
          </w:tcPr>
          <w:p w14:paraId="7AF29931" w14:textId="77777777" w:rsidR="00AB2F8F" w:rsidRPr="009557C4" w:rsidRDefault="00AB2F8F" w:rsidP="00AB2F8F">
            <w:pPr>
              <w:widowControl/>
              <w:autoSpaceDE/>
              <w:autoSpaceDN/>
              <w:adjustRightInd/>
              <w:jc w:val="center"/>
              <w:rPr>
                <w:rFonts w:eastAsia="Times New Roman"/>
                <w:color w:val="000000"/>
                <w:lang w:eastAsia="fr-FR"/>
              </w:rPr>
            </w:pPr>
          </w:p>
        </w:tc>
      </w:tr>
      <w:tr w:rsidR="00AB2F8F" w:rsidRPr="009557C4" w14:paraId="54D36FA4"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4085B5F8"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3.2</w:t>
            </w:r>
          </w:p>
        </w:tc>
        <w:tc>
          <w:tcPr>
            <w:tcW w:w="2508" w:type="pct"/>
            <w:tcBorders>
              <w:top w:val="nil"/>
              <w:left w:val="nil"/>
              <w:bottom w:val="single" w:sz="4" w:space="0" w:color="auto"/>
              <w:right w:val="single" w:sz="4" w:space="0" w:color="auto"/>
            </w:tcBorders>
            <w:shd w:val="clear" w:color="auto" w:fill="auto"/>
            <w:noWrap/>
            <w:vAlign w:val="center"/>
            <w:hideMark/>
          </w:tcPr>
          <w:p w14:paraId="64A2D172" w14:textId="77777777"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 xml:space="preserve">Aspirateur mécanique </w:t>
            </w:r>
          </w:p>
        </w:tc>
        <w:tc>
          <w:tcPr>
            <w:tcW w:w="306" w:type="pct"/>
            <w:tcBorders>
              <w:top w:val="single" w:sz="4" w:space="0" w:color="auto"/>
              <w:left w:val="nil"/>
              <w:bottom w:val="single" w:sz="4" w:space="0" w:color="auto"/>
              <w:right w:val="single" w:sz="4" w:space="0" w:color="auto"/>
            </w:tcBorders>
          </w:tcPr>
          <w:p w14:paraId="5549E0E6" w14:textId="77777777" w:rsidR="00AB2F8F" w:rsidRPr="009557C4" w:rsidRDefault="00AB2F8F" w:rsidP="00AB2F8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5B345"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870" w:type="pct"/>
            <w:vMerge/>
            <w:tcBorders>
              <w:top w:val="single" w:sz="4" w:space="0" w:color="auto"/>
              <w:left w:val="nil"/>
              <w:bottom w:val="single" w:sz="4" w:space="0" w:color="auto"/>
              <w:right w:val="single" w:sz="4" w:space="0" w:color="auto"/>
            </w:tcBorders>
          </w:tcPr>
          <w:p w14:paraId="22FB1E22" w14:textId="77777777" w:rsidR="00AB2F8F" w:rsidRPr="009557C4" w:rsidRDefault="00AB2F8F" w:rsidP="00AB2F8F">
            <w:pPr>
              <w:widowControl/>
              <w:autoSpaceDE/>
              <w:autoSpaceDN/>
              <w:adjustRightInd/>
              <w:jc w:val="center"/>
              <w:rPr>
                <w:rFonts w:eastAsia="Times New Roman"/>
                <w:color w:val="000000"/>
                <w:lang w:eastAsia="fr-FR"/>
              </w:rPr>
            </w:pPr>
          </w:p>
        </w:tc>
        <w:tc>
          <w:tcPr>
            <w:tcW w:w="482" w:type="pct"/>
            <w:vMerge/>
            <w:tcBorders>
              <w:top w:val="single" w:sz="4" w:space="0" w:color="auto"/>
              <w:left w:val="nil"/>
              <w:bottom w:val="single" w:sz="4" w:space="0" w:color="auto"/>
              <w:right w:val="single" w:sz="4" w:space="0" w:color="auto"/>
            </w:tcBorders>
          </w:tcPr>
          <w:p w14:paraId="16BFBD72" w14:textId="77777777" w:rsidR="00AB2F8F" w:rsidRPr="009557C4" w:rsidRDefault="00AB2F8F" w:rsidP="00AB2F8F">
            <w:pPr>
              <w:widowControl/>
              <w:autoSpaceDE/>
              <w:autoSpaceDN/>
              <w:adjustRightInd/>
              <w:jc w:val="center"/>
              <w:rPr>
                <w:rFonts w:eastAsia="Times New Roman"/>
                <w:color w:val="000000"/>
                <w:lang w:eastAsia="fr-FR"/>
              </w:rPr>
            </w:pPr>
          </w:p>
        </w:tc>
      </w:tr>
      <w:tr w:rsidR="00AB2F8F" w:rsidRPr="009557C4" w14:paraId="39979D7E"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4E6ECD61"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3.3</w:t>
            </w:r>
          </w:p>
        </w:tc>
        <w:tc>
          <w:tcPr>
            <w:tcW w:w="2508" w:type="pct"/>
            <w:tcBorders>
              <w:top w:val="nil"/>
              <w:left w:val="nil"/>
              <w:bottom w:val="single" w:sz="4" w:space="0" w:color="auto"/>
              <w:right w:val="single" w:sz="4" w:space="0" w:color="auto"/>
            </w:tcBorders>
            <w:shd w:val="clear" w:color="auto" w:fill="auto"/>
            <w:noWrap/>
            <w:vAlign w:val="center"/>
            <w:hideMark/>
          </w:tcPr>
          <w:p w14:paraId="0BC9E42C" w14:textId="22220D0D"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Automate compteur multiparamétrique (18 paramètres)</w:t>
            </w:r>
          </w:p>
        </w:tc>
        <w:tc>
          <w:tcPr>
            <w:tcW w:w="306" w:type="pct"/>
            <w:tcBorders>
              <w:top w:val="single" w:sz="4" w:space="0" w:color="auto"/>
              <w:left w:val="nil"/>
              <w:bottom w:val="single" w:sz="4" w:space="0" w:color="auto"/>
              <w:right w:val="single" w:sz="4" w:space="0" w:color="auto"/>
            </w:tcBorders>
            <w:vAlign w:val="center"/>
          </w:tcPr>
          <w:p w14:paraId="5B432EF8" w14:textId="77777777" w:rsidR="00AB2F8F" w:rsidRPr="009557C4" w:rsidRDefault="00AB2F8F"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C8C5"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870" w:type="pct"/>
            <w:vMerge/>
            <w:tcBorders>
              <w:top w:val="single" w:sz="4" w:space="0" w:color="auto"/>
              <w:left w:val="nil"/>
              <w:bottom w:val="single" w:sz="4" w:space="0" w:color="auto"/>
              <w:right w:val="single" w:sz="4" w:space="0" w:color="auto"/>
            </w:tcBorders>
          </w:tcPr>
          <w:p w14:paraId="7DBBFDE3" w14:textId="77777777" w:rsidR="00AB2F8F" w:rsidRPr="009557C4" w:rsidRDefault="00AB2F8F" w:rsidP="00AB2F8F">
            <w:pPr>
              <w:widowControl/>
              <w:autoSpaceDE/>
              <w:autoSpaceDN/>
              <w:adjustRightInd/>
              <w:jc w:val="center"/>
              <w:rPr>
                <w:rFonts w:eastAsia="Times New Roman"/>
                <w:color w:val="000000"/>
                <w:lang w:eastAsia="fr-FR"/>
              </w:rPr>
            </w:pPr>
          </w:p>
        </w:tc>
        <w:tc>
          <w:tcPr>
            <w:tcW w:w="482" w:type="pct"/>
            <w:vMerge/>
            <w:tcBorders>
              <w:top w:val="single" w:sz="4" w:space="0" w:color="auto"/>
              <w:left w:val="nil"/>
              <w:bottom w:val="single" w:sz="4" w:space="0" w:color="auto"/>
              <w:right w:val="single" w:sz="4" w:space="0" w:color="auto"/>
            </w:tcBorders>
          </w:tcPr>
          <w:p w14:paraId="3007E2E1" w14:textId="77777777" w:rsidR="00AB2F8F" w:rsidRPr="009557C4" w:rsidRDefault="00AB2F8F" w:rsidP="00AB2F8F">
            <w:pPr>
              <w:widowControl/>
              <w:autoSpaceDE/>
              <w:autoSpaceDN/>
              <w:adjustRightInd/>
              <w:jc w:val="center"/>
              <w:rPr>
                <w:rFonts w:eastAsia="Times New Roman"/>
                <w:color w:val="000000"/>
                <w:lang w:eastAsia="fr-FR"/>
              </w:rPr>
            </w:pPr>
          </w:p>
        </w:tc>
      </w:tr>
      <w:tr w:rsidR="00AB2F8F" w:rsidRPr="009557C4" w14:paraId="3FD0EF01"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0881B6C1"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3.4</w:t>
            </w:r>
          </w:p>
        </w:tc>
        <w:tc>
          <w:tcPr>
            <w:tcW w:w="2508" w:type="pct"/>
            <w:tcBorders>
              <w:top w:val="nil"/>
              <w:left w:val="nil"/>
              <w:bottom w:val="single" w:sz="4" w:space="0" w:color="auto"/>
              <w:right w:val="single" w:sz="4" w:space="0" w:color="auto"/>
            </w:tcBorders>
            <w:shd w:val="clear" w:color="auto" w:fill="auto"/>
            <w:noWrap/>
            <w:vAlign w:val="center"/>
            <w:hideMark/>
          </w:tcPr>
          <w:p w14:paraId="734CC4A1" w14:textId="77777777"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 xml:space="preserve">Centrifugeuse à hématocrite </w:t>
            </w:r>
          </w:p>
        </w:tc>
        <w:tc>
          <w:tcPr>
            <w:tcW w:w="306" w:type="pct"/>
            <w:tcBorders>
              <w:top w:val="single" w:sz="4" w:space="0" w:color="auto"/>
              <w:left w:val="nil"/>
              <w:bottom w:val="single" w:sz="4" w:space="0" w:color="auto"/>
              <w:right w:val="single" w:sz="4" w:space="0" w:color="auto"/>
            </w:tcBorders>
          </w:tcPr>
          <w:p w14:paraId="63204F5E" w14:textId="77777777" w:rsidR="00AB2F8F" w:rsidRPr="009557C4" w:rsidRDefault="00AB2F8F" w:rsidP="00AB2F8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C527"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870" w:type="pct"/>
            <w:vMerge/>
            <w:tcBorders>
              <w:top w:val="single" w:sz="4" w:space="0" w:color="auto"/>
              <w:left w:val="nil"/>
              <w:bottom w:val="single" w:sz="4" w:space="0" w:color="auto"/>
              <w:right w:val="single" w:sz="4" w:space="0" w:color="auto"/>
            </w:tcBorders>
          </w:tcPr>
          <w:p w14:paraId="18455A9D" w14:textId="77777777" w:rsidR="00AB2F8F" w:rsidRPr="009557C4" w:rsidRDefault="00AB2F8F" w:rsidP="00AB2F8F">
            <w:pPr>
              <w:widowControl/>
              <w:autoSpaceDE/>
              <w:autoSpaceDN/>
              <w:adjustRightInd/>
              <w:jc w:val="center"/>
              <w:rPr>
                <w:rFonts w:eastAsia="Times New Roman"/>
                <w:color w:val="000000"/>
                <w:lang w:eastAsia="fr-FR"/>
              </w:rPr>
            </w:pPr>
          </w:p>
        </w:tc>
        <w:tc>
          <w:tcPr>
            <w:tcW w:w="482" w:type="pct"/>
            <w:vMerge/>
            <w:tcBorders>
              <w:top w:val="single" w:sz="4" w:space="0" w:color="auto"/>
              <w:left w:val="nil"/>
              <w:bottom w:val="single" w:sz="4" w:space="0" w:color="auto"/>
              <w:right w:val="single" w:sz="4" w:space="0" w:color="auto"/>
            </w:tcBorders>
          </w:tcPr>
          <w:p w14:paraId="37B1ECA9" w14:textId="77777777" w:rsidR="00AB2F8F" w:rsidRPr="009557C4" w:rsidRDefault="00AB2F8F" w:rsidP="00AB2F8F">
            <w:pPr>
              <w:widowControl/>
              <w:autoSpaceDE/>
              <w:autoSpaceDN/>
              <w:adjustRightInd/>
              <w:jc w:val="center"/>
              <w:rPr>
                <w:rFonts w:eastAsia="Times New Roman"/>
                <w:color w:val="000000"/>
                <w:lang w:eastAsia="fr-FR"/>
              </w:rPr>
            </w:pPr>
          </w:p>
        </w:tc>
      </w:tr>
      <w:tr w:rsidR="00AB2F8F" w:rsidRPr="009557C4" w14:paraId="5BC3D668"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4D6DCA83"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3.5</w:t>
            </w:r>
          </w:p>
        </w:tc>
        <w:tc>
          <w:tcPr>
            <w:tcW w:w="2508" w:type="pct"/>
            <w:tcBorders>
              <w:top w:val="nil"/>
              <w:left w:val="nil"/>
              <w:bottom w:val="single" w:sz="4" w:space="0" w:color="auto"/>
              <w:right w:val="single" w:sz="4" w:space="0" w:color="auto"/>
            </w:tcBorders>
            <w:shd w:val="clear" w:color="auto" w:fill="auto"/>
            <w:noWrap/>
            <w:vAlign w:val="center"/>
            <w:hideMark/>
          </w:tcPr>
          <w:p w14:paraId="07FED291" w14:textId="77777777"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Concentrateur d'oxygène 5l/mn 2,5 à 3 bars</w:t>
            </w:r>
          </w:p>
        </w:tc>
        <w:tc>
          <w:tcPr>
            <w:tcW w:w="306" w:type="pct"/>
            <w:tcBorders>
              <w:top w:val="single" w:sz="4" w:space="0" w:color="auto"/>
              <w:left w:val="nil"/>
              <w:bottom w:val="single" w:sz="4" w:space="0" w:color="auto"/>
              <w:right w:val="single" w:sz="4" w:space="0" w:color="auto"/>
            </w:tcBorders>
          </w:tcPr>
          <w:p w14:paraId="55E0C962" w14:textId="77777777" w:rsidR="00AB2F8F" w:rsidRPr="009557C4" w:rsidRDefault="00AB2F8F" w:rsidP="00AB2F8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A419"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3</w:t>
            </w:r>
          </w:p>
        </w:tc>
        <w:tc>
          <w:tcPr>
            <w:tcW w:w="870" w:type="pct"/>
            <w:vMerge/>
            <w:tcBorders>
              <w:top w:val="single" w:sz="4" w:space="0" w:color="auto"/>
              <w:left w:val="nil"/>
              <w:bottom w:val="single" w:sz="4" w:space="0" w:color="auto"/>
              <w:right w:val="single" w:sz="4" w:space="0" w:color="auto"/>
            </w:tcBorders>
          </w:tcPr>
          <w:p w14:paraId="66961158" w14:textId="77777777" w:rsidR="00AB2F8F" w:rsidRPr="009557C4" w:rsidRDefault="00AB2F8F" w:rsidP="00AB2F8F">
            <w:pPr>
              <w:widowControl/>
              <w:autoSpaceDE/>
              <w:autoSpaceDN/>
              <w:adjustRightInd/>
              <w:jc w:val="center"/>
              <w:rPr>
                <w:rFonts w:eastAsia="Times New Roman"/>
                <w:color w:val="000000"/>
                <w:lang w:eastAsia="fr-FR"/>
              </w:rPr>
            </w:pPr>
          </w:p>
        </w:tc>
        <w:tc>
          <w:tcPr>
            <w:tcW w:w="482" w:type="pct"/>
            <w:vMerge/>
            <w:tcBorders>
              <w:top w:val="single" w:sz="4" w:space="0" w:color="auto"/>
              <w:left w:val="nil"/>
              <w:bottom w:val="single" w:sz="4" w:space="0" w:color="auto"/>
              <w:right w:val="single" w:sz="4" w:space="0" w:color="auto"/>
            </w:tcBorders>
          </w:tcPr>
          <w:p w14:paraId="26245B00" w14:textId="77777777" w:rsidR="00AB2F8F" w:rsidRPr="009557C4" w:rsidRDefault="00AB2F8F" w:rsidP="00AB2F8F">
            <w:pPr>
              <w:widowControl/>
              <w:autoSpaceDE/>
              <w:autoSpaceDN/>
              <w:adjustRightInd/>
              <w:jc w:val="center"/>
              <w:rPr>
                <w:rFonts w:eastAsia="Times New Roman"/>
                <w:color w:val="000000"/>
                <w:lang w:eastAsia="fr-FR"/>
              </w:rPr>
            </w:pPr>
          </w:p>
        </w:tc>
      </w:tr>
      <w:tr w:rsidR="00AB2F8F" w:rsidRPr="009557C4" w14:paraId="08D62FAD"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03053198"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3.6</w:t>
            </w:r>
          </w:p>
        </w:tc>
        <w:tc>
          <w:tcPr>
            <w:tcW w:w="2508" w:type="pct"/>
            <w:tcBorders>
              <w:top w:val="nil"/>
              <w:left w:val="nil"/>
              <w:bottom w:val="single" w:sz="4" w:space="0" w:color="auto"/>
              <w:right w:val="single" w:sz="4" w:space="0" w:color="auto"/>
            </w:tcBorders>
            <w:shd w:val="clear" w:color="auto" w:fill="auto"/>
            <w:noWrap/>
            <w:vAlign w:val="center"/>
            <w:hideMark/>
          </w:tcPr>
          <w:p w14:paraId="794C5793" w14:textId="77777777"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Spectrophotomètre UV visible + cuves adaptées</w:t>
            </w:r>
          </w:p>
        </w:tc>
        <w:tc>
          <w:tcPr>
            <w:tcW w:w="306" w:type="pct"/>
            <w:tcBorders>
              <w:top w:val="single" w:sz="4" w:space="0" w:color="auto"/>
              <w:left w:val="nil"/>
              <w:bottom w:val="single" w:sz="4" w:space="0" w:color="auto"/>
              <w:right w:val="single" w:sz="4" w:space="0" w:color="auto"/>
            </w:tcBorders>
          </w:tcPr>
          <w:p w14:paraId="00C8ADED" w14:textId="77777777" w:rsidR="00AB2F8F" w:rsidRPr="009557C4" w:rsidRDefault="00AB2F8F" w:rsidP="00AB2F8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0988"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870" w:type="pct"/>
            <w:vMerge/>
            <w:tcBorders>
              <w:top w:val="single" w:sz="4" w:space="0" w:color="auto"/>
              <w:left w:val="nil"/>
              <w:bottom w:val="single" w:sz="4" w:space="0" w:color="auto"/>
              <w:right w:val="single" w:sz="4" w:space="0" w:color="auto"/>
            </w:tcBorders>
          </w:tcPr>
          <w:p w14:paraId="7B0B753B" w14:textId="77777777" w:rsidR="00AB2F8F" w:rsidRPr="009557C4" w:rsidRDefault="00AB2F8F" w:rsidP="00AB2F8F">
            <w:pPr>
              <w:widowControl/>
              <w:autoSpaceDE/>
              <w:autoSpaceDN/>
              <w:adjustRightInd/>
              <w:jc w:val="center"/>
              <w:rPr>
                <w:rFonts w:eastAsia="Times New Roman"/>
                <w:color w:val="000000"/>
                <w:lang w:eastAsia="fr-FR"/>
              </w:rPr>
            </w:pPr>
          </w:p>
        </w:tc>
        <w:tc>
          <w:tcPr>
            <w:tcW w:w="482" w:type="pct"/>
            <w:vMerge/>
            <w:tcBorders>
              <w:top w:val="single" w:sz="4" w:space="0" w:color="auto"/>
              <w:left w:val="nil"/>
              <w:bottom w:val="single" w:sz="4" w:space="0" w:color="auto"/>
              <w:right w:val="single" w:sz="4" w:space="0" w:color="auto"/>
            </w:tcBorders>
          </w:tcPr>
          <w:p w14:paraId="019D4113" w14:textId="77777777" w:rsidR="00AB2F8F" w:rsidRPr="009557C4" w:rsidRDefault="00AB2F8F" w:rsidP="00AB2F8F">
            <w:pPr>
              <w:widowControl/>
              <w:autoSpaceDE/>
              <w:autoSpaceDN/>
              <w:adjustRightInd/>
              <w:jc w:val="center"/>
              <w:rPr>
                <w:rFonts w:eastAsia="Times New Roman"/>
                <w:color w:val="000000"/>
                <w:lang w:eastAsia="fr-FR"/>
              </w:rPr>
            </w:pPr>
          </w:p>
        </w:tc>
      </w:tr>
      <w:tr w:rsidR="00AB2F8F" w:rsidRPr="009557C4" w14:paraId="2C9634F1"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1BEFB50D"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3.7</w:t>
            </w:r>
          </w:p>
        </w:tc>
        <w:tc>
          <w:tcPr>
            <w:tcW w:w="2508" w:type="pct"/>
            <w:tcBorders>
              <w:top w:val="nil"/>
              <w:left w:val="nil"/>
              <w:bottom w:val="single" w:sz="4" w:space="0" w:color="auto"/>
              <w:right w:val="single" w:sz="4" w:space="0" w:color="auto"/>
            </w:tcBorders>
            <w:shd w:val="clear" w:color="auto" w:fill="auto"/>
            <w:noWrap/>
            <w:vAlign w:val="center"/>
            <w:hideMark/>
          </w:tcPr>
          <w:p w14:paraId="5601715A" w14:textId="77777777"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 xml:space="preserve">Stérilisateur chaleur sèche 60 litres </w:t>
            </w:r>
          </w:p>
        </w:tc>
        <w:tc>
          <w:tcPr>
            <w:tcW w:w="306" w:type="pct"/>
            <w:tcBorders>
              <w:top w:val="single" w:sz="4" w:space="0" w:color="auto"/>
              <w:left w:val="nil"/>
              <w:bottom w:val="single" w:sz="4" w:space="0" w:color="auto"/>
              <w:right w:val="single" w:sz="4" w:space="0" w:color="auto"/>
            </w:tcBorders>
          </w:tcPr>
          <w:p w14:paraId="10665FAE" w14:textId="77777777" w:rsidR="00AB2F8F" w:rsidRPr="009557C4" w:rsidRDefault="00AB2F8F" w:rsidP="00AB2F8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14710"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1</w:t>
            </w:r>
          </w:p>
        </w:tc>
        <w:tc>
          <w:tcPr>
            <w:tcW w:w="870" w:type="pct"/>
            <w:vMerge/>
            <w:tcBorders>
              <w:top w:val="single" w:sz="4" w:space="0" w:color="auto"/>
              <w:left w:val="nil"/>
              <w:bottom w:val="single" w:sz="4" w:space="0" w:color="auto"/>
              <w:right w:val="single" w:sz="4" w:space="0" w:color="auto"/>
            </w:tcBorders>
          </w:tcPr>
          <w:p w14:paraId="0EC01B24" w14:textId="77777777" w:rsidR="00AB2F8F" w:rsidRPr="009557C4" w:rsidRDefault="00AB2F8F" w:rsidP="00AB2F8F">
            <w:pPr>
              <w:widowControl/>
              <w:autoSpaceDE/>
              <w:autoSpaceDN/>
              <w:adjustRightInd/>
              <w:jc w:val="center"/>
              <w:rPr>
                <w:rFonts w:eastAsia="Times New Roman"/>
                <w:color w:val="000000"/>
                <w:lang w:eastAsia="fr-FR"/>
              </w:rPr>
            </w:pPr>
          </w:p>
        </w:tc>
        <w:tc>
          <w:tcPr>
            <w:tcW w:w="482" w:type="pct"/>
            <w:vMerge/>
            <w:tcBorders>
              <w:top w:val="single" w:sz="4" w:space="0" w:color="auto"/>
              <w:left w:val="nil"/>
              <w:bottom w:val="single" w:sz="4" w:space="0" w:color="auto"/>
              <w:right w:val="single" w:sz="4" w:space="0" w:color="auto"/>
            </w:tcBorders>
          </w:tcPr>
          <w:p w14:paraId="7ADDDDE3" w14:textId="77777777" w:rsidR="00AB2F8F" w:rsidRPr="009557C4" w:rsidRDefault="00AB2F8F" w:rsidP="00AB2F8F">
            <w:pPr>
              <w:widowControl/>
              <w:autoSpaceDE/>
              <w:autoSpaceDN/>
              <w:adjustRightInd/>
              <w:jc w:val="center"/>
              <w:rPr>
                <w:rFonts w:eastAsia="Times New Roman"/>
                <w:color w:val="000000"/>
                <w:lang w:eastAsia="fr-FR"/>
              </w:rPr>
            </w:pPr>
          </w:p>
        </w:tc>
      </w:tr>
      <w:tr w:rsidR="00AB2F8F" w:rsidRPr="009557C4" w14:paraId="58E8793D" w14:textId="77777777" w:rsidTr="00086419">
        <w:trPr>
          <w:trHeight w:val="315"/>
        </w:trPr>
        <w:tc>
          <w:tcPr>
            <w:tcW w:w="312" w:type="pct"/>
            <w:tcBorders>
              <w:top w:val="nil"/>
              <w:left w:val="single" w:sz="4" w:space="0" w:color="auto"/>
              <w:bottom w:val="single" w:sz="4" w:space="0" w:color="auto"/>
              <w:right w:val="single" w:sz="4" w:space="0" w:color="auto"/>
            </w:tcBorders>
            <w:shd w:val="clear" w:color="auto" w:fill="auto"/>
            <w:noWrap/>
            <w:vAlign w:val="center"/>
          </w:tcPr>
          <w:p w14:paraId="1979D58C" w14:textId="77777777" w:rsidR="00AB2F8F" w:rsidRPr="009557C4" w:rsidRDefault="00AB2F8F" w:rsidP="00E73361">
            <w:pPr>
              <w:widowControl/>
              <w:autoSpaceDE/>
              <w:autoSpaceDN/>
              <w:adjustRightInd/>
              <w:jc w:val="center"/>
              <w:rPr>
                <w:rFonts w:eastAsia="Times New Roman"/>
                <w:color w:val="000000"/>
                <w:sz w:val="22"/>
                <w:szCs w:val="22"/>
                <w:lang w:eastAsia="fr-FR"/>
              </w:rPr>
            </w:pPr>
            <w:r>
              <w:rPr>
                <w:rFonts w:eastAsia="Times New Roman"/>
                <w:color w:val="000000"/>
                <w:sz w:val="22"/>
                <w:szCs w:val="22"/>
                <w:lang w:eastAsia="fr-FR"/>
              </w:rPr>
              <w:t>3.8</w:t>
            </w:r>
          </w:p>
        </w:tc>
        <w:tc>
          <w:tcPr>
            <w:tcW w:w="2508" w:type="pct"/>
            <w:tcBorders>
              <w:top w:val="nil"/>
              <w:left w:val="nil"/>
              <w:bottom w:val="single" w:sz="4" w:space="0" w:color="auto"/>
              <w:right w:val="single" w:sz="4" w:space="0" w:color="auto"/>
            </w:tcBorders>
            <w:shd w:val="clear" w:color="auto" w:fill="auto"/>
            <w:noWrap/>
            <w:vAlign w:val="center"/>
            <w:hideMark/>
          </w:tcPr>
          <w:p w14:paraId="72022716" w14:textId="77777777" w:rsidR="00AB2F8F" w:rsidRPr="009557C4" w:rsidRDefault="00AB2F8F" w:rsidP="00AB2F8F">
            <w:pPr>
              <w:widowControl/>
              <w:autoSpaceDE/>
              <w:autoSpaceDN/>
              <w:adjustRightInd/>
              <w:rPr>
                <w:rFonts w:eastAsia="Times New Roman"/>
                <w:color w:val="000000"/>
                <w:lang w:eastAsia="fr-FR"/>
              </w:rPr>
            </w:pPr>
            <w:r w:rsidRPr="009557C4">
              <w:rPr>
                <w:rFonts w:eastAsia="Times New Roman"/>
                <w:color w:val="000000"/>
                <w:lang w:eastAsia="fr-FR"/>
              </w:rPr>
              <w:t xml:space="preserve">Ventouse électrique </w:t>
            </w:r>
          </w:p>
        </w:tc>
        <w:tc>
          <w:tcPr>
            <w:tcW w:w="306" w:type="pct"/>
            <w:tcBorders>
              <w:top w:val="single" w:sz="4" w:space="0" w:color="auto"/>
              <w:left w:val="nil"/>
              <w:bottom w:val="single" w:sz="4" w:space="0" w:color="auto"/>
              <w:right w:val="single" w:sz="4" w:space="0" w:color="auto"/>
            </w:tcBorders>
          </w:tcPr>
          <w:p w14:paraId="57A25EEB" w14:textId="77777777" w:rsidR="00AB2F8F" w:rsidRPr="009557C4" w:rsidRDefault="00AB2F8F" w:rsidP="00AB2F8F">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034D1" w14:textId="77777777" w:rsidR="00AB2F8F" w:rsidRPr="009557C4" w:rsidRDefault="00AB2F8F" w:rsidP="00AB2F8F">
            <w:pPr>
              <w:widowControl/>
              <w:autoSpaceDE/>
              <w:autoSpaceDN/>
              <w:adjustRightInd/>
              <w:jc w:val="center"/>
              <w:rPr>
                <w:rFonts w:eastAsia="Times New Roman"/>
                <w:color w:val="000000"/>
                <w:lang w:eastAsia="fr-FR"/>
              </w:rPr>
            </w:pPr>
            <w:r w:rsidRPr="009557C4">
              <w:rPr>
                <w:rFonts w:eastAsia="Times New Roman"/>
                <w:color w:val="000000"/>
                <w:lang w:eastAsia="fr-FR"/>
              </w:rPr>
              <w:t>2</w:t>
            </w:r>
          </w:p>
        </w:tc>
        <w:tc>
          <w:tcPr>
            <w:tcW w:w="870" w:type="pct"/>
            <w:vMerge/>
            <w:tcBorders>
              <w:top w:val="single" w:sz="4" w:space="0" w:color="auto"/>
              <w:left w:val="nil"/>
              <w:bottom w:val="single" w:sz="4" w:space="0" w:color="auto"/>
              <w:right w:val="single" w:sz="4" w:space="0" w:color="auto"/>
            </w:tcBorders>
          </w:tcPr>
          <w:p w14:paraId="6D96E86D" w14:textId="77777777" w:rsidR="00AB2F8F" w:rsidRPr="009557C4" w:rsidRDefault="00AB2F8F" w:rsidP="00AB2F8F">
            <w:pPr>
              <w:widowControl/>
              <w:autoSpaceDE/>
              <w:autoSpaceDN/>
              <w:adjustRightInd/>
              <w:jc w:val="center"/>
              <w:rPr>
                <w:rFonts w:eastAsia="Times New Roman"/>
                <w:color w:val="000000"/>
                <w:lang w:eastAsia="fr-FR"/>
              </w:rPr>
            </w:pPr>
          </w:p>
        </w:tc>
        <w:tc>
          <w:tcPr>
            <w:tcW w:w="482" w:type="pct"/>
            <w:vMerge/>
            <w:tcBorders>
              <w:top w:val="single" w:sz="4" w:space="0" w:color="auto"/>
              <w:left w:val="nil"/>
              <w:bottom w:val="single" w:sz="4" w:space="0" w:color="auto"/>
              <w:right w:val="single" w:sz="4" w:space="0" w:color="auto"/>
            </w:tcBorders>
          </w:tcPr>
          <w:p w14:paraId="515F87C5" w14:textId="77777777" w:rsidR="00AB2F8F" w:rsidRPr="009557C4" w:rsidRDefault="00AB2F8F" w:rsidP="00AB2F8F">
            <w:pPr>
              <w:widowControl/>
              <w:autoSpaceDE/>
              <w:autoSpaceDN/>
              <w:adjustRightInd/>
              <w:jc w:val="center"/>
              <w:rPr>
                <w:rFonts w:eastAsia="Times New Roman"/>
                <w:color w:val="000000"/>
                <w:lang w:eastAsia="fr-FR"/>
              </w:rPr>
            </w:pPr>
          </w:p>
        </w:tc>
      </w:tr>
    </w:tbl>
    <w:p w14:paraId="24DCA82E" w14:textId="402CB398" w:rsidR="00876B50" w:rsidRPr="007647B5" w:rsidRDefault="00876B50" w:rsidP="008923FA">
      <w:pPr>
        <w:jc w:val="both"/>
      </w:pPr>
    </w:p>
    <w:p w14:paraId="0DF2A19E" w14:textId="302EE43F" w:rsidR="00876B50" w:rsidRPr="007647B5" w:rsidRDefault="00876B50" w:rsidP="008923FA">
      <w:pPr>
        <w:jc w:val="both"/>
      </w:pPr>
    </w:p>
    <w:p w14:paraId="11F7010F" w14:textId="4BF04A74" w:rsidR="00876B50" w:rsidRPr="007647B5" w:rsidRDefault="00876B50" w:rsidP="008923FA">
      <w:pPr>
        <w:jc w:val="both"/>
      </w:pPr>
    </w:p>
    <w:p w14:paraId="5C653235" w14:textId="314414F0" w:rsidR="00876B50" w:rsidRPr="007647B5" w:rsidRDefault="00876B50" w:rsidP="008923FA">
      <w:pPr>
        <w:jc w:val="both"/>
      </w:pPr>
    </w:p>
    <w:p w14:paraId="1BE4146E" w14:textId="17F08041" w:rsidR="00876B50" w:rsidRPr="007647B5" w:rsidRDefault="00876B50" w:rsidP="008923FA">
      <w:pPr>
        <w:jc w:val="both"/>
      </w:pPr>
    </w:p>
    <w:p w14:paraId="0074EB40" w14:textId="20719B1E" w:rsidR="00876B50" w:rsidRPr="007647B5" w:rsidRDefault="00876B50" w:rsidP="008923FA">
      <w:pPr>
        <w:jc w:val="both"/>
      </w:pPr>
    </w:p>
    <w:p w14:paraId="41588F76" w14:textId="7D8484BB" w:rsidR="00876B50" w:rsidRPr="007647B5" w:rsidRDefault="00876B50" w:rsidP="008923FA">
      <w:pPr>
        <w:jc w:val="both"/>
      </w:pPr>
    </w:p>
    <w:p w14:paraId="5FE500CE" w14:textId="6F5CB6E0" w:rsidR="00876B50" w:rsidRPr="007647B5" w:rsidRDefault="00876B50" w:rsidP="008923FA">
      <w:pPr>
        <w:jc w:val="both"/>
      </w:pPr>
    </w:p>
    <w:p w14:paraId="52E0999F" w14:textId="0D72587C" w:rsidR="00876B50" w:rsidRPr="007647B5" w:rsidRDefault="00876B50" w:rsidP="008923FA">
      <w:pPr>
        <w:jc w:val="both"/>
      </w:pPr>
    </w:p>
    <w:p w14:paraId="76B939DA" w14:textId="3AED51DD" w:rsidR="00876B50" w:rsidRPr="007647B5" w:rsidRDefault="00876B50" w:rsidP="008923FA">
      <w:pPr>
        <w:jc w:val="both"/>
      </w:pPr>
    </w:p>
    <w:p w14:paraId="3D6A53E4" w14:textId="33212C0B" w:rsidR="00876B50" w:rsidRPr="007647B5" w:rsidRDefault="00876B50" w:rsidP="008923FA">
      <w:pPr>
        <w:jc w:val="both"/>
      </w:pPr>
    </w:p>
    <w:p w14:paraId="1AA37026" w14:textId="0B122698" w:rsidR="00876B50" w:rsidRPr="007647B5" w:rsidRDefault="00876B50" w:rsidP="008923FA">
      <w:pPr>
        <w:jc w:val="both"/>
      </w:pPr>
    </w:p>
    <w:p w14:paraId="525F3EF4" w14:textId="2AFEF726" w:rsidR="00876B50" w:rsidRPr="007647B5" w:rsidRDefault="00876B50">
      <w:pPr>
        <w:widowControl/>
        <w:autoSpaceDE/>
        <w:autoSpaceDN/>
        <w:adjustRightInd/>
      </w:pPr>
      <w:r w:rsidRPr="007647B5">
        <w:br w:type="page"/>
      </w:r>
    </w:p>
    <w:p w14:paraId="1E767A44" w14:textId="7C52879F" w:rsidR="00876B50" w:rsidRPr="00086419" w:rsidRDefault="00086419" w:rsidP="00876B50">
      <w:pPr>
        <w:spacing w:line="276" w:lineRule="auto"/>
        <w:jc w:val="center"/>
        <w:outlineLvl w:val="0"/>
        <w:rPr>
          <w:b/>
          <w:sz w:val="28"/>
          <w:szCs w:val="28"/>
          <w:u w:val="single"/>
        </w:rPr>
      </w:pPr>
      <w:r>
        <w:rPr>
          <w:b/>
          <w:sz w:val="28"/>
          <w:szCs w:val="28"/>
          <w:u w:val="single"/>
        </w:rPr>
        <w:t xml:space="preserve">1.3.4. </w:t>
      </w:r>
      <w:r w:rsidR="00876B50" w:rsidRPr="00086419">
        <w:rPr>
          <w:b/>
          <w:sz w:val="28"/>
          <w:szCs w:val="28"/>
          <w:u w:val="single"/>
        </w:rPr>
        <w:t>BORDEREAU DES QUANTITES ET CALENDRIER DE LIVRAISON</w:t>
      </w:r>
    </w:p>
    <w:p w14:paraId="423D3B59" w14:textId="77777777" w:rsidR="00876B50" w:rsidRPr="007647B5" w:rsidRDefault="00876B50" w:rsidP="00876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294B254" w14:textId="29C71E45" w:rsidR="005D7DED" w:rsidRPr="005B14C7" w:rsidRDefault="005D7DED" w:rsidP="005D7DED">
      <w:pPr>
        <w:jc w:val="center"/>
        <w:rPr>
          <w:b/>
          <w:bCs/>
        </w:rPr>
      </w:pPr>
      <w:r w:rsidRPr="005B14C7">
        <w:rPr>
          <w:b/>
          <w:lang w:bidi="fr-FR"/>
        </w:rPr>
        <w:t xml:space="preserve">Fourniture et installation des consommables, matériels et équipements </w:t>
      </w:r>
      <w:r w:rsidR="00A755AE" w:rsidRPr="005B14C7">
        <w:rPr>
          <w:b/>
          <w:lang w:bidi="fr-FR"/>
        </w:rPr>
        <w:t>médicaux destinés</w:t>
      </w:r>
      <w:r w:rsidRPr="005B14C7">
        <w:rPr>
          <w:b/>
          <w:lang w:bidi="fr-FR"/>
        </w:rPr>
        <w:t xml:space="preserve"> aux Centres de santé du projet PGES Konni</w:t>
      </w:r>
    </w:p>
    <w:p w14:paraId="717B7410" w14:textId="77777777" w:rsidR="005D7DED" w:rsidRDefault="005D7DED" w:rsidP="00876B50">
      <w:pPr>
        <w:spacing w:line="276" w:lineRule="auto"/>
        <w:jc w:val="center"/>
        <w:rPr>
          <w:b/>
          <w:lang w:bidi="fr-FR"/>
        </w:rPr>
      </w:pPr>
    </w:p>
    <w:p w14:paraId="421AAB76" w14:textId="68467175" w:rsidR="00876B50" w:rsidRPr="007647B5" w:rsidRDefault="00876B50" w:rsidP="00876B50">
      <w:pPr>
        <w:spacing w:line="276" w:lineRule="auto"/>
        <w:jc w:val="center"/>
        <w:rPr>
          <w:rFonts w:eastAsia="Arial Unicode MS"/>
          <w:b/>
          <w:lang w:val="fr-SN" w:eastAsia="es-HN"/>
        </w:rPr>
      </w:pPr>
      <w:r w:rsidRPr="007647B5">
        <w:rPr>
          <w:b/>
          <w:lang w:bidi="fr-FR"/>
        </w:rPr>
        <w:t>IR/IPD/3/Shop/176/20</w:t>
      </w:r>
      <w:r w:rsidRPr="007647B5">
        <w:rPr>
          <w:rFonts w:eastAsia="Arial Unicode MS"/>
          <w:b/>
          <w:lang w:val="fr-SN" w:eastAsia="es-HN"/>
        </w:rPr>
        <w:t>»</w:t>
      </w:r>
    </w:p>
    <w:p w14:paraId="4C941691" w14:textId="77777777" w:rsidR="005D7DED" w:rsidRDefault="005D7DED" w:rsidP="00A7498B">
      <w:pPr>
        <w:rPr>
          <w:b/>
          <w:bCs/>
          <w:u w:val="single"/>
        </w:rPr>
      </w:pPr>
    </w:p>
    <w:p w14:paraId="207BBFF5" w14:textId="155081E6" w:rsidR="00A7498B" w:rsidRPr="007647B5" w:rsidRDefault="00A7498B" w:rsidP="00A7498B">
      <w:pPr>
        <w:rPr>
          <w:b/>
          <w:bCs/>
          <w:color w:val="000000"/>
        </w:rPr>
      </w:pPr>
      <w:r w:rsidRPr="007647B5">
        <w:rPr>
          <w:b/>
          <w:bCs/>
          <w:u w:val="single"/>
        </w:rPr>
        <w:t xml:space="preserve">Lot 4 </w:t>
      </w:r>
      <w:r w:rsidRPr="007647B5">
        <w:rPr>
          <w:b/>
          <w:bCs/>
        </w:rPr>
        <w:t>:</w:t>
      </w:r>
      <w:r w:rsidRPr="007647B5">
        <w:rPr>
          <w:b/>
          <w:bCs/>
          <w:color w:val="000000"/>
        </w:rPr>
        <w:t xml:space="preserve"> Équipements et Mobiliers médicaux </w:t>
      </w:r>
    </w:p>
    <w:p w14:paraId="272ED87E" w14:textId="4B3418B6" w:rsidR="00876B50" w:rsidRPr="007647B5" w:rsidRDefault="00876B50" w:rsidP="008923FA">
      <w:pPr>
        <w:jc w:val="both"/>
      </w:pPr>
    </w:p>
    <w:tbl>
      <w:tblPr>
        <w:tblW w:w="5000" w:type="pct"/>
        <w:tblCellMar>
          <w:left w:w="70" w:type="dxa"/>
          <w:right w:w="70" w:type="dxa"/>
        </w:tblCellMar>
        <w:tblLook w:val="04A0" w:firstRow="1" w:lastRow="0" w:firstColumn="1" w:lastColumn="0" w:noHBand="0" w:noVBand="1"/>
      </w:tblPr>
      <w:tblGrid>
        <w:gridCol w:w="809"/>
        <w:gridCol w:w="3454"/>
        <w:gridCol w:w="769"/>
        <w:gridCol w:w="1123"/>
        <w:gridCol w:w="1405"/>
        <w:gridCol w:w="1514"/>
      </w:tblGrid>
      <w:tr w:rsidR="005D7DED" w:rsidRPr="00737F57" w14:paraId="64CDA245" w14:textId="77777777" w:rsidTr="00F927FC">
        <w:trPr>
          <w:trHeight w:val="330"/>
        </w:trPr>
        <w:tc>
          <w:tcPr>
            <w:tcW w:w="44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6832937D" w14:textId="77777777" w:rsidR="005D7DED" w:rsidRPr="00737F57" w:rsidRDefault="005D7DED" w:rsidP="005D7DED">
            <w:pPr>
              <w:widowControl/>
              <w:autoSpaceDE/>
              <w:autoSpaceDN/>
              <w:adjustRightInd/>
              <w:rPr>
                <w:rFonts w:eastAsia="Times New Roman"/>
                <w:color w:val="000000"/>
                <w:sz w:val="22"/>
                <w:szCs w:val="22"/>
                <w:lang w:eastAsia="fr-FR"/>
              </w:rPr>
            </w:pPr>
            <w:r w:rsidRPr="00737F57">
              <w:rPr>
                <w:rFonts w:eastAsia="Times New Roman"/>
                <w:color w:val="000000"/>
                <w:sz w:val="22"/>
                <w:szCs w:val="22"/>
                <w:lang w:eastAsia="fr-FR"/>
              </w:rPr>
              <w:t> </w:t>
            </w:r>
            <w:r>
              <w:rPr>
                <w:rFonts w:eastAsia="Times New Roman"/>
                <w:b/>
                <w:bCs/>
                <w:color w:val="000000"/>
                <w:lang w:eastAsia="fr-FR"/>
              </w:rPr>
              <w:t xml:space="preserve">Item </w:t>
            </w:r>
          </w:p>
        </w:tc>
        <w:tc>
          <w:tcPr>
            <w:tcW w:w="1903"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775101F1" w14:textId="77777777" w:rsidR="005D7DED" w:rsidRPr="00737F57" w:rsidRDefault="005D7DED" w:rsidP="005D7DED">
            <w:pPr>
              <w:widowControl/>
              <w:autoSpaceDE/>
              <w:autoSpaceDN/>
              <w:adjustRightInd/>
              <w:jc w:val="center"/>
              <w:rPr>
                <w:rFonts w:eastAsia="Times New Roman"/>
                <w:b/>
                <w:bCs/>
                <w:color w:val="000000"/>
                <w:lang w:eastAsia="fr-FR"/>
              </w:rPr>
            </w:pPr>
            <w:r w:rsidRPr="00737F57">
              <w:rPr>
                <w:rFonts w:eastAsia="Times New Roman"/>
                <w:b/>
                <w:bCs/>
                <w:color w:val="000000"/>
                <w:lang w:eastAsia="fr-FR"/>
              </w:rPr>
              <w:t>DESIGNATIONS</w:t>
            </w:r>
          </w:p>
        </w:tc>
        <w:tc>
          <w:tcPr>
            <w:tcW w:w="424"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79C46B17" w14:textId="77777777" w:rsidR="005D7DED" w:rsidRPr="00737F57" w:rsidRDefault="005D7DED" w:rsidP="005D7DED">
            <w:pPr>
              <w:widowControl/>
              <w:autoSpaceDE/>
              <w:autoSpaceDN/>
              <w:adjustRightInd/>
              <w:jc w:val="center"/>
              <w:rPr>
                <w:rFonts w:eastAsia="Times New Roman"/>
                <w:b/>
                <w:bCs/>
                <w:color w:val="000000"/>
                <w:sz w:val="26"/>
                <w:szCs w:val="26"/>
                <w:lang w:eastAsia="fr-FR"/>
              </w:rPr>
            </w:pPr>
            <w:r>
              <w:rPr>
                <w:rFonts w:eastAsia="Times New Roman"/>
                <w:b/>
                <w:bCs/>
                <w:color w:val="000000"/>
                <w:sz w:val="26"/>
                <w:szCs w:val="26"/>
                <w:lang w:eastAsia="fr-FR"/>
              </w:rPr>
              <w:t>UM</w:t>
            </w:r>
          </w:p>
        </w:tc>
        <w:tc>
          <w:tcPr>
            <w:tcW w:w="61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F4D4AF6" w14:textId="77777777" w:rsidR="005D7DED" w:rsidRPr="00737F57" w:rsidRDefault="005D7DED" w:rsidP="005D7DED">
            <w:pPr>
              <w:widowControl/>
              <w:autoSpaceDE/>
              <w:autoSpaceDN/>
              <w:adjustRightInd/>
              <w:jc w:val="center"/>
              <w:rPr>
                <w:rFonts w:eastAsia="Times New Roman"/>
                <w:b/>
                <w:bCs/>
                <w:color w:val="000000"/>
                <w:sz w:val="26"/>
                <w:szCs w:val="26"/>
                <w:lang w:eastAsia="fr-FR"/>
              </w:rPr>
            </w:pPr>
            <w:r w:rsidRPr="00737F57">
              <w:rPr>
                <w:rFonts w:eastAsia="Times New Roman"/>
                <w:b/>
                <w:bCs/>
                <w:color w:val="000000"/>
                <w:sz w:val="26"/>
                <w:szCs w:val="26"/>
                <w:lang w:eastAsia="fr-FR"/>
              </w:rPr>
              <w:t xml:space="preserve">Quantité </w:t>
            </w:r>
          </w:p>
        </w:tc>
        <w:tc>
          <w:tcPr>
            <w:tcW w:w="774"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1B3FA2B9" w14:textId="3CD466C7" w:rsidR="005D7DED" w:rsidRPr="00737F57" w:rsidRDefault="005D7DED" w:rsidP="005D7DED">
            <w:pPr>
              <w:widowControl/>
              <w:autoSpaceDE/>
              <w:autoSpaceDN/>
              <w:adjustRightInd/>
              <w:jc w:val="center"/>
              <w:rPr>
                <w:rFonts w:eastAsia="Times New Roman"/>
                <w:b/>
                <w:bCs/>
                <w:color w:val="000000"/>
                <w:sz w:val="26"/>
                <w:szCs w:val="26"/>
                <w:lang w:eastAsia="fr-FR"/>
              </w:rPr>
            </w:pPr>
            <w:r>
              <w:rPr>
                <w:rFonts w:eastAsia="Times New Roman"/>
                <w:b/>
                <w:bCs/>
                <w:color w:val="000000"/>
                <w:lang w:eastAsia="fr-FR"/>
              </w:rPr>
              <w:t>Délai de livraison demandé</w:t>
            </w:r>
          </w:p>
        </w:tc>
        <w:tc>
          <w:tcPr>
            <w:tcW w:w="834"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35ED1F11" w14:textId="3B77B736" w:rsidR="005D7DED" w:rsidRPr="00737F57" w:rsidRDefault="005D7DED" w:rsidP="005D7DED">
            <w:pPr>
              <w:widowControl/>
              <w:autoSpaceDE/>
              <w:autoSpaceDN/>
              <w:adjustRightInd/>
              <w:jc w:val="center"/>
              <w:rPr>
                <w:rFonts w:eastAsia="Times New Roman"/>
                <w:b/>
                <w:bCs/>
                <w:color w:val="000000"/>
                <w:sz w:val="26"/>
                <w:szCs w:val="26"/>
                <w:lang w:eastAsia="fr-FR"/>
              </w:rPr>
            </w:pPr>
            <w:r>
              <w:rPr>
                <w:rFonts w:eastAsia="Times New Roman"/>
                <w:b/>
                <w:bCs/>
                <w:color w:val="000000"/>
                <w:lang w:eastAsia="fr-FR"/>
              </w:rPr>
              <w:t>Délai de livraison proposé</w:t>
            </w:r>
          </w:p>
        </w:tc>
      </w:tr>
      <w:tr w:rsidR="005D7DED" w:rsidRPr="00737F57" w14:paraId="58747BA7"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3FD71BC4"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w:t>
            </w:r>
          </w:p>
        </w:tc>
        <w:tc>
          <w:tcPr>
            <w:tcW w:w="1903" w:type="pct"/>
            <w:tcBorders>
              <w:top w:val="nil"/>
              <w:left w:val="nil"/>
              <w:bottom w:val="single" w:sz="4" w:space="0" w:color="auto"/>
              <w:right w:val="single" w:sz="4" w:space="0" w:color="auto"/>
            </w:tcBorders>
            <w:shd w:val="clear" w:color="auto" w:fill="auto"/>
            <w:noWrap/>
            <w:vAlign w:val="center"/>
            <w:hideMark/>
          </w:tcPr>
          <w:p w14:paraId="3A50FADB"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Armoire à clapet</w:t>
            </w:r>
          </w:p>
        </w:tc>
        <w:tc>
          <w:tcPr>
            <w:tcW w:w="424" w:type="pct"/>
            <w:tcBorders>
              <w:top w:val="single" w:sz="4" w:space="0" w:color="auto"/>
              <w:left w:val="nil"/>
              <w:bottom w:val="single" w:sz="4" w:space="0" w:color="auto"/>
              <w:right w:val="single" w:sz="4" w:space="0" w:color="auto"/>
            </w:tcBorders>
          </w:tcPr>
          <w:p w14:paraId="4FB4766E"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2FC1"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6</w:t>
            </w:r>
          </w:p>
        </w:tc>
        <w:tc>
          <w:tcPr>
            <w:tcW w:w="774" w:type="pct"/>
            <w:vMerge w:val="restart"/>
            <w:tcBorders>
              <w:top w:val="single" w:sz="4" w:space="0" w:color="auto"/>
              <w:left w:val="single" w:sz="4" w:space="0" w:color="auto"/>
              <w:right w:val="single" w:sz="4" w:space="0" w:color="auto"/>
            </w:tcBorders>
            <w:vAlign w:val="center"/>
          </w:tcPr>
          <w:p w14:paraId="28A4D821" w14:textId="0D4CA52C" w:rsidR="005D7DED" w:rsidRPr="00737F57" w:rsidRDefault="005D7DED" w:rsidP="005D7DED">
            <w:pPr>
              <w:widowControl/>
              <w:autoSpaceDE/>
              <w:autoSpaceDN/>
              <w:adjustRightInd/>
              <w:jc w:val="center"/>
              <w:rPr>
                <w:rFonts w:eastAsia="Times New Roman"/>
                <w:color w:val="000000"/>
                <w:lang w:eastAsia="fr-FR"/>
              </w:rPr>
            </w:pPr>
            <w:r w:rsidRPr="00F9090C">
              <w:rPr>
                <w:b/>
                <w:bCs/>
                <w:bdr w:val="nil"/>
              </w:rPr>
              <w:t>Soixante (60) jours calendaires</w:t>
            </w:r>
            <w:r w:rsidRPr="0093224E">
              <w:rPr>
                <w:bdr w:val="nil"/>
              </w:rPr>
              <w:t xml:space="preserve"> </w:t>
            </w:r>
            <w:r w:rsidRPr="00F9090C">
              <w:rPr>
                <w:b/>
                <w:bCs/>
                <w:bdr w:val="nil"/>
              </w:rPr>
              <w:t>à compter de la réception du Bon de Commande</w:t>
            </w:r>
          </w:p>
        </w:tc>
        <w:tc>
          <w:tcPr>
            <w:tcW w:w="834" w:type="pct"/>
            <w:vMerge w:val="restart"/>
            <w:tcBorders>
              <w:top w:val="single" w:sz="4" w:space="0" w:color="auto"/>
              <w:left w:val="single" w:sz="4" w:space="0" w:color="auto"/>
              <w:right w:val="single" w:sz="4" w:space="0" w:color="auto"/>
            </w:tcBorders>
          </w:tcPr>
          <w:p w14:paraId="57043BBC"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3A7A3A75"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07B8A624"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4.2</w:t>
            </w:r>
          </w:p>
        </w:tc>
        <w:tc>
          <w:tcPr>
            <w:tcW w:w="1903" w:type="pct"/>
            <w:tcBorders>
              <w:top w:val="nil"/>
              <w:left w:val="nil"/>
              <w:bottom w:val="single" w:sz="4" w:space="0" w:color="auto"/>
              <w:right w:val="single" w:sz="4" w:space="0" w:color="auto"/>
            </w:tcBorders>
            <w:shd w:val="clear" w:color="auto" w:fill="auto"/>
            <w:noWrap/>
            <w:vAlign w:val="center"/>
            <w:hideMark/>
          </w:tcPr>
          <w:p w14:paraId="51CA58D7"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Armoire métallique double battant</w:t>
            </w:r>
          </w:p>
        </w:tc>
        <w:tc>
          <w:tcPr>
            <w:tcW w:w="424" w:type="pct"/>
            <w:tcBorders>
              <w:top w:val="single" w:sz="4" w:space="0" w:color="auto"/>
              <w:left w:val="nil"/>
              <w:bottom w:val="single" w:sz="4" w:space="0" w:color="auto"/>
              <w:right w:val="single" w:sz="4" w:space="0" w:color="auto"/>
            </w:tcBorders>
          </w:tcPr>
          <w:p w14:paraId="5ABF1EEC"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365F"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21</w:t>
            </w:r>
          </w:p>
        </w:tc>
        <w:tc>
          <w:tcPr>
            <w:tcW w:w="774" w:type="pct"/>
            <w:vMerge/>
            <w:tcBorders>
              <w:left w:val="single" w:sz="4" w:space="0" w:color="auto"/>
              <w:right w:val="single" w:sz="4" w:space="0" w:color="auto"/>
            </w:tcBorders>
          </w:tcPr>
          <w:p w14:paraId="62BCD744"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019B362E"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26EBC404"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7E2179BC"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4.3</w:t>
            </w:r>
          </w:p>
        </w:tc>
        <w:tc>
          <w:tcPr>
            <w:tcW w:w="1903" w:type="pct"/>
            <w:tcBorders>
              <w:top w:val="nil"/>
              <w:left w:val="nil"/>
              <w:bottom w:val="single" w:sz="4" w:space="0" w:color="auto"/>
              <w:right w:val="single" w:sz="4" w:space="0" w:color="auto"/>
            </w:tcBorders>
            <w:shd w:val="clear" w:color="auto" w:fill="auto"/>
            <w:noWrap/>
            <w:vAlign w:val="center"/>
            <w:hideMark/>
          </w:tcPr>
          <w:p w14:paraId="654827CB"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 xml:space="preserve">Banc métallique </w:t>
            </w:r>
          </w:p>
        </w:tc>
        <w:tc>
          <w:tcPr>
            <w:tcW w:w="424" w:type="pct"/>
            <w:tcBorders>
              <w:top w:val="single" w:sz="4" w:space="0" w:color="auto"/>
              <w:left w:val="nil"/>
              <w:bottom w:val="single" w:sz="4" w:space="0" w:color="auto"/>
              <w:right w:val="single" w:sz="4" w:space="0" w:color="auto"/>
            </w:tcBorders>
          </w:tcPr>
          <w:p w14:paraId="1C2B7263"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F90F"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18</w:t>
            </w:r>
          </w:p>
        </w:tc>
        <w:tc>
          <w:tcPr>
            <w:tcW w:w="774" w:type="pct"/>
            <w:vMerge/>
            <w:tcBorders>
              <w:left w:val="single" w:sz="4" w:space="0" w:color="auto"/>
              <w:right w:val="single" w:sz="4" w:space="0" w:color="auto"/>
            </w:tcBorders>
          </w:tcPr>
          <w:p w14:paraId="4A929E06"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75C52365"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503A3ACC"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3DCB9DB4"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4.4</w:t>
            </w:r>
          </w:p>
        </w:tc>
        <w:tc>
          <w:tcPr>
            <w:tcW w:w="1903" w:type="pct"/>
            <w:tcBorders>
              <w:top w:val="nil"/>
              <w:left w:val="nil"/>
              <w:bottom w:val="single" w:sz="4" w:space="0" w:color="auto"/>
              <w:right w:val="single" w:sz="4" w:space="0" w:color="auto"/>
            </w:tcBorders>
            <w:shd w:val="clear" w:color="auto" w:fill="auto"/>
            <w:noWrap/>
            <w:vAlign w:val="center"/>
            <w:hideMark/>
          </w:tcPr>
          <w:p w14:paraId="476DCA79"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Bureau cadre</w:t>
            </w:r>
          </w:p>
        </w:tc>
        <w:tc>
          <w:tcPr>
            <w:tcW w:w="424" w:type="pct"/>
            <w:tcBorders>
              <w:top w:val="single" w:sz="4" w:space="0" w:color="auto"/>
              <w:left w:val="nil"/>
              <w:bottom w:val="single" w:sz="4" w:space="0" w:color="auto"/>
              <w:right w:val="single" w:sz="4" w:space="0" w:color="auto"/>
            </w:tcBorders>
          </w:tcPr>
          <w:p w14:paraId="59FD53C1"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FE1C"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12</w:t>
            </w:r>
          </w:p>
        </w:tc>
        <w:tc>
          <w:tcPr>
            <w:tcW w:w="774" w:type="pct"/>
            <w:vMerge/>
            <w:tcBorders>
              <w:left w:val="single" w:sz="4" w:space="0" w:color="auto"/>
              <w:right w:val="single" w:sz="4" w:space="0" w:color="auto"/>
            </w:tcBorders>
          </w:tcPr>
          <w:p w14:paraId="4A5B60B2"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2E99756A"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5D10B552"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64EE9566"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4.5</w:t>
            </w:r>
          </w:p>
        </w:tc>
        <w:tc>
          <w:tcPr>
            <w:tcW w:w="1903" w:type="pct"/>
            <w:tcBorders>
              <w:top w:val="nil"/>
              <w:left w:val="nil"/>
              <w:bottom w:val="single" w:sz="4" w:space="0" w:color="auto"/>
              <w:right w:val="single" w:sz="4" w:space="0" w:color="auto"/>
            </w:tcBorders>
            <w:shd w:val="clear" w:color="auto" w:fill="auto"/>
            <w:noWrap/>
            <w:vAlign w:val="center"/>
            <w:hideMark/>
          </w:tcPr>
          <w:p w14:paraId="2FE65C79"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 xml:space="preserve">Chaise roulante </w:t>
            </w:r>
          </w:p>
        </w:tc>
        <w:tc>
          <w:tcPr>
            <w:tcW w:w="424" w:type="pct"/>
            <w:tcBorders>
              <w:top w:val="single" w:sz="4" w:space="0" w:color="auto"/>
              <w:left w:val="nil"/>
              <w:bottom w:val="single" w:sz="4" w:space="0" w:color="auto"/>
              <w:right w:val="single" w:sz="4" w:space="0" w:color="auto"/>
            </w:tcBorders>
          </w:tcPr>
          <w:p w14:paraId="33764F72"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98D0"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w:t>
            </w:r>
          </w:p>
        </w:tc>
        <w:tc>
          <w:tcPr>
            <w:tcW w:w="774" w:type="pct"/>
            <w:vMerge/>
            <w:tcBorders>
              <w:left w:val="single" w:sz="4" w:space="0" w:color="auto"/>
              <w:right w:val="single" w:sz="4" w:space="0" w:color="auto"/>
            </w:tcBorders>
          </w:tcPr>
          <w:p w14:paraId="163D3995"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45D6D0AF"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615DBBB9"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6508EC45"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4.6</w:t>
            </w:r>
          </w:p>
        </w:tc>
        <w:tc>
          <w:tcPr>
            <w:tcW w:w="1903" w:type="pct"/>
            <w:tcBorders>
              <w:top w:val="nil"/>
              <w:left w:val="nil"/>
              <w:bottom w:val="single" w:sz="4" w:space="0" w:color="auto"/>
              <w:right w:val="single" w:sz="4" w:space="0" w:color="auto"/>
            </w:tcBorders>
            <w:shd w:val="clear" w:color="auto" w:fill="auto"/>
            <w:noWrap/>
            <w:vAlign w:val="center"/>
            <w:hideMark/>
          </w:tcPr>
          <w:p w14:paraId="225CF8F9"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Chaise métallique</w:t>
            </w:r>
          </w:p>
        </w:tc>
        <w:tc>
          <w:tcPr>
            <w:tcW w:w="424" w:type="pct"/>
            <w:tcBorders>
              <w:top w:val="single" w:sz="4" w:space="0" w:color="auto"/>
              <w:left w:val="nil"/>
              <w:bottom w:val="single" w:sz="4" w:space="0" w:color="auto"/>
              <w:right w:val="single" w:sz="4" w:space="0" w:color="auto"/>
            </w:tcBorders>
          </w:tcPr>
          <w:p w14:paraId="63C81D21"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6F6E"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39</w:t>
            </w:r>
          </w:p>
        </w:tc>
        <w:tc>
          <w:tcPr>
            <w:tcW w:w="774" w:type="pct"/>
            <w:vMerge/>
            <w:tcBorders>
              <w:left w:val="single" w:sz="4" w:space="0" w:color="auto"/>
              <w:right w:val="single" w:sz="4" w:space="0" w:color="auto"/>
            </w:tcBorders>
          </w:tcPr>
          <w:p w14:paraId="51498CC7"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0DAA8284"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37C1BEF9"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63F783C4"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4.7</w:t>
            </w:r>
          </w:p>
        </w:tc>
        <w:tc>
          <w:tcPr>
            <w:tcW w:w="1903" w:type="pct"/>
            <w:tcBorders>
              <w:top w:val="nil"/>
              <w:left w:val="nil"/>
              <w:bottom w:val="single" w:sz="4" w:space="0" w:color="auto"/>
              <w:right w:val="single" w:sz="4" w:space="0" w:color="auto"/>
            </w:tcBorders>
            <w:shd w:val="clear" w:color="auto" w:fill="auto"/>
            <w:noWrap/>
            <w:vAlign w:val="center"/>
            <w:hideMark/>
          </w:tcPr>
          <w:p w14:paraId="2986F50F"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 xml:space="preserve">Chariot porte instruments </w:t>
            </w:r>
          </w:p>
        </w:tc>
        <w:tc>
          <w:tcPr>
            <w:tcW w:w="424" w:type="pct"/>
            <w:tcBorders>
              <w:top w:val="single" w:sz="4" w:space="0" w:color="auto"/>
              <w:left w:val="nil"/>
              <w:bottom w:val="single" w:sz="4" w:space="0" w:color="auto"/>
              <w:right w:val="single" w:sz="4" w:space="0" w:color="auto"/>
            </w:tcBorders>
          </w:tcPr>
          <w:p w14:paraId="397407C8"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B5A80"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8</w:t>
            </w:r>
          </w:p>
        </w:tc>
        <w:tc>
          <w:tcPr>
            <w:tcW w:w="774" w:type="pct"/>
            <w:vMerge/>
            <w:tcBorders>
              <w:left w:val="single" w:sz="4" w:space="0" w:color="auto"/>
              <w:right w:val="single" w:sz="4" w:space="0" w:color="auto"/>
            </w:tcBorders>
          </w:tcPr>
          <w:p w14:paraId="52ABA7FB"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1E582CF7"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44D102C6"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1EC815A0" w14:textId="77777777" w:rsidR="005D7DED" w:rsidRPr="00737F57" w:rsidRDefault="005D7DED"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4.8</w:t>
            </w:r>
          </w:p>
        </w:tc>
        <w:tc>
          <w:tcPr>
            <w:tcW w:w="1903" w:type="pct"/>
            <w:tcBorders>
              <w:top w:val="nil"/>
              <w:left w:val="nil"/>
              <w:bottom w:val="single" w:sz="4" w:space="0" w:color="auto"/>
              <w:right w:val="single" w:sz="4" w:space="0" w:color="auto"/>
            </w:tcBorders>
            <w:shd w:val="clear" w:color="auto" w:fill="auto"/>
            <w:noWrap/>
            <w:vAlign w:val="center"/>
            <w:hideMark/>
          </w:tcPr>
          <w:p w14:paraId="7CF25351"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Fauteuil de bureau</w:t>
            </w:r>
          </w:p>
        </w:tc>
        <w:tc>
          <w:tcPr>
            <w:tcW w:w="424" w:type="pct"/>
            <w:tcBorders>
              <w:top w:val="single" w:sz="4" w:space="0" w:color="auto"/>
              <w:left w:val="nil"/>
              <w:bottom w:val="single" w:sz="4" w:space="0" w:color="auto"/>
              <w:right w:val="single" w:sz="4" w:space="0" w:color="auto"/>
            </w:tcBorders>
          </w:tcPr>
          <w:p w14:paraId="77735377"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04FA"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2</w:t>
            </w:r>
          </w:p>
        </w:tc>
        <w:tc>
          <w:tcPr>
            <w:tcW w:w="774" w:type="pct"/>
            <w:vMerge/>
            <w:tcBorders>
              <w:left w:val="single" w:sz="4" w:space="0" w:color="auto"/>
              <w:right w:val="single" w:sz="4" w:space="0" w:color="auto"/>
            </w:tcBorders>
          </w:tcPr>
          <w:p w14:paraId="6509B153"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3FE4BA6F"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635FC6F9"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24E9AB92" w14:textId="37BAF089"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4.9</w:t>
            </w:r>
          </w:p>
        </w:tc>
        <w:tc>
          <w:tcPr>
            <w:tcW w:w="1903" w:type="pct"/>
            <w:tcBorders>
              <w:top w:val="nil"/>
              <w:left w:val="nil"/>
              <w:bottom w:val="single" w:sz="4" w:space="0" w:color="auto"/>
              <w:right w:val="single" w:sz="4" w:space="0" w:color="auto"/>
            </w:tcBorders>
            <w:shd w:val="clear" w:color="auto" w:fill="auto"/>
            <w:noWrap/>
            <w:vAlign w:val="center"/>
            <w:hideMark/>
          </w:tcPr>
          <w:p w14:paraId="3367C6EC"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Lit hospitalisation 0,80</w:t>
            </w:r>
          </w:p>
        </w:tc>
        <w:tc>
          <w:tcPr>
            <w:tcW w:w="424" w:type="pct"/>
            <w:tcBorders>
              <w:top w:val="single" w:sz="4" w:space="0" w:color="auto"/>
              <w:left w:val="nil"/>
              <w:bottom w:val="single" w:sz="4" w:space="0" w:color="auto"/>
              <w:right w:val="single" w:sz="4" w:space="0" w:color="auto"/>
            </w:tcBorders>
          </w:tcPr>
          <w:p w14:paraId="2F471F22"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1532"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11</w:t>
            </w:r>
          </w:p>
        </w:tc>
        <w:tc>
          <w:tcPr>
            <w:tcW w:w="774" w:type="pct"/>
            <w:vMerge/>
            <w:tcBorders>
              <w:left w:val="single" w:sz="4" w:space="0" w:color="auto"/>
              <w:right w:val="single" w:sz="4" w:space="0" w:color="auto"/>
            </w:tcBorders>
          </w:tcPr>
          <w:p w14:paraId="577401B2"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1871DE09"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309C00AF"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6C613823" w14:textId="6E34337D"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4.10</w:t>
            </w:r>
          </w:p>
        </w:tc>
        <w:tc>
          <w:tcPr>
            <w:tcW w:w="1903" w:type="pct"/>
            <w:tcBorders>
              <w:top w:val="nil"/>
              <w:left w:val="nil"/>
              <w:bottom w:val="single" w:sz="4" w:space="0" w:color="auto"/>
              <w:right w:val="single" w:sz="4" w:space="0" w:color="auto"/>
            </w:tcBorders>
            <w:shd w:val="clear" w:color="auto" w:fill="auto"/>
            <w:noWrap/>
            <w:vAlign w:val="center"/>
            <w:hideMark/>
          </w:tcPr>
          <w:p w14:paraId="68B39651" w14:textId="76B0D7E0"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Matelas 0,80 avec alèse</w:t>
            </w:r>
          </w:p>
        </w:tc>
        <w:tc>
          <w:tcPr>
            <w:tcW w:w="424" w:type="pct"/>
            <w:tcBorders>
              <w:top w:val="single" w:sz="4" w:space="0" w:color="auto"/>
              <w:left w:val="nil"/>
              <w:bottom w:val="single" w:sz="4" w:space="0" w:color="auto"/>
              <w:right w:val="single" w:sz="4" w:space="0" w:color="auto"/>
            </w:tcBorders>
          </w:tcPr>
          <w:p w14:paraId="4C9A8827"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61B21"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19</w:t>
            </w:r>
          </w:p>
        </w:tc>
        <w:tc>
          <w:tcPr>
            <w:tcW w:w="774" w:type="pct"/>
            <w:vMerge/>
            <w:tcBorders>
              <w:left w:val="single" w:sz="4" w:space="0" w:color="auto"/>
              <w:right w:val="single" w:sz="4" w:space="0" w:color="auto"/>
            </w:tcBorders>
          </w:tcPr>
          <w:p w14:paraId="6B2BAE75"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05D0A6CF"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1A06EA1F"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6BD2F6DD" w14:textId="6C276E4B"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4.11</w:t>
            </w:r>
          </w:p>
        </w:tc>
        <w:tc>
          <w:tcPr>
            <w:tcW w:w="1903" w:type="pct"/>
            <w:tcBorders>
              <w:top w:val="nil"/>
              <w:left w:val="nil"/>
              <w:bottom w:val="single" w:sz="4" w:space="0" w:color="auto"/>
              <w:right w:val="single" w:sz="4" w:space="0" w:color="auto"/>
            </w:tcBorders>
            <w:shd w:val="clear" w:color="auto" w:fill="auto"/>
            <w:noWrap/>
            <w:vAlign w:val="center"/>
            <w:hideMark/>
          </w:tcPr>
          <w:p w14:paraId="17556C75"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Paravent</w:t>
            </w:r>
          </w:p>
        </w:tc>
        <w:tc>
          <w:tcPr>
            <w:tcW w:w="424" w:type="pct"/>
            <w:tcBorders>
              <w:top w:val="single" w:sz="4" w:space="0" w:color="auto"/>
              <w:left w:val="nil"/>
              <w:bottom w:val="single" w:sz="4" w:space="0" w:color="auto"/>
              <w:right w:val="single" w:sz="4" w:space="0" w:color="auto"/>
            </w:tcBorders>
          </w:tcPr>
          <w:p w14:paraId="432E74D5"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EF49"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9</w:t>
            </w:r>
          </w:p>
        </w:tc>
        <w:tc>
          <w:tcPr>
            <w:tcW w:w="774" w:type="pct"/>
            <w:vMerge/>
            <w:tcBorders>
              <w:left w:val="single" w:sz="4" w:space="0" w:color="auto"/>
              <w:right w:val="single" w:sz="4" w:space="0" w:color="auto"/>
            </w:tcBorders>
          </w:tcPr>
          <w:p w14:paraId="379CB08B"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112D82FD"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72C6444D"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1650624F" w14:textId="7E10A5FC"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4.12</w:t>
            </w:r>
          </w:p>
        </w:tc>
        <w:tc>
          <w:tcPr>
            <w:tcW w:w="1903" w:type="pct"/>
            <w:tcBorders>
              <w:top w:val="nil"/>
              <w:left w:val="nil"/>
              <w:bottom w:val="single" w:sz="4" w:space="0" w:color="auto"/>
              <w:right w:val="single" w:sz="4" w:space="0" w:color="auto"/>
            </w:tcBorders>
            <w:shd w:val="clear" w:color="auto" w:fill="auto"/>
            <w:noWrap/>
            <w:vAlign w:val="center"/>
            <w:hideMark/>
          </w:tcPr>
          <w:p w14:paraId="24D82946"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 xml:space="preserve">Rayonnage métallique 6 étagères </w:t>
            </w:r>
          </w:p>
        </w:tc>
        <w:tc>
          <w:tcPr>
            <w:tcW w:w="424" w:type="pct"/>
            <w:tcBorders>
              <w:top w:val="single" w:sz="4" w:space="0" w:color="auto"/>
              <w:left w:val="nil"/>
              <w:bottom w:val="single" w:sz="4" w:space="0" w:color="auto"/>
              <w:right w:val="single" w:sz="4" w:space="0" w:color="auto"/>
            </w:tcBorders>
          </w:tcPr>
          <w:p w14:paraId="13B41B3A" w14:textId="77777777" w:rsidR="005D7DED" w:rsidRPr="00737F57" w:rsidRDefault="005D7DED" w:rsidP="005D7DED">
            <w:pPr>
              <w:widowControl/>
              <w:autoSpaceDE/>
              <w:autoSpaceDN/>
              <w:adjustRightInd/>
              <w:jc w:val="center"/>
              <w:rPr>
                <w:rFonts w:eastAsia="Times New Roman"/>
                <w:color w:val="000000"/>
                <w:lang w:eastAsia="fr-FR"/>
              </w:rPr>
            </w:pPr>
            <w:r w:rsidRPr="001002F6">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4DC4"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w:t>
            </w:r>
          </w:p>
        </w:tc>
        <w:tc>
          <w:tcPr>
            <w:tcW w:w="774" w:type="pct"/>
            <w:vMerge/>
            <w:tcBorders>
              <w:left w:val="single" w:sz="4" w:space="0" w:color="auto"/>
              <w:right w:val="single" w:sz="4" w:space="0" w:color="auto"/>
            </w:tcBorders>
          </w:tcPr>
          <w:p w14:paraId="38056645"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42312787"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1833B035"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3B372B25" w14:textId="715A09BE"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4.13</w:t>
            </w:r>
          </w:p>
        </w:tc>
        <w:tc>
          <w:tcPr>
            <w:tcW w:w="1903" w:type="pct"/>
            <w:tcBorders>
              <w:top w:val="nil"/>
              <w:left w:val="nil"/>
              <w:bottom w:val="single" w:sz="4" w:space="0" w:color="auto"/>
              <w:right w:val="single" w:sz="4" w:space="0" w:color="auto"/>
            </w:tcBorders>
            <w:shd w:val="clear" w:color="auto" w:fill="auto"/>
            <w:noWrap/>
            <w:vAlign w:val="center"/>
            <w:hideMark/>
          </w:tcPr>
          <w:p w14:paraId="4E7EF6F1"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Table d'accouchement</w:t>
            </w:r>
          </w:p>
        </w:tc>
        <w:tc>
          <w:tcPr>
            <w:tcW w:w="424" w:type="pct"/>
            <w:tcBorders>
              <w:top w:val="single" w:sz="4" w:space="0" w:color="auto"/>
              <w:left w:val="nil"/>
              <w:bottom w:val="single" w:sz="4" w:space="0" w:color="auto"/>
              <w:right w:val="single" w:sz="4" w:space="0" w:color="auto"/>
            </w:tcBorders>
          </w:tcPr>
          <w:p w14:paraId="77D466D8" w14:textId="77777777" w:rsidR="005D7DED" w:rsidRPr="00737F57" w:rsidRDefault="005D7DED" w:rsidP="005D7DED">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A70DE"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5</w:t>
            </w:r>
          </w:p>
        </w:tc>
        <w:tc>
          <w:tcPr>
            <w:tcW w:w="774" w:type="pct"/>
            <w:vMerge/>
            <w:tcBorders>
              <w:left w:val="single" w:sz="4" w:space="0" w:color="auto"/>
              <w:right w:val="single" w:sz="4" w:space="0" w:color="auto"/>
            </w:tcBorders>
          </w:tcPr>
          <w:p w14:paraId="3648CCFD"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21ECE5AC"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35D1069C"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11FBA7FD" w14:textId="3DEF0189"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4.14</w:t>
            </w:r>
          </w:p>
        </w:tc>
        <w:tc>
          <w:tcPr>
            <w:tcW w:w="1903" w:type="pct"/>
            <w:tcBorders>
              <w:top w:val="nil"/>
              <w:left w:val="nil"/>
              <w:bottom w:val="single" w:sz="4" w:space="0" w:color="auto"/>
              <w:right w:val="single" w:sz="4" w:space="0" w:color="auto"/>
            </w:tcBorders>
            <w:shd w:val="clear" w:color="auto" w:fill="auto"/>
            <w:noWrap/>
            <w:vAlign w:val="center"/>
            <w:hideMark/>
          </w:tcPr>
          <w:p w14:paraId="7E685A5D"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Table de bureau</w:t>
            </w:r>
          </w:p>
        </w:tc>
        <w:tc>
          <w:tcPr>
            <w:tcW w:w="424" w:type="pct"/>
            <w:tcBorders>
              <w:top w:val="single" w:sz="4" w:space="0" w:color="auto"/>
              <w:left w:val="nil"/>
              <w:bottom w:val="single" w:sz="4" w:space="0" w:color="auto"/>
              <w:right w:val="single" w:sz="4" w:space="0" w:color="auto"/>
            </w:tcBorders>
          </w:tcPr>
          <w:p w14:paraId="045FB09A" w14:textId="77777777" w:rsidR="005D7DED" w:rsidRPr="00737F57" w:rsidRDefault="005D7DED" w:rsidP="005D7DED">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6BF83"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10</w:t>
            </w:r>
          </w:p>
        </w:tc>
        <w:tc>
          <w:tcPr>
            <w:tcW w:w="774" w:type="pct"/>
            <w:vMerge/>
            <w:tcBorders>
              <w:left w:val="single" w:sz="4" w:space="0" w:color="auto"/>
              <w:right w:val="single" w:sz="4" w:space="0" w:color="auto"/>
            </w:tcBorders>
          </w:tcPr>
          <w:p w14:paraId="2BEDEDF1"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61CDF8DC"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3B4C76AB" w14:textId="77777777" w:rsidTr="00F927FC">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tcPr>
          <w:p w14:paraId="2EF75DB9" w14:textId="2AC593EA"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4.15</w:t>
            </w:r>
          </w:p>
        </w:tc>
        <w:tc>
          <w:tcPr>
            <w:tcW w:w="1903" w:type="pct"/>
            <w:tcBorders>
              <w:top w:val="nil"/>
              <w:left w:val="nil"/>
              <w:bottom w:val="single" w:sz="4" w:space="0" w:color="auto"/>
              <w:right w:val="single" w:sz="4" w:space="0" w:color="auto"/>
            </w:tcBorders>
            <w:shd w:val="clear" w:color="auto" w:fill="auto"/>
            <w:noWrap/>
            <w:vAlign w:val="center"/>
            <w:hideMark/>
          </w:tcPr>
          <w:p w14:paraId="62D34DE2"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 xml:space="preserve">Table d'examen avec têtière </w:t>
            </w:r>
          </w:p>
        </w:tc>
        <w:tc>
          <w:tcPr>
            <w:tcW w:w="424" w:type="pct"/>
            <w:tcBorders>
              <w:top w:val="single" w:sz="4" w:space="0" w:color="auto"/>
              <w:left w:val="nil"/>
              <w:bottom w:val="single" w:sz="4" w:space="0" w:color="auto"/>
              <w:right w:val="single" w:sz="4" w:space="0" w:color="auto"/>
            </w:tcBorders>
          </w:tcPr>
          <w:p w14:paraId="5F5FC279" w14:textId="77777777" w:rsidR="005D7DED" w:rsidRPr="00737F57" w:rsidRDefault="005D7DED" w:rsidP="005D7DED">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480F5"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10</w:t>
            </w:r>
          </w:p>
        </w:tc>
        <w:tc>
          <w:tcPr>
            <w:tcW w:w="774" w:type="pct"/>
            <w:vMerge/>
            <w:tcBorders>
              <w:left w:val="single" w:sz="4" w:space="0" w:color="auto"/>
              <w:right w:val="single" w:sz="4" w:space="0" w:color="auto"/>
            </w:tcBorders>
          </w:tcPr>
          <w:p w14:paraId="62C43183"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right w:val="single" w:sz="4" w:space="0" w:color="auto"/>
            </w:tcBorders>
          </w:tcPr>
          <w:p w14:paraId="1BAC47D5" w14:textId="77777777" w:rsidR="005D7DED" w:rsidRPr="00737F57" w:rsidRDefault="005D7DED" w:rsidP="005D7DED">
            <w:pPr>
              <w:widowControl/>
              <w:autoSpaceDE/>
              <w:autoSpaceDN/>
              <w:adjustRightInd/>
              <w:jc w:val="center"/>
              <w:rPr>
                <w:rFonts w:eastAsia="Times New Roman"/>
                <w:color w:val="000000"/>
                <w:lang w:eastAsia="fr-FR"/>
              </w:rPr>
            </w:pPr>
          </w:p>
        </w:tc>
      </w:tr>
      <w:tr w:rsidR="005D7DED" w:rsidRPr="00737F57" w14:paraId="6FD7F338" w14:textId="77777777" w:rsidTr="00F927FC">
        <w:trPr>
          <w:trHeight w:val="315"/>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71521D" w14:textId="19C968AF" w:rsidR="005D7DED" w:rsidRPr="00737F57" w:rsidRDefault="00F927FC" w:rsidP="005D7DED">
            <w:pPr>
              <w:widowControl/>
              <w:autoSpaceDE/>
              <w:autoSpaceDN/>
              <w:adjustRightInd/>
              <w:ind w:firstLineChars="100" w:firstLine="220"/>
              <w:rPr>
                <w:rFonts w:eastAsia="Times New Roman"/>
                <w:color w:val="000000"/>
                <w:sz w:val="22"/>
                <w:szCs w:val="22"/>
                <w:lang w:eastAsia="fr-FR"/>
              </w:rPr>
            </w:pPr>
            <w:r>
              <w:rPr>
                <w:rFonts w:eastAsia="Times New Roman"/>
                <w:color w:val="000000"/>
                <w:sz w:val="22"/>
                <w:szCs w:val="22"/>
                <w:lang w:eastAsia="fr-FR"/>
              </w:rPr>
              <w:t>4.16</w:t>
            </w:r>
          </w:p>
        </w:tc>
        <w:tc>
          <w:tcPr>
            <w:tcW w:w="1903" w:type="pct"/>
            <w:tcBorders>
              <w:top w:val="single" w:sz="4" w:space="0" w:color="auto"/>
              <w:left w:val="nil"/>
              <w:bottom w:val="single" w:sz="4" w:space="0" w:color="auto"/>
              <w:right w:val="single" w:sz="4" w:space="0" w:color="auto"/>
            </w:tcBorders>
            <w:shd w:val="clear" w:color="auto" w:fill="auto"/>
            <w:noWrap/>
            <w:vAlign w:val="center"/>
            <w:hideMark/>
          </w:tcPr>
          <w:p w14:paraId="39681421" w14:textId="77777777" w:rsidR="005D7DED" w:rsidRPr="00737F57" w:rsidRDefault="005D7DED" w:rsidP="005D7DED">
            <w:pPr>
              <w:widowControl/>
              <w:autoSpaceDE/>
              <w:autoSpaceDN/>
              <w:adjustRightInd/>
              <w:rPr>
                <w:rFonts w:eastAsia="Times New Roman"/>
                <w:color w:val="000000"/>
                <w:lang w:eastAsia="fr-FR"/>
              </w:rPr>
            </w:pPr>
            <w:r w:rsidRPr="00737F57">
              <w:rPr>
                <w:rFonts w:eastAsia="Times New Roman"/>
                <w:color w:val="000000"/>
                <w:lang w:eastAsia="fr-FR"/>
              </w:rPr>
              <w:t xml:space="preserve">Tabouret à hauteur réglable </w:t>
            </w:r>
          </w:p>
        </w:tc>
        <w:tc>
          <w:tcPr>
            <w:tcW w:w="424" w:type="pct"/>
            <w:tcBorders>
              <w:top w:val="single" w:sz="4" w:space="0" w:color="auto"/>
              <w:left w:val="nil"/>
              <w:bottom w:val="single" w:sz="4" w:space="0" w:color="auto"/>
              <w:right w:val="single" w:sz="4" w:space="0" w:color="auto"/>
            </w:tcBorders>
          </w:tcPr>
          <w:p w14:paraId="68D8F78C" w14:textId="77777777" w:rsidR="005D7DED" w:rsidRPr="00737F57" w:rsidRDefault="005D7DED" w:rsidP="005D7DED">
            <w:pPr>
              <w:widowControl/>
              <w:autoSpaceDE/>
              <w:autoSpaceDN/>
              <w:adjustRightInd/>
              <w:jc w:val="center"/>
              <w:rPr>
                <w:rFonts w:eastAsia="Times New Roman"/>
                <w:color w:val="000000"/>
                <w:lang w:eastAsia="fr-FR"/>
              </w:rPr>
            </w:pPr>
            <w:r w:rsidRPr="007E4885">
              <w:rPr>
                <w:rFonts w:eastAsia="Times New Roman"/>
                <w:color w:val="000000"/>
                <w:lang w:eastAsia="fr-FR"/>
              </w:rPr>
              <w:t>pièce</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B396" w14:textId="77777777" w:rsidR="005D7DED" w:rsidRPr="00737F57" w:rsidRDefault="005D7DED" w:rsidP="005D7DED">
            <w:pPr>
              <w:widowControl/>
              <w:autoSpaceDE/>
              <w:autoSpaceDN/>
              <w:adjustRightInd/>
              <w:jc w:val="center"/>
              <w:rPr>
                <w:rFonts w:eastAsia="Times New Roman"/>
                <w:color w:val="000000"/>
                <w:lang w:eastAsia="fr-FR"/>
              </w:rPr>
            </w:pPr>
            <w:r w:rsidRPr="00737F57">
              <w:rPr>
                <w:rFonts w:eastAsia="Times New Roman"/>
                <w:color w:val="000000"/>
                <w:lang w:eastAsia="fr-FR"/>
              </w:rPr>
              <w:t>4</w:t>
            </w:r>
          </w:p>
        </w:tc>
        <w:tc>
          <w:tcPr>
            <w:tcW w:w="774" w:type="pct"/>
            <w:vMerge/>
            <w:tcBorders>
              <w:left w:val="single" w:sz="4" w:space="0" w:color="auto"/>
              <w:bottom w:val="single" w:sz="4" w:space="0" w:color="auto"/>
              <w:right w:val="single" w:sz="4" w:space="0" w:color="auto"/>
            </w:tcBorders>
          </w:tcPr>
          <w:p w14:paraId="4AFF79C0" w14:textId="77777777" w:rsidR="005D7DED" w:rsidRPr="00737F57" w:rsidRDefault="005D7DED" w:rsidP="005D7DED">
            <w:pPr>
              <w:widowControl/>
              <w:autoSpaceDE/>
              <w:autoSpaceDN/>
              <w:adjustRightInd/>
              <w:jc w:val="center"/>
              <w:rPr>
                <w:rFonts w:eastAsia="Times New Roman"/>
                <w:color w:val="000000"/>
                <w:lang w:eastAsia="fr-FR"/>
              </w:rPr>
            </w:pPr>
          </w:p>
        </w:tc>
        <w:tc>
          <w:tcPr>
            <w:tcW w:w="834" w:type="pct"/>
            <w:vMerge/>
            <w:tcBorders>
              <w:left w:val="single" w:sz="4" w:space="0" w:color="auto"/>
              <w:bottom w:val="single" w:sz="4" w:space="0" w:color="auto"/>
              <w:right w:val="single" w:sz="4" w:space="0" w:color="auto"/>
            </w:tcBorders>
          </w:tcPr>
          <w:p w14:paraId="45EEA90B" w14:textId="77777777" w:rsidR="005D7DED" w:rsidRPr="00737F57" w:rsidRDefault="005D7DED" w:rsidP="005D7DED">
            <w:pPr>
              <w:widowControl/>
              <w:autoSpaceDE/>
              <w:autoSpaceDN/>
              <w:adjustRightInd/>
              <w:jc w:val="center"/>
              <w:rPr>
                <w:rFonts w:eastAsia="Times New Roman"/>
                <w:color w:val="000000"/>
                <w:lang w:eastAsia="fr-FR"/>
              </w:rPr>
            </w:pPr>
          </w:p>
        </w:tc>
      </w:tr>
    </w:tbl>
    <w:p w14:paraId="28A4EE23" w14:textId="2C13652C" w:rsidR="00876B50" w:rsidRPr="007647B5" w:rsidRDefault="00876B50" w:rsidP="008923FA">
      <w:pPr>
        <w:jc w:val="both"/>
      </w:pPr>
    </w:p>
    <w:p w14:paraId="7F1D1329" w14:textId="1975055B" w:rsidR="00876B50" w:rsidRPr="007647B5" w:rsidRDefault="00876B50">
      <w:pPr>
        <w:widowControl/>
        <w:autoSpaceDE/>
        <w:autoSpaceDN/>
        <w:adjustRightInd/>
      </w:pPr>
      <w:r w:rsidRPr="007647B5">
        <w:br w:type="page"/>
      </w:r>
    </w:p>
    <w:p w14:paraId="781CF797" w14:textId="77777777" w:rsidR="001353FD" w:rsidRPr="00E14ADB" w:rsidRDefault="001353FD" w:rsidP="001353FD">
      <w:pPr>
        <w:shd w:val="clear" w:color="auto" w:fill="BFBFBF"/>
        <w:spacing w:line="276" w:lineRule="auto"/>
        <w:jc w:val="center"/>
        <w:rPr>
          <w:b/>
          <w:sz w:val="28"/>
          <w:szCs w:val="28"/>
          <w:shd w:val="clear" w:color="auto" w:fill="BFBFBF"/>
        </w:rPr>
      </w:pPr>
      <w:r w:rsidRPr="00C74943">
        <w:rPr>
          <w:b/>
          <w:sz w:val="28"/>
          <w:szCs w:val="28"/>
          <w:shd w:val="clear" w:color="auto" w:fill="BFBFBF"/>
        </w:rPr>
        <w:t>ANNEXE 2</w:t>
      </w:r>
    </w:p>
    <w:p w14:paraId="16CD4126" w14:textId="5B4915E9" w:rsidR="00254C02" w:rsidRDefault="00254C02" w:rsidP="00254C02">
      <w:pPr>
        <w:spacing w:line="276" w:lineRule="auto"/>
        <w:jc w:val="center"/>
        <w:rPr>
          <w:b/>
          <w:lang w:bidi="fr-FR"/>
        </w:rPr>
      </w:pPr>
      <w:r w:rsidRPr="007647B5">
        <w:rPr>
          <w:lang w:val="fr-CI"/>
        </w:rPr>
        <w:t>« </w:t>
      </w:r>
      <w:r w:rsidRPr="007647B5">
        <w:rPr>
          <w:b/>
          <w:lang w:bidi="fr-FR"/>
        </w:rPr>
        <w:t>Fourniture et Installation des équipements auprès des centres de santé couvrant la zone d'impact direct du projet (PGES Konni) DC-No. IR/IPD/3/Shop/176/20</w:t>
      </w:r>
      <w:r>
        <w:rPr>
          <w:b/>
          <w:lang w:bidi="fr-FR"/>
        </w:rPr>
        <w:t xml:space="preserve"> </w:t>
      </w:r>
      <w:r w:rsidRPr="007647B5">
        <w:rPr>
          <w:b/>
          <w:lang w:bidi="fr-FR"/>
        </w:rPr>
        <w:t>»</w:t>
      </w:r>
    </w:p>
    <w:p w14:paraId="48DB16BF" w14:textId="77777777" w:rsidR="00254C02" w:rsidRDefault="00254C02" w:rsidP="001353FD">
      <w:pPr>
        <w:spacing w:line="276" w:lineRule="auto"/>
        <w:jc w:val="center"/>
        <w:rPr>
          <w:b/>
          <w:bCs/>
          <w:color w:val="000000"/>
        </w:rPr>
      </w:pPr>
    </w:p>
    <w:p w14:paraId="6EE38E28" w14:textId="24F6923E" w:rsidR="001353FD" w:rsidRPr="007647B5" w:rsidRDefault="00623A21" w:rsidP="001353FD">
      <w:pPr>
        <w:spacing w:line="276" w:lineRule="auto"/>
        <w:jc w:val="center"/>
        <w:rPr>
          <w:b/>
          <w:bCs/>
          <w:color w:val="000000"/>
        </w:rPr>
      </w:pPr>
      <w:bookmarkStart w:id="32" w:name="_Hlk72925279"/>
      <w:r>
        <w:rPr>
          <w:b/>
          <w:bCs/>
          <w:color w:val="000000"/>
        </w:rPr>
        <w:t xml:space="preserve">2.1. </w:t>
      </w:r>
      <w:r w:rsidR="001353FD" w:rsidRPr="007647B5">
        <w:rPr>
          <w:b/>
          <w:bCs/>
          <w:color w:val="000000"/>
        </w:rPr>
        <w:t xml:space="preserve">TABLEAU DE COMPARAISON DES </w:t>
      </w:r>
      <w:r w:rsidR="00254C02" w:rsidRPr="007647B5">
        <w:rPr>
          <w:b/>
          <w:bCs/>
          <w:color w:val="000000"/>
        </w:rPr>
        <w:t>SPÉCIFICATIONS</w:t>
      </w:r>
      <w:r w:rsidR="001353FD" w:rsidRPr="007647B5">
        <w:rPr>
          <w:b/>
          <w:bCs/>
          <w:color w:val="000000"/>
        </w:rPr>
        <w:t xml:space="preserve"> TECHNIQUES</w:t>
      </w:r>
      <w:bookmarkEnd w:id="32"/>
      <w:r w:rsidR="001353FD" w:rsidRPr="007647B5">
        <w:rPr>
          <w:b/>
          <w:bCs/>
          <w:color w:val="000000"/>
        </w:rPr>
        <w:t xml:space="preserve"> </w:t>
      </w:r>
    </w:p>
    <w:p w14:paraId="1D28FFF2" w14:textId="180480BF" w:rsidR="001353FD" w:rsidRPr="00254C02" w:rsidRDefault="001353FD" w:rsidP="00254C02">
      <w:pPr>
        <w:pStyle w:val="ListParagraph"/>
        <w:shd w:val="clear" w:color="auto" w:fill="FFC000"/>
        <w:ind w:left="0"/>
        <w:jc w:val="center"/>
        <w:rPr>
          <w:sz w:val="28"/>
          <w:szCs w:val="28"/>
        </w:rPr>
      </w:pPr>
      <w:r w:rsidRPr="00254C02">
        <w:rPr>
          <w:b/>
          <w:bCs/>
          <w:sz w:val="28"/>
          <w:szCs w:val="28"/>
          <w:u w:val="single"/>
        </w:rPr>
        <w:t xml:space="preserve">Lot 1 </w:t>
      </w:r>
      <w:r w:rsidRPr="00254C02">
        <w:rPr>
          <w:b/>
          <w:bCs/>
          <w:sz w:val="28"/>
          <w:szCs w:val="28"/>
        </w:rPr>
        <w:t>:</w:t>
      </w:r>
      <w:r w:rsidRPr="00254C02">
        <w:rPr>
          <w:sz w:val="28"/>
          <w:szCs w:val="28"/>
        </w:rPr>
        <w:t xml:space="preserve"> </w:t>
      </w:r>
      <w:r w:rsidRPr="00254C02">
        <w:rPr>
          <w:b/>
          <w:bCs/>
          <w:sz w:val="28"/>
          <w:szCs w:val="28"/>
        </w:rPr>
        <w:t>Consommables et tenues médicaux</w:t>
      </w:r>
    </w:p>
    <w:p w14:paraId="69A94986" w14:textId="77777777" w:rsidR="00876B50" w:rsidRPr="007647B5" w:rsidRDefault="00876B50" w:rsidP="008923FA">
      <w:pPr>
        <w:jc w:val="both"/>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246"/>
        <w:gridCol w:w="3898"/>
      </w:tblGrid>
      <w:tr w:rsidR="005C3E3A" w:rsidRPr="007647B5" w14:paraId="4AA0D26A" w14:textId="77777777" w:rsidTr="00C74943">
        <w:trPr>
          <w:trHeight w:val="1171"/>
          <w:tblHeader/>
        </w:trPr>
        <w:tc>
          <w:tcPr>
            <w:tcW w:w="756" w:type="dxa"/>
            <w:tcBorders>
              <w:bottom w:val="single" w:sz="4" w:space="0" w:color="auto"/>
            </w:tcBorders>
            <w:shd w:val="clear" w:color="000000" w:fill="D9D9D9"/>
            <w:vAlign w:val="center"/>
          </w:tcPr>
          <w:p w14:paraId="26F74FE5" w14:textId="3AB4879B" w:rsidR="005C3E3A" w:rsidRPr="00F31B85" w:rsidRDefault="00F31B85" w:rsidP="009C3B4B">
            <w:pPr>
              <w:spacing w:line="276" w:lineRule="auto"/>
              <w:jc w:val="center"/>
              <w:rPr>
                <w:b/>
                <w:bCs/>
                <w:color w:val="000000"/>
                <w:sz w:val="22"/>
                <w:szCs w:val="22"/>
              </w:rPr>
            </w:pPr>
            <w:bookmarkStart w:id="33" w:name="_Hlk72913236"/>
            <w:bookmarkStart w:id="34" w:name="_Hlk71813682"/>
            <w:r>
              <w:rPr>
                <w:b/>
                <w:bCs/>
                <w:color w:val="000000"/>
                <w:sz w:val="22"/>
                <w:szCs w:val="22"/>
              </w:rPr>
              <w:t>Item</w:t>
            </w:r>
          </w:p>
        </w:tc>
        <w:tc>
          <w:tcPr>
            <w:tcW w:w="5246" w:type="dxa"/>
            <w:tcBorders>
              <w:bottom w:val="single" w:sz="4" w:space="0" w:color="auto"/>
            </w:tcBorders>
            <w:shd w:val="clear" w:color="000000" w:fill="D9D9D9"/>
            <w:vAlign w:val="center"/>
          </w:tcPr>
          <w:p w14:paraId="71F5F79A" w14:textId="25645DC9" w:rsidR="005C3E3A" w:rsidRPr="00F31B85" w:rsidRDefault="00A62BF5" w:rsidP="00845433">
            <w:pPr>
              <w:jc w:val="center"/>
              <w:rPr>
                <w:b/>
                <w:bCs/>
                <w:color w:val="000000"/>
                <w:sz w:val="22"/>
                <w:szCs w:val="22"/>
              </w:rPr>
            </w:pPr>
            <w:r w:rsidRPr="00F31B85">
              <w:rPr>
                <w:b/>
                <w:bCs/>
                <w:color w:val="000000"/>
                <w:sz w:val="22"/>
                <w:szCs w:val="22"/>
              </w:rPr>
              <w:t xml:space="preserve">SPECIFICATIONS TECHNIQUES </w:t>
            </w:r>
            <w:r w:rsidR="00531855" w:rsidRPr="00F31B85">
              <w:rPr>
                <w:b/>
                <w:bCs/>
                <w:color w:val="000000"/>
                <w:sz w:val="22"/>
                <w:szCs w:val="22"/>
              </w:rPr>
              <w:t>DEMANDEES</w:t>
            </w:r>
          </w:p>
        </w:tc>
        <w:tc>
          <w:tcPr>
            <w:tcW w:w="3898" w:type="dxa"/>
            <w:tcBorders>
              <w:bottom w:val="single" w:sz="4" w:space="0" w:color="auto"/>
            </w:tcBorders>
            <w:shd w:val="clear" w:color="auto" w:fill="EAF1DD" w:themeFill="accent3" w:themeFillTint="33"/>
            <w:vAlign w:val="center"/>
            <w:hideMark/>
          </w:tcPr>
          <w:p w14:paraId="75A2E897" w14:textId="49D49C22" w:rsidR="005C3E3A" w:rsidRPr="00F31B85" w:rsidRDefault="00254C02" w:rsidP="009C3B4B">
            <w:pPr>
              <w:spacing w:line="276" w:lineRule="auto"/>
              <w:jc w:val="center"/>
              <w:rPr>
                <w:b/>
                <w:bCs/>
                <w:color w:val="000000"/>
                <w:sz w:val="22"/>
                <w:szCs w:val="22"/>
              </w:rPr>
            </w:pPr>
            <w:r w:rsidRPr="00F31B85">
              <w:rPr>
                <w:b/>
                <w:bCs/>
                <w:color w:val="000000"/>
                <w:sz w:val="22"/>
                <w:szCs w:val="22"/>
              </w:rPr>
              <w:t>SPÉCIFICATIONS</w:t>
            </w:r>
            <w:r w:rsidR="005C3E3A" w:rsidRPr="00F31B85">
              <w:rPr>
                <w:b/>
                <w:bCs/>
                <w:color w:val="000000"/>
                <w:sz w:val="22"/>
                <w:szCs w:val="22"/>
              </w:rPr>
              <w:t xml:space="preserve"> TECHNIQUES OFFERTES PAR LE SOUMISSIONNAIRE</w:t>
            </w:r>
          </w:p>
          <w:p w14:paraId="36C55028" w14:textId="40D739BB" w:rsidR="00EF34E1" w:rsidRPr="007647B5" w:rsidRDefault="00EF34E1" w:rsidP="009C3B4B">
            <w:pPr>
              <w:spacing w:line="276" w:lineRule="auto"/>
              <w:jc w:val="center"/>
              <w:rPr>
                <w:b/>
                <w:bCs/>
                <w:color w:val="000000"/>
              </w:rPr>
            </w:pPr>
            <w:r w:rsidRPr="00F31B85">
              <w:rPr>
                <w:b/>
                <w:bCs/>
                <w:color w:val="000000"/>
                <w:sz w:val="22"/>
                <w:szCs w:val="22"/>
              </w:rPr>
              <w:t>(</w:t>
            </w:r>
            <w:proofErr w:type="spellStart"/>
            <w:r w:rsidRPr="004C6440">
              <w:rPr>
                <w:b/>
                <w:bCs/>
                <w:i/>
                <w:iCs/>
                <w:color w:val="000000"/>
                <w:sz w:val="22"/>
                <w:szCs w:val="22"/>
              </w:rPr>
              <w:t>A</w:t>
            </w:r>
            <w:proofErr w:type="spellEnd"/>
            <w:r w:rsidRPr="004C6440">
              <w:rPr>
                <w:b/>
                <w:bCs/>
                <w:i/>
                <w:iCs/>
                <w:color w:val="000000"/>
                <w:sz w:val="22"/>
                <w:szCs w:val="22"/>
              </w:rPr>
              <w:t xml:space="preserve"> remplir ligne par ligne par le candidat</w:t>
            </w:r>
            <w:r w:rsidRPr="00F31B85">
              <w:rPr>
                <w:b/>
                <w:bCs/>
                <w:color w:val="000000"/>
                <w:sz w:val="22"/>
                <w:szCs w:val="22"/>
              </w:rPr>
              <w:t>)</w:t>
            </w:r>
          </w:p>
        </w:tc>
      </w:tr>
      <w:tr w:rsidR="00541C82" w:rsidRPr="007647B5" w14:paraId="16BE74CC" w14:textId="77777777" w:rsidTr="00C74943">
        <w:trPr>
          <w:trHeight w:val="208"/>
        </w:trPr>
        <w:tc>
          <w:tcPr>
            <w:tcW w:w="756" w:type="dxa"/>
            <w:vMerge w:val="restart"/>
            <w:tcBorders>
              <w:top w:val="single" w:sz="4" w:space="0" w:color="auto"/>
              <w:left w:val="single" w:sz="4" w:space="0" w:color="auto"/>
              <w:right w:val="single" w:sz="4" w:space="0" w:color="auto"/>
            </w:tcBorders>
            <w:shd w:val="clear" w:color="auto" w:fill="auto"/>
            <w:vAlign w:val="center"/>
          </w:tcPr>
          <w:p w14:paraId="32666A72" w14:textId="7670E182" w:rsidR="00541C82" w:rsidRPr="00541C82" w:rsidRDefault="00541C82" w:rsidP="00D02701">
            <w:pPr>
              <w:spacing w:line="276" w:lineRule="auto"/>
              <w:jc w:val="center"/>
              <w:rPr>
                <w:b/>
                <w:bCs/>
                <w:color w:val="000000"/>
              </w:rPr>
            </w:pPr>
            <w:r w:rsidRPr="00541C82">
              <w:rPr>
                <w:b/>
                <w:bCs/>
                <w:color w:val="000000"/>
                <w:sz w:val="22"/>
                <w:szCs w:val="22"/>
              </w:rPr>
              <w:t>1.1</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1E0E62F2" w14:textId="63882791" w:rsidR="00541C82" w:rsidRPr="00541C82" w:rsidRDefault="00541C82" w:rsidP="00845433">
            <w:pPr>
              <w:rPr>
                <w:b/>
                <w:bCs/>
                <w:color w:val="000000"/>
              </w:rPr>
            </w:pPr>
            <w:r w:rsidRPr="00541C82">
              <w:rPr>
                <w:rFonts w:eastAsia="Times New Roman"/>
                <w:b/>
                <w:bCs/>
                <w:color w:val="000000"/>
                <w:lang w:eastAsia="fr-FR"/>
              </w:rPr>
              <w:t>Kit de réanimation nouveau-né complet</w:t>
            </w:r>
          </w:p>
        </w:tc>
        <w:tc>
          <w:tcPr>
            <w:tcW w:w="3898" w:type="dxa"/>
            <w:tcBorders>
              <w:bottom w:val="dotted" w:sz="4" w:space="0" w:color="auto"/>
            </w:tcBorders>
            <w:shd w:val="clear" w:color="auto" w:fill="FFFFFF" w:themeFill="background1"/>
            <w:vAlign w:val="center"/>
          </w:tcPr>
          <w:p w14:paraId="28F694FD" w14:textId="77777777" w:rsidR="00541C82" w:rsidRPr="007647B5" w:rsidRDefault="00541C82" w:rsidP="00541C82">
            <w:pPr>
              <w:spacing w:line="276" w:lineRule="auto"/>
              <w:jc w:val="center"/>
              <w:rPr>
                <w:b/>
                <w:bCs/>
                <w:color w:val="000000"/>
              </w:rPr>
            </w:pPr>
          </w:p>
        </w:tc>
      </w:tr>
      <w:bookmarkEnd w:id="33"/>
      <w:tr w:rsidR="00541C82" w:rsidRPr="007647B5" w14:paraId="0C5E179B" w14:textId="77777777" w:rsidTr="00C74943">
        <w:trPr>
          <w:trHeight w:val="523"/>
        </w:trPr>
        <w:tc>
          <w:tcPr>
            <w:tcW w:w="756" w:type="dxa"/>
            <w:vMerge/>
            <w:tcBorders>
              <w:left w:val="single" w:sz="4" w:space="0" w:color="auto"/>
              <w:right w:val="single" w:sz="4" w:space="0" w:color="auto"/>
            </w:tcBorders>
            <w:shd w:val="clear" w:color="auto" w:fill="auto"/>
            <w:vAlign w:val="center"/>
          </w:tcPr>
          <w:p w14:paraId="75482E86" w14:textId="77777777" w:rsidR="00541C82" w:rsidRDefault="00541C82" w:rsidP="00D0270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6D2DD3A5" w14:textId="0E0FDF8C" w:rsidR="00541C82" w:rsidRPr="00541C82" w:rsidRDefault="00541C82" w:rsidP="00845433">
            <w:pPr>
              <w:widowControl/>
              <w:autoSpaceDE/>
              <w:autoSpaceDN/>
              <w:adjustRightInd/>
              <w:rPr>
                <w:rFonts w:eastAsia="Times New Roman"/>
                <w:lang w:eastAsia="fr-FR"/>
              </w:rPr>
            </w:pPr>
            <w:r w:rsidRPr="00541C82">
              <w:rPr>
                <w:rFonts w:eastAsia="Times New Roman"/>
                <w:lang w:eastAsia="fr-FR"/>
              </w:rPr>
              <w:t xml:space="preserve">Un ballon de volume maximal 500 ml permettant une pression de ventilation de 10 à 40 cm d’eau </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121D62A5" w14:textId="77777777" w:rsidR="00541C82" w:rsidRPr="007647B5" w:rsidRDefault="00541C82" w:rsidP="00541C82">
            <w:pPr>
              <w:spacing w:line="276" w:lineRule="auto"/>
              <w:jc w:val="center"/>
              <w:rPr>
                <w:b/>
                <w:bCs/>
                <w:color w:val="000000"/>
              </w:rPr>
            </w:pPr>
          </w:p>
        </w:tc>
      </w:tr>
      <w:tr w:rsidR="00541C82" w:rsidRPr="007647B5" w14:paraId="425C4581" w14:textId="77777777" w:rsidTr="00C74943">
        <w:trPr>
          <w:trHeight w:val="217"/>
        </w:trPr>
        <w:tc>
          <w:tcPr>
            <w:tcW w:w="756" w:type="dxa"/>
            <w:vMerge/>
            <w:tcBorders>
              <w:left w:val="single" w:sz="4" w:space="0" w:color="auto"/>
              <w:right w:val="single" w:sz="4" w:space="0" w:color="auto"/>
            </w:tcBorders>
            <w:shd w:val="clear" w:color="auto" w:fill="auto"/>
            <w:vAlign w:val="center"/>
          </w:tcPr>
          <w:p w14:paraId="443D26EF" w14:textId="77777777" w:rsidR="00541C82" w:rsidRDefault="00541C82" w:rsidP="00D0270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790B7D75" w14:textId="641AEAFA" w:rsidR="00541C82" w:rsidRPr="00541C82" w:rsidRDefault="00541C82" w:rsidP="00845433">
            <w:pPr>
              <w:widowControl/>
              <w:autoSpaceDE/>
              <w:autoSpaceDN/>
              <w:adjustRightInd/>
              <w:rPr>
                <w:rFonts w:eastAsia="Times New Roman"/>
                <w:lang w:eastAsia="fr-FR"/>
              </w:rPr>
            </w:pPr>
            <w:r w:rsidRPr="00541C82">
              <w:rPr>
                <w:rFonts w:eastAsia="Times New Roman"/>
                <w:lang w:eastAsia="fr-FR"/>
              </w:rPr>
              <w:t xml:space="preserve">1 valve permettant l’inspiration spontanée directe </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48D8DB27" w14:textId="77777777" w:rsidR="00541C82" w:rsidRPr="007647B5" w:rsidRDefault="00541C82" w:rsidP="00541C82">
            <w:pPr>
              <w:spacing w:line="276" w:lineRule="auto"/>
              <w:jc w:val="center"/>
              <w:rPr>
                <w:b/>
                <w:bCs/>
                <w:color w:val="000000"/>
              </w:rPr>
            </w:pPr>
          </w:p>
        </w:tc>
      </w:tr>
      <w:tr w:rsidR="00541C82" w:rsidRPr="007647B5" w14:paraId="43F7122D" w14:textId="77777777" w:rsidTr="00C74943">
        <w:trPr>
          <w:trHeight w:val="532"/>
        </w:trPr>
        <w:tc>
          <w:tcPr>
            <w:tcW w:w="756" w:type="dxa"/>
            <w:vMerge/>
            <w:tcBorders>
              <w:left w:val="single" w:sz="4" w:space="0" w:color="auto"/>
              <w:right w:val="single" w:sz="4" w:space="0" w:color="auto"/>
            </w:tcBorders>
            <w:shd w:val="clear" w:color="auto" w:fill="auto"/>
            <w:vAlign w:val="center"/>
          </w:tcPr>
          <w:p w14:paraId="3692DF76" w14:textId="77777777" w:rsidR="00541C82" w:rsidRDefault="00541C82" w:rsidP="00D0270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3B938F01" w14:textId="77B5531B" w:rsidR="00541C82" w:rsidRPr="00541C82" w:rsidRDefault="00541C82" w:rsidP="00845433">
            <w:pPr>
              <w:widowControl/>
              <w:autoSpaceDE/>
              <w:autoSpaceDN/>
              <w:adjustRightInd/>
              <w:rPr>
                <w:rFonts w:eastAsia="Times New Roman"/>
                <w:lang w:eastAsia="fr-FR"/>
              </w:rPr>
            </w:pPr>
            <w:r w:rsidRPr="00541C82">
              <w:rPr>
                <w:rFonts w:eastAsia="Times New Roman"/>
                <w:lang w:eastAsia="fr-FR"/>
              </w:rPr>
              <w:t xml:space="preserve">2 masques faciaux transparents, parfaitement étanches, taille bébé livré chacun avec dans l’étui </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26E1EABD" w14:textId="77777777" w:rsidR="00541C82" w:rsidRPr="007647B5" w:rsidRDefault="00541C82" w:rsidP="00541C82">
            <w:pPr>
              <w:spacing w:line="276" w:lineRule="auto"/>
              <w:jc w:val="center"/>
              <w:rPr>
                <w:b/>
                <w:bCs/>
                <w:color w:val="000000"/>
              </w:rPr>
            </w:pPr>
          </w:p>
        </w:tc>
      </w:tr>
      <w:tr w:rsidR="00541C82" w:rsidRPr="007647B5" w14:paraId="7B78F894" w14:textId="77777777" w:rsidTr="00C74943">
        <w:trPr>
          <w:trHeight w:val="658"/>
        </w:trPr>
        <w:tc>
          <w:tcPr>
            <w:tcW w:w="756" w:type="dxa"/>
            <w:vMerge/>
            <w:tcBorders>
              <w:left w:val="single" w:sz="4" w:space="0" w:color="auto"/>
              <w:right w:val="single" w:sz="4" w:space="0" w:color="auto"/>
            </w:tcBorders>
            <w:shd w:val="clear" w:color="auto" w:fill="auto"/>
            <w:vAlign w:val="center"/>
          </w:tcPr>
          <w:p w14:paraId="2D7F0F7A" w14:textId="77777777" w:rsidR="00541C82" w:rsidRDefault="00541C82" w:rsidP="00D02701">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7E8183C6" w14:textId="3FF6B3E9" w:rsidR="00541C82" w:rsidRPr="00541C82" w:rsidRDefault="00541C82" w:rsidP="00845433">
            <w:pPr>
              <w:widowControl/>
              <w:autoSpaceDE/>
              <w:autoSpaceDN/>
              <w:adjustRightInd/>
              <w:rPr>
                <w:rFonts w:eastAsia="Times New Roman"/>
                <w:lang w:eastAsia="fr-FR"/>
              </w:rPr>
            </w:pPr>
            <w:r w:rsidRPr="00541C82">
              <w:rPr>
                <w:rFonts w:eastAsia="Times New Roman"/>
                <w:lang w:eastAsia="fr-FR"/>
              </w:rPr>
              <w:t xml:space="preserve">1 tube caoutchouc longueur 1.5 m avec connecteurs mâle et femelle à placer entre le débitmètre et le soufflet pour l’enrichissement en oxygène </w:t>
            </w:r>
          </w:p>
        </w:tc>
        <w:tc>
          <w:tcPr>
            <w:tcW w:w="3898" w:type="dxa"/>
            <w:tcBorders>
              <w:top w:val="dotted" w:sz="4" w:space="0" w:color="auto"/>
              <w:left w:val="single" w:sz="4" w:space="0" w:color="auto"/>
              <w:bottom w:val="single" w:sz="4" w:space="0" w:color="auto"/>
            </w:tcBorders>
            <w:shd w:val="clear" w:color="auto" w:fill="FFFFFF" w:themeFill="background1"/>
            <w:vAlign w:val="center"/>
          </w:tcPr>
          <w:p w14:paraId="49A93592" w14:textId="77777777" w:rsidR="00541C82" w:rsidRPr="007647B5" w:rsidRDefault="00541C82" w:rsidP="00541C82">
            <w:pPr>
              <w:spacing w:line="276" w:lineRule="auto"/>
              <w:jc w:val="center"/>
              <w:rPr>
                <w:b/>
                <w:bCs/>
                <w:color w:val="000000"/>
              </w:rPr>
            </w:pPr>
          </w:p>
        </w:tc>
      </w:tr>
      <w:tr w:rsidR="00541C82" w:rsidRPr="007647B5" w14:paraId="04FD9F01" w14:textId="77777777" w:rsidTr="00C74943">
        <w:trPr>
          <w:trHeight w:val="298"/>
        </w:trPr>
        <w:tc>
          <w:tcPr>
            <w:tcW w:w="756" w:type="dxa"/>
            <w:vMerge/>
            <w:tcBorders>
              <w:left w:val="single" w:sz="4" w:space="0" w:color="auto"/>
              <w:bottom w:val="single" w:sz="4" w:space="0" w:color="auto"/>
              <w:right w:val="single" w:sz="4" w:space="0" w:color="auto"/>
            </w:tcBorders>
            <w:shd w:val="clear" w:color="auto" w:fill="auto"/>
            <w:vAlign w:val="center"/>
          </w:tcPr>
          <w:p w14:paraId="315036BF" w14:textId="77777777" w:rsidR="00541C82" w:rsidRDefault="00541C82" w:rsidP="00D02701">
            <w:pPr>
              <w:spacing w:line="276" w:lineRule="auto"/>
              <w:jc w:val="center"/>
              <w:rPr>
                <w:color w:val="000000"/>
                <w:sz w:val="22"/>
                <w:szCs w:val="22"/>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6D5110B4" w14:textId="3CB737EE" w:rsidR="00541C82" w:rsidRPr="00541C82" w:rsidRDefault="00541C82" w:rsidP="00845433">
            <w:pPr>
              <w:widowControl/>
              <w:autoSpaceDE/>
              <w:autoSpaceDN/>
              <w:adjustRightInd/>
              <w:rPr>
                <w:rFonts w:eastAsia="Times New Roman"/>
                <w:lang w:eastAsia="fr-FR"/>
              </w:rPr>
            </w:pPr>
            <w:r>
              <w:rPr>
                <w:rFonts w:eastAsia="Times New Roman"/>
                <w:lang w:eastAsia="fr-FR"/>
              </w:rPr>
              <w:t xml:space="preserve">2 </w:t>
            </w:r>
            <w:r w:rsidRPr="00541C82">
              <w:rPr>
                <w:rFonts w:eastAsia="Times New Roman"/>
                <w:lang w:eastAsia="fr-FR"/>
              </w:rPr>
              <w:t xml:space="preserve">canules de </w:t>
            </w:r>
            <w:r>
              <w:rPr>
                <w:rFonts w:eastAsia="Times New Roman"/>
                <w:lang w:eastAsia="fr-FR"/>
              </w:rPr>
              <w:t>G</w:t>
            </w:r>
            <w:r w:rsidRPr="00541C82">
              <w:rPr>
                <w:rFonts w:eastAsia="Times New Roman"/>
                <w:lang w:eastAsia="fr-FR"/>
              </w:rPr>
              <w:t>u</w:t>
            </w:r>
            <w:r>
              <w:rPr>
                <w:rFonts w:eastAsia="Times New Roman"/>
                <w:lang w:eastAsia="fr-FR"/>
              </w:rPr>
              <w:t>e</w:t>
            </w:r>
            <w:r w:rsidRPr="00541C82">
              <w:rPr>
                <w:rFonts w:eastAsia="Times New Roman"/>
                <w:lang w:eastAsia="fr-FR"/>
              </w:rPr>
              <w:t>del (taille nourrisson)</w:t>
            </w:r>
          </w:p>
        </w:tc>
        <w:tc>
          <w:tcPr>
            <w:tcW w:w="3898" w:type="dxa"/>
            <w:tcBorders>
              <w:top w:val="single" w:sz="4" w:space="0" w:color="auto"/>
              <w:left w:val="single" w:sz="4" w:space="0" w:color="auto"/>
              <w:bottom w:val="single" w:sz="4" w:space="0" w:color="auto"/>
            </w:tcBorders>
            <w:shd w:val="clear" w:color="auto" w:fill="FFFFFF" w:themeFill="background1"/>
            <w:vAlign w:val="center"/>
          </w:tcPr>
          <w:p w14:paraId="59FAC8FE" w14:textId="77777777" w:rsidR="00541C82" w:rsidRPr="007647B5" w:rsidRDefault="00541C82" w:rsidP="00541C82">
            <w:pPr>
              <w:spacing w:line="276" w:lineRule="auto"/>
              <w:jc w:val="center"/>
              <w:rPr>
                <w:b/>
                <w:bCs/>
                <w:color w:val="000000"/>
              </w:rPr>
            </w:pPr>
          </w:p>
        </w:tc>
      </w:tr>
      <w:tr w:rsidR="00D02701" w:rsidRPr="007647B5" w14:paraId="2EA63307" w14:textId="77777777" w:rsidTr="00C74943">
        <w:trPr>
          <w:trHeight w:val="235"/>
        </w:trPr>
        <w:tc>
          <w:tcPr>
            <w:tcW w:w="756" w:type="dxa"/>
            <w:vMerge w:val="restart"/>
            <w:tcBorders>
              <w:top w:val="single" w:sz="4" w:space="0" w:color="auto"/>
              <w:left w:val="single" w:sz="4" w:space="0" w:color="auto"/>
              <w:right w:val="single" w:sz="4" w:space="0" w:color="auto"/>
            </w:tcBorders>
            <w:shd w:val="clear" w:color="auto" w:fill="auto"/>
            <w:vAlign w:val="center"/>
          </w:tcPr>
          <w:p w14:paraId="25AB658E" w14:textId="069696E4" w:rsidR="00D02701" w:rsidRPr="00541C82" w:rsidRDefault="00D02701" w:rsidP="00D02701">
            <w:pPr>
              <w:spacing w:line="276" w:lineRule="auto"/>
              <w:jc w:val="center"/>
              <w:rPr>
                <w:b/>
                <w:bCs/>
                <w:color w:val="000000"/>
                <w:sz w:val="22"/>
                <w:szCs w:val="22"/>
              </w:rPr>
            </w:pPr>
            <w:r w:rsidRPr="00541C82">
              <w:rPr>
                <w:b/>
                <w:bCs/>
                <w:color w:val="000000"/>
                <w:sz w:val="22"/>
                <w:szCs w:val="22"/>
              </w:rPr>
              <w:t>1.2</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3B63C503" w14:textId="159045E3" w:rsidR="00D02701" w:rsidRPr="00541C82" w:rsidRDefault="00D02701" w:rsidP="00845433">
            <w:pPr>
              <w:widowControl/>
              <w:autoSpaceDE/>
              <w:autoSpaceDN/>
              <w:adjustRightInd/>
              <w:rPr>
                <w:rFonts w:eastAsia="Times New Roman"/>
                <w:b/>
                <w:bCs/>
                <w:lang w:eastAsia="fr-FR"/>
              </w:rPr>
            </w:pPr>
            <w:r w:rsidRPr="00541C82">
              <w:rPr>
                <w:rFonts w:eastAsia="Times New Roman"/>
                <w:b/>
                <w:bCs/>
                <w:color w:val="000000"/>
                <w:lang w:eastAsia="fr-FR"/>
              </w:rPr>
              <w:t xml:space="preserve">Abaisse langue </w:t>
            </w:r>
            <w:r w:rsidRPr="00541C82">
              <w:rPr>
                <w:rFonts w:ascii="Calibri" w:eastAsia="Times New Roman" w:hAnsi="Calibri" w:cs="Calibri"/>
                <w:b/>
                <w:bCs/>
                <w:lang w:eastAsia="fr-FR"/>
              </w:rPr>
              <w:t>en bois pour adulte</w:t>
            </w:r>
          </w:p>
        </w:tc>
        <w:tc>
          <w:tcPr>
            <w:tcW w:w="3898" w:type="dxa"/>
            <w:tcBorders>
              <w:top w:val="single" w:sz="4" w:space="0" w:color="auto"/>
              <w:bottom w:val="dotted" w:sz="4" w:space="0" w:color="auto"/>
            </w:tcBorders>
            <w:shd w:val="clear" w:color="auto" w:fill="FFFFFF" w:themeFill="background1"/>
            <w:vAlign w:val="center"/>
          </w:tcPr>
          <w:p w14:paraId="7D89E86A" w14:textId="77777777" w:rsidR="00D02701" w:rsidRPr="007647B5" w:rsidRDefault="00D02701" w:rsidP="00541C82">
            <w:pPr>
              <w:spacing w:line="276" w:lineRule="auto"/>
              <w:jc w:val="center"/>
              <w:rPr>
                <w:b/>
                <w:bCs/>
                <w:color w:val="000000"/>
              </w:rPr>
            </w:pPr>
          </w:p>
        </w:tc>
      </w:tr>
      <w:tr w:rsidR="00D02701" w:rsidRPr="007647B5" w14:paraId="23FFC513" w14:textId="77777777" w:rsidTr="00C74943">
        <w:trPr>
          <w:trHeight w:val="181"/>
        </w:trPr>
        <w:tc>
          <w:tcPr>
            <w:tcW w:w="756" w:type="dxa"/>
            <w:vMerge/>
            <w:tcBorders>
              <w:left w:val="single" w:sz="4" w:space="0" w:color="auto"/>
              <w:bottom w:val="single" w:sz="4" w:space="0" w:color="auto"/>
              <w:right w:val="single" w:sz="4" w:space="0" w:color="auto"/>
            </w:tcBorders>
            <w:shd w:val="clear" w:color="auto" w:fill="auto"/>
            <w:vAlign w:val="center"/>
          </w:tcPr>
          <w:p w14:paraId="198EC959" w14:textId="77777777" w:rsidR="00D02701" w:rsidRPr="00541C82" w:rsidRDefault="00D02701" w:rsidP="00D02701">
            <w:pPr>
              <w:spacing w:line="276" w:lineRule="auto"/>
              <w:jc w:val="center"/>
              <w:rPr>
                <w:b/>
                <w:bCs/>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15CF0A3D" w14:textId="7176000C" w:rsidR="00D02701" w:rsidRPr="00541C82" w:rsidRDefault="00D02701" w:rsidP="00845433">
            <w:pPr>
              <w:widowControl/>
              <w:autoSpaceDE/>
              <w:autoSpaceDN/>
              <w:adjustRightInd/>
              <w:rPr>
                <w:rFonts w:eastAsia="Times New Roman"/>
                <w:b/>
                <w:bCs/>
                <w:color w:val="000000"/>
                <w:lang w:eastAsia="fr-FR"/>
              </w:rPr>
            </w:pPr>
            <w:r>
              <w:rPr>
                <w:rFonts w:eastAsia="Times New Roman" w:cstheme="minorHAnsi"/>
                <w:lang w:eastAsia="fr-FR"/>
              </w:rPr>
              <w:t>Boîte de 50 abaisses langues</w:t>
            </w:r>
          </w:p>
        </w:tc>
        <w:tc>
          <w:tcPr>
            <w:tcW w:w="3898" w:type="dxa"/>
            <w:tcBorders>
              <w:top w:val="dotted" w:sz="4" w:space="0" w:color="auto"/>
              <w:bottom w:val="single" w:sz="4" w:space="0" w:color="auto"/>
            </w:tcBorders>
            <w:shd w:val="clear" w:color="auto" w:fill="FFFFFF" w:themeFill="background1"/>
            <w:vAlign w:val="center"/>
          </w:tcPr>
          <w:p w14:paraId="42C894C3" w14:textId="77777777" w:rsidR="00D02701" w:rsidRPr="007647B5" w:rsidRDefault="00D02701" w:rsidP="00541C82">
            <w:pPr>
              <w:spacing w:line="276" w:lineRule="auto"/>
              <w:jc w:val="center"/>
              <w:rPr>
                <w:b/>
                <w:bCs/>
                <w:color w:val="000000"/>
              </w:rPr>
            </w:pPr>
          </w:p>
        </w:tc>
      </w:tr>
      <w:tr w:rsidR="00EC50B9" w:rsidRPr="007647B5" w14:paraId="6933E011" w14:textId="77777777" w:rsidTr="00C74943">
        <w:trPr>
          <w:trHeight w:val="226"/>
        </w:trPr>
        <w:tc>
          <w:tcPr>
            <w:tcW w:w="756" w:type="dxa"/>
            <w:vMerge w:val="restart"/>
            <w:tcBorders>
              <w:top w:val="single" w:sz="4" w:space="0" w:color="auto"/>
              <w:left w:val="single" w:sz="4" w:space="0" w:color="auto"/>
              <w:right w:val="single" w:sz="4" w:space="0" w:color="auto"/>
            </w:tcBorders>
            <w:shd w:val="clear" w:color="auto" w:fill="auto"/>
            <w:vAlign w:val="center"/>
          </w:tcPr>
          <w:p w14:paraId="7861249A" w14:textId="793C6A58" w:rsidR="00EC50B9" w:rsidRPr="00BD7193" w:rsidRDefault="00EC50B9" w:rsidP="00D02701">
            <w:pPr>
              <w:spacing w:line="276" w:lineRule="auto"/>
              <w:jc w:val="center"/>
              <w:rPr>
                <w:b/>
                <w:bCs/>
                <w:color w:val="000000"/>
                <w:sz w:val="22"/>
                <w:szCs w:val="22"/>
              </w:rPr>
            </w:pPr>
            <w:r w:rsidRPr="00BD7193">
              <w:rPr>
                <w:b/>
                <w:bCs/>
                <w:color w:val="000000"/>
                <w:sz w:val="22"/>
                <w:szCs w:val="22"/>
              </w:rPr>
              <w:t>1.3</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41C61292" w14:textId="7AD098B0" w:rsidR="00EC50B9" w:rsidRPr="00BD7193" w:rsidRDefault="00EC50B9" w:rsidP="00845433">
            <w:pPr>
              <w:widowControl/>
              <w:autoSpaceDE/>
              <w:autoSpaceDN/>
              <w:adjustRightInd/>
              <w:rPr>
                <w:rFonts w:eastAsia="Times New Roman"/>
                <w:b/>
                <w:bCs/>
                <w:lang w:eastAsia="fr-FR"/>
              </w:rPr>
            </w:pPr>
            <w:r w:rsidRPr="00BD7193">
              <w:rPr>
                <w:rFonts w:eastAsia="Times New Roman"/>
                <w:b/>
                <w:bCs/>
                <w:lang w:eastAsia="fr-FR"/>
              </w:rPr>
              <w:t>Alèse imperméable</w:t>
            </w:r>
          </w:p>
        </w:tc>
        <w:tc>
          <w:tcPr>
            <w:tcW w:w="3898" w:type="dxa"/>
            <w:tcBorders>
              <w:top w:val="single" w:sz="4" w:space="0" w:color="auto"/>
              <w:bottom w:val="dotted" w:sz="4" w:space="0" w:color="auto"/>
            </w:tcBorders>
            <w:shd w:val="clear" w:color="auto" w:fill="FFFFFF" w:themeFill="background1"/>
            <w:vAlign w:val="center"/>
          </w:tcPr>
          <w:p w14:paraId="66C330CC" w14:textId="77777777" w:rsidR="00EC50B9" w:rsidRPr="007647B5" w:rsidRDefault="00EC50B9" w:rsidP="00541C82">
            <w:pPr>
              <w:spacing w:line="276" w:lineRule="auto"/>
              <w:jc w:val="center"/>
              <w:rPr>
                <w:b/>
                <w:bCs/>
                <w:color w:val="000000"/>
              </w:rPr>
            </w:pPr>
          </w:p>
        </w:tc>
      </w:tr>
      <w:tr w:rsidR="00EC50B9" w:rsidRPr="007647B5" w14:paraId="5757D79B" w14:textId="77777777" w:rsidTr="00C74943">
        <w:trPr>
          <w:trHeight w:val="163"/>
        </w:trPr>
        <w:tc>
          <w:tcPr>
            <w:tcW w:w="756" w:type="dxa"/>
            <w:vMerge/>
            <w:tcBorders>
              <w:left w:val="single" w:sz="4" w:space="0" w:color="auto"/>
              <w:bottom w:val="single" w:sz="4" w:space="0" w:color="auto"/>
              <w:right w:val="single" w:sz="4" w:space="0" w:color="auto"/>
            </w:tcBorders>
            <w:shd w:val="clear" w:color="auto" w:fill="auto"/>
            <w:vAlign w:val="center"/>
          </w:tcPr>
          <w:p w14:paraId="1F18BBF5" w14:textId="77777777" w:rsidR="00EC50B9" w:rsidRDefault="00EC50B9" w:rsidP="00D02701">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12EF603A" w14:textId="2F7E9AC3" w:rsidR="00EC50B9" w:rsidRPr="00541C82" w:rsidRDefault="00EC50B9" w:rsidP="00845433">
            <w:pPr>
              <w:widowControl/>
              <w:autoSpaceDE/>
              <w:autoSpaceDN/>
              <w:adjustRightInd/>
              <w:rPr>
                <w:rFonts w:eastAsia="Times New Roman"/>
                <w:lang w:eastAsia="fr-FR"/>
              </w:rPr>
            </w:pPr>
            <w:r w:rsidRPr="00541C82">
              <w:rPr>
                <w:rFonts w:eastAsia="Times New Roman"/>
                <w:lang w:eastAsia="fr-FR"/>
              </w:rPr>
              <w:t>Molletonnée 160 x 70 cm pour lit,</w:t>
            </w:r>
          </w:p>
        </w:tc>
        <w:tc>
          <w:tcPr>
            <w:tcW w:w="3898" w:type="dxa"/>
            <w:tcBorders>
              <w:top w:val="dotted" w:sz="4" w:space="0" w:color="auto"/>
              <w:bottom w:val="single" w:sz="4" w:space="0" w:color="auto"/>
            </w:tcBorders>
            <w:shd w:val="clear" w:color="auto" w:fill="FFFFFF" w:themeFill="background1"/>
            <w:vAlign w:val="center"/>
          </w:tcPr>
          <w:p w14:paraId="044B49B8" w14:textId="77777777" w:rsidR="00EC50B9" w:rsidRPr="007647B5" w:rsidRDefault="00EC50B9" w:rsidP="00541C82">
            <w:pPr>
              <w:spacing w:line="276" w:lineRule="auto"/>
              <w:jc w:val="center"/>
              <w:rPr>
                <w:b/>
                <w:bCs/>
                <w:color w:val="000000"/>
              </w:rPr>
            </w:pPr>
          </w:p>
        </w:tc>
      </w:tr>
      <w:tr w:rsidR="00EC50B9" w:rsidRPr="007647B5" w14:paraId="2B541A6D" w14:textId="77777777" w:rsidTr="00C74943">
        <w:trPr>
          <w:trHeight w:val="208"/>
        </w:trPr>
        <w:tc>
          <w:tcPr>
            <w:tcW w:w="756" w:type="dxa"/>
            <w:vMerge w:val="restart"/>
            <w:tcBorders>
              <w:top w:val="single" w:sz="4" w:space="0" w:color="auto"/>
              <w:left w:val="single" w:sz="4" w:space="0" w:color="auto"/>
              <w:right w:val="single" w:sz="4" w:space="0" w:color="auto"/>
            </w:tcBorders>
            <w:shd w:val="clear" w:color="auto" w:fill="auto"/>
            <w:vAlign w:val="center"/>
          </w:tcPr>
          <w:p w14:paraId="34499071" w14:textId="6AA62356" w:rsidR="00EC50B9" w:rsidRPr="00217D54" w:rsidRDefault="00EC50B9" w:rsidP="00D02701">
            <w:pPr>
              <w:spacing w:line="276" w:lineRule="auto"/>
              <w:jc w:val="center"/>
              <w:rPr>
                <w:b/>
                <w:bCs/>
                <w:color w:val="000000"/>
                <w:sz w:val="22"/>
                <w:szCs w:val="22"/>
              </w:rPr>
            </w:pPr>
            <w:r w:rsidRPr="00217D54">
              <w:rPr>
                <w:b/>
                <w:bCs/>
                <w:color w:val="000000"/>
                <w:sz w:val="22"/>
                <w:szCs w:val="22"/>
              </w:rPr>
              <w:t>1.4</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05371CA4" w14:textId="02A695F4" w:rsidR="00EC50B9" w:rsidRPr="00217D54" w:rsidRDefault="00EC50B9" w:rsidP="00845433">
            <w:pPr>
              <w:widowControl/>
              <w:autoSpaceDE/>
              <w:autoSpaceDN/>
              <w:adjustRightInd/>
              <w:rPr>
                <w:rFonts w:eastAsia="Times New Roman"/>
                <w:b/>
                <w:bCs/>
                <w:lang w:eastAsia="fr-FR"/>
              </w:rPr>
            </w:pPr>
            <w:r w:rsidRPr="00217D54">
              <w:rPr>
                <w:rFonts w:eastAsia="Times New Roman"/>
                <w:b/>
                <w:bCs/>
                <w:color w:val="000000"/>
                <w:lang w:eastAsia="fr-FR"/>
              </w:rPr>
              <w:t xml:space="preserve">Blouse blanche </w:t>
            </w:r>
          </w:p>
        </w:tc>
        <w:tc>
          <w:tcPr>
            <w:tcW w:w="3898" w:type="dxa"/>
            <w:tcBorders>
              <w:top w:val="single" w:sz="4" w:space="0" w:color="auto"/>
              <w:bottom w:val="dotted" w:sz="4" w:space="0" w:color="auto"/>
            </w:tcBorders>
            <w:shd w:val="clear" w:color="auto" w:fill="FFFFFF" w:themeFill="background1"/>
            <w:vAlign w:val="center"/>
          </w:tcPr>
          <w:p w14:paraId="2E526E09" w14:textId="77777777" w:rsidR="00EC50B9" w:rsidRPr="007647B5" w:rsidRDefault="00EC50B9" w:rsidP="00217D54">
            <w:pPr>
              <w:spacing w:line="276" w:lineRule="auto"/>
              <w:jc w:val="center"/>
              <w:rPr>
                <w:b/>
                <w:bCs/>
                <w:color w:val="000000"/>
              </w:rPr>
            </w:pPr>
          </w:p>
        </w:tc>
      </w:tr>
      <w:tr w:rsidR="00EC50B9" w:rsidRPr="007647B5" w14:paraId="69593E4A" w14:textId="77777777" w:rsidTr="00C74943">
        <w:trPr>
          <w:trHeight w:val="235"/>
        </w:trPr>
        <w:tc>
          <w:tcPr>
            <w:tcW w:w="756" w:type="dxa"/>
            <w:vMerge/>
            <w:tcBorders>
              <w:left w:val="single" w:sz="4" w:space="0" w:color="auto"/>
              <w:right w:val="single" w:sz="4" w:space="0" w:color="auto"/>
            </w:tcBorders>
            <w:shd w:val="clear" w:color="auto" w:fill="auto"/>
            <w:vAlign w:val="center"/>
          </w:tcPr>
          <w:p w14:paraId="608243B4" w14:textId="77777777" w:rsidR="00EC50B9" w:rsidRPr="00217D54" w:rsidRDefault="00EC50B9" w:rsidP="00D02701">
            <w:pPr>
              <w:spacing w:line="276" w:lineRule="auto"/>
              <w:jc w:val="center"/>
              <w:rPr>
                <w:b/>
                <w:bCs/>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006C4595" w14:textId="67797ECD" w:rsidR="00EC50B9" w:rsidRPr="008576EE" w:rsidRDefault="00EC50B9" w:rsidP="00845433">
            <w:pPr>
              <w:widowControl/>
              <w:autoSpaceDE/>
              <w:autoSpaceDN/>
              <w:adjustRightInd/>
              <w:rPr>
                <w:rFonts w:eastAsia="Times New Roman"/>
                <w:lang w:eastAsia="fr-FR"/>
              </w:rPr>
            </w:pPr>
            <w:r w:rsidRPr="008576EE">
              <w:rPr>
                <w:rFonts w:eastAsia="Times New Roman"/>
                <w:lang w:eastAsia="fr-FR"/>
              </w:rPr>
              <w:t>100% coton</w:t>
            </w:r>
          </w:p>
        </w:tc>
        <w:tc>
          <w:tcPr>
            <w:tcW w:w="3898" w:type="dxa"/>
            <w:tcBorders>
              <w:top w:val="dotted" w:sz="4" w:space="0" w:color="auto"/>
              <w:bottom w:val="dotted" w:sz="4" w:space="0" w:color="auto"/>
            </w:tcBorders>
            <w:shd w:val="clear" w:color="auto" w:fill="FFFFFF" w:themeFill="background1"/>
            <w:vAlign w:val="center"/>
          </w:tcPr>
          <w:p w14:paraId="54B61BE7" w14:textId="77777777" w:rsidR="00EC50B9" w:rsidRPr="007647B5" w:rsidRDefault="00EC50B9" w:rsidP="00217D54">
            <w:pPr>
              <w:spacing w:line="276" w:lineRule="auto"/>
              <w:jc w:val="center"/>
              <w:rPr>
                <w:b/>
                <w:bCs/>
                <w:color w:val="000000"/>
              </w:rPr>
            </w:pPr>
          </w:p>
        </w:tc>
      </w:tr>
      <w:tr w:rsidR="00EC50B9" w:rsidRPr="007647B5" w14:paraId="13451B2A" w14:textId="77777777" w:rsidTr="00C74943">
        <w:trPr>
          <w:trHeight w:val="271"/>
        </w:trPr>
        <w:tc>
          <w:tcPr>
            <w:tcW w:w="756" w:type="dxa"/>
            <w:vMerge/>
            <w:tcBorders>
              <w:left w:val="single" w:sz="4" w:space="0" w:color="auto"/>
              <w:right w:val="single" w:sz="4" w:space="0" w:color="auto"/>
            </w:tcBorders>
            <w:shd w:val="clear" w:color="auto" w:fill="auto"/>
            <w:vAlign w:val="center"/>
          </w:tcPr>
          <w:p w14:paraId="43EB9358" w14:textId="77777777" w:rsidR="00EC50B9" w:rsidRPr="00217D54" w:rsidRDefault="00EC50B9" w:rsidP="00D02701">
            <w:pPr>
              <w:spacing w:line="276" w:lineRule="auto"/>
              <w:jc w:val="center"/>
              <w:rPr>
                <w:b/>
                <w:bCs/>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3F8066B1" w14:textId="69DC635A" w:rsidR="00EC50B9" w:rsidRPr="008576EE" w:rsidRDefault="00EC50B9" w:rsidP="00845433">
            <w:pPr>
              <w:widowControl/>
              <w:autoSpaceDE/>
              <w:autoSpaceDN/>
              <w:adjustRightInd/>
              <w:rPr>
                <w:rFonts w:eastAsia="Times New Roman"/>
                <w:lang w:eastAsia="fr-FR"/>
              </w:rPr>
            </w:pPr>
            <w:r w:rsidRPr="008576EE">
              <w:rPr>
                <w:rFonts w:eastAsia="Times New Roman"/>
                <w:lang w:eastAsia="fr-FR"/>
              </w:rPr>
              <w:t>Coupe longue</w:t>
            </w:r>
          </w:p>
        </w:tc>
        <w:tc>
          <w:tcPr>
            <w:tcW w:w="3898" w:type="dxa"/>
            <w:tcBorders>
              <w:top w:val="dotted" w:sz="4" w:space="0" w:color="auto"/>
              <w:bottom w:val="dotted" w:sz="4" w:space="0" w:color="auto"/>
            </w:tcBorders>
            <w:shd w:val="clear" w:color="auto" w:fill="FFFFFF" w:themeFill="background1"/>
            <w:vAlign w:val="center"/>
          </w:tcPr>
          <w:p w14:paraId="3BF07855" w14:textId="77777777" w:rsidR="00EC50B9" w:rsidRPr="007647B5" w:rsidRDefault="00EC50B9" w:rsidP="00217D54">
            <w:pPr>
              <w:spacing w:line="276" w:lineRule="auto"/>
              <w:jc w:val="center"/>
              <w:rPr>
                <w:b/>
                <w:bCs/>
                <w:color w:val="000000"/>
              </w:rPr>
            </w:pPr>
          </w:p>
        </w:tc>
      </w:tr>
      <w:tr w:rsidR="00EC50B9" w:rsidRPr="007647B5" w14:paraId="5D4A0A4D" w14:textId="77777777" w:rsidTr="00C74943">
        <w:trPr>
          <w:trHeight w:val="217"/>
        </w:trPr>
        <w:tc>
          <w:tcPr>
            <w:tcW w:w="756" w:type="dxa"/>
            <w:vMerge/>
            <w:tcBorders>
              <w:left w:val="single" w:sz="4" w:space="0" w:color="auto"/>
              <w:right w:val="single" w:sz="4" w:space="0" w:color="auto"/>
            </w:tcBorders>
            <w:shd w:val="clear" w:color="auto" w:fill="auto"/>
            <w:vAlign w:val="center"/>
          </w:tcPr>
          <w:p w14:paraId="5B24540B" w14:textId="77777777" w:rsidR="00EC50B9" w:rsidRPr="00217D54" w:rsidRDefault="00EC50B9" w:rsidP="00D02701">
            <w:pPr>
              <w:spacing w:line="276" w:lineRule="auto"/>
              <w:jc w:val="center"/>
              <w:rPr>
                <w:b/>
                <w:bCs/>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1BB92315" w14:textId="2C54B067" w:rsidR="00EC50B9" w:rsidRPr="008576EE" w:rsidRDefault="00EC50B9" w:rsidP="00845433">
            <w:pPr>
              <w:widowControl/>
              <w:autoSpaceDE/>
              <w:autoSpaceDN/>
              <w:adjustRightInd/>
              <w:rPr>
                <w:rFonts w:eastAsia="Times New Roman"/>
                <w:lang w:eastAsia="fr-FR"/>
              </w:rPr>
            </w:pPr>
            <w:r>
              <w:rPr>
                <w:rFonts w:eastAsia="Times New Roman"/>
                <w:lang w:eastAsia="fr-FR"/>
              </w:rPr>
              <w:t>M</w:t>
            </w:r>
            <w:r w:rsidRPr="008576EE">
              <w:rPr>
                <w:rFonts w:eastAsia="Times New Roman"/>
                <w:lang w:eastAsia="fr-FR"/>
              </w:rPr>
              <w:t xml:space="preserve">anches longues </w:t>
            </w:r>
          </w:p>
        </w:tc>
        <w:tc>
          <w:tcPr>
            <w:tcW w:w="3898" w:type="dxa"/>
            <w:tcBorders>
              <w:top w:val="dotted" w:sz="4" w:space="0" w:color="auto"/>
              <w:bottom w:val="dotted" w:sz="4" w:space="0" w:color="auto"/>
            </w:tcBorders>
            <w:shd w:val="clear" w:color="auto" w:fill="FFFFFF" w:themeFill="background1"/>
            <w:vAlign w:val="center"/>
          </w:tcPr>
          <w:p w14:paraId="2883A47D" w14:textId="77777777" w:rsidR="00EC50B9" w:rsidRPr="007647B5" w:rsidRDefault="00EC50B9" w:rsidP="00217D54">
            <w:pPr>
              <w:spacing w:line="276" w:lineRule="auto"/>
              <w:jc w:val="center"/>
              <w:rPr>
                <w:b/>
                <w:bCs/>
                <w:color w:val="000000"/>
              </w:rPr>
            </w:pPr>
          </w:p>
        </w:tc>
      </w:tr>
      <w:tr w:rsidR="00EC50B9" w:rsidRPr="007647B5" w14:paraId="4BFDF340" w14:textId="77777777" w:rsidTr="00C74943">
        <w:trPr>
          <w:trHeight w:val="262"/>
        </w:trPr>
        <w:tc>
          <w:tcPr>
            <w:tcW w:w="756" w:type="dxa"/>
            <w:vMerge/>
            <w:tcBorders>
              <w:left w:val="single" w:sz="4" w:space="0" w:color="auto"/>
              <w:right w:val="single" w:sz="4" w:space="0" w:color="auto"/>
            </w:tcBorders>
            <w:shd w:val="clear" w:color="auto" w:fill="auto"/>
            <w:vAlign w:val="center"/>
          </w:tcPr>
          <w:p w14:paraId="0F4C5761" w14:textId="77777777" w:rsidR="00EC50B9" w:rsidRPr="00217D54" w:rsidRDefault="00EC50B9" w:rsidP="00D02701">
            <w:pPr>
              <w:spacing w:line="276" w:lineRule="auto"/>
              <w:jc w:val="center"/>
              <w:rPr>
                <w:b/>
                <w:bCs/>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7EC0E533" w14:textId="55A492E8" w:rsidR="00EC50B9" w:rsidRPr="008576EE" w:rsidRDefault="00EC50B9" w:rsidP="00845433">
            <w:pPr>
              <w:widowControl/>
              <w:autoSpaceDE/>
              <w:autoSpaceDN/>
              <w:adjustRightInd/>
              <w:rPr>
                <w:rFonts w:eastAsia="Times New Roman"/>
                <w:lang w:eastAsia="fr-FR"/>
              </w:rPr>
            </w:pPr>
            <w:r w:rsidRPr="008576EE">
              <w:rPr>
                <w:rFonts w:eastAsia="Times New Roman"/>
                <w:lang w:eastAsia="fr-FR"/>
              </w:rPr>
              <w:t>boutons métalliques à pressions</w:t>
            </w:r>
          </w:p>
        </w:tc>
        <w:tc>
          <w:tcPr>
            <w:tcW w:w="3898" w:type="dxa"/>
            <w:tcBorders>
              <w:top w:val="dotted" w:sz="4" w:space="0" w:color="auto"/>
              <w:bottom w:val="dotted" w:sz="4" w:space="0" w:color="auto"/>
            </w:tcBorders>
            <w:shd w:val="clear" w:color="auto" w:fill="FFFFFF" w:themeFill="background1"/>
            <w:vAlign w:val="center"/>
          </w:tcPr>
          <w:p w14:paraId="4925D8E0" w14:textId="77777777" w:rsidR="00EC50B9" w:rsidRPr="007647B5" w:rsidRDefault="00EC50B9" w:rsidP="00217D54">
            <w:pPr>
              <w:spacing w:line="276" w:lineRule="auto"/>
              <w:jc w:val="center"/>
              <w:rPr>
                <w:b/>
                <w:bCs/>
                <w:color w:val="000000"/>
              </w:rPr>
            </w:pPr>
          </w:p>
        </w:tc>
      </w:tr>
      <w:tr w:rsidR="00EC50B9" w:rsidRPr="007647B5" w14:paraId="39F91E4C" w14:textId="77777777" w:rsidTr="00C74943">
        <w:trPr>
          <w:trHeight w:val="190"/>
        </w:trPr>
        <w:tc>
          <w:tcPr>
            <w:tcW w:w="756" w:type="dxa"/>
            <w:vMerge/>
            <w:tcBorders>
              <w:left w:val="single" w:sz="4" w:space="0" w:color="auto"/>
              <w:right w:val="single" w:sz="4" w:space="0" w:color="auto"/>
            </w:tcBorders>
            <w:shd w:val="clear" w:color="auto" w:fill="auto"/>
            <w:vAlign w:val="center"/>
          </w:tcPr>
          <w:p w14:paraId="1C5783E8" w14:textId="77777777" w:rsidR="00EC50B9" w:rsidRPr="00217D54" w:rsidRDefault="00EC50B9" w:rsidP="00D02701">
            <w:pPr>
              <w:spacing w:line="276" w:lineRule="auto"/>
              <w:jc w:val="center"/>
              <w:rPr>
                <w:b/>
                <w:bCs/>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646C2130" w14:textId="39E036D5" w:rsidR="00EC50B9" w:rsidRPr="008576EE" w:rsidRDefault="00EC50B9" w:rsidP="00845433">
            <w:pPr>
              <w:widowControl/>
              <w:autoSpaceDE/>
              <w:autoSpaceDN/>
              <w:adjustRightInd/>
              <w:rPr>
                <w:rFonts w:eastAsia="Times New Roman"/>
                <w:lang w:eastAsia="fr-FR"/>
              </w:rPr>
            </w:pPr>
            <w:r w:rsidRPr="008576EE">
              <w:rPr>
                <w:rFonts w:eastAsia="Times New Roman"/>
                <w:lang w:eastAsia="fr-FR"/>
              </w:rPr>
              <w:t>3 poches : un c</w:t>
            </w:r>
            <w:r>
              <w:rPr>
                <w:rFonts w:eastAsia="Times New Roman"/>
                <w:lang w:eastAsia="fr-FR"/>
              </w:rPr>
              <w:t>ô</w:t>
            </w:r>
            <w:r w:rsidRPr="008576EE">
              <w:rPr>
                <w:rFonts w:eastAsia="Times New Roman"/>
                <w:lang w:eastAsia="fr-FR"/>
              </w:rPr>
              <w:t>té cœur et deux poches basses</w:t>
            </w:r>
          </w:p>
        </w:tc>
        <w:tc>
          <w:tcPr>
            <w:tcW w:w="3898" w:type="dxa"/>
            <w:tcBorders>
              <w:top w:val="dotted" w:sz="4" w:space="0" w:color="auto"/>
              <w:bottom w:val="dotted" w:sz="4" w:space="0" w:color="auto"/>
            </w:tcBorders>
            <w:shd w:val="clear" w:color="auto" w:fill="FFFFFF" w:themeFill="background1"/>
            <w:vAlign w:val="center"/>
          </w:tcPr>
          <w:p w14:paraId="23421A56" w14:textId="77777777" w:rsidR="00EC50B9" w:rsidRPr="007647B5" w:rsidRDefault="00EC50B9" w:rsidP="00217D54">
            <w:pPr>
              <w:spacing w:line="276" w:lineRule="auto"/>
              <w:jc w:val="center"/>
              <w:rPr>
                <w:b/>
                <w:bCs/>
                <w:color w:val="000000"/>
              </w:rPr>
            </w:pPr>
          </w:p>
        </w:tc>
      </w:tr>
      <w:tr w:rsidR="00EC50B9" w:rsidRPr="007647B5" w14:paraId="49786F56" w14:textId="77777777" w:rsidTr="00C74943">
        <w:trPr>
          <w:trHeight w:val="127"/>
        </w:trPr>
        <w:tc>
          <w:tcPr>
            <w:tcW w:w="756" w:type="dxa"/>
            <w:vMerge/>
            <w:tcBorders>
              <w:left w:val="single" w:sz="4" w:space="0" w:color="auto"/>
              <w:right w:val="single" w:sz="4" w:space="0" w:color="auto"/>
            </w:tcBorders>
            <w:shd w:val="clear" w:color="auto" w:fill="auto"/>
            <w:vAlign w:val="center"/>
          </w:tcPr>
          <w:p w14:paraId="65D193A7" w14:textId="77777777" w:rsidR="00EC50B9" w:rsidRPr="00217D54" w:rsidRDefault="00EC50B9" w:rsidP="00D02701">
            <w:pPr>
              <w:spacing w:line="276" w:lineRule="auto"/>
              <w:jc w:val="center"/>
              <w:rPr>
                <w:b/>
                <w:bCs/>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341A6614" w14:textId="383A25CA" w:rsidR="00EC50B9" w:rsidRPr="008576EE" w:rsidRDefault="00EC50B9" w:rsidP="00845433">
            <w:pPr>
              <w:widowControl/>
              <w:autoSpaceDE/>
              <w:autoSpaceDN/>
              <w:adjustRightInd/>
              <w:rPr>
                <w:rFonts w:eastAsia="Times New Roman"/>
                <w:lang w:eastAsia="fr-FR"/>
              </w:rPr>
            </w:pPr>
            <w:r w:rsidRPr="008576EE">
              <w:rPr>
                <w:rFonts w:eastAsia="Times New Roman"/>
                <w:lang w:eastAsia="fr-FR"/>
              </w:rPr>
              <w:t>Taille 38= 10 unités</w:t>
            </w:r>
          </w:p>
        </w:tc>
        <w:tc>
          <w:tcPr>
            <w:tcW w:w="3898" w:type="dxa"/>
            <w:tcBorders>
              <w:top w:val="dotted" w:sz="4" w:space="0" w:color="auto"/>
              <w:bottom w:val="dotted" w:sz="4" w:space="0" w:color="auto"/>
            </w:tcBorders>
            <w:shd w:val="clear" w:color="auto" w:fill="FFFFFF" w:themeFill="background1"/>
            <w:vAlign w:val="center"/>
          </w:tcPr>
          <w:p w14:paraId="73CAE321" w14:textId="77777777" w:rsidR="00EC50B9" w:rsidRPr="007647B5" w:rsidRDefault="00EC50B9" w:rsidP="00217D54">
            <w:pPr>
              <w:spacing w:line="276" w:lineRule="auto"/>
              <w:jc w:val="center"/>
              <w:rPr>
                <w:b/>
                <w:bCs/>
                <w:color w:val="000000"/>
              </w:rPr>
            </w:pPr>
          </w:p>
        </w:tc>
      </w:tr>
      <w:tr w:rsidR="00EC50B9" w:rsidRPr="007647B5" w14:paraId="34D8A502" w14:textId="77777777" w:rsidTr="00C74943">
        <w:trPr>
          <w:trHeight w:val="262"/>
        </w:trPr>
        <w:tc>
          <w:tcPr>
            <w:tcW w:w="756" w:type="dxa"/>
            <w:vMerge/>
            <w:tcBorders>
              <w:left w:val="single" w:sz="4" w:space="0" w:color="auto"/>
              <w:bottom w:val="single" w:sz="4" w:space="0" w:color="auto"/>
              <w:right w:val="single" w:sz="4" w:space="0" w:color="auto"/>
            </w:tcBorders>
            <w:shd w:val="clear" w:color="auto" w:fill="auto"/>
            <w:vAlign w:val="center"/>
          </w:tcPr>
          <w:p w14:paraId="0A71615F" w14:textId="77777777" w:rsidR="00EC50B9" w:rsidRPr="00217D54" w:rsidRDefault="00EC50B9" w:rsidP="00D02701">
            <w:pPr>
              <w:spacing w:line="276" w:lineRule="auto"/>
              <w:jc w:val="center"/>
              <w:rPr>
                <w:b/>
                <w:bCs/>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3AB13382" w14:textId="33FD9B66" w:rsidR="00EC50B9" w:rsidRPr="008576EE" w:rsidRDefault="00EC50B9" w:rsidP="00845433">
            <w:pPr>
              <w:widowControl/>
              <w:autoSpaceDE/>
              <w:autoSpaceDN/>
              <w:adjustRightInd/>
              <w:rPr>
                <w:rFonts w:eastAsia="Times New Roman"/>
                <w:lang w:eastAsia="fr-FR"/>
              </w:rPr>
            </w:pPr>
            <w:r w:rsidRPr="008576EE">
              <w:rPr>
                <w:rFonts w:eastAsia="Times New Roman"/>
                <w:lang w:eastAsia="fr-FR"/>
              </w:rPr>
              <w:t>Taille de 42= 10 unités</w:t>
            </w:r>
          </w:p>
        </w:tc>
        <w:tc>
          <w:tcPr>
            <w:tcW w:w="3898" w:type="dxa"/>
            <w:tcBorders>
              <w:top w:val="dotted" w:sz="4" w:space="0" w:color="auto"/>
              <w:bottom w:val="single" w:sz="4" w:space="0" w:color="auto"/>
            </w:tcBorders>
            <w:shd w:val="clear" w:color="auto" w:fill="FFFFFF" w:themeFill="background1"/>
            <w:vAlign w:val="center"/>
          </w:tcPr>
          <w:p w14:paraId="3B11CC55" w14:textId="77777777" w:rsidR="00EC50B9" w:rsidRPr="007647B5" w:rsidRDefault="00EC50B9" w:rsidP="00217D54">
            <w:pPr>
              <w:spacing w:line="276" w:lineRule="auto"/>
              <w:jc w:val="center"/>
              <w:rPr>
                <w:b/>
                <w:bCs/>
                <w:color w:val="000000"/>
              </w:rPr>
            </w:pPr>
          </w:p>
        </w:tc>
      </w:tr>
      <w:tr w:rsidR="00EC50B9" w:rsidRPr="007647B5" w14:paraId="0B3C2C6D" w14:textId="77777777" w:rsidTr="00C74943">
        <w:trPr>
          <w:trHeight w:val="199"/>
        </w:trPr>
        <w:tc>
          <w:tcPr>
            <w:tcW w:w="756" w:type="dxa"/>
            <w:vMerge w:val="restart"/>
            <w:tcBorders>
              <w:top w:val="single" w:sz="4" w:space="0" w:color="auto"/>
              <w:left w:val="single" w:sz="4" w:space="0" w:color="auto"/>
              <w:right w:val="single" w:sz="4" w:space="0" w:color="auto"/>
            </w:tcBorders>
            <w:shd w:val="clear" w:color="auto" w:fill="auto"/>
            <w:vAlign w:val="center"/>
          </w:tcPr>
          <w:p w14:paraId="3CC43C36" w14:textId="4BE5E722" w:rsidR="00EC50B9" w:rsidRPr="006360D9" w:rsidRDefault="00EC50B9" w:rsidP="00D02701">
            <w:pPr>
              <w:spacing w:line="276" w:lineRule="auto"/>
              <w:jc w:val="center"/>
              <w:rPr>
                <w:b/>
                <w:bCs/>
                <w:color w:val="000000"/>
                <w:sz w:val="22"/>
                <w:szCs w:val="22"/>
              </w:rPr>
            </w:pPr>
            <w:r w:rsidRPr="006360D9">
              <w:rPr>
                <w:b/>
                <w:bCs/>
                <w:color w:val="000000"/>
                <w:sz w:val="22"/>
                <w:szCs w:val="22"/>
              </w:rPr>
              <w:t>1.5</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4F46B98F" w14:textId="35A54822" w:rsidR="00EC50B9" w:rsidRPr="006360D9" w:rsidRDefault="00EC50B9" w:rsidP="00845433">
            <w:pPr>
              <w:widowControl/>
              <w:autoSpaceDE/>
              <w:autoSpaceDN/>
              <w:adjustRightInd/>
              <w:rPr>
                <w:rFonts w:eastAsia="Times New Roman"/>
                <w:b/>
                <w:bCs/>
                <w:lang w:eastAsia="fr-FR"/>
              </w:rPr>
            </w:pPr>
            <w:r w:rsidRPr="006360D9">
              <w:rPr>
                <w:rFonts w:eastAsia="Times New Roman"/>
                <w:b/>
                <w:bCs/>
                <w:color w:val="000000"/>
                <w:lang w:eastAsia="fr-FR"/>
              </w:rPr>
              <w:t>Blouse rose pour femme</w:t>
            </w:r>
          </w:p>
        </w:tc>
        <w:tc>
          <w:tcPr>
            <w:tcW w:w="3898" w:type="dxa"/>
            <w:tcBorders>
              <w:top w:val="single" w:sz="4" w:space="0" w:color="auto"/>
              <w:bottom w:val="dotted" w:sz="4" w:space="0" w:color="auto"/>
            </w:tcBorders>
            <w:shd w:val="clear" w:color="auto" w:fill="FFFFFF" w:themeFill="background1"/>
            <w:vAlign w:val="center"/>
          </w:tcPr>
          <w:p w14:paraId="674989E6" w14:textId="77777777" w:rsidR="00EC50B9" w:rsidRPr="007647B5" w:rsidRDefault="00EC50B9" w:rsidP="006360D9">
            <w:pPr>
              <w:spacing w:line="276" w:lineRule="auto"/>
              <w:jc w:val="center"/>
              <w:rPr>
                <w:b/>
                <w:bCs/>
                <w:color w:val="000000"/>
              </w:rPr>
            </w:pPr>
          </w:p>
        </w:tc>
      </w:tr>
      <w:tr w:rsidR="00EC50B9" w:rsidRPr="007647B5" w14:paraId="05E8AC17" w14:textId="77777777" w:rsidTr="00C74943">
        <w:trPr>
          <w:trHeight w:val="226"/>
        </w:trPr>
        <w:tc>
          <w:tcPr>
            <w:tcW w:w="756" w:type="dxa"/>
            <w:vMerge/>
            <w:tcBorders>
              <w:left w:val="single" w:sz="4" w:space="0" w:color="auto"/>
              <w:right w:val="single" w:sz="4" w:space="0" w:color="auto"/>
            </w:tcBorders>
            <w:shd w:val="clear" w:color="auto" w:fill="auto"/>
          </w:tcPr>
          <w:p w14:paraId="55402064"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182771C0" w14:textId="3685EC3D" w:rsidR="00EC50B9" w:rsidRPr="00735D34"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Tissu :65% Polyester 35% Coton</w:t>
            </w:r>
          </w:p>
        </w:tc>
        <w:tc>
          <w:tcPr>
            <w:tcW w:w="3898" w:type="dxa"/>
            <w:tcBorders>
              <w:top w:val="dotted" w:sz="4" w:space="0" w:color="auto"/>
              <w:bottom w:val="dotted" w:sz="4" w:space="0" w:color="auto"/>
            </w:tcBorders>
            <w:shd w:val="clear" w:color="auto" w:fill="FFFFFF" w:themeFill="background1"/>
            <w:vAlign w:val="center"/>
          </w:tcPr>
          <w:p w14:paraId="3C4388EC" w14:textId="77777777" w:rsidR="00EC50B9" w:rsidRPr="007647B5" w:rsidRDefault="00EC50B9" w:rsidP="006360D9">
            <w:pPr>
              <w:spacing w:line="276" w:lineRule="auto"/>
              <w:jc w:val="center"/>
              <w:rPr>
                <w:b/>
                <w:bCs/>
                <w:color w:val="000000"/>
              </w:rPr>
            </w:pPr>
          </w:p>
        </w:tc>
      </w:tr>
      <w:tr w:rsidR="00EC50B9" w:rsidRPr="007647B5" w14:paraId="6D4C2EB7" w14:textId="77777777" w:rsidTr="00C74943">
        <w:trPr>
          <w:trHeight w:val="271"/>
        </w:trPr>
        <w:tc>
          <w:tcPr>
            <w:tcW w:w="756" w:type="dxa"/>
            <w:vMerge/>
            <w:tcBorders>
              <w:left w:val="single" w:sz="4" w:space="0" w:color="auto"/>
              <w:right w:val="single" w:sz="4" w:space="0" w:color="auto"/>
            </w:tcBorders>
            <w:shd w:val="clear" w:color="auto" w:fill="auto"/>
          </w:tcPr>
          <w:p w14:paraId="3B43987A"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2B3D501F" w14:textId="2F9A32D0" w:rsidR="00EC50B9" w:rsidRPr="006360D9"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Fermeture par Pressions</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6A3779E5" w14:textId="77777777" w:rsidR="00EC50B9" w:rsidRPr="007647B5" w:rsidRDefault="00EC50B9" w:rsidP="006360D9">
            <w:pPr>
              <w:spacing w:line="276" w:lineRule="auto"/>
              <w:jc w:val="center"/>
              <w:rPr>
                <w:b/>
                <w:bCs/>
                <w:color w:val="000000"/>
              </w:rPr>
            </w:pPr>
          </w:p>
        </w:tc>
      </w:tr>
      <w:tr w:rsidR="00EC50B9" w:rsidRPr="007647B5" w14:paraId="6AFD6F9F" w14:textId="77777777" w:rsidTr="00C74943">
        <w:trPr>
          <w:trHeight w:val="298"/>
        </w:trPr>
        <w:tc>
          <w:tcPr>
            <w:tcW w:w="756" w:type="dxa"/>
            <w:vMerge/>
            <w:tcBorders>
              <w:left w:val="single" w:sz="4" w:space="0" w:color="auto"/>
              <w:right w:val="single" w:sz="4" w:space="0" w:color="auto"/>
            </w:tcBorders>
            <w:shd w:val="clear" w:color="auto" w:fill="auto"/>
          </w:tcPr>
          <w:p w14:paraId="623F3954"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2E874979" w14:textId="478D2136" w:rsidR="00EC50B9" w:rsidRPr="00735D34"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Coupe :</w:t>
            </w:r>
            <w:r>
              <w:rPr>
                <w:rFonts w:eastAsia="Times New Roman"/>
                <w:color w:val="000000"/>
                <w:lang w:eastAsia="fr-FR"/>
              </w:rPr>
              <w:t xml:space="preserve"> </w:t>
            </w:r>
            <w:r w:rsidRPr="006360D9">
              <w:rPr>
                <w:rFonts w:eastAsia="Times New Roman"/>
                <w:color w:val="000000"/>
                <w:lang w:eastAsia="fr-FR"/>
              </w:rPr>
              <w:t>Semi-</w:t>
            </w:r>
            <w:r>
              <w:rPr>
                <w:rFonts w:eastAsia="Times New Roman"/>
                <w:color w:val="000000"/>
                <w:lang w:eastAsia="fr-FR"/>
              </w:rPr>
              <w:t>c</w:t>
            </w:r>
            <w:r w:rsidRPr="006360D9">
              <w:rPr>
                <w:rFonts w:eastAsia="Times New Roman"/>
                <w:color w:val="000000"/>
                <w:lang w:eastAsia="fr-FR"/>
              </w:rPr>
              <w:t>intrée</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171A6766" w14:textId="77777777" w:rsidR="00EC50B9" w:rsidRPr="007647B5" w:rsidRDefault="00EC50B9" w:rsidP="006360D9">
            <w:pPr>
              <w:spacing w:line="276" w:lineRule="auto"/>
              <w:jc w:val="center"/>
              <w:rPr>
                <w:b/>
                <w:bCs/>
                <w:color w:val="000000"/>
              </w:rPr>
            </w:pPr>
          </w:p>
        </w:tc>
      </w:tr>
      <w:tr w:rsidR="00EC50B9" w:rsidRPr="007647B5" w14:paraId="0D38AB06" w14:textId="77777777" w:rsidTr="00C74943">
        <w:trPr>
          <w:trHeight w:val="325"/>
        </w:trPr>
        <w:tc>
          <w:tcPr>
            <w:tcW w:w="756" w:type="dxa"/>
            <w:vMerge/>
            <w:tcBorders>
              <w:left w:val="single" w:sz="4" w:space="0" w:color="auto"/>
              <w:right w:val="single" w:sz="4" w:space="0" w:color="auto"/>
            </w:tcBorders>
            <w:shd w:val="clear" w:color="auto" w:fill="auto"/>
          </w:tcPr>
          <w:p w14:paraId="5A1A6EB7"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431657E5" w14:textId="0E99B3EF" w:rsidR="00EC50B9" w:rsidRPr="006360D9"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Manches : Courtes</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4B36B7DE" w14:textId="77777777" w:rsidR="00EC50B9" w:rsidRPr="007647B5" w:rsidRDefault="00EC50B9" w:rsidP="006360D9">
            <w:pPr>
              <w:spacing w:line="276" w:lineRule="auto"/>
              <w:jc w:val="center"/>
              <w:rPr>
                <w:b/>
                <w:bCs/>
                <w:color w:val="000000"/>
              </w:rPr>
            </w:pPr>
          </w:p>
        </w:tc>
      </w:tr>
      <w:tr w:rsidR="00EC50B9" w:rsidRPr="007647B5" w14:paraId="49BA2D13" w14:textId="77777777" w:rsidTr="00C74943">
        <w:trPr>
          <w:trHeight w:val="271"/>
        </w:trPr>
        <w:tc>
          <w:tcPr>
            <w:tcW w:w="756" w:type="dxa"/>
            <w:vMerge/>
            <w:tcBorders>
              <w:left w:val="single" w:sz="4" w:space="0" w:color="auto"/>
              <w:right w:val="single" w:sz="4" w:space="0" w:color="auto"/>
            </w:tcBorders>
            <w:shd w:val="clear" w:color="auto" w:fill="auto"/>
          </w:tcPr>
          <w:p w14:paraId="132B3BB0"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7C9D8F73" w14:textId="75711759" w:rsidR="00EC50B9" w:rsidRPr="006360D9"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Longueur :105cm environ</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439517AD" w14:textId="77777777" w:rsidR="00EC50B9" w:rsidRPr="007647B5" w:rsidRDefault="00EC50B9" w:rsidP="006360D9">
            <w:pPr>
              <w:spacing w:line="276" w:lineRule="auto"/>
              <w:jc w:val="center"/>
              <w:rPr>
                <w:b/>
                <w:bCs/>
                <w:color w:val="000000"/>
              </w:rPr>
            </w:pPr>
          </w:p>
        </w:tc>
      </w:tr>
      <w:tr w:rsidR="00EC50B9" w:rsidRPr="007647B5" w14:paraId="30605C64" w14:textId="77777777" w:rsidTr="00C74943">
        <w:trPr>
          <w:trHeight w:val="208"/>
        </w:trPr>
        <w:tc>
          <w:tcPr>
            <w:tcW w:w="756" w:type="dxa"/>
            <w:vMerge/>
            <w:tcBorders>
              <w:left w:val="single" w:sz="4" w:space="0" w:color="auto"/>
              <w:right w:val="single" w:sz="4" w:space="0" w:color="auto"/>
            </w:tcBorders>
            <w:shd w:val="clear" w:color="auto" w:fill="auto"/>
          </w:tcPr>
          <w:p w14:paraId="5C38EBD9"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0EBCDAD2" w14:textId="662D4890" w:rsidR="00EC50B9" w:rsidRPr="006360D9" w:rsidRDefault="00EC50B9" w:rsidP="00845433">
            <w:pPr>
              <w:widowControl/>
              <w:autoSpaceDE/>
              <w:autoSpaceDN/>
              <w:adjustRightInd/>
              <w:rPr>
                <w:rFonts w:eastAsia="Times New Roman"/>
                <w:color w:val="000000"/>
                <w:lang w:eastAsia="fr-FR"/>
              </w:rPr>
            </w:pPr>
            <w:r w:rsidRPr="008576EE">
              <w:rPr>
                <w:rFonts w:eastAsia="Times New Roman"/>
                <w:lang w:eastAsia="fr-FR"/>
              </w:rPr>
              <w:t>3 poches : un c</w:t>
            </w:r>
            <w:r>
              <w:rPr>
                <w:rFonts w:eastAsia="Times New Roman"/>
                <w:lang w:eastAsia="fr-FR"/>
              </w:rPr>
              <w:t>ô</w:t>
            </w:r>
            <w:r w:rsidRPr="008576EE">
              <w:rPr>
                <w:rFonts w:eastAsia="Times New Roman"/>
                <w:lang w:eastAsia="fr-FR"/>
              </w:rPr>
              <w:t>té cœur et deux poches basses</w:t>
            </w:r>
            <w:r w:rsidRPr="006360D9">
              <w:rPr>
                <w:rFonts w:eastAsia="Times New Roman"/>
                <w:color w:val="000000"/>
                <w:lang w:eastAsia="fr-FR"/>
              </w:rPr>
              <w:t xml:space="preserve"> </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7E236ED8" w14:textId="77777777" w:rsidR="00EC50B9" w:rsidRPr="007647B5" w:rsidRDefault="00EC50B9" w:rsidP="006360D9">
            <w:pPr>
              <w:spacing w:line="276" w:lineRule="auto"/>
              <w:jc w:val="center"/>
              <w:rPr>
                <w:b/>
                <w:bCs/>
                <w:color w:val="000000"/>
              </w:rPr>
            </w:pPr>
          </w:p>
        </w:tc>
      </w:tr>
      <w:tr w:rsidR="00EC50B9" w:rsidRPr="007647B5" w14:paraId="4611BB45" w14:textId="77777777" w:rsidTr="00C74943">
        <w:trPr>
          <w:trHeight w:val="217"/>
        </w:trPr>
        <w:tc>
          <w:tcPr>
            <w:tcW w:w="756" w:type="dxa"/>
            <w:vMerge/>
            <w:tcBorders>
              <w:left w:val="single" w:sz="4" w:space="0" w:color="auto"/>
              <w:bottom w:val="single" w:sz="4" w:space="0" w:color="auto"/>
              <w:right w:val="single" w:sz="4" w:space="0" w:color="auto"/>
            </w:tcBorders>
            <w:shd w:val="clear" w:color="auto" w:fill="auto"/>
          </w:tcPr>
          <w:p w14:paraId="4D97A596"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4DB849AD" w14:textId="7245A8FE" w:rsidR="00EC50B9" w:rsidRPr="008576EE" w:rsidRDefault="00EC50B9" w:rsidP="00845433">
            <w:pPr>
              <w:widowControl/>
              <w:autoSpaceDE/>
              <w:autoSpaceDN/>
              <w:adjustRightInd/>
              <w:rPr>
                <w:rFonts w:eastAsia="Times New Roman"/>
                <w:lang w:eastAsia="fr-FR"/>
              </w:rPr>
            </w:pPr>
            <w:r w:rsidRPr="006360D9">
              <w:rPr>
                <w:rFonts w:eastAsia="Times New Roman"/>
                <w:color w:val="000000"/>
                <w:lang w:eastAsia="fr-FR"/>
              </w:rPr>
              <w:t>Taille =38</w:t>
            </w:r>
          </w:p>
        </w:tc>
        <w:tc>
          <w:tcPr>
            <w:tcW w:w="3898" w:type="dxa"/>
            <w:tcBorders>
              <w:top w:val="dotted" w:sz="4" w:space="0" w:color="auto"/>
              <w:left w:val="single" w:sz="4" w:space="0" w:color="auto"/>
              <w:bottom w:val="single" w:sz="4" w:space="0" w:color="auto"/>
            </w:tcBorders>
            <w:shd w:val="clear" w:color="auto" w:fill="FFFFFF" w:themeFill="background1"/>
            <w:vAlign w:val="center"/>
          </w:tcPr>
          <w:p w14:paraId="31EF580D" w14:textId="77777777" w:rsidR="00EC50B9" w:rsidRPr="007647B5" w:rsidRDefault="00EC50B9" w:rsidP="006360D9">
            <w:pPr>
              <w:spacing w:line="276" w:lineRule="auto"/>
              <w:jc w:val="center"/>
              <w:rPr>
                <w:b/>
                <w:bCs/>
                <w:color w:val="000000"/>
              </w:rPr>
            </w:pPr>
          </w:p>
        </w:tc>
      </w:tr>
      <w:tr w:rsidR="00EC50B9" w:rsidRPr="007647B5" w14:paraId="4E8EFBF6" w14:textId="77777777" w:rsidTr="00C74943">
        <w:trPr>
          <w:trHeight w:val="415"/>
        </w:trPr>
        <w:tc>
          <w:tcPr>
            <w:tcW w:w="756" w:type="dxa"/>
            <w:vMerge w:val="restart"/>
            <w:tcBorders>
              <w:top w:val="single" w:sz="4" w:space="0" w:color="auto"/>
              <w:left w:val="single" w:sz="4" w:space="0" w:color="auto"/>
              <w:right w:val="single" w:sz="4" w:space="0" w:color="auto"/>
            </w:tcBorders>
            <w:shd w:val="clear" w:color="auto" w:fill="auto"/>
            <w:vAlign w:val="center"/>
          </w:tcPr>
          <w:p w14:paraId="6D0CD194" w14:textId="110F2F41" w:rsidR="00EC50B9" w:rsidRPr="006360D9" w:rsidRDefault="00EC50B9" w:rsidP="00D02701">
            <w:pPr>
              <w:spacing w:line="276" w:lineRule="auto"/>
              <w:jc w:val="center"/>
              <w:rPr>
                <w:b/>
                <w:bCs/>
                <w:color w:val="000000"/>
                <w:sz w:val="22"/>
                <w:szCs w:val="22"/>
              </w:rPr>
            </w:pPr>
            <w:r w:rsidRPr="006360D9">
              <w:rPr>
                <w:b/>
                <w:bCs/>
                <w:color w:val="000000"/>
                <w:sz w:val="22"/>
                <w:szCs w:val="22"/>
              </w:rPr>
              <w:t>1.6</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1FD113C7" w14:textId="0E948FC8" w:rsidR="00EC50B9" w:rsidRPr="006360D9" w:rsidRDefault="00EC50B9" w:rsidP="00845433">
            <w:pPr>
              <w:widowControl/>
              <w:autoSpaceDE/>
              <w:autoSpaceDN/>
              <w:adjustRightInd/>
              <w:rPr>
                <w:rFonts w:eastAsia="Times New Roman"/>
                <w:b/>
                <w:bCs/>
                <w:color w:val="000000"/>
                <w:lang w:eastAsia="fr-FR"/>
              </w:rPr>
            </w:pPr>
            <w:r w:rsidRPr="006360D9">
              <w:rPr>
                <w:rFonts w:eastAsia="Times New Roman"/>
                <w:b/>
                <w:bCs/>
                <w:color w:val="000000"/>
                <w:lang w:eastAsia="fr-FR"/>
              </w:rPr>
              <w:t xml:space="preserve">Botte </w:t>
            </w:r>
          </w:p>
        </w:tc>
        <w:tc>
          <w:tcPr>
            <w:tcW w:w="3898" w:type="dxa"/>
            <w:tcBorders>
              <w:top w:val="single" w:sz="4" w:space="0" w:color="auto"/>
              <w:bottom w:val="single" w:sz="4" w:space="0" w:color="auto"/>
            </w:tcBorders>
            <w:shd w:val="clear" w:color="auto" w:fill="FFFFFF" w:themeFill="background1"/>
            <w:vAlign w:val="center"/>
          </w:tcPr>
          <w:p w14:paraId="32F07A42" w14:textId="77777777" w:rsidR="00EC50B9" w:rsidRPr="007647B5" w:rsidRDefault="00EC50B9" w:rsidP="006360D9">
            <w:pPr>
              <w:spacing w:line="276" w:lineRule="auto"/>
              <w:jc w:val="center"/>
              <w:rPr>
                <w:b/>
                <w:bCs/>
                <w:color w:val="000000"/>
              </w:rPr>
            </w:pPr>
          </w:p>
        </w:tc>
      </w:tr>
      <w:tr w:rsidR="00EC50B9" w:rsidRPr="007647B5" w14:paraId="5F9053AA" w14:textId="77777777" w:rsidTr="00C74943">
        <w:trPr>
          <w:trHeight w:val="235"/>
        </w:trPr>
        <w:tc>
          <w:tcPr>
            <w:tcW w:w="756" w:type="dxa"/>
            <w:vMerge/>
            <w:tcBorders>
              <w:left w:val="single" w:sz="4" w:space="0" w:color="auto"/>
              <w:right w:val="single" w:sz="4" w:space="0" w:color="auto"/>
            </w:tcBorders>
            <w:shd w:val="clear" w:color="auto" w:fill="auto"/>
            <w:vAlign w:val="center"/>
          </w:tcPr>
          <w:p w14:paraId="091F83EA" w14:textId="77777777" w:rsidR="00EC50B9" w:rsidRDefault="00EC50B9" w:rsidP="00D0270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19145199" w14:textId="1CA1BC82" w:rsidR="00EC50B9" w:rsidRPr="00735D34"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 xml:space="preserve">Botte qualité </w:t>
            </w:r>
            <w:r>
              <w:rPr>
                <w:rFonts w:eastAsia="Times New Roman"/>
                <w:color w:val="000000"/>
                <w:lang w:eastAsia="fr-FR"/>
              </w:rPr>
              <w:t>s</w:t>
            </w:r>
            <w:r w:rsidRPr="006360D9">
              <w:rPr>
                <w:rFonts w:eastAsia="Times New Roman"/>
                <w:color w:val="000000"/>
                <w:lang w:eastAsia="fr-FR"/>
              </w:rPr>
              <w:t>upérieure haute</w:t>
            </w:r>
          </w:p>
        </w:tc>
        <w:tc>
          <w:tcPr>
            <w:tcW w:w="3898" w:type="dxa"/>
            <w:tcBorders>
              <w:top w:val="single" w:sz="4" w:space="0" w:color="auto"/>
              <w:bottom w:val="dotted" w:sz="4" w:space="0" w:color="auto"/>
            </w:tcBorders>
            <w:shd w:val="clear" w:color="auto" w:fill="FFFFFF" w:themeFill="background1"/>
            <w:vAlign w:val="center"/>
          </w:tcPr>
          <w:p w14:paraId="3B8B06CA" w14:textId="77777777" w:rsidR="00EC50B9" w:rsidRPr="007647B5" w:rsidRDefault="00EC50B9" w:rsidP="006360D9">
            <w:pPr>
              <w:spacing w:line="276" w:lineRule="auto"/>
              <w:jc w:val="center"/>
              <w:rPr>
                <w:b/>
                <w:bCs/>
                <w:color w:val="000000"/>
              </w:rPr>
            </w:pPr>
          </w:p>
        </w:tc>
      </w:tr>
      <w:tr w:rsidR="00EC50B9" w:rsidRPr="007647B5" w14:paraId="3B6BEF62" w14:textId="77777777" w:rsidTr="00C74943">
        <w:trPr>
          <w:trHeight w:val="271"/>
        </w:trPr>
        <w:tc>
          <w:tcPr>
            <w:tcW w:w="756" w:type="dxa"/>
            <w:vMerge/>
            <w:tcBorders>
              <w:left w:val="single" w:sz="4" w:space="0" w:color="auto"/>
              <w:right w:val="single" w:sz="4" w:space="0" w:color="auto"/>
            </w:tcBorders>
            <w:shd w:val="clear" w:color="auto" w:fill="auto"/>
            <w:vAlign w:val="center"/>
          </w:tcPr>
          <w:p w14:paraId="71B13A25" w14:textId="77777777" w:rsidR="00EC50B9" w:rsidRDefault="00EC50B9" w:rsidP="00D0270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3710934E" w14:textId="02D2F207" w:rsidR="00EC50B9" w:rsidRPr="006360D9"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Matériel supérieur</w:t>
            </w:r>
            <w:r>
              <w:rPr>
                <w:rFonts w:eastAsia="Times New Roman"/>
                <w:color w:val="000000"/>
                <w:lang w:eastAsia="fr-FR"/>
              </w:rPr>
              <w:t xml:space="preserve"> </w:t>
            </w:r>
            <w:r w:rsidRPr="006360D9">
              <w:rPr>
                <w:rFonts w:eastAsia="Times New Roman"/>
                <w:color w:val="000000"/>
                <w:lang w:eastAsia="fr-FR"/>
              </w:rPr>
              <w:t>:</w:t>
            </w:r>
            <w:r>
              <w:rPr>
                <w:rFonts w:eastAsia="Times New Roman"/>
                <w:color w:val="000000"/>
                <w:lang w:eastAsia="fr-FR"/>
              </w:rPr>
              <w:t xml:space="preserve"> </w:t>
            </w:r>
            <w:r w:rsidRPr="006360D9">
              <w:rPr>
                <w:rFonts w:eastAsia="Times New Roman"/>
                <w:color w:val="000000"/>
                <w:lang w:eastAsia="fr-FR"/>
              </w:rPr>
              <w:t>PVC</w:t>
            </w:r>
          </w:p>
        </w:tc>
        <w:tc>
          <w:tcPr>
            <w:tcW w:w="3898" w:type="dxa"/>
            <w:tcBorders>
              <w:top w:val="dotted" w:sz="4" w:space="0" w:color="auto"/>
              <w:bottom w:val="dotted" w:sz="4" w:space="0" w:color="auto"/>
            </w:tcBorders>
            <w:shd w:val="clear" w:color="auto" w:fill="FFFFFF" w:themeFill="background1"/>
            <w:vAlign w:val="center"/>
          </w:tcPr>
          <w:p w14:paraId="11EFE68A" w14:textId="77777777" w:rsidR="00EC50B9" w:rsidRPr="007647B5" w:rsidRDefault="00EC50B9" w:rsidP="006360D9">
            <w:pPr>
              <w:spacing w:line="276" w:lineRule="auto"/>
              <w:jc w:val="center"/>
              <w:rPr>
                <w:b/>
                <w:bCs/>
                <w:color w:val="000000"/>
              </w:rPr>
            </w:pPr>
          </w:p>
        </w:tc>
      </w:tr>
      <w:tr w:rsidR="00EC50B9" w:rsidRPr="007647B5" w14:paraId="241A4353" w14:textId="77777777" w:rsidTr="00C74943">
        <w:trPr>
          <w:trHeight w:val="208"/>
        </w:trPr>
        <w:tc>
          <w:tcPr>
            <w:tcW w:w="756" w:type="dxa"/>
            <w:vMerge/>
            <w:tcBorders>
              <w:left w:val="single" w:sz="4" w:space="0" w:color="auto"/>
              <w:right w:val="single" w:sz="4" w:space="0" w:color="auto"/>
            </w:tcBorders>
            <w:shd w:val="clear" w:color="auto" w:fill="auto"/>
            <w:vAlign w:val="center"/>
          </w:tcPr>
          <w:p w14:paraId="6C01107D" w14:textId="77777777" w:rsidR="00EC50B9" w:rsidRDefault="00EC50B9" w:rsidP="00D0270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7FE26B3D" w14:textId="5C97CB15" w:rsidR="00EC50B9" w:rsidRPr="006360D9"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Matériel d</w:t>
            </w:r>
            <w:r>
              <w:rPr>
                <w:rFonts w:eastAsia="Times New Roman"/>
                <w:color w:val="000000"/>
                <w:lang w:eastAsia="fr-FR"/>
              </w:rPr>
              <w:t xml:space="preserve">e </w:t>
            </w:r>
            <w:proofErr w:type="spellStart"/>
            <w:r w:rsidRPr="006360D9">
              <w:rPr>
                <w:rFonts w:eastAsia="Times New Roman"/>
                <w:color w:val="000000"/>
                <w:lang w:eastAsia="fr-FR"/>
              </w:rPr>
              <w:t>Outsole</w:t>
            </w:r>
            <w:proofErr w:type="spellEnd"/>
            <w:r>
              <w:rPr>
                <w:rFonts w:eastAsia="Times New Roman"/>
                <w:color w:val="000000"/>
                <w:lang w:eastAsia="fr-FR"/>
              </w:rPr>
              <w:t xml:space="preserve"> </w:t>
            </w:r>
            <w:r w:rsidRPr="006360D9">
              <w:rPr>
                <w:rFonts w:eastAsia="Times New Roman"/>
                <w:color w:val="000000"/>
                <w:lang w:eastAsia="fr-FR"/>
              </w:rPr>
              <w:t>:</w:t>
            </w:r>
            <w:r>
              <w:rPr>
                <w:rFonts w:eastAsia="Times New Roman"/>
                <w:color w:val="000000"/>
                <w:lang w:eastAsia="fr-FR"/>
              </w:rPr>
              <w:t xml:space="preserve"> e</w:t>
            </w:r>
            <w:r w:rsidRPr="006360D9">
              <w:rPr>
                <w:rFonts w:eastAsia="Times New Roman"/>
                <w:color w:val="000000"/>
                <w:lang w:eastAsia="fr-FR"/>
              </w:rPr>
              <w:t>n caoutchouc</w:t>
            </w:r>
          </w:p>
        </w:tc>
        <w:tc>
          <w:tcPr>
            <w:tcW w:w="3898" w:type="dxa"/>
            <w:tcBorders>
              <w:top w:val="dotted" w:sz="4" w:space="0" w:color="auto"/>
              <w:bottom w:val="dotted" w:sz="4" w:space="0" w:color="auto"/>
            </w:tcBorders>
            <w:shd w:val="clear" w:color="auto" w:fill="FFFFFF" w:themeFill="background1"/>
            <w:vAlign w:val="center"/>
          </w:tcPr>
          <w:p w14:paraId="2C390FA7" w14:textId="77777777" w:rsidR="00EC50B9" w:rsidRPr="007647B5" w:rsidRDefault="00EC50B9" w:rsidP="006360D9">
            <w:pPr>
              <w:spacing w:line="276" w:lineRule="auto"/>
              <w:jc w:val="center"/>
              <w:rPr>
                <w:b/>
                <w:bCs/>
                <w:color w:val="000000"/>
              </w:rPr>
            </w:pPr>
          </w:p>
        </w:tc>
      </w:tr>
      <w:tr w:rsidR="00EC50B9" w:rsidRPr="007647B5" w14:paraId="1893A743" w14:textId="77777777" w:rsidTr="00C74943">
        <w:trPr>
          <w:trHeight w:val="163"/>
        </w:trPr>
        <w:tc>
          <w:tcPr>
            <w:tcW w:w="756" w:type="dxa"/>
            <w:vMerge/>
            <w:tcBorders>
              <w:left w:val="single" w:sz="4" w:space="0" w:color="auto"/>
              <w:bottom w:val="single" w:sz="4" w:space="0" w:color="auto"/>
              <w:right w:val="single" w:sz="4" w:space="0" w:color="auto"/>
            </w:tcBorders>
            <w:shd w:val="clear" w:color="auto" w:fill="auto"/>
            <w:vAlign w:val="center"/>
          </w:tcPr>
          <w:p w14:paraId="4213831F" w14:textId="77777777" w:rsidR="00EC50B9" w:rsidRDefault="00EC50B9" w:rsidP="00D02701">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019A14C2" w14:textId="7D96F6D3" w:rsidR="00EC50B9" w:rsidRPr="006360D9" w:rsidRDefault="00EC50B9" w:rsidP="00845433">
            <w:pPr>
              <w:widowControl/>
              <w:autoSpaceDE/>
              <w:autoSpaceDN/>
              <w:adjustRightInd/>
              <w:rPr>
                <w:rFonts w:eastAsia="Times New Roman"/>
                <w:color w:val="000000"/>
                <w:lang w:eastAsia="fr-FR"/>
              </w:rPr>
            </w:pPr>
            <w:r w:rsidRPr="006360D9">
              <w:rPr>
                <w:rFonts w:eastAsia="Times New Roman"/>
                <w:color w:val="000000"/>
                <w:lang w:eastAsia="fr-FR"/>
              </w:rPr>
              <w:t>Taille</w:t>
            </w:r>
            <w:r>
              <w:rPr>
                <w:rFonts w:eastAsia="Times New Roman"/>
                <w:color w:val="000000"/>
                <w:lang w:eastAsia="fr-FR"/>
              </w:rPr>
              <w:t xml:space="preserve"> </w:t>
            </w:r>
            <w:r w:rsidRPr="006360D9">
              <w:rPr>
                <w:rFonts w:eastAsia="Times New Roman"/>
                <w:color w:val="000000"/>
                <w:lang w:eastAsia="fr-FR"/>
              </w:rPr>
              <w:t>: 44</w:t>
            </w:r>
          </w:p>
        </w:tc>
        <w:tc>
          <w:tcPr>
            <w:tcW w:w="3898" w:type="dxa"/>
            <w:tcBorders>
              <w:top w:val="dotted" w:sz="4" w:space="0" w:color="auto"/>
              <w:bottom w:val="single" w:sz="4" w:space="0" w:color="auto"/>
            </w:tcBorders>
            <w:shd w:val="clear" w:color="auto" w:fill="FFFFFF" w:themeFill="background1"/>
            <w:vAlign w:val="center"/>
          </w:tcPr>
          <w:p w14:paraId="0F1AF773" w14:textId="77777777" w:rsidR="00EC50B9" w:rsidRPr="007647B5" w:rsidRDefault="00EC50B9" w:rsidP="006360D9">
            <w:pPr>
              <w:spacing w:line="276" w:lineRule="auto"/>
              <w:jc w:val="center"/>
              <w:rPr>
                <w:b/>
                <w:bCs/>
                <w:color w:val="000000"/>
              </w:rPr>
            </w:pPr>
          </w:p>
        </w:tc>
      </w:tr>
      <w:tr w:rsidR="00EC50B9" w:rsidRPr="007647B5" w14:paraId="112B5E84" w14:textId="77777777" w:rsidTr="00C74943">
        <w:trPr>
          <w:trHeight w:val="280"/>
        </w:trPr>
        <w:tc>
          <w:tcPr>
            <w:tcW w:w="756" w:type="dxa"/>
            <w:vMerge w:val="restart"/>
            <w:tcBorders>
              <w:top w:val="single" w:sz="4" w:space="0" w:color="auto"/>
              <w:left w:val="single" w:sz="4" w:space="0" w:color="auto"/>
              <w:right w:val="single" w:sz="4" w:space="0" w:color="auto"/>
            </w:tcBorders>
            <w:shd w:val="clear" w:color="auto" w:fill="auto"/>
            <w:vAlign w:val="center"/>
          </w:tcPr>
          <w:p w14:paraId="246F836E" w14:textId="45F6D693" w:rsidR="00EC50B9" w:rsidRPr="00EC50B9" w:rsidRDefault="00EC50B9" w:rsidP="00D02701">
            <w:pPr>
              <w:spacing w:line="276" w:lineRule="auto"/>
              <w:jc w:val="center"/>
              <w:rPr>
                <w:b/>
                <w:bCs/>
                <w:color w:val="000000"/>
                <w:sz w:val="22"/>
                <w:szCs w:val="22"/>
              </w:rPr>
            </w:pPr>
            <w:r w:rsidRPr="00EC50B9">
              <w:rPr>
                <w:b/>
                <w:bCs/>
                <w:color w:val="000000"/>
                <w:sz w:val="22"/>
                <w:szCs w:val="22"/>
              </w:rPr>
              <w:t>1.7</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6511DF50" w14:textId="7F7F1FEA" w:rsidR="00EC50B9" w:rsidRPr="00EC50B9" w:rsidRDefault="00EC50B9" w:rsidP="00845433">
            <w:pPr>
              <w:widowControl/>
              <w:autoSpaceDE/>
              <w:autoSpaceDN/>
              <w:adjustRightInd/>
              <w:rPr>
                <w:rFonts w:eastAsia="Times New Roman"/>
                <w:b/>
                <w:bCs/>
                <w:color w:val="000000"/>
                <w:lang w:eastAsia="fr-FR"/>
              </w:rPr>
            </w:pPr>
            <w:r w:rsidRPr="00EC50B9">
              <w:rPr>
                <w:rFonts w:eastAsia="Times New Roman"/>
                <w:b/>
                <w:bCs/>
                <w:color w:val="000000"/>
                <w:lang w:eastAsia="fr-FR"/>
              </w:rPr>
              <w:t xml:space="preserve">Classeur chrono à 2 trous </w:t>
            </w:r>
          </w:p>
        </w:tc>
        <w:tc>
          <w:tcPr>
            <w:tcW w:w="3898" w:type="dxa"/>
            <w:tcBorders>
              <w:top w:val="single" w:sz="4" w:space="0" w:color="auto"/>
              <w:bottom w:val="dotted" w:sz="4" w:space="0" w:color="auto"/>
            </w:tcBorders>
            <w:shd w:val="clear" w:color="auto" w:fill="FFFFFF" w:themeFill="background1"/>
            <w:vAlign w:val="center"/>
          </w:tcPr>
          <w:p w14:paraId="79B0DD6C" w14:textId="77777777" w:rsidR="00EC50B9" w:rsidRPr="007647B5" w:rsidRDefault="00EC50B9" w:rsidP="00EC50B9">
            <w:pPr>
              <w:spacing w:line="276" w:lineRule="auto"/>
              <w:jc w:val="center"/>
              <w:rPr>
                <w:b/>
                <w:bCs/>
                <w:color w:val="000000"/>
              </w:rPr>
            </w:pPr>
          </w:p>
        </w:tc>
      </w:tr>
      <w:tr w:rsidR="00EC50B9" w:rsidRPr="007647B5" w14:paraId="223EF856" w14:textId="77777777" w:rsidTr="00C74943">
        <w:trPr>
          <w:trHeight w:val="217"/>
        </w:trPr>
        <w:tc>
          <w:tcPr>
            <w:tcW w:w="756" w:type="dxa"/>
            <w:vMerge/>
            <w:tcBorders>
              <w:left w:val="single" w:sz="4" w:space="0" w:color="auto"/>
              <w:right w:val="single" w:sz="4" w:space="0" w:color="auto"/>
            </w:tcBorders>
            <w:shd w:val="clear" w:color="auto" w:fill="auto"/>
          </w:tcPr>
          <w:p w14:paraId="10E09FA7"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14598517" w14:textId="78C0FF91" w:rsidR="00EC50B9" w:rsidRPr="00735D34" w:rsidRDefault="00EC50B9" w:rsidP="00845433">
            <w:pPr>
              <w:widowControl/>
              <w:autoSpaceDE/>
              <w:autoSpaceDN/>
              <w:adjustRightInd/>
              <w:rPr>
                <w:rFonts w:eastAsia="Times New Roman"/>
                <w:color w:val="000000"/>
                <w:lang w:eastAsia="fr-FR"/>
              </w:rPr>
            </w:pPr>
            <w:r>
              <w:rPr>
                <w:rFonts w:eastAsia="Times New Roman"/>
                <w:color w:val="000000"/>
                <w:lang w:eastAsia="fr-FR"/>
              </w:rPr>
              <w:t>D</w:t>
            </w:r>
            <w:r w:rsidRPr="00EC50B9">
              <w:rPr>
                <w:rFonts w:eastAsia="Times New Roman"/>
                <w:color w:val="000000"/>
                <w:lang w:eastAsia="fr-FR"/>
              </w:rPr>
              <w:t xml:space="preserve">imensions environ : 28,5 x 32 x 5,5 cm </w:t>
            </w:r>
          </w:p>
        </w:tc>
        <w:tc>
          <w:tcPr>
            <w:tcW w:w="3898" w:type="dxa"/>
            <w:tcBorders>
              <w:top w:val="dotted" w:sz="4" w:space="0" w:color="auto"/>
              <w:bottom w:val="dotted" w:sz="4" w:space="0" w:color="auto"/>
            </w:tcBorders>
            <w:shd w:val="clear" w:color="auto" w:fill="FFFFFF" w:themeFill="background1"/>
            <w:vAlign w:val="center"/>
          </w:tcPr>
          <w:p w14:paraId="49537868" w14:textId="77777777" w:rsidR="00EC50B9" w:rsidRPr="007647B5" w:rsidRDefault="00EC50B9" w:rsidP="00EC50B9">
            <w:pPr>
              <w:spacing w:line="276" w:lineRule="auto"/>
              <w:jc w:val="center"/>
              <w:rPr>
                <w:b/>
                <w:bCs/>
                <w:color w:val="000000"/>
              </w:rPr>
            </w:pPr>
          </w:p>
        </w:tc>
      </w:tr>
      <w:tr w:rsidR="00EC50B9" w:rsidRPr="007647B5" w14:paraId="090533BA" w14:textId="77777777" w:rsidTr="00C74943">
        <w:trPr>
          <w:trHeight w:val="172"/>
        </w:trPr>
        <w:tc>
          <w:tcPr>
            <w:tcW w:w="756" w:type="dxa"/>
            <w:vMerge/>
            <w:tcBorders>
              <w:left w:val="single" w:sz="4" w:space="0" w:color="auto"/>
              <w:bottom w:val="single" w:sz="4" w:space="0" w:color="auto"/>
              <w:right w:val="single" w:sz="4" w:space="0" w:color="auto"/>
            </w:tcBorders>
            <w:shd w:val="clear" w:color="auto" w:fill="auto"/>
          </w:tcPr>
          <w:p w14:paraId="55ABFD9B"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422D19EC" w14:textId="0C83CD03" w:rsidR="00EC50B9" w:rsidRPr="00735D34" w:rsidRDefault="00EC50B9" w:rsidP="00845433">
            <w:pPr>
              <w:widowControl/>
              <w:autoSpaceDE/>
              <w:autoSpaceDN/>
              <w:adjustRightInd/>
              <w:rPr>
                <w:rFonts w:eastAsia="Times New Roman"/>
                <w:color w:val="000000"/>
                <w:lang w:eastAsia="fr-FR"/>
              </w:rPr>
            </w:pPr>
            <w:r>
              <w:rPr>
                <w:rFonts w:eastAsia="Times New Roman"/>
                <w:color w:val="000000"/>
                <w:lang w:eastAsia="fr-FR"/>
              </w:rPr>
              <w:t>C</w:t>
            </w:r>
            <w:r w:rsidRPr="00EC50B9">
              <w:rPr>
                <w:rFonts w:eastAsia="Times New Roman"/>
                <w:color w:val="000000"/>
                <w:lang w:eastAsia="fr-FR"/>
              </w:rPr>
              <w:t>onvient pour format A4</w:t>
            </w:r>
          </w:p>
        </w:tc>
        <w:tc>
          <w:tcPr>
            <w:tcW w:w="3898" w:type="dxa"/>
            <w:tcBorders>
              <w:top w:val="dotted" w:sz="4" w:space="0" w:color="auto"/>
              <w:bottom w:val="single" w:sz="4" w:space="0" w:color="auto"/>
            </w:tcBorders>
            <w:shd w:val="clear" w:color="auto" w:fill="FFFFFF" w:themeFill="background1"/>
            <w:vAlign w:val="center"/>
          </w:tcPr>
          <w:p w14:paraId="57483AD0" w14:textId="77777777" w:rsidR="00EC50B9" w:rsidRPr="007647B5" w:rsidRDefault="00EC50B9" w:rsidP="00EC50B9">
            <w:pPr>
              <w:spacing w:line="276" w:lineRule="auto"/>
              <w:jc w:val="center"/>
              <w:rPr>
                <w:b/>
                <w:bCs/>
                <w:color w:val="000000"/>
              </w:rPr>
            </w:pPr>
          </w:p>
        </w:tc>
      </w:tr>
      <w:tr w:rsidR="00EC50B9" w:rsidRPr="007647B5" w14:paraId="12781224" w14:textId="77777777" w:rsidTr="00C74943">
        <w:trPr>
          <w:trHeight w:val="199"/>
        </w:trPr>
        <w:tc>
          <w:tcPr>
            <w:tcW w:w="756" w:type="dxa"/>
            <w:vMerge w:val="restart"/>
            <w:tcBorders>
              <w:top w:val="single" w:sz="4" w:space="0" w:color="auto"/>
              <w:left w:val="single" w:sz="4" w:space="0" w:color="auto"/>
              <w:right w:val="single" w:sz="4" w:space="0" w:color="auto"/>
            </w:tcBorders>
            <w:shd w:val="clear" w:color="auto" w:fill="auto"/>
            <w:vAlign w:val="center"/>
          </w:tcPr>
          <w:p w14:paraId="550EE13B" w14:textId="41C7D9EF" w:rsidR="00EC50B9" w:rsidRPr="003467A1" w:rsidRDefault="00EC50B9" w:rsidP="00D02701">
            <w:pPr>
              <w:spacing w:line="276" w:lineRule="auto"/>
              <w:jc w:val="center"/>
              <w:rPr>
                <w:b/>
                <w:bCs/>
                <w:color w:val="000000"/>
                <w:sz w:val="22"/>
                <w:szCs w:val="22"/>
              </w:rPr>
            </w:pPr>
            <w:r w:rsidRPr="003467A1">
              <w:rPr>
                <w:b/>
                <w:bCs/>
                <w:color w:val="000000"/>
                <w:sz w:val="22"/>
                <w:szCs w:val="22"/>
              </w:rPr>
              <w:t>1.8</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36E3764A" w14:textId="2B006E6E" w:rsidR="00EC50B9" w:rsidRPr="003467A1" w:rsidRDefault="00EC50B9" w:rsidP="00845433">
            <w:pPr>
              <w:widowControl/>
              <w:autoSpaceDE/>
              <w:autoSpaceDN/>
              <w:adjustRightInd/>
              <w:rPr>
                <w:rFonts w:eastAsia="Times New Roman"/>
                <w:b/>
                <w:bCs/>
                <w:color w:val="000000"/>
                <w:lang w:eastAsia="fr-FR"/>
              </w:rPr>
            </w:pPr>
            <w:r w:rsidRPr="003467A1">
              <w:rPr>
                <w:rFonts w:eastAsia="Times New Roman"/>
                <w:b/>
                <w:bCs/>
                <w:color w:val="000000"/>
                <w:lang w:eastAsia="fr-FR"/>
              </w:rPr>
              <w:t xml:space="preserve">Combinaison </w:t>
            </w:r>
          </w:p>
        </w:tc>
        <w:tc>
          <w:tcPr>
            <w:tcW w:w="3898" w:type="dxa"/>
            <w:tcBorders>
              <w:top w:val="single" w:sz="4" w:space="0" w:color="auto"/>
              <w:bottom w:val="dotted" w:sz="4" w:space="0" w:color="auto"/>
            </w:tcBorders>
            <w:shd w:val="clear" w:color="auto" w:fill="FFFFFF" w:themeFill="background1"/>
            <w:vAlign w:val="center"/>
          </w:tcPr>
          <w:p w14:paraId="4F3DD743" w14:textId="77777777" w:rsidR="00EC50B9" w:rsidRPr="007647B5" w:rsidRDefault="00EC50B9" w:rsidP="00EC50B9">
            <w:pPr>
              <w:spacing w:line="276" w:lineRule="auto"/>
              <w:jc w:val="center"/>
              <w:rPr>
                <w:b/>
                <w:bCs/>
                <w:color w:val="000000"/>
              </w:rPr>
            </w:pPr>
          </w:p>
        </w:tc>
      </w:tr>
      <w:tr w:rsidR="00EC50B9" w:rsidRPr="007647B5" w14:paraId="5690D50B" w14:textId="77777777" w:rsidTr="00C74943">
        <w:trPr>
          <w:trHeight w:val="226"/>
        </w:trPr>
        <w:tc>
          <w:tcPr>
            <w:tcW w:w="756" w:type="dxa"/>
            <w:vMerge/>
            <w:tcBorders>
              <w:left w:val="single" w:sz="4" w:space="0" w:color="auto"/>
              <w:right w:val="single" w:sz="4" w:space="0" w:color="auto"/>
            </w:tcBorders>
            <w:shd w:val="clear" w:color="auto" w:fill="auto"/>
            <w:vAlign w:val="center"/>
          </w:tcPr>
          <w:p w14:paraId="59D3D01A"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2DE36085" w14:textId="2F35D950" w:rsidR="00EC50B9" w:rsidRPr="00735D34" w:rsidRDefault="00EC50B9" w:rsidP="009F2757">
            <w:pPr>
              <w:widowControl/>
              <w:autoSpaceDE/>
              <w:autoSpaceDN/>
              <w:adjustRightInd/>
              <w:rPr>
                <w:rFonts w:eastAsia="Times New Roman"/>
                <w:color w:val="000000"/>
                <w:lang w:eastAsia="fr-FR"/>
              </w:rPr>
            </w:pPr>
            <w:r w:rsidRPr="00EC50B9">
              <w:rPr>
                <w:rFonts w:eastAsia="Times New Roman"/>
                <w:color w:val="000000"/>
                <w:lang w:eastAsia="fr-FR"/>
              </w:rPr>
              <w:t>Matière :</w:t>
            </w:r>
            <w:r>
              <w:rPr>
                <w:rFonts w:eastAsia="Times New Roman"/>
                <w:color w:val="000000"/>
                <w:lang w:eastAsia="fr-FR"/>
              </w:rPr>
              <w:t xml:space="preserve"> </w:t>
            </w:r>
            <w:r w:rsidRPr="00EC50B9">
              <w:rPr>
                <w:rFonts w:eastAsia="Times New Roman"/>
                <w:color w:val="000000"/>
                <w:lang w:eastAsia="fr-FR"/>
              </w:rPr>
              <w:t>Polyester et Coton</w:t>
            </w:r>
            <w:r w:rsidR="009F2757">
              <w:rPr>
                <w:rFonts w:eastAsia="Times New Roman"/>
                <w:color w:val="000000"/>
                <w:lang w:eastAsia="fr-FR"/>
              </w:rPr>
              <w:t xml:space="preserve"> </w:t>
            </w:r>
            <w:r w:rsidRPr="00EC50B9">
              <w:rPr>
                <w:rFonts w:eastAsia="Times New Roman"/>
                <w:color w:val="000000"/>
                <w:lang w:eastAsia="fr-FR"/>
              </w:rPr>
              <w:t>3 poches</w:t>
            </w:r>
          </w:p>
        </w:tc>
        <w:tc>
          <w:tcPr>
            <w:tcW w:w="3898" w:type="dxa"/>
            <w:tcBorders>
              <w:top w:val="dotted" w:sz="4" w:space="0" w:color="auto"/>
              <w:bottom w:val="dotted" w:sz="4" w:space="0" w:color="auto"/>
            </w:tcBorders>
            <w:shd w:val="clear" w:color="auto" w:fill="FFFFFF" w:themeFill="background1"/>
            <w:vAlign w:val="center"/>
          </w:tcPr>
          <w:p w14:paraId="06FA9773" w14:textId="77777777" w:rsidR="00EC50B9" w:rsidRPr="007647B5" w:rsidRDefault="00EC50B9" w:rsidP="00EC50B9">
            <w:pPr>
              <w:spacing w:line="276" w:lineRule="auto"/>
              <w:jc w:val="center"/>
              <w:rPr>
                <w:b/>
                <w:bCs/>
                <w:color w:val="000000"/>
              </w:rPr>
            </w:pPr>
          </w:p>
        </w:tc>
      </w:tr>
      <w:tr w:rsidR="00EC50B9" w:rsidRPr="007647B5" w14:paraId="2B964676" w14:textId="77777777" w:rsidTr="00C74943">
        <w:trPr>
          <w:trHeight w:val="172"/>
        </w:trPr>
        <w:tc>
          <w:tcPr>
            <w:tcW w:w="756" w:type="dxa"/>
            <w:vMerge/>
            <w:tcBorders>
              <w:left w:val="single" w:sz="4" w:space="0" w:color="auto"/>
              <w:right w:val="single" w:sz="4" w:space="0" w:color="auto"/>
            </w:tcBorders>
            <w:shd w:val="clear" w:color="auto" w:fill="auto"/>
            <w:vAlign w:val="center"/>
          </w:tcPr>
          <w:p w14:paraId="78A04F3F"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390D11BB" w14:textId="0FC7724A" w:rsidR="00EC50B9" w:rsidRPr="00735D34" w:rsidRDefault="00EC50B9" w:rsidP="00845433">
            <w:pPr>
              <w:widowControl/>
              <w:autoSpaceDE/>
              <w:autoSpaceDN/>
              <w:adjustRightInd/>
              <w:rPr>
                <w:rFonts w:eastAsia="Times New Roman"/>
                <w:color w:val="000000"/>
                <w:lang w:eastAsia="fr-FR"/>
              </w:rPr>
            </w:pPr>
            <w:r w:rsidRPr="00EC50B9">
              <w:rPr>
                <w:rFonts w:eastAsia="Times New Roman"/>
                <w:color w:val="000000"/>
                <w:lang w:eastAsia="fr-FR"/>
              </w:rPr>
              <w:t>Taille :44</w:t>
            </w:r>
          </w:p>
        </w:tc>
        <w:tc>
          <w:tcPr>
            <w:tcW w:w="3898" w:type="dxa"/>
            <w:tcBorders>
              <w:top w:val="dotted" w:sz="4" w:space="0" w:color="auto"/>
              <w:bottom w:val="dotted" w:sz="4" w:space="0" w:color="auto"/>
            </w:tcBorders>
            <w:shd w:val="clear" w:color="auto" w:fill="FFFFFF" w:themeFill="background1"/>
            <w:vAlign w:val="center"/>
          </w:tcPr>
          <w:p w14:paraId="456E17DD" w14:textId="77777777" w:rsidR="00EC50B9" w:rsidRPr="007647B5" w:rsidRDefault="00EC50B9" w:rsidP="00EC50B9">
            <w:pPr>
              <w:spacing w:line="276" w:lineRule="auto"/>
              <w:jc w:val="center"/>
              <w:rPr>
                <w:b/>
                <w:bCs/>
                <w:color w:val="000000"/>
              </w:rPr>
            </w:pPr>
          </w:p>
        </w:tc>
      </w:tr>
      <w:tr w:rsidR="00EC50B9" w:rsidRPr="007647B5" w14:paraId="648C18AA" w14:textId="77777777" w:rsidTr="00F927FC">
        <w:trPr>
          <w:trHeight w:val="208"/>
        </w:trPr>
        <w:tc>
          <w:tcPr>
            <w:tcW w:w="756" w:type="dxa"/>
            <w:vMerge/>
            <w:tcBorders>
              <w:left w:val="single" w:sz="4" w:space="0" w:color="auto"/>
              <w:bottom w:val="single" w:sz="4" w:space="0" w:color="auto"/>
              <w:right w:val="single" w:sz="4" w:space="0" w:color="auto"/>
            </w:tcBorders>
            <w:shd w:val="clear" w:color="auto" w:fill="auto"/>
            <w:vAlign w:val="center"/>
          </w:tcPr>
          <w:p w14:paraId="4902B9E6" w14:textId="77777777" w:rsidR="00EC50B9" w:rsidRDefault="00EC50B9" w:rsidP="00EC50B9">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08A291B6" w14:textId="7178442A" w:rsidR="00EC50B9" w:rsidRPr="00735D34" w:rsidRDefault="00EC50B9" w:rsidP="00845433">
            <w:pPr>
              <w:widowControl/>
              <w:autoSpaceDE/>
              <w:autoSpaceDN/>
              <w:adjustRightInd/>
              <w:rPr>
                <w:rFonts w:eastAsia="Times New Roman"/>
                <w:color w:val="000000"/>
                <w:lang w:eastAsia="fr-FR"/>
              </w:rPr>
            </w:pPr>
            <w:r w:rsidRPr="00EC50B9">
              <w:rPr>
                <w:rFonts w:eastAsia="Times New Roman"/>
                <w:color w:val="000000"/>
                <w:lang w:eastAsia="fr-FR"/>
              </w:rPr>
              <w:t>Couleur : bleu</w:t>
            </w:r>
          </w:p>
        </w:tc>
        <w:tc>
          <w:tcPr>
            <w:tcW w:w="3898" w:type="dxa"/>
            <w:tcBorders>
              <w:top w:val="dotted" w:sz="4" w:space="0" w:color="auto"/>
              <w:bottom w:val="single" w:sz="4" w:space="0" w:color="auto"/>
            </w:tcBorders>
            <w:shd w:val="clear" w:color="auto" w:fill="FFFFFF" w:themeFill="background1"/>
            <w:vAlign w:val="center"/>
          </w:tcPr>
          <w:p w14:paraId="5FBCAED5" w14:textId="77777777" w:rsidR="00EC50B9" w:rsidRPr="007647B5" w:rsidRDefault="00EC50B9" w:rsidP="00EC50B9">
            <w:pPr>
              <w:spacing w:line="276" w:lineRule="auto"/>
              <w:jc w:val="center"/>
              <w:rPr>
                <w:b/>
                <w:bCs/>
                <w:color w:val="000000"/>
              </w:rPr>
            </w:pPr>
          </w:p>
        </w:tc>
      </w:tr>
      <w:tr w:rsidR="00F927FC" w:rsidRPr="007647B5" w14:paraId="4EB2E919" w14:textId="77777777" w:rsidTr="00F927FC">
        <w:trPr>
          <w:trHeight w:val="208"/>
        </w:trPr>
        <w:tc>
          <w:tcPr>
            <w:tcW w:w="756" w:type="dxa"/>
            <w:tcBorders>
              <w:top w:val="single" w:sz="4" w:space="0" w:color="auto"/>
              <w:left w:val="single" w:sz="4" w:space="0" w:color="auto"/>
              <w:bottom w:val="dotted" w:sz="4" w:space="0" w:color="auto"/>
              <w:right w:val="single" w:sz="4" w:space="0" w:color="auto"/>
            </w:tcBorders>
            <w:shd w:val="clear" w:color="auto" w:fill="auto"/>
            <w:vAlign w:val="center"/>
          </w:tcPr>
          <w:p w14:paraId="6E527EDB" w14:textId="667DF7E0" w:rsidR="00F927FC" w:rsidRPr="00F927FC" w:rsidRDefault="00F927FC" w:rsidP="00B27183">
            <w:pPr>
              <w:spacing w:line="276" w:lineRule="auto"/>
              <w:jc w:val="center"/>
              <w:rPr>
                <w:b/>
                <w:bCs/>
                <w:color w:val="000000"/>
                <w:sz w:val="22"/>
                <w:szCs w:val="22"/>
              </w:rPr>
            </w:pPr>
            <w:r w:rsidRPr="00F927FC">
              <w:rPr>
                <w:b/>
                <w:bCs/>
                <w:color w:val="000000"/>
                <w:sz w:val="22"/>
                <w:szCs w:val="22"/>
              </w:rPr>
              <w:t>1.9</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6DD97E48" w14:textId="77777777" w:rsidR="00F927FC" w:rsidRPr="00F927FC" w:rsidRDefault="00F927FC" w:rsidP="00F927FC">
            <w:pPr>
              <w:widowControl/>
              <w:autoSpaceDE/>
              <w:autoSpaceDN/>
              <w:adjustRightInd/>
              <w:rPr>
                <w:rFonts w:eastAsia="Times New Roman"/>
                <w:b/>
                <w:bCs/>
                <w:color w:val="000000"/>
                <w:lang w:eastAsia="fr-FR"/>
              </w:rPr>
            </w:pPr>
            <w:r w:rsidRPr="00F927FC">
              <w:rPr>
                <w:rFonts w:eastAsia="Times New Roman"/>
                <w:b/>
                <w:bCs/>
                <w:color w:val="000000"/>
                <w:lang w:eastAsia="fr-FR"/>
              </w:rPr>
              <w:t>Fichier CPN, PF et CN</w:t>
            </w:r>
          </w:p>
        </w:tc>
        <w:tc>
          <w:tcPr>
            <w:tcW w:w="389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4BCE918F" w14:textId="77777777" w:rsidR="00F927FC" w:rsidRPr="007647B5" w:rsidRDefault="00F927FC" w:rsidP="00B27183">
            <w:pPr>
              <w:spacing w:line="276" w:lineRule="auto"/>
              <w:jc w:val="center"/>
              <w:rPr>
                <w:b/>
                <w:bCs/>
                <w:color w:val="000000"/>
              </w:rPr>
            </w:pPr>
          </w:p>
        </w:tc>
      </w:tr>
      <w:tr w:rsidR="00F927FC" w:rsidRPr="007647B5" w14:paraId="4528300C" w14:textId="77777777" w:rsidTr="00F927FC">
        <w:trPr>
          <w:trHeight w:val="208"/>
        </w:trPr>
        <w:tc>
          <w:tcPr>
            <w:tcW w:w="756" w:type="dxa"/>
            <w:tcBorders>
              <w:top w:val="dotted" w:sz="4" w:space="0" w:color="auto"/>
              <w:left w:val="single" w:sz="4" w:space="0" w:color="auto"/>
              <w:bottom w:val="single" w:sz="4" w:space="0" w:color="auto"/>
              <w:right w:val="single" w:sz="4" w:space="0" w:color="auto"/>
            </w:tcBorders>
            <w:shd w:val="clear" w:color="auto" w:fill="auto"/>
            <w:vAlign w:val="center"/>
          </w:tcPr>
          <w:p w14:paraId="40A54F3B" w14:textId="77777777" w:rsidR="00F927FC" w:rsidRPr="00F927FC" w:rsidRDefault="00F927FC" w:rsidP="00B27183">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20DD5A89" w14:textId="77777777" w:rsidR="00F927FC" w:rsidRPr="00F927FC" w:rsidRDefault="00F927FC" w:rsidP="00F927FC">
            <w:pPr>
              <w:widowControl/>
              <w:autoSpaceDE/>
              <w:autoSpaceDN/>
              <w:adjustRightInd/>
              <w:rPr>
                <w:rFonts w:eastAsia="Times New Roman"/>
                <w:color w:val="000000"/>
                <w:lang w:eastAsia="fr-FR"/>
              </w:rPr>
            </w:pPr>
            <w:r w:rsidRPr="00F927FC">
              <w:rPr>
                <w:rFonts w:eastAsia="Times New Roman"/>
                <w:color w:val="000000"/>
                <w:lang w:eastAsia="fr-FR"/>
              </w:rPr>
              <w:t>Registre de consultation prénatale (CPN), planification familiale (PF) et consultation nourrisson (CN) en conformité avec la réglementions du ministère de santé du Niger</w:t>
            </w:r>
          </w:p>
        </w:tc>
        <w:tc>
          <w:tcPr>
            <w:tcW w:w="389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66E6F3E9" w14:textId="77777777" w:rsidR="00F927FC" w:rsidRPr="007647B5" w:rsidRDefault="00F927FC" w:rsidP="00B27183">
            <w:pPr>
              <w:spacing w:line="276" w:lineRule="auto"/>
              <w:jc w:val="center"/>
              <w:rPr>
                <w:b/>
                <w:bCs/>
                <w:color w:val="000000"/>
              </w:rPr>
            </w:pPr>
          </w:p>
        </w:tc>
      </w:tr>
      <w:tr w:rsidR="00D02701" w:rsidRPr="007647B5" w14:paraId="00A1AF77" w14:textId="77777777" w:rsidTr="00F927FC">
        <w:trPr>
          <w:trHeight w:val="415"/>
        </w:trPr>
        <w:tc>
          <w:tcPr>
            <w:tcW w:w="756" w:type="dxa"/>
            <w:vMerge w:val="restart"/>
            <w:tcBorders>
              <w:top w:val="single" w:sz="4" w:space="0" w:color="auto"/>
              <w:left w:val="single" w:sz="4" w:space="0" w:color="auto"/>
              <w:right w:val="single" w:sz="4" w:space="0" w:color="auto"/>
            </w:tcBorders>
            <w:shd w:val="clear" w:color="auto" w:fill="auto"/>
          </w:tcPr>
          <w:p w14:paraId="24FCBE64" w14:textId="19153126" w:rsidR="00D02701" w:rsidRPr="003467A1" w:rsidRDefault="00D02701" w:rsidP="00F927FC">
            <w:pPr>
              <w:spacing w:line="276" w:lineRule="auto"/>
              <w:jc w:val="center"/>
              <w:rPr>
                <w:b/>
                <w:bCs/>
                <w:color w:val="000000"/>
                <w:sz w:val="22"/>
                <w:szCs w:val="22"/>
              </w:rPr>
            </w:pPr>
            <w:r w:rsidRPr="003467A1">
              <w:rPr>
                <w:b/>
                <w:bCs/>
                <w:color w:val="000000"/>
                <w:sz w:val="22"/>
                <w:szCs w:val="22"/>
              </w:rPr>
              <w:t>1.</w:t>
            </w:r>
            <w:r w:rsidR="00F927FC">
              <w:rPr>
                <w:b/>
                <w:bCs/>
                <w:color w:val="000000"/>
                <w:sz w:val="22"/>
                <w:szCs w:val="22"/>
              </w:rPr>
              <w:t>10</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0F20D98C" w14:textId="1436CBA9" w:rsidR="00D02701" w:rsidRPr="003467A1" w:rsidRDefault="00D02701" w:rsidP="00845433">
            <w:pPr>
              <w:widowControl/>
              <w:autoSpaceDE/>
              <w:autoSpaceDN/>
              <w:adjustRightInd/>
              <w:rPr>
                <w:rFonts w:eastAsia="Times New Roman"/>
                <w:b/>
                <w:bCs/>
                <w:color w:val="000000"/>
                <w:lang w:eastAsia="fr-FR"/>
              </w:rPr>
            </w:pPr>
            <w:r w:rsidRPr="003467A1">
              <w:rPr>
                <w:rFonts w:eastAsia="Times New Roman"/>
                <w:b/>
                <w:bCs/>
                <w:color w:val="000000"/>
                <w:lang w:eastAsia="fr-FR"/>
              </w:rPr>
              <w:t>Fil de ligature et de suture assortis</w:t>
            </w:r>
          </w:p>
        </w:tc>
        <w:tc>
          <w:tcPr>
            <w:tcW w:w="3898" w:type="dxa"/>
            <w:tcBorders>
              <w:top w:val="single" w:sz="4" w:space="0" w:color="auto"/>
              <w:bottom w:val="dotted" w:sz="4" w:space="0" w:color="auto"/>
            </w:tcBorders>
            <w:shd w:val="clear" w:color="auto" w:fill="FFFFFF" w:themeFill="background1"/>
            <w:vAlign w:val="center"/>
          </w:tcPr>
          <w:p w14:paraId="7A4693D1" w14:textId="77777777" w:rsidR="00D02701" w:rsidRPr="007647B5" w:rsidRDefault="00D02701" w:rsidP="003467A1">
            <w:pPr>
              <w:spacing w:line="276" w:lineRule="auto"/>
              <w:jc w:val="center"/>
              <w:rPr>
                <w:b/>
                <w:bCs/>
                <w:color w:val="000000"/>
              </w:rPr>
            </w:pPr>
          </w:p>
        </w:tc>
      </w:tr>
      <w:tr w:rsidR="00D02701" w:rsidRPr="007647B5" w14:paraId="0A7A68E2" w14:textId="77777777" w:rsidTr="00C74943">
        <w:trPr>
          <w:trHeight w:val="415"/>
        </w:trPr>
        <w:tc>
          <w:tcPr>
            <w:tcW w:w="756" w:type="dxa"/>
            <w:vMerge/>
            <w:tcBorders>
              <w:left w:val="single" w:sz="4" w:space="0" w:color="auto"/>
              <w:right w:val="single" w:sz="4" w:space="0" w:color="auto"/>
            </w:tcBorders>
            <w:shd w:val="clear" w:color="auto" w:fill="auto"/>
            <w:vAlign w:val="center"/>
          </w:tcPr>
          <w:p w14:paraId="7DAA2512"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035D211F" w14:textId="4546AF26" w:rsidR="00D02701" w:rsidRPr="00EC50B9"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Mono fil et/ou tressé.  qualités organoleptiques élevées :</w:t>
            </w:r>
          </w:p>
        </w:tc>
        <w:tc>
          <w:tcPr>
            <w:tcW w:w="3898" w:type="dxa"/>
            <w:tcBorders>
              <w:top w:val="dotted" w:sz="4" w:space="0" w:color="auto"/>
              <w:bottom w:val="dotted" w:sz="4" w:space="0" w:color="auto"/>
            </w:tcBorders>
            <w:shd w:val="clear" w:color="auto" w:fill="FFFFFF" w:themeFill="background1"/>
            <w:vAlign w:val="center"/>
          </w:tcPr>
          <w:p w14:paraId="26CC6639" w14:textId="77777777" w:rsidR="00D02701" w:rsidRPr="007647B5" w:rsidRDefault="00D02701" w:rsidP="003467A1">
            <w:pPr>
              <w:spacing w:line="276" w:lineRule="auto"/>
              <w:jc w:val="center"/>
              <w:rPr>
                <w:b/>
                <w:bCs/>
                <w:color w:val="000000"/>
              </w:rPr>
            </w:pPr>
          </w:p>
        </w:tc>
      </w:tr>
      <w:tr w:rsidR="00D02701" w:rsidRPr="007647B5" w14:paraId="22716EB4" w14:textId="77777777" w:rsidTr="00C74943">
        <w:trPr>
          <w:trHeight w:val="415"/>
        </w:trPr>
        <w:tc>
          <w:tcPr>
            <w:tcW w:w="756" w:type="dxa"/>
            <w:vMerge/>
            <w:tcBorders>
              <w:left w:val="single" w:sz="4" w:space="0" w:color="auto"/>
              <w:right w:val="single" w:sz="4" w:space="0" w:color="auto"/>
            </w:tcBorders>
            <w:shd w:val="clear" w:color="auto" w:fill="auto"/>
            <w:vAlign w:val="center"/>
          </w:tcPr>
          <w:p w14:paraId="02654AD4"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02F44CDC" w14:textId="56B5DAE8" w:rsidR="00D02701" w:rsidRPr="00EC50B9"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Solidité : résistance à la traction, proportionnelle au diamètre</w:t>
            </w:r>
          </w:p>
        </w:tc>
        <w:tc>
          <w:tcPr>
            <w:tcW w:w="3898" w:type="dxa"/>
            <w:tcBorders>
              <w:top w:val="dotted" w:sz="4" w:space="0" w:color="auto"/>
              <w:bottom w:val="dotted" w:sz="4" w:space="0" w:color="auto"/>
            </w:tcBorders>
            <w:shd w:val="clear" w:color="auto" w:fill="FFFFFF" w:themeFill="background1"/>
            <w:vAlign w:val="center"/>
          </w:tcPr>
          <w:p w14:paraId="71353CFB" w14:textId="77777777" w:rsidR="00D02701" w:rsidRPr="007647B5" w:rsidRDefault="00D02701" w:rsidP="003467A1">
            <w:pPr>
              <w:spacing w:line="276" w:lineRule="auto"/>
              <w:jc w:val="center"/>
              <w:rPr>
                <w:b/>
                <w:bCs/>
                <w:color w:val="000000"/>
              </w:rPr>
            </w:pPr>
          </w:p>
        </w:tc>
      </w:tr>
      <w:tr w:rsidR="00D02701" w:rsidRPr="007647B5" w14:paraId="4681C848" w14:textId="77777777" w:rsidTr="00C74943">
        <w:trPr>
          <w:trHeight w:val="415"/>
        </w:trPr>
        <w:tc>
          <w:tcPr>
            <w:tcW w:w="756" w:type="dxa"/>
            <w:vMerge/>
            <w:tcBorders>
              <w:left w:val="single" w:sz="4" w:space="0" w:color="auto"/>
              <w:right w:val="single" w:sz="4" w:space="0" w:color="auto"/>
            </w:tcBorders>
            <w:shd w:val="clear" w:color="auto" w:fill="auto"/>
            <w:vAlign w:val="center"/>
          </w:tcPr>
          <w:p w14:paraId="60C6BC5B"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4334D8C8" w14:textId="199BD6F1" w:rsidR="00D02701" w:rsidRPr="003467A1"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Glissance : aptitude à glisser dans les différents tissus en limitant les traumatismes</w:t>
            </w:r>
          </w:p>
        </w:tc>
        <w:tc>
          <w:tcPr>
            <w:tcW w:w="3898" w:type="dxa"/>
            <w:tcBorders>
              <w:top w:val="dotted" w:sz="4" w:space="0" w:color="auto"/>
              <w:bottom w:val="dotted" w:sz="4" w:space="0" w:color="auto"/>
            </w:tcBorders>
            <w:shd w:val="clear" w:color="auto" w:fill="FFFFFF" w:themeFill="background1"/>
            <w:vAlign w:val="center"/>
          </w:tcPr>
          <w:p w14:paraId="5D6D55CF" w14:textId="77777777" w:rsidR="00D02701" w:rsidRPr="007647B5" w:rsidRDefault="00D02701" w:rsidP="003467A1">
            <w:pPr>
              <w:spacing w:line="276" w:lineRule="auto"/>
              <w:jc w:val="center"/>
              <w:rPr>
                <w:b/>
                <w:bCs/>
                <w:color w:val="000000"/>
              </w:rPr>
            </w:pPr>
          </w:p>
        </w:tc>
      </w:tr>
      <w:tr w:rsidR="00D02701" w:rsidRPr="007647B5" w14:paraId="6447116C" w14:textId="77777777" w:rsidTr="00C74943">
        <w:trPr>
          <w:trHeight w:val="199"/>
        </w:trPr>
        <w:tc>
          <w:tcPr>
            <w:tcW w:w="756" w:type="dxa"/>
            <w:vMerge/>
            <w:tcBorders>
              <w:left w:val="single" w:sz="4" w:space="0" w:color="auto"/>
              <w:right w:val="single" w:sz="4" w:space="0" w:color="auto"/>
            </w:tcBorders>
            <w:shd w:val="clear" w:color="auto" w:fill="auto"/>
            <w:vAlign w:val="center"/>
          </w:tcPr>
          <w:p w14:paraId="775867E4"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15969CB4" w14:textId="4EAA60CD" w:rsidR="00D02701" w:rsidRPr="003467A1"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Élasticité : capacité d’un fil à s’allonger</w:t>
            </w:r>
          </w:p>
        </w:tc>
        <w:tc>
          <w:tcPr>
            <w:tcW w:w="3898" w:type="dxa"/>
            <w:tcBorders>
              <w:top w:val="dotted" w:sz="4" w:space="0" w:color="auto"/>
              <w:bottom w:val="dotted" w:sz="4" w:space="0" w:color="auto"/>
            </w:tcBorders>
            <w:shd w:val="clear" w:color="auto" w:fill="FFFFFF" w:themeFill="background1"/>
            <w:vAlign w:val="center"/>
          </w:tcPr>
          <w:p w14:paraId="4E065711" w14:textId="77777777" w:rsidR="00D02701" w:rsidRPr="007647B5" w:rsidRDefault="00D02701" w:rsidP="003467A1">
            <w:pPr>
              <w:spacing w:line="276" w:lineRule="auto"/>
              <w:jc w:val="center"/>
              <w:rPr>
                <w:b/>
                <w:bCs/>
                <w:color w:val="000000"/>
              </w:rPr>
            </w:pPr>
          </w:p>
        </w:tc>
      </w:tr>
      <w:tr w:rsidR="00D02701" w:rsidRPr="007647B5" w14:paraId="41DBC7BA" w14:textId="77777777" w:rsidTr="00C74943">
        <w:trPr>
          <w:trHeight w:val="226"/>
        </w:trPr>
        <w:tc>
          <w:tcPr>
            <w:tcW w:w="756" w:type="dxa"/>
            <w:vMerge/>
            <w:tcBorders>
              <w:left w:val="single" w:sz="4" w:space="0" w:color="auto"/>
              <w:right w:val="single" w:sz="4" w:space="0" w:color="auto"/>
            </w:tcBorders>
            <w:shd w:val="clear" w:color="auto" w:fill="auto"/>
            <w:vAlign w:val="center"/>
          </w:tcPr>
          <w:p w14:paraId="61B964CD"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205CFAD8" w14:textId="223585A7" w:rsidR="00D02701" w:rsidRPr="003467A1"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Souplesse : bonne tenue de nœud, maniable</w:t>
            </w:r>
          </w:p>
        </w:tc>
        <w:tc>
          <w:tcPr>
            <w:tcW w:w="3898" w:type="dxa"/>
            <w:tcBorders>
              <w:top w:val="dotted" w:sz="4" w:space="0" w:color="auto"/>
              <w:bottom w:val="dotted" w:sz="4" w:space="0" w:color="auto"/>
            </w:tcBorders>
            <w:shd w:val="clear" w:color="auto" w:fill="FFFFFF" w:themeFill="background1"/>
            <w:vAlign w:val="center"/>
          </w:tcPr>
          <w:p w14:paraId="2A0FF94D" w14:textId="77777777" w:rsidR="00D02701" w:rsidRPr="007647B5" w:rsidRDefault="00D02701" w:rsidP="003467A1">
            <w:pPr>
              <w:spacing w:line="276" w:lineRule="auto"/>
              <w:jc w:val="center"/>
              <w:rPr>
                <w:b/>
                <w:bCs/>
                <w:color w:val="000000"/>
              </w:rPr>
            </w:pPr>
          </w:p>
        </w:tc>
      </w:tr>
      <w:tr w:rsidR="00D02701" w:rsidRPr="007647B5" w14:paraId="62CEE9E3" w14:textId="77777777" w:rsidTr="00C74943">
        <w:trPr>
          <w:trHeight w:val="172"/>
        </w:trPr>
        <w:tc>
          <w:tcPr>
            <w:tcW w:w="756" w:type="dxa"/>
            <w:vMerge/>
            <w:tcBorders>
              <w:left w:val="single" w:sz="4" w:space="0" w:color="auto"/>
              <w:right w:val="single" w:sz="4" w:space="0" w:color="auto"/>
            </w:tcBorders>
            <w:shd w:val="clear" w:color="auto" w:fill="auto"/>
            <w:vAlign w:val="center"/>
          </w:tcPr>
          <w:p w14:paraId="3F999127"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0162684D" w14:textId="3988C2EA" w:rsidR="00D02701" w:rsidRPr="003467A1"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Fil de suture non résorbable bleu : quatre (4) boites</w:t>
            </w:r>
          </w:p>
        </w:tc>
        <w:tc>
          <w:tcPr>
            <w:tcW w:w="3898" w:type="dxa"/>
            <w:tcBorders>
              <w:top w:val="dotted" w:sz="4" w:space="0" w:color="auto"/>
              <w:bottom w:val="dotted" w:sz="4" w:space="0" w:color="auto"/>
            </w:tcBorders>
            <w:shd w:val="clear" w:color="auto" w:fill="FFFFFF" w:themeFill="background1"/>
            <w:vAlign w:val="center"/>
          </w:tcPr>
          <w:p w14:paraId="3748115D" w14:textId="77777777" w:rsidR="00D02701" w:rsidRPr="007647B5" w:rsidRDefault="00D02701" w:rsidP="003467A1">
            <w:pPr>
              <w:spacing w:line="276" w:lineRule="auto"/>
              <w:jc w:val="center"/>
              <w:rPr>
                <w:b/>
                <w:bCs/>
                <w:color w:val="000000"/>
              </w:rPr>
            </w:pPr>
          </w:p>
        </w:tc>
      </w:tr>
      <w:tr w:rsidR="00D02701" w:rsidRPr="007647B5" w14:paraId="08BAAD5B" w14:textId="77777777" w:rsidTr="00C74943">
        <w:trPr>
          <w:trHeight w:val="478"/>
        </w:trPr>
        <w:tc>
          <w:tcPr>
            <w:tcW w:w="756" w:type="dxa"/>
            <w:vMerge/>
            <w:tcBorders>
              <w:left w:val="single" w:sz="4" w:space="0" w:color="auto"/>
              <w:right w:val="single" w:sz="4" w:space="0" w:color="auto"/>
            </w:tcBorders>
            <w:shd w:val="clear" w:color="auto" w:fill="auto"/>
            <w:vAlign w:val="center"/>
          </w:tcPr>
          <w:p w14:paraId="36442764"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6FA7F9D2" w14:textId="3A6BADF0" w:rsidR="00D02701" w:rsidRPr="003467A1"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Fil de suture résorbable incolore Optime R</w:t>
            </w:r>
            <w:r>
              <w:rPr>
                <w:rFonts w:eastAsia="Times New Roman"/>
                <w:color w:val="000000"/>
                <w:lang w:eastAsia="fr-FR"/>
              </w:rPr>
              <w:t> :</w:t>
            </w:r>
            <w:r w:rsidRPr="003467A1">
              <w:rPr>
                <w:rFonts w:eastAsia="Times New Roman"/>
                <w:color w:val="000000"/>
                <w:lang w:eastAsia="fr-FR"/>
              </w:rPr>
              <w:t xml:space="preserve"> quatre (4)</w:t>
            </w:r>
            <w:r w:rsidR="007032ED">
              <w:rPr>
                <w:rFonts w:eastAsia="Times New Roman"/>
                <w:color w:val="000000"/>
                <w:lang w:eastAsia="fr-FR"/>
              </w:rPr>
              <w:t xml:space="preserve"> </w:t>
            </w:r>
            <w:r w:rsidRPr="003467A1">
              <w:rPr>
                <w:rFonts w:eastAsia="Times New Roman"/>
                <w:color w:val="000000"/>
                <w:lang w:eastAsia="fr-FR"/>
              </w:rPr>
              <w:t xml:space="preserve">boites </w:t>
            </w:r>
          </w:p>
        </w:tc>
        <w:tc>
          <w:tcPr>
            <w:tcW w:w="3898" w:type="dxa"/>
            <w:tcBorders>
              <w:top w:val="dotted" w:sz="4" w:space="0" w:color="auto"/>
              <w:bottom w:val="dotted" w:sz="4" w:space="0" w:color="auto"/>
            </w:tcBorders>
            <w:shd w:val="clear" w:color="auto" w:fill="FFFFFF" w:themeFill="background1"/>
            <w:vAlign w:val="center"/>
          </w:tcPr>
          <w:p w14:paraId="1A27ECF8" w14:textId="77777777" w:rsidR="00D02701" w:rsidRPr="007647B5" w:rsidRDefault="00D02701" w:rsidP="003467A1">
            <w:pPr>
              <w:spacing w:line="276" w:lineRule="auto"/>
              <w:jc w:val="center"/>
              <w:rPr>
                <w:b/>
                <w:bCs/>
                <w:color w:val="000000"/>
              </w:rPr>
            </w:pPr>
          </w:p>
        </w:tc>
      </w:tr>
      <w:tr w:rsidR="00D02701" w:rsidRPr="007647B5" w14:paraId="2CF936CA" w14:textId="77777777" w:rsidTr="00003C31">
        <w:trPr>
          <w:trHeight w:val="415"/>
        </w:trPr>
        <w:tc>
          <w:tcPr>
            <w:tcW w:w="756" w:type="dxa"/>
            <w:vMerge/>
            <w:tcBorders>
              <w:left w:val="single" w:sz="4" w:space="0" w:color="auto"/>
              <w:bottom w:val="single" w:sz="4" w:space="0" w:color="auto"/>
              <w:right w:val="single" w:sz="4" w:space="0" w:color="auto"/>
            </w:tcBorders>
            <w:shd w:val="clear" w:color="auto" w:fill="auto"/>
            <w:vAlign w:val="center"/>
          </w:tcPr>
          <w:p w14:paraId="71A0E63A" w14:textId="77777777" w:rsidR="00D02701" w:rsidRDefault="00D02701" w:rsidP="003467A1">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44AD420C" w14:textId="6FBD235D" w:rsidR="00D02701" w:rsidRPr="003467A1" w:rsidRDefault="00D02701" w:rsidP="00845433">
            <w:pPr>
              <w:widowControl/>
              <w:autoSpaceDE/>
              <w:autoSpaceDN/>
              <w:adjustRightInd/>
              <w:rPr>
                <w:rFonts w:eastAsia="Times New Roman"/>
                <w:color w:val="000000"/>
                <w:lang w:eastAsia="fr-FR"/>
              </w:rPr>
            </w:pPr>
            <w:r w:rsidRPr="003467A1">
              <w:rPr>
                <w:rFonts w:eastAsia="Times New Roman"/>
                <w:color w:val="000000"/>
                <w:lang w:eastAsia="fr-FR"/>
              </w:rPr>
              <w:t xml:space="preserve">Fil de suture résorbable tressé </w:t>
            </w:r>
            <w:proofErr w:type="spellStart"/>
            <w:r w:rsidRPr="003467A1">
              <w:rPr>
                <w:rFonts w:eastAsia="Times New Roman"/>
                <w:color w:val="000000"/>
                <w:lang w:eastAsia="fr-FR"/>
              </w:rPr>
              <w:t>Ethicon</w:t>
            </w:r>
            <w:proofErr w:type="spellEnd"/>
            <w:r w:rsidRPr="003467A1">
              <w:rPr>
                <w:rFonts w:eastAsia="Times New Roman"/>
                <w:color w:val="000000"/>
                <w:lang w:eastAsia="fr-FR"/>
              </w:rPr>
              <w:t xml:space="preserve"> Vicryl Rapide</w:t>
            </w:r>
            <w:r>
              <w:rPr>
                <w:rFonts w:eastAsia="Times New Roman"/>
                <w:color w:val="000000"/>
                <w:lang w:eastAsia="fr-FR"/>
              </w:rPr>
              <w:t> :</w:t>
            </w:r>
            <w:r w:rsidRPr="003467A1">
              <w:rPr>
                <w:rFonts w:eastAsia="Times New Roman"/>
                <w:color w:val="000000"/>
                <w:lang w:eastAsia="fr-FR"/>
              </w:rPr>
              <w:t xml:space="preserve"> quatre (4) boites</w:t>
            </w:r>
          </w:p>
        </w:tc>
        <w:tc>
          <w:tcPr>
            <w:tcW w:w="3898" w:type="dxa"/>
            <w:tcBorders>
              <w:top w:val="dotted" w:sz="4" w:space="0" w:color="auto"/>
              <w:bottom w:val="single" w:sz="4" w:space="0" w:color="auto"/>
            </w:tcBorders>
            <w:shd w:val="clear" w:color="auto" w:fill="FFFFFF" w:themeFill="background1"/>
            <w:vAlign w:val="center"/>
          </w:tcPr>
          <w:p w14:paraId="45CB8D51" w14:textId="77777777" w:rsidR="00D02701" w:rsidRPr="007647B5" w:rsidRDefault="00D02701" w:rsidP="003467A1">
            <w:pPr>
              <w:spacing w:line="276" w:lineRule="auto"/>
              <w:jc w:val="center"/>
              <w:rPr>
                <w:b/>
                <w:bCs/>
                <w:color w:val="000000"/>
              </w:rPr>
            </w:pPr>
          </w:p>
        </w:tc>
      </w:tr>
      <w:tr w:rsidR="004D3F7C" w:rsidRPr="007647B5" w14:paraId="43BA1924" w14:textId="77777777" w:rsidTr="00003C31">
        <w:trPr>
          <w:trHeight w:val="25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B1FBDF" w14:textId="11A6050E" w:rsidR="004D3F7C" w:rsidRPr="004D3F7C" w:rsidRDefault="004D3F7C" w:rsidP="004D3F7C">
            <w:pPr>
              <w:spacing w:line="276" w:lineRule="auto"/>
              <w:jc w:val="center"/>
              <w:rPr>
                <w:b/>
                <w:bCs/>
                <w:color w:val="000000"/>
                <w:sz w:val="22"/>
                <w:szCs w:val="22"/>
              </w:rPr>
            </w:pPr>
            <w:r w:rsidRPr="004D3F7C">
              <w:rPr>
                <w:b/>
                <w:bCs/>
                <w:color w:val="000000"/>
                <w:sz w:val="22"/>
                <w:szCs w:val="22"/>
              </w:rPr>
              <w:t>1.1</w:t>
            </w:r>
            <w:r w:rsidR="00F927FC">
              <w:rPr>
                <w:b/>
                <w:bCs/>
                <w:color w:val="000000"/>
                <w:sz w:val="22"/>
                <w:szCs w:val="22"/>
              </w:rPr>
              <w:t>1</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45186A2F" w14:textId="7A80ADB8" w:rsidR="004D3F7C" w:rsidRPr="004D3F7C" w:rsidRDefault="004D3F7C" w:rsidP="00845433">
            <w:pPr>
              <w:widowControl/>
              <w:autoSpaceDE/>
              <w:autoSpaceDN/>
              <w:adjustRightInd/>
              <w:rPr>
                <w:rFonts w:eastAsia="Times New Roman"/>
                <w:b/>
                <w:bCs/>
                <w:color w:val="000000"/>
                <w:lang w:eastAsia="fr-FR"/>
              </w:rPr>
            </w:pPr>
            <w:r w:rsidRPr="004D3F7C">
              <w:rPr>
                <w:rFonts w:eastAsia="Times New Roman"/>
                <w:b/>
                <w:bCs/>
                <w:color w:val="000000"/>
                <w:lang w:eastAsia="fr-FR"/>
              </w:rPr>
              <w:t xml:space="preserve">Gant de ménage </w:t>
            </w:r>
            <w:r w:rsidR="00305DBF" w:rsidRPr="00305DBF">
              <w:rPr>
                <w:rFonts w:eastAsia="Times New Roman"/>
                <w:b/>
                <w:bCs/>
                <w:color w:val="000000"/>
                <w:lang w:eastAsia="fr-FR"/>
              </w:rPr>
              <w:t xml:space="preserve">de qualité </w:t>
            </w:r>
            <w:r w:rsidR="00305DBF">
              <w:rPr>
                <w:rFonts w:eastAsia="Times New Roman"/>
                <w:b/>
                <w:bCs/>
                <w:color w:val="000000"/>
                <w:lang w:eastAsia="fr-FR"/>
              </w:rPr>
              <w:t>s</w:t>
            </w:r>
            <w:r w:rsidR="00305DBF" w:rsidRPr="00305DBF">
              <w:rPr>
                <w:rFonts w:eastAsia="Times New Roman"/>
                <w:b/>
                <w:bCs/>
                <w:color w:val="000000"/>
                <w:lang w:eastAsia="fr-FR"/>
              </w:rPr>
              <w:t>upérieure</w:t>
            </w:r>
          </w:p>
        </w:tc>
        <w:tc>
          <w:tcPr>
            <w:tcW w:w="3898" w:type="dxa"/>
            <w:tcBorders>
              <w:top w:val="single" w:sz="4" w:space="0" w:color="auto"/>
              <w:bottom w:val="single" w:sz="4" w:space="0" w:color="auto"/>
            </w:tcBorders>
            <w:shd w:val="clear" w:color="auto" w:fill="FFFFFF" w:themeFill="background1"/>
            <w:vAlign w:val="center"/>
          </w:tcPr>
          <w:p w14:paraId="54AE748D" w14:textId="77777777" w:rsidR="004D3F7C" w:rsidRPr="007647B5" w:rsidRDefault="004D3F7C" w:rsidP="004D3F7C">
            <w:pPr>
              <w:spacing w:line="276" w:lineRule="auto"/>
              <w:jc w:val="center"/>
              <w:rPr>
                <w:b/>
                <w:bCs/>
                <w:color w:val="000000"/>
              </w:rPr>
            </w:pPr>
          </w:p>
        </w:tc>
      </w:tr>
      <w:tr w:rsidR="00D02701" w:rsidRPr="007647B5" w14:paraId="44B6E483" w14:textId="77777777" w:rsidTr="00C74943">
        <w:trPr>
          <w:trHeight w:val="280"/>
        </w:trPr>
        <w:tc>
          <w:tcPr>
            <w:tcW w:w="756" w:type="dxa"/>
            <w:vMerge w:val="restart"/>
            <w:tcBorders>
              <w:top w:val="single" w:sz="4" w:space="0" w:color="auto"/>
              <w:left w:val="single" w:sz="4" w:space="0" w:color="auto"/>
              <w:right w:val="single" w:sz="4" w:space="0" w:color="auto"/>
            </w:tcBorders>
            <w:shd w:val="clear" w:color="auto" w:fill="auto"/>
            <w:vAlign w:val="center"/>
          </w:tcPr>
          <w:p w14:paraId="1F41DBCA" w14:textId="4BCF5839" w:rsidR="00D02701" w:rsidRPr="00305DBF" w:rsidRDefault="00D02701" w:rsidP="00305DBF">
            <w:pPr>
              <w:spacing w:line="276" w:lineRule="auto"/>
              <w:jc w:val="center"/>
              <w:rPr>
                <w:b/>
                <w:bCs/>
                <w:color w:val="000000"/>
                <w:sz w:val="22"/>
                <w:szCs w:val="22"/>
              </w:rPr>
            </w:pPr>
            <w:r w:rsidRPr="00305DBF">
              <w:rPr>
                <w:b/>
                <w:bCs/>
                <w:color w:val="000000"/>
                <w:sz w:val="22"/>
                <w:szCs w:val="22"/>
              </w:rPr>
              <w:t>1.1</w:t>
            </w:r>
            <w:r w:rsidR="00F927FC">
              <w:rPr>
                <w:b/>
                <w:bCs/>
                <w:color w:val="000000"/>
                <w:sz w:val="22"/>
                <w:szCs w:val="22"/>
              </w:rPr>
              <w:t>2</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3C99A4B5" w14:textId="1E97B9CD" w:rsidR="00D02701" w:rsidRPr="00305DBF" w:rsidRDefault="00D02701" w:rsidP="00845433">
            <w:pPr>
              <w:widowControl/>
              <w:autoSpaceDE/>
              <w:autoSpaceDN/>
              <w:adjustRightInd/>
              <w:rPr>
                <w:rFonts w:eastAsia="Times New Roman"/>
                <w:b/>
                <w:bCs/>
                <w:color w:val="000000"/>
                <w:lang w:eastAsia="fr-FR"/>
              </w:rPr>
            </w:pPr>
            <w:r w:rsidRPr="00305DBF">
              <w:rPr>
                <w:rFonts w:eastAsia="Times New Roman"/>
                <w:b/>
                <w:bCs/>
                <w:color w:val="000000"/>
                <w:lang w:eastAsia="fr-FR"/>
              </w:rPr>
              <w:t xml:space="preserve">Gants d'examen vinyle </w:t>
            </w:r>
          </w:p>
        </w:tc>
        <w:tc>
          <w:tcPr>
            <w:tcW w:w="3898" w:type="dxa"/>
            <w:tcBorders>
              <w:top w:val="single" w:sz="4" w:space="0" w:color="auto"/>
              <w:bottom w:val="dotted" w:sz="4" w:space="0" w:color="auto"/>
            </w:tcBorders>
            <w:shd w:val="clear" w:color="auto" w:fill="FFFFFF" w:themeFill="background1"/>
            <w:vAlign w:val="center"/>
          </w:tcPr>
          <w:p w14:paraId="6D5082CD" w14:textId="77777777" w:rsidR="00D02701" w:rsidRPr="007647B5" w:rsidRDefault="00D02701" w:rsidP="00305DBF">
            <w:pPr>
              <w:spacing w:line="276" w:lineRule="auto"/>
              <w:jc w:val="center"/>
              <w:rPr>
                <w:b/>
                <w:bCs/>
                <w:color w:val="000000"/>
              </w:rPr>
            </w:pPr>
          </w:p>
        </w:tc>
      </w:tr>
      <w:tr w:rsidR="00D02701" w:rsidRPr="007647B5" w14:paraId="03A2562C" w14:textId="77777777" w:rsidTr="00C74943">
        <w:trPr>
          <w:trHeight w:val="226"/>
        </w:trPr>
        <w:tc>
          <w:tcPr>
            <w:tcW w:w="756" w:type="dxa"/>
            <w:vMerge/>
            <w:tcBorders>
              <w:left w:val="single" w:sz="4" w:space="0" w:color="auto"/>
              <w:right w:val="single" w:sz="4" w:space="0" w:color="auto"/>
            </w:tcBorders>
            <w:shd w:val="clear" w:color="auto" w:fill="auto"/>
            <w:vAlign w:val="center"/>
          </w:tcPr>
          <w:p w14:paraId="59B35A5B" w14:textId="77777777" w:rsidR="00D02701" w:rsidRDefault="00D02701" w:rsidP="00305DBF">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509E3544" w14:textId="4653E147" w:rsidR="00D02701" w:rsidRPr="00735D34" w:rsidRDefault="00D02701" w:rsidP="00845433">
            <w:pPr>
              <w:widowControl/>
              <w:autoSpaceDE/>
              <w:autoSpaceDN/>
              <w:adjustRightInd/>
              <w:rPr>
                <w:rFonts w:eastAsia="Times New Roman"/>
                <w:color w:val="000000"/>
                <w:lang w:eastAsia="fr-FR"/>
              </w:rPr>
            </w:pPr>
            <w:r>
              <w:rPr>
                <w:rFonts w:eastAsia="Times New Roman"/>
                <w:color w:val="000000"/>
                <w:lang w:eastAsia="fr-FR"/>
              </w:rPr>
              <w:t>T</w:t>
            </w:r>
            <w:r w:rsidRPr="00735D34">
              <w:rPr>
                <w:rFonts w:eastAsia="Times New Roman"/>
                <w:color w:val="000000"/>
                <w:lang w:eastAsia="fr-FR"/>
              </w:rPr>
              <w:t>aille 8/9</w:t>
            </w:r>
          </w:p>
        </w:tc>
        <w:tc>
          <w:tcPr>
            <w:tcW w:w="3898" w:type="dxa"/>
            <w:tcBorders>
              <w:top w:val="dotted" w:sz="4" w:space="0" w:color="auto"/>
              <w:bottom w:val="dotted" w:sz="4" w:space="0" w:color="auto"/>
            </w:tcBorders>
            <w:shd w:val="clear" w:color="auto" w:fill="FFFFFF" w:themeFill="background1"/>
            <w:vAlign w:val="center"/>
          </w:tcPr>
          <w:p w14:paraId="606E543B" w14:textId="77777777" w:rsidR="00D02701" w:rsidRPr="007647B5" w:rsidRDefault="00D02701" w:rsidP="00305DBF">
            <w:pPr>
              <w:spacing w:line="276" w:lineRule="auto"/>
              <w:jc w:val="center"/>
              <w:rPr>
                <w:b/>
                <w:bCs/>
                <w:color w:val="000000"/>
              </w:rPr>
            </w:pPr>
          </w:p>
        </w:tc>
      </w:tr>
      <w:tr w:rsidR="00D02701" w:rsidRPr="007647B5" w14:paraId="303BE792" w14:textId="77777777" w:rsidTr="00C74943">
        <w:trPr>
          <w:trHeight w:val="262"/>
        </w:trPr>
        <w:tc>
          <w:tcPr>
            <w:tcW w:w="756" w:type="dxa"/>
            <w:vMerge/>
            <w:tcBorders>
              <w:left w:val="single" w:sz="4" w:space="0" w:color="auto"/>
              <w:right w:val="single" w:sz="4" w:space="0" w:color="auto"/>
            </w:tcBorders>
            <w:shd w:val="clear" w:color="auto" w:fill="auto"/>
            <w:vAlign w:val="center"/>
          </w:tcPr>
          <w:p w14:paraId="1BDBD393" w14:textId="77777777" w:rsidR="00D02701" w:rsidRDefault="00D02701" w:rsidP="00305DBF">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5B506CD1" w14:textId="727C32CC" w:rsidR="00D02701" w:rsidRPr="00735D34" w:rsidRDefault="00D02701" w:rsidP="00845433">
            <w:pPr>
              <w:widowControl/>
              <w:autoSpaceDE/>
              <w:autoSpaceDN/>
              <w:adjustRightInd/>
              <w:rPr>
                <w:rFonts w:eastAsia="Times New Roman"/>
                <w:color w:val="000000"/>
                <w:lang w:eastAsia="fr-FR"/>
              </w:rPr>
            </w:pPr>
            <w:r>
              <w:rPr>
                <w:rFonts w:eastAsia="Times New Roman"/>
                <w:color w:val="000000"/>
                <w:lang w:eastAsia="fr-FR"/>
              </w:rPr>
              <w:t>T</w:t>
            </w:r>
            <w:r w:rsidRPr="00305DBF">
              <w:rPr>
                <w:rFonts w:eastAsia="Times New Roman"/>
                <w:color w:val="000000"/>
                <w:lang w:eastAsia="fr-FR"/>
              </w:rPr>
              <w:t>rès haute qualité</w:t>
            </w:r>
          </w:p>
        </w:tc>
        <w:tc>
          <w:tcPr>
            <w:tcW w:w="3898" w:type="dxa"/>
            <w:tcBorders>
              <w:top w:val="dotted" w:sz="4" w:space="0" w:color="auto"/>
              <w:bottom w:val="dotted" w:sz="4" w:space="0" w:color="auto"/>
            </w:tcBorders>
            <w:shd w:val="clear" w:color="auto" w:fill="FFFFFF" w:themeFill="background1"/>
            <w:vAlign w:val="center"/>
          </w:tcPr>
          <w:p w14:paraId="376B7388" w14:textId="77777777" w:rsidR="00D02701" w:rsidRPr="007647B5" w:rsidRDefault="00D02701" w:rsidP="00305DBF">
            <w:pPr>
              <w:spacing w:line="276" w:lineRule="auto"/>
              <w:jc w:val="center"/>
              <w:rPr>
                <w:b/>
                <w:bCs/>
                <w:color w:val="000000"/>
              </w:rPr>
            </w:pPr>
          </w:p>
        </w:tc>
      </w:tr>
      <w:tr w:rsidR="00D02701" w:rsidRPr="007647B5" w14:paraId="45749F74" w14:textId="77777777" w:rsidTr="00C74943">
        <w:trPr>
          <w:trHeight w:val="199"/>
        </w:trPr>
        <w:tc>
          <w:tcPr>
            <w:tcW w:w="756" w:type="dxa"/>
            <w:vMerge/>
            <w:tcBorders>
              <w:left w:val="single" w:sz="4" w:space="0" w:color="auto"/>
              <w:right w:val="single" w:sz="4" w:space="0" w:color="auto"/>
            </w:tcBorders>
            <w:shd w:val="clear" w:color="auto" w:fill="auto"/>
            <w:vAlign w:val="center"/>
          </w:tcPr>
          <w:p w14:paraId="7BE33645" w14:textId="77777777" w:rsidR="00D02701" w:rsidRPr="00305DBF" w:rsidRDefault="00D02701" w:rsidP="004D3F7C">
            <w:pPr>
              <w:spacing w:line="276" w:lineRule="auto"/>
              <w:jc w:val="center"/>
              <w:rPr>
                <w:color w:val="000000"/>
                <w:sz w:val="22"/>
                <w:szCs w:val="22"/>
              </w:rPr>
            </w:pPr>
          </w:p>
        </w:tc>
        <w:tc>
          <w:tcPr>
            <w:tcW w:w="5246" w:type="dxa"/>
            <w:tcBorders>
              <w:top w:val="dotted" w:sz="4" w:space="0" w:color="auto"/>
              <w:left w:val="single" w:sz="4" w:space="0" w:color="auto"/>
              <w:bottom w:val="dotted" w:sz="4" w:space="0" w:color="auto"/>
              <w:right w:val="single" w:sz="4" w:space="0" w:color="auto"/>
            </w:tcBorders>
            <w:shd w:val="clear" w:color="auto" w:fill="auto"/>
            <w:vAlign w:val="center"/>
          </w:tcPr>
          <w:p w14:paraId="56A5F904" w14:textId="07E41E2F" w:rsidR="00D02701" w:rsidRPr="00305DBF" w:rsidRDefault="00D02701" w:rsidP="00845433">
            <w:pPr>
              <w:widowControl/>
              <w:autoSpaceDE/>
              <w:autoSpaceDN/>
              <w:adjustRightInd/>
              <w:rPr>
                <w:rFonts w:eastAsia="Times New Roman"/>
                <w:color w:val="000000"/>
                <w:lang w:eastAsia="fr-FR"/>
              </w:rPr>
            </w:pPr>
            <w:r w:rsidRPr="00305DBF">
              <w:rPr>
                <w:rFonts w:eastAsia="Times New Roman"/>
                <w:color w:val="000000"/>
                <w:lang w:eastAsia="fr-FR"/>
              </w:rPr>
              <w:t>Sans latex, ni accélérateurs de vulcanisation</w:t>
            </w:r>
          </w:p>
        </w:tc>
        <w:tc>
          <w:tcPr>
            <w:tcW w:w="3898" w:type="dxa"/>
            <w:tcBorders>
              <w:top w:val="dotted" w:sz="4" w:space="0" w:color="auto"/>
              <w:bottom w:val="dotted" w:sz="4" w:space="0" w:color="auto"/>
            </w:tcBorders>
            <w:shd w:val="clear" w:color="auto" w:fill="FFFFFF" w:themeFill="background1"/>
            <w:vAlign w:val="center"/>
          </w:tcPr>
          <w:p w14:paraId="384EE359" w14:textId="77777777" w:rsidR="00D02701" w:rsidRPr="007647B5" w:rsidRDefault="00D02701" w:rsidP="004D3F7C">
            <w:pPr>
              <w:spacing w:line="276" w:lineRule="auto"/>
              <w:jc w:val="center"/>
              <w:rPr>
                <w:b/>
                <w:bCs/>
                <w:color w:val="000000"/>
              </w:rPr>
            </w:pPr>
          </w:p>
        </w:tc>
      </w:tr>
      <w:tr w:rsidR="00D02701" w:rsidRPr="007647B5" w14:paraId="7AC9E515" w14:textId="77777777" w:rsidTr="00C74943">
        <w:trPr>
          <w:trHeight w:val="145"/>
        </w:trPr>
        <w:tc>
          <w:tcPr>
            <w:tcW w:w="756" w:type="dxa"/>
            <w:vMerge/>
            <w:tcBorders>
              <w:left w:val="single" w:sz="4" w:space="0" w:color="auto"/>
              <w:bottom w:val="single" w:sz="4" w:space="0" w:color="auto"/>
              <w:right w:val="single" w:sz="4" w:space="0" w:color="auto"/>
            </w:tcBorders>
            <w:shd w:val="clear" w:color="auto" w:fill="auto"/>
            <w:vAlign w:val="center"/>
          </w:tcPr>
          <w:p w14:paraId="349CD69D" w14:textId="77777777" w:rsidR="00D02701" w:rsidRPr="004D3F7C" w:rsidRDefault="00D02701" w:rsidP="004D3F7C">
            <w:pPr>
              <w:spacing w:line="276" w:lineRule="auto"/>
              <w:jc w:val="center"/>
              <w:rPr>
                <w:b/>
                <w:bCs/>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7FE21D5F" w14:textId="71F1D4CC" w:rsidR="00D02701" w:rsidRPr="004D3F7C" w:rsidRDefault="00D02701" w:rsidP="00845433">
            <w:pPr>
              <w:widowControl/>
              <w:autoSpaceDE/>
              <w:autoSpaceDN/>
              <w:adjustRightInd/>
              <w:rPr>
                <w:rFonts w:eastAsia="Times New Roman"/>
                <w:b/>
                <w:bCs/>
                <w:color w:val="000000"/>
                <w:lang w:eastAsia="fr-FR"/>
              </w:rPr>
            </w:pPr>
            <w:r w:rsidRPr="00305DBF">
              <w:rPr>
                <w:rFonts w:eastAsia="Times New Roman"/>
                <w:color w:val="000000"/>
                <w:lang w:eastAsia="fr-FR"/>
              </w:rPr>
              <w:t>(NQA = 1.5)</w:t>
            </w:r>
          </w:p>
        </w:tc>
        <w:tc>
          <w:tcPr>
            <w:tcW w:w="3898" w:type="dxa"/>
            <w:tcBorders>
              <w:top w:val="dotted" w:sz="4" w:space="0" w:color="auto"/>
              <w:bottom w:val="single" w:sz="4" w:space="0" w:color="auto"/>
            </w:tcBorders>
            <w:shd w:val="clear" w:color="auto" w:fill="FFFFFF" w:themeFill="background1"/>
            <w:vAlign w:val="center"/>
          </w:tcPr>
          <w:p w14:paraId="208DCBA3" w14:textId="77777777" w:rsidR="00D02701" w:rsidRPr="007647B5" w:rsidRDefault="00D02701" w:rsidP="004D3F7C">
            <w:pPr>
              <w:spacing w:line="276" w:lineRule="auto"/>
              <w:jc w:val="center"/>
              <w:rPr>
                <w:b/>
                <w:bCs/>
                <w:color w:val="000000"/>
              </w:rPr>
            </w:pPr>
          </w:p>
        </w:tc>
      </w:tr>
      <w:tr w:rsidR="00305DBF" w:rsidRPr="007647B5" w14:paraId="08EC4E71" w14:textId="77777777" w:rsidTr="00C74943">
        <w:trPr>
          <w:trHeight w:val="361"/>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4DA89A" w14:textId="60FBF319" w:rsidR="00305DBF" w:rsidRPr="00664EE8" w:rsidRDefault="00305DBF" w:rsidP="00305DBF">
            <w:pPr>
              <w:spacing w:line="276" w:lineRule="auto"/>
              <w:jc w:val="center"/>
              <w:rPr>
                <w:b/>
                <w:bCs/>
                <w:color w:val="000000"/>
                <w:sz w:val="22"/>
                <w:szCs w:val="22"/>
              </w:rPr>
            </w:pPr>
            <w:r w:rsidRPr="00664EE8">
              <w:rPr>
                <w:b/>
                <w:bCs/>
                <w:color w:val="000000"/>
                <w:sz w:val="22"/>
                <w:szCs w:val="22"/>
              </w:rPr>
              <w:t>1.1</w:t>
            </w:r>
            <w:r w:rsidR="00F927FC">
              <w:rPr>
                <w:b/>
                <w:bCs/>
                <w:color w:val="000000"/>
                <w:sz w:val="22"/>
                <w:szCs w:val="22"/>
              </w:rPr>
              <w:t>3</w:t>
            </w: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14:paraId="4D49F496" w14:textId="2DFB0D91" w:rsidR="00305DBF" w:rsidRPr="00664EE8" w:rsidRDefault="00305DBF" w:rsidP="00845433">
            <w:pPr>
              <w:widowControl/>
              <w:autoSpaceDE/>
              <w:autoSpaceDN/>
              <w:adjustRightInd/>
              <w:rPr>
                <w:rFonts w:eastAsia="Times New Roman"/>
                <w:b/>
                <w:bCs/>
                <w:color w:val="000000"/>
                <w:lang w:eastAsia="fr-FR"/>
              </w:rPr>
            </w:pPr>
            <w:r w:rsidRPr="00664EE8">
              <w:rPr>
                <w:rFonts w:eastAsia="Times New Roman"/>
                <w:b/>
                <w:bCs/>
                <w:color w:val="000000"/>
                <w:lang w:eastAsia="fr-FR"/>
              </w:rPr>
              <w:t xml:space="preserve">Masques chirurgicaux de protection </w:t>
            </w:r>
          </w:p>
        </w:tc>
        <w:tc>
          <w:tcPr>
            <w:tcW w:w="3898" w:type="dxa"/>
            <w:tcBorders>
              <w:top w:val="single" w:sz="4" w:space="0" w:color="auto"/>
              <w:bottom w:val="single" w:sz="4" w:space="0" w:color="auto"/>
            </w:tcBorders>
            <w:shd w:val="clear" w:color="auto" w:fill="FFFFFF" w:themeFill="background1"/>
            <w:vAlign w:val="center"/>
          </w:tcPr>
          <w:p w14:paraId="2938F3C3" w14:textId="77777777" w:rsidR="00305DBF" w:rsidRPr="007647B5" w:rsidRDefault="00305DBF" w:rsidP="00305DBF">
            <w:pPr>
              <w:spacing w:line="276" w:lineRule="auto"/>
              <w:jc w:val="center"/>
              <w:rPr>
                <w:b/>
                <w:bCs/>
                <w:color w:val="000000"/>
              </w:rPr>
            </w:pPr>
          </w:p>
        </w:tc>
      </w:tr>
      <w:tr w:rsidR="00D02701" w:rsidRPr="007647B5" w14:paraId="55E2E3E5" w14:textId="77777777" w:rsidTr="00C74943">
        <w:trPr>
          <w:trHeight w:val="172"/>
        </w:trPr>
        <w:tc>
          <w:tcPr>
            <w:tcW w:w="756" w:type="dxa"/>
            <w:vMerge w:val="restart"/>
            <w:tcBorders>
              <w:top w:val="single" w:sz="4" w:space="0" w:color="auto"/>
              <w:left w:val="single" w:sz="4" w:space="0" w:color="auto"/>
              <w:right w:val="single" w:sz="4" w:space="0" w:color="auto"/>
            </w:tcBorders>
            <w:shd w:val="clear" w:color="auto" w:fill="auto"/>
            <w:vAlign w:val="center"/>
          </w:tcPr>
          <w:p w14:paraId="7730E4DB" w14:textId="5EBD92D9" w:rsidR="00D02701" w:rsidRPr="005F7868" w:rsidRDefault="00D02701" w:rsidP="005F7868">
            <w:pPr>
              <w:spacing w:line="276" w:lineRule="auto"/>
              <w:jc w:val="center"/>
              <w:rPr>
                <w:b/>
                <w:bCs/>
                <w:color w:val="000000"/>
                <w:sz w:val="22"/>
                <w:szCs w:val="22"/>
              </w:rPr>
            </w:pPr>
            <w:r w:rsidRPr="005F7868">
              <w:rPr>
                <w:b/>
                <w:bCs/>
                <w:color w:val="000000"/>
                <w:sz w:val="22"/>
                <w:szCs w:val="22"/>
              </w:rPr>
              <w:t>1.1</w:t>
            </w:r>
            <w:r w:rsidR="00F927FC">
              <w:rPr>
                <w:b/>
                <w:bCs/>
                <w:color w:val="000000"/>
                <w:sz w:val="22"/>
                <w:szCs w:val="22"/>
              </w:rPr>
              <w:t>4</w:t>
            </w:r>
          </w:p>
        </w:tc>
        <w:tc>
          <w:tcPr>
            <w:tcW w:w="5246" w:type="dxa"/>
            <w:tcBorders>
              <w:top w:val="single" w:sz="4" w:space="0" w:color="auto"/>
              <w:left w:val="single" w:sz="4" w:space="0" w:color="auto"/>
              <w:bottom w:val="nil"/>
              <w:right w:val="single" w:sz="4" w:space="0" w:color="auto"/>
            </w:tcBorders>
            <w:shd w:val="clear" w:color="auto" w:fill="auto"/>
            <w:vAlign w:val="center"/>
          </w:tcPr>
          <w:p w14:paraId="29C8A863" w14:textId="6F0E142C" w:rsidR="00D02701" w:rsidRPr="005F7868" w:rsidRDefault="00D02701" w:rsidP="00845433">
            <w:pPr>
              <w:widowControl/>
              <w:autoSpaceDE/>
              <w:autoSpaceDN/>
              <w:adjustRightInd/>
              <w:rPr>
                <w:rFonts w:eastAsia="Times New Roman"/>
                <w:b/>
                <w:bCs/>
                <w:color w:val="000000"/>
                <w:lang w:eastAsia="fr-FR"/>
              </w:rPr>
            </w:pPr>
            <w:r w:rsidRPr="005F7868">
              <w:rPr>
                <w:rFonts w:eastAsia="Times New Roman"/>
                <w:b/>
                <w:bCs/>
                <w:color w:val="000000"/>
                <w:lang w:eastAsia="fr-FR"/>
              </w:rPr>
              <w:t xml:space="preserve">Poubelle sceau à pédale 20 litres </w:t>
            </w:r>
          </w:p>
        </w:tc>
        <w:tc>
          <w:tcPr>
            <w:tcW w:w="3898" w:type="dxa"/>
            <w:tcBorders>
              <w:top w:val="single" w:sz="4" w:space="0" w:color="auto"/>
              <w:left w:val="single" w:sz="4" w:space="0" w:color="auto"/>
              <w:bottom w:val="dotted" w:sz="4" w:space="0" w:color="auto"/>
            </w:tcBorders>
            <w:shd w:val="clear" w:color="auto" w:fill="FFFFFF" w:themeFill="background1"/>
            <w:vAlign w:val="center"/>
          </w:tcPr>
          <w:p w14:paraId="11F09723" w14:textId="77777777" w:rsidR="00D02701" w:rsidRPr="007647B5" w:rsidRDefault="00D02701" w:rsidP="005F7868">
            <w:pPr>
              <w:spacing w:line="276" w:lineRule="auto"/>
              <w:jc w:val="center"/>
              <w:rPr>
                <w:b/>
                <w:bCs/>
                <w:color w:val="000000"/>
              </w:rPr>
            </w:pPr>
          </w:p>
        </w:tc>
      </w:tr>
      <w:tr w:rsidR="00D02701" w:rsidRPr="007647B5" w14:paraId="79523B70" w14:textId="77777777" w:rsidTr="00C74943">
        <w:trPr>
          <w:trHeight w:val="289"/>
        </w:trPr>
        <w:tc>
          <w:tcPr>
            <w:tcW w:w="756" w:type="dxa"/>
            <w:vMerge/>
            <w:tcBorders>
              <w:left w:val="single" w:sz="4" w:space="0" w:color="auto"/>
              <w:right w:val="single" w:sz="4" w:space="0" w:color="auto"/>
            </w:tcBorders>
            <w:shd w:val="clear" w:color="auto" w:fill="auto"/>
            <w:vAlign w:val="center"/>
          </w:tcPr>
          <w:p w14:paraId="70D8B2F8" w14:textId="77777777" w:rsidR="00D02701" w:rsidRDefault="00D02701" w:rsidP="005F7868">
            <w:pPr>
              <w:spacing w:line="276" w:lineRule="auto"/>
              <w:jc w:val="center"/>
              <w:rPr>
                <w:color w:val="000000"/>
                <w:sz w:val="22"/>
                <w:szCs w:val="22"/>
              </w:rPr>
            </w:pPr>
          </w:p>
        </w:tc>
        <w:tc>
          <w:tcPr>
            <w:tcW w:w="5246" w:type="dxa"/>
            <w:tcBorders>
              <w:top w:val="nil"/>
              <w:left w:val="single" w:sz="4" w:space="0" w:color="auto"/>
              <w:bottom w:val="nil"/>
              <w:right w:val="single" w:sz="4" w:space="0" w:color="auto"/>
            </w:tcBorders>
            <w:shd w:val="clear" w:color="auto" w:fill="auto"/>
            <w:vAlign w:val="center"/>
          </w:tcPr>
          <w:p w14:paraId="4456D92B" w14:textId="4D4572FB" w:rsidR="00D02701" w:rsidRPr="005F7868" w:rsidRDefault="00D02701" w:rsidP="00845433">
            <w:pPr>
              <w:widowControl/>
              <w:autoSpaceDE/>
              <w:autoSpaceDN/>
              <w:adjustRightInd/>
              <w:rPr>
                <w:rFonts w:eastAsia="Times New Roman"/>
                <w:color w:val="000000"/>
                <w:lang w:eastAsia="fr-FR"/>
              </w:rPr>
            </w:pPr>
            <w:r w:rsidRPr="005F7868">
              <w:rPr>
                <w:rFonts w:eastAsia="Times New Roman"/>
                <w:color w:val="000000"/>
                <w:lang w:eastAsia="fr-FR"/>
              </w:rPr>
              <w:t>Corps en acier inox</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52D610E0" w14:textId="77777777" w:rsidR="00D02701" w:rsidRPr="007647B5" w:rsidRDefault="00D02701" w:rsidP="005F7868">
            <w:pPr>
              <w:spacing w:line="276" w:lineRule="auto"/>
              <w:jc w:val="center"/>
              <w:rPr>
                <w:b/>
                <w:bCs/>
                <w:color w:val="000000"/>
              </w:rPr>
            </w:pPr>
          </w:p>
        </w:tc>
      </w:tr>
      <w:tr w:rsidR="00D02701" w:rsidRPr="007647B5" w14:paraId="2BDAF99F" w14:textId="77777777" w:rsidTr="00C74943">
        <w:trPr>
          <w:trHeight w:val="226"/>
        </w:trPr>
        <w:tc>
          <w:tcPr>
            <w:tcW w:w="756" w:type="dxa"/>
            <w:vMerge/>
            <w:tcBorders>
              <w:left w:val="single" w:sz="4" w:space="0" w:color="auto"/>
              <w:right w:val="single" w:sz="4" w:space="0" w:color="auto"/>
            </w:tcBorders>
            <w:shd w:val="clear" w:color="auto" w:fill="auto"/>
            <w:vAlign w:val="center"/>
          </w:tcPr>
          <w:p w14:paraId="17332B58" w14:textId="77777777" w:rsidR="00D02701" w:rsidRDefault="00D02701" w:rsidP="005F7868">
            <w:pPr>
              <w:spacing w:line="276" w:lineRule="auto"/>
              <w:jc w:val="center"/>
              <w:rPr>
                <w:color w:val="000000"/>
                <w:sz w:val="22"/>
                <w:szCs w:val="22"/>
              </w:rPr>
            </w:pPr>
          </w:p>
        </w:tc>
        <w:tc>
          <w:tcPr>
            <w:tcW w:w="5246" w:type="dxa"/>
            <w:tcBorders>
              <w:top w:val="nil"/>
              <w:left w:val="single" w:sz="4" w:space="0" w:color="auto"/>
              <w:bottom w:val="nil"/>
              <w:right w:val="single" w:sz="4" w:space="0" w:color="auto"/>
            </w:tcBorders>
            <w:shd w:val="clear" w:color="auto" w:fill="auto"/>
            <w:vAlign w:val="center"/>
          </w:tcPr>
          <w:p w14:paraId="21128C90" w14:textId="105FFBA4" w:rsidR="00D02701" w:rsidRPr="005F7868" w:rsidRDefault="00D02701" w:rsidP="00845433">
            <w:pPr>
              <w:widowControl/>
              <w:autoSpaceDE/>
              <w:autoSpaceDN/>
              <w:adjustRightInd/>
              <w:rPr>
                <w:rFonts w:eastAsia="Times New Roman"/>
                <w:color w:val="000000"/>
                <w:lang w:eastAsia="fr-FR"/>
              </w:rPr>
            </w:pPr>
            <w:r w:rsidRPr="005F7868">
              <w:rPr>
                <w:rFonts w:eastAsia="Times New Roman"/>
                <w:color w:val="000000"/>
                <w:lang w:eastAsia="fr-FR"/>
              </w:rPr>
              <w:t xml:space="preserve">Capacité env. 18-20 litres, diamètre 25 cm, </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5FA72FA0" w14:textId="77777777" w:rsidR="00D02701" w:rsidRPr="007647B5" w:rsidRDefault="00D02701" w:rsidP="005F7868">
            <w:pPr>
              <w:spacing w:line="276" w:lineRule="auto"/>
              <w:jc w:val="center"/>
              <w:rPr>
                <w:b/>
                <w:bCs/>
                <w:color w:val="000000"/>
              </w:rPr>
            </w:pPr>
          </w:p>
        </w:tc>
      </w:tr>
      <w:tr w:rsidR="00D02701" w:rsidRPr="007647B5" w14:paraId="5908EEB6" w14:textId="77777777" w:rsidTr="00C74943">
        <w:trPr>
          <w:trHeight w:val="262"/>
        </w:trPr>
        <w:tc>
          <w:tcPr>
            <w:tcW w:w="756" w:type="dxa"/>
            <w:vMerge/>
            <w:tcBorders>
              <w:left w:val="single" w:sz="4" w:space="0" w:color="auto"/>
              <w:right w:val="single" w:sz="4" w:space="0" w:color="auto"/>
            </w:tcBorders>
            <w:shd w:val="clear" w:color="auto" w:fill="auto"/>
            <w:vAlign w:val="center"/>
          </w:tcPr>
          <w:p w14:paraId="0479B4F6" w14:textId="77777777" w:rsidR="00D02701" w:rsidRDefault="00D02701" w:rsidP="005F7868">
            <w:pPr>
              <w:spacing w:line="276" w:lineRule="auto"/>
              <w:jc w:val="center"/>
              <w:rPr>
                <w:color w:val="000000"/>
                <w:sz w:val="22"/>
                <w:szCs w:val="22"/>
              </w:rPr>
            </w:pPr>
          </w:p>
        </w:tc>
        <w:tc>
          <w:tcPr>
            <w:tcW w:w="5246" w:type="dxa"/>
            <w:tcBorders>
              <w:top w:val="nil"/>
              <w:left w:val="single" w:sz="4" w:space="0" w:color="auto"/>
              <w:bottom w:val="nil"/>
              <w:right w:val="single" w:sz="4" w:space="0" w:color="auto"/>
            </w:tcBorders>
            <w:shd w:val="clear" w:color="auto" w:fill="auto"/>
            <w:vAlign w:val="center"/>
          </w:tcPr>
          <w:p w14:paraId="4C1FEC73" w14:textId="67261CD1" w:rsidR="00D02701" w:rsidRPr="005F7868" w:rsidRDefault="00D02701" w:rsidP="00845433">
            <w:pPr>
              <w:widowControl/>
              <w:autoSpaceDE/>
              <w:autoSpaceDN/>
              <w:adjustRightInd/>
              <w:rPr>
                <w:rFonts w:eastAsia="Times New Roman"/>
                <w:color w:val="000000"/>
                <w:lang w:eastAsia="fr-FR"/>
              </w:rPr>
            </w:pPr>
            <w:r w:rsidRPr="005F7868">
              <w:rPr>
                <w:rFonts w:eastAsia="Times New Roman"/>
                <w:color w:val="000000"/>
                <w:lang w:eastAsia="fr-FR"/>
              </w:rPr>
              <w:t>Hauteur 36 cm env.</w:t>
            </w:r>
          </w:p>
        </w:tc>
        <w:tc>
          <w:tcPr>
            <w:tcW w:w="3898" w:type="dxa"/>
            <w:tcBorders>
              <w:top w:val="dotted" w:sz="4" w:space="0" w:color="auto"/>
              <w:left w:val="single" w:sz="4" w:space="0" w:color="auto"/>
              <w:bottom w:val="dotted" w:sz="4" w:space="0" w:color="auto"/>
            </w:tcBorders>
            <w:shd w:val="clear" w:color="auto" w:fill="FFFFFF" w:themeFill="background1"/>
            <w:vAlign w:val="center"/>
          </w:tcPr>
          <w:p w14:paraId="7FBEE29F" w14:textId="77777777" w:rsidR="00D02701" w:rsidRPr="007647B5" w:rsidRDefault="00D02701" w:rsidP="005F7868">
            <w:pPr>
              <w:spacing w:line="276" w:lineRule="auto"/>
              <w:jc w:val="center"/>
              <w:rPr>
                <w:b/>
                <w:bCs/>
                <w:color w:val="000000"/>
              </w:rPr>
            </w:pPr>
          </w:p>
        </w:tc>
      </w:tr>
      <w:tr w:rsidR="00D02701" w:rsidRPr="007647B5" w14:paraId="0CED6A65" w14:textId="77777777" w:rsidTr="00C74943">
        <w:trPr>
          <w:trHeight w:val="208"/>
        </w:trPr>
        <w:tc>
          <w:tcPr>
            <w:tcW w:w="756" w:type="dxa"/>
            <w:vMerge/>
            <w:tcBorders>
              <w:left w:val="single" w:sz="4" w:space="0" w:color="auto"/>
              <w:bottom w:val="single" w:sz="4" w:space="0" w:color="auto"/>
              <w:right w:val="single" w:sz="4" w:space="0" w:color="auto"/>
            </w:tcBorders>
            <w:shd w:val="clear" w:color="auto" w:fill="auto"/>
            <w:vAlign w:val="center"/>
          </w:tcPr>
          <w:p w14:paraId="75C9BA3A" w14:textId="77777777" w:rsidR="00D02701" w:rsidRDefault="00D02701" w:rsidP="005F7868">
            <w:pPr>
              <w:spacing w:line="276" w:lineRule="auto"/>
              <w:jc w:val="center"/>
              <w:rPr>
                <w:color w:val="000000"/>
                <w:sz w:val="22"/>
                <w:szCs w:val="22"/>
              </w:rPr>
            </w:pPr>
          </w:p>
        </w:tc>
        <w:tc>
          <w:tcPr>
            <w:tcW w:w="5246" w:type="dxa"/>
            <w:tcBorders>
              <w:top w:val="nil"/>
              <w:left w:val="single" w:sz="4" w:space="0" w:color="auto"/>
              <w:bottom w:val="single" w:sz="4" w:space="0" w:color="auto"/>
              <w:right w:val="single" w:sz="4" w:space="0" w:color="auto"/>
            </w:tcBorders>
            <w:shd w:val="clear" w:color="auto" w:fill="auto"/>
            <w:vAlign w:val="center"/>
          </w:tcPr>
          <w:p w14:paraId="56FA3F60" w14:textId="230CF8C6" w:rsidR="00D02701" w:rsidRPr="005F7868" w:rsidRDefault="00D02701" w:rsidP="00845433">
            <w:pPr>
              <w:widowControl/>
              <w:autoSpaceDE/>
              <w:autoSpaceDN/>
              <w:adjustRightInd/>
              <w:rPr>
                <w:rFonts w:eastAsia="Times New Roman"/>
                <w:color w:val="000000"/>
                <w:lang w:eastAsia="fr-FR"/>
              </w:rPr>
            </w:pPr>
            <w:r w:rsidRPr="005F7868">
              <w:rPr>
                <w:rFonts w:eastAsia="Times New Roman"/>
                <w:color w:val="000000"/>
                <w:lang w:eastAsia="fr-FR"/>
              </w:rPr>
              <w:t>Ouverture par pédale, seau intérieur en plastique</w:t>
            </w:r>
          </w:p>
        </w:tc>
        <w:tc>
          <w:tcPr>
            <w:tcW w:w="3898" w:type="dxa"/>
            <w:tcBorders>
              <w:top w:val="dotted" w:sz="4" w:space="0" w:color="auto"/>
              <w:left w:val="single" w:sz="4" w:space="0" w:color="auto"/>
              <w:bottom w:val="single" w:sz="4" w:space="0" w:color="auto"/>
            </w:tcBorders>
            <w:shd w:val="clear" w:color="auto" w:fill="FFFFFF" w:themeFill="background1"/>
            <w:vAlign w:val="center"/>
          </w:tcPr>
          <w:p w14:paraId="595E2CE6" w14:textId="77777777" w:rsidR="00D02701" w:rsidRPr="007647B5" w:rsidRDefault="00D02701" w:rsidP="005F7868">
            <w:pPr>
              <w:spacing w:line="276" w:lineRule="auto"/>
              <w:jc w:val="center"/>
              <w:rPr>
                <w:b/>
                <w:bCs/>
                <w:color w:val="000000"/>
              </w:rPr>
            </w:pPr>
          </w:p>
        </w:tc>
      </w:tr>
      <w:tr w:rsidR="00D02701" w:rsidRPr="007647B5" w14:paraId="7BDC4133" w14:textId="77777777" w:rsidTr="00F31B85">
        <w:trPr>
          <w:trHeight w:val="415"/>
        </w:trPr>
        <w:tc>
          <w:tcPr>
            <w:tcW w:w="756" w:type="dxa"/>
            <w:vMerge w:val="restart"/>
            <w:tcBorders>
              <w:top w:val="single" w:sz="4" w:space="0" w:color="auto"/>
              <w:left w:val="single" w:sz="4" w:space="0" w:color="auto"/>
              <w:right w:val="single" w:sz="4" w:space="0" w:color="auto"/>
            </w:tcBorders>
            <w:shd w:val="clear" w:color="auto" w:fill="auto"/>
            <w:vAlign w:val="center"/>
          </w:tcPr>
          <w:p w14:paraId="44AA4A1D" w14:textId="00AF6CB0" w:rsidR="00D02701" w:rsidRPr="00877752" w:rsidRDefault="00D02701" w:rsidP="00877752">
            <w:pPr>
              <w:spacing w:line="276" w:lineRule="auto"/>
              <w:jc w:val="center"/>
              <w:rPr>
                <w:b/>
                <w:bCs/>
                <w:color w:val="000000"/>
                <w:sz w:val="22"/>
                <w:szCs w:val="22"/>
              </w:rPr>
            </w:pPr>
            <w:r w:rsidRPr="00877752">
              <w:rPr>
                <w:b/>
                <w:bCs/>
                <w:color w:val="000000"/>
                <w:sz w:val="22"/>
                <w:szCs w:val="22"/>
              </w:rPr>
              <w:t>1.1</w:t>
            </w:r>
            <w:r w:rsidR="00F927FC">
              <w:rPr>
                <w:b/>
                <w:bCs/>
                <w:color w:val="000000"/>
                <w:sz w:val="22"/>
                <w:szCs w:val="22"/>
              </w:rPr>
              <w:t>5</w:t>
            </w:r>
          </w:p>
        </w:tc>
        <w:tc>
          <w:tcPr>
            <w:tcW w:w="5246" w:type="dxa"/>
            <w:tcBorders>
              <w:top w:val="single" w:sz="4" w:space="0" w:color="auto"/>
              <w:left w:val="single" w:sz="4" w:space="0" w:color="auto"/>
              <w:bottom w:val="dotted" w:sz="4" w:space="0" w:color="auto"/>
              <w:right w:val="single" w:sz="4" w:space="0" w:color="auto"/>
            </w:tcBorders>
            <w:shd w:val="clear" w:color="auto" w:fill="auto"/>
            <w:vAlign w:val="center"/>
          </w:tcPr>
          <w:p w14:paraId="53EA125A" w14:textId="3D60542A" w:rsidR="00D02701" w:rsidRPr="00877752" w:rsidRDefault="00D02701" w:rsidP="00845433">
            <w:pPr>
              <w:widowControl/>
              <w:autoSpaceDE/>
              <w:autoSpaceDN/>
              <w:adjustRightInd/>
              <w:rPr>
                <w:rFonts w:ascii="Calibri" w:eastAsia="Times New Roman" w:hAnsi="Calibri" w:cs="Calibri"/>
                <w:b/>
                <w:bCs/>
                <w:lang w:eastAsia="fr-FR"/>
              </w:rPr>
            </w:pPr>
            <w:r w:rsidRPr="00877752">
              <w:rPr>
                <w:rFonts w:eastAsia="Times New Roman"/>
                <w:b/>
                <w:bCs/>
                <w:color w:val="000000"/>
                <w:lang w:eastAsia="fr-FR"/>
              </w:rPr>
              <w:t>Seringue AMUI</w:t>
            </w:r>
          </w:p>
        </w:tc>
        <w:tc>
          <w:tcPr>
            <w:tcW w:w="3898" w:type="dxa"/>
            <w:tcBorders>
              <w:top w:val="single" w:sz="4" w:space="0" w:color="auto"/>
              <w:bottom w:val="single" w:sz="4" w:space="0" w:color="auto"/>
            </w:tcBorders>
            <w:shd w:val="clear" w:color="auto" w:fill="FFFFFF" w:themeFill="background1"/>
            <w:vAlign w:val="center"/>
          </w:tcPr>
          <w:p w14:paraId="55CEDC0A" w14:textId="77777777" w:rsidR="00D02701" w:rsidRPr="007647B5" w:rsidRDefault="00D02701" w:rsidP="00877752">
            <w:pPr>
              <w:spacing w:line="276" w:lineRule="auto"/>
              <w:jc w:val="center"/>
              <w:rPr>
                <w:b/>
                <w:bCs/>
                <w:color w:val="000000"/>
              </w:rPr>
            </w:pPr>
          </w:p>
        </w:tc>
      </w:tr>
      <w:tr w:rsidR="00D02701" w:rsidRPr="007647B5" w14:paraId="66E396BE" w14:textId="77777777" w:rsidTr="00F31B85">
        <w:trPr>
          <w:trHeight w:val="595"/>
        </w:trPr>
        <w:tc>
          <w:tcPr>
            <w:tcW w:w="756" w:type="dxa"/>
            <w:vMerge/>
            <w:tcBorders>
              <w:left w:val="single" w:sz="4" w:space="0" w:color="auto"/>
              <w:bottom w:val="single" w:sz="4" w:space="0" w:color="auto"/>
              <w:right w:val="single" w:sz="4" w:space="0" w:color="auto"/>
            </w:tcBorders>
            <w:shd w:val="clear" w:color="auto" w:fill="auto"/>
            <w:vAlign w:val="center"/>
          </w:tcPr>
          <w:p w14:paraId="2912F442" w14:textId="77777777" w:rsidR="00D02701" w:rsidRDefault="00D02701" w:rsidP="00877752">
            <w:pPr>
              <w:spacing w:line="276" w:lineRule="auto"/>
              <w:jc w:val="center"/>
              <w:rPr>
                <w:color w:val="000000"/>
                <w:sz w:val="22"/>
                <w:szCs w:val="22"/>
              </w:rPr>
            </w:pPr>
          </w:p>
        </w:tc>
        <w:tc>
          <w:tcPr>
            <w:tcW w:w="5246" w:type="dxa"/>
            <w:tcBorders>
              <w:top w:val="dotted" w:sz="4" w:space="0" w:color="auto"/>
              <w:left w:val="single" w:sz="4" w:space="0" w:color="auto"/>
              <w:bottom w:val="single" w:sz="4" w:space="0" w:color="auto"/>
              <w:right w:val="single" w:sz="4" w:space="0" w:color="auto"/>
            </w:tcBorders>
            <w:shd w:val="clear" w:color="auto" w:fill="auto"/>
            <w:vAlign w:val="center"/>
          </w:tcPr>
          <w:p w14:paraId="57314EC8" w14:textId="7F07204D" w:rsidR="00D02701" w:rsidRPr="005F7868" w:rsidRDefault="00D02701" w:rsidP="00845433">
            <w:pPr>
              <w:widowControl/>
              <w:autoSpaceDE/>
              <w:autoSpaceDN/>
              <w:adjustRightInd/>
              <w:rPr>
                <w:rFonts w:ascii="Calibri" w:eastAsia="Times New Roman" w:hAnsi="Calibri" w:cs="Calibri"/>
                <w:lang w:eastAsia="fr-FR"/>
              </w:rPr>
            </w:pPr>
            <w:r>
              <w:rPr>
                <w:rFonts w:eastAsia="Times New Roman"/>
                <w:color w:val="000000"/>
                <w:lang w:eastAsia="fr-FR"/>
              </w:rPr>
              <w:t>S</w:t>
            </w:r>
            <w:r w:rsidRPr="00877752">
              <w:rPr>
                <w:rFonts w:eastAsia="Times New Roman"/>
                <w:color w:val="000000"/>
                <w:lang w:eastAsia="fr-FR"/>
              </w:rPr>
              <w:t>eringue en polypropylène de 60</w:t>
            </w:r>
            <w:r>
              <w:rPr>
                <w:rFonts w:eastAsia="Times New Roman"/>
                <w:color w:val="000000"/>
                <w:lang w:eastAsia="fr-FR"/>
              </w:rPr>
              <w:t xml:space="preserve"> </w:t>
            </w:r>
            <w:r w:rsidRPr="00877752">
              <w:rPr>
                <w:rFonts w:eastAsia="Times New Roman"/>
                <w:color w:val="000000"/>
                <w:lang w:eastAsia="fr-FR"/>
              </w:rPr>
              <w:t>cc avec un système double valve pour faire le vide et jouer son rôle d'aspiration</w:t>
            </w:r>
          </w:p>
        </w:tc>
        <w:tc>
          <w:tcPr>
            <w:tcW w:w="3898" w:type="dxa"/>
            <w:tcBorders>
              <w:top w:val="single" w:sz="4" w:space="0" w:color="auto"/>
              <w:bottom w:val="single" w:sz="4" w:space="0" w:color="auto"/>
            </w:tcBorders>
            <w:shd w:val="clear" w:color="auto" w:fill="FFFFFF" w:themeFill="background1"/>
            <w:vAlign w:val="center"/>
          </w:tcPr>
          <w:p w14:paraId="19A84173" w14:textId="77777777" w:rsidR="00D02701" w:rsidRPr="007647B5" w:rsidRDefault="00D02701" w:rsidP="00877752">
            <w:pPr>
              <w:spacing w:line="276" w:lineRule="auto"/>
              <w:jc w:val="center"/>
              <w:rPr>
                <w:b/>
                <w:bCs/>
                <w:color w:val="000000"/>
              </w:rPr>
            </w:pPr>
          </w:p>
        </w:tc>
      </w:tr>
      <w:bookmarkEnd w:id="34"/>
    </w:tbl>
    <w:p w14:paraId="010EDE42" w14:textId="7C4E65C5" w:rsidR="00877752" w:rsidRPr="007647B5" w:rsidRDefault="008923FA" w:rsidP="00F1097E">
      <w:pPr>
        <w:widowControl/>
        <w:autoSpaceDE/>
        <w:autoSpaceDN/>
        <w:adjustRightInd/>
        <w:jc w:val="center"/>
        <w:rPr>
          <w:b/>
          <w:bCs/>
          <w:color w:val="000000"/>
        </w:rPr>
      </w:pPr>
      <w:r w:rsidRPr="007647B5">
        <w:br w:type="page"/>
      </w:r>
      <w:bookmarkStart w:id="35" w:name="_Hlk72944803"/>
      <w:r w:rsidR="00623A21" w:rsidRPr="00623A21">
        <w:rPr>
          <w:b/>
          <w:bCs/>
        </w:rPr>
        <w:t xml:space="preserve">2.2. </w:t>
      </w:r>
      <w:r w:rsidR="00877752" w:rsidRPr="00623A21">
        <w:rPr>
          <w:b/>
          <w:bCs/>
          <w:color w:val="000000"/>
        </w:rPr>
        <w:t>TABLEAU</w:t>
      </w:r>
      <w:r w:rsidR="00877752" w:rsidRPr="007647B5">
        <w:rPr>
          <w:b/>
          <w:bCs/>
          <w:color w:val="000000"/>
        </w:rPr>
        <w:t xml:space="preserve"> DE COMPARAISON DES SPÉCIFICATIONS TECHNIQUES</w:t>
      </w:r>
    </w:p>
    <w:p w14:paraId="3F1B481F" w14:textId="0A21CAD2" w:rsidR="00877752" w:rsidRPr="00254C02" w:rsidRDefault="00877752" w:rsidP="00877752">
      <w:pPr>
        <w:pStyle w:val="ListParagraph"/>
        <w:shd w:val="clear" w:color="auto" w:fill="FFC000"/>
        <w:ind w:left="0"/>
        <w:jc w:val="center"/>
        <w:rPr>
          <w:sz w:val="28"/>
          <w:szCs w:val="28"/>
        </w:rPr>
      </w:pPr>
      <w:r w:rsidRPr="00254C02">
        <w:rPr>
          <w:b/>
          <w:bCs/>
          <w:sz w:val="28"/>
          <w:szCs w:val="28"/>
          <w:u w:val="single"/>
        </w:rPr>
        <w:t xml:space="preserve">Lot </w:t>
      </w:r>
      <w:r>
        <w:rPr>
          <w:b/>
          <w:bCs/>
          <w:sz w:val="28"/>
          <w:szCs w:val="28"/>
          <w:u w:val="single"/>
        </w:rPr>
        <w:t>2</w:t>
      </w:r>
      <w:r w:rsidRPr="00254C02">
        <w:rPr>
          <w:b/>
          <w:bCs/>
          <w:sz w:val="28"/>
          <w:szCs w:val="28"/>
          <w:u w:val="single"/>
        </w:rPr>
        <w:t xml:space="preserve"> </w:t>
      </w:r>
      <w:bookmarkEnd w:id="35"/>
      <w:r w:rsidRPr="00254C02">
        <w:rPr>
          <w:b/>
          <w:bCs/>
          <w:sz w:val="28"/>
          <w:szCs w:val="28"/>
        </w:rPr>
        <w:t>:</w:t>
      </w:r>
      <w:r w:rsidRPr="00254C02">
        <w:rPr>
          <w:sz w:val="28"/>
          <w:szCs w:val="28"/>
        </w:rPr>
        <w:t xml:space="preserve"> </w:t>
      </w:r>
      <w:r w:rsidRPr="00877752">
        <w:rPr>
          <w:b/>
          <w:bCs/>
          <w:sz w:val="28"/>
          <w:szCs w:val="28"/>
        </w:rPr>
        <w:t>Petits matériels médicaux</w:t>
      </w:r>
    </w:p>
    <w:p w14:paraId="74A0368F" w14:textId="14AAAAF6" w:rsidR="00E441A0" w:rsidRDefault="00E441A0"/>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364"/>
        <w:gridCol w:w="3538"/>
      </w:tblGrid>
      <w:tr w:rsidR="00003C31" w:rsidRPr="007647B5" w14:paraId="0DDB0EC6" w14:textId="77777777" w:rsidTr="00A375FB">
        <w:trPr>
          <w:trHeight w:val="1475"/>
          <w:tblHeader/>
        </w:trPr>
        <w:tc>
          <w:tcPr>
            <w:tcW w:w="756" w:type="dxa"/>
            <w:tcBorders>
              <w:bottom w:val="single" w:sz="4" w:space="0" w:color="auto"/>
            </w:tcBorders>
            <w:shd w:val="clear" w:color="000000" w:fill="D9D9D9"/>
            <w:vAlign w:val="center"/>
          </w:tcPr>
          <w:p w14:paraId="1FE80688" w14:textId="107DA9C9" w:rsidR="00003C31" w:rsidRPr="007647B5" w:rsidRDefault="00003C31" w:rsidP="00003C31">
            <w:pPr>
              <w:spacing w:line="276" w:lineRule="auto"/>
              <w:jc w:val="center"/>
              <w:rPr>
                <w:b/>
                <w:bCs/>
                <w:color w:val="000000"/>
                <w:vertAlign w:val="superscript"/>
              </w:rPr>
            </w:pPr>
            <w:bookmarkStart w:id="36" w:name="_Hlk72925324"/>
            <w:bookmarkStart w:id="37" w:name="_Hlk72923560"/>
            <w:r>
              <w:rPr>
                <w:b/>
                <w:bCs/>
                <w:color w:val="000000"/>
                <w:sz w:val="22"/>
                <w:szCs w:val="22"/>
              </w:rPr>
              <w:t>Item</w:t>
            </w:r>
          </w:p>
        </w:tc>
        <w:tc>
          <w:tcPr>
            <w:tcW w:w="5364" w:type="dxa"/>
            <w:tcBorders>
              <w:bottom w:val="single" w:sz="4" w:space="0" w:color="auto"/>
            </w:tcBorders>
            <w:shd w:val="clear" w:color="000000" w:fill="D9D9D9"/>
            <w:vAlign w:val="center"/>
          </w:tcPr>
          <w:p w14:paraId="234F6234" w14:textId="2722F3F6" w:rsidR="00003C31" w:rsidRPr="007647B5" w:rsidRDefault="00003C31" w:rsidP="00003C31">
            <w:pPr>
              <w:spacing w:line="276" w:lineRule="auto"/>
              <w:jc w:val="center"/>
              <w:rPr>
                <w:b/>
                <w:bCs/>
                <w:color w:val="000000"/>
              </w:rPr>
            </w:pPr>
            <w:r w:rsidRPr="00F31B85">
              <w:rPr>
                <w:b/>
                <w:bCs/>
                <w:color w:val="000000"/>
                <w:sz w:val="22"/>
                <w:szCs w:val="22"/>
              </w:rPr>
              <w:t>SPECIFICATIONS TECHNIQUES DEMANDEES</w:t>
            </w:r>
          </w:p>
        </w:tc>
        <w:tc>
          <w:tcPr>
            <w:tcW w:w="3538" w:type="dxa"/>
            <w:tcBorders>
              <w:bottom w:val="single" w:sz="4" w:space="0" w:color="auto"/>
            </w:tcBorders>
            <w:shd w:val="clear" w:color="auto" w:fill="EAF1DD" w:themeFill="accent3" w:themeFillTint="33"/>
            <w:vAlign w:val="center"/>
            <w:hideMark/>
          </w:tcPr>
          <w:p w14:paraId="30711C96" w14:textId="77777777" w:rsidR="00003C31" w:rsidRPr="00F31B85" w:rsidRDefault="00003C31" w:rsidP="00003C31">
            <w:pPr>
              <w:spacing w:line="276" w:lineRule="auto"/>
              <w:jc w:val="center"/>
              <w:rPr>
                <w:b/>
                <w:bCs/>
                <w:color w:val="000000"/>
                <w:sz w:val="22"/>
                <w:szCs w:val="22"/>
              </w:rPr>
            </w:pPr>
            <w:r w:rsidRPr="00F31B85">
              <w:rPr>
                <w:b/>
                <w:bCs/>
                <w:color w:val="000000"/>
                <w:sz w:val="22"/>
                <w:szCs w:val="22"/>
              </w:rPr>
              <w:t>SPÉCIFICATIONS TECHNIQUES OFFERTES PAR LE SOUMISSIONNAIRE</w:t>
            </w:r>
          </w:p>
          <w:p w14:paraId="7307D09D" w14:textId="7E62661B" w:rsidR="00003C31" w:rsidRPr="007647B5" w:rsidRDefault="00003C31" w:rsidP="00003C31">
            <w:pPr>
              <w:spacing w:line="276" w:lineRule="auto"/>
              <w:jc w:val="center"/>
              <w:rPr>
                <w:b/>
                <w:bCs/>
                <w:color w:val="000000"/>
              </w:rPr>
            </w:pPr>
            <w:r w:rsidRPr="00F31B85">
              <w:rPr>
                <w:b/>
                <w:bCs/>
                <w:color w:val="000000"/>
                <w:sz w:val="22"/>
                <w:szCs w:val="22"/>
              </w:rPr>
              <w:t>(</w:t>
            </w:r>
            <w:proofErr w:type="spellStart"/>
            <w:r w:rsidRPr="004C6440">
              <w:rPr>
                <w:b/>
                <w:bCs/>
                <w:i/>
                <w:iCs/>
                <w:color w:val="000000"/>
                <w:sz w:val="22"/>
                <w:szCs w:val="22"/>
              </w:rPr>
              <w:t>A</w:t>
            </w:r>
            <w:proofErr w:type="spellEnd"/>
            <w:r w:rsidRPr="004C6440">
              <w:rPr>
                <w:b/>
                <w:bCs/>
                <w:i/>
                <w:iCs/>
                <w:color w:val="000000"/>
                <w:sz w:val="22"/>
                <w:szCs w:val="22"/>
              </w:rPr>
              <w:t xml:space="preserve"> remplir ligne par ligne par le candidat</w:t>
            </w:r>
            <w:r w:rsidRPr="00F31B85">
              <w:rPr>
                <w:b/>
                <w:bCs/>
                <w:color w:val="000000"/>
                <w:sz w:val="22"/>
                <w:szCs w:val="22"/>
              </w:rPr>
              <w:t>)</w:t>
            </w:r>
          </w:p>
        </w:tc>
      </w:tr>
      <w:tr w:rsidR="00A510BA" w:rsidRPr="007647B5" w14:paraId="6E456235" w14:textId="77777777" w:rsidTr="00A375FB">
        <w:trPr>
          <w:trHeight w:val="127"/>
        </w:trPr>
        <w:tc>
          <w:tcPr>
            <w:tcW w:w="756" w:type="dxa"/>
            <w:vMerge w:val="restart"/>
            <w:tcBorders>
              <w:top w:val="single" w:sz="4" w:space="0" w:color="auto"/>
              <w:left w:val="single" w:sz="4" w:space="0" w:color="auto"/>
              <w:right w:val="single" w:sz="4" w:space="0" w:color="auto"/>
            </w:tcBorders>
            <w:shd w:val="clear" w:color="auto" w:fill="auto"/>
          </w:tcPr>
          <w:p w14:paraId="27D27F99" w14:textId="72268882" w:rsidR="00A510BA" w:rsidRPr="00426C6A" w:rsidRDefault="00A510BA" w:rsidP="00426C6A">
            <w:pPr>
              <w:spacing w:line="276" w:lineRule="auto"/>
              <w:jc w:val="center"/>
              <w:rPr>
                <w:b/>
                <w:bCs/>
                <w:color w:val="000000"/>
              </w:rPr>
            </w:pPr>
            <w:r w:rsidRPr="00426C6A">
              <w:rPr>
                <w:rFonts w:eastAsia="Times New Roman"/>
                <w:b/>
                <w:bCs/>
                <w:color w:val="000000"/>
                <w:sz w:val="22"/>
                <w:szCs w:val="22"/>
                <w:lang w:eastAsia="fr-FR"/>
              </w:rPr>
              <w:t>2.1.</w:t>
            </w:r>
          </w:p>
        </w:tc>
        <w:tc>
          <w:tcPr>
            <w:tcW w:w="5364" w:type="dxa"/>
            <w:tcBorders>
              <w:top w:val="single" w:sz="4" w:space="0" w:color="auto"/>
              <w:left w:val="nil"/>
              <w:bottom w:val="dotted" w:sz="4" w:space="0" w:color="auto"/>
              <w:right w:val="single" w:sz="4" w:space="0" w:color="auto"/>
            </w:tcBorders>
            <w:shd w:val="clear" w:color="auto" w:fill="auto"/>
            <w:vAlign w:val="center"/>
          </w:tcPr>
          <w:p w14:paraId="5175D6DD" w14:textId="4B4FCFCC" w:rsidR="00A510BA" w:rsidRPr="00A510BA" w:rsidRDefault="00A510BA" w:rsidP="00D02701">
            <w:pPr>
              <w:spacing w:line="276" w:lineRule="auto"/>
              <w:rPr>
                <w:b/>
                <w:bCs/>
                <w:color w:val="000000"/>
              </w:rPr>
            </w:pPr>
            <w:r w:rsidRPr="00A510BA">
              <w:rPr>
                <w:rFonts w:eastAsia="Times New Roman"/>
                <w:b/>
                <w:bCs/>
                <w:color w:val="000000"/>
                <w:lang w:eastAsia="fr-FR"/>
              </w:rPr>
              <w:t>Anse de platine</w:t>
            </w:r>
          </w:p>
        </w:tc>
        <w:tc>
          <w:tcPr>
            <w:tcW w:w="3538" w:type="dxa"/>
            <w:tcBorders>
              <w:top w:val="single" w:sz="4" w:space="0" w:color="auto"/>
              <w:bottom w:val="dotted" w:sz="4" w:space="0" w:color="auto"/>
            </w:tcBorders>
            <w:shd w:val="clear" w:color="auto" w:fill="FFFFFF" w:themeFill="background1"/>
            <w:vAlign w:val="center"/>
          </w:tcPr>
          <w:p w14:paraId="30C0C4A9" w14:textId="77777777" w:rsidR="00A510BA" w:rsidRPr="007647B5" w:rsidRDefault="00A510BA" w:rsidP="00D02701">
            <w:pPr>
              <w:spacing w:line="276" w:lineRule="auto"/>
              <w:jc w:val="center"/>
              <w:rPr>
                <w:b/>
                <w:bCs/>
                <w:color w:val="000000"/>
              </w:rPr>
            </w:pPr>
          </w:p>
        </w:tc>
      </w:tr>
      <w:tr w:rsidR="00A510BA" w:rsidRPr="007647B5" w14:paraId="70D96DDF" w14:textId="77777777" w:rsidTr="00A375FB">
        <w:trPr>
          <w:trHeight w:val="172"/>
        </w:trPr>
        <w:tc>
          <w:tcPr>
            <w:tcW w:w="756" w:type="dxa"/>
            <w:vMerge/>
            <w:tcBorders>
              <w:left w:val="single" w:sz="4" w:space="0" w:color="auto"/>
              <w:bottom w:val="single" w:sz="4" w:space="0" w:color="auto"/>
              <w:right w:val="single" w:sz="4" w:space="0" w:color="auto"/>
            </w:tcBorders>
            <w:shd w:val="clear" w:color="auto" w:fill="auto"/>
          </w:tcPr>
          <w:p w14:paraId="339C4BA7" w14:textId="77777777" w:rsidR="00A510BA" w:rsidRPr="00426C6A" w:rsidRDefault="00A510BA"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vAlign w:val="center"/>
          </w:tcPr>
          <w:p w14:paraId="0E0F1339" w14:textId="53C6C237" w:rsidR="00A510BA" w:rsidRPr="00A510BA" w:rsidRDefault="00A510BA" w:rsidP="00A510BA">
            <w:pPr>
              <w:rPr>
                <w:rFonts w:eastAsia="Times New Roman"/>
                <w:b/>
                <w:bCs/>
                <w:color w:val="000000"/>
                <w:lang w:eastAsia="fr-FR"/>
              </w:rPr>
            </w:pPr>
            <w:r w:rsidRPr="00A510BA">
              <w:rPr>
                <w:rFonts w:eastAsia="Times New Roman" w:cstheme="minorHAnsi"/>
                <w:lang w:eastAsia="fr-FR"/>
              </w:rPr>
              <w:t>Longueur 40 mm</w:t>
            </w:r>
            <w:r>
              <w:rPr>
                <w:rFonts w:eastAsia="Times New Roman" w:cstheme="minorHAnsi"/>
                <w:lang w:eastAsia="fr-FR"/>
              </w:rPr>
              <w:t xml:space="preserve"> et </w:t>
            </w:r>
            <w:r w:rsidRPr="00A510BA">
              <w:rPr>
                <w:rFonts w:eastAsia="Times New Roman" w:cstheme="minorHAnsi"/>
                <w:lang w:eastAsia="fr-FR"/>
              </w:rPr>
              <w:t>Ø 0,5 ou 0,7 mm</w:t>
            </w:r>
          </w:p>
        </w:tc>
        <w:tc>
          <w:tcPr>
            <w:tcW w:w="3538" w:type="dxa"/>
            <w:tcBorders>
              <w:top w:val="dotted" w:sz="4" w:space="0" w:color="auto"/>
              <w:bottom w:val="single" w:sz="4" w:space="0" w:color="auto"/>
            </w:tcBorders>
            <w:shd w:val="clear" w:color="auto" w:fill="FFFFFF" w:themeFill="background1"/>
            <w:vAlign w:val="center"/>
          </w:tcPr>
          <w:p w14:paraId="7361251B" w14:textId="77777777" w:rsidR="00A510BA" w:rsidRPr="007647B5" w:rsidRDefault="00A510BA" w:rsidP="00D02701">
            <w:pPr>
              <w:spacing w:line="276" w:lineRule="auto"/>
              <w:jc w:val="center"/>
              <w:rPr>
                <w:b/>
                <w:bCs/>
                <w:color w:val="000000"/>
              </w:rPr>
            </w:pPr>
          </w:p>
        </w:tc>
      </w:tr>
      <w:bookmarkEnd w:id="36"/>
      <w:tr w:rsidR="009739FF" w:rsidRPr="007647B5" w14:paraId="4EEAEE6F" w14:textId="77777777" w:rsidTr="00A375FB">
        <w:trPr>
          <w:trHeight w:val="199"/>
        </w:trPr>
        <w:tc>
          <w:tcPr>
            <w:tcW w:w="756" w:type="dxa"/>
            <w:vMerge w:val="restart"/>
            <w:tcBorders>
              <w:top w:val="single" w:sz="4" w:space="0" w:color="auto"/>
              <w:left w:val="single" w:sz="4" w:space="0" w:color="auto"/>
              <w:right w:val="single" w:sz="4" w:space="0" w:color="auto"/>
            </w:tcBorders>
            <w:shd w:val="clear" w:color="auto" w:fill="auto"/>
          </w:tcPr>
          <w:p w14:paraId="08557FDF" w14:textId="4FE3A697" w:rsidR="009739FF" w:rsidRPr="00426C6A" w:rsidRDefault="009739FF" w:rsidP="00426C6A">
            <w:pPr>
              <w:spacing w:line="276" w:lineRule="auto"/>
              <w:jc w:val="center"/>
              <w:rPr>
                <w:b/>
                <w:bCs/>
                <w:color w:val="000000"/>
              </w:rPr>
            </w:pPr>
            <w:r w:rsidRPr="00426C6A">
              <w:rPr>
                <w:rFonts w:eastAsia="Times New Roman"/>
                <w:b/>
                <w:bCs/>
                <w:color w:val="000000"/>
                <w:sz w:val="22"/>
                <w:szCs w:val="22"/>
                <w:lang w:eastAsia="fr-FR"/>
              </w:rPr>
              <w:t>2.2.</w:t>
            </w:r>
          </w:p>
        </w:tc>
        <w:tc>
          <w:tcPr>
            <w:tcW w:w="5364" w:type="dxa"/>
            <w:tcBorders>
              <w:top w:val="nil"/>
              <w:left w:val="nil"/>
              <w:bottom w:val="nil"/>
              <w:right w:val="single" w:sz="4" w:space="0" w:color="auto"/>
            </w:tcBorders>
            <w:shd w:val="clear" w:color="auto" w:fill="auto"/>
            <w:vAlign w:val="center"/>
          </w:tcPr>
          <w:p w14:paraId="531736EC" w14:textId="6B7AD4C1" w:rsidR="009739FF" w:rsidRPr="00A510BA" w:rsidRDefault="009739FF" w:rsidP="00D02701">
            <w:pPr>
              <w:spacing w:line="276" w:lineRule="auto"/>
              <w:rPr>
                <w:b/>
                <w:bCs/>
                <w:color w:val="000000"/>
              </w:rPr>
            </w:pPr>
            <w:r w:rsidRPr="00A510BA">
              <w:rPr>
                <w:rFonts w:eastAsia="Times New Roman"/>
                <w:b/>
                <w:bCs/>
                <w:color w:val="000000"/>
                <w:lang w:eastAsia="fr-FR"/>
              </w:rPr>
              <w:t>Balance Pèse bébé</w:t>
            </w:r>
          </w:p>
        </w:tc>
        <w:tc>
          <w:tcPr>
            <w:tcW w:w="3538" w:type="dxa"/>
            <w:tcBorders>
              <w:bottom w:val="dotted" w:sz="4" w:space="0" w:color="auto"/>
            </w:tcBorders>
            <w:shd w:val="clear" w:color="auto" w:fill="FFFFFF" w:themeFill="background1"/>
            <w:vAlign w:val="center"/>
          </w:tcPr>
          <w:p w14:paraId="3CA2DC51" w14:textId="77777777" w:rsidR="009739FF" w:rsidRPr="007647B5" w:rsidRDefault="009739FF" w:rsidP="00D02701">
            <w:pPr>
              <w:spacing w:line="276" w:lineRule="auto"/>
              <w:jc w:val="center"/>
              <w:rPr>
                <w:b/>
                <w:bCs/>
                <w:color w:val="000000"/>
              </w:rPr>
            </w:pPr>
          </w:p>
        </w:tc>
      </w:tr>
      <w:tr w:rsidR="009739FF" w:rsidRPr="007647B5" w14:paraId="13C31502" w14:textId="77777777" w:rsidTr="00A375FB">
        <w:trPr>
          <w:trHeight w:val="136"/>
        </w:trPr>
        <w:tc>
          <w:tcPr>
            <w:tcW w:w="756" w:type="dxa"/>
            <w:vMerge/>
            <w:tcBorders>
              <w:left w:val="single" w:sz="4" w:space="0" w:color="auto"/>
              <w:right w:val="single" w:sz="4" w:space="0" w:color="auto"/>
            </w:tcBorders>
            <w:shd w:val="clear" w:color="auto" w:fill="auto"/>
          </w:tcPr>
          <w:p w14:paraId="380536D6"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nil"/>
              <w:left w:val="single" w:sz="4" w:space="0" w:color="auto"/>
              <w:bottom w:val="nil"/>
              <w:right w:val="single" w:sz="4" w:space="0" w:color="auto"/>
            </w:tcBorders>
            <w:shd w:val="clear" w:color="auto" w:fill="auto"/>
          </w:tcPr>
          <w:p w14:paraId="3B158FA7" w14:textId="4EB17698" w:rsidR="009739FF" w:rsidRPr="00A510BA" w:rsidRDefault="009739FF" w:rsidP="00A510BA">
            <w:pPr>
              <w:spacing w:line="276" w:lineRule="auto"/>
              <w:rPr>
                <w:rFonts w:eastAsia="Times New Roman"/>
                <w:b/>
                <w:bCs/>
                <w:color w:val="000000"/>
                <w:lang w:eastAsia="fr-FR"/>
              </w:rPr>
            </w:pPr>
            <w:r w:rsidRPr="00667D14">
              <w:rPr>
                <w:rFonts w:eastAsia="Times New Roman" w:cstheme="minorHAnsi"/>
                <w:lang w:eastAsia="fr-FR"/>
              </w:rPr>
              <w:t xml:space="preserve">ELECTRONIQUE DIGITAL 20 kg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534C053" w14:textId="77777777" w:rsidR="009739FF" w:rsidRPr="007647B5" w:rsidRDefault="009739FF" w:rsidP="00A510BA">
            <w:pPr>
              <w:spacing w:line="276" w:lineRule="auto"/>
              <w:jc w:val="center"/>
              <w:rPr>
                <w:b/>
                <w:bCs/>
                <w:color w:val="000000"/>
              </w:rPr>
            </w:pPr>
          </w:p>
        </w:tc>
      </w:tr>
      <w:tr w:rsidR="009739FF" w:rsidRPr="007647B5" w14:paraId="781549F1" w14:textId="77777777" w:rsidTr="00A375FB">
        <w:trPr>
          <w:trHeight w:val="172"/>
        </w:trPr>
        <w:tc>
          <w:tcPr>
            <w:tcW w:w="756" w:type="dxa"/>
            <w:vMerge/>
            <w:tcBorders>
              <w:left w:val="single" w:sz="4" w:space="0" w:color="auto"/>
              <w:right w:val="single" w:sz="4" w:space="0" w:color="auto"/>
            </w:tcBorders>
            <w:shd w:val="clear" w:color="auto" w:fill="auto"/>
          </w:tcPr>
          <w:p w14:paraId="7BAC393C"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nil"/>
              <w:left w:val="single" w:sz="4" w:space="0" w:color="auto"/>
              <w:bottom w:val="nil"/>
              <w:right w:val="single" w:sz="4" w:space="0" w:color="auto"/>
            </w:tcBorders>
            <w:shd w:val="clear" w:color="auto" w:fill="auto"/>
          </w:tcPr>
          <w:p w14:paraId="191CA7FD" w14:textId="6BB30AC7" w:rsidR="009739FF" w:rsidRPr="00A510BA" w:rsidRDefault="009739FF" w:rsidP="00A510BA">
            <w:pPr>
              <w:spacing w:line="276" w:lineRule="auto"/>
              <w:rPr>
                <w:rFonts w:eastAsia="Times New Roman" w:cstheme="minorHAnsi"/>
                <w:lang w:eastAsia="fr-FR"/>
              </w:rPr>
            </w:pPr>
            <w:r w:rsidRPr="00667D14">
              <w:rPr>
                <w:rFonts w:eastAsia="Times New Roman" w:cstheme="minorHAnsi"/>
                <w:lang w:eastAsia="fr-FR"/>
              </w:rPr>
              <w:t>Graduation par 10 g</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B654BAE" w14:textId="77777777" w:rsidR="009739FF" w:rsidRPr="007647B5" w:rsidRDefault="009739FF" w:rsidP="00A510BA">
            <w:pPr>
              <w:spacing w:line="276" w:lineRule="auto"/>
              <w:jc w:val="center"/>
              <w:rPr>
                <w:b/>
                <w:bCs/>
                <w:color w:val="000000"/>
              </w:rPr>
            </w:pPr>
          </w:p>
        </w:tc>
      </w:tr>
      <w:tr w:rsidR="009739FF" w:rsidRPr="007647B5" w14:paraId="31BACD71" w14:textId="77777777" w:rsidTr="00A375FB">
        <w:trPr>
          <w:trHeight w:val="298"/>
        </w:trPr>
        <w:tc>
          <w:tcPr>
            <w:tcW w:w="756" w:type="dxa"/>
            <w:vMerge/>
            <w:tcBorders>
              <w:left w:val="single" w:sz="4" w:space="0" w:color="auto"/>
              <w:right w:val="single" w:sz="4" w:space="0" w:color="auto"/>
            </w:tcBorders>
            <w:shd w:val="clear" w:color="auto" w:fill="auto"/>
          </w:tcPr>
          <w:p w14:paraId="5D15A68A"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nil"/>
              <w:left w:val="single" w:sz="4" w:space="0" w:color="auto"/>
              <w:bottom w:val="nil"/>
              <w:right w:val="single" w:sz="4" w:space="0" w:color="auto"/>
            </w:tcBorders>
            <w:shd w:val="clear" w:color="auto" w:fill="auto"/>
          </w:tcPr>
          <w:p w14:paraId="22A2D3E0" w14:textId="65E1F5C2" w:rsidR="009739FF" w:rsidRPr="00A510BA" w:rsidRDefault="009739FF" w:rsidP="00A510BA">
            <w:pPr>
              <w:spacing w:line="276" w:lineRule="auto"/>
              <w:rPr>
                <w:rFonts w:eastAsia="Times New Roman" w:cstheme="minorHAnsi"/>
                <w:lang w:eastAsia="fr-FR"/>
              </w:rPr>
            </w:pPr>
            <w:r w:rsidRPr="00667D14">
              <w:rPr>
                <w:rFonts w:eastAsia="Times New Roman" w:cstheme="minorHAnsi"/>
                <w:lang w:eastAsia="fr-FR"/>
              </w:rPr>
              <w:t>Mémorise et affiche la dernière pesée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BA706C0" w14:textId="77777777" w:rsidR="009739FF" w:rsidRPr="007647B5" w:rsidRDefault="009739FF" w:rsidP="00A510BA">
            <w:pPr>
              <w:spacing w:line="276" w:lineRule="auto"/>
              <w:jc w:val="center"/>
              <w:rPr>
                <w:b/>
                <w:bCs/>
                <w:color w:val="000000"/>
              </w:rPr>
            </w:pPr>
          </w:p>
        </w:tc>
      </w:tr>
      <w:tr w:rsidR="009739FF" w:rsidRPr="007647B5" w14:paraId="37215B8D" w14:textId="77777777" w:rsidTr="00A375FB">
        <w:trPr>
          <w:trHeight w:val="235"/>
        </w:trPr>
        <w:tc>
          <w:tcPr>
            <w:tcW w:w="756" w:type="dxa"/>
            <w:vMerge/>
            <w:tcBorders>
              <w:left w:val="single" w:sz="4" w:space="0" w:color="auto"/>
              <w:right w:val="single" w:sz="4" w:space="0" w:color="auto"/>
            </w:tcBorders>
            <w:shd w:val="clear" w:color="auto" w:fill="auto"/>
          </w:tcPr>
          <w:p w14:paraId="543D4EC8"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nil"/>
              <w:left w:val="single" w:sz="4" w:space="0" w:color="auto"/>
              <w:bottom w:val="nil"/>
              <w:right w:val="single" w:sz="4" w:space="0" w:color="auto"/>
            </w:tcBorders>
            <w:shd w:val="clear" w:color="auto" w:fill="auto"/>
          </w:tcPr>
          <w:p w14:paraId="4F0434DC" w14:textId="0D143578" w:rsidR="009739FF" w:rsidRPr="00A510BA" w:rsidRDefault="009739FF" w:rsidP="00A510BA">
            <w:pPr>
              <w:spacing w:line="276" w:lineRule="auto"/>
              <w:rPr>
                <w:rFonts w:eastAsia="Times New Roman" w:cstheme="minorHAnsi"/>
                <w:lang w:eastAsia="fr-FR"/>
              </w:rPr>
            </w:pPr>
            <w:r w:rsidRPr="00667D14">
              <w:rPr>
                <w:rFonts w:eastAsia="Times New Roman" w:cstheme="minorHAnsi"/>
                <w:lang w:eastAsia="fr-FR"/>
              </w:rPr>
              <w:t>Affichage sur écran LCD</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F6CAC78" w14:textId="77777777" w:rsidR="009739FF" w:rsidRPr="007647B5" w:rsidRDefault="009739FF" w:rsidP="00A510BA">
            <w:pPr>
              <w:spacing w:line="276" w:lineRule="auto"/>
              <w:jc w:val="center"/>
              <w:rPr>
                <w:b/>
                <w:bCs/>
                <w:color w:val="000000"/>
              </w:rPr>
            </w:pPr>
          </w:p>
        </w:tc>
      </w:tr>
      <w:tr w:rsidR="009739FF" w:rsidRPr="007647B5" w14:paraId="7265FC96" w14:textId="77777777" w:rsidTr="00A375FB">
        <w:trPr>
          <w:trHeight w:val="271"/>
        </w:trPr>
        <w:tc>
          <w:tcPr>
            <w:tcW w:w="756" w:type="dxa"/>
            <w:vMerge/>
            <w:tcBorders>
              <w:left w:val="single" w:sz="4" w:space="0" w:color="auto"/>
              <w:right w:val="single" w:sz="4" w:space="0" w:color="auto"/>
            </w:tcBorders>
            <w:shd w:val="clear" w:color="auto" w:fill="auto"/>
          </w:tcPr>
          <w:p w14:paraId="552BAA05"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nil"/>
              <w:left w:val="single" w:sz="4" w:space="0" w:color="auto"/>
              <w:bottom w:val="nil"/>
              <w:right w:val="single" w:sz="4" w:space="0" w:color="auto"/>
            </w:tcBorders>
            <w:shd w:val="clear" w:color="auto" w:fill="auto"/>
          </w:tcPr>
          <w:p w14:paraId="07266FAA" w14:textId="5D05C9DD" w:rsidR="009739FF" w:rsidRPr="00A510BA" w:rsidRDefault="009739FF" w:rsidP="00A510BA">
            <w:pPr>
              <w:spacing w:line="276" w:lineRule="auto"/>
              <w:rPr>
                <w:rFonts w:eastAsia="Times New Roman" w:cstheme="minorHAnsi"/>
                <w:lang w:eastAsia="fr-FR"/>
              </w:rPr>
            </w:pPr>
            <w:r w:rsidRPr="00667D14">
              <w:rPr>
                <w:rFonts w:eastAsia="Times New Roman" w:cstheme="minorHAnsi"/>
                <w:lang w:eastAsia="fr-FR"/>
              </w:rPr>
              <w:t xml:space="preserve">Fonctionne avec 4 piles 1,5V fournies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8968B2C" w14:textId="77777777" w:rsidR="009739FF" w:rsidRPr="007647B5" w:rsidRDefault="009739FF" w:rsidP="00A510BA">
            <w:pPr>
              <w:spacing w:line="276" w:lineRule="auto"/>
              <w:jc w:val="center"/>
              <w:rPr>
                <w:b/>
                <w:bCs/>
                <w:color w:val="000000"/>
              </w:rPr>
            </w:pPr>
          </w:p>
        </w:tc>
      </w:tr>
      <w:tr w:rsidR="009739FF" w:rsidRPr="007647B5" w14:paraId="37F85A5F" w14:textId="77777777" w:rsidTr="00A375FB">
        <w:trPr>
          <w:trHeight w:val="208"/>
        </w:trPr>
        <w:tc>
          <w:tcPr>
            <w:tcW w:w="756" w:type="dxa"/>
            <w:vMerge/>
            <w:tcBorders>
              <w:left w:val="single" w:sz="4" w:space="0" w:color="auto"/>
              <w:right w:val="single" w:sz="4" w:space="0" w:color="auto"/>
            </w:tcBorders>
            <w:shd w:val="clear" w:color="auto" w:fill="auto"/>
          </w:tcPr>
          <w:p w14:paraId="3A80925B"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nil"/>
              <w:left w:val="single" w:sz="4" w:space="0" w:color="auto"/>
              <w:bottom w:val="nil"/>
              <w:right w:val="single" w:sz="4" w:space="0" w:color="auto"/>
            </w:tcBorders>
            <w:shd w:val="clear" w:color="auto" w:fill="auto"/>
          </w:tcPr>
          <w:p w14:paraId="717B913C" w14:textId="413EC7B4" w:rsidR="009739FF" w:rsidRPr="00A510BA" w:rsidRDefault="009739FF" w:rsidP="00A510BA">
            <w:pPr>
              <w:spacing w:line="276" w:lineRule="auto"/>
              <w:rPr>
                <w:rFonts w:eastAsia="Times New Roman" w:cstheme="minorHAnsi"/>
                <w:lang w:eastAsia="fr-FR"/>
              </w:rPr>
            </w:pPr>
            <w:r w:rsidRPr="00667D14">
              <w:rPr>
                <w:rFonts w:eastAsia="Times New Roman" w:cstheme="minorHAnsi"/>
                <w:lang w:eastAsia="fr-FR"/>
              </w:rPr>
              <w:t>Tare et arrêt automatique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C7FA562" w14:textId="77777777" w:rsidR="009739FF" w:rsidRPr="007647B5" w:rsidRDefault="009739FF" w:rsidP="00A510BA">
            <w:pPr>
              <w:spacing w:line="276" w:lineRule="auto"/>
              <w:jc w:val="center"/>
              <w:rPr>
                <w:b/>
                <w:bCs/>
                <w:color w:val="000000"/>
              </w:rPr>
            </w:pPr>
          </w:p>
        </w:tc>
      </w:tr>
      <w:tr w:rsidR="009739FF" w:rsidRPr="007647B5" w14:paraId="5CFCB2E0" w14:textId="77777777" w:rsidTr="00A375FB">
        <w:trPr>
          <w:trHeight w:val="253"/>
        </w:trPr>
        <w:tc>
          <w:tcPr>
            <w:tcW w:w="756" w:type="dxa"/>
            <w:vMerge/>
            <w:tcBorders>
              <w:left w:val="single" w:sz="4" w:space="0" w:color="auto"/>
              <w:bottom w:val="single" w:sz="4" w:space="0" w:color="auto"/>
              <w:right w:val="single" w:sz="4" w:space="0" w:color="auto"/>
            </w:tcBorders>
            <w:shd w:val="clear" w:color="auto" w:fill="auto"/>
          </w:tcPr>
          <w:p w14:paraId="63FB5B85"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nil"/>
              <w:left w:val="nil"/>
              <w:bottom w:val="single" w:sz="4" w:space="0" w:color="auto"/>
              <w:right w:val="single" w:sz="4" w:space="0" w:color="auto"/>
            </w:tcBorders>
            <w:shd w:val="clear" w:color="auto" w:fill="auto"/>
          </w:tcPr>
          <w:p w14:paraId="3CF2F9B3" w14:textId="2BE2896A" w:rsidR="009739FF" w:rsidRPr="00A510BA" w:rsidRDefault="009739FF" w:rsidP="00A510BA">
            <w:pPr>
              <w:spacing w:line="276" w:lineRule="auto"/>
              <w:rPr>
                <w:rFonts w:eastAsia="Times New Roman" w:cstheme="minorHAnsi"/>
                <w:lang w:eastAsia="fr-FR"/>
              </w:rPr>
            </w:pPr>
            <w:r w:rsidRPr="00667D14">
              <w:rPr>
                <w:rFonts w:eastAsia="Times New Roman" w:cstheme="minorHAnsi"/>
                <w:lang w:eastAsia="fr-FR"/>
              </w:rPr>
              <w:t>Livré avec un revêtement textile antibactérien</w:t>
            </w:r>
          </w:p>
        </w:tc>
        <w:tc>
          <w:tcPr>
            <w:tcW w:w="3538" w:type="dxa"/>
            <w:tcBorders>
              <w:top w:val="dotted" w:sz="4" w:space="0" w:color="auto"/>
              <w:bottom w:val="single" w:sz="4" w:space="0" w:color="auto"/>
            </w:tcBorders>
            <w:shd w:val="clear" w:color="auto" w:fill="FFFFFF" w:themeFill="background1"/>
            <w:vAlign w:val="center"/>
          </w:tcPr>
          <w:p w14:paraId="50620F95" w14:textId="77777777" w:rsidR="009739FF" w:rsidRPr="007647B5" w:rsidRDefault="009739FF" w:rsidP="00A510BA">
            <w:pPr>
              <w:spacing w:line="276" w:lineRule="auto"/>
              <w:jc w:val="center"/>
              <w:rPr>
                <w:b/>
                <w:bCs/>
                <w:color w:val="000000"/>
              </w:rPr>
            </w:pPr>
          </w:p>
        </w:tc>
      </w:tr>
      <w:tr w:rsidR="009739FF" w:rsidRPr="007647B5" w14:paraId="7F935940" w14:textId="77777777" w:rsidTr="00A375FB">
        <w:trPr>
          <w:trHeight w:val="280"/>
        </w:trPr>
        <w:tc>
          <w:tcPr>
            <w:tcW w:w="756" w:type="dxa"/>
            <w:vMerge w:val="restart"/>
            <w:tcBorders>
              <w:top w:val="single" w:sz="4" w:space="0" w:color="auto"/>
              <w:left w:val="single" w:sz="4" w:space="0" w:color="auto"/>
              <w:right w:val="single" w:sz="4" w:space="0" w:color="auto"/>
            </w:tcBorders>
            <w:shd w:val="clear" w:color="auto" w:fill="auto"/>
          </w:tcPr>
          <w:p w14:paraId="067653FC" w14:textId="6240F183" w:rsidR="009739FF" w:rsidRPr="00426C6A" w:rsidRDefault="009739FF" w:rsidP="00426C6A">
            <w:pPr>
              <w:spacing w:line="276" w:lineRule="auto"/>
              <w:jc w:val="center"/>
              <w:rPr>
                <w:b/>
                <w:bCs/>
                <w:color w:val="000000"/>
              </w:rPr>
            </w:pPr>
            <w:r w:rsidRPr="00426C6A">
              <w:rPr>
                <w:rFonts w:eastAsia="Times New Roman"/>
                <w:b/>
                <w:bCs/>
                <w:color w:val="000000"/>
                <w:sz w:val="22"/>
                <w:szCs w:val="22"/>
                <w:lang w:eastAsia="fr-FR"/>
              </w:rPr>
              <w:t>2.3.</w:t>
            </w:r>
          </w:p>
        </w:tc>
        <w:tc>
          <w:tcPr>
            <w:tcW w:w="5364" w:type="dxa"/>
            <w:tcBorders>
              <w:top w:val="single" w:sz="4" w:space="0" w:color="auto"/>
              <w:left w:val="single" w:sz="4" w:space="0" w:color="auto"/>
              <w:bottom w:val="dotted" w:sz="4" w:space="0" w:color="auto"/>
              <w:right w:val="single" w:sz="4" w:space="0" w:color="auto"/>
            </w:tcBorders>
            <w:shd w:val="clear" w:color="auto" w:fill="auto"/>
            <w:vAlign w:val="center"/>
          </w:tcPr>
          <w:p w14:paraId="048094A9" w14:textId="707E231A" w:rsidR="009739FF" w:rsidRPr="00A510BA" w:rsidRDefault="009739FF" w:rsidP="009F2757">
            <w:pPr>
              <w:rPr>
                <w:b/>
                <w:bCs/>
                <w:color w:val="000000"/>
              </w:rPr>
            </w:pPr>
            <w:r w:rsidRPr="00A510BA">
              <w:rPr>
                <w:rFonts w:eastAsia="Times New Roman"/>
                <w:b/>
                <w:bCs/>
                <w:color w:val="000000"/>
                <w:lang w:eastAsia="fr-FR"/>
              </w:rPr>
              <w:t>Balance pèse-personne avec toise</w:t>
            </w:r>
          </w:p>
        </w:tc>
        <w:tc>
          <w:tcPr>
            <w:tcW w:w="3538" w:type="dxa"/>
            <w:tcBorders>
              <w:top w:val="single" w:sz="4" w:space="0" w:color="auto"/>
              <w:bottom w:val="dotted" w:sz="4" w:space="0" w:color="auto"/>
            </w:tcBorders>
            <w:shd w:val="clear" w:color="auto" w:fill="FFFFFF" w:themeFill="background1"/>
            <w:vAlign w:val="center"/>
          </w:tcPr>
          <w:p w14:paraId="53D3CE04" w14:textId="77777777" w:rsidR="009739FF" w:rsidRPr="007647B5" w:rsidRDefault="009739FF" w:rsidP="00D02701">
            <w:pPr>
              <w:spacing w:line="276" w:lineRule="auto"/>
              <w:jc w:val="center"/>
              <w:rPr>
                <w:b/>
                <w:bCs/>
                <w:color w:val="000000"/>
              </w:rPr>
            </w:pPr>
          </w:p>
        </w:tc>
      </w:tr>
      <w:tr w:rsidR="009739FF" w:rsidRPr="007647B5" w14:paraId="61A5DD93" w14:textId="77777777" w:rsidTr="00A375FB">
        <w:trPr>
          <w:trHeight w:val="235"/>
        </w:trPr>
        <w:tc>
          <w:tcPr>
            <w:tcW w:w="756" w:type="dxa"/>
            <w:vMerge/>
            <w:tcBorders>
              <w:left w:val="single" w:sz="4" w:space="0" w:color="auto"/>
              <w:right w:val="single" w:sz="4" w:space="0" w:color="auto"/>
            </w:tcBorders>
            <w:shd w:val="clear" w:color="auto" w:fill="auto"/>
          </w:tcPr>
          <w:p w14:paraId="32F06E6A"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CC8A622" w14:textId="289BCAA4" w:rsidR="009739FF" w:rsidRPr="00A510BA" w:rsidRDefault="009739FF" w:rsidP="009F2757">
            <w:pPr>
              <w:rPr>
                <w:rFonts w:eastAsia="Times New Roman"/>
                <w:b/>
                <w:bCs/>
                <w:color w:val="000000"/>
                <w:lang w:eastAsia="fr-FR"/>
              </w:rPr>
            </w:pPr>
            <w:r w:rsidRPr="00106022">
              <w:rPr>
                <w:rFonts w:eastAsia="Times New Roman" w:cstheme="minorHAnsi"/>
                <w:lang w:eastAsia="fr-FR"/>
              </w:rPr>
              <w:t>Graduation par 1 kg</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89A4715" w14:textId="77777777" w:rsidR="009739FF" w:rsidRPr="007647B5" w:rsidRDefault="009739FF" w:rsidP="009739FF">
            <w:pPr>
              <w:spacing w:line="276" w:lineRule="auto"/>
              <w:jc w:val="center"/>
              <w:rPr>
                <w:b/>
                <w:bCs/>
                <w:color w:val="000000"/>
              </w:rPr>
            </w:pPr>
          </w:p>
        </w:tc>
      </w:tr>
      <w:tr w:rsidR="009739FF" w:rsidRPr="007647B5" w14:paraId="48C96F2B" w14:textId="77777777" w:rsidTr="00A375FB">
        <w:trPr>
          <w:trHeight w:val="478"/>
        </w:trPr>
        <w:tc>
          <w:tcPr>
            <w:tcW w:w="756" w:type="dxa"/>
            <w:vMerge/>
            <w:tcBorders>
              <w:left w:val="single" w:sz="4" w:space="0" w:color="auto"/>
              <w:right w:val="single" w:sz="4" w:space="0" w:color="auto"/>
            </w:tcBorders>
            <w:shd w:val="clear" w:color="auto" w:fill="auto"/>
          </w:tcPr>
          <w:p w14:paraId="65B8BBC4"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B08329B" w14:textId="28CC4014" w:rsidR="009739FF" w:rsidRPr="00A510BA" w:rsidRDefault="009739FF" w:rsidP="009F2757">
            <w:pPr>
              <w:rPr>
                <w:rFonts w:eastAsia="Times New Roman"/>
                <w:b/>
                <w:bCs/>
                <w:color w:val="000000"/>
                <w:lang w:eastAsia="fr-FR"/>
              </w:rPr>
            </w:pPr>
            <w:r w:rsidRPr="00106022">
              <w:rPr>
                <w:rFonts w:eastAsia="Times New Roman" w:cstheme="minorHAnsi"/>
                <w:lang w:eastAsia="fr-FR"/>
              </w:rPr>
              <w:t>Affichage à aiguille sur large cadran circulaire (17 cm) blanc et noir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48A4D70" w14:textId="77777777" w:rsidR="009739FF" w:rsidRPr="007647B5" w:rsidRDefault="009739FF" w:rsidP="009739FF">
            <w:pPr>
              <w:spacing w:line="276" w:lineRule="auto"/>
              <w:jc w:val="center"/>
              <w:rPr>
                <w:b/>
                <w:bCs/>
                <w:color w:val="000000"/>
              </w:rPr>
            </w:pPr>
          </w:p>
        </w:tc>
      </w:tr>
      <w:tr w:rsidR="009739FF" w:rsidRPr="007647B5" w14:paraId="6F696D03" w14:textId="77777777" w:rsidTr="00A375FB">
        <w:trPr>
          <w:trHeight w:val="226"/>
        </w:trPr>
        <w:tc>
          <w:tcPr>
            <w:tcW w:w="756" w:type="dxa"/>
            <w:vMerge/>
            <w:tcBorders>
              <w:left w:val="single" w:sz="4" w:space="0" w:color="auto"/>
              <w:right w:val="single" w:sz="4" w:space="0" w:color="auto"/>
            </w:tcBorders>
            <w:shd w:val="clear" w:color="auto" w:fill="auto"/>
          </w:tcPr>
          <w:p w14:paraId="618B63AE"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B7BFD74" w14:textId="43A4BA8E" w:rsidR="009739FF" w:rsidRPr="00A510BA" w:rsidRDefault="009739FF" w:rsidP="009F2757">
            <w:pPr>
              <w:rPr>
                <w:rFonts w:eastAsia="Times New Roman"/>
                <w:b/>
                <w:bCs/>
                <w:color w:val="000000"/>
                <w:lang w:eastAsia="fr-FR"/>
              </w:rPr>
            </w:pPr>
            <w:r w:rsidRPr="00106022">
              <w:rPr>
                <w:rFonts w:eastAsia="Times New Roman" w:cstheme="minorHAnsi"/>
                <w:lang w:eastAsia="fr-FR"/>
              </w:rPr>
              <w:t>Structure et plateau en métal laqué blanc</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EB70C8E" w14:textId="77777777" w:rsidR="009739FF" w:rsidRPr="007647B5" w:rsidRDefault="009739FF" w:rsidP="009739FF">
            <w:pPr>
              <w:spacing w:line="276" w:lineRule="auto"/>
              <w:jc w:val="center"/>
              <w:rPr>
                <w:b/>
                <w:bCs/>
                <w:color w:val="000000"/>
              </w:rPr>
            </w:pPr>
          </w:p>
        </w:tc>
      </w:tr>
      <w:tr w:rsidR="009739FF" w:rsidRPr="007647B5" w14:paraId="3C3AB341" w14:textId="77777777" w:rsidTr="00A375FB">
        <w:trPr>
          <w:trHeight w:val="271"/>
        </w:trPr>
        <w:tc>
          <w:tcPr>
            <w:tcW w:w="756" w:type="dxa"/>
            <w:vMerge/>
            <w:tcBorders>
              <w:left w:val="single" w:sz="4" w:space="0" w:color="auto"/>
              <w:right w:val="single" w:sz="4" w:space="0" w:color="auto"/>
            </w:tcBorders>
            <w:shd w:val="clear" w:color="auto" w:fill="auto"/>
          </w:tcPr>
          <w:p w14:paraId="575B1FA0"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DD9250D" w14:textId="78048888" w:rsidR="009739FF" w:rsidRPr="00A510BA" w:rsidRDefault="009739FF" w:rsidP="009F2757">
            <w:pPr>
              <w:rPr>
                <w:rFonts w:eastAsia="Times New Roman"/>
                <w:b/>
                <w:bCs/>
                <w:color w:val="000000"/>
                <w:lang w:eastAsia="fr-FR"/>
              </w:rPr>
            </w:pPr>
            <w:r w:rsidRPr="00106022">
              <w:rPr>
                <w:rFonts w:eastAsia="Times New Roman" w:cstheme="minorHAnsi"/>
                <w:lang w:eastAsia="fr-FR"/>
              </w:rPr>
              <w:t xml:space="preserve">Recouvert d'un tapis anti - dérapant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E6F3B16" w14:textId="77777777" w:rsidR="009739FF" w:rsidRPr="007647B5" w:rsidRDefault="009739FF" w:rsidP="009739FF">
            <w:pPr>
              <w:spacing w:line="276" w:lineRule="auto"/>
              <w:jc w:val="center"/>
              <w:rPr>
                <w:b/>
                <w:bCs/>
                <w:color w:val="000000"/>
              </w:rPr>
            </w:pPr>
          </w:p>
        </w:tc>
      </w:tr>
      <w:tr w:rsidR="009739FF" w:rsidRPr="007647B5" w14:paraId="276CE503" w14:textId="77777777" w:rsidTr="00A375FB">
        <w:trPr>
          <w:trHeight w:val="208"/>
        </w:trPr>
        <w:tc>
          <w:tcPr>
            <w:tcW w:w="756" w:type="dxa"/>
            <w:vMerge/>
            <w:tcBorders>
              <w:left w:val="single" w:sz="4" w:space="0" w:color="auto"/>
              <w:bottom w:val="single" w:sz="4" w:space="0" w:color="auto"/>
              <w:right w:val="single" w:sz="4" w:space="0" w:color="auto"/>
            </w:tcBorders>
            <w:shd w:val="clear" w:color="auto" w:fill="auto"/>
          </w:tcPr>
          <w:p w14:paraId="18C72C46" w14:textId="77777777" w:rsidR="009739FF" w:rsidRPr="00426C6A" w:rsidRDefault="009739FF"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2BFA2770" w14:textId="5601D1F7" w:rsidR="009739FF" w:rsidRPr="00A510BA" w:rsidRDefault="009739FF" w:rsidP="009F2757">
            <w:pPr>
              <w:rPr>
                <w:rFonts w:eastAsia="Times New Roman"/>
                <w:b/>
                <w:bCs/>
                <w:color w:val="000000"/>
                <w:lang w:eastAsia="fr-FR"/>
              </w:rPr>
            </w:pPr>
            <w:r w:rsidRPr="00106022">
              <w:rPr>
                <w:rFonts w:eastAsia="Times New Roman" w:cstheme="minorHAnsi"/>
                <w:lang w:eastAsia="fr-FR"/>
              </w:rPr>
              <w:t>Agrée usage médical</w:t>
            </w:r>
          </w:p>
        </w:tc>
        <w:tc>
          <w:tcPr>
            <w:tcW w:w="3538" w:type="dxa"/>
            <w:tcBorders>
              <w:top w:val="dotted" w:sz="4" w:space="0" w:color="auto"/>
              <w:bottom w:val="single" w:sz="4" w:space="0" w:color="auto"/>
            </w:tcBorders>
            <w:shd w:val="clear" w:color="auto" w:fill="FFFFFF" w:themeFill="background1"/>
            <w:vAlign w:val="center"/>
          </w:tcPr>
          <w:p w14:paraId="36C7BB65" w14:textId="77777777" w:rsidR="009739FF" w:rsidRPr="007647B5" w:rsidRDefault="009739FF" w:rsidP="009739FF">
            <w:pPr>
              <w:spacing w:line="276" w:lineRule="auto"/>
              <w:jc w:val="center"/>
              <w:rPr>
                <w:b/>
                <w:bCs/>
                <w:color w:val="000000"/>
              </w:rPr>
            </w:pPr>
          </w:p>
        </w:tc>
      </w:tr>
      <w:tr w:rsidR="00DC05BE" w:rsidRPr="007647B5" w14:paraId="16252E4C" w14:textId="77777777" w:rsidTr="00A375FB">
        <w:trPr>
          <w:trHeight w:val="235"/>
        </w:trPr>
        <w:tc>
          <w:tcPr>
            <w:tcW w:w="756" w:type="dxa"/>
            <w:vMerge w:val="restart"/>
            <w:tcBorders>
              <w:top w:val="single" w:sz="4" w:space="0" w:color="auto"/>
              <w:left w:val="single" w:sz="4" w:space="0" w:color="auto"/>
              <w:right w:val="single" w:sz="4" w:space="0" w:color="auto"/>
            </w:tcBorders>
            <w:shd w:val="clear" w:color="auto" w:fill="auto"/>
          </w:tcPr>
          <w:p w14:paraId="1442D1AB" w14:textId="32158798" w:rsidR="00DC05BE" w:rsidRPr="00426C6A" w:rsidRDefault="00DC05BE" w:rsidP="00426C6A">
            <w:pPr>
              <w:spacing w:line="276" w:lineRule="auto"/>
              <w:jc w:val="center"/>
              <w:rPr>
                <w:b/>
                <w:bCs/>
                <w:color w:val="000000"/>
              </w:rPr>
            </w:pPr>
            <w:r w:rsidRPr="00426C6A">
              <w:rPr>
                <w:rFonts w:eastAsia="Times New Roman"/>
                <w:b/>
                <w:bCs/>
                <w:color w:val="000000"/>
                <w:sz w:val="22"/>
                <w:szCs w:val="22"/>
                <w:lang w:eastAsia="fr-FR"/>
              </w:rPr>
              <w:t>2.4.</w:t>
            </w:r>
          </w:p>
        </w:tc>
        <w:tc>
          <w:tcPr>
            <w:tcW w:w="5364" w:type="dxa"/>
            <w:tcBorders>
              <w:top w:val="single" w:sz="4" w:space="0" w:color="auto"/>
              <w:left w:val="single" w:sz="4" w:space="0" w:color="auto"/>
              <w:bottom w:val="dotted" w:sz="4" w:space="0" w:color="auto"/>
              <w:right w:val="single" w:sz="4" w:space="0" w:color="auto"/>
            </w:tcBorders>
            <w:shd w:val="clear" w:color="auto" w:fill="auto"/>
            <w:vAlign w:val="center"/>
          </w:tcPr>
          <w:p w14:paraId="62725653" w14:textId="7EFFA277" w:rsidR="00DC05BE" w:rsidRPr="00A510BA" w:rsidRDefault="00DC05BE" w:rsidP="00D02701">
            <w:pPr>
              <w:spacing w:line="276" w:lineRule="auto"/>
              <w:rPr>
                <w:b/>
                <w:bCs/>
                <w:color w:val="000000"/>
              </w:rPr>
            </w:pPr>
            <w:r w:rsidRPr="00A510BA">
              <w:rPr>
                <w:rFonts w:eastAsia="Times New Roman"/>
                <w:b/>
                <w:bCs/>
                <w:color w:val="000000"/>
                <w:lang w:eastAsia="fr-FR"/>
              </w:rPr>
              <w:t>Boîte à pansements</w:t>
            </w:r>
          </w:p>
        </w:tc>
        <w:tc>
          <w:tcPr>
            <w:tcW w:w="3538" w:type="dxa"/>
            <w:tcBorders>
              <w:top w:val="single" w:sz="4" w:space="0" w:color="auto"/>
              <w:bottom w:val="dotted" w:sz="4" w:space="0" w:color="auto"/>
            </w:tcBorders>
            <w:shd w:val="clear" w:color="auto" w:fill="FFFFFF" w:themeFill="background1"/>
            <w:vAlign w:val="center"/>
          </w:tcPr>
          <w:p w14:paraId="576699C0" w14:textId="77777777" w:rsidR="00DC05BE" w:rsidRPr="007647B5" w:rsidRDefault="00DC05BE" w:rsidP="00D02701">
            <w:pPr>
              <w:spacing w:line="276" w:lineRule="auto"/>
              <w:jc w:val="center"/>
              <w:rPr>
                <w:b/>
                <w:bCs/>
                <w:color w:val="000000"/>
              </w:rPr>
            </w:pPr>
          </w:p>
        </w:tc>
      </w:tr>
      <w:tr w:rsidR="00DC05BE" w:rsidRPr="007647B5" w14:paraId="5A88D6D5" w14:textId="77777777" w:rsidTr="00A375FB">
        <w:trPr>
          <w:trHeight w:val="181"/>
        </w:trPr>
        <w:tc>
          <w:tcPr>
            <w:tcW w:w="756" w:type="dxa"/>
            <w:vMerge/>
            <w:tcBorders>
              <w:left w:val="single" w:sz="4" w:space="0" w:color="auto"/>
              <w:right w:val="single" w:sz="4" w:space="0" w:color="auto"/>
            </w:tcBorders>
            <w:shd w:val="clear" w:color="auto" w:fill="auto"/>
          </w:tcPr>
          <w:p w14:paraId="5041E80D"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B702307" w14:textId="0BC10985"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Boîte inox environ 18 x 9 x 3 cm comprenant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7FC7106" w14:textId="77777777" w:rsidR="00DC05BE" w:rsidRPr="007647B5" w:rsidRDefault="00DC05BE" w:rsidP="009739FF">
            <w:pPr>
              <w:spacing w:line="276" w:lineRule="auto"/>
              <w:jc w:val="center"/>
              <w:rPr>
                <w:b/>
                <w:bCs/>
                <w:color w:val="000000"/>
              </w:rPr>
            </w:pPr>
          </w:p>
        </w:tc>
      </w:tr>
      <w:tr w:rsidR="00DC05BE" w:rsidRPr="007647B5" w14:paraId="35CD472B" w14:textId="77777777" w:rsidTr="00A375FB">
        <w:trPr>
          <w:trHeight w:val="307"/>
        </w:trPr>
        <w:tc>
          <w:tcPr>
            <w:tcW w:w="756" w:type="dxa"/>
            <w:vMerge/>
            <w:tcBorders>
              <w:left w:val="single" w:sz="4" w:space="0" w:color="auto"/>
              <w:right w:val="single" w:sz="4" w:space="0" w:color="auto"/>
            </w:tcBorders>
            <w:shd w:val="clear" w:color="auto" w:fill="auto"/>
          </w:tcPr>
          <w:p w14:paraId="4A08FC92"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5CE5843" w14:textId="0D24F539"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3 Révélateurs de Desmares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81CD968" w14:textId="77777777" w:rsidR="00DC05BE" w:rsidRPr="007647B5" w:rsidRDefault="00DC05BE" w:rsidP="009739FF">
            <w:pPr>
              <w:spacing w:line="276" w:lineRule="auto"/>
              <w:jc w:val="center"/>
              <w:rPr>
                <w:b/>
                <w:bCs/>
                <w:color w:val="000000"/>
              </w:rPr>
            </w:pPr>
          </w:p>
        </w:tc>
      </w:tr>
      <w:tr w:rsidR="00DC05BE" w:rsidRPr="007647B5" w14:paraId="600888A6" w14:textId="77777777" w:rsidTr="00A375FB">
        <w:trPr>
          <w:trHeight w:val="253"/>
        </w:trPr>
        <w:tc>
          <w:tcPr>
            <w:tcW w:w="756" w:type="dxa"/>
            <w:vMerge/>
            <w:tcBorders>
              <w:left w:val="single" w:sz="4" w:space="0" w:color="auto"/>
              <w:right w:val="single" w:sz="4" w:space="0" w:color="auto"/>
            </w:tcBorders>
            <w:shd w:val="clear" w:color="auto" w:fill="auto"/>
          </w:tcPr>
          <w:p w14:paraId="2B177860"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E71D3F7" w14:textId="4D4DF823"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1 Aiguille à corps étrangers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FDD8372" w14:textId="77777777" w:rsidR="00DC05BE" w:rsidRPr="007647B5" w:rsidRDefault="00DC05BE" w:rsidP="009739FF">
            <w:pPr>
              <w:spacing w:line="276" w:lineRule="auto"/>
              <w:jc w:val="center"/>
              <w:rPr>
                <w:b/>
                <w:bCs/>
                <w:color w:val="000000"/>
              </w:rPr>
            </w:pPr>
          </w:p>
        </w:tc>
      </w:tr>
      <w:tr w:rsidR="00DC05BE" w:rsidRPr="007647B5" w14:paraId="256A595E" w14:textId="77777777" w:rsidTr="00A375FB">
        <w:trPr>
          <w:trHeight w:val="280"/>
        </w:trPr>
        <w:tc>
          <w:tcPr>
            <w:tcW w:w="756" w:type="dxa"/>
            <w:vMerge/>
            <w:tcBorders>
              <w:left w:val="single" w:sz="4" w:space="0" w:color="auto"/>
              <w:right w:val="single" w:sz="4" w:space="0" w:color="auto"/>
            </w:tcBorders>
            <w:shd w:val="clear" w:color="auto" w:fill="auto"/>
          </w:tcPr>
          <w:p w14:paraId="36DB9755"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1497BFC" w14:textId="108A445B"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1 Curette à corps étrangers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B263FCD" w14:textId="77777777" w:rsidR="00DC05BE" w:rsidRPr="007647B5" w:rsidRDefault="00DC05BE" w:rsidP="009739FF">
            <w:pPr>
              <w:spacing w:line="276" w:lineRule="auto"/>
              <w:jc w:val="center"/>
              <w:rPr>
                <w:b/>
                <w:bCs/>
                <w:color w:val="000000"/>
              </w:rPr>
            </w:pPr>
          </w:p>
        </w:tc>
      </w:tr>
      <w:tr w:rsidR="00DC05BE" w:rsidRPr="007647B5" w14:paraId="703F4E22" w14:textId="77777777" w:rsidTr="00A375FB">
        <w:trPr>
          <w:trHeight w:val="217"/>
        </w:trPr>
        <w:tc>
          <w:tcPr>
            <w:tcW w:w="756" w:type="dxa"/>
            <w:vMerge/>
            <w:tcBorders>
              <w:left w:val="single" w:sz="4" w:space="0" w:color="auto"/>
              <w:right w:val="single" w:sz="4" w:space="0" w:color="auto"/>
            </w:tcBorders>
            <w:shd w:val="clear" w:color="auto" w:fill="auto"/>
          </w:tcPr>
          <w:p w14:paraId="2FBA382C"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609AA95" w14:textId="618B4196"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1 Bistouri</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BE1CB42" w14:textId="77777777" w:rsidR="00DC05BE" w:rsidRPr="007647B5" w:rsidRDefault="00DC05BE" w:rsidP="009739FF">
            <w:pPr>
              <w:spacing w:line="276" w:lineRule="auto"/>
              <w:jc w:val="center"/>
              <w:rPr>
                <w:b/>
                <w:bCs/>
                <w:color w:val="000000"/>
              </w:rPr>
            </w:pPr>
          </w:p>
        </w:tc>
      </w:tr>
      <w:tr w:rsidR="00DC05BE" w:rsidRPr="007647B5" w14:paraId="735045AA" w14:textId="77777777" w:rsidTr="00A375FB">
        <w:trPr>
          <w:trHeight w:val="262"/>
        </w:trPr>
        <w:tc>
          <w:tcPr>
            <w:tcW w:w="756" w:type="dxa"/>
            <w:vMerge/>
            <w:tcBorders>
              <w:left w:val="single" w:sz="4" w:space="0" w:color="auto"/>
              <w:right w:val="single" w:sz="4" w:space="0" w:color="auto"/>
            </w:tcBorders>
            <w:shd w:val="clear" w:color="auto" w:fill="auto"/>
          </w:tcPr>
          <w:p w14:paraId="79C67080"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CD6E05A" w14:textId="0BFCE88F"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1 Couteau de Graefe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A69AE4A" w14:textId="77777777" w:rsidR="00DC05BE" w:rsidRPr="007647B5" w:rsidRDefault="00DC05BE" w:rsidP="009739FF">
            <w:pPr>
              <w:spacing w:line="276" w:lineRule="auto"/>
              <w:jc w:val="center"/>
              <w:rPr>
                <w:b/>
                <w:bCs/>
                <w:color w:val="000000"/>
              </w:rPr>
            </w:pPr>
          </w:p>
        </w:tc>
      </w:tr>
      <w:tr w:rsidR="00DC05BE" w:rsidRPr="007647B5" w14:paraId="6F4FFF5B" w14:textId="77777777" w:rsidTr="00A375FB">
        <w:trPr>
          <w:trHeight w:val="199"/>
        </w:trPr>
        <w:tc>
          <w:tcPr>
            <w:tcW w:w="756" w:type="dxa"/>
            <w:vMerge/>
            <w:tcBorders>
              <w:left w:val="single" w:sz="4" w:space="0" w:color="auto"/>
              <w:right w:val="single" w:sz="4" w:space="0" w:color="auto"/>
            </w:tcBorders>
            <w:shd w:val="clear" w:color="auto" w:fill="auto"/>
          </w:tcPr>
          <w:p w14:paraId="7EDFCA9D"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6A6CEB7C" w14:textId="61DEA459"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1 Pince A/G</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F92D706" w14:textId="77777777" w:rsidR="00DC05BE" w:rsidRPr="007647B5" w:rsidRDefault="00DC05BE" w:rsidP="009739FF">
            <w:pPr>
              <w:spacing w:line="276" w:lineRule="auto"/>
              <w:jc w:val="center"/>
              <w:rPr>
                <w:b/>
                <w:bCs/>
                <w:color w:val="000000"/>
              </w:rPr>
            </w:pPr>
          </w:p>
        </w:tc>
      </w:tr>
      <w:tr w:rsidR="00DC05BE" w:rsidRPr="007647B5" w14:paraId="3995F793" w14:textId="77777777" w:rsidTr="00A375FB">
        <w:trPr>
          <w:trHeight w:val="316"/>
        </w:trPr>
        <w:tc>
          <w:tcPr>
            <w:tcW w:w="756" w:type="dxa"/>
            <w:vMerge/>
            <w:tcBorders>
              <w:left w:val="single" w:sz="4" w:space="0" w:color="auto"/>
              <w:right w:val="single" w:sz="4" w:space="0" w:color="auto"/>
            </w:tcBorders>
            <w:shd w:val="clear" w:color="auto" w:fill="auto"/>
          </w:tcPr>
          <w:p w14:paraId="0CC552C1"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9046ADE" w14:textId="712AC38A"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1 Pince à épiler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9847555" w14:textId="77777777" w:rsidR="00DC05BE" w:rsidRPr="007647B5" w:rsidRDefault="00DC05BE" w:rsidP="009739FF">
            <w:pPr>
              <w:spacing w:line="276" w:lineRule="auto"/>
              <w:jc w:val="center"/>
              <w:rPr>
                <w:b/>
                <w:bCs/>
                <w:color w:val="000000"/>
              </w:rPr>
            </w:pPr>
          </w:p>
        </w:tc>
      </w:tr>
      <w:tr w:rsidR="00DC05BE" w:rsidRPr="007647B5" w14:paraId="742350A6" w14:textId="77777777" w:rsidTr="00A375FB">
        <w:trPr>
          <w:trHeight w:val="172"/>
        </w:trPr>
        <w:tc>
          <w:tcPr>
            <w:tcW w:w="756" w:type="dxa"/>
            <w:vMerge/>
            <w:tcBorders>
              <w:left w:val="single" w:sz="4" w:space="0" w:color="auto"/>
              <w:right w:val="single" w:sz="4" w:space="0" w:color="auto"/>
            </w:tcBorders>
            <w:shd w:val="clear" w:color="auto" w:fill="auto"/>
          </w:tcPr>
          <w:p w14:paraId="398E9F13"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F7980FB" w14:textId="20787CAF"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 xml:space="preserve">1 Petit ciseau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355F84B" w14:textId="77777777" w:rsidR="00DC05BE" w:rsidRPr="007647B5" w:rsidRDefault="00DC05BE" w:rsidP="009739FF">
            <w:pPr>
              <w:spacing w:line="276" w:lineRule="auto"/>
              <w:jc w:val="center"/>
              <w:rPr>
                <w:b/>
                <w:bCs/>
                <w:color w:val="000000"/>
              </w:rPr>
            </w:pPr>
          </w:p>
        </w:tc>
      </w:tr>
      <w:tr w:rsidR="00DC05BE" w:rsidRPr="007647B5" w14:paraId="6EE54D0E" w14:textId="77777777" w:rsidTr="00A375FB">
        <w:trPr>
          <w:trHeight w:val="298"/>
        </w:trPr>
        <w:tc>
          <w:tcPr>
            <w:tcW w:w="756" w:type="dxa"/>
            <w:vMerge/>
            <w:tcBorders>
              <w:left w:val="single" w:sz="4" w:space="0" w:color="auto"/>
              <w:bottom w:val="single" w:sz="4" w:space="0" w:color="auto"/>
              <w:right w:val="single" w:sz="4" w:space="0" w:color="auto"/>
            </w:tcBorders>
            <w:shd w:val="clear" w:color="auto" w:fill="auto"/>
          </w:tcPr>
          <w:p w14:paraId="7A4BC1EC"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475B7F22" w14:textId="20D4D69F" w:rsidR="00DC05BE" w:rsidRPr="00A510BA" w:rsidRDefault="00DC05BE" w:rsidP="009739FF">
            <w:pPr>
              <w:spacing w:line="276" w:lineRule="auto"/>
              <w:rPr>
                <w:rFonts w:eastAsia="Times New Roman"/>
                <w:b/>
                <w:bCs/>
                <w:color w:val="000000"/>
                <w:lang w:eastAsia="fr-FR"/>
              </w:rPr>
            </w:pPr>
            <w:r w:rsidRPr="006C1976">
              <w:rPr>
                <w:rFonts w:eastAsia="Times New Roman" w:cstheme="minorHAnsi"/>
                <w:lang w:eastAsia="fr-FR"/>
              </w:rPr>
              <w:t>1 Trépan d’Elliot</w:t>
            </w:r>
          </w:p>
        </w:tc>
        <w:tc>
          <w:tcPr>
            <w:tcW w:w="3538" w:type="dxa"/>
            <w:tcBorders>
              <w:top w:val="dotted" w:sz="4" w:space="0" w:color="auto"/>
              <w:left w:val="single" w:sz="4" w:space="0" w:color="auto"/>
              <w:bottom w:val="single" w:sz="4" w:space="0" w:color="auto"/>
            </w:tcBorders>
            <w:shd w:val="clear" w:color="auto" w:fill="FFFFFF" w:themeFill="background1"/>
            <w:vAlign w:val="center"/>
          </w:tcPr>
          <w:p w14:paraId="1C2913B2" w14:textId="77777777" w:rsidR="00DC05BE" w:rsidRPr="007647B5" w:rsidRDefault="00DC05BE" w:rsidP="009739FF">
            <w:pPr>
              <w:spacing w:line="276" w:lineRule="auto"/>
              <w:jc w:val="center"/>
              <w:rPr>
                <w:b/>
                <w:bCs/>
                <w:color w:val="000000"/>
              </w:rPr>
            </w:pPr>
          </w:p>
        </w:tc>
      </w:tr>
      <w:tr w:rsidR="00DC05BE" w:rsidRPr="007647B5" w14:paraId="2D604D35" w14:textId="77777777" w:rsidTr="00A375FB">
        <w:trPr>
          <w:trHeight w:val="235"/>
        </w:trPr>
        <w:tc>
          <w:tcPr>
            <w:tcW w:w="756" w:type="dxa"/>
            <w:vMerge w:val="restart"/>
            <w:tcBorders>
              <w:top w:val="single" w:sz="4" w:space="0" w:color="auto"/>
              <w:left w:val="single" w:sz="4" w:space="0" w:color="auto"/>
              <w:right w:val="single" w:sz="4" w:space="0" w:color="auto"/>
            </w:tcBorders>
            <w:shd w:val="clear" w:color="auto" w:fill="auto"/>
          </w:tcPr>
          <w:p w14:paraId="16ACCA80" w14:textId="30089DAD" w:rsidR="00DC05BE" w:rsidRPr="00426C6A" w:rsidRDefault="00DC05BE" w:rsidP="00426C6A">
            <w:pPr>
              <w:spacing w:line="276" w:lineRule="auto"/>
              <w:jc w:val="center"/>
              <w:rPr>
                <w:b/>
                <w:bCs/>
                <w:color w:val="000000"/>
              </w:rPr>
            </w:pPr>
            <w:r w:rsidRPr="00426C6A">
              <w:rPr>
                <w:rFonts w:eastAsia="Times New Roman"/>
                <w:b/>
                <w:bCs/>
                <w:color w:val="000000"/>
                <w:sz w:val="22"/>
                <w:szCs w:val="22"/>
                <w:lang w:eastAsia="fr-FR"/>
              </w:rPr>
              <w:t>2.5</w:t>
            </w:r>
          </w:p>
        </w:tc>
        <w:tc>
          <w:tcPr>
            <w:tcW w:w="5364" w:type="dxa"/>
            <w:tcBorders>
              <w:top w:val="single" w:sz="4" w:space="0" w:color="auto"/>
              <w:left w:val="single" w:sz="4" w:space="0" w:color="auto"/>
              <w:bottom w:val="dotted" w:sz="4" w:space="0" w:color="auto"/>
              <w:right w:val="single" w:sz="4" w:space="0" w:color="auto"/>
            </w:tcBorders>
            <w:shd w:val="clear" w:color="auto" w:fill="auto"/>
            <w:vAlign w:val="center"/>
          </w:tcPr>
          <w:p w14:paraId="7DE15D4C" w14:textId="5595C5CC" w:rsidR="00DC05BE" w:rsidRPr="00A510BA" w:rsidRDefault="00DC05BE" w:rsidP="00D02701">
            <w:pPr>
              <w:spacing w:line="276" w:lineRule="auto"/>
              <w:rPr>
                <w:b/>
                <w:bCs/>
                <w:color w:val="000000"/>
              </w:rPr>
            </w:pPr>
            <w:r w:rsidRPr="00A510BA">
              <w:rPr>
                <w:rFonts w:eastAsia="Times New Roman"/>
                <w:b/>
                <w:bCs/>
                <w:color w:val="000000"/>
                <w:lang w:eastAsia="fr-FR"/>
              </w:rPr>
              <w:t>Boîte d'accouchement complète</w:t>
            </w:r>
          </w:p>
        </w:tc>
        <w:tc>
          <w:tcPr>
            <w:tcW w:w="3538" w:type="dxa"/>
            <w:tcBorders>
              <w:top w:val="single" w:sz="4" w:space="0" w:color="auto"/>
              <w:bottom w:val="dotted" w:sz="4" w:space="0" w:color="auto"/>
            </w:tcBorders>
            <w:shd w:val="clear" w:color="auto" w:fill="FFFFFF" w:themeFill="background1"/>
            <w:vAlign w:val="center"/>
          </w:tcPr>
          <w:p w14:paraId="49C533C8" w14:textId="77777777" w:rsidR="00DC05BE" w:rsidRPr="007647B5" w:rsidRDefault="00DC05BE" w:rsidP="00D02701">
            <w:pPr>
              <w:spacing w:line="276" w:lineRule="auto"/>
              <w:jc w:val="center"/>
              <w:rPr>
                <w:b/>
                <w:bCs/>
                <w:color w:val="000000"/>
              </w:rPr>
            </w:pPr>
          </w:p>
        </w:tc>
      </w:tr>
      <w:tr w:rsidR="00DC05BE" w:rsidRPr="007647B5" w14:paraId="65BCCE8B" w14:textId="77777777" w:rsidTr="00A375FB">
        <w:trPr>
          <w:trHeight w:val="181"/>
        </w:trPr>
        <w:tc>
          <w:tcPr>
            <w:tcW w:w="756" w:type="dxa"/>
            <w:vMerge/>
            <w:tcBorders>
              <w:left w:val="single" w:sz="4" w:space="0" w:color="auto"/>
              <w:right w:val="single" w:sz="4" w:space="0" w:color="auto"/>
            </w:tcBorders>
            <w:shd w:val="clear" w:color="auto" w:fill="auto"/>
            <w:vAlign w:val="center"/>
          </w:tcPr>
          <w:p w14:paraId="0E5B8CF4"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693B1254" w14:textId="6EB19685"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1 Boîte inox, 40 x 20 x 9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A3B085E" w14:textId="77777777" w:rsidR="00DC05BE" w:rsidRPr="007647B5" w:rsidRDefault="00DC05BE" w:rsidP="00DC05BE">
            <w:pPr>
              <w:spacing w:line="276" w:lineRule="auto"/>
              <w:jc w:val="center"/>
              <w:rPr>
                <w:b/>
                <w:bCs/>
                <w:color w:val="000000"/>
              </w:rPr>
            </w:pPr>
          </w:p>
        </w:tc>
      </w:tr>
      <w:tr w:rsidR="00DC05BE" w:rsidRPr="007647B5" w14:paraId="4155ABE8" w14:textId="77777777" w:rsidTr="00A375FB">
        <w:trPr>
          <w:trHeight w:val="208"/>
        </w:trPr>
        <w:tc>
          <w:tcPr>
            <w:tcW w:w="756" w:type="dxa"/>
            <w:vMerge/>
            <w:tcBorders>
              <w:left w:val="single" w:sz="4" w:space="0" w:color="auto"/>
              <w:right w:val="single" w:sz="4" w:space="0" w:color="auto"/>
            </w:tcBorders>
            <w:shd w:val="clear" w:color="auto" w:fill="auto"/>
            <w:vAlign w:val="center"/>
          </w:tcPr>
          <w:p w14:paraId="365CFA10"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7F1FFE5" w14:textId="4F12F88D"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1 Ciseaux Mousses, courbes, 18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9F2C3FE" w14:textId="77777777" w:rsidR="00DC05BE" w:rsidRPr="007647B5" w:rsidRDefault="00DC05BE" w:rsidP="00DC05BE">
            <w:pPr>
              <w:spacing w:line="276" w:lineRule="auto"/>
              <w:jc w:val="center"/>
              <w:rPr>
                <w:b/>
                <w:bCs/>
                <w:color w:val="000000"/>
              </w:rPr>
            </w:pPr>
          </w:p>
        </w:tc>
      </w:tr>
      <w:tr w:rsidR="00DC05BE" w:rsidRPr="007647B5" w14:paraId="4ADDE38E" w14:textId="77777777" w:rsidTr="00A375FB">
        <w:trPr>
          <w:trHeight w:val="253"/>
        </w:trPr>
        <w:tc>
          <w:tcPr>
            <w:tcW w:w="756" w:type="dxa"/>
            <w:vMerge/>
            <w:tcBorders>
              <w:left w:val="single" w:sz="4" w:space="0" w:color="auto"/>
              <w:right w:val="single" w:sz="4" w:space="0" w:color="auto"/>
            </w:tcBorders>
            <w:shd w:val="clear" w:color="auto" w:fill="auto"/>
            <w:vAlign w:val="center"/>
          </w:tcPr>
          <w:p w14:paraId="4AA6FEDE"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38C6D09" w14:textId="3AC67BF6"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1 Clamp Ombilical de Bar, 8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D3F9257" w14:textId="77777777" w:rsidR="00DC05BE" w:rsidRPr="007647B5" w:rsidRDefault="00DC05BE" w:rsidP="00DC05BE">
            <w:pPr>
              <w:spacing w:line="276" w:lineRule="auto"/>
              <w:jc w:val="center"/>
              <w:rPr>
                <w:b/>
                <w:bCs/>
                <w:color w:val="000000"/>
              </w:rPr>
            </w:pPr>
          </w:p>
        </w:tc>
      </w:tr>
      <w:tr w:rsidR="00DC05BE" w:rsidRPr="007647B5" w14:paraId="7D9C44BF" w14:textId="77777777" w:rsidTr="00A375FB">
        <w:trPr>
          <w:trHeight w:val="100"/>
        </w:trPr>
        <w:tc>
          <w:tcPr>
            <w:tcW w:w="756" w:type="dxa"/>
            <w:vMerge/>
            <w:tcBorders>
              <w:left w:val="single" w:sz="4" w:space="0" w:color="auto"/>
              <w:right w:val="single" w:sz="4" w:space="0" w:color="auto"/>
            </w:tcBorders>
            <w:shd w:val="clear" w:color="auto" w:fill="auto"/>
            <w:vAlign w:val="center"/>
          </w:tcPr>
          <w:p w14:paraId="59AEE34E"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553181B" w14:textId="0C7E5242"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1 Forceps Tarnier, avec tracteur 40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FD08571" w14:textId="77777777" w:rsidR="00DC05BE" w:rsidRPr="007647B5" w:rsidRDefault="00DC05BE" w:rsidP="00DC05BE">
            <w:pPr>
              <w:spacing w:line="276" w:lineRule="auto"/>
              <w:jc w:val="center"/>
              <w:rPr>
                <w:b/>
                <w:bCs/>
                <w:color w:val="000000"/>
              </w:rPr>
            </w:pPr>
          </w:p>
        </w:tc>
      </w:tr>
      <w:tr w:rsidR="00DC05BE" w:rsidRPr="007647B5" w14:paraId="16A52B08" w14:textId="77777777" w:rsidTr="00A375FB">
        <w:trPr>
          <w:trHeight w:val="478"/>
        </w:trPr>
        <w:tc>
          <w:tcPr>
            <w:tcW w:w="756" w:type="dxa"/>
            <w:vMerge/>
            <w:tcBorders>
              <w:left w:val="single" w:sz="4" w:space="0" w:color="auto"/>
              <w:right w:val="single" w:sz="4" w:space="0" w:color="auto"/>
            </w:tcBorders>
            <w:shd w:val="clear" w:color="auto" w:fill="auto"/>
            <w:vAlign w:val="center"/>
          </w:tcPr>
          <w:p w14:paraId="3EFD9221"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20DBD29C" w14:textId="56E09233"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1 Insufflateur Ribemont, sans poire, 10 cm    </w:t>
            </w:r>
          </w:p>
        </w:tc>
        <w:tc>
          <w:tcPr>
            <w:tcW w:w="3538" w:type="dxa"/>
            <w:tcBorders>
              <w:top w:val="dotted" w:sz="4" w:space="0" w:color="auto"/>
              <w:left w:val="single" w:sz="4" w:space="0" w:color="auto"/>
              <w:bottom w:val="single" w:sz="4" w:space="0" w:color="auto"/>
            </w:tcBorders>
            <w:shd w:val="clear" w:color="auto" w:fill="FFFFFF" w:themeFill="background1"/>
            <w:vAlign w:val="center"/>
          </w:tcPr>
          <w:p w14:paraId="2C2B5D40" w14:textId="77777777" w:rsidR="00DC05BE" w:rsidRPr="007647B5" w:rsidRDefault="00DC05BE" w:rsidP="00DC05BE">
            <w:pPr>
              <w:spacing w:line="276" w:lineRule="auto"/>
              <w:jc w:val="center"/>
              <w:rPr>
                <w:b/>
                <w:bCs/>
                <w:color w:val="000000"/>
              </w:rPr>
            </w:pPr>
          </w:p>
        </w:tc>
      </w:tr>
      <w:tr w:rsidR="00DC05BE" w:rsidRPr="007647B5" w14:paraId="4FBC3211" w14:textId="77777777" w:rsidTr="00A375FB">
        <w:trPr>
          <w:trHeight w:val="55"/>
        </w:trPr>
        <w:tc>
          <w:tcPr>
            <w:tcW w:w="756" w:type="dxa"/>
            <w:vMerge/>
            <w:tcBorders>
              <w:left w:val="single" w:sz="4" w:space="0" w:color="auto"/>
              <w:right w:val="single" w:sz="4" w:space="0" w:color="auto"/>
            </w:tcBorders>
            <w:shd w:val="clear" w:color="auto" w:fill="auto"/>
            <w:vAlign w:val="center"/>
          </w:tcPr>
          <w:p w14:paraId="3AEFAE80"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single" w:sz="4" w:space="0" w:color="auto"/>
              <w:left w:val="single" w:sz="4" w:space="0" w:color="auto"/>
              <w:bottom w:val="dotted" w:sz="4" w:space="0" w:color="auto"/>
              <w:right w:val="single" w:sz="4" w:space="0" w:color="auto"/>
            </w:tcBorders>
            <w:shd w:val="clear" w:color="auto" w:fill="auto"/>
          </w:tcPr>
          <w:p w14:paraId="180634D3" w14:textId="174ED198"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2 Pince Jean-Louis Faure, courbe, A/G, 22 cm    </w:t>
            </w:r>
          </w:p>
        </w:tc>
        <w:tc>
          <w:tcPr>
            <w:tcW w:w="3538" w:type="dxa"/>
            <w:tcBorders>
              <w:top w:val="single" w:sz="4" w:space="0" w:color="auto"/>
              <w:left w:val="single" w:sz="4" w:space="0" w:color="auto"/>
              <w:bottom w:val="dotted" w:sz="4" w:space="0" w:color="auto"/>
            </w:tcBorders>
            <w:shd w:val="clear" w:color="auto" w:fill="FFFFFF" w:themeFill="background1"/>
            <w:vAlign w:val="center"/>
          </w:tcPr>
          <w:p w14:paraId="412551B4" w14:textId="77777777" w:rsidR="00DC05BE" w:rsidRPr="007647B5" w:rsidRDefault="00DC05BE" w:rsidP="00DC05BE">
            <w:pPr>
              <w:spacing w:line="276" w:lineRule="auto"/>
              <w:jc w:val="center"/>
              <w:rPr>
                <w:b/>
                <w:bCs/>
                <w:color w:val="000000"/>
              </w:rPr>
            </w:pPr>
          </w:p>
        </w:tc>
      </w:tr>
      <w:tr w:rsidR="00DC05BE" w:rsidRPr="007647B5" w14:paraId="24761641" w14:textId="77777777" w:rsidTr="00A375FB">
        <w:trPr>
          <w:trHeight w:val="181"/>
        </w:trPr>
        <w:tc>
          <w:tcPr>
            <w:tcW w:w="756" w:type="dxa"/>
            <w:vMerge/>
            <w:tcBorders>
              <w:left w:val="single" w:sz="4" w:space="0" w:color="auto"/>
              <w:right w:val="single" w:sz="4" w:space="0" w:color="auto"/>
            </w:tcBorders>
            <w:shd w:val="clear" w:color="auto" w:fill="auto"/>
            <w:vAlign w:val="center"/>
          </w:tcPr>
          <w:p w14:paraId="241CB5CB"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C76E4A4" w14:textId="408DDCE6"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1 Perce-membrane, 19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82E54BF" w14:textId="77777777" w:rsidR="00DC05BE" w:rsidRPr="007647B5" w:rsidRDefault="00DC05BE" w:rsidP="00DC05BE">
            <w:pPr>
              <w:spacing w:line="276" w:lineRule="auto"/>
              <w:jc w:val="center"/>
              <w:rPr>
                <w:b/>
                <w:bCs/>
                <w:color w:val="000000"/>
              </w:rPr>
            </w:pPr>
          </w:p>
        </w:tc>
      </w:tr>
      <w:tr w:rsidR="00DC05BE" w:rsidRPr="007647B5" w14:paraId="58BA9718" w14:textId="77777777" w:rsidTr="00A375FB">
        <w:trPr>
          <w:trHeight w:val="127"/>
        </w:trPr>
        <w:tc>
          <w:tcPr>
            <w:tcW w:w="756" w:type="dxa"/>
            <w:vMerge/>
            <w:tcBorders>
              <w:left w:val="single" w:sz="4" w:space="0" w:color="auto"/>
              <w:right w:val="single" w:sz="4" w:space="0" w:color="auto"/>
            </w:tcBorders>
            <w:shd w:val="clear" w:color="auto" w:fill="auto"/>
            <w:vAlign w:val="center"/>
          </w:tcPr>
          <w:p w14:paraId="302800F4"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9B956DA" w14:textId="642F4C7A" w:rsidR="00DC05BE" w:rsidRPr="00A510BA" w:rsidRDefault="00DC05BE" w:rsidP="00DC05BE">
            <w:pPr>
              <w:spacing w:line="276" w:lineRule="auto"/>
              <w:rPr>
                <w:rFonts w:eastAsia="Times New Roman"/>
                <w:b/>
                <w:bCs/>
                <w:color w:val="000000"/>
                <w:lang w:eastAsia="fr-FR"/>
              </w:rPr>
            </w:pPr>
            <w:r>
              <w:rPr>
                <w:rFonts w:eastAsia="Times New Roman" w:cstheme="minorHAnsi"/>
                <w:lang w:eastAsia="fr-FR"/>
              </w:rPr>
              <w:t>1</w:t>
            </w:r>
            <w:r w:rsidRPr="00917632">
              <w:rPr>
                <w:rFonts w:eastAsia="Times New Roman" w:cstheme="minorHAnsi"/>
                <w:lang w:eastAsia="fr-FR"/>
              </w:rPr>
              <w:t xml:space="preserve"> Sonde Vésicale, métal, femme, 15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645A43E" w14:textId="77777777" w:rsidR="00DC05BE" w:rsidRPr="007647B5" w:rsidRDefault="00DC05BE" w:rsidP="00DC05BE">
            <w:pPr>
              <w:spacing w:line="276" w:lineRule="auto"/>
              <w:jc w:val="center"/>
              <w:rPr>
                <w:b/>
                <w:bCs/>
                <w:color w:val="000000"/>
              </w:rPr>
            </w:pPr>
          </w:p>
        </w:tc>
      </w:tr>
      <w:tr w:rsidR="00DC05BE" w:rsidRPr="007647B5" w14:paraId="3807AFBB" w14:textId="77777777" w:rsidTr="00A375FB">
        <w:trPr>
          <w:trHeight w:val="253"/>
        </w:trPr>
        <w:tc>
          <w:tcPr>
            <w:tcW w:w="756" w:type="dxa"/>
            <w:vMerge/>
            <w:tcBorders>
              <w:left w:val="single" w:sz="4" w:space="0" w:color="auto"/>
              <w:bottom w:val="single" w:sz="4" w:space="0" w:color="auto"/>
              <w:right w:val="single" w:sz="4" w:space="0" w:color="auto"/>
            </w:tcBorders>
            <w:shd w:val="clear" w:color="auto" w:fill="auto"/>
            <w:vAlign w:val="center"/>
          </w:tcPr>
          <w:p w14:paraId="4708038B"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197CCEB4" w14:textId="37169352" w:rsidR="00DC05BE" w:rsidRPr="00A510BA" w:rsidRDefault="00DC05BE" w:rsidP="00DC05BE">
            <w:pPr>
              <w:spacing w:line="276" w:lineRule="auto"/>
              <w:rPr>
                <w:rFonts w:eastAsia="Times New Roman"/>
                <w:b/>
                <w:bCs/>
                <w:color w:val="000000"/>
                <w:lang w:eastAsia="fr-FR"/>
              </w:rPr>
            </w:pPr>
            <w:r w:rsidRPr="00917632">
              <w:rPr>
                <w:rFonts w:eastAsia="Times New Roman" w:cstheme="minorHAnsi"/>
                <w:lang w:eastAsia="fr-FR"/>
              </w:rPr>
              <w:t xml:space="preserve">1 Stéthoscope Obstétrical Pinard, aluminium  </w:t>
            </w:r>
          </w:p>
        </w:tc>
        <w:tc>
          <w:tcPr>
            <w:tcW w:w="3538" w:type="dxa"/>
            <w:tcBorders>
              <w:top w:val="dotted" w:sz="4" w:space="0" w:color="auto"/>
              <w:bottom w:val="single" w:sz="4" w:space="0" w:color="auto"/>
            </w:tcBorders>
            <w:shd w:val="clear" w:color="auto" w:fill="FFFFFF" w:themeFill="background1"/>
            <w:vAlign w:val="center"/>
          </w:tcPr>
          <w:p w14:paraId="641295BF" w14:textId="77777777" w:rsidR="00DC05BE" w:rsidRPr="007647B5" w:rsidRDefault="00DC05BE" w:rsidP="00DC05BE">
            <w:pPr>
              <w:spacing w:line="276" w:lineRule="auto"/>
              <w:jc w:val="center"/>
              <w:rPr>
                <w:b/>
                <w:bCs/>
                <w:color w:val="000000"/>
              </w:rPr>
            </w:pPr>
          </w:p>
        </w:tc>
      </w:tr>
      <w:tr w:rsidR="00DC05BE" w:rsidRPr="007647B5" w14:paraId="29947916" w14:textId="77777777" w:rsidTr="00A375FB">
        <w:trPr>
          <w:trHeight w:val="190"/>
        </w:trPr>
        <w:tc>
          <w:tcPr>
            <w:tcW w:w="756" w:type="dxa"/>
            <w:vMerge w:val="restart"/>
            <w:tcBorders>
              <w:top w:val="single" w:sz="4" w:space="0" w:color="auto"/>
              <w:left w:val="single" w:sz="4" w:space="0" w:color="auto"/>
              <w:right w:val="single" w:sz="4" w:space="0" w:color="auto"/>
            </w:tcBorders>
            <w:shd w:val="clear" w:color="auto" w:fill="auto"/>
          </w:tcPr>
          <w:p w14:paraId="5309ED6A" w14:textId="6DD1F5AE" w:rsidR="00DC05BE" w:rsidRPr="00426C6A" w:rsidRDefault="00DC05BE" w:rsidP="00426C6A">
            <w:pPr>
              <w:spacing w:line="276" w:lineRule="auto"/>
              <w:jc w:val="center"/>
              <w:rPr>
                <w:b/>
                <w:bCs/>
                <w:color w:val="000000"/>
              </w:rPr>
            </w:pPr>
            <w:r w:rsidRPr="00426C6A">
              <w:rPr>
                <w:rFonts w:eastAsia="Times New Roman"/>
                <w:b/>
                <w:bCs/>
                <w:color w:val="000000"/>
                <w:sz w:val="22"/>
                <w:szCs w:val="22"/>
                <w:lang w:eastAsia="fr-FR"/>
              </w:rPr>
              <w:t>2.6</w:t>
            </w:r>
          </w:p>
        </w:tc>
        <w:tc>
          <w:tcPr>
            <w:tcW w:w="5364" w:type="dxa"/>
            <w:tcBorders>
              <w:top w:val="single" w:sz="4" w:space="0" w:color="auto"/>
              <w:left w:val="nil"/>
              <w:bottom w:val="dotted" w:sz="4" w:space="0" w:color="auto"/>
              <w:right w:val="single" w:sz="4" w:space="0" w:color="auto"/>
            </w:tcBorders>
            <w:shd w:val="clear" w:color="auto" w:fill="auto"/>
            <w:vAlign w:val="center"/>
          </w:tcPr>
          <w:p w14:paraId="3EE5DEB7" w14:textId="2ACAF47F" w:rsidR="00DC05BE" w:rsidRPr="00A510BA" w:rsidRDefault="00DC05BE" w:rsidP="00D02701">
            <w:pPr>
              <w:spacing w:line="276" w:lineRule="auto"/>
              <w:rPr>
                <w:b/>
                <w:bCs/>
                <w:color w:val="000000"/>
              </w:rPr>
            </w:pPr>
            <w:r w:rsidRPr="00A510BA">
              <w:rPr>
                <w:rFonts w:eastAsia="Times New Roman"/>
                <w:b/>
                <w:bCs/>
                <w:color w:val="000000"/>
                <w:lang w:eastAsia="fr-FR"/>
              </w:rPr>
              <w:t>Bassin de lit</w:t>
            </w:r>
          </w:p>
        </w:tc>
        <w:tc>
          <w:tcPr>
            <w:tcW w:w="3538" w:type="dxa"/>
            <w:tcBorders>
              <w:top w:val="single" w:sz="4" w:space="0" w:color="auto"/>
              <w:bottom w:val="dotted" w:sz="4" w:space="0" w:color="auto"/>
            </w:tcBorders>
            <w:shd w:val="clear" w:color="auto" w:fill="FFFFFF" w:themeFill="background1"/>
            <w:vAlign w:val="center"/>
          </w:tcPr>
          <w:p w14:paraId="139DD8D7" w14:textId="77777777" w:rsidR="00DC05BE" w:rsidRPr="007647B5" w:rsidRDefault="00DC05BE" w:rsidP="00D02701">
            <w:pPr>
              <w:spacing w:line="276" w:lineRule="auto"/>
              <w:jc w:val="center"/>
              <w:rPr>
                <w:b/>
                <w:bCs/>
                <w:color w:val="000000"/>
              </w:rPr>
            </w:pPr>
          </w:p>
        </w:tc>
      </w:tr>
      <w:tr w:rsidR="00DC05BE" w:rsidRPr="007647B5" w14:paraId="093DC200" w14:textId="77777777" w:rsidTr="00A375FB">
        <w:trPr>
          <w:trHeight w:val="217"/>
        </w:trPr>
        <w:tc>
          <w:tcPr>
            <w:tcW w:w="756" w:type="dxa"/>
            <w:vMerge/>
            <w:tcBorders>
              <w:left w:val="single" w:sz="4" w:space="0" w:color="auto"/>
              <w:right w:val="single" w:sz="4" w:space="0" w:color="auto"/>
            </w:tcBorders>
            <w:shd w:val="clear" w:color="auto" w:fill="auto"/>
          </w:tcPr>
          <w:p w14:paraId="4749C5FA"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43CD931" w14:textId="11D94E26" w:rsidR="00DC05BE" w:rsidRPr="00A510BA" w:rsidRDefault="00DC05BE" w:rsidP="00DC05BE">
            <w:pPr>
              <w:spacing w:line="276" w:lineRule="auto"/>
              <w:rPr>
                <w:rFonts w:eastAsia="Times New Roman"/>
                <w:b/>
                <w:bCs/>
                <w:color w:val="000000"/>
                <w:lang w:eastAsia="fr-FR"/>
              </w:rPr>
            </w:pPr>
            <w:r w:rsidRPr="00843956">
              <w:rPr>
                <w:rFonts w:eastAsia="Times New Roman" w:cstheme="minorHAnsi"/>
                <w:lang w:eastAsia="fr-FR"/>
              </w:rPr>
              <w:t>Bassin de lit plastique avec couvercle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D6510AE" w14:textId="77777777" w:rsidR="00DC05BE" w:rsidRPr="007647B5" w:rsidRDefault="00DC05BE" w:rsidP="00DC05BE">
            <w:pPr>
              <w:spacing w:line="276" w:lineRule="auto"/>
              <w:jc w:val="center"/>
              <w:rPr>
                <w:b/>
                <w:bCs/>
                <w:color w:val="000000"/>
              </w:rPr>
            </w:pPr>
          </w:p>
        </w:tc>
      </w:tr>
      <w:tr w:rsidR="00DC05BE" w:rsidRPr="007647B5" w14:paraId="54D6813D" w14:textId="77777777" w:rsidTr="00A375FB">
        <w:trPr>
          <w:trHeight w:val="172"/>
        </w:trPr>
        <w:tc>
          <w:tcPr>
            <w:tcW w:w="756" w:type="dxa"/>
            <w:vMerge/>
            <w:tcBorders>
              <w:left w:val="single" w:sz="4" w:space="0" w:color="auto"/>
              <w:right w:val="single" w:sz="4" w:space="0" w:color="auto"/>
            </w:tcBorders>
            <w:shd w:val="clear" w:color="auto" w:fill="auto"/>
          </w:tcPr>
          <w:p w14:paraId="46869E13"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56B1273" w14:textId="5897B6C9" w:rsidR="00DC05BE" w:rsidRPr="00A510BA" w:rsidRDefault="00DC05BE" w:rsidP="00DC05BE">
            <w:pPr>
              <w:spacing w:line="276" w:lineRule="auto"/>
              <w:rPr>
                <w:rFonts w:eastAsia="Times New Roman"/>
                <w:b/>
                <w:bCs/>
                <w:color w:val="000000"/>
                <w:lang w:eastAsia="fr-FR"/>
              </w:rPr>
            </w:pPr>
            <w:r w:rsidRPr="00843956">
              <w:rPr>
                <w:rFonts w:eastAsia="Times New Roman" w:cstheme="minorHAnsi"/>
                <w:lang w:eastAsia="fr-FR"/>
              </w:rPr>
              <w:t xml:space="preserve">En polyéthylène blanc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7AF8D8E" w14:textId="77777777" w:rsidR="00DC05BE" w:rsidRPr="007647B5" w:rsidRDefault="00DC05BE" w:rsidP="00DC05BE">
            <w:pPr>
              <w:spacing w:line="276" w:lineRule="auto"/>
              <w:jc w:val="center"/>
              <w:rPr>
                <w:b/>
                <w:bCs/>
                <w:color w:val="000000"/>
              </w:rPr>
            </w:pPr>
          </w:p>
        </w:tc>
      </w:tr>
      <w:tr w:rsidR="00DC05BE" w:rsidRPr="007647B5" w14:paraId="5791B8E4" w14:textId="77777777" w:rsidTr="00A375FB">
        <w:trPr>
          <w:trHeight w:val="289"/>
        </w:trPr>
        <w:tc>
          <w:tcPr>
            <w:tcW w:w="756" w:type="dxa"/>
            <w:vMerge/>
            <w:tcBorders>
              <w:left w:val="single" w:sz="4" w:space="0" w:color="auto"/>
              <w:right w:val="single" w:sz="4" w:space="0" w:color="auto"/>
            </w:tcBorders>
            <w:shd w:val="clear" w:color="auto" w:fill="auto"/>
          </w:tcPr>
          <w:p w14:paraId="7E921C5C"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656E165" w14:textId="4F4C1296" w:rsidR="00DC05BE" w:rsidRPr="00A510BA" w:rsidRDefault="00DC05BE" w:rsidP="00DC05BE">
            <w:pPr>
              <w:spacing w:line="276" w:lineRule="auto"/>
              <w:rPr>
                <w:rFonts w:eastAsia="Times New Roman"/>
                <w:b/>
                <w:bCs/>
                <w:color w:val="000000"/>
                <w:lang w:eastAsia="fr-FR"/>
              </w:rPr>
            </w:pPr>
            <w:r w:rsidRPr="00843956">
              <w:rPr>
                <w:rFonts w:eastAsia="Times New Roman" w:cstheme="minorHAnsi"/>
                <w:lang w:eastAsia="fr-FR"/>
              </w:rPr>
              <w:t xml:space="preserve">Couvercle adapté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E11AFCB" w14:textId="77777777" w:rsidR="00DC05BE" w:rsidRPr="007647B5" w:rsidRDefault="00DC05BE" w:rsidP="00DC05BE">
            <w:pPr>
              <w:spacing w:line="276" w:lineRule="auto"/>
              <w:jc w:val="center"/>
              <w:rPr>
                <w:b/>
                <w:bCs/>
                <w:color w:val="000000"/>
              </w:rPr>
            </w:pPr>
          </w:p>
        </w:tc>
      </w:tr>
      <w:tr w:rsidR="00DC05BE" w:rsidRPr="007647B5" w14:paraId="7165B708" w14:textId="77777777" w:rsidTr="00A375FB">
        <w:trPr>
          <w:trHeight w:val="136"/>
        </w:trPr>
        <w:tc>
          <w:tcPr>
            <w:tcW w:w="756" w:type="dxa"/>
            <w:vMerge/>
            <w:tcBorders>
              <w:left w:val="single" w:sz="4" w:space="0" w:color="auto"/>
              <w:right w:val="single" w:sz="4" w:space="0" w:color="auto"/>
            </w:tcBorders>
            <w:shd w:val="clear" w:color="auto" w:fill="auto"/>
          </w:tcPr>
          <w:p w14:paraId="691AA4D9"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E331849" w14:textId="3471EEF7" w:rsidR="00DC05BE" w:rsidRPr="00A510BA" w:rsidRDefault="00DC05BE" w:rsidP="00DC05BE">
            <w:pPr>
              <w:spacing w:line="276" w:lineRule="auto"/>
              <w:rPr>
                <w:rFonts w:eastAsia="Times New Roman"/>
                <w:b/>
                <w:bCs/>
                <w:color w:val="000000"/>
                <w:lang w:eastAsia="fr-FR"/>
              </w:rPr>
            </w:pPr>
            <w:r w:rsidRPr="00843956">
              <w:rPr>
                <w:rFonts w:eastAsia="Times New Roman" w:cstheme="minorHAnsi"/>
                <w:lang w:eastAsia="fr-FR"/>
              </w:rPr>
              <w:t xml:space="preserve">Poignée droite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937813C" w14:textId="77777777" w:rsidR="00DC05BE" w:rsidRPr="007647B5" w:rsidRDefault="00DC05BE" w:rsidP="00DC05BE">
            <w:pPr>
              <w:spacing w:line="276" w:lineRule="auto"/>
              <w:jc w:val="center"/>
              <w:rPr>
                <w:b/>
                <w:bCs/>
                <w:color w:val="000000"/>
              </w:rPr>
            </w:pPr>
          </w:p>
        </w:tc>
      </w:tr>
      <w:tr w:rsidR="00DC05BE" w:rsidRPr="007647B5" w14:paraId="1805F50F" w14:textId="77777777" w:rsidTr="00A375FB">
        <w:trPr>
          <w:trHeight w:val="262"/>
        </w:trPr>
        <w:tc>
          <w:tcPr>
            <w:tcW w:w="756" w:type="dxa"/>
            <w:vMerge/>
            <w:tcBorders>
              <w:left w:val="single" w:sz="4" w:space="0" w:color="auto"/>
              <w:right w:val="single" w:sz="4" w:space="0" w:color="auto"/>
            </w:tcBorders>
            <w:shd w:val="clear" w:color="auto" w:fill="auto"/>
          </w:tcPr>
          <w:p w14:paraId="18285F24"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FD6A13F" w14:textId="11E957D8" w:rsidR="00DC05BE" w:rsidRPr="00A510BA" w:rsidRDefault="00DC05BE" w:rsidP="00DC05BE">
            <w:pPr>
              <w:spacing w:line="276" w:lineRule="auto"/>
              <w:rPr>
                <w:rFonts w:eastAsia="Times New Roman"/>
                <w:b/>
                <w:bCs/>
                <w:color w:val="000000"/>
                <w:lang w:eastAsia="fr-FR"/>
              </w:rPr>
            </w:pPr>
            <w:r w:rsidRPr="00843956">
              <w:rPr>
                <w:rFonts w:eastAsia="Times New Roman" w:cstheme="minorHAnsi"/>
                <w:lang w:eastAsia="fr-FR"/>
              </w:rPr>
              <w:t xml:space="preserve">Stérilisation à l'oxyde d'éthylène.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7F4DE6E" w14:textId="77777777" w:rsidR="00DC05BE" w:rsidRPr="007647B5" w:rsidRDefault="00DC05BE" w:rsidP="00DC05BE">
            <w:pPr>
              <w:spacing w:line="276" w:lineRule="auto"/>
              <w:jc w:val="center"/>
              <w:rPr>
                <w:b/>
                <w:bCs/>
                <w:color w:val="000000"/>
              </w:rPr>
            </w:pPr>
          </w:p>
        </w:tc>
      </w:tr>
      <w:tr w:rsidR="00DC05BE" w:rsidRPr="007647B5" w14:paraId="491EC653" w14:textId="77777777" w:rsidTr="00A375FB">
        <w:trPr>
          <w:trHeight w:val="118"/>
        </w:trPr>
        <w:tc>
          <w:tcPr>
            <w:tcW w:w="756" w:type="dxa"/>
            <w:vMerge/>
            <w:tcBorders>
              <w:left w:val="single" w:sz="4" w:space="0" w:color="auto"/>
              <w:bottom w:val="single" w:sz="4" w:space="0" w:color="auto"/>
              <w:right w:val="single" w:sz="4" w:space="0" w:color="auto"/>
            </w:tcBorders>
            <w:shd w:val="clear" w:color="auto" w:fill="auto"/>
          </w:tcPr>
          <w:p w14:paraId="142016EA"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2E1BDDD5" w14:textId="3FDBB257" w:rsidR="00DC05BE" w:rsidRPr="00A510BA" w:rsidRDefault="00DC05BE" w:rsidP="00DC05BE">
            <w:pPr>
              <w:spacing w:line="276" w:lineRule="auto"/>
              <w:rPr>
                <w:rFonts w:eastAsia="Times New Roman"/>
                <w:b/>
                <w:bCs/>
                <w:color w:val="000000"/>
                <w:lang w:eastAsia="fr-FR"/>
              </w:rPr>
            </w:pPr>
            <w:r w:rsidRPr="00843956">
              <w:rPr>
                <w:rFonts w:eastAsia="Times New Roman" w:cstheme="minorHAnsi"/>
                <w:lang w:eastAsia="fr-FR"/>
              </w:rPr>
              <w:t>Autoclavable à 121 °C Maximum.</w:t>
            </w:r>
          </w:p>
        </w:tc>
        <w:tc>
          <w:tcPr>
            <w:tcW w:w="3538" w:type="dxa"/>
            <w:tcBorders>
              <w:top w:val="dotted" w:sz="4" w:space="0" w:color="auto"/>
              <w:bottom w:val="single" w:sz="4" w:space="0" w:color="auto"/>
            </w:tcBorders>
            <w:shd w:val="clear" w:color="auto" w:fill="FFFFFF" w:themeFill="background1"/>
            <w:vAlign w:val="center"/>
          </w:tcPr>
          <w:p w14:paraId="7E1A1183" w14:textId="77777777" w:rsidR="00DC05BE" w:rsidRPr="007647B5" w:rsidRDefault="00DC05BE" w:rsidP="00DC05BE">
            <w:pPr>
              <w:spacing w:line="276" w:lineRule="auto"/>
              <w:jc w:val="center"/>
              <w:rPr>
                <w:b/>
                <w:bCs/>
                <w:color w:val="000000"/>
              </w:rPr>
            </w:pPr>
          </w:p>
        </w:tc>
      </w:tr>
      <w:tr w:rsidR="00DC05BE" w:rsidRPr="007647B5" w14:paraId="69FC013E" w14:textId="77777777" w:rsidTr="00A375FB">
        <w:trPr>
          <w:trHeight w:val="325"/>
        </w:trPr>
        <w:tc>
          <w:tcPr>
            <w:tcW w:w="756" w:type="dxa"/>
            <w:vMerge w:val="restart"/>
            <w:tcBorders>
              <w:top w:val="single" w:sz="4" w:space="0" w:color="auto"/>
              <w:left w:val="single" w:sz="4" w:space="0" w:color="auto"/>
              <w:right w:val="single" w:sz="4" w:space="0" w:color="auto"/>
            </w:tcBorders>
            <w:shd w:val="clear" w:color="auto" w:fill="auto"/>
          </w:tcPr>
          <w:p w14:paraId="3FF617AF" w14:textId="47126F59" w:rsidR="00DC05BE" w:rsidRPr="00426C6A" w:rsidRDefault="00DC05BE" w:rsidP="00426C6A">
            <w:pPr>
              <w:spacing w:line="276" w:lineRule="auto"/>
              <w:jc w:val="center"/>
              <w:rPr>
                <w:b/>
                <w:bCs/>
                <w:color w:val="000000"/>
              </w:rPr>
            </w:pPr>
            <w:r w:rsidRPr="00426C6A">
              <w:rPr>
                <w:rFonts w:eastAsia="Times New Roman"/>
                <w:b/>
                <w:bCs/>
                <w:color w:val="000000"/>
                <w:sz w:val="22"/>
                <w:szCs w:val="22"/>
                <w:lang w:eastAsia="fr-FR"/>
              </w:rPr>
              <w:t>2.7</w:t>
            </w:r>
          </w:p>
        </w:tc>
        <w:tc>
          <w:tcPr>
            <w:tcW w:w="5364" w:type="dxa"/>
            <w:tcBorders>
              <w:top w:val="single" w:sz="4" w:space="0" w:color="auto"/>
              <w:left w:val="nil"/>
              <w:bottom w:val="dotted" w:sz="4" w:space="0" w:color="auto"/>
              <w:right w:val="single" w:sz="4" w:space="0" w:color="auto"/>
            </w:tcBorders>
            <w:shd w:val="clear" w:color="auto" w:fill="auto"/>
            <w:vAlign w:val="center"/>
          </w:tcPr>
          <w:p w14:paraId="5EF7747B" w14:textId="2946808D" w:rsidR="00DC05BE" w:rsidRPr="00A510BA" w:rsidRDefault="00DC05BE" w:rsidP="00D02701">
            <w:pPr>
              <w:spacing w:line="276" w:lineRule="auto"/>
              <w:rPr>
                <w:b/>
                <w:bCs/>
                <w:color w:val="000000"/>
              </w:rPr>
            </w:pPr>
            <w:r w:rsidRPr="00A510BA">
              <w:rPr>
                <w:rFonts w:eastAsia="Times New Roman"/>
                <w:b/>
                <w:bCs/>
                <w:color w:val="000000"/>
                <w:lang w:eastAsia="fr-FR"/>
              </w:rPr>
              <w:t>Boite de petite chirurgie</w:t>
            </w:r>
          </w:p>
        </w:tc>
        <w:tc>
          <w:tcPr>
            <w:tcW w:w="3538" w:type="dxa"/>
            <w:tcBorders>
              <w:top w:val="single" w:sz="4" w:space="0" w:color="auto"/>
              <w:bottom w:val="dotted" w:sz="4" w:space="0" w:color="auto"/>
            </w:tcBorders>
            <w:shd w:val="clear" w:color="auto" w:fill="FFFFFF" w:themeFill="background1"/>
            <w:vAlign w:val="center"/>
          </w:tcPr>
          <w:p w14:paraId="563C7FB4" w14:textId="77777777" w:rsidR="00DC05BE" w:rsidRPr="007647B5" w:rsidRDefault="00DC05BE" w:rsidP="00D02701">
            <w:pPr>
              <w:spacing w:line="276" w:lineRule="auto"/>
              <w:jc w:val="center"/>
              <w:rPr>
                <w:b/>
                <w:bCs/>
                <w:color w:val="000000"/>
              </w:rPr>
            </w:pPr>
          </w:p>
        </w:tc>
      </w:tr>
      <w:tr w:rsidR="00DC05BE" w:rsidRPr="007647B5" w14:paraId="481D2957" w14:textId="77777777" w:rsidTr="00A375FB">
        <w:trPr>
          <w:trHeight w:val="109"/>
        </w:trPr>
        <w:tc>
          <w:tcPr>
            <w:tcW w:w="756" w:type="dxa"/>
            <w:vMerge/>
            <w:tcBorders>
              <w:left w:val="single" w:sz="4" w:space="0" w:color="auto"/>
              <w:right w:val="single" w:sz="4" w:space="0" w:color="auto"/>
            </w:tcBorders>
            <w:shd w:val="clear" w:color="auto" w:fill="auto"/>
          </w:tcPr>
          <w:p w14:paraId="43923389"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ACFE323" w14:textId="00DFFD03"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 xml:space="preserve"> 1 boîte pour instruments 286 x 280 x 100 mm inox</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449A3C8" w14:textId="77777777" w:rsidR="00DC05BE" w:rsidRPr="007647B5" w:rsidRDefault="00DC05BE" w:rsidP="00DC05BE">
            <w:pPr>
              <w:spacing w:line="276" w:lineRule="auto"/>
              <w:jc w:val="center"/>
              <w:rPr>
                <w:b/>
                <w:bCs/>
                <w:color w:val="000000"/>
              </w:rPr>
            </w:pPr>
          </w:p>
        </w:tc>
      </w:tr>
      <w:tr w:rsidR="00DC05BE" w:rsidRPr="007647B5" w14:paraId="50FB3CB8" w14:textId="77777777" w:rsidTr="00A375FB">
        <w:trPr>
          <w:trHeight w:val="478"/>
        </w:trPr>
        <w:tc>
          <w:tcPr>
            <w:tcW w:w="756" w:type="dxa"/>
            <w:vMerge/>
            <w:tcBorders>
              <w:left w:val="single" w:sz="4" w:space="0" w:color="auto"/>
              <w:right w:val="single" w:sz="4" w:space="0" w:color="auto"/>
            </w:tcBorders>
            <w:shd w:val="clear" w:color="auto" w:fill="auto"/>
          </w:tcPr>
          <w:p w14:paraId="7995BF29"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0D376A5" w14:textId="70553988"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pince hémostatique droite avec griffes 160 mm (de Kocher)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B7B3709" w14:textId="77777777" w:rsidR="00DC05BE" w:rsidRPr="007647B5" w:rsidRDefault="00DC05BE" w:rsidP="00DC05BE">
            <w:pPr>
              <w:spacing w:line="276" w:lineRule="auto"/>
              <w:jc w:val="center"/>
              <w:rPr>
                <w:b/>
                <w:bCs/>
                <w:color w:val="000000"/>
              </w:rPr>
            </w:pPr>
          </w:p>
        </w:tc>
      </w:tr>
      <w:tr w:rsidR="00DC05BE" w:rsidRPr="007647B5" w14:paraId="7838BA87" w14:textId="77777777" w:rsidTr="00A375FB">
        <w:trPr>
          <w:trHeight w:val="478"/>
        </w:trPr>
        <w:tc>
          <w:tcPr>
            <w:tcW w:w="756" w:type="dxa"/>
            <w:vMerge/>
            <w:tcBorders>
              <w:left w:val="single" w:sz="4" w:space="0" w:color="auto"/>
              <w:right w:val="single" w:sz="4" w:space="0" w:color="auto"/>
            </w:tcBorders>
            <w:shd w:val="clear" w:color="auto" w:fill="auto"/>
          </w:tcPr>
          <w:p w14:paraId="23DDE344"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2646885" w14:textId="4936567E"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 xml:space="preserve">1 pince hémostatique droite sans griffes 125 mm (type </w:t>
            </w:r>
            <w:proofErr w:type="spellStart"/>
            <w:r w:rsidRPr="00DC05BE">
              <w:rPr>
                <w:rFonts w:eastAsia="Times New Roman" w:cstheme="minorHAnsi"/>
                <w:lang w:eastAsia="fr-FR"/>
              </w:rPr>
              <w:t>Halsted</w:t>
            </w:r>
            <w:proofErr w:type="spellEnd"/>
            <w:r w:rsidRPr="00DC05BE">
              <w:rPr>
                <w:rFonts w:eastAsia="Times New Roman" w:cstheme="minorHAnsi"/>
                <w:lang w:eastAsia="fr-FR"/>
              </w:rPr>
              <w:t xml:space="preserve"> Mosquito)</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10A6E5D" w14:textId="77777777" w:rsidR="00DC05BE" w:rsidRPr="007647B5" w:rsidRDefault="00DC05BE" w:rsidP="00DC05BE">
            <w:pPr>
              <w:spacing w:line="276" w:lineRule="auto"/>
              <w:jc w:val="center"/>
              <w:rPr>
                <w:b/>
                <w:bCs/>
                <w:color w:val="000000"/>
              </w:rPr>
            </w:pPr>
          </w:p>
        </w:tc>
      </w:tr>
      <w:tr w:rsidR="00DC05BE" w:rsidRPr="007647B5" w14:paraId="70BE57F7" w14:textId="77777777" w:rsidTr="00A375FB">
        <w:trPr>
          <w:trHeight w:val="478"/>
        </w:trPr>
        <w:tc>
          <w:tcPr>
            <w:tcW w:w="756" w:type="dxa"/>
            <w:vMerge/>
            <w:tcBorders>
              <w:left w:val="single" w:sz="4" w:space="0" w:color="auto"/>
              <w:right w:val="single" w:sz="4" w:space="0" w:color="auto"/>
            </w:tcBorders>
            <w:shd w:val="clear" w:color="auto" w:fill="auto"/>
          </w:tcPr>
          <w:p w14:paraId="30FA742F"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347F788" w14:textId="1C12CE52"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pince hémostatique droite avec griffes 145 mm (de Kocher)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AEFE8AF" w14:textId="77777777" w:rsidR="00DC05BE" w:rsidRPr="007647B5" w:rsidRDefault="00DC05BE" w:rsidP="00DC05BE">
            <w:pPr>
              <w:spacing w:line="276" w:lineRule="auto"/>
              <w:jc w:val="center"/>
              <w:rPr>
                <w:b/>
                <w:bCs/>
                <w:color w:val="000000"/>
              </w:rPr>
            </w:pPr>
          </w:p>
        </w:tc>
      </w:tr>
      <w:tr w:rsidR="00DC05BE" w:rsidRPr="007647B5" w14:paraId="0322F5FE" w14:textId="77777777" w:rsidTr="00A375FB">
        <w:trPr>
          <w:trHeight w:val="478"/>
        </w:trPr>
        <w:tc>
          <w:tcPr>
            <w:tcW w:w="756" w:type="dxa"/>
            <w:vMerge/>
            <w:tcBorders>
              <w:left w:val="single" w:sz="4" w:space="0" w:color="auto"/>
              <w:right w:val="single" w:sz="4" w:space="0" w:color="auto"/>
            </w:tcBorders>
            <w:shd w:val="clear" w:color="auto" w:fill="auto"/>
          </w:tcPr>
          <w:p w14:paraId="0B0ABE8D"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63CEE2E" w14:textId="41486E6E"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pince hémostatique droite sans griffes 145 mm (de péan)</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A8A3513" w14:textId="77777777" w:rsidR="00DC05BE" w:rsidRPr="007647B5" w:rsidRDefault="00DC05BE" w:rsidP="00DC05BE">
            <w:pPr>
              <w:spacing w:line="276" w:lineRule="auto"/>
              <w:jc w:val="center"/>
              <w:rPr>
                <w:b/>
                <w:bCs/>
                <w:color w:val="000000"/>
              </w:rPr>
            </w:pPr>
          </w:p>
        </w:tc>
      </w:tr>
      <w:tr w:rsidR="00DC05BE" w:rsidRPr="007647B5" w14:paraId="6A3B7399" w14:textId="77777777" w:rsidTr="00A375FB">
        <w:trPr>
          <w:trHeight w:val="235"/>
        </w:trPr>
        <w:tc>
          <w:tcPr>
            <w:tcW w:w="756" w:type="dxa"/>
            <w:vMerge/>
            <w:tcBorders>
              <w:left w:val="single" w:sz="4" w:space="0" w:color="auto"/>
              <w:right w:val="single" w:sz="4" w:space="0" w:color="auto"/>
            </w:tcBorders>
            <w:shd w:val="clear" w:color="auto" w:fill="auto"/>
          </w:tcPr>
          <w:p w14:paraId="701F2661"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610508B" w14:textId="7E21A0E6"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pince porte-aiguilles droite 180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AEEE7B1" w14:textId="77777777" w:rsidR="00DC05BE" w:rsidRPr="007647B5" w:rsidRDefault="00DC05BE" w:rsidP="00DC05BE">
            <w:pPr>
              <w:spacing w:line="276" w:lineRule="auto"/>
              <w:jc w:val="center"/>
              <w:rPr>
                <w:b/>
                <w:bCs/>
                <w:color w:val="000000"/>
              </w:rPr>
            </w:pPr>
          </w:p>
        </w:tc>
      </w:tr>
      <w:tr w:rsidR="00DC05BE" w:rsidRPr="007647B5" w14:paraId="14CDC1BF" w14:textId="77777777" w:rsidTr="00A375FB">
        <w:trPr>
          <w:trHeight w:val="181"/>
        </w:trPr>
        <w:tc>
          <w:tcPr>
            <w:tcW w:w="756" w:type="dxa"/>
            <w:vMerge/>
            <w:tcBorders>
              <w:left w:val="single" w:sz="4" w:space="0" w:color="auto"/>
              <w:right w:val="single" w:sz="4" w:space="0" w:color="auto"/>
            </w:tcBorders>
            <w:shd w:val="clear" w:color="auto" w:fill="auto"/>
          </w:tcPr>
          <w:p w14:paraId="408F75FE"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AAE57DB" w14:textId="6D0E08FD"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poignée de bistouri no 4</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D6D4A71" w14:textId="77777777" w:rsidR="00DC05BE" w:rsidRPr="007647B5" w:rsidRDefault="00DC05BE" w:rsidP="00DC05BE">
            <w:pPr>
              <w:spacing w:line="276" w:lineRule="auto"/>
              <w:jc w:val="center"/>
              <w:rPr>
                <w:b/>
                <w:bCs/>
                <w:color w:val="000000"/>
              </w:rPr>
            </w:pPr>
          </w:p>
        </w:tc>
      </w:tr>
      <w:tr w:rsidR="00DC05BE" w:rsidRPr="007647B5" w14:paraId="1F7DC8F0" w14:textId="77777777" w:rsidTr="00A375FB">
        <w:trPr>
          <w:trHeight w:val="208"/>
        </w:trPr>
        <w:tc>
          <w:tcPr>
            <w:tcW w:w="756" w:type="dxa"/>
            <w:vMerge/>
            <w:tcBorders>
              <w:left w:val="single" w:sz="4" w:space="0" w:color="auto"/>
              <w:right w:val="single" w:sz="4" w:space="0" w:color="auto"/>
            </w:tcBorders>
            <w:shd w:val="clear" w:color="auto" w:fill="auto"/>
          </w:tcPr>
          <w:p w14:paraId="7CBCCFCB"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27C8FBC" w14:textId="6C315EF7"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poignée de bistouri no 3</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FA31C34" w14:textId="77777777" w:rsidR="00DC05BE" w:rsidRPr="007647B5" w:rsidRDefault="00DC05BE" w:rsidP="00DC05BE">
            <w:pPr>
              <w:spacing w:line="276" w:lineRule="auto"/>
              <w:jc w:val="center"/>
              <w:rPr>
                <w:b/>
                <w:bCs/>
                <w:color w:val="000000"/>
              </w:rPr>
            </w:pPr>
          </w:p>
        </w:tc>
      </w:tr>
      <w:tr w:rsidR="00DC05BE" w:rsidRPr="007647B5" w14:paraId="75C79F0F" w14:textId="77777777" w:rsidTr="00A375FB">
        <w:trPr>
          <w:trHeight w:val="163"/>
        </w:trPr>
        <w:tc>
          <w:tcPr>
            <w:tcW w:w="756" w:type="dxa"/>
            <w:vMerge/>
            <w:tcBorders>
              <w:left w:val="single" w:sz="4" w:space="0" w:color="auto"/>
              <w:right w:val="single" w:sz="4" w:space="0" w:color="auto"/>
            </w:tcBorders>
            <w:shd w:val="clear" w:color="auto" w:fill="auto"/>
          </w:tcPr>
          <w:p w14:paraId="34C73465"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931E3AD" w14:textId="398BF54F"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écarteur de Farabeuf (la paire)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9F84DA5" w14:textId="77777777" w:rsidR="00DC05BE" w:rsidRPr="007647B5" w:rsidRDefault="00DC05BE" w:rsidP="00DC05BE">
            <w:pPr>
              <w:spacing w:line="276" w:lineRule="auto"/>
              <w:jc w:val="center"/>
              <w:rPr>
                <w:b/>
                <w:bCs/>
                <w:color w:val="000000"/>
              </w:rPr>
            </w:pPr>
          </w:p>
        </w:tc>
      </w:tr>
      <w:tr w:rsidR="00DC05BE" w:rsidRPr="007647B5" w14:paraId="5DB44191" w14:textId="77777777" w:rsidTr="00A375FB">
        <w:trPr>
          <w:trHeight w:val="50"/>
        </w:trPr>
        <w:tc>
          <w:tcPr>
            <w:tcW w:w="756" w:type="dxa"/>
            <w:vMerge/>
            <w:tcBorders>
              <w:left w:val="single" w:sz="4" w:space="0" w:color="auto"/>
              <w:right w:val="single" w:sz="4" w:space="0" w:color="auto"/>
            </w:tcBorders>
            <w:shd w:val="clear" w:color="auto" w:fill="auto"/>
          </w:tcPr>
          <w:p w14:paraId="078B2005"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F580C9F" w14:textId="101F777A"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pince à dissection sans griffes 155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FE9216D" w14:textId="77777777" w:rsidR="00DC05BE" w:rsidRPr="007647B5" w:rsidRDefault="00DC05BE" w:rsidP="00DC05BE">
            <w:pPr>
              <w:spacing w:line="276" w:lineRule="auto"/>
              <w:jc w:val="center"/>
              <w:rPr>
                <w:b/>
                <w:bCs/>
                <w:color w:val="000000"/>
              </w:rPr>
            </w:pPr>
          </w:p>
        </w:tc>
      </w:tr>
      <w:tr w:rsidR="00DC05BE" w:rsidRPr="007647B5" w14:paraId="0EDC50BB" w14:textId="77777777" w:rsidTr="00A375FB">
        <w:trPr>
          <w:trHeight w:val="478"/>
        </w:trPr>
        <w:tc>
          <w:tcPr>
            <w:tcW w:w="756" w:type="dxa"/>
            <w:vMerge/>
            <w:tcBorders>
              <w:left w:val="single" w:sz="4" w:space="0" w:color="auto"/>
              <w:right w:val="single" w:sz="4" w:space="0" w:color="auto"/>
            </w:tcBorders>
            <w:shd w:val="clear" w:color="auto" w:fill="auto"/>
          </w:tcPr>
          <w:p w14:paraId="003B3F41"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BF65D74" w14:textId="41C6242A"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2 pinces à pansement et à tampons droite 200 mm (de Gross)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56C17DD" w14:textId="77777777" w:rsidR="00DC05BE" w:rsidRPr="007647B5" w:rsidRDefault="00DC05BE" w:rsidP="00DC05BE">
            <w:pPr>
              <w:spacing w:line="276" w:lineRule="auto"/>
              <w:jc w:val="center"/>
              <w:rPr>
                <w:b/>
                <w:bCs/>
                <w:color w:val="000000"/>
              </w:rPr>
            </w:pPr>
          </w:p>
        </w:tc>
      </w:tr>
      <w:tr w:rsidR="00DC05BE" w:rsidRPr="007647B5" w14:paraId="31A68943" w14:textId="77777777" w:rsidTr="00A375FB">
        <w:trPr>
          <w:trHeight w:val="478"/>
        </w:trPr>
        <w:tc>
          <w:tcPr>
            <w:tcW w:w="756" w:type="dxa"/>
            <w:vMerge/>
            <w:tcBorders>
              <w:left w:val="single" w:sz="4" w:space="0" w:color="auto"/>
              <w:right w:val="single" w:sz="4" w:space="0" w:color="auto"/>
            </w:tcBorders>
            <w:shd w:val="clear" w:color="auto" w:fill="auto"/>
          </w:tcPr>
          <w:p w14:paraId="00F9AEA5"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5ADAC6A" w14:textId="572CAC4A"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pince à pansements, à polypes et à tumeurs droite 250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2BC0206" w14:textId="77777777" w:rsidR="00DC05BE" w:rsidRPr="007647B5" w:rsidRDefault="00DC05BE" w:rsidP="00DC05BE">
            <w:pPr>
              <w:spacing w:line="276" w:lineRule="auto"/>
              <w:jc w:val="center"/>
              <w:rPr>
                <w:b/>
                <w:bCs/>
                <w:color w:val="000000"/>
              </w:rPr>
            </w:pPr>
          </w:p>
        </w:tc>
      </w:tr>
      <w:tr w:rsidR="00DC05BE" w:rsidRPr="007647B5" w14:paraId="108C8A89" w14:textId="77777777" w:rsidTr="00A375FB">
        <w:trPr>
          <w:trHeight w:val="190"/>
        </w:trPr>
        <w:tc>
          <w:tcPr>
            <w:tcW w:w="756" w:type="dxa"/>
            <w:vMerge/>
            <w:tcBorders>
              <w:left w:val="single" w:sz="4" w:space="0" w:color="auto"/>
              <w:right w:val="single" w:sz="4" w:space="0" w:color="auto"/>
            </w:tcBorders>
            <w:shd w:val="clear" w:color="auto" w:fill="auto"/>
          </w:tcPr>
          <w:p w14:paraId="0131B90B"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6B94821B" w14:textId="3AD1D264"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ciseaux à dissection courbe 145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B503EF8" w14:textId="77777777" w:rsidR="00DC05BE" w:rsidRPr="007647B5" w:rsidRDefault="00DC05BE" w:rsidP="00DC05BE">
            <w:pPr>
              <w:spacing w:line="276" w:lineRule="auto"/>
              <w:jc w:val="center"/>
              <w:rPr>
                <w:b/>
                <w:bCs/>
                <w:color w:val="000000"/>
              </w:rPr>
            </w:pPr>
          </w:p>
        </w:tc>
      </w:tr>
      <w:tr w:rsidR="00DC05BE" w:rsidRPr="007647B5" w14:paraId="2B27E1F1" w14:textId="77777777" w:rsidTr="00A375FB">
        <w:trPr>
          <w:trHeight w:val="217"/>
        </w:trPr>
        <w:tc>
          <w:tcPr>
            <w:tcW w:w="756" w:type="dxa"/>
            <w:vMerge/>
            <w:tcBorders>
              <w:left w:val="single" w:sz="4" w:space="0" w:color="auto"/>
              <w:right w:val="single" w:sz="4" w:space="0" w:color="auto"/>
            </w:tcBorders>
            <w:shd w:val="clear" w:color="auto" w:fill="auto"/>
          </w:tcPr>
          <w:p w14:paraId="5406F952"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A97B447" w14:textId="74340691"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ciseaux à chirurgie droit 145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8EBDA71" w14:textId="77777777" w:rsidR="00DC05BE" w:rsidRPr="007647B5" w:rsidRDefault="00DC05BE" w:rsidP="00DC05BE">
            <w:pPr>
              <w:spacing w:line="276" w:lineRule="auto"/>
              <w:jc w:val="center"/>
              <w:rPr>
                <w:b/>
                <w:bCs/>
                <w:color w:val="000000"/>
              </w:rPr>
            </w:pPr>
          </w:p>
        </w:tc>
      </w:tr>
      <w:tr w:rsidR="00DC05BE" w:rsidRPr="007647B5" w14:paraId="5A248E48" w14:textId="77777777" w:rsidTr="00A375FB">
        <w:trPr>
          <w:trHeight w:val="172"/>
        </w:trPr>
        <w:tc>
          <w:tcPr>
            <w:tcW w:w="756" w:type="dxa"/>
            <w:vMerge/>
            <w:tcBorders>
              <w:left w:val="single" w:sz="4" w:space="0" w:color="auto"/>
              <w:right w:val="single" w:sz="4" w:space="0" w:color="auto"/>
            </w:tcBorders>
            <w:shd w:val="clear" w:color="auto" w:fill="auto"/>
          </w:tcPr>
          <w:p w14:paraId="3293A0D9"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648E687E" w14:textId="6F576A03" w:rsidR="00DC05BE" w:rsidRPr="00DC05BE" w:rsidRDefault="00DC05BE" w:rsidP="00DC05BE">
            <w:pPr>
              <w:spacing w:line="276" w:lineRule="auto"/>
              <w:rPr>
                <w:rFonts w:eastAsia="Times New Roman" w:cstheme="minorHAnsi"/>
                <w:lang w:eastAsia="fr-FR"/>
              </w:rPr>
            </w:pPr>
            <w:r w:rsidRPr="00DC05BE">
              <w:rPr>
                <w:rFonts w:eastAsia="Times New Roman" w:cstheme="minorHAnsi"/>
                <w:lang w:eastAsia="fr-FR"/>
              </w:rPr>
              <w:t>1 pince à champs 115 mm</w:t>
            </w:r>
          </w:p>
        </w:tc>
        <w:tc>
          <w:tcPr>
            <w:tcW w:w="3538" w:type="dxa"/>
            <w:tcBorders>
              <w:top w:val="dotted" w:sz="4" w:space="0" w:color="auto"/>
              <w:bottom w:val="single" w:sz="4" w:space="0" w:color="auto"/>
            </w:tcBorders>
            <w:shd w:val="clear" w:color="auto" w:fill="FFFFFF" w:themeFill="background1"/>
            <w:vAlign w:val="center"/>
          </w:tcPr>
          <w:p w14:paraId="464B8470" w14:textId="77777777" w:rsidR="00DC05BE" w:rsidRPr="007647B5" w:rsidRDefault="00DC05BE" w:rsidP="00DC05BE">
            <w:pPr>
              <w:spacing w:line="276" w:lineRule="auto"/>
              <w:jc w:val="center"/>
              <w:rPr>
                <w:b/>
                <w:bCs/>
                <w:color w:val="000000"/>
              </w:rPr>
            </w:pPr>
          </w:p>
        </w:tc>
      </w:tr>
      <w:tr w:rsidR="00DC05BE" w:rsidRPr="007647B5" w14:paraId="4255BD1C" w14:textId="77777777" w:rsidTr="00A375FB">
        <w:trPr>
          <w:trHeight w:val="199"/>
        </w:trPr>
        <w:tc>
          <w:tcPr>
            <w:tcW w:w="756" w:type="dxa"/>
            <w:vMerge w:val="restart"/>
            <w:tcBorders>
              <w:top w:val="single" w:sz="4" w:space="0" w:color="auto"/>
              <w:left w:val="single" w:sz="4" w:space="0" w:color="auto"/>
              <w:right w:val="single" w:sz="4" w:space="0" w:color="auto"/>
            </w:tcBorders>
            <w:shd w:val="clear" w:color="auto" w:fill="auto"/>
          </w:tcPr>
          <w:p w14:paraId="03C89419" w14:textId="10BE6530" w:rsidR="00DC05BE" w:rsidRPr="00426C6A" w:rsidRDefault="00DC05BE" w:rsidP="00426C6A">
            <w:pPr>
              <w:spacing w:line="276" w:lineRule="auto"/>
              <w:jc w:val="center"/>
              <w:rPr>
                <w:b/>
                <w:bCs/>
                <w:color w:val="000000"/>
              </w:rPr>
            </w:pPr>
            <w:r w:rsidRPr="00426C6A">
              <w:rPr>
                <w:rFonts w:eastAsia="Times New Roman"/>
                <w:b/>
                <w:bCs/>
                <w:color w:val="000000"/>
                <w:sz w:val="22"/>
                <w:szCs w:val="22"/>
                <w:lang w:eastAsia="fr-FR"/>
              </w:rPr>
              <w:t>2.8</w:t>
            </w:r>
          </w:p>
        </w:tc>
        <w:tc>
          <w:tcPr>
            <w:tcW w:w="5364" w:type="dxa"/>
            <w:tcBorders>
              <w:top w:val="single" w:sz="4" w:space="0" w:color="auto"/>
              <w:left w:val="nil"/>
              <w:bottom w:val="dotted" w:sz="4" w:space="0" w:color="auto"/>
              <w:right w:val="single" w:sz="4" w:space="0" w:color="auto"/>
            </w:tcBorders>
            <w:shd w:val="clear" w:color="auto" w:fill="auto"/>
            <w:vAlign w:val="center"/>
          </w:tcPr>
          <w:p w14:paraId="40E63E20" w14:textId="733C8C3F" w:rsidR="00DC05BE" w:rsidRPr="00A510BA" w:rsidRDefault="00DC05BE" w:rsidP="00D02701">
            <w:pPr>
              <w:spacing w:line="276" w:lineRule="auto"/>
              <w:rPr>
                <w:b/>
                <w:bCs/>
                <w:color w:val="000000"/>
              </w:rPr>
            </w:pPr>
            <w:r w:rsidRPr="00A510BA">
              <w:rPr>
                <w:rFonts w:eastAsia="Times New Roman"/>
                <w:b/>
                <w:bCs/>
                <w:color w:val="000000"/>
                <w:lang w:eastAsia="fr-FR"/>
              </w:rPr>
              <w:t xml:space="preserve">Brouette </w:t>
            </w:r>
          </w:p>
        </w:tc>
        <w:tc>
          <w:tcPr>
            <w:tcW w:w="3538" w:type="dxa"/>
            <w:tcBorders>
              <w:top w:val="single" w:sz="4" w:space="0" w:color="auto"/>
              <w:bottom w:val="dotted" w:sz="4" w:space="0" w:color="auto"/>
            </w:tcBorders>
            <w:shd w:val="clear" w:color="auto" w:fill="FFFFFF" w:themeFill="background1"/>
            <w:vAlign w:val="center"/>
          </w:tcPr>
          <w:p w14:paraId="5BEA308F" w14:textId="77777777" w:rsidR="00DC05BE" w:rsidRPr="007647B5" w:rsidRDefault="00DC05BE" w:rsidP="00D02701">
            <w:pPr>
              <w:spacing w:line="276" w:lineRule="auto"/>
              <w:jc w:val="center"/>
              <w:rPr>
                <w:b/>
                <w:bCs/>
                <w:color w:val="000000"/>
              </w:rPr>
            </w:pPr>
          </w:p>
        </w:tc>
      </w:tr>
      <w:tr w:rsidR="00DC05BE" w:rsidRPr="007647B5" w14:paraId="3E205FE8" w14:textId="77777777" w:rsidTr="00A375FB">
        <w:trPr>
          <w:trHeight w:val="226"/>
        </w:trPr>
        <w:tc>
          <w:tcPr>
            <w:tcW w:w="756" w:type="dxa"/>
            <w:vMerge/>
            <w:tcBorders>
              <w:left w:val="single" w:sz="4" w:space="0" w:color="auto"/>
              <w:right w:val="single" w:sz="4" w:space="0" w:color="auto"/>
            </w:tcBorders>
            <w:shd w:val="clear" w:color="auto" w:fill="auto"/>
            <w:vAlign w:val="center"/>
          </w:tcPr>
          <w:p w14:paraId="6E1934B5"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807E3E3" w14:textId="5F291E3B"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Brouette qualité Supérieure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1BE571A" w14:textId="77777777" w:rsidR="00DC05BE" w:rsidRPr="007647B5" w:rsidRDefault="00DC05BE" w:rsidP="00DC05BE">
            <w:pPr>
              <w:spacing w:line="276" w:lineRule="auto"/>
              <w:jc w:val="center"/>
              <w:rPr>
                <w:b/>
                <w:bCs/>
                <w:color w:val="000000"/>
              </w:rPr>
            </w:pPr>
          </w:p>
        </w:tc>
      </w:tr>
      <w:tr w:rsidR="00DC05BE" w:rsidRPr="007647B5" w14:paraId="4E215914" w14:textId="77777777" w:rsidTr="00A375FB">
        <w:trPr>
          <w:trHeight w:val="82"/>
        </w:trPr>
        <w:tc>
          <w:tcPr>
            <w:tcW w:w="756" w:type="dxa"/>
            <w:vMerge/>
            <w:tcBorders>
              <w:left w:val="single" w:sz="4" w:space="0" w:color="auto"/>
              <w:right w:val="single" w:sz="4" w:space="0" w:color="auto"/>
            </w:tcBorders>
            <w:shd w:val="clear" w:color="auto" w:fill="auto"/>
            <w:vAlign w:val="center"/>
          </w:tcPr>
          <w:p w14:paraId="04D81EA4"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21C24BC" w14:textId="4779A9EE"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Cuve entièrement galvanisée d´un volume 100 litres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CBA321D" w14:textId="77777777" w:rsidR="00DC05BE" w:rsidRPr="007647B5" w:rsidRDefault="00DC05BE" w:rsidP="00DC05BE">
            <w:pPr>
              <w:spacing w:line="276" w:lineRule="auto"/>
              <w:jc w:val="center"/>
              <w:rPr>
                <w:b/>
                <w:bCs/>
                <w:color w:val="000000"/>
              </w:rPr>
            </w:pPr>
          </w:p>
        </w:tc>
      </w:tr>
      <w:tr w:rsidR="00DC05BE" w:rsidRPr="007647B5" w14:paraId="310D16CA" w14:textId="77777777" w:rsidTr="00A375FB">
        <w:trPr>
          <w:trHeight w:val="478"/>
        </w:trPr>
        <w:tc>
          <w:tcPr>
            <w:tcW w:w="756" w:type="dxa"/>
            <w:vMerge/>
            <w:tcBorders>
              <w:left w:val="single" w:sz="4" w:space="0" w:color="auto"/>
              <w:right w:val="single" w:sz="4" w:space="0" w:color="auto"/>
            </w:tcBorders>
            <w:shd w:val="clear" w:color="auto" w:fill="auto"/>
            <w:vAlign w:val="center"/>
          </w:tcPr>
          <w:p w14:paraId="7BF05783"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E5A25A4" w14:textId="2178E9E7"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Un Pneu d´une largeur de 10 cm Ø 380 mm 3.50-8</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362D187" w14:textId="77777777" w:rsidR="00DC05BE" w:rsidRPr="007647B5" w:rsidRDefault="00DC05BE" w:rsidP="00DC05BE">
            <w:pPr>
              <w:spacing w:line="276" w:lineRule="auto"/>
              <w:jc w:val="center"/>
              <w:rPr>
                <w:b/>
                <w:bCs/>
                <w:color w:val="000000"/>
              </w:rPr>
            </w:pPr>
          </w:p>
        </w:tc>
      </w:tr>
      <w:tr w:rsidR="00DC05BE" w:rsidRPr="007647B5" w14:paraId="44DC0357" w14:textId="77777777" w:rsidTr="00A375FB">
        <w:trPr>
          <w:trHeight w:val="55"/>
        </w:trPr>
        <w:tc>
          <w:tcPr>
            <w:tcW w:w="756" w:type="dxa"/>
            <w:vMerge/>
            <w:tcBorders>
              <w:left w:val="single" w:sz="4" w:space="0" w:color="auto"/>
              <w:right w:val="single" w:sz="4" w:space="0" w:color="auto"/>
            </w:tcBorders>
            <w:shd w:val="clear" w:color="auto" w:fill="auto"/>
            <w:vAlign w:val="center"/>
          </w:tcPr>
          <w:p w14:paraId="34D56D6D"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AD3CF07" w14:textId="36B1FF9C"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Cadre Ø 32 mm, entièrement galvanisé</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ABA36FB" w14:textId="77777777" w:rsidR="00DC05BE" w:rsidRPr="007647B5" w:rsidRDefault="00DC05BE" w:rsidP="00DC05BE">
            <w:pPr>
              <w:spacing w:line="276" w:lineRule="auto"/>
              <w:jc w:val="center"/>
              <w:rPr>
                <w:b/>
                <w:bCs/>
                <w:color w:val="000000"/>
              </w:rPr>
            </w:pPr>
          </w:p>
        </w:tc>
      </w:tr>
      <w:tr w:rsidR="00DC05BE" w:rsidRPr="007647B5" w14:paraId="39A6FD13" w14:textId="77777777" w:rsidTr="00A375FB">
        <w:trPr>
          <w:trHeight w:val="145"/>
        </w:trPr>
        <w:tc>
          <w:tcPr>
            <w:tcW w:w="756" w:type="dxa"/>
            <w:vMerge/>
            <w:tcBorders>
              <w:left w:val="single" w:sz="4" w:space="0" w:color="auto"/>
              <w:right w:val="single" w:sz="4" w:space="0" w:color="auto"/>
            </w:tcBorders>
            <w:shd w:val="clear" w:color="auto" w:fill="auto"/>
            <w:vAlign w:val="center"/>
          </w:tcPr>
          <w:p w14:paraId="0B445CFB"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8AFB158" w14:textId="65A7E274" w:rsidR="00DC05BE" w:rsidRPr="00A510BA" w:rsidRDefault="00DC05BE" w:rsidP="00DC05BE">
            <w:pPr>
              <w:spacing w:line="276" w:lineRule="auto"/>
              <w:rPr>
                <w:rFonts w:eastAsia="Times New Roman"/>
                <w:b/>
                <w:bCs/>
                <w:color w:val="000000"/>
                <w:lang w:eastAsia="fr-FR"/>
              </w:rPr>
            </w:pPr>
            <w:proofErr w:type="spellStart"/>
            <w:r w:rsidRPr="001E3490">
              <w:rPr>
                <w:rFonts w:eastAsia="Times New Roman" w:cstheme="minorHAnsi"/>
                <w:lang w:eastAsia="fr-FR"/>
              </w:rPr>
              <w:t>Epaisseur</w:t>
            </w:r>
            <w:proofErr w:type="spellEnd"/>
            <w:r w:rsidRPr="001E3490">
              <w:rPr>
                <w:rFonts w:eastAsia="Times New Roman" w:cstheme="minorHAnsi"/>
                <w:lang w:eastAsia="fr-FR"/>
              </w:rPr>
              <w:t xml:space="preserve"> de la cuve : 1,2 mm, galvanisée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7336498" w14:textId="77777777" w:rsidR="00DC05BE" w:rsidRPr="007647B5" w:rsidRDefault="00DC05BE" w:rsidP="00DC05BE">
            <w:pPr>
              <w:spacing w:line="276" w:lineRule="auto"/>
              <w:jc w:val="center"/>
              <w:rPr>
                <w:b/>
                <w:bCs/>
                <w:color w:val="000000"/>
              </w:rPr>
            </w:pPr>
          </w:p>
        </w:tc>
      </w:tr>
      <w:tr w:rsidR="00DC05BE" w:rsidRPr="007647B5" w14:paraId="496F4A19" w14:textId="77777777" w:rsidTr="00A375FB">
        <w:trPr>
          <w:trHeight w:val="478"/>
        </w:trPr>
        <w:tc>
          <w:tcPr>
            <w:tcW w:w="756" w:type="dxa"/>
            <w:vMerge/>
            <w:tcBorders>
              <w:left w:val="single" w:sz="4" w:space="0" w:color="auto"/>
              <w:right w:val="single" w:sz="4" w:space="0" w:color="auto"/>
            </w:tcBorders>
            <w:shd w:val="clear" w:color="auto" w:fill="auto"/>
            <w:vAlign w:val="center"/>
          </w:tcPr>
          <w:p w14:paraId="28F65B3D"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E16F58D" w14:textId="74A773B9"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Dimensions cuve – bord supérieur : 820 x 500 x 230-280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1D6D327" w14:textId="77777777" w:rsidR="00DC05BE" w:rsidRPr="007647B5" w:rsidRDefault="00DC05BE" w:rsidP="00DC05BE">
            <w:pPr>
              <w:spacing w:line="276" w:lineRule="auto"/>
              <w:jc w:val="center"/>
              <w:rPr>
                <w:b/>
                <w:bCs/>
                <w:color w:val="000000"/>
              </w:rPr>
            </w:pPr>
          </w:p>
        </w:tc>
      </w:tr>
      <w:tr w:rsidR="00DC05BE" w:rsidRPr="007647B5" w14:paraId="5C593C1D" w14:textId="77777777" w:rsidTr="00A375FB">
        <w:trPr>
          <w:trHeight w:val="172"/>
        </w:trPr>
        <w:tc>
          <w:tcPr>
            <w:tcW w:w="756" w:type="dxa"/>
            <w:vMerge/>
            <w:tcBorders>
              <w:left w:val="single" w:sz="4" w:space="0" w:color="auto"/>
              <w:right w:val="single" w:sz="4" w:space="0" w:color="auto"/>
            </w:tcBorders>
            <w:shd w:val="clear" w:color="auto" w:fill="auto"/>
            <w:vAlign w:val="center"/>
          </w:tcPr>
          <w:p w14:paraId="553F870F"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12D20C5" w14:textId="570F7C83"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Charge possible max. : 150 kg</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B4EE2A2" w14:textId="77777777" w:rsidR="00DC05BE" w:rsidRPr="007647B5" w:rsidRDefault="00DC05BE" w:rsidP="00DC05BE">
            <w:pPr>
              <w:spacing w:line="276" w:lineRule="auto"/>
              <w:jc w:val="center"/>
              <w:rPr>
                <w:b/>
                <w:bCs/>
                <w:color w:val="000000"/>
              </w:rPr>
            </w:pPr>
          </w:p>
        </w:tc>
      </w:tr>
      <w:tr w:rsidR="00DC05BE" w:rsidRPr="007647B5" w14:paraId="6D0AD98E" w14:textId="77777777" w:rsidTr="00A375FB">
        <w:trPr>
          <w:trHeight w:val="199"/>
        </w:trPr>
        <w:tc>
          <w:tcPr>
            <w:tcW w:w="756" w:type="dxa"/>
            <w:vMerge/>
            <w:tcBorders>
              <w:left w:val="single" w:sz="4" w:space="0" w:color="auto"/>
              <w:right w:val="single" w:sz="4" w:space="0" w:color="auto"/>
            </w:tcBorders>
            <w:shd w:val="clear" w:color="auto" w:fill="auto"/>
            <w:vAlign w:val="center"/>
          </w:tcPr>
          <w:p w14:paraId="0DED3E88"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6184A4FF" w14:textId="0828949F"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 xml:space="preserve">Dimensions montée </w:t>
            </w:r>
            <w:proofErr w:type="spellStart"/>
            <w:r w:rsidRPr="001E3490">
              <w:rPr>
                <w:rFonts w:eastAsia="Times New Roman" w:cstheme="minorHAnsi"/>
                <w:lang w:eastAsia="fr-FR"/>
              </w:rPr>
              <w:t>Lxlxh</w:t>
            </w:r>
            <w:proofErr w:type="spellEnd"/>
            <w:r w:rsidRPr="001E3490">
              <w:rPr>
                <w:rFonts w:eastAsia="Times New Roman" w:cstheme="minorHAnsi"/>
                <w:lang w:eastAsia="fr-FR"/>
              </w:rPr>
              <w:t xml:space="preserve"> : 1430 x 600 x 600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8BAB051" w14:textId="77777777" w:rsidR="00DC05BE" w:rsidRPr="007647B5" w:rsidRDefault="00DC05BE" w:rsidP="00DC05BE">
            <w:pPr>
              <w:spacing w:line="276" w:lineRule="auto"/>
              <w:jc w:val="center"/>
              <w:rPr>
                <w:b/>
                <w:bCs/>
                <w:color w:val="000000"/>
              </w:rPr>
            </w:pPr>
          </w:p>
        </w:tc>
      </w:tr>
      <w:tr w:rsidR="00DC05BE" w:rsidRPr="007647B5" w14:paraId="2669CC8E" w14:textId="77777777" w:rsidTr="00A375FB">
        <w:trPr>
          <w:trHeight w:val="226"/>
        </w:trPr>
        <w:tc>
          <w:tcPr>
            <w:tcW w:w="756" w:type="dxa"/>
            <w:vMerge/>
            <w:tcBorders>
              <w:left w:val="single" w:sz="4" w:space="0" w:color="auto"/>
              <w:bottom w:val="single" w:sz="4" w:space="0" w:color="auto"/>
              <w:right w:val="single" w:sz="4" w:space="0" w:color="auto"/>
            </w:tcBorders>
            <w:shd w:val="clear" w:color="auto" w:fill="auto"/>
            <w:vAlign w:val="center"/>
          </w:tcPr>
          <w:p w14:paraId="343379AA" w14:textId="77777777" w:rsidR="00DC05BE" w:rsidRDefault="00DC05BE" w:rsidP="00DC05BE">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35CF30EC" w14:textId="17DA41E0" w:rsidR="00DC05BE" w:rsidRPr="00A510BA" w:rsidRDefault="00DC05BE" w:rsidP="00DC05BE">
            <w:pPr>
              <w:spacing w:line="276" w:lineRule="auto"/>
              <w:rPr>
                <w:rFonts w:eastAsia="Times New Roman"/>
                <w:b/>
                <w:bCs/>
                <w:color w:val="000000"/>
                <w:lang w:eastAsia="fr-FR"/>
              </w:rPr>
            </w:pPr>
            <w:r w:rsidRPr="001E3490">
              <w:rPr>
                <w:rFonts w:eastAsia="Times New Roman" w:cstheme="minorHAnsi"/>
                <w:lang w:eastAsia="fr-FR"/>
              </w:rPr>
              <w:t>Poids de la brouette : 12,2 kg</w:t>
            </w:r>
          </w:p>
        </w:tc>
        <w:tc>
          <w:tcPr>
            <w:tcW w:w="3538" w:type="dxa"/>
            <w:tcBorders>
              <w:top w:val="dotted" w:sz="4" w:space="0" w:color="auto"/>
              <w:left w:val="single" w:sz="4" w:space="0" w:color="auto"/>
              <w:bottom w:val="single" w:sz="4" w:space="0" w:color="auto"/>
            </w:tcBorders>
            <w:shd w:val="clear" w:color="auto" w:fill="FFFFFF" w:themeFill="background1"/>
            <w:vAlign w:val="center"/>
          </w:tcPr>
          <w:p w14:paraId="6894901E" w14:textId="77777777" w:rsidR="00DC05BE" w:rsidRPr="007647B5" w:rsidRDefault="00DC05BE" w:rsidP="00DC05BE">
            <w:pPr>
              <w:spacing w:line="276" w:lineRule="auto"/>
              <w:jc w:val="center"/>
              <w:rPr>
                <w:b/>
                <w:bCs/>
                <w:color w:val="000000"/>
              </w:rPr>
            </w:pPr>
          </w:p>
        </w:tc>
      </w:tr>
      <w:tr w:rsidR="00DC05BE" w:rsidRPr="007647B5" w14:paraId="6A1D5BCF" w14:textId="77777777" w:rsidTr="00A375FB">
        <w:trPr>
          <w:trHeight w:val="271"/>
        </w:trPr>
        <w:tc>
          <w:tcPr>
            <w:tcW w:w="756" w:type="dxa"/>
            <w:vMerge w:val="restart"/>
            <w:tcBorders>
              <w:top w:val="single" w:sz="4" w:space="0" w:color="auto"/>
              <w:left w:val="single" w:sz="4" w:space="0" w:color="auto"/>
              <w:right w:val="single" w:sz="4" w:space="0" w:color="auto"/>
            </w:tcBorders>
            <w:shd w:val="clear" w:color="auto" w:fill="auto"/>
          </w:tcPr>
          <w:p w14:paraId="6E44A8DF" w14:textId="74DD345C" w:rsidR="00DC05BE" w:rsidRPr="00426C6A" w:rsidRDefault="00DC05BE" w:rsidP="00426C6A">
            <w:pPr>
              <w:spacing w:line="276" w:lineRule="auto"/>
              <w:jc w:val="center"/>
              <w:rPr>
                <w:b/>
                <w:bCs/>
                <w:color w:val="000000"/>
              </w:rPr>
            </w:pPr>
            <w:r w:rsidRPr="00426C6A">
              <w:rPr>
                <w:rFonts w:eastAsia="Times New Roman"/>
                <w:b/>
                <w:bCs/>
                <w:color w:val="000000"/>
                <w:sz w:val="22"/>
                <w:szCs w:val="22"/>
                <w:lang w:eastAsia="fr-FR"/>
              </w:rPr>
              <w:t>2.9</w:t>
            </w:r>
          </w:p>
        </w:tc>
        <w:tc>
          <w:tcPr>
            <w:tcW w:w="5364" w:type="dxa"/>
            <w:tcBorders>
              <w:top w:val="single" w:sz="4" w:space="0" w:color="auto"/>
              <w:left w:val="nil"/>
              <w:bottom w:val="dotted" w:sz="4" w:space="0" w:color="auto"/>
              <w:right w:val="single" w:sz="4" w:space="0" w:color="auto"/>
            </w:tcBorders>
            <w:shd w:val="clear" w:color="auto" w:fill="auto"/>
            <w:vAlign w:val="center"/>
          </w:tcPr>
          <w:p w14:paraId="5B0F5AB6" w14:textId="652EA7C7" w:rsidR="00DC05BE" w:rsidRPr="00A510BA" w:rsidRDefault="00DC05BE" w:rsidP="00D02701">
            <w:pPr>
              <w:spacing w:line="276" w:lineRule="auto"/>
              <w:rPr>
                <w:b/>
                <w:bCs/>
                <w:color w:val="000000"/>
              </w:rPr>
            </w:pPr>
            <w:r w:rsidRPr="00A510BA">
              <w:rPr>
                <w:rFonts w:eastAsia="Times New Roman"/>
                <w:b/>
                <w:bCs/>
                <w:color w:val="000000"/>
                <w:lang w:eastAsia="fr-FR"/>
              </w:rPr>
              <w:t xml:space="preserve">Dispositifs de lavage de mains </w:t>
            </w:r>
          </w:p>
        </w:tc>
        <w:tc>
          <w:tcPr>
            <w:tcW w:w="3538" w:type="dxa"/>
            <w:tcBorders>
              <w:top w:val="single" w:sz="4" w:space="0" w:color="auto"/>
              <w:bottom w:val="dotted" w:sz="4" w:space="0" w:color="auto"/>
            </w:tcBorders>
            <w:shd w:val="clear" w:color="auto" w:fill="FFFFFF" w:themeFill="background1"/>
            <w:vAlign w:val="center"/>
          </w:tcPr>
          <w:p w14:paraId="7717E0F0" w14:textId="77777777" w:rsidR="00DC05BE" w:rsidRPr="007647B5" w:rsidRDefault="00DC05BE" w:rsidP="00D02701">
            <w:pPr>
              <w:spacing w:line="276" w:lineRule="auto"/>
              <w:jc w:val="center"/>
              <w:rPr>
                <w:b/>
                <w:bCs/>
                <w:color w:val="000000"/>
              </w:rPr>
            </w:pPr>
          </w:p>
        </w:tc>
      </w:tr>
      <w:tr w:rsidR="00DC05BE" w:rsidRPr="007647B5" w14:paraId="5B62EA01" w14:textId="77777777" w:rsidTr="00A375FB">
        <w:trPr>
          <w:trHeight w:val="208"/>
        </w:trPr>
        <w:tc>
          <w:tcPr>
            <w:tcW w:w="756" w:type="dxa"/>
            <w:vMerge/>
            <w:tcBorders>
              <w:left w:val="single" w:sz="4" w:space="0" w:color="auto"/>
              <w:right w:val="single" w:sz="4" w:space="0" w:color="auto"/>
            </w:tcBorders>
            <w:shd w:val="clear" w:color="auto" w:fill="auto"/>
          </w:tcPr>
          <w:p w14:paraId="00313E66"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C33829A" w14:textId="7AC9A98D" w:rsidR="00DC05BE" w:rsidRPr="00A510BA" w:rsidRDefault="00DC05BE" w:rsidP="00DC05BE">
            <w:pPr>
              <w:spacing w:line="276" w:lineRule="auto"/>
              <w:rPr>
                <w:rFonts w:eastAsia="Times New Roman"/>
                <w:b/>
                <w:bCs/>
                <w:color w:val="000000"/>
                <w:lang w:eastAsia="fr-FR"/>
              </w:rPr>
            </w:pPr>
            <w:r w:rsidRPr="004E692C">
              <w:rPr>
                <w:rFonts w:eastAsia="Times New Roman" w:cstheme="minorHAnsi"/>
                <w:lang w:eastAsia="fr-FR"/>
              </w:rPr>
              <w:t>Dispositifs de lavage de mains avec pédale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F264CF3" w14:textId="77777777" w:rsidR="00DC05BE" w:rsidRPr="007647B5" w:rsidRDefault="00DC05BE" w:rsidP="00DC05BE">
            <w:pPr>
              <w:spacing w:line="276" w:lineRule="auto"/>
              <w:jc w:val="center"/>
              <w:rPr>
                <w:b/>
                <w:bCs/>
                <w:color w:val="000000"/>
              </w:rPr>
            </w:pPr>
          </w:p>
        </w:tc>
      </w:tr>
      <w:tr w:rsidR="00DC05BE" w:rsidRPr="007647B5" w14:paraId="1515D72E" w14:textId="77777777" w:rsidTr="00A375FB">
        <w:trPr>
          <w:trHeight w:val="235"/>
        </w:trPr>
        <w:tc>
          <w:tcPr>
            <w:tcW w:w="756" w:type="dxa"/>
            <w:vMerge/>
            <w:tcBorders>
              <w:left w:val="single" w:sz="4" w:space="0" w:color="auto"/>
              <w:right w:val="single" w:sz="4" w:space="0" w:color="auto"/>
            </w:tcBorders>
            <w:shd w:val="clear" w:color="auto" w:fill="auto"/>
          </w:tcPr>
          <w:p w14:paraId="2B03E023"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EBA7542" w14:textId="257A926A" w:rsidR="00DC05BE" w:rsidRPr="00A510BA" w:rsidRDefault="00DC05BE" w:rsidP="00DC05BE">
            <w:pPr>
              <w:spacing w:line="276" w:lineRule="auto"/>
              <w:rPr>
                <w:rFonts w:eastAsia="Times New Roman"/>
                <w:b/>
                <w:bCs/>
                <w:color w:val="000000"/>
                <w:lang w:eastAsia="fr-FR"/>
              </w:rPr>
            </w:pPr>
            <w:proofErr w:type="spellStart"/>
            <w:r w:rsidRPr="004E692C">
              <w:rPr>
                <w:rFonts w:eastAsia="Times New Roman" w:cstheme="minorHAnsi"/>
                <w:lang w:eastAsia="fr-FR"/>
              </w:rPr>
              <w:t>Récipent</w:t>
            </w:r>
            <w:proofErr w:type="spellEnd"/>
            <w:r w:rsidRPr="004E692C">
              <w:rPr>
                <w:rFonts w:eastAsia="Times New Roman" w:cstheme="minorHAnsi"/>
                <w:lang w:eastAsia="fr-FR"/>
              </w:rPr>
              <w:t xml:space="preserve"> de 120 litres raccordé au tuyau en PVC</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23136F2" w14:textId="77777777" w:rsidR="00DC05BE" w:rsidRPr="007647B5" w:rsidRDefault="00DC05BE" w:rsidP="00DC05BE">
            <w:pPr>
              <w:spacing w:line="276" w:lineRule="auto"/>
              <w:jc w:val="center"/>
              <w:rPr>
                <w:b/>
                <w:bCs/>
                <w:color w:val="000000"/>
              </w:rPr>
            </w:pPr>
          </w:p>
        </w:tc>
      </w:tr>
      <w:tr w:rsidR="00DC05BE" w:rsidRPr="007647B5" w14:paraId="13362EA4" w14:textId="77777777" w:rsidTr="00A375FB">
        <w:trPr>
          <w:trHeight w:val="541"/>
        </w:trPr>
        <w:tc>
          <w:tcPr>
            <w:tcW w:w="756" w:type="dxa"/>
            <w:vMerge/>
            <w:tcBorders>
              <w:left w:val="single" w:sz="4" w:space="0" w:color="auto"/>
              <w:bottom w:val="single" w:sz="4" w:space="0" w:color="auto"/>
              <w:right w:val="single" w:sz="4" w:space="0" w:color="auto"/>
            </w:tcBorders>
            <w:shd w:val="clear" w:color="auto" w:fill="auto"/>
          </w:tcPr>
          <w:p w14:paraId="61C4DC7C"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584B5EA2" w14:textId="6A4FC0A6" w:rsidR="00DC05BE" w:rsidRPr="00A510BA" w:rsidRDefault="00DC05BE" w:rsidP="00DC05BE">
            <w:pPr>
              <w:spacing w:line="276" w:lineRule="auto"/>
              <w:rPr>
                <w:rFonts w:eastAsia="Times New Roman"/>
                <w:b/>
                <w:bCs/>
                <w:color w:val="000000"/>
                <w:lang w:eastAsia="fr-FR"/>
              </w:rPr>
            </w:pPr>
            <w:proofErr w:type="spellStart"/>
            <w:r w:rsidRPr="004E692C">
              <w:rPr>
                <w:rFonts w:eastAsia="Times New Roman" w:cstheme="minorHAnsi"/>
                <w:lang w:eastAsia="fr-FR"/>
              </w:rPr>
              <w:t>Disposif</w:t>
            </w:r>
            <w:proofErr w:type="spellEnd"/>
            <w:r w:rsidRPr="004E692C">
              <w:rPr>
                <w:rFonts w:eastAsia="Times New Roman" w:cstheme="minorHAnsi"/>
                <w:lang w:eastAsia="fr-FR"/>
              </w:rPr>
              <w:t xml:space="preserve"> de flexible armé après pédale de robinet commandable par pied</w:t>
            </w:r>
          </w:p>
        </w:tc>
        <w:tc>
          <w:tcPr>
            <w:tcW w:w="3538" w:type="dxa"/>
            <w:tcBorders>
              <w:top w:val="dotted" w:sz="4" w:space="0" w:color="auto"/>
              <w:bottom w:val="single" w:sz="4" w:space="0" w:color="auto"/>
            </w:tcBorders>
            <w:shd w:val="clear" w:color="auto" w:fill="FFFFFF" w:themeFill="background1"/>
            <w:vAlign w:val="center"/>
          </w:tcPr>
          <w:p w14:paraId="5E7A41AB" w14:textId="77777777" w:rsidR="00DC05BE" w:rsidRPr="007647B5" w:rsidRDefault="00DC05BE" w:rsidP="00DC05BE">
            <w:pPr>
              <w:spacing w:line="276" w:lineRule="auto"/>
              <w:jc w:val="center"/>
              <w:rPr>
                <w:b/>
                <w:bCs/>
                <w:color w:val="000000"/>
              </w:rPr>
            </w:pPr>
          </w:p>
        </w:tc>
      </w:tr>
      <w:tr w:rsidR="00DC05BE" w:rsidRPr="007647B5" w14:paraId="0EED915D" w14:textId="77777777" w:rsidTr="00A375FB">
        <w:trPr>
          <w:trHeight w:val="172"/>
        </w:trPr>
        <w:tc>
          <w:tcPr>
            <w:tcW w:w="756" w:type="dxa"/>
            <w:vMerge w:val="restart"/>
            <w:tcBorders>
              <w:top w:val="single" w:sz="4" w:space="0" w:color="auto"/>
              <w:left w:val="single" w:sz="4" w:space="0" w:color="auto"/>
              <w:right w:val="single" w:sz="4" w:space="0" w:color="auto"/>
            </w:tcBorders>
            <w:shd w:val="clear" w:color="auto" w:fill="auto"/>
          </w:tcPr>
          <w:p w14:paraId="3AF86B41" w14:textId="49E76EF5" w:rsidR="00DC05BE" w:rsidRPr="00426C6A" w:rsidRDefault="00DC05BE" w:rsidP="00426C6A">
            <w:pPr>
              <w:spacing w:line="276" w:lineRule="auto"/>
              <w:jc w:val="center"/>
              <w:rPr>
                <w:b/>
                <w:bCs/>
                <w:color w:val="000000"/>
              </w:rPr>
            </w:pPr>
            <w:r w:rsidRPr="00426C6A">
              <w:rPr>
                <w:rFonts w:eastAsia="Times New Roman"/>
                <w:b/>
                <w:bCs/>
                <w:color w:val="000000"/>
                <w:sz w:val="22"/>
                <w:szCs w:val="22"/>
                <w:lang w:eastAsia="fr-FR"/>
              </w:rPr>
              <w:t>2.10</w:t>
            </w:r>
          </w:p>
        </w:tc>
        <w:tc>
          <w:tcPr>
            <w:tcW w:w="5364" w:type="dxa"/>
            <w:tcBorders>
              <w:top w:val="single" w:sz="4" w:space="0" w:color="auto"/>
              <w:left w:val="nil"/>
              <w:bottom w:val="dotted" w:sz="4" w:space="0" w:color="auto"/>
              <w:right w:val="single" w:sz="4" w:space="0" w:color="auto"/>
            </w:tcBorders>
            <w:shd w:val="clear" w:color="auto" w:fill="auto"/>
            <w:vAlign w:val="center"/>
          </w:tcPr>
          <w:p w14:paraId="67377999" w14:textId="4E989BE6" w:rsidR="00DC05BE" w:rsidRPr="00A510BA" w:rsidRDefault="00DC05BE" w:rsidP="00D02701">
            <w:pPr>
              <w:spacing w:line="276" w:lineRule="auto"/>
              <w:rPr>
                <w:b/>
                <w:bCs/>
                <w:color w:val="000000"/>
              </w:rPr>
            </w:pPr>
            <w:r w:rsidRPr="00A510BA">
              <w:rPr>
                <w:rFonts w:eastAsia="Times New Roman"/>
                <w:b/>
                <w:bCs/>
                <w:color w:val="000000"/>
                <w:lang w:eastAsia="fr-FR"/>
              </w:rPr>
              <w:t xml:space="preserve">Haricot inox 500 ml </w:t>
            </w:r>
          </w:p>
        </w:tc>
        <w:tc>
          <w:tcPr>
            <w:tcW w:w="3538" w:type="dxa"/>
            <w:tcBorders>
              <w:top w:val="single" w:sz="4" w:space="0" w:color="auto"/>
              <w:bottom w:val="dotted" w:sz="4" w:space="0" w:color="auto"/>
            </w:tcBorders>
            <w:shd w:val="clear" w:color="auto" w:fill="FFFFFF" w:themeFill="background1"/>
            <w:vAlign w:val="center"/>
          </w:tcPr>
          <w:p w14:paraId="5640CC61" w14:textId="77777777" w:rsidR="00DC05BE" w:rsidRPr="007647B5" w:rsidRDefault="00DC05BE" w:rsidP="00D02701">
            <w:pPr>
              <w:spacing w:line="276" w:lineRule="auto"/>
              <w:jc w:val="center"/>
              <w:rPr>
                <w:b/>
                <w:bCs/>
                <w:color w:val="000000"/>
              </w:rPr>
            </w:pPr>
          </w:p>
        </w:tc>
      </w:tr>
      <w:tr w:rsidR="00DC05BE" w:rsidRPr="007647B5" w14:paraId="1A70651B" w14:textId="77777777" w:rsidTr="00A375FB">
        <w:trPr>
          <w:trHeight w:val="199"/>
        </w:trPr>
        <w:tc>
          <w:tcPr>
            <w:tcW w:w="756" w:type="dxa"/>
            <w:vMerge/>
            <w:tcBorders>
              <w:left w:val="single" w:sz="4" w:space="0" w:color="auto"/>
              <w:bottom w:val="single" w:sz="4" w:space="0" w:color="auto"/>
              <w:right w:val="single" w:sz="4" w:space="0" w:color="auto"/>
            </w:tcBorders>
            <w:shd w:val="clear" w:color="auto" w:fill="auto"/>
          </w:tcPr>
          <w:p w14:paraId="19EE61C4" w14:textId="77777777" w:rsidR="00DC05BE" w:rsidRPr="00426C6A" w:rsidRDefault="00DC05BE"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vAlign w:val="center"/>
          </w:tcPr>
          <w:p w14:paraId="69295200" w14:textId="7248C866" w:rsidR="00DC05BE" w:rsidRPr="00DC05BE" w:rsidRDefault="00DC05BE" w:rsidP="00DC05BE">
            <w:pPr>
              <w:rPr>
                <w:rFonts w:eastAsia="Times New Roman" w:cstheme="minorHAnsi"/>
                <w:lang w:eastAsia="fr-FR"/>
              </w:rPr>
            </w:pPr>
            <w:r>
              <w:rPr>
                <w:rFonts w:eastAsia="Times New Roman" w:cstheme="minorHAnsi"/>
                <w:lang w:eastAsia="fr-FR"/>
              </w:rPr>
              <w:t>Capacité 500 ml à bords roulés en INOX</w:t>
            </w:r>
          </w:p>
        </w:tc>
        <w:tc>
          <w:tcPr>
            <w:tcW w:w="3538" w:type="dxa"/>
            <w:tcBorders>
              <w:top w:val="dotted" w:sz="4" w:space="0" w:color="auto"/>
              <w:bottom w:val="single" w:sz="4" w:space="0" w:color="auto"/>
            </w:tcBorders>
            <w:shd w:val="clear" w:color="auto" w:fill="FFFFFF" w:themeFill="background1"/>
            <w:vAlign w:val="center"/>
          </w:tcPr>
          <w:p w14:paraId="713BB3DF" w14:textId="77777777" w:rsidR="00DC05BE" w:rsidRPr="007647B5" w:rsidRDefault="00DC05BE" w:rsidP="00D02701">
            <w:pPr>
              <w:spacing w:line="276" w:lineRule="auto"/>
              <w:jc w:val="center"/>
              <w:rPr>
                <w:b/>
                <w:bCs/>
                <w:color w:val="000000"/>
              </w:rPr>
            </w:pPr>
          </w:p>
        </w:tc>
      </w:tr>
      <w:tr w:rsidR="008D4825" w:rsidRPr="007647B5" w14:paraId="7C27600F" w14:textId="77777777" w:rsidTr="00A375FB">
        <w:trPr>
          <w:trHeight w:val="226"/>
        </w:trPr>
        <w:tc>
          <w:tcPr>
            <w:tcW w:w="756" w:type="dxa"/>
            <w:vMerge w:val="restart"/>
            <w:tcBorders>
              <w:top w:val="single" w:sz="4" w:space="0" w:color="auto"/>
              <w:left w:val="single" w:sz="4" w:space="0" w:color="auto"/>
              <w:right w:val="single" w:sz="4" w:space="0" w:color="auto"/>
            </w:tcBorders>
            <w:shd w:val="clear" w:color="auto" w:fill="auto"/>
          </w:tcPr>
          <w:p w14:paraId="4AEE5462" w14:textId="4FA199CD" w:rsidR="008D4825" w:rsidRPr="00426C6A" w:rsidRDefault="008D4825" w:rsidP="00426C6A">
            <w:pPr>
              <w:spacing w:line="276" w:lineRule="auto"/>
              <w:jc w:val="center"/>
              <w:rPr>
                <w:b/>
                <w:bCs/>
                <w:color w:val="000000"/>
              </w:rPr>
            </w:pPr>
            <w:r w:rsidRPr="00426C6A">
              <w:rPr>
                <w:rFonts w:eastAsia="Times New Roman"/>
                <w:b/>
                <w:bCs/>
                <w:color w:val="000000"/>
                <w:sz w:val="22"/>
                <w:szCs w:val="22"/>
                <w:lang w:eastAsia="fr-FR"/>
              </w:rPr>
              <w:t>2.11</w:t>
            </w:r>
          </w:p>
        </w:tc>
        <w:tc>
          <w:tcPr>
            <w:tcW w:w="5364" w:type="dxa"/>
            <w:tcBorders>
              <w:top w:val="single" w:sz="4" w:space="0" w:color="auto"/>
              <w:left w:val="nil"/>
              <w:bottom w:val="dotted" w:sz="4" w:space="0" w:color="auto"/>
              <w:right w:val="single" w:sz="4" w:space="0" w:color="auto"/>
            </w:tcBorders>
            <w:shd w:val="clear" w:color="auto" w:fill="auto"/>
            <w:vAlign w:val="center"/>
          </w:tcPr>
          <w:p w14:paraId="342804E6" w14:textId="05961FBF" w:rsidR="008D4825" w:rsidRPr="00A510BA" w:rsidRDefault="008D4825" w:rsidP="00D02701">
            <w:pPr>
              <w:spacing w:line="276" w:lineRule="auto"/>
              <w:rPr>
                <w:b/>
                <w:bCs/>
                <w:color w:val="000000"/>
              </w:rPr>
            </w:pPr>
            <w:r w:rsidRPr="00A510BA">
              <w:rPr>
                <w:rFonts w:eastAsia="Times New Roman"/>
                <w:b/>
                <w:bCs/>
                <w:color w:val="000000"/>
                <w:lang w:eastAsia="fr-FR"/>
              </w:rPr>
              <w:t xml:space="preserve">Lampe scialytique sur pied </w:t>
            </w:r>
          </w:p>
        </w:tc>
        <w:tc>
          <w:tcPr>
            <w:tcW w:w="3538" w:type="dxa"/>
            <w:tcBorders>
              <w:top w:val="single" w:sz="4" w:space="0" w:color="auto"/>
              <w:bottom w:val="dotted" w:sz="4" w:space="0" w:color="auto"/>
            </w:tcBorders>
            <w:shd w:val="clear" w:color="auto" w:fill="FFFFFF" w:themeFill="background1"/>
            <w:vAlign w:val="center"/>
          </w:tcPr>
          <w:p w14:paraId="7E50C876" w14:textId="77777777" w:rsidR="008D4825" w:rsidRPr="007647B5" w:rsidRDefault="008D4825" w:rsidP="00D02701">
            <w:pPr>
              <w:spacing w:line="276" w:lineRule="auto"/>
              <w:jc w:val="center"/>
              <w:rPr>
                <w:b/>
                <w:bCs/>
                <w:color w:val="000000"/>
              </w:rPr>
            </w:pPr>
          </w:p>
        </w:tc>
      </w:tr>
      <w:tr w:rsidR="008D4825" w:rsidRPr="007647B5" w14:paraId="7F576F8C" w14:textId="77777777" w:rsidTr="00A375FB">
        <w:trPr>
          <w:trHeight w:val="91"/>
        </w:trPr>
        <w:tc>
          <w:tcPr>
            <w:tcW w:w="756" w:type="dxa"/>
            <w:vMerge/>
            <w:tcBorders>
              <w:left w:val="single" w:sz="4" w:space="0" w:color="auto"/>
              <w:right w:val="single" w:sz="4" w:space="0" w:color="auto"/>
            </w:tcBorders>
            <w:shd w:val="clear" w:color="auto" w:fill="auto"/>
          </w:tcPr>
          <w:p w14:paraId="6E7A5696"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665899D2" w14:textId="1DBF5567" w:rsidR="008D4825" w:rsidRPr="00A510BA" w:rsidRDefault="008D4825" w:rsidP="008D4825">
            <w:pPr>
              <w:spacing w:line="276" w:lineRule="auto"/>
              <w:rPr>
                <w:rFonts w:eastAsia="Times New Roman"/>
                <w:b/>
                <w:bCs/>
                <w:color w:val="000000"/>
                <w:lang w:eastAsia="fr-FR"/>
              </w:rPr>
            </w:pPr>
            <w:r w:rsidRPr="00A15266">
              <w:rPr>
                <w:rFonts w:eastAsia="Times New Roman" w:cstheme="minorHAnsi"/>
                <w:lang w:eastAsia="fr-FR"/>
              </w:rPr>
              <w:t xml:space="preserve">Lampe médicale mobile halogène   11000 LUX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0120BB1" w14:textId="77777777" w:rsidR="008D4825" w:rsidRPr="007647B5" w:rsidRDefault="008D4825" w:rsidP="008D4825">
            <w:pPr>
              <w:spacing w:line="276" w:lineRule="auto"/>
              <w:jc w:val="center"/>
              <w:rPr>
                <w:b/>
                <w:bCs/>
                <w:color w:val="000000"/>
              </w:rPr>
            </w:pPr>
          </w:p>
        </w:tc>
      </w:tr>
      <w:tr w:rsidR="008D4825" w:rsidRPr="007647B5" w14:paraId="6E990E5D" w14:textId="77777777" w:rsidTr="00A375FB">
        <w:trPr>
          <w:trHeight w:val="208"/>
        </w:trPr>
        <w:tc>
          <w:tcPr>
            <w:tcW w:w="756" w:type="dxa"/>
            <w:vMerge/>
            <w:tcBorders>
              <w:left w:val="single" w:sz="4" w:space="0" w:color="auto"/>
              <w:right w:val="single" w:sz="4" w:space="0" w:color="auto"/>
            </w:tcBorders>
            <w:shd w:val="clear" w:color="auto" w:fill="auto"/>
          </w:tcPr>
          <w:p w14:paraId="0DBC0102"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07F6B25" w14:textId="4059EB5B" w:rsidR="008D4825" w:rsidRPr="00A510BA" w:rsidRDefault="008D4825" w:rsidP="008D4825">
            <w:pPr>
              <w:spacing w:line="276" w:lineRule="auto"/>
              <w:rPr>
                <w:rFonts w:eastAsia="Times New Roman"/>
                <w:b/>
                <w:bCs/>
                <w:color w:val="000000"/>
                <w:lang w:eastAsia="fr-FR"/>
              </w:rPr>
            </w:pPr>
            <w:proofErr w:type="spellStart"/>
            <w:r w:rsidRPr="00A15266">
              <w:rPr>
                <w:rFonts w:eastAsia="Times New Roman" w:cstheme="minorHAnsi"/>
                <w:lang w:eastAsia="fr-FR"/>
              </w:rPr>
              <w:t>Eclairage</w:t>
            </w:r>
            <w:proofErr w:type="spellEnd"/>
            <w:r w:rsidRPr="00A15266">
              <w:rPr>
                <w:rFonts w:eastAsia="Times New Roman" w:cstheme="minorHAnsi"/>
                <w:lang w:eastAsia="fr-FR"/>
              </w:rPr>
              <w:t xml:space="preserve"> halogène, 11.000 lux, hauteur réglable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33E0D82" w14:textId="77777777" w:rsidR="008D4825" w:rsidRPr="007647B5" w:rsidRDefault="008D4825" w:rsidP="008D4825">
            <w:pPr>
              <w:spacing w:line="276" w:lineRule="auto"/>
              <w:jc w:val="center"/>
              <w:rPr>
                <w:b/>
                <w:bCs/>
                <w:color w:val="000000"/>
              </w:rPr>
            </w:pPr>
          </w:p>
        </w:tc>
      </w:tr>
      <w:tr w:rsidR="008D4825" w:rsidRPr="007647B5" w14:paraId="6369B642" w14:textId="77777777" w:rsidTr="00A375FB">
        <w:trPr>
          <w:trHeight w:val="145"/>
        </w:trPr>
        <w:tc>
          <w:tcPr>
            <w:tcW w:w="756" w:type="dxa"/>
            <w:vMerge/>
            <w:tcBorders>
              <w:left w:val="single" w:sz="4" w:space="0" w:color="auto"/>
              <w:right w:val="single" w:sz="4" w:space="0" w:color="auto"/>
            </w:tcBorders>
            <w:shd w:val="clear" w:color="auto" w:fill="auto"/>
          </w:tcPr>
          <w:p w14:paraId="1E8725DA"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1C3E76C" w14:textId="1F4253D0" w:rsidR="008D4825" w:rsidRPr="00A510BA" w:rsidRDefault="008D4825" w:rsidP="008D4825">
            <w:pPr>
              <w:spacing w:line="276" w:lineRule="auto"/>
              <w:rPr>
                <w:rFonts w:eastAsia="Times New Roman"/>
                <w:b/>
                <w:bCs/>
                <w:color w:val="000000"/>
                <w:lang w:eastAsia="fr-FR"/>
              </w:rPr>
            </w:pPr>
            <w:r w:rsidRPr="00A15266">
              <w:rPr>
                <w:rFonts w:eastAsia="Times New Roman" w:cstheme="minorHAnsi"/>
                <w:lang w:eastAsia="fr-FR"/>
              </w:rPr>
              <w:t>Bras flexible, piètement pliant chromé sur roulettes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392022A" w14:textId="77777777" w:rsidR="008D4825" w:rsidRPr="007647B5" w:rsidRDefault="008D4825" w:rsidP="008D4825">
            <w:pPr>
              <w:spacing w:line="276" w:lineRule="auto"/>
              <w:jc w:val="center"/>
              <w:rPr>
                <w:b/>
                <w:bCs/>
                <w:color w:val="000000"/>
              </w:rPr>
            </w:pPr>
          </w:p>
        </w:tc>
      </w:tr>
      <w:tr w:rsidR="008D4825" w:rsidRPr="007647B5" w14:paraId="2D3E74E1" w14:textId="77777777" w:rsidTr="00A375FB">
        <w:trPr>
          <w:trHeight w:val="91"/>
        </w:trPr>
        <w:tc>
          <w:tcPr>
            <w:tcW w:w="756" w:type="dxa"/>
            <w:vMerge/>
            <w:tcBorders>
              <w:left w:val="single" w:sz="4" w:space="0" w:color="auto"/>
              <w:bottom w:val="single" w:sz="4" w:space="0" w:color="auto"/>
              <w:right w:val="single" w:sz="4" w:space="0" w:color="auto"/>
            </w:tcBorders>
            <w:shd w:val="clear" w:color="auto" w:fill="auto"/>
          </w:tcPr>
          <w:p w14:paraId="269F332E"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447B27E1" w14:textId="2ED52A9E" w:rsidR="008D4825" w:rsidRPr="00A510BA" w:rsidRDefault="008D4825" w:rsidP="008D4825">
            <w:pPr>
              <w:spacing w:line="276" w:lineRule="auto"/>
              <w:rPr>
                <w:rFonts w:eastAsia="Times New Roman"/>
                <w:b/>
                <w:bCs/>
                <w:color w:val="000000"/>
                <w:lang w:eastAsia="fr-FR"/>
              </w:rPr>
            </w:pPr>
            <w:r w:rsidRPr="00A15266">
              <w:rPr>
                <w:rFonts w:eastAsia="Times New Roman" w:cstheme="minorHAnsi"/>
                <w:lang w:eastAsia="fr-FR"/>
              </w:rPr>
              <w:t>Livrée avec ampoule</w:t>
            </w:r>
          </w:p>
        </w:tc>
        <w:tc>
          <w:tcPr>
            <w:tcW w:w="3538" w:type="dxa"/>
            <w:tcBorders>
              <w:top w:val="dotted" w:sz="4" w:space="0" w:color="auto"/>
              <w:bottom w:val="single" w:sz="4" w:space="0" w:color="auto"/>
            </w:tcBorders>
            <w:shd w:val="clear" w:color="auto" w:fill="FFFFFF" w:themeFill="background1"/>
            <w:vAlign w:val="center"/>
          </w:tcPr>
          <w:p w14:paraId="43B5B71C" w14:textId="77777777" w:rsidR="008D4825" w:rsidRPr="007647B5" w:rsidRDefault="008D4825" w:rsidP="008D4825">
            <w:pPr>
              <w:spacing w:line="276" w:lineRule="auto"/>
              <w:jc w:val="center"/>
              <w:rPr>
                <w:b/>
                <w:bCs/>
                <w:color w:val="000000"/>
              </w:rPr>
            </w:pPr>
          </w:p>
        </w:tc>
      </w:tr>
      <w:tr w:rsidR="008D4825" w:rsidRPr="007647B5" w14:paraId="78B250C3" w14:textId="77777777" w:rsidTr="00A375FB">
        <w:trPr>
          <w:trHeight w:val="217"/>
        </w:trPr>
        <w:tc>
          <w:tcPr>
            <w:tcW w:w="756" w:type="dxa"/>
            <w:vMerge w:val="restart"/>
            <w:tcBorders>
              <w:top w:val="single" w:sz="4" w:space="0" w:color="auto"/>
              <w:left w:val="single" w:sz="4" w:space="0" w:color="auto"/>
              <w:right w:val="single" w:sz="4" w:space="0" w:color="auto"/>
            </w:tcBorders>
            <w:shd w:val="clear" w:color="auto" w:fill="auto"/>
          </w:tcPr>
          <w:p w14:paraId="0D9D0FC5" w14:textId="6B4CA6CB" w:rsidR="008D4825" w:rsidRPr="00426C6A" w:rsidRDefault="008D4825" w:rsidP="00426C6A">
            <w:pPr>
              <w:spacing w:line="276" w:lineRule="auto"/>
              <w:jc w:val="center"/>
              <w:rPr>
                <w:b/>
                <w:bCs/>
                <w:color w:val="000000"/>
              </w:rPr>
            </w:pPr>
            <w:r w:rsidRPr="00426C6A">
              <w:rPr>
                <w:rFonts w:eastAsia="Times New Roman"/>
                <w:b/>
                <w:bCs/>
                <w:color w:val="000000"/>
                <w:sz w:val="22"/>
                <w:szCs w:val="22"/>
                <w:lang w:eastAsia="fr-FR"/>
              </w:rPr>
              <w:t>2.12</w:t>
            </w:r>
          </w:p>
        </w:tc>
        <w:tc>
          <w:tcPr>
            <w:tcW w:w="5364" w:type="dxa"/>
            <w:tcBorders>
              <w:top w:val="single" w:sz="4" w:space="0" w:color="auto"/>
              <w:left w:val="nil"/>
              <w:bottom w:val="dotted" w:sz="4" w:space="0" w:color="auto"/>
              <w:right w:val="single" w:sz="4" w:space="0" w:color="auto"/>
            </w:tcBorders>
            <w:shd w:val="clear" w:color="auto" w:fill="auto"/>
            <w:vAlign w:val="center"/>
          </w:tcPr>
          <w:p w14:paraId="5D72B6D5" w14:textId="76A7B3BA" w:rsidR="008D4825" w:rsidRPr="00A510BA" w:rsidRDefault="008D4825" w:rsidP="00D02701">
            <w:pPr>
              <w:spacing w:line="276" w:lineRule="auto"/>
              <w:rPr>
                <w:b/>
                <w:bCs/>
                <w:color w:val="000000"/>
              </w:rPr>
            </w:pPr>
            <w:r w:rsidRPr="00A510BA">
              <w:rPr>
                <w:rFonts w:eastAsia="Times New Roman"/>
                <w:b/>
                <w:bCs/>
                <w:color w:val="000000"/>
                <w:lang w:eastAsia="fr-FR"/>
              </w:rPr>
              <w:t xml:space="preserve">Nébuliseur </w:t>
            </w:r>
          </w:p>
        </w:tc>
        <w:tc>
          <w:tcPr>
            <w:tcW w:w="3538" w:type="dxa"/>
            <w:tcBorders>
              <w:top w:val="single" w:sz="4" w:space="0" w:color="auto"/>
              <w:bottom w:val="dotted" w:sz="4" w:space="0" w:color="auto"/>
            </w:tcBorders>
            <w:shd w:val="clear" w:color="auto" w:fill="FFFFFF" w:themeFill="background1"/>
            <w:vAlign w:val="center"/>
          </w:tcPr>
          <w:p w14:paraId="14DCE10C" w14:textId="77777777" w:rsidR="008D4825" w:rsidRPr="007647B5" w:rsidRDefault="008D4825" w:rsidP="00D02701">
            <w:pPr>
              <w:spacing w:line="276" w:lineRule="auto"/>
              <w:jc w:val="center"/>
              <w:rPr>
                <w:b/>
                <w:bCs/>
                <w:color w:val="000000"/>
              </w:rPr>
            </w:pPr>
          </w:p>
        </w:tc>
      </w:tr>
      <w:tr w:rsidR="008D4825" w:rsidRPr="007647B5" w14:paraId="0EA43B77" w14:textId="77777777" w:rsidTr="00A375FB">
        <w:trPr>
          <w:trHeight w:val="73"/>
        </w:trPr>
        <w:tc>
          <w:tcPr>
            <w:tcW w:w="756" w:type="dxa"/>
            <w:vMerge/>
            <w:tcBorders>
              <w:left w:val="single" w:sz="4" w:space="0" w:color="auto"/>
              <w:right w:val="single" w:sz="4" w:space="0" w:color="auto"/>
            </w:tcBorders>
            <w:shd w:val="clear" w:color="auto" w:fill="auto"/>
          </w:tcPr>
          <w:p w14:paraId="2400491A"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A0133A7" w14:textId="0DD2716A" w:rsidR="008D4825" w:rsidRPr="00A510BA" w:rsidRDefault="008D4825" w:rsidP="008D4825">
            <w:pPr>
              <w:spacing w:line="276" w:lineRule="auto"/>
              <w:rPr>
                <w:rFonts w:eastAsia="Times New Roman"/>
                <w:b/>
                <w:bCs/>
                <w:color w:val="000000"/>
                <w:lang w:eastAsia="fr-FR"/>
              </w:rPr>
            </w:pPr>
            <w:r w:rsidRPr="003A4599">
              <w:t>Nébuliseur à ultrasons à grand volume, silencieux.</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B2752E6" w14:textId="77777777" w:rsidR="008D4825" w:rsidRPr="007647B5" w:rsidRDefault="008D4825" w:rsidP="008D4825">
            <w:pPr>
              <w:spacing w:line="276" w:lineRule="auto"/>
              <w:jc w:val="center"/>
              <w:rPr>
                <w:b/>
                <w:bCs/>
                <w:color w:val="000000"/>
              </w:rPr>
            </w:pPr>
          </w:p>
        </w:tc>
      </w:tr>
      <w:tr w:rsidR="008D4825" w:rsidRPr="007647B5" w14:paraId="2D6439E3" w14:textId="77777777" w:rsidTr="00A375FB">
        <w:trPr>
          <w:trHeight w:val="460"/>
        </w:trPr>
        <w:tc>
          <w:tcPr>
            <w:tcW w:w="756" w:type="dxa"/>
            <w:vMerge/>
            <w:tcBorders>
              <w:left w:val="single" w:sz="4" w:space="0" w:color="auto"/>
              <w:right w:val="single" w:sz="4" w:space="0" w:color="auto"/>
            </w:tcBorders>
            <w:shd w:val="clear" w:color="auto" w:fill="auto"/>
          </w:tcPr>
          <w:p w14:paraId="2844DF48"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5368D24" w14:textId="4A09D6E9" w:rsidR="008D4825" w:rsidRPr="00A510BA" w:rsidRDefault="008D4825" w:rsidP="008D4825">
            <w:pPr>
              <w:spacing w:line="276" w:lineRule="auto"/>
              <w:rPr>
                <w:rFonts w:eastAsia="Times New Roman"/>
                <w:b/>
                <w:bCs/>
                <w:color w:val="000000"/>
                <w:lang w:eastAsia="fr-FR"/>
              </w:rPr>
            </w:pPr>
            <w:r w:rsidRPr="003A4599">
              <w:t>Durée programmable : de 1 à 30 minutes ou mode continu.</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8D1A2ED" w14:textId="77777777" w:rsidR="008D4825" w:rsidRPr="007647B5" w:rsidRDefault="008D4825" w:rsidP="008D4825">
            <w:pPr>
              <w:spacing w:line="276" w:lineRule="auto"/>
              <w:jc w:val="center"/>
              <w:rPr>
                <w:b/>
                <w:bCs/>
                <w:color w:val="000000"/>
              </w:rPr>
            </w:pPr>
          </w:p>
        </w:tc>
      </w:tr>
      <w:tr w:rsidR="008D4825" w:rsidRPr="007647B5" w14:paraId="760ED736" w14:textId="77777777" w:rsidTr="00A375FB">
        <w:trPr>
          <w:trHeight w:val="478"/>
        </w:trPr>
        <w:tc>
          <w:tcPr>
            <w:tcW w:w="756" w:type="dxa"/>
            <w:vMerge/>
            <w:tcBorders>
              <w:left w:val="single" w:sz="4" w:space="0" w:color="auto"/>
              <w:right w:val="single" w:sz="4" w:space="0" w:color="auto"/>
            </w:tcBorders>
            <w:shd w:val="clear" w:color="auto" w:fill="auto"/>
          </w:tcPr>
          <w:p w14:paraId="7C39F0F2"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5DD6C8C" w14:textId="2170DEE9" w:rsidR="008D4825" w:rsidRPr="00A510BA" w:rsidRDefault="008D4825" w:rsidP="008D4825">
            <w:pPr>
              <w:spacing w:line="276" w:lineRule="auto"/>
              <w:rPr>
                <w:rFonts w:eastAsia="Times New Roman"/>
                <w:b/>
                <w:bCs/>
                <w:color w:val="000000"/>
                <w:lang w:eastAsia="fr-FR"/>
              </w:rPr>
            </w:pPr>
            <w:r w:rsidRPr="003A4599">
              <w:t xml:space="preserve">Jusqu'à 72 heures en continu avec bouteille et kit de longue durée.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A9A21C9" w14:textId="77777777" w:rsidR="008D4825" w:rsidRPr="007647B5" w:rsidRDefault="008D4825" w:rsidP="008D4825">
            <w:pPr>
              <w:spacing w:line="276" w:lineRule="auto"/>
              <w:jc w:val="center"/>
              <w:rPr>
                <w:b/>
                <w:bCs/>
                <w:color w:val="000000"/>
              </w:rPr>
            </w:pPr>
          </w:p>
        </w:tc>
      </w:tr>
      <w:tr w:rsidR="008D4825" w:rsidRPr="007647B5" w14:paraId="045897CE" w14:textId="77777777" w:rsidTr="00A375FB">
        <w:trPr>
          <w:trHeight w:val="163"/>
        </w:trPr>
        <w:tc>
          <w:tcPr>
            <w:tcW w:w="756" w:type="dxa"/>
            <w:vMerge/>
            <w:tcBorders>
              <w:left w:val="single" w:sz="4" w:space="0" w:color="auto"/>
              <w:right w:val="single" w:sz="4" w:space="0" w:color="auto"/>
            </w:tcBorders>
            <w:shd w:val="clear" w:color="auto" w:fill="auto"/>
          </w:tcPr>
          <w:p w14:paraId="483AB299"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EE27B9D" w14:textId="471F0ADC" w:rsidR="008D4825" w:rsidRPr="00A510BA" w:rsidRDefault="008D4825" w:rsidP="008D4825">
            <w:pPr>
              <w:spacing w:line="276" w:lineRule="auto"/>
              <w:rPr>
                <w:rFonts w:eastAsia="Times New Roman"/>
                <w:b/>
                <w:bCs/>
                <w:color w:val="000000"/>
                <w:lang w:eastAsia="fr-FR"/>
              </w:rPr>
            </w:pPr>
            <w:r w:rsidRPr="003A4599">
              <w:t>Flux d'air : jusqu'à 17 l/min, réglable (11 niveaux).</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1ACFC52" w14:textId="77777777" w:rsidR="008D4825" w:rsidRPr="007647B5" w:rsidRDefault="008D4825" w:rsidP="008D4825">
            <w:pPr>
              <w:spacing w:line="276" w:lineRule="auto"/>
              <w:jc w:val="center"/>
              <w:rPr>
                <w:b/>
                <w:bCs/>
                <w:color w:val="000000"/>
              </w:rPr>
            </w:pPr>
          </w:p>
        </w:tc>
      </w:tr>
      <w:tr w:rsidR="008D4825" w:rsidRPr="007647B5" w14:paraId="2789796D" w14:textId="77777777" w:rsidTr="00A375FB">
        <w:trPr>
          <w:trHeight w:val="199"/>
        </w:trPr>
        <w:tc>
          <w:tcPr>
            <w:tcW w:w="756" w:type="dxa"/>
            <w:vMerge/>
            <w:tcBorders>
              <w:left w:val="single" w:sz="4" w:space="0" w:color="auto"/>
              <w:right w:val="single" w:sz="4" w:space="0" w:color="auto"/>
            </w:tcBorders>
            <w:shd w:val="clear" w:color="auto" w:fill="auto"/>
          </w:tcPr>
          <w:p w14:paraId="3F5EB7C4"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FBCA715" w14:textId="01959180" w:rsidR="008D4825" w:rsidRPr="00A510BA" w:rsidRDefault="008D4825" w:rsidP="008D4825">
            <w:pPr>
              <w:spacing w:line="276" w:lineRule="auto"/>
              <w:rPr>
                <w:rFonts w:eastAsia="Times New Roman"/>
                <w:b/>
                <w:bCs/>
                <w:color w:val="000000"/>
                <w:lang w:eastAsia="fr-FR"/>
              </w:rPr>
            </w:pPr>
            <w:r w:rsidRPr="003A4599">
              <w:t>Vitesse :  de 0 à 3 ml/min, réglable (10 niveaux).</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362920A" w14:textId="77777777" w:rsidR="008D4825" w:rsidRPr="007647B5" w:rsidRDefault="008D4825" w:rsidP="008D4825">
            <w:pPr>
              <w:spacing w:line="276" w:lineRule="auto"/>
              <w:jc w:val="center"/>
              <w:rPr>
                <w:b/>
                <w:bCs/>
                <w:color w:val="000000"/>
              </w:rPr>
            </w:pPr>
          </w:p>
        </w:tc>
      </w:tr>
      <w:tr w:rsidR="008D4825" w:rsidRPr="007647B5" w14:paraId="7B4BA038" w14:textId="77777777" w:rsidTr="00A375FB">
        <w:trPr>
          <w:trHeight w:val="226"/>
        </w:trPr>
        <w:tc>
          <w:tcPr>
            <w:tcW w:w="756" w:type="dxa"/>
            <w:vMerge/>
            <w:tcBorders>
              <w:left w:val="single" w:sz="4" w:space="0" w:color="auto"/>
              <w:right w:val="single" w:sz="4" w:space="0" w:color="auto"/>
            </w:tcBorders>
            <w:shd w:val="clear" w:color="auto" w:fill="auto"/>
          </w:tcPr>
          <w:p w14:paraId="5728A221"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CE0AF7E" w14:textId="088996F1" w:rsidR="008D4825" w:rsidRPr="00A510BA" w:rsidRDefault="008D4825" w:rsidP="008D4825">
            <w:pPr>
              <w:spacing w:line="276" w:lineRule="auto"/>
              <w:rPr>
                <w:rFonts w:eastAsia="Times New Roman"/>
                <w:b/>
                <w:bCs/>
                <w:color w:val="000000"/>
                <w:lang w:eastAsia="fr-FR"/>
              </w:rPr>
            </w:pPr>
            <w:r w:rsidRPr="003A4599">
              <w:t>Taille de particule : 4.4 m MMAD*</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2B95701" w14:textId="77777777" w:rsidR="008D4825" w:rsidRPr="007647B5" w:rsidRDefault="008D4825" w:rsidP="008D4825">
            <w:pPr>
              <w:spacing w:line="276" w:lineRule="auto"/>
              <w:jc w:val="center"/>
              <w:rPr>
                <w:b/>
                <w:bCs/>
                <w:color w:val="000000"/>
              </w:rPr>
            </w:pPr>
          </w:p>
        </w:tc>
      </w:tr>
      <w:tr w:rsidR="008D4825" w:rsidRPr="007647B5" w14:paraId="2AF2CED9" w14:textId="77777777" w:rsidTr="00A375FB">
        <w:trPr>
          <w:trHeight w:val="478"/>
        </w:trPr>
        <w:tc>
          <w:tcPr>
            <w:tcW w:w="756" w:type="dxa"/>
            <w:vMerge/>
            <w:tcBorders>
              <w:left w:val="single" w:sz="4" w:space="0" w:color="auto"/>
              <w:right w:val="single" w:sz="4" w:space="0" w:color="auto"/>
            </w:tcBorders>
            <w:shd w:val="clear" w:color="auto" w:fill="auto"/>
          </w:tcPr>
          <w:p w14:paraId="549DA24F"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E6883F2" w14:textId="6A38EC5F" w:rsidR="008D4825" w:rsidRPr="00A510BA" w:rsidRDefault="008D4825" w:rsidP="008D4825">
            <w:pPr>
              <w:spacing w:line="276" w:lineRule="auto"/>
              <w:rPr>
                <w:rFonts w:eastAsia="Times New Roman"/>
                <w:b/>
                <w:bCs/>
                <w:color w:val="000000"/>
                <w:lang w:eastAsia="fr-FR"/>
              </w:rPr>
            </w:pPr>
            <w:r w:rsidRPr="003A4599">
              <w:t>Capacité de réservoir de médicaments : 150 ml (minimum 5 ml).</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A9AAD2F" w14:textId="77777777" w:rsidR="008D4825" w:rsidRPr="007647B5" w:rsidRDefault="008D4825" w:rsidP="008D4825">
            <w:pPr>
              <w:spacing w:line="276" w:lineRule="auto"/>
              <w:jc w:val="center"/>
              <w:rPr>
                <w:b/>
                <w:bCs/>
                <w:color w:val="000000"/>
              </w:rPr>
            </w:pPr>
          </w:p>
        </w:tc>
      </w:tr>
      <w:tr w:rsidR="008D4825" w:rsidRPr="007647B5" w14:paraId="69027DBD" w14:textId="77777777" w:rsidTr="00A375FB">
        <w:trPr>
          <w:trHeight w:val="478"/>
        </w:trPr>
        <w:tc>
          <w:tcPr>
            <w:tcW w:w="756" w:type="dxa"/>
            <w:vMerge/>
            <w:tcBorders>
              <w:left w:val="single" w:sz="4" w:space="0" w:color="auto"/>
              <w:right w:val="single" w:sz="4" w:space="0" w:color="auto"/>
            </w:tcBorders>
            <w:shd w:val="clear" w:color="auto" w:fill="auto"/>
          </w:tcPr>
          <w:p w14:paraId="58C96A87"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20895E8" w14:textId="7D477427" w:rsidR="008D4825" w:rsidRPr="00A510BA" w:rsidRDefault="008D4825" w:rsidP="008D4825">
            <w:pPr>
              <w:spacing w:line="276" w:lineRule="auto"/>
              <w:rPr>
                <w:rFonts w:eastAsia="Times New Roman"/>
                <w:b/>
                <w:bCs/>
                <w:color w:val="000000"/>
                <w:lang w:eastAsia="fr-FR"/>
              </w:rPr>
            </w:pPr>
            <w:r w:rsidRPr="003A4599">
              <w:t>Possibilité d'utilisation combinée avec l'oxygénothérapie.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E6BCF74" w14:textId="77777777" w:rsidR="008D4825" w:rsidRPr="007647B5" w:rsidRDefault="008D4825" w:rsidP="008D4825">
            <w:pPr>
              <w:spacing w:line="276" w:lineRule="auto"/>
              <w:jc w:val="center"/>
              <w:rPr>
                <w:b/>
                <w:bCs/>
                <w:color w:val="000000"/>
              </w:rPr>
            </w:pPr>
          </w:p>
        </w:tc>
      </w:tr>
      <w:tr w:rsidR="008D4825" w:rsidRPr="007647B5" w14:paraId="6A0B84DA" w14:textId="77777777" w:rsidTr="00A375FB">
        <w:trPr>
          <w:trHeight w:val="136"/>
        </w:trPr>
        <w:tc>
          <w:tcPr>
            <w:tcW w:w="756" w:type="dxa"/>
            <w:vMerge/>
            <w:tcBorders>
              <w:left w:val="single" w:sz="4" w:space="0" w:color="auto"/>
              <w:right w:val="single" w:sz="4" w:space="0" w:color="auto"/>
            </w:tcBorders>
            <w:shd w:val="clear" w:color="auto" w:fill="auto"/>
          </w:tcPr>
          <w:p w14:paraId="26581ED4"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DA38169" w14:textId="663D6035" w:rsidR="008D4825" w:rsidRPr="00A510BA" w:rsidRDefault="008D4825" w:rsidP="008D4825">
            <w:pPr>
              <w:spacing w:line="276" w:lineRule="auto"/>
              <w:rPr>
                <w:rFonts w:eastAsia="Times New Roman"/>
                <w:b/>
                <w:bCs/>
                <w:color w:val="000000"/>
                <w:lang w:eastAsia="fr-FR"/>
              </w:rPr>
            </w:pPr>
            <w:r w:rsidRPr="003A4599">
              <w:t xml:space="preserve">Indication d'erreurs sur l'écran.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4A85D2E" w14:textId="77777777" w:rsidR="008D4825" w:rsidRPr="007647B5" w:rsidRDefault="008D4825" w:rsidP="008D4825">
            <w:pPr>
              <w:spacing w:line="276" w:lineRule="auto"/>
              <w:jc w:val="center"/>
              <w:rPr>
                <w:b/>
                <w:bCs/>
                <w:color w:val="000000"/>
              </w:rPr>
            </w:pPr>
          </w:p>
        </w:tc>
      </w:tr>
      <w:tr w:rsidR="008D4825" w:rsidRPr="007647B5" w14:paraId="56BEADDB" w14:textId="77777777" w:rsidTr="00A375FB">
        <w:trPr>
          <w:trHeight w:val="262"/>
        </w:trPr>
        <w:tc>
          <w:tcPr>
            <w:tcW w:w="756" w:type="dxa"/>
            <w:vMerge/>
            <w:tcBorders>
              <w:left w:val="single" w:sz="4" w:space="0" w:color="auto"/>
              <w:right w:val="single" w:sz="4" w:space="0" w:color="auto"/>
            </w:tcBorders>
            <w:shd w:val="clear" w:color="auto" w:fill="auto"/>
          </w:tcPr>
          <w:p w14:paraId="71EA5186"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54682B5" w14:textId="3E746205" w:rsidR="008D4825" w:rsidRPr="00A510BA" w:rsidRDefault="008D4825" w:rsidP="008D4825">
            <w:pPr>
              <w:spacing w:line="276" w:lineRule="auto"/>
              <w:rPr>
                <w:rFonts w:eastAsia="Times New Roman"/>
                <w:b/>
                <w:bCs/>
                <w:color w:val="000000"/>
                <w:lang w:eastAsia="fr-FR"/>
              </w:rPr>
            </w:pPr>
            <w:r w:rsidRPr="003A4599">
              <w:t xml:space="preserve">Alarme d'erreur ou de fin de durée programmée.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D112B80" w14:textId="77777777" w:rsidR="008D4825" w:rsidRPr="007647B5" w:rsidRDefault="008D4825" w:rsidP="008D4825">
            <w:pPr>
              <w:spacing w:line="276" w:lineRule="auto"/>
              <w:jc w:val="center"/>
              <w:rPr>
                <w:b/>
                <w:bCs/>
                <w:color w:val="000000"/>
              </w:rPr>
            </w:pPr>
          </w:p>
        </w:tc>
      </w:tr>
      <w:tr w:rsidR="008D4825" w:rsidRPr="007647B5" w14:paraId="037AE3AA" w14:textId="77777777" w:rsidTr="00A375FB">
        <w:trPr>
          <w:trHeight w:val="118"/>
        </w:trPr>
        <w:tc>
          <w:tcPr>
            <w:tcW w:w="756" w:type="dxa"/>
            <w:vMerge/>
            <w:tcBorders>
              <w:left w:val="single" w:sz="4" w:space="0" w:color="auto"/>
              <w:right w:val="single" w:sz="4" w:space="0" w:color="auto"/>
            </w:tcBorders>
            <w:shd w:val="clear" w:color="auto" w:fill="auto"/>
          </w:tcPr>
          <w:p w14:paraId="28CE4837"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CB536FB" w14:textId="06C12EA1" w:rsidR="008D4825" w:rsidRPr="00A510BA" w:rsidRDefault="008D4825" w:rsidP="008D4825">
            <w:pPr>
              <w:spacing w:line="276" w:lineRule="auto"/>
              <w:rPr>
                <w:rFonts w:eastAsia="Times New Roman"/>
                <w:b/>
                <w:bCs/>
                <w:color w:val="000000"/>
                <w:lang w:eastAsia="fr-FR"/>
              </w:rPr>
            </w:pPr>
            <w:r w:rsidRPr="003A4599">
              <w:t>Facile désinfection des pièces.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F0AFC39" w14:textId="77777777" w:rsidR="008D4825" w:rsidRPr="007647B5" w:rsidRDefault="008D4825" w:rsidP="008D4825">
            <w:pPr>
              <w:spacing w:line="276" w:lineRule="auto"/>
              <w:jc w:val="center"/>
              <w:rPr>
                <w:b/>
                <w:bCs/>
                <w:color w:val="000000"/>
              </w:rPr>
            </w:pPr>
          </w:p>
        </w:tc>
      </w:tr>
      <w:tr w:rsidR="008D4825" w:rsidRPr="007647B5" w14:paraId="0D797565" w14:textId="77777777" w:rsidTr="00A375FB">
        <w:trPr>
          <w:trHeight w:val="235"/>
        </w:trPr>
        <w:tc>
          <w:tcPr>
            <w:tcW w:w="756" w:type="dxa"/>
            <w:vMerge/>
            <w:tcBorders>
              <w:left w:val="single" w:sz="4" w:space="0" w:color="auto"/>
              <w:right w:val="single" w:sz="4" w:space="0" w:color="auto"/>
            </w:tcBorders>
            <w:shd w:val="clear" w:color="auto" w:fill="auto"/>
          </w:tcPr>
          <w:p w14:paraId="7F095BE4"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51723DB" w14:textId="2FD4DFE4" w:rsidR="008D4825" w:rsidRPr="00A510BA" w:rsidRDefault="008D4825" w:rsidP="008D4825">
            <w:pPr>
              <w:spacing w:line="276" w:lineRule="auto"/>
              <w:rPr>
                <w:rFonts w:eastAsia="Times New Roman"/>
                <w:b/>
                <w:bCs/>
                <w:color w:val="000000"/>
                <w:lang w:eastAsia="fr-FR"/>
              </w:rPr>
            </w:pPr>
            <w:r w:rsidRPr="003A4599">
              <w:t xml:space="preserve">Grand écran avec éclairage arrière.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3C73CF0" w14:textId="77777777" w:rsidR="008D4825" w:rsidRPr="007647B5" w:rsidRDefault="008D4825" w:rsidP="008D4825">
            <w:pPr>
              <w:spacing w:line="276" w:lineRule="auto"/>
              <w:jc w:val="center"/>
              <w:rPr>
                <w:b/>
                <w:bCs/>
                <w:color w:val="000000"/>
              </w:rPr>
            </w:pPr>
          </w:p>
        </w:tc>
      </w:tr>
      <w:tr w:rsidR="008D4825" w:rsidRPr="007647B5" w14:paraId="7F071569" w14:textId="77777777" w:rsidTr="00A375FB">
        <w:trPr>
          <w:trHeight w:val="91"/>
        </w:trPr>
        <w:tc>
          <w:tcPr>
            <w:tcW w:w="756" w:type="dxa"/>
            <w:vMerge/>
            <w:tcBorders>
              <w:left w:val="single" w:sz="4" w:space="0" w:color="auto"/>
              <w:right w:val="single" w:sz="4" w:space="0" w:color="auto"/>
            </w:tcBorders>
            <w:shd w:val="clear" w:color="auto" w:fill="auto"/>
          </w:tcPr>
          <w:p w14:paraId="299AF6E6"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8FE989E" w14:textId="0D681EFF" w:rsidR="008D4825" w:rsidRPr="00A510BA" w:rsidRDefault="008D4825" w:rsidP="008D4825">
            <w:pPr>
              <w:spacing w:line="276" w:lineRule="auto"/>
              <w:rPr>
                <w:rFonts w:eastAsia="Times New Roman"/>
                <w:b/>
                <w:bCs/>
                <w:color w:val="000000"/>
                <w:lang w:eastAsia="fr-FR"/>
              </w:rPr>
            </w:pPr>
            <w:r w:rsidRPr="003A4599">
              <w:t>Alimentation : 230 VAC, 50 Hz</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A31AEAE" w14:textId="77777777" w:rsidR="008D4825" w:rsidRPr="007647B5" w:rsidRDefault="008D4825" w:rsidP="008D4825">
            <w:pPr>
              <w:spacing w:line="276" w:lineRule="auto"/>
              <w:jc w:val="center"/>
              <w:rPr>
                <w:b/>
                <w:bCs/>
                <w:color w:val="000000"/>
              </w:rPr>
            </w:pPr>
          </w:p>
        </w:tc>
      </w:tr>
      <w:tr w:rsidR="008D4825" w:rsidRPr="007647B5" w14:paraId="453781EE" w14:textId="77777777" w:rsidTr="00A375FB">
        <w:trPr>
          <w:trHeight w:val="478"/>
        </w:trPr>
        <w:tc>
          <w:tcPr>
            <w:tcW w:w="756" w:type="dxa"/>
            <w:vMerge/>
            <w:tcBorders>
              <w:left w:val="single" w:sz="4" w:space="0" w:color="auto"/>
              <w:right w:val="single" w:sz="4" w:space="0" w:color="auto"/>
            </w:tcBorders>
            <w:shd w:val="clear" w:color="auto" w:fill="auto"/>
          </w:tcPr>
          <w:p w14:paraId="355A8E88"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6E1AC94D" w14:textId="5120A67E" w:rsidR="008D4825" w:rsidRPr="00A510BA" w:rsidRDefault="008D4825" w:rsidP="008D4825">
            <w:pPr>
              <w:spacing w:line="276" w:lineRule="auto"/>
              <w:rPr>
                <w:rFonts w:eastAsia="Times New Roman"/>
                <w:b/>
                <w:bCs/>
                <w:color w:val="000000"/>
                <w:lang w:eastAsia="fr-FR"/>
              </w:rPr>
            </w:pPr>
            <w:r w:rsidRPr="003A4599">
              <w:t>Consommation énergétique : environ 80 VA</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4A97D45" w14:textId="77777777" w:rsidR="008D4825" w:rsidRPr="007647B5" w:rsidRDefault="008D4825" w:rsidP="008D4825">
            <w:pPr>
              <w:spacing w:line="276" w:lineRule="auto"/>
              <w:jc w:val="center"/>
              <w:rPr>
                <w:b/>
                <w:bCs/>
                <w:color w:val="000000"/>
              </w:rPr>
            </w:pPr>
          </w:p>
        </w:tc>
      </w:tr>
      <w:tr w:rsidR="008D4825" w:rsidRPr="007647B5" w14:paraId="108B9FCD" w14:textId="77777777" w:rsidTr="00A375FB">
        <w:trPr>
          <w:trHeight w:val="145"/>
        </w:trPr>
        <w:tc>
          <w:tcPr>
            <w:tcW w:w="756" w:type="dxa"/>
            <w:vMerge/>
            <w:tcBorders>
              <w:left w:val="single" w:sz="4" w:space="0" w:color="auto"/>
              <w:right w:val="single" w:sz="4" w:space="0" w:color="auto"/>
            </w:tcBorders>
            <w:shd w:val="clear" w:color="auto" w:fill="auto"/>
          </w:tcPr>
          <w:p w14:paraId="09628470"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237F80A6" w14:textId="53BD10C6" w:rsidR="008D4825" w:rsidRPr="00A510BA" w:rsidRDefault="008D4825" w:rsidP="008D4825">
            <w:pPr>
              <w:spacing w:line="276" w:lineRule="auto"/>
              <w:rPr>
                <w:rFonts w:eastAsia="Times New Roman"/>
                <w:b/>
                <w:bCs/>
                <w:color w:val="000000"/>
                <w:lang w:eastAsia="fr-FR"/>
              </w:rPr>
            </w:pPr>
            <w:r w:rsidRPr="003A4599">
              <w:t>Fusible : T2A L250V</w:t>
            </w:r>
          </w:p>
        </w:tc>
        <w:tc>
          <w:tcPr>
            <w:tcW w:w="3538" w:type="dxa"/>
            <w:tcBorders>
              <w:top w:val="dotted" w:sz="4" w:space="0" w:color="auto"/>
              <w:left w:val="single" w:sz="4" w:space="0" w:color="auto"/>
              <w:bottom w:val="single" w:sz="4" w:space="0" w:color="auto"/>
            </w:tcBorders>
            <w:shd w:val="clear" w:color="auto" w:fill="FFFFFF" w:themeFill="background1"/>
            <w:vAlign w:val="center"/>
          </w:tcPr>
          <w:p w14:paraId="6D77307A" w14:textId="77777777" w:rsidR="008D4825" w:rsidRPr="007647B5" w:rsidRDefault="008D4825" w:rsidP="008D4825">
            <w:pPr>
              <w:spacing w:line="276" w:lineRule="auto"/>
              <w:jc w:val="center"/>
              <w:rPr>
                <w:b/>
                <w:bCs/>
                <w:color w:val="000000"/>
              </w:rPr>
            </w:pPr>
          </w:p>
        </w:tc>
      </w:tr>
      <w:tr w:rsidR="008D4825" w:rsidRPr="007647B5" w14:paraId="1F39E4B6" w14:textId="77777777" w:rsidTr="00A375FB">
        <w:trPr>
          <w:trHeight w:val="145"/>
        </w:trPr>
        <w:tc>
          <w:tcPr>
            <w:tcW w:w="756" w:type="dxa"/>
            <w:vMerge/>
            <w:tcBorders>
              <w:left w:val="single" w:sz="4" w:space="0" w:color="auto"/>
              <w:bottom w:val="single" w:sz="4" w:space="0" w:color="auto"/>
              <w:right w:val="single" w:sz="4" w:space="0" w:color="auto"/>
            </w:tcBorders>
            <w:shd w:val="clear" w:color="auto" w:fill="auto"/>
          </w:tcPr>
          <w:p w14:paraId="7A80612C"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single" w:sz="4" w:space="0" w:color="auto"/>
              <w:left w:val="nil"/>
              <w:bottom w:val="single" w:sz="4" w:space="0" w:color="auto"/>
              <w:right w:val="single" w:sz="4" w:space="0" w:color="auto"/>
            </w:tcBorders>
            <w:shd w:val="clear" w:color="auto" w:fill="auto"/>
          </w:tcPr>
          <w:p w14:paraId="2A1CC95A" w14:textId="0F0C27B0" w:rsidR="008D4825" w:rsidRPr="00A510BA" w:rsidRDefault="008D4825" w:rsidP="008D4825">
            <w:pPr>
              <w:spacing w:line="276" w:lineRule="auto"/>
              <w:rPr>
                <w:rFonts w:eastAsia="Times New Roman"/>
                <w:b/>
                <w:bCs/>
                <w:color w:val="000000"/>
                <w:lang w:eastAsia="fr-FR"/>
              </w:rPr>
            </w:pPr>
            <w:r w:rsidRPr="003A4599">
              <w:t>Fréquence ultrasons : environ 1.7 MHz</w:t>
            </w:r>
          </w:p>
        </w:tc>
        <w:tc>
          <w:tcPr>
            <w:tcW w:w="3538" w:type="dxa"/>
            <w:tcBorders>
              <w:top w:val="single" w:sz="4" w:space="0" w:color="auto"/>
              <w:bottom w:val="single" w:sz="4" w:space="0" w:color="auto"/>
            </w:tcBorders>
            <w:shd w:val="clear" w:color="auto" w:fill="FFFFFF" w:themeFill="background1"/>
            <w:vAlign w:val="center"/>
          </w:tcPr>
          <w:p w14:paraId="2D65389F" w14:textId="77777777" w:rsidR="008D4825" w:rsidRPr="007647B5" w:rsidRDefault="008D4825" w:rsidP="008D4825">
            <w:pPr>
              <w:spacing w:line="276" w:lineRule="auto"/>
              <w:jc w:val="center"/>
              <w:rPr>
                <w:b/>
                <w:bCs/>
                <w:color w:val="000000"/>
              </w:rPr>
            </w:pPr>
          </w:p>
        </w:tc>
      </w:tr>
      <w:tr w:rsidR="008D4825" w:rsidRPr="007647B5" w14:paraId="5934BB6E" w14:textId="77777777" w:rsidTr="00A375FB">
        <w:trPr>
          <w:trHeight w:val="181"/>
        </w:trPr>
        <w:tc>
          <w:tcPr>
            <w:tcW w:w="756" w:type="dxa"/>
            <w:vMerge w:val="restart"/>
            <w:tcBorders>
              <w:top w:val="single" w:sz="4" w:space="0" w:color="auto"/>
              <w:left w:val="single" w:sz="4" w:space="0" w:color="auto"/>
              <w:right w:val="single" w:sz="4" w:space="0" w:color="auto"/>
            </w:tcBorders>
            <w:shd w:val="clear" w:color="auto" w:fill="auto"/>
          </w:tcPr>
          <w:p w14:paraId="6BD14D03" w14:textId="1AA6DBB0" w:rsidR="008D4825" w:rsidRPr="00426C6A" w:rsidRDefault="008D4825" w:rsidP="00426C6A">
            <w:pPr>
              <w:spacing w:line="276" w:lineRule="auto"/>
              <w:jc w:val="center"/>
              <w:rPr>
                <w:b/>
                <w:bCs/>
                <w:color w:val="000000"/>
              </w:rPr>
            </w:pPr>
            <w:r w:rsidRPr="00426C6A">
              <w:rPr>
                <w:rFonts w:eastAsia="Times New Roman"/>
                <w:b/>
                <w:bCs/>
                <w:color w:val="000000"/>
                <w:sz w:val="22"/>
                <w:szCs w:val="22"/>
                <w:lang w:eastAsia="fr-FR"/>
              </w:rPr>
              <w:t>2.13</w:t>
            </w:r>
          </w:p>
        </w:tc>
        <w:tc>
          <w:tcPr>
            <w:tcW w:w="5364" w:type="dxa"/>
            <w:tcBorders>
              <w:top w:val="single" w:sz="4" w:space="0" w:color="auto"/>
              <w:left w:val="nil"/>
              <w:bottom w:val="dotted" w:sz="4" w:space="0" w:color="auto"/>
              <w:right w:val="single" w:sz="4" w:space="0" w:color="auto"/>
            </w:tcBorders>
            <w:shd w:val="clear" w:color="auto" w:fill="auto"/>
            <w:vAlign w:val="center"/>
          </w:tcPr>
          <w:p w14:paraId="578455D0" w14:textId="0E469ED2" w:rsidR="008D4825" w:rsidRPr="00A510BA" w:rsidRDefault="008D4825" w:rsidP="00D02701">
            <w:pPr>
              <w:spacing w:line="276" w:lineRule="auto"/>
              <w:rPr>
                <w:b/>
                <w:bCs/>
                <w:color w:val="000000"/>
              </w:rPr>
            </w:pPr>
            <w:r w:rsidRPr="00A510BA">
              <w:rPr>
                <w:rFonts w:eastAsia="Times New Roman"/>
                <w:b/>
                <w:bCs/>
                <w:color w:val="000000"/>
                <w:lang w:eastAsia="fr-FR"/>
              </w:rPr>
              <w:t>Otoscope</w:t>
            </w:r>
          </w:p>
        </w:tc>
        <w:tc>
          <w:tcPr>
            <w:tcW w:w="3538" w:type="dxa"/>
            <w:tcBorders>
              <w:top w:val="single" w:sz="4" w:space="0" w:color="auto"/>
              <w:bottom w:val="dotted" w:sz="4" w:space="0" w:color="auto"/>
            </w:tcBorders>
            <w:shd w:val="clear" w:color="auto" w:fill="FFFFFF" w:themeFill="background1"/>
            <w:vAlign w:val="center"/>
          </w:tcPr>
          <w:p w14:paraId="0ADCF1CB" w14:textId="77777777" w:rsidR="008D4825" w:rsidRPr="007647B5" w:rsidRDefault="008D4825" w:rsidP="00D02701">
            <w:pPr>
              <w:spacing w:line="276" w:lineRule="auto"/>
              <w:jc w:val="center"/>
              <w:rPr>
                <w:b/>
                <w:bCs/>
                <w:color w:val="000000"/>
              </w:rPr>
            </w:pPr>
          </w:p>
        </w:tc>
      </w:tr>
      <w:tr w:rsidR="008D4825" w:rsidRPr="007647B5" w14:paraId="0AB3BAAA" w14:textId="77777777" w:rsidTr="00A375FB">
        <w:trPr>
          <w:trHeight w:val="127"/>
        </w:trPr>
        <w:tc>
          <w:tcPr>
            <w:tcW w:w="756" w:type="dxa"/>
            <w:vMerge/>
            <w:tcBorders>
              <w:left w:val="single" w:sz="4" w:space="0" w:color="auto"/>
              <w:right w:val="single" w:sz="4" w:space="0" w:color="auto"/>
            </w:tcBorders>
            <w:shd w:val="clear" w:color="auto" w:fill="auto"/>
            <w:vAlign w:val="center"/>
          </w:tcPr>
          <w:p w14:paraId="1C8150A3" w14:textId="77777777" w:rsidR="008D4825" w:rsidRDefault="008D4825" w:rsidP="008D4825">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7FF3231" w14:textId="0430A23A" w:rsidR="008D4825" w:rsidRPr="00A510BA" w:rsidRDefault="008D4825" w:rsidP="008D4825">
            <w:pPr>
              <w:spacing w:line="276" w:lineRule="auto"/>
              <w:rPr>
                <w:rFonts w:eastAsia="Times New Roman"/>
                <w:b/>
                <w:bCs/>
                <w:color w:val="000000"/>
                <w:lang w:eastAsia="fr-FR"/>
              </w:rPr>
            </w:pPr>
            <w:r w:rsidRPr="00940CA8">
              <w:rPr>
                <w:rFonts w:eastAsia="Times New Roman" w:cstheme="minorHAnsi"/>
                <w:lang w:eastAsia="fr-FR"/>
              </w:rPr>
              <w:t xml:space="preserve">Otoscope à éclairage </w:t>
            </w:r>
            <w:proofErr w:type="spellStart"/>
            <w:r w:rsidRPr="00940CA8">
              <w:rPr>
                <w:rFonts w:eastAsia="Times New Roman" w:cstheme="minorHAnsi"/>
                <w:lang w:eastAsia="fr-FR"/>
              </w:rPr>
              <w:t>LEDs</w:t>
            </w:r>
            <w:proofErr w:type="spellEnd"/>
            <w:r w:rsidRPr="00940CA8">
              <w:rPr>
                <w:rFonts w:eastAsia="Times New Roman" w:cstheme="minorHAnsi"/>
                <w:lang w:eastAsia="fr-FR"/>
              </w:rPr>
              <w:t xml:space="preserve"> -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4354564" w14:textId="77777777" w:rsidR="008D4825" w:rsidRPr="007647B5" w:rsidRDefault="008D4825" w:rsidP="008D4825">
            <w:pPr>
              <w:spacing w:line="276" w:lineRule="auto"/>
              <w:jc w:val="center"/>
              <w:rPr>
                <w:b/>
                <w:bCs/>
                <w:color w:val="000000"/>
              </w:rPr>
            </w:pPr>
          </w:p>
        </w:tc>
      </w:tr>
      <w:tr w:rsidR="008D4825" w:rsidRPr="007647B5" w14:paraId="59EED1C1" w14:textId="77777777" w:rsidTr="00A375FB">
        <w:trPr>
          <w:trHeight w:val="523"/>
        </w:trPr>
        <w:tc>
          <w:tcPr>
            <w:tcW w:w="756" w:type="dxa"/>
            <w:vMerge/>
            <w:tcBorders>
              <w:left w:val="single" w:sz="4" w:space="0" w:color="auto"/>
              <w:right w:val="single" w:sz="4" w:space="0" w:color="auto"/>
            </w:tcBorders>
            <w:shd w:val="clear" w:color="auto" w:fill="auto"/>
            <w:vAlign w:val="center"/>
          </w:tcPr>
          <w:p w14:paraId="3B1C150B" w14:textId="77777777" w:rsidR="008D4825" w:rsidRDefault="008D4825" w:rsidP="008D4825">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F601AC4" w14:textId="58CC2B23" w:rsidR="008D4825" w:rsidRPr="00A510BA" w:rsidRDefault="008D4825" w:rsidP="008D4825">
            <w:pPr>
              <w:spacing w:line="276" w:lineRule="auto"/>
              <w:rPr>
                <w:rFonts w:eastAsia="Times New Roman"/>
                <w:b/>
                <w:bCs/>
                <w:color w:val="000000"/>
                <w:lang w:eastAsia="fr-FR"/>
              </w:rPr>
            </w:pPr>
            <w:r w:rsidRPr="00940CA8">
              <w:rPr>
                <w:rFonts w:eastAsia="Times New Roman" w:cstheme="minorHAnsi"/>
                <w:lang w:eastAsia="fr-FR"/>
              </w:rPr>
              <w:t xml:space="preserve">Poignée à piles en aluminium et fibre de verre renforcée -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4EFADE3" w14:textId="77777777" w:rsidR="008D4825" w:rsidRPr="007647B5" w:rsidRDefault="008D4825" w:rsidP="008D4825">
            <w:pPr>
              <w:spacing w:line="276" w:lineRule="auto"/>
              <w:jc w:val="center"/>
              <w:rPr>
                <w:b/>
                <w:bCs/>
                <w:color w:val="000000"/>
              </w:rPr>
            </w:pPr>
          </w:p>
        </w:tc>
      </w:tr>
      <w:tr w:rsidR="008D4825" w:rsidRPr="007647B5" w14:paraId="174D5A74" w14:textId="77777777" w:rsidTr="00A375FB">
        <w:trPr>
          <w:trHeight w:val="226"/>
        </w:trPr>
        <w:tc>
          <w:tcPr>
            <w:tcW w:w="756" w:type="dxa"/>
            <w:vMerge/>
            <w:tcBorders>
              <w:left w:val="single" w:sz="4" w:space="0" w:color="auto"/>
              <w:right w:val="single" w:sz="4" w:space="0" w:color="auto"/>
            </w:tcBorders>
            <w:shd w:val="clear" w:color="auto" w:fill="auto"/>
            <w:vAlign w:val="center"/>
          </w:tcPr>
          <w:p w14:paraId="222A57EA" w14:textId="77777777" w:rsidR="008D4825" w:rsidRDefault="008D4825" w:rsidP="008D4825">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D7B7B6E" w14:textId="2B9FD407" w:rsidR="008D4825" w:rsidRPr="00A510BA" w:rsidRDefault="008D4825" w:rsidP="008D4825">
            <w:pPr>
              <w:spacing w:line="276" w:lineRule="auto"/>
              <w:rPr>
                <w:rFonts w:eastAsia="Times New Roman"/>
                <w:b/>
                <w:bCs/>
                <w:color w:val="000000"/>
                <w:lang w:eastAsia="fr-FR"/>
              </w:rPr>
            </w:pPr>
            <w:r w:rsidRPr="00940CA8">
              <w:rPr>
                <w:rFonts w:eastAsia="Times New Roman" w:cstheme="minorHAnsi"/>
                <w:lang w:eastAsia="fr-FR"/>
              </w:rPr>
              <w:t xml:space="preserve">Optique pivotante, grossissement x3 -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53B197C" w14:textId="77777777" w:rsidR="008D4825" w:rsidRPr="007647B5" w:rsidRDefault="008D4825" w:rsidP="008D4825">
            <w:pPr>
              <w:spacing w:line="276" w:lineRule="auto"/>
              <w:jc w:val="center"/>
              <w:rPr>
                <w:b/>
                <w:bCs/>
                <w:color w:val="000000"/>
              </w:rPr>
            </w:pPr>
          </w:p>
        </w:tc>
      </w:tr>
      <w:tr w:rsidR="008D4825" w:rsidRPr="007647B5" w14:paraId="649E76D2" w14:textId="77777777" w:rsidTr="00A375FB">
        <w:trPr>
          <w:trHeight w:val="271"/>
        </w:trPr>
        <w:tc>
          <w:tcPr>
            <w:tcW w:w="756" w:type="dxa"/>
            <w:vMerge/>
            <w:tcBorders>
              <w:left w:val="single" w:sz="4" w:space="0" w:color="auto"/>
              <w:right w:val="single" w:sz="4" w:space="0" w:color="auto"/>
            </w:tcBorders>
            <w:shd w:val="clear" w:color="auto" w:fill="auto"/>
            <w:vAlign w:val="center"/>
          </w:tcPr>
          <w:p w14:paraId="1D55E7E5" w14:textId="77777777" w:rsidR="008D4825" w:rsidRDefault="008D4825" w:rsidP="008D4825">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3ADEBC6" w14:textId="2D95E31E" w:rsidR="008D4825" w:rsidRPr="00A510BA" w:rsidRDefault="008D4825" w:rsidP="008D4825">
            <w:pPr>
              <w:spacing w:line="276" w:lineRule="auto"/>
              <w:rPr>
                <w:rFonts w:eastAsia="Times New Roman"/>
                <w:b/>
                <w:bCs/>
                <w:color w:val="000000"/>
                <w:lang w:eastAsia="fr-FR"/>
              </w:rPr>
            </w:pPr>
            <w:r w:rsidRPr="00940CA8">
              <w:rPr>
                <w:rFonts w:eastAsia="Times New Roman" w:cstheme="minorHAnsi"/>
                <w:lang w:eastAsia="fr-FR"/>
              </w:rPr>
              <w:t xml:space="preserve">Variateur d'intensité -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23ACB85" w14:textId="77777777" w:rsidR="008D4825" w:rsidRPr="007647B5" w:rsidRDefault="008D4825" w:rsidP="008D4825">
            <w:pPr>
              <w:spacing w:line="276" w:lineRule="auto"/>
              <w:jc w:val="center"/>
              <w:rPr>
                <w:b/>
                <w:bCs/>
                <w:color w:val="000000"/>
              </w:rPr>
            </w:pPr>
          </w:p>
        </w:tc>
      </w:tr>
      <w:tr w:rsidR="008D4825" w:rsidRPr="007647B5" w14:paraId="4A1D2FF8" w14:textId="77777777" w:rsidTr="00A375FB">
        <w:trPr>
          <w:trHeight w:val="208"/>
        </w:trPr>
        <w:tc>
          <w:tcPr>
            <w:tcW w:w="756" w:type="dxa"/>
            <w:vMerge/>
            <w:tcBorders>
              <w:left w:val="single" w:sz="4" w:space="0" w:color="auto"/>
              <w:right w:val="single" w:sz="4" w:space="0" w:color="auto"/>
            </w:tcBorders>
            <w:shd w:val="clear" w:color="auto" w:fill="auto"/>
            <w:vAlign w:val="center"/>
          </w:tcPr>
          <w:p w14:paraId="4C6DD49C" w14:textId="77777777" w:rsidR="008D4825" w:rsidRDefault="008D4825" w:rsidP="008D4825">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C8248A1" w14:textId="3A56B970" w:rsidR="008D4825" w:rsidRPr="00A510BA" w:rsidRDefault="008D4825" w:rsidP="008D4825">
            <w:pPr>
              <w:spacing w:line="276" w:lineRule="auto"/>
              <w:rPr>
                <w:rFonts w:eastAsia="Times New Roman"/>
                <w:b/>
                <w:bCs/>
                <w:color w:val="000000"/>
                <w:lang w:eastAsia="fr-FR"/>
              </w:rPr>
            </w:pPr>
            <w:r w:rsidRPr="00940CA8">
              <w:rPr>
                <w:rFonts w:eastAsia="Times New Roman" w:cstheme="minorHAnsi"/>
                <w:lang w:eastAsia="fr-FR"/>
              </w:rPr>
              <w:t>Arrêt automatique Coloris : Noir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D2907CE" w14:textId="77777777" w:rsidR="008D4825" w:rsidRPr="007647B5" w:rsidRDefault="008D4825" w:rsidP="008D4825">
            <w:pPr>
              <w:spacing w:line="276" w:lineRule="auto"/>
              <w:jc w:val="center"/>
              <w:rPr>
                <w:b/>
                <w:bCs/>
                <w:color w:val="000000"/>
              </w:rPr>
            </w:pPr>
          </w:p>
        </w:tc>
      </w:tr>
      <w:tr w:rsidR="008D4825" w:rsidRPr="007647B5" w14:paraId="7F32A801" w14:textId="77777777" w:rsidTr="00A375FB">
        <w:trPr>
          <w:trHeight w:val="145"/>
        </w:trPr>
        <w:tc>
          <w:tcPr>
            <w:tcW w:w="756" w:type="dxa"/>
            <w:vMerge/>
            <w:tcBorders>
              <w:left w:val="single" w:sz="4" w:space="0" w:color="auto"/>
              <w:bottom w:val="single" w:sz="4" w:space="0" w:color="auto"/>
              <w:right w:val="single" w:sz="4" w:space="0" w:color="auto"/>
            </w:tcBorders>
            <w:shd w:val="clear" w:color="auto" w:fill="auto"/>
            <w:vAlign w:val="center"/>
          </w:tcPr>
          <w:p w14:paraId="146243EE" w14:textId="77777777" w:rsidR="008D4825" w:rsidRDefault="008D4825" w:rsidP="008D4825">
            <w:pPr>
              <w:spacing w:line="276" w:lineRule="auto"/>
              <w:jc w:val="center"/>
              <w:rPr>
                <w:rFonts w:eastAsia="Times New Roman"/>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18D4C905" w14:textId="55643AA1" w:rsidR="008D4825" w:rsidRPr="00940CA8" w:rsidRDefault="008D4825" w:rsidP="008D4825">
            <w:pPr>
              <w:spacing w:line="276" w:lineRule="auto"/>
              <w:rPr>
                <w:rFonts w:eastAsia="Times New Roman" w:cstheme="minorHAnsi"/>
                <w:lang w:eastAsia="fr-FR"/>
              </w:rPr>
            </w:pPr>
            <w:r w:rsidRPr="00940CA8">
              <w:rPr>
                <w:rFonts w:eastAsia="Times New Roman" w:cstheme="minorHAnsi"/>
                <w:lang w:eastAsia="fr-FR"/>
              </w:rPr>
              <w:t>Coloris : Noir</w:t>
            </w:r>
          </w:p>
        </w:tc>
        <w:tc>
          <w:tcPr>
            <w:tcW w:w="3538" w:type="dxa"/>
            <w:tcBorders>
              <w:top w:val="dotted" w:sz="4" w:space="0" w:color="auto"/>
              <w:bottom w:val="single" w:sz="4" w:space="0" w:color="auto"/>
            </w:tcBorders>
            <w:shd w:val="clear" w:color="auto" w:fill="FFFFFF" w:themeFill="background1"/>
            <w:vAlign w:val="center"/>
          </w:tcPr>
          <w:p w14:paraId="36308A33" w14:textId="77777777" w:rsidR="008D4825" w:rsidRPr="007647B5" w:rsidRDefault="008D4825" w:rsidP="008D4825">
            <w:pPr>
              <w:spacing w:line="276" w:lineRule="auto"/>
              <w:jc w:val="center"/>
              <w:rPr>
                <w:b/>
                <w:bCs/>
                <w:color w:val="000000"/>
              </w:rPr>
            </w:pPr>
          </w:p>
        </w:tc>
      </w:tr>
      <w:tr w:rsidR="008D4825" w:rsidRPr="007647B5" w14:paraId="77A49404" w14:textId="77777777" w:rsidTr="00A375FB">
        <w:trPr>
          <w:trHeight w:val="181"/>
        </w:trPr>
        <w:tc>
          <w:tcPr>
            <w:tcW w:w="756" w:type="dxa"/>
            <w:vMerge w:val="restart"/>
            <w:tcBorders>
              <w:top w:val="single" w:sz="4" w:space="0" w:color="auto"/>
              <w:left w:val="single" w:sz="4" w:space="0" w:color="auto"/>
              <w:right w:val="single" w:sz="4" w:space="0" w:color="auto"/>
            </w:tcBorders>
            <w:shd w:val="clear" w:color="auto" w:fill="auto"/>
          </w:tcPr>
          <w:p w14:paraId="0838215C" w14:textId="46479463" w:rsidR="008D4825" w:rsidRPr="00426C6A" w:rsidRDefault="008D4825" w:rsidP="00426C6A">
            <w:pPr>
              <w:spacing w:line="276" w:lineRule="auto"/>
              <w:jc w:val="center"/>
              <w:rPr>
                <w:b/>
                <w:bCs/>
                <w:color w:val="000000"/>
              </w:rPr>
            </w:pPr>
            <w:r w:rsidRPr="00426C6A">
              <w:rPr>
                <w:rFonts w:eastAsia="Times New Roman"/>
                <w:b/>
                <w:bCs/>
                <w:color w:val="000000"/>
                <w:sz w:val="22"/>
                <w:szCs w:val="22"/>
                <w:lang w:eastAsia="fr-FR"/>
              </w:rPr>
              <w:t>2.14</w:t>
            </w:r>
          </w:p>
        </w:tc>
        <w:tc>
          <w:tcPr>
            <w:tcW w:w="5364" w:type="dxa"/>
            <w:tcBorders>
              <w:top w:val="single" w:sz="4" w:space="0" w:color="auto"/>
              <w:left w:val="nil"/>
              <w:bottom w:val="dotted" w:sz="4" w:space="0" w:color="auto"/>
              <w:right w:val="single" w:sz="4" w:space="0" w:color="auto"/>
            </w:tcBorders>
            <w:shd w:val="clear" w:color="auto" w:fill="auto"/>
            <w:vAlign w:val="center"/>
          </w:tcPr>
          <w:p w14:paraId="6C647B9E" w14:textId="0BD3EDA6" w:rsidR="008D4825" w:rsidRPr="00A510BA" w:rsidRDefault="008D4825" w:rsidP="00D02701">
            <w:pPr>
              <w:spacing w:line="276" w:lineRule="auto"/>
              <w:rPr>
                <w:b/>
                <w:bCs/>
                <w:color w:val="000000"/>
              </w:rPr>
            </w:pPr>
            <w:r w:rsidRPr="00A510BA">
              <w:rPr>
                <w:rFonts w:eastAsia="Times New Roman"/>
                <w:b/>
                <w:bCs/>
                <w:color w:val="000000"/>
                <w:lang w:eastAsia="fr-FR"/>
              </w:rPr>
              <w:t>Pied à perfusion + pa</w:t>
            </w:r>
            <w:r>
              <w:rPr>
                <w:rFonts w:eastAsia="Times New Roman"/>
                <w:b/>
                <w:bCs/>
                <w:color w:val="000000"/>
                <w:lang w:eastAsia="fr-FR"/>
              </w:rPr>
              <w:t>nier</w:t>
            </w:r>
          </w:p>
        </w:tc>
        <w:tc>
          <w:tcPr>
            <w:tcW w:w="3538" w:type="dxa"/>
            <w:tcBorders>
              <w:top w:val="single" w:sz="4" w:space="0" w:color="auto"/>
              <w:bottom w:val="dotted" w:sz="4" w:space="0" w:color="auto"/>
            </w:tcBorders>
            <w:shd w:val="clear" w:color="auto" w:fill="FFFFFF" w:themeFill="background1"/>
            <w:vAlign w:val="center"/>
          </w:tcPr>
          <w:p w14:paraId="65E75B40" w14:textId="77777777" w:rsidR="008D4825" w:rsidRPr="007647B5" w:rsidRDefault="008D4825" w:rsidP="00D02701">
            <w:pPr>
              <w:spacing w:line="276" w:lineRule="auto"/>
              <w:jc w:val="center"/>
              <w:rPr>
                <w:b/>
                <w:bCs/>
                <w:color w:val="000000"/>
              </w:rPr>
            </w:pPr>
          </w:p>
        </w:tc>
      </w:tr>
      <w:tr w:rsidR="008D4825" w:rsidRPr="007647B5" w14:paraId="1451B83C" w14:textId="77777777" w:rsidTr="00A375FB">
        <w:trPr>
          <w:trHeight w:val="478"/>
        </w:trPr>
        <w:tc>
          <w:tcPr>
            <w:tcW w:w="756" w:type="dxa"/>
            <w:vMerge/>
            <w:tcBorders>
              <w:left w:val="single" w:sz="4" w:space="0" w:color="auto"/>
              <w:right w:val="single" w:sz="4" w:space="0" w:color="auto"/>
            </w:tcBorders>
            <w:shd w:val="clear" w:color="auto" w:fill="auto"/>
          </w:tcPr>
          <w:p w14:paraId="3445CB5E"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497A2D9" w14:textId="63E10CD1" w:rsidR="008D4825" w:rsidRPr="00A510BA" w:rsidRDefault="008D4825" w:rsidP="008D4825">
            <w:pPr>
              <w:spacing w:line="276" w:lineRule="auto"/>
              <w:rPr>
                <w:rFonts w:eastAsia="Times New Roman"/>
                <w:b/>
                <w:bCs/>
                <w:color w:val="000000"/>
                <w:lang w:eastAsia="fr-FR"/>
              </w:rPr>
            </w:pPr>
            <w:r w:rsidRPr="002A6491">
              <w:rPr>
                <w:rFonts w:eastAsia="Times New Roman" w:cstheme="minorHAnsi"/>
                <w:lang w:eastAsia="fr-FR"/>
              </w:rPr>
              <w:t>Tige porte bocaux à perfusion montée sur piétement lesté quadripode à roulettes.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84F4688" w14:textId="77777777" w:rsidR="008D4825" w:rsidRPr="007647B5" w:rsidRDefault="008D4825" w:rsidP="008D4825">
            <w:pPr>
              <w:spacing w:line="276" w:lineRule="auto"/>
              <w:jc w:val="center"/>
              <w:rPr>
                <w:b/>
                <w:bCs/>
                <w:color w:val="000000"/>
              </w:rPr>
            </w:pPr>
          </w:p>
        </w:tc>
      </w:tr>
      <w:tr w:rsidR="008D4825" w:rsidRPr="007647B5" w14:paraId="2DB71C38" w14:textId="77777777" w:rsidTr="00A375FB">
        <w:trPr>
          <w:trHeight w:val="109"/>
        </w:trPr>
        <w:tc>
          <w:tcPr>
            <w:tcW w:w="756" w:type="dxa"/>
            <w:vMerge/>
            <w:tcBorders>
              <w:left w:val="single" w:sz="4" w:space="0" w:color="auto"/>
              <w:right w:val="single" w:sz="4" w:space="0" w:color="auto"/>
            </w:tcBorders>
            <w:shd w:val="clear" w:color="auto" w:fill="auto"/>
          </w:tcPr>
          <w:p w14:paraId="6636EC25"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640E22C7" w14:textId="17F6370E" w:rsidR="008D4825" w:rsidRPr="00A510BA" w:rsidRDefault="008D4825" w:rsidP="008D4825">
            <w:pPr>
              <w:spacing w:line="276" w:lineRule="auto"/>
              <w:rPr>
                <w:rFonts w:eastAsia="Times New Roman"/>
                <w:b/>
                <w:bCs/>
                <w:color w:val="000000"/>
                <w:lang w:eastAsia="fr-FR"/>
              </w:rPr>
            </w:pPr>
            <w:r w:rsidRPr="002A6491">
              <w:rPr>
                <w:rFonts w:eastAsia="Times New Roman" w:cstheme="minorHAnsi"/>
                <w:lang w:eastAsia="fr-FR"/>
              </w:rPr>
              <w:t>2 crochets portes bocaux en inox.</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D59163F" w14:textId="77777777" w:rsidR="008D4825" w:rsidRPr="007647B5" w:rsidRDefault="008D4825" w:rsidP="008D4825">
            <w:pPr>
              <w:spacing w:line="276" w:lineRule="auto"/>
              <w:jc w:val="center"/>
              <w:rPr>
                <w:b/>
                <w:bCs/>
                <w:color w:val="000000"/>
              </w:rPr>
            </w:pPr>
          </w:p>
        </w:tc>
      </w:tr>
      <w:tr w:rsidR="008D4825" w:rsidRPr="007647B5" w14:paraId="020C640A" w14:textId="77777777" w:rsidTr="00A375FB">
        <w:trPr>
          <w:trHeight w:val="478"/>
        </w:trPr>
        <w:tc>
          <w:tcPr>
            <w:tcW w:w="756" w:type="dxa"/>
            <w:vMerge/>
            <w:tcBorders>
              <w:left w:val="single" w:sz="4" w:space="0" w:color="auto"/>
              <w:right w:val="single" w:sz="4" w:space="0" w:color="auto"/>
            </w:tcBorders>
            <w:shd w:val="clear" w:color="auto" w:fill="auto"/>
          </w:tcPr>
          <w:p w14:paraId="6D8744D3"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96838A0" w14:textId="5C50B1FD" w:rsidR="008D4825" w:rsidRPr="00A510BA" w:rsidRDefault="008D4825" w:rsidP="008D4825">
            <w:pPr>
              <w:spacing w:line="276" w:lineRule="auto"/>
              <w:rPr>
                <w:rFonts w:eastAsia="Times New Roman"/>
                <w:b/>
                <w:bCs/>
                <w:color w:val="000000"/>
                <w:lang w:eastAsia="fr-FR"/>
              </w:rPr>
            </w:pPr>
            <w:r w:rsidRPr="002A6491">
              <w:rPr>
                <w:rFonts w:eastAsia="Times New Roman" w:cstheme="minorHAnsi"/>
                <w:lang w:eastAsia="fr-FR"/>
              </w:rPr>
              <w:t>Un (1) panier en treillis inox porte bocaux à perfusion</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E515A92" w14:textId="77777777" w:rsidR="008D4825" w:rsidRPr="007647B5" w:rsidRDefault="008D4825" w:rsidP="008D4825">
            <w:pPr>
              <w:spacing w:line="276" w:lineRule="auto"/>
              <w:jc w:val="center"/>
              <w:rPr>
                <w:b/>
                <w:bCs/>
                <w:color w:val="000000"/>
              </w:rPr>
            </w:pPr>
          </w:p>
        </w:tc>
      </w:tr>
      <w:tr w:rsidR="008D4825" w:rsidRPr="007647B5" w14:paraId="62CD6E30" w14:textId="77777777" w:rsidTr="00A375FB">
        <w:trPr>
          <w:trHeight w:val="478"/>
        </w:trPr>
        <w:tc>
          <w:tcPr>
            <w:tcW w:w="756" w:type="dxa"/>
            <w:vMerge/>
            <w:tcBorders>
              <w:left w:val="single" w:sz="4" w:space="0" w:color="auto"/>
              <w:bottom w:val="single" w:sz="4" w:space="0" w:color="auto"/>
              <w:right w:val="single" w:sz="4" w:space="0" w:color="auto"/>
            </w:tcBorders>
            <w:shd w:val="clear" w:color="auto" w:fill="auto"/>
          </w:tcPr>
          <w:p w14:paraId="524D088A"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704D72E4" w14:textId="434EDE9F" w:rsidR="008D4825" w:rsidRPr="00A510BA" w:rsidRDefault="008D4825" w:rsidP="008D4825">
            <w:pPr>
              <w:spacing w:line="276" w:lineRule="auto"/>
              <w:rPr>
                <w:rFonts w:eastAsia="Times New Roman"/>
                <w:b/>
                <w:bCs/>
                <w:color w:val="000000"/>
                <w:lang w:eastAsia="fr-FR"/>
              </w:rPr>
            </w:pPr>
            <w:r w:rsidRPr="002A6491">
              <w:rPr>
                <w:rFonts w:eastAsia="Times New Roman" w:cstheme="minorHAnsi"/>
                <w:lang w:eastAsia="fr-FR"/>
              </w:rPr>
              <w:t>Colonne en acier inox à hauteur réglable jusqu’à 200 cm</w:t>
            </w:r>
          </w:p>
        </w:tc>
        <w:tc>
          <w:tcPr>
            <w:tcW w:w="3538" w:type="dxa"/>
            <w:tcBorders>
              <w:top w:val="dotted" w:sz="4" w:space="0" w:color="auto"/>
              <w:bottom w:val="single" w:sz="4" w:space="0" w:color="auto"/>
            </w:tcBorders>
            <w:shd w:val="clear" w:color="auto" w:fill="FFFFFF" w:themeFill="background1"/>
            <w:vAlign w:val="center"/>
          </w:tcPr>
          <w:p w14:paraId="663D9015" w14:textId="77777777" w:rsidR="008D4825" w:rsidRPr="007647B5" w:rsidRDefault="008D4825" w:rsidP="008D4825">
            <w:pPr>
              <w:spacing w:line="276" w:lineRule="auto"/>
              <w:jc w:val="center"/>
              <w:rPr>
                <w:b/>
                <w:bCs/>
                <w:color w:val="000000"/>
              </w:rPr>
            </w:pPr>
          </w:p>
        </w:tc>
      </w:tr>
      <w:tr w:rsidR="008D4825" w:rsidRPr="007647B5" w14:paraId="7EBDD0AE" w14:textId="77777777" w:rsidTr="00A375FB">
        <w:trPr>
          <w:trHeight w:val="199"/>
        </w:trPr>
        <w:tc>
          <w:tcPr>
            <w:tcW w:w="756" w:type="dxa"/>
            <w:vMerge w:val="restart"/>
            <w:tcBorders>
              <w:top w:val="single" w:sz="4" w:space="0" w:color="auto"/>
              <w:left w:val="single" w:sz="4" w:space="0" w:color="auto"/>
              <w:right w:val="single" w:sz="4" w:space="0" w:color="auto"/>
            </w:tcBorders>
            <w:shd w:val="clear" w:color="auto" w:fill="auto"/>
          </w:tcPr>
          <w:p w14:paraId="1D876A3C" w14:textId="03802DF1" w:rsidR="008D4825" w:rsidRPr="00426C6A" w:rsidRDefault="008D4825" w:rsidP="00426C6A">
            <w:pPr>
              <w:spacing w:line="276" w:lineRule="auto"/>
              <w:jc w:val="center"/>
              <w:rPr>
                <w:b/>
                <w:bCs/>
                <w:color w:val="000000"/>
              </w:rPr>
            </w:pPr>
            <w:r w:rsidRPr="00426C6A">
              <w:rPr>
                <w:rFonts w:eastAsia="Times New Roman"/>
                <w:b/>
                <w:bCs/>
                <w:color w:val="000000"/>
                <w:sz w:val="22"/>
                <w:szCs w:val="22"/>
                <w:lang w:eastAsia="fr-FR"/>
              </w:rPr>
              <w:t>2.15</w:t>
            </w:r>
          </w:p>
        </w:tc>
        <w:tc>
          <w:tcPr>
            <w:tcW w:w="5364" w:type="dxa"/>
            <w:tcBorders>
              <w:top w:val="single" w:sz="4" w:space="0" w:color="auto"/>
              <w:left w:val="nil"/>
              <w:bottom w:val="dotted" w:sz="4" w:space="0" w:color="auto"/>
              <w:right w:val="single" w:sz="4" w:space="0" w:color="auto"/>
            </w:tcBorders>
            <w:shd w:val="clear" w:color="auto" w:fill="auto"/>
            <w:vAlign w:val="center"/>
          </w:tcPr>
          <w:p w14:paraId="6F034C25" w14:textId="676F2B86" w:rsidR="008D4825" w:rsidRPr="00A510BA" w:rsidRDefault="008D4825" w:rsidP="00D02701">
            <w:pPr>
              <w:spacing w:line="276" w:lineRule="auto"/>
              <w:rPr>
                <w:b/>
                <w:bCs/>
                <w:color w:val="000000"/>
              </w:rPr>
            </w:pPr>
            <w:r w:rsidRPr="00A510BA">
              <w:rPr>
                <w:rFonts w:eastAsia="Times New Roman"/>
                <w:b/>
                <w:bCs/>
                <w:color w:val="000000"/>
                <w:lang w:eastAsia="fr-FR"/>
              </w:rPr>
              <w:t xml:space="preserve">Saturomètre </w:t>
            </w:r>
          </w:p>
        </w:tc>
        <w:tc>
          <w:tcPr>
            <w:tcW w:w="3538" w:type="dxa"/>
            <w:tcBorders>
              <w:top w:val="single" w:sz="4" w:space="0" w:color="auto"/>
              <w:bottom w:val="dotted" w:sz="4" w:space="0" w:color="auto"/>
            </w:tcBorders>
            <w:shd w:val="clear" w:color="auto" w:fill="FFFFFF" w:themeFill="background1"/>
            <w:vAlign w:val="center"/>
          </w:tcPr>
          <w:p w14:paraId="6C8D2B2A" w14:textId="77777777" w:rsidR="008D4825" w:rsidRPr="007647B5" w:rsidRDefault="008D4825" w:rsidP="00D02701">
            <w:pPr>
              <w:spacing w:line="276" w:lineRule="auto"/>
              <w:jc w:val="center"/>
              <w:rPr>
                <w:b/>
                <w:bCs/>
                <w:color w:val="000000"/>
              </w:rPr>
            </w:pPr>
          </w:p>
        </w:tc>
      </w:tr>
      <w:tr w:rsidR="008D4825" w:rsidRPr="007647B5" w14:paraId="507DBE50" w14:textId="77777777" w:rsidTr="00A375FB">
        <w:trPr>
          <w:trHeight w:val="145"/>
        </w:trPr>
        <w:tc>
          <w:tcPr>
            <w:tcW w:w="756" w:type="dxa"/>
            <w:vMerge/>
            <w:tcBorders>
              <w:left w:val="single" w:sz="4" w:space="0" w:color="auto"/>
              <w:right w:val="single" w:sz="4" w:space="0" w:color="auto"/>
            </w:tcBorders>
            <w:shd w:val="clear" w:color="auto" w:fill="auto"/>
          </w:tcPr>
          <w:p w14:paraId="09EE04F0"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B4013BA" w14:textId="5C92D4D4"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Oxymètre de pouls portable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4418450" w14:textId="77777777" w:rsidR="008D4825" w:rsidRPr="007647B5" w:rsidRDefault="008D4825" w:rsidP="008D4825">
            <w:pPr>
              <w:spacing w:line="276" w:lineRule="auto"/>
              <w:jc w:val="center"/>
              <w:rPr>
                <w:b/>
                <w:bCs/>
                <w:color w:val="000000"/>
              </w:rPr>
            </w:pPr>
          </w:p>
        </w:tc>
      </w:tr>
      <w:tr w:rsidR="008D4825" w:rsidRPr="007647B5" w14:paraId="3F5C9E2B" w14:textId="77777777" w:rsidTr="00A375FB">
        <w:trPr>
          <w:trHeight w:val="181"/>
        </w:trPr>
        <w:tc>
          <w:tcPr>
            <w:tcW w:w="756" w:type="dxa"/>
            <w:vMerge/>
            <w:tcBorders>
              <w:left w:val="single" w:sz="4" w:space="0" w:color="auto"/>
              <w:right w:val="single" w:sz="4" w:space="0" w:color="auto"/>
            </w:tcBorders>
            <w:shd w:val="clear" w:color="auto" w:fill="auto"/>
          </w:tcPr>
          <w:p w14:paraId="0B676139"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8097DA8" w14:textId="28AD0561"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Système de mesure : Mesure au bout du doigt.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F26677B" w14:textId="77777777" w:rsidR="008D4825" w:rsidRPr="007647B5" w:rsidRDefault="008D4825" w:rsidP="008D4825">
            <w:pPr>
              <w:spacing w:line="276" w:lineRule="auto"/>
              <w:jc w:val="center"/>
              <w:rPr>
                <w:b/>
                <w:bCs/>
                <w:color w:val="000000"/>
              </w:rPr>
            </w:pPr>
          </w:p>
        </w:tc>
      </w:tr>
      <w:tr w:rsidR="008D4825" w:rsidRPr="007647B5" w14:paraId="70046ABE" w14:textId="77777777" w:rsidTr="00A375FB">
        <w:trPr>
          <w:trHeight w:val="478"/>
        </w:trPr>
        <w:tc>
          <w:tcPr>
            <w:tcW w:w="756" w:type="dxa"/>
            <w:vMerge/>
            <w:tcBorders>
              <w:left w:val="single" w:sz="4" w:space="0" w:color="auto"/>
              <w:right w:val="single" w:sz="4" w:space="0" w:color="auto"/>
            </w:tcBorders>
            <w:shd w:val="clear" w:color="auto" w:fill="auto"/>
          </w:tcPr>
          <w:p w14:paraId="0D7E69EE"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5B27DD7" w14:textId="10B419DB"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Rapide : La saturation en oxygène du sang et le pouls sont indiqués en quelques secondes.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B928BA7" w14:textId="77777777" w:rsidR="008D4825" w:rsidRPr="007647B5" w:rsidRDefault="008D4825" w:rsidP="008D4825">
            <w:pPr>
              <w:spacing w:line="276" w:lineRule="auto"/>
              <w:jc w:val="center"/>
              <w:rPr>
                <w:b/>
                <w:bCs/>
                <w:color w:val="000000"/>
              </w:rPr>
            </w:pPr>
          </w:p>
        </w:tc>
      </w:tr>
      <w:tr w:rsidR="008D4825" w:rsidRPr="007647B5" w14:paraId="5A15D227" w14:textId="77777777" w:rsidTr="00A375FB">
        <w:trPr>
          <w:trHeight w:val="478"/>
        </w:trPr>
        <w:tc>
          <w:tcPr>
            <w:tcW w:w="756" w:type="dxa"/>
            <w:vMerge/>
            <w:tcBorders>
              <w:left w:val="single" w:sz="4" w:space="0" w:color="auto"/>
              <w:right w:val="single" w:sz="4" w:space="0" w:color="auto"/>
            </w:tcBorders>
            <w:shd w:val="clear" w:color="auto" w:fill="auto"/>
          </w:tcPr>
          <w:p w14:paraId="70B79390"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DA4E3B0" w14:textId="6850A233"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Précis : Plage de mesure SpO2 de 0 à 100 % (précision +/- 1% entre 80 et 100).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9BFB1D3" w14:textId="77777777" w:rsidR="008D4825" w:rsidRPr="007647B5" w:rsidRDefault="008D4825" w:rsidP="008D4825">
            <w:pPr>
              <w:spacing w:line="276" w:lineRule="auto"/>
              <w:jc w:val="center"/>
              <w:rPr>
                <w:b/>
                <w:bCs/>
                <w:color w:val="000000"/>
              </w:rPr>
            </w:pPr>
          </w:p>
        </w:tc>
      </w:tr>
      <w:tr w:rsidR="008D4825" w:rsidRPr="007647B5" w14:paraId="19A10FE7" w14:textId="77777777" w:rsidTr="00A375FB">
        <w:trPr>
          <w:trHeight w:val="100"/>
        </w:trPr>
        <w:tc>
          <w:tcPr>
            <w:tcW w:w="756" w:type="dxa"/>
            <w:vMerge/>
            <w:tcBorders>
              <w:left w:val="single" w:sz="4" w:space="0" w:color="auto"/>
              <w:right w:val="single" w:sz="4" w:space="0" w:color="auto"/>
            </w:tcBorders>
            <w:shd w:val="clear" w:color="auto" w:fill="auto"/>
          </w:tcPr>
          <w:p w14:paraId="7156231E"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08E2685" w14:textId="786B6ED7"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Plage de mesure pouls de 0 à 250 (précision +/- 1%).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8687018" w14:textId="77777777" w:rsidR="008D4825" w:rsidRPr="007647B5" w:rsidRDefault="008D4825" w:rsidP="008D4825">
            <w:pPr>
              <w:spacing w:line="276" w:lineRule="auto"/>
              <w:jc w:val="center"/>
              <w:rPr>
                <w:b/>
                <w:bCs/>
                <w:color w:val="000000"/>
              </w:rPr>
            </w:pPr>
          </w:p>
        </w:tc>
      </w:tr>
      <w:tr w:rsidR="008D4825" w:rsidRPr="007647B5" w14:paraId="3F482E86" w14:textId="77777777" w:rsidTr="00A375FB">
        <w:trPr>
          <w:trHeight w:val="127"/>
        </w:trPr>
        <w:tc>
          <w:tcPr>
            <w:tcW w:w="756" w:type="dxa"/>
            <w:vMerge/>
            <w:tcBorders>
              <w:left w:val="single" w:sz="4" w:space="0" w:color="auto"/>
              <w:right w:val="single" w:sz="4" w:space="0" w:color="auto"/>
            </w:tcBorders>
            <w:shd w:val="clear" w:color="auto" w:fill="auto"/>
          </w:tcPr>
          <w:p w14:paraId="3B95C85A"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C33F70A" w14:textId="4C883906"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Pratique : Témoin de stabilisation de la mesure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0992C5F" w14:textId="77777777" w:rsidR="008D4825" w:rsidRPr="007647B5" w:rsidRDefault="008D4825" w:rsidP="008D4825">
            <w:pPr>
              <w:spacing w:line="276" w:lineRule="auto"/>
              <w:jc w:val="center"/>
              <w:rPr>
                <w:b/>
                <w:bCs/>
                <w:color w:val="000000"/>
              </w:rPr>
            </w:pPr>
          </w:p>
        </w:tc>
      </w:tr>
      <w:tr w:rsidR="008D4825" w:rsidRPr="007647B5" w14:paraId="09A62CF2" w14:textId="77777777" w:rsidTr="00A375FB">
        <w:trPr>
          <w:trHeight w:val="478"/>
        </w:trPr>
        <w:tc>
          <w:tcPr>
            <w:tcW w:w="756" w:type="dxa"/>
            <w:vMerge/>
            <w:tcBorders>
              <w:left w:val="single" w:sz="4" w:space="0" w:color="auto"/>
              <w:right w:val="single" w:sz="4" w:space="0" w:color="auto"/>
            </w:tcBorders>
            <w:shd w:val="clear" w:color="auto" w:fill="auto"/>
          </w:tcPr>
          <w:p w14:paraId="7458D305"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EA45663" w14:textId="21006C08"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Dispositif sonore de fréquence cardiaque (pouvant être déconnecté)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192D946" w14:textId="77777777" w:rsidR="008D4825" w:rsidRPr="007647B5" w:rsidRDefault="008D4825" w:rsidP="008D4825">
            <w:pPr>
              <w:spacing w:line="276" w:lineRule="auto"/>
              <w:jc w:val="center"/>
              <w:rPr>
                <w:b/>
                <w:bCs/>
                <w:color w:val="000000"/>
              </w:rPr>
            </w:pPr>
          </w:p>
        </w:tc>
      </w:tr>
      <w:tr w:rsidR="008D4825" w:rsidRPr="007647B5" w14:paraId="78945B1F" w14:textId="77777777" w:rsidTr="00A375FB">
        <w:trPr>
          <w:trHeight w:val="478"/>
        </w:trPr>
        <w:tc>
          <w:tcPr>
            <w:tcW w:w="756" w:type="dxa"/>
            <w:vMerge/>
            <w:tcBorders>
              <w:left w:val="single" w:sz="4" w:space="0" w:color="auto"/>
              <w:right w:val="single" w:sz="4" w:space="0" w:color="auto"/>
            </w:tcBorders>
            <w:shd w:val="clear" w:color="auto" w:fill="auto"/>
          </w:tcPr>
          <w:p w14:paraId="72343761"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83D83FD" w14:textId="283D2202"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 xml:space="preserve">Indicateur de fin de mesure. Alimentation : piles LR03 (fournies).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AFD7593" w14:textId="77777777" w:rsidR="008D4825" w:rsidRPr="007647B5" w:rsidRDefault="008D4825" w:rsidP="008D4825">
            <w:pPr>
              <w:spacing w:line="276" w:lineRule="auto"/>
              <w:jc w:val="center"/>
              <w:rPr>
                <w:b/>
                <w:bCs/>
                <w:color w:val="000000"/>
              </w:rPr>
            </w:pPr>
          </w:p>
        </w:tc>
      </w:tr>
      <w:tr w:rsidR="008D4825" w:rsidRPr="007647B5" w14:paraId="4B629161" w14:textId="77777777" w:rsidTr="00A375FB">
        <w:trPr>
          <w:trHeight w:val="478"/>
        </w:trPr>
        <w:tc>
          <w:tcPr>
            <w:tcW w:w="756" w:type="dxa"/>
            <w:vMerge/>
            <w:tcBorders>
              <w:left w:val="single" w:sz="4" w:space="0" w:color="auto"/>
              <w:bottom w:val="single" w:sz="4" w:space="0" w:color="auto"/>
              <w:right w:val="single" w:sz="4" w:space="0" w:color="auto"/>
            </w:tcBorders>
            <w:shd w:val="clear" w:color="auto" w:fill="auto"/>
          </w:tcPr>
          <w:p w14:paraId="3CD8AFE0" w14:textId="77777777" w:rsidR="008D4825" w:rsidRPr="00426C6A" w:rsidRDefault="008D4825"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5FDFF466" w14:textId="4C4E7BEB" w:rsidR="008D4825" w:rsidRPr="00A375FB" w:rsidRDefault="008D4825" w:rsidP="008D4825">
            <w:pPr>
              <w:spacing w:line="276" w:lineRule="auto"/>
              <w:rPr>
                <w:rFonts w:eastAsia="Times New Roman" w:cstheme="minorHAnsi"/>
                <w:lang w:eastAsia="fr-FR"/>
              </w:rPr>
            </w:pPr>
            <w:r w:rsidRPr="00A375FB">
              <w:rPr>
                <w:rFonts w:eastAsia="Times New Roman" w:cstheme="minorHAnsi"/>
                <w:lang w:eastAsia="fr-FR"/>
              </w:rPr>
              <w:t>Livré avec une housse de protection pour les déplacements.</w:t>
            </w:r>
          </w:p>
        </w:tc>
        <w:tc>
          <w:tcPr>
            <w:tcW w:w="3538" w:type="dxa"/>
            <w:tcBorders>
              <w:top w:val="dotted" w:sz="4" w:space="0" w:color="auto"/>
              <w:bottom w:val="single" w:sz="4" w:space="0" w:color="auto"/>
            </w:tcBorders>
            <w:shd w:val="clear" w:color="auto" w:fill="FFFFFF" w:themeFill="background1"/>
            <w:vAlign w:val="center"/>
          </w:tcPr>
          <w:p w14:paraId="2DAFC698" w14:textId="77777777" w:rsidR="008D4825" w:rsidRPr="007647B5" w:rsidRDefault="008D4825" w:rsidP="008D4825">
            <w:pPr>
              <w:spacing w:line="276" w:lineRule="auto"/>
              <w:jc w:val="center"/>
              <w:rPr>
                <w:b/>
                <w:bCs/>
                <w:color w:val="000000"/>
              </w:rPr>
            </w:pPr>
          </w:p>
        </w:tc>
      </w:tr>
      <w:tr w:rsidR="00A26700" w:rsidRPr="007647B5" w14:paraId="25E78632" w14:textId="77777777" w:rsidTr="00A375FB">
        <w:trPr>
          <w:trHeight w:val="118"/>
        </w:trPr>
        <w:tc>
          <w:tcPr>
            <w:tcW w:w="756" w:type="dxa"/>
            <w:vMerge w:val="restart"/>
            <w:tcBorders>
              <w:top w:val="single" w:sz="4" w:space="0" w:color="auto"/>
              <w:left w:val="single" w:sz="4" w:space="0" w:color="auto"/>
              <w:right w:val="single" w:sz="4" w:space="0" w:color="auto"/>
            </w:tcBorders>
            <w:shd w:val="clear" w:color="auto" w:fill="auto"/>
          </w:tcPr>
          <w:p w14:paraId="52FBAF1A" w14:textId="2EE59DA1" w:rsidR="00A26700" w:rsidRPr="00426C6A" w:rsidRDefault="00A26700" w:rsidP="00426C6A">
            <w:pPr>
              <w:spacing w:line="276" w:lineRule="auto"/>
              <w:jc w:val="center"/>
              <w:rPr>
                <w:b/>
                <w:bCs/>
                <w:color w:val="000000"/>
              </w:rPr>
            </w:pPr>
            <w:r w:rsidRPr="00426C6A">
              <w:rPr>
                <w:rFonts w:eastAsia="Times New Roman"/>
                <w:b/>
                <w:bCs/>
                <w:color w:val="000000"/>
                <w:sz w:val="22"/>
                <w:szCs w:val="22"/>
                <w:lang w:eastAsia="fr-FR"/>
              </w:rPr>
              <w:t>2.16</w:t>
            </w:r>
          </w:p>
        </w:tc>
        <w:tc>
          <w:tcPr>
            <w:tcW w:w="5364" w:type="dxa"/>
            <w:tcBorders>
              <w:top w:val="single" w:sz="4" w:space="0" w:color="auto"/>
              <w:left w:val="nil"/>
              <w:bottom w:val="dotted" w:sz="4" w:space="0" w:color="auto"/>
              <w:right w:val="single" w:sz="4" w:space="0" w:color="auto"/>
            </w:tcBorders>
            <w:shd w:val="clear" w:color="auto" w:fill="auto"/>
            <w:vAlign w:val="center"/>
          </w:tcPr>
          <w:p w14:paraId="1C795715" w14:textId="39DCFD2F" w:rsidR="00A26700" w:rsidRPr="00A510BA" w:rsidRDefault="00A26700" w:rsidP="00D02701">
            <w:pPr>
              <w:spacing w:line="276" w:lineRule="auto"/>
              <w:rPr>
                <w:b/>
                <w:bCs/>
                <w:color w:val="000000"/>
              </w:rPr>
            </w:pPr>
            <w:r w:rsidRPr="00A510BA">
              <w:rPr>
                <w:rFonts w:eastAsia="Times New Roman"/>
                <w:b/>
                <w:bCs/>
                <w:color w:val="000000"/>
                <w:lang w:eastAsia="fr-FR"/>
              </w:rPr>
              <w:t xml:space="preserve">Stéthoscope adulte </w:t>
            </w:r>
          </w:p>
        </w:tc>
        <w:tc>
          <w:tcPr>
            <w:tcW w:w="3538" w:type="dxa"/>
            <w:tcBorders>
              <w:top w:val="single" w:sz="4" w:space="0" w:color="auto"/>
              <w:bottom w:val="dotted" w:sz="4" w:space="0" w:color="auto"/>
            </w:tcBorders>
            <w:shd w:val="clear" w:color="auto" w:fill="FFFFFF" w:themeFill="background1"/>
            <w:vAlign w:val="center"/>
          </w:tcPr>
          <w:p w14:paraId="760E83E9" w14:textId="77777777" w:rsidR="00A26700" w:rsidRPr="007647B5" w:rsidRDefault="00A26700" w:rsidP="00D02701">
            <w:pPr>
              <w:spacing w:line="276" w:lineRule="auto"/>
              <w:jc w:val="center"/>
              <w:rPr>
                <w:b/>
                <w:bCs/>
                <w:color w:val="000000"/>
              </w:rPr>
            </w:pPr>
          </w:p>
        </w:tc>
      </w:tr>
      <w:tr w:rsidR="00A26700" w:rsidRPr="007647B5" w14:paraId="5F7A8BC2" w14:textId="77777777" w:rsidTr="00A375FB">
        <w:trPr>
          <w:trHeight w:val="55"/>
        </w:trPr>
        <w:tc>
          <w:tcPr>
            <w:tcW w:w="756" w:type="dxa"/>
            <w:vMerge/>
            <w:tcBorders>
              <w:left w:val="single" w:sz="4" w:space="0" w:color="auto"/>
              <w:right w:val="single" w:sz="4" w:space="0" w:color="auto"/>
            </w:tcBorders>
            <w:shd w:val="clear" w:color="auto" w:fill="auto"/>
          </w:tcPr>
          <w:p w14:paraId="129C4B32" w14:textId="77777777" w:rsidR="00A26700" w:rsidRPr="00426C6A" w:rsidRDefault="00A26700"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0FD83C0" w14:textId="0DDB34DB" w:rsidR="00A26700" w:rsidRPr="00A510BA" w:rsidRDefault="00A26700" w:rsidP="00A26700">
            <w:pPr>
              <w:spacing w:line="276" w:lineRule="auto"/>
              <w:rPr>
                <w:rFonts w:eastAsia="Times New Roman"/>
                <w:b/>
                <w:bCs/>
                <w:color w:val="000000"/>
                <w:lang w:eastAsia="fr-FR"/>
              </w:rPr>
            </w:pPr>
            <w:r w:rsidRPr="001C369A">
              <w:t>Marquage CE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8B41445" w14:textId="77777777" w:rsidR="00A26700" w:rsidRPr="007647B5" w:rsidRDefault="00A26700" w:rsidP="00A26700">
            <w:pPr>
              <w:spacing w:line="276" w:lineRule="auto"/>
              <w:jc w:val="center"/>
              <w:rPr>
                <w:b/>
                <w:bCs/>
                <w:color w:val="000000"/>
              </w:rPr>
            </w:pPr>
          </w:p>
        </w:tc>
      </w:tr>
      <w:tr w:rsidR="00A26700" w:rsidRPr="007647B5" w14:paraId="73DA1AF4" w14:textId="77777777" w:rsidTr="00A375FB">
        <w:trPr>
          <w:trHeight w:val="50"/>
        </w:trPr>
        <w:tc>
          <w:tcPr>
            <w:tcW w:w="756" w:type="dxa"/>
            <w:vMerge/>
            <w:tcBorders>
              <w:left w:val="single" w:sz="4" w:space="0" w:color="auto"/>
              <w:right w:val="single" w:sz="4" w:space="0" w:color="auto"/>
            </w:tcBorders>
            <w:shd w:val="clear" w:color="auto" w:fill="auto"/>
          </w:tcPr>
          <w:p w14:paraId="5A5A48FD" w14:textId="77777777" w:rsidR="00A26700" w:rsidRPr="00426C6A" w:rsidRDefault="00A26700"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4AEF51D" w14:textId="4E50F64A" w:rsidR="00A26700" w:rsidRPr="00A510BA" w:rsidRDefault="00A26700" w:rsidP="00A26700">
            <w:pPr>
              <w:spacing w:line="276" w:lineRule="auto"/>
              <w:rPr>
                <w:rFonts w:eastAsia="Times New Roman"/>
                <w:b/>
                <w:bCs/>
                <w:color w:val="000000"/>
                <w:lang w:eastAsia="fr-FR"/>
              </w:rPr>
            </w:pPr>
            <w:r w:rsidRPr="001C369A">
              <w:t>Modèle biauriculaire, à double pavillon.</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6FE4641" w14:textId="77777777" w:rsidR="00A26700" w:rsidRPr="007647B5" w:rsidRDefault="00A26700" w:rsidP="00A26700">
            <w:pPr>
              <w:spacing w:line="276" w:lineRule="auto"/>
              <w:jc w:val="center"/>
              <w:rPr>
                <w:b/>
                <w:bCs/>
                <w:color w:val="000000"/>
              </w:rPr>
            </w:pPr>
          </w:p>
        </w:tc>
      </w:tr>
      <w:tr w:rsidR="00A26700" w:rsidRPr="007647B5" w14:paraId="78A76363" w14:textId="77777777" w:rsidTr="00A375FB">
        <w:trPr>
          <w:trHeight w:val="478"/>
        </w:trPr>
        <w:tc>
          <w:tcPr>
            <w:tcW w:w="756" w:type="dxa"/>
            <w:vMerge/>
            <w:tcBorders>
              <w:left w:val="single" w:sz="4" w:space="0" w:color="auto"/>
              <w:bottom w:val="single" w:sz="4" w:space="0" w:color="auto"/>
              <w:right w:val="single" w:sz="4" w:space="0" w:color="auto"/>
            </w:tcBorders>
            <w:shd w:val="clear" w:color="auto" w:fill="auto"/>
          </w:tcPr>
          <w:p w14:paraId="7E4BFC3C" w14:textId="77777777" w:rsidR="00A26700" w:rsidRPr="00426C6A" w:rsidRDefault="00A26700"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44188847" w14:textId="5668C733" w:rsidR="00A26700" w:rsidRPr="00A510BA" w:rsidRDefault="00A26700" w:rsidP="00A26700">
            <w:pPr>
              <w:spacing w:line="276" w:lineRule="auto"/>
              <w:rPr>
                <w:rFonts w:eastAsia="Times New Roman"/>
                <w:b/>
                <w:bCs/>
                <w:color w:val="000000"/>
                <w:lang w:eastAsia="fr-FR"/>
              </w:rPr>
            </w:pPr>
            <w:r w:rsidRPr="001C369A">
              <w:t>Livré avec 2 membranes de rechange et 2 jeux d’embout de lyre.</w:t>
            </w:r>
          </w:p>
        </w:tc>
        <w:tc>
          <w:tcPr>
            <w:tcW w:w="3538" w:type="dxa"/>
            <w:tcBorders>
              <w:top w:val="dotted" w:sz="4" w:space="0" w:color="auto"/>
              <w:bottom w:val="single" w:sz="4" w:space="0" w:color="auto"/>
            </w:tcBorders>
            <w:shd w:val="clear" w:color="auto" w:fill="FFFFFF" w:themeFill="background1"/>
            <w:vAlign w:val="center"/>
          </w:tcPr>
          <w:p w14:paraId="7C30D6A5" w14:textId="77777777" w:rsidR="00A26700" w:rsidRPr="007647B5" w:rsidRDefault="00A26700" w:rsidP="00A26700">
            <w:pPr>
              <w:spacing w:line="276" w:lineRule="auto"/>
              <w:jc w:val="center"/>
              <w:rPr>
                <w:b/>
                <w:bCs/>
                <w:color w:val="000000"/>
              </w:rPr>
            </w:pPr>
          </w:p>
        </w:tc>
      </w:tr>
      <w:tr w:rsidR="00A26700" w:rsidRPr="007647B5" w14:paraId="3AF0BB77" w14:textId="77777777" w:rsidTr="00A375FB">
        <w:trPr>
          <w:trHeight w:val="478"/>
        </w:trPr>
        <w:tc>
          <w:tcPr>
            <w:tcW w:w="756" w:type="dxa"/>
            <w:vMerge w:val="restart"/>
            <w:tcBorders>
              <w:top w:val="single" w:sz="4" w:space="0" w:color="auto"/>
              <w:left w:val="single" w:sz="4" w:space="0" w:color="auto"/>
              <w:right w:val="single" w:sz="4" w:space="0" w:color="auto"/>
            </w:tcBorders>
            <w:shd w:val="clear" w:color="auto" w:fill="auto"/>
          </w:tcPr>
          <w:p w14:paraId="3E13EC14" w14:textId="6DE9C9CA" w:rsidR="00A26700" w:rsidRPr="00426C6A" w:rsidRDefault="00A26700" w:rsidP="00426C6A">
            <w:pPr>
              <w:spacing w:line="276" w:lineRule="auto"/>
              <w:jc w:val="center"/>
              <w:rPr>
                <w:b/>
                <w:bCs/>
                <w:color w:val="000000"/>
              </w:rPr>
            </w:pPr>
            <w:r w:rsidRPr="00426C6A">
              <w:rPr>
                <w:rFonts w:eastAsia="Times New Roman"/>
                <w:b/>
                <w:bCs/>
                <w:color w:val="000000"/>
                <w:sz w:val="22"/>
                <w:szCs w:val="22"/>
                <w:lang w:eastAsia="fr-FR"/>
              </w:rPr>
              <w:t>2.17</w:t>
            </w:r>
          </w:p>
        </w:tc>
        <w:tc>
          <w:tcPr>
            <w:tcW w:w="5364" w:type="dxa"/>
            <w:tcBorders>
              <w:top w:val="single" w:sz="4" w:space="0" w:color="auto"/>
              <w:left w:val="nil"/>
              <w:bottom w:val="dotted" w:sz="4" w:space="0" w:color="auto"/>
              <w:right w:val="single" w:sz="4" w:space="0" w:color="auto"/>
            </w:tcBorders>
            <w:shd w:val="clear" w:color="auto" w:fill="auto"/>
            <w:vAlign w:val="center"/>
          </w:tcPr>
          <w:p w14:paraId="1D5492C9" w14:textId="3CEF42CB" w:rsidR="00A26700" w:rsidRPr="00A510BA" w:rsidRDefault="00A26700" w:rsidP="00D02701">
            <w:pPr>
              <w:spacing w:line="276" w:lineRule="auto"/>
              <w:rPr>
                <w:b/>
                <w:bCs/>
                <w:color w:val="000000"/>
              </w:rPr>
            </w:pPr>
            <w:r w:rsidRPr="00A510BA">
              <w:rPr>
                <w:rFonts w:eastAsia="Times New Roman"/>
                <w:b/>
                <w:bCs/>
                <w:color w:val="000000"/>
                <w:lang w:eastAsia="fr-FR"/>
              </w:rPr>
              <w:t>Stéthoscope Enfant</w:t>
            </w:r>
          </w:p>
        </w:tc>
        <w:tc>
          <w:tcPr>
            <w:tcW w:w="3538" w:type="dxa"/>
            <w:tcBorders>
              <w:top w:val="single" w:sz="4" w:space="0" w:color="auto"/>
              <w:bottom w:val="dotted" w:sz="4" w:space="0" w:color="auto"/>
            </w:tcBorders>
            <w:shd w:val="clear" w:color="auto" w:fill="FFFFFF" w:themeFill="background1"/>
            <w:vAlign w:val="center"/>
          </w:tcPr>
          <w:p w14:paraId="508FE27D" w14:textId="77777777" w:rsidR="00A26700" w:rsidRPr="007647B5" w:rsidRDefault="00A26700" w:rsidP="00D02701">
            <w:pPr>
              <w:spacing w:line="276" w:lineRule="auto"/>
              <w:jc w:val="center"/>
              <w:rPr>
                <w:b/>
                <w:bCs/>
                <w:color w:val="000000"/>
              </w:rPr>
            </w:pPr>
          </w:p>
        </w:tc>
      </w:tr>
      <w:tr w:rsidR="00A26700" w:rsidRPr="007647B5" w14:paraId="177193B4" w14:textId="77777777" w:rsidTr="00A375FB">
        <w:trPr>
          <w:trHeight w:val="50"/>
        </w:trPr>
        <w:tc>
          <w:tcPr>
            <w:tcW w:w="756" w:type="dxa"/>
            <w:vMerge/>
            <w:tcBorders>
              <w:left w:val="single" w:sz="4" w:space="0" w:color="auto"/>
              <w:right w:val="single" w:sz="4" w:space="0" w:color="auto"/>
            </w:tcBorders>
            <w:shd w:val="clear" w:color="auto" w:fill="auto"/>
          </w:tcPr>
          <w:p w14:paraId="50826646" w14:textId="77777777" w:rsidR="00A26700" w:rsidRPr="00426C6A" w:rsidRDefault="00A26700"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59A5B3B" w14:textId="0A09FDBA" w:rsidR="00A26700" w:rsidRPr="00A510BA" w:rsidRDefault="00A26700" w:rsidP="00A26700">
            <w:pPr>
              <w:spacing w:line="276" w:lineRule="auto"/>
              <w:rPr>
                <w:rFonts w:eastAsia="Times New Roman"/>
                <w:b/>
                <w:bCs/>
                <w:color w:val="000000"/>
                <w:lang w:eastAsia="fr-FR"/>
              </w:rPr>
            </w:pPr>
            <w:r w:rsidRPr="00C8041B">
              <w:t xml:space="preserve">  Marquage CE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DAAAB11" w14:textId="77777777" w:rsidR="00A26700" w:rsidRPr="007647B5" w:rsidRDefault="00A26700" w:rsidP="00A26700">
            <w:pPr>
              <w:spacing w:line="276" w:lineRule="auto"/>
              <w:jc w:val="center"/>
              <w:rPr>
                <w:b/>
                <w:bCs/>
                <w:color w:val="000000"/>
              </w:rPr>
            </w:pPr>
          </w:p>
        </w:tc>
      </w:tr>
      <w:tr w:rsidR="00A26700" w:rsidRPr="007647B5" w14:paraId="591A5910" w14:textId="77777777" w:rsidTr="00A375FB">
        <w:trPr>
          <w:trHeight w:val="91"/>
        </w:trPr>
        <w:tc>
          <w:tcPr>
            <w:tcW w:w="756" w:type="dxa"/>
            <w:vMerge/>
            <w:tcBorders>
              <w:left w:val="single" w:sz="4" w:space="0" w:color="auto"/>
              <w:right w:val="single" w:sz="4" w:space="0" w:color="auto"/>
            </w:tcBorders>
            <w:shd w:val="clear" w:color="auto" w:fill="auto"/>
          </w:tcPr>
          <w:p w14:paraId="61D0B8E0" w14:textId="77777777" w:rsidR="00A26700" w:rsidRPr="00426C6A" w:rsidRDefault="00A26700"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F51519A" w14:textId="4FCF9837" w:rsidR="00A26700" w:rsidRPr="00A510BA" w:rsidRDefault="00A26700" w:rsidP="00A26700">
            <w:pPr>
              <w:spacing w:line="276" w:lineRule="auto"/>
              <w:rPr>
                <w:rFonts w:eastAsia="Times New Roman"/>
                <w:b/>
                <w:bCs/>
                <w:color w:val="000000"/>
                <w:lang w:eastAsia="fr-FR"/>
              </w:rPr>
            </w:pPr>
            <w:r w:rsidRPr="00C8041B">
              <w:t>Modèle biauriculaire, pavillon monobloc.</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DB44DD3" w14:textId="77777777" w:rsidR="00A26700" w:rsidRPr="007647B5" w:rsidRDefault="00A26700" w:rsidP="00A26700">
            <w:pPr>
              <w:spacing w:line="276" w:lineRule="auto"/>
              <w:jc w:val="center"/>
              <w:rPr>
                <w:b/>
                <w:bCs/>
                <w:color w:val="000000"/>
              </w:rPr>
            </w:pPr>
          </w:p>
        </w:tc>
      </w:tr>
      <w:tr w:rsidR="00A26700" w:rsidRPr="007647B5" w14:paraId="2EADFF3D" w14:textId="77777777" w:rsidTr="00A375FB">
        <w:trPr>
          <w:trHeight w:val="478"/>
        </w:trPr>
        <w:tc>
          <w:tcPr>
            <w:tcW w:w="756" w:type="dxa"/>
            <w:vMerge/>
            <w:tcBorders>
              <w:left w:val="single" w:sz="4" w:space="0" w:color="auto"/>
              <w:bottom w:val="single" w:sz="4" w:space="0" w:color="auto"/>
              <w:right w:val="single" w:sz="4" w:space="0" w:color="auto"/>
            </w:tcBorders>
            <w:shd w:val="clear" w:color="auto" w:fill="auto"/>
          </w:tcPr>
          <w:p w14:paraId="22539452" w14:textId="77777777" w:rsidR="00A26700" w:rsidRPr="00426C6A" w:rsidRDefault="00A26700"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7B6DC981" w14:textId="5CB9E159" w:rsidR="00A26700" w:rsidRPr="00A510BA" w:rsidRDefault="00A26700" w:rsidP="00A26700">
            <w:pPr>
              <w:spacing w:line="276" w:lineRule="auto"/>
              <w:rPr>
                <w:rFonts w:eastAsia="Times New Roman"/>
                <w:b/>
                <w:bCs/>
                <w:color w:val="000000"/>
                <w:lang w:eastAsia="fr-FR"/>
              </w:rPr>
            </w:pPr>
            <w:r w:rsidRPr="00C8041B">
              <w:t>Livré avec 2 membranes de rechange et 2 jeux d’embout de lyre</w:t>
            </w:r>
          </w:p>
        </w:tc>
        <w:tc>
          <w:tcPr>
            <w:tcW w:w="3538" w:type="dxa"/>
            <w:tcBorders>
              <w:top w:val="dotted" w:sz="4" w:space="0" w:color="auto"/>
              <w:bottom w:val="single" w:sz="4" w:space="0" w:color="auto"/>
            </w:tcBorders>
            <w:shd w:val="clear" w:color="auto" w:fill="FFFFFF" w:themeFill="background1"/>
            <w:vAlign w:val="center"/>
          </w:tcPr>
          <w:p w14:paraId="3DD85126" w14:textId="77777777" w:rsidR="00A26700" w:rsidRPr="007647B5" w:rsidRDefault="00A26700" w:rsidP="00A26700">
            <w:pPr>
              <w:spacing w:line="276" w:lineRule="auto"/>
              <w:jc w:val="center"/>
              <w:rPr>
                <w:b/>
                <w:bCs/>
                <w:color w:val="000000"/>
              </w:rPr>
            </w:pPr>
          </w:p>
        </w:tc>
      </w:tr>
      <w:tr w:rsidR="00A26700" w:rsidRPr="007647B5" w14:paraId="55BF4318" w14:textId="77777777" w:rsidTr="00A375FB">
        <w:trPr>
          <w:trHeight w:val="289"/>
        </w:trPr>
        <w:tc>
          <w:tcPr>
            <w:tcW w:w="756" w:type="dxa"/>
            <w:vMerge w:val="restart"/>
            <w:tcBorders>
              <w:top w:val="single" w:sz="4" w:space="0" w:color="auto"/>
              <w:left w:val="single" w:sz="4" w:space="0" w:color="auto"/>
              <w:right w:val="single" w:sz="4" w:space="0" w:color="auto"/>
            </w:tcBorders>
            <w:shd w:val="clear" w:color="auto" w:fill="auto"/>
          </w:tcPr>
          <w:p w14:paraId="405486D8" w14:textId="41E23BB0" w:rsidR="00A26700" w:rsidRPr="00426C6A" w:rsidRDefault="00A26700" w:rsidP="00426C6A">
            <w:pPr>
              <w:spacing w:line="276" w:lineRule="auto"/>
              <w:jc w:val="center"/>
              <w:rPr>
                <w:b/>
                <w:bCs/>
                <w:color w:val="000000"/>
              </w:rPr>
            </w:pPr>
            <w:r w:rsidRPr="00426C6A">
              <w:rPr>
                <w:rFonts w:eastAsia="Times New Roman"/>
                <w:b/>
                <w:bCs/>
                <w:color w:val="000000"/>
                <w:sz w:val="22"/>
                <w:szCs w:val="22"/>
                <w:lang w:eastAsia="fr-FR"/>
              </w:rPr>
              <w:t>2.18</w:t>
            </w:r>
          </w:p>
        </w:tc>
        <w:tc>
          <w:tcPr>
            <w:tcW w:w="5364" w:type="dxa"/>
            <w:tcBorders>
              <w:top w:val="single" w:sz="4" w:space="0" w:color="auto"/>
              <w:left w:val="nil"/>
              <w:bottom w:val="dotted" w:sz="4" w:space="0" w:color="auto"/>
              <w:right w:val="single" w:sz="4" w:space="0" w:color="auto"/>
            </w:tcBorders>
            <w:shd w:val="clear" w:color="auto" w:fill="auto"/>
            <w:vAlign w:val="center"/>
          </w:tcPr>
          <w:p w14:paraId="05C5D24E" w14:textId="1F18B5E4" w:rsidR="00A26700" w:rsidRPr="00A510BA" w:rsidRDefault="00A26700" w:rsidP="00D02701">
            <w:pPr>
              <w:spacing w:line="276" w:lineRule="auto"/>
              <w:rPr>
                <w:b/>
                <w:bCs/>
                <w:color w:val="000000"/>
              </w:rPr>
            </w:pPr>
            <w:r w:rsidRPr="00A510BA">
              <w:rPr>
                <w:rFonts w:eastAsia="Times New Roman"/>
                <w:b/>
                <w:bCs/>
                <w:color w:val="000000"/>
                <w:lang w:eastAsia="fr-FR"/>
              </w:rPr>
              <w:t>Stéthoscope obstétrical</w:t>
            </w:r>
          </w:p>
        </w:tc>
        <w:tc>
          <w:tcPr>
            <w:tcW w:w="3538" w:type="dxa"/>
            <w:tcBorders>
              <w:top w:val="single" w:sz="4" w:space="0" w:color="auto"/>
              <w:bottom w:val="dotted" w:sz="4" w:space="0" w:color="auto"/>
            </w:tcBorders>
            <w:shd w:val="clear" w:color="auto" w:fill="FFFFFF" w:themeFill="background1"/>
            <w:vAlign w:val="center"/>
          </w:tcPr>
          <w:p w14:paraId="1121B8E7" w14:textId="77777777" w:rsidR="00A26700" w:rsidRPr="007647B5" w:rsidRDefault="00A26700" w:rsidP="00D02701">
            <w:pPr>
              <w:spacing w:line="276" w:lineRule="auto"/>
              <w:jc w:val="center"/>
              <w:rPr>
                <w:b/>
                <w:bCs/>
                <w:color w:val="000000"/>
              </w:rPr>
            </w:pPr>
          </w:p>
        </w:tc>
      </w:tr>
      <w:tr w:rsidR="00A26700" w:rsidRPr="007647B5" w14:paraId="3AF58776" w14:textId="77777777" w:rsidTr="00A375FB">
        <w:trPr>
          <w:trHeight w:val="226"/>
        </w:trPr>
        <w:tc>
          <w:tcPr>
            <w:tcW w:w="756" w:type="dxa"/>
            <w:vMerge/>
            <w:tcBorders>
              <w:left w:val="single" w:sz="4" w:space="0" w:color="auto"/>
              <w:bottom w:val="single" w:sz="4" w:space="0" w:color="auto"/>
              <w:right w:val="single" w:sz="4" w:space="0" w:color="auto"/>
            </w:tcBorders>
            <w:shd w:val="clear" w:color="auto" w:fill="auto"/>
          </w:tcPr>
          <w:p w14:paraId="576984DD" w14:textId="77777777" w:rsidR="00A26700" w:rsidRPr="00426C6A" w:rsidRDefault="00A26700" w:rsidP="00426C6A">
            <w:pPr>
              <w:spacing w:line="276" w:lineRule="auto"/>
              <w:jc w:val="center"/>
              <w:rPr>
                <w:rFonts w:eastAsia="Times New Roman"/>
                <w:b/>
                <w:bCs/>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vAlign w:val="center"/>
          </w:tcPr>
          <w:p w14:paraId="061AFFAF" w14:textId="445B3ED7" w:rsidR="00A26700" w:rsidRPr="009F2757" w:rsidRDefault="00A26700" w:rsidP="009F2757">
            <w:pPr>
              <w:rPr>
                <w:rFonts w:eastAsia="Times New Roman" w:cstheme="minorHAnsi"/>
                <w:lang w:eastAsia="fr-FR"/>
              </w:rPr>
            </w:pPr>
            <w:r>
              <w:rPr>
                <w:rFonts w:eastAsia="Times New Roman" w:cstheme="minorHAnsi"/>
                <w:lang w:eastAsia="fr-FR"/>
              </w:rPr>
              <w:t>Modèle de Pinard en aluminium.</w:t>
            </w:r>
          </w:p>
        </w:tc>
        <w:tc>
          <w:tcPr>
            <w:tcW w:w="3538" w:type="dxa"/>
            <w:tcBorders>
              <w:top w:val="dotted" w:sz="4" w:space="0" w:color="auto"/>
              <w:bottom w:val="single" w:sz="4" w:space="0" w:color="auto"/>
            </w:tcBorders>
            <w:shd w:val="clear" w:color="auto" w:fill="FFFFFF" w:themeFill="background1"/>
            <w:vAlign w:val="center"/>
          </w:tcPr>
          <w:p w14:paraId="54CF978B" w14:textId="77777777" w:rsidR="00A26700" w:rsidRPr="007647B5" w:rsidRDefault="00A26700" w:rsidP="00D02701">
            <w:pPr>
              <w:spacing w:line="276" w:lineRule="auto"/>
              <w:jc w:val="center"/>
              <w:rPr>
                <w:b/>
                <w:bCs/>
                <w:color w:val="000000"/>
              </w:rPr>
            </w:pPr>
          </w:p>
        </w:tc>
      </w:tr>
      <w:tr w:rsidR="00A26700" w:rsidRPr="007647B5" w14:paraId="15168F62" w14:textId="77777777" w:rsidTr="00A375FB">
        <w:trPr>
          <w:trHeight w:val="181"/>
        </w:trPr>
        <w:tc>
          <w:tcPr>
            <w:tcW w:w="756" w:type="dxa"/>
            <w:vMerge w:val="restart"/>
            <w:tcBorders>
              <w:top w:val="single" w:sz="4" w:space="0" w:color="auto"/>
              <w:left w:val="single" w:sz="4" w:space="0" w:color="auto"/>
              <w:right w:val="single" w:sz="4" w:space="0" w:color="auto"/>
            </w:tcBorders>
            <w:shd w:val="clear" w:color="auto" w:fill="auto"/>
          </w:tcPr>
          <w:p w14:paraId="1C9C2684" w14:textId="1206B556" w:rsidR="00A26700" w:rsidRPr="00426C6A" w:rsidRDefault="00A26700" w:rsidP="00426C6A">
            <w:pPr>
              <w:spacing w:line="276" w:lineRule="auto"/>
              <w:jc w:val="center"/>
              <w:rPr>
                <w:b/>
                <w:bCs/>
                <w:color w:val="000000"/>
              </w:rPr>
            </w:pPr>
            <w:r w:rsidRPr="00426C6A">
              <w:rPr>
                <w:rFonts w:eastAsia="Times New Roman"/>
                <w:b/>
                <w:bCs/>
                <w:color w:val="000000"/>
                <w:sz w:val="22"/>
                <w:szCs w:val="22"/>
                <w:lang w:eastAsia="fr-FR"/>
              </w:rPr>
              <w:t>2.19</w:t>
            </w:r>
          </w:p>
        </w:tc>
        <w:tc>
          <w:tcPr>
            <w:tcW w:w="5364" w:type="dxa"/>
            <w:tcBorders>
              <w:top w:val="single" w:sz="4" w:space="0" w:color="auto"/>
              <w:left w:val="nil"/>
              <w:bottom w:val="dotted" w:sz="4" w:space="0" w:color="auto"/>
              <w:right w:val="single" w:sz="4" w:space="0" w:color="auto"/>
            </w:tcBorders>
            <w:shd w:val="clear" w:color="auto" w:fill="auto"/>
            <w:vAlign w:val="center"/>
          </w:tcPr>
          <w:p w14:paraId="2D7E66CD" w14:textId="26675EFD" w:rsidR="00A26700" w:rsidRPr="00A510BA" w:rsidRDefault="00A26700" w:rsidP="00D02701">
            <w:pPr>
              <w:spacing w:line="276" w:lineRule="auto"/>
              <w:rPr>
                <w:b/>
                <w:bCs/>
                <w:color w:val="000000"/>
              </w:rPr>
            </w:pPr>
            <w:r w:rsidRPr="00A510BA">
              <w:rPr>
                <w:rFonts w:eastAsia="Times New Roman"/>
                <w:b/>
                <w:bCs/>
                <w:color w:val="000000"/>
                <w:lang w:eastAsia="fr-FR"/>
              </w:rPr>
              <w:t>Tensiomètre manuel</w:t>
            </w:r>
          </w:p>
        </w:tc>
        <w:tc>
          <w:tcPr>
            <w:tcW w:w="3538" w:type="dxa"/>
            <w:tcBorders>
              <w:top w:val="single" w:sz="4" w:space="0" w:color="auto"/>
              <w:bottom w:val="dotted" w:sz="4" w:space="0" w:color="auto"/>
            </w:tcBorders>
            <w:shd w:val="clear" w:color="auto" w:fill="FFFFFF" w:themeFill="background1"/>
            <w:vAlign w:val="center"/>
          </w:tcPr>
          <w:p w14:paraId="653A9FEF" w14:textId="77777777" w:rsidR="00A26700" w:rsidRPr="007647B5" w:rsidRDefault="00A26700" w:rsidP="00D02701">
            <w:pPr>
              <w:spacing w:line="276" w:lineRule="auto"/>
              <w:jc w:val="center"/>
              <w:rPr>
                <w:b/>
                <w:bCs/>
                <w:color w:val="000000"/>
              </w:rPr>
            </w:pPr>
          </w:p>
        </w:tc>
      </w:tr>
      <w:tr w:rsidR="00A26700" w:rsidRPr="007647B5" w14:paraId="6609390D" w14:textId="77777777" w:rsidTr="00A375FB">
        <w:trPr>
          <w:trHeight w:val="118"/>
        </w:trPr>
        <w:tc>
          <w:tcPr>
            <w:tcW w:w="756" w:type="dxa"/>
            <w:vMerge/>
            <w:tcBorders>
              <w:left w:val="single" w:sz="4" w:space="0" w:color="auto"/>
              <w:right w:val="single" w:sz="4" w:space="0" w:color="auto"/>
            </w:tcBorders>
            <w:shd w:val="clear" w:color="auto" w:fill="auto"/>
            <w:vAlign w:val="center"/>
          </w:tcPr>
          <w:p w14:paraId="47E33F11"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3F753F4" w14:textId="39217337"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 xml:space="preserve">Brassards adhésifs velcro, avec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25C9D3E" w14:textId="77777777" w:rsidR="00A26700" w:rsidRPr="007647B5" w:rsidRDefault="00A26700" w:rsidP="00A26700">
            <w:pPr>
              <w:spacing w:line="276" w:lineRule="auto"/>
              <w:jc w:val="center"/>
              <w:rPr>
                <w:b/>
                <w:bCs/>
                <w:color w:val="000000"/>
              </w:rPr>
            </w:pPr>
          </w:p>
        </w:tc>
      </w:tr>
      <w:tr w:rsidR="00A26700" w:rsidRPr="007647B5" w14:paraId="45AB64FB" w14:textId="77777777" w:rsidTr="00A375FB">
        <w:trPr>
          <w:trHeight w:val="325"/>
        </w:trPr>
        <w:tc>
          <w:tcPr>
            <w:tcW w:w="756" w:type="dxa"/>
            <w:vMerge/>
            <w:tcBorders>
              <w:left w:val="single" w:sz="4" w:space="0" w:color="auto"/>
              <w:right w:val="single" w:sz="4" w:space="0" w:color="auto"/>
            </w:tcBorders>
            <w:shd w:val="clear" w:color="auto" w:fill="auto"/>
            <w:vAlign w:val="center"/>
          </w:tcPr>
          <w:p w14:paraId="5F8A1C22"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50662F93" w14:textId="2A71CDF0" w:rsidR="00A26700" w:rsidRPr="00A510BA" w:rsidRDefault="00A26700" w:rsidP="00A26700">
            <w:pPr>
              <w:spacing w:line="276" w:lineRule="auto"/>
              <w:rPr>
                <w:rFonts w:eastAsia="Times New Roman"/>
                <w:b/>
                <w:bCs/>
                <w:color w:val="000000"/>
                <w:lang w:eastAsia="fr-FR"/>
              </w:rPr>
            </w:pPr>
            <w:r>
              <w:rPr>
                <w:rFonts w:eastAsia="Times New Roman" w:cstheme="minorHAnsi"/>
                <w:lang w:eastAsia="fr-FR"/>
              </w:rPr>
              <w:t>P</w:t>
            </w:r>
            <w:r w:rsidRPr="005C154B">
              <w:rPr>
                <w:rFonts w:eastAsia="Times New Roman" w:cstheme="minorHAnsi"/>
                <w:lang w:eastAsia="fr-FR"/>
              </w:rPr>
              <w:t xml:space="preserve">oire pour : adulte grande taille, adulte taille normale,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B3BF177" w14:textId="77777777" w:rsidR="00A26700" w:rsidRPr="007647B5" w:rsidRDefault="00A26700" w:rsidP="00A26700">
            <w:pPr>
              <w:spacing w:line="276" w:lineRule="auto"/>
              <w:jc w:val="center"/>
              <w:rPr>
                <w:b/>
                <w:bCs/>
                <w:color w:val="000000"/>
              </w:rPr>
            </w:pPr>
          </w:p>
        </w:tc>
      </w:tr>
      <w:tr w:rsidR="00A26700" w:rsidRPr="007647B5" w14:paraId="703D28D2" w14:textId="77777777" w:rsidTr="00A375FB">
        <w:trPr>
          <w:trHeight w:val="496"/>
        </w:trPr>
        <w:tc>
          <w:tcPr>
            <w:tcW w:w="756" w:type="dxa"/>
            <w:vMerge/>
            <w:tcBorders>
              <w:left w:val="single" w:sz="4" w:space="0" w:color="auto"/>
              <w:right w:val="single" w:sz="4" w:space="0" w:color="auto"/>
            </w:tcBorders>
            <w:shd w:val="clear" w:color="auto" w:fill="auto"/>
            <w:vAlign w:val="center"/>
          </w:tcPr>
          <w:p w14:paraId="777A8655"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2806324" w14:textId="2497E03E"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Manomètre à lame, gradué de 0 à 300 mm Hg, à aiguille libre.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2682417" w14:textId="77777777" w:rsidR="00A26700" w:rsidRPr="007647B5" w:rsidRDefault="00A26700" w:rsidP="00A26700">
            <w:pPr>
              <w:spacing w:line="276" w:lineRule="auto"/>
              <w:jc w:val="center"/>
              <w:rPr>
                <w:b/>
                <w:bCs/>
                <w:color w:val="000000"/>
              </w:rPr>
            </w:pPr>
          </w:p>
        </w:tc>
      </w:tr>
      <w:tr w:rsidR="00A26700" w:rsidRPr="007647B5" w14:paraId="0B7C3C3B" w14:textId="77777777" w:rsidTr="00A375FB">
        <w:trPr>
          <w:trHeight w:val="118"/>
        </w:trPr>
        <w:tc>
          <w:tcPr>
            <w:tcW w:w="756" w:type="dxa"/>
            <w:vMerge/>
            <w:tcBorders>
              <w:left w:val="single" w:sz="4" w:space="0" w:color="auto"/>
              <w:right w:val="single" w:sz="4" w:space="0" w:color="auto"/>
            </w:tcBorders>
            <w:shd w:val="clear" w:color="auto" w:fill="auto"/>
            <w:vAlign w:val="center"/>
          </w:tcPr>
          <w:p w14:paraId="71B02167"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CFE661B" w14:textId="2A473E9B"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Bouton de remise à zéro.</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69FCCB0" w14:textId="77777777" w:rsidR="00A26700" w:rsidRPr="007647B5" w:rsidRDefault="00A26700" w:rsidP="00A26700">
            <w:pPr>
              <w:spacing w:line="276" w:lineRule="auto"/>
              <w:jc w:val="center"/>
              <w:rPr>
                <w:b/>
                <w:bCs/>
                <w:color w:val="000000"/>
              </w:rPr>
            </w:pPr>
          </w:p>
        </w:tc>
      </w:tr>
      <w:tr w:rsidR="00A26700" w:rsidRPr="007647B5" w14:paraId="568F3C2F" w14:textId="77777777" w:rsidTr="00A375FB">
        <w:trPr>
          <w:trHeight w:val="145"/>
        </w:trPr>
        <w:tc>
          <w:tcPr>
            <w:tcW w:w="756" w:type="dxa"/>
            <w:vMerge/>
            <w:tcBorders>
              <w:left w:val="single" w:sz="4" w:space="0" w:color="auto"/>
              <w:right w:val="single" w:sz="4" w:space="0" w:color="auto"/>
            </w:tcBorders>
            <w:shd w:val="clear" w:color="auto" w:fill="auto"/>
            <w:vAlign w:val="center"/>
          </w:tcPr>
          <w:p w14:paraId="53B29CC0"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6344F30" w14:textId="05F9D99D"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 xml:space="preserve">Avec stéthoscope double pavillon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FCEAB52" w14:textId="77777777" w:rsidR="00A26700" w:rsidRPr="007647B5" w:rsidRDefault="00A26700" w:rsidP="00A26700">
            <w:pPr>
              <w:spacing w:line="276" w:lineRule="auto"/>
              <w:jc w:val="center"/>
              <w:rPr>
                <w:b/>
                <w:bCs/>
                <w:color w:val="000000"/>
              </w:rPr>
            </w:pPr>
          </w:p>
        </w:tc>
      </w:tr>
      <w:tr w:rsidR="00A26700" w:rsidRPr="007647B5" w14:paraId="72777F27" w14:textId="77777777" w:rsidTr="00A375FB">
        <w:trPr>
          <w:trHeight w:val="100"/>
        </w:trPr>
        <w:tc>
          <w:tcPr>
            <w:tcW w:w="756" w:type="dxa"/>
            <w:vMerge/>
            <w:tcBorders>
              <w:left w:val="single" w:sz="4" w:space="0" w:color="auto"/>
              <w:right w:val="single" w:sz="4" w:space="0" w:color="auto"/>
            </w:tcBorders>
            <w:shd w:val="clear" w:color="auto" w:fill="auto"/>
            <w:vAlign w:val="center"/>
          </w:tcPr>
          <w:p w14:paraId="05775E9C"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F754D07" w14:textId="5B1880CD"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1 face adulte, 1 face enfant</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218F4E2" w14:textId="77777777" w:rsidR="00A26700" w:rsidRPr="007647B5" w:rsidRDefault="00A26700" w:rsidP="00A26700">
            <w:pPr>
              <w:spacing w:line="276" w:lineRule="auto"/>
              <w:jc w:val="center"/>
              <w:rPr>
                <w:b/>
                <w:bCs/>
                <w:color w:val="000000"/>
              </w:rPr>
            </w:pPr>
          </w:p>
        </w:tc>
      </w:tr>
      <w:tr w:rsidR="00A26700" w:rsidRPr="007647B5" w14:paraId="5653468B" w14:textId="77777777" w:rsidTr="00A375FB">
        <w:trPr>
          <w:trHeight w:val="127"/>
        </w:trPr>
        <w:tc>
          <w:tcPr>
            <w:tcW w:w="756" w:type="dxa"/>
            <w:vMerge/>
            <w:tcBorders>
              <w:left w:val="single" w:sz="4" w:space="0" w:color="auto"/>
              <w:right w:val="single" w:sz="4" w:space="0" w:color="auto"/>
            </w:tcBorders>
            <w:shd w:val="clear" w:color="auto" w:fill="auto"/>
            <w:vAlign w:val="center"/>
          </w:tcPr>
          <w:p w14:paraId="17F6E1A7"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53B777A" w14:textId="0E2FFA6B"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Pavillon en acier inoxydable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5638789" w14:textId="77777777" w:rsidR="00A26700" w:rsidRPr="007647B5" w:rsidRDefault="00A26700" w:rsidP="00A26700">
            <w:pPr>
              <w:spacing w:line="276" w:lineRule="auto"/>
              <w:jc w:val="center"/>
              <w:rPr>
                <w:b/>
                <w:bCs/>
                <w:color w:val="000000"/>
              </w:rPr>
            </w:pPr>
          </w:p>
        </w:tc>
      </w:tr>
      <w:tr w:rsidR="00A26700" w:rsidRPr="007647B5" w14:paraId="44883F38" w14:textId="77777777" w:rsidTr="00A375FB">
        <w:trPr>
          <w:trHeight w:val="73"/>
        </w:trPr>
        <w:tc>
          <w:tcPr>
            <w:tcW w:w="756" w:type="dxa"/>
            <w:vMerge/>
            <w:tcBorders>
              <w:left w:val="single" w:sz="4" w:space="0" w:color="auto"/>
              <w:right w:val="single" w:sz="4" w:space="0" w:color="auto"/>
            </w:tcBorders>
            <w:shd w:val="clear" w:color="auto" w:fill="auto"/>
            <w:vAlign w:val="center"/>
          </w:tcPr>
          <w:p w14:paraId="2CF2BF91"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77ABE335" w14:textId="4FE60487"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 xml:space="preserve">Bague plastique </w:t>
            </w:r>
            <w:proofErr w:type="spellStart"/>
            <w:r w:rsidRPr="005C154B">
              <w:rPr>
                <w:rFonts w:eastAsia="Times New Roman" w:cstheme="minorHAnsi"/>
                <w:lang w:eastAsia="fr-FR"/>
              </w:rPr>
              <w:t>anti-froid</w:t>
            </w:r>
            <w:proofErr w:type="spellEnd"/>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83857AD" w14:textId="77777777" w:rsidR="00A26700" w:rsidRPr="007647B5" w:rsidRDefault="00A26700" w:rsidP="00A26700">
            <w:pPr>
              <w:spacing w:line="276" w:lineRule="auto"/>
              <w:jc w:val="center"/>
              <w:rPr>
                <w:b/>
                <w:bCs/>
                <w:color w:val="000000"/>
              </w:rPr>
            </w:pPr>
          </w:p>
        </w:tc>
      </w:tr>
      <w:tr w:rsidR="00A26700" w:rsidRPr="007647B5" w14:paraId="497849DA" w14:textId="77777777" w:rsidTr="00A375FB">
        <w:trPr>
          <w:trHeight w:val="100"/>
        </w:trPr>
        <w:tc>
          <w:tcPr>
            <w:tcW w:w="756" w:type="dxa"/>
            <w:vMerge/>
            <w:tcBorders>
              <w:left w:val="single" w:sz="4" w:space="0" w:color="auto"/>
              <w:right w:val="single" w:sz="4" w:space="0" w:color="auto"/>
            </w:tcBorders>
            <w:shd w:val="clear" w:color="auto" w:fill="auto"/>
            <w:vAlign w:val="center"/>
          </w:tcPr>
          <w:p w14:paraId="153E2B90"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0D19ED63" w14:textId="66B84348"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Ressort de rappel, lyres orientées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6B499AD" w14:textId="77777777" w:rsidR="00A26700" w:rsidRPr="007647B5" w:rsidRDefault="00A26700" w:rsidP="00A26700">
            <w:pPr>
              <w:spacing w:line="276" w:lineRule="auto"/>
              <w:jc w:val="center"/>
              <w:rPr>
                <w:b/>
                <w:bCs/>
                <w:color w:val="000000"/>
              </w:rPr>
            </w:pPr>
          </w:p>
        </w:tc>
      </w:tr>
      <w:tr w:rsidR="00A26700" w:rsidRPr="007647B5" w14:paraId="074326E7" w14:textId="77777777" w:rsidTr="00A375FB">
        <w:trPr>
          <w:trHeight w:val="226"/>
        </w:trPr>
        <w:tc>
          <w:tcPr>
            <w:tcW w:w="756" w:type="dxa"/>
            <w:vMerge/>
            <w:tcBorders>
              <w:left w:val="single" w:sz="4" w:space="0" w:color="auto"/>
              <w:bottom w:val="single" w:sz="4" w:space="0" w:color="auto"/>
              <w:right w:val="single" w:sz="4" w:space="0" w:color="auto"/>
            </w:tcBorders>
            <w:shd w:val="clear" w:color="auto" w:fill="auto"/>
            <w:vAlign w:val="center"/>
          </w:tcPr>
          <w:p w14:paraId="6912FD9B" w14:textId="77777777" w:rsidR="00A26700" w:rsidRDefault="00A26700" w:rsidP="00A26700">
            <w:pPr>
              <w:spacing w:line="276" w:lineRule="auto"/>
              <w:jc w:val="center"/>
              <w:rPr>
                <w:rFonts w:eastAsia="Times New Roman"/>
                <w:color w:val="000000"/>
                <w:sz w:val="22"/>
                <w:szCs w:val="22"/>
                <w:lang w:eastAsia="fr-FR"/>
              </w:rPr>
            </w:pPr>
          </w:p>
        </w:tc>
        <w:tc>
          <w:tcPr>
            <w:tcW w:w="5364" w:type="dxa"/>
            <w:tcBorders>
              <w:top w:val="dotted" w:sz="4" w:space="0" w:color="auto"/>
              <w:left w:val="nil"/>
              <w:bottom w:val="single" w:sz="4" w:space="0" w:color="auto"/>
              <w:right w:val="single" w:sz="4" w:space="0" w:color="auto"/>
            </w:tcBorders>
            <w:shd w:val="clear" w:color="auto" w:fill="auto"/>
          </w:tcPr>
          <w:p w14:paraId="18982157" w14:textId="254695F8" w:rsidR="00A26700" w:rsidRPr="00A510BA" w:rsidRDefault="00A26700" w:rsidP="00A26700">
            <w:pPr>
              <w:spacing w:line="276" w:lineRule="auto"/>
              <w:rPr>
                <w:rFonts w:eastAsia="Times New Roman"/>
                <w:b/>
                <w:bCs/>
                <w:color w:val="000000"/>
                <w:lang w:eastAsia="fr-FR"/>
              </w:rPr>
            </w:pPr>
            <w:r w:rsidRPr="005C154B">
              <w:rPr>
                <w:rFonts w:eastAsia="Times New Roman" w:cstheme="minorHAnsi"/>
                <w:lang w:eastAsia="fr-FR"/>
              </w:rPr>
              <w:t>Embouts auriculaires remplaçables</w:t>
            </w:r>
          </w:p>
        </w:tc>
        <w:tc>
          <w:tcPr>
            <w:tcW w:w="3538" w:type="dxa"/>
            <w:tcBorders>
              <w:top w:val="dotted" w:sz="4" w:space="0" w:color="auto"/>
              <w:bottom w:val="single" w:sz="4" w:space="0" w:color="auto"/>
            </w:tcBorders>
            <w:shd w:val="clear" w:color="auto" w:fill="FFFFFF" w:themeFill="background1"/>
            <w:vAlign w:val="center"/>
          </w:tcPr>
          <w:p w14:paraId="1F43CE04" w14:textId="77777777" w:rsidR="00A26700" w:rsidRPr="007647B5" w:rsidRDefault="00A26700" w:rsidP="00A26700">
            <w:pPr>
              <w:spacing w:line="276" w:lineRule="auto"/>
              <w:jc w:val="center"/>
              <w:rPr>
                <w:b/>
                <w:bCs/>
                <w:color w:val="000000"/>
              </w:rPr>
            </w:pPr>
          </w:p>
        </w:tc>
      </w:tr>
      <w:tr w:rsidR="00A26700" w:rsidRPr="007647B5" w14:paraId="14AFB1C6" w14:textId="77777777" w:rsidTr="00A375FB">
        <w:trPr>
          <w:trHeight w:val="82"/>
        </w:trPr>
        <w:tc>
          <w:tcPr>
            <w:tcW w:w="756" w:type="dxa"/>
            <w:vMerge w:val="restart"/>
            <w:tcBorders>
              <w:top w:val="single" w:sz="4" w:space="0" w:color="auto"/>
              <w:left w:val="single" w:sz="4" w:space="0" w:color="auto"/>
              <w:right w:val="single" w:sz="4" w:space="0" w:color="auto"/>
            </w:tcBorders>
            <w:shd w:val="clear" w:color="auto" w:fill="auto"/>
          </w:tcPr>
          <w:p w14:paraId="69C5E999" w14:textId="66B3D2F8" w:rsidR="00A26700" w:rsidRPr="00426C6A" w:rsidRDefault="00A26700" w:rsidP="00426C6A">
            <w:pPr>
              <w:spacing w:line="276" w:lineRule="auto"/>
              <w:jc w:val="center"/>
              <w:rPr>
                <w:b/>
                <w:bCs/>
                <w:color w:val="000000"/>
              </w:rPr>
            </w:pPr>
            <w:r w:rsidRPr="00426C6A">
              <w:rPr>
                <w:rFonts w:eastAsia="Times New Roman"/>
                <w:b/>
                <w:bCs/>
                <w:color w:val="000000"/>
                <w:sz w:val="22"/>
                <w:szCs w:val="22"/>
                <w:lang w:eastAsia="fr-FR"/>
              </w:rPr>
              <w:t>2.20</w:t>
            </w:r>
          </w:p>
        </w:tc>
        <w:tc>
          <w:tcPr>
            <w:tcW w:w="5364" w:type="dxa"/>
            <w:tcBorders>
              <w:top w:val="single" w:sz="4" w:space="0" w:color="auto"/>
              <w:left w:val="single" w:sz="4" w:space="0" w:color="auto"/>
              <w:bottom w:val="dotted" w:sz="4" w:space="0" w:color="auto"/>
              <w:right w:val="single" w:sz="4" w:space="0" w:color="auto"/>
            </w:tcBorders>
            <w:shd w:val="clear" w:color="auto" w:fill="auto"/>
            <w:vAlign w:val="center"/>
          </w:tcPr>
          <w:p w14:paraId="689F7A0E" w14:textId="1BB163BD" w:rsidR="00A26700" w:rsidRPr="00A510BA" w:rsidRDefault="00A26700" w:rsidP="00D02701">
            <w:pPr>
              <w:spacing w:line="276" w:lineRule="auto"/>
              <w:rPr>
                <w:b/>
                <w:bCs/>
                <w:color w:val="000000"/>
              </w:rPr>
            </w:pPr>
            <w:r w:rsidRPr="00A510BA">
              <w:rPr>
                <w:rFonts w:eastAsia="Times New Roman"/>
                <w:b/>
                <w:bCs/>
                <w:color w:val="000000"/>
                <w:lang w:eastAsia="fr-FR"/>
              </w:rPr>
              <w:t xml:space="preserve">Thermomètre électronique </w:t>
            </w:r>
          </w:p>
        </w:tc>
        <w:tc>
          <w:tcPr>
            <w:tcW w:w="3538" w:type="dxa"/>
            <w:tcBorders>
              <w:bottom w:val="dotted" w:sz="4" w:space="0" w:color="auto"/>
            </w:tcBorders>
            <w:shd w:val="clear" w:color="auto" w:fill="FFFFFF" w:themeFill="background1"/>
            <w:vAlign w:val="center"/>
          </w:tcPr>
          <w:p w14:paraId="491A655E" w14:textId="77777777" w:rsidR="00A26700" w:rsidRPr="007647B5" w:rsidRDefault="00A26700" w:rsidP="00D02701">
            <w:pPr>
              <w:spacing w:line="276" w:lineRule="auto"/>
              <w:jc w:val="center"/>
              <w:rPr>
                <w:b/>
                <w:bCs/>
                <w:color w:val="000000"/>
              </w:rPr>
            </w:pPr>
          </w:p>
        </w:tc>
      </w:tr>
      <w:tr w:rsidR="00A26700" w:rsidRPr="007647B5" w14:paraId="611BDDE8" w14:textId="77777777" w:rsidTr="00A375FB">
        <w:trPr>
          <w:trHeight w:val="50"/>
        </w:trPr>
        <w:tc>
          <w:tcPr>
            <w:tcW w:w="756" w:type="dxa"/>
            <w:vMerge/>
            <w:tcBorders>
              <w:left w:val="single" w:sz="4" w:space="0" w:color="auto"/>
              <w:right w:val="single" w:sz="4" w:space="0" w:color="auto"/>
            </w:tcBorders>
            <w:shd w:val="clear" w:color="auto" w:fill="auto"/>
            <w:vAlign w:val="center"/>
          </w:tcPr>
          <w:p w14:paraId="54614A6A" w14:textId="77777777" w:rsidR="00A26700" w:rsidRPr="00426C6A" w:rsidRDefault="00A26700" w:rsidP="00A26700">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3709B80" w14:textId="6BD84E0D" w:rsidR="00A26700" w:rsidRPr="00A510BA" w:rsidRDefault="00A26700" w:rsidP="00A26700">
            <w:pPr>
              <w:spacing w:line="276" w:lineRule="auto"/>
              <w:rPr>
                <w:rFonts w:eastAsia="Times New Roman"/>
                <w:b/>
                <w:bCs/>
                <w:color w:val="000000"/>
                <w:lang w:eastAsia="fr-FR"/>
              </w:rPr>
            </w:pPr>
            <w:r w:rsidRPr="00ED61D7">
              <w:rPr>
                <w:rFonts w:eastAsia="Times New Roman" w:cstheme="minorHAnsi"/>
                <w:lang w:eastAsia="fr-FR"/>
              </w:rPr>
              <w:t xml:space="preserve">Thermomètre médical a mercure ""clinique""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20A52EC" w14:textId="77777777" w:rsidR="00A26700" w:rsidRPr="007647B5" w:rsidRDefault="00A26700" w:rsidP="00A26700">
            <w:pPr>
              <w:spacing w:line="276" w:lineRule="auto"/>
              <w:jc w:val="center"/>
              <w:rPr>
                <w:b/>
                <w:bCs/>
                <w:color w:val="000000"/>
              </w:rPr>
            </w:pPr>
          </w:p>
        </w:tc>
      </w:tr>
      <w:tr w:rsidR="00A26700" w:rsidRPr="007647B5" w14:paraId="1FA1E64C" w14:textId="77777777" w:rsidTr="00A375FB">
        <w:trPr>
          <w:trHeight w:val="478"/>
        </w:trPr>
        <w:tc>
          <w:tcPr>
            <w:tcW w:w="756" w:type="dxa"/>
            <w:vMerge/>
            <w:tcBorders>
              <w:left w:val="single" w:sz="4" w:space="0" w:color="auto"/>
              <w:right w:val="single" w:sz="4" w:space="0" w:color="auto"/>
            </w:tcBorders>
            <w:shd w:val="clear" w:color="auto" w:fill="auto"/>
            <w:vAlign w:val="center"/>
          </w:tcPr>
          <w:p w14:paraId="1614FCBA" w14:textId="77777777" w:rsidR="00A26700" w:rsidRPr="00426C6A" w:rsidRDefault="00A26700" w:rsidP="00A26700">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E303B25" w14:textId="7E635CF4" w:rsidR="00A26700" w:rsidRPr="00A510BA" w:rsidRDefault="00A26700" w:rsidP="00A26700">
            <w:pPr>
              <w:spacing w:line="276" w:lineRule="auto"/>
              <w:rPr>
                <w:rFonts w:eastAsia="Times New Roman"/>
                <w:b/>
                <w:bCs/>
                <w:color w:val="000000"/>
                <w:lang w:eastAsia="fr-FR"/>
              </w:rPr>
            </w:pPr>
            <w:proofErr w:type="spellStart"/>
            <w:r w:rsidRPr="00ED61D7">
              <w:rPr>
                <w:rFonts w:eastAsia="Times New Roman" w:cstheme="minorHAnsi"/>
                <w:lang w:eastAsia="fr-FR"/>
              </w:rPr>
              <w:t>Etui</w:t>
            </w:r>
            <w:proofErr w:type="spellEnd"/>
            <w:r w:rsidRPr="00ED61D7">
              <w:rPr>
                <w:rFonts w:eastAsia="Times New Roman" w:cstheme="minorHAnsi"/>
                <w:lang w:eastAsia="fr-FR"/>
              </w:rPr>
              <w:t xml:space="preserve"> plastique rigide transparent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B59D088" w14:textId="77777777" w:rsidR="00A26700" w:rsidRPr="007647B5" w:rsidRDefault="00A26700" w:rsidP="00A26700">
            <w:pPr>
              <w:spacing w:line="276" w:lineRule="auto"/>
              <w:jc w:val="center"/>
              <w:rPr>
                <w:b/>
                <w:bCs/>
                <w:color w:val="000000"/>
              </w:rPr>
            </w:pPr>
          </w:p>
        </w:tc>
      </w:tr>
      <w:tr w:rsidR="00A26700" w:rsidRPr="007647B5" w14:paraId="6A1ED5F3" w14:textId="77777777" w:rsidTr="00A375FB">
        <w:trPr>
          <w:trHeight w:val="478"/>
        </w:trPr>
        <w:tc>
          <w:tcPr>
            <w:tcW w:w="756" w:type="dxa"/>
            <w:vMerge/>
            <w:tcBorders>
              <w:left w:val="single" w:sz="4" w:space="0" w:color="auto"/>
              <w:right w:val="single" w:sz="4" w:space="0" w:color="auto"/>
            </w:tcBorders>
            <w:shd w:val="clear" w:color="auto" w:fill="auto"/>
            <w:vAlign w:val="center"/>
          </w:tcPr>
          <w:p w14:paraId="0680EFFD" w14:textId="77777777" w:rsidR="00A26700" w:rsidRPr="00426C6A" w:rsidRDefault="00A26700" w:rsidP="00A26700">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1B8375A2" w14:textId="436BEB35" w:rsidR="00A26700" w:rsidRPr="00A510BA" w:rsidRDefault="00A26700" w:rsidP="00A26700">
            <w:pPr>
              <w:spacing w:line="276" w:lineRule="auto"/>
              <w:rPr>
                <w:rFonts w:eastAsia="Times New Roman"/>
                <w:b/>
                <w:bCs/>
                <w:color w:val="000000"/>
                <w:lang w:eastAsia="fr-FR"/>
              </w:rPr>
            </w:pPr>
            <w:proofErr w:type="spellStart"/>
            <w:r w:rsidRPr="00ED61D7">
              <w:rPr>
                <w:rFonts w:eastAsia="Times New Roman" w:cstheme="minorHAnsi"/>
                <w:lang w:eastAsia="fr-FR"/>
              </w:rPr>
              <w:t>Echelle</w:t>
            </w:r>
            <w:proofErr w:type="spellEnd"/>
            <w:r w:rsidRPr="00ED61D7">
              <w:rPr>
                <w:rFonts w:eastAsia="Times New Roman" w:cstheme="minorHAnsi"/>
                <w:lang w:eastAsia="fr-FR"/>
              </w:rPr>
              <w:t xml:space="preserve"> de 30 à 40°C</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D448E96" w14:textId="77777777" w:rsidR="00A26700" w:rsidRPr="007647B5" w:rsidRDefault="00A26700" w:rsidP="00A26700">
            <w:pPr>
              <w:spacing w:line="276" w:lineRule="auto"/>
              <w:jc w:val="center"/>
              <w:rPr>
                <w:b/>
                <w:bCs/>
                <w:color w:val="000000"/>
              </w:rPr>
            </w:pPr>
          </w:p>
        </w:tc>
      </w:tr>
      <w:tr w:rsidR="00A26700" w:rsidRPr="007647B5" w14:paraId="3DA803FC" w14:textId="77777777" w:rsidTr="00A375FB">
        <w:trPr>
          <w:trHeight w:val="307"/>
        </w:trPr>
        <w:tc>
          <w:tcPr>
            <w:tcW w:w="756" w:type="dxa"/>
            <w:vMerge/>
            <w:tcBorders>
              <w:left w:val="single" w:sz="4" w:space="0" w:color="auto"/>
              <w:bottom w:val="single" w:sz="4" w:space="0" w:color="auto"/>
              <w:right w:val="single" w:sz="4" w:space="0" w:color="auto"/>
            </w:tcBorders>
            <w:shd w:val="clear" w:color="auto" w:fill="auto"/>
            <w:vAlign w:val="center"/>
          </w:tcPr>
          <w:p w14:paraId="0AAE07CB" w14:textId="77777777" w:rsidR="00A26700" w:rsidRPr="00426C6A" w:rsidRDefault="00A26700" w:rsidP="00A26700">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516DA68D" w14:textId="4F2DCB8C" w:rsidR="00A26700" w:rsidRPr="00A510BA" w:rsidRDefault="00A26700" w:rsidP="00A26700">
            <w:pPr>
              <w:spacing w:line="276" w:lineRule="auto"/>
              <w:rPr>
                <w:rFonts w:eastAsia="Times New Roman"/>
                <w:b/>
                <w:bCs/>
                <w:color w:val="000000"/>
                <w:lang w:eastAsia="fr-FR"/>
              </w:rPr>
            </w:pPr>
            <w:r w:rsidRPr="00ED61D7">
              <w:rPr>
                <w:rFonts w:eastAsia="Times New Roman" w:cstheme="minorHAnsi"/>
                <w:lang w:eastAsia="fr-FR"/>
              </w:rPr>
              <w:t>Boite de 10 thermomètres</w:t>
            </w:r>
          </w:p>
        </w:tc>
        <w:tc>
          <w:tcPr>
            <w:tcW w:w="3538" w:type="dxa"/>
            <w:tcBorders>
              <w:top w:val="dotted" w:sz="4" w:space="0" w:color="auto"/>
              <w:bottom w:val="single" w:sz="4" w:space="0" w:color="auto"/>
            </w:tcBorders>
            <w:shd w:val="clear" w:color="auto" w:fill="FFFFFF" w:themeFill="background1"/>
            <w:vAlign w:val="center"/>
          </w:tcPr>
          <w:p w14:paraId="769B44B6" w14:textId="77777777" w:rsidR="00A26700" w:rsidRPr="007647B5" w:rsidRDefault="00A26700" w:rsidP="00A26700">
            <w:pPr>
              <w:spacing w:line="276" w:lineRule="auto"/>
              <w:jc w:val="center"/>
              <w:rPr>
                <w:b/>
                <w:bCs/>
                <w:color w:val="000000"/>
              </w:rPr>
            </w:pPr>
          </w:p>
        </w:tc>
      </w:tr>
      <w:tr w:rsidR="00A26700" w:rsidRPr="007647B5" w14:paraId="5058FAE7" w14:textId="77777777" w:rsidTr="00A375FB">
        <w:trPr>
          <w:trHeight w:val="253"/>
        </w:trPr>
        <w:tc>
          <w:tcPr>
            <w:tcW w:w="756" w:type="dxa"/>
            <w:vMerge w:val="restart"/>
            <w:tcBorders>
              <w:top w:val="single" w:sz="4" w:space="0" w:color="auto"/>
              <w:left w:val="single" w:sz="4" w:space="0" w:color="auto"/>
              <w:right w:val="single" w:sz="4" w:space="0" w:color="auto"/>
            </w:tcBorders>
            <w:shd w:val="clear" w:color="auto" w:fill="auto"/>
          </w:tcPr>
          <w:p w14:paraId="3343BE9D" w14:textId="7F4C15DC" w:rsidR="00A26700" w:rsidRPr="00426C6A" w:rsidRDefault="00A26700" w:rsidP="00426C6A">
            <w:pPr>
              <w:spacing w:line="276" w:lineRule="auto"/>
              <w:jc w:val="center"/>
              <w:rPr>
                <w:b/>
                <w:bCs/>
                <w:color w:val="000000"/>
              </w:rPr>
            </w:pPr>
            <w:r w:rsidRPr="00426C6A">
              <w:rPr>
                <w:b/>
                <w:bCs/>
                <w:color w:val="000000"/>
                <w:sz w:val="22"/>
                <w:szCs w:val="22"/>
              </w:rPr>
              <w:t>2.21</w:t>
            </w:r>
          </w:p>
        </w:tc>
        <w:tc>
          <w:tcPr>
            <w:tcW w:w="5364" w:type="dxa"/>
            <w:tcBorders>
              <w:top w:val="single" w:sz="4" w:space="0" w:color="auto"/>
              <w:left w:val="single" w:sz="4" w:space="0" w:color="auto"/>
              <w:bottom w:val="dotted" w:sz="4" w:space="0" w:color="auto"/>
              <w:right w:val="single" w:sz="4" w:space="0" w:color="auto"/>
            </w:tcBorders>
            <w:shd w:val="clear" w:color="auto" w:fill="auto"/>
            <w:vAlign w:val="center"/>
          </w:tcPr>
          <w:p w14:paraId="48F46407" w14:textId="24EF8EB6" w:rsidR="00A26700" w:rsidRPr="00A510BA" w:rsidRDefault="00A26700" w:rsidP="00D02701">
            <w:pPr>
              <w:spacing w:line="276" w:lineRule="auto"/>
              <w:rPr>
                <w:b/>
                <w:bCs/>
                <w:color w:val="000000"/>
              </w:rPr>
            </w:pPr>
            <w:r w:rsidRPr="00A510BA">
              <w:rPr>
                <w:rFonts w:eastAsia="Times New Roman"/>
                <w:b/>
                <w:bCs/>
                <w:color w:val="000000"/>
                <w:lang w:eastAsia="fr-FR"/>
              </w:rPr>
              <w:t>Toise F E</w:t>
            </w:r>
          </w:p>
        </w:tc>
        <w:tc>
          <w:tcPr>
            <w:tcW w:w="3538" w:type="dxa"/>
            <w:tcBorders>
              <w:bottom w:val="dotted" w:sz="4" w:space="0" w:color="auto"/>
            </w:tcBorders>
            <w:shd w:val="clear" w:color="auto" w:fill="FFFFFF" w:themeFill="background1"/>
            <w:vAlign w:val="center"/>
          </w:tcPr>
          <w:p w14:paraId="62AE35F6" w14:textId="77777777" w:rsidR="00A26700" w:rsidRPr="007647B5" w:rsidRDefault="00A26700" w:rsidP="00D02701">
            <w:pPr>
              <w:spacing w:line="276" w:lineRule="auto"/>
              <w:jc w:val="center"/>
              <w:rPr>
                <w:b/>
                <w:bCs/>
                <w:color w:val="000000"/>
              </w:rPr>
            </w:pPr>
          </w:p>
        </w:tc>
      </w:tr>
      <w:tr w:rsidR="00A26700" w:rsidRPr="007647B5" w14:paraId="3BA0E9A0" w14:textId="77777777" w:rsidTr="00A375FB">
        <w:trPr>
          <w:trHeight w:val="280"/>
        </w:trPr>
        <w:tc>
          <w:tcPr>
            <w:tcW w:w="756" w:type="dxa"/>
            <w:vMerge/>
            <w:tcBorders>
              <w:left w:val="single" w:sz="4" w:space="0" w:color="auto"/>
              <w:right w:val="single" w:sz="4" w:space="0" w:color="auto"/>
            </w:tcBorders>
            <w:shd w:val="clear" w:color="auto" w:fill="auto"/>
            <w:vAlign w:val="center"/>
          </w:tcPr>
          <w:p w14:paraId="48ECB16F" w14:textId="77777777" w:rsidR="00A26700" w:rsidRDefault="00A26700" w:rsidP="00A26700">
            <w:pPr>
              <w:spacing w:line="276" w:lineRule="auto"/>
              <w:jc w:val="center"/>
              <w:rPr>
                <w:color w:val="000000"/>
                <w:sz w:val="22"/>
                <w:szCs w:val="22"/>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3B5FBAED" w14:textId="4A8037B9" w:rsidR="00A26700" w:rsidRPr="00A510BA" w:rsidRDefault="00A26700" w:rsidP="00A26700">
            <w:pPr>
              <w:spacing w:line="276" w:lineRule="auto"/>
              <w:rPr>
                <w:rFonts w:eastAsia="Times New Roman"/>
                <w:b/>
                <w:bCs/>
                <w:color w:val="000000"/>
                <w:lang w:eastAsia="fr-FR"/>
              </w:rPr>
            </w:pPr>
            <w:r w:rsidRPr="00CF5783">
              <w:rPr>
                <w:rFonts w:eastAsia="Times New Roman" w:cstheme="minorHAnsi"/>
                <w:lang w:eastAsia="fr-FR"/>
              </w:rPr>
              <w:t>Toise en bois position allongée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292FA80" w14:textId="77777777" w:rsidR="00A26700" w:rsidRPr="007647B5" w:rsidRDefault="00A26700" w:rsidP="00A26700">
            <w:pPr>
              <w:spacing w:line="276" w:lineRule="auto"/>
              <w:jc w:val="center"/>
              <w:rPr>
                <w:b/>
                <w:bCs/>
                <w:color w:val="000000"/>
              </w:rPr>
            </w:pPr>
          </w:p>
        </w:tc>
      </w:tr>
      <w:tr w:rsidR="00A26700" w:rsidRPr="007647B5" w14:paraId="4219D9B1" w14:textId="77777777" w:rsidTr="00A375FB">
        <w:trPr>
          <w:trHeight w:val="307"/>
        </w:trPr>
        <w:tc>
          <w:tcPr>
            <w:tcW w:w="756" w:type="dxa"/>
            <w:vMerge/>
            <w:tcBorders>
              <w:left w:val="single" w:sz="4" w:space="0" w:color="auto"/>
              <w:bottom w:val="single" w:sz="4" w:space="0" w:color="auto"/>
              <w:right w:val="single" w:sz="4" w:space="0" w:color="auto"/>
            </w:tcBorders>
            <w:shd w:val="clear" w:color="auto" w:fill="auto"/>
            <w:vAlign w:val="center"/>
          </w:tcPr>
          <w:p w14:paraId="7CBEE224" w14:textId="77777777" w:rsidR="00A26700" w:rsidRDefault="00A26700" w:rsidP="00A26700">
            <w:pPr>
              <w:spacing w:line="276" w:lineRule="auto"/>
              <w:jc w:val="center"/>
              <w:rPr>
                <w:color w:val="000000"/>
                <w:sz w:val="22"/>
                <w:szCs w:val="22"/>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41F67A1C" w14:textId="7FDF81D4" w:rsidR="00A26700" w:rsidRPr="00A510BA" w:rsidRDefault="00A26700" w:rsidP="00A26700">
            <w:pPr>
              <w:spacing w:line="276" w:lineRule="auto"/>
              <w:rPr>
                <w:rFonts w:eastAsia="Times New Roman"/>
                <w:b/>
                <w:bCs/>
                <w:color w:val="000000"/>
                <w:lang w:eastAsia="fr-FR"/>
              </w:rPr>
            </w:pPr>
            <w:r w:rsidRPr="00CF5783">
              <w:rPr>
                <w:rFonts w:eastAsia="Times New Roman" w:cstheme="minorHAnsi"/>
                <w:lang w:eastAsia="fr-FR"/>
              </w:rPr>
              <w:t>Longueur 2000 mm, graduation 5 mm</w:t>
            </w:r>
          </w:p>
        </w:tc>
        <w:tc>
          <w:tcPr>
            <w:tcW w:w="3538" w:type="dxa"/>
            <w:tcBorders>
              <w:top w:val="dotted" w:sz="4" w:space="0" w:color="auto"/>
              <w:bottom w:val="single" w:sz="4" w:space="0" w:color="auto"/>
            </w:tcBorders>
            <w:shd w:val="clear" w:color="auto" w:fill="FFFFFF" w:themeFill="background1"/>
            <w:vAlign w:val="center"/>
          </w:tcPr>
          <w:p w14:paraId="27B767E7" w14:textId="77777777" w:rsidR="00A26700" w:rsidRPr="007647B5" w:rsidRDefault="00A26700" w:rsidP="00A26700">
            <w:pPr>
              <w:spacing w:line="276" w:lineRule="auto"/>
              <w:jc w:val="center"/>
              <w:rPr>
                <w:b/>
                <w:bCs/>
                <w:color w:val="000000"/>
              </w:rPr>
            </w:pPr>
          </w:p>
        </w:tc>
      </w:tr>
      <w:tr w:rsidR="00AE369D" w:rsidRPr="007647B5" w14:paraId="0EC127C7" w14:textId="77777777" w:rsidTr="00A375FB">
        <w:trPr>
          <w:trHeight w:val="307"/>
        </w:trPr>
        <w:tc>
          <w:tcPr>
            <w:tcW w:w="756" w:type="dxa"/>
            <w:vMerge w:val="restart"/>
            <w:tcBorders>
              <w:left w:val="single" w:sz="4" w:space="0" w:color="auto"/>
              <w:right w:val="single" w:sz="4" w:space="0" w:color="auto"/>
            </w:tcBorders>
            <w:shd w:val="clear" w:color="auto" w:fill="auto"/>
          </w:tcPr>
          <w:p w14:paraId="00D2A34E" w14:textId="1E50015D" w:rsidR="00AE369D" w:rsidRDefault="002B645C" w:rsidP="00AE369D">
            <w:pPr>
              <w:spacing w:line="276" w:lineRule="auto"/>
              <w:jc w:val="center"/>
              <w:rPr>
                <w:color w:val="000000"/>
                <w:sz w:val="22"/>
                <w:szCs w:val="22"/>
              </w:rPr>
            </w:pPr>
            <w:r>
              <w:rPr>
                <w:rFonts w:eastAsia="Times New Roman"/>
                <w:b/>
                <w:bCs/>
                <w:color w:val="000000"/>
                <w:sz w:val="22"/>
                <w:szCs w:val="22"/>
                <w:lang w:eastAsia="fr-FR"/>
              </w:rPr>
              <w:t>2.22</w:t>
            </w:r>
          </w:p>
        </w:tc>
        <w:tc>
          <w:tcPr>
            <w:tcW w:w="5364" w:type="dxa"/>
            <w:tcBorders>
              <w:top w:val="single" w:sz="4" w:space="0" w:color="auto"/>
              <w:left w:val="single" w:sz="4" w:space="0" w:color="auto"/>
              <w:bottom w:val="dotted" w:sz="4" w:space="0" w:color="auto"/>
              <w:right w:val="single" w:sz="4" w:space="0" w:color="auto"/>
            </w:tcBorders>
            <w:shd w:val="clear" w:color="auto" w:fill="auto"/>
          </w:tcPr>
          <w:p w14:paraId="2BCF8BAD" w14:textId="25C61AB1" w:rsidR="00AE369D" w:rsidRPr="00CF5783" w:rsidRDefault="00AE369D" w:rsidP="00A26700">
            <w:pPr>
              <w:spacing w:line="276" w:lineRule="auto"/>
              <w:rPr>
                <w:rFonts w:eastAsia="Times New Roman" w:cstheme="minorHAnsi"/>
                <w:lang w:eastAsia="fr-FR"/>
              </w:rPr>
            </w:pPr>
            <w:r w:rsidRPr="00426C6A">
              <w:rPr>
                <w:rFonts w:eastAsia="Times New Roman"/>
                <w:b/>
                <w:bCs/>
                <w:color w:val="000000"/>
                <w:sz w:val="22"/>
                <w:szCs w:val="22"/>
                <w:lang w:eastAsia="fr-FR"/>
              </w:rPr>
              <w:t>Ventouse manuelle</w:t>
            </w:r>
          </w:p>
        </w:tc>
        <w:tc>
          <w:tcPr>
            <w:tcW w:w="3538" w:type="dxa"/>
            <w:tcBorders>
              <w:top w:val="single" w:sz="4" w:space="0" w:color="auto"/>
              <w:bottom w:val="dotted" w:sz="4" w:space="0" w:color="auto"/>
            </w:tcBorders>
            <w:shd w:val="clear" w:color="auto" w:fill="FFFFFF" w:themeFill="background1"/>
            <w:vAlign w:val="center"/>
          </w:tcPr>
          <w:p w14:paraId="542E495C" w14:textId="77777777" w:rsidR="00AE369D" w:rsidRPr="007647B5" w:rsidRDefault="00AE369D" w:rsidP="00A26700">
            <w:pPr>
              <w:spacing w:line="276" w:lineRule="auto"/>
              <w:jc w:val="center"/>
              <w:rPr>
                <w:b/>
                <w:bCs/>
                <w:color w:val="000000"/>
              </w:rPr>
            </w:pPr>
          </w:p>
        </w:tc>
      </w:tr>
      <w:tr w:rsidR="00AE369D" w:rsidRPr="007647B5" w14:paraId="67CD05DA" w14:textId="77777777" w:rsidTr="00A375FB">
        <w:trPr>
          <w:trHeight w:val="307"/>
        </w:trPr>
        <w:tc>
          <w:tcPr>
            <w:tcW w:w="756" w:type="dxa"/>
            <w:vMerge/>
            <w:tcBorders>
              <w:left w:val="single" w:sz="4" w:space="0" w:color="auto"/>
              <w:right w:val="single" w:sz="4" w:space="0" w:color="auto"/>
            </w:tcBorders>
            <w:shd w:val="clear" w:color="auto" w:fill="auto"/>
            <w:vAlign w:val="center"/>
          </w:tcPr>
          <w:p w14:paraId="759AB4AF" w14:textId="77777777" w:rsidR="00AE369D" w:rsidRPr="00426C6A" w:rsidRDefault="00AE369D" w:rsidP="00AE369D">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B1289FF" w14:textId="6A43C76D" w:rsidR="00AE369D" w:rsidRPr="00426C6A" w:rsidRDefault="00AE369D" w:rsidP="00AE369D">
            <w:pPr>
              <w:spacing w:line="276" w:lineRule="auto"/>
              <w:rPr>
                <w:rFonts w:eastAsia="Times New Roman"/>
                <w:b/>
                <w:bCs/>
                <w:color w:val="000000"/>
                <w:sz w:val="22"/>
                <w:szCs w:val="22"/>
                <w:lang w:eastAsia="fr-FR"/>
              </w:rPr>
            </w:pPr>
            <w:r w:rsidRPr="00426C6A">
              <w:rPr>
                <w:sz w:val="22"/>
                <w:szCs w:val="22"/>
              </w:rPr>
              <w:t>Complète avec 3 cupules Malstrom en inox de 40, 50 et 60 mm</w:t>
            </w:r>
          </w:p>
        </w:tc>
        <w:tc>
          <w:tcPr>
            <w:tcW w:w="3538" w:type="dxa"/>
            <w:tcBorders>
              <w:top w:val="dotted" w:sz="4" w:space="0" w:color="auto"/>
              <w:bottom w:val="dotted" w:sz="4" w:space="0" w:color="auto"/>
            </w:tcBorders>
            <w:shd w:val="clear" w:color="auto" w:fill="FFFFFF" w:themeFill="background1"/>
            <w:vAlign w:val="center"/>
          </w:tcPr>
          <w:p w14:paraId="2144CF2F" w14:textId="77777777" w:rsidR="00AE369D" w:rsidRPr="007647B5" w:rsidRDefault="00AE369D" w:rsidP="00AE369D">
            <w:pPr>
              <w:spacing w:line="276" w:lineRule="auto"/>
              <w:jc w:val="center"/>
              <w:rPr>
                <w:b/>
                <w:bCs/>
                <w:color w:val="000000"/>
              </w:rPr>
            </w:pPr>
          </w:p>
        </w:tc>
      </w:tr>
      <w:tr w:rsidR="00AE369D" w:rsidRPr="007647B5" w14:paraId="4C0D8F66" w14:textId="77777777" w:rsidTr="00A375FB">
        <w:trPr>
          <w:trHeight w:val="307"/>
        </w:trPr>
        <w:tc>
          <w:tcPr>
            <w:tcW w:w="756" w:type="dxa"/>
            <w:vMerge/>
            <w:tcBorders>
              <w:left w:val="single" w:sz="4" w:space="0" w:color="auto"/>
              <w:right w:val="single" w:sz="4" w:space="0" w:color="auto"/>
            </w:tcBorders>
            <w:shd w:val="clear" w:color="auto" w:fill="auto"/>
            <w:vAlign w:val="center"/>
          </w:tcPr>
          <w:p w14:paraId="583D74CF" w14:textId="77777777" w:rsidR="00AE369D" w:rsidRPr="00426C6A" w:rsidRDefault="00AE369D" w:rsidP="00AE369D">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48B70343" w14:textId="4546A020" w:rsidR="00AE369D" w:rsidRPr="00426C6A" w:rsidRDefault="00AE369D" w:rsidP="00AE369D">
            <w:pPr>
              <w:spacing w:line="276" w:lineRule="auto"/>
              <w:rPr>
                <w:rFonts w:eastAsia="Times New Roman"/>
                <w:b/>
                <w:bCs/>
                <w:color w:val="000000"/>
                <w:sz w:val="22"/>
                <w:szCs w:val="22"/>
                <w:lang w:eastAsia="fr-FR"/>
              </w:rPr>
            </w:pPr>
            <w:r w:rsidRPr="00426C6A">
              <w:rPr>
                <w:sz w:val="22"/>
                <w:szCs w:val="22"/>
              </w:rPr>
              <w:t>Manche poignée avec valve manuelle de dépression</w:t>
            </w:r>
          </w:p>
        </w:tc>
        <w:tc>
          <w:tcPr>
            <w:tcW w:w="3538" w:type="dxa"/>
            <w:tcBorders>
              <w:top w:val="dotted" w:sz="4" w:space="0" w:color="auto"/>
              <w:bottom w:val="dotted" w:sz="4" w:space="0" w:color="auto"/>
            </w:tcBorders>
            <w:shd w:val="clear" w:color="auto" w:fill="FFFFFF" w:themeFill="background1"/>
            <w:vAlign w:val="center"/>
          </w:tcPr>
          <w:p w14:paraId="300507EB" w14:textId="77777777" w:rsidR="00AE369D" w:rsidRPr="007647B5" w:rsidRDefault="00AE369D" w:rsidP="00AE369D">
            <w:pPr>
              <w:spacing w:line="276" w:lineRule="auto"/>
              <w:jc w:val="center"/>
              <w:rPr>
                <w:b/>
                <w:bCs/>
                <w:color w:val="000000"/>
              </w:rPr>
            </w:pPr>
          </w:p>
        </w:tc>
      </w:tr>
      <w:tr w:rsidR="00AE369D" w:rsidRPr="007647B5" w14:paraId="73323B88" w14:textId="77777777" w:rsidTr="00A375FB">
        <w:trPr>
          <w:trHeight w:val="307"/>
        </w:trPr>
        <w:tc>
          <w:tcPr>
            <w:tcW w:w="756" w:type="dxa"/>
            <w:vMerge/>
            <w:tcBorders>
              <w:left w:val="single" w:sz="4" w:space="0" w:color="auto"/>
              <w:right w:val="single" w:sz="4" w:space="0" w:color="auto"/>
            </w:tcBorders>
            <w:shd w:val="clear" w:color="auto" w:fill="auto"/>
            <w:vAlign w:val="center"/>
          </w:tcPr>
          <w:p w14:paraId="54BE7E60" w14:textId="77777777" w:rsidR="00AE369D" w:rsidRPr="00426C6A" w:rsidRDefault="00AE369D" w:rsidP="00AE369D">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B03148C" w14:textId="4179CB4F" w:rsidR="00AE369D" w:rsidRPr="00426C6A" w:rsidRDefault="00AE369D" w:rsidP="00AE369D">
            <w:pPr>
              <w:spacing w:line="276" w:lineRule="auto"/>
              <w:rPr>
                <w:rFonts w:eastAsia="Times New Roman"/>
                <w:b/>
                <w:bCs/>
                <w:color w:val="000000"/>
                <w:sz w:val="22"/>
                <w:szCs w:val="22"/>
                <w:lang w:eastAsia="fr-FR"/>
              </w:rPr>
            </w:pPr>
            <w:r w:rsidRPr="00426C6A">
              <w:rPr>
                <w:sz w:val="22"/>
                <w:szCs w:val="22"/>
              </w:rPr>
              <w:t>Bocal en verre de 750 ml avec bouchon et manomètre et soupape manuelle</w:t>
            </w:r>
          </w:p>
        </w:tc>
        <w:tc>
          <w:tcPr>
            <w:tcW w:w="3538" w:type="dxa"/>
            <w:tcBorders>
              <w:top w:val="dotted" w:sz="4" w:space="0" w:color="auto"/>
              <w:bottom w:val="dotted" w:sz="4" w:space="0" w:color="auto"/>
            </w:tcBorders>
            <w:shd w:val="clear" w:color="auto" w:fill="FFFFFF" w:themeFill="background1"/>
            <w:vAlign w:val="center"/>
          </w:tcPr>
          <w:p w14:paraId="30381960" w14:textId="77777777" w:rsidR="00AE369D" w:rsidRPr="007647B5" w:rsidRDefault="00AE369D" w:rsidP="00AE369D">
            <w:pPr>
              <w:spacing w:line="276" w:lineRule="auto"/>
              <w:jc w:val="center"/>
              <w:rPr>
                <w:b/>
                <w:bCs/>
                <w:color w:val="000000"/>
              </w:rPr>
            </w:pPr>
          </w:p>
        </w:tc>
      </w:tr>
      <w:tr w:rsidR="00AE369D" w:rsidRPr="007647B5" w14:paraId="66E4AD28" w14:textId="77777777" w:rsidTr="00A375FB">
        <w:trPr>
          <w:trHeight w:val="307"/>
        </w:trPr>
        <w:tc>
          <w:tcPr>
            <w:tcW w:w="756" w:type="dxa"/>
            <w:vMerge/>
            <w:tcBorders>
              <w:left w:val="single" w:sz="4" w:space="0" w:color="auto"/>
              <w:right w:val="single" w:sz="4" w:space="0" w:color="auto"/>
            </w:tcBorders>
            <w:shd w:val="clear" w:color="auto" w:fill="auto"/>
            <w:vAlign w:val="center"/>
          </w:tcPr>
          <w:p w14:paraId="491AD2C0" w14:textId="77777777" w:rsidR="00AE369D" w:rsidRPr="00426C6A" w:rsidRDefault="00AE369D" w:rsidP="00AE369D">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dotted" w:sz="4" w:space="0" w:color="auto"/>
              <w:right w:val="single" w:sz="4" w:space="0" w:color="auto"/>
            </w:tcBorders>
            <w:shd w:val="clear" w:color="auto" w:fill="auto"/>
          </w:tcPr>
          <w:p w14:paraId="2513D955" w14:textId="78796DD0" w:rsidR="00AE369D" w:rsidRPr="00426C6A" w:rsidRDefault="00AE369D" w:rsidP="00AE369D">
            <w:pPr>
              <w:spacing w:line="276" w:lineRule="auto"/>
              <w:rPr>
                <w:rFonts w:eastAsia="Times New Roman"/>
                <w:b/>
                <w:bCs/>
                <w:color w:val="000000"/>
                <w:sz w:val="22"/>
                <w:szCs w:val="22"/>
                <w:lang w:eastAsia="fr-FR"/>
              </w:rPr>
            </w:pPr>
            <w:r w:rsidRPr="00426C6A">
              <w:rPr>
                <w:sz w:val="22"/>
                <w:szCs w:val="22"/>
              </w:rPr>
              <w:t>Tuyaux autoclavables</w:t>
            </w:r>
          </w:p>
        </w:tc>
        <w:tc>
          <w:tcPr>
            <w:tcW w:w="3538" w:type="dxa"/>
            <w:tcBorders>
              <w:top w:val="dotted" w:sz="4" w:space="0" w:color="auto"/>
              <w:bottom w:val="dotted" w:sz="4" w:space="0" w:color="auto"/>
            </w:tcBorders>
            <w:shd w:val="clear" w:color="auto" w:fill="FFFFFF" w:themeFill="background1"/>
            <w:vAlign w:val="center"/>
          </w:tcPr>
          <w:p w14:paraId="05855398" w14:textId="77777777" w:rsidR="00AE369D" w:rsidRPr="007647B5" w:rsidRDefault="00AE369D" w:rsidP="00AE369D">
            <w:pPr>
              <w:spacing w:line="276" w:lineRule="auto"/>
              <w:jc w:val="center"/>
              <w:rPr>
                <w:b/>
                <w:bCs/>
                <w:color w:val="000000"/>
              </w:rPr>
            </w:pPr>
          </w:p>
        </w:tc>
      </w:tr>
      <w:tr w:rsidR="00AE369D" w:rsidRPr="007647B5" w14:paraId="6D628F21" w14:textId="77777777" w:rsidTr="00A375FB">
        <w:trPr>
          <w:trHeight w:val="307"/>
        </w:trPr>
        <w:tc>
          <w:tcPr>
            <w:tcW w:w="756" w:type="dxa"/>
            <w:vMerge/>
            <w:tcBorders>
              <w:left w:val="single" w:sz="4" w:space="0" w:color="auto"/>
              <w:bottom w:val="single" w:sz="4" w:space="0" w:color="auto"/>
              <w:right w:val="single" w:sz="4" w:space="0" w:color="auto"/>
            </w:tcBorders>
            <w:shd w:val="clear" w:color="auto" w:fill="auto"/>
            <w:vAlign w:val="center"/>
          </w:tcPr>
          <w:p w14:paraId="08393AD0" w14:textId="77777777" w:rsidR="00AE369D" w:rsidRPr="00426C6A" w:rsidRDefault="00AE369D" w:rsidP="00AE369D">
            <w:pPr>
              <w:spacing w:line="276" w:lineRule="auto"/>
              <w:jc w:val="center"/>
              <w:rPr>
                <w:rFonts w:eastAsia="Times New Roman"/>
                <w:b/>
                <w:bCs/>
                <w:color w:val="000000"/>
                <w:sz w:val="22"/>
                <w:szCs w:val="22"/>
                <w:lang w:eastAsia="fr-FR"/>
              </w:rPr>
            </w:pPr>
          </w:p>
        </w:tc>
        <w:tc>
          <w:tcPr>
            <w:tcW w:w="5364" w:type="dxa"/>
            <w:tcBorders>
              <w:top w:val="dotted" w:sz="4" w:space="0" w:color="auto"/>
              <w:left w:val="single" w:sz="4" w:space="0" w:color="auto"/>
              <w:bottom w:val="single" w:sz="4" w:space="0" w:color="auto"/>
              <w:right w:val="single" w:sz="4" w:space="0" w:color="auto"/>
            </w:tcBorders>
            <w:shd w:val="clear" w:color="auto" w:fill="auto"/>
          </w:tcPr>
          <w:p w14:paraId="1691F430" w14:textId="6576B5C7" w:rsidR="00AE369D" w:rsidRPr="00426C6A" w:rsidRDefault="00AE369D" w:rsidP="00AE369D">
            <w:pPr>
              <w:spacing w:line="276" w:lineRule="auto"/>
              <w:rPr>
                <w:rFonts w:eastAsia="Times New Roman"/>
                <w:b/>
                <w:bCs/>
                <w:color w:val="000000"/>
                <w:sz w:val="22"/>
                <w:szCs w:val="22"/>
                <w:lang w:eastAsia="fr-FR"/>
              </w:rPr>
            </w:pPr>
            <w:r w:rsidRPr="00426C6A">
              <w:rPr>
                <w:sz w:val="22"/>
                <w:szCs w:val="22"/>
              </w:rPr>
              <w:t>Pompe à aspiration (à vide) avec raccords stérilisables</w:t>
            </w:r>
          </w:p>
        </w:tc>
        <w:tc>
          <w:tcPr>
            <w:tcW w:w="3538" w:type="dxa"/>
            <w:tcBorders>
              <w:top w:val="dotted" w:sz="4" w:space="0" w:color="auto"/>
            </w:tcBorders>
            <w:shd w:val="clear" w:color="auto" w:fill="FFFFFF" w:themeFill="background1"/>
            <w:vAlign w:val="center"/>
          </w:tcPr>
          <w:p w14:paraId="785198DF" w14:textId="77777777" w:rsidR="00AE369D" w:rsidRPr="007647B5" w:rsidRDefault="00AE369D" w:rsidP="00AE369D">
            <w:pPr>
              <w:spacing w:line="276" w:lineRule="auto"/>
              <w:jc w:val="center"/>
              <w:rPr>
                <w:b/>
                <w:bCs/>
                <w:color w:val="000000"/>
              </w:rPr>
            </w:pPr>
          </w:p>
        </w:tc>
      </w:tr>
      <w:bookmarkEnd w:id="37"/>
    </w:tbl>
    <w:p w14:paraId="0C927C11" w14:textId="5FCC87B6" w:rsidR="00A26700" w:rsidRDefault="00A26700" w:rsidP="00845433">
      <w:pPr>
        <w:widowControl/>
        <w:autoSpaceDE/>
        <w:autoSpaceDN/>
        <w:adjustRightInd/>
      </w:pPr>
    </w:p>
    <w:p w14:paraId="14295103" w14:textId="77777777" w:rsidR="00845433" w:rsidRPr="007647B5" w:rsidRDefault="00845433" w:rsidP="00845433">
      <w:pPr>
        <w:widowControl/>
        <w:autoSpaceDE/>
        <w:autoSpaceDN/>
        <w:adjustRightInd/>
        <w:rPr>
          <w:rFonts w:eastAsia="Times New Roman"/>
          <w:b/>
          <w:bCs/>
          <w:color w:val="000000"/>
          <w:lang w:eastAsia="fr-FR"/>
        </w:rPr>
      </w:pPr>
    </w:p>
    <w:p w14:paraId="0DAE9FEC" w14:textId="77777777" w:rsidR="00131A39" w:rsidRDefault="00131A39">
      <w:pPr>
        <w:widowControl/>
        <w:autoSpaceDE/>
        <w:autoSpaceDN/>
        <w:adjustRightInd/>
      </w:pPr>
    </w:p>
    <w:p w14:paraId="685E0F7C" w14:textId="11BA59C4" w:rsidR="00131A39" w:rsidRDefault="00131A39">
      <w:pPr>
        <w:widowControl/>
        <w:autoSpaceDE/>
        <w:autoSpaceDN/>
        <w:adjustRightInd/>
      </w:pPr>
    </w:p>
    <w:p w14:paraId="3512776A" w14:textId="207BF4BA" w:rsidR="00003C31" w:rsidRDefault="00003C31">
      <w:pPr>
        <w:widowControl/>
        <w:autoSpaceDE/>
        <w:autoSpaceDN/>
        <w:adjustRightInd/>
      </w:pPr>
    </w:p>
    <w:p w14:paraId="4E684788" w14:textId="118CFC95" w:rsidR="00003C31" w:rsidRDefault="00003C31">
      <w:pPr>
        <w:widowControl/>
        <w:autoSpaceDE/>
        <w:autoSpaceDN/>
        <w:adjustRightInd/>
      </w:pPr>
    </w:p>
    <w:p w14:paraId="68C2A13D" w14:textId="0DB09B72" w:rsidR="00003C31" w:rsidRDefault="00003C31">
      <w:pPr>
        <w:widowControl/>
        <w:autoSpaceDE/>
        <w:autoSpaceDN/>
        <w:adjustRightInd/>
      </w:pPr>
    </w:p>
    <w:p w14:paraId="4B4828AC" w14:textId="2A4D3A88" w:rsidR="00003C31" w:rsidRDefault="00003C31">
      <w:pPr>
        <w:widowControl/>
        <w:autoSpaceDE/>
        <w:autoSpaceDN/>
        <w:adjustRightInd/>
      </w:pPr>
    </w:p>
    <w:p w14:paraId="6FCB4A65" w14:textId="64F20079" w:rsidR="00003C31" w:rsidRDefault="00003C31">
      <w:pPr>
        <w:widowControl/>
        <w:autoSpaceDE/>
        <w:autoSpaceDN/>
        <w:adjustRightInd/>
      </w:pPr>
    </w:p>
    <w:p w14:paraId="3308FE7F" w14:textId="7B180E1F" w:rsidR="00003C31" w:rsidRDefault="00003C31">
      <w:pPr>
        <w:widowControl/>
        <w:autoSpaceDE/>
        <w:autoSpaceDN/>
        <w:adjustRightInd/>
      </w:pPr>
    </w:p>
    <w:p w14:paraId="64E2C01C" w14:textId="69F0CDF5" w:rsidR="00003C31" w:rsidRDefault="00003C31">
      <w:pPr>
        <w:widowControl/>
        <w:autoSpaceDE/>
        <w:autoSpaceDN/>
        <w:adjustRightInd/>
      </w:pPr>
    </w:p>
    <w:p w14:paraId="561A1D66" w14:textId="13CFCECF" w:rsidR="00003C31" w:rsidRDefault="00003C31">
      <w:pPr>
        <w:widowControl/>
        <w:autoSpaceDE/>
        <w:autoSpaceDN/>
        <w:adjustRightInd/>
      </w:pPr>
    </w:p>
    <w:p w14:paraId="263D87DC" w14:textId="2191C04A" w:rsidR="00003C31" w:rsidRDefault="00003C31">
      <w:pPr>
        <w:widowControl/>
        <w:autoSpaceDE/>
        <w:autoSpaceDN/>
        <w:adjustRightInd/>
      </w:pPr>
    </w:p>
    <w:p w14:paraId="6F8AA7A7" w14:textId="354EAA87" w:rsidR="00003C31" w:rsidRDefault="00003C31">
      <w:pPr>
        <w:widowControl/>
        <w:autoSpaceDE/>
        <w:autoSpaceDN/>
        <w:adjustRightInd/>
      </w:pPr>
    </w:p>
    <w:p w14:paraId="25F0D66F" w14:textId="235F2E8D" w:rsidR="00003C31" w:rsidRDefault="00003C31">
      <w:pPr>
        <w:widowControl/>
        <w:autoSpaceDE/>
        <w:autoSpaceDN/>
        <w:adjustRightInd/>
      </w:pPr>
    </w:p>
    <w:p w14:paraId="1589A2FA" w14:textId="5C3E1CCC" w:rsidR="00003C31" w:rsidRDefault="00003C31">
      <w:pPr>
        <w:widowControl/>
        <w:autoSpaceDE/>
        <w:autoSpaceDN/>
        <w:adjustRightInd/>
      </w:pPr>
    </w:p>
    <w:p w14:paraId="55E39EFE" w14:textId="18574ACC" w:rsidR="00003C31" w:rsidRDefault="00003C31">
      <w:pPr>
        <w:widowControl/>
        <w:autoSpaceDE/>
        <w:autoSpaceDN/>
        <w:adjustRightInd/>
      </w:pPr>
    </w:p>
    <w:p w14:paraId="67DD2363" w14:textId="29A37E68" w:rsidR="00003C31" w:rsidRDefault="00003C31">
      <w:pPr>
        <w:widowControl/>
        <w:autoSpaceDE/>
        <w:autoSpaceDN/>
        <w:adjustRightInd/>
      </w:pPr>
    </w:p>
    <w:p w14:paraId="003535C6" w14:textId="145CA62E" w:rsidR="00003C31" w:rsidRDefault="00003C31">
      <w:pPr>
        <w:widowControl/>
        <w:autoSpaceDE/>
        <w:autoSpaceDN/>
        <w:adjustRightInd/>
      </w:pPr>
    </w:p>
    <w:p w14:paraId="415FDD7F" w14:textId="15C12E7B" w:rsidR="00003C31" w:rsidRDefault="00003C31">
      <w:pPr>
        <w:widowControl/>
        <w:autoSpaceDE/>
        <w:autoSpaceDN/>
        <w:adjustRightInd/>
      </w:pPr>
    </w:p>
    <w:p w14:paraId="2F20EC77" w14:textId="1D1C6B86" w:rsidR="00003C31" w:rsidRDefault="00003C31">
      <w:pPr>
        <w:widowControl/>
        <w:autoSpaceDE/>
        <w:autoSpaceDN/>
        <w:adjustRightInd/>
      </w:pPr>
    </w:p>
    <w:p w14:paraId="6655A26F" w14:textId="7E456359" w:rsidR="00003C31" w:rsidRDefault="00003C31">
      <w:pPr>
        <w:widowControl/>
        <w:autoSpaceDE/>
        <w:autoSpaceDN/>
        <w:adjustRightInd/>
      </w:pPr>
    </w:p>
    <w:p w14:paraId="34D8D057" w14:textId="77777777" w:rsidR="00003C31" w:rsidRDefault="00003C31">
      <w:pPr>
        <w:widowControl/>
        <w:autoSpaceDE/>
        <w:autoSpaceDN/>
        <w:adjustRightInd/>
      </w:pPr>
    </w:p>
    <w:p w14:paraId="19484FBD" w14:textId="78E05705" w:rsidR="00003C31" w:rsidRPr="007647B5" w:rsidRDefault="00623A21" w:rsidP="00003C31">
      <w:pPr>
        <w:spacing w:line="276" w:lineRule="auto"/>
        <w:jc w:val="center"/>
        <w:rPr>
          <w:b/>
          <w:bCs/>
          <w:color w:val="000000"/>
        </w:rPr>
      </w:pPr>
      <w:r>
        <w:rPr>
          <w:b/>
          <w:bCs/>
          <w:color w:val="000000"/>
        </w:rPr>
        <w:t xml:space="preserve">2.3. </w:t>
      </w:r>
      <w:r w:rsidR="00003C31" w:rsidRPr="007647B5">
        <w:rPr>
          <w:b/>
          <w:bCs/>
          <w:color w:val="000000"/>
        </w:rPr>
        <w:t>TABLEAU DE COMPARAISON DES SPÉCIFICATIONS TECHNIQUES</w:t>
      </w:r>
    </w:p>
    <w:p w14:paraId="277CB4EF" w14:textId="72E40870" w:rsidR="00003C31" w:rsidRDefault="00003C31" w:rsidP="00623A21">
      <w:pPr>
        <w:pStyle w:val="ListParagraph"/>
        <w:shd w:val="clear" w:color="auto" w:fill="FFC000"/>
        <w:ind w:left="0"/>
        <w:jc w:val="center"/>
        <w:rPr>
          <w:b/>
          <w:bCs/>
          <w:sz w:val="28"/>
          <w:szCs w:val="28"/>
          <w:u w:val="single"/>
        </w:rPr>
      </w:pPr>
      <w:r w:rsidRPr="00254C02">
        <w:rPr>
          <w:b/>
          <w:bCs/>
          <w:sz w:val="28"/>
          <w:szCs w:val="28"/>
          <w:u w:val="single"/>
        </w:rPr>
        <w:t xml:space="preserve">Lot </w:t>
      </w:r>
      <w:r>
        <w:rPr>
          <w:b/>
          <w:bCs/>
          <w:sz w:val="28"/>
          <w:szCs w:val="28"/>
          <w:u w:val="single"/>
        </w:rPr>
        <w:t>3</w:t>
      </w:r>
      <w:r w:rsidRPr="00254C02">
        <w:rPr>
          <w:b/>
          <w:bCs/>
          <w:sz w:val="28"/>
          <w:szCs w:val="28"/>
          <w:u w:val="single"/>
        </w:rPr>
        <w:t xml:space="preserve"> </w:t>
      </w:r>
      <w:r w:rsidRPr="00BD2C53">
        <w:rPr>
          <w:b/>
          <w:bCs/>
          <w:sz w:val="28"/>
          <w:szCs w:val="28"/>
          <w:u w:val="single"/>
        </w:rPr>
        <w:t>Équipements médicaux</w:t>
      </w:r>
    </w:p>
    <w:p w14:paraId="31249491" w14:textId="2AE28D98" w:rsidR="00003C31" w:rsidRDefault="00003C31" w:rsidP="00003C31">
      <w:pPr>
        <w:widowControl/>
        <w:autoSpaceDE/>
        <w:autoSpaceDN/>
        <w:adjustRightInd/>
        <w:jc w:val="center"/>
        <w:rPr>
          <w:b/>
          <w:bCs/>
          <w:sz w:val="28"/>
          <w:szCs w:val="28"/>
          <w:u w:val="single"/>
        </w:rPr>
      </w:pPr>
    </w:p>
    <w:tbl>
      <w:tblPr>
        <w:tblStyle w:val="TableGrid"/>
        <w:tblW w:w="9625" w:type="dxa"/>
        <w:tblLook w:val="04A0" w:firstRow="1" w:lastRow="0" w:firstColumn="1" w:lastColumn="0" w:noHBand="0" w:noVBand="1"/>
      </w:tblPr>
      <w:tblGrid>
        <w:gridCol w:w="985"/>
        <w:gridCol w:w="4320"/>
        <w:gridCol w:w="4320"/>
      </w:tblGrid>
      <w:tr w:rsidR="00293C21" w14:paraId="790A8BAC" w14:textId="77777777" w:rsidTr="00293C21">
        <w:trPr>
          <w:tblHeader/>
        </w:trPr>
        <w:tc>
          <w:tcPr>
            <w:tcW w:w="985" w:type="dxa"/>
            <w:tcBorders>
              <w:bottom w:val="single" w:sz="4" w:space="0" w:color="auto"/>
            </w:tcBorders>
            <w:shd w:val="clear" w:color="000000" w:fill="D9D9D9"/>
            <w:vAlign w:val="center"/>
          </w:tcPr>
          <w:p w14:paraId="61D6D114" w14:textId="698810C4" w:rsidR="00293C21" w:rsidRDefault="00293C21" w:rsidP="00293C21">
            <w:pPr>
              <w:widowControl/>
              <w:autoSpaceDE/>
              <w:autoSpaceDN/>
              <w:adjustRightInd/>
              <w:jc w:val="center"/>
              <w:rPr>
                <w:b/>
                <w:bCs/>
                <w:sz w:val="28"/>
                <w:szCs w:val="28"/>
                <w:u w:val="single"/>
              </w:rPr>
            </w:pPr>
            <w:r>
              <w:rPr>
                <w:b/>
                <w:bCs/>
                <w:color w:val="000000"/>
                <w:sz w:val="22"/>
                <w:szCs w:val="22"/>
              </w:rPr>
              <w:t>Item</w:t>
            </w:r>
          </w:p>
        </w:tc>
        <w:tc>
          <w:tcPr>
            <w:tcW w:w="4320" w:type="dxa"/>
            <w:tcBorders>
              <w:bottom w:val="single" w:sz="4" w:space="0" w:color="auto"/>
            </w:tcBorders>
            <w:shd w:val="clear" w:color="000000" w:fill="D9D9D9"/>
            <w:vAlign w:val="center"/>
          </w:tcPr>
          <w:p w14:paraId="091FD625" w14:textId="23F8266B" w:rsidR="00293C21" w:rsidRDefault="00293C21" w:rsidP="00293C21">
            <w:pPr>
              <w:widowControl/>
              <w:autoSpaceDE/>
              <w:autoSpaceDN/>
              <w:adjustRightInd/>
              <w:jc w:val="center"/>
              <w:rPr>
                <w:b/>
                <w:bCs/>
                <w:sz w:val="28"/>
                <w:szCs w:val="28"/>
                <w:u w:val="single"/>
              </w:rPr>
            </w:pPr>
            <w:r w:rsidRPr="00F31B85">
              <w:rPr>
                <w:b/>
                <w:bCs/>
                <w:color w:val="000000"/>
                <w:sz w:val="22"/>
                <w:szCs w:val="22"/>
              </w:rPr>
              <w:t>SPECIFICATIONS TECHNIQUES DEMANDEES</w:t>
            </w:r>
          </w:p>
        </w:tc>
        <w:tc>
          <w:tcPr>
            <w:tcW w:w="4320" w:type="dxa"/>
            <w:tcBorders>
              <w:bottom w:val="single" w:sz="4" w:space="0" w:color="auto"/>
            </w:tcBorders>
            <w:shd w:val="clear" w:color="auto" w:fill="EAF1DD" w:themeFill="accent3" w:themeFillTint="33"/>
            <w:vAlign w:val="center"/>
          </w:tcPr>
          <w:p w14:paraId="01E689FA" w14:textId="77777777" w:rsidR="00293C21" w:rsidRPr="00F31B85" w:rsidRDefault="00293C21" w:rsidP="00293C21">
            <w:pPr>
              <w:spacing w:line="276" w:lineRule="auto"/>
              <w:jc w:val="center"/>
              <w:rPr>
                <w:b/>
                <w:bCs/>
                <w:color w:val="000000"/>
                <w:sz w:val="22"/>
                <w:szCs w:val="22"/>
              </w:rPr>
            </w:pPr>
            <w:r w:rsidRPr="00F31B85">
              <w:rPr>
                <w:b/>
                <w:bCs/>
                <w:color w:val="000000"/>
                <w:sz w:val="22"/>
                <w:szCs w:val="22"/>
              </w:rPr>
              <w:t>SPÉCIFICATIONS TECHNIQUES OFFERTES PAR LE SOUMISSIONNAIRE</w:t>
            </w:r>
          </w:p>
          <w:p w14:paraId="2566EFCF" w14:textId="0447EAA8" w:rsidR="00293C21" w:rsidRDefault="00293C21" w:rsidP="00293C21">
            <w:pPr>
              <w:widowControl/>
              <w:autoSpaceDE/>
              <w:autoSpaceDN/>
              <w:adjustRightInd/>
              <w:jc w:val="center"/>
              <w:rPr>
                <w:b/>
                <w:bCs/>
                <w:sz w:val="28"/>
                <w:szCs w:val="28"/>
                <w:u w:val="single"/>
              </w:rPr>
            </w:pPr>
            <w:r w:rsidRPr="00F31B85">
              <w:rPr>
                <w:b/>
                <w:bCs/>
                <w:color w:val="000000"/>
                <w:sz w:val="22"/>
                <w:szCs w:val="22"/>
              </w:rPr>
              <w:t>(</w:t>
            </w:r>
            <w:proofErr w:type="spellStart"/>
            <w:r w:rsidRPr="004C6440">
              <w:rPr>
                <w:b/>
                <w:bCs/>
                <w:i/>
                <w:iCs/>
                <w:color w:val="000000"/>
                <w:sz w:val="22"/>
                <w:szCs w:val="22"/>
              </w:rPr>
              <w:t>A</w:t>
            </w:r>
            <w:proofErr w:type="spellEnd"/>
            <w:r w:rsidRPr="004C6440">
              <w:rPr>
                <w:b/>
                <w:bCs/>
                <w:i/>
                <w:iCs/>
                <w:color w:val="000000"/>
                <w:sz w:val="22"/>
                <w:szCs w:val="22"/>
              </w:rPr>
              <w:t xml:space="preserve"> remplir ligne par ligne par le candidat</w:t>
            </w:r>
            <w:r w:rsidRPr="00F31B85">
              <w:rPr>
                <w:b/>
                <w:bCs/>
                <w:color w:val="000000"/>
                <w:sz w:val="22"/>
                <w:szCs w:val="22"/>
              </w:rPr>
              <w:t>)</w:t>
            </w:r>
          </w:p>
        </w:tc>
      </w:tr>
      <w:tr w:rsidR="00293C21" w:rsidRPr="007647B5" w14:paraId="17F91431" w14:textId="77777777" w:rsidTr="00293C21">
        <w:trPr>
          <w:trHeight w:val="199"/>
        </w:trPr>
        <w:tc>
          <w:tcPr>
            <w:tcW w:w="985" w:type="dxa"/>
            <w:vMerge w:val="restart"/>
          </w:tcPr>
          <w:p w14:paraId="75BC56F6" w14:textId="77777777" w:rsidR="00293C21" w:rsidRPr="0045657E" w:rsidRDefault="00293C21" w:rsidP="00B27183">
            <w:pPr>
              <w:spacing w:line="276" w:lineRule="auto"/>
              <w:jc w:val="center"/>
              <w:rPr>
                <w:b/>
                <w:bCs/>
              </w:rPr>
            </w:pPr>
            <w:r w:rsidRPr="0045657E">
              <w:rPr>
                <w:rFonts w:eastAsia="Times New Roman"/>
                <w:b/>
                <w:bCs/>
                <w:color w:val="000000"/>
                <w:sz w:val="22"/>
                <w:szCs w:val="22"/>
                <w:lang w:eastAsia="fr-FR"/>
              </w:rPr>
              <w:t>3.1</w:t>
            </w:r>
          </w:p>
          <w:p w14:paraId="556120AA" w14:textId="77777777" w:rsidR="00293C21" w:rsidRPr="0045657E" w:rsidRDefault="00293C21" w:rsidP="00B27183">
            <w:pPr>
              <w:spacing w:line="276" w:lineRule="auto"/>
              <w:jc w:val="center"/>
              <w:rPr>
                <w:rFonts w:eastAsia="Times New Roman"/>
                <w:b/>
                <w:bCs/>
                <w:color w:val="000000"/>
                <w:sz w:val="22"/>
                <w:szCs w:val="22"/>
                <w:lang w:eastAsia="fr-FR"/>
              </w:rPr>
            </w:pPr>
          </w:p>
          <w:p w14:paraId="0A2EF8FF" w14:textId="77777777" w:rsidR="00293C21" w:rsidRPr="0045657E" w:rsidRDefault="00293C21" w:rsidP="00B27183">
            <w:pPr>
              <w:spacing w:line="276" w:lineRule="auto"/>
              <w:jc w:val="center"/>
              <w:rPr>
                <w:b/>
                <w:bCs/>
              </w:rPr>
            </w:pPr>
          </w:p>
        </w:tc>
        <w:tc>
          <w:tcPr>
            <w:tcW w:w="4320" w:type="dxa"/>
            <w:tcBorders>
              <w:bottom w:val="dotted" w:sz="4" w:space="0" w:color="auto"/>
            </w:tcBorders>
          </w:tcPr>
          <w:p w14:paraId="4712FCF1" w14:textId="77777777" w:rsidR="00293C21" w:rsidRPr="00426C6A" w:rsidRDefault="00293C21" w:rsidP="00B27183">
            <w:pPr>
              <w:spacing w:line="276" w:lineRule="auto"/>
              <w:rPr>
                <w:b/>
                <w:bCs/>
                <w:color w:val="000000"/>
                <w:sz w:val="22"/>
                <w:szCs w:val="22"/>
              </w:rPr>
            </w:pPr>
            <w:r w:rsidRPr="00426C6A">
              <w:rPr>
                <w:rFonts w:eastAsia="Times New Roman"/>
                <w:b/>
                <w:bCs/>
                <w:color w:val="000000"/>
                <w:sz w:val="22"/>
                <w:szCs w:val="22"/>
                <w:lang w:eastAsia="fr-FR"/>
              </w:rPr>
              <w:t xml:space="preserve">Appareil de biochimie </w:t>
            </w:r>
          </w:p>
        </w:tc>
        <w:tc>
          <w:tcPr>
            <w:tcW w:w="4320" w:type="dxa"/>
            <w:tcBorders>
              <w:bottom w:val="dotted" w:sz="4" w:space="0" w:color="auto"/>
            </w:tcBorders>
          </w:tcPr>
          <w:p w14:paraId="3E7E8D22" w14:textId="77777777" w:rsidR="00293C21" w:rsidRPr="007647B5" w:rsidRDefault="00293C21" w:rsidP="00B27183">
            <w:pPr>
              <w:spacing w:line="276" w:lineRule="auto"/>
              <w:jc w:val="center"/>
              <w:rPr>
                <w:b/>
                <w:bCs/>
                <w:color w:val="000000"/>
              </w:rPr>
            </w:pPr>
          </w:p>
        </w:tc>
      </w:tr>
      <w:tr w:rsidR="00293C21" w:rsidRPr="007647B5" w14:paraId="16DF026C" w14:textId="77777777" w:rsidTr="00293C21">
        <w:trPr>
          <w:trHeight w:val="460"/>
        </w:trPr>
        <w:tc>
          <w:tcPr>
            <w:tcW w:w="985" w:type="dxa"/>
            <w:vMerge/>
          </w:tcPr>
          <w:p w14:paraId="4988502D" w14:textId="77777777" w:rsidR="00293C21" w:rsidRPr="0045657E" w:rsidRDefault="00293C21" w:rsidP="00B27183">
            <w:pPr>
              <w:spacing w:line="276" w:lineRule="auto"/>
              <w:jc w:val="center"/>
              <w:rPr>
                <w:rFonts w:eastAsia="Times New Roman"/>
                <w:b/>
                <w:bCs/>
                <w:color w:val="000000"/>
                <w:sz w:val="22"/>
                <w:szCs w:val="22"/>
                <w:lang w:eastAsia="fr-FR"/>
              </w:rPr>
            </w:pPr>
          </w:p>
        </w:tc>
        <w:tc>
          <w:tcPr>
            <w:tcW w:w="4320" w:type="dxa"/>
            <w:tcBorders>
              <w:top w:val="dotted" w:sz="4" w:space="0" w:color="auto"/>
              <w:bottom w:val="dotted" w:sz="4" w:space="0" w:color="auto"/>
            </w:tcBorders>
          </w:tcPr>
          <w:p w14:paraId="0D78A6EB" w14:textId="77777777" w:rsidR="00293C21" w:rsidRPr="00426C6A" w:rsidRDefault="00293C21" w:rsidP="00B27183">
            <w:pPr>
              <w:spacing w:line="276" w:lineRule="auto"/>
              <w:rPr>
                <w:rFonts w:eastAsia="Times New Roman"/>
                <w:b/>
                <w:bCs/>
                <w:color w:val="000000"/>
                <w:sz w:val="22"/>
                <w:szCs w:val="22"/>
                <w:lang w:eastAsia="fr-FR"/>
              </w:rPr>
            </w:pPr>
            <w:r w:rsidRPr="00426C6A">
              <w:rPr>
                <w:rFonts w:eastAsia="Times New Roman" w:cstheme="minorHAnsi"/>
                <w:sz w:val="22"/>
                <w:szCs w:val="22"/>
                <w:lang w:eastAsia="fr-FR"/>
              </w:rPr>
              <w:t xml:space="preserve">Lisa 300 + analyseur multiparamétrique sélectif de Biochimie équipé de : </w:t>
            </w:r>
          </w:p>
        </w:tc>
        <w:tc>
          <w:tcPr>
            <w:tcW w:w="4320" w:type="dxa"/>
            <w:tcBorders>
              <w:top w:val="dotted" w:sz="4" w:space="0" w:color="auto"/>
              <w:bottom w:val="dotted" w:sz="4" w:space="0" w:color="auto"/>
            </w:tcBorders>
          </w:tcPr>
          <w:p w14:paraId="68A82D4E" w14:textId="77777777" w:rsidR="00293C21" w:rsidRPr="007647B5" w:rsidRDefault="00293C21" w:rsidP="00B27183">
            <w:pPr>
              <w:spacing w:line="276" w:lineRule="auto"/>
              <w:jc w:val="center"/>
              <w:rPr>
                <w:b/>
                <w:bCs/>
                <w:color w:val="000000"/>
              </w:rPr>
            </w:pPr>
          </w:p>
        </w:tc>
      </w:tr>
      <w:tr w:rsidR="00293C21" w:rsidRPr="007647B5" w14:paraId="79D1B24E" w14:textId="77777777" w:rsidTr="00293C21">
        <w:trPr>
          <w:trHeight w:val="163"/>
        </w:trPr>
        <w:tc>
          <w:tcPr>
            <w:tcW w:w="985" w:type="dxa"/>
            <w:vMerge/>
          </w:tcPr>
          <w:p w14:paraId="046CB118" w14:textId="77777777" w:rsidR="00293C21" w:rsidRPr="0045657E" w:rsidRDefault="00293C21" w:rsidP="00B27183">
            <w:pPr>
              <w:spacing w:line="276" w:lineRule="auto"/>
              <w:jc w:val="center"/>
              <w:rPr>
                <w:rFonts w:eastAsia="Times New Roman"/>
                <w:b/>
                <w:bCs/>
                <w:color w:val="000000"/>
                <w:sz w:val="22"/>
                <w:szCs w:val="22"/>
                <w:lang w:eastAsia="fr-FR"/>
              </w:rPr>
            </w:pPr>
          </w:p>
        </w:tc>
        <w:tc>
          <w:tcPr>
            <w:tcW w:w="4320" w:type="dxa"/>
            <w:tcBorders>
              <w:top w:val="dotted" w:sz="4" w:space="0" w:color="auto"/>
              <w:bottom w:val="dotted" w:sz="4" w:space="0" w:color="auto"/>
            </w:tcBorders>
          </w:tcPr>
          <w:p w14:paraId="58D2A09C" w14:textId="77777777" w:rsidR="00293C21" w:rsidRPr="00426C6A" w:rsidRDefault="00293C21" w:rsidP="00B27183">
            <w:pPr>
              <w:spacing w:line="276" w:lineRule="auto"/>
              <w:rPr>
                <w:rFonts w:eastAsia="Times New Roman"/>
                <w:b/>
                <w:bCs/>
                <w:color w:val="000000"/>
                <w:sz w:val="22"/>
                <w:szCs w:val="22"/>
                <w:lang w:eastAsia="fr-FR"/>
              </w:rPr>
            </w:pPr>
            <w:r w:rsidRPr="00426C6A">
              <w:rPr>
                <w:rFonts w:eastAsia="Times New Roman" w:cstheme="minorHAnsi"/>
                <w:sz w:val="22"/>
                <w:szCs w:val="22"/>
                <w:lang w:eastAsia="fr-FR"/>
              </w:rPr>
              <w:t xml:space="preserve">Lavage des cubes intégrés </w:t>
            </w:r>
          </w:p>
        </w:tc>
        <w:tc>
          <w:tcPr>
            <w:tcW w:w="4320" w:type="dxa"/>
            <w:tcBorders>
              <w:top w:val="dotted" w:sz="4" w:space="0" w:color="auto"/>
              <w:bottom w:val="dotted" w:sz="4" w:space="0" w:color="auto"/>
            </w:tcBorders>
          </w:tcPr>
          <w:p w14:paraId="23687809" w14:textId="77777777" w:rsidR="00293C21" w:rsidRPr="007647B5" w:rsidRDefault="00293C21" w:rsidP="00B27183">
            <w:pPr>
              <w:spacing w:line="276" w:lineRule="auto"/>
              <w:jc w:val="center"/>
              <w:rPr>
                <w:b/>
                <w:bCs/>
                <w:color w:val="000000"/>
              </w:rPr>
            </w:pPr>
          </w:p>
        </w:tc>
      </w:tr>
      <w:tr w:rsidR="00293C21" w:rsidRPr="007647B5" w14:paraId="6B26372E" w14:textId="77777777" w:rsidTr="00293C21">
        <w:trPr>
          <w:trHeight w:val="60"/>
        </w:trPr>
        <w:tc>
          <w:tcPr>
            <w:tcW w:w="985" w:type="dxa"/>
            <w:vMerge/>
          </w:tcPr>
          <w:p w14:paraId="7CB24DA6" w14:textId="77777777" w:rsidR="00293C21" w:rsidRPr="0045657E" w:rsidRDefault="00293C21" w:rsidP="00B27183">
            <w:pPr>
              <w:spacing w:line="276" w:lineRule="auto"/>
              <w:jc w:val="center"/>
              <w:rPr>
                <w:rFonts w:eastAsia="Times New Roman"/>
                <w:b/>
                <w:bCs/>
                <w:color w:val="000000"/>
                <w:sz w:val="22"/>
                <w:szCs w:val="22"/>
                <w:lang w:eastAsia="fr-FR"/>
              </w:rPr>
            </w:pPr>
          </w:p>
        </w:tc>
        <w:tc>
          <w:tcPr>
            <w:tcW w:w="4320" w:type="dxa"/>
            <w:tcBorders>
              <w:top w:val="dotted" w:sz="4" w:space="0" w:color="auto"/>
              <w:bottom w:val="dotted" w:sz="4" w:space="0" w:color="auto"/>
            </w:tcBorders>
          </w:tcPr>
          <w:p w14:paraId="5F59C81F" w14:textId="77777777" w:rsidR="00293C21" w:rsidRPr="00426C6A" w:rsidRDefault="00293C21" w:rsidP="00B27183">
            <w:pPr>
              <w:spacing w:line="276" w:lineRule="auto"/>
              <w:rPr>
                <w:rFonts w:eastAsia="Times New Roman"/>
                <w:b/>
                <w:bCs/>
                <w:color w:val="000000"/>
                <w:sz w:val="22"/>
                <w:szCs w:val="22"/>
                <w:lang w:eastAsia="fr-FR"/>
              </w:rPr>
            </w:pPr>
            <w:r w:rsidRPr="00426C6A">
              <w:rPr>
                <w:rFonts w:eastAsia="Times New Roman" w:cstheme="minorHAnsi"/>
                <w:sz w:val="22"/>
                <w:szCs w:val="22"/>
                <w:lang w:eastAsia="fr-FR"/>
              </w:rPr>
              <w:t xml:space="preserve">Module d’analyse </w:t>
            </w:r>
          </w:p>
        </w:tc>
        <w:tc>
          <w:tcPr>
            <w:tcW w:w="4320" w:type="dxa"/>
            <w:tcBorders>
              <w:top w:val="dotted" w:sz="4" w:space="0" w:color="auto"/>
              <w:bottom w:val="dotted" w:sz="4" w:space="0" w:color="auto"/>
            </w:tcBorders>
          </w:tcPr>
          <w:p w14:paraId="125F3FFB" w14:textId="77777777" w:rsidR="00293C21" w:rsidRPr="007647B5" w:rsidRDefault="00293C21" w:rsidP="00B27183">
            <w:pPr>
              <w:spacing w:line="276" w:lineRule="auto"/>
              <w:jc w:val="center"/>
              <w:rPr>
                <w:b/>
                <w:bCs/>
                <w:color w:val="000000"/>
              </w:rPr>
            </w:pPr>
          </w:p>
        </w:tc>
      </w:tr>
      <w:tr w:rsidR="00293C21" w:rsidRPr="007647B5" w14:paraId="40BB6EE7" w14:textId="77777777" w:rsidTr="00293C21">
        <w:trPr>
          <w:trHeight w:val="60"/>
        </w:trPr>
        <w:tc>
          <w:tcPr>
            <w:tcW w:w="985" w:type="dxa"/>
            <w:vMerge/>
          </w:tcPr>
          <w:p w14:paraId="341FC5FD" w14:textId="77777777" w:rsidR="00293C21" w:rsidRPr="0045657E" w:rsidRDefault="00293C21" w:rsidP="00B27183">
            <w:pPr>
              <w:spacing w:line="276" w:lineRule="auto"/>
              <w:jc w:val="center"/>
              <w:rPr>
                <w:rFonts w:eastAsia="Times New Roman"/>
                <w:b/>
                <w:bCs/>
                <w:color w:val="000000"/>
                <w:sz w:val="22"/>
                <w:szCs w:val="22"/>
                <w:lang w:eastAsia="fr-FR"/>
              </w:rPr>
            </w:pPr>
          </w:p>
        </w:tc>
        <w:tc>
          <w:tcPr>
            <w:tcW w:w="4320" w:type="dxa"/>
            <w:tcBorders>
              <w:top w:val="dotted" w:sz="4" w:space="0" w:color="auto"/>
              <w:bottom w:val="single" w:sz="4" w:space="0" w:color="auto"/>
            </w:tcBorders>
          </w:tcPr>
          <w:p w14:paraId="41FB5280" w14:textId="77777777" w:rsidR="00293C21" w:rsidRPr="00426C6A" w:rsidRDefault="00293C21" w:rsidP="00B27183">
            <w:pPr>
              <w:spacing w:line="276" w:lineRule="auto"/>
              <w:rPr>
                <w:rFonts w:eastAsia="Times New Roman"/>
                <w:b/>
                <w:bCs/>
                <w:color w:val="000000"/>
                <w:sz w:val="22"/>
                <w:szCs w:val="22"/>
                <w:lang w:eastAsia="fr-FR"/>
              </w:rPr>
            </w:pPr>
            <w:r w:rsidRPr="00426C6A">
              <w:rPr>
                <w:rFonts w:eastAsia="Times New Roman" w:cstheme="minorHAnsi"/>
                <w:sz w:val="22"/>
                <w:szCs w:val="22"/>
                <w:lang w:eastAsia="fr-FR"/>
              </w:rPr>
              <w:t xml:space="preserve">Module de commande </w:t>
            </w:r>
          </w:p>
        </w:tc>
        <w:tc>
          <w:tcPr>
            <w:tcW w:w="4320" w:type="dxa"/>
            <w:tcBorders>
              <w:top w:val="dotted" w:sz="4" w:space="0" w:color="auto"/>
              <w:bottom w:val="single" w:sz="4" w:space="0" w:color="auto"/>
            </w:tcBorders>
          </w:tcPr>
          <w:p w14:paraId="6198DF4D" w14:textId="77777777" w:rsidR="00293C21" w:rsidRPr="007647B5" w:rsidRDefault="00293C21" w:rsidP="00B27183">
            <w:pPr>
              <w:spacing w:line="276" w:lineRule="auto"/>
              <w:jc w:val="center"/>
              <w:rPr>
                <w:b/>
                <w:bCs/>
                <w:color w:val="000000"/>
              </w:rPr>
            </w:pPr>
          </w:p>
        </w:tc>
      </w:tr>
      <w:tr w:rsidR="00293C21" w:rsidRPr="007647B5" w14:paraId="477349E1" w14:textId="77777777" w:rsidTr="00293C21">
        <w:trPr>
          <w:trHeight w:val="244"/>
        </w:trPr>
        <w:tc>
          <w:tcPr>
            <w:tcW w:w="985" w:type="dxa"/>
            <w:vMerge w:val="restart"/>
          </w:tcPr>
          <w:p w14:paraId="34B30D6B" w14:textId="77777777" w:rsidR="00293C21" w:rsidRPr="0045657E" w:rsidRDefault="00293C21" w:rsidP="00B27183">
            <w:pPr>
              <w:spacing w:line="276" w:lineRule="auto"/>
              <w:jc w:val="center"/>
              <w:rPr>
                <w:b/>
                <w:bCs/>
              </w:rPr>
            </w:pPr>
            <w:r w:rsidRPr="0045657E">
              <w:rPr>
                <w:rFonts w:eastAsia="Times New Roman"/>
                <w:b/>
                <w:bCs/>
                <w:color w:val="000000"/>
                <w:sz w:val="22"/>
                <w:szCs w:val="22"/>
                <w:lang w:eastAsia="fr-FR"/>
              </w:rPr>
              <w:t>3.2</w:t>
            </w:r>
          </w:p>
        </w:tc>
        <w:tc>
          <w:tcPr>
            <w:tcW w:w="4320" w:type="dxa"/>
            <w:tcBorders>
              <w:bottom w:val="dotted" w:sz="4" w:space="0" w:color="auto"/>
            </w:tcBorders>
          </w:tcPr>
          <w:p w14:paraId="541696D7" w14:textId="77777777" w:rsidR="00293C21" w:rsidRPr="00426C6A" w:rsidRDefault="00293C21" w:rsidP="00B27183">
            <w:pPr>
              <w:spacing w:line="276" w:lineRule="auto"/>
              <w:rPr>
                <w:b/>
                <w:bCs/>
                <w:color w:val="000000"/>
                <w:sz w:val="22"/>
                <w:szCs w:val="22"/>
              </w:rPr>
            </w:pPr>
            <w:r w:rsidRPr="00426C6A">
              <w:rPr>
                <w:rFonts w:eastAsia="Times New Roman"/>
                <w:b/>
                <w:bCs/>
                <w:color w:val="000000"/>
                <w:sz w:val="22"/>
                <w:szCs w:val="22"/>
                <w:lang w:eastAsia="fr-FR"/>
              </w:rPr>
              <w:t xml:space="preserve">Aspirateur mécanique </w:t>
            </w:r>
          </w:p>
        </w:tc>
        <w:tc>
          <w:tcPr>
            <w:tcW w:w="4320" w:type="dxa"/>
            <w:tcBorders>
              <w:bottom w:val="dotted" w:sz="4" w:space="0" w:color="auto"/>
            </w:tcBorders>
          </w:tcPr>
          <w:p w14:paraId="01A58F33" w14:textId="77777777" w:rsidR="00293C21" w:rsidRPr="007647B5" w:rsidRDefault="00293C21" w:rsidP="00B27183">
            <w:pPr>
              <w:spacing w:line="276" w:lineRule="auto"/>
              <w:jc w:val="center"/>
              <w:rPr>
                <w:b/>
                <w:bCs/>
                <w:color w:val="000000"/>
              </w:rPr>
            </w:pPr>
          </w:p>
        </w:tc>
      </w:tr>
      <w:tr w:rsidR="00293C21" w:rsidRPr="007647B5" w14:paraId="55EA9C40" w14:textId="77777777" w:rsidTr="00293C21">
        <w:trPr>
          <w:trHeight w:val="460"/>
        </w:trPr>
        <w:tc>
          <w:tcPr>
            <w:tcW w:w="985" w:type="dxa"/>
            <w:vMerge/>
          </w:tcPr>
          <w:p w14:paraId="2CE618FA"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25904C4"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Armature fixe en tubes métallique revêtue peinture époxy.</w:t>
            </w:r>
          </w:p>
        </w:tc>
        <w:tc>
          <w:tcPr>
            <w:tcW w:w="4320" w:type="dxa"/>
            <w:tcBorders>
              <w:top w:val="dotted" w:sz="4" w:space="0" w:color="auto"/>
              <w:bottom w:val="dotted" w:sz="4" w:space="0" w:color="auto"/>
            </w:tcBorders>
          </w:tcPr>
          <w:p w14:paraId="7C1893CA" w14:textId="77777777" w:rsidR="00293C21" w:rsidRPr="007647B5" w:rsidRDefault="00293C21" w:rsidP="00B27183">
            <w:pPr>
              <w:spacing w:line="276" w:lineRule="auto"/>
              <w:jc w:val="center"/>
              <w:rPr>
                <w:b/>
                <w:bCs/>
                <w:color w:val="000000"/>
              </w:rPr>
            </w:pPr>
          </w:p>
        </w:tc>
      </w:tr>
      <w:tr w:rsidR="00293C21" w:rsidRPr="007647B5" w14:paraId="7C7078EB" w14:textId="77777777" w:rsidTr="00293C21">
        <w:trPr>
          <w:trHeight w:val="244"/>
        </w:trPr>
        <w:tc>
          <w:tcPr>
            <w:tcW w:w="985" w:type="dxa"/>
            <w:vMerge/>
          </w:tcPr>
          <w:p w14:paraId="2479246F"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5677805A"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Assise montée sur 4 pieds</w:t>
            </w:r>
          </w:p>
        </w:tc>
        <w:tc>
          <w:tcPr>
            <w:tcW w:w="4320" w:type="dxa"/>
            <w:tcBorders>
              <w:top w:val="dotted" w:sz="4" w:space="0" w:color="auto"/>
              <w:bottom w:val="dotted" w:sz="4" w:space="0" w:color="auto"/>
            </w:tcBorders>
          </w:tcPr>
          <w:p w14:paraId="4183E838" w14:textId="77777777" w:rsidR="00293C21" w:rsidRPr="007647B5" w:rsidRDefault="00293C21" w:rsidP="00B27183">
            <w:pPr>
              <w:spacing w:line="276" w:lineRule="auto"/>
              <w:jc w:val="center"/>
              <w:rPr>
                <w:b/>
                <w:bCs/>
                <w:color w:val="000000"/>
              </w:rPr>
            </w:pPr>
          </w:p>
        </w:tc>
      </w:tr>
      <w:tr w:rsidR="00293C21" w:rsidRPr="007647B5" w14:paraId="1CA05CA7" w14:textId="77777777" w:rsidTr="00293C21">
        <w:trPr>
          <w:trHeight w:val="460"/>
        </w:trPr>
        <w:tc>
          <w:tcPr>
            <w:tcW w:w="985" w:type="dxa"/>
            <w:vMerge/>
          </w:tcPr>
          <w:p w14:paraId="01DBC1A4"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6A06434"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Dimensions de l’assise : largeur et profondeur de l’ordre de 45 cm.</w:t>
            </w:r>
          </w:p>
        </w:tc>
        <w:tc>
          <w:tcPr>
            <w:tcW w:w="4320" w:type="dxa"/>
            <w:tcBorders>
              <w:top w:val="dotted" w:sz="4" w:space="0" w:color="auto"/>
              <w:bottom w:val="dotted" w:sz="4" w:space="0" w:color="auto"/>
            </w:tcBorders>
          </w:tcPr>
          <w:p w14:paraId="3230FE81" w14:textId="77777777" w:rsidR="00293C21" w:rsidRPr="007647B5" w:rsidRDefault="00293C21" w:rsidP="00B27183">
            <w:pPr>
              <w:spacing w:line="276" w:lineRule="auto"/>
              <w:jc w:val="center"/>
              <w:rPr>
                <w:b/>
                <w:bCs/>
                <w:color w:val="000000"/>
              </w:rPr>
            </w:pPr>
          </w:p>
        </w:tc>
      </w:tr>
      <w:tr w:rsidR="00293C21" w:rsidRPr="007647B5" w14:paraId="0F19F435" w14:textId="77777777" w:rsidTr="00293C21">
        <w:trPr>
          <w:trHeight w:val="208"/>
        </w:trPr>
        <w:tc>
          <w:tcPr>
            <w:tcW w:w="985" w:type="dxa"/>
            <w:vMerge/>
          </w:tcPr>
          <w:p w14:paraId="4F0F3893"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5FA4B4D"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Appareil compact, léger et très maniable  </w:t>
            </w:r>
          </w:p>
        </w:tc>
        <w:tc>
          <w:tcPr>
            <w:tcW w:w="4320" w:type="dxa"/>
            <w:tcBorders>
              <w:top w:val="dotted" w:sz="4" w:space="0" w:color="auto"/>
              <w:bottom w:val="dotted" w:sz="4" w:space="0" w:color="auto"/>
            </w:tcBorders>
          </w:tcPr>
          <w:p w14:paraId="3E279207" w14:textId="77777777" w:rsidR="00293C21" w:rsidRPr="007647B5" w:rsidRDefault="00293C21" w:rsidP="00B27183">
            <w:pPr>
              <w:spacing w:line="276" w:lineRule="auto"/>
              <w:jc w:val="center"/>
              <w:rPr>
                <w:b/>
                <w:bCs/>
                <w:color w:val="000000"/>
              </w:rPr>
            </w:pPr>
          </w:p>
        </w:tc>
      </w:tr>
      <w:tr w:rsidR="00293C21" w:rsidRPr="007647B5" w14:paraId="2383E487" w14:textId="77777777" w:rsidTr="00293C21">
        <w:trPr>
          <w:trHeight w:val="460"/>
        </w:trPr>
        <w:tc>
          <w:tcPr>
            <w:tcW w:w="985" w:type="dxa"/>
            <w:vMerge/>
          </w:tcPr>
          <w:p w14:paraId="71BA4AAD"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2CFBC3F"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Compression facile pour un effort moins important, et nécessitant</w:t>
            </w:r>
          </w:p>
        </w:tc>
        <w:tc>
          <w:tcPr>
            <w:tcW w:w="4320" w:type="dxa"/>
            <w:tcBorders>
              <w:top w:val="dotted" w:sz="4" w:space="0" w:color="auto"/>
              <w:bottom w:val="dotted" w:sz="4" w:space="0" w:color="auto"/>
            </w:tcBorders>
          </w:tcPr>
          <w:p w14:paraId="467577DB" w14:textId="77777777" w:rsidR="00293C21" w:rsidRPr="007647B5" w:rsidRDefault="00293C21" w:rsidP="00B27183">
            <w:pPr>
              <w:spacing w:line="276" w:lineRule="auto"/>
              <w:jc w:val="center"/>
              <w:rPr>
                <w:b/>
                <w:bCs/>
                <w:color w:val="000000"/>
              </w:rPr>
            </w:pPr>
          </w:p>
        </w:tc>
      </w:tr>
      <w:tr w:rsidR="00293C21" w:rsidRPr="007647B5" w14:paraId="1AC169C0" w14:textId="77777777" w:rsidTr="00293C21">
        <w:trPr>
          <w:trHeight w:val="60"/>
        </w:trPr>
        <w:tc>
          <w:tcPr>
            <w:tcW w:w="985" w:type="dxa"/>
            <w:vMerge/>
          </w:tcPr>
          <w:p w14:paraId="15E2CBF6"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8B769B2"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Avec : flacon collecteur à usage unique </w:t>
            </w:r>
          </w:p>
        </w:tc>
        <w:tc>
          <w:tcPr>
            <w:tcW w:w="4320" w:type="dxa"/>
            <w:tcBorders>
              <w:top w:val="dotted" w:sz="4" w:space="0" w:color="auto"/>
              <w:bottom w:val="dotted" w:sz="4" w:space="0" w:color="auto"/>
            </w:tcBorders>
          </w:tcPr>
          <w:p w14:paraId="6F5E9685" w14:textId="77777777" w:rsidR="00293C21" w:rsidRPr="007647B5" w:rsidRDefault="00293C21" w:rsidP="00B27183">
            <w:pPr>
              <w:spacing w:line="276" w:lineRule="auto"/>
              <w:jc w:val="center"/>
              <w:rPr>
                <w:b/>
                <w:bCs/>
                <w:color w:val="000000"/>
              </w:rPr>
            </w:pPr>
          </w:p>
        </w:tc>
      </w:tr>
      <w:tr w:rsidR="00293C21" w:rsidRPr="007647B5" w14:paraId="2760EA09" w14:textId="77777777" w:rsidTr="00293C21">
        <w:trPr>
          <w:trHeight w:val="460"/>
        </w:trPr>
        <w:tc>
          <w:tcPr>
            <w:tcW w:w="985" w:type="dxa"/>
            <w:vMerge/>
          </w:tcPr>
          <w:p w14:paraId="0902A0ED"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4E46416"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Avec dispositif anti-débordement et bouchon, tubulures d’aspiration rigides (6 et 13 mm), </w:t>
            </w:r>
          </w:p>
        </w:tc>
        <w:tc>
          <w:tcPr>
            <w:tcW w:w="4320" w:type="dxa"/>
            <w:tcBorders>
              <w:top w:val="dotted" w:sz="4" w:space="0" w:color="auto"/>
              <w:bottom w:val="dotted" w:sz="4" w:space="0" w:color="auto"/>
            </w:tcBorders>
          </w:tcPr>
          <w:p w14:paraId="08E07E7B" w14:textId="77777777" w:rsidR="00293C21" w:rsidRPr="007647B5" w:rsidRDefault="00293C21" w:rsidP="00B27183">
            <w:pPr>
              <w:spacing w:line="276" w:lineRule="auto"/>
              <w:jc w:val="center"/>
              <w:rPr>
                <w:b/>
                <w:bCs/>
                <w:color w:val="000000"/>
              </w:rPr>
            </w:pPr>
          </w:p>
        </w:tc>
      </w:tr>
      <w:tr w:rsidR="00293C21" w:rsidRPr="007647B5" w14:paraId="5B2F5F65" w14:textId="77777777" w:rsidTr="00293C21">
        <w:trPr>
          <w:trHeight w:val="226"/>
        </w:trPr>
        <w:tc>
          <w:tcPr>
            <w:tcW w:w="985" w:type="dxa"/>
            <w:vMerge/>
          </w:tcPr>
          <w:p w14:paraId="4BFF1B55"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4C87156"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2 adaptateurs pour sonde d’aspiration, </w:t>
            </w:r>
          </w:p>
        </w:tc>
        <w:tc>
          <w:tcPr>
            <w:tcW w:w="4320" w:type="dxa"/>
            <w:tcBorders>
              <w:top w:val="dotted" w:sz="4" w:space="0" w:color="auto"/>
              <w:bottom w:val="dotted" w:sz="4" w:space="0" w:color="auto"/>
            </w:tcBorders>
          </w:tcPr>
          <w:p w14:paraId="68B0A178" w14:textId="77777777" w:rsidR="00293C21" w:rsidRPr="007647B5" w:rsidRDefault="00293C21" w:rsidP="00B27183">
            <w:pPr>
              <w:spacing w:line="276" w:lineRule="auto"/>
              <w:jc w:val="center"/>
              <w:rPr>
                <w:b/>
                <w:bCs/>
                <w:color w:val="000000"/>
              </w:rPr>
            </w:pPr>
          </w:p>
        </w:tc>
      </w:tr>
      <w:tr w:rsidR="00293C21" w:rsidRPr="007647B5" w14:paraId="0432CF29" w14:textId="77777777" w:rsidTr="00293C21">
        <w:trPr>
          <w:trHeight w:val="460"/>
        </w:trPr>
        <w:tc>
          <w:tcPr>
            <w:tcW w:w="985" w:type="dxa"/>
            <w:vMerge/>
          </w:tcPr>
          <w:p w14:paraId="436B879F"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F3EC81D"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2 Sachets d’élimination des liquides </w:t>
            </w:r>
          </w:p>
        </w:tc>
        <w:tc>
          <w:tcPr>
            <w:tcW w:w="4320" w:type="dxa"/>
            <w:tcBorders>
              <w:top w:val="dotted" w:sz="4" w:space="0" w:color="auto"/>
              <w:bottom w:val="dotted" w:sz="4" w:space="0" w:color="auto"/>
            </w:tcBorders>
          </w:tcPr>
          <w:p w14:paraId="768FC2D8" w14:textId="77777777" w:rsidR="00293C21" w:rsidRPr="007647B5" w:rsidRDefault="00293C21" w:rsidP="00B27183">
            <w:pPr>
              <w:spacing w:line="276" w:lineRule="auto"/>
              <w:jc w:val="center"/>
              <w:rPr>
                <w:b/>
                <w:bCs/>
                <w:color w:val="000000"/>
              </w:rPr>
            </w:pPr>
          </w:p>
        </w:tc>
      </w:tr>
      <w:tr w:rsidR="00293C21" w:rsidRPr="007647B5" w14:paraId="44B98F55" w14:textId="77777777" w:rsidTr="00293C21">
        <w:trPr>
          <w:trHeight w:val="460"/>
        </w:trPr>
        <w:tc>
          <w:tcPr>
            <w:tcW w:w="985" w:type="dxa"/>
            <w:vMerge/>
          </w:tcPr>
          <w:p w14:paraId="2C420095"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B1D1FCE"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Vide max. 450 mm Hg Débit d'air libre, crête Peak 20L/min </w:t>
            </w:r>
          </w:p>
        </w:tc>
        <w:tc>
          <w:tcPr>
            <w:tcW w:w="4320" w:type="dxa"/>
            <w:tcBorders>
              <w:top w:val="dotted" w:sz="4" w:space="0" w:color="auto"/>
              <w:bottom w:val="dotted" w:sz="4" w:space="0" w:color="auto"/>
            </w:tcBorders>
          </w:tcPr>
          <w:p w14:paraId="275A0D36" w14:textId="77777777" w:rsidR="00293C21" w:rsidRPr="007647B5" w:rsidRDefault="00293C21" w:rsidP="00B27183">
            <w:pPr>
              <w:spacing w:line="276" w:lineRule="auto"/>
              <w:jc w:val="center"/>
              <w:rPr>
                <w:b/>
                <w:bCs/>
                <w:color w:val="000000"/>
              </w:rPr>
            </w:pPr>
          </w:p>
        </w:tc>
      </w:tr>
      <w:tr w:rsidR="00293C21" w:rsidRPr="007647B5" w14:paraId="112CFFA5" w14:textId="77777777" w:rsidTr="00293C21">
        <w:trPr>
          <w:trHeight w:val="181"/>
        </w:trPr>
        <w:tc>
          <w:tcPr>
            <w:tcW w:w="985" w:type="dxa"/>
            <w:vMerge/>
          </w:tcPr>
          <w:p w14:paraId="1DBC8AFE"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52D0751"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Volume du flacon jetable 300mL </w:t>
            </w:r>
          </w:p>
        </w:tc>
        <w:tc>
          <w:tcPr>
            <w:tcW w:w="4320" w:type="dxa"/>
            <w:tcBorders>
              <w:top w:val="dotted" w:sz="4" w:space="0" w:color="auto"/>
              <w:bottom w:val="dotted" w:sz="4" w:space="0" w:color="auto"/>
            </w:tcBorders>
          </w:tcPr>
          <w:p w14:paraId="0B7E8E7D" w14:textId="77777777" w:rsidR="00293C21" w:rsidRPr="007647B5" w:rsidRDefault="00293C21" w:rsidP="00B27183">
            <w:pPr>
              <w:spacing w:line="276" w:lineRule="auto"/>
              <w:jc w:val="center"/>
              <w:rPr>
                <w:b/>
                <w:bCs/>
                <w:color w:val="000000"/>
              </w:rPr>
            </w:pPr>
          </w:p>
        </w:tc>
      </w:tr>
      <w:tr w:rsidR="00293C21" w:rsidRPr="007647B5" w14:paraId="48F1BD58" w14:textId="77777777" w:rsidTr="00426C6A">
        <w:trPr>
          <w:trHeight w:val="64"/>
        </w:trPr>
        <w:tc>
          <w:tcPr>
            <w:tcW w:w="985" w:type="dxa"/>
            <w:vMerge/>
          </w:tcPr>
          <w:p w14:paraId="06581331" w14:textId="77777777" w:rsidR="00293C21" w:rsidRDefault="00293C21" w:rsidP="00B27183">
            <w:pPr>
              <w:spacing w:line="276" w:lineRule="auto"/>
              <w:jc w:val="center"/>
              <w:rPr>
                <w:rFonts w:eastAsia="Times New Roman"/>
                <w:color w:val="000000"/>
                <w:sz w:val="22"/>
                <w:szCs w:val="22"/>
                <w:lang w:eastAsia="fr-FR"/>
              </w:rPr>
            </w:pPr>
          </w:p>
        </w:tc>
        <w:tc>
          <w:tcPr>
            <w:tcW w:w="4320" w:type="dxa"/>
            <w:tcBorders>
              <w:top w:val="dotted" w:sz="4" w:space="0" w:color="auto"/>
              <w:bottom w:val="single" w:sz="4" w:space="0" w:color="auto"/>
            </w:tcBorders>
          </w:tcPr>
          <w:p w14:paraId="7BE505C1" w14:textId="77777777" w:rsidR="00293C21" w:rsidRPr="00426C6A" w:rsidRDefault="00293C21" w:rsidP="00B27183">
            <w:pPr>
              <w:spacing w:line="276" w:lineRule="auto"/>
              <w:rPr>
                <w:rFonts w:eastAsia="Times New Roman"/>
                <w:b/>
                <w:bCs/>
                <w:color w:val="000000"/>
                <w:sz w:val="22"/>
                <w:szCs w:val="22"/>
                <w:lang w:eastAsia="fr-FR"/>
              </w:rPr>
            </w:pPr>
            <w:r w:rsidRPr="00426C6A">
              <w:rPr>
                <w:sz w:val="22"/>
                <w:szCs w:val="22"/>
              </w:rPr>
              <w:t xml:space="preserve">Réglage de course 100% ou 50% vacuum </w:t>
            </w:r>
          </w:p>
        </w:tc>
        <w:tc>
          <w:tcPr>
            <w:tcW w:w="4320" w:type="dxa"/>
            <w:tcBorders>
              <w:top w:val="dotted" w:sz="4" w:space="0" w:color="auto"/>
              <w:bottom w:val="single" w:sz="4" w:space="0" w:color="auto"/>
            </w:tcBorders>
          </w:tcPr>
          <w:p w14:paraId="1C1ABDD8" w14:textId="77777777" w:rsidR="00293C21" w:rsidRPr="007647B5" w:rsidRDefault="00293C21" w:rsidP="00B27183">
            <w:pPr>
              <w:spacing w:line="276" w:lineRule="auto"/>
              <w:jc w:val="center"/>
              <w:rPr>
                <w:b/>
                <w:bCs/>
                <w:color w:val="000000"/>
              </w:rPr>
            </w:pPr>
          </w:p>
        </w:tc>
      </w:tr>
      <w:tr w:rsidR="00293C21" w:rsidRPr="007647B5" w14:paraId="60DD9616" w14:textId="77777777" w:rsidTr="00426C6A">
        <w:trPr>
          <w:trHeight w:val="64"/>
        </w:trPr>
        <w:tc>
          <w:tcPr>
            <w:tcW w:w="985" w:type="dxa"/>
            <w:vMerge w:val="restart"/>
          </w:tcPr>
          <w:p w14:paraId="45D64DDE" w14:textId="45D71D05" w:rsidR="00293C21" w:rsidRPr="0045657E" w:rsidRDefault="00293C21" w:rsidP="00293C21">
            <w:pPr>
              <w:spacing w:line="276" w:lineRule="auto"/>
              <w:jc w:val="center"/>
              <w:rPr>
                <w:rFonts w:eastAsia="Times New Roman"/>
                <w:b/>
                <w:bCs/>
                <w:color w:val="000000"/>
                <w:sz w:val="22"/>
                <w:szCs w:val="22"/>
                <w:lang w:eastAsia="fr-FR"/>
              </w:rPr>
            </w:pPr>
            <w:r w:rsidRPr="0045657E">
              <w:rPr>
                <w:rFonts w:eastAsia="Times New Roman"/>
                <w:b/>
                <w:bCs/>
                <w:color w:val="000000"/>
                <w:sz w:val="22"/>
                <w:szCs w:val="22"/>
                <w:lang w:eastAsia="fr-FR"/>
              </w:rPr>
              <w:t>3.3</w:t>
            </w:r>
          </w:p>
        </w:tc>
        <w:tc>
          <w:tcPr>
            <w:tcW w:w="4320" w:type="dxa"/>
            <w:tcBorders>
              <w:top w:val="single" w:sz="4" w:space="0" w:color="auto"/>
              <w:bottom w:val="dotted" w:sz="4" w:space="0" w:color="auto"/>
            </w:tcBorders>
            <w:vAlign w:val="center"/>
          </w:tcPr>
          <w:p w14:paraId="49762892" w14:textId="23FAA84B" w:rsidR="00293C21" w:rsidRPr="00426C6A" w:rsidRDefault="00293C21" w:rsidP="00293C21">
            <w:pPr>
              <w:spacing w:line="276" w:lineRule="auto"/>
              <w:rPr>
                <w:sz w:val="22"/>
                <w:szCs w:val="22"/>
              </w:rPr>
            </w:pPr>
            <w:r w:rsidRPr="00426C6A">
              <w:rPr>
                <w:rFonts w:eastAsia="Times New Roman"/>
                <w:b/>
                <w:bCs/>
                <w:color w:val="000000"/>
                <w:sz w:val="22"/>
                <w:szCs w:val="22"/>
                <w:lang w:eastAsia="fr-FR"/>
              </w:rPr>
              <w:t>Automate compteur multiparamétrique (18 paramètres)</w:t>
            </w:r>
          </w:p>
        </w:tc>
        <w:tc>
          <w:tcPr>
            <w:tcW w:w="4320" w:type="dxa"/>
            <w:tcBorders>
              <w:top w:val="single" w:sz="4" w:space="0" w:color="auto"/>
              <w:bottom w:val="dotted" w:sz="4" w:space="0" w:color="auto"/>
            </w:tcBorders>
          </w:tcPr>
          <w:p w14:paraId="54FF4A98" w14:textId="77777777" w:rsidR="00293C21" w:rsidRPr="007647B5" w:rsidRDefault="00293C21" w:rsidP="00293C21">
            <w:pPr>
              <w:spacing w:line="276" w:lineRule="auto"/>
              <w:jc w:val="center"/>
              <w:rPr>
                <w:b/>
                <w:bCs/>
                <w:color w:val="000000"/>
              </w:rPr>
            </w:pPr>
          </w:p>
        </w:tc>
      </w:tr>
      <w:tr w:rsidR="00293C21" w:rsidRPr="007647B5" w14:paraId="65224D65" w14:textId="77777777" w:rsidTr="00426C6A">
        <w:trPr>
          <w:trHeight w:val="64"/>
        </w:trPr>
        <w:tc>
          <w:tcPr>
            <w:tcW w:w="985" w:type="dxa"/>
            <w:vMerge/>
          </w:tcPr>
          <w:p w14:paraId="61864436"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6F3AE98" w14:textId="621704B5" w:rsidR="00293C21" w:rsidRPr="00426C6A" w:rsidRDefault="00293C21" w:rsidP="00293C21">
            <w:pPr>
              <w:spacing w:line="276" w:lineRule="auto"/>
              <w:rPr>
                <w:sz w:val="22"/>
                <w:szCs w:val="22"/>
              </w:rPr>
            </w:pPr>
            <w:r w:rsidRPr="00426C6A">
              <w:rPr>
                <w:sz w:val="22"/>
                <w:szCs w:val="22"/>
              </w:rPr>
              <w:t>Automate 18 paramètres pour analyse de la formule sanguine sur sang total</w:t>
            </w:r>
          </w:p>
        </w:tc>
        <w:tc>
          <w:tcPr>
            <w:tcW w:w="4320" w:type="dxa"/>
            <w:tcBorders>
              <w:top w:val="dotted" w:sz="4" w:space="0" w:color="auto"/>
              <w:bottom w:val="dotted" w:sz="4" w:space="0" w:color="auto"/>
            </w:tcBorders>
          </w:tcPr>
          <w:p w14:paraId="7D7DFB65" w14:textId="77777777" w:rsidR="00293C21" w:rsidRPr="007647B5" w:rsidRDefault="00293C21" w:rsidP="00293C21">
            <w:pPr>
              <w:spacing w:line="276" w:lineRule="auto"/>
              <w:jc w:val="center"/>
              <w:rPr>
                <w:b/>
                <w:bCs/>
                <w:color w:val="000000"/>
              </w:rPr>
            </w:pPr>
          </w:p>
        </w:tc>
      </w:tr>
      <w:tr w:rsidR="00293C21" w:rsidRPr="007647B5" w14:paraId="4D3077B2" w14:textId="77777777" w:rsidTr="00426C6A">
        <w:trPr>
          <w:trHeight w:val="64"/>
        </w:trPr>
        <w:tc>
          <w:tcPr>
            <w:tcW w:w="985" w:type="dxa"/>
            <w:vMerge/>
          </w:tcPr>
          <w:p w14:paraId="1D0BE376"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C21EEC5" w14:textId="281C8E30" w:rsidR="00293C21" w:rsidRPr="00426C6A" w:rsidRDefault="00293C21" w:rsidP="00293C21">
            <w:pPr>
              <w:spacing w:line="276" w:lineRule="auto"/>
              <w:rPr>
                <w:sz w:val="22"/>
                <w:szCs w:val="22"/>
              </w:rPr>
            </w:pPr>
            <w:r w:rsidRPr="00426C6A">
              <w:rPr>
                <w:sz w:val="22"/>
                <w:szCs w:val="22"/>
              </w:rPr>
              <w:t>Marquage CE</w:t>
            </w:r>
          </w:p>
        </w:tc>
        <w:tc>
          <w:tcPr>
            <w:tcW w:w="4320" w:type="dxa"/>
            <w:tcBorders>
              <w:top w:val="dotted" w:sz="4" w:space="0" w:color="auto"/>
              <w:bottom w:val="dotted" w:sz="4" w:space="0" w:color="auto"/>
            </w:tcBorders>
          </w:tcPr>
          <w:p w14:paraId="6CD1F1A7" w14:textId="77777777" w:rsidR="00293C21" w:rsidRPr="007647B5" w:rsidRDefault="00293C21" w:rsidP="00293C21">
            <w:pPr>
              <w:spacing w:line="276" w:lineRule="auto"/>
              <w:jc w:val="center"/>
              <w:rPr>
                <w:b/>
                <w:bCs/>
                <w:color w:val="000000"/>
              </w:rPr>
            </w:pPr>
          </w:p>
        </w:tc>
      </w:tr>
      <w:tr w:rsidR="00293C21" w:rsidRPr="007647B5" w14:paraId="3EED0DEC" w14:textId="77777777" w:rsidTr="00426C6A">
        <w:trPr>
          <w:trHeight w:val="64"/>
        </w:trPr>
        <w:tc>
          <w:tcPr>
            <w:tcW w:w="985" w:type="dxa"/>
            <w:vMerge/>
          </w:tcPr>
          <w:p w14:paraId="260FB94C"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44459F2" w14:textId="6A8799A2" w:rsidR="00293C21" w:rsidRPr="00426C6A" w:rsidRDefault="00293C21" w:rsidP="00293C21">
            <w:pPr>
              <w:spacing w:line="276" w:lineRule="auto"/>
              <w:rPr>
                <w:sz w:val="22"/>
                <w:szCs w:val="22"/>
              </w:rPr>
            </w:pPr>
            <w:r w:rsidRPr="00426C6A">
              <w:rPr>
                <w:sz w:val="22"/>
                <w:szCs w:val="22"/>
              </w:rPr>
              <w:t>Principaux paramètres : GR, PLT, GB, HB, HT, VGM, TCHM, CCHM, THT, VPM, IDP, IDR, Lymphocytes, Monocytes, Granulocytes</w:t>
            </w:r>
          </w:p>
        </w:tc>
        <w:tc>
          <w:tcPr>
            <w:tcW w:w="4320" w:type="dxa"/>
            <w:tcBorders>
              <w:top w:val="dotted" w:sz="4" w:space="0" w:color="auto"/>
              <w:bottom w:val="dotted" w:sz="4" w:space="0" w:color="auto"/>
            </w:tcBorders>
          </w:tcPr>
          <w:p w14:paraId="0D3B81BE" w14:textId="77777777" w:rsidR="00293C21" w:rsidRPr="007647B5" w:rsidRDefault="00293C21" w:rsidP="00293C21">
            <w:pPr>
              <w:spacing w:line="276" w:lineRule="auto"/>
              <w:jc w:val="center"/>
              <w:rPr>
                <w:b/>
                <w:bCs/>
                <w:color w:val="000000"/>
              </w:rPr>
            </w:pPr>
          </w:p>
        </w:tc>
      </w:tr>
      <w:tr w:rsidR="00293C21" w:rsidRPr="007647B5" w14:paraId="4D3AAAE8" w14:textId="77777777" w:rsidTr="00426C6A">
        <w:trPr>
          <w:trHeight w:val="64"/>
        </w:trPr>
        <w:tc>
          <w:tcPr>
            <w:tcW w:w="985" w:type="dxa"/>
            <w:vMerge/>
          </w:tcPr>
          <w:p w14:paraId="51B31E83"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5FA67429" w14:textId="6F1DBFA7" w:rsidR="00293C21" w:rsidRPr="00426C6A" w:rsidRDefault="00293C21" w:rsidP="00293C21">
            <w:pPr>
              <w:spacing w:line="276" w:lineRule="auto"/>
              <w:rPr>
                <w:sz w:val="22"/>
                <w:szCs w:val="22"/>
              </w:rPr>
            </w:pPr>
            <w:r w:rsidRPr="00426C6A">
              <w:rPr>
                <w:sz w:val="22"/>
                <w:szCs w:val="22"/>
              </w:rPr>
              <w:t>Cadence : 40 à 60 échantillons par heure</w:t>
            </w:r>
          </w:p>
        </w:tc>
        <w:tc>
          <w:tcPr>
            <w:tcW w:w="4320" w:type="dxa"/>
            <w:tcBorders>
              <w:top w:val="dotted" w:sz="4" w:space="0" w:color="auto"/>
              <w:bottom w:val="dotted" w:sz="4" w:space="0" w:color="auto"/>
            </w:tcBorders>
          </w:tcPr>
          <w:p w14:paraId="0FC32A4E" w14:textId="77777777" w:rsidR="00293C21" w:rsidRPr="007647B5" w:rsidRDefault="00293C21" w:rsidP="00293C21">
            <w:pPr>
              <w:spacing w:line="276" w:lineRule="auto"/>
              <w:jc w:val="center"/>
              <w:rPr>
                <w:b/>
                <w:bCs/>
                <w:color w:val="000000"/>
              </w:rPr>
            </w:pPr>
          </w:p>
        </w:tc>
      </w:tr>
      <w:tr w:rsidR="00293C21" w:rsidRPr="007647B5" w14:paraId="5FEBCD5E" w14:textId="77777777" w:rsidTr="00426C6A">
        <w:trPr>
          <w:trHeight w:val="64"/>
        </w:trPr>
        <w:tc>
          <w:tcPr>
            <w:tcW w:w="985" w:type="dxa"/>
            <w:vMerge/>
          </w:tcPr>
          <w:p w14:paraId="4AEE39DA"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02E4773" w14:textId="634E67C5" w:rsidR="00293C21" w:rsidRPr="00426C6A" w:rsidRDefault="00293C21" w:rsidP="00293C21">
            <w:pPr>
              <w:spacing w:line="276" w:lineRule="auto"/>
              <w:rPr>
                <w:sz w:val="22"/>
                <w:szCs w:val="22"/>
              </w:rPr>
            </w:pPr>
            <w:r w:rsidRPr="00426C6A">
              <w:rPr>
                <w:sz w:val="22"/>
                <w:szCs w:val="22"/>
              </w:rPr>
              <w:t>Volume de prélèvement de l’échantillon, 10microlitres +/- 20% ;</w:t>
            </w:r>
          </w:p>
        </w:tc>
        <w:tc>
          <w:tcPr>
            <w:tcW w:w="4320" w:type="dxa"/>
            <w:tcBorders>
              <w:top w:val="dotted" w:sz="4" w:space="0" w:color="auto"/>
              <w:bottom w:val="dotted" w:sz="4" w:space="0" w:color="auto"/>
            </w:tcBorders>
          </w:tcPr>
          <w:p w14:paraId="7A77C5CA" w14:textId="77777777" w:rsidR="00293C21" w:rsidRPr="007647B5" w:rsidRDefault="00293C21" w:rsidP="00293C21">
            <w:pPr>
              <w:spacing w:line="276" w:lineRule="auto"/>
              <w:jc w:val="center"/>
              <w:rPr>
                <w:b/>
                <w:bCs/>
                <w:color w:val="000000"/>
              </w:rPr>
            </w:pPr>
          </w:p>
        </w:tc>
      </w:tr>
      <w:tr w:rsidR="00293C21" w:rsidRPr="007647B5" w14:paraId="0E2E736C" w14:textId="77777777" w:rsidTr="00426C6A">
        <w:trPr>
          <w:trHeight w:val="64"/>
        </w:trPr>
        <w:tc>
          <w:tcPr>
            <w:tcW w:w="985" w:type="dxa"/>
            <w:vMerge/>
          </w:tcPr>
          <w:p w14:paraId="2E9D9EB0"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FDD8852" w14:textId="51EFE561" w:rsidR="00293C21" w:rsidRPr="00426C6A" w:rsidRDefault="00293C21" w:rsidP="00293C21">
            <w:pPr>
              <w:spacing w:line="276" w:lineRule="auto"/>
              <w:rPr>
                <w:sz w:val="22"/>
                <w:szCs w:val="22"/>
              </w:rPr>
            </w:pPr>
            <w:r w:rsidRPr="00426C6A">
              <w:rPr>
                <w:sz w:val="22"/>
                <w:szCs w:val="22"/>
              </w:rPr>
              <w:t>Identification de l’échantillon par numéro</w:t>
            </w:r>
          </w:p>
        </w:tc>
        <w:tc>
          <w:tcPr>
            <w:tcW w:w="4320" w:type="dxa"/>
            <w:tcBorders>
              <w:top w:val="dotted" w:sz="4" w:space="0" w:color="auto"/>
              <w:bottom w:val="dotted" w:sz="4" w:space="0" w:color="auto"/>
            </w:tcBorders>
          </w:tcPr>
          <w:p w14:paraId="20C3AF72" w14:textId="77777777" w:rsidR="00293C21" w:rsidRPr="007647B5" w:rsidRDefault="00293C21" w:rsidP="00293C21">
            <w:pPr>
              <w:spacing w:line="276" w:lineRule="auto"/>
              <w:jc w:val="center"/>
              <w:rPr>
                <w:b/>
                <w:bCs/>
                <w:color w:val="000000"/>
              </w:rPr>
            </w:pPr>
          </w:p>
        </w:tc>
      </w:tr>
      <w:tr w:rsidR="00293C21" w:rsidRPr="007647B5" w14:paraId="1F31465C" w14:textId="77777777" w:rsidTr="00426C6A">
        <w:trPr>
          <w:trHeight w:val="64"/>
        </w:trPr>
        <w:tc>
          <w:tcPr>
            <w:tcW w:w="985" w:type="dxa"/>
            <w:vMerge/>
          </w:tcPr>
          <w:p w14:paraId="1607F43A"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A3108D8" w14:textId="7B3F9AE4" w:rsidR="00293C21" w:rsidRPr="00426C6A" w:rsidRDefault="00293C21" w:rsidP="00293C21">
            <w:pPr>
              <w:spacing w:line="276" w:lineRule="auto"/>
              <w:rPr>
                <w:sz w:val="22"/>
                <w:szCs w:val="22"/>
              </w:rPr>
            </w:pPr>
            <w:r w:rsidRPr="00426C6A">
              <w:rPr>
                <w:sz w:val="22"/>
                <w:szCs w:val="22"/>
              </w:rPr>
              <w:t>Mémorisation des derniers résultats</w:t>
            </w:r>
          </w:p>
        </w:tc>
        <w:tc>
          <w:tcPr>
            <w:tcW w:w="4320" w:type="dxa"/>
            <w:tcBorders>
              <w:top w:val="dotted" w:sz="4" w:space="0" w:color="auto"/>
              <w:bottom w:val="dotted" w:sz="4" w:space="0" w:color="auto"/>
            </w:tcBorders>
          </w:tcPr>
          <w:p w14:paraId="562D3403" w14:textId="77777777" w:rsidR="00293C21" w:rsidRPr="007647B5" w:rsidRDefault="00293C21" w:rsidP="00293C21">
            <w:pPr>
              <w:spacing w:line="276" w:lineRule="auto"/>
              <w:jc w:val="center"/>
              <w:rPr>
                <w:b/>
                <w:bCs/>
                <w:color w:val="000000"/>
              </w:rPr>
            </w:pPr>
          </w:p>
        </w:tc>
      </w:tr>
      <w:tr w:rsidR="00293C21" w:rsidRPr="007647B5" w14:paraId="57D040A8" w14:textId="77777777" w:rsidTr="00426C6A">
        <w:trPr>
          <w:trHeight w:val="64"/>
        </w:trPr>
        <w:tc>
          <w:tcPr>
            <w:tcW w:w="985" w:type="dxa"/>
            <w:vMerge/>
          </w:tcPr>
          <w:p w14:paraId="271BEE57"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5935A0A" w14:textId="5226292B" w:rsidR="00293C21" w:rsidRPr="00426C6A" w:rsidRDefault="00293C21" w:rsidP="00293C21">
            <w:pPr>
              <w:spacing w:line="276" w:lineRule="auto"/>
              <w:rPr>
                <w:sz w:val="22"/>
                <w:szCs w:val="22"/>
              </w:rPr>
            </w:pPr>
            <w:r w:rsidRPr="00426C6A">
              <w:rPr>
                <w:sz w:val="22"/>
                <w:szCs w:val="22"/>
              </w:rPr>
              <w:t>Calibration automatique</w:t>
            </w:r>
          </w:p>
        </w:tc>
        <w:tc>
          <w:tcPr>
            <w:tcW w:w="4320" w:type="dxa"/>
            <w:tcBorders>
              <w:top w:val="dotted" w:sz="4" w:space="0" w:color="auto"/>
              <w:bottom w:val="dotted" w:sz="4" w:space="0" w:color="auto"/>
            </w:tcBorders>
          </w:tcPr>
          <w:p w14:paraId="30F23B0D" w14:textId="77777777" w:rsidR="00293C21" w:rsidRPr="007647B5" w:rsidRDefault="00293C21" w:rsidP="00293C21">
            <w:pPr>
              <w:spacing w:line="276" w:lineRule="auto"/>
              <w:jc w:val="center"/>
              <w:rPr>
                <w:b/>
                <w:bCs/>
                <w:color w:val="000000"/>
              </w:rPr>
            </w:pPr>
          </w:p>
        </w:tc>
      </w:tr>
      <w:tr w:rsidR="00293C21" w:rsidRPr="007647B5" w14:paraId="4586327F" w14:textId="77777777" w:rsidTr="00426C6A">
        <w:trPr>
          <w:trHeight w:val="64"/>
        </w:trPr>
        <w:tc>
          <w:tcPr>
            <w:tcW w:w="985" w:type="dxa"/>
            <w:vMerge/>
          </w:tcPr>
          <w:p w14:paraId="7CC21E57"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E12E28C" w14:textId="1D0638B4" w:rsidR="00293C21" w:rsidRPr="00426C6A" w:rsidRDefault="00293C21" w:rsidP="00293C21">
            <w:pPr>
              <w:spacing w:line="276" w:lineRule="auto"/>
              <w:rPr>
                <w:sz w:val="22"/>
                <w:szCs w:val="22"/>
              </w:rPr>
            </w:pPr>
            <w:r w:rsidRPr="00426C6A">
              <w:rPr>
                <w:sz w:val="22"/>
                <w:szCs w:val="22"/>
              </w:rPr>
              <w:t>Autotest et nettoyage automatique à la mise en route</w:t>
            </w:r>
          </w:p>
        </w:tc>
        <w:tc>
          <w:tcPr>
            <w:tcW w:w="4320" w:type="dxa"/>
            <w:tcBorders>
              <w:top w:val="dotted" w:sz="4" w:space="0" w:color="auto"/>
              <w:bottom w:val="dotted" w:sz="4" w:space="0" w:color="auto"/>
            </w:tcBorders>
          </w:tcPr>
          <w:p w14:paraId="7589E0E9" w14:textId="77777777" w:rsidR="00293C21" w:rsidRPr="007647B5" w:rsidRDefault="00293C21" w:rsidP="00293C21">
            <w:pPr>
              <w:spacing w:line="276" w:lineRule="auto"/>
              <w:jc w:val="center"/>
              <w:rPr>
                <w:b/>
                <w:bCs/>
                <w:color w:val="000000"/>
              </w:rPr>
            </w:pPr>
          </w:p>
        </w:tc>
      </w:tr>
      <w:tr w:rsidR="00293C21" w:rsidRPr="007647B5" w14:paraId="67AB00D9" w14:textId="77777777" w:rsidTr="00426C6A">
        <w:trPr>
          <w:trHeight w:val="64"/>
        </w:trPr>
        <w:tc>
          <w:tcPr>
            <w:tcW w:w="985" w:type="dxa"/>
            <w:vMerge/>
          </w:tcPr>
          <w:p w14:paraId="36D8AFFE"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1E464FD" w14:textId="5BC5AA43" w:rsidR="00293C21" w:rsidRPr="00426C6A" w:rsidRDefault="00293C21" w:rsidP="00293C21">
            <w:pPr>
              <w:spacing w:line="276" w:lineRule="auto"/>
              <w:rPr>
                <w:sz w:val="22"/>
                <w:szCs w:val="22"/>
              </w:rPr>
            </w:pPr>
            <w:r w:rsidRPr="00426C6A">
              <w:rPr>
                <w:sz w:val="22"/>
                <w:szCs w:val="22"/>
              </w:rPr>
              <w:t>Aiguille d’aspiration rincée automatiquement</w:t>
            </w:r>
          </w:p>
        </w:tc>
        <w:tc>
          <w:tcPr>
            <w:tcW w:w="4320" w:type="dxa"/>
            <w:tcBorders>
              <w:top w:val="dotted" w:sz="4" w:space="0" w:color="auto"/>
              <w:bottom w:val="dotted" w:sz="4" w:space="0" w:color="auto"/>
            </w:tcBorders>
          </w:tcPr>
          <w:p w14:paraId="2202FCDA" w14:textId="77777777" w:rsidR="00293C21" w:rsidRPr="007647B5" w:rsidRDefault="00293C21" w:rsidP="00293C21">
            <w:pPr>
              <w:spacing w:line="276" w:lineRule="auto"/>
              <w:jc w:val="center"/>
              <w:rPr>
                <w:b/>
                <w:bCs/>
                <w:color w:val="000000"/>
              </w:rPr>
            </w:pPr>
          </w:p>
        </w:tc>
      </w:tr>
      <w:tr w:rsidR="00293C21" w:rsidRPr="007647B5" w14:paraId="103AF722" w14:textId="77777777" w:rsidTr="00426C6A">
        <w:trPr>
          <w:trHeight w:val="64"/>
        </w:trPr>
        <w:tc>
          <w:tcPr>
            <w:tcW w:w="985" w:type="dxa"/>
            <w:vMerge/>
          </w:tcPr>
          <w:p w14:paraId="62713CF6"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D3C86E1" w14:textId="4921A8E0" w:rsidR="00293C21" w:rsidRPr="00426C6A" w:rsidRDefault="00293C21" w:rsidP="00293C21">
            <w:pPr>
              <w:spacing w:line="276" w:lineRule="auto"/>
              <w:rPr>
                <w:sz w:val="22"/>
                <w:szCs w:val="22"/>
              </w:rPr>
            </w:pPr>
            <w:r w:rsidRPr="00426C6A">
              <w:rPr>
                <w:sz w:val="22"/>
                <w:szCs w:val="22"/>
              </w:rPr>
              <w:t>Comptage effectué en double</w:t>
            </w:r>
          </w:p>
        </w:tc>
        <w:tc>
          <w:tcPr>
            <w:tcW w:w="4320" w:type="dxa"/>
            <w:tcBorders>
              <w:top w:val="dotted" w:sz="4" w:space="0" w:color="auto"/>
              <w:bottom w:val="dotted" w:sz="4" w:space="0" w:color="auto"/>
            </w:tcBorders>
          </w:tcPr>
          <w:p w14:paraId="060F3398" w14:textId="77777777" w:rsidR="00293C21" w:rsidRPr="007647B5" w:rsidRDefault="00293C21" w:rsidP="00293C21">
            <w:pPr>
              <w:spacing w:line="276" w:lineRule="auto"/>
              <w:jc w:val="center"/>
              <w:rPr>
                <w:b/>
                <w:bCs/>
                <w:color w:val="000000"/>
              </w:rPr>
            </w:pPr>
          </w:p>
        </w:tc>
      </w:tr>
      <w:tr w:rsidR="00293C21" w:rsidRPr="007647B5" w14:paraId="0A2C51EF" w14:textId="77777777" w:rsidTr="00426C6A">
        <w:trPr>
          <w:trHeight w:val="64"/>
        </w:trPr>
        <w:tc>
          <w:tcPr>
            <w:tcW w:w="985" w:type="dxa"/>
            <w:vMerge/>
          </w:tcPr>
          <w:p w14:paraId="061349C7"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D021629" w14:textId="2B587FBB" w:rsidR="00293C21" w:rsidRPr="00426C6A" w:rsidRDefault="00293C21" w:rsidP="00293C21">
            <w:pPr>
              <w:spacing w:line="276" w:lineRule="auto"/>
              <w:rPr>
                <w:sz w:val="22"/>
                <w:szCs w:val="22"/>
              </w:rPr>
            </w:pPr>
            <w:r w:rsidRPr="00426C6A">
              <w:rPr>
                <w:sz w:val="22"/>
                <w:szCs w:val="22"/>
              </w:rPr>
              <w:t>Analyse sur tube ouvert</w:t>
            </w:r>
          </w:p>
        </w:tc>
        <w:tc>
          <w:tcPr>
            <w:tcW w:w="4320" w:type="dxa"/>
            <w:tcBorders>
              <w:top w:val="dotted" w:sz="4" w:space="0" w:color="auto"/>
              <w:bottom w:val="dotted" w:sz="4" w:space="0" w:color="auto"/>
            </w:tcBorders>
          </w:tcPr>
          <w:p w14:paraId="4418E595" w14:textId="77777777" w:rsidR="00293C21" w:rsidRPr="007647B5" w:rsidRDefault="00293C21" w:rsidP="00293C21">
            <w:pPr>
              <w:spacing w:line="276" w:lineRule="auto"/>
              <w:jc w:val="center"/>
              <w:rPr>
                <w:b/>
                <w:bCs/>
                <w:color w:val="000000"/>
              </w:rPr>
            </w:pPr>
          </w:p>
        </w:tc>
      </w:tr>
      <w:tr w:rsidR="00293C21" w:rsidRPr="007647B5" w14:paraId="4062C094" w14:textId="77777777" w:rsidTr="00426C6A">
        <w:trPr>
          <w:trHeight w:val="64"/>
        </w:trPr>
        <w:tc>
          <w:tcPr>
            <w:tcW w:w="985" w:type="dxa"/>
            <w:vMerge/>
          </w:tcPr>
          <w:p w14:paraId="057EB9C0"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9A89DAA" w14:textId="7D28E10D" w:rsidR="00293C21" w:rsidRPr="00426C6A" w:rsidRDefault="00293C21" w:rsidP="00293C21">
            <w:pPr>
              <w:spacing w:line="276" w:lineRule="auto"/>
              <w:rPr>
                <w:sz w:val="22"/>
                <w:szCs w:val="22"/>
              </w:rPr>
            </w:pPr>
            <w:r w:rsidRPr="00426C6A">
              <w:rPr>
                <w:sz w:val="22"/>
                <w:szCs w:val="22"/>
              </w:rPr>
              <w:t>Alarme sur les valeurs hors limites</w:t>
            </w:r>
          </w:p>
        </w:tc>
        <w:tc>
          <w:tcPr>
            <w:tcW w:w="4320" w:type="dxa"/>
            <w:tcBorders>
              <w:top w:val="dotted" w:sz="4" w:space="0" w:color="auto"/>
              <w:bottom w:val="dotted" w:sz="4" w:space="0" w:color="auto"/>
            </w:tcBorders>
          </w:tcPr>
          <w:p w14:paraId="04B57554" w14:textId="77777777" w:rsidR="00293C21" w:rsidRPr="007647B5" w:rsidRDefault="00293C21" w:rsidP="00293C21">
            <w:pPr>
              <w:spacing w:line="276" w:lineRule="auto"/>
              <w:jc w:val="center"/>
              <w:rPr>
                <w:b/>
                <w:bCs/>
                <w:color w:val="000000"/>
              </w:rPr>
            </w:pPr>
          </w:p>
        </w:tc>
      </w:tr>
      <w:tr w:rsidR="00293C21" w:rsidRPr="007647B5" w14:paraId="7438EA65" w14:textId="77777777" w:rsidTr="00426C6A">
        <w:trPr>
          <w:trHeight w:val="64"/>
        </w:trPr>
        <w:tc>
          <w:tcPr>
            <w:tcW w:w="985" w:type="dxa"/>
            <w:vMerge/>
          </w:tcPr>
          <w:p w14:paraId="73F2A872"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single" w:sz="4" w:space="0" w:color="auto"/>
            </w:tcBorders>
          </w:tcPr>
          <w:p w14:paraId="3F351227" w14:textId="0BE2C86E" w:rsidR="00293C21" w:rsidRPr="00426C6A" w:rsidRDefault="00293C21" w:rsidP="00293C21">
            <w:pPr>
              <w:spacing w:line="276" w:lineRule="auto"/>
              <w:rPr>
                <w:sz w:val="22"/>
                <w:szCs w:val="22"/>
              </w:rPr>
            </w:pPr>
            <w:r w:rsidRPr="00426C6A">
              <w:rPr>
                <w:sz w:val="22"/>
                <w:szCs w:val="22"/>
              </w:rPr>
              <w:t>Clavier numérique</w:t>
            </w:r>
          </w:p>
        </w:tc>
        <w:tc>
          <w:tcPr>
            <w:tcW w:w="4320" w:type="dxa"/>
            <w:tcBorders>
              <w:top w:val="dotted" w:sz="4" w:space="0" w:color="auto"/>
              <w:bottom w:val="single" w:sz="4" w:space="0" w:color="auto"/>
            </w:tcBorders>
          </w:tcPr>
          <w:p w14:paraId="72063C01" w14:textId="77777777" w:rsidR="00293C21" w:rsidRPr="007647B5" w:rsidRDefault="00293C21" w:rsidP="00293C21">
            <w:pPr>
              <w:spacing w:line="276" w:lineRule="auto"/>
              <w:jc w:val="center"/>
              <w:rPr>
                <w:b/>
                <w:bCs/>
                <w:color w:val="000000"/>
              </w:rPr>
            </w:pPr>
          </w:p>
        </w:tc>
      </w:tr>
      <w:tr w:rsidR="00293C21" w:rsidRPr="007647B5" w14:paraId="540F0D96" w14:textId="77777777" w:rsidTr="00426C6A">
        <w:trPr>
          <w:trHeight w:val="64"/>
        </w:trPr>
        <w:tc>
          <w:tcPr>
            <w:tcW w:w="985" w:type="dxa"/>
            <w:vMerge/>
          </w:tcPr>
          <w:p w14:paraId="60ED1083"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single" w:sz="4" w:space="0" w:color="auto"/>
              <w:bottom w:val="dotted" w:sz="4" w:space="0" w:color="auto"/>
            </w:tcBorders>
          </w:tcPr>
          <w:p w14:paraId="019F6CC7" w14:textId="162FE3A7" w:rsidR="00293C21" w:rsidRPr="00426C6A" w:rsidRDefault="00293C21" w:rsidP="00293C21">
            <w:pPr>
              <w:spacing w:line="276" w:lineRule="auto"/>
              <w:rPr>
                <w:sz w:val="22"/>
                <w:szCs w:val="22"/>
              </w:rPr>
            </w:pPr>
            <w:r w:rsidRPr="00426C6A">
              <w:rPr>
                <w:sz w:val="22"/>
                <w:szCs w:val="22"/>
              </w:rPr>
              <w:t>Alimentation 220 V, 50 Hz</w:t>
            </w:r>
          </w:p>
        </w:tc>
        <w:tc>
          <w:tcPr>
            <w:tcW w:w="4320" w:type="dxa"/>
            <w:tcBorders>
              <w:top w:val="single" w:sz="4" w:space="0" w:color="auto"/>
              <w:bottom w:val="dotted" w:sz="4" w:space="0" w:color="auto"/>
            </w:tcBorders>
          </w:tcPr>
          <w:p w14:paraId="5C1CB315" w14:textId="77777777" w:rsidR="00293C21" w:rsidRPr="007647B5" w:rsidRDefault="00293C21" w:rsidP="00293C21">
            <w:pPr>
              <w:spacing w:line="276" w:lineRule="auto"/>
              <w:jc w:val="center"/>
              <w:rPr>
                <w:b/>
                <w:bCs/>
                <w:color w:val="000000"/>
              </w:rPr>
            </w:pPr>
          </w:p>
        </w:tc>
      </w:tr>
      <w:tr w:rsidR="00293C21" w:rsidRPr="007647B5" w14:paraId="35ED4F5F" w14:textId="77777777" w:rsidTr="00426C6A">
        <w:trPr>
          <w:trHeight w:val="64"/>
        </w:trPr>
        <w:tc>
          <w:tcPr>
            <w:tcW w:w="985" w:type="dxa"/>
            <w:vMerge/>
          </w:tcPr>
          <w:p w14:paraId="55BD32F8"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56592BFC" w14:textId="463D4047" w:rsidR="00293C21" w:rsidRPr="00426C6A" w:rsidRDefault="00293C21" w:rsidP="00293C21">
            <w:pPr>
              <w:spacing w:line="276" w:lineRule="auto"/>
              <w:rPr>
                <w:sz w:val="22"/>
                <w:szCs w:val="22"/>
              </w:rPr>
            </w:pPr>
            <w:r w:rsidRPr="00426C6A">
              <w:rPr>
                <w:sz w:val="22"/>
                <w:szCs w:val="22"/>
              </w:rPr>
              <w:t>Fourni avec :</w:t>
            </w:r>
          </w:p>
        </w:tc>
        <w:tc>
          <w:tcPr>
            <w:tcW w:w="4320" w:type="dxa"/>
            <w:tcBorders>
              <w:top w:val="dotted" w:sz="4" w:space="0" w:color="auto"/>
              <w:bottom w:val="dotted" w:sz="4" w:space="0" w:color="auto"/>
            </w:tcBorders>
          </w:tcPr>
          <w:p w14:paraId="35F93EDC" w14:textId="77777777" w:rsidR="00293C21" w:rsidRPr="007647B5" w:rsidRDefault="00293C21" w:rsidP="00293C21">
            <w:pPr>
              <w:spacing w:line="276" w:lineRule="auto"/>
              <w:jc w:val="center"/>
              <w:rPr>
                <w:b/>
                <w:bCs/>
                <w:color w:val="000000"/>
              </w:rPr>
            </w:pPr>
          </w:p>
        </w:tc>
      </w:tr>
      <w:tr w:rsidR="00293C21" w:rsidRPr="007647B5" w14:paraId="75A4FCAA" w14:textId="77777777" w:rsidTr="00426C6A">
        <w:trPr>
          <w:trHeight w:val="64"/>
        </w:trPr>
        <w:tc>
          <w:tcPr>
            <w:tcW w:w="985" w:type="dxa"/>
            <w:vMerge/>
          </w:tcPr>
          <w:p w14:paraId="562A68E6" w14:textId="0322BDFA"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4072981" w14:textId="36D7CFFE" w:rsidR="00293C21" w:rsidRPr="00426C6A" w:rsidRDefault="00293C21" w:rsidP="00293C21">
            <w:pPr>
              <w:spacing w:line="276" w:lineRule="auto"/>
              <w:rPr>
                <w:sz w:val="22"/>
                <w:szCs w:val="22"/>
              </w:rPr>
            </w:pPr>
            <w:r w:rsidRPr="00426C6A">
              <w:rPr>
                <w:sz w:val="22"/>
                <w:szCs w:val="22"/>
              </w:rPr>
              <w:t>Un onduleur autonomie 15 minutes ;</w:t>
            </w:r>
          </w:p>
        </w:tc>
        <w:tc>
          <w:tcPr>
            <w:tcW w:w="4320" w:type="dxa"/>
            <w:tcBorders>
              <w:top w:val="dotted" w:sz="4" w:space="0" w:color="auto"/>
              <w:bottom w:val="dotted" w:sz="4" w:space="0" w:color="auto"/>
            </w:tcBorders>
          </w:tcPr>
          <w:p w14:paraId="11D00D90" w14:textId="77777777" w:rsidR="00293C21" w:rsidRPr="007647B5" w:rsidRDefault="00293C21" w:rsidP="00293C21">
            <w:pPr>
              <w:spacing w:line="276" w:lineRule="auto"/>
              <w:jc w:val="center"/>
              <w:rPr>
                <w:b/>
                <w:bCs/>
                <w:color w:val="000000"/>
              </w:rPr>
            </w:pPr>
          </w:p>
        </w:tc>
      </w:tr>
      <w:tr w:rsidR="00293C21" w:rsidRPr="007647B5" w14:paraId="18BA9D4F" w14:textId="77777777" w:rsidTr="00426C6A">
        <w:trPr>
          <w:trHeight w:val="64"/>
        </w:trPr>
        <w:tc>
          <w:tcPr>
            <w:tcW w:w="985" w:type="dxa"/>
            <w:vMerge/>
          </w:tcPr>
          <w:p w14:paraId="41CB00FA"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3F14114" w14:textId="5DFB0B5F" w:rsidR="00293C21" w:rsidRPr="00426C6A" w:rsidRDefault="00293C21" w:rsidP="00293C21">
            <w:pPr>
              <w:spacing w:line="276" w:lineRule="auto"/>
              <w:rPr>
                <w:sz w:val="22"/>
                <w:szCs w:val="22"/>
              </w:rPr>
            </w:pPr>
            <w:r w:rsidRPr="002D2820">
              <w:rPr>
                <w:sz w:val="22"/>
                <w:szCs w:val="22"/>
              </w:rPr>
              <w:t>10 rouleaux</w:t>
            </w:r>
            <w:r w:rsidRPr="00426C6A">
              <w:rPr>
                <w:sz w:val="22"/>
                <w:szCs w:val="22"/>
                <w:highlight w:val="yellow"/>
              </w:rPr>
              <w:t xml:space="preserve"> </w:t>
            </w:r>
          </w:p>
        </w:tc>
        <w:tc>
          <w:tcPr>
            <w:tcW w:w="4320" w:type="dxa"/>
            <w:tcBorders>
              <w:top w:val="dotted" w:sz="4" w:space="0" w:color="auto"/>
              <w:bottom w:val="dotted" w:sz="4" w:space="0" w:color="auto"/>
            </w:tcBorders>
          </w:tcPr>
          <w:p w14:paraId="795A4FF7" w14:textId="77777777" w:rsidR="00293C21" w:rsidRPr="007647B5" w:rsidRDefault="00293C21" w:rsidP="00293C21">
            <w:pPr>
              <w:spacing w:line="276" w:lineRule="auto"/>
              <w:jc w:val="center"/>
              <w:rPr>
                <w:b/>
                <w:bCs/>
                <w:color w:val="000000"/>
              </w:rPr>
            </w:pPr>
          </w:p>
        </w:tc>
      </w:tr>
      <w:tr w:rsidR="00293C21" w:rsidRPr="007647B5" w14:paraId="675ABB87" w14:textId="77777777" w:rsidTr="00426C6A">
        <w:trPr>
          <w:trHeight w:val="64"/>
        </w:trPr>
        <w:tc>
          <w:tcPr>
            <w:tcW w:w="985" w:type="dxa"/>
            <w:vMerge/>
          </w:tcPr>
          <w:p w14:paraId="3EE54A67"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D64275B" w14:textId="5B7A6248" w:rsidR="00293C21" w:rsidRPr="00426C6A" w:rsidRDefault="00293C21" w:rsidP="00293C21">
            <w:pPr>
              <w:spacing w:line="276" w:lineRule="auto"/>
              <w:rPr>
                <w:sz w:val="22"/>
                <w:szCs w:val="22"/>
              </w:rPr>
            </w:pPr>
            <w:r w:rsidRPr="00426C6A">
              <w:rPr>
                <w:sz w:val="22"/>
                <w:szCs w:val="22"/>
              </w:rPr>
              <w:t>Des réactifs pour 1000 numérations</w:t>
            </w:r>
          </w:p>
        </w:tc>
        <w:tc>
          <w:tcPr>
            <w:tcW w:w="4320" w:type="dxa"/>
            <w:tcBorders>
              <w:top w:val="dotted" w:sz="4" w:space="0" w:color="auto"/>
              <w:bottom w:val="dotted" w:sz="4" w:space="0" w:color="auto"/>
            </w:tcBorders>
          </w:tcPr>
          <w:p w14:paraId="0646DB61" w14:textId="77777777" w:rsidR="00293C21" w:rsidRPr="007647B5" w:rsidRDefault="00293C21" w:rsidP="00293C21">
            <w:pPr>
              <w:spacing w:line="276" w:lineRule="auto"/>
              <w:jc w:val="center"/>
              <w:rPr>
                <w:b/>
                <w:bCs/>
                <w:color w:val="000000"/>
              </w:rPr>
            </w:pPr>
          </w:p>
        </w:tc>
      </w:tr>
      <w:tr w:rsidR="00293C21" w:rsidRPr="007647B5" w14:paraId="3F437E0B" w14:textId="77777777" w:rsidTr="00426C6A">
        <w:trPr>
          <w:trHeight w:val="64"/>
        </w:trPr>
        <w:tc>
          <w:tcPr>
            <w:tcW w:w="985" w:type="dxa"/>
            <w:vMerge/>
          </w:tcPr>
          <w:p w14:paraId="18C5C4F2"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6212624" w14:textId="01194172" w:rsidR="00293C21" w:rsidRPr="00426C6A" w:rsidRDefault="00293C21" w:rsidP="00293C21">
            <w:pPr>
              <w:spacing w:line="276" w:lineRule="auto"/>
              <w:rPr>
                <w:sz w:val="22"/>
                <w:szCs w:val="22"/>
              </w:rPr>
            </w:pPr>
            <w:r w:rsidRPr="00426C6A">
              <w:rPr>
                <w:sz w:val="22"/>
                <w:szCs w:val="22"/>
              </w:rPr>
              <w:t>Un Kit de calibration</w:t>
            </w:r>
          </w:p>
        </w:tc>
        <w:tc>
          <w:tcPr>
            <w:tcW w:w="4320" w:type="dxa"/>
            <w:tcBorders>
              <w:top w:val="dotted" w:sz="4" w:space="0" w:color="auto"/>
              <w:bottom w:val="dotted" w:sz="4" w:space="0" w:color="auto"/>
            </w:tcBorders>
          </w:tcPr>
          <w:p w14:paraId="70C1360D" w14:textId="77777777" w:rsidR="00293C21" w:rsidRPr="007647B5" w:rsidRDefault="00293C21" w:rsidP="00293C21">
            <w:pPr>
              <w:spacing w:line="276" w:lineRule="auto"/>
              <w:jc w:val="center"/>
              <w:rPr>
                <w:b/>
                <w:bCs/>
                <w:color w:val="000000"/>
              </w:rPr>
            </w:pPr>
          </w:p>
        </w:tc>
      </w:tr>
      <w:tr w:rsidR="00293C21" w:rsidRPr="007647B5" w14:paraId="52957E9A" w14:textId="77777777" w:rsidTr="00293C21">
        <w:trPr>
          <w:trHeight w:val="64"/>
        </w:trPr>
        <w:tc>
          <w:tcPr>
            <w:tcW w:w="985" w:type="dxa"/>
            <w:vMerge/>
          </w:tcPr>
          <w:p w14:paraId="3A3111EB" w14:textId="77777777" w:rsidR="00293C21" w:rsidRDefault="00293C21" w:rsidP="00293C21">
            <w:pPr>
              <w:spacing w:line="276" w:lineRule="auto"/>
              <w:jc w:val="center"/>
              <w:rPr>
                <w:rFonts w:eastAsia="Times New Roman"/>
                <w:color w:val="000000"/>
                <w:sz w:val="22"/>
                <w:szCs w:val="22"/>
                <w:lang w:eastAsia="fr-FR"/>
              </w:rPr>
            </w:pPr>
          </w:p>
        </w:tc>
        <w:tc>
          <w:tcPr>
            <w:tcW w:w="4320" w:type="dxa"/>
            <w:tcBorders>
              <w:top w:val="dotted" w:sz="4" w:space="0" w:color="auto"/>
            </w:tcBorders>
          </w:tcPr>
          <w:p w14:paraId="078942C9" w14:textId="40F06B5C" w:rsidR="00293C21" w:rsidRPr="00426C6A" w:rsidRDefault="00293C21" w:rsidP="00293C21">
            <w:pPr>
              <w:spacing w:line="276" w:lineRule="auto"/>
              <w:rPr>
                <w:sz w:val="22"/>
                <w:szCs w:val="22"/>
              </w:rPr>
            </w:pPr>
            <w:r w:rsidRPr="00426C6A">
              <w:rPr>
                <w:sz w:val="22"/>
                <w:szCs w:val="22"/>
              </w:rPr>
              <w:t>1 housse de protection.</w:t>
            </w:r>
          </w:p>
        </w:tc>
        <w:tc>
          <w:tcPr>
            <w:tcW w:w="4320" w:type="dxa"/>
            <w:tcBorders>
              <w:top w:val="dotted" w:sz="4" w:space="0" w:color="auto"/>
            </w:tcBorders>
          </w:tcPr>
          <w:p w14:paraId="37D3C767" w14:textId="77777777" w:rsidR="00293C21" w:rsidRPr="007647B5" w:rsidRDefault="00293C21" w:rsidP="00293C21">
            <w:pPr>
              <w:spacing w:line="276" w:lineRule="auto"/>
              <w:jc w:val="center"/>
              <w:rPr>
                <w:b/>
                <w:bCs/>
                <w:color w:val="000000"/>
              </w:rPr>
            </w:pPr>
          </w:p>
        </w:tc>
      </w:tr>
      <w:tr w:rsidR="0045657E" w:rsidRPr="007647B5" w14:paraId="6D4E24F6" w14:textId="77777777" w:rsidTr="00B27183">
        <w:trPr>
          <w:trHeight w:val="64"/>
        </w:trPr>
        <w:tc>
          <w:tcPr>
            <w:tcW w:w="985" w:type="dxa"/>
            <w:vMerge w:val="restart"/>
          </w:tcPr>
          <w:p w14:paraId="1B898017" w14:textId="367441A2" w:rsidR="0045657E" w:rsidRPr="0045657E" w:rsidRDefault="0045657E" w:rsidP="0045657E">
            <w:pPr>
              <w:spacing w:line="276" w:lineRule="auto"/>
              <w:jc w:val="center"/>
              <w:rPr>
                <w:rFonts w:eastAsia="Times New Roman"/>
                <w:b/>
                <w:bCs/>
                <w:color w:val="000000"/>
                <w:sz w:val="22"/>
                <w:szCs w:val="22"/>
                <w:lang w:eastAsia="fr-FR"/>
              </w:rPr>
            </w:pPr>
            <w:r w:rsidRPr="0045657E">
              <w:rPr>
                <w:rFonts w:eastAsia="Times New Roman"/>
                <w:b/>
                <w:bCs/>
                <w:color w:val="000000"/>
                <w:sz w:val="22"/>
                <w:szCs w:val="22"/>
                <w:lang w:eastAsia="fr-FR"/>
              </w:rPr>
              <w:t>3.4</w:t>
            </w:r>
          </w:p>
        </w:tc>
        <w:tc>
          <w:tcPr>
            <w:tcW w:w="4320" w:type="dxa"/>
            <w:tcBorders>
              <w:top w:val="dotted" w:sz="4" w:space="0" w:color="auto"/>
              <w:bottom w:val="dotted" w:sz="4" w:space="0" w:color="auto"/>
            </w:tcBorders>
            <w:vAlign w:val="center"/>
          </w:tcPr>
          <w:p w14:paraId="0503B712" w14:textId="02D6ADA7" w:rsidR="0045657E" w:rsidRPr="00426C6A" w:rsidRDefault="0045657E" w:rsidP="0045657E">
            <w:pPr>
              <w:spacing w:line="276" w:lineRule="auto"/>
              <w:rPr>
                <w:sz w:val="22"/>
                <w:szCs w:val="22"/>
              </w:rPr>
            </w:pPr>
            <w:r w:rsidRPr="00426C6A">
              <w:rPr>
                <w:rFonts w:eastAsia="Times New Roman"/>
                <w:b/>
                <w:bCs/>
                <w:color w:val="000000"/>
                <w:sz w:val="22"/>
                <w:szCs w:val="22"/>
                <w:lang w:eastAsia="fr-FR"/>
              </w:rPr>
              <w:t xml:space="preserve">Centrifugeuse à hématocrite </w:t>
            </w:r>
          </w:p>
        </w:tc>
        <w:tc>
          <w:tcPr>
            <w:tcW w:w="4320" w:type="dxa"/>
            <w:tcBorders>
              <w:top w:val="dotted" w:sz="4" w:space="0" w:color="auto"/>
              <w:bottom w:val="dotted" w:sz="4" w:space="0" w:color="auto"/>
            </w:tcBorders>
          </w:tcPr>
          <w:p w14:paraId="7A92D04D" w14:textId="77777777" w:rsidR="0045657E" w:rsidRPr="007647B5" w:rsidRDefault="0045657E" w:rsidP="0045657E">
            <w:pPr>
              <w:spacing w:line="276" w:lineRule="auto"/>
              <w:jc w:val="center"/>
              <w:rPr>
                <w:b/>
                <w:bCs/>
                <w:color w:val="000000"/>
              </w:rPr>
            </w:pPr>
          </w:p>
        </w:tc>
      </w:tr>
      <w:tr w:rsidR="0045657E" w:rsidRPr="007647B5" w14:paraId="217EE7FA" w14:textId="77777777" w:rsidTr="00EE0103">
        <w:trPr>
          <w:trHeight w:val="64"/>
        </w:trPr>
        <w:tc>
          <w:tcPr>
            <w:tcW w:w="985" w:type="dxa"/>
            <w:vMerge/>
          </w:tcPr>
          <w:p w14:paraId="09CBA7AB"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4EC06D6" w14:textId="00D09FD0" w:rsidR="0045657E" w:rsidRPr="00426C6A" w:rsidRDefault="0045657E" w:rsidP="0045657E">
            <w:pPr>
              <w:spacing w:line="276" w:lineRule="auto"/>
              <w:rPr>
                <w:sz w:val="22"/>
                <w:szCs w:val="22"/>
              </w:rPr>
            </w:pPr>
            <w:r w:rsidRPr="00426C6A">
              <w:rPr>
                <w:rFonts w:eastAsia="Times New Roman" w:cstheme="minorHAnsi"/>
                <w:sz w:val="22"/>
                <w:szCs w:val="22"/>
                <w:lang w:eastAsia="fr-FR"/>
              </w:rPr>
              <w:t>Capacité 24 tubes capillaires</w:t>
            </w:r>
          </w:p>
        </w:tc>
        <w:tc>
          <w:tcPr>
            <w:tcW w:w="4320" w:type="dxa"/>
            <w:tcBorders>
              <w:top w:val="dotted" w:sz="4" w:space="0" w:color="auto"/>
              <w:bottom w:val="dotted" w:sz="4" w:space="0" w:color="auto"/>
            </w:tcBorders>
          </w:tcPr>
          <w:p w14:paraId="4DCF3707" w14:textId="77777777" w:rsidR="0045657E" w:rsidRPr="007647B5" w:rsidRDefault="0045657E" w:rsidP="0045657E">
            <w:pPr>
              <w:spacing w:line="276" w:lineRule="auto"/>
              <w:jc w:val="center"/>
              <w:rPr>
                <w:b/>
                <w:bCs/>
                <w:color w:val="000000"/>
              </w:rPr>
            </w:pPr>
          </w:p>
        </w:tc>
      </w:tr>
      <w:tr w:rsidR="0045657E" w:rsidRPr="007647B5" w14:paraId="1274ED1E" w14:textId="77777777" w:rsidTr="00EE0103">
        <w:trPr>
          <w:trHeight w:val="64"/>
        </w:trPr>
        <w:tc>
          <w:tcPr>
            <w:tcW w:w="985" w:type="dxa"/>
            <w:vMerge/>
          </w:tcPr>
          <w:p w14:paraId="591090BB"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B8D3158" w14:textId="5E8F8E42" w:rsidR="0045657E" w:rsidRPr="00426C6A" w:rsidRDefault="0045657E" w:rsidP="0045657E">
            <w:pPr>
              <w:spacing w:line="276" w:lineRule="auto"/>
              <w:rPr>
                <w:sz w:val="22"/>
                <w:szCs w:val="22"/>
              </w:rPr>
            </w:pPr>
            <w:r w:rsidRPr="00426C6A">
              <w:rPr>
                <w:rFonts w:eastAsia="Times New Roman" w:cstheme="minorHAnsi"/>
                <w:sz w:val="22"/>
                <w:szCs w:val="22"/>
                <w:lang w:eastAsia="fr-FR"/>
              </w:rPr>
              <w:t>Silencieuse avec sécurité électrique ne permettant pas la mise en marche lorsque le couvercle est ouvert</w:t>
            </w:r>
          </w:p>
        </w:tc>
        <w:tc>
          <w:tcPr>
            <w:tcW w:w="4320" w:type="dxa"/>
            <w:tcBorders>
              <w:top w:val="dotted" w:sz="4" w:space="0" w:color="auto"/>
              <w:bottom w:val="dotted" w:sz="4" w:space="0" w:color="auto"/>
            </w:tcBorders>
          </w:tcPr>
          <w:p w14:paraId="22AAEDE3" w14:textId="77777777" w:rsidR="0045657E" w:rsidRPr="007647B5" w:rsidRDefault="0045657E" w:rsidP="0045657E">
            <w:pPr>
              <w:spacing w:line="276" w:lineRule="auto"/>
              <w:jc w:val="center"/>
              <w:rPr>
                <w:b/>
                <w:bCs/>
                <w:color w:val="000000"/>
              </w:rPr>
            </w:pPr>
          </w:p>
        </w:tc>
      </w:tr>
      <w:tr w:rsidR="0045657E" w:rsidRPr="007647B5" w14:paraId="19A99D5D" w14:textId="77777777" w:rsidTr="00EE0103">
        <w:trPr>
          <w:trHeight w:val="64"/>
        </w:trPr>
        <w:tc>
          <w:tcPr>
            <w:tcW w:w="985" w:type="dxa"/>
            <w:vMerge/>
          </w:tcPr>
          <w:p w14:paraId="1F37514B"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8365E40" w14:textId="44516472" w:rsidR="0045657E" w:rsidRPr="00426C6A" w:rsidRDefault="0045657E" w:rsidP="0045657E">
            <w:pPr>
              <w:spacing w:line="276" w:lineRule="auto"/>
              <w:rPr>
                <w:sz w:val="22"/>
                <w:szCs w:val="22"/>
              </w:rPr>
            </w:pPr>
            <w:r w:rsidRPr="00426C6A">
              <w:rPr>
                <w:rFonts w:eastAsia="Times New Roman" w:cstheme="minorHAnsi"/>
                <w:sz w:val="22"/>
                <w:szCs w:val="22"/>
                <w:lang w:eastAsia="fr-FR"/>
              </w:rPr>
              <w:t>Vitesse 12000 t/mn avec variateur</w:t>
            </w:r>
          </w:p>
        </w:tc>
        <w:tc>
          <w:tcPr>
            <w:tcW w:w="4320" w:type="dxa"/>
            <w:tcBorders>
              <w:top w:val="dotted" w:sz="4" w:space="0" w:color="auto"/>
              <w:bottom w:val="dotted" w:sz="4" w:space="0" w:color="auto"/>
            </w:tcBorders>
          </w:tcPr>
          <w:p w14:paraId="48CA72F9" w14:textId="77777777" w:rsidR="0045657E" w:rsidRPr="007647B5" w:rsidRDefault="0045657E" w:rsidP="0045657E">
            <w:pPr>
              <w:spacing w:line="276" w:lineRule="auto"/>
              <w:jc w:val="center"/>
              <w:rPr>
                <w:b/>
                <w:bCs/>
                <w:color w:val="000000"/>
              </w:rPr>
            </w:pPr>
          </w:p>
        </w:tc>
      </w:tr>
      <w:tr w:rsidR="0045657E" w:rsidRPr="007647B5" w14:paraId="79419369" w14:textId="77777777" w:rsidTr="00EE0103">
        <w:trPr>
          <w:trHeight w:val="64"/>
        </w:trPr>
        <w:tc>
          <w:tcPr>
            <w:tcW w:w="985" w:type="dxa"/>
            <w:vMerge/>
          </w:tcPr>
          <w:p w14:paraId="6EA5CAF4"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967E73A" w14:textId="0187346C" w:rsidR="0045657E" w:rsidRPr="00426C6A" w:rsidRDefault="0045657E" w:rsidP="0045657E">
            <w:pPr>
              <w:spacing w:line="276" w:lineRule="auto"/>
              <w:rPr>
                <w:sz w:val="22"/>
                <w:szCs w:val="22"/>
              </w:rPr>
            </w:pPr>
            <w:r w:rsidRPr="00426C6A">
              <w:rPr>
                <w:rFonts w:eastAsia="Times New Roman" w:cstheme="minorHAnsi"/>
                <w:sz w:val="22"/>
                <w:szCs w:val="22"/>
                <w:lang w:eastAsia="fr-FR"/>
              </w:rPr>
              <w:t>Minuterie automatique 15 mn</w:t>
            </w:r>
          </w:p>
        </w:tc>
        <w:tc>
          <w:tcPr>
            <w:tcW w:w="4320" w:type="dxa"/>
            <w:tcBorders>
              <w:top w:val="dotted" w:sz="4" w:space="0" w:color="auto"/>
              <w:bottom w:val="dotted" w:sz="4" w:space="0" w:color="auto"/>
            </w:tcBorders>
          </w:tcPr>
          <w:p w14:paraId="521E8E2F" w14:textId="77777777" w:rsidR="0045657E" w:rsidRPr="007647B5" w:rsidRDefault="0045657E" w:rsidP="0045657E">
            <w:pPr>
              <w:spacing w:line="276" w:lineRule="auto"/>
              <w:jc w:val="center"/>
              <w:rPr>
                <w:b/>
                <w:bCs/>
                <w:color w:val="000000"/>
              </w:rPr>
            </w:pPr>
          </w:p>
        </w:tc>
      </w:tr>
      <w:tr w:rsidR="0045657E" w:rsidRPr="007647B5" w14:paraId="3F677E65" w14:textId="77777777" w:rsidTr="00EE0103">
        <w:trPr>
          <w:trHeight w:val="64"/>
        </w:trPr>
        <w:tc>
          <w:tcPr>
            <w:tcW w:w="985" w:type="dxa"/>
            <w:vMerge/>
          </w:tcPr>
          <w:p w14:paraId="226C2624"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9FFFF35" w14:textId="3AF2BFE4" w:rsidR="0045657E" w:rsidRPr="00426C6A" w:rsidRDefault="0045657E" w:rsidP="0045657E">
            <w:pPr>
              <w:spacing w:line="276" w:lineRule="auto"/>
              <w:rPr>
                <w:sz w:val="22"/>
                <w:szCs w:val="22"/>
              </w:rPr>
            </w:pPr>
            <w:r w:rsidRPr="00426C6A">
              <w:rPr>
                <w:rFonts w:eastAsia="Times New Roman" w:cstheme="minorHAnsi"/>
                <w:sz w:val="22"/>
                <w:szCs w:val="22"/>
                <w:lang w:eastAsia="fr-FR"/>
              </w:rPr>
              <w:t>Abaque de lecture directe sur le plateau</w:t>
            </w:r>
          </w:p>
        </w:tc>
        <w:tc>
          <w:tcPr>
            <w:tcW w:w="4320" w:type="dxa"/>
            <w:tcBorders>
              <w:top w:val="dotted" w:sz="4" w:space="0" w:color="auto"/>
              <w:bottom w:val="dotted" w:sz="4" w:space="0" w:color="auto"/>
            </w:tcBorders>
          </w:tcPr>
          <w:p w14:paraId="5CEE5CB5" w14:textId="77777777" w:rsidR="0045657E" w:rsidRPr="007647B5" w:rsidRDefault="0045657E" w:rsidP="0045657E">
            <w:pPr>
              <w:spacing w:line="276" w:lineRule="auto"/>
              <w:jc w:val="center"/>
              <w:rPr>
                <w:b/>
                <w:bCs/>
                <w:color w:val="000000"/>
              </w:rPr>
            </w:pPr>
          </w:p>
        </w:tc>
      </w:tr>
      <w:tr w:rsidR="0045657E" w:rsidRPr="007647B5" w14:paraId="420F00F2" w14:textId="77777777" w:rsidTr="00EE0103">
        <w:trPr>
          <w:trHeight w:val="64"/>
        </w:trPr>
        <w:tc>
          <w:tcPr>
            <w:tcW w:w="985" w:type="dxa"/>
            <w:vMerge/>
          </w:tcPr>
          <w:p w14:paraId="0BDF2402"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A750705" w14:textId="0DB87190" w:rsidR="0045657E" w:rsidRPr="00426C6A" w:rsidRDefault="0045657E" w:rsidP="0045657E">
            <w:pPr>
              <w:spacing w:line="276" w:lineRule="auto"/>
              <w:rPr>
                <w:sz w:val="22"/>
                <w:szCs w:val="22"/>
              </w:rPr>
            </w:pPr>
            <w:r w:rsidRPr="00426C6A">
              <w:rPr>
                <w:rFonts w:eastAsia="Times New Roman" w:cstheme="minorHAnsi"/>
                <w:sz w:val="22"/>
                <w:szCs w:val="22"/>
                <w:lang w:eastAsia="fr-FR"/>
              </w:rPr>
              <w:t>Frein intensif</w:t>
            </w:r>
          </w:p>
        </w:tc>
        <w:tc>
          <w:tcPr>
            <w:tcW w:w="4320" w:type="dxa"/>
            <w:tcBorders>
              <w:top w:val="dotted" w:sz="4" w:space="0" w:color="auto"/>
              <w:bottom w:val="dotted" w:sz="4" w:space="0" w:color="auto"/>
            </w:tcBorders>
          </w:tcPr>
          <w:p w14:paraId="469AF753" w14:textId="77777777" w:rsidR="0045657E" w:rsidRPr="007647B5" w:rsidRDefault="0045657E" w:rsidP="0045657E">
            <w:pPr>
              <w:spacing w:line="276" w:lineRule="auto"/>
              <w:jc w:val="center"/>
              <w:rPr>
                <w:b/>
                <w:bCs/>
                <w:color w:val="000000"/>
              </w:rPr>
            </w:pPr>
          </w:p>
        </w:tc>
      </w:tr>
      <w:tr w:rsidR="0045657E" w:rsidRPr="007647B5" w14:paraId="091B8366" w14:textId="77777777" w:rsidTr="00EE0103">
        <w:trPr>
          <w:trHeight w:val="64"/>
        </w:trPr>
        <w:tc>
          <w:tcPr>
            <w:tcW w:w="985" w:type="dxa"/>
            <w:vMerge/>
          </w:tcPr>
          <w:p w14:paraId="3E564806"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F15E9AC" w14:textId="77E9572F" w:rsidR="0045657E" w:rsidRPr="00426C6A" w:rsidRDefault="0045657E" w:rsidP="0045657E">
            <w:pPr>
              <w:spacing w:line="276" w:lineRule="auto"/>
              <w:rPr>
                <w:sz w:val="22"/>
                <w:szCs w:val="22"/>
              </w:rPr>
            </w:pPr>
            <w:r w:rsidRPr="00426C6A">
              <w:rPr>
                <w:rFonts w:eastAsia="Times New Roman" w:cstheme="minorHAnsi"/>
                <w:sz w:val="22"/>
                <w:szCs w:val="22"/>
                <w:lang w:eastAsia="fr-FR"/>
              </w:rPr>
              <w:t>Alimentation électrique : 220V/ 50 Hz</w:t>
            </w:r>
          </w:p>
        </w:tc>
        <w:tc>
          <w:tcPr>
            <w:tcW w:w="4320" w:type="dxa"/>
            <w:tcBorders>
              <w:top w:val="dotted" w:sz="4" w:space="0" w:color="auto"/>
              <w:bottom w:val="dotted" w:sz="4" w:space="0" w:color="auto"/>
            </w:tcBorders>
          </w:tcPr>
          <w:p w14:paraId="56B216A4" w14:textId="77777777" w:rsidR="0045657E" w:rsidRPr="007647B5" w:rsidRDefault="0045657E" w:rsidP="0045657E">
            <w:pPr>
              <w:spacing w:line="276" w:lineRule="auto"/>
              <w:jc w:val="center"/>
              <w:rPr>
                <w:b/>
                <w:bCs/>
                <w:color w:val="000000"/>
              </w:rPr>
            </w:pPr>
          </w:p>
        </w:tc>
      </w:tr>
      <w:tr w:rsidR="0045657E" w:rsidRPr="007647B5" w14:paraId="794340ED" w14:textId="77777777" w:rsidTr="00EE0103">
        <w:trPr>
          <w:trHeight w:val="64"/>
        </w:trPr>
        <w:tc>
          <w:tcPr>
            <w:tcW w:w="985" w:type="dxa"/>
            <w:vMerge/>
          </w:tcPr>
          <w:p w14:paraId="24B9F59F"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D1093C8" w14:textId="4DC296EA"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Livrée avec : </w:t>
            </w:r>
          </w:p>
        </w:tc>
        <w:tc>
          <w:tcPr>
            <w:tcW w:w="4320" w:type="dxa"/>
            <w:tcBorders>
              <w:top w:val="dotted" w:sz="4" w:space="0" w:color="auto"/>
              <w:bottom w:val="dotted" w:sz="4" w:space="0" w:color="auto"/>
            </w:tcBorders>
          </w:tcPr>
          <w:p w14:paraId="500209EA" w14:textId="77777777" w:rsidR="0045657E" w:rsidRPr="007647B5" w:rsidRDefault="0045657E" w:rsidP="0045657E">
            <w:pPr>
              <w:spacing w:line="276" w:lineRule="auto"/>
              <w:jc w:val="center"/>
              <w:rPr>
                <w:b/>
                <w:bCs/>
                <w:color w:val="000000"/>
              </w:rPr>
            </w:pPr>
          </w:p>
        </w:tc>
      </w:tr>
      <w:tr w:rsidR="0045657E" w:rsidRPr="007647B5" w14:paraId="5ADC7D31" w14:textId="77777777" w:rsidTr="00EE0103">
        <w:trPr>
          <w:trHeight w:val="64"/>
        </w:trPr>
        <w:tc>
          <w:tcPr>
            <w:tcW w:w="985" w:type="dxa"/>
            <w:vMerge/>
          </w:tcPr>
          <w:p w14:paraId="40BEFFCF"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A688F86" w14:textId="3D247E21" w:rsidR="0045657E" w:rsidRPr="00426C6A" w:rsidRDefault="0045657E" w:rsidP="0045657E">
            <w:pPr>
              <w:spacing w:line="276" w:lineRule="auto"/>
              <w:rPr>
                <w:sz w:val="22"/>
                <w:szCs w:val="22"/>
              </w:rPr>
            </w:pPr>
            <w:r w:rsidRPr="00426C6A">
              <w:rPr>
                <w:rFonts w:eastAsia="Times New Roman" w:cstheme="minorHAnsi"/>
                <w:sz w:val="22"/>
                <w:szCs w:val="22"/>
                <w:lang w:eastAsia="fr-FR"/>
              </w:rPr>
              <w:t>1 rotor 24 tubes capillaires</w:t>
            </w:r>
          </w:p>
        </w:tc>
        <w:tc>
          <w:tcPr>
            <w:tcW w:w="4320" w:type="dxa"/>
            <w:tcBorders>
              <w:top w:val="dotted" w:sz="4" w:space="0" w:color="auto"/>
              <w:bottom w:val="dotted" w:sz="4" w:space="0" w:color="auto"/>
            </w:tcBorders>
          </w:tcPr>
          <w:p w14:paraId="1856F407" w14:textId="77777777" w:rsidR="0045657E" w:rsidRPr="007647B5" w:rsidRDefault="0045657E" w:rsidP="0045657E">
            <w:pPr>
              <w:spacing w:line="276" w:lineRule="auto"/>
              <w:jc w:val="center"/>
              <w:rPr>
                <w:b/>
                <w:bCs/>
                <w:color w:val="000000"/>
              </w:rPr>
            </w:pPr>
          </w:p>
        </w:tc>
      </w:tr>
      <w:tr w:rsidR="0045657E" w:rsidRPr="007647B5" w14:paraId="59029FBD" w14:textId="77777777" w:rsidTr="00EE0103">
        <w:trPr>
          <w:trHeight w:val="64"/>
        </w:trPr>
        <w:tc>
          <w:tcPr>
            <w:tcW w:w="985" w:type="dxa"/>
            <w:vMerge/>
          </w:tcPr>
          <w:p w14:paraId="397D8557"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F7130C6" w14:textId="3C0779C7" w:rsidR="0045657E" w:rsidRPr="00426C6A" w:rsidRDefault="0045657E" w:rsidP="0045657E">
            <w:pPr>
              <w:spacing w:line="276" w:lineRule="auto"/>
              <w:rPr>
                <w:sz w:val="22"/>
                <w:szCs w:val="22"/>
              </w:rPr>
            </w:pPr>
            <w:r w:rsidRPr="00426C6A">
              <w:rPr>
                <w:rFonts w:eastAsia="Times New Roman" w:cstheme="minorHAnsi"/>
                <w:sz w:val="22"/>
                <w:szCs w:val="22"/>
                <w:lang w:eastAsia="fr-FR"/>
              </w:rPr>
              <w:t>20 boites de 100 tubes capillaires pré calibrés, héparinés</w:t>
            </w:r>
          </w:p>
        </w:tc>
        <w:tc>
          <w:tcPr>
            <w:tcW w:w="4320" w:type="dxa"/>
            <w:tcBorders>
              <w:top w:val="dotted" w:sz="4" w:space="0" w:color="auto"/>
              <w:bottom w:val="dotted" w:sz="4" w:space="0" w:color="auto"/>
            </w:tcBorders>
          </w:tcPr>
          <w:p w14:paraId="5468F16C" w14:textId="77777777" w:rsidR="0045657E" w:rsidRPr="007647B5" w:rsidRDefault="0045657E" w:rsidP="0045657E">
            <w:pPr>
              <w:spacing w:line="276" w:lineRule="auto"/>
              <w:jc w:val="center"/>
              <w:rPr>
                <w:b/>
                <w:bCs/>
                <w:color w:val="000000"/>
              </w:rPr>
            </w:pPr>
          </w:p>
        </w:tc>
      </w:tr>
      <w:tr w:rsidR="0045657E" w:rsidRPr="007647B5" w14:paraId="475E3AF5" w14:textId="77777777" w:rsidTr="00EE0103">
        <w:trPr>
          <w:trHeight w:val="64"/>
        </w:trPr>
        <w:tc>
          <w:tcPr>
            <w:tcW w:w="985" w:type="dxa"/>
            <w:vMerge/>
          </w:tcPr>
          <w:p w14:paraId="4CFF39E3"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65C98FF" w14:textId="05D78D34" w:rsidR="0045657E" w:rsidRPr="00426C6A" w:rsidRDefault="0045657E" w:rsidP="0045657E">
            <w:pPr>
              <w:spacing w:line="276" w:lineRule="auto"/>
              <w:rPr>
                <w:sz w:val="22"/>
                <w:szCs w:val="22"/>
              </w:rPr>
            </w:pPr>
            <w:r w:rsidRPr="00426C6A">
              <w:rPr>
                <w:rFonts w:eastAsia="Times New Roman" w:cstheme="minorHAnsi"/>
                <w:sz w:val="22"/>
                <w:szCs w:val="22"/>
                <w:lang w:eastAsia="fr-FR"/>
              </w:rPr>
              <w:t>10 plaquettes de pâtes à sceller</w:t>
            </w:r>
          </w:p>
        </w:tc>
        <w:tc>
          <w:tcPr>
            <w:tcW w:w="4320" w:type="dxa"/>
            <w:tcBorders>
              <w:top w:val="dotted" w:sz="4" w:space="0" w:color="auto"/>
              <w:bottom w:val="dotted" w:sz="4" w:space="0" w:color="auto"/>
            </w:tcBorders>
          </w:tcPr>
          <w:p w14:paraId="59665F2E" w14:textId="77777777" w:rsidR="0045657E" w:rsidRPr="007647B5" w:rsidRDefault="0045657E" w:rsidP="0045657E">
            <w:pPr>
              <w:spacing w:line="276" w:lineRule="auto"/>
              <w:jc w:val="center"/>
              <w:rPr>
                <w:b/>
                <w:bCs/>
                <w:color w:val="000000"/>
              </w:rPr>
            </w:pPr>
          </w:p>
        </w:tc>
      </w:tr>
      <w:tr w:rsidR="0045657E" w:rsidRPr="007647B5" w14:paraId="1951D79E" w14:textId="77777777" w:rsidTr="0045657E">
        <w:trPr>
          <w:trHeight w:val="64"/>
        </w:trPr>
        <w:tc>
          <w:tcPr>
            <w:tcW w:w="985" w:type="dxa"/>
            <w:vMerge/>
          </w:tcPr>
          <w:p w14:paraId="3FF6C078"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8428EE9" w14:textId="3950C96D" w:rsidR="0045657E" w:rsidRPr="00426C6A" w:rsidRDefault="0045657E" w:rsidP="0045657E">
            <w:pPr>
              <w:spacing w:line="276" w:lineRule="auto"/>
              <w:rPr>
                <w:sz w:val="22"/>
                <w:szCs w:val="22"/>
              </w:rPr>
            </w:pPr>
            <w:r w:rsidRPr="00426C6A">
              <w:rPr>
                <w:rFonts w:eastAsia="Times New Roman" w:cstheme="minorHAnsi"/>
                <w:sz w:val="22"/>
                <w:szCs w:val="22"/>
                <w:lang w:eastAsia="fr-FR"/>
              </w:rPr>
              <w:t>Capacité 24 tubes capillaires</w:t>
            </w:r>
          </w:p>
        </w:tc>
        <w:tc>
          <w:tcPr>
            <w:tcW w:w="4320" w:type="dxa"/>
            <w:tcBorders>
              <w:top w:val="dotted" w:sz="4" w:space="0" w:color="auto"/>
              <w:bottom w:val="dotted" w:sz="4" w:space="0" w:color="auto"/>
            </w:tcBorders>
          </w:tcPr>
          <w:p w14:paraId="2C718040" w14:textId="77777777" w:rsidR="0045657E" w:rsidRPr="007647B5" w:rsidRDefault="0045657E" w:rsidP="0045657E">
            <w:pPr>
              <w:spacing w:line="276" w:lineRule="auto"/>
              <w:jc w:val="center"/>
              <w:rPr>
                <w:b/>
                <w:bCs/>
                <w:color w:val="000000"/>
              </w:rPr>
            </w:pPr>
          </w:p>
        </w:tc>
      </w:tr>
      <w:tr w:rsidR="0045657E" w:rsidRPr="007647B5" w14:paraId="7A6E63E1" w14:textId="77777777" w:rsidTr="0045657E">
        <w:trPr>
          <w:trHeight w:val="64"/>
        </w:trPr>
        <w:tc>
          <w:tcPr>
            <w:tcW w:w="985" w:type="dxa"/>
            <w:vMerge/>
          </w:tcPr>
          <w:p w14:paraId="65983C95"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single" w:sz="4" w:space="0" w:color="auto"/>
            </w:tcBorders>
          </w:tcPr>
          <w:p w14:paraId="1C590AE7" w14:textId="6B4C23A7" w:rsidR="0045657E" w:rsidRPr="00426C6A" w:rsidRDefault="0045657E" w:rsidP="0045657E">
            <w:pPr>
              <w:spacing w:line="276" w:lineRule="auto"/>
              <w:rPr>
                <w:sz w:val="22"/>
                <w:szCs w:val="22"/>
              </w:rPr>
            </w:pPr>
            <w:r w:rsidRPr="00426C6A">
              <w:rPr>
                <w:rFonts w:eastAsia="Times New Roman" w:cstheme="minorHAnsi"/>
                <w:sz w:val="22"/>
                <w:szCs w:val="22"/>
                <w:lang w:eastAsia="fr-FR"/>
              </w:rPr>
              <w:t>Silencieuse avec sécurité électrique ne permettant pas la mise en marche lorsque le couvercle est ouvert</w:t>
            </w:r>
          </w:p>
        </w:tc>
        <w:tc>
          <w:tcPr>
            <w:tcW w:w="4320" w:type="dxa"/>
            <w:tcBorders>
              <w:top w:val="dotted" w:sz="4" w:space="0" w:color="auto"/>
              <w:bottom w:val="single" w:sz="4" w:space="0" w:color="auto"/>
            </w:tcBorders>
          </w:tcPr>
          <w:p w14:paraId="1F04138A" w14:textId="77777777" w:rsidR="0045657E" w:rsidRPr="007647B5" w:rsidRDefault="0045657E" w:rsidP="0045657E">
            <w:pPr>
              <w:spacing w:line="276" w:lineRule="auto"/>
              <w:jc w:val="center"/>
              <w:rPr>
                <w:b/>
                <w:bCs/>
                <w:color w:val="000000"/>
              </w:rPr>
            </w:pPr>
          </w:p>
        </w:tc>
      </w:tr>
      <w:tr w:rsidR="0045657E" w:rsidRPr="007647B5" w14:paraId="6B66D067" w14:textId="77777777" w:rsidTr="00B27183">
        <w:trPr>
          <w:trHeight w:val="64"/>
        </w:trPr>
        <w:tc>
          <w:tcPr>
            <w:tcW w:w="985" w:type="dxa"/>
            <w:vMerge w:val="restart"/>
          </w:tcPr>
          <w:p w14:paraId="17C6862E" w14:textId="4CD98415" w:rsidR="0045657E" w:rsidRPr="0045657E" w:rsidRDefault="0045657E" w:rsidP="0045657E">
            <w:pPr>
              <w:spacing w:line="276" w:lineRule="auto"/>
              <w:jc w:val="center"/>
              <w:rPr>
                <w:rFonts w:eastAsia="Times New Roman"/>
                <w:b/>
                <w:bCs/>
                <w:color w:val="000000"/>
                <w:sz w:val="22"/>
                <w:szCs w:val="22"/>
                <w:lang w:eastAsia="fr-FR"/>
              </w:rPr>
            </w:pPr>
            <w:r w:rsidRPr="0045657E">
              <w:rPr>
                <w:rFonts w:eastAsia="Times New Roman"/>
                <w:b/>
                <w:bCs/>
                <w:color w:val="000000"/>
                <w:sz w:val="22"/>
                <w:szCs w:val="22"/>
                <w:lang w:eastAsia="fr-FR"/>
              </w:rPr>
              <w:t>3.5</w:t>
            </w:r>
          </w:p>
        </w:tc>
        <w:tc>
          <w:tcPr>
            <w:tcW w:w="4320" w:type="dxa"/>
            <w:tcBorders>
              <w:top w:val="single" w:sz="4" w:space="0" w:color="auto"/>
              <w:bottom w:val="dotted" w:sz="4" w:space="0" w:color="auto"/>
            </w:tcBorders>
            <w:vAlign w:val="center"/>
          </w:tcPr>
          <w:p w14:paraId="36164909" w14:textId="3E2C4D25" w:rsidR="0045657E" w:rsidRPr="00426C6A" w:rsidRDefault="0045657E" w:rsidP="0045657E">
            <w:pPr>
              <w:spacing w:line="276" w:lineRule="auto"/>
              <w:rPr>
                <w:sz w:val="22"/>
                <w:szCs w:val="22"/>
              </w:rPr>
            </w:pPr>
            <w:r w:rsidRPr="00426C6A">
              <w:rPr>
                <w:rFonts w:eastAsia="Times New Roman"/>
                <w:b/>
                <w:bCs/>
                <w:color w:val="000000"/>
                <w:sz w:val="22"/>
                <w:szCs w:val="22"/>
                <w:lang w:eastAsia="fr-FR"/>
              </w:rPr>
              <w:t>Concentrateur d'oxygène 5l/mn 2,5 à 3 bars</w:t>
            </w:r>
          </w:p>
        </w:tc>
        <w:tc>
          <w:tcPr>
            <w:tcW w:w="4320" w:type="dxa"/>
            <w:tcBorders>
              <w:top w:val="single" w:sz="4" w:space="0" w:color="auto"/>
              <w:bottom w:val="dotted" w:sz="4" w:space="0" w:color="auto"/>
            </w:tcBorders>
          </w:tcPr>
          <w:p w14:paraId="0FFCAC33" w14:textId="77777777" w:rsidR="0045657E" w:rsidRPr="007647B5" w:rsidRDefault="0045657E" w:rsidP="0045657E">
            <w:pPr>
              <w:spacing w:line="276" w:lineRule="auto"/>
              <w:jc w:val="center"/>
              <w:rPr>
                <w:b/>
                <w:bCs/>
                <w:color w:val="000000"/>
              </w:rPr>
            </w:pPr>
          </w:p>
        </w:tc>
      </w:tr>
      <w:tr w:rsidR="0045657E" w:rsidRPr="007647B5" w14:paraId="24C92A37" w14:textId="77777777" w:rsidTr="00EE0103">
        <w:trPr>
          <w:trHeight w:val="64"/>
        </w:trPr>
        <w:tc>
          <w:tcPr>
            <w:tcW w:w="985" w:type="dxa"/>
            <w:vMerge/>
          </w:tcPr>
          <w:p w14:paraId="5B8F05F4"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8E43AF5" w14:textId="44985763" w:rsidR="0045657E" w:rsidRPr="00426C6A" w:rsidRDefault="0045657E" w:rsidP="0045657E">
            <w:pPr>
              <w:spacing w:line="276" w:lineRule="auto"/>
              <w:rPr>
                <w:sz w:val="22"/>
                <w:szCs w:val="22"/>
              </w:rPr>
            </w:pPr>
            <w:r w:rsidRPr="00426C6A">
              <w:rPr>
                <w:rFonts w:eastAsia="Times New Roman" w:cstheme="minorHAnsi"/>
                <w:sz w:val="22"/>
                <w:szCs w:val="22"/>
                <w:lang w:eastAsia="fr-FR"/>
              </w:rPr>
              <w:t>Utilisation en anesthésie, réanimation, hospitalisation.</w:t>
            </w:r>
          </w:p>
        </w:tc>
        <w:tc>
          <w:tcPr>
            <w:tcW w:w="4320" w:type="dxa"/>
            <w:tcBorders>
              <w:top w:val="dotted" w:sz="4" w:space="0" w:color="auto"/>
              <w:bottom w:val="dotted" w:sz="4" w:space="0" w:color="auto"/>
            </w:tcBorders>
          </w:tcPr>
          <w:p w14:paraId="06B69044" w14:textId="77777777" w:rsidR="0045657E" w:rsidRPr="007647B5" w:rsidRDefault="0045657E" w:rsidP="0045657E">
            <w:pPr>
              <w:spacing w:line="276" w:lineRule="auto"/>
              <w:jc w:val="center"/>
              <w:rPr>
                <w:b/>
                <w:bCs/>
                <w:color w:val="000000"/>
              </w:rPr>
            </w:pPr>
          </w:p>
        </w:tc>
      </w:tr>
      <w:tr w:rsidR="0045657E" w:rsidRPr="007647B5" w14:paraId="2079997D" w14:textId="77777777" w:rsidTr="00EE0103">
        <w:trPr>
          <w:trHeight w:val="64"/>
        </w:trPr>
        <w:tc>
          <w:tcPr>
            <w:tcW w:w="985" w:type="dxa"/>
            <w:vMerge/>
          </w:tcPr>
          <w:p w14:paraId="2BDB51C6"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7DCD3FA" w14:textId="235D4DBA" w:rsidR="0045657E" w:rsidRPr="00426C6A" w:rsidRDefault="0045657E" w:rsidP="0045657E">
            <w:pPr>
              <w:spacing w:line="276" w:lineRule="auto"/>
              <w:rPr>
                <w:sz w:val="22"/>
                <w:szCs w:val="22"/>
              </w:rPr>
            </w:pPr>
            <w:r w:rsidRPr="00426C6A">
              <w:rPr>
                <w:rFonts w:eastAsia="Times New Roman" w:cstheme="minorHAnsi"/>
                <w:sz w:val="22"/>
                <w:szCs w:val="22"/>
                <w:lang w:eastAsia="fr-FR"/>
              </w:rPr>
              <w:t>Marquage CE</w:t>
            </w:r>
          </w:p>
        </w:tc>
        <w:tc>
          <w:tcPr>
            <w:tcW w:w="4320" w:type="dxa"/>
            <w:tcBorders>
              <w:top w:val="dotted" w:sz="4" w:space="0" w:color="auto"/>
              <w:bottom w:val="dotted" w:sz="4" w:space="0" w:color="auto"/>
            </w:tcBorders>
          </w:tcPr>
          <w:p w14:paraId="0DBCD665" w14:textId="77777777" w:rsidR="0045657E" w:rsidRPr="007647B5" w:rsidRDefault="0045657E" w:rsidP="0045657E">
            <w:pPr>
              <w:spacing w:line="276" w:lineRule="auto"/>
              <w:jc w:val="center"/>
              <w:rPr>
                <w:b/>
                <w:bCs/>
                <w:color w:val="000000"/>
              </w:rPr>
            </w:pPr>
          </w:p>
        </w:tc>
      </w:tr>
      <w:tr w:rsidR="0045657E" w:rsidRPr="007647B5" w14:paraId="714959AD" w14:textId="77777777" w:rsidTr="0045657E">
        <w:trPr>
          <w:trHeight w:val="64"/>
        </w:trPr>
        <w:tc>
          <w:tcPr>
            <w:tcW w:w="985" w:type="dxa"/>
            <w:vMerge/>
          </w:tcPr>
          <w:p w14:paraId="5A22C62D"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3199481" w14:textId="4D7BAD77" w:rsidR="0045657E" w:rsidRPr="00426C6A" w:rsidRDefault="0045657E" w:rsidP="0045657E">
            <w:pPr>
              <w:spacing w:line="276" w:lineRule="auto"/>
              <w:rPr>
                <w:sz w:val="22"/>
                <w:szCs w:val="22"/>
              </w:rPr>
            </w:pPr>
            <w:r w:rsidRPr="00426C6A">
              <w:rPr>
                <w:rFonts w:eastAsia="Times New Roman" w:cstheme="minorHAnsi"/>
                <w:sz w:val="22"/>
                <w:szCs w:val="22"/>
                <w:lang w:eastAsia="fr-FR"/>
              </w:rPr>
              <w:t>Caractéristiques techniques</w:t>
            </w:r>
          </w:p>
        </w:tc>
        <w:tc>
          <w:tcPr>
            <w:tcW w:w="4320" w:type="dxa"/>
            <w:tcBorders>
              <w:top w:val="dotted" w:sz="4" w:space="0" w:color="auto"/>
              <w:bottom w:val="dotted" w:sz="4" w:space="0" w:color="auto"/>
            </w:tcBorders>
          </w:tcPr>
          <w:p w14:paraId="0762B869" w14:textId="77777777" w:rsidR="0045657E" w:rsidRPr="007647B5" w:rsidRDefault="0045657E" w:rsidP="0045657E">
            <w:pPr>
              <w:spacing w:line="276" w:lineRule="auto"/>
              <w:jc w:val="center"/>
              <w:rPr>
                <w:b/>
                <w:bCs/>
                <w:color w:val="000000"/>
              </w:rPr>
            </w:pPr>
          </w:p>
        </w:tc>
      </w:tr>
      <w:tr w:rsidR="0045657E" w:rsidRPr="007647B5" w14:paraId="1B02C9E4" w14:textId="77777777" w:rsidTr="0045657E">
        <w:trPr>
          <w:trHeight w:val="64"/>
        </w:trPr>
        <w:tc>
          <w:tcPr>
            <w:tcW w:w="985" w:type="dxa"/>
            <w:vMerge/>
          </w:tcPr>
          <w:p w14:paraId="30FC58CA"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5BE70AB5" w14:textId="1CBA805B"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Norme satisfaite : EN ISO 8359 </w:t>
            </w:r>
          </w:p>
        </w:tc>
        <w:tc>
          <w:tcPr>
            <w:tcW w:w="4320" w:type="dxa"/>
            <w:tcBorders>
              <w:top w:val="dotted" w:sz="4" w:space="0" w:color="auto"/>
              <w:bottom w:val="dotted" w:sz="4" w:space="0" w:color="auto"/>
            </w:tcBorders>
          </w:tcPr>
          <w:p w14:paraId="4992ACFA" w14:textId="77777777" w:rsidR="0045657E" w:rsidRPr="007647B5" w:rsidRDefault="0045657E" w:rsidP="0045657E">
            <w:pPr>
              <w:spacing w:line="276" w:lineRule="auto"/>
              <w:jc w:val="center"/>
              <w:rPr>
                <w:b/>
                <w:bCs/>
                <w:color w:val="000000"/>
              </w:rPr>
            </w:pPr>
          </w:p>
        </w:tc>
      </w:tr>
      <w:tr w:rsidR="0045657E" w:rsidRPr="007647B5" w14:paraId="691D9473" w14:textId="77777777" w:rsidTr="0045657E">
        <w:trPr>
          <w:trHeight w:val="64"/>
        </w:trPr>
        <w:tc>
          <w:tcPr>
            <w:tcW w:w="985" w:type="dxa"/>
            <w:vMerge/>
          </w:tcPr>
          <w:p w14:paraId="40721F40"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525A613" w14:textId="39DAD988" w:rsidR="0045657E" w:rsidRPr="00426C6A" w:rsidRDefault="0045657E" w:rsidP="0045657E">
            <w:pPr>
              <w:spacing w:line="276" w:lineRule="auto"/>
              <w:rPr>
                <w:sz w:val="22"/>
                <w:szCs w:val="22"/>
              </w:rPr>
            </w:pPr>
            <w:r w:rsidRPr="00426C6A">
              <w:rPr>
                <w:rFonts w:eastAsia="Times New Roman" w:cstheme="minorHAnsi"/>
                <w:sz w:val="22"/>
                <w:szCs w:val="22"/>
                <w:lang w:eastAsia="fr-FR"/>
              </w:rPr>
              <w:t>Fonctionnement : +10 à +40 °C</w:t>
            </w:r>
          </w:p>
        </w:tc>
        <w:tc>
          <w:tcPr>
            <w:tcW w:w="4320" w:type="dxa"/>
            <w:tcBorders>
              <w:top w:val="dotted" w:sz="4" w:space="0" w:color="auto"/>
              <w:bottom w:val="dotted" w:sz="4" w:space="0" w:color="auto"/>
            </w:tcBorders>
          </w:tcPr>
          <w:p w14:paraId="40612036" w14:textId="77777777" w:rsidR="0045657E" w:rsidRPr="007647B5" w:rsidRDefault="0045657E" w:rsidP="0045657E">
            <w:pPr>
              <w:spacing w:line="276" w:lineRule="auto"/>
              <w:jc w:val="center"/>
              <w:rPr>
                <w:b/>
                <w:bCs/>
                <w:color w:val="000000"/>
              </w:rPr>
            </w:pPr>
          </w:p>
        </w:tc>
      </w:tr>
      <w:tr w:rsidR="0045657E" w:rsidRPr="007647B5" w14:paraId="0B6C30C2" w14:textId="77777777" w:rsidTr="0045657E">
        <w:trPr>
          <w:trHeight w:val="64"/>
        </w:trPr>
        <w:tc>
          <w:tcPr>
            <w:tcW w:w="985" w:type="dxa"/>
            <w:vMerge/>
          </w:tcPr>
          <w:p w14:paraId="4D6DECF3"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D281733" w14:textId="1BD81245" w:rsidR="0045657E" w:rsidRPr="00426C6A" w:rsidRDefault="0045657E" w:rsidP="0045657E">
            <w:pPr>
              <w:spacing w:line="276" w:lineRule="auto"/>
              <w:rPr>
                <w:sz w:val="22"/>
                <w:szCs w:val="22"/>
              </w:rPr>
            </w:pPr>
            <w:r w:rsidRPr="00426C6A">
              <w:rPr>
                <w:rFonts w:eastAsia="Times New Roman" w:cstheme="minorHAnsi"/>
                <w:sz w:val="22"/>
                <w:szCs w:val="22"/>
                <w:lang w:eastAsia="fr-FR"/>
              </w:rPr>
              <w:t>Stockage : -20 à +70 °C</w:t>
            </w:r>
          </w:p>
        </w:tc>
        <w:tc>
          <w:tcPr>
            <w:tcW w:w="4320" w:type="dxa"/>
            <w:tcBorders>
              <w:top w:val="dotted" w:sz="4" w:space="0" w:color="auto"/>
              <w:bottom w:val="dotted" w:sz="4" w:space="0" w:color="auto"/>
            </w:tcBorders>
          </w:tcPr>
          <w:p w14:paraId="560EA8BD" w14:textId="77777777" w:rsidR="0045657E" w:rsidRPr="007647B5" w:rsidRDefault="0045657E" w:rsidP="0045657E">
            <w:pPr>
              <w:spacing w:line="276" w:lineRule="auto"/>
              <w:jc w:val="center"/>
              <w:rPr>
                <w:b/>
                <w:bCs/>
                <w:color w:val="000000"/>
              </w:rPr>
            </w:pPr>
          </w:p>
        </w:tc>
      </w:tr>
      <w:tr w:rsidR="0045657E" w:rsidRPr="007647B5" w14:paraId="4EE8BAD1" w14:textId="77777777" w:rsidTr="0045657E">
        <w:trPr>
          <w:trHeight w:val="64"/>
        </w:trPr>
        <w:tc>
          <w:tcPr>
            <w:tcW w:w="985" w:type="dxa"/>
            <w:vMerge/>
          </w:tcPr>
          <w:p w14:paraId="585ECB80"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7B1DD85" w14:textId="4B41AF11"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Alimentation électrique : 230 V AC, 50 Hz </w:t>
            </w:r>
          </w:p>
        </w:tc>
        <w:tc>
          <w:tcPr>
            <w:tcW w:w="4320" w:type="dxa"/>
            <w:tcBorders>
              <w:top w:val="dotted" w:sz="4" w:space="0" w:color="auto"/>
              <w:bottom w:val="dotted" w:sz="4" w:space="0" w:color="auto"/>
            </w:tcBorders>
          </w:tcPr>
          <w:p w14:paraId="0D8C0000" w14:textId="77777777" w:rsidR="0045657E" w:rsidRPr="007647B5" w:rsidRDefault="0045657E" w:rsidP="0045657E">
            <w:pPr>
              <w:spacing w:line="276" w:lineRule="auto"/>
              <w:jc w:val="center"/>
              <w:rPr>
                <w:b/>
                <w:bCs/>
                <w:color w:val="000000"/>
              </w:rPr>
            </w:pPr>
          </w:p>
        </w:tc>
      </w:tr>
      <w:tr w:rsidR="0045657E" w:rsidRPr="007647B5" w14:paraId="2569BEF4" w14:textId="77777777" w:rsidTr="0045657E">
        <w:trPr>
          <w:trHeight w:val="64"/>
        </w:trPr>
        <w:tc>
          <w:tcPr>
            <w:tcW w:w="985" w:type="dxa"/>
            <w:vMerge/>
          </w:tcPr>
          <w:p w14:paraId="52575D76"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CA951C7" w14:textId="31E5FC63"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Puissance et consommation électriques moyennes : 360 W ; 1,6 A </w:t>
            </w:r>
          </w:p>
        </w:tc>
        <w:tc>
          <w:tcPr>
            <w:tcW w:w="4320" w:type="dxa"/>
            <w:tcBorders>
              <w:top w:val="dotted" w:sz="4" w:space="0" w:color="auto"/>
              <w:bottom w:val="dotted" w:sz="4" w:space="0" w:color="auto"/>
            </w:tcBorders>
          </w:tcPr>
          <w:p w14:paraId="06B33E4D" w14:textId="77777777" w:rsidR="0045657E" w:rsidRPr="007647B5" w:rsidRDefault="0045657E" w:rsidP="0045657E">
            <w:pPr>
              <w:spacing w:line="276" w:lineRule="auto"/>
              <w:jc w:val="center"/>
              <w:rPr>
                <w:b/>
                <w:bCs/>
                <w:color w:val="000000"/>
              </w:rPr>
            </w:pPr>
          </w:p>
        </w:tc>
      </w:tr>
      <w:tr w:rsidR="0045657E" w:rsidRPr="007647B5" w14:paraId="53585AB2" w14:textId="77777777" w:rsidTr="0045657E">
        <w:trPr>
          <w:trHeight w:val="64"/>
        </w:trPr>
        <w:tc>
          <w:tcPr>
            <w:tcW w:w="985" w:type="dxa"/>
            <w:vMerge/>
          </w:tcPr>
          <w:p w14:paraId="705F04FB"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84EFF55" w14:textId="5F103A4E"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Niveau sonore : max. 40 </w:t>
            </w:r>
            <w:proofErr w:type="spellStart"/>
            <w:r w:rsidRPr="00426C6A">
              <w:rPr>
                <w:rFonts w:eastAsia="Times New Roman" w:cstheme="minorHAnsi"/>
                <w:sz w:val="22"/>
                <w:szCs w:val="22"/>
                <w:lang w:eastAsia="fr-FR"/>
              </w:rPr>
              <w:t>db</w:t>
            </w:r>
            <w:proofErr w:type="spellEnd"/>
            <w:r w:rsidRPr="00426C6A">
              <w:rPr>
                <w:rFonts w:eastAsia="Times New Roman" w:cstheme="minorHAnsi"/>
                <w:sz w:val="22"/>
                <w:szCs w:val="22"/>
                <w:lang w:eastAsia="fr-FR"/>
              </w:rPr>
              <w:t xml:space="preserve">(A) </w:t>
            </w:r>
          </w:p>
        </w:tc>
        <w:tc>
          <w:tcPr>
            <w:tcW w:w="4320" w:type="dxa"/>
            <w:tcBorders>
              <w:top w:val="dotted" w:sz="4" w:space="0" w:color="auto"/>
              <w:bottom w:val="dotted" w:sz="4" w:space="0" w:color="auto"/>
            </w:tcBorders>
          </w:tcPr>
          <w:p w14:paraId="59A613F4" w14:textId="77777777" w:rsidR="0045657E" w:rsidRPr="007647B5" w:rsidRDefault="0045657E" w:rsidP="0045657E">
            <w:pPr>
              <w:spacing w:line="276" w:lineRule="auto"/>
              <w:jc w:val="center"/>
              <w:rPr>
                <w:b/>
                <w:bCs/>
                <w:color w:val="000000"/>
              </w:rPr>
            </w:pPr>
          </w:p>
        </w:tc>
      </w:tr>
      <w:tr w:rsidR="0045657E" w:rsidRPr="007647B5" w14:paraId="528410AA" w14:textId="77777777" w:rsidTr="0045657E">
        <w:trPr>
          <w:trHeight w:val="64"/>
        </w:trPr>
        <w:tc>
          <w:tcPr>
            <w:tcW w:w="985" w:type="dxa"/>
            <w:vMerge/>
          </w:tcPr>
          <w:p w14:paraId="37A14709"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12EF604" w14:textId="0C99A219"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Performance (après 10 minutes de </w:t>
            </w:r>
            <w:proofErr w:type="spellStart"/>
            <w:r w:rsidRPr="00426C6A">
              <w:rPr>
                <w:rFonts w:eastAsia="Times New Roman" w:cstheme="minorHAnsi"/>
                <w:sz w:val="22"/>
                <w:szCs w:val="22"/>
                <w:lang w:eastAsia="fr-FR"/>
              </w:rPr>
              <w:t>fonct</w:t>
            </w:r>
            <w:proofErr w:type="spellEnd"/>
            <w:r w:rsidRPr="00426C6A">
              <w:rPr>
                <w:rFonts w:eastAsia="Times New Roman" w:cstheme="minorHAnsi"/>
                <w:sz w:val="22"/>
                <w:szCs w:val="22"/>
                <w:lang w:eastAsia="fr-FR"/>
              </w:rPr>
              <w:t xml:space="preserve">., à +20 °C, 50 % d‘humidité relative et 1013 </w:t>
            </w:r>
            <w:proofErr w:type="spellStart"/>
            <w:r w:rsidRPr="00426C6A">
              <w:rPr>
                <w:rFonts w:eastAsia="Times New Roman" w:cstheme="minorHAnsi"/>
                <w:sz w:val="22"/>
                <w:szCs w:val="22"/>
                <w:lang w:eastAsia="fr-FR"/>
              </w:rPr>
              <w:t>hpa</w:t>
            </w:r>
            <w:proofErr w:type="spellEnd"/>
            <w:r w:rsidRPr="00426C6A">
              <w:rPr>
                <w:rFonts w:eastAsia="Times New Roman" w:cstheme="minorHAnsi"/>
                <w:sz w:val="22"/>
                <w:szCs w:val="22"/>
                <w:lang w:eastAsia="fr-FR"/>
              </w:rPr>
              <w:t>) :</w:t>
            </w:r>
          </w:p>
        </w:tc>
        <w:tc>
          <w:tcPr>
            <w:tcW w:w="4320" w:type="dxa"/>
            <w:tcBorders>
              <w:top w:val="dotted" w:sz="4" w:space="0" w:color="auto"/>
              <w:bottom w:val="dotted" w:sz="4" w:space="0" w:color="auto"/>
            </w:tcBorders>
          </w:tcPr>
          <w:p w14:paraId="41A0D7D0" w14:textId="77777777" w:rsidR="0045657E" w:rsidRPr="007647B5" w:rsidRDefault="0045657E" w:rsidP="0045657E">
            <w:pPr>
              <w:spacing w:line="276" w:lineRule="auto"/>
              <w:jc w:val="center"/>
              <w:rPr>
                <w:b/>
                <w:bCs/>
                <w:color w:val="000000"/>
              </w:rPr>
            </w:pPr>
          </w:p>
        </w:tc>
      </w:tr>
      <w:tr w:rsidR="0045657E" w:rsidRPr="007647B5" w14:paraId="31F7BE2C" w14:textId="77777777" w:rsidTr="0045657E">
        <w:trPr>
          <w:trHeight w:val="64"/>
        </w:trPr>
        <w:tc>
          <w:tcPr>
            <w:tcW w:w="985" w:type="dxa"/>
            <w:vMerge/>
          </w:tcPr>
          <w:p w14:paraId="7457AED2"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2DAA74C" w14:textId="7CEC51CD" w:rsidR="0045657E" w:rsidRPr="00426C6A" w:rsidRDefault="0045657E" w:rsidP="0045657E">
            <w:pPr>
              <w:spacing w:line="276" w:lineRule="auto"/>
              <w:rPr>
                <w:sz w:val="22"/>
                <w:szCs w:val="22"/>
              </w:rPr>
            </w:pPr>
            <w:r w:rsidRPr="00426C6A">
              <w:rPr>
                <w:rFonts w:eastAsia="Times New Roman" w:cstheme="minorHAnsi"/>
                <w:sz w:val="22"/>
                <w:szCs w:val="22"/>
                <w:lang w:eastAsia="fr-FR"/>
              </w:rPr>
              <w:t>Indication de débit : 0,5 à 5,5 l/min</w:t>
            </w:r>
          </w:p>
        </w:tc>
        <w:tc>
          <w:tcPr>
            <w:tcW w:w="4320" w:type="dxa"/>
            <w:tcBorders>
              <w:top w:val="dotted" w:sz="4" w:space="0" w:color="auto"/>
              <w:bottom w:val="dotted" w:sz="4" w:space="0" w:color="auto"/>
            </w:tcBorders>
          </w:tcPr>
          <w:p w14:paraId="7950F5EF" w14:textId="77777777" w:rsidR="0045657E" w:rsidRPr="007647B5" w:rsidRDefault="0045657E" w:rsidP="0045657E">
            <w:pPr>
              <w:spacing w:line="276" w:lineRule="auto"/>
              <w:jc w:val="center"/>
              <w:rPr>
                <w:b/>
                <w:bCs/>
                <w:color w:val="000000"/>
              </w:rPr>
            </w:pPr>
          </w:p>
        </w:tc>
      </w:tr>
      <w:tr w:rsidR="0045657E" w:rsidRPr="007647B5" w14:paraId="461B966C" w14:textId="77777777" w:rsidTr="0045657E">
        <w:trPr>
          <w:trHeight w:val="64"/>
        </w:trPr>
        <w:tc>
          <w:tcPr>
            <w:tcW w:w="985" w:type="dxa"/>
            <w:vMerge/>
          </w:tcPr>
          <w:p w14:paraId="75185773"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1DFD050" w14:textId="110B1292"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Alarmes en cas d‘erreur : visuelles et sonores </w:t>
            </w:r>
          </w:p>
        </w:tc>
        <w:tc>
          <w:tcPr>
            <w:tcW w:w="4320" w:type="dxa"/>
            <w:tcBorders>
              <w:top w:val="dotted" w:sz="4" w:space="0" w:color="auto"/>
              <w:bottom w:val="dotted" w:sz="4" w:space="0" w:color="auto"/>
            </w:tcBorders>
          </w:tcPr>
          <w:p w14:paraId="42475884" w14:textId="77777777" w:rsidR="0045657E" w:rsidRPr="007647B5" w:rsidRDefault="0045657E" w:rsidP="0045657E">
            <w:pPr>
              <w:spacing w:line="276" w:lineRule="auto"/>
              <w:jc w:val="center"/>
              <w:rPr>
                <w:b/>
                <w:bCs/>
                <w:color w:val="000000"/>
              </w:rPr>
            </w:pPr>
          </w:p>
        </w:tc>
      </w:tr>
      <w:tr w:rsidR="0045657E" w:rsidRPr="007647B5" w14:paraId="4BBE5D2A" w14:textId="77777777" w:rsidTr="0045657E">
        <w:trPr>
          <w:trHeight w:val="64"/>
        </w:trPr>
        <w:tc>
          <w:tcPr>
            <w:tcW w:w="985" w:type="dxa"/>
            <w:vMerge/>
          </w:tcPr>
          <w:p w14:paraId="1E429B14"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C44228E" w14:textId="70D4307F" w:rsidR="0045657E" w:rsidRPr="00426C6A" w:rsidRDefault="0045657E" w:rsidP="0045657E">
            <w:pPr>
              <w:spacing w:line="276" w:lineRule="auto"/>
              <w:rPr>
                <w:sz w:val="22"/>
                <w:szCs w:val="22"/>
              </w:rPr>
            </w:pPr>
            <w:r w:rsidRPr="00426C6A">
              <w:rPr>
                <w:rFonts w:eastAsia="Times New Roman" w:cstheme="minorHAnsi"/>
                <w:sz w:val="22"/>
                <w:szCs w:val="22"/>
                <w:lang w:eastAsia="fr-FR"/>
              </w:rPr>
              <w:t>Débit d‘oxygène de 1 à 5 l/min ou 0,2 à 3 l/min comme</w:t>
            </w:r>
          </w:p>
        </w:tc>
        <w:tc>
          <w:tcPr>
            <w:tcW w:w="4320" w:type="dxa"/>
            <w:tcBorders>
              <w:top w:val="dotted" w:sz="4" w:space="0" w:color="auto"/>
              <w:bottom w:val="dotted" w:sz="4" w:space="0" w:color="auto"/>
            </w:tcBorders>
          </w:tcPr>
          <w:p w14:paraId="5CEEAF0D" w14:textId="77777777" w:rsidR="0045657E" w:rsidRPr="007647B5" w:rsidRDefault="0045657E" w:rsidP="0045657E">
            <w:pPr>
              <w:spacing w:line="276" w:lineRule="auto"/>
              <w:jc w:val="center"/>
              <w:rPr>
                <w:b/>
                <w:bCs/>
                <w:color w:val="000000"/>
              </w:rPr>
            </w:pPr>
          </w:p>
        </w:tc>
      </w:tr>
      <w:tr w:rsidR="0045657E" w:rsidRPr="007647B5" w14:paraId="21DB6CBF" w14:textId="77777777" w:rsidTr="0045657E">
        <w:trPr>
          <w:trHeight w:val="64"/>
        </w:trPr>
        <w:tc>
          <w:tcPr>
            <w:tcW w:w="985" w:type="dxa"/>
            <w:vMerge/>
          </w:tcPr>
          <w:p w14:paraId="0D7DD632"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F8EE5FA" w14:textId="17556097" w:rsidR="0045657E" w:rsidRPr="00426C6A" w:rsidRDefault="0045657E" w:rsidP="0045657E">
            <w:pPr>
              <w:spacing w:line="276" w:lineRule="auto"/>
              <w:rPr>
                <w:sz w:val="22"/>
                <w:szCs w:val="22"/>
              </w:rPr>
            </w:pPr>
            <w:r w:rsidRPr="00426C6A">
              <w:rPr>
                <w:rFonts w:eastAsia="Times New Roman" w:cstheme="minorHAnsi"/>
                <w:sz w:val="22"/>
                <w:szCs w:val="22"/>
                <w:lang w:eastAsia="fr-FR"/>
              </w:rPr>
              <w:t>Moniteur de dosage ou débitmètre ;</w:t>
            </w:r>
          </w:p>
        </w:tc>
        <w:tc>
          <w:tcPr>
            <w:tcW w:w="4320" w:type="dxa"/>
            <w:tcBorders>
              <w:top w:val="dotted" w:sz="4" w:space="0" w:color="auto"/>
              <w:bottom w:val="dotted" w:sz="4" w:space="0" w:color="auto"/>
            </w:tcBorders>
          </w:tcPr>
          <w:p w14:paraId="181968F0" w14:textId="77777777" w:rsidR="0045657E" w:rsidRPr="007647B5" w:rsidRDefault="0045657E" w:rsidP="0045657E">
            <w:pPr>
              <w:spacing w:line="276" w:lineRule="auto"/>
              <w:jc w:val="center"/>
              <w:rPr>
                <w:b/>
                <w:bCs/>
                <w:color w:val="000000"/>
              </w:rPr>
            </w:pPr>
          </w:p>
        </w:tc>
      </w:tr>
      <w:tr w:rsidR="0045657E" w:rsidRPr="007647B5" w14:paraId="3B4CACD0" w14:textId="77777777" w:rsidTr="0045657E">
        <w:trPr>
          <w:trHeight w:val="64"/>
        </w:trPr>
        <w:tc>
          <w:tcPr>
            <w:tcW w:w="985" w:type="dxa"/>
            <w:vMerge/>
          </w:tcPr>
          <w:p w14:paraId="19165D03"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9FB0AEB" w14:textId="41673C6C" w:rsidR="0045657E" w:rsidRPr="00426C6A" w:rsidRDefault="0045657E" w:rsidP="0045657E">
            <w:pPr>
              <w:spacing w:line="276" w:lineRule="auto"/>
              <w:rPr>
                <w:sz w:val="22"/>
                <w:szCs w:val="22"/>
              </w:rPr>
            </w:pPr>
            <w:r w:rsidRPr="00426C6A">
              <w:rPr>
                <w:rFonts w:eastAsia="Times New Roman" w:cstheme="minorHAnsi"/>
                <w:sz w:val="22"/>
                <w:szCs w:val="22"/>
                <w:lang w:eastAsia="fr-FR"/>
              </w:rPr>
              <w:t>Test automatique de l‘oxygène à la mise en marche de l‘appareil,</w:t>
            </w:r>
          </w:p>
        </w:tc>
        <w:tc>
          <w:tcPr>
            <w:tcW w:w="4320" w:type="dxa"/>
            <w:tcBorders>
              <w:top w:val="dotted" w:sz="4" w:space="0" w:color="auto"/>
              <w:bottom w:val="dotted" w:sz="4" w:space="0" w:color="auto"/>
            </w:tcBorders>
          </w:tcPr>
          <w:p w14:paraId="7EDE9024" w14:textId="77777777" w:rsidR="0045657E" w:rsidRPr="007647B5" w:rsidRDefault="0045657E" w:rsidP="0045657E">
            <w:pPr>
              <w:spacing w:line="276" w:lineRule="auto"/>
              <w:jc w:val="center"/>
              <w:rPr>
                <w:b/>
                <w:bCs/>
                <w:color w:val="000000"/>
              </w:rPr>
            </w:pPr>
          </w:p>
        </w:tc>
      </w:tr>
      <w:tr w:rsidR="0045657E" w:rsidRPr="007647B5" w14:paraId="1BC12B75" w14:textId="77777777" w:rsidTr="0045657E">
        <w:trPr>
          <w:trHeight w:val="64"/>
        </w:trPr>
        <w:tc>
          <w:tcPr>
            <w:tcW w:w="985" w:type="dxa"/>
            <w:vMerge/>
          </w:tcPr>
          <w:p w14:paraId="1B7DAA73"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F00AC15" w14:textId="3085E496" w:rsidR="0045657E" w:rsidRPr="00426C6A" w:rsidRDefault="0045657E" w:rsidP="0045657E">
            <w:pPr>
              <w:spacing w:line="276" w:lineRule="auto"/>
              <w:rPr>
                <w:sz w:val="22"/>
                <w:szCs w:val="22"/>
              </w:rPr>
            </w:pPr>
            <w:r w:rsidRPr="00426C6A">
              <w:rPr>
                <w:rFonts w:eastAsia="Times New Roman" w:cstheme="minorHAnsi"/>
                <w:sz w:val="22"/>
                <w:szCs w:val="22"/>
                <w:lang w:eastAsia="fr-FR"/>
              </w:rPr>
              <w:t xml:space="preserve">Alarmes visuelles et sonores selon la norme EN ISO 8359 </w:t>
            </w:r>
          </w:p>
        </w:tc>
        <w:tc>
          <w:tcPr>
            <w:tcW w:w="4320" w:type="dxa"/>
            <w:tcBorders>
              <w:top w:val="dotted" w:sz="4" w:space="0" w:color="auto"/>
              <w:bottom w:val="dotted" w:sz="4" w:space="0" w:color="auto"/>
            </w:tcBorders>
          </w:tcPr>
          <w:p w14:paraId="17D68536" w14:textId="77777777" w:rsidR="0045657E" w:rsidRPr="007647B5" w:rsidRDefault="0045657E" w:rsidP="0045657E">
            <w:pPr>
              <w:spacing w:line="276" w:lineRule="auto"/>
              <w:jc w:val="center"/>
              <w:rPr>
                <w:b/>
                <w:bCs/>
                <w:color w:val="000000"/>
              </w:rPr>
            </w:pPr>
          </w:p>
        </w:tc>
      </w:tr>
      <w:tr w:rsidR="0045657E" w:rsidRPr="007647B5" w14:paraId="2CEFA783" w14:textId="77777777" w:rsidTr="0045657E">
        <w:trPr>
          <w:trHeight w:val="64"/>
        </w:trPr>
        <w:tc>
          <w:tcPr>
            <w:tcW w:w="985" w:type="dxa"/>
            <w:vMerge/>
          </w:tcPr>
          <w:p w14:paraId="4F243E62"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C7A1E94" w14:textId="1B9F10CE" w:rsidR="0045657E" w:rsidRPr="00426C6A" w:rsidRDefault="0045657E" w:rsidP="0045657E">
            <w:pPr>
              <w:spacing w:line="276" w:lineRule="auto"/>
              <w:rPr>
                <w:sz w:val="22"/>
                <w:szCs w:val="22"/>
              </w:rPr>
            </w:pPr>
            <w:r w:rsidRPr="00426C6A">
              <w:rPr>
                <w:rFonts w:eastAsia="Times New Roman" w:cstheme="minorHAnsi"/>
                <w:sz w:val="22"/>
                <w:szCs w:val="22"/>
                <w:lang w:eastAsia="fr-FR"/>
              </w:rPr>
              <w:t>Humidificateur barboteur stérilisable,</w:t>
            </w:r>
          </w:p>
        </w:tc>
        <w:tc>
          <w:tcPr>
            <w:tcW w:w="4320" w:type="dxa"/>
            <w:tcBorders>
              <w:top w:val="dotted" w:sz="4" w:space="0" w:color="auto"/>
              <w:bottom w:val="dotted" w:sz="4" w:space="0" w:color="auto"/>
            </w:tcBorders>
          </w:tcPr>
          <w:p w14:paraId="33F3D99A" w14:textId="77777777" w:rsidR="0045657E" w:rsidRPr="007647B5" w:rsidRDefault="0045657E" w:rsidP="0045657E">
            <w:pPr>
              <w:spacing w:line="276" w:lineRule="auto"/>
              <w:jc w:val="center"/>
              <w:rPr>
                <w:b/>
                <w:bCs/>
                <w:color w:val="000000"/>
              </w:rPr>
            </w:pPr>
          </w:p>
        </w:tc>
      </w:tr>
      <w:tr w:rsidR="0045657E" w:rsidRPr="007647B5" w14:paraId="44F4415D" w14:textId="77777777" w:rsidTr="0045657E">
        <w:trPr>
          <w:trHeight w:val="64"/>
        </w:trPr>
        <w:tc>
          <w:tcPr>
            <w:tcW w:w="985" w:type="dxa"/>
            <w:vMerge/>
            <w:tcBorders>
              <w:bottom w:val="single" w:sz="4" w:space="0" w:color="auto"/>
            </w:tcBorders>
          </w:tcPr>
          <w:p w14:paraId="01609AC1" w14:textId="77777777" w:rsidR="0045657E" w:rsidRDefault="0045657E" w:rsidP="0045657E">
            <w:pPr>
              <w:spacing w:line="276" w:lineRule="auto"/>
              <w:jc w:val="center"/>
              <w:rPr>
                <w:rFonts w:eastAsia="Times New Roman"/>
                <w:color w:val="000000"/>
                <w:sz w:val="22"/>
                <w:szCs w:val="22"/>
                <w:lang w:eastAsia="fr-FR"/>
              </w:rPr>
            </w:pPr>
          </w:p>
        </w:tc>
        <w:tc>
          <w:tcPr>
            <w:tcW w:w="4320" w:type="dxa"/>
            <w:tcBorders>
              <w:top w:val="dotted" w:sz="4" w:space="0" w:color="auto"/>
              <w:bottom w:val="single" w:sz="4" w:space="0" w:color="auto"/>
            </w:tcBorders>
          </w:tcPr>
          <w:p w14:paraId="721D7E2E" w14:textId="40547F29" w:rsidR="0045657E" w:rsidRPr="00426C6A" w:rsidRDefault="0045657E" w:rsidP="0045657E">
            <w:pPr>
              <w:spacing w:line="276" w:lineRule="auto"/>
              <w:rPr>
                <w:sz w:val="22"/>
                <w:szCs w:val="22"/>
              </w:rPr>
            </w:pPr>
            <w:r w:rsidRPr="00426C6A">
              <w:rPr>
                <w:rFonts w:eastAsia="Times New Roman" w:cstheme="minorHAnsi"/>
                <w:sz w:val="22"/>
                <w:szCs w:val="22"/>
                <w:lang w:eastAsia="fr-FR"/>
              </w:rPr>
              <w:t>Roulettes blocables.</w:t>
            </w:r>
          </w:p>
        </w:tc>
        <w:tc>
          <w:tcPr>
            <w:tcW w:w="4320" w:type="dxa"/>
            <w:tcBorders>
              <w:top w:val="dotted" w:sz="4" w:space="0" w:color="auto"/>
              <w:bottom w:val="single" w:sz="4" w:space="0" w:color="auto"/>
            </w:tcBorders>
          </w:tcPr>
          <w:p w14:paraId="707EA105" w14:textId="77777777" w:rsidR="0045657E" w:rsidRPr="007647B5" w:rsidRDefault="0045657E" w:rsidP="0045657E">
            <w:pPr>
              <w:spacing w:line="276" w:lineRule="auto"/>
              <w:jc w:val="center"/>
              <w:rPr>
                <w:b/>
                <w:bCs/>
                <w:color w:val="000000"/>
              </w:rPr>
            </w:pPr>
          </w:p>
        </w:tc>
      </w:tr>
      <w:tr w:rsidR="00426C6A" w:rsidRPr="007647B5" w14:paraId="4B333BED" w14:textId="77777777" w:rsidTr="00B27183">
        <w:trPr>
          <w:trHeight w:val="64"/>
        </w:trPr>
        <w:tc>
          <w:tcPr>
            <w:tcW w:w="985" w:type="dxa"/>
            <w:vMerge w:val="restart"/>
            <w:tcBorders>
              <w:top w:val="single" w:sz="4" w:space="0" w:color="auto"/>
            </w:tcBorders>
          </w:tcPr>
          <w:p w14:paraId="413FC8FA" w14:textId="6920FE5E" w:rsidR="00426C6A" w:rsidRPr="0045657E" w:rsidRDefault="00426C6A" w:rsidP="0045657E">
            <w:pPr>
              <w:spacing w:line="276" w:lineRule="auto"/>
              <w:jc w:val="center"/>
              <w:rPr>
                <w:rFonts w:eastAsia="Times New Roman"/>
                <w:b/>
                <w:bCs/>
                <w:color w:val="000000"/>
                <w:sz w:val="22"/>
                <w:szCs w:val="22"/>
                <w:lang w:eastAsia="fr-FR"/>
              </w:rPr>
            </w:pPr>
            <w:r w:rsidRPr="0045657E">
              <w:rPr>
                <w:rFonts w:eastAsia="Times New Roman"/>
                <w:b/>
                <w:bCs/>
                <w:color w:val="000000"/>
                <w:sz w:val="22"/>
                <w:szCs w:val="22"/>
                <w:lang w:eastAsia="fr-FR"/>
              </w:rPr>
              <w:t>3.6</w:t>
            </w:r>
          </w:p>
        </w:tc>
        <w:tc>
          <w:tcPr>
            <w:tcW w:w="4320" w:type="dxa"/>
            <w:tcBorders>
              <w:top w:val="single" w:sz="4" w:space="0" w:color="auto"/>
              <w:bottom w:val="dotted" w:sz="4" w:space="0" w:color="auto"/>
            </w:tcBorders>
            <w:vAlign w:val="center"/>
          </w:tcPr>
          <w:p w14:paraId="470DFE94" w14:textId="1FC63B04" w:rsidR="00426C6A" w:rsidRPr="00426C6A" w:rsidRDefault="00426C6A" w:rsidP="0045657E">
            <w:pPr>
              <w:spacing w:line="276" w:lineRule="auto"/>
              <w:rPr>
                <w:sz w:val="22"/>
                <w:szCs w:val="22"/>
              </w:rPr>
            </w:pPr>
            <w:r w:rsidRPr="00426C6A">
              <w:rPr>
                <w:rFonts w:eastAsia="Times New Roman"/>
                <w:b/>
                <w:bCs/>
                <w:color w:val="000000"/>
                <w:sz w:val="22"/>
                <w:szCs w:val="22"/>
                <w:lang w:eastAsia="fr-FR"/>
              </w:rPr>
              <w:t>Spectrophotomètre UV visible + cuves adaptées</w:t>
            </w:r>
          </w:p>
        </w:tc>
        <w:tc>
          <w:tcPr>
            <w:tcW w:w="4320" w:type="dxa"/>
            <w:tcBorders>
              <w:top w:val="single" w:sz="4" w:space="0" w:color="auto"/>
              <w:bottom w:val="dotted" w:sz="4" w:space="0" w:color="auto"/>
            </w:tcBorders>
            <w:vAlign w:val="center"/>
          </w:tcPr>
          <w:p w14:paraId="7EEC52D9" w14:textId="77777777" w:rsidR="00426C6A" w:rsidRPr="007647B5" w:rsidRDefault="00426C6A" w:rsidP="0045657E">
            <w:pPr>
              <w:spacing w:line="276" w:lineRule="auto"/>
              <w:jc w:val="center"/>
              <w:rPr>
                <w:b/>
                <w:bCs/>
                <w:color w:val="000000"/>
              </w:rPr>
            </w:pPr>
          </w:p>
        </w:tc>
      </w:tr>
      <w:tr w:rsidR="00426C6A" w:rsidRPr="007647B5" w14:paraId="7A8F201C" w14:textId="77777777" w:rsidTr="00B27183">
        <w:trPr>
          <w:trHeight w:val="64"/>
        </w:trPr>
        <w:tc>
          <w:tcPr>
            <w:tcW w:w="985" w:type="dxa"/>
            <w:vMerge/>
          </w:tcPr>
          <w:p w14:paraId="1A564305"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A55DDEC" w14:textId="12D2C779" w:rsidR="00426C6A" w:rsidRPr="00426C6A" w:rsidRDefault="00426C6A" w:rsidP="0045657E">
            <w:pPr>
              <w:spacing w:line="276" w:lineRule="auto"/>
              <w:rPr>
                <w:sz w:val="22"/>
                <w:szCs w:val="22"/>
              </w:rPr>
            </w:pPr>
            <w:r w:rsidRPr="00426C6A">
              <w:rPr>
                <w:rFonts w:eastAsia="Times New Roman" w:cstheme="minorHAnsi"/>
                <w:sz w:val="22"/>
                <w:szCs w:val="22"/>
                <w:lang w:eastAsia="fr-FR"/>
              </w:rPr>
              <w:t>Marquage CE</w:t>
            </w:r>
          </w:p>
        </w:tc>
        <w:tc>
          <w:tcPr>
            <w:tcW w:w="4320" w:type="dxa"/>
            <w:tcBorders>
              <w:top w:val="dotted" w:sz="4" w:space="0" w:color="auto"/>
              <w:bottom w:val="dotted" w:sz="4" w:space="0" w:color="auto"/>
            </w:tcBorders>
            <w:vAlign w:val="center"/>
          </w:tcPr>
          <w:p w14:paraId="4B2F8F09" w14:textId="77777777" w:rsidR="00426C6A" w:rsidRPr="007647B5" w:rsidRDefault="00426C6A" w:rsidP="0045657E">
            <w:pPr>
              <w:spacing w:line="276" w:lineRule="auto"/>
              <w:jc w:val="center"/>
              <w:rPr>
                <w:b/>
                <w:bCs/>
                <w:color w:val="000000"/>
              </w:rPr>
            </w:pPr>
          </w:p>
        </w:tc>
      </w:tr>
      <w:tr w:rsidR="00426C6A" w:rsidRPr="007647B5" w14:paraId="05C6145F" w14:textId="77777777" w:rsidTr="00B27183">
        <w:trPr>
          <w:trHeight w:val="64"/>
        </w:trPr>
        <w:tc>
          <w:tcPr>
            <w:tcW w:w="985" w:type="dxa"/>
            <w:vMerge/>
          </w:tcPr>
          <w:p w14:paraId="02AAA714"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7D8580B" w14:textId="3B3B1738" w:rsidR="00426C6A" w:rsidRPr="00426C6A" w:rsidRDefault="00426C6A" w:rsidP="0045657E">
            <w:pPr>
              <w:spacing w:line="276" w:lineRule="auto"/>
              <w:rPr>
                <w:sz w:val="22"/>
                <w:szCs w:val="22"/>
              </w:rPr>
            </w:pPr>
            <w:r w:rsidRPr="00426C6A">
              <w:rPr>
                <w:rFonts w:eastAsia="Times New Roman" w:cstheme="minorHAnsi"/>
                <w:sz w:val="22"/>
                <w:szCs w:val="22"/>
                <w:lang w:eastAsia="fr-FR"/>
              </w:rPr>
              <w:t>Gamme spectrale : de 190 à 1100 nm.</w:t>
            </w:r>
          </w:p>
        </w:tc>
        <w:tc>
          <w:tcPr>
            <w:tcW w:w="4320" w:type="dxa"/>
            <w:tcBorders>
              <w:top w:val="dotted" w:sz="4" w:space="0" w:color="auto"/>
              <w:bottom w:val="dotted" w:sz="4" w:space="0" w:color="auto"/>
            </w:tcBorders>
            <w:vAlign w:val="center"/>
          </w:tcPr>
          <w:p w14:paraId="71B69D86" w14:textId="77777777" w:rsidR="00426C6A" w:rsidRPr="007647B5" w:rsidRDefault="00426C6A" w:rsidP="0045657E">
            <w:pPr>
              <w:spacing w:line="276" w:lineRule="auto"/>
              <w:jc w:val="center"/>
              <w:rPr>
                <w:b/>
                <w:bCs/>
                <w:color w:val="000000"/>
              </w:rPr>
            </w:pPr>
          </w:p>
        </w:tc>
      </w:tr>
      <w:tr w:rsidR="00426C6A" w:rsidRPr="007647B5" w14:paraId="18C2CCD4" w14:textId="77777777" w:rsidTr="00B27183">
        <w:trPr>
          <w:trHeight w:val="64"/>
        </w:trPr>
        <w:tc>
          <w:tcPr>
            <w:tcW w:w="985" w:type="dxa"/>
            <w:vMerge/>
          </w:tcPr>
          <w:p w14:paraId="0DFFD81F"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B12E38C" w14:textId="64F683E7" w:rsidR="00426C6A" w:rsidRPr="00426C6A" w:rsidRDefault="00426C6A" w:rsidP="0045657E">
            <w:pPr>
              <w:spacing w:line="276" w:lineRule="auto"/>
              <w:rPr>
                <w:sz w:val="22"/>
                <w:szCs w:val="22"/>
              </w:rPr>
            </w:pPr>
            <w:r w:rsidRPr="00426C6A">
              <w:rPr>
                <w:rFonts w:eastAsia="Times New Roman" w:cstheme="minorHAnsi"/>
                <w:sz w:val="22"/>
                <w:szCs w:val="22"/>
                <w:lang w:eastAsia="fr-FR"/>
              </w:rPr>
              <w:t>Double faisceau.</w:t>
            </w:r>
          </w:p>
        </w:tc>
        <w:tc>
          <w:tcPr>
            <w:tcW w:w="4320" w:type="dxa"/>
            <w:tcBorders>
              <w:top w:val="dotted" w:sz="4" w:space="0" w:color="auto"/>
              <w:bottom w:val="dotted" w:sz="4" w:space="0" w:color="auto"/>
            </w:tcBorders>
            <w:vAlign w:val="center"/>
          </w:tcPr>
          <w:p w14:paraId="0EB033E0" w14:textId="77777777" w:rsidR="00426C6A" w:rsidRPr="007647B5" w:rsidRDefault="00426C6A" w:rsidP="0045657E">
            <w:pPr>
              <w:spacing w:line="276" w:lineRule="auto"/>
              <w:jc w:val="center"/>
              <w:rPr>
                <w:b/>
                <w:bCs/>
                <w:color w:val="000000"/>
              </w:rPr>
            </w:pPr>
          </w:p>
        </w:tc>
      </w:tr>
      <w:tr w:rsidR="00426C6A" w:rsidRPr="007647B5" w14:paraId="166DFB9F" w14:textId="77777777" w:rsidTr="00B27183">
        <w:trPr>
          <w:trHeight w:val="64"/>
        </w:trPr>
        <w:tc>
          <w:tcPr>
            <w:tcW w:w="985" w:type="dxa"/>
            <w:vMerge/>
          </w:tcPr>
          <w:p w14:paraId="619DA721"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82198FE" w14:textId="602F1679" w:rsidR="00426C6A" w:rsidRPr="00426C6A" w:rsidRDefault="00426C6A" w:rsidP="0045657E">
            <w:pPr>
              <w:spacing w:line="276" w:lineRule="auto"/>
              <w:rPr>
                <w:sz w:val="22"/>
                <w:szCs w:val="22"/>
              </w:rPr>
            </w:pPr>
            <w:r w:rsidRPr="00426C6A">
              <w:rPr>
                <w:rFonts w:eastAsia="Times New Roman" w:cstheme="minorHAnsi"/>
                <w:sz w:val="22"/>
                <w:szCs w:val="22"/>
                <w:lang w:eastAsia="fr-FR"/>
              </w:rPr>
              <w:t>Bande passante inférieure à 8 nm.</w:t>
            </w:r>
          </w:p>
        </w:tc>
        <w:tc>
          <w:tcPr>
            <w:tcW w:w="4320" w:type="dxa"/>
            <w:tcBorders>
              <w:top w:val="dotted" w:sz="4" w:space="0" w:color="auto"/>
              <w:bottom w:val="dotted" w:sz="4" w:space="0" w:color="auto"/>
            </w:tcBorders>
            <w:vAlign w:val="center"/>
          </w:tcPr>
          <w:p w14:paraId="3BF739B7" w14:textId="77777777" w:rsidR="00426C6A" w:rsidRPr="007647B5" w:rsidRDefault="00426C6A" w:rsidP="0045657E">
            <w:pPr>
              <w:spacing w:line="276" w:lineRule="auto"/>
              <w:jc w:val="center"/>
              <w:rPr>
                <w:b/>
                <w:bCs/>
                <w:color w:val="000000"/>
              </w:rPr>
            </w:pPr>
          </w:p>
        </w:tc>
      </w:tr>
      <w:tr w:rsidR="00426C6A" w:rsidRPr="007647B5" w14:paraId="59136233" w14:textId="77777777" w:rsidTr="00B27183">
        <w:trPr>
          <w:trHeight w:val="64"/>
        </w:trPr>
        <w:tc>
          <w:tcPr>
            <w:tcW w:w="985" w:type="dxa"/>
            <w:vMerge/>
          </w:tcPr>
          <w:p w14:paraId="2CF4D152"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70F0876" w14:textId="097E0CD5" w:rsidR="00426C6A" w:rsidRPr="00426C6A" w:rsidRDefault="00426C6A" w:rsidP="0045657E">
            <w:pPr>
              <w:spacing w:line="276" w:lineRule="auto"/>
              <w:rPr>
                <w:sz w:val="22"/>
                <w:szCs w:val="22"/>
              </w:rPr>
            </w:pPr>
            <w:r w:rsidRPr="00426C6A">
              <w:rPr>
                <w:rFonts w:eastAsia="Times New Roman" w:cstheme="minorHAnsi"/>
                <w:sz w:val="22"/>
                <w:szCs w:val="22"/>
                <w:lang w:eastAsia="fr-FR"/>
              </w:rPr>
              <w:t>Mesure en Abs, %T et concentration.</w:t>
            </w:r>
          </w:p>
        </w:tc>
        <w:tc>
          <w:tcPr>
            <w:tcW w:w="4320" w:type="dxa"/>
            <w:tcBorders>
              <w:top w:val="dotted" w:sz="4" w:space="0" w:color="auto"/>
              <w:bottom w:val="dotted" w:sz="4" w:space="0" w:color="auto"/>
            </w:tcBorders>
            <w:vAlign w:val="center"/>
          </w:tcPr>
          <w:p w14:paraId="26C47042" w14:textId="77777777" w:rsidR="00426C6A" w:rsidRPr="007647B5" w:rsidRDefault="00426C6A" w:rsidP="0045657E">
            <w:pPr>
              <w:spacing w:line="276" w:lineRule="auto"/>
              <w:jc w:val="center"/>
              <w:rPr>
                <w:b/>
                <w:bCs/>
                <w:color w:val="000000"/>
              </w:rPr>
            </w:pPr>
          </w:p>
        </w:tc>
      </w:tr>
      <w:tr w:rsidR="00426C6A" w:rsidRPr="007647B5" w14:paraId="1110CD7D" w14:textId="77777777" w:rsidTr="00B27183">
        <w:trPr>
          <w:trHeight w:val="64"/>
        </w:trPr>
        <w:tc>
          <w:tcPr>
            <w:tcW w:w="985" w:type="dxa"/>
            <w:vMerge/>
          </w:tcPr>
          <w:p w14:paraId="48A16E31"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40D30B4" w14:textId="43BEF7EF" w:rsidR="00426C6A" w:rsidRPr="00426C6A" w:rsidRDefault="00426C6A" w:rsidP="0045657E">
            <w:pPr>
              <w:spacing w:line="276" w:lineRule="auto"/>
              <w:rPr>
                <w:sz w:val="22"/>
                <w:szCs w:val="22"/>
              </w:rPr>
            </w:pPr>
            <w:r w:rsidRPr="00426C6A">
              <w:rPr>
                <w:rFonts w:eastAsia="Times New Roman" w:cstheme="minorHAnsi"/>
                <w:sz w:val="22"/>
                <w:szCs w:val="22"/>
                <w:lang w:eastAsia="fr-FR"/>
              </w:rPr>
              <w:t>Clavier d’entrée des paramètres.</w:t>
            </w:r>
          </w:p>
        </w:tc>
        <w:tc>
          <w:tcPr>
            <w:tcW w:w="4320" w:type="dxa"/>
            <w:tcBorders>
              <w:top w:val="dotted" w:sz="4" w:space="0" w:color="auto"/>
              <w:bottom w:val="dotted" w:sz="4" w:space="0" w:color="auto"/>
            </w:tcBorders>
            <w:vAlign w:val="center"/>
          </w:tcPr>
          <w:p w14:paraId="3912609A" w14:textId="77777777" w:rsidR="00426C6A" w:rsidRPr="007647B5" w:rsidRDefault="00426C6A" w:rsidP="0045657E">
            <w:pPr>
              <w:spacing w:line="276" w:lineRule="auto"/>
              <w:jc w:val="center"/>
              <w:rPr>
                <w:b/>
                <w:bCs/>
                <w:color w:val="000000"/>
              </w:rPr>
            </w:pPr>
          </w:p>
        </w:tc>
      </w:tr>
      <w:tr w:rsidR="00426C6A" w:rsidRPr="007647B5" w14:paraId="2BCEE0A4" w14:textId="77777777" w:rsidTr="00B27183">
        <w:trPr>
          <w:trHeight w:val="64"/>
        </w:trPr>
        <w:tc>
          <w:tcPr>
            <w:tcW w:w="985" w:type="dxa"/>
            <w:vMerge/>
          </w:tcPr>
          <w:p w14:paraId="6A3E2A87"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DF26F62" w14:textId="103A5A47" w:rsidR="00426C6A" w:rsidRPr="00426C6A" w:rsidRDefault="00426C6A" w:rsidP="0045657E">
            <w:pPr>
              <w:spacing w:line="276" w:lineRule="auto"/>
              <w:rPr>
                <w:sz w:val="22"/>
                <w:szCs w:val="22"/>
              </w:rPr>
            </w:pPr>
            <w:r w:rsidRPr="00426C6A">
              <w:rPr>
                <w:rFonts w:eastAsia="Times New Roman" w:cstheme="minorHAnsi"/>
                <w:sz w:val="22"/>
                <w:szCs w:val="22"/>
                <w:lang w:eastAsia="fr-FR"/>
              </w:rPr>
              <w:t>Affichage numérique des mesures avec lecture directe.</w:t>
            </w:r>
          </w:p>
        </w:tc>
        <w:tc>
          <w:tcPr>
            <w:tcW w:w="4320" w:type="dxa"/>
            <w:tcBorders>
              <w:top w:val="dotted" w:sz="4" w:space="0" w:color="auto"/>
              <w:bottom w:val="dotted" w:sz="4" w:space="0" w:color="auto"/>
            </w:tcBorders>
            <w:vAlign w:val="center"/>
          </w:tcPr>
          <w:p w14:paraId="08A7E37D" w14:textId="77777777" w:rsidR="00426C6A" w:rsidRPr="007647B5" w:rsidRDefault="00426C6A" w:rsidP="0045657E">
            <w:pPr>
              <w:spacing w:line="276" w:lineRule="auto"/>
              <w:jc w:val="center"/>
              <w:rPr>
                <w:b/>
                <w:bCs/>
                <w:color w:val="000000"/>
              </w:rPr>
            </w:pPr>
          </w:p>
        </w:tc>
      </w:tr>
      <w:tr w:rsidR="00426C6A" w:rsidRPr="007647B5" w14:paraId="6DCA4610" w14:textId="77777777" w:rsidTr="00B27183">
        <w:trPr>
          <w:trHeight w:val="64"/>
        </w:trPr>
        <w:tc>
          <w:tcPr>
            <w:tcW w:w="985" w:type="dxa"/>
            <w:vMerge/>
          </w:tcPr>
          <w:p w14:paraId="03942719"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5AC9098" w14:textId="29A61017" w:rsidR="00426C6A" w:rsidRPr="00426C6A" w:rsidRDefault="00426C6A" w:rsidP="0045657E">
            <w:pPr>
              <w:spacing w:line="276" w:lineRule="auto"/>
              <w:rPr>
                <w:sz w:val="22"/>
                <w:szCs w:val="22"/>
              </w:rPr>
            </w:pPr>
            <w:r w:rsidRPr="00426C6A">
              <w:rPr>
                <w:rFonts w:eastAsia="Times New Roman" w:cstheme="minorHAnsi"/>
                <w:sz w:val="22"/>
                <w:szCs w:val="22"/>
                <w:lang w:eastAsia="fr-FR"/>
              </w:rPr>
              <w:t>Passeur automatique 4 cuves.</w:t>
            </w:r>
          </w:p>
        </w:tc>
        <w:tc>
          <w:tcPr>
            <w:tcW w:w="4320" w:type="dxa"/>
            <w:tcBorders>
              <w:top w:val="dotted" w:sz="4" w:space="0" w:color="auto"/>
              <w:bottom w:val="dotted" w:sz="4" w:space="0" w:color="auto"/>
            </w:tcBorders>
            <w:vAlign w:val="center"/>
          </w:tcPr>
          <w:p w14:paraId="2833FEFF" w14:textId="77777777" w:rsidR="00426C6A" w:rsidRPr="007647B5" w:rsidRDefault="00426C6A" w:rsidP="0045657E">
            <w:pPr>
              <w:spacing w:line="276" w:lineRule="auto"/>
              <w:jc w:val="center"/>
              <w:rPr>
                <w:b/>
                <w:bCs/>
                <w:color w:val="000000"/>
              </w:rPr>
            </w:pPr>
          </w:p>
        </w:tc>
      </w:tr>
      <w:tr w:rsidR="00426C6A" w:rsidRPr="007647B5" w14:paraId="36E5743C" w14:textId="77777777" w:rsidTr="00B27183">
        <w:trPr>
          <w:trHeight w:val="64"/>
        </w:trPr>
        <w:tc>
          <w:tcPr>
            <w:tcW w:w="985" w:type="dxa"/>
            <w:vMerge/>
          </w:tcPr>
          <w:p w14:paraId="57314ACE"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90F94D5" w14:textId="62C401F8" w:rsidR="00426C6A" w:rsidRPr="00426C6A" w:rsidRDefault="00426C6A" w:rsidP="0045657E">
            <w:pPr>
              <w:spacing w:line="276" w:lineRule="auto"/>
              <w:rPr>
                <w:sz w:val="22"/>
                <w:szCs w:val="22"/>
              </w:rPr>
            </w:pPr>
            <w:r w:rsidRPr="00426C6A">
              <w:rPr>
                <w:rFonts w:eastAsia="Times New Roman" w:cstheme="minorHAnsi"/>
                <w:sz w:val="22"/>
                <w:szCs w:val="22"/>
                <w:lang w:eastAsia="fr-FR"/>
              </w:rPr>
              <w:t>Enregistreur papier</w:t>
            </w:r>
          </w:p>
        </w:tc>
        <w:tc>
          <w:tcPr>
            <w:tcW w:w="4320" w:type="dxa"/>
            <w:tcBorders>
              <w:top w:val="dotted" w:sz="4" w:space="0" w:color="auto"/>
              <w:bottom w:val="dotted" w:sz="4" w:space="0" w:color="auto"/>
            </w:tcBorders>
            <w:vAlign w:val="center"/>
          </w:tcPr>
          <w:p w14:paraId="05CD7A9C" w14:textId="77777777" w:rsidR="00426C6A" w:rsidRPr="007647B5" w:rsidRDefault="00426C6A" w:rsidP="0045657E">
            <w:pPr>
              <w:spacing w:line="276" w:lineRule="auto"/>
              <w:jc w:val="center"/>
              <w:rPr>
                <w:b/>
                <w:bCs/>
                <w:color w:val="000000"/>
              </w:rPr>
            </w:pPr>
          </w:p>
        </w:tc>
      </w:tr>
      <w:tr w:rsidR="00426C6A" w:rsidRPr="007647B5" w14:paraId="76608E4E" w14:textId="77777777" w:rsidTr="00B27183">
        <w:trPr>
          <w:trHeight w:val="64"/>
        </w:trPr>
        <w:tc>
          <w:tcPr>
            <w:tcW w:w="985" w:type="dxa"/>
            <w:vMerge/>
            <w:tcBorders>
              <w:bottom w:val="single" w:sz="4" w:space="0" w:color="auto"/>
            </w:tcBorders>
          </w:tcPr>
          <w:p w14:paraId="5D0F27A1"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single" w:sz="4" w:space="0" w:color="auto"/>
            </w:tcBorders>
          </w:tcPr>
          <w:p w14:paraId="2970398F" w14:textId="148C691A" w:rsidR="00426C6A" w:rsidRPr="00426C6A" w:rsidRDefault="00426C6A" w:rsidP="0045657E">
            <w:pPr>
              <w:spacing w:line="276" w:lineRule="auto"/>
              <w:rPr>
                <w:sz w:val="22"/>
                <w:szCs w:val="22"/>
              </w:rPr>
            </w:pPr>
            <w:r w:rsidRPr="00426C6A">
              <w:rPr>
                <w:rFonts w:eastAsia="Times New Roman" w:cstheme="minorHAnsi"/>
                <w:sz w:val="22"/>
                <w:szCs w:val="22"/>
                <w:lang w:eastAsia="fr-FR"/>
              </w:rPr>
              <w:t>Alimentation en 220V/50Hz et cordon d’alimentation.</w:t>
            </w:r>
          </w:p>
        </w:tc>
        <w:tc>
          <w:tcPr>
            <w:tcW w:w="4320" w:type="dxa"/>
            <w:tcBorders>
              <w:top w:val="dotted" w:sz="4" w:space="0" w:color="auto"/>
              <w:bottom w:val="single" w:sz="4" w:space="0" w:color="auto"/>
            </w:tcBorders>
            <w:vAlign w:val="center"/>
          </w:tcPr>
          <w:p w14:paraId="515CF645" w14:textId="77777777" w:rsidR="00426C6A" w:rsidRPr="007647B5" w:rsidRDefault="00426C6A" w:rsidP="0045657E">
            <w:pPr>
              <w:spacing w:line="276" w:lineRule="auto"/>
              <w:jc w:val="center"/>
              <w:rPr>
                <w:b/>
                <w:bCs/>
                <w:color w:val="000000"/>
              </w:rPr>
            </w:pPr>
          </w:p>
        </w:tc>
      </w:tr>
      <w:tr w:rsidR="00426C6A" w:rsidRPr="007647B5" w14:paraId="0F974636" w14:textId="77777777" w:rsidTr="00B27183">
        <w:trPr>
          <w:trHeight w:val="64"/>
        </w:trPr>
        <w:tc>
          <w:tcPr>
            <w:tcW w:w="985" w:type="dxa"/>
            <w:vMerge w:val="restart"/>
            <w:tcBorders>
              <w:top w:val="single" w:sz="4" w:space="0" w:color="auto"/>
            </w:tcBorders>
          </w:tcPr>
          <w:p w14:paraId="75F16275" w14:textId="52DDE3F7" w:rsidR="00426C6A" w:rsidRPr="00426C6A" w:rsidRDefault="00426C6A" w:rsidP="0045657E">
            <w:pPr>
              <w:spacing w:line="276" w:lineRule="auto"/>
              <w:jc w:val="center"/>
              <w:rPr>
                <w:rFonts w:eastAsia="Times New Roman"/>
                <w:b/>
                <w:bCs/>
                <w:color w:val="000000"/>
                <w:sz w:val="22"/>
                <w:szCs w:val="22"/>
                <w:lang w:eastAsia="fr-FR"/>
              </w:rPr>
            </w:pPr>
            <w:r w:rsidRPr="00426C6A">
              <w:rPr>
                <w:rFonts w:eastAsia="Times New Roman"/>
                <w:b/>
                <w:bCs/>
                <w:color w:val="000000"/>
                <w:sz w:val="22"/>
                <w:szCs w:val="22"/>
                <w:lang w:eastAsia="fr-FR"/>
              </w:rPr>
              <w:t>3.7</w:t>
            </w:r>
          </w:p>
        </w:tc>
        <w:tc>
          <w:tcPr>
            <w:tcW w:w="4320" w:type="dxa"/>
            <w:tcBorders>
              <w:top w:val="single" w:sz="4" w:space="0" w:color="auto"/>
              <w:bottom w:val="dotted" w:sz="4" w:space="0" w:color="auto"/>
            </w:tcBorders>
            <w:vAlign w:val="center"/>
          </w:tcPr>
          <w:p w14:paraId="485B160B" w14:textId="6F54B65B" w:rsidR="00426C6A" w:rsidRPr="00426C6A" w:rsidRDefault="00426C6A" w:rsidP="0045657E">
            <w:pPr>
              <w:spacing w:line="276" w:lineRule="auto"/>
              <w:rPr>
                <w:sz w:val="22"/>
                <w:szCs w:val="22"/>
              </w:rPr>
            </w:pPr>
            <w:r w:rsidRPr="00426C6A">
              <w:rPr>
                <w:rFonts w:eastAsia="Times New Roman"/>
                <w:b/>
                <w:bCs/>
                <w:color w:val="000000"/>
                <w:sz w:val="22"/>
                <w:szCs w:val="22"/>
                <w:lang w:eastAsia="fr-FR"/>
              </w:rPr>
              <w:t xml:space="preserve">Stérilisateur chaleur sèche 60 litres </w:t>
            </w:r>
          </w:p>
        </w:tc>
        <w:tc>
          <w:tcPr>
            <w:tcW w:w="4320" w:type="dxa"/>
            <w:tcBorders>
              <w:top w:val="single" w:sz="4" w:space="0" w:color="auto"/>
              <w:bottom w:val="dotted" w:sz="4" w:space="0" w:color="auto"/>
            </w:tcBorders>
          </w:tcPr>
          <w:p w14:paraId="6969816E" w14:textId="77777777" w:rsidR="00426C6A" w:rsidRPr="007647B5" w:rsidRDefault="00426C6A" w:rsidP="0045657E">
            <w:pPr>
              <w:spacing w:line="276" w:lineRule="auto"/>
              <w:jc w:val="center"/>
              <w:rPr>
                <w:b/>
                <w:bCs/>
                <w:color w:val="000000"/>
              </w:rPr>
            </w:pPr>
          </w:p>
        </w:tc>
      </w:tr>
      <w:tr w:rsidR="00426C6A" w:rsidRPr="007647B5" w14:paraId="5CA295DC" w14:textId="77777777" w:rsidTr="00B27183">
        <w:trPr>
          <w:trHeight w:val="64"/>
        </w:trPr>
        <w:tc>
          <w:tcPr>
            <w:tcW w:w="985" w:type="dxa"/>
            <w:vMerge/>
          </w:tcPr>
          <w:p w14:paraId="208DCA58"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A98661C" w14:textId="1FE4C41C" w:rsidR="00426C6A" w:rsidRPr="00426C6A" w:rsidRDefault="00426C6A" w:rsidP="0045657E">
            <w:pPr>
              <w:spacing w:line="276" w:lineRule="auto"/>
              <w:rPr>
                <w:sz w:val="22"/>
                <w:szCs w:val="22"/>
              </w:rPr>
            </w:pPr>
            <w:r w:rsidRPr="00426C6A">
              <w:rPr>
                <w:rFonts w:eastAsia="Times New Roman" w:cstheme="minorHAnsi"/>
                <w:sz w:val="22"/>
                <w:szCs w:val="22"/>
                <w:lang w:eastAsia="fr-FR"/>
              </w:rPr>
              <w:t>Stérilisateur de paillasse pour stérilisation centrale :</w:t>
            </w:r>
          </w:p>
        </w:tc>
        <w:tc>
          <w:tcPr>
            <w:tcW w:w="4320" w:type="dxa"/>
            <w:tcBorders>
              <w:top w:val="dotted" w:sz="4" w:space="0" w:color="auto"/>
              <w:bottom w:val="dotted" w:sz="4" w:space="0" w:color="auto"/>
            </w:tcBorders>
          </w:tcPr>
          <w:p w14:paraId="43923FB3" w14:textId="77777777" w:rsidR="00426C6A" w:rsidRPr="007647B5" w:rsidRDefault="00426C6A" w:rsidP="0045657E">
            <w:pPr>
              <w:spacing w:line="276" w:lineRule="auto"/>
              <w:jc w:val="center"/>
              <w:rPr>
                <w:b/>
                <w:bCs/>
                <w:color w:val="000000"/>
              </w:rPr>
            </w:pPr>
          </w:p>
        </w:tc>
      </w:tr>
      <w:tr w:rsidR="00426C6A" w:rsidRPr="007647B5" w14:paraId="5F283548" w14:textId="77777777" w:rsidTr="00B27183">
        <w:trPr>
          <w:trHeight w:val="64"/>
        </w:trPr>
        <w:tc>
          <w:tcPr>
            <w:tcW w:w="985" w:type="dxa"/>
            <w:vMerge/>
          </w:tcPr>
          <w:p w14:paraId="0594D507"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9BD1DF3" w14:textId="2644342D" w:rsidR="00426C6A" w:rsidRPr="00426C6A" w:rsidRDefault="00426C6A" w:rsidP="0045657E">
            <w:pPr>
              <w:spacing w:line="276" w:lineRule="auto"/>
              <w:rPr>
                <w:sz w:val="22"/>
                <w:szCs w:val="22"/>
              </w:rPr>
            </w:pPr>
            <w:r w:rsidRPr="00426C6A">
              <w:rPr>
                <w:rFonts w:eastAsia="Times New Roman" w:cstheme="minorHAnsi"/>
                <w:sz w:val="22"/>
                <w:szCs w:val="22"/>
                <w:lang w:eastAsia="fr-FR"/>
              </w:rPr>
              <w:t>Marquage CE.</w:t>
            </w:r>
          </w:p>
        </w:tc>
        <w:tc>
          <w:tcPr>
            <w:tcW w:w="4320" w:type="dxa"/>
            <w:tcBorders>
              <w:top w:val="dotted" w:sz="4" w:space="0" w:color="auto"/>
              <w:bottom w:val="dotted" w:sz="4" w:space="0" w:color="auto"/>
            </w:tcBorders>
          </w:tcPr>
          <w:p w14:paraId="2732B3CB" w14:textId="77777777" w:rsidR="00426C6A" w:rsidRPr="007647B5" w:rsidRDefault="00426C6A" w:rsidP="0045657E">
            <w:pPr>
              <w:spacing w:line="276" w:lineRule="auto"/>
              <w:jc w:val="center"/>
              <w:rPr>
                <w:b/>
                <w:bCs/>
                <w:color w:val="000000"/>
              </w:rPr>
            </w:pPr>
          </w:p>
        </w:tc>
      </w:tr>
      <w:tr w:rsidR="00426C6A" w:rsidRPr="007647B5" w14:paraId="0136DA18" w14:textId="77777777" w:rsidTr="00B27183">
        <w:trPr>
          <w:trHeight w:val="64"/>
        </w:trPr>
        <w:tc>
          <w:tcPr>
            <w:tcW w:w="985" w:type="dxa"/>
            <w:vMerge/>
          </w:tcPr>
          <w:p w14:paraId="366CE0A9"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9F3885E" w14:textId="21925933" w:rsidR="00426C6A" w:rsidRPr="00426C6A" w:rsidRDefault="00426C6A" w:rsidP="0045657E">
            <w:pPr>
              <w:spacing w:line="276" w:lineRule="auto"/>
              <w:rPr>
                <w:sz w:val="22"/>
                <w:szCs w:val="22"/>
              </w:rPr>
            </w:pPr>
            <w:r w:rsidRPr="00426C6A">
              <w:rPr>
                <w:rFonts w:eastAsia="Times New Roman" w:cstheme="minorHAnsi"/>
                <w:sz w:val="22"/>
                <w:szCs w:val="22"/>
                <w:lang w:eastAsia="fr-FR"/>
              </w:rPr>
              <w:t>Double enveloppe en acier inoxydable 18/10</w:t>
            </w:r>
          </w:p>
        </w:tc>
        <w:tc>
          <w:tcPr>
            <w:tcW w:w="4320" w:type="dxa"/>
            <w:tcBorders>
              <w:top w:val="dotted" w:sz="4" w:space="0" w:color="auto"/>
              <w:bottom w:val="dotted" w:sz="4" w:space="0" w:color="auto"/>
            </w:tcBorders>
          </w:tcPr>
          <w:p w14:paraId="5EC330E0" w14:textId="77777777" w:rsidR="00426C6A" w:rsidRPr="007647B5" w:rsidRDefault="00426C6A" w:rsidP="0045657E">
            <w:pPr>
              <w:spacing w:line="276" w:lineRule="auto"/>
              <w:jc w:val="center"/>
              <w:rPr>
                <w:b/>
                <w:bCs/>
                <w:color w:val="000000"/>
              </w:rPr>
            </w:pPr>
          </w:p>
        </w:tc>
      </w:tr>
      <w:tr w:rsidR="00426C6A" w:rsidRPr="007647B5" w14:paraId="09018D1E" w14:textId="77777777" w:rsidTr="00B27183">
        <w:trPr>
          <w:trHeight w:val="64"/>
        </w:trPr>
        <w:tc>
          <w:tcPr>
            <w:tcW w:w="985" w:type="dxa"/>
            <w:vMerge/>
          </w:tcPr>
          <w:p w14:paraId="4B7905A1"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CD9DDAE" w14:textId="0674AB82" w:rsidR="00426C6A" w:rsidRPr="00426C6A" w:rsidRDefault="00426C6A" w:rsidP="0045657E">
            <w:pPr>
              <w:spacing w:line="276" w:lineRule="auto"/>
              <w:rPr>
                <w:sz w:val="22"/>
                <w:szCs w:val="22"/>
              </w:rPr>
            </w:pPr>
            <w:r w:rsidRPr="00426C6A">
              <w:rPr>
                <w:rFonts w:eastAsia="Times New Roman" w:cstheme="minorHAnsi"/>
                <w:sz w:val="22"/>
                <w:szCs w:val="22"/>
                <w:lang w:eastAsia="fr-FR"/>
              </w:rPr>
              <w:t>Capacité de l’ordre de 6 litres</w:t>
            </w:r>
          </w:p>
        </w:tc>
        <w:tc>
          <w:tcPr>
            <w:tcW w:w="4320" w:type="dxa"/>
            <w:tcBorders>
              <w:top w:val="dotted" w:sz="4" w:space="0" w:color="auto"/>
              <w:bottom w:val="dotted" w:sz="4" w:space="0" w:color="auto"/>
            </w:tcBorders>
          </w:tcPr>
          <w:p w14:paraId="4D1A6781" w14:textId="77777777" w:rsidR="00426C6A" w:rsidRPr="007647B5" w:rsidRDefault="00426C6A" w:rsidP="0045657E">
            <w:pPr>
              <w:spacing w:line="276" w:lineRule="auto"/>
              <w:jc w:val="center"/>
              <w:rPr>
                <w:b/>
                <w:bCs/>
                <w:color w:val="000000"/>
              </w:rPr>
            </w:pPr>
          </w:p>
        </w:tc>
      </w:tr>
      <w:tr w:rsidR="00426C6A" w:rsidRPr="007647B5" w14:paraId="6C3838DF" w14:textId="77777777" w:rsidTr="00B27183">
        <w:trPr>
          <w:trHeight w:val="64"/>
        </w:trPr>
        <w:tc>
          <w:tcPr>
            <w:tcW w:w="985" w:type="dxa"/>
            <w:vMerge/>
          </w:tcPr>
          <w:p w14:paraId="14FD675C"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5872F96E" w14:textId="44E4539F" w:rsidR="00426C6A" w:rsidRPr="00426C6A" w:rsidRDefault="00426C6A" w:rsidP="0045657E">
            <w:pPr>
              <w:spacing w:line="276" w:lineRule="auto"/>
              <w:rPr>
                <w:sz w:val="22"/>
                <w:szCs w:val="22"/>
              </w:rPr>
            </w:pPr>
            <w:r w:rsidRPr="00426C6A">
              <w:rPr>
                <w:rFonts w:eastAsia="Times New Roman" w:cstheme="minorHAnsi"/>
                <w:sz w:val="22"/>
                <w:szCs w:val="22"/>
                <w:lang w:eastAsia="fr-FR"/>
              </w:rPr>
              <w:t>1 étagère inox 18/10</w:t>
            </w:r>
          </w:p>
        </w:tc>
        <w:tc>
          <w:tcPr>
            <w:tcW w:w="4320" w:type="dxa"/>
            <w:tcBorders>
              <w:top w:val="dotted" w:sz="4" w:space="0" w:color="auto"/>
              <w:bottom w:val="dotted" w:sz="4" w:space="0" w:color="auto"/>
            </w:tcBorders>
          </w:tcPr>
          <w:p w14:paraId="4DD7D5F7" w14:textId="77777777" w:rsidR="00426C6A" w:rsidRPr="007647B5" w:rsidRDefault="00426C6A" w:rsidP="0045657E">
            <w:pPr>
              <w:spacing w:line="276" w:lineRule="auto"/>
              <w:jc w:val="center"/>
              <w:rPr>
                <w:b/>
                <w:bCs/>
                <w:color w:val="000000"/>
              </w:rPr>
            </w:pPr>
          </w:p>
        </w:tc>
      </w:tr>
      <w:tr w:rsidR="00426C6A" w:rsidRPr="007647B5" w14:paraId="2CAFFC2D" w14:textId="77777777" w:rsidTr="00B27183">
        <w:trPr>
          <w:trHeight w:val="64"/>
        </w:trPr>
        <w:tc>
          <w:tcPr>
            <w:tcW w:w="985" w:type="dxa"/>
            <w:vMerge/>
          </w:tcPr>
          <w:p w14:paraId="758DFF4B"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387D2BC" w14:textId="0668D9D9" w:rsidR="00426C6A" w:rsidRPr="00426C6A" w:rsidRDefault="00426C6A" w:rsidP="0045657E">
            <w:pPr>
              <w:spacing w:line="276" w:lineRule="auto"/>
              <w:rPr>
                <w:sz w:val="22"/>
                <w:szCs w:val="22"/>
              </w:rPr>
            </w:pPr>
            <w:r w:rsidRPr="00426C6A">
              <w:rPr>
                <w:rFonts w:eastAsia="Times New Roman" w:cstheme="minorHAnsi"/>
                <w:sz w:val="22"/>
                <w:szCs w:val="22"/>
                <w:lang w:eastAsia="fr-FR"/>
              </w:rPr>
              <w:t>1 porte toute largeur</w:t>
            </w:r>
          </w:p>
        </w:tc>
        <w:tc>
          <w:tcPr>
            <w:tcW w:w="4320" w:type="dxa"/>
            <w:tcBorders>
              <w:top w:val="dotted" w:sz="4" w:space="0" w:color="auto"/>
              <w:bottom w:val="dotted" w:sz="4" w:space="0" w:color="auto"/>
            </w:tcBorders>
          </w:tcPr>
          <w:p w14:paraId="6CAC651D" w14:textId="77777777" w:rsidR="00426C6A" w:rsidRPr="007647B5" w:rsidRDefault="00426C6A" w:rsidP="0045657E">
            <w:pPr>
              <w:spacing w:line="276" w:lineRule="auto"/>
              <w:jc w:val="center"/>
              <w:rPr>
                <w:b/>
                <w:bCs/>
                <w:color w:val="000000"/>
              </w:rPr>
            </w:pPr>
          </w:p>
        </w:tc>
      </w:tr>
      <w:tr w:rsidR="00426C6A" w:rsidRPr="007647B5" w14:paraId="718D48AA" w14:textId="77777777" w:rsidTr="00B27183">
        <w:trPr>
          <w:trHeight w:val="64"/>
        </w:trPr>
        <w:tc>
          <w:tcPr>
            <w:tcW w:w="985" w:type="dxa"/>
            <w:vMerge/>
          </w:tcPr>
          <w:p w14:paraId="5E1CA0E0"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B548D8A" w14:textId="7F7A2090" w:rsidR="00426C6A" w:rsidRPr="00426C6A" w:rsidRDefault="00426C6A" w:rsidP="0045657E">
            <w:pPr>
              <w:spacing w:line="276" w:lineRule="auto"/>
              <w:rPr>
                <w:sz w:val="22"/>
                <w:szCs w:val="22"/>
              </w:rPr>
            </w:pPr>
            <w:r w:rsidRPr="00426C6A">
              <w:rPr>
                <w:rFonts w:eastAsia="Times New Roman" w:cstheme="minorHAnsi"/>
                <w:sz w:val="22"/>
                <w:szCs w:val="22"/>
                <w:lang w:eastAsia="fr-FR"/>
              </w:rPr>
              <w:t>Convection forcée (ventilée)</w:t>
            </w:r>
          </w:p>
        </w:tc>
        <w:tc>
          <w:tcPr>
            <w:tcW w:w="4320" w:type="dxa"/>
            <w:tcBorders>
              <w:top w:val="dotted" w:sz="4" w:space="0" w:color="auto"/>
              <w:bottom w:val="dotted" w:sz="4" w:space="0" w:color="auto"/>
            </w:tcBorders>
          </w:tcPr>
          <w:p w14:paraId="45C6AAA5" w14:textId="77777777" w:rsidR="00426C6A" w:rsidRPr="007647B5" w:rsidRDefault="00426C6A" w:rsidP="0045657E">
            <w:pPr>
              <w:spacing w:line="276" w:lineRule="auto"/>
              <w:jc w:val="center"/>
              <w:rPr>
                <w:b/>
                <w:bCs/>
                <w:color w:val="000000"/>
              </w:rPr>
            </w:pPr>
          </w:p>
        </w:tc>
      </w:tr>
      <w:tr w:rsidR="00426C6A" w:rsidRPr="007647B5" w14:paraId="654C5DDD" w14:textId="77777777" w:rsidTr="00B27183">
        <w:trPr>
          <w:trHeight w:val="64"/>
        </w:trPr>
        <w:tc>
          <w:tcPr>
            <w:tcW w:w="985" w:type="dxa"/>
            <w:vMerge/>
          </w:tcPr>
          <w:p w14:paraId="4DA511BE"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50A685B5" w14:textId="0B402023" w:rsidR="00426C6A" w:rsidRPr="00426C6A" w:rsidRDefault="00426C6A" w:rsidP="0045657E">
            <w:pPr>
              <w:spacing w:line="276" w:lineRule="auto"/>
              <w:rPr>
                <w:sz w:val="22"/>
                <w:szCs w:val="22"/>
              </w:rPr>
            </w:pPr>
            <w:r w:rsidRPr="00426C6A">
              <w:rPr>
                <w:rFonts w:eastAsia="Times New Roman" w:cstheme="minorHAnsi"/>
                <w:sz w:val="22"/>
                <w:szCs w:val="22"/>
                <w:lang w:eastAsia="fr-FR"/>
              </w:rPr>
              <w:t>Régulation électronique 5 - 200°C</w:t>
            </w:r>
          </w:p>
        </w:tc>
        <w:tc>
          <w:tcPr>
            <w:tcW w:w="4320" w:type="dxa"/>
            <w:tcBorders>
              <w:top w:val="dotted" w:sz="4" w:space="0" w:color="auto"/>
              <w:bottom w:val="dotted" w:sz="4" w:space="0" w:color="auto"/>
            </w:tcBorders>
          </w:tcPr>
          <w:p w14:paraId="1F6448DF" w14:textId="77777777" w:rsidR="00426C6A" w:rsidRPr="007647B5" w:rsidRDefault="00426C6A" w:rsidP="0045657E">
            <w:pPr>
              <w:spacing w:line="276" w:lineRule="auto"/>
              <w:jc w:val="center"/>
              <w:rPr>
                <w:b/>
                <w:bCs/>
                <w:color w:val="000000"/>
              </w:rPr>
            </w:pPr>
          </w:p>
        </w:tc>
      </w:tr>
      <w:tr w:rsidR="00426C6A" w:rsidRPr="007647B5" w14:paraId="6DEE76D9" w14:textId="77777777" w:rsidTr="00B27183">
        <w:trPr>
          <w:trHeight w:val="64"/>
        </w:trPr>
        <w:tc>
          <w:tcPr>
            <w:tcW w:w="985" w:type="dxa"/>
            <w:vMerge/>
          </w:tcPr>
          <w:p w14:paraId="1EB0CA30"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F494988" w14:textId="361DA0E1" w:rsidR="00426C6A" w:rsidRPr="00426C6A" w:rsidRDefault="00426C6A" w:rsidP="0045657E">
            <w:pPr>
              <w:spacing w:line="276" w:lineRule="auto"/>
              <w:rPr>
                <w:sz w:val="22"/>
                <w:szCs w:val="22"/>
              </w:rPr>
            </w:pPr>
            <w:r w:rsidRPr="00426C6A">
              <w:rPr>
                <w:rFonts w:eastAsia="Times New Roman" w:cstheme="minorHAnsi"/>
                <w:sz w:val="22"/>
                <w:szCs w:val="22"/>
                <w:lang w:eastAsia="fr-FR"/>
              </w:rPr>
              <w:t>Temps de stérilisation réglable 0-60 min/0-6 heures, par minuteur</w:t>
            </w:r>
          </w:p>
        </w:tc>
        <w:tc>
          <w:tcPr>
            <w:tcW w:w="4320" w:type="dxa"/>
            <w:tcBorders>
              <w:top w:val="dotted" w:sz="4" w:space="0" w:color="auto"/>
              <w:bottom w:val="dotted" w:sz="4" w:space="0" w:color="auto"/>
            </w:tcBorders>
          </w:tcPr>
          <w:p w14:paraId="3996EC27" w14:textId="77777777" w:rsidR="00426C6A" w:rsidRPr="007647B5" w:rsidRDefault="00426C6A" w:rsidP="0045657E">
            <w:pPr>
              <w:spacing w:line="276" w:lineRule="auto"/>
              <w:jc w:val="center"/>
              <w:rPr>
                <w:b/>
                <w:bCs/>
                <w:color w:val="000000"/>
              </w:rPr>
            </w:pPr>
          </w:p>
        </w:tc>
      </w:tr>
      <w:tr w:rsidR="00426C6A" w:rsidRPr="007647B5" w14:paraId="1FA94B9F" w14:textId="77777777" w:rsidTr="00B27183">
        <w:trPr>
          <w:trHeight w:val="64"/>
        </w:trPr>
        <w:tc>
          <w:tcPr>
            <w:tcW w:w="985" w:type="dxa"/>
            <w:vMerge/>
          </w:tcPr>
          <w:p w14:paraId="546966A1"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A932074" w14:textId="29B19A20" w:rsidR="00426C6A" w:rsidRPr="00426C6A" w:rsidRDefault="00426C6A" w:rsidP="0045657E">
            <w:pPr>
              <w:spacing w:line="276" w:lineRule="auto"/>
              <w:rPr>
                <w:sz w:val="22"/>
                <w:szCs w:val="22"/>
              </w:rPr>
            </w:pPr>
            <w:r w:rsidRPr="00426C6A">
              <w:rPr>
                <w:rFonts w:eastAsia="Times New Roman" w:cstheme="minorHAnsi"/>
                <w:sz w:val="22"/>
                <w:szCs w:val="22"/>
                <w:lang w:eastAsia="fr-FR"/>
              </w:rPr>
              <w:t>Système de sécurité surchauffe permettant le maintien à la température de consigne en cas de défaillance du circuit principal</w:t>
            </w:r>
          </w:p>
        </w:tc>
        <w:tc>
          <w:tcPr>
            <w:tcW w:w="4320" w:type="dxa"/>
            <w:tcBorders>
              <w:top w:val="dotted" w:sz="4" w:space="0" w:color="auto"/>
              <w:bottom w:val="dotted" w:sz="4" w:space="0" w:color="auto"/>
            </w:tcBorders>
          </w:tcPr>
          <w:p w14:paraId="2950E68C" w14:textId="77777777" w:rsidR="00426C6A" w:rsidRPr="007647B5" w:rsidRDefault="00426C6A" w:rsidP="0045657E">
            <w:pPr>
              <w:spacing w:line="276" w:lineRule="auto"/>
              <w:jc w:val="center"/>
              <w:rPr>
                <w:b/>
                <w:bCs/>
                <w:color w:val="000000"/>
              </w:rPr>
            </w:pPr>
          </w:p>
        </w:tc>
      </w:tr>
      <w:tr w:rsidR="00426C6A" w:rsidRPr="007647B5" w14:paraId="38D5ACA0" w14:textId="77777777" w:rsidTr="00B27183">
        <w:trPr>
          <w:trHeight w:val="64"/>
        </w:trPr>
        <w:tc>
          <w:tcPr>
            <w:tcW w:w="985" w:type="dxa"/>
            <w:vMerge/>
          </w:tcPr>
          <w:p w14:paraId="67658B66"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DA1BBF8" w14:textId="1D7294EB" w:rsidR="00426C6A" w:rsidRPr="00426C6A" w:rsidRDefault="00426C6A" w:rsidP="0045657E">
            <w:pPr>
              <w:spacing w:line="276" w:lineRule="auto"/>
              <w:rPr>
                <w:sz w:val="22"/>
                <w:szCs w:val="22"/>
              </w:rPr>
            </w:pPr>
            <w:r w:rsidRPr="00426C6A">
              <w:rPr>
                <w:rFonts w:eastAsia="Times New Roman" w:cstheme="minorHAnsi"/>
                <w:sz w:val="22"/>
                <w:szCs w:val="22"/>
                <w:lang w:eastAsia="fr-FR"/>
              </w:rPr>
              <w:t>Affichage de la température par affichage numérique.</w:t>
            </w:r>
          </w:p>
        </w:tc>
        <w:tc>
          <w:tcPr>
            <w:tcW w:w="4320" w:type="dxa"/>
            <w:tcBorders>
              <w:top w:val="dotted" w:sz="4" w:space="0" w:color="auto"/>
              <w:bottom w:val="dotted" w:sz="4" w:space="0" w:color="auto"/>
            </w:tcBorders>
          </w:tcPr>
          <w:p w14:paraId="00B4F2DD" w14:textId="77777777" w:rsidR="00426C6A" w:rsidRPr="007647B5" w:rsidRDefault="00426C6A" w:rsidP="0045657E">
            <w:pPr>
              <w:spacing w:line="276" w:lineRule="auto"/>
              <w:jc w:val="center"/>
              <w:rPr>
                <w:b/>
                <w:bCs/>
                <w:color w:val="000000"/>
              </w:rPr>
            </w:pPr>
          </w:p>
        </w:tc>
      </w:tr>
      <w:tr w:rsidR="00426C6A" w:rsidRPr="007647B5" w14:paraId="3A5784AC" w14:textId="77777777" w:rsidTr="00B27183">
        <w:trPr>
          <w:trHeight w:val="64"/>
        </w:trPr>
        <w:tc>
          <w:tcPr>
            <w:tcW w:w="985" w:type="dxa"/>
            <w:vMerge/>
          </w:tcPr>
          <w:p w14:paraId="035135D3"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5D8A84D1" w14:textId="4FC7C64C" w:rsidR="00426C6A" w:rsidRPr="00426C6A" w:rsidRDefault="00426C6A" w:rsidP="0045657E">
            <w:pPr>
              <w:spacing w:line="276" w:lineRule="auto"/>
              <w:rPr>
                <w:sz w:val="22"/>
                <w:szCs w:val="22"/>
              </w:rPr>
            </w:pPr>
            <w:r w:rsidRPr="00426C6A">
              <w:rPr>
                <w:rFonts w:eastAsia="Times New Roman" w:cstheme="minorHAnsi"/>
                <w:sz w:val="22"/>
                <w:szCs w:val="22"/>
                <w:lang w:eastAsia="fr-FR"/>
              </w:rPr>
              <w:t>Affichage de la consigne par bouton blocable</w:t>
            </w:r>
          </w:p>
        </w:tc>
        <w:tc>
          <w:tcPr>
            <w:tcW w:w="4320" w:type="dxa"/>
            <w:tcBorders>
              <w:top w:val="dotted" w:sz="4" w:space="0" w:color="auto"/>
              <w:bottom w:val="dotted" w:sz="4" w:space="0" w:color="auto"/>
            </w:tcBorders>
          </w:tcPr>
          <w:p w14:paraId="2616235E" w14:textId="77777777" w:rsidR="00426C6A" w:rsidRPr="007647B5" w:rsidRDefault="00426C6A" w:rsidP="0045657E">
            <w:pPr>
              <w:spacing w:line="276" w:lineRule="auto"/>
              <w:jc w:val="center"/>
              <w:rPr>
                <w:b/>
                <w:bCs/>
                <w:color w:val="000000"/>
              </w:rPr>
            </w:pPr>
          </w:p>
        </w:tc>
      </w:tr>
      <w:tr w:rsidR="00426C6A" w:rsidRPr="007647B5" w14:paraId="59B83D12" w14:textId="77777777" w:rsidTr="00B27183">
        <w:trPr>
          <w:trHeight w:val="64"/>
        </w:trPr>
        <w:tc>
          <w:tcPr>
            <w:tcW w:w="985" w:type="dxa"/>
            <w:vMerge/>
          </w:tcPr>
          <w:p w14:paraId="3C780EAE"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64D810C3" w14:textId="3E0F4406" w:rsidR="00426C6A" w:rsidRPr="00426C6A" w:rsidRDefault="00426C6A" w:rsidP="0045657E">
            <w:pPr>
              <w:spacing w:line="276" w:lineRule="auto"/>
              <w:rPr>
                <w:sz w:val="22"/>
                <w:szCs w:val="22"/>
              </w:rPr>
            </w:pPr>
            <w:r w:rsidRPr="00426C6A">
              <w:rPr>
                <w:rFonts w:eastAsia="Times New Roman" w:cstheme="minorHAnsi"/>
                <w:sz w:val="22"/>
                <w:szCs w:val="22"/>
                <w:lang w:eastAsia="fr-FR"/>
              </w:rPr>
              <w:t>Voyants : de mise sous tension, chauffage en cours, sécurité surchauffe</w:t>
            </w:r>
          </w:p>
        </w:tc>
        <w:tc>
          <w:tcPr>
            <w:tcW w:w="4320" w:type="dxa"/>
            <w:tcBorders>
              <w:top w:val="dotted" w:sz="4" w:space="0" w:color="auto"/>
              <w:bottom w:val="dotted" w:sz="4" w:space="0" w:color="auto"/>
            </w:tcBorders>
          </w:tcPr>
          <w:p w14:paraId="5007E3BA" w14:textId="77777777" w:rsidR="00426C6A" w:rsidRPr="007647B5" w:rsidRDefault="00426C6A" w:rsidP="0045657E">
            <w:pPr>
              <w:spacing w:line="276" w:lineRule="auto"/>
              <w:jc w:val="center"/>
              <w:rPr>
                <w:b/>
                <w:bCs/>
                <w:color w:val="000000"/>
              </w:rPr>
            </w:pPr>
          </w:p>
        </w:tc>
      </w:tr>
      <w:tr w:rsidR="00426C6A" w:rsidRPr="007647B5" w14:paraId="6A654AA1" w14:textId="77777777" w:rsidTr="00B27183">
        <w:trPr>
          <w:trHeight w:val="64"/>
        </w:trPr>
        <w:tc>
          <w:tcPr>
            <w:tcW w:w="985" w:type="dxa"/>
            <w:vMerge/>
          </w:tcPr>
          <w:p w14:paraId="12B807BB"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90D484E" w14:textId="6AB18207" w:rsidR="00426C6A" w:rsidRPr="00426C6A" w:rsidRDefault="00426C6A" w:rsidP="0045657E">
            <w:pPr>
              <w:spacing w:line="276" w:lineRule="auto"/>
              <w:rPr>
                <w:sz w:val="22"/>
                <w:szCs w:val="22"/>
              </w:rPr>
            </w:pPr>
            <w:r w:rsidRPr="00426C6A">
              <w:rPr>
                <w:rFonts w:eastAsia="Times New Roman" w:cstheme="minorHAnsi"/>
                <w:sz w:val="22"/>
                <w:szCs w:val="22"/>
                <w:lang w:eastAsia="fr-FR"/>
              </w:rPr>
              <w:t>Démarrage de la minuterie après obtention de la température de consigne.</w:t>
            </w:r>
          </w:p>
        </w:tc>
        <w:tc>
          <w:tcPr>
            <w:tcW w:w="4320" w:type="dxa"/>
            <w:tcBorders>
              <w:top w:val="dotted" w:sz="4" w:space="0" w:color="auto"/>
              <w:bottom w:val="dotted" w:sz="4" w:space="0" w:color="auto"/>
            </w:tcBorders>
          </w:tcPr>
          <w:p w14:paraId="4D9BBB17" w14:textId="77777777" w:rsidR="00426C6A" w:rsidRPr="007647B5" w:rsidRDefault="00426C6A" w:rsidP="0045657E">
            <w:pPr>
              <w:spacing w:line="276" w:lineRule="auto"/>
              <w:jc w:val="center"/>
              <w:rPr>
                <w:b/>
                <w:bCs/>
                <w:color w:val="000000"/>
              </w:rPr>
            </w:pPr>
          </w:p>
        </w:tc>
      </w:tr>
      <w:tr w:rsidR="00426C6A" w:rsidRPr="007647B5" w14:paraId="17AEAA6D" w14:textId="77777777" w:rsidTr="00B27183">
        <w:trPr>
          <w:trHeight w:val="64"/>
        </w:trPr>
        <w:tc>
          <w:tcPr>
            <w:tcW w:w="985" w:type="dxa"/>
            <w:vMerge/>
          </w:tcPr>
          <w:p w14:paraId="44CE9E47"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459AD65F" w14:textId="36D63D4E" w:rsidR="00426C6A" w:rsidRPr="00426C6A" w:rsidRDefault="00426C6A" w:rsidP="0045657E">
            <w:pPr>
              <w:spacing w:line="276" w:lineRule="auto"/>
              <w:rPr>
                <w:sz w:val="22"/>
                <w:szCs w:val="22"/>
              </w:rPr>
            </w:pPr>
            <w:r w:rsidRPr="00426C6A">
              <w:rPr>
                <w:rFonts w:eastAsia="Times New Roman" w:cstheme="minorHAnsi"/>
                <w:sz w:val="22"/>
                <w:szCs w:val="22"/>
                <w:lang w:eastAsia="fr-FR"/>
              </w:rPr>
              <w:t>Protection par fusible thermique.</w:t>
            </w:r>
          </w:p>
        </w:tc>
        <w:tc>
          <w:tcPr>
            <w:tcW w:w="4320" w:type="dxa"/>
            <w:tcBorders>
              <w:top w:val="dotted" w:sz="4" w:space="0" w:color="auto"/>
              <w:bottom w:val="dotted" w:sz="4" w:space="0" w:color="auto"/>
            </w:tcBorders>
          </w:tcPr>
          <w:p w14:paraId="601EC66A" w14:textId="77777777" w:rsidR="00426C6A" w:rsidRPr="007647B5" w:rsidRDefault="00426C6A" w:rsidP="0045657E">
            <w:pPr>
              <w:spacing w:line="276" w:lineRule="auto"/>
              <w:jc w:val="center"/>
              <w:rPr>
                <w:b/>
                <w:bCs/>
                <w:color w:val="000000"/>
              </w:rPr>
            </w:pPr>
          </w:p>
        </w:tc>
      </w:tr>
      <w:tr w:rsidR="00426C6A" w:rsidRPr="007647B5" w14:paraId="15571C99" w14:textId="77777777" w:rsidTr="00B27183">
        <w:trPr>
          <w:trHeight w:val="64"/>
        </w:trPr>
        <w:tc>
          <w:tcPr>
            <w:tcW w:w="985" w:type="dxa"/>
            <w:vMerge/>
            <w:tcBorders>
              <w:bottom w:val="single" w:sz="4" w:space="0" w:color="auto"/>
            </w:tcBorders>
          </w:tcPr>
          <w:p w14:paraId="0DA10905" w14:textId="77777777" w:rsidR="00426C6A" w:rsidRDefault="00426C6A" w:rsidP="0045657E">
            <w:pPr>
              <w:spacing w:line="276" w:lineRule="auto"/>
              <w:jc w:val="center"/>
              <w:rPr>
                <w:rFonts w:eastAsia="Times New Roman"/>
                <w:color w:val="000000"/>
                <w:sz w:val="22"/>
                <w:szCs w:val="22"/>
                <w:lang w:eastAsia="fr-FR"/>
              </w:rPr>
            </w:pPr>
          </w:p>
        </w:tc>
        <w:tc>
          <w:tcPr>
            <w:tcW w:w="4320" w:type="dxa"/>
            <w:tcBorders>
              <w:top w:val="dotted" w:sz="4" w:space="0" w:color="auto"/>
              <w:bottom w:val="single" w:sz="4" w:space="0" w:color="auto"/>
            </w:tcBorders>
          </w:tcPr>
          <w:p w14:paraId="75E3B465" w14:textId="53FAAF5A" w:rsidR="00426C6A" w:rsidRPr="00426C6A" w:rsidRDefault="00426C6A" w:rsidP="0045657E">
            <w:pPr>
              <w:spacing w:line="276" w:lineRule="auto"/>
              <w:rPr>
                <w:sz w:val="22"/>
                <w:szCs w:val="22"/>
              </w:rPr>
            </w:pPr>
            <w:r w:rsidRPr="00426C6A">
              <w:rPr>
                <w:rFonts w:eastAsia="Times New Roman" w:cstheme="minorHAnsi"/>
                <w:sz w:val="22"/>
                <w:szCs w:val="22"/>
                <w:lang w:eastAsia="fr-FR"/>
              </w:rPr>
              <w:t>Alimentation en 220V/50Hz et cordon d’alimentation d’au moins 2,50m de longueur</w:t>
            </w:r>
          </w:p>
        </w:tc>
        <w:tc>
          <w:tcPr>
            <w:tcW w:w="4320" w:type="dxa"/>
            <w:tcBorders>
              <w:top w:val="dotted" w:sz="4" w:space="0" w:color="auto"/>
              <w:bottom w:val="single" w:sz="4" w:space="0" w:color="auto"/>
            </w:tcBorders>
          </w:tcPr>
          <w:p w14:paraId="3B8C6DA5" w14:textId="77777777" w:rsidR="00426C6A" w:rsidRPr="007647B5" w:rsidRDefault="00426C6A" w:rsidP="0045657E">
            <w:pPr>
              <w:spacing w:line="276" w:lineRule="auto"/>
              <w:jc w:val="center"/>
              <w:rPr>
                <w:b/>
                <w:bCs/>
                <w:color w:val="000000"/>
              </w:rPr>
            </w:pPr>
          </w:p>
        </w:tc>
      </w:tr>
      <w:tr w:rsidR="00902CB1" w:rsidRPr="007647B5" w14:paraId="1159A719" w14:textId="77777777" w:rsidTr="00B27183">
        <w:trPr>
          <w:trHeight w:val="64"/>
        </w:trPr>
        <w:tc>
          <w:tcPr>
            <w:tcW w:w="985" w:type="dxa"/>
            <w:vMerge w:val="restart"/>
            <w:tcBorders>
              <w:top w:val="single" w:sz="4" w:space="0" w:color="auto"/>
            </w:tcBorders>
          </w:tcPr>
          <w:p w14:paraId="622DB93C" w14:textId="50953030" w:rsidR="00902CB1" w:rsidRPr="00426C6A" w:rsidRDefault="00902CB1" w:rsidP="00426C6A">
            <w:pPr>
              <w:spacing w:line="276" w:lineRule="auto"/>
              <w:jc w:val="center"/>
              <w:rPr>
                <w:rFonts w:eastAsia="Times New Roman"/>
                <w:b/>
                <w:bCs/>
                <w:color w:val="000000"/>
                <w:sz w:val="22"/>
                <w:szCs w:val="22"/>
                <w:lang w:eastAsia="fr-FR"/>
              </w:rPr>
            </w:pPr>
            <w:r w:rsidRPr="00426C6A">
              <w:rPr>
                <w:rFonts w:eastAsia="Times New Roman"/>
                <w:b/>
                <w:bCs/>
                <w:color w:val="000000"/>
                <w:sz w:val="22"/>
                <w:szCs w:val="22"/>
                <w:lang w:eastAsia="fr-FR"/>
              </w:rPr>
              <w:t>3.8</w:t>
            </w:r>
          </w:p>
        </w:tc>
        <w:tc>
          <w:tcPr>
            <w:tcW w:w="4320" w:type="dxa"/>
            <w:tcBorders>
              <w:top w:val="single" w:sz="4" w:space="0" w:color="auto"/>
              <w:bottom w:val="dotted" w:sz="4" w:space="0" w:color="auto"/>
            </w:tcBorders>
            <w:vAlign w:val="center"/>
          </w:tcPr>
          <w:p w14:paraId="0F2816C1" w14:textId="43A76B3B" w:rsidR="00902CB1" w:rsidRPr="00426C6A" w:rsidRDefault="00902CB1" w:rsidP="00426C6A">
            <w:pPr>
              <w:spacing w:line="276" w:lineRule="auto"/>
              <w:rPr>
                <w:sz w:val="22"/>
                <w:szCs w:val="22"/>
              </w:rPr>
            </w:pPr>
            <w:r w:rsidRPr="00426C6A">
              <w:rPr>
                <w:rFonts w:eastAsia="Times New Roman"/>
                <w:b/>
                <w:bCs/>
                <w:color w:val="000000"/>
                <w:sz w:val="22"/>
                <w:szCs w:val="22"/>
                <w:lang w:eastAsia="fr-FR"/>
              </w:rPr>
              <w:t xml:space="preserve">Ventouse </w:t>
            </w:r>
            <w:r w:rsidRPr="00426C6A">
              <w:rPr>
                <w:b/>
                <w:bCs/>
                <w:sz w:val="22"/>
                <w:szCs w:val="22"/>
              </w:rPr>
              <w:t>obstétricale</w:t>
            </w:r>
            <w:r w:rsidRPr="00426C6A">
              <w:rPr>
                <w:rFonts w:eastAsia="Times New Roman"/>
                <w:b/>
                <w:bCs/>
                <w:color w:val="000000"/>
                <w:sz w:val="22"/>
                <w:szCs w:val="22"/>
                <w:lang w:eastAsia="fr-FR"/>
              </w:rPr>
              <w:t xml:space="preserve"> électrique </w:t>
            </w:r>
          </w:p>
        </w:tc>
        <w:tc>
          <w:tcPr>
            <w:tcW w:w="4320" w:type="dxa"/>
            <w:tcBorders>
              <w:top w:val="single" w:sz="4" w:space="0" w:color="auto"/>
              <w:bottom w:val="dotted" w:sz="4" w:space="0" w:color="auto"/>
            </w:tcBorders>
          </w:tcPr>
          <w:p w14:paraId="0FFDA96E" w14:textId="77777777" w:rsidR="00902CB1" w:rsidRPr="007647B5" w:rsidRDefault="00902CB1" w:rsidP="00426C6A">
            <w:pPr>
              <w:spacing w:line="276" w:lineRule="auto"/>
              <w:jc w:val="center"/>
              <w:rPr>
                <w:b/>
                <w:bCs/>
                <w:color w:val="000000"/>
              </w:rPr>
            </w:pPr>
          </w:p>
        </w:tc>
      </w:tr>
      <w:tr w:rsidR="00902CB1" w:rsidRPr="007647B5" w14:paraId="52B38E32" w14:textId="77777777" w:rsidTr="00B27183">
        <w:trPr>
          <w:trHeight w:val="64"/>
        </w:trPr>
        <w:tc>
          <w:tcPr>
            <w:tcW w:w="985" w:type="dxa"/>
            <w:vMerge/>
          </w:tcPr>
          <w:p w14:paraId="1A6ADECB"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0F1D3E9" w14:textId="08C98AA8" w:rsidR="00902CB1" w:rsidRPr="00426C6A" w:rsidRDefault="00902CB1" w:rsidP="00426C6A">
            <w:pPr>
              <w:spacing w:line="276" w:lineRule="auto"/>
              <w:rPr>
                <w:sz w:val="22"/>
                <w:szCs w:val="22"/>
              </w:rPr>
            </w:pPr>
            <w:r w:rsidRPr="00426C6A">
              <w:rPr>
                <w:sz w:val="22"/>
                <w:szCs w:val="22"/>
              </w:rPr>
              <w:t xml:space="preserve">Ensemble compose de: </w:t>
            </w:r>
          </w:p>
        </w:tc>
        <w:tc>
          <w:tcPr>
            <w:tcW w:w="4320" w:type="dxa"/>
            <w:tcBorders>
              <w:top w:val="dotted" w:sz="4" w:space="0" w:color="auto"/>
              <w:bottom w:val="dotted" w:sz="4" w:space="0" w:color="auto"/>
            </w:tcBorders>
          </w:tcPr>
          <w:p w14:paraId="285B5408" w14:textId="77777777" w:rsidR="00902CB1" w:rsidRPr="007647B5" w:rsidRDefault="00902CB1" w:rsidP="00426C6A">
            <w:pPr>
              <w:spacing w:line="276" w:lineRule="auto"/>
              <w:jc w:val="center"/>
              <w:rPr>
                <w:b/>
                <w:bCs/>
                <w:color w:val="000000"/>
              </w:rPr>
            </w:pPr>
          </w:p>
        </w:tc>
      </w:tr>
      <w:tr w:rsidR="00902CB1" w:rsidRPr="007647B5" w14:paraId="5A0030C6" w14:textId="77777777" w:rsidTr="00B27183">
        <w:trPr>
          <w:trHeight w:val="64"/>
        </w:trPr>
        <w:tc>
          <w:tcPr>
            <w:tcW w:w="985" w:type="dxa"/>
            <w:vMerge/>
          </w:tcPr>
          <w:p w14:paraId="7FBDBFDD"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2D767294" w14:textId="36D908CD" w:rsidR="00902CB1" w:rsidRPr="00426C6A" w:rsidRDefault="00902CB1" w:rsidP="00426C6A">
            <w:pPr>
              <w:spacing w:line="276" w:lineRule="auto"/>
              <w:rPr>
                <w:sz w:val="22"/>
                <w:szCs w:val="22"/>
              </w:rPr>
            </w:pPr>
            <w:r w:rsidRPr="00426C6A">
              <w:rPr>
                <w:sz w:val="22"/>
                <w:szCs w:val="22"/>
              </w:rPr>
              <w:t>1 générateur de vide avec double pompe</w:t>
            </w:r>
          </w:p>
        </w:tc>
        <w:tc>
          <w:tcPr>
            <w:tcW w:w="4320" w:type="dxa"/>
            <w:tcBorders>
              <w:top w:val="dotted" w:sz="4" w:space="0" w:color="auto"/>
              <w:bottom w:val="dotted" w:sz="4" w:space="0" w:color="auto"/>
            </w:tcBorders>
          </w:tcPr>
          <w:p w14:paraId="341663D2" w14:textId="77777777" w:rsidR="00902CB1" w:rsidRPr="007647B5" w:rsidRDefault="00902CB1" w:rsidP="00426C6A">
            <w:pPr>
              <w:spacing w:line="276" w:lineRule="auto"/>
              <w:jc w:val="center"/>
              <w:rPr>
                <w:b/>
                <w:bCs/>
                <w:color w:val="000000"/>
              </w:rPr>
            </w:pPr>
          </w:p>
        </w:tc>
      </w:tr>
      <w:tr w:rsidR="00902CB1" w:rsidRPr="007647B5" w14:paraId="2F772D03" w14:textId="77777777" w:rsidTr="00B27183">
        <w:trPr>
          <w:trHeight w:val="64"/>
        </w:trPr>
        <w:tc>
          <w:tcPr>
            <w:tcW w:w="985" w:type="dxa"/>
            <w:vMerge/>
          </w:tcPr>
          <w:p w14:paraId="69558110"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045396D" w14:textId="3F337C09" w:rsidR="00902CB1" w:rsidRPr="00426C6A" w:rsidRDefault="00902CB1" w:rsidP="00426C6A">
            <w:pPr>
              <w:spacing w:line="276" w:lineRule="auto"/>
              <w:rPr>
                <w:sz w:val="22"/>
                <w:szCs w:val="22"/>
              </w:rPr>
            </w:pPr>
            <w:r w:rsidRPr="00426C6A">
              <w:rPr>
                <w:sz w:val="22"/>
                <w:szCs w:val="22"/>
              </w:rPr>
              <w:t>débit 22 l/ mn</w:t>
            </w:r>
          </w:p>
        </w:tc>
        <w:tc>
          <w:tcPr>
            <w:tcW w:w="4320" w:type="dxa"/>
            <w:tcBorders>
              <w:top w:val="dotted" w:sz="4" w:space="0" w:color="auto"/>
              <w:bottom w:val="dotted" w:sz="4" w:space="0" w:color="auto"/>
            </w:tcBorders>
          </w:tcPr>
          <w:p w14:paraId="4AB8D2AE" w14:textId="77777777" w:rsidR="00902CB1" w:rsidRPr="007647B5" w:rsidRDefault="00902CB1" w:rsidP="00426C6A">
            <w:pPr>
              <w:spacing w:line="276" w:lineRule="auto"/>
              <w:jc w:val="center"/>
              <w:rPr>
                <w:b/>
                <w:bCs/>
                <w:color w:val="000000"/>
              </w:rPr>
            </w:pPr>
          </w:p>
        </w:tc>
      </w:tr>
      <w:tr w:rsidR="00902CB1" w:rsidRPr="007647B5" w14:paraId="3685EB35" w14:textId="77777777" w:rsidTr="00B27183">
        <w:trPr>
          <w:trHeight w:val="64"/>
        </w:trPr>
        <w:tc>
          <w:tcPr>
            <w:tcW w:w="985" w:type="dxa"/>
            <w:vMerge/>
          </w:tcPr>
          <w:p w14:paraId="73727607"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0926D069" w14:textId="352A3DC3" w:rsidR="00902CB1" w:rsidRPr="00426C6A" w:rsidRDefault="00902CB1" w:rsidP="00426C6A">
            <w:pPr>
              <w:spacing w:line="276" w:lineRule="auto"/>
              <w:rPr>
                <w:sz w:val="22"/>
                <w:szCs w:val="22"/>
              </w:rPr>
            </w:pPr>
            <w:r w:rsidRPr="00426C6A">
              <w:rPr>
                <w:sz w:val="22"/>
                <w:szCs w:val="22"/>
              </w:rPr>
              <w:t xml:space="preserve">dépression 700 </w:t>
            </w:r>
            <w:proofErr w:type="spellStart"/>
            <w:r w:rsidRPr="00426C6A">
              <w:rPr>
                <w:sz w:val="22"/>
                <w:szCs w:val="22"/>
              </w:rPr>
              <w:t>mbars</w:t>
            </w:r>
            <w:proofErr w:type="spellEnd"/>
          </w:p>
        </w:tc>
        <w:tc>
          <w:tcPr>
            <w:tcW w:w="4320" w:type="dxa"/>
            <w:tcBorders>
              <w:top w:val="dotted" w:sz="4" w:space="0" w:color="auto"/>
              <w:bottom w:val="dotted" w:sz="4" w:space="0" w:color="auto"/>
            </w:tcBorders>
          </w:tcPr>
          <w:p w14:paraId="3116108E" w14:textId="77777777" w:rsidR="00902CB1" w:rsidRPr="007647B5" w:rsidRDefault="00902CB1" w:rsidP="00426C6A">
            <w:pPr>
              <w:spacing w:line="276" w:lineRule="auto"/>
              <w:jc w:val="center"/>
              <w:rPr>
                <w:b/>
                <w:bCs/>
                <w:color w:val="000000"/>
              </w:rPr>
            </w:pPr>
          </w:p>
        </w:tc>
      </w:tr>
      <w:tr w:rsidR="00902CB1" w:rsidRPr="007647B5" w14:paraId="7A6A6896" w14:textId="77777777" w:rsidTr="00B27183">
        <w:trPr>
          <w:trHeight w:val="64"/>
        </w:trPr>
        <w:tc>
          <w:tcPr>
            <w:tcW w:w="985" w:type="dxa"/>
            <w:vMerge/>
          </w:tcPr>
          <w:p w14:paraId="6BFBF3FD"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BCC2580" w14:textId="3090292C" w:rsidR="00902CB1" w:rsidRPr="00426C6A" w:rsidRDefault="00902CB1" w:rsidP="00426C6A">
            <w:pPr>
              <w:spacing w:line="276" w:lineRule="auto"/>
              <w:rPr>
                <w:sz w:val="22"/>
                <w:szCs w:val="22"/>
              </w:rPr>
            </w:pPr>
            <w:r w:rsidRPr="00426C6A">
              <w:rPr>
                <w:sz w:val="22"/>
                <w:szCs w:val="22"/>
              </w:rPr>
              <w:t xml:space="preserve">vacuomètre de 0 à 1000 </w:t>
            </w:r>
            <w:proofErr w:type="spellStart"/>
            <w:r w:rsidRPr="00426C6A">
              <w:rPr>
                <w:sz w:val="22"/>
                <w:szCs w:val="22"/>
              </w:rPr>
              <w:t>mbars</w:t>
            </w:r>
            <w:proofErr w:type="spellEnd"/>
          </w:p>
        </w:tc>
        <w:tc>
          <w:tcPr>
            <w:tcW w:w="4320" w:type="dxa"/>
            <w:tcBorders>
              <w:top w:val="dotted" w:sz="4" w:space="0" w:color="auto"/>
              <w:bottom w:val="dotted" w:sz="4" w:space="0" w:color="auto"/>
            </w:tcBorders>
          </w:tcPr>
          <w:p w14:paraId="21C76B41" w14:textId="77777777" w:rsidR="00902CB1" w:rsidRPr="007647B5" w:rsidRDefault="00902CB1" w:rsidP="00426C6A">
            <w:pPr>
              <w:spacing w:line="276" w:lineRule="auto"/>
              <w:jc w:val="center"/>
              <w:rPr>
                <w:b/>
                <w:bCs/>
                <w:color w:val="000000"/>
              </w:rPr>
            </w:pPr>
          </w:p>
        </w:tc>
      </w:tr>
      <w:tr w:rsidR="00902CB1" w:rsidRPr="007647B5" w14:paraId="7853901C" w14:textId="77777777" w:rsidTr="00B27183">
        <w:trPr>
          <w:trHeight w:val="64"/>
        </w:trPr>
        <w:tc>
          <w:tcPr>
            <w:tcW w:w="985" w:type="dxa"/>
            <w:vMerge/>
          </w:tcPr>
          <w:p w14:paraId="1FC0A467"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3C6FB698" w14:textId="258853D4" w:rsidR="00902CB1" w:rsidRPr="00426C6A" w:rsidRDefault="00902CB1" w:rsidP="00426C6A">
            <w:pPr>
              <w:spacing w:line="276" w:lineRule="auto"/>
              <w:rPr>
                <w:sz w:val="22"/>
                <w:szCs w:val="22"/>
              </w:rPr>
            </w:pPr>
            <w:r w:rsidRPr="00426C6A">
              <w:rPr>
                <w:sz w:val="22"/>
                <w:szCs w:val="22"/>
              </w:rPr>
              <w:t xml:space="preserve"> commande par interrupteur et par pédale</w:t>
            </w:r>
          </w:p>
        </w:tc>
        <w:tc>
          <w:tcPr>
            <w:tcW w:w="4320" w:type="dxa"/>
            <w:tcBorders>
              <w:top w:val="dotted" w:sz="4" w:space="0" w:color="auto"/>
              <w:bottom w:val="dotted" w:sz="4" w:space="0" w:color="auto"/>
            </w:tcBorders>
          </w:tcPr>
          <w:p w14:paraId="24BCC162" w14:textId="77777777" w:rsidR="00902CB1" w:rsidRPr="007647B5" w:rsidRDefault="00902CB1" w:rsidP="00426C6A">
            <w:pPr>
              <w:spacing w:line="276" w:lineRule="auto"/>
              <w:jc w:val="center"/>
              <w:rPr>
                <w:b/>
                <w:bCs/>
                <w:color w:val="000000"/>
              </w:rPr>
            </w:pPr>
          </w:p>
        </w:tc>
      </w:tr>
      <w:tr w:rsidR="00902CB1" w:rsidRPr="007647B5" w14:paraId="15CEB677" w14:textId="77777777" w:rsidTr="00B27183">
        <w:trPr>
          <w:trHeight w:val="64"/>
        </w:trPr>
        <w:tc>
          <w:tcPr>
            <w:tcW w:w="985" w:type="dxa"/>
            <w:vMerge/>
          </w:tcPr>
          <w:p w14:paraId="70AE7C25"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70DD8030" w14:textId="7A04B37E" w:rsidR="00902CB1" w:rsidRPr="00426C6A" w:rsidRDefault="00902CB1" w:rsidP="00426C6A">
            <w:pPr>
              <w:spacing w:line="276" w:lineRule="auto"/>
              <w:rPr>
                <w:sz w:val="22"/>
                <w:szCs w:val="22"/>
              </w:rPr>
            </w:pPr>
            <w:r w:rsidRPr="00426C6A">
              <w:rPr>
                <w:sz w:val="22"/>
                <w:szCs w:val="22"/>
              </w:rPr>
              <w:t xml:space="preserve"> flacon récepteur 1 litre</w:t>
            </w:r>
          </w:p>
        </w:tc>
        <w:tc>
          <w:tcPr>
            <w:tcW w:w="4320" w:type="dxa"/>
            <w:tcBorders>
              <w:top w:val="dotted" w:sz="4" w:space="0" w:color="auto"/>
              <w:bottom w:val="dotted" w:sz="4" w:space="0" w:color="auto"/>
            </w:tcBorders>
          </w:tcPr>
          <w:p w14:paraId="7C8BAF3D" w14:textId="77777777" w:rsidR="00902CB1" w:rsidRPr="007647B5" w:rsidRDefault="00902CB1" w:rsidP="00426C6A">
            <w:pPr>
              <w:spacing w:line="276" w:lineRule="auto"/>
              <w:jc w:val="center"/>
              <w:rPr>
                <w:b/>
                <w:bCs/>
                <w:color w:val="000000"/>
              </w:rPr>
            </w:pPr>
          </w:p>
        </w:tc>
      </w:tr>
      <w:tr w:rsidR="00902CB1" w:rsidRPr="007647B5" w14:paraId="24BC41B7" w14:textId="77777777" w:rsidTr="00B27183">
        <w:trPr>
          <w:trHeight w:val="64"/>
        </w:trPr>
        <w:tc>
          <w:tcPr>
            <w:tcW w:w="985" w:type="dxa"/>
            <w:vMerge/>
          </w:tcPr>
          <w:p w14:paraId="47FECDE3"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52D5DC0" w14:textId="2166F3EB" w:rsidR="00902CB1" w:rsidRPr="00426C6A" w:rsidRDefault="00902CB1" w:rsidP="00426C6A">
            <w:pPr>
              <w:spacing w:line="276" w:lineRule="auto"/>
              <w:rPr>
                <w:sz w:val="22"/>
                <w:szCs w:val="22"/>
              </w:rPr>
            </w:pPr>
            <w:r w:rsidRPr="00426C6A">
              <w:rPr>
                <w:sz w:val="22"/>
                <w:szCs w:val="22"/>
              </w:rPr>
              <w:t xml:space="preserve"> flacon de sécurité 0,250 litre avec arrêt trop plein</w:t>
            </w:r>
          </w:p>
        </w:tc>
        <w:tc>
          <w:tcPr>
            <w:tcW w:w="4320" w:type="dxa"/>
            <w:tcBorders>
              <w:top w:val="dotted" w:sz="4" w:space="0" w:color="auto"/>
              <w:bottom w:val="dotted" w:sz="4" w:space="0" w:color="auto"/>
            </w:tcBorders>
          </w:tcPr>
          <w:p w14:paraId="087251E4" w14:textId="77777777" w:rsidR="00902CB1" w:rsidRPr="007647B5" w:rsidRDefault="00902CB1" w:rsidP="00426C6A">
            <w:pPr>
              <w:spacing w:line="276" w:lineRule="auto"/>
              <w:jc w:val="center"/>
              <w:rPr>
                <w:b/>
                <w:bCs/>
                <w:color w:val="000000"/>
              </w:rPr>
            </w:pPr>
          </w:p>
        </w:tc>
      </w:tr>
      <w:tr w:rsidR="00902CB1" w:rsidRPr="007647B5" w14:paraId="0EE85A29" w14:textId="77777777" w:rsidTr="00B27183">
        <w:trPr>
          <w:trHeight w:val="64"/>
        </w:trPr>
        <w:tc>
          <w:tcPr>
            <w:tcW w:w="985" w:type="dxa"/>
            <w:vMerge/>
          </w:tcPr>
          <w:p w14:paraId="35583F0D"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dotted" w:sz="4" w:space="0" w:color="auto"/>
            </w:tcBorders>
          </w:tcPr>
          <w:p w14:paraId="1577B436" w14:textId="05A83DB0" w:rsidR="00902CB1" w:rsidRPr="00426C6A" w:rsidRDefault="00902CB1" w:rsidP="00426C6A">
            <w:pPr>
              <w:spacing w:line="276" w:lineRule="auto"/>
              <w:rPr>
                <w:sz w:val="22"/>
                <w:szCs w:val="22"/>
              </w:rPr>
            </w:pPr>
            <w:r w:rsidRPr="00426C6A">
              <w:rPr>
                <w:sz w:val="22"/>
                <w:szCs w:val="22"/>
              </w:rPr>
              <w:t xml:space="preserve"> Alimentation électrique : 220 V / 50 Hz</w:t>
            </w:r>
          </w:p>
        </w:tc>
        <w:tc>
          <w:tcPr>
            <w:tcW w:w="4320" w:type="dxa"/>
            <w:tcBorders>
              <w:top w:val="dotted" w:sz="4" w:space="0" w:color="auto"/>
              <w:bottom w:val="dotted" w:sz="4" w:space="0" w:color="auto"/>
            </w:tcBorders>
          </w:tcPr>
          <w:p w14:paraId="2C4930F8" w14:textId="77777777" w:rsidR="00902CB1" w:rsidRPr="007647B5" w:rsidRDefault="00902CB1" w:rsidP="00426C6A">
            <w:pPr>
              <w:spacing w:line="276" w:lineRule="auto"/>
              <w:jc w:val="center"/>
              <w:rPr>
                <w:b/>
                <w:bCs/>
                <w:color w:val="000000"/>
              </w:rPr>
            </w:pPr>
          </w:p>
        </w:tc>
      </w:tr>
      <w:tr w:rsidR="00902CB1" w:rsidRPr="007647B5" w14:paraId="1FD894E6" w14:textId="77777777" w:rsidTr="00B27183">
        <w:trPr>
          <w:trHeight w:val="64"/>
        </w:trPr>
        <w:tc>
          <w:tcPr>
            <w:tcW w:w="985" w:type="dxa"/>
            <w:vMerge/>
            <w:tcBorders>
              <w:bottom w:val="single" w:sz="4" w:space="0" w:color="auto"/>
            </w:tcBorders>
          </w:tcPr>
          <w:p w14:paraId="74FC40C7" w14:textId="77777777" w:rsidR="00902CB1" w:rsidRDefault="00902CB1" w:rsidP="00426C6A">
            <w:pPr>
              <w:spacing w:line="276" w:lineRule="auto"/>
              <w:jc w:val="center"/>
              <w:rPr>
                <w:rFonts w:eastAsia="Times New Roman"/>
                <w:color w:val="000000"/>
                <w:sz w:val="22"/>
                <w:szCs w:val="22"/>
                <w:lang w:eastAsia="fr-FR"/>
              </w:rPr>
            </w:pPr>
          </w:p>
        </w:tc>
        <w:tc>
          <w:tcPr>
            <w:tcW w:w="4320" w:type="dxa"/>
            <w:tcBorders>
              <w:top w:val="dotted" w:sz="4" w:space="0" w:color="auto"/>
              <w:bottom w:val="single" w:sz="4" w:space="0" w:color="auto"/>
            </w:tcBorders>
          </w:tcPr>
          <w:p w14:paraId="0C4E0D67" w14:textId="22534F13" w:rsidR="00902CB1" w:rsidRPr="00426C6A" w:rsidRDefault="00902CB1" w:rsidP="00426C6A">
            <w:pPr>
              <w:spacing w:line="276" w:lineRule="auto"/>
              <w:rPr>
                <w:sz w:val="22"/>
                <w:szCs w:val="22"/>
              </w:rPr>
            </w:pPr>
            <w:r w:rsidRPr="00426C6A">
              <w:rPr>
                <w:sz w:val="22"/>
                <w:szCs w:val="22"/>
              </w:rPr>
              <w:t>Livrée avec 3 cupules de 30, 40 ,50 mm et poignée</w:t>
            </w:r>
          </w:p>
        </w:tc>
        <w:tc>
          <w:tcPr>
            <w:tcW w:w="4320" w:type="dxa"/>
            <w:tcBorders>
              <w:top w:val="dotted" w:sz="4" w:space="0" w:color="auto"/>
              <w:bottom w:val="single" w:sz="4" w:space="0" w:color="auto"/>
            </w:tcBorders>
          </w:tcPr>
          <w:p w14:paraId="2964ECAE" w14:textId="77777777" w:rsidR="00902CB1" w:rsidRPr="007647B5" w:rsidRDefault="00902CB1" w:rsidP="00426C6A">
            <w:pPr>
              <w:spacing w:line="276" w:lineRule="auto"/>
              <w:jc w:val="center"/>
              <w:rPr>
                <w:b/>
                <w:bCs/>
                <w:color w:val="000000"/>
              </w:rPr>
            </w:pPr>
          </w:p>
        </w:tc>
      </w:tr>
      <w:tr w:rsidR="00836D99" w:rsidRPr="007647B5" w14:paraId="6339499E" w14:textId="77777777" w:rsidTr="00836D99">
        <w:trPr>
          <w:trHeight w:val="64"/>
        </w:trPr>
        <w:tc>
          <w:tcPr>
            <w:tcW w:w="5305" w:type="dxa"/>
            <w:gridSpan w:val="2"/>
          </w:tcPr>
          <w:p w14:paraId="3C4B4707" w14:textId="16A858F9" w:rsidR="00836D99" w:rsidRPr="00836D99" w:rsidRDefault="00836D99" w:rsidP="00426C6A">
            <w:pPr>
              <w:spacing w:line="276" w:lineRule="auto"/>
              <w:rPr>
                <w:b/>
                <w:bCs/>
                <w:sz w:val="22"/>
                <w:szCs w:val="22"/>
              </w:rPr>
            </w:pPr>
            <w:r w:rsidRPr="00836D99">
              <w:rPr>
                <w:b/>
                <w:bCs/>
                <w:sz w:val="22"/>
                <w:szCs w:val="22"/>
              </w:rPr>
              <w:t xml:space="preserve">Garantie </w:t>
            </w:r>
            <w:r w:rsidR="002F6149">
              <w:rPr>
                <w:b/>
                <w:bCs/>
                <w:sz w:val="22"/>
                <w:szCs w:val="22"/>
              </w:rPr>
              <w:t>six</w:t>
            </w:r>
            <w:r w:rsidRPr="00836D99">
              <w:rPr>
                <w:b/>
                <w:bCs/>
                <w:sz w:val="22"/>
                <w:szCs w:val="22"/>
              </w:rPr>
              <w:t xml:space="preserve"> (0</w:t>
            </w:r>
            <w:r w:rsidR="002F6149">
              <w:rPr>
                <w:b/>
                <w:bCs/>
                <w:sz w:val="22"/>
                <w:szCs w:val="22"/>
              </w:rPr>
              <w:t>6</w:t>
            </w:r>
            <w:r w:rsidRPr="00836D99">
              <w:rPr>
                <w:b/>
                <w:bCs/>
                <w:sz w:val="22"/>
                <w:szCs w:val="22"/>
              </w:rPr>
              <w:t>)</w:t>
            </w:r>
            <w:r w:rsidR="00623A21">
              <w:rPr>
                <w:b/>
                <w:bCs/>
                <w:sz w:val="22"/>
                <w:szCs w:val="22"/>
              </w:rPr>
              <w:t xml:space="preserve"> </w:t>
            </w:r>
            <w:r w:rsidR="002F6149">
              <w:rPr>
                <w:b/>
                <w:bCs/>
                <w:sz w:val="22"/>
                <w:szCs w:val="22"/>
              </w:rPr>
              <w:t>mois</w:t>
            </w:r>
            <w:r w:rsidRPr="00836D99">
              <w:rPr>
                <w:b/>
                <w:bCs/>
                <w:sz w:val="22"/>
                <w:szCs w:val="22"/>
              </w:rPr>
              <w:t xml:space="preserve"> pour tous les items du Lot 3</w:t>
            </w:r>
          </w:p>
        </w:tc>
        <w:tc>
          <w:tcPr>
            <w:tcW w:w="4320" w:type="dxa"/>
            <w:tcBorders>
              <w:top w:val="single" w:sz="4" w:space="0" w:color="auto"/>
            </w:tcBorders>
          </w:tcPr>
          <w:p w14:paraId="2EF0B415" w14:textId="77777777" w:rsidR="00836D99" w:rsidRPr="007647B5" w:rsidRDefault="00836D99" w:rsidP="00426C6A">
            <w:pPr>
              <w:spacing w:line="276" w:lineRule="auto"/>
              <w:jc w:val="center"/>
              <w:rPr>
                <w:b/>
                <w:bCs/>
                <w:color w:val="000000"/>
              </w:rPr>
            </w:pPr>
          </w:p>
        </w:tc>
      </w:tr>
    </w:tbl>
    <w:p w14:paraId="0E87D35A" w14:textId="0BC3E88F" w:rsidR="00003C31" w:rsidRDefault="00003C31">
      <w:pPr>
        <w:widowControl/>
        <w:autoSpaceDE/>
        <w:autoSpaceDN/>
        <w:adjustRightInd/>
      </w:pPr>
    </w:p>
    <w:p w14:paraId="75BD66A6" w14:textId="3B86C35E" w:rsidR="00293C21" w:rsidRDefault="00293C21">
      <w:pPr>
        <w:widowControl/>
        <w:autoSpaceDE/>
        <w:autoSpaceDN/>
        <w:adjustRightInd/>
      </w:pPr>
      <w:r>
        <w:br w:type="page"/>
      </w:r>
    </w:p>
    <w:p w14:paraId="3C01C4AA" w14:textId="77777777" w:rsidR="00003C31" w:rsidRDefault="00003C31">
      <w:pPr>
        <w:widowControl/>
        <w:autoSpaceDE/>
        <w:autoSpaceDN/>
        <w:adjustRightInd/>
      </w:pPr>
    </w:p>
    <w:p w14:paraId="1F624569" w14:textId="02E2129A" w:rsidR="00131A39" w:rsidRDefault="00623A21" w:rsidP="00131A39">
      <w:pPr>
        <w:widowControl/>
        <w:autoSpaceDE/>
        <w:autoSpaceDN/>
        <w:adjustRightInd/>
        <w:jc w:val="center"/>
      </w:pPr>
      <w:r>
        <w:rPr>
          <w:b/>
          <w:bCs/>
          <w:color w:val="000000"/>
        </w:rPr>
        <w:t xml:space="preserve">2.4. </w:t>
      </w:r>
      <w:r w:rsidR="00131A39" w:rsidRPr="007647B5">
        <w:rPr>
          <w:b/>
          <w:bCs/>
          <w:color w:val="000000"/>
        </w:rPr>
        <w:t>TABLEAU DE COMPARAISON DES SPÉCIFICATIONS TECHNIQUES</w:t>
      </w:r>
    </w:p>
    <w:p w14:paraId="3BF2E934" w14:textId="77777777" w:rsidR="00131A39" w:rsidRPr="00BD2C53" w:rsidRDefault="00131A39" w:rsidP="00623A21">
      <w:pPr>
        <w:pStyle w:val="ListParagraph"/>
        <w:shd w:val="clear" w:color="auto" w:fill="FFC000"/>
        <w:ind w:left="0"/>
        <w:jc w:val="center"/>
        <w:rPr>
          <w:b/>
          <w:bCs/>
          <w:sz w:val="28"/>
          <w:szCs w:val="28"/>
          <w:u w:val="single"/>
        </w:rPr>
      </w:pPr>
      <w:r w:rsidRPr="00BD2C53">
        <w:rPr>
          <w:b/>
          <w:bCs/>
          <w:sz w:val="28"/>
          <w:szCs w:val="28"/>
          <w:u w:val="single"/>
        </w:rPr>
        <w:t xml:space="preserve">Lot 4 : Équipements et Mobiliers médicaux </w:t>
      </w:r>
    </w:p>
    <w:p w14:paraId="5014751A" w14:textId="77777777" w:rsidR="00131A39" w:rsidRDefault="00131A39">
      <w:pPr>
        <w:widowControl/>
        <w:autoSpaceDE/>
        <w:autoSpaceDN/>
        <w:adjustRightInd/>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246"/>
        <w:gridCol w:w="3538"/>
      </w:tblGrid>
      <w:tr w:rsidR="00131A39" w:rsidRPr="007647B5" w14:paraId="16B3A5A1" w14:textId="77777777" w:rsidTr="00426C6A">
        <w:trPr>
          <w:trHeight w:val="1475"/>
          <w:tblHeader/>
        </w:trPr>
        <w:tc>
          <w:tcPr>
            <w:tcW w:w="756" w:type="dxa"/>
            <w:shd w:val="clear" w:color="000000" w:fill="D9D9D9"/>
            <w:vAlign w:val="center"/>
          </w:tcPr>
          <w:p w14:paraId="66AF8013" w14:textId="77777777" w:rsidR="00131A39" w:rsidRPr="007647B5" w:rsidRDefault="00131A39" w:rsidP="007032ED">
            <w:pPr>
              <w:spacing w:line="276" w:lineRule="auto"/>
              <w:jc w:val="center"/>
              <w:rPr>
                <w:b/>
                <w:bCs/>
                <w:color w:val="000000"/>
                <w:vertAlign w:val="superscript"/>
              </w:rPr>
            </w:pPr>
            <w:r>
              <w:br w:type="page"/>
            </w:r>
            <w:r w:rsidRPr="007647B5">
              <w:rPr>
                <w:b/>
                <w:bCs/>
                <w:color w:val="000000"/>
              </w:rPr>
              <w:t>N</w:t>
            </w:r>
            <w:r w:rsidRPr="007647B5">
              <w:rPr>
                <w:b/>
                <w:bCs/>
                <w:color w:val="000000"/>
                <w:vertAlign w:val="superscript"/>
              </w:rPr>
              <w:t>O</w:t>
            </w:r>
          </w:p>
        </w:tc>
        <w:tc>
          <w:tcPr>
            <w:tcW w:w="5246" w:type="dxa"/>
            <w:tcBorders>
              <w:bottom w:val="single" w:sz="4" w:space="0" w:color="auto"/>
            </w:tcBorders>
            <w:shd w:val="clear" w:color="000000" w:fill="D9D9D9"/>
            <w:vAlign w:val="center"/>
          </w:tcPr>
          <w:p w14:paraId="75D1374F" w14:textId="77777777" w:rsidR="00131A39" w:rsidRPr="007647B5" w:rsidRDefault="00131A39" w:rsidP="007032ED">
            <w:pPr>
              <w:spacing w:line="276" w:lineRule="auto"/>
              <w:jc w:val="center"/>
              <w:rPr>
                <w:b/>
                <w:bCs/>
                <w:color w:val="000000"/>
              </w:rPr>
            </w:pPr>
            <w:r w:rsidRPr="007647B5">
              <w:rPr>
                <w:b/>
                <w:bCs/>
                <w:color w:val="000000"/>
              </w:rPr>
              <w:t>SPECIFICATIONS TECHNIQUES DEMANDEES</w:t>
            </w:r>
          </w:p>
        </w:tc>
        <w:tc>
          <w:tcPr>
            <w:tcW w:w="3538" w:type="dxa"/>
            <w:tcBorders>
              <w:bottom w:val="single" w:sz="4" w:space="0" w:color="auto"/>
            </w:tcBorders>
            <w:shd w:val="clear" w:color="auto" w:fill="EAF1DD" w:themeFill="accent3" w:themeFillTint="33"/>
            <w:vAlign w:val="center"/>
            <w:hideMark/>
          </w:tcPr>
          <w:p w14:paraId="7643CCCE" w14:textId="77777777" w:rsidR="00131A39" w:rsidRPr="007647B5" w:rsidRDefault="00131A39" w:rsidP="007032ED">
            <w:pPr>
              <w:spacing w:line="276" w:lineRule="auto"/>
              <w:jc w:val="center"/>
              <w:rPr>
                <w:b/>
                <w:bCs/>
                <w:color w:val="000000"/>
              </w:rPr>
            </w:pPr>
            <w:r w:rsidRPr="007647B5">
              <w:rPr>
                <w:b/>
                <w:bCs/>
                <w:color w:val="000000"/>
              </w:rPr>
              <w:t>SPÉCIFICATIONS TECHNIQUES OFFERTES PAR LE SOUMISSIONNAIRE</w:t>
            </w:r>
          </w:p>
          <w:p w14:paraId="2214E576" w14:textId="77777777" w:rsidR="00131A39" w:rsidRPr="007647B5" w:rsidRDefault="00131A39" w:rsidP="007032ED">
            <w:pPr>
              <w:spacing w:line="276" w:lineRule="auto"/>
              <w:jc w:val="center"/>
              <w:rPr>
                <w:b/>
                <w:bCs/>
                <w:color w:val="000000"/>
              </w:rPr>
            </w:pPr>
            <w:r w:rsidRPr="007647B5">
              <w:rPr>
                <w:b/>
                <w:bCs/>
                <w:color w:val="000000"/>
              </w:rPr>
              <w:t>(</w:t>
            </w:r>
            <w:proofErr w:type="spellStart"/>
            <w:r w:rsidRPr="004C6440">
              <w:rPr>
                <w:b/>
                <w:bCs/>
                <w:i/>
                <w:iCs/>
                <w:color w:val="000000"/>
              </w:rPr>
              <w:t>A</w:t>
            </w:r>
            <w:proofErr w:type="spellEnd"/>
            <w:r w:rsidRPr="004C6440">
              <w:rPr>
                <w:b/>
                <w:bCs/>
                <w:i/>
                <w:iCs/>
                <w:color w:val="000000"/>
              </w:rPr>
              <w:t xml:space="preserve"> remplir ligne par ligne par le candidat</w:t>
            </w:r>
            <w:r w:rsidRPr="007647B5">
              <w:rPr>
                <w:b/>
                <w:bCs/>
                <w:color w:val="000000"/>
              </w:rPr>
              <w:t>)</w:t>
            </w:r>
          </w:p>
        </w:tc>
      </w:tr>
      <w:tr w:rsidR="00A10208" w:rsidRPr="007647B5" w14:paraId="536FB570" w14:textId="77777777" w:rsidTr="00902CB1">
        <w:trPr>
          <w:trHeight w:val="163"/>
        </w:trPr>
        <w:tc>
          <w:tcPr>
            <w:tcW w:w="756" w:type="dxa"/>
            <w:vMerge w:val="restart"/>
            <w:tcBorders>
              <w:top w:val="single" w:sz="4" w:space="0" w:color="auto"/>
              <w:left w:val="single" w:sz="4" w:space="0" w:color="auto"/>
              <w:right w:val="single" w:sz="4" w:space="0" w:color="auto"/>
            </w:tcBorders>
            <w:shd w:val="clear" w:color="auto" w:fill="auto"/>
          </w:tcPr>
          <w:p w14:paraId="4117C2A5" w14:textId="53A81FEB"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w:t>
            </w:r>
          </w:p>
        </w:tc>
        <w:tc>
          <w:tcPr>
            <w:tcW w:w="5246" w:type="dxa"/>
            <w:tcBorders>
              <w:top w:val="single" w:sz="4" w:space="0" w:color="auto"/>
              <w:left w:val="nil"/>
              <w:bottom w:val="dotted" w:sz="4" w:space="0" w:color="auto"/>
              <w:right w:val="single" w:sz="4" w:space="0" w:color="auto"/>
            </w:tcBorders>
            <w:shd w:val="clear" w:color="auto" w:fill="auto"/>
            <w:vAlign w:val="center"/>
          </w:tcPr>
          <w:p w14:paraId="47931187" w14:textId="73DD6644" w:rsidR="00A10208" w:rsidRPr="00902CB1" w:rsidRDefault="00A10208" w:rsidP="00131A39">
            <w:pPr>
              <w:rPr>
                <w:rFonts w:eastAsia="Times New Roman"/>
                <w:b/>
                <w:bCs/>
                <w:color w:val="000000"/>
                <w:sz w:val="22"/>
                <w:szCs w:val="22"/>
                <w:lang w:eastAsia="fr-FR"/>
              </w:rPr>
            </w:pPr>
            <w:r w:rsidRPr="00902CB1">
              <w:rPr>
                <w:rFonts w:eastAsia="Times New Roman"/>
                <w:b/>
                <w:bCs/>
                <w:color w:val="000000"/>
                <w:sz w:val="22"/>
                <w:szCs w:val="22"/>
                <w:lang w:eastAsia="fr-FR"/>
              </w:rPr>
              <w:t>Armoire à clapet</w:t>
            </w:r>
          </w:p>
        </w:tc>
        <w:tc>
          <w:tcPr>
            <w:tcW w:w="3538" w:type="dxa"/>
            <w:tcBorders>
              <w:top w:val="single" w:sz="4" w:space="0" w:color="auto"/>
              <w:bottom w:val="dotted" w:sz="4" w:space="0" w:color="auto"/>
            </w:tcBorders>
            <w:shd w:val="clear" w:color="auto" w:fill="FFFFFF" w:themeFill="background1"/>
            <w:vAlign w:val="center"/>
          </w:tcPr>
          <w:p w14:paraId="70143CDC" w14:textId="77777777" w:rsidR="00A10208" w:rsidRPr="007647B5" w:rsidRDefault="00A10208" w:rsidP="00131A39">
            <w:pPr>
              <w:spacing w:line="276" w:lineRule="auto"/>
              <w:jc w:val="center"/>
              <w:rPr>
                <w:b/>
                <w:bCs/>
                <w:color w:val="000000"/>
              </w:rPr>
            </w:pPr>
          </w:p>
        </w:tc>
      </w:tr>
      <w:tr w:rsidR="00A10208" w:rsidRPr="007647B5" w14:paraId="5C3B2012" w14:textId="77777777" w:rsidTr="00902CB1">
        <w:trPr>
          <w:trHeight w:val="145"/>
        </w:trPr>
        <w:tc>
          <w:tcPr>
            <w:tcW w:w="756" w:type="dxa"/>
            <w:vMerge/>
            <w:tcBorders>
              <w:left w:val="single" w:sz="4" w:space="0" w:color="auto"/>
              <w:right w:val="single" w:sz="4" w:space="0" w:color="auto"/>
            </w:tcBorders>
            <w:shd w:val="clear" w:color="auto" w:fill="auto"/>
          </w:tcPr>
          <w:p w14:paraId="47AEE157"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B07A624" w14:textId="3B25A682" w:rsidR="00A10208" w:rsidRPr="00902CB1" w:rsidRDefault="00A10208" w:rsidP="00131A39">
            <w:pPr>
              <w:rPr>
                <w:rFonts w:eastAsia="Times New Roman"/>
                <w:b/>
                <w:bCs/>
                <w:color w:val="000000"/>
                <w:sz w:val="22"/>
                <w:szCs w:val="22"/>
                <w:lang w:eastAsia="fr-FR"/>
              </w:rPr>
            </w:pPr>
            <w:r w:rsidRPr="00902CB1">
              <w:rPr>
                <w:rFonts w:eastAsia="Times New Roman" w:cstheme="minorHAnsi"/>
                <w:sz w:val="22"/>
                <w:szCs w:val="22"/>
                <w:lang w:eastAsia="fr-FR"/>
              </w:rPr>
              <w:t>Meuble métallique à 10 cases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F7D7D43" w14:textId="77777777" w:rsidR="00A10208" w:rsidRPr="007647B5" w:rsidRDefault="00A10208" w:rsidP="00131A39">
            <w:pPr>
              <w:spacing w:line="276" w:lineRule="auto"/>
              <w:jc w:val="center"/>
              <w:rPr>
                <w:b/>
                <w:bCs/>
                <w:color w:val="000000"/>
              </w:rPr>
            </w:pPr>
          </w:p>
        </w:tc>
      </w:tr>
      <w:tr w:rsidR="00A10208" w:rsidRPr="007647B5" w14:paraId="61676E0E" w14:textId="77777777" w:rsidTr="00902CB1">
        <w:trPr>
          <w:trHeight w:val="91"/>
        </w:trPr>
        <w:tc>
          <w:tcPr>
            <w:tcW w:w="756" w:type="dxa"/>
            <w:vMerge/>
            <w:tcBorders>
              <w:left w:val="single" w:sz="4" w:space="0" w:color="auto"/>
              <w:right w:val="single" w:sz="4" w:space="0" w:color="auto"/>
            </w:tcBorders>
            <w:shd w:val="clear" w:color="auto" w:fill="auto"/>
          </w:tcPr>
          <w:p w14:paraId="516A22EF"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FCAFB5F" w14:textId="31AA84A1" w:rsidR="00A10208" w:rsidRPr="00902CB1" w:rsidRDefault="00A10208" w:rsidP="00131A39">
            <w:pPr>
              <w:rPr>
                <w:rFonts w:eastAsia="Times New Roman" w:cstheme="minorHAnsi"/>
                <w:sz w:val="22"/>
                <w:szCs w:val="22"/>
                <w:lang w:eastAsia="fr-FR"/>
              </w:rPr>
            </w:pPr>
            <w:r w:rsidRPr="00902CB1">
              <w:rPr>
                <w:rFonts w:eastAsia="Times New Roman" w:cstheme="minorHAnsi"/>
                <w:sz w:val="22"/>
                <w:szCs w:val="22"/>
                <w:lang w:eastAsia="fr-FR"/>
              </w:rPr>
              <w:t>Fermeture magnétique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91A4F77" w14:textId="77777777" w:rsidR="00A10208" w:rsidRPr="007647B5" w:rsidRDefault="00A10208" w:rsidP="00131A39">
            <w:pPr>
              <w:spacing w:line="276" w:lineRule="auto"/>
              <w:jc w:val="center"/>
              <w:rPr>
                <w:b/>
                <w:bCs/>
                <w:color w:val="000000"/>
              </w:rPr>
            </w:pPr>
          </w:p>
        </w:tc>
      </w:tr>
      <w:tr w:rsidR="00A10208" w:rsidRPr="007647B5" w14:paraId="2984A61E" w14:textId="77777777" w:rsidTr="00902CB1">
        <w:trPr>
          <w:trHeight w:val="60"/>
        </w:trPr>
        <w:tc>
          <w:tcPr>
            <w:tcW w:w="756" w:type="dxa"/>
            <w:vMerge/>
            <w:tcBorders>
              <w:left w:val="single" w:sz="4" w:space="0" w:color="auto"/>
              <w:right w:val="single" w:sz="4" w:space="0" w:color="auto"/>
            </w:tcBorders>
            <w:shd w:val="clear" w:color="auto" w:fill="auto"/>
          </w:tcPr>
          <w:p w14:paraId="4E7AAE82"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38594BB" w14:textId="46F8FD89" w:rsidR="00A10208" w:rsidRPr="00902CB1" w:rsidRDefault="00A10208" w:rsidP="00131A39">
            <w:pPr>
              <w:rPr>
                <w:rFonts w:eastAsia="Times New Roman" w:cstheme="minorHAnsi"/>
                <w:sz w:val="22"/>
                <w:szCs w:val="22"/>
                <w:lang w:eastAsia="fr-FR"/>
              </w:rPr>
            </w:pPr>
            <w:r w:rsidRPr="00902CB1">
              <w:rPr>
                <w:rFonts w:eastAsia="Times New Roman" w:cstheme="minorHAnsi"/>
                <w:sz w:val="22"/>
                <w:szCs w:val="22"/>
                <w:lang w:eastAsia="fr-FR"/>
              </w:rPr>
              <w:t>Ouverture sur 180 degrés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6A7AC2A" w14:textId="77777777" w:rsidR="00A10208" w:rsidRPr="007647B5" w:rsidRDefault="00A10208" w:rsidP="00131A39">
            <w:pPr>
              <w:spacing w:line="276" w:lineRule="auto"/>
              <w:jc w:val="center"/>
              <w:rPr>
                <w:b/>
                <w:bCs/>
                <w:color w:val="000000"/>
              </w:rPr>
            </w:pPr>
          </w:p>
        </w:tc>
      </w:tr>
      <w:tr w:rsidR="00A10208" w:rsidRPr="007647B5" w14:paraId="2BAC2648" w14:textId="77777777" w:rsidTr="00902CB1">
        <w:trPr>
          <w:trHeight w:val="60"/>
        </w:trPr>
        <w:tc>
          <w:tcPr>
            <w:tcW w:w="756" w:type="dxa"/>
            <w:vMerge/>
            <w:tcBorders>
              <w:left w:val="single" w:sz="4" w:space="0" w:color="auto"/>
              <w:right w:val="single" w:sz="4" w:space="0" w:color="auto"/>
            </w:tcBorders>
            <w:shd w:val="clear" w:color="auto" w:fill="auto"/>
          </w:tcPr>
          <w:p w14:paraId="47AEDE30"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A8EB5A0" w14:textId="0C4237BC" w:rsidR="00A10208" w:rsidRPr="00902CB1" w:rsidRDefault="00A10208" w:rsidP="00131A39">
            <w:pPr>
              <w:rPr>
                <w:rFonts w:eastAsia="Times New Roman"/>
                <w:b/>
                <w:bCs/>
                <w:color w:val="000000"/>
                <w:sz w:val="22"/>
                <w:szCs w:val="22"/>
                <w:lang w:eastAsia="fr-FR"/>
              </w:rPr>
            </w:pPr>
            <w:r w:rsidRPr="00902CB1">
              <w:rPr>
                <w:rFonts w:eastAsia="Times New Roman" w:cstheme="minorHAnsi"/>
                <w:sz w:val="22"/>
                <w:szCs w:val="22"/>
                <w:lang w:eastAsia="fr-FR"/>
              </w:rPr>
              <w:t>Porte étiquettes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FDA7AF6" w14:textId="77777777" w:rsidR="00A10208" w:rsidRPr="007647B5" w:rsidRDefault="00A10208" w:rsidP="00131A39">
            <w:pPr>
              <w:spacing w:line="276" w:lineRule="auto"/>
              <w:jc w:val="center"/>
              <w:rPr>
                <w:b/>
                <w:bCs/>
                <w:color w:val="000000"/>
              </w:rPr>
            </w:pPr>
          </w:p>
        </w:tc>
      </w:tr>
      <w:tr w:rsidR="00A10208" w:rsidRPr="007647B5" w14:paraId="04384CCC" w14:textId="77777777" w:rsidTr="00902CB1">
        <w:trPr>
          <w:trHeight w:val="60"/>
        </w:trPr>
        <w:tc>
          <w:tcPr>
            <w:tcW w:w="756" w:type="dxa"/>
            <w:vMerge/>
            <w:tcBorders>
              <w:left w:val="single" w:sz="4" w:space="0" w:color="auto"/>
              <w:bottom w:val="single" w:sz="4" w:space="0" w:color="auto"/>
              <w:right w:val="single" w:sz="4" w:space="0" w:color="auto"/>
            </w:tcBorders>
            <w:shd w:val="clear" w:color="auto" w:fill="auto"/>
          </w:tcPr>
          <w:p w14:paraId="34D11DCA"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557097A9" w14:textId="24A41CFE" w:rsidR="00A10208" w:rsidRPr="00902CB1" w:rsidRDefault="00A10208" w:rsidP="00131A39">
            <w:pPr>
              <w:rPr>
                <w:rFonts w:eastAsia="Times New Roman" w:cstheme="minorHAnsi"/>
                <w:sz w:val="22"/>
                <w:szCs w:val="22"/>
                <w:lang w:eastAsia="fr-FR"/>
              </w:rPr>
            </w:pPr>
            <w:r w:rsidRPr="00902CB1">
              <w:rPr>
                <w:rFonts w:eastAsia="Times New Roman" w:cstheme="minorHAnsi"/>
                <w:sz w:val="22"/>
                <w:szCs w:val="22"/>
                <w:lang w:eastAsia="fr-FR"/>
              </w:rPr>
              <w:t>Dimensions approximatives l 45 X p 30 X h 190 cm</w:t>
            </w:r>
          </w:p>
        </w:tc>
        <w:tc>
          <w:tcPr>
            <w:tcW w:w="3538" w:type="dxa"/>
            <w:tcBorders>
              <w:top w:val="dotted" w:sz="4" w:space="0" w:color="auto"/>
              <w:bottom w:val="single" w:sz="4" w:space="0" w:color="auto"/>
            </w:tcBorders>
            <w:shd w:val="clear" w:color="auto" w:fill="FFFFFF" w:themeFill="background1"/>
            <w:vAlign w:val="center"/>
          </w:tcPr>
          <w:p w14:paraId="5B7720F5" w14:textId="77777777" w:rsidR="00A10208" w:rsidRPr="007647B5" w:rsidRDefault="00A10208" w:rsidP="00131A39">
            <w:pPr>
              <w:spacing w:line="276" w:lineRule="auto"/>
              <w:jc w:val="center"/>
              <w:rPr>
                <w:b/>
                <w:bCs/>
                <w:color w:val="000000"/>
              </w:rPr>
            </w:pPr>
          </w:p>
        </w:tc>
      </w:tr>
      <w:tr w:rsidR="00A10208" w:rsidRPr="007647B5" w14:paraId="1DAECBF7" w14:textId="77777777" w:rsidTr="00902CB1">
        <w:trPr>
          <w:trHeight w:val="91"/>
        </w:trPr>
        <w:tc>
          <w:tcPr>
            <w:tcW w:w="756" w:type="dxa"/>
            <w:vMerge w:val="restart"/>
            <w:tcBorders>
              <w:top w:val="single" w:sz="4" w:space="0" w:color="auto"/>
              <w:left w:val="single" w:sz="4" w:space="0" w:color="auto"/>
              <w:right w:val="single" w:sz="4" w:space="0" w:color="auto"/>
            </w:tcBorders>
            <w:shd w:val="clear" w:color="auto" w:fill="auto"/>
          </w:tcPr>
          <w:p w14:paraId="3DCB12B6" w14:textId="0FA92E20"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4.2</w:t>
            </w:r>
          </w:p>
        </w:tc>
        <w:tc>
          <w:tcPr>
            <w:tcW w:w="5246" w:type="dxa"/>
            <w:tcBorders>
              <w:top w:val="single" w:sz="4" w:space="0" w:color="auto"/>
              <w:left w:val="nil"/>
              <w:bottom w:val="dotted" w:sz="4" w:space="0" w:color="auto"/>
              <w:right w:val="single" w:sz="4" w:space="0" w:color="auto"/>
            </w:tcBorders>
            <w:shd w:val="clear" w:color="auto" w:fill="auto"/>
            <w:vAlign w:val="center"/>
          </w:tcPr>
          <w:p w14:paraId="3299967A" w14:textId="685B38FF" w:rsidR="00A10208" w:rsidRPr="00902CB1" w:rsidRDefault="00A10208" w:rsidP="00131A39">
            <w:pPr>
              <w:rPr>
                <w:rFonts w:eastAsia="Times New Roman"/>
                <w:b/>
                <w:bCs/>
                <w:color w:val="000000"/>
                <w:sz w:val="22"/>
                <w:szCs w:val="22"/>
                <w:lang w:eastAsia="fr-FR"/>
              </w:rPr>
            </w:pPr>
            <w:r w:rsidRPr="00902CB1">
              <w:rPr>
                <w:rFonts w:eastAsia="Times New Roman"/>
                <w:b/>
                <w:bCs/>
                <w:color w:val="000000"/>
                <w:sz w:val="22"/>
                <w:szCs w:val="22"/>
                <w:lang w:eastAsia="fr-FR"/>
              </w:rPr>
              <w:t>Armoire métallique double battant</w:t>
            </w:r>
          </w:p>
        </w:tc>
        <w:tc>
          <w:tcPr>
            <w:tcW w:w="3538" w:type="dxa"/>
            <w:tcBorders>
              <w:top w:val="single" w:sz="4" w:space="0" w:color="auto"/>
              <w:bottom w:val="dotted" w:sz="4" w:space="0" w:color="auto"/>
            </w:tcBorders>
            <w:shd w:val="clear" w:color="auto" w:fill="FFFFFF" w:themeFill="background1"/>
            <w:vAlign w:val="center"/>
          </w:tcPr>
          <w:p w14:paraId="492EA64E" w14:textId="77777777" w:rsidR="00A10208" w:rsidRPr="007647B5" w:rsidRDefault="00A10208" w:rsidP="00131A39">
            <w:pPr>
              <w:spacing w:line="276" w:lineRule="auto"/>
              <w:jc w:val="center"/>
              <w:rPr>
                <w:b/>
                <w:bCs/>
                <w:color w:val="000000"/>
              </w:rPr>
            </w:pPr>
          </w:p>
        </w:tc>
      </w:tr>
      <w:tr w:rsidR="00A10208" w:rsidRPr="007647B5" w14:paraId="32F8C0DC" w14:textId="77777777" w:rsidTr="00902CB1">
        <w:trPr>
          <w:trHeight w:val="60"/>
        </w:trPr>
        <w:tc>
          <w:tcPr>
            <w:tcW w:w="756" w:type="dxa"/>
            <w:vMerge/>
            <w:tcBorders>
              <w:left w:val="single" w:sz="4" w:space="0" w:color="auto"/>
              <w:right w:val="single" w:sz="4" w:space="0" w:color="auto"/>
            </w:tcBorders>
            <w:shd w:val="clear" w:color="auto" w:fill="auto"/>
          </w:tcPr>
          <w:p w14:paraId="0C8E8865"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31342D0" w14:textId="2B4AE554"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Tôle acier 10/10.</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4F70147" w14:textId="77777777" w:rsidR="00A10208" w:rsidRPr="007647B5" w:rsidRDefault="00A10208" w:rsidP="00A10208">
            <w:pPr>
              <w:spacing w:line="276" w:lineRule="auto"/>
              <w:jc w:val="center"/>
              <w:rPr>
                <w:b/>
                <w:bCs/>
                <w:color w:val="000000"/>
              </w:rPr>
            </w:pPr>
          </w:p>
        </w:tc>
      </w:tr>
      <w:tr w:rsidR="00A10208" w:rsidRPr="007647B5" w14:paraId="75E8A726" w14:textId="77777777" w:rsidTr="00902CB1">
        <w:trPr>
          <w:trHeight w:val="478"/>
        </w:trPr>
        <w:tc>
          <w:tcPr>
            <w:tcW w:w="756" w:type="dxa"/>
            <w:vMerge/>
            <w:tcBorders>
              <w:left w:val="single" w:sz="4" w:space="0" w:color="auto"/>
              <w:right w:val="single" w:sz="4" w:space="0" w:color="auto"/>
            </w:tcBorders>
            <w:shd w:val="clear" w:color="auto" w:fill="auto"/>
          </w:tcPr>
          <w:p w14:paraId="6C454659"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8A8BDCB" w14:textId="734C8507"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4 tablettes de rangement pour dossiers suspendus, à hauteur fixe.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C85D928" w14:textId="77777777" w:rsidR="00A10208" w:rsidRPr="007647B5" w:rsidRDefault="00A10208" w:rsidP="00A10208">
            <w:pPr>
              <w:spacing w:line="276" w:lineRule="auto"/>
              <w:jc w:val="center"/>
              <w:rPr>
                <w:b/>
                <w:bCs/>
                <w:color w:val="000000"/>
              </w:rPr>
            </w:pPr>
          </w:p>
        </w:tc>
      </w:tr>
      <w:tr w:rsidR="00A10208" w:rsidRPr="007647B5" w14:paraId="19205B88" w14:textId="77777777" w:rsidTr="00902CB1">
        <w:trPr>
          <w:trHeight w:val="82"/>
        </w:trPr>
        <w:tc>
          <w:tcPr>
            <w:tcW w:w="756" w:type="dxa"/>
            <w:vMerge/>
            <w:tcBorders>
              <w:left w:val="single" w:sz="4" w:space="0" w:color="auto"/>
              <w:right w:val="single" w:sz="4" w:space="0" w:color="auto"/>
            </w:tcBorders>
            <w:shd w:val="clear" w:color="auto" w:fill="auto"/>
          </w:tcPr>
          <w:p w14:paraId="71A4169D"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F047B1F" w14:textId="5998629D"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Fermeture à crémone fermeture à clé</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9F4384B" w14:textId="77777777" w:rsidR="00A10208" w:rsidRPr="007647B5" w:rsidRDefault="00A10208" w:rsidP="00A10208">
            <w:pPr>
              <w:spacing w:line="276" w:lineRule="auto"/>
              <w:jc w:val="center"/>
              <w:rPr>
                <w:b/>
                <w:bCs/>
                <w:color w:val="000000"/>
              </w:rPr>
            </w:pPr>
          </w:p>
        </w:tc>
      </w:tr>
      <w:tr w:rsidR="00A10208" w:rsidRPr="007647B5" w14:paraId="4472D106" w14:textId="77777777" w:rsidTr="00902CB1">
        <w:trPr>
          <w:trHeight w:val="60"/>
        </w:trPr>
        <w:tc>
          <w:tcPr>
            <w:tcW w:w="756" w:type="dxa"/>
            <w:vMerge/>
            <w:tcBorders>
              <w:left w:val="single" w:sz="4" w:space="0" w:color="auto"/>
              <w:right w:val="single" w:sz="4" w:space="0" w:color="auto"/>
            </w:tcBorders>
            <w:shd w:val="clear" w:color="auto" w:fill="auto"/>
          </w:tcPr>
          <w:p w14:paraId="761CDAA3"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BFC8531" w14:textId="460C11A7"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Fournie avec jeu de 2 clefs.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18E8AE2" w14:textId="77777777" w:rsidR="00A10208" w:rsidRPr="007647B5" w:rsidRDefault="00A10208" w:rsidP="00A10208">
            <w:pPr>
              <w:spacing w:line="276" w:lineRule="auto"/>
              <w:jc w:val="center"/>
              <w:rPr>
                <w:b/>
                <w:bCs/>
                <w:color w:val="000000"/>
              </w:rPr>
            </w:pPr>
          </w:p>
        </w:tc>
      </w:tr>
      <w:tr w:rsidR="00A10208" w:rsidRPr="007647B5" w14:paraId="05A97877" w14:textId="77777777" w:rsidTr="00902CB1">
        <w:trPr>
          <w:trHeight w:val="91"/>
        </w:trPr>
        <w:tc>
          <w:tcPr>
            <w:tcW w:w="756" w:type="dxa"/>
            <w:vMerge/>
            <w:tcBorders>
              <w:left w:val="single" w:sz="4" w:space="0" w:color="auto"/>
              <w:right w:val="single" w:sz="4" w:space="0" w:color="auto"/>
            </w:tcBorders>
            <w:shd w:val="clear" w:color="auto" w:fill="auto"/>
          </w:tcPr>
          <w:p w14:paraId="1827D22F"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AB71656" w14:textId="580E0DBB"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Piétements fixes à patins antibruit.</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CE0C319" w14:textId="77777777" w:rsidR="00A10208" w:rsidRPr="007647B5" w:rsidRDefault="00A10208" w:rsidP="00A10208">
            <w:pPr>
              <w:spacing w:line="276" w:lineRule="auto"/>
              <w:jc w:val="center"/>
              <w:rPr>
                <w:b/>
                <w:bCs/>
                <w:color w:val="000000"/>
              </w:rPr>
            </w:pPr>
          </w:p>
        </w:tc>
      </w:tr>
      <w:tr w:rsidR="00A10208" w:rsidRPr="007647B5" w14:paraId="2E5E6C19" w14:textId="77777777" w:rsidTr="00902CB1">
        <w:trPr>
          <w:trHeight w:val="60"/>
        </w:trPr>
        <w:tc>
          <w:tcPr>
            <w:tcW w:w="756" w:type="dxa"/>
            <w:vMerge/>
            <w:tcBorders>
              <w:left w:val="single" w:sz="4" w:space="0" w:color="auto"/>
              <w:bottom w:val="single" w:sz="4" w:space="0" w:color="auto"/>
              <w:right w:val="single" w:sz="4" w:space="0" w:color="auto"/>
            </w:tcBorders>
            <w:shd w:val="clear" w:color="auto" w:fill="auto"/>
          </w:tcPr>
          <w:p w14:paraId="5854788A"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3BA11D6D" w14:textId="41A75F9E"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Dimensions : l 100 x p 40 x h 185 cm</w:t>
            </w:r>
          </w:p>
        </w:tc>
        <w:tc>
          <w:tcPr>
            <w:tcW w:w="3538" w:type="dxa"/>
            <w:tcBorders>
              <w:top w:val="dotted" w:sz="4" w:space="0" w:color="auto"/>
              <w:bottom w:val="single" w:sz="4" w:space="0" w:color="auto"/>
            </w:tcBorders>
            <w:shd w:val="clear" w:color="auto" w:fill="FFFFFF" w:themeFill="background1"/>
            <w:vAlign w:val="center"/>
          </w:tcPr>
          <w:p w14:paraId="2EF2A987" w14:textId="77777777" w:rsidR="00A10208" w:rsidRPr="007647B5" w:rsidRDefault="00A10208" w:rsidP="00A10208">
            <w:pPr>
              <w:spacing w:line="276" w:lineRule="auto"/>
              <w:jc w:val="center"/>
              <w:rPr>
                <w:b/>
                <w:bCs/>
                <w:color w:val="000000"/>
              </w:rPr>
            </w:pPr>
          </w:p>
        </w:tc>
      </w:tr>
      <w:tr w:rsidR="00A10208" w:rsidRPr="007647B5" w14:paraId="1FF8E897" w14:textId="77777777" w:rsidTr="00902CB1">
        <w:trPr>
          <w:trHeight w:val="109"/>
        </w:trPr>
        <w:tc>
          <w:tcPr>
            <w:tcW w:w="756" w:type="dxa"/>
            <w:vMerge w:val="restart"/>
            <w:tcBorders>
              <w:top w:val="single" w:sz="4" w:space="0" w:color="auto"/>
              <w:left w:val="single" w:sz="4" w:space="0" w:color="auto"/>
              <w:right w:val="single" w:sz="4" w:space="0" w:color="auto"/>
            </w:tcBorders>
            <w:shd w:val="clear" w:color="auto" w:fill="auto"/>
          </w:tcPr>
          <w:p w14:paraId="59D0E2CF" w14:textId="0EA67165"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4.3</w:t>
            </w:r>
          </w:p>
        </w:tc>
        <w:tc>
          <w:tcPr>
            <w:tcW w:w="5246" w:type="dxa"/>
            <w:tcBorders>
              <w:top w:val="single" w:sz="4" w:space="0" w:color="auto"/>
              <w:left w:val="nil"/>
              <w:bottom w:val="dotted" w:sz="4" w:space="0" w:color="auto"/>
              <w:right w:val="single" w:sz="4" w:space="0" w:color="auto"/>
            </w:tcBorders>
            <w:shd w:val="clear" w:color="auto" w:fill="auto"/>
            <w:vAlign w:val="center"/>
          </w:tcPr>
          <w:p w14:paraId="3D99FC8F" w14:textId="2258F29B" w:rsidR="00A10208" w:rsidRPr="00902CB1" w:rsidRDefault="00A10208" w:rsidP="00131A39">
            <w:pPr>
              <w:rPr>
                <w:rFonts w:eastAsia="Times New Roman"/>
                <w:b/>
                <w:bCs/>
                <w:color w:val="000000"/>
                <w:sz w:val="22"/>
                <w:szCs w:val="22"/>
                <w:lang w:eastAsia="fr-FR"/>
              </w:rPr>
            </w:pPr>
            <w:r w:rsidRPr="00902CB1">
              <w:rPr>
                <w:rFonts w:eastAsia="Times New Roman"/>
                <w:b/>
                <w:bCs/>
                <w:color w:val="000000"/>
                <w:sz w:val="22"/>
                <w:szCs w:val="22"/>
                <w:lang w:eastAsia="fr-FR"/>
              </w:rPr>
              <w:t xml:space="preserve">Banc métallique </w:t>
            </w:r>
          </w:p>
        </w:tc>
        <w:tc>
          <w:tcPr>
            <w:tcW w:w="3538" w:type="dxa"/>
            <w:tcBorders>
              <w:top w:val="single" w:sz="4" w:space="0" w:color="auto"/>
              <w:bottom w:val="dotted" w:sz="4" w:space="0" w:color="auto"/>
            </w:tcBorders>
            <w:shd w:val="clear" w:color="auto" w:fill="FFFFFF" w:themeFill="background1"/>
            <w:vAlign w:val="center"/>
          </w:tcPr>
          <w:p w14:paraId="577AE03A" w14:textId="77777777" w:rsidR="00A10208" w:rsidRPr="007647B5" w:rsidRDefault="00A10208" w:rsidP="00131A39">
            <w:pPr>
              <w:spacing w:line="276" w:lineRule="auto"/>
              <w:jc w:val="center"/>
              <w:rPr>
                <w:b/>
                <w:bCs/>
                <w:color w:val="000000"/>
              </w:rPr>
            </w:pPr>
          </w:p>
        </w:tc>
      </w:tr>
      <w:tr w:rsidR="00A10208" w:rsidRPr="007647B5" w14:paraId="236EB800" w14:textId="77777777" w:rsidTr="00902CB1">
        <w:trPr>
          <w:trHeight w:val="60"/>
        </w:trPr>
        <w:tc>
          <w:tcPr>
            <w:tcW w:w="756" w:type="dxa"/>
            <w:vMerge/>
            <w:tcBorders>
              <w:left w:val="single" w:sz="4" w:space="0" w:color="auto"/>
              <w:bottom w:val="single" w:sz="4" w:space="0" w:color="auto"/>
              <w:right w:val="single" w:sz="4" w:space="0" w:color="auto"/>
            </w:tcBorders>
            <w:shd w:val="clear" w:color="auto" w:fill="auto"/>
          </w:tcPr>
          <w:p w14:paraId="3A03462D"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single" w:sz="4" w:space="0" w:color="auto"/>
              <w:right w:val="single" w:sz="4" w:space="0" w:color="auto"/>
            </w:tcBorders>
            <w:vAlign w:val="center"/>
          </w:tcPr>
          <w:p w14:paraId="2AA80118" w14:textId="64DA86D8"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Banc métallique 2 à 3 mètres</w:t>
            </w:r>
          </w:p>
        </w:tc>
        <w:tc>
          <w:tcPr>
            <w:tcW w:w="3538" w:type="dxa"/>
            <w:tcBorders>
              <w:top w:val="dotted" w:sz="4" w:space="0" w:color="auto"/>
              <w:bottom w:val="single" w:sz="4" w:space="0" w:color="auto"/>
            </w:tcBorders>
            <w:shd w:val="clear" w:color="auto" w:fill="FFFFFF" w:themeFill="background1"/>
            <w:vAlign w:val="center"/>
          </w:tcPr>
          <w:p w14:paraId="0A3EB9E8" w14:textId="77777777" w:rsidR="00A10208" w:rsidRPr="007647B5" w:rsidRDefault="00A10208" w:rsidP="00A10208">
            <w:pPr>
              <w:spacing w:line="276" w:lineRule="auto"/>
              <w:jc w:val="center"/>
              <w:rPr>
                <w:b/>
                <w:bCs/>
                <w:color w:val="000000"/>
              </w:rPr>
            </w:pPr>
          </w:p>
        </w:tc>
      </w:tr>
      <w:tr w:rsidR="00A10208" w:rsidRPr="007647B5" w14:paraId="7B754ADB" w14:textId="77777777" w:rsidTr="00902CB1">
        <w:trPr>
          <w:trHeight w:val="60"/>
        </w:trPr>
        <w:tc>
          <w:tcPr>
            <w:tcW w:w="756" w:type="dxa"/>
            <w:vMerge w:val="restart"/>
            <w:tcBorders>
              <w:top w:val="single" w:sz="4" w:space="0" w:color="auto"/>
              <w:left w:val="single" w:sz="4" w:space="0" w:color="auto"/>
              <w:right w:val="single" w:sz="4" w:space="0" w:color="auto"/>
            </w:tcBorders>
            <w:shd w:val="clear" w:color="auto" w:fill="auto"/>
          </w:tcPr>
          <w:p w14:paraId="48324080" w14:textId="495FDFA7"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4.4</w:t>
            </w:r>
          </w:p>
        </w:tc>
        <w:tc>
          <w:tcPr>
            <w:tcW w:w="5246" w:type="dxa"/>
            <w:tcBorders>
              <w:top w:val="single" w:sz="4" w:space="0" w:color="auto"/>
              <w:left w:val="nil"/>
              <w:bottom w:val="dotted" w:sz="4" w:space="0" w:color="auto"/>
              <w:right w:val="single" w:sz="4" w:space="0" w:color="auto"/>
            </w:tcBorders>
            <w:shd w:val="clear" w:color="auto" w:fill="auto"/>
            <w:vAlign w:val="center"/>
          </w:tcPr>
          <w:p w14:paraId="4AE14D5C" w14:textId="7E13DE1C" w:rsidR="00A10208" w:rsidRPr="00902CB1" w:rsidRDefault="00A10208" w:rsidP="00A10208">
            <w:pPr>
              <w:rPr>
                <w:rFonts w:eastAsia="Times New Roman"/>
                <w:b/>
                <w:bCs/>
                <w:color w:val="000000"/>
                <w:sz w:val="22"/>
                <w:szCs w:val="22"/>
                <w:lang w:eastAsia="fr-FR"/>
              </w:rPr>
            </w:pPr>
            <w:r w:rsidRPr="00902CB1">
              <w:rPr>
                <w:rFonts w:eastAsia="Times New Roman"/>
                <w:b/>
                <w:bCs/>
                <w:color w:val="000000"/>
                <w:sz w:val="22"/>
                <w:szCs w:val="22"/>
                <w:lang w:eastAsia="fr-FR"/>
              </w:rPr>
              <w:t>Bureau cadre</w:t>
            </w:r>
          </w:p>
        </w:tc>
        <w:tc>
          <w:tcPr>
            <w:tcW w:w="3538" w:type="dxa"/>
            <w:tcBorders>
              <w:top w:val="single" w:sz="4" w:space="0" w:color="auto"/>
              <w:bottom w:val="dotted" w:sz="4" w:space="0" w:color="auto"/>
            </w:tcBorders>
            <w:shd w:val="clear" w:color="auto" w:fill="FFFFFF" w:themeFill="background1"/>
            <w:vAlign w:val="center"/>
          </w:tcPr>
          <w:p w14:paraId="40619A9D" w14:textId="77777777" w:rsidR="00A10208" w:rsidRPr="007647B5" w:rsidRDefault="00A10208" w:rsidP="00A10208">
            <w:pPr>
              <w:spacing w:line="276" w:lineRule="auto"/>
              <w:jc w:val="center"/>
              <w:rPr>
                <w:b/>
                <w:bCs/>
                <w:color w:val="000000"/>
              </w:rPr>
            </w:pPr>
          </w:p>
        </w:tc>
      </w:tr>
      <w:tr w:rsidR="00A10208" w:rsidRPr="007647B5" w14:paraId="15B48BDF" w14:textId="77777777" w:rsidTr="00902CB1">
        <w:trPr>
          <w:trHeight w:val="60"/>
        </w:trPr>
        <w:tc>
          <w:tcPr>
            <w:tcW w:w="756" w:type="dxa"/>
            <w:vMerge/>
            <w:tcBorders>
              <w:left w:val="single" w:sz="4" w:space="0" w:color="auto"/>
              <w:right w:val="single" w:sz="4" w:space="0" w:color="auto"/>
            </w:tcBorders>
            <w:shd w:val="clear" w:color="auto" w:fill="auto"/>
          </w:tcPr>
          <w:p w14:paraId="3F78B11C"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42F5CD6" w14:textId="50460E05" w:rsidR="00A10208" w:rsidRPr="00902CB1" w:rsidRDefault="00A10208" w:rsidP="00A10208">
            <w:pPr>
              <w:rPr>
                <w:rFonts w:eastAsia="Times New Roman"/>
                <w:b/>
                <w:bCs/>
                <w:color w:val="000000"/>
                <w:sz w:val="22"/>
                <w:szCs w:val="22"/>
                <w:lang w:eastAsia="fr-FR"/>
              </w:rPr>
            </w:pPr>
            <w:r w:rsidRPr="00902CB1">
              <w:rPr>
                <w:rFonts w:cstheme="minorHAnsi"/>
                <w:sz w:val="22"/>
                <w:szCs w:val="22"/>
              </w:rPr>
              <w:t>Ossature tubulaire en acier peint</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8093EA1" w14:textId="77777777" w:rsidR="00A10208" w:rsidRPr="007647B5" w:rsidRDefault="00A10208" w:rsidP="00A10208">
            <w:pPr>
              <w:spacing w:line="276" w:lineRule="auto"/>
              <w:jc w:val="center"/>
              <w:rPr>
                <w:b/>
                <w:bCs/>
                <w:color w:val="000000"/>
              </w:rPr>
            </w:pPr>
          </w:p>
        </w:tc>
      </w:tr>
      <w:tr w:rsidR="00A10208" w:rsidRPr="007647B5" w14:paraId="13F054C1" w14:textId="77777777" w:rsidTr="00902CB1">
        <w:trPr>
          <w:trHeight w:val="109"/>
        </w:trPr>
        <w:tc>
          <w:tcPr>
            <w:tcW w:w="756" w:type="dxa"/>
            <w:vMerge/>
            <w:tcBorders>
              <w:left w:val="single" w:sz="4" w:space="0" w:color="auto"/>
              <w:right w:val="single" w:sz="4" w:space="0" w:color="auto"/>
            </w:tcBorders>
            <w:shd w:val="clear" w:color="auto" w:fill="auto"/>
          </w:tcPr>
          <w:p w14:paraId="632A775A"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F3196DA" w14:textId="2A94AE9C" w:rsidR="00A10208" w:rsidRPr="00902CB1" w:rsidRDefault="00A10208" w:rsidP="00A10208">
            <w:pPr>
              <w:rPr>
                <w:rFonts w:eastAsia="Times New Roman"/>
                <w:b/>
                <w:bCs/>
                <w:color w:val="000000"/>
                <w:sz w:val="22"/>
                <w:szCs w:val="22"/>
                <w:lang w:eastAsia="fr-FR"/>
              </w:rPr>
            </w:pPr>
            <w:r w:rsidRPr="00902CB1">
              <w:rPr>
                <w:rFonts w:cstheme="minorHAnsi"/>
                <w:sz w:val="22"/>
                <w:szCs w:val="22"/>
              </w:rPr>
              <w:t>Tôle en acier 10/10</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C751D42" w14:textId="77777777" w:rsidR="00A10208" w:rsidRPr="007647B5" w:rsidRDefault="00A10208" w:rsidP="00A10208">
            <w:pPr>
              <w:spacing w:line="276" w:lineRule="auto"/>
              <w:jc w:val="center"/>
              <w:rPr>
                <w:b/>
                <w:bCs/>
                <w:color w:val="000000"/>
              </w:rPr>
            </w:pPr>
          </w:p>
        </w:tc>
      </w:tr>
      <w:tr w:rsidR="00A10208" w:rsidRPr="007647B5" w14:paraId="02CAA28F" w14:textId="77777777" w:rsidTr="00902CB1">
        <w:trPr>
          <w:trHeight w:val="379"/>
        </w:trPr>
        <w:tc>
          <w:tcPr>
            <w:tcW w:w="756" w:type="dxa"/>
            <w:vMerge/>
            <w:tcBorders>
              <w:left w:val="single" w:sz="4" w:space="0" w:color="auto"/>
              <w:right w:val="single" w:sz="4" w:space="0" w:color="auto"/>
            </w:tcBorders>
            <w:shd w:val="clear" w:color="auto" w:fill="auto"/>
          </w:tcPr>
          <w:p w14:paraId="74F3B169"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3E9FD0F" w14:textId="24FB5384" w:rsidR="00A10208" w:rsidRPr="00902CB1" w:rsidRDefault="00A10208" w:rsidP="00A10208">
            <w:pPr>
              <w:rPr>
                <w:rFonts w:eastAsia="Times New Roman"/>
                <w:b/>
                <w:bCs/>
                <w:color w:val="000000"/>
                <w:sz w:val="22"/>
                <w:szCs w:val="22"/>
                <w:lang w:eastAsia="fr-FR"/>
              </w:rPr>
            </w:pPr>
            <w:r w:rsidRPr="00902CB1">
              <w:rPr>
                <w:rFonts w:cstheme="minorHAnsi"/>
                <w:sz w:val="22"/>
                <w:szCs w:val="22"/>
              </w:rPr>
              <w:t>Plateau en bois vernis d’épaisseur 30 mm, dimensions de l’ordre de L160 x l 80 x h 75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29E024B" w14:textId="77777777" w:rsidR="00A10208" w:rsidRPr="007647B5" w:rsidRDefault="00A10208" w:rsidP="00A10208">
            <w:pPr>
              <w:spacing w:line="276" w:lineRule="auto"/>
              <w:jc w:val="center"/>
              <w:rPr>
                <w:b/>
                <w:bCs/>
                <w:color w:val="000000"/>
              </w:rPr>
            </w:pPr>
          </w:p>
        </w:tc>
      </w:tr>
      <w:tr w:rsidR="00A10208" w:rsidRPr="007647B5" w14:paraId="4E09E165" w14:textId="77777777" w:rsidTr="00902CB1">
        <w:trPr>
          <w:trHeight w:val="60"/>
        </w:trPr>
        <w:tc>
          <w:tcPr>
            <w:tcW w:w="756" w:type="dxa"/>
            <w:vMerge/>
            <w:tcBorders>
              <w:left w:val="single" w:sz="4" w:space="0" w:color="auto"/>
              <w:right w:val="single" w:sz="4" w:space="0" w:color="auto"/>
            </w:tcBorders>
            <w:shd w:val="clear" w:color="auto" w:fill="auto"/>
          </w:tcPr>
          <w:p w14:paraId="31E1513D"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BF656C5" w14:textId="58BFB54F" w:rsidR="00A10208" w:rsidRPr="00902CB1" w:rsidRDefault="00A10208" w:rsidP="00A10208">
            <w:pPr>
              <w:rPr>
                <w:rFonts w:eastAsia="Times New Roman"/>
                <w:b/>
                <w:bCs/>
                <w:color w:val="000000"/>
                <w:sz w:val="22"/>
                <w:szCs w:val="22"/>
                <w:lang w:eastAsia="fr-FR"/>
              </w:rPr>
            </w:pPr>
            <w:r w:rsidRPr="00902CB1">
              <w:rPr>
                <w:rFonts w:cstheme="minorHAnsi"/>
                <w:sz w:val="22"/>
                <w:szCs w:val="22"/>
              </w:rPr>
              <w:t>Panneaux latéraux et panneau de fond en acier peint</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46B9398" w14:textId="77777777" w:rsidR="00A10208" w:rsidRPr="007647B5" w:rsidRDefault="00A10208" w:rsidP="00A10208">
            <w:pPr>
              <w:spacing w:line="276" w:lineRule="auto"/>
              <w:jc w:val="center"/>
              <w:rPr>
                <w:b/>
                <w:bCs/>
                <w:color w:val="000000"/>
              </w:rPr>
            </w:pPr>
          </w:p>
        </w:tc>
      </w:tr>
      <w:tr w:rsidR="00A10208" w:rsidRPr="007647B5" w14:paraId="04BE1970" w14:textId="77777777" w:rsidTr="00902CB1">
        <w:trPr>
          <w:trHeight w:val="60"/>
        </w:trPr>
        <w:tc>
          <w:tcPr>
            <w:tcW w:w="756" w:type="dxa"/>
            <w:vMerge/>
            <w:tcBorders>
              <w:left w:val="single" w:sz="4" w:space="0" w:color="auto"/>
              <w:right w:val="single" w:sz="4" w:space="0" w:color="auto"/>
            </w:tcBorders>
            <w:shd w:val="clear" w:color="auto" w:fill="auto"/>
          </w:tcPr>
          <w:p w14:paraId="6C5BE2CF"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C190434" w14:textId="4D9B870B" w:rsidR="00A10208" w:rsidRPr="00902CB1" w:rsidRDefault="00A10208" w:rsidP="00A10208">
            <w:pPr>
              <w:rPr>
                <w:rFonts w:eastAsia="Times New Roman"/>
                <w:b/>
                <w:bCs/>
                <w:color w:val="000000"/>
                <w:sz w:val="22"/>
                <w:szCs w:val="22"/>
                <w:lang w:eastAsia="fr-FR"/>
              </w:rPr>
            </w:pPr>
            <w:r w:rsidRPr="00902CB1">
              <w:rPr>
                <w:rFonts w:cstheme="minorHAnsi"/>
                <w:sz w:val="22"/>
                <w:szCs w:val="22"/>
              </w:rPr>
              <w:t>Piètements fixes à patins anti-bruit</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6C3130A" w14:textId="77777777" w:rsidR="00A10208" w:rsidRPr="007647B5" w:rsidRDefault="00A10208" w:rsidP="00A10208">
            <w:pPr>
              <w:spacing w:line="276" w:lineRule="auto"/>
              <w:jc w:val="center"/>
              <w:rPr>
                <w:b/>
                <w:bCs/>
                <w:color w:val="000000"/>
              </w:rPr>
            </w:pPr>
          </w:p>
        </w:tc>
      </w:tr>
      <w:tr w:rsidR="00A10208" w:rsidRPr="007647B5" w14:paraId="56BBEFD2" w14:textId="77777777" w:rsidTr="00902CB1">
        <w:trPr>
          <w:trHeight w:val="64"/>
        </w:trPr>
        <w:tc>
          <w:tcPr>
            <w:tcW w:w="756" w:type="dxa"/>
            <w:vMerge/>
            <w:tcBorders>
              <w:left w:val="single" w:sz="4" w:space="0" w:color="auto"/>
              <w:right w:val="single" w:sz="4" w:space="0" w:color="auto"/>
            </w:tcBorders>
            <w:shd w:val="clear" w:color="auto" w:fill="auto"/>
          </w:tcPr>
          <w:p w14:paraId="456C2A2A"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619A6FC9" w14:textId="629887B0" w:rsidR="00A10208" w:rsidRPr="00902CB1" w:rsidRDefault="00A10208" w:rsidP="00A10208">
            <w:pPr>
              <w:rPr>
                <w:rFonts w:eastAsia="Times New Roman"/>
                <w:b/>
                <w:bCs/>
                <w:color w:val="000000"/>
                <w:sz w:val="22"/>
                <w:szCs w:val="22"/>
                <w:lang w:eastAsia="fr-FR"/>
              </w:rPr>
            </w:pPr>
            <w:r w:rsidRPr="00902CB1">
              <w:rPr>
                <w:rFonts w:cstheme="minorHAnsi"/>
                <w:sz w:val="22"/>
                <w:szCs w:val="22"/>
              </w:rPr>
              <w:t>1 caisson métallique ou bois incorporé</w:t>
            </w:r>
          </w:p>
        </w:tc>
        <w:tc>
          <w:tcPr>
            <w:tcW w:w="3538" w:type="dxa"/>
            <w:tcBorders>
              <w:top w:val="dotted" w:sz="4" w:space="0" w:color="auto"/>
              <w:bottom w:val="single" w:sz="4" w:space="0" w:color="auto"/>
            </w:tcBorders>
            <w:shd w:val="clear" w:color="auto" w:fill="FFFFFF" w:themeFill="background1"/>
            <w:vAlign w:val="center"/>
          </w:tcPr>
          <w:p w14:paraId="7CBF6CC0" w14:textId="77777777" w:rsidR="00A10208" w:rsidRPr="007647B5" w:rsidRDefault="00A10208" w:rsidP="00A10208">
            <w:pPr>
              <w:spacing w:line="276" w:lineRule="auto"/>
              <w:jc w:val="center"/>
              <w:rPr>
                <w:b/>
                <w:bCs/>
                <w:color w:val="000000"/>
              </w:rPr>
            </w:pPr>
          </w:p>
        </w:tc>
      </w:tr>
      <w:tr w:rsidR="00A10208" w:rsidRPr="007647B5" w14:paraId="5007856E" w14:textId="77777777" w:rsidTr="00902CB1">
        <w:trPr>
          <w:trHeight w:val="64"/>
        </w:trPr>
        <w:tc>
          <w:tcPr>
            <w:tcW w:w="756" w:type="dxa"/>
            <w:vMerge w:val="restart"/>
            <w:tcBorders>
              <w:top w:val="single" w:sz="4" w:space="0" w:color="auto"/>
              <w:left w:val="single" w:sz="4" w:space="0" w:color="auto"/>
              <w:right w:val="single" w:sz="4" w:space="0" w:color="auto"/>
            </w:tcBorders>
            <w:shd w:val="clear" w:color="auto" w:fill="auto"/>
          </w:tcPr>
          <w:p w14:paraId="305463E7" w14:textId="5B3CCD35"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4.5</w:t>
            </w:r>
          </w:p>
        </w:tc>
        <w:tc>
          <w:tcPr>
            <w:tcW w:w="5246" w:type="dxa"/>
            <w:tcBorders>
              <w:top w:val="single" w:sz="4" w:space="0" w:color="auto"/>
              <w:left w:val="nil"/>
              <w:bottom w:val="dotted" w:sz="4" w:space="0" w:color="auto"/>
              <w:right w:val="single" w:sz="4" w:space="0" w:color="auto"/>
            </w:tcBorders>
            <w:shd w:val="clear" w:color="auto" w:fill="auto"/>
            <w:vAlign w:val="center"/>
          </w:tcPr>
          <w:p w14:paraId="3089532F" w14:textId="46995FF7" w:rsidR="00A10208" w:rsidRPr="00902CB1" w:rsidRDefault="00A10208" w:rsidP="00A10208">
            <w:pPr>
              <w:rPr>
                <w:rFonts w:eastAsia="Times New Roman"/>
                <w:b/>
                <w:bCs/>
                <w:color w:val="000000"/>
                <w:sz w:val="22"/>
                <w:szCs w:val="22"/>
                <w:lang w:eastAsia="fr-FR"/>
              </w:rPr>
            </w:pPr>
            <w:r w:rsidRPr="00902CB1">
              <w:rPr>
                <w:rFonts w:eastAsia="Times New Roman"/>
                <w:b/>
                <w:bCs/>
                <w:color w:val="000000"/>
                <w:sz w:val="22"/>
                <w:szCs w:val="22"/>
                <w:lang w:eastAsia="fr-FR"/>
              </w:rPr>
              <w:t xml:space="preserve">Chaise roulante </w:t>
            </w:r>
          </w:p>
        </w:tc>
        <w:tc>
          <w:tcPr>
            <w:tcW w:w="3538" w:type="dxa"/>
            <w:tcBorders>
              <w:top w:val="single" w:sz="4" w:space="0" w:color="auto"/>
              <w:bottom w:val="dotted" w:sz="4" w:space="0" w:color="auto"/>
            </w:tcBorders>
            <w:shd w:val="clear" w:color="auto" w:fill="FFFFFF" w:themeFill="background1"/>
            <w:vAlign w:val="center"/>
          </w:tcPr>
          <w:p w14:paraId="1F4909BE" w14:textId="77777777" w:rsidR="00A10208" w:rsidRPr="007647B5" w:rsidRDefault="00A10208" w:rsidP="00A10208">
            <w:pPr>
              <w:spacing w:line="276" w:lineRule="auto"/>
              <w:jc w:val="center"/>
              <w:rPr>
                <w:b/>
                <w:bCs/>
                <w:color w:val="000000"/>
              </w:rPr>
            </w:pPr>
          </w:p>
        </w:tc>
      </w:tr>
      <w:tr w:rsidR="00A10208" w:rsidRPr="007647B5" w14:paraId="659FB416" w14:textId="77777777" w:rsidTr="00902CB1">
        <w:trPr>
          <w:trHeight w:val="60"/>
        </w:trPr>
        <w:tc>
          <w:tcPr>
            <w:tcW w:w="756" w:type="dxa"/>
            <w:vMerge/>
            <w:tcBorders>
              <w:left w:val="single" w:sz="4" w:space="0" w:color="auto"/>
              <w:right w:val="single" w:sz="4" w:space="0" w:color="auto"/>
            </w:tcBorders>
            <w:shd w:val="clear" w:color="auto" w:fill="auto"/>
          </w:tcPr>
          <w:p w14:paraId="1EBBEB0C"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A34E222" w14:textId="4CAC9452"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Pour le transport des malades en position assise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9D403B9" w14:textId="77777777" w:rsidR="00A10208" w:rsidRPr="007647B5" w:rsidRDefault="00A10208" w:rsidP="00A10208">
            <w:pPr>
              <w:spacing w:line="276" w:lineRule="auto"/>
              <w:jc w:val="center"/>
              <w:rPr>
                <w:b/>
                <w:bCs/>
                <w:color w:val="000000"/>
              </w:rPr>
            </w:pPr>
          </w:p>
        </w:tc>
      </w:tr>
      <w:tr w:rsidR="00A10208" w:rsidRPr="007647B5" w14:paraId="7ABB4242" w14:textId="77777777" w:rsidTr="00902CB1">
        <w:trPr>
          <w:trHeight w:val="60"/>
        </w:trPr>
        <w:tc>
          <w:tcPr>
            <w:tcW w:w="756" w:type="dxa"/>
            <w:vMerge/>
            <w:tcBorders>
              <w:left w:val="single" w:sz="4" w:space="0" w:color="auto"/>
              <w:right w:val="single" w:sz="4" w:space="0" w:color="auto"/>
            </w:tcBorders>
            <w:shd w:val="clear" w:color="auto" w:fill="auto"/>
          </w:tcPr>
          <w:p w14:paraId="60B76BF1"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7B4D736" w14:textId="13C2F2CC" w:rsidR="00A10208" w:rsidRPr="00902CB1" w:rsidRDefault="00A10208" w:rsidP="00A10208">
            <w:pPr>
              <w:rPr>
                <w:rFonts w:eastAsia="Times New Roman"/>
                <w:b/>
                <w:bCs/>
                <w:color w:val="000000"/>
                <w:sz w:val="22"/>
                <w:szCs w:val="22"/>
                <w:lang w:eastAsia="fr-FR"/>
              </w:rPr>
            </w:pPr>
            <w:proofErr w:type="spellStart"/>
            <w:r w:rsidRPr="00902CB1">
              <w:rPr>
                <w:rFonts w:eastAsia="Times New Roman" w:cstheme="minorHAnsi"/>
                <w:sz w:val="22"/>
                <w:szCs w:val="22"/>
                <w:lang w:eastAsia="fr-FR"/>
              </w:rPr>
              <w:t>Equipée</w:t>
            </w:r>
            <w:proofErr w:type="spellEnd"/>
            <w:r w:rsidRPr="00902CB1">
              <w:rPr>
                <w:rFonts w:eastAsia="Times New Roman" w:cstheme="minorHAnsi"/>
                <w:sz w:val="22"/>
                <w:szCs w:val="22"/>
                <w:lang w:eastAsia="fr-FR"/>
              </w:rPr>
              <w:t xml:space="preserve"> de 4 roues dont les grandes en arrière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FB12A93" w14:textId="77777777" w:rsidR="00A10208" w:rsidRPr="007647B5" w:rsidRDefault="00A10208" w:rsidP="00A10208">
            <w:pPr>
              <w:spacing w:line="276" w:lineRule="auto"/>
              <w:jc w:val="center"/>
              <w:rPr>
                <w:b/>
                <w:bCs/>
                <w:color w:val="000000"/>
              </w:rPr>
            </w:pPr>
          </w:p>
        </w:tc>
      </w:tr>
      <w:tr w:rsidR="00A10208" w:rsidRPr="007647B5" w14:paraId="57567BF2" w14:textId="77777777" w:rsidTr="00902CB1">
        <w:trPr>
          <w:trHeight w:val="60"/>
        </w:trPr>
        <w:tc>
          <w:tcPr>
            <w:tcW w:w="756" w:type="dxa"/>
            <w:vMerge/>
            <w:tcBorders>
              <w:left w:val="single" w:sz="4" w:space="0" w:color="auto"/>
              <w:right w:val="single" w:sz="4" w:space="0" w:color="auto"/>
            </w:tcBorders>
            <w:shd w:val="clear" w:color="auto" w:fill="auto"/>
          </w:tcPr>
          <w:p w14:paraId="1AA65603"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A3E7905" w14:textId="38E929E4" w:rsidR="00A10208" w:rsidRPr="00902CB1" w:rsidRDefault="00A10208" w:rsidP="00A10208">
            <w:pPr>
              <w:rPr>
                <w:rFonts w:eastAsia="Times New Roman"/>
                <w:b/>
                <w:bCs/>
                <w:color w:val="000000"/>
                <w:sz w:val="22"/>
                <w:szCs w:val="22"/>
                <w:lang w:eastAsia="fr-FR"/>
              </w:rPr>
            </w:pPr>
            <w:proofErr w:type="spellStart"/>
            <w:r w:rsidRPr="00902CB1">
              <w:rPr>
                <w:rFonts w:eastAsia="Times New Roman" w:cstheme="minorHAnsi"/>
                <w:sz w:val="22"/>
                <w:szCs w:val="22"/>
                <w:lang w:eastAsia="fr-FR"/>
              </w:rPr>
              <w:t>Equipée</w:t>
            </w:r>
            <w:proofErr w:type="spellEnd"/>
            <w:r w:rsidRPr="00902CB1">
              <w:rPr>
                <w:rFonts w:eastAsia="Times New Roman" w:cstheme="minorHAnsi"/>
                <w:sz w:val="22"/>
                <w:szCs w:val="22"/>
                <w:lang w:eastAsia="fr-FR"/>
              </w:rPr>
              <w:t xml:space="preserve"> de pose pied avant rabattable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9B59D0B" w14:textId="77777777" w:rsidR="00A10208" w:rsidRPr="007647B5" w:rsidRDefault="00A10208" w:rsidP="00A10208">
            <w:pPr>
              <w:spacing w:line="276" w:lineRule="auto"/>
              <w:jc w:val="center"/>
              <w:rPr>
                <w:b/>
                <w:bCs/>
                <w:color w:val="000000"/>
              </w:rPr>
            </w:pPr>
          </w:p>
        </w:tc>
      </w:tr>
      <w:tr w:rsidR="00A10208" w:rsidRPr="007647B5" w14:paraId="60D85CBF" w14:textId="77777777" w:rsidTr="00902CB1">
        <w:trPr>
          <w:trHeight w:val="60"/>
        </w:trPr>
        <w:tc>
          <w:tcPr>
            <w:tcW w:w="756" w:type="dxa"/>
            <w:vMerge/>
            <w:tcBorders>
              <w:left w:val="single" w:sz="4" w:space="0" w:color="auto"/>
              <w:bottom w:val="single" w:sz="4" w:space="0" w:color="auto"/>
              <w:right w:val="single" w:sz="4" w:space="0" w:color="auto"/>
            </w:tcBorders>
            <w:shd w:val="clear" w:color="auto" w:fill="auto"/>
          </w:tcPr>
          <w:p w14:paraId="318DBD3D"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25A1A667" w14:textId="63F8E8FE"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Modèle pliable</w:t>
            </w:r>
          </w:p>
        </w:tc>
        <w:tc>
          <w:tcPr>
            <w:tcW w:w="3538" w:type="dxa"/>
            <w:tcBorders>
              <w:top w:val="dotted" w:sz="4" w:space="0" w:color="auto"/>
              <w:bottom w:val="single" w:sz="4" w:space="0" w:color="auto"/>
            </w:tcBorders>
            <w:shd w:val="clear" w:color="auto" w:fill="FFFFFF" w:themeFill="background1"/>
            <w:vAlign w:val="center"/>
          </w:tcPr>
          <w:p w14:paraId="45797DB5" w14:textId="77777777" w:rsidR="00A10208" w:rsidRPr="007647B5" w:rsidRDefault="00A10208" w:rsidP="00A10208">
            <w:pPr>
              <w:spacing w:line="276" w:lineRule="auto"/>
              <w:jc w:val="center"/>
              <w:rPr>
                <w:b/>
                <w:bCs/>
                <w:color w:val="000000"/>
              </w:rPr>
            </w:pPr>
          </w:p>
        </w:tc>
      </w:tr>
      <w:tr w:rsidR="00A10208" w:rsidRPr="007647B5" w14:paraId="0DF851C7" w14:textId="77777777" w:rsidTr="00902CB1">
        <w:trPr>
          <w:trHeight w:val="60"/>
        </w:trPr>
        <w:tc>
          <w:tcPr>
            <w:tcW w:w="756" w:type="dxa"/>
            <w:vMerge w:val="restart"/>
            <w:tcBorders>
              <w:top w:val="single" w:sz="4" w:space="0" w:color="auto"/>
              <w:left w:val="single" w:sz="4" w:space="0" w:color="auto"/>
              <w:right w:val="single" w:sz="4" w:space="0" w:color="auto"/>
            </w:tcBorders>
            <w:shd w:val="clear" w:color="auto" w:fill="auto"/>
          </w:tcPr>
          <w:p w14:paraId="29852D0D" w14:textId="05036E49"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4.6</w:t>
            </w:r>
          </w:p>
        </w:tc>
        <w:tc>
          <w:tcPr>
            <w:tcW w:w="5246" w:type="dxa"/>
            <w:tcBorders>
              <w:top w:val="single" w:sz="4" w:space="0" w:color="auto"/>
              <w:left w:val="nil"/>
              <w:bottom w:val="dotted" w:sz="4" w:space="0" w:color="auto"/>
              <w:right w:val="single" w:sz="4" w:space="0" w:color="auto"/>
            </w:tcBorders>
            <w:shd w:val="clear" w:color="auto" w:fill="auto"/>
            <w:vAlign w:val="center"/>
          </w:tcPr>
          <w:p w14:paraId="751E2675" w14:textId="6FAA9B0B" w:rsidR="00A10208" w:rsidRPr="00902CB1" w:rsidRDefault="00A10208" w:rsidP="00A10208">
            <w:pPr>
              <w:rPr>
                <w:rFonts w:eastAsia="Times New Roman"/>
                <w:b/>
                <w:bCs/>
                <w:color w:val="000000"/>
                <w:sz w:val="22"/>
                <w:szCs w:val="22"/>
                <w:lang w:eastAsia="fr-FR"/>
              </w:rPr>
            </w:pPr>
            <w:r w:rsidRPr="00902CB1">
              <w:rPr>
                <w:rFonts w:eastAsia="Times New Roman"/>
                <w:b/>
                <w:bCs/>
                <w:color w:val="000000"/>
                <w:sz w:val="22"/>
                <w:szCs w:val="22"/>
                <w:lang w:eastAsia="fr-FR"/>
              </w:rPr>
              <w:t>Chaise métallique</w:t>
            </w:r>
          </w:p>
        </w:tc>
        <w:tc>
          <w:tcPr>
            <w:tcW w:w="3538" w:type="dxa"/>
            <w:tcBorders>
              <w:top w:val="single" w:sz="4" w:space="0" w:color="auto"/>
              <w:bottom w:val="dotted" w:sz="4" w:space="0" w:color="auto"/>
            </w:tcBorders>
            <w:shd w:val="clear" w:color="auto" w:fill="FFFFFF" w:themeFill="background1"/>
            <w:vAlign w:val="center"/>
          </w:tcPr>
          <w:p w14:paraId="20B6556F" w14:textId="77777777" w:rsidR="00A10208" w:rsidRPr="007647B5" w:rsidRDefault="00A10208" w:rsidP="00A10208">
            <w:pPr>
              <w:spacing w:line="276" w:lineRule="auto"/>
              <w:jc w:val="center"/>
              <w:rPr>
                <w:b/>
                <w:bCs/>
                <w:color w:val="000000"/>
              </w:rPr>
            </w:pPr>
          </w:p>
        </w:tc>
      </w:tr>
      <w:tr w:rsidR="00A10208" w:rsidRPr="007647B5" w14:paraId="545DCBD5" w14:textId="77777777" w:rsidTr="00902CB1">
        <w:trPr>
          <w:trHeight w:val="60"/>
        </w:trPr>
        <w:tc>
          <w:tcPr>
            <w:tcW w:w="756" w:type="dxa"/>
            <w:vMerge/>
            <w:tcBorders>
              <w:left w:val="single" w:sz="4" w:space="0" w:color="auto"/>
              <w:right w:val="single" w:sz="4" w:space="0" w:color="auto"/>
            </w:tcBorders>
            <w:shd w:val="clear" w:color="auto" w:fill="auto"/>
          </w:tcPr>
          <w:p w14:paraId="360CEBB7"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8BBA180" w14:textId="0FB1A7B1"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 xml:space="preserve">Structure : acier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12F730F" w14:textId="77777777" w:rsidR="00A10208" w:rsidRPr="007647B5" w:rsidRDefault="00A10208" w:rsidP="00A10208">
            <w:pPr>
              <w:spacing w:line="276" w:lineRule="auto"/>
              <w:jc w:val="center"/>
              <w:rPr>
                <w:b/>
                <w:bCs/>
                <w:color w:val="000000"/>
              </w:rPr>
            </w:pPr>
          </w:p>
        </w:tc>
      </w:tr>
      <w:tr w:rsidR="00A10208" w:rsidRPr="007647B5" w14:paraId="72004E25" w14:textId="77777777" w:rsidTr="00902CB1">
        <w:trPr>
          <w:trHeight w:val="60"/>
        </w:trPr>
        <w:tc>
          <w:tcPr>
            <w:tcW w:w="756" w:type="dxa"/>
            <w:vMerge/>
            <w:tcBorders>
              <w:left w:val="single" w:sz="4" w:space="0" w:color="auto"/>
              <w:right w:val="single" w:sz="4" w:space="0" w:color="auto"/>
            </w:tcBorders>
            <w:shd w:val="clear" w:color="auto" w:fill="auto"/>
          </w:tcPr>
          <w:p w14:paraId="72490481"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63EC8FD" w14:textId="2D7AF869"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Assise : acier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1B18320" w14:textId="77777777" w:rsidR="00A10208" w:rsidRPr="007647B5" w:rsidRDefault="00A10208" w:rsidP="00A10208">
            <w:pPr>
              <w:spacing w:line="276" w:lineRule="auto"/>
              <w:jc w:val="center"/>
              <w:rPr>
                <w:b/>
                <w:bCs/>
                <w:color w:val="000000"/>
              </w:rPr>
            </w:pPr>
          </w:p>
        </w:tc>
      </w:tr>
      <w:tr w:rsidR="00A10208" w:rsidRPr="007647B5" w14:paraId="0A277CCD" w14:textId="77777777" w:rsidTr="00902CB1">
        <w:trPr>
          <w:trHeight w:val="136"/>
        </w:trPr>
        <w:tc>
          <w:tcPr>
            <w:tcW w:w="756" w:type="dxa"/>
            <w:vMerge/>
            <w:tcBorders>
              <w:left w:val="single" w:sz="4" w:space="0" w:color="auto"/>
              <w:right w:val="single" w:sz="4" w:space="0" w:color="auto"/>
            </w:tcBorders>
            <w:shd w:val="clear" w:color="auto" w:fill="auto"/>
          </w:tcPr>
          <w:p w14:paraId="7D53295D"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A66D8F5" w14:textId="61989614"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Hauteur d'assise : 47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69E18BA" w14:textId="77777777" w:rsidR="00A10208" w:rsidRPr="007647B5" w:rsidRDefault="00A10208" w:rsidP="00A10208">
            <w:pPr>
              <w:spacing w:line="276" w:lineRule="auto"/>
              <w:jc w:val="center"/>
              <w:rPr>
                <w:b/>
                <w:bCs/>
                <w:color w:val="000000"/>
              </w:rPr>
            </w:pPr>
          </w:p>
        </w:tc>
      </w:tr>
      <w:tr w:rsidR="00A10208" w:rsidRPr="007647B5" w14:paraId="0A718079" w14:textId="77777777" w:rsidTr="00902CB1">
        <w:trPr>
          <w:trHeight w:val="127"/>
        </w:trPr>
        <w:tc>
          <w:tcPr>
            <w:tcW w:w="756" w:type="dxa"/>
            <w:vMerge/>
            <w:tcBorders>
              <w:left w:val="single" w:sz="4" w:space="0" w:color="auto"/>
              <w:right w:val="single" w:sz="4" w:space="0" w:color="auto"/>
            </w:tcBorders>
            <w:shd w:val="clear" w:color="auto" w:fill="auto"/>
          </w:tcPr>
          <w:p w14:paraId="087663A0"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0D89BE9" w14:textId="35C2777A"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Hauteur avec dossier : 84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0E2089E" w14:textId="77777777" w:rsidR="00A10208" w:rsidRPr="007647B5" w:rsidRDefault="00A10208" w:rsidP="00A10208">
            <w:pPr>
              <w:spacing w:line="276" w:lineRule="auto"/>
              <w:jc w:val="center"/>
              <w:rPr>
                <w:b/>
                <w:bCs/>
                <w:color w:val="000000"/>
              </w:rPr>
            </w:pPr>
          </w:p>
        </w:tc>
      </w:tr>
      <w:tr w:rsidR="00A10208" w:rsidRPr="007647B5" w14:paraId="208B9F9D" w14:textId="77777777" w:rsidTr="00902CB1">
        <w:trPr>
          <w:trHeight w:val="127"/>
        </w:trPr>
        <w:tc>
          <w:tcPr>
            <w:tcW w:w="756" w:type="dxa"/>
            <w:vMerge/>
            <w:tcBorders>
              <w:left w:val="single" w:sz="4" w:space="0" w:color="auto"/>
              <w:right w:val="single" w:sz="4" w:space="0" w:color="auto"/>
            </w:tcBorders>
            <w:shd w:val="clear" w:color="auto" w:fill="auto"/>
          </w:tcPr>
          <w:p w14:paraId="39B45724"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67FCC0E" w14:textId="006E409E"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Profondeur : 45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FC415F7" w14:textId="77777777" w:rsidR="00A10208" w:rsidRPr="007647B5" w:rsidRDefault="00A10208" w:rsidP="00A10208">
            <w:pPr>
              <w:spacing w:line="276" w:lineRule="auto"/>
              <w:jc w:val="center"/>
              <w:rPr>
                <w:b/>
                <w:bCs/>
                <w:color w:val="000000"/>
              </w:rPr>
            </w:pPr>
          </w:p>
        </w:tc>
      </w:tr>
      <w:tr w:rsidR="00A10208" w:rsidRPr="007647B5" w14:paraId="320EB048" w14:textId="77777777" w:rsidTr="00902CB1">
        <w:trPr>
          <w:trHeight w:val="127"/>
        </w:trPr>
        <w:tc>
          <w:tcPr>
            <w:tcW w:w="756" w:type="dxa"/>
            <w:vMerge/>
            <w:tcBorders>
              <w:left w:val="single" w:sz="4" w:space="0" w:color="auto"/>
              <w:right w:val="single" w:sz="4" w:space="0" w:color="auto"/>
            </w:tcBorders>
            <w:shd w:val="clear" w:color="auto" w:fill="auto"/>
          </w:tcPr>
          <w:p w14:paraId="348DB1B2"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AE6CF4F" w14:textId="20B190D7"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Largeur : 42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3ABD4C7" w14:textId="77777777" w:rsidR="00A10208" w:rsidRPr="007647B5" w:rsidRDefault="00A10208" w:rsidP="00A10208">
            <w:pPr>
              <w:spacing w:line="276" w:lineRule="auto"/>
              <w:jc w:val="center"/>
              <w:rPr>
                <w:b/>
                <w:bCs/>
                <w:color w:val="000000"/>
              </w:rPr>
            </w:pPr>
          </w:p>
        </w:tc>
      </w:tr>
      <w:tr w:rsidR="00A10208" w:rsidRPr="007647B5" w14:paraId="73B03456" w14:textId="77777777" w:rsidTr="00902CB1">
        <w:trPr>
          <w:trHeight w:val="60"/>
        </w:trPr>
        <w:tc>
          <w:tcPr>
            <w:tcW w:w="756" w:type="dxa"/>
            <w:vMerge/>
            <w:tcBorders>
              <w:left w:val="single" w:sz="4" w:space="0" w:color="auto"/>
              <w:right w:val="single" w:sz="4" w:space="0" w:color="auto"/>
            </w:tcBorders>
            <w:shd w:val="clear" w:color="auto" w:fill="auto"/>
          </w:tcPr>
          <w:p w14:paraId="0817425C"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single" w:sz="4" w:space="0" w:color="auto"/>
              <w:right w:val="single" w:sz="4" w:space="0" w:color="auto"/>
            </w:tcBorders>
            <w:shd w:val="clear" w:color="auto" w:fill="auto"/>
          </w:tcPr>
          <w:p w14:paraId="7F59814F" w14:textId="40223A63"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 xml:space="preserve">Sans </w:t>
            </w:r>
            <w:r w:rsidR="004A7A90" w:rsidRPr="00902CB1">
              <w:rPr>
                <w:rFonts w:eastAsia="Times New Roman" w:cstheme="minorHAnsi"/>
                <w:sz w:val="22"/>
                <w:szCs w:val="22"/>
                <w:lang w:eastAsia="fr-FR"/>
              </w:rPr>
              <w:t>accoudoir</w:t>
            </w:r>
          </w:p>
        </w:tc>
        <w:tc>
          <w:tcPr>
            <w:tcW w:w="3538" w:type="dxa"/>
            <w:tcBorders>
              <w:top w:val="dotted" w:sz="4" w:space="0" w:color="auto"/>
              <w:left w:val="single" w:sz="4" w:space="0" w:color="auto"/>
              <w:bottom w:val="single" w:sz="4" w:space="0" w:color="auto"/>
            </w:tcBorders>
            <w:shd w:val="clear" w:color="auto" w:fill="FFFFFF" w:themeFill="background1"/>
            <w:vAlign w:val="center"/>
          </w:tcPr>
          <w:p w14:paraId="27C2B541" w14:textId="77777777" w:rsidR="00A10208" w:rsidRPr="007647B5" w:rsidRDefault="00A10208" w:rsidP="00A10208">
            <w:pPr>
              <w:spacing w:line="276" w:lineRule="auto"/>
              <w:jc w:val="center"/>
              <w:rPr>
                <w:b/>
                <w:bCs/>
                <w:color w:val="000000"/>
              </w:rPr>
            </w:pPr>
          </w:p>
        </w:tc>
      </w:tr>
      <w:tr w:rsidR="00A10208" w:rsidRPr="007647B5" w14:paraId="6104E488" w14:textId="77777777" w:rsidTr="00902CB1">
        <w:trPr>
          <w:trHeight w:val="127"/>
        </w:trPr>
        <w:tc>
          <w:tcPr>
            <w:tcW w:w="756" w:type="dxa"/>
            <w:vMerge/>
            <w:tcBorders>
              <w:left w:val="single" w:sz="4" w:space="0" w:color="auto"/>
              <w:bottom w:val="single" w:sz="4" w:space="0" w:color="auto"/>
              <w:right w:val="single" w:sz="4" w:space="0" w:color="auto"/>
            </w:tcBorders>
            <w:shd w:val="clear" w:color="auto" w:fill="auto"/>
          </w:tcPr>
          <w:p w14:paraId="68ECECC9"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single" w:sz="4" w:space="0" w:color="auto"/>
              <w:left w:val="nil"/>
              <w:bottom w:val="single" w:sz="4" w:space="0" w:color="auto"/>
              <w:right w:val="single" w:sz="4" w:space="0" w:color="auto"/>
            </w:tcBorders>
            <w:shd w:val="clear" w:color="auto" w:fill="auto"/>
          </w:tcPr>
          <w:p w14:paraId="6444DBF8" w14:textId="7DA9AA8D" w:rsidR="00A10208" w:rsidRPr="00902CB1" w:rsidRDefault="00A10208" w:rsidP="00A10208">
            <w:pPr>
              <w:rPr>
                <w:rFonts w:eastAsia="Times New Roman"/>
                <w:b/>
                <w:bCs/>
                <w:color w:val="000000"/>
                <w:sz w:val="22"/>
                <w:szCs w:val="22"/>
                <w:lang w:eastAsia="fr-FR"/>
              </w:rPr>
            </w:pPr>
            <w:r w:rsidRPr="00902CB1">
              <w:rPr>
                <w:rFonts w:eastAsia="Times New Roman" w:cstheme="minorHAnsi"/>
                <w:sz w:val="22"/>
                <w:szCs w:val="22"/>
                <w:lang w:eastAsia="fr-FR"/>
              </w:rPr>
              <w:t>Poids maximum conseillé : 110 kg</w:t>
            </w:r>
          </w:p>
        </w:tc>
        <w:tc>
          <w:tcPr>
            <w:tcW w:w="3538" w:type="dxa"/>
            <w:tcBorders>
              <w:top w:val="single" w:sz="4" w:space="0" w:color="auto"/>
              <w:bottom w:val="single" w:sz="4" w:space="0" w:color="auto"/>
            </w:tcBorders>
            <w:shd w:val="clear" w:color="auto" w:fill="FFFFFF" w:themeFill="background1"/>
            <w:vAlign w:val="center"/>
          </w:tcPr>
          <w:p w14:paraId="40B7AA16" w14:textId="77777777" w:rsidR="00A10208" w:rsidRPr="007647B5" w:rsidRDefault="00A10208" w:rsidP="00A10208">
            <w:pPr>
              <w:spacing w:line="276" w:lineRule="auto"/>
              <w:jc w:val="center"/>
              <w:rPr>
                <w:b/>
                <w:bCs/>
                <w:color w:val="000000"/>
              </w:rPr>
            </w:pPr>
          </w:p>
        </w:tc>
      </w:tr>
      <w:tr w:rsidR="00A10208" w:rsidRPr="007647B5" w14:paraId="35C94B37" w14:textId="77777777" w:rsidTr="00902CB1">
        <w:trPr>
          <w:trHeight w:val="217"/>
        </w:trPr>
        <w:tc>
          <w:tcPr>
            <w:tcW w:w="756" w:type="dxa"/>
            <w:vMerge w:val="restart"/>
            <w:tcBorders>
              <w:top w:val="single" w:sz="4" w:space="0" w:color="auto"/>
              <w:left w:val="single" w:sz="4" w:space="0" w:color="auto"/>
              <w:right w:val="single" w:sz="4" w:space="0" w:color="auto"/>
            </w:tcBorders>
            <w:shd w:val="clear" w:color="auto" w:fill="auto"/>
          </w:tcPr>
          <w:p w14:paraId="5065B453" w14:textId="7F0ADB7F"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4.7</w:t>
            </w:r>
          </w:p>
        </w:tc>
        <w:tc>
          <w:tcPr>
            <w:tcW w:w="5246" w:type="dxa"/>
            <w:tcBorders>
              <w:top w:val="single" w:sz="4" w:space="0" w:color="auto"/>
              <w:left w:val="nil"/>
              <w:bottom w:val="dotted" w:sz="4" w:space="0" w:color="auto"/>
              <w:right w:val="single" w:sz="4" w:space="0" w:color="auto"/>
            </w:tcBorders>
            <w:shd w:val="clear" w:color="auto" w:fill="auto"/>
            <w:vAlign w:val="center"/>
          </w:tcPr>
          <w:p w14:paraId="68C3B389" w14:textId="5E93838E" w:rsidR="00A10208" w:rsidRPr="00902CB1" w:rsidRDefault="00A10208" w:rsidP="00A10208">
            <w:pPr>
              <w:rPr>
                <w:rFonts w:eastAsia="Times New Roman"/>
                <w:b/>
                <w:bCs/>
                <w:color w:val="000000"/>
                <w:sz w:val="22"/>
                <w:szCs w:val="22"/>
                <w:lang w:eastAsia="fr-FR"/>
              </w:rPr>
            </w:pPr>
            <w:r w:rsidRPr="00902CB1">
              <w:rPr>
                <w:rFonts w:eastAsia="Times New Roman"/>
                <w:b/>
                <w:bCs/>
                <w:color w:val="000000"/>
                <w:sz w:val="22"/>
                <w:szCs w:val="22"/>
                <w:lang w:eastAsia="fr-FR"/>
              </w:rPr>
              <w:t xml:space="preserve">Chariot porte instruments </w:t>
            </w:r>
          </w:p>
        </w:tc>
        <w:tc>
          <w:tcPr>
            <w:tcW w:w="3538" w:type="dxa"/>
            <w:tcBorders>
              <w:top w:val="single" w:sz="4" w:space="0" w:color="auto"/>
              <w:bottom w:val="dotted" w:sz="4" w:space="0" w:color="auto"/>
            </w:tcBorders>
            <w:shd w:val="clear" w:color="auto" w:fill="FFFFFF" w:themeFill="background1"/>
            <w:vAlign w:val="center"/>
          </w:tcPr>
          <w:p w14:paraId="36CB7160" w14:textId="77777777" w:rsidR="00A10208" w:rsidRPr="007647B5" w:rsidRDefault="00A10208" w:rsidP="00A10208">
            <w:pPr>
              <w:spacing w:line="276" w:lineRule="auto"/>
              <w:jc w:val="center"/>
              <w:rPr>
                <w:b/>
                <w:bCs/>
                <w:color w:val="000000"/>
              </w:rPr>
            </w:pPr>
          </w:p>
        </w:tc>
      </w:tr>
      <w:tr w:rsidR="00A10208" w:rsidRPr="007647B5" w14:paraId="74F0A2EC" w14:textId="77777777" w:rsidTr="00902CB1">
        <w:trPr>
          <w:trHeight w:val="442"/>
        </w:trPr>
        <w:tc>
          <w:tcPr>
            <w:tcW w:w="756" w:type="dxa"/>
            <w:vMerge/>
            <w:tcBorders>
              <w:left w:val="single" w:sz="4" w:space="0" w:color="auto"/>
              <w:right w:val="single" w:sz="4" w:space="0" w:color="auto"/>
            </w:tcBorders>
            <w:shd w:val="clear" w:color="auto" w:fill="auto"/>
          </w:tcPr>
          <w:p w14:paraId="3BAF83C3"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75E9FCA" w14:textId="09C6B366" w:rsidR="00A10208" w:rsidRPr="00902CB1" w:rsidRDefault="00A10208" w:rsidP="00A10208">
            <w:pPr>
              <w:rPr>
                <w:rFonts w:eastAsia="Times New Roman"/>
                <w:b/>
                <w:bCs/>
                <w:color w:val="000000"/>
                <w:sz w:val="22"/>
                <w:szCs w:val="22"/>
                <w:lang w:eastAsia="fr-FR"/>
              </w:rPr>
            </w:pPr>
            <w:r w:rsidRPr="00902CB1">
              <w:rPr>
                <w:sz w:val="22"/>
                <w:szCs w:val="22"/>
              </w:rPr>
              <w:t>Permet le transport du matériel et des instruments divers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424DAF4" w14:textId="77777777" w:rsidR="00A10208" w:rsidRPr="007647B5" w:rsidRDefault="00A10208" w:rsidP="00A10208">
            <w:pPr>
              <w:spacing w:line="276" w:lineRule="auto"/>
              <w:jc w:val="center"/>
              <w:rPr>
                <w:b/>
                <w:bCs/>
                <w:color w:val="000000"/>
              </w:rPr>
            </w:pPr>
          </w:p>
        </w:tc>
      </w:tr>
      <w:tr w:rsidR="00A10208" w:rsidRPr="007647B5" w14:paraId="3E0A0FF7" w14:textId="77777777" w:rsidTr="00902CB1">
        <w:trPr>
          <w:trHeight w:val="100"/>
        </w:trPr>
        <w:tc>
          <w:tcPr>
            <w:tcW w:w="756" w:type="dxa"/>
            <w:vMerge/>
            <w:tcBorders>
              <w:left w:val="single" w:sz="4" w:space="0" w:color="auto"/>
              <w:right w:val="single" w:sz="4" w:space="0" w:color="auto"/>
            </w:tcBorders>
            <w:shd w:val="clear" w:color="auto" w:fill="auto"/>
          </w:tcPr>
          <w:p w14:paraId="750BD8C1"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2876284" w14:textId="71FB7F1B" w:rsidR="00A10208" w:rsidRPr="00902CB1" w:rsidRDefault="00A10208" w:rsidP="00A10208">
            <w:pPr>
              <w:rPr>
                <w:rFonts w:eastAsia="Times New Roman"/>
                <w:b/>
                <w:bCs/>
                <w:color w:val="000000"/>
                <w:sz w:val="22"/>
                <w:szCs w:val="22"/>
                <w:lang w:eastAsia="fr-FR"/>
              </w:rPr>
            </w:pPr>
            <w:r w:rsidRPr="00902CB1">
              <w:rPr>
                <w:sz w:val="22"/>
                <w:szCs w:val="22"/>
              </w:rPr>
              <w:t>Fabrication tout inox</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EDB4C46" w14:textId="77777777" w:rsidR="00A10208" w:rsidRPr="007647B5" w:rsidRDefault="00A10208" w:rsidP="00A10208">
            <w:pPr>
              <w:spacing w:line="276" w:lineRule="auto"/>
              <w:jc w:val="center"/>
              <w:rPr>
                <w:b/>
                <w:bCs/>
                <w:color w:val="000000"/>
              </w:rPr>
            </w:pPr>
          </w:p>
        </w:tc>
      </w:tr>
      <w:tr w:rsidR="00A10208" w:rsidRPr="007647B5" w14:paraId="33CEB6E7" w14:textId="77777777" w:rsidTr="00902CB1">
        <w:trPr>
          <w:trHeight w:val="100"/>
        </w:trPr>
        <w:tc>
          <w:tcPr>
            <w:tcW w:w="756" w:type="dxa"/>
            <w:vMerge/>
            <w:tcBorders>
              <w:left w:val="single" w:sz="4" w:space="0" w:color="auto"/>
              <w:right w:val="single" w:sz="4" w:space="0" w:color="auto"/>
            </w:tcBorders>
            <w:shd w:val="clear" w:color="auto" w:fill="auto"/>
          </w:tcPr>
          <w:p w14:paraId="136A3007"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BC14573" w14:textId="64267913" w:rsidR="00A10208" w:rsidRPr="00902CB1" w:rsidRDefault="00A10208" w:rsidP="00A10208">
            <w:pPr>
              <w:rPr>
                <w:rFonts w:eastAsia="Times New Roman"/>
                <w:b/>
                <w:bCs/>
                <w:color w:val="000000"/>
                <w:sz w:val="22"/>
                <w:szCs w:val="22"/>
                <w:lang w:eastAsia="fr-FR"/>
              </w:rPr>
            </w:pPr>
            <w:r w:rsidRPr="00902CB1">
              <w:rPr>
                <w:sz w:val="22"/>
                <w:szCs w:val="22"/>
              </w:rPr>
              <w:t>2 plateaux L800 x l600 mm chacun</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0923380" w14:textId="77777777" w:rsidR="00A10208" w:rsidRPr="007647B5" w:rsidRDefault="00A10208" w:rsidP="00A10208">
            <w:pPr>
              <w:spacing w:line="276" w:lineRule="auto"/>
              <w:jc w:val="center"/>
              <w:rPr>
                <w:b/>
                <w:bCs/>
                <w:color w:val="000000"/>
              </w:rPr>
            </w:pPr>
          </w:p>
        </w:tc>
      </w:tr>
      <w:tr w:rsidR="00A10208" w:rsidRPr="007647B5" w14:paraId="5A1BD627" w14:textId="77777777" w:rsidTr="00902CB1">
        <w:trPr>
          <w:trHeight w:val="100"/>
        </w:trPr>
        <w:tc>
          <w:tcPr>
            <w:tcW w:w="756" w:type="dxa"/>
            <w:vMerge/>
            <w:tcBorders>
              <w:left w:val="single" w:sz="4" w:space="0" w:color="auto"/>
              <w:right w:val="single" w:sz="4" w:space="0" w:color="auto"/>
            </w:tcBorders>
            <w:shd w:val="clear" w:color="auto" w:fill="auto"/>
          </w:tcPr>
          <w:p w14:paraId="6ACB8802"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D2DB05C" w14:textId="16A7809E" w:rsidR="00A10208" w:rsidRPr="00902CB1" w:rsidRDefault="00A10208" w:rsidP="00A10208">
            <w:pPr>
              <w:rPr>
                <w:rFonts w:eastAsia="Times New Roman"/>
                <w:b/>
                <w:bCs/>
                <w:color w:val="000000"/>
                <w:sz w:val="22"/>
                <w:szCs w:val="22"/>
                <w:lang w:eastAsia="fr-FR"/>
              </w:rPr>
            </w:pPr>
            <w:r w:rsidRPr="00902CB1">
              <w:rPr>
                <w:sz w:val="22"/>
                <w:szCs w:val="22"/>
              </w:rPr>
              <w:t>4 roues de diamètre 100 mm dont 2 avec frein</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CD3882B" w14:textId="77777777" w:rsidR="00A10208" w:rsidRPr="007647B5" w:rsidRDefault="00A10208" w:rsidP="00A10208">
            <w:pPr>
              <w:spacing w:line="276" w:lineRule="auto"/>
              <w:jc w:val="center"/>
              <w:rPr>
                <w:b/>
                <w:bCs/>
                <w:color w:val="000000"/>
              </w:rPr>
            </w:pPr>
          </w:p>
        </w:tc>
      </w:tr>
      <w:tr w:rsidR="00A10208" w:rsidRPr="007647B5" w14:paraId="042315FB" w14:textId="77777777" w:rsidTr="00902CB1">
        <w:trPr>
          <w:trHeight w:val="60"/>
        </w:trPr>
        <w:tc>
          <w:tcPr>
            <w:tcW w:w="756" w:type="dxa"/>
            <w:vMerge/>
            <w:tcBorders>
              <w:left w:val="single" w:sz="4" w:space="0" w:color="auto"/>
              <w:right w:val="single" w:sz="4" w:space="0" w:color="auto"/>
            </w:tcBorders>
            <w:shd w:val="clear" w:color="auto" w:fill="auto"/>
          </w:tcPr>
          <w:p w14:paraId="64ACC89A"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3989D20" w14:textId="5369035C" w:rsidR="00A10208" w:rsidRPr="00902CB1" w:rsidRDefault="00A10208" w:rsidP="00A10208">
            <w:pPr>
              <w:rPr>
                <w:rFonts w:eastAsia="Times New Roman"/>
                <w:b/>
                <w:bCs/>
                <w:color w:val="000000"/>
                <w:sz w:val="22"/>
                <w:szCs w:val="22"/>
                <w:lang w:eastAsia="fr-FR"/>
              </w:rPr>
            </w:pPr>
            <w:r w:rsidRPr="00902CB1">
              <w:rPr>
                <w:sz w:val="22"/>
                <w:szCs w:val="22"/>
              </w:rPr>
              <w:t>4 pare- chocs annulaires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0D0C505" w14:textId="77777777" w:rsidR="00A10208" w:rsidRPr="007647B5" w:rsidRDefault="00A10208" w:rsidP="00A10208">
            <w:pPr>
              <w:spacing w:line="276" w:lineRule="auto"/>
              <w:jc w:val="center"/>
              <w:rPr>
                <w:b/>
                <w:bCs/>
                <w:color w:val="000000"/>
              </w:rPr>
            </w:pPr>
          </w:p>
        </w:tc>
      </w:tr>
      <w:tr w:rsidR="00A10208" w:rsidRPr="007647B5" w14:paraId="027F8F58" w14:textId="77777777" w:rsidTr="00902CB1">
        <w:trPr>
          <w:trHeight w:val="60"/>
        </w:trPr>
        <w:tc>
          <w:tcPr>
            <w:tcW w:w="756" w:type="dxa"/>
            <w:vMerge/>
            <w:tcBorders>
              <w:left w:val="single" w:sz="4" w:space="0" w:color="auto"/>
              <w:bottom w:val="single" w:sz="4" w:space="0" w:color="auto"/>
              <w:right w:val="single" w:sz="4" w:space="0" w:color="auto"/>
            </w:tcBorders>
            <w:shd w:val="clear" w:color="auto" w:fill="auto"/>
          </w:tcPr>
          <w:p w14:paraId="66C66C86"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653E43FE" w14:textId="6D4C05EB" w:rsidR="00A10208" w:rsidRPr="00902CB1" w:rsidRDefault="00A10208" w:rsidP="00A10208">
            <w:pPr>
              <w:rPr>
                <w:rFonts w:eastAsia="Times New Roman"/>
                <w:b/>
                <w:bCs/>
                <w:color w:val="000000"/>
                <w:sz w:val="22"/>
                <w:szCs w:val="22"/>
                <w:lang w:eastAsia="fr-FR"/>
              </w:rPr>
            </w:pPr>
            <w:r w:rsidRPr="00902CB1">
              <w:rPr>
                <w:sz w:val="22"/>
                <w:szCs w:val="22"/>
              </w:rPr>
              <w:t>Hauteur totale environ 820 mm</w:t>
            </w:r>
          </w:p>
        </w:tc>
        <w:tc>
          <w:tcPr>
            <w:tcW w:w="3538" w:type="dxa"/>
            <w:tcBorders>
              <w:top w:val="dotted" w:sz="4" w:space="0" w:color="auto"/>
              <w:bottom w:val="single" w:sz="4" w:space="0" w:color="auto"/>
            </w:tcBorders>
            <w:shd w:val="clear" w:color="auto" w:fill="FFFFFF" w:themeFill="background1"/>
            <w:vAlign w:val="center"/>
          </w:tcPr>
          <w:p w14:paraId="20C3617C" w14:textId="77777777" w:rsidR="00A10208" w:rsidRPr="007647B5" w:rsidRDefault="00A10208" w:rsidP="00A10208">
            <w:pPr>
              <w:spacing w:line="276" w:lineRule="auto"/>
              <w:jc w:val="center"/>
              <w:rPr>
                <w:b/>
                <w:bCs/>
                <w:color w:val="000000"/>
              </w:rPr>
            </w:pPr>
          </w:p>
        </w:tc>
      </w:tr>
      <w:tr w:rsidR="00A10208" w:rsidRPr="007647B5" w14:paraId="4542F17B" w14:textId="77777777" w:rsidTr="00902CB1">
        <w:trPr>
          <w:trHeight w:val="118"/>
        </w:trPr>
        <w:tc>
          <w:tcPr>
            <w:tcW w:w="756" w:type="dxa"/>
            <w:vMerge w:val="restart"/>
            <w:tcBorders>
              <w:top w:val="single" w:sz="4" w:space="0" w:color="auto"/>
              <w:left w:val="single" w:sz="4" w:space="0" w:color="auto"/>
              <w:right w:val="single" w:sz="4" w:space="0" w:color="auto"/>
            </w:tcBorders>
            <w:shd w:val="clear" w:color="auto" w:fill="auto"/>
          </w:tcPr>
          <w:p w14:paraId="06574092" w14:textId="5C2AD87E" w:rsidR="00A10208" w:rsidRPr="00902CB1" w:rsidRDefault="00A10208"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4.8</w:t>
            </w:r>
          </w:p>
        </w:tc>
        <w:tc>
          <w:tcPr>
            <w:tcW w:w="5246" w:type="dxa"/>
            <w:tcBorders>
              <w:top w:val="single" w:sz="4" w:space="0" w:color="auto"/>
              <w:left w:val="nil"/>
              <w:bottom w:val="dotted" w:sz="4" w:space="0" w:color="auto"/>
              <w:right w:val="single" w:sz="4" w:space="0" w:color="auto"/>
            </w:tcBorders>
            <w:shd w:val="clear" w:color="auto" w:fill="auto"/>
            <w:vAlign w:val="center"/>
          </w:tcPr>
          <w:p w14:paraId="5C54CE5F" w14:textId="72C047EA" w:rsidR="00A10208" w:rsidRPr="00902CB1" w:rsidRDefault="00A10208" w:rsidP="00426C6A">
            <w:pPr>
              <w:rPr>
                <w:rFonts w:eastAsia="Times New Roman"/>
                <w:b/>
                <w:bCs/>
                <w:color w:val="000000"/>
                <w:sz w:val="22"/>
                <w:szCs w:val="22"/>
                <w:lang w:eastAsia="fr-FR"/>
              </w:rPr>
            </w:pPr>
            <w:r w:rsidRPr="00902CB1">
              <w:rPr>
                <w:rFonts w:eastAsia="Times New Roman"/>
                <w:b/>
                <w:bCs/>
                <w:color w:val="000000"/>
                <w:sz w:val="22"/>
                <w:szCs w:val="22"/>
                <w:lang w:eastAsia="fr-FR"/>
              </w:rPr>
              <w:t>Fauteuil de bureau</w:t>
            </w:r>
          </w:p>
        </w:tc>
        <w:tc>
          <w:tcPr>
            <w:tcW w:w="3538" w:type="dxa"/>
            <w:tcBorders>
              <w:top w:val="single" w:sz="4" w:space="0" w:color="auto"/>
              <w:bottom w:val="dotted" w:sz="4" w:space="0" w:color="auto"/>
            </w:tcBorders>
            <w:shd w:val="clear" w:color="auto" w:fill="FFFFFF" w:themeFill="background1"/>
            <w:vAlign w:val="center"/>
          </w:tcPr>
          <w:p w14:paraId="3C7DE83B" w14:textId="77777777" w:rsidR="00A10208" w:rsidRPr="007647B5" w:rsidRDefault="00A10208" w:rsidP="00426C6A">
            <w:pPr>
              <w:spacing w:line="276" w:lineRule="auto"/>
              <w:jc w:val="center"/>
              <w:rPr>
                <w:b/>
                <w:bCs/>
                <w:color w:val="000000"/>
              </w:rPr>
            </w:pPr>
          </w:p>
        </w:tc>
      </w:tr>
      <w:tr w:rsidR="00A10208" w:rsidRPr="007647B5" w14:paraId="75686248" w14:textId="77777777" w:rsidTr="00902CB1">
        <w:trPr>
          <w:trHeight w:val="154"/>
        </w:trPr>
        <w:tc>
          <w:tcPr>
            <w:tcW w:w="756" w:type="dxa"/>
            <w:vMerge/>
            <w:tcBorders>
              <w:left w:val="single" w:sz="4" w:space="0" w:color="auto"/>
              <w:right w:val="single" w:sz="4" w:space="0" w:color="auto"/>
            </w:tcBorders>
            <w:shd w:val="clear" w:color="auto" w:fill="auto"/>
          </w:tcPr>
          <w:p w14:paraId="5B552474"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C644E7B" w14:textId="6065AB65"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Siège de bureau Hauteur réglable, Pivotante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F23A471" w14:textId="77777777" w:rsidR="00A10208" w:rsidRPr="007647B5" w:rsidRDefault="00A10208" w:rsidP="00426C6A">
            <w:pPr>
              <w:spacing w:line="276" w:lineRule="auto"/>
              <w:jc w:val="center"/>
              <w:rPr>
                <w:b/>
                <w:bCs/>
                <w:color w:val="000000"/>
              </w:rPr>
            </w:pPr>
          </w:p>
        </w:tc>
      </w:tr>
      <w:tr w:rsidR="00A10208" w:rsidRPr="007647B5" w14:paraId="53610AF2" w14:textId="77777777" w:rsidTr="00902CB1">
        <w:trPr>
          <w:trHeight w:val="442"/>
        </w:trPr>
        <w:tc>
          <w:tcPr>
            <w:tcW w:w="756" w:type="dxa"/>
            <w:vMerge/>
            <w:tcBorders>
              <w:left w:val="single" w:sz="4" w:space="0" w:color="auto"/>
              <w:right w:val="single" w:sz="4" w:space="0" w:color="auto"/>
            </w:tcBorders>
            <w:shd w:val="clear" w:color="auto" w:fill="auto"/>
          </w:tcPr>
          <w:p w14:paraId="2E364A2C"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3C8522C" w14:textId="632CE507"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Rembourrage super épais (Jusqu'à 12 cm) pour une position assise tout en souplesse et en confort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7055A2B" w14:textId="77777777" w:rsidR="00A10208" w:rsidRPr="007647B5" w:rsidRDefault="00A10208" w:rsidP="00426C6A">
            <w:pPr>
              <w:spacing w:line="276" w:lineRule="auto"/>
              <w:jc w:val="center"/>
              <w:rPr>
                <w:b/>
                <w:bCs/>
                <w:color w:val="000000"/>
              </w:rPr>
            </w:pPr>
          </w:p>
        </w:tc>
      </w:tr>
      <w:tr w:rsidR="00A10208" w:rsidRPr="007647B5" w14:paraId="257E8A01" w14:textId="77777777" w:rsidTr="00902CB1">
        <w:trPr>
          <w:trHeight w:val="442"/>
        </w:trPr>
        <w:tc>
          <w:tcPr>
            <w:tcW w:w="756" w:type="dxa"/>
            <w:vMerge/>
            <w:tcBorders>
              <w:left w:val="single" w:sz="4" w:space="0" w:color="auto"/>
              <w:right w:val="single" w:sz="4" w:space="0" w:color="auto"/>
            </w:tcBorders>
            <w:shd w:val="clear" w:color="auto" w:fill="auto"/>
          </w:tcPr>
          <w:p w14:paraId="4E599BB5"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EB75255" w14:textId="4C5B20E6"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Matériel : Rembourrage et accoudoirs en matière synthétique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9DE7014" w14:textId="77777777" w:rsidR="00A10208" w:rsidRPr="007647B5" w:rsidRDefault="00A10208" w:rsidP="00426C6A">
            <w:pPr>
              <w:spacing w:line="276" w:lineRule="auto"/>
              <w:jc w:val="center"/>
              <w:rPr>
                <w:b/>
                <w:bCs/>
                <w:color w:val="000000"/>
              </w:rPr>
            </w:pPr>
          </w:p>
        </w:tc>
      </w:tr>
      <w:tr w:rsidR="00A10208" w:rsidRPr="007647B5" w14:paraId="7B06682C" w14:textId="77777777" w:rsidTr="00902CB1">
        <w:trPr>
          <w:trHeight w:val="442"/>
        </w:trPr>
        <w:tc>
          <w:tcPr>
            <w:tcW w:w="756" w:type="dxa"/>
            <w:vMerge/>
            <w:tcBorders>
              <w:left w:val="single" w:sz="4" w:space="0" w:color="auto"/>
              <w:right w:val="single" w:sz="4" w:space="0" w:color="auto"/>
            </w:tcBorders>
            <w:shd w:val="clear" w:color="auto" w:fill="auto"/>
          </w:tcPr>
          <w:p w14:paraId="1407BA94"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078D6CA7" w14:textId="5F09FA3C"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Rembourrage de très belle qualité, densité assurée pour une durée de vie optimale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78DEE93" w14:textId="77777777" w:rsidR="00A10208" w:rsidRPr="007647B5" w:rsidRDefault="00A10208" w:rsidP="00426C6A">
            <w:pPr>
              <w:spacing w:line="276" w:lineRule="auto"/>
              <w:jc w:val="center"/>
              <w:rPr>
                <w:b/>
                <w:bCs/>
                <w:color w:val="000000"/>
              </w:rPr>
            </w:pPr>
          </w:p>
        </w:tc>
      </w:tr>
      <w:tr w:rsidR="00A10208" w:rsidRPr="007647B5" w14:paraId="2ACAA6C2" w14:textId="77777777" w:rsidTr="00902CB1">
        <w:trPr>
          <w:trHeight w:val="442"/>
        </w:trPr>
        <w:tc>
          <w:tcPr>
            <w:tcW w:w="756" w:type="dxa"/>
            <w:vMerge/>
            <w:tcBorders>
              <w:left w:val="single" w:sz="4" w:space="0" w:color="auto"/>
              <w:right w:val="single" w:sz="4" w:space="0" w:color="auto"/>
            </w:tcBorders>
            <w:shd w:val="clear" w:color="auto" w:fill="auto"/>
          </w:tcPr>
          <w:p w14:paraId="1F7D52BC"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5DBA8CD" w14:textId="1CD1B21B"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Assise, dossier et repose-tête rembourrés pour des positions confortables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6E78448" w14:textId="77777777" w:rsidR="00A10208" w:rsidRPr="007647B5" w:rsidRDefault="00A10208" w:rsidP="00426C6A">
            <w:pPr>
              <w:spacing w:line="276" w:lineRule="auto"/>
              <w:jc w:val="center"/>
              <w:rPr>
                <w:b/>
                <w:bCs/>
                <w:color w:val="000000"/>
              </w:rPr>
            </w:pPr>
          </w:p>
        </w:tc>
      </w:tr>
      <w:tr w:rsidR="00A10208" w:rsidRPr="007647B5" w14:paraId="4FB32909" w14:textId="77777777" w:rsidTr="00902CB1">
        <w:trPr>
          <w:trHeight w:val="442"/>
        </w:trPr>
        <w:tc>
          <w:tcPr>
            <w:tcW w:w="756" w:type="dxa"/>
            <w:vMerge/>
            <w:tcBorders>
              <w:left w:val="single" w:sz="4" w:space="0" w:color="auto"/>
              <w:right w:val="single" w:sz="4" w:space="0" w:color="auto"/>
            </w:tcBorders>
            <w:shd w:val="clear" w:color="auto" w:fill="auto"/>
          </w:tcPr>
          <w:p w14:paraId="6C8D3046"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F81DBCC" w14:textId="33AA7546"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Confort assuré grâce à une ergonomie optimale de l'assise et du dossier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3DA1061" w14:textId="77777777" w:rsidR="00A10208" w:rsidRPr="007647B5" w:rsidRDefault="00A10208" w:rsidP="00426C6A">
            <w:pPr>
              <w:spacing w:line="276" w:lineRule="auto"/>
              <w:jc w:val="center"/>
              <w:rPr>
                <w:b/>
                <w:bCs/>
                <w:color w:val="000000"/>
              </w:rPr>
            </w:pPr>
          </w:p>
        </w:tc>
      </w:tr>
      <w:tr w:rsidR="00A10208" w:rsidRPr="007647B5" w14:paraId="5864296C" w14:textId="77777777" w:rsidTr="00902CB1">
        <w:trPr>
          <w:trHeight w:val="60"/>
        </w:trPr>
        <w:tc>
          <w:tcPr>
            <w:tcW w:w="756" w:type="dxa"/>
            <w:vMerge/>
            <w:tcBorders>
              <w:left w:val="single" w:sz="4" w:space="0" w:color="auto"/>
              <w:right w:val="single" w:sz="4" w:space="0" w:color="auto"/>
            </w:tcBorders>
            <w:shd w:val="clear" w:color="auto" w:fill="auto"/>
          </w:tcPr>
          <w:p w14:paraId="459580B5"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3777D91" w14:textId="2D61D280"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Rembourrage renforcé du repose-tête (Nuque)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A18E709" w14:textId="77777777" w:rsidR="00A10208" w:rsidRPr="007647B5" w:rsidRDefault="00A10208" w:rsidP="00426C6A">
            <w:pPr>
              <w:spacing w:line="276" w:lineRule="auto"/>
              <w:jc w:val="center"/>
              <w:rPr>
                <w:b/>
                <w:bCs/>
                <w:color w:val="000000"/>
              </w:rPr>
            </w:pPr>
          </w:p>
        </w:tc>
      </w:tr>
      <w:tr w:rsidR="00A10208" w:rsidRPr="007647B5" w14:paraId="7377DD41" w14:textId="77777777" w:rsidTr="00902CB1">
        <w:trPr>
          <w:trHeight w:val="60"/>
        </w:trPr>
        <w:tc>
          <w:tcPr>
            <w:tcW w:w="756" w:type="dxa"/>
            <w:vMerge/>
            <w:tcBorders>
              <w:left w:val="single" w:sz="4" w:space="0" w:color="auto"/>
              <w:right w:val="single" w:sz="4" w:space="0" w:color="auto"/>
            </w:tcBorders>
            <w:shd w:val="clear" w:color="auto" w:fill="auto"/>
          </w:tcPr>
          <w:p w14:paraId="1F186809"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065BEB14" w14:textId="1CD54AB3"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5 roulettes doubles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F560E86" w14:textId="77777777" w:rsidR="00A10208" w:rsidRPr="007647B5" w:rsidRDefault="00A10208" w:rsidP="00426C6A">
            <w:pPr>
              <w:spacing w:line="276" w:lineRule="auto"/>
              <w:jc w:val="center"/>
              <w:rPr>
                <w:b/>
                <w:bCs/>
                <w:color w:val="000000"/>
              </w:rPr>
            </w:pPr>
          </w:p>
        </w:tc>
      </w:tr>
      <w:tr w:rsidR="00A10208" w:rsidRPr="007647B5" w14:paraId="3C91BCD2" w14:textId="77777777" w:rsidTr="00902CB1">
        <w:trPr>
          <w:trHeight w:val="415"/>
        </w:trPr>
        <w:tc>
          <w:tcPr>
            <w:tcW w:w="756" w:type="dxa"/>
            <w:vMerge/>
            <w:tcBorders>
              <w:left w:val="single" w:sz="4" w:space="0" w:color="auto"/>
              <w:right w:val="single" w:sz="4" w:space="0" w:color="auto"/>
            </w:tcBorders>
            <w:shd w:val="clear" w:color="auto" w:fill="auto"/>
          </w:tcPr>
          <w:p w14:paraId="5EE483E5"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FA4CFF7" w14:textId="3D9F7278"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Ressort pneumatique de sécurité ajustable en continu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0CB2685" w14:textId="77777777" w:rsidR="00A10208" w:rsidRPr="007647B5" w:rsidRDefault="00A10208" w:rsidP="00426C6A">
            <w:pPr>
              <w:spacing w:line="276" w:lineRule="auto"/>
              <w:jc w:val="center"/>
              <w:rPr>
                <w:b/>
                <w:bCs/>
                <w:color w:val="000000"/>
              </w:rPr>
            </w:pPr>
          </w:p>
        </w:tc>
      </w:tr>
      <w:tr w:rsidR="00A10208" w:rsidRPr="007647B5" w14:paraId="3DC0663E" w14:textId="77777777" w:rsidTr="00902CB1">
        <w:trPr>
          <w:trHeight w:val="442"/>
        </w:trPr>
        <w:tc>
          <w:tcPr>
            <w:tcW w:w="756" w:type="dxa"/>
            <w:vMerge/>
            <w:tcBorders>
              <w:left w:val="single" w:sz="4" w:space="0" w:color="auto"/>
              <w:right w:val="single" w:sz="4" w:space="0" w:color="auto"/>
            </w:tcBorders>
            <w:shd w:val="clear" w:color="auto" w:fill="auto"/>
          </w:tcPr>
          <w:p w14:paraId="0AF5D4EA"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3F5DBAB" w14:textId="28F73D56"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Mécanisme de balance ajustable en continu en fonction du poids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9F8ED9C" w14:textId="77777777" w:rsidR="00A10208" w:rsidRPr="007647B5" w:rsidRDefault="00A10208" w:rsidP="00426C6A">
            <w:pPr>
              <w:spacing w:line="276" w:lineRule="auto"/>
              <w:jc w:val="center"/>
              <w:rPr>
                <w:b/>
                <w:bCs/>
                <w:color w:val="000000"/>
              </w:rPr>
            </w:pPr>
          </w:p>
        </w:tc>
      </w:tr>
      <w:tr w:rsidR="00A10208" w:rsidRPr="007647B5" w14:paraId="7AD5A35E" w14:textId="77777777" w:rsidTr="00902CB1">
        <w:trPr>
          <w:trHeight w:val="100"/>
        </w:trPr>
        <w:tc>
          <w:tcPr>
            <w:tcW w:w="756" w:type="dxa"/>
            <w:vMerge/>
            <w:tcBorders>
              <w:left w:val="single" w:sz="4" w:space="0" w:color="auto"/>
              <w:right w:val="single" w:sz="4" w:space="0" w:color="auto"/>
            </w:tcBorders>
            <w:shd w:val="clear" w:color="auto" w:fill="auto"/>
          </w:tcPr>
          <w:p w14:paraId="7DF56EBA"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BA5D433" w14:textId="2FF8DA9E"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Position de départ blocable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3CA8178" w14:textId="77777777" w:rsidR="00A10208" w:rsidRPr="007647B5" w:rsidRDefault="00A10208" w:rsidP="00426C6A">
            <w:pPr>
              <w:spacing w:line="276" w:lineRule="auto"/>
              <w:jc w:val="center"/>
              <w:rPr>
                <w:b/>
                <w:bCs/>
                <w:color w:val="000000"/>
              </w:rPr>
            </w:pPr>
          </w:p>
        </w:tc>
      </w:tr>
      <w:tr w:rsidR="00A10208" w:rsidRPr="007647B5" w14:paraId="5164B989" w14:textId="77777777" w:rsidTr="00902CB1">
        <w:trPr>
          <w:trHeight w:val="190"/>
        </w:trPr>
        <w:tc>
          <w:tcPr>
            <w:tcW w:w="756" w:type="dxa"/>
            <w:vMerge/>
            <w:tcBorders>
              <w:left w:val="single" w:sz="4" w:space="0" w:color="auto"/>
              <w:right w:val="single" w:sz="4" w:space="0" w:color="auto"/>
            </w:tcBorders>
            <w:shd w:val="clear" w:color="auto" w:fill="auto"/>
          </w:tcPr>
          <w:p w14:paraId="34F9EE5C"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33A1314" w14:textId="78E7B916"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Montage aisé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5FACBAF" w14:textId="77777777" w:rsidR="00A10208" w:rsidRPr="007647B5" w:rsidRDefault="00A10208" w:rsidP="00426C6A">
            <w:pPr>
              <w:spacing w:line="276" w:lineRule="auto"/>
              <w:jc w:val="center"/>
              <w:rPr>
                <w:b/>
                <w:bCs/>
                <w:color w:val="000000"/>
              </w:rPr>
            </w:pPr>
          </w:p>
        </w:tc>
      </w:tr>
      <w:tr w:rsidR="00A10208" w:rsidRPr="007647B5" w14:paraId="459933C2" w14:textId="77777777" w:rsidTr="00902CB1">
        <w:trPr>
          <w:trHeight w:val="190"/>
        </w:trPr>
        <w:tc>
          <w:tcPr>
            <w:tcW w:w="756" w:type="dxa"/>
            <w:vMerge/>
            <w:tcBorders>
              <w:left w:val="single" w:sz="4" w:space="0" w:color="auto"/>
              <w:right w:val="single" w:sz="4" w:space="0" w:color="auto"/>
            </w:tcBorders>
            <w:shd w:val="clear" w:color="auto" w:fill="auto"/>
          </w:tcPr>
          <w:p w14:paraId="6ECD454F"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3E8CF79" w14:textId="6CB46B17"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Couleur : Noir/anthracite.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56C44D4" w14:textId="77777777" w:rsidR="00A10208" w:rsidRPr="007647B5" w:rsidRDefault="00A10208" w:rsidP="00426C6A">
            <w:pPr>
              <w:spacing w:line="276" w:lineRule="auto"/>
              <w:jc w:val="center"/>
              <w:rPr>
                <w:b/>
                <w:bCs/>
                <w:color w:val="000000"/>
              </w:rPr>
            </w:pPr>
          </w:p>
        </w:tc>
      </w:tr>
      <w:tr w:rsidR="00A10208" w:rsidRPr="007647B5" w14:paraId="64C85B89" w14:textId="77777777" w:rsidTr="00902CB1">
        <w:trPr>
          <w:trHeight w:val="190"/>
        </w:trPr>
        <w:tc>
          <w:tcPr>
            <w:tcW w:w="756" w:type="dxa"/>
            <w:vMerge/>
            <w:tcBorders>
              <w:left w:val="single" w:sz="4" w:space="0" w:color="auto"/>
              <w:right w:val="single" w:sz="4" w:space="0" w:color="auto"/>
            </w:tcBorders>
            <w:shd w:val="clear" w:color="auto" w:fill="auto"/>
          </w:tcPr>
          <w:p w14:paraId="7B45E716"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3BF3AF1" w14:textId="1B1DC6F0"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Caractéristiques Techniques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A450472" w14:textId="77777777" w:rsidR="00A10208" w:rsidRPr="007647B5" w:rsidRDefault="00A10208" w:rsidP="00426C6A">
            <w:pPr>
              <w:spacing w:line="276" w:lineRule="auto"/>
              <w:jc w:val="center"/>
              <w:rPr>
                <w:b/>
                <w:bCs/>
                <w:color w:val="000000"/>
              </w:rPr>
            </w:pPr>
          </w:p>
        </w:tc>
      </w:tr>
      <w:tr w:rsidR="00A10208" w:rsidRPr="007647B5" w14:paraId="2098D4E8" w14:textId="77777777" w:rsidTr="00902CB1">
        <w:trPr>
          <w:trHeight w:val="100"/>
        </w:trPr>
        <w:tc>
          <w:tcPr>
            <w:tcW w:w="756" w:type="dxa"/>
            <w:vMerge/>
            <w:tcBorders>
              <w:left w:val="single" w:sz="4" w:space="0" w:color="auto"/>
              <w:right w:val="single" w:sz="4" w:space="0" w:color="auto"/>
            </w:tcBorders>
            <w:shd w:val="clear" w:color="auto" w:fill="auto"/>
          </w:tcPr>
          <w:p w14:paraId="552CFCE7"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9EF13B8" w14:textId="3E19E176"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Hauteur d'assise : 42 cm à 50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3D43F9B" w14:textId="77777777" w:rsidR="00A10208" w:rsidRPr="007647B5" w:rsidRDefault="00A10208" w:rsidP="00426C6A">
            <w:pPr>
              <w:spacing w:line="276" w:lineRule="auto"/>
              <w:jc w:val="center"/>
              <w:rPr>
                <w:b/>
                <w:bCs/>
                <w:color w:val="000000"/>
              </w:rPr>
            </w:pPr>
          </w:p>
        </w:tc>
      </w:tr>
      <w:tr w:rsidR="00A10208" w:rsidRPr="007647B5" w14:paraId="77D36F21" w14:textId="77777777" w:rsidTr="00902CB1">
        <w:trPr>
          <w:trHeight w:val="100"/>
        </w:trPr>
        <w:tc>
          <w:tcPr>
            <w:tcW w:w="756" w:type="dxa"/>
            <w:vMerge/>
            <w:tcBorders>
              <w:left w:val="single" w:sz="4" w:space="0" w:color="auto"/>
              <w:right w:val="single" w:sz="4" w:space="0" w:color="auto"/>
            </w:tcBorders>
            <w:shd w:val="clear" w:color="auto" w:fill="auto"/>
          </w:tcPr>
          <w:p w14:paraId="0D94DC2F"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2CFB3C5" w14:textId="01EB45A3"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 xml:space="preserve">Dimension de l'assise : 52 cm x 49 cm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53044FE" w14:textId="77777777" w:rsidR="00A10208" w:rsidRPr="007647B5" w:rsidRDefault="00A10208" w:rsidP="00426C6A">
            <w:pPr>
              <w:spacing w:line="276" w:lineRule="auto"/>
              <w:jc w:val="center"/>
              <w:rPr>
                <w:b/>
                <w:bCs/>
                <w:color w:val="000000"/>
              </w:rPr>
            </w:pPr>
          </w:p>
        </w:tc>
      </w:tr>
      <w:tr w:rsidR="00A10208" w:rsidRPr="007647B5" w14:paraId="042BFE63" w14:textId="77777777" w:rsidTr="00DE65E9">
        <w:trPr>
          <w:trHeight w:val="172"/>
        </w:trPr>
        <w:tc>
          <w:tcPr>
            <w:tcW w:w="756" w:type="dxa"/>
            <w:vMerge/>
            <w:tcBorders>
              <w:left w:val="single" w:sz="4" w:space="0" w:color="auto"/>
              <w:bottom w:val="single" w:sz="4" w:space="0" w:color="auto"/>
              <w:right w:val="single" w:sz="4" w:space="0" w:color="auto"/>
            </w:tcBorders>
            <w:shd w:val="clear" w:color="auto" w:fill="auto"/>
          </w:tcPr>
          <w:p w14:paraId="1A5E97D0" w14:textId="77777777" w:rsidR="00A10208" w:rsidRPr="00902CB1" w:rsidRDefault="00A10208"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39F2BE63" w14:textId="39DB228E" w:rsidR="00A10208" w:rsidRPr="00902CB1" w:rsidRDefault="00A10208" w:rsidP="00426C6A">
            <w:pPr>
              <w:rPr>
                <w:rFonts w:eastAsia="Times New Roman" w:cstheme="minorHAnsi"/>
                <w:sz w:val="22"/>
                <w:szCs w:val="22"/>
                <w:lang w:eastAsia="fr-FR"/>
              </w:rPr>
            </w:pPr>
            <w:r w:rsidRPr="00902CB1">
              <w:rPr>
                <w:rFonts w:eastAsia="Times New Roman" w:cstheme="minorHAnsi"/>
                <w:sz w:val="22"/>
                <w:szCs w:val="22"/>
                <w:lang w:eastAsia="fr-FR"/>
              </w:rPr>
              <w:t>Dimensions du dossier : environ 52 cm x 75 cm.</w:t>
            </w:r>
          </w:p>
        </w:tc>
        <w:tc>
          <w:tcPr>
            <w:tcW w:w="3538" w:type="dxa"/>
            <w:tcBorders>
              <w:top w:val="dotted" w:sz="4" w:space="0" w:color="auto"/>
              <w:bottom w:val="single" w:sz="4" w:space="0" w:color="auto"/>
            </w:tcBorders>
            <w:shd w:val="clear" w:color="auto" w:fill="FFFFFF" w:themeFill="background1"/>
            <w:vAlign w:val="center"/>
          </w:tcPr>
          <w:p w14:paraId="307E9BCE" w14:textId="77777777" w:rsidR="00A10208" w:rsidRPr="007647B5" w:rsidRDefault="00A10208" w:rsidP="00426C6A">
            <w:pPr>
              <w:spacing w:line="276" w:lineRule="auto"/>
              <w:jc w:val="center"/>
              <w:rPr>
                <w:b/>
                <w:bCs/>
                <w:color w:val="000000"/>
              </w:rPr>
            </w:pPr>
          </w:p>
        </w:tc>
      </w:tr>
      <w:tr w:rsidR="006E35C6" w:rsidRPr="007647B5" w14:paraId="3D181E58" w14:textId="77777777" w:rsidTr="00DE65E9">
        <w:trPr>
          <w:trHeight w:val="136"/>
        </w:trPr>
        <w:tc>
          <w:tcPr>
            <w:tcW w:w="756" w:type="dxa"/>
            <w:vMerge w:val="restart"/>
            <w:tcBorders>
              <w:top w:val="single" w:sz="4" w:space="0" w:color="auto"/>
              <w:left w:val="single" w:sz="4" w:space="0" w:color="auto"/>
              <w:right w:val="single" w:sz="4" w:space="0" w:color="auto"/>
            </w:tcBorders>
            <w:shd w:val="clear" w:color="auto" w:fill="auto"/>
          </w:tcPr>
          <w:p w14:paraId="7574F489" w14:textId="2073AC7D" w:rsidR="006E35C6" w:rsidRPr="00902CB1" w:rsidRDefault="006E35C6"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4.10</w:t>
            </w:r>
          </w:p>
        </w:tc>
        <w:tc>
          <w:tcPr>
            <w:tcW w:w="5246" w:type="dxa"/>
            <w:tcBorders>
              <w:top w:val="single" w:sz="4" w:space="0" w:color="auto"/>
              <w:left w:val="nil"/>
              <w:bottom w:val="dotted" w:sz="4" w:space="0" w:color="auto"/>
              <w:right w:val="single" w:sz="4" w:space="0" w:color="auto"/>
            </w:tcBorders>
            <w:shd w:val="clear" w:color="auto" w:fill="auto"/>
            <w:vAlign w:val="center"/>
          </w:tcPr>
          <w:p w14:paraId="22D63005" w14:textId="10AD03C4" w:rsidR="006E35C6" w:rsidRPr="00902CB1" w:rsidRDefault="006E35C6" w:rsidP="00A10208">
            <w:pPr>
              <w:rPr>
                <w:rFonts w:eastAsia="Times New Roman"/>
                <w:b/>
                <w:bCs/>
                <w:color w:val="000000"/>
                <w:sz w:val="22"/>
                <w:szCs w:val="22"/>
                <w:lang w:eastAsia="fr-FR"/>
              </w:rPr>
            </w:pPr>
            <w:r w:rsidRPr="00902CB1">
              <w:rPr>
                <w:rFonts w:eastAsia="Times New Roman"/>
                <w:b/>
                <w:bCs/>
                <w:color w:val="000000"/>
                <w:sz w:val="22"/>
                <w:szCs w:val="22"/>
                <w:lang w:eastAsia="fr-FR"/>
              </w:rPr>
              <w:t>Lit hospitalisation 0,80</w:t>
            </w:r>
          </w:p>
        </w:tc>
        <w:tc>
          <w:tcPr>
            <w:tcW w:w="3538" w:type="dxa"/>
            <w:tcBorders>
              <w:top w:val="single" w:sz="4" w:space="0" w:color="auto"/>
              <w:bottom w:val="dotted" w:sz="4" w:space="0" w:color="auto"/>
            </w:tcBorders>
            <w:shd w:val="clear" w:color="auto" w:fill="FFFFFF" w:themeFill="background1"/>
            <w:vAlign w:val="center"/>
          </w:tcPr>
          <w:p w14:paraId="0DFCFA39" w14:textId="77777777" w:rsidR="006E35C6" w:rsidRPr="007647B5" w:rsidRDefault="006E35C6" w:rsidP="00A10208">
            <w:pPr>
              <w:spacing w:line="276" w:lineRule="auto"/>
              <w:jc w:val="center"/>
              <w:rPr>
                <w:b/>
                <w:bCs/>
                <w:color w:val="000000"/>
              </w:rPr>
            </w:pPr>
          </w:p>
        </w:tc>
      </w:tr>
      <w:tr w:rsidR="006E35C6" w:rsidRPr="007647B5" w14:paraId="4CDECD6A" w14:textId="77777777" w:rsidTr="00DE65E9">
        <w:trPr>
          <w:trHeight w:val="60"/>
        </w:trPr>
        <w:tc>
          <w:tcPr>
            <w:tcW w:w="756" w:type="dxa"/>
            <w:vMerge/>
            <w:tcBorders>
              <w:left w:val="single" w:sz="4" w:space="0" w:color="auto"/>
              <w:right w:val="single" w:sz="4" w:space="0" w:color="auto"/>
            </w:tcBorders>
            <w:shd w:val="clear" w:color="auto" w:fill="auto"/>
          </w:tcPr>
          <w:p w14:paraId="4CF06485"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D4D0F0B" w14:textId="15A7C06C" w:rsidR="006E35C6" w:rsidRPr="00902CB1" w:rsidRDefault="006E35C6" w:rsidP="006E35C6">
            <w:pPr>
              <w:rPr>
                <w:rFonts w:eastAsia="Times New Roman"/>
                <w:b/>
                <w:bCs/>
                <w:color w:val="000000"/>
                <w:sz w:val="22"/>
                <w:szCs w:val="22"/>
                <w:lang w:eastAsia="fr-FR"/>
              </w:rPr>
            </w:pPr>
            <w:r w:rsidRPr="00902CB1">
              <w:rPr>
                <w:sz w:val="22"/>
                <w:szCs w:val="22"/>
              </w:rPr>
              <w:t>Tête et pieds de lit chromés avec panneaux laminés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046F2D6" w14:textId="77777777" w:rsidR="006E35C6" w:rsidRPr="007647B5" w:rsidRDefault="006E35C6" w:rsidP="006E35C6">
            <w:pPr>
              <w:spacing w:line="276" w:lineRule="auto"/>
              <w:jc w:val="center"/>
              <w:rPr>
                <w:b/>
                <w:bCs/>
                <w:color w:val="000000"/>
              </w:rPr>
            </w:pPr>
          </w:p>
        </w:tc>
      </w:tr>
      <w:tr w:rsidR="006E35C6" w:rsidRPr="007647B5" w14:paraId="76EECDE9" w14:textId="77777777" w:rsidTr="00DE65E9">
        <w:trPr>
          <w:trHeight w:val="442"/>
        </w:trPr>
        <w:tc>
          <w:tcPr>
            <w:tcW w:w="756" w:type="dxa"/>
            <w:vMerge/>
            <w:tcBorders>
              <w:left w:val="single" w:sz="4" w:space="0" w:color="auto"/>
              <w:right w:val="single" w:sz="4" w:space="0" w:color="auto"/>
            </w:tcBorders>
            <w:shd w:val="clear" w:color="auto" w:fill="auto"/>
          </w:tcPr>
          <w:p w14:paraId="19700278"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91B7009" w14:textId="60D3E6C5" w:rsidR="006E35C6" w:rsidRPr="00902CB1" w:rsidRDefault="006E35C6" w:rsidP="006E35C6">
            <w:pPr>
              <w:rPr>
                <w:rFonts w:eastAsia="Times New Roman"/>
                <w:b/>
                <w:bCs/>
                <w:color w:val="000000"/>
                <w:sz w:val="22"/>
                <w:szCs w:val="22"/>
                <w:lang w:eastAsia="fr-FR"/>
              </w:rPr>
            </w:pPr>
            <w:r w:rsidRPr="00902CB1">
              <w:rPr>
                <w:sz w:val="22"/>
                <w:szCs w:val="22"/>
              </w:rPr>
              <w:t>Sommier en treillis métallique avec revêtement époxy</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CA5FD2F" w14:textId="77777777" w:rsidR="006E35C6" w:rsidRPr="007647B5" w:rsidRDefault="006E35C6" w:rsidP="006E35C6">
            <w:pPr>
              <w:spacing w:line="276" w:lineRule="auto"/>
              <w:jc w:val="center"/>
              <w:rPr>
                <w:b/>
                <w:bCs/>
                <w:color w:val="000000"/>
              </w:rPr>
            </w:pPr>
          </w:p>
        </w:tc>
      </w:tr>
      <w:tr w:rsidR="006E35C6" w:rsidRPr="007647B5" w14:paraId="2507399A" w14:textId="77777777" w:rsidTr="00DE65E9">
        <w:trPr>
          <w:trHeight w:val="199"/>
        </w:trPr>
        <w:tc>
          <w:tcPr>
            <w:tcW w:w="756" w:type="dxa"/>
            <w:vMerge/>
            <w:tcBorders>
              <w:left w:val="single" w:sz="4" w:space="0" w:color="auto"/>
              <w:right w:val="single" w:sz="4" w:space="0" w:color="auto"/>
            </w:tcBorders>
            <w:shd w:val="clear" w:color="auto" w:fill="auto"/>
          </w:tcPr>
          <w:p w14:paraId="079E993A"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A68E7DC" w14:textId="49BB5853" w:rsidR="006E35C6" w:rsidRPr="00902CB1" w:rsidRDefault="006E35C6" w:rsidP="006E35C6">
            <w:pPr>
              <w:rPr>
                <w:rFonts w:eastAsia="Times New Roman"/>
                <w:b/>
                <w:bCs/>
                <w:color w:val="000000"/>
                <w:sz w:val="22"/>
                <w:szCs w:val="22"/>
                <w:lang w:eastAsia="fr-FR"/>
              </w:rPr>
            </w:pPr>
            <w:r w:rsidRPr="00902CB1">
              <w:rPr>
                <w:sz w:val="22"/>
                <w:szCs w:val="22"/>
              </w:rPr>
              <w:t>Relève buste réglable à crémaillère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593E00D" w14:textId="77777777" w:rsidR="006E35C6" w:rsidRPr="007647B5" w:rsidRDefault="006E35C6" w:rsidP="006E35C6">
            <w:pPr>
              <w:spacing w:line="276" w:lineRule="auto"/>
              <w:jc w:val="center"/>
              <w:rPr>
                <w:b/>
                <w:bCs/>
                <w:color w:val="000000"/>
              </w:rPr>
            </w:pPr>
          </w:p>
        </w:tc>
      </w:tr>
      <w:tr w:rsidR="006E35C6" w:rsidRPr="007647B5" w14:paraId="0EC4D510" w14:textId="77777777" w:rsidTr="00DE65E9">
        <w:trPr>
          <w:trHeight w:val="109"/>
        </w:trPr>
        <w:tc>
          <w:tcPr>
            <w:tcW w:w="756" w:type="dxa"/>
            <w:vMerge/>
            <w:tcBorders>
              <w:left w:val="single" w:sz="4" w:space="0" w:color="auto"/>
              <w:right w:val="single" w:sz="4" w:space="0" w:color="auto"/>
            </w:tcBorders>
            <w:shd w:val="clear" w:color="auto" w:fill="auto"/>
          </w:tcPr>
          <w:p w14:paraId="31F354E8"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F0D08DE" w14:textId="6DDAEC5B" w:rsidR="006E35C6" w:rsidRPr="00902CB1" w:rsidRDefault="006E35C6" w:rsidP="006E35C6">
            <w:pPr>
              <w:rPr>
                <w:rFonts w:eastAsia="Times New Roman"/>
                <w:b/>
                <w:bCs/>
                <w:color w:val="000000"/>
                <w:sz w:val="22"/>
                <w:szCs w:val="22"/>
                <w:lang w:eastAsia="fr-FR"/>
              </w:rPr>
            </w:pPr>
            <w:r w:rsidRPr="00902CB1">
              <w:rPr>
                <w:sz w:val="22"/>
                <w:szCs w:val="22"/>
              </w:rPr>
              <w:t>Pieds sur patins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21A1C85" w14:textId="77777777" w:rsidR="006E35C6" w:rsidRPr="007647B5" w:rsidRDefault="006E35C6" w:rsidP="006E35C6">
            <w:pPr>
              <w:spacing w:line="276" w:lineRule="auto"/>
              <w:jc w:val="center"/>
              <w:rPr>
                <w:b/>
                <w:bCs/>
                <w:color w:val="000000"/>
              </w:rPr>
            </w:pPr>
          </w:p>
        </w:tc>
      </w:tr>
      <w:tr w:rsidR="006E35C6" w:rsidRPr="007647B5" w14:paraId="0BB8F90B" w14:textId="77777777" w:rsidTr="00DE65E9">
        <w:trPr>
          <w:trHeight w:val="199"/>
        </w:trPr>
        <w:tc>
          <w:tcPr>
            <w:tcW w:w="756" w:type="dxa"/>
            <w:vMerge/>
            <w:tcBorders>
              <w:left w:val="single" w:sz="4" w:space="0" w:color="auto"/>
              <w:bottom w:val="single" w:sz="4" w:space="0" w:color="auto"/>
              <w:right w:val="single" w:sz="4" w:space="0" w:color="auto"/>
            </w:tcBorders>
            <w:shd w:val="clear" w:color="auto" w:fill="auto"/>
          </w:tcPr>
          <w:p w14:paraId="33AA65BB"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2B0D7640" w14:textId="75EFBF11" w:rsidR="006E35C6" w:rsidRPr="00902CB1" w:rsidRDefault="006E35C6" w:rsidP="006E35C6">
            <w:pPr>
              <w:rPr>
                <w:rFonts w:eastAsia="Times New Roman"/>
                <w:b/>
                <w:bCs/>
                <w:color w:val="000000"/>
                <w:sz w:val="22"/>
                <w:szCs w:val="22"/>
                <w:lang w:eastAsia="fr-FR"/>
              </w:rPr>
            </w:pPr>
            <w:r w:rsidRPr="00902CB1">
              <w:rPr>
                <w:sz w:val="22"/>
                <w:szCs w:val="22"/>
              </w:rPr>
              <w:t>Dimensions 200 x 85 x 50(h) cm</w:t>
            </w:r>
          </w:p>
        </w:tc>
        <w:tc>
          <w:tcPr>
            <w:tcW w:w="3538" w:type="dxa"/>
            <w:tcBorders>
              <w:top w:val="dotted" w:sz="4" w:space="0" w:color="auto"/>
              <w:bottom w:val="single" w:sz="4" w:space="0" w:color="auto"/>
            </w:tcBorders>
            <w:shd w:val="clear" w:color="auto" w:fill="FFFFFF" w:themeFill="background1"/>
            <w:vAlign w:val="center"/>
          </w:tcPr>
          <w:p w14:paraId="3E7E3B62" w14:textId="77777777" w:rsidR="006E35C6" w:rsidRPr="007647B5" w:rsidRDefault="006E35C6" w:rsidP="006E35C6">
            <w:pPr>
              <w:spacing w:line="276" w:lineRule="auto"/>
              <w:jc w:val="center"/>
              <w:rPr>
                <w:b/>
                <w:bCs/>
                <w:color w:val="000000"/>
              </w:rPr>
            </w:pPr>
          </w:p>
        </w:tc>
      </w:tr>
      <w:tr w:rsidR="006E35C6" w:rsidRPr="007647B5" w14:paraId="199B6EE3" w14:textId="77777777" w:rsidTr="00DE65E9">
        <w:trPr>
          <w:trHeight w:val="109"/>
        </w:trPr>
        <w:tc>
          <w:tcPr>
            <w:tcW w:w="756" w:type="dxa"/>
            <w:vMerge w:val="restart"/>
            <w:tcBorders>
              <w:top w:val="single" w:sz="4" w:space="0" w:color="auto"/>
              <w:left w:val="single" w:sz="4" w:space="0" w:color="auto"/>
              <w:right w:val="single" w:sz="4" w:space="0" w:color="auto"/>
            </w:tcBorders>
            <w:shd w:val="clear" w:color="auto" w:fill="auto"/>
          </w:tcPr>
          <w:p w14:paraId="6150F44D" w14:textId="58762D33" w:rsidR="006E35C6" w:rsidRPr="00902CB1" w:rsidRDefault="006E35C6"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4.11</w:t>
            </w:r>
          </w:p>
        </w:tc>
        <w:tc>
          <w:tcPr>
            <w:tcW w:w="5246" w:type="dxa"/>
            <w:tcBorders>
              <w:top w:val="single" w:sz="4" w:space="0" w:color="auto"/>
              <w:left w:val="nil"/>
              <w:bottom w:val="dotted" w:sz="4" w:space="0" w:color="auto"/>
              <w:right w:val="single" w:sz="4" w:space="0" w:color="auto"/>
            </w:tcBorders>
            <w:shd w:val="clear" w:color="auto" w:fill="auto"/>
            <w:vAlign w:val="center"/>
          </w:tcPr>
          <w:p w14:paraId="79B9221C" w14:textId="48B0E3CE" w:rsidR="006E35C6" w:rsidRPr="00902CB1" w:rsidRDefault="006E35C6" w:rsidP="00A10208">
            <w:pPr>
              <w:rPr>
                <w:rFonts w:eastAsia="Times New Roman"/>
                <w:b/>
                <w:bCs/>
                <w:color w:val="000000"/>
                <w:sz w:val="22"/>
                <w:szCs w:val="22"/>
                <w:lang w:eastAsia="fr-FR"/>
              </w:rPr>
            </w:pPr>
            <w:r w:rsidRPr="00902CB1">
              <w:rPr>
                <w:rFonts w:eastAsia="Times New Roman"/>
                <w:b/>
                <w:bCs/>
                <w:color w:val="000000"/>
                <w:sz w:val="22"/>
                <w:szCs w:val="22"/>
                <w:lang w:eastAsia="fr-FR"/>
              </w:rPr>
              <w:t>Matelas 0,80 avec alèse</w:t>
            </w:r>
          </w:p>
        </w:tc>
        <w:tc>
          <w:tcPr>
            <w:tcW w:w="3538" w:type="dxa"/>
            <w:tcBorders>
              <w:top w:val="single" w:sz="4" w:space="0" w:color="auto"/>
              <w:bottom w:val="dotted" w:sz="4" w:space="0" w:color="auto"/>
            </w:tcBorders>
            <w:shd w:val="clear" w:color="auto" w:fill="FFFFFF" w:themeFill="background1"/>
            <w:vAlign w:val="center"/>
          </w:tcPr>
          <w:p w14:paraId="4E5E7AD7" w14:textId="77777777" w:rsidR="006E35C6" w:rsidRPr="007647B5" w:rsidRDefault="006E35C6" w:rsidP="00A10208">
            <w:pPr>
              <w:spacing w:line="276" w:lineRule="auto"/>
              <w:jc w:val="center"/>
              <w:rPr>
                <w:b/>
                <w:bCs/>
                <w:color w:val="000000"/>
              </w:rPr>
            </w:pPr>
          </w:p>
        </w:tc>
      </w:tr>
      <w:tr w:rsidR="006E35C6" w:rsidRPr="007647B5" w14:paraId="493F22FD" w14:textId="77777777" w:rsidTr="00DE65E9">
        <w:trPr>
          <w:trHeight w:val="442"/>
        </w:trPr>
        <w:tc>
          <w:tcPr>
            <w:tcW w:w="756" w:type="dxa"/>
            <w:vMerge/>
            <w:tcBorders>
              <w:left w:val="single" w:sz="4" w:space="0" w:color="auto"/>
              <w:right w:val="single" w:sz="4" w:space="0" w:color="auto"/>
            </w:tcBorders>
            <w:shd w:val="clear" w:color="auto" w:fill="auto"/>
          </w:tcPr>
          <w:p w14:paraId="10FED053"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A8AB534" w14:textId="2CAFF1DD"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Matelas en mousse polyester de densité de l’ordre de 30 kg/m², épaisseur 15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6565671" w14:textId="77777777" w:rsidR="006E35C6" w:rsidRPr="007647B5" w:rsidRDefault="006E35C6" w:rsidP="006E35C6">
            <w:pPr>
              <w:spacing w:line="276" w:lineRule="auto"/>
              <w:jc w:val="center"/>
              <w:rPr>
                <w:b/>
                <w:bCs/>
                <w:color w:val="000000"/>
              </w:rPr>
            </w:pPr>
          </w:p>
        </w:tc>
      </w:tr>
      <w:tr w:rsidR="006E35C6" w:rsidRPr="007647B5" w14:paraId="76EB7419" w14:textId="77777777" w:rsidTr="00DE65E9">
        <w:trPr>
          <w:trHeight w:val="172"/>
        </w:trPr>
        <w:tc>
          <w:tcPr>
            <w:tcW w:w="756" w:type="dxa"/>
            <w:vMerge/>
            <w:tcBorders>
              <w:left w:val="single" w:sz="4" w:space="0" w:color="auto"/>
              <w:right w:val="single" w:sz="4" w:space="0" w:color="auto"/>
            </w:tcBorders>
            <w:shd w:val="clear" w:color="auto" w:fill="auto"/>
          </w:tcPr>
          <w:p w14:paraId="3EC2A33F"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BFD803A" w14:textId="16707833"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Avec housse tissu enduction PVC, déhoussable, lavable et résistante.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72D10D4" w14:textId="77777777" w:rsidR="006E35C6" w:rsidRPr="007647B5" w:rsidRDefault="006E35C6" w:rsidP="006E35C6">
            <w:pPr>
              <w:spacing w:line="276" w:lineRule="auto"/>
              <w:jc w:val="center"/>
              <w:rPr>
                <w:b/>
                <w:bCs/>
                <w:color w:val="000000"/>
              </w:rPr>
            </w:pPr>
          </w:p>
        </w:tc>
      </w:tr>
      <w:tr w:rsidR="006E35C6" w:rsidRPr="007647B5" w14:paraId="47D58ACD" w14:textId="77777777" w:rsidTr="00DE65E9">
        <w:trPr>
          <w:trHeight w:val="64"/>
        </w:trPr>
        <w:tc>
          <w:tcPr>
            <w:tcW w:w="756" w:type="dxa"/>
            <w:vMerge/>
            <w:tcBorders>
              <w:left w:val="single" w:sz="4" w:space="0" w:color="auto"/>
              <w:right w:val="single" w:sz="4" w:space="0" w:color="auto"/>
            </w:tcBorders>
            <w:shd w:val="clear" w:color="auto" w:fill="auto"/>
          </w:tcPr>
          <w:p w14:paraId="6D47E936"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ACAB3C0" w14:textId="2ACCD3B6"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Dimensions : L 190 x l 90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D5EC5C2" w14:textId="77777777" w:rsidR="006E35C6" w:rsidRPr="007647B5" w:rsidRDefault="006E35C6" w:rsidP="006E35C6">
            <w:pPr>
              <w:spacing w:line="276" w:lineRule="auto"/>
              <w:jc w:val="center"/>
              <w:rPr>
                <w:b/>
                <w:bCs/>
                <w:color w:val="000000"/>
              </w:rPr>
            </w:pPr>
          </w:p>
        </w:tc>
      </w:tr>
      <w:tr w:rsidR="006E35C6" w:rsidRPr="007647B5" w14:paraId="02CE1CA0" w14:textId="77777777" w:rsidTr="00DE65E9">
        <w:trPr>
          <w:trHeight w:val="60"/>
        </w:trPr>
        <w:tc>
          <w:tcPr>
            <w:tcW w:w="756" w:type="dxa"/>
            <w:vMerge/>
            <w:tcBorders>
              <w:left w:val="single" w:sz="4" w:space="0" w:color="auto"/>
              <w:bottom w:val="single" w:sz="4" w:space="0" w:color="auto"/>
              <w:right w:val="single" w:sz="4" w:space="0" w:color="auto"/>
            </w:tcBorders>
            <w:shd w:val="clear" w:color="auto" w:fill="auto"/>
          </w:tcPr>
          <w:p w14:paraId="5568CDFD"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30B358D9" w14:textId="1EC8378D"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Alèse en caoutchouc nature</w:t>
            </w:r>
          </w:p>
        </w:tc>
        <w:tc>
          <w:tcPr>
            <w:tcW w:w="3538" w:type="dxa"/>
            <w:tcBorders>
              <w:top w:val="dotted" w:sz="4" w:space="0" w:color="auto"/>
              <w:bottom w:val="single" w:sz="4" w:space="0" w:color="auto"/>
            </w:tcBorders>
            <w:shd w:val="clear" w:color="auto" w:fill="FFFFFF" w:themeFill="background1"/>
            <w:vAlign w:val="center"/>
          </w:tcPr>
          <w:p w14:paraId="6B6452EC" w14:textId="77777777" w:rsidR="006E35C6" w:rsidRPr="007647B5" w:rsidRDefault="006E35C6" w:rsidP="006E35C6">
            <w:pPr>
              <w:spacing w:line="276" w:lineRule="auto"/>
              <w:jc w:val="center"/>
              <w:rPr>
                <w:b/>
                <w:bCs/>
                <w:color w:val="000000"/>
              </w:rPr>
            </w:pPr>
          </w:p>
        </w:tc>
      </w:tr>
      <w:tr w:rsidR="006E35C6" w:rsidRPr="007647B5" w14:paraId="7C64F902" w14:textId="77777777" w:rsidTr="00DE65E9">
        <w:trPr>
          <w:trHeight w:val="442"/>
        </w:trPr>
        <w:tc>
          <w:tcPr>
            <w:tcW w:w="756" w:type="dxa"/>
            <w:vMerge w:val="restart"/>
            <w:tcBorders>
              <w:top w:val="single" w:sz="4" w:space="0" w:color="auto"/>
              <w:left w:val="single" w:sz="4" w:space="0" w:color="auto"/>
              <w:right w:val="single" w:sz="4" w:space="0" w:color="auto"/>
            </w:tcBorders>
            <w:shd w:val="clear" w:color="auto" w:fill="auto"/>
          </w:tcPr>
          <w:p w14:paraId="7AF9B9B3" w14:textId="45202D5A" w:rsidR="006E35C6" w:rsidRPr="00902CB1" w:rsidRDefault="006E35C6"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4.12</w:t>
            </w:r>
          </w:p>
        </w:tc>
        <w:tc>
          <w:tcPr>
            <w:tcW w:w="5246" w:type="dxa"/>
            <w:tcBorders>
              <w:top w:val="single" w:sz="4" w:space="0" w:color="auto"/>
              <w:left w:val="nil"/>
              <w:bottom w:val="dotted" w:sz="4" w:space="0" w:color="auto"/>
              <w:right w:val="single" w:sz="4" w:space="0" w:color="auto"/>
            </w:tcBorders>
            <w:shd w:val="clear" w:color="auto" w:fill="auto"/>
            <w:vAlign w:val="center"/>
          </w:tcPr>
          <w:p w14:paraId="595613EB" w14:textId="7E78B586" w:rsidR="006E35C6" w:rsidRPr="00902CB1" w:rsidRDefault="006E35C6" w:rsidP="00A10208">
            <w:pPr>
              <w:rPr>
                <w:rFonts w:eastAsia="Times New Roman"/>
                <w:b/>
                <w:bCs/>
                <w:color w:val="000000"/>
                <w:sz w:val="22"/>
                <w:szCs w:val="22"/>
                <w:lang w:eastAsia="fr-FR"/>
              </w:rPr>
            </w:pPr>
            <w:r w:rsidRPr="00902CB1">
              <w:rPr>
                <w:rFonts w:eastAsia="Times New Roman"/>
                <w:b/>
                <w:bCs/>
                <w:color w:val="000000"/>
                <w:sz w:val="22"/>
                <w:szCs w:val="22"/>
                <w:lang w:eastAsia="fr-FR"/>
              </w:rPr>
              <w:t>Paravent</w:t>
            </w:r>
          </w:p>
        </w:tc>
        <w:tc>
          <w:tcPr>
            <w:tcW w:w="3538" w:type="dxa"/>
            <w:tcBorders>
              <w:top w:val="single" w:sz="4" w:space="0" w:color="auto"/>
              <w:bottom w:val="dotted" w:sz="4" w:space="0" w:color="auto"/>
            </w:tcBorders>
            <w:shd w:val="clear" w:color="auto" w:fill="FFFFFF" w:themeFill="background1"/>
            <w:vAlign w:val="center"/>
          </w:tcPr>
          <w:p w14:paraId="5646FD01" w14:textId="77777777" w:rsidR="006E35C6" w:rsidRPr="007647B5" w:rsidRDefault="006E35C6" w:rsidP="00A10208">
            <w:pPr>
              <w:spacing w:line="276" w:lineRule="auto"/>
              <w:jc w:val="center"/>
              <w:rPr>
                <w:b/>
                <w:bCs/>
                <w:color w:val="000000"/>
              </w:rPr>
            </w:pPr>
          </w:p>
        </w:tc>
      </w:tr>
      <w:tr w:rsidR="006E35C6" w:rsidRPr="007647B5" w14:paraId="16EA52C2" w14:textId="77777777" w:rsidTr="00DE65E9">
        <w:trPr>
          <w:trHeight w:val="442"/>
        </w:trPr>
        <w:tc>
          <w:tcPr>
            <w:tcW w:w="756" w:type="dxa"/>
            <w:vMerge/>
            <w:tcBorders>
              <w:left w:val="single" w:sz="4" w:space="0" w:color="auto"/>
              <w:right w:val="single" w:sz="4" w:space="0" w:color="auto"/>
            </w:tcBorders>
            <w:shd w:val="clear" w:color="auto" w:fill="auto"/>
          </w:tcPr>
          <w:p w14:paraId="51753F10"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A0134A3" w14:textId="03E00F40" w:rsidR="006E35C6" w:rsidRPr="00902CB1" w:rsidRDefault="006E35C6" w:rsidP="006E35C6">
            <w:pPr>
              <w:rPr>
                <w:rFonts w:eastAsia="Times New Roman"/>
                <w:b/>
                <w:bCs/>
                <w:color w:val="000000"/>
                <w:sz w:val="22"/>
                <w:szCs w:val="22"/>
                <w:lang w:eastAsia="fr-FR"/>
              </w:rPr>
            </w:pPr>
            <w:r w:rsidRPr="00902CB1">
              <w:rPr>
                <w:sz w:val="22"/>
                <w:szCs w:val="22"/>
              </w:rPr>
              <w:t>Armature métallique en acier, supportant un tissu opaque tendu,</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B4D134D" w14:textId="77777777" w:rsidR="006E35C6" w:rsidRPr="007647B5" w:rsidRDefault="006E35C6" w:rsidP="006E35C6">
            <w:pPr>
              <w:spacing w:line="276" w:lineRule="auto"/>
              <w:jc w:val="center"/>
              <w:rPr>
                <w:b/>
                <w:bCs/>
                <w:color w:val="000000"/>
              </w:rPr>
            </w:pPr>
          </w:p>
        </w:tc>
      </w:tr>
      <w:tr w:rsidR="006E35C6" w:rsidRPr="007647B5" w14:paraId="36492E0A" w14:textId="77777777" w:rsidTr="00DE65E9">
        <w:trPr>
          <w:trHeight w:val="60"/>
        </w:trPr>
        <w:tc>
          <w:tcPr>
            <w:tcW w:w="756" w:type="dxa"/>
            <w:vMerge/>
            <w:tcBorders>
              <w:left w:val="single" w:sz="4" w:space="0" w:color="auto"/>
              <w:right w:val="single" w:sz="4" w:space="0" w:color="auto"/>
            </w:tcBorders>
            <w:shd w:val="clear" w:color="auto" w:fill="auto"/>
          </w:tcPr>
          <w:p w14:paraId="45FF4A87"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DDAF455" w14:textId="4682FCA0" w:rsidR="006E35C6" w:rsidRPr="00902CB1" w:rsidRDefault="006E35C6" w:rsidP="006E35C6">
            <w:pPr>
              <w:rPr>
                <w:rFonts w:eastAsia="Times New Roman"/>
                <w:b/>
                <w:bCs/>
                <w:color w:val="000000"/>
                <w:sz w:val="22"/>
                <w:szCs w:val="22"/>
                <w:lang w:eastAsia="fr-FR"/>
              </w:rPr>
            </w:pPr>
            <w:r w:rsidRPr="00902CB1">
              <w:rPr>
                <w:sz w:val="22"/>
                <w:szCs w:val="22"/>
              </w:rPr>
              <w:t xml:space="preserve">Trois éléments reliés entre eux par des charnières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3DC522D" w14:textId="77777777" w:rsidR="006E35C6" w:rsidRPr="007647B5" w:rsidRDefault="006E35C6" w:rsidP="006E35C6">
            <w:pPr>
              <w:spacing w:line="276" w:lineRule="auto"/>
              <w:jc w:val="center"/>
              <w:rPr>
                <w:b/>
                <w:bCs/>
                <w:color w:val="000000"/>
              </w:rPr>
            </w:pPr>
          </w:p>
        </w:tc>
      </w:tr>
      <w:tr w:rsidR="006E35C6" w:rsidRPr="007647B5" w14:paraId="7E4D348F" w14:textId="77777777" w:rsidTr="00DE65E9">
        <w:trPr>
          <w:trHeight w:val="60"/>
        </w:trPr>
        <w:tc>
          <w:tcPr>
            <w:tcW w:w="756" w:type="dxa"/>
            <w:vMerge/>
            <w:tcBorders>
              <w:left w:val="single" w:sz="4" w:space="0" w:color="auto"/>
              <w:right w:val="single" w:sz="4" w:space="0" w:color="auto"/>
            </w:tcBorders>
            <w:shd w:val="clear" w:color="auto" w:fill="auto"/>
          </w:tcPr>
          <w:p w14:paraId="455A19BD"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C9A4001" w14:textId="785365CC" w:rsidR="006E35C6" w:rsidRPr="00902CB1" w:rsidRDefault="006E35C6" w:rsidP="006E35C6">
            <w:pPr>
              <w:rPr>
                <w:rFonts w:eastAsia="Times New Roman"/>
                <w:b/>
                <w:bCs/>
                <w:color w:val="000000"/>
                <w:sz w:val="22"/>
                <w:szCs w:val="22"/>
                <w:lang w:eastAsia="fr-FR"/>
              </w:rPr>
            </w:pPr>
            <w:r w:rsidRPr="00902CB1">
              <w:rPr>
                <w:sz w:val="22"/>
                <w:szCs w:val="22"/>
              </w:rPr>
              <w:t>Piétinement stable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4961FC2" w14:textId="77777777" w:rsidR="006E35C6" w:rsidRPr="007647B5" w:rsidRDefault="006E35C6" w:rsidP="006E35C6">
            <w:pPr>
              <w:spacing w:line="276" w:lineRule="auto"/>
              <w:jc w:val="center"/>
              <w:rPr>
                <w:b/>
                <w:bCs/>
                <w:color w:val="000000"/>
              </w:rPr>
            </w:pPr>
          </w:p>
        </w:tc>
      </w:tr>
      <w:tr w:rsidR="006E35C6" w:rsidRPr="007647B5" w14:paraId="5CEED526" w14:textId="77777777" w:rsidTr="00DE65E9">
        <w:trPr>
          <w:trHeight w:val="217"/>
        </w:trPr>
        <w:tc>
          <w:tcPr>
            <w:tcW w:w="756" w:type="dxa"/>
            <w:vMerge/>
            <w:tcBorders>
              <w:left w:val="single" w:sz="4" w:space="0" w:color="auto"/>
              <w:bottom w:val="single" w:sz="4" w:space="0" w:color="auto"/>
              <w:right w:val="single" w:sz="4" w:space="0" w:color="auto"/>
            </w:tcBorders>
            <w:shd w:val="clear" w:color="auto" w:fill="auto"/>
          </w:tcPr>
          <w:p w14:paraId="17A62006"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5B2731DD" w14:textId="7F82DD49" w:rsidR="006E35C6" w:rsidRPr="00902CB1" w:rsidRDefault="006E35C6" w:rsidP="006E35C6">
            <w:pPr>
              <w:rPr>
                <w:rFonts w:eastAsia="Times New Roman"/>
                <w:b/>
                <w:bCs/>
                <w:color w:val="000000"/>
                <w:sz w:val="22"/>
                <w:szCs w:val="22"/>
                <w:lang w:eastAsia="fr-FR"/>
              </w:rPr>
            </w:pPr>
            <w:r w:rsidRPr="00902CB1">
              <w:rPr>
                <w:sz w:val="22"/>
                <w:szCs w:val="22"/>
              </w:rPr>
              <w:t>Longueur 60 cm * 3 ; hauteur 200 cm</w:t>
            </w:r>
          </w:p>
        </w:tc>
        <w:tc>
          <w:tcPr>
            <w:tcW w:w="3538" w:type="dxa"/>
            <w:tcBorders>
              <w:top w:val="dotted" w:sz="4" w:space="0" w:color="auto"/>
              <w:bottom w:val="single" w:sz="4" w:space="0" w:color="auto"/>
            </w:tcBorders>
            <w:shd w:val="clear" w:color="auto" w:fill="FFFFFF" w:themeFill="background1"/>
            <w:vAlign w:val="center"/>
          </w:tcPr>
          <w:p w14:paraId="09B0C128" w14:textId="77777777" w:rsidR="006E35C6" w:rsidRPr="007647B5" w:rsidRDefault="006E35C6" w:rsidP="006E35C6">
            <w:pPr>
              <w:spacing w:line="276" w:lineRule="auto"/>
              <w:jc w:val="center"/>
              <w:rPr>
                <w:b/>
                <w:bCs/>
                <w:color w:val="000000"/>
              </w:rPr>
            </w:pPr>
          </w:p>
        </w:tc>
      </w:tr>
      <w:tr w:rsidR="006E35C6" w:rsidRPr="007647B5" w14:paraId="14434282" w14:textId="77777777" w:rsidTr="00DE65E9">
        <w:trPr>
          <w:trHeight w:val="217"/>
        </w:trPr>
        <w:tc>
          <w:tcPr>
            <w:tcW w:w="756" w:type="dxa"/>
            <w:vMerge w:val="restart"/>
            <w:tcBorders>
              <w:top w:val="single" w:sz="4" w:space="0" w:color="auto"/>
              <w:left w:val="single" w:sz="4" w:space="0" w:color="auto"/>
              <w:right w:val="single" w:sz="4" w:space="0" w:color="auto"/>
            </w:tcBorders>
            <w:shd w:val="clear" w:color="auto" w:fill="auto"/>
          </w:tcPr>
          <w:p w14:paraId="39DF3DE9" w14:textId="77D8E218" w:rsidR="006E35C6" w:rsidRPr="00902CB1" w:rsidRDefault="006E35C6"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4.13</w:t>
            </w:r>
          </w:p>
        </w:tc>
        <w:tc>
          <w:tcPr>
            <w:tcW w:w="5246" w:type="dxa"/>
            <w:tcBorders>
              <w:top w:val="single" w:sz="4" w:space="0" w:color="auto"/>
              <w:left w:val="nil"/>
              <w:bottom w:val="dotted" w:sz="4" w:space="0" w:color="auto"/>
              <w:right w:val="single" w:sz="4" w:space="0" w:color="auto"/>
            </w:tcBorders>
            <w:shd w:val="clear" w:color="auto" w:fill="auto"/>
            <w:vAlign w:val="center"/>
          </w:tcPr>
          <w:p w14:paraId="4456D80E" w14:textId="56669BD8" w:rsidR="006E35C6" w:rsidRPr="00902CB1" w:rsidRDefault="006E35C6" w:rsidP="00A10208">
            <w:pPr>
              <w:rPr>
                <w:rFonts w:eastAsia="Times New Roman"/>
                <w:b/>
                <w:bCs/>
                <w:color w:val="000000"/>
                <w:sz w:val="22"/>
                <w:szCs w:val="22"/>
                <w:lang w:eastAsia="fr-FR"/>
              </w:rPr>
            </w:pPr>
            <w:r w:rsidRPr="00902CB1">
              <w:rPr>
                <w:rFonts w:eastAsia="Times New Roman"/>
                <w:b/>
                <w:bCs/>
                <w:color w:val="000000"/>
                <w:sz w:val="22"/>
                <w:szCs w:val="22"/>
                <w:lang w:eastAsia="fr-FR"/>
              </w:rPr>
              <w:t xml:space="preserve">Rayonnage métallique 6 étagères </w:t>
            </w:r>
          </w:p>
        </w:tc>
        <w:tc>
          <w:tcPr>
            <w:tcW w:w="3538" w:type="dxa"/>
            <w:tcBorders>
              <w:top w:val="single" w:sz="4" w:space="0" w:color="auto"/>
              <w:bottom w:val="dotted" w:sz="4" w:space="0" w:color="auto"/>
            </w:tcBorders>
            <w:shd w:val="clear" w:color="auto" w:fill="FFFFFF" w:themeFill="background1"/>
            <w:vAlign w:val="center"/>
          </w:tcPr>
          <w:p w14:paraId="52AB64B5" w14:textId="77777777" w:rsidR="006E35C6" w:rsidRPr="007647B5" w:rsidRDefault="006E35C6" w:rsidP="00A10208">
            <w:pPr>
              <w:spacing w:line="276" w:lineRule="auto"/>
              <w:jc w:val="center"/>
              <w:rPr>
                <w:b/>
                <w:bCs/>
                <w:color w:val="000000"/>
              </w:rPr>
            </w:pPr>
          </w:p>
        </w:tc>
      </w:tr>
      <w:tr w:rsidR="006E35C6" w:rsidRPr="007647B5" w14:paraId="0ACC67E1" w14:textId="77777777" w:rsidTr="00DE65E9">
        <w:trPr>
          <w:trHeight w:val="127"/>
        </w:trPr>
        <w:tc>
          <w:tcPr>
            <w:tcW w:w="756" w:type="dxa"/>
            <w:vMerge/>
            <w:tcBorders>
              <w:left w:val="single" w:sz="4" w:space="0" w:color="auto"/>
              <w:right w:val="single" w:sz="4" w:space="0" w:color="auto"/>
            </w:tcBorders>
            <w:shd w:val="clear" w:color="auto" w:fill="auto"/>
          </w:tcPr>
          <w:p w14:paraId="68AAB796"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851EEB9" w14:textId="4530B3EB" w:rsidR="006E35C6" w:rsidRPr="00902CB1" w:rsidRDefault="006E35C6" w:rsidP="006E35C6">
            <w:pPr>
              <w:rPr>
                <w:rFonts w:eastAsia="Times New Roman"/>
                <w:b/>
                <w:bCs/>
                <w:color w:val="000000"/>
                <w:sz w:val="22"/>
                <w:szCs w:val="22"/>
                <w:lang w:eastAsia="fr-FR"/>
              </w:rPr>
            </w:pPr>
            <w:proofErr w:type="spellStart"/>
            <w:r w:rsidRPr="00902CB1">
              <w:rPr>
                <w:rFonts w:eastAsia="Times New Roman" w:cstheme="minorHAnsi"/>
                <w:sz w:val="22"/>
                <w:szCs w:val="22"/>
                <w:lang w:eastAsia="fr-FR"/>
              </w:rPr>
              <w:t>Etagère</w:t>
            </w:r>
            <w:proofErr w:type="spellEnd"/>
            <w:r w:rsidRPr="00902CB1">
              <w:rPr>
                <w:rFonts w:eastAsia="Times New Roman" w:cstheme="minorHAnsi"/>
                <w:sz w:val="22"/>
                <w:szCs w:val="22"/>
                <w:lang w:eastAsia="fr-FR"/>
              </w:rPr>
              <w:t xml:space="preserve"> métalliques 6 rayons sans fond</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A402B5C" w14:textId="77777777" w:rsidR="006E35C6" w:rsidRPr="007647B5" w:rsidRDefault="006E35C6" w:rsidP="006E35C6">
            <w:pPr>
              <w:spacing w:line="276" w:lineRule="auto"/>
              <w:jc w:val="center"/>
              <w:rPr>
                <w:b/>
                <w:bCs/>
                <w:color w:val="000000"/>
              </w:rPr>
            </w:pPr>
          </w:p>
        </w:tc>
      </w:tr>
      <w:tr w:rsidR="006E35C6" w:rsidRPr="007647B5" w14:paraId="4C94D03A" w14:textId="77777777" w:rsidTr="00DE65E9">
        <w:trPr>
          <w:trHeight w:val="172"/>
        </w:trPr>
        <w:tc>
          <w:tcPr>
            <w:tcW w:w="756" w:type="dxa"/>
            <w:vMerge/>
            <w:tcBorders>
              <w:left w:val="single" w:sz="4" w:space="0" w:color="auto"/>
              <w:right w:val="single" w:sz="4" w:space="0" w:color="auto"/>
            </w:tcBorders>
            <w:shd w:val="clear" w:color="auto" w:fill="auto"/>
          </w:tcPr>
          <w:p w14:paraId="6315965A"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E35E312" w14:textId="1CCD8B44"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Matériaux : Acier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455045B" w14:textId="77777777" w:rsidR="006E35C6" w:rsidRPr="007647B5" w:rsidRDefault="006E35C6" w:rsidP="006E35C6">
            <w:pPr>
              <w:spacing w:line="276" w:lineRule="auto"/>
              <w:jc w:val="center"/>
              <w:rPr>
                <w:b/>
                <w:bCs/>
                <w:color w:val="000000"/>
              </w:rPr>
            </w:pPr>
          </w:p>
        </w:tc>
      </w:tr>
      <w:tr w:rsidR="006E35C6" w:rsidRPr="007647B5" w14:paraId="0EDF8291" w14:textId="77777777" w:rsidTr="00DE65E9">
        <w:trPr>
          <w:trHeight w:val="172"/>
        </w:trPr>
        <w:tc>
          <w:tcPr>
            <w:tcW w:w="756" w:type="dxa"/>
            <w:vMerge/>
            <w:tcBorders>
              <w:left w:val="single" w:sz="4" w:space="0" w:color="auto"/>
              <w:right w:val="single" w:sz="4" w:space="0" w:color="auto"/>
            </w:tcBorders>
            <w:shd w:val="clear" w:color="auto" w:fill="auto"/>
          </w:tcPr>
          <w:p w14:paraId="7C760E2F"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80B10DE" w14:textId="6FEAFE84"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Largeur (mm) :1000</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B92EECA" w14:textId="77777777" w:rsidR="006E35C6" w:rsidRPr="007647B5" w:rsidRDefault="006E35C6" w:rsidP="006E35C6">
            <w:pPr>
              <w:spacing w:line="276" w:lineRule="auto"/>
              <w:jc w:val="center"/>
              <w:rPr>
                <w:b/>
                <w:bCs/>
                <w:color w:val="000000"/>
              </w:rPr>
            </w:pPr>
          </w:p>
        </w:tc>
      </w:tr>
      <w:tr w:rsidR="006E35C6" w:rsidRPr="007647B5" w14:paraId="7F480A99" w14:textId="77777777" w:rsidTr="00DE65E9">
        <w:trPr>
          <w:trHeight w:val="100"/>
        </w:trPr>
        <w:tc>
          <w:tcPr>
            <w:tcW w:w="756" w:type="dxa"/>
            <w:vMerge/>
            <w:tcBorders>
              <w:left w:val="single" w:sz="4" w:space="0" w:color="auto"/>
              <w:right w:val="single" w:sz="4" w:space="0" w:color="auto"/>
            </w:tcBorders>
            <w:shd w:val="clear" w:color="auto" w:fill="auto"/>
          </w:tcPr>
          <w:p w14:paraId="56E25DDB"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5377346" w14:textId="2532F1FC"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Profondeur (mm) :400</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B4E20AA" w14:textId="77777777" w:rsidR="006E35C6" w:rsidRPr="007647B5" w:rsidRDefault="006E35C6" w:rsidP="006E35C6">
            <w:pPr>
              <w:spacing w:line="276" w:lineRule="auto"/>
              <w:jc w:val="center"/>
              <w:rPr>
                <w:b/>
                <w:bCs/>
                <w:color w:val="000000"/>
              </w:rPr>
            </w:pPr>
          </w:p>
        </w:tc>
      </w:tr>
      <w:tr w:rsidR="006E35C6" w:rsidRPr="007647B5" w14:paraId="46CAA89D" w14:textId="77777777" w:rsidTr="00DE65E9">
        <w:trPr>
          <w:trHeight w:val="60"/>
        </w:trPr>
        <w:tc>
          <w:tcPr>
            <w:tcW w:w="756" w:type="dxa"/>
            <w:vMerge/>
            <w:tcBorders>
              <w:left w:val="single" w:sz="4" w:space="0" w:color="auto"/>
              <w:bottom w:val="single" w:sz="4" w:space="0" w:color="auto"/>
              <w:right w:val="single" w:sz="4" w:space="0" w:color="auto"/>
            </w:tcBorders>
            <w:shd w:val="clear" w:color="auto" w:fill="auto"/>
          </w:tcPr>
          <w:p w14:paraId="36237750"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09A50551" w14:textId="2E7A16E8"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Hauteur (mm) :2000</w:t>
            </w:r>
          </w:p>
        </w:tc>
        <w:tc>
          <w:tcPr>
            <w:tcW w:w="3538" w:type="dxa"/>
            <w:tcBorders>
              <w:top w:val="dotted" w:sz="4" w:space="0" w:color="auto"/>
              <w:bottom w:val="single" w:sz="4" w:space="0" w:color="auto"/>
            </w:tcBorders>
            <w:shd w:val="clear" w:color="auto" w:fill="FFFFFF" w:themeFill="background1"/>
            <w:vAlign w:val="center"/>
          </w:tcPr>
          <w:p w14:paraId="1AC9B252" w14:textId="77777777" w:rsidR="006E35C6" w:rsidRPr="007647B5" w:rsidRDefault="006E35C6" w:rsidP="006E35C6">
            <w:pPr>
              <w:spacing w:line="276" w:lineRule="auto"/>
              <w:jc w:val="center"/>
              <w:rPr>
                <w:b/>
                <w:bCs/>
                <w:color w:val="000000"/>
              </w:rPr>
            </w:pPr>
          </w:p>
        </w:tc>
      </w:tr>
      <w:tr w:rsidR="006E35C6" w:rsidRPr="007647B5" w14:paraId="71B3A191" w14:textId="77777777" w:rsidTr="00DE65E9">
        <w:trPr>
          <w:trHeight w:val="280"/>
        </w:trPr>
        <w:tc>
          <w:tcPr>
            <w:tcW w:w="756" w:type="dxa"/>
            <w:vMerge w:val="restart"/>
            <w:tcBorders>
              <w:top w:val="single" w:sz="4" w:space="0" w:color="auto"/>
              <w:left w:val="single" w:sz="4" w:space="0" w:color="auto"/>
              <w:right w:val="single" w:sz="4" w:space="0" w:color="auto"/>
            </w:tcBorders>
            <w:shd w:val="clear" w:color="auto" w:fill="auto"/>
          </w:tcPr>
          <w:p w14:paraId="36E56B4B" w14:textId="39758150" w:rsidR="006E35C6" w:rsidRPr="00902CB1" w:rsidRDefault="006E35C6"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4.14</w:t>
            </w:r>
          </w:p>
        </w:tc>
        <w:tc>
          <w:tcPr>
            <w:tcW w:w="5246" w:type="dxa"/>
            <w:tcBorders>
              <w:top w:val="single" w:sz="4" w:space="0" w:color="auto"/>
              <w:left w:val="nil"/>
              <w:bottom w:val="dotted" w:sz="4" w:space="0" w:color="auto"/>
              <w:right w:val="single" w:sz="4" w:space="0" w:color="auto"/>
            </w:tcBorders>
            <w:shd w:val="clear" w:color="auto" w:fill="auto"/>
            <w:vAlign w:val="center"/>
          </w:tcPr>
          <w:p w14:paraId="1A51F51D" w14:textId="6BEEBDB7" w:rsidR="006E35C6" w:rsidRPr="00902CB1" w:rsidRDefault="006E35C6" w:rsidP="00A10208">
            <w:pPr>
              <w:rPr>
                <w:rFonts w:eastAsia="Times New Roman"/>
                <w:b/>
                <w:bCs/>
                <w:color w:val="000000"/>
                <w:sz w:val="22"/>
                <w:szCs w:val="22"/>
                <w:lang w:eastAsia="fr-FR"/>
              </w:rPr>
            </w:pPr>
            <w:r w:rsidRPr="00902CB1">
              <w:rPr>
                <w:rFonts w:eastAsia="Times New Roman"/>
                <w:b/>
                <w:bCs/>
                <w:color w:val="000000"/>
                <w:sz w:val="22"/>
                <w:szCs w:val="22"/>
                <w:lang w:eastAsia="fr-FR"/>
              </w:rPr>
              <w:t>Table d'accouchement</w:t>
            </w:r>
          </w:p>
        </w:tc>
        <w:tc>
          <w:tcPr>
            <w:tcW w:w="3538" w:type="dxa"/>
            <w:tcBorders>
              <w:top w:val="single" w:sz="4" w:space="0" w:color="auto"/>
              <w:bottom w:val="dotted" w:sz="4" w:space="0" w:color="auto"/>
            </w:tcBorders>
            <w:shd w:val="clear" w:color="auto" w:fill="FFFFFF" w:themeFill="background1"/>
            <w:vAlign w:val="center"/>
          </w:tcPr>
          <w:p w14:paraId="55351D58" w14:textId="77777777" w:rsidR="006E35C6" w:rsidRPr="007647B5" w:rsidRDefault="006E35C6" w:rsidP="00A10208">
            <w:pPr>
              <w:spacing w:line="276" w:lineRule="auto"/>
              <w:jc w:val="center"/>
              <w:rPr>
                <w:b/>
                <w:bCs/>
                <w:color w:val="000000"/>
              </w:rPr>
            </w:pPr>
          </w:p>
        </w:tc>
      </w:tr>
      <w:tr w:rsidR="006E35C6" w:rsidRPr="007647B5" w14:paraId="03A44E7A" w14:textId="77777777" w:rsidTr="00DE65E9">
        <w:trPr>
          <w:trHeight w:val="208"/>
        </w:trPr>
        <w:tc>
          <w:tcPr>
            <w:tcW w:w="756" w:type="dxa"/>
            <w:vMerge/>
            <w:tcBorders>
              <w:left w:val="single" w:sz="4" w:space="0" w:color="auto"/>
              <w:right w:val="single" w:sz="4" w:space="0" w:color="auto"/>
            </w:tcBorders>
            <w:shd w:val="clear" w:color="auto" w:fill="auto"/>
          </w:tcPr>
          <w:p w14:paraId="7A9408EB"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C2719E2" w14:textId="457B63A8"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Table d'accouchement 3 parties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318A5FB" w14:textId="77777777" w:rsidR="006E35C6" w:rsidRPr="007647B5" w:rsidRDefault="006E35C6" w:rsidP="006E35C6">
            <w:pPr>
              <w:spacing w:line="276" w:lineRule="auto"/>
              <w:jc w:val="center"/>
              <w:rPr>
                <w:b/>
                <w:bCs/>
                <w:color w:val="000000"/>
              </w:rPr>
            </w:pPr>
          </w:p>
        </w:tc>
      </w:tr>
      <w:tr w:rsidR="006E35C6" w:rsidRPr="007647B5" w14:paraId="0A80E2B3" w14:textId="77777777" w:rsidTr="00DE65E9">
        <w:trPr>
          <w:trHeight w:val="118"/>
        </w:trPr>
        <w:tc>
          <w:tcPr>
            <w:tcW w:w="756" w:type="dxa"/>
            <w:vMerge/>
            <w:tcBorders>
              <w:left w:val="single" w:sz="4" w:space="0" w:color="auto"/>
              <w:right w:val="single" w:sz="4" w:space="0" w:color="auto"/>
            </w:tcBorders>
            <w:shd w:val="clear" w:color="auto" w:fill="auto"/>
          </w:tcPr>
          <w:p w14:paraId="24F0D522"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62D3C56" w14:textId="4A6C79E7"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Acier émaillé renforcé</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07097EB" w14:textId="77777777" w:rsidR="006E35C6" w:rsidRPr="007647B5" w:rsidRDefault="006E35C6" w:rsidP="006E35C6">
            <w:pPr>
              <w:spacing w:line="276" w:lineRule="auto"/>
              <w:jc w:val="center"/>
              <w:rPr>
                <w:b/>
                <w:bCs/>
                <w:color w:val="000000"/>
              </w:rPr>
            </w:pPr>
          </w:p>
        </w:tc>
      </w:tr>
      <w:tr w:rsidR="006E35C6" w:rsidRPr="007647B5" w14:paraId="6B652248" w14:textId="77777777" w:rsidTr="00DE65E9">
        <w:trPr>
          <w:trHeight w:val="91"/>
        </w:trPr>
        <w:tc>
          <w:tcPr>
            <w:tcW w:w="756" w:type="dxa"/>
            <w:vMerge/>
            <w:tcBorders>
              <w:left w:val="single" w:sz="4" w:space="0" w:color="auto"/>
              <w:right w:val="single" w:sz="4" w:space="0" w:color="auto"/>
            </w:tcBorders>
            <w:shd w:val="clear" w:color="auto" w:fill="auto"/>
          </w:tcPr>
          <w:p w14:paraId="07D86A68"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476DF6A" w14:textId="517E2C90"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Table en 3 parties séparées comprenant 3 sections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F65B1DC" w14:textId="77777777" w:rsidR="006E35C6" w:rsidRPr="007647B5" w:rsidRDefault="006E35C6" w:rsidP="006E35C6">
            <w:pPr>
              <w:spacing w:line="276" w:lineRule="auto"/>
              <w:jc w:val="center"/>
              <w:rPr>
                <w:b/>
                <w:bCs/>
                <w:color w:val="000000"/>
              </w:rPr>
            </w:pPr>
          </w:p>
        </w:tc>
      </w:tr>
      <w:tr w:rsidR="006E35C6" w:rsidRPr="007647B5" w14:paraId="6CE54183" w14:textId="77777777" w:rsidTr="00DE65E9">
        <w:trPr>
          <w:trHeight w:val="271"/>
        </w:trPr>
        <w:tc>
          <w:tcPr>
            <w:tcW w:w="756" w:type="dxa"/>
            <w:vMerge/>
            <w:tcBorders>
              <w:left w:val="single" w:sz="4" w:space="0" w:color="auto"/>
              <w:right w:val="single" w:sz="4" w:space="0" w:color="auto"/>
            </w:tcBorders>
            <w:shd w:val="clear" w:color="auto" w:fill="auto"/>
          </w:tcPr>
          <w:p w14:paraId="3BB53A95"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2953C99" w14:textId="0E9C1A5B"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a) dossier articulé, réglable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2428496" w14:textId="77777777" w:rsidR="006E35C6" w:rsidRPr="007647B5" w:rsidRDefault="006E35C6" w:rsidP="006E35C6">
            <w:pPr>
              <w:spacing w:line="276" w:lineRule="auto"/>
              <w:jc w:val="center"/>
              <w:rPr>
                <w:b/>
                <w:bCs/>
                <w:color w:val="000000"/>
              </w:rPr>
            </w:pPr>
          </w:p>
        </w:tc>
      </w:tr>
      <w:tr w:rsidR="006E35C6" w:rsidRPr="007647B5" w14:paraId="641C9075" w14:textId="77777777" w:rsidTr="00DE65E9">
        <w:trPr>
          <w:trHeight w:val="370"/>
        </w:trPr>
        <w:tc>
          <w:tcPr>
            <w:tcW w:w="756" w:type="dxa"/>
            <w:vMerge/>
            <w:tcBorders>
              <w:left w:val="single" w:sz="4" w:space="0" w:color="auto"/>
              <w:right w:val="single" w:sz="4" w:space="0" w:color="auto"/>
            </w:tcBorders>
            <w:shd w:val="clear" w:color="auto" w:fill="auto"/>
          </w:tcPr>
          <w:p w14:paraId="5B77F9A6"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4B132E4" w14:textId="15ABCD1C"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b) assise position Trendelenburg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CFA29A6" w14:textId="77777777" w:rsidR="006E35C6" w:rsidRPr="007647B5" w:rsidRDefault="006E35C6" w:rsidP="006E35C6">
            <w:pPr>
              <w:spacing w:line="276" w:lineRule="auto"/>
              <w:jc w:val="center"/>
              <w:rPr>
                <w:b/>
                <w:bCs/>
                <w:color w:val="000000"/>
              </w:rPr>
            </w:pPr>
          </w:p>
        </w:tc>
      </w:tr>
      <w:tr w:rsidR="006E35C6" w:rsidRPr="007647B5" w14:paraId="28BAA147" w14:textId="77777777" w:rsidTr="00DE65E9">
        <w:trPr>
          <w:trHeight w:val="523"/>
        </w:trPr>
        <w:tc>
          <w:tcPr>
            <w:tcW w:w="756" w:type="dxa"/>
            <w:vMerge/>
            <w:tcBorders>
              <w:left w:val="single" w:sz="4" w:space="0" w:color="auto"/>
              <w:right w:val="single" w:sz="4" w:space="0" w:color="auto"/>
            </w:tcBorders>
            <w:shd w:val="clear" w:color="auto" w:fill="auto"/>
          </w:tcPr>
          <w:p w14:paraId="40D560FA"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4F6409E" w14:textId="7AE8598D"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c) partie jambes escamotable sous l'assise avec évidement gynécologique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619D986" w14:textId="77777777" w:rsidR="006E35C6" w:rsidRPr="007647B5" w:rsidRDefault="006E35C6" w:rsidP="006E35C6">
            <w:pPr>
              <w:spacing w:line="276" w:lineRule="auto"/>
              <w:jc w:val="center"/>
              <w:rPr>
                <w:b/>
                <w:bCs/>
                <w:color w:val="000000"/>
              </w:rPr>
            </w:pPr>
          </w:p>
        </w:tc>
      </w:tr>
      <w:tr w:rsidR="006E35C6" w:rsidRPr="007647B5" w14:paraId="3D1B8AB4" w14:textId="77777777" w:rsidTr="00DE65E9">
        <w:trPr>
          <w:trHeight w:val="145"/>
        </w:trPr>
        <w:tc>
          <w:tcPr>
            <w:tcW w:w="756" w:type="dxa"/>
            <w:vMerge/>
            <w:tcBorders>
              <w:left w:val="single" w:sz="4" w:space="0" w:color="auto"/>
              <w:right w:val="single" w:sz="4" w:space="0" w:color="auto"/>
            </w:tcBorders>
            <w:shd w:val="clear" w:color="auto" w:fill="auto"/>
          </w:tcPr>
          <w:p w14:paraId="4C454E5E"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9DC3FB2" w14:textId="2294CC91"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Matelas avec revêtement lavable et anti-feu</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1845772" w14:textId="77777777" w:rsidR="006E35C6" w:rsidRPr="007647B5" w:rsidRDefault="006E35C6" w:rsidP="006E35C6">
            <w:pPr>
              <w:spacing w:line="276" w:lineRule="auto"/>
              <w:jc w:val="center"/>
              <w:rPr>
                <w:b/>
                <w:bCs/>
                <w:color w:val="000000"/>
              </w:rPr>
            </w:pPr>
          </w:p>
        </w:tc>
      </w:tr>
      <w:tr w:rsidR="006E35C6" w:rsidRPr="007647B5" w14:paraId="22BA323F" w14:textId="77777777" w:rsidTr="00DE65E9">
        <w:trPr>
          <w:trHeight w:val="523"/>
        </w:trPr>
        <w:tc>
          <w:tcPr>
            <w:tcW w:w="756" w:type="dxa"/>
            <w:vMerge/>
            <w:tcBorders>
              <w:left w:val="single" w:sz="4" w:space="0" w:color="auto"/>
              <w:right w:val="single" w:sz="4" w:space="0" w:color="auto"/>
            </w:tcBorders>
            <w:shd w:val="clear" w:color="auto" w:fill="auto"/>
          </w:tcPr>
          <w:p w14:paraId="5229E72A"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2C962168" w14:textId="4DF2AB10"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 Livré avec accessoires : 2 reposes jambes anatomiques, 2 épaulières rembourrées, 2 poignées de maintien, rails latéraux, cuvette inox de 32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68C62E2" w14:textId="77777777" w:rsidR="006E35C6" w:rsidRPr="007647B5" w:rsidRDefault="006E35C6" w:rsidP="006E35C6">
            <w:pPr>
              <w:spacing w:line="276" w:lineRule="auto"/>
              <w:jc w:val="center"/>
              <w:rPr>
                <w:b/>
                <w:bCs/>
                <w:color w:val="000000"/>
              </w:rPr>
            </w:pPr>
          </w:p>
        </w:tc>
      </w:tr>
      <w:tr w:rsidR="006E35C6" w:rsidRPr="007647B5" w14:paraId="305787BF" w14:textId="77777777" w:rsidTr="00DE65E9">
        <w:trPr>
          <w:trHeight w:val="163"/>
        </w:trPr>
        <w:tc>
          <w:tcPr>
            <w:tcW w:w="756" w:type="dxa"/>
            <w:vMerge/>
            <w:tcBorders>
              <w:left w:val="single" w:sz="4" w:space="0" w:color="auto"/>
              <w:right w:val="single" w:sz="4" w:space="0" w:color="auto"/>
            </w:tcBorders>
            <w:shd w:val="clear" w:color="auto" w:fill="auto"/>
          </w:tcPr>
          <w:p w14:paraId="5AC01E98"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17628650" w14:textId="2F28F1D7"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Dimensions : 1800 x 550 x 800h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9C75D6A" w14:textId="77777777" w:rsidR="006E35C6" w:rsidRPr="007647B5" w:rsidRDefault="006E35C6" w:rsidP="006E35C6">
            <w:pPr>
              <w:spacing w:line="276" w:lineRule="auto"/>
              <w:jc w:val="center"/>
              <w:rPr>
                <w:b/>
                <w:bCs/>
                <w:color w:val="000000"/>
              </w:rPr>
            </w:pPr>
          </w:p>
        </w:tc>
      </w:tr>
      <w:tr w:rsidR="006E35C6" w:rsidRPr="007647B5" w14:paraId="4BF1E215" w14:textId="77777777" w:rsidTr="00DE65E9">
        <w:trPr>
          <w:trHeight w:val="253"/>
        </w:trPr>
        <w:tc>
          <w:tcPr>
            <w:tcW w:w="756" w:type="dxa"/>
            <w:vMerge/>
            <w:tcBorders>
              <w:left w:val="single" w:sz="4" w:space="0" w:color="auto"/>
              <w:bottom w:val="single" w:sz="4" w:space="0" w:color="auto"/>
              <w:right w:val="single" w:sz="4" w:space="0" w:color="auto"/>
            </w:tcBorders>
            <w:shd w:val="clear" w:color="auto" w:fill="auto"/>
          </w:tcPr>
          <w:p w14:paraId="2CC8F2AE"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3412BAF4" w14:textId="25F49E7A"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Dimensions : L 40 x l 40 x h 75 cm</w:t>
            </w:r>
          </w:p>
        </w:tc>
        <w:tc>
          <w:tcPr>
            <w:tcW w:w="3538" w:type="dxa"/>
            <w:tcBorders>
              <w:top w:val="dotted" w:sz="4" w:space="0" w:color="auto"/>
              <w:bottom w:val="single" w:sz="4" w:space="0" w:color="auto"/>
            </w:tcBorders>
            <w:shd w:val="clear" w:color="auto" w:fill="FFFFFF" w:themeFill="background1"/>
            <w:vAlign w:val="center"/>
          </w:tcPr>
          <w:p w14:paraId="4D9AEFE4" w14:textId="77777777" w:rsidR="006E35C6" w:rsidRPr="007647B5" w:rsidRDefault="006E35C6" w:rsidP="006E35C6">
            <w:pPr>
              <w:spacing w:line="276" w:lineRule="auto"/>
              <w:jc w:val="center"/>
              <w:rPr>
                <w:b/>
                <w:bCs/>
                <w:color w:val="000000"/>
              </w:rPr>
            </w:pPr>
          </w:p>
        </w:tc>
      </w:tr>
      <w:tr w:rsidR="006E35C6" w:rsidRPr="007647B5" w14:paraId="656C9846" w14:textId="77777777" w:rsidTr="00DE65E9">
        <w:trPr>
          <w:trHeight w:val="181"/>
        </w:trPr>
        <w:tc>
          <w:tcPr>
            <w:tcW w:w="756" w:type="dxa"/>
            <w:vMerge w:val="restart"/>
            <w:tcBorders>
              <w:top w:val="single" w:sz="4" w:space="0" w:color="auto"/>
              <w:left w:val="single" w:sz="4" w:space="0" w:color="auto"/>
              <w:right w:val="single" w:sz="4" w:space="0" w:color="auto"/>
            </w:tcBorders>
            <w:shd w:val="clear" w:color="auto" w:fill="auto"/>
          </w:tcPr>
          <w:p w14:paraId="134A2766" w14:textId="40F105A6" w:rsidR="006E35C6" w:rsidRPr="00902CB1" w:rsidRDefault="006E35C6"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4.15</w:t>
            </w:r>
          </w:p>
        </w:tc>
        <w:tc>
          <w:tcPr>
            <w:tcW w:w="5246" w:type="dxa"/>
            <w:tcBorders>
              <w:top w:val="single" w:sz="4" w:space="0" w:color="auto"/>
              <w:left w:val="nil"/>
              <w:bottom w:val="dotted" w:sz="4" w:space="0" w:color="auto"/>
              <w:right w:val="single" w:sz="4" w:space="0" w:color="auto"/>
            </w:tcBorders>
            <w:shd w:val="clear" w:color="auto" w:fill="auto"/>
            <w:vAlign w:val="center"/>
          </w:tcPr>
          <w:p w14:paraId="1ED620F0" w14:textId="797287FE" w:rsidR="006E35C6" w:rsidRPr="00902CB1" w:rsidRDefault="006E35C6" w:rsidP="00A10208">
            <w:pPr>
              <w:rPr>
                <w:rFonts w:eastAsia="Times New Roman"/>
                <w:b/>
                <w:bCs/>
                <w:color w:val="000000"/>
                <w:sz w:val="22"/>
                <w:szCs w:val="22"/>
                <w:lang w:eastAsia="fr-FR"/>
              </w:rPr>
            </w:pPr>
            <w:r w:rsidRPr="00902CB1">
              <w:rPr>
                <w:rFonts w:eastAsia="Times New Roman"/>
                <w:b/>
                <w:bCs/>
                <w:color w:val="000000"/>
                <w:sz w:val="22"/>
                <w:szCs w:val="22"/>
                <w:lang w:eastAsia="fr-FR"/>
              </w:rPr>
              <w:t>Table de bureau</w:t>
            </w:r>
          </w:p>
        </w:tc>
        <w:tc>
          <w:tcPr>
            <w:tcW w:w="3538" w:type="dxa"/>
            <w:tcBorders>
              <w:top w:val="single" w:sz="4" w:space="0" w:color="auto"/>
              <w:bottom w:val="dotted" w:sz="4" w:space="0" w:color="auto"/>
            </w:tcBorders>
            <w:shd w:val="clear" w:color="auto" w:fill="FFFFFF" w:themeFill="background1"/>
            <w:vAlign w:val="center"/>
          </w:tcPr>
          <w:p w14:paraId="17BA6976" w14:textId="77777777" w:rsidR="006E35C6" w:rsidRPr="007647B5" w:rsidRDefault="006E35C6" w:rsidP="00A10208">
            <w:pPr>
              <w:spacing w:line="276" w:lineRule="auto"/>
              <w:jc w:val="center"/>
              <w:rPr>
                <w:b/>
                <w:bCs/>
                <w:color w:val="000000"/>
              </w:rPr>
            </w:pPr>
          </w:p>
        </w:tc>
      </w:tr>
      <w:tr w:rsidR="006E35C6" w:rsidRPr="007647B5" w14:paraId="53D08D42" w14:textId="77777777" w:rsidTr="00DE65E9">
        <w:trPr>
          <w:trHeight w:val="271"/>
        </w:trPr>
        <w:tc>
          <w:tcPr>
            <w:tcW w:w="756" w:type="dxa"/>
            <w:vMerge/>
            <w:tcBorders>
              <w:left w:val="single" w:sz="4" w:space="0" w:color="auto"/>
              <w:right w:val="single" w:sz="4" w:space="0" w:color="auto"/>
            </w:tcBorders>
            <w:shd w:val="clear" w:color="auto" w:fill="auto"/>
          </w:tcPr>
          <w:p w14:paraId="20830884"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DEA641A" w14:textId="2E03EF9E"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Couleur : Blanc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40F2379" w14:textId="77777777" w:rsidR="006E35C6" w:rsidRPr="007647B5" w:rsidRDefault="006E35C6" w:rsidP="006E35C6">
            <w:pPr>
              <w:spacing w:line="276" w:lineRule="auto"/>
              <w:jc w:val="center"/>
              <w:rPr>
                <w:b/>
                <w:bCs/>
                <w:color w:val="000000"/>
              </w:rPr>
            </w:pPr>
          </w:p>
        </w:tc>
      </w:tr>
      <w:tr w:rsidR="006E35C6" w:rsidRPr="007647B5" w14:paraId="088EA294" w14:textId="77777777" w:rsidTr="00DE65E9">
        <w:trPr>
          <w:trHeight w:val="217"/>
        </w:trPr>
        <w:tc>
          <w:tcPr>
            <w:tcW w:w="756" w:type="dxa"/>
            <w:vMerge/>
            <w:tcBorders>
              <w:left w:val="single" w:sz="4" w:space="0" w:color="auto"/>
              <w:right w:val="single" w:sz="4" w:space="0" w:color="auto"/>
            </w:tcBorders>
            <w:shd w:val="clear" w:color="auto" w:fill="auto"/>
          </w:tcPr>
          <w:p w14:paraId="104C7FBB"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1CCF0CA" w14:textId="680C446E"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Matériau : Bois d'ingénierie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E3E56A5" w14:textId="77777777" w:rsidR="006E35C6" w:rsidRPr="007647B5" w:rsidRDefault="006E35C6" w:rsidP="006E35C6">
            <w:pPr>
              <w:spacing w:line="276" w:lineRule="auto"/>
              <w:jc w:val="center"/>
              <w:rPr>
                <w:b/>
                <w:bCs/>
                <w:color w:val="000000"/>
              </w:rPr>
            </w:pPr>
          </w:p>
        </w:tc>
      </w:tr>
      <w:tr w:rsidR="006E35C6" w:rsidRPr="007647B5" w14:paraId="021E6A86" w14:textId="77777777" w:rsidTr="00DE65E9">
        <w:trPr>
          <w:trHeight w:val="235"/>
        </w:trPr>
        <w:tc>
          <w:tcPr>
            <w:tcW w:w="756" w:type="dxa"/>
            <w:vMerge/>
            <w:tcBorders>
              <w:left w:val="single" w:sz="4" w:space="0" w:color="auto"/>
              <w:right w:val="single" w:sz="4" w:space="0" w:color="auto"/>
            </w:tcBorders>
            <w:shd w:val="clear" w:color="auto" w:fill="auto"/>
          </w:tcPr>
          <w:p w14:paraId="6184D4C7"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FE3C569" w14:textId="39AA2D77"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Forme : Rectangulaire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019354C" w14:textId="77777777" w:rsidR="006E35C6" w:rsidRPr="007647B5" w:rsidRDefault="006E35C6" w:rsidP="006E35C6">
            <w:pPr>
              <w:spacing w:line="276" w:lineRule="auto"/>
              <w:jc w:val="center"/>
              <w:rPr>
                <w:b/>
                <w:bCs/>
                <w:color w:val="000000"/>
              </w:rPr>
            </w:pPr>
          </w:p>
        </w:tc>
      </w:tr>
      <w:tr w:rsidR="006E35C6" w:rsidRPr="007647B5" w14:paraId="425F87B3" w14:textId="77777777" w:rsidTr="00DE65E9">
        <w:trPr>
          <w:trHeight w:val="172"/>
        </w:trPr>
        <w:tc>
          <w:tcPr>
            <w:tcW w:w="756" w:type="dxa"/>
            <w:vMerge/>
            <w:tcBorders>
              <w:left w:val="single" w:sz="4" w:space="0" w:color="auto"/>
              <w:right w:val="single" w:sz="4" w:space="0" w:color="auto"/>
            </w:tcBorders>
            <w:shd w:val="clear" w:color="auto" w:fill="auto"/>
          </w:tcPr>
          <w:p w14:paraId="3DC24657"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1113E09" w14:textId="509F1196"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Nombre de tiroirs :2</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D85D594" w14:textId="77777777" w:rsidR="006E35C6" w:rsidRPr="007647B5" w:rsidRDefault="006E35C6" w:rsidP="006E35C6">
            <w:pPr>
              <w:spacing w:line="276" w:lineRule="auto"/>
              <w:jc w:val="center"/>
              <w:rPr>
                <w:b/>
                <w:bCs/>
                <w:color w:val="000000"/>
              </w:rPr>
            </w:pPr>
          </w:p>
        </w:tc>
      </w:tr>
      <w:tr w:rsidR="006E35C6" w:rsidRPr="007647B5" w14:paraId="1B2DCFA8" w14:textId="77777777" w:rsidTr="00DE65E9">
        <w:trPr>
          <w:trHeight w:val="343"/>
        </w:trPr>
        <w:tc>
          <w:tcPr>
            <w:tcW w:w="756" w:type="dxa"/>
            <w:vMerge/>
            <w:tcBorders>
              <w:left w:val="single" w:sz="4" w:space="0" w:color="auto"/>
              <w:right w:val="single" w:sz="4" w:space="0" w:color="auto"/>
            </w:tcBorders>
            <w:shd w:val="clear" w:color="auto" w:fill="auto"/>
          </w:tcPr>
          <w:p w14:paraId="05CA07F0"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29F2661" w14:textId="01727BCA"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Couleur : Blanc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E9026D1" w14:textId="77777777" w:rsidR="006E35C6" w:rsidRPr="007647B5" w:rsidRDefault="006E35C6" w:rsidP="006E35C6">
            <w:pPr>
              <w:spacing w:line="276" w:lineRule="auto"/>
              <w:jc w:val="center"/>
              <w:rPr>
                <w:b/>
                <w:bCs/>
                <w:color w:val="000000"/>
              </w:rPr>
            </w:pPr>
          </w:p>
        </w:tc>
      </w:tr>
      <w:tr w:rsidR="006E35C6" w:rsidRPr="007647B5" w14:paraId="2C4DCDA8" w14:textId="77777777" w:rsidTr="00DE65E9">
        <w:trPr>
          <w:trHeight w:val="208"/>
        </w:trPr>
        <w:tc>
          <w:tcPr>
            <w:tcW w:w="756" w:type="dxa"/>
            <w:vMerge/>
            <w:tcBorders>
              <w:left w:val="single" w:sz="4" w:space="0" w:color="auto"/>
              <w:right w:val="single" w:sz="4" w:space="0" w:color="auto"/>
            </w:tcBorders>
            <w:shd w:val="clear" w:color="auto" w:fill="auto"/>
          </w:tcPr>
          <w:p w14:paraId="7E2A4C40"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7BC303B" w14:textId="2003B520"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Matériau : aggloméré + FDM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9932060" w14:textId="77777777" w:rsidR="006E35C6" w:rsidRPr="007647B5" w:rsidRDefault="006E35C6" w:rsidP="006E35C6">
            <w:pPr>
              <w:spacing w:line="276" w:lineRule="auto"/>
              <w:jc w:val="center"/>
              <w:rPr>
                <w:b/>
                <w:bCs/>
                <w:color w:val="000000"/>
              </w:rPr>
            </w:pPr>
          </w:p>
        </w:tc>
      </w:tr>
      <w:tr w:rsidR="006E35C6" w:rsidRPr="007647B5" w14:paraId="633340D0" w14:textId="77777777" w:rsidTr="00DE65E9">
        <w:trPr>
          <w:trHeight w:val="217"/>
        </w:trPr>
        <w:tc>
          <w:tcPr>
            <w:tcW w:w="756" w:type="dxa"/>
            <w:vMerge/>
            <w:tcBorders>
              <w:left w:val="single" w:sz="4" w:space="0" w:color="auto"/>
              <w:right w:val="single" w:sz="4" w:space="0" w:color="auto"/>
            </w:tcBorders>
            <w:shd w:val="clear" w:color="auto" w:fill="auto"/>
          </w:tcPr>
          <w:p w14:paraId="5C5FDE1F"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64D9368F" w14:textId="49483DB4"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Dimensions : 100 x 40 x 73 cm (L x l x H)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C0EE9FB" w14:textId="77777777" w:rsidR="006E35C6" w:rsidRPr="007647B5" w:rsidRDefault="006E35C6" w:rsidP="006E35C6">
            <w:pPr>
              <w:spacing w:line="276" w:lineRule="auto"/>
              <w:jc w:val="center"/>
              <w:rPr>
                <w:b/>
                <w:bCs/>
                <w:color w:val="000000"/>
              </w:rPr>
            </w:pPr>
          </w:p>
        </w:tc>
      </w:tr>
      <w:tr w:rsidR="006E35C6" w:rsidRPr="007647B5" w14:paraId="6AAF54F4" w14:textId="77777777" w:rsidTr="00DE65E9">
        <w:trPr>
          <w:trHeight w:val="352"/>
        </w:trPr>
        <w:tc>
          <w:tcPr>
            <w:tcW w:w="756" w:type="dxa"/>
            <w:vMerge/>
            <w:tcBorders>
              <w:left w:val="single" w:sz="4" w:space="0" w:color="auto"/>
              <w:right w:val="single" w:sz="4" w:space="0" w:color="auto"/>
            </w:tcBorders>
            <w:shd w:val="clear" w:color="auto" w:fill="auto"/>
          </w:tcPr>
          <w:p w14:paraId="040B6182"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single" w:sz="4" w:space="0" w:color="auto"/>
              <w:right w:val="single" w:sz="4" w:space="0" w:color="auto"/>
            </w:tcBorders>
            <w:shd w:val="clear" w:color="auto" w:fill="auto"/>
          </w:tcPr>
          <w:p w14:paraId="43A87418" w14:textId="737406C1"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 xml:space="preserve">Avec 1 tiroir et 1 placard </w:t>
            </w:r>
          </w:p>
        </w:tc>
        <w:tc>
          <w:tcPr>
            <w:tcW w:w="3538" w:type="dxa"/>
            <w:tcBorders>
              <w:top w:val="dotted" w:sz="4" w:space="0" w:color="auto"/>
              <w:left w:val="single" w:sz="4" w:space="0" w:color="auto"/>
              <w:bottom w:val="single" w:sz="4" w:space="0" w:color="auto"/>
            </w:tcBorders>
            <w:shd w:val="clear" w:color="auto" w:fill="FFFFFF" w:themeFill="background1"/>
            <w:vAlign w:val="center"/>
          </w:tcPr>
          <w:p w14:paraId="307A9B94" w14:textId="77777777" w:rsidR="006E35C6" w:rsidRPr="007647B5" w:rsidRDefault="006E35C6" w:rsidP="006E35C6">
            <w:pPr>
              <w:spacing w:line="276" w:lineRule="auto"/>
              <w:jc w:val="center"/>
              <w:rPr>
                <w:b/>
                <w:bCs/>
                <w:color w:val="000000"/>
              </w:rPr>
            </w:pPr>
          </w:p>
        </w:tc>
      </w:tr>
      <w:tr w:rsidR="006E35C6" w:rsidRPr="007647B5" w14:paraId="6A7E3406" w14:textId="77777777" w:rsidTr="00DE65E9">
        <w:trPr>
          <w:trHeight w:val="217"/>
        </w:trPr>
        <w:tc>
          <w:tcPr>
            <w:tcW w:w="756" w:type="dxa"/>
            <w:vMerge/>
            <w:tcBorders>
              <w:left w:val="single" w:sz="4" w:space="0" w:color="auto"/>
              <w:bottom w:val="single" w:sz="4" w:space="0" w:color="auto"/>
              <w:right w:val="single" w:sz="4" w:space="0" w:color="auto"/>
            </w:tcBorders>
            <w:shd w:val="clear" w:color="auto" w:fill="auto"/>
          </w:tcPr>
          <w:p w14:paraId="2ED6C30D" w14:textId="77777777" w:rsidR="006E35C6" w:rsidRPr="00902CB1" w:rsidRDefault="006E35C6" w:rsidP="00902CB1">
            <w:pPr>
              <w:spacing w:line="276" w:lineRule="auto"/>
              <w:jc w:val="center"/>
              <w:rPr>
                <w:rFonts w:eastAsia="Times New Roman"/>
                <w:b/>
                <w:bCs/>
                <w:color w:val="000000"/>
                <w:sz w:val="22"/>
                <w:szCs w:val="22"/>
                <w:lang w:eastAsia="fr-FR"/>
              </w:rPr>
            </w:pPr>
          </w:p>
        </w:tc>
        <w:tc>
          <w:tcPr>
            <w:tcW w:w="5246" w:type="dxa"/>
            <w:tcBorders>
              <w:top w:val="single" w:sz="4" w:space="0" w:color="auto"/>
              <w:left w:val="nil"/>
              <w:bottom w:val="single" w:sz="4" w:space="0" w:color="auto"/>
              <w:right w:val="single" w:sz="4" w:space="0" w:color="auto"/>
            </w:tcBorders>
            <w:shd w:val="clear" w:color="auto" w:fill="auto"/>
          </w:tcPr>
          <w:p w14:paraId="0005993A" w14:textId="453412E6" w:rsidR="006E35C6" w:rsidRPr="00902CB1" w:rsidRDefault="006E35C6" w:rsidP="006E35C6">
            <w:pPr>
              <w:rPr>
                <w:rFonts w:eastAsia="Times New Roman"/>
                <w:b/>
                <w:bCs/>
                <w:color w:val="000000"/>
                <w:sz w:val="22"/>
                <w:szCs w:val="22"/>
                <w:lang w:eastAsia="fr-FR"/>
              </w:rPr>
            </w:pPr>
            <w:r w:rsidRPr="00902CB1">
              <w:rPr>
                <w:rFonts w:eastAsia="Times New Roman" w:cstheme="minorHAnsi"/>
                <w:sz w:val="22"/>
                <w:szCs w:val="22"/>
                <w:lang w:eastAsia="fr-FR"/>
              </w:rPr>
              <w:t>Poignées en aluminium</w:t>
            </w:r>
          </w:p>
        </w:tc>
        <w:tc>
          <w:tcPr>
            <w:tcW w:w="3538" w:type="dxa"/>
            <w:tcBorders>
              <w:top w:val="single" w:sz="4" w:space="0" w:color="auto"/>
              <w:bottom w:val="single" w:sz="4" w:space="0" w:color="auto"/>
            </w:tcBorders>
            <w:shd w:val="clear" w:color="auto" w:fill="FFFFFF" w:themeFill="background1"/>
            <w:vAlign w:val="center"/>
          </w:tcPr>
          <w:p w14:paraId="71D3EED4" w14:textId="77777777" w:rsidR="006E35C6" w:rsidRPr="007647B5" w:rsidRDefault="006E35C6" w:rsidP="006E35C6">
            <w:pPr>
              <w:spacing w:line="276" w:lineRule="auto"/>
              <w:jc w:val="center"/>
              <w:rPr>
                <w:b/>
                <w:bCs/>
                <w:color w:val="000000"/>
              </w:rPr>
            </w:pPr>
          </w:p>
        </w:tc>
      </w:tr>
      <w:tr w:rsidR="00AC2783" w:rsidRPr="007647B5" w14:paraId="496156EF" w14:textId="77777777" w:rsidTr="00DE65E9">
        <w:trPr>
          <w:trHeight w:val="280"/>
        </w:trPr>
        <w:tc>
          <w:tcPr>
            <w:tcW w:w="756" w:type="dxa"/>
            <w:vMerge w:val="restart"/>
            <w:tcBorders>
              <w:top w:val="single" w:sz="4" w:space="0" w:color="auto"/>
              <w:left w:val="single" w:sz="4" w:space="0" w:color="auto"/>
              <w:right w:val="single" w:sz="4" w:space="0" w:color="auto"/>
            </w:tcBorders>
            <w:shd w:val="clear" w:color="auto" w:fill="auto"/>
          </w:tcPr>
          <w:p w14:paraId="121AAF6B" w14:textId="39D8218C" w:rsidR="00AC2783" w:rsidRPr="00902CB1" w:rsidRDefault="00AC2783"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4.16</w:t>
            </w:r>
          </w:p>
        </w:tc>
        <w:tc>
          <w:tcPr>
            <w:tcW w:w="5246" w:type="dxa"/>
            <w:tcBorders>
              <w:top w:val="single" w:sz="4" w:space="0" w:color="auto"/>
              <w:left w:val="nil"/>
              <w:bottom w:val="dotted" w:sz="4" w:space="0" w:color="auto"/>
              <w:right w:val="single" w:sz="4" w:space="0" w:color="auto"/>
            </w:tcBorders>
            <w:shd w:val="clear" w:color="auto" w:fill="auto"/>
            <w:vAlign w:val="center"/>
          </w:tcPr>
          <w:p w14:paraId="24C84442" w14:textId="338BBE85" w:rsidR="00AC2783" w:rsidRPr="00902CB1" w:rsidRDefault="00AC2783" w:rsidP="00A10208">
            <w:pPr>
              <w:rPr>
                <w:rFonts w:eastAsia="Times New Roman"/>
                <w:b/>
                <w:bCs/>
                <w:color w:val="000000"/>
                <w:sz w:val="22"/>
                <w:szCs w:val="22"/>
                <w:lang w:eastAsia="fr-FR"/>
              </w:rPr>
            </w:pPr>
            <w:r w:rsidRPr="00902CB1">
              <w:rPr>
                <w:rFonts w:eastAsia="Times New Roman"/>
                <w:b/>
                <w:bCs/>
                <w:color w:val="000000"/>
                <w:sz w:val="22"/>
                <w:szCs w:val="22"/>
                <w:lang w:eastAsia="fr-FR"/>
              </w:rPr>
              <w:t xml:space="preserve">Table d'examen avec têtière </w:t>
            </w:r>
          </w:p>
        </w:tc>
        <w:tc>
          <w:tcPr>
            <w:tcW w:w="3538" w:type="dxa"/>
            <w:tcBorders>
              <w:top w:val="single" w:sz="4" w:space="0" w:color="auto"/>
              <w:bottom w:val="dotted" w:sz="4" w:space="0" w:color="auto"/>
            </w:tcBorders>
            <w:shd w:val="clear" w:color="auto" w:fill="FFFFFF" w:themeFill="background1"/>
            <w:vAlign w:val="center"/>
          </w:tcPr>
          <w:p w14:paraId="31EF6E25" w14:textId="77777777" w:rsidR="00AC2783" w:rsidRPr="007647B5" w:rsidRDefault="00AC2783" w:rsidP="00A10208">
            <w:pPr>
              <w:spacing w:line="276" w:lineRule="auto"/>
              <w:jc w:val="center"/>
              <w:rPr>
                <w:b/>
                <w:bCs/>
                <w:color w:val="000000"/>
              </w:rPr>
            </w:pPr>
          </w:p>
        </w:tc>
      </w:tr>
      <w:tr w:rsidR="00AC2783" w:rsidRPr="007647B5" w14:paraId="022F367B" w14:textId="77777777" w:rsidTr="00DE65E9">
        <w:trPr>
          <w:trHeight w:val="397"/>
        </w:trPr>
        <w:tc>
          <w:tcPr>
            <w:tcW w:w="756" w:type="dxa"/>
            <w:vMerge/>
            <w:tcBorders>
              <w:left w:val="single" w:sz="4" w:space="0" w:color="auto"/>
              <w:right w:val="single" w:sz="4" w:space="0" w:color="auto"/>
            </w:tcBorders>
            <w:shd w:val="clear" w:color="auto" w:fill="auto"/>
          </w:tcPr>
          <w:p w14:paraId="7065A724"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06CA0079" w14:textId="36A2CC70" w:rsidR="00AC2783" w:rsidRPr="00902CB1" w:rsidRDefault="00AC2783" w:rsidP="00AC2783">
            <w:pPr>
              <w:rPr>
                <w:rFonts w:eastAsia="Times New Roman"/>
                <w:b/>
                <w:bCs/>
                <w:color w:val="000000"/>
                <w:sz w:val="22"/>
                <w:szCs w:val="22"/>
                <w:lang w:eastAsia="fr-FR"/>
              </w:rPr>
            </w:pPr>
            <w:r w:rsidRPr="00902CB1">
              <w:rPr>
                <w:sz w:val="22"/>
                <w:szCs w:val="22"/>
              </w:rPr>
              <w:t xml:space="preserve">Divan d'examen en 2 parties tout inox avec talonnières </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0E80E71F" w14:textId="77777777" w:rsidR="00AC2783" w:rsidRPr="007647B5" w:rsidRDefault="00AC2783" w:rsidP="00AC2783">
            <w:pPr>
              <w:spacing w:line="276" w:lineRule="auto"/>
              <w:jc w:val="center"/>
              <w:rPr>
                <w:b/>
                <w:bCs/>
                <w:color w:val="000000"/>
              </w:rPr>
            </w:pPr>
          </w:p>
        </w:tc>
      </w:tr>
      <w:tr w:rsidR="00AC2783" w:rsidRPr="007647B5" w14:paraId="4696D4B2" w14:textId="77777777" w:rsidTr="00DE65E9">
        <w:trPr>
          <w:trHeight w:val="352"/>
        </w:trPr>
        <w:tc>
          <w:tcPr>
            <w:tcW w:w="756" w:type="dxa"/>
            <w:vMerge/>
            <w:tcBorders>
              <w:left w:val="single" w:sz="4" w:space="0" w:color="auto"/>
              <w:right w:val="single" w:sz="4" w:space="0" w:color="auto"/>
            </w:tcBorders>
            <w:shd w:val="clear" w:color="auto" w:fill="auto"/>
          </w:tcPr>
          <w:p w14:paraId="1B0FC5CB"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723BC83" w14:textId="55DF99AD" w:rsidR="00AC2783" w:rsidRPr="00902CB1" w:rsidRDefault="00AC2783" w:rsidP="00AC2783">
            <w:pPr>
              <w:rPr>
                <w:rFonts w:eastAsia="Times New Roman"/>
                <w:b/>
                <w:bCs/>
                <w:color w:val="000000"/>
                <w:sz w:val="22"/>
                <w:szCs w:val="22"/>
                <w:lang w:eastAsia="fr-FR"/>
              </w:rPr>
            </w:pPr>
            <w:r w:rsidRPr="00902CB1">
              <w:rPr>
                <w:sz w:val="22"/>
                <w:szCs w:val="22"/>
              </w:rPr>
              <w:t>Acier inoxydable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103B72B" w14:textId="77777777" w:rsidR="00AC2783" w:rsidRPr="007647B5" w:rsidRDefault="00AC2783" w:rsidP="00AC2783">
            <w:pPr>
              <w:spacing w:line="276" w:lineRule="auto"/>
              <w:jc w:val="center"/>
              <w:rPr>
                <w:b/>
                <w:bCs/>
                <w:color w:val="000000"/>
              </w:rPr>
            </w:pPr>
          </w:p>
        </w:tc>
      </w:tr>
      <w:tr w:rsidR="00AC2783" w:rsidRPr="007647B5" w14:paraId="47C134F1" w14:textId="77777777" w:rsidTr="00DE65E9">
        <w:trPr>
          <w:trHeight w:val="523"/>
        </w:trPr>
        <w:tc>
          <w:tcPr>
            <w:tcW w:w="756" w:type="dxa"/>
            <w:vMerge/>
            <w:tcBorders>
              <w:left w:val="single" w:sz="4" w:space="0" w:color="auto"/>
              <w:right w:val="single" w:sz="4" w:space="0" w:color="auto"/>
            </w:tcBorders>
            <w:shd w:val="clear" w:color="auto" w:fill="auto"/>
          </w:tcPr>
          <w:p w14:paraId="05FCCB01"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E048C53" w14:textId="72E1184E" w:rsidR="00AC2783" w:rsidRPr="00902CB1" w:rsidRDefault="00AC2783" w:rsidP="00AC2783">
            <w:pPr>
              <w:rPr>
                <w:rFonts w:eastAsia="Times New Roman"/>
                <w:b/>
                <w:bCs/>
                <w:color w:val="000000"/>
                <w:sz w:val="22"/>
                <w:szCs w:val="22"/>
                <w:lang w:eastAsia="fr-FR"/>
              </w:rPr>
            </w:pPr>
            <w:r w:rsidRPr="00902CB1">
              <w:rPr>
                <w:sz w:val="22"/>
                <w:szCs w:val="22"/>
              </w:rPr>
              <w:t>Très robuste, construction en tubes ronds de 30 x 1,5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F883761" w14:textId="77777777" w:rsidR="00AC2783" w:rsidRPr="007647B5" w:rsidRDefault="00AC2783" w:rsidP="00AC2783">
            <w:pPr>
              <w:spacing w:line="276" w:lineRule="auto"/>
              <w:jc w:val="center"/>
              <w:rPr>
                <w:b/>
                <w:bCs/>
                <w:color w:val="000000"/>
              </w:rPr>
            </w:pPr>
          </w:p>
        </w:tc>
      </w:tr>
      <w:tr w:rsidR="00AC2783" w:rsidRPr="007647B5" w14:paraId="44A14477" w14:textId="77777777" w:rsidTr="00DE65E9">
        <w:trPr>
          <w:trHeight w:val="523"/>
        </w:trPr>
        <w:tc>
          <w:tcPr>
            <w:tcW w:w="756" w:type="dxa"/>
            <w:vMerge/>
            <w:tcBorders>
              <w:left w:val="single" w:sz="4" w:space="0" w:color="auto"/>
              <w:right w:val="single" w:sz="4" w:space="0" w:color="auto"/>
            </w:tcBorders>
            <w:shd w:val="clear" w:color="auto" w:fill="auto"/>
          </w:tcPr>
          <w:p w14:paraId="5D6888DB"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0E571F64" w14:textId="7BBDAC03" w:rsidR="00AC2783" w:rsidRPr="00902CB1" w:rsidRDefault="00AC2783" w:rsidP="00AC2783">
            <w:pPr>
              <w:rPr>
                <w:rFonts w:eastAsia="Times New Roman"/>
                <w:b/>
                <w:bCs/>
                <w:color w:val="000000"/>
                <w:sz w:val="22"/>
                <w:szCs w:val="22"/>
                <w:lang w:eastAsia="fr-FR"/>
              </w:rPr>
            </w:pPr>
            <w:r w:rsidRPr="00902CB1">
              <w:rPr>
                <w:sz w:val="22"/>
                <w:szCs w:val="22"/>
              </w:rPr>
              <w:t>Relève buste relevable et réglable par système à crémaillères</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F5BED09" w14:textId="77777777" w:rsidR="00AC2783" w:rsidRPr="007647B5" w:rsidRDefault="00AC2783" w:rsidP="00AC2783">
            <w:pPr>
              <w:spacing w:line="276" w:lineRule="auto"/>
              <w:jc w:val="center"/>
              <w:rPr>
                <w:b/>
                <w:bCs/>
                <w:color w:val="000000"/>
              </w:rPr>
            </w:pPr>
          </w:p>
        </w:tc>
      </w:tr>
      <w:tr w:rsidR="00AC2783" w:rsidRPr="007647B5" w14:paraId="4DEB828C" w14:textId="77777777" w:rsidTr="00DE65E9">
        <w:trPr>
          <w:trHeight w:val="523"/>
        </w:trPr>
        <w:tc>
          <w:tcPr>
            <w:tcW w:w="756" w:type="dxa"/>
            <w:vMerge/>
            <w:tcBorders>
              <w:left w:val="single" w:sz="4" w:space="0" w:color="auto"/>
              <w:right w:val="single" w:sz="4" w:space="0" w:color="auto"/>
            </w:tcBorders>
            <w:shd w:val="clear" w:color="auto" w:fill="auto"/>
          </w:tcPr>
          <w:p w14:paraId="0FF5B159"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FA161AC" w14:textId="52838FFC" w:rsidR="00AC2783" w:rsidRPr="00902CB1" w:rsidRDefault="00AC2783" w:rsidP="00AC2783">
            <w:pPr>
              <w:rPr>
                <w:rFonts w:eastAsia="Times New Roman"/>
                <w:b/>
                <w:bCs/>
                <w:color w:val="000000"/>
                <w:sz w:val="22"/>
                <w:szCs w:val="22"/>
                <w:lang w:eastAsia="fr-FR"/>
              </w:rPr>
            </w:pPr>
            <w:r w:rsidRPr="00902CB1">
              <w:rPr>
                <w:sz w:val="22"/>
                <w:szCs w:val="22"/>
              </w:rPr>
              <w:t>Matelas anti-feu lavable 21/ 25 kg/m3, épaisseur 30 mm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4D2CE21E" w14:textId="77777777" w:rsidR="00AC2783" w:rsidRPr="007647B5" w:rsidRDefault="00AC2783" w:rsidP="00AC2783">
            <w:pPr>
              <w:spacing w:line="276" w:lineRule="auto"/>
              <w:jc w:val="center"/>
              <w:rPr>
                <w:b/>
                <w:bCs/>
                <w:color w:val="000000"/>
              </w:rPr>
            </w:pPr>
          </w:p>
        </w:tc>
      </w:tr>
      <w:tr w:rsidR="00AC2783" w:rsidRPr="007647B5" w14:paraId="1AC21908" w14:textId="77777777" w:rsidTr="00DE65E9">
        <w:trPr>
          <w:trHeight w:val="370"/>
        </w:trPr>
        <w:tc>
          <w:tcPr>
            <w:tcW w:w="756" w:type="dxa"/>
            <w:vMerge/>
            <w:tcBorders>
              <w:left w:val="single" w:sz="4" w:space="0" w:color="auto"/>
              <w:right w:val="single" w:sz="4" w:space="0" w:color="auto"/>
            </w:tcBorders>
            <w:shd w:val="clear" w:color="auto" w:fill="auto"/>
          </w:tcPr>
          <w:p w14:paraId="6779BB83"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41B742B" w14:textId="79D19EA9" w:rsidR="00AC2783" w:rsidRPr="00902CB1" w:rsidRDefault="00AC2783" w:rsidP="00AC2783">
            <w:pPr>
              <w:rPr>
                <w:rFonts w:eastAsia="Times New Roman"/>
                <w:b/>
                <w:bCs/>
                <w:color w:val="000000"/>
                <w:sz w:val="22"/>
                <w:szCs w:val="22"/>
                <w:lang w:eastAsia="fr-FR"/>
              </w:rPr>
            </w:pPr>
            <w:r w:rsidRPr="00902CB1">
              <w:rPr>
                <w:sz w:val="22"/>
                <w:szCs w:val="22"/>
              </w:rPr>
              <w:t>Paire d'étriers talonnière en inox réglables en hauteur et largeur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6C447ED1" w14:textId="77777777" w:rsidR="00AC2783" w:rsidRPr="007647B5" w:rsidRDefault="00AC2783" w:rsidP="00AC2783">
            <w:pPr>
              <w:spacing w:line="276" w:lineRule="auto"/>
              <w:jc w:val="center"/>
              <w:rPr>
                <w:b/>
                <w:bCs/>
                <w:color w:val="000000"/>
              </w:rPr>
            </w:pPr>
          </w:p>
        </w:tc>
      </w:tr>
      <w:tr w:rsidR="00AC2783" w:rsidRPr="007647B5" w14:paraId="75C3A0CC" w14:textId="77777777" w:rsidTr="00DE65E9">
        <w:trPr>
          <w:trHeight w:val="172"/>
        </w:trPr>
        <w:tc>
          <w:tcPr>
            <w:tcW w:w="756" w:type="dxa"/>
            <w:vMerge/>
            <w:tcBorders>
              <w:left w:val="single" w:sz="4" w:space="0" w:color="auto"/>
              <w:right w:val="single" w:sz="4" w:space="0" w:color="auto"/>
            </w:tcBorders>
            <w:shd w:val="clear" w:color="auto" w:fill="auto"/>
          </w:tcPr>
          <w:p w14:paraId="084CA7F7"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7FD46C51" w14:textId="4C13936B" w:rsidR="00AC2783" w:rsidRPr="00902CB1" w:rsidRDefault="00AC2783" w:rsidP="00AC2783">
            <w:pPr>
              <w:rPr>
                <w:rFonts w:eastAsia="Times New Roman"/>
                <w:b/>
                <w:bCs/>
                <w:color w:val="000000"/>
                <w:sz w:val="22"/>
                <w:szCs w:val="22"/>
                <w:lang w:eastAsia="fr-FR"/>
              </w:rPr>
            </w:pPr>
            <w:r w:rsidRPr="00902CB1">
              <w:rPr>
                <w:sz w:val="22"/>
                <w:szCs w:val="22"/>
              </w:rPr>
              <w:t>Pieds avec patins caoutchouc</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34C6B78" w14:textId="77777777" w:rsidR="00AC2783" w:rsidRPr="007647B5" w:rsidRDefault="00AC2783" w:rsidP="00AC2783">
            <w:pPr>
              <w:spacing w:line="276" w:lineRule="auto"/>
              <w:jc w:val="center"/>
              <w:rPr>
                <w:b/>
                <w:bCs/>
                <w:color w:val="000000"/>
              </w:rPr>
            </w:pPr>
          </w:p>
        </w:tc>
      </w:tr>
      <w:tr w:rsidR="00AC2783" w:rsidRPr="007647B5" w14:paraId="6A325B91" w14:textId="77777777" w:rsidTr="00DE65E9">
        <w:trPr>
          <w:trHeight w:val="253"/>
        </w:trPr>
        <w:tc>
          <w:tcPr>
            <w:tcW w:w="756" w:type="dxa"/>
            <w:vMerge/>
            <w:tcBorders>
              <w:left w:val="single" w:sz="4" w:space="0" w:color="auto"/>
              <w:bottom w:val="single" w:sz="4" w:space="0" w:color="auto"/>
              <w:right w:val="single" w:sz="4" w:space="0" w:color="auto"/>
            </w:tcBorders>
            <w:shd w:val="clear" w:color="auto" w:fill="auto"/>
          </w:tcPr>
          <w:p w14:paraId="040C6833" w14:textId="77777777" w:rsidR="00AC2783" w:rsidRPr="00902CB1" w:rsidRDefault="00AC2783" w:rsidP="00902CB1">
            <w:pPr>
              <w:spacing w:line="276" w:lineRule="auto"/>
              <w:jc w:val="center"/>
              <w:rPr>
                <w:rFonts w:eastAsia="Times New Roman"/>
                <w:b/>
                <w:bCs/>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6B062BC4" w14:textId="344A81D9" w:rsidR="00AC2783" w:rsidRPr="00902CB1" w:rsidRDefault="00AC2783" w:rsidP="00AC2783">
            <w:pPr>
              <w:rPr>
                <w:rFonts w:eastAsia="Times New Roman"/>
                <w:b/>
                <w:bCs/>
                <w:color w:val="000000"/>
                <w:sz w:val="22"/>
                <w:szCs w:val="22"/>
                <w:lang w:eastAsia="fr-FR"/>
              </w:rPr>
            </w:pPr>
            <w:r w:rsidRPr="00902CB1">
              <w:rPr>
                <w:sz w:val="22"/>
                <w:szCs w:val="22"/>
              </w:rPr>
              <w:t>Capacité de poids supporté 150 / 180 kg</w:t>
            </w:r>
          </w:p>
        </w:tc>
        <w:tc>
          <w:tcPr>
            <w:tcW w:w="3538" w:type="dxa"/>
            <w:tcBorders>
              <w:top w:val="dotted" w:sz="4" w:space="0" w:color="auto"/>
              <w:bottom w:val="single" w:sz="4" w:space="0" w:color="auto"/>
            </w:tcBorders>
            <w:shd w:val="clear" w:color="auto" w:fill="FFFFFF" w:themeFill="background1"/>
            <w:vAlign w:val="center"/>
          </w:tcPr>
          <w:p w14:paraId="66C9E3BB" w14:textId="77777777" w:rsidR="00AC2783" w:rsidRPr="007647B5" w:rsidRDefault="00AC2783" w:rsidP="00AC2783">
            <w:pPr>
              <w:spacing w:line="276" w:lineRule="auto"/>
              <w:jc w:val="center"/>
              <w:rPr>
                <w:b/>
                <w:bCs/>
                <w:color w:val="000000"/>
              </w:rPr>
            </w:pPr>
          </w:p>
        </w:tc>
      </w:tr>
      <w:tr w:rsidR="00AC2783" w:rsidRPr="007647B5" w14:paraId="01190115" w14:textId="77777777" w:rsidTr="00DE65E9">
        <w:trPr>
          <w:trHeight w:val="163"/>
        </w:trPr>
        <w:tc>
          <w:tcPr>
            <w:tcW w:w="756" w:type="dxa"/>
            <w:vMerge w:val="restart"/>
            <w:tcBorders>
              <w:top w:val="single" w:sz="4" w:space="0" w:color="auto"/>
              <w:left w:val="single" w:sz="4" w:space="0" w:color="auto"/>
              <w:right w:val="single" w:sz="4" w:space="0" w:color="auto"/>
            </w:tcBorders>
            <w:shd w:val="clear" w:color="auto" w:fill="auto"/>
          </w:tcPr>
          <w:p w14:paraId="3650F254" w14:textId="1318B2CF" w:rsidR="00AC2783" w:rsidRPr="00902CB1" w:rsidRDefault="00AC2783" w:rsidP="00902CB1">
            <w:pPr>
              <w:spacing w:line="276" w:lineRule="auto"/>
              <w:jc w:val="center"/>
              <w:rPr>
                <w:rFonts w:eastAsia="Times New Roman"/>
                <w:b/>
                <w:bCs/>
                <w:color w:val="000000"/>
                <w:sz w:val="22"/>
                <w:szCs w:val="22"/>
                <w:lang w:eastAsia="fr-FR"/>
              </w:rPr>
            </w:pPr>
            <w:r w:rsidRPr="00902CB1">
              <w:rPr>
                <w:rFonts w:eastAsia="Times New Roman"/>
                <w:b/>
                <w:bCs/>
                <w:color w:val="000000"/>
                <w:sz w:val="22"/>
                <w:szCs w:val="22"/>
                <w:lang w:eastAsia="fr-FR"/>
              </w:rPr>
              <w:t>4.17</w:t>
            </w:r>
          </w:p>
        </w:tc>
        <w:tc>
          <w:tcPr>
            <w:tcW w:w="5246" w:type="dxa"/>
            <w:tcBorders>
              <w:top w:val="single" w:sz="4" w:space="0" w:color="auto"/>
              <w:left w:val="nil"/>
              <w:bottom w:val="dotted" w:sz="4" w:space="0" w:color="auto"/>
              <w:right w:val="single" w:sz="4" w:space="0" w:color="auto"/>
            </w:tcBorders>
            <w:shd w:val="clear" w:color="auto" w:fill="auto"/>
            <w:vAlign w:val="center"/>
          </w:tcPr>
          <w:p w14:paraId="5A6D62BF" w14:textId="35907568" w:rsidR="00AC2783" w:rsidRPr="00902CB1" w:rsidRDefault="00AC2783" w:rsidP="00A10208">
            <w:pPr>
              <w:rPr>
                <w:rFonts w:eastAsia="Times New Roman"/>
                <w:b/>
                <w:bCs/>
                <w:color w:val="000000"/>
                <w:sz w:val="22"/>
                <w:szCs w:val="22"/>
                <w:lang w:eastAsia="fr-FR"/>
              </w:rPr>
            </w:pPr>
            <w:r w:rsidRPr="00902CB1">
              <w:rPr>
                <w:rFonts w:eastAsia="Times New Roman"/>
                <w:b/>
                <w:bCs/>
                <w:color w:val="000000"/>
                <w:sz w:val="22"/>
                <w:szCs w:val="22"/>
                <w:lang w:eastAsia="fr-FR"/>
              </w:rPr>
              <w:t xml:space="preserve">Tabouret à hauteur réglable </w:t>
            </w:r>
          </w:p>
        </w:tc>
        <w:tc>
          <w:tcPr>
            <w:tcW w:w="3538" w:type="dxa"/>
            <w:tcBorders>
              <w:bottom w:val="dotted" w:sz="4" w:space="0" w:color="auto"/>
            </w:tcBorders>
            <w:shd w:val="clear" w:color="auto" w:fill="FFFFFF" w:themeFill="background1"/>
            <w:vAlign w:val="center"/>
          </w:tcPr>
          <w:p w14:paraId="3172183F" w14:textId="77777777" w:rsidR="00AC2783" w:rsidRPr="007647B5" w:rsidRDefault="00AC2783" w:rsidP="00A10208">
            <w:pPr>
              <w:spacing w:line="276" w:lineRule="auto"/>
              <w:jc w:val="center"/>
              <w:rPr>
                <w:b/>
                <w:bCs/>
                <w:color w:val="000000"/>
              </w:rPr>
            </w:pPr>
          </w:p>
        </w:tc>
      </w:tr>
      <w:tr w:rsidR="00AC2783" w:rsidRPr="007647B5" w14:paraId="0D9FE94A" w14:textId="77777777" w:rsidTr="00DE65E9">
        <w:trPr>
          <w:trHeight w:val="523"/>
        </w:trPr>
        <w:tc>
          <w:tcPr>
            <w:tcW w:w="756" w:type="dxa"/>
            <w:vMerge/>
            <w:tcBorders>
              <w:left w:val="single" w:sz="4" w:space="0" w:color="auto"/>
              <w:right w:val="single" w:sz="4" w:space="0" w:color="auto"/>
            </w:tcBorders>
            <w:shd w:val="clear" w:color="auto" w:fill="auto"/>
            <w:vAlign w:val="center"/>
          </w:tcPr>
          <w:p w14:paraId="59A763F1" w14:textId="77777777" w:rsidR="00AC2783" w:rsidRDefault="00AC2783" w:rsidP="00AC2783">
            <w:pPr>
              <w:spacing w:line="276" w:lineRule="auto"/>
              <w:jc w:val="center"/>
              <w:rPr>
                <w:rFonts w:eastAsia="Times New Roman"/>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05B1F80F" w14:textId="352135CE" w:rsidR="00AC2783" w:rsidRPr="00902CB1" w:rsidRDefault="00AC2783" w:rsidP="00AC2783">
            <w:pPr>
              <w:rPr>
                <w:rFonts w:eastAsia="Times New Roman"/>
                <w:b/>
                <w:bCs/>
                <w:color w:val="000000"/>
                <w:sz w:val="22"/>
                <w:szCs w:val="22"/>
                <w:lang w:eastAsia="fr-FR"/>
              </w:rPr>
            </w:pPr>
            <w:r w:rsidRPr="00902CB1">
              <w:rPr>
                <w:sz w:val="22"/>
                <w:szCs w:val="22"/>
              </w:rPr>
              <w:t>TABOURET TELESCOPIQUE A VERIN AVEC DOSSIER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17861352" w14:textId="77777777" w:rsidR="00AC2783" w:rsidRPr="007647B5" w:rsidRDefault="00AC2783" w:rsidP="00AC2783">
            <w:pPr>
              <w:spacing w:line="276" w:lineRule="auto"/>
              <w:jc w:val="center"/>
              <w:rPr>
                <w:b/>
                <w:bCs/>
                <w:color w:val="000000"/>
              </w:rPr>
            </w:pPr>
          </w:p>
        </w:tc>
      </w:tr>
      <w:tr w:rsidR="00AC2783" w:rsidRPr="007647B5" w14:paraId="55F8B7A9" w14:textId="77777777" w:rsidTr="00DE65E9">
        <w:trPr>
          <w:trHeight w:val="91"/>
        </w:trPr>
        <w:tc>
          <w:tcPr>
            <w:tcW w:w="756" w:type="dxa"/>
            <w:vMerge/>
            <w:tcBorders>
              <w:left w:val="single" w:sz="4" w:space="0" w:color="auto"/>
              <w:right w:val="single" w:sz="4" w:space="0" w:color="auto"/>
            </w:tcBorders>
            <w:shd w:val="clear" w:color="auto" w:fill="auto"/>
            <w:vAlign w:val="center"/>
          </w:tcPr>
          <w:p w14:paraId="2B6850DF" w14:textId="77777777" w:rsidR="00AC2783" w:rsidRDefault="00AC2783" w:rsidP="00AC2783">
            <w:pPr>
              <w:spacing w:line="276" w:lineRule="auto"/>
              <w:jc w:val="center"/>
              <w:rPr>
                <w:rFonts w:eastAsia="Times New Roman"/>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5BF34E41" w14:textId="2752F28D" w:rsidR="00AC2783" w:rsidRPr="00902CB1" w:rsidRDefault="00AC2783" w:rsidP="00AC2783">
            <w:pPr>
              <w:rPr>
                <w:rFonts w:eastAsia="Times New Roman"/>
                <w:b/>
                <w:bCs/>
                <w:color w:val="000000"/>
                <w:sz w:val="22"/>
                <w:szCs w:val="22"/>
                <w:lang w:eastAsia="fr-FR"/>
              </w:rPr>
            </w:pPr>
            <w:r w:rsidRPr="00902CB1">
              <w:rPr>
                <w:sz w:val="22"/>
                <w:szCs w:val="22"/>
              </w:rPr>
              <w:t>Hauteur réglable de 56 à 86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200E0C40" w14:textId="77777777" w:rsidR="00AC2783" w:rsidRPr="007647B5" w:rsidRDefault="00AC2783" w:rsidP="00AC2783">
            <w:pPr>
              <w:spacing w:line="276" w:lineRule="auto"/>
              <w:jc w:val="center"/>
              <w:rPr>
                <w:b/>
                <w:bCs/>
                <w:color w:val="000000"/>
              </w:rPr>
            </w:pPr>
          </w:p>
        </w:tc>
      </w:tr>
      <w:tr w:rsidR="00AC2783" w:rsidRPr="007647B5" w14:paraId="42B9774E" w14:textId="77777777" w:rsidTr="00DE65E9">
        <w:trPr>
          <w:trHeight w:val="208"/>
        </w:trPr>
        <w:tc>
          <w:tcPr>
            <w:tcW w:w="756" w:type="dxa"/>
            <w:vMerge/>
            <w:tcBorders>
              <w:left w:val="single" w:sz="4" w:space="0" w:color="auto"/>
              <w:right w:val="single" w:sz="4" w:space="0" w:color="auto"/>
            </w:tcBorders>
            <w:shd w:val="clear" w:color="auto" w:fill="auto"/>
            <w:vAlign w:val="center"/>
          </w:tcPr>
          <w:p w14:paraId="06925E4F" w14:textId="77777777" w:rsidR="00AC2783" w:rsidRDefault="00AC2783" w:rsidP="00AC2783">
            <w:pPr>
              <w:spacing w:line="276" w:lineRule="auto"/>
              <w:jc w:val="center"/>
              <w:rPr>
                <w:rFonts w:eastAsia="Times New Roman"/>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3838AC48" w14:textId="11CC9144" w:rsidR="00AC2783" w:rsidRPr="00902CB1" w:rsidRDefault="00AC2783" w:rsidP="00AC2783">
            <w:pPr>
              <w:rPr>
                <w:rFonts w:eastAsia="Times New Roman"/>
                <w:b/>
                <w:bCs/>
                <w:color w:val="000000"/>
                <w:sz w:val="22"/>
                <w:szCs w:val="22"/>
                <w:lang w:eastAsia="fr-FR"/>
              </w:rPr>
            </w:pPr>
            <w:r w:rsidRPr="00902CB1">
              <w:rPr>
                <w:sz w:val="22"/>
                <w:szCs w:val="22"/>
              </w:rPr>
              <w:t>Assise confort 33 cm, épaisseur 5 cm</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71361466" w14:textId="77777777" w:rsidR="00AC2783" w:rsidRPr="007647B5" w:rsidRDefault="00AC2783" w:rsidP="00AC2783">
            <w:pPr>
              <w:spacing w:line="276" w:lineRule="auto"/>
              <w:jc w:val="center"/>
              <w:rPr>
                <w:b/>
                <w:bCs/>
                <w:color w:val="000000"/>
              </w:rPr>
            </w:pPr>
          </w:p>
        </w:tc>
      </w:tr>
      <w:tr w:rsidR="00AC2783" w:rsidRPr="007647B5" w14:paraId="4501D6CC" w14:textId="77777777" w:rsidTr="00DE65E9">
        <w:trPr>
          <w:trHeight w:val="172"/>
        </w:trPr>
        <w:tc>
          <w:tcPr>
            <w:tcW w:w="756" w:type="dxa"/>
            <w:vMerge/>
            <w:tcBorders>
              <w:left w:val="single" w:sz="4" w:space="0" w:color="auto"/>
              <w:right w:val="single" w:sz="4" w:space="0" w:color="auto"/>
            </w:tcBorders>
            <w:shd w:val="clear" w:color="auto" w:fill="auto"/>
            <w:vAlign w:val="center"/>
          </w:tcPr>
          <w:p w14:paraId="4B88315E" w14:textId="77777777" w:rsidR="00AC2783" w:rsidRDefault="00AC2783" w:rsidP="00AC2783">
            <w:pPr>
              <w:spacing w:line="276" w:lineRule="auto"/>
              <w:jc w:val="center"/>
              <w:rPr>
                <w:rFonts w:eastAsia="Times New Roman"/>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42DAB5F2" w14:textId="0E456914" w:rsidR="00AC2783" w:rsidRPr="00902CB1" w:rsidRDefault="00AC2783" w:rsidP="00AC2783">
            <w:pPr>
              <w:rPr>
                <w:rFonts w:eastAsia="Times New Roman"/>
                <w:b/>
                <w:bCs/>
                <w:color w:val="000000"/>
                <w:sz w:val="22"/>
                <w:szCs w:val="22"/>
                <w:lang w:eastAsia="fr-FR"/>
              </w:rPr>
            </w:pPr>
            <w:r w:rsidRPr="00902CB1">
              <w:rPr>
                <w:sz w:val="22"/>
                <w:szCs w:val="22"/>
              </w:rPr>
              <w:t>Dossier réglable, revêtement anti-feu noir</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5B82D3BD" w14:textId="77777777" w:rsidR="00AC2783" w:rsidRPr="007647B5" w:rsidRDefault="00AC2783" w:rsidP="00AC2783">
            <w:pPr>
              <w:spacing w:line="276" w:lineRule="auto"/>
              <w:jc w:val="center"/>
              <w:rPr>
                <w:b/>
                <w:bCs/>
                <w:color w:val="000000"/>
              </w:rPr>
            </w:pPr>
          </w:p>
        </w:tc>
      </w:tr>
      <w:tr w:rsidR="00AC2783" w:rsidRPr="007647B5" w14:paraId="27D51301" w14:textId="77777777" w:rsidTr="00DE65E9">
        <w:trPr>
          <w:trHeight w:val="208"/>
        </w:trPr>
        <w:tc>
          <w:tcPr>
            <w:tcW w:w="756" w:type="dxa"/>
            <w:vMerge/>
            <w:tcBorders>
              <w:left w:val="single" w:sz="4" w:space="0" w:color="auto"/>
              <w:right w:val="single" w:sz="4" w:space="0" w:color="auto"/>
            </w:tcBorders>
            <w:shd w:val="clear" w:color="auto" w:fill="auto"/>
            <w:vAlign w:val="center"/>
          </w:tcPr>
          <w:p w14:paraId="0FC8103E" w14:textId="77777777" w:rsidR="00AC2783" w:rsidRDefault="00AC2783" w:rsidP="00AC2783">
            <w:pPr>
              <w:spacing w:line="276" w:lineRule="auto"/>
              <w:jc w:val="center"/>
              <w:rPr>
                <w:rFonts w:eastAsia="Times New Roman"/>
                <w:color w:val="000000"/>
                <w:sz w:val="22"/>
                <w:szCs w:val="22"/>
                <w:lang w:eastAsia="fr-FR"/>
              </w:rPr>
            </w:pPr>
          </w:p>
        </w:tc>
        <w:tc>
          <w:tcPr>
            <w:tcW w:w="5246" w:type="dxa"/>
            <w:tcBorders>
              <w:top w:val="dotted" w:sz="4" w:space="0" w:color="auto"/>
              <w:left w:val="single" w:sz="4" w:space="0" w:color="auto"/>
              <w:bottom w:val="dotted" w:sz="4" w:space="0" w:color="auto"/>
              <w:right w:val="single" w:sz="4" w:space="0" w:color="auto"/>
            </w:tcBorders>
            <w:shd w:val="clear" w:color="auto" w:fill="auto"/>
          </w:tcPr>
          <w:p w14:paraId="0923D366" w14:textId="333CA268" w:rsidR="00AC2783" w:rsidRPr="00902CB1" w:rsidRDefault="00AC2783" w:rsidP="00AC2783">
            <w:pPr>
              <w:rPr>
                <w:rFonts w:eastAsia="Times New Roman"/>
                <w:b/>
                <w:bCs/>
                <w:color w:val="000000"/>
                <w:sz w:val="22"/>
                <w:szCs w:val="22"/>
                <w:lang w:eastAsia="fr-FR"/>
              </w:rPr>
            </w:pPr>
            <w:r w:rsidRPr="00902CB1">
              <w:rPr>
                <w:sz w:val="22"/>
                <w:szCs w:val="22"/>
              </w:rPr>
              <w:t>Cercle repose pieds ajustable</w:t>
            </w:r>
          </w:p>
        </w:tc>
        <w:tc>
          <w:tcPr>
            <w:tcW w:w="3538" w:type="dxa"/>
            <w:tcBorders>
              <w:top w:val="dotted" w:sz="4" w:space="0" w:color="auto"/>
              <w:left w:val="single" w:sz="4" w:space="0" w:color="auto"/>
              <w:bottom w:val="dotted" w:sz="4" w:space="0" w:color="auto"/>
            </w:tcBorders>
            <w:shd w:val="clear" w:color="auto" w:fill="FFFFFF" w:themeFill="background1"/>
            <w:vAlign w:val="center"/>
          </w:tcPr>
          <w:p w14:paraId="3E719E5C" w14:textId="77777777" w:rsidR="00AC2783" w:rsidRPr="007647B5" w:rsidRDefault="00AC2783" w:rsidP="00AC2783">
            <w:pPr>
              <w:spacing w:line="276" w:lineRule="auto"/>
              <w:jc w:val="center"/>
              <w:rPr>
                <w:b/>
                <w:bCs/>
                <w:color w:val="000000"/>
              </w:rPr>
            </w:pPr>
          </w:p>
        </w:tc>
      </w:tr>
      <w:tr w:rsidR="00AC2783" w:rsidRPr="007647B5" w14:paraId="3104DFAB" w14:textId="77777777" w:rsidTr="00DE65E9">
        <w:trPr>
          <w:trHeight w:val="316"/>
        </w:trPr>
        <w:tc>
          <w:tcPr>
            <w:tcW w:w="756" w:type="dxa"/>
            <w:vMerge/>
            <w:tcBorders>
              <w:left w:val="single" w:sz="4" w:space="0" w:color="auto"/>
              <w:bottom w:val="single" w:sz="4" w:space="0" w:color="auto"/>
              <w:right w:val="single" w:sz="4" w:space="0" w:color="auto"/>
            </w:tcBorders>
            <w:shd w:val="clear" w:color="auto" w:fill="auto"/>
            <w:vAlign w:val="center"/>
          </w:tcPr>
          <w:p w14:paraId="7082E5E0" w14:textId="77777777" w:rsidR="00AC2783" w:rsidRDefault="00AC2783" w:rsidP="00AC2783">
            <w:pPr>
              <w:spacing w:line="276" w:lineRule="auto"/>
              <w:jc w:val="center"/>
              <w:rPr>
                <w:rFonts w:eastAsia="Times New Roman"/>
                <w:color w:val="000000"/>
                <w:sz w:val="22"/>
                <w:szCs w:val="22"/>
                <w:lang w:eastAsia="fr-FR"/>
              </w:rPr>
            </w:pPr>
          </w:p>
        </w:tc>
        <w:tc>
          <w:tcPr>
            <w:tcW w:w="5246" w:type="dxa"/>
            <w:tcBorders>
              <w:top w:val="dotted" w:sz="4" w:space="0" w:color="auto"/>
              <w:left w:val="nil"/>
              <w:bottom w:val="single" w:sz="4" w:space="0" w:color="auto"/>
              <w:right w:val="single" w:sz="4" w:space="0" w:color="auto"/>
            </w:tcBorders>
            <w:shd w:val="clear" w:color="auto" w:fill="auto"/>
          </w:tcPr>
          <w:p w14:paraId="68B9C4D3" w14:textId="3CB220B2" w:rsidR="00AC2783" w:rsidRPr="00902CB1" w:rsidRDefault="00AC2783" w:rsidP="00AC2783">
            <w:pPr>
              <w:rPr>
                <w:rFonts w:eastAsia="Times New Roman"/>
                <w:b/>
                <w:bCs/>
                <w:color w:val="000000"/>
                <w:sz w:val="22"/>
                <w:szCs w:val="22"/>
                <w:lang w:eastAsia="fr-FR"/>
              </w:rPr>
            </w:pPr>
            <w:r w:rsidRPr="00902CB1">
              <w:rPr>
                <w:sz w:val="22"/>
                <w:szCs w:val="22"/>
              </w:rPr>
              <w:t>Piètement 5 branches polyamide sur roulettes</w:t>
            </w:r>
          </w:p>
        </w:tc>
        <w:tc>
          <w:tcPr>
            <w:tcW w:w="3538" w:type="dxa"/>
            <w:tcBorders>
              <w:top w:val="dotted" w:sz="4" w:space="0" w:color="auto"/>
            </w:tcBorders>
            <w:shd w:val="clear" w:color="auto" w:fill="FFFFFF" w:themeFill="background1"/>
            <w:vAlign w:val="center"/>
          </w:tcPr>
          <w:p w14:paraId="39C0B5A2" w14:textId="77777777" w:rsidR="00AC2783" w:rsidRPr="007647B5" w:rsidRDefault="00AC2783" w:rsidP="00AC2783">
            <w:pPr>
              <w:spacing w:line="276" w:lineRule="auto"/>
              <w:jc w:val="center"/>
              <w:rPr>
                <w:b/>
                <w:bCs/>
                <w:color w:val="000000"/>
              </w:rPr>
            </w:pPr>
          </w:p>
        </w:tc>
      </w:tr>
    </w:tbl>
    <w:p w14:paraId="26C8584A" w14:textId="09B06B63" w:rsidR="00131A39" w:rsidRDefault="00131A39">
      <w:pPr>
        <w:widowControl/>
        <w:autoSpaceDE/>
        <w:autoSpaceDN/>
        <w:adjustRightInd/>
      </w:pPr>
      <w:r>
        <w:br w:type="page"/>
      </w:r>
    </w:p>
    <w:p w14:paraId="68FEB555" w14:textId="47164EEC" w:rsidR="00623A21" w:rsidRPr="00E14ADB" w:rsidRDefault="00623A21" w:rsidP="00623A21">
      <w:pPr>
        <w:shd w:val="clear" w:color="auto" w:fill="BFBFBF"/>
        <w:spacing w:line="276" w:lineRule="auto"/>
        <w:jc w:val="center"/>
        <w:rPr>
          <w:b/>
          <w:sz w:val="28"/>
          <w:szCs w:val="28"/>
          <w:shd w:val="clear" w:color="auto" w:fill="BFBFBF"/>
        </w:rPr>
      </w:pPr>
      <w:r w:rsidRPr="00E14ADB">
        <w:rPr>
          <w:b/>
          <w:sz w:val="28"/>
          <w:szCs w:val="28"/>
          <w:shd w:val="clear" w:color="auto" w:fill="BFBFBF"/>
        </w:rPr>
        <w:t xml:space="preserve">ANNEXE </w:t>
      </w:r>
      <w:r w:rsidR="00B42B76" w:rsidRPr="00E14ADB">
        <w:rPr>
          <w:b/>
          <w:sz w:val="28"/>
          <w:szCs w:val="28"/>
          <w:shd w:val="clear" w:color="auto" w:fill="BFBFBF"/>
        </w:rPr>
        <w:t>3</w:t>
      </w:r>
    </w:p>
    <w:p w14:paraId="0E7F6D3A" w14:textId="4B273133" w:rsidR="00623A21" w:rsidRPr="00B42B76" w:rsidRDefault="00B42B76" w:rsidP="00E14ADB">
      <w:pPr>
        <w:spacing w:before="120"/>
        <w:jc w:val="center"/>
        <w:rPr>
          <w:b/>
          <w:bCs/>
          <w:color w:val="000000"/>
        </w:rPr>
      </w:pPr>
      <w:r w:rsidRPr="00B42B76">
        <w:rPr>
          <w:b/>
          <w:bCs/>
          <w:color w:val="000000"/>
        </w:rPr>
        <w:t>LIEUX DE LIVRAISON ET RÉPARTITION</w:t>
      </w:r>
      <w:r w:rsidR="00796AA2">
        <w:rPr>
          <w:b/>
          <w:bCs/>
          <w:color w:val="000000"/>
        </w:rPr>
        <w:t xml:space="preserve"> PAR LOCALITÉ</w:t>
      </w:r>
    </w:p>
    <w:p w14:paraId="498DFA66" w14:textId="77777777" w:rsidR="00623A21" w:rsidRDefault="00623A21" w:rsidP="00B42B76">
      <w:pPr>
        <w:rPr>
          <w:lang w:val="fr-SN"/>
        </w:rPr>
      </w:pPr>
    </w:p>
    <w:tbl>
      <w:tblPr>
        <w:tblW w:w="5752" w:type="pct"/>
        <w:tblInd w:w="-455" w:type="dxa"/>
        <w:tblLayout w:type="fixed"/>
        <w:tblCellMar>
          <w:left w:w="70" w:type="dxa"/>
          <w:right w:w="70" w:type="dxa"/>
        </w:tblCellMar>
        <w:tblLook w:val="04A0" w:firstRow="1" w:lastRow="0" w:firstColumn="1" w:lastColumn="0" w:noHBand="0" w:noVBand="1"/>
      </w:tblPr>
      <w:tblGrid>
        <w:gridCol w:w="3241"/>
        <w:gridCol w:w="902"/>
        <w:gridCol w:w="1075"/>
        <w:gridCol w:w="1173"/>
        <w:gridCol w:w="1079"/>
        <w:gridCol w:w="985"/>
        <w:gridCol w:w="1257"/>
        <w:gridCol w:w="727"/>
      </w:tblGrid>
      <w:tr w:rsidR="00796AA2" w:rsidRPr="0004623E" w14:paraId="0978A69F" w14:textId="77777777" w:rsidTr="00E14ADB">
        <w:trPr>
          <w:trHeight w:val="690"/>
          <w:tblHeader/>
        </w:trPr>
        <w:tc>
          <w:tcPr>
            <w:tcW w:w="1552" w:type="pct"/>
            <w:tcBorders>
              <w:top w:val="single" w:sz="4" w:space="0" w:color="auto"/>
              <w:left w:val="single" w:sz="4" w:space="0" w:color="auto"/>
              <w:bottom w:val="single" w:sz="4" w:space="0" w:color="auto"/>
              <w:right w:val="nil"/>
            </w:tcBorders>
            <w:shd w:val="clear" w:color="000000" w:fill="D9D9D9"/>
            <w:noWrap/>
            <w:vAlign w:val="center"/>
            <w:hideMark/>
          </w:tcPr>
          <w:p w14:paraId="3C63858B" w14:textId="56F42CBA" w:rsidR="00623A21" w:rsidRPr="00796AA2" w:rsidRDefault="00E14ADB"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DÉSIGNATIONS</w:t>
            </w:r>
          </w:p>
        </w:tc>
        <w:tc>
          <w:tcPr>
            <w:tcW w:w="43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107046E" w14:textId="77777777" w:rsidR="00623A21" w:rsidRPr="00796AA2" w:rsidRDefault="00623A21"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CSI TSERNAOUA</w:t>
            </w:r>
          </w:p>
        </w:tc>
        <w:tc>
          <w:tcPr>
            <w:tcW w:w="515" w:type="pct"/>
            <w:tcBorders>
              <w:top w:val="single" w:sz="4" w:space="0" w:color="auto"/>
              <w:left w:val="nil"/>
              <w:bottom w:val="single" w:sz="4" w:space="0" w:color="auto"/>
              <w:right w:val="single" w:sz="4" w:space="0" w:color="auto"/>
            </w:tcBorders>
            <w:shd w:val="clear" w:color="000000" w:fill="D9D9D9"/>
            <w:vAlign w:val="center"/>
            <w:hideMark/>
          </w:tcPr>
          <w:p w14:paraId="1541CF1F" w14:textId="77777777" w:rsidR="00623A21" w:rsidRPr="00796AA2" w:rsidRDefault="00623A21"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CSI MOUNWADATA</w:t>
            </w:r>
          </w:p>
        </w:tc>
        <w:tc>
          <w:tcPr>
            <w:tcW w:w="562" w:type="pct"/>
            <w:tcBorders>
              <w:top w:val="single" w:sz="4" w:space="0" w:color="auto"/>
              <w:left w:val="nil"/>
              <w:bottom w:val="single" w:sz="4" w:space="0" w:color="auto"/>
              <w:right w:val="single" w:sz="4" w:space="0" w:color="auto"/>
            </w:tcBorders>
            <w:shd w:val="clear" w:color="000000" w:fill="D9D9D9"/>
            <w:vAlign w:val="center"/>
            <w:hideMark/>
          </w:tcPr>
          <w:p w14:paraId="18B3A5F7" w14:textId="77777777" w:rsidR="00623A21" w:rsidRPr="00796AA2" w:rsidRDefault="00623A21"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CSI KAOURA PROJET</w:t>
            </w:r>
          </w:p>
        </w:tc>
        <w:tc>
          <w:tcPr>
            <w:tcW w:w="517" w:type="pct"/>
            <w:tcBorders>
              <w:top w:val="single" w:sz="4" w:space="0" w:color="auto"/>
              <w:left w:val="nil"/>
              <w:bottom w:val="single" w:sz="4" w:space="0" w:color="auto"/>
              <w:right w:val="single" w:sz="4" w:space="0" w:color="auto"/>
            </w:tcBorders>
            <w:shd w:val="clear" w:color="000000" w:fill="D9D9D9"/>
            <w:vAlign w:val="center"/>
            <w:hideMark/>
          </w:tcPr>
          <w:p w14:paraId="3EF2B611" w14:textId="77777777" w:rsidR="00623A21" w:rsidRPr="00796AA2" w:rsidRDefault="00623A21"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CSI DOSSEY</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14:paraId="003F9301" w14:textId="77777777" w:rsidR="00623A21" w:rsidRPr="00796AA2" w:rsidRDefault="00623A21"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CSI SABONGARI</w:t>
            </w:r>
          </w:p>
        </w:tc>
        <w:tc>
          <w:tcPr>
            <w:tcW w:w="602" w:type="pct"/>
            <w:tcBorders>
              <w:top w:val="single" w:sz="4" w:space="0" w:color="auto"/>
              <w:left w:val="nil"/>
              <w:bottom w:val="single" w:sz="4" w:space="0" w:color="auto"/>
              <w:right w:val="single" w:sz="4" w:space="0" w:color="auto"/>
            </w:tcBorders>
            <w:shd w:val="clear" w:color="000000" w:fill="D9D9D9"/>
            <w:vAlign w:val="center"/>
            <w:hideMark/>
          </w:tcPr>
          <w:p w14:paraId="21F74543" w14:textId="77777777" w:rsidR="00623A21" w:rsidRPr="00796AA2" w:rsidRDefault="00623A21"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CSI MASSALATA</w:t>
            </w:r>
          </w:p>
        </w:tc>
        <w:tc>
          <w:tcPr>
            <w:tcW w:w="349" w:type="pct"/>
            <w:tcBorders>
              <w:top w:val="single" w:sz="4" w:space="0" w:color="auto"/>
              <w:left w:val="nil"/>
              <w:bottom w:val="single" w:sz="4" w:space="0" w:color="auto"/>
              <w:right w:val="single" w:sz="4" w:space="0" w:color="auto"/>
            </w:tcBorders>
            <w:shd w:val="clear" w:color="000000" w:fill="D9D9D9"/>
            <w:vAlign w:val="center"/>
            <w:hideMark/>
          </w:tcPr>
          <w:p w14:paraId="2628E227" w14:textId="77777777" w:rsidR="00623A21" w:rsidRPr="00796AA2" w:rsidRDefault="00623A21" w:rsidP="00796AA2">
            <w:pPr>
              <w:widowControl/>
              <w:autoSpaceDE/>
              <w:autoSpaceDN/>
              <w:adjustRightInd/>
              <w:jc w:val="center"/>
              <w:rPr>
                <w:rFonts w:eastAsia="Times New Roman"/>
                <w:b/>
                <w:bCs/>
                <w:color w:val="000000"/>
                <w:sz w:val="22"/>
                <w:szCs w:val="22"/>
                <w:lang w:eastAsia="fr-FR"/>
              </w:rPr>
            </w:pPr>
            <w:r w:rsidRPr="00796AA2">
              <w:rPr>
                <w:rFonts w:eastAsia="Times New Roman"/>
                <w:b/>
                <w:bCs/>
                <w:color w:val="000000"/>
                <w:sz w:val="22"/>
                <w:szCs w:val="22"/>
                <w:lang w:eastAsia="fr-FR"/>
              </w:rPr>
              <w:t>Total</w:t>
            </w:r>
          </w:p>
        </w:tc>
      </w:tr>
      <w:tr w:rsidR="00796AA2" w:rsidRPr="0004623E" w14:paraId="4F8DF0AD"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49CDAEE"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 Kit de réanimation nouveau-né complet</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4087CD0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34D0729C" w14:textId="1E4F8EE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3BC99CF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4096B453" w14:textId="6D297C0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7090A7C5" w14:textId="6B87B8AF"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788125AD" w14:textId="50C50EE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0D8F5A7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w:t>
            </w:r>
          </w:p>
        </w:tc>
      </w:tr>
      <w:tr w:rsidR="00796AA2" w:rsidRPr="0004623E" w14:paraId="6FAA516C"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13570334"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Abaisse langue bois (boite de 50)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C229A0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267B40C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6171DEE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6881030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385D3B5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6BB9793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349" w:type="pct"/>
            <w:tcBorders>
              <w:top w:val="nil"/>
              <w:left w:val="nil"/>
              <w:bottom w:val="single" w:sz="4" w:space="0" w:color="auto"/>
              <w:right w:val="single" w:sz="4" w:space="0" w:color="auto"/>
            </w:tcBorders>
            <w:shd w:val="clear" w:color="auto" w:fill="auto"/>
            <w:noWrap/>
            <w:vAlign w:val="center"/>
            <w:hideMark/>
          </w:tcPr>
          <w:p w14:paraId="456C8800"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w:t>
            </w:r>
          </w:p>
        </w:tc>
      </w:tr>
      <w:tr w:rsidR="00796AA2" w:rsidRPr="0004623E" w14:paraId="139F76A0"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4028BE0"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Alèse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20BD031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15" w:type="pct"/>
            <w:tcBorders>
              <w:top w:val="nil"/>
              <w:left w:val="nil"/>
              <w:bottom w:val="single" w:sz="4" w:space="0" w:color="auto"/>
              <w:right w:val="single" w:sz="4" w:space="0" w:color="auto"/>
            </w:tcBorders>
            <w:shd w:val="clear" w:color="auto" w:fill="auto"/>
            <w:noWrap/>
            <w:vAlign w:val="center"/>
            <w:hideMark/>
          </w:tcPr>
          <w:p w14:paraId="0E2C66C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62" w:type="pct"/>
            <w:tcBorders>
              <w:top w:val="nil"/>
              <w:left w:val="nil"/>
              <w:bottom w:val="single" w:sz="4" w:space="0" w:color="auto"/>
              <w:right w:val="single" w:sz="4" w:space="0" w:color="auto"/>
            </w:tcBorders>
            <w:shd w:val="clear" w:color="auto" w:fill="auto"/>
            <w:noWrap/>
            <w:vAlign w:val="center"/>
            <w:hideMark/>
          </w:tcPr>
          <w:p w14:paraId="587040A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17" w:type="pct"/>
            <w:tcBorders>
              <w:top w:val="nil"/>
              <w:left w:val="nil"/>
              <w:bottom w:val="single" w:sz="4" w:space="0" w:color="auto"/>
              <w:right w:val="single" w:sz="4" w:space="0" w:color="auto"/>
            </w:tcBorders>
            <w:shd w:val="clear" w:color="auto" w:fill="auto"/>
            <w:noWrap/>
            <w:vAlign w:val="center"/>
            <w:hideMark/>
          </w:tcPr>
          <w:p w14:paraId="656C33E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472" w:type="pct"/>
            <w:tcBorders>
              <w:top w:val="nil"/>
              <w:left w:val="nil"/>
              <w:bottom w:val="single" w:sz="4" w:space="0" w:color="auto"/>
              <w:right w:val="single" w:sz="4" w:space="0" w:color="auto"/>
            </w:tcBorders>
            <w:shd w:val="clear" w:color="auto" w:fill="auto"/>
            <w:noWrap/>
            <w:vAlign w:val="center"/>
            <w:hideMark/>
          </w:tcPr>
          <w:p w14:paraId="030F455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602" w:type="pct"/>
            <w:tcBorders>
              <w:top w:val="nil"/>
              <w:left w:val="nil"/>
              <w:bottom w:val="single" w:sz="4" w:space="0" w:color="auto"/>
              <w:right w:val="single" w:sz="4" w:space="0" w:color="auto"/>
            </w:tcBorders>
            <w:shd w:val="clear" w:color="auto" w:fill="auto"/>
            <w:noWrap/>
            <w:vAlign w:val="center"/>
            <w:hideMark/>
          </w:tcPr>
          <w:p w14:paraId="7BE2CA3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349" w:type="pct"/>
            <w:tcBorders>
              <w:top w:val="nil"/>
              <w:left w:val="nil"/>
              <w:bottom w:val="single" w:sz="4" w:space="0" w:color="auto"/>
              <w:right w:val="single" w:sz="4" w:space="0" w:color="auto"/>
            </w:tcBorders>
            <w:shd w:val="clear" w:color="auto" w:fill="auto"/>
            <w:noWrap/>
            <w:vAlign w:val="center"/>
            <w:hideMark/>
          </w:tcPr>
          <w:p w14:paraId="46750DCE"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60</w:t>
            </w:r>
          </w:p>
        </w:tc>
      </w:tr>
      <w:tr w:rsidR="00796AA2" w:rsidRPr="0004623E" w14:paraId="5CF21D0B"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679682FB"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Anse de platine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142BD37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705D495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45D43E4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7A667E1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48FF1C3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vAlign w:val="center"/>
            <w:hideMark/>
          </w:tcPr>
          <w:p w14:paraId="7DE9E269" w14:textId="32DA95F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109FC916"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w:t>
            </w:r>
          </w:p>
        </w:tc>
      </w:tr>
      <w:tr w:rsidR="00796AA2" w:rsidRPr="0004623E" w14:paraId="7E505F9B"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F5116D9"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Appareil de biochimie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4E6533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4313D47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6ACA2DB2" w14:textId="06B7952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6947F169" w14:textId="4BE18EA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08052AC8" w14:textId="272B3B5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4946E1C5" w14:textId="4090772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F50155D"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w:t>
            </w:r>
          </w:p>
        </w:tc>
      </w:tr>
      <w:tr w:rsidR="00796AA2" w:rsidRPr="0004623E" w14:paraId="767F67FD"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6C70C0CE"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Armoire à clapet</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CA196A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1E1D22D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5ECF59D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53B679F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1A7242B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2C771B1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349" w:type="pct"/>
            <w:tcBorders>
              <w:top w:val="nil"/>
              <w:left w:val="nil"/>
              <w:bottom w:val="single" w:sz="4" w:space="0" w:color="auto"/>
              <w:right w:val="single" w:sz="4" w:space="0" w:color="auto"/>
            </w:tcBorders>
            <w:shd w:val="clear" w:color="auto" w:fill="auto"/>
            <w:noWrap/>
            <w:vAlign w:val="center"/>
            <w:hideMark/>
          </w:tcPr>
          <w:p w14:paraId="7057E1D4"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w:t>
            </w:r>
          </w:p>
        </w:tc>
      </w:tr>
      <w:tr w:rsidR="00796AA2" w:rsidRPr="0004623E" w14:paraId="454B983D"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10C55D5C"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Armoire métallique double battant</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E9B3D0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5" w:type="pct"/>
            <w:tcBorders>
              <w:top w:val="nil"/>
              <w:left w:val="nil"/>
              <w:bottom w:val="single" w:sz="4" w:space="0" w:color="auto"/>
              <w:right w:val="single" w:sz="4" w:space="0" w:color="auto"/>
            </w:tcBorders>
            <w:shd w:val="clear" w:color="auto" w:fill="auto"/>
            <w:noWrap/>
            <w:vAlign w:val="center"/>
            <w:hideMark/>
          </w:tcPr>
          <w:p w14:paraId="2482297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6</w:t>
            </w:r>
          </w:p>
        </w:tc>
        <w:tc>
          <w:tcPr>
            <w:tcW w:w="562" w:type="pct"/>
            <w:tcBorders>
              <w:top w:val="nil"/>
              <w:left w:val="nil"/>
              <w:bottom w:val="single" w:sz="4" w:space="0" w:color="auto"/>
              <w:right w:val="single" w:sz="4" w:space="0" w:color="auto"/>
            </w:tcBorders>
            <w:shd w:val="clear" w:color="auto" w:fill="auto"/>
            <w:noWrap/>
            <w:vAlign w:val="center"/>
            <w:hideMark/>
          </w:tcPr>
          <w:p w14:paraId="307E6D5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7D36512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27D4A3E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602" w:type="pct"/>
            <w:tcBorders>
              <w:top w:val="nil"/>
              <w:left w:val="nil"/>
              <w:bottom w:val="single" w:sz="4" w:space="0" w:color="auto"/>
              <w:right w:val="single" w:sz="4" w:space="0" w:color="auto"/>
            </w:tcBorders>
            <w:shd w:val="clear" w:color="auto" w:fill="auto"/>
            <w:noWrap/>
            <w:vAlign w:val="center"/>
            <w:hideMark/>
          </w:tcPr>
          <w:p w14:paraId="23A1BC0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349" w:type="pct"/>
            <w:tcBorders>
              <w:top w:val="nil"/>
              <w:left w:val="nil"/>
              <w:bottom w:val="single" w:sz="4" w:space="0" w:color="auto"/>
              <w:right w:val="single" w:sz="4" w:space="0" w:color="auto"/>
            </w:tcBorders>
            <w:shd w:val="clear" w:color="auto" w:fill="auto"/>
            <w:noWrap/>
            <w:vAlign w:val="center"/>
            <w:hideMark/>
          </w:tcPr>
          <w:p w14:paraId="0EB8095B"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21</w:t>
            </w:r>
          </w:p>
        </w:tc>
      </w:tr>
      <w:tr w:rsidR="00796AA2" w:rsidRPr="0004623E" w14:paraId="61F0A7B0"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001C2E23"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Aspirateur mécanique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4229D40" w14:textId="013831B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4EF7845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089D72B3" w14:textId="63D820C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1B45F620" w14:textId="756F6B2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65FFECD5" w14:textId="4E6FC20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262DA4F6" w14:textId="3073DD1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401E3554"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7B9F39FB" w14:textId="77777777" w:rsidTr="00796AA2">
        <w:trPr>
          <w:trHeight w:val="555"/>
        </w:trPr>
        <w:tc>
          <w:tcPr>
            <w:tcW w:w="1552" w:type="pct"/>
            <w:tcBorders>
              <w:top w:val="single" w:sz="4" w:space="0" w:color="auto"/>
              <w:left w:val="single" w:sz="4" w:space="0" w:color="auto"/>
              <w:bottom w:val="single" w:sz="4" w:space="0" w:color="auto"/>
              <w:right w:val="nil"/>
            </w:tcBorders>
            <w:shd w:val="clear" w:color="auto" w:fill="auto"/>
            <w:vAlign w:val="center"/>
            <w:hideMark/>
          </w:tcPr>
          <w:p w14:paraId="685DF269"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Automate compteur  multiparamétrique (18 paramètres)</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729A06D" w14:textId="67F48A1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12FC603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77043076" w14:textId="2B61DDE2"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76C42330" w14:textId="6489FEE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5D86E03F" w14:textId="1D0552B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1A55BBD0" w14:textId="70430C0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6612D5C1"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43CC8476"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26804F77"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Balance Pèse bébé</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237556A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678B31D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6204F7A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739C972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595EBD4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22913DF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349" w:type="pct"/>
            <w:tcBorders>
              <w:top w:val="nil"/>
              <w:left w:val="nil"/>
              <w:bottom w:val="single" w:sz="4" w:space="0" w:color="auto"/>
              <w:right w:val="single" w:sz="4" w:space="0" w:color="auto"/>
            </w:tcBorders>
            <w:shd w:val="clear" w:color="auto" w:fill="auto"/>
            <w:noWrap/>
            <w:vAlign w:val="center"/>
            <w:hideMark/>
          </w:tcPr>
          <w:p w14:paraId="39030466"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w:t>
            </w:r>
          </w:p>
        </w:tc>
      </w:tr>
      <w:tr w:rsidR="00796AA2" w:rsidRPr="0004623E" w14:paraId="7C0FCD47"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180280AE"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Balance pèse-personne avec toise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30F5693"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6E79043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562" w:type="pct"/>
            <w:tcBorders>
              <w:top w:val="nil"/>
              <w:left w:val="nil"/>
              <w:bottom w:val="single" w:sz="4" w:space="0" w:color="auto"/>
              <w:right w:val="single" w:sz="4" w:space="0" w:color="auto"/>
            </w:tcBorders>
            <w:shd w:val="clear" w:color="auto" w:fill="auto"/>
            <w:noWrap/>
            <w:vAlign w:val="center"/>
            <w:hideMark/>
          </w:tcPr>
          <w:p w14:paraId="33A2ADE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7" w:type="pct"/>
            <w:tcBorders>
              <w:top w:val="nil"/>
              <w:left w:val="nil"/>
              <w:bottom w:val="single" w:sz="4" w:space="0" w:color="auto"/>
              <w:right w:val="single" w:sz="4" w:space="0" w:color="auto"/>
            </w:tcBorders>
            <w:shd w:val="clear" w:color="auto" w:fill="auto"/>
            <w:noWrap/>
            <w:vAlign w:val="center"/>
            <w:hideMark/>
          </w:tcPr>
          <w:p w14:paraId="02F5881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20730E7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602" w:type="pct"/>
            <w:tcBorders>
              <w:top w:val="nil"/>
              <w:left w:val="nil"/>
              <w:bottom w:val="single" w:sz="4" w:space="0" w:color="auto"/>
              <w:right w:val="single" w:sz="4" w:space="0" w:color="auto"/>
            </w:tcBorders>
            <w:shd w:val="clear" w:color="auto" w:fill="auto"/>
            <w:noWrap/>
            <w:vAlign w:val="center"/>
            <w:hideMark/>
          </w:tcPr>
          <w:p w14:paraId="78FF77F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349" w:type="pct"/>
            <w:tcBorders>
              <w:top w:val="nil"/>
              <w:left w:val="nil"/>
              <w:bottom w:val="single" w:sz="4" w:space="0" w:color="auto"/>
              <w:right w:val="single" w:sz="4" w:space="0" w:color="auto"/>
            </w:tcBorders>
            <w:shd w:val="clear" w:color="auto" w:fill="auto"/>
            <w:noWrap/>
            <w:vAlign w:val="center"/>
            <w:hideMark/>
          </w:tcPr>
          <w:p w14:paraId="7BAB7761"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15</w:t>
            </w:r>
          </w:p>
        </w:tc>
      </w:tr>
      <w:tr w:rsidR="00796AA2" w:rsidRPr="0004623E" w14:paraId="6612948F"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0543258A"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Banc métallique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C03E5A3"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5" w:type="pct"/>
            <w:tcBorders>
              <w:top w:val="nil"/>
              <w:left w:val="nil"/>
              <w:bottom w:val="single" w:sz="4" w:space="0" w:color="auto"/>
              <w:right w:val="single" w:sz="4" w:space="0" w:color="auto"/>
            </w:tcBorders>
            <w:shd w:val="clear" w:color="auto" w:fill="auto"/>
            <w:noWrap/>
            <w:vAlign w:val="center"/>
            <w:hideMark/>
          </w:tcPr>
          <w:p w14:paraId="3C8D9B7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62" w:type="pct"/>
            <w:tcBorders>
              <w:top w:val="nil"/>
              <w:left w:val="nil"/>
              <w:bottom w:val="single" w:sz="4" w:space="0" w:color="auto"/>
              <w:right w:val="single" w:sz="4" w:space="0" w:color="auto"/>
            </w:tcBorders>
            <w:shd w:val="clear" w:color="auto" w:fill="auto"/>
            <w:noWrap/>
            <w:vAlign w:val="center"/>
            <w:hideMark/>
          </w:tcPr>
          <w:p w14:paraId="1F93259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7" w:type="pct"/>
            <w:tcBorders>
              <w:top w:val="nil"/>
              <w:left w:val="nil"/>
              <w:bottom w:val="single" w:sz="4" w:space="0" w:color="auto"/>
              <w:right w:val="single" w:sz="4" w:space="0" w:color="auto"/>
            </w:tcBorders>
            <w:shd w:val="clear" w:color="auto" w:fill="auto"/>
            <w:noWrap/>
            <w:vAlign w:val="center"/>
            <w:hideMark/>
          </w:tcPr>
          <w:p w14:paraId="6B15CC2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472" w:type="pct"/>
            <w:tcBorders>
              <w:top w:val="nil"/>
              <w:left w:val="nil"/>
              <w:bottom w:val="single" w:sz="4" w:space="0" w:color="auto"/>
              <w:right w:val="single" w:sz="4" w:space="0" w:color="auto"/>
            </w:tcBorders>
            <w:shd w:val="clear" w:color="auto" w:fill="auto"/>
            <w:noWrap/>
            <w:vAlign w:val="center"/>
            <w:hideMark/>
          </w:tcPr>
          <w:p w14:paraId="3E45B3C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602" w:type="pct"/>
            <w:tcBorders>
              <w:top w:val="nil"/>
              <w:left w:val="nil"/>
              <w:bottom w:val="single" w:sz="4" w:space="0" w:color="auto"/>
              <w:right w:val="single" w:sz="4" w:space="0" w:color="auto"/>
            </w:tcBorders>
            <w:shd w:val="clear" w:color="auto" w:fill="auto"/>
            <w:noWrap/>
            <w:vAlign w:val="center"/>
            <w:hideMark/>
          </w:tcPr>
          <w:p w14:paraId="130EE1B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349" w:type="pct"/>
            <w:tcBorders>
              <w:top w:val="nil"/>
              <w:left w:val="nil"/>
              <w:bottom w:val="single" w:sz="4" w:space="0" w:color="auto"/>
              <w:right w:val="single" w:sz="4" w:space="0" w:color="auto"/>
            </w:tcBorders>
            <w:shd w:val="clear" w:color="auto" w:fill="auto"/>
            <w:noWrap/>
            <w:vAlign w:val="center"/>
            <w:hideMark/>
          </w:tcPr>
          <w:p w14:paraId="3CF6E09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18</w:t>
            </w:r>
          </w:p>
        </w:tc>
      </w:tr>
      <w:tr w:rsidR="00796AA2" w:rsidRPr="0004623E" w14:paraId="23C6D0B5"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1DA2962"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Bassin de lit</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97282F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1917535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62" w:type="pct"/>
            <w:tcBorders>
              <w:top w:val="nil"/>
              <w:left w:val="nil"/>
              <w:bottom w:val="single" w:sz="4" w:space="0" w:color="auto"/>
              <w:right w:val="single" w:sz="4" w:space="0" w:color="auto"/>
            </w:tcBorders>
            <w:shd w:val="clear" w:color="auto" w:fill="auto"/>
            <w:noWrap/>
            <w:vAlign w:val="center"/>
            <w:hideMark/>
          </w:tcPr>
          <w:p w14:paraId="2EE5E683"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44C8ED4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6B42C34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602" w:type="pct"/>
            <w:tcBorders>
              <w:top w:val="nil"/>
              <w:left w:val="nil"/>
              <w:bottom w:val="single" w:sz="4" w:space="0" w:color="auto"/>
              <w:right w:val="single" w:sz="4" w:space="0" w:color="auto"/>
            </w:tcBorders>
            <w:shd w:val="clear" w:color="auto" w:fill="auto"/>
            <w:noWrap/>
            <w:vAlign w:val="center"/>
            <w:hideMark/>
          </w:tcPr>
          <w:p w14:paraId="7B49A35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349" w:type="pct"/>
            <w:tcBorders>
              <w:top w:val="nil"/>
              <w:left w:val="nil"/>
              <w:bottom w:val="single" w:sz="4" w:space="0" w:color="auto"/>
              <w:right w:val="single" w:sz="4" w:space="0" w:color="auto"/>
            </w:tcBorders>
            <w:shd w:val="clear" w:color="auto" w:fill="auto"/>
            <w:noWrap/>
            <w:vAlign w:val="center"/>
            <w:hideMark/>
          </w:tcPr>
          <w:p w14:paraId="530C8E9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12</w:t>
            </w:r>
          </w:p>
        </w:tc>
      </w:tr>
      <w:tr w:rsidR="00796AA2" w:rsidRPr="0004623E" w14:paraId="2F8A33CF"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1D417CC8"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Blouse blanche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45CD401" w14:textId="573212D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283E11EA" w14:textId="3709539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7042190B" w14:textId="7BD7A18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32C7AF70" w14:textId="1A5C158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31A219A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20</w:t>
            </w:r>
          </w:p>
        </w:tc>
        <w:tc>
          <w:tcPr>
            <w:tcW w:w="602" w:type="pct"/>
            <w:tcBorders>
              <w:top w:val="nil"/>
              <w:left w:val="nil"/>
              <w:bottom w:val="single" w:sz="4" w:space="0" w:color="auto"/>
              <w:right w:val="single" w:sz="4" w:space="0" w:color="auto"/>
            </w:tcBorders>
            <w:shd w:val="clear" w:color="auto" w:fill="auto"/>
            <w:noWrap/>
            <w:vAlign w:val="center"/>
            <w:hideMark/>
          </w:tcPr>
          <w:p w14:paraId="32BEFDD3" w14:textId="59B1B38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641C5F8B"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20</w:t>
            </w:r>
          </w:p>
        </w:tc>
      </w:tr>
      <w:tr w:rsidR="00796AA2" w:rsidRPr="0004623E" w14:paraId="566AD75B"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63F25DA5"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Blouse rose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63FF6DCA" w14:textId="11412EB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5923B8F8" w14:textId="0CA8FE5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4A7BF316" w14:textId="4A311DE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1029698A" w14:textId="5953F9E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1FC27EB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602" w:type="pct"/>
            <w:tcBorders>
              <w:top w:val="nil"/>
              <w:left w:val="nil"/>
              <w:bottom w:val="single" w:sz="4" w:space="0" w:color="auto"/>
              <w:right w:val="single" w:sz="4" w:space="0" w:color="auto"/>
            </w:tcBorders>
            <w:shd w:val="clear" w:color="auto" w:fill="auto"/>
            <w:noWrap/>
            <w:vAlign w:val="center"/>
            <w:hideMark/>
          </w:tcPr>
          <w:p w14:paraId="03850DED" w14:textId="05A729D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2273FAD7"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78ED821D"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BD4A250"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Boîte à pansements</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763B241" w14:textId="78FC56BF"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16BA1D44" w14:textId="0398C81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7D016F4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7" w:type="pct"/>
            <w:tcBorders>
              <w:top w:val="nil"/>
              <w:left w:val="nil"/>
              <w:bottom w:val="single" w:sz="4" w:space="0" w:color="auto"/>
              <w:right w:val="single" w:sz="4" w:space="0" w:color="auto"/>
            </w:tcBorders>
            <w:shd w:val="clear" w:color="auto" w:fill="auto"/>
            <w:noWrap/>
            <w:vAlign w:val="center"/>
            <w:hideMark/>
          </w:tcPr>
          <w:p w14:paraId="3B16CBC3" w14:textId="1740C0A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7493D114" w14:textId="2A2B4CD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65C8D2E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349" w:type="pct"/>
            <w:tcBorders>
              <w:top w:val="nil"/>
              <w:left w:val="nil"/>
              <w:bottom w:val="single" w:sz="4" w:space="0" w:color="auto"/>
              <w:right w:val="single" w:sz="4" w:space="0" w:color="auto"/>
            </w:tcBorders>
            <w:shd w:val="clear" w:color="auto" w:fill="auto"/>
            <w:noWrap/>
            <w:vAlign w:val="center"/>
            <w:hideMark/>
          </w:tcPr>
          <w:p w14:paraId="64505584"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w:t>
            </w:r>
          </w:p>
        </w:tc>
      </w:tr>
      <w:tr w:rsidR="00796AA2" w:rsidRPr="0004623E" w14:paraId="38AF0DD0"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AA59895"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Boîte d'accouchement complète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4DDB645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15" w:type="pct"/>
            <w:tcBorders>
              <w:top w:val="nil"/>
              <w:left w:val="nil"/>
              <w:bottom w:val="single" w:sz="4" w:space="0" w:color="auto"/>
              <w:right w:val="single" w:sz="4" w:space="0" w:color="auto"/>
            </w:tcBorders>
            <w:shd w:val="clear" w:color="auto" w:fill="auto"/>
            <w:noWrap/>
            <w:vAlign w:val="center"/>
            <w:hideMark/>
          </w:tcPr>
          <w:p w14:paraId="74A46F9C" w14:textId="5A2E9D5B"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635A9AF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517" w:type="pct"/>
            <w:tcBorders>
              <w:top w:val="nil"/>
              <w:left w:val="nil"/>
              <w:bottom w:val="single" w:sz="4" w:space="0" w:color="auto"/>
              <w:right w:val="single" w:sz="4" w:space="0" w:color="auto"/>
            </w:tcBorders>
            <w:shd w:val="clear" w:color="auto" w:fill="auto"/>
            <w:noWrap/>
            <w:vAlign w:val="center"/>
            <w:hideMark/>
          </w:tcPr>
          <w:p w14:paraId="25F9150F" w14:textId="4957851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5FA9B3EB" w14:textId="3D98FBA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0C68258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349" w:type="pct"/>
            <w:tcBorders>
              <w:top w:val="nil"/>
              <w:left w:val="nil"/>
              <w:bottom w:val="single" w:sz="4" w:space="0" w:color="auto"/>
              <w:right w:val="single" w:sz="4" w:space="0" w:color="auto"/>
            </w:tcBorders>
            <w:shd w:val="clear" w:color="auto" w:fill="auto"/>
            <w:noWrap/>
            <w:vAlign w:val="center"/>
            <w:hideMark/>
          </w:tcPr>
          <w:p w14:paraId="12754A46"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12</w:t>
            </w:r>
          </w:p>
        </w:tc>
      </w:tr>
      <w:tr w:rsidR="00796AA2" w:rsidRPr="0004623E" w14:paraId="5CB34964"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2EB1A8C0"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Boite de petite chirurgie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0A38C7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15" w:type="pct"/>
            <w:tcBorders>
              <w:top w:val="nil"/>
              <w:left w:val="nil"/>
              <w:bottom w:val="single" w:sz="4" w:space="0" w:color="auto"/>
              <w:right w:val="single" w:sz="4" w:space="0" w:color="auto"/>
            </w:tcBorders>
            <w:shd w:val="clear" w:color="auto" w:fill="auto"/>
            <w:noWrap/>
            <w:vAlign w:val="center"/>
            <w:hideMark/>
          </w:tcPr>
          <w:p w14:paraId="4D508C58" w14:textId="30FAEFA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2624E104" w14:textId="25C916DD"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6FD91025" w14:textId="2E7EE86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754D5665" w14:textId="55A6F2F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32F863BE" w14:textId="00C3BA0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7E173E0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3061424B"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651359AB"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Botte (paire)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263D4E1" w14:textId="6FC3B51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3AEA9AD3" w14:textId="42082A4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55425762" w14:textId="4E4B884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6D1F366C" w14:textId="42B8613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6177B5A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602" w:type="pct"/>
            <w:tcBorders>
              <w:top w:val="nil"/>
              <w:left w:val="nil"/>
              <w:bottom w:val="single" w:sz="4" w:space="0" w:color="auto"/>
              <w:right w:val="single" w:sz="4" w:space="0" w:color="auto"/>
            </w:tcBorders>
            <w:shd w:val="clear" w:color="auto" w:fill="auto"/>
            <w:noWrap/>
            <w:vAlign w:val="center"/>
            <w:hideMark/>
          </w:tcPr>
          <w:p w14:paraId="4881DC81" w14:textId="3675544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8F52A37"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1AE912F0"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1E390792"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Brouette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CE43B18" w14:textId="4E2E88C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2ABBAD09" w14:textId="6A41E62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7CE9F746" w14:textId="7D263D6D"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36C043CC" w14:textId="3F0F7CB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08F5BD4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602" w:type="pct"/>
            <w:tcBorders>
              <w:top w:val="nil"/>
              <w:left w:val="nil"/>
              <w:bottom w:val="single" w:sz="4" w:space="0" w:color="auto"/>
              <w:right w:val="single" w:sz="4" w:space="0" w:color="auto"/>
            </w:tcBorders>
            <w:shd w:val="clear" w:color="auto" w:fill="auto"/>
            <w:noWrap/>
            <w:vAlign w:val="center"/>
            <w:hideMark/>
          </w:tcPr>
          <w:p w14:paraId="566A3FC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349" w:type="pct"/>
            <w:tcBorders>
              <w:top w:val="nil"/>
              <w:left w:val="nil"/>
              <w:bottom w:val="single" w:sz="4" w:space="0" w:color="auto"/>
              <w:right w:val="single" w:sz="4" w:space="0" w:color="auto"/>
            </w:tcBorders>
            <w:shd w:val="clear" w:color="auto" w:fill="auto"/>
            <w:noWrap/>
            <w:vAlign w:val="center"/>
            <w:hideMark/>
          </w:tcPr>
          <w:p w14:paraId="451D94FA"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769EE491"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A884C0A"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Bureau cadre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9DA071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1C4E766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62" w:type="pct"/>
            <w:tcBorders>
              <w:top w:val="nil"/>
              <w:left w:val="nil"/>
              <w:bottom w:val="single" w:sz="4" w:space="0" w:color="auto"/>
              <w:right w:val="single" w:sz="4" w:space="0" w:color="auto"/>
            </w:tcBorders>
            <w:shd w:val="clear" w:color="auto" w:fill="auto"/>
            <w:noWrap/>
            <w:vAlign w:val="center"/>
            <w:hideMark/>
          </w:tcPr>
          <w:p w14:paraId="092091E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418B026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0CE7B99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602" w:type="pct"/>
            <w:tcBorders>
              <w:top w:val="nil"/>
              <w:left w:val="nil"/>
              <w:bottom w:val="single" w:sz="4" w:space="0" w:color="auto"/>
              <w:right w:val="single" w:sz="4" w:space="0" w:color="auto"/>
            </w:tcBorders>
            <w:shd w:val="clear" w:color="auto" w:fill="auto"/>
            <w:noWrap/>
            <w:vAlign w:val="center"/>
            <w:hideMark/>
          </w:tcPr>
          <w:p w14:paraId="30C82BC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349" w:type="pct"/>
            <w:tcBorders>
              <w:top w:val="nil"/>
              <w:left w:val="nil"/>
              <w:bottom w:val="single" w:sz="4" w:space="0" w:color="auto"/>
              <w:right w:val="single" w:sz="4" w:space="0" w:color="auto"/>
            </w:tcBorders>
            <w:shd w:val="clear" w:color="auto" w:fill="auto"/>
            <w:noWrap/>
            <w:vAlign w:val="center"/>
            <w:hideMark/>
          </w:tcPr>
          <w:p w14:paraId="0A443B2D"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12</w:t>
            </w:r>
          </w:p>
        </w:tc>
      </w:tr>
      <w:tr w:rsidR="00796AA2" w:rsidRPr="0004623E" w14:paraId="326E538D"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8B389DC"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Centrifugeuse à hématocrite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2ABC881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1DBD21DD" w14:textId="502FD3D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7BC8D068" w14:textId="55DEBFC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61F01DAA" w14:textId="5D6F81D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53AEF493" w14:textId="19D410EF"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79E981DE" w14:textId="779A6AC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0E28130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159C9653"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D880C8F"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Chaise roulante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756969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4FDC64D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62" w:type="pct"/>
            <w:tcBorders>
              <w:top w:val="nil"/>
              <w:left w:val="nil"/>
              <w:bottom w:val="single" w:sz="4" w:space="0" w:color="auto"/>
              <w:right w:val="single" w:sz="4" w:space="0" w:color="auto"/>
            </w:tcBorders>
            <w:shd w:val="clear" w:color="auto" w:fill="auto"/>
            <w:noWrap/>
            <w:vAlign w:val="center"/>
            <w:hideMark/>
          </w:tcPr>
          <w:p w14:paraId="55147BD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0DE0DA9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062F0F7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56708FE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349" w:type="pct"/>
            <w:tcBorders>
              <w:top w:val="nil"/>
              <w:left w:val="nil"/>
              <w:bottom w:val="single" w:sz="4" w:space="0" w:color="auto"/>
              <w:right w:val="single" w:sz="4" w:space="0" w:color="auto"/>
            </w:tcBorders>
            <w:shd w:val="clear" w:color="auto" w:fill="auto"/>
            <w:noWrap/>
            <w:vAlign w:val="center"/>
            <w:hideMark/>
          </w:tcPr>
          <w:p w14:paraId="374CBA87"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7</w:t>
            </w:r>
          </w:p>
        </w:tc>
      </w:tr>
      <w:tr w:rsidR="00796AA2" w:rsidRPr="0004623E" w14:paraId="7E6A2AB2" w14:textId="77777777" w:rsidTr="00796AA2">
        <w:trPr>
          <w:trHeight w:val="330"/>
        </w:trPr>
        <w:tc>
          <w:tcPr>
            <w:tcW w:w="1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BA5B"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Chaise métallique</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047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D133"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8EA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4AA0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D1E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6</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27B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A7A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45</w:t>
            </w:r>
          </w:p>
        </w:tc>
      </w:tr>
      <w:tr w:rsidR="00796AA2" w:rsidRPr="0004623E" w14:paraId="63D02E57"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9F4F2FD"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Chariot porte instruments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AA55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7A467EE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7D7F64D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1B4D89B8" w14:textId="79FF38D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08A90F1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14:paraId="58B3D3FE" w14:textId="4F34ADA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05D8A8CB"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8</w:t>
            </w:r>
          </w:p>
        </w:tc>
      </w:tr>
      <w:tr w:rsidR="00796AA2" w:rsidRPr="0004623E" w14:paraId="1BCF34AD"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48E9B18"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Chronos 2 trous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2DE0B93E" w14:textId="32F7C5C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212F4AFA" w14:textId="666A32E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2E5C2F4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17" w:type="pct"/>
            <w:tcBorders>
              <w:top w:val="nil"/>
              <w:left w:val="nil"/>
              <w:bottom w:val="single" w:sz="4" w:space="0" w:color="auto"/>
              <w:right w:val="single" w:sz="4" w:space="0" w:color="auto"/>
            </w:tcBorders>
            <w:shd w:val="clear" w:color="auto" w:fill="auto"/>
            <w:noWrap/>
            <w:vAlign w:val="center"/>
            <w:hideMark/>
          </w:tcPr>
          <w:p w14:paraId="218EF4E3" w14:textId="132FFE8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04557B7D" w14:textId="3344010B"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5E6F27C6" w14:textId="52E8DCD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6955CE10"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0A0D7C32"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72483CC"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Combinaison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4EE116BB" w14:textId="4A6CCF6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2C31D3E2" w14:textId="4B5DEEE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0E9A57AD" w14:textId="6DA2BBC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522241C4" w14:textId="170AB36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0741E5B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602" w:type="pct"/>
            <w:tcBorders>
              <w:top w:val="nil"/>
              <w:left w:val="nil"/>
              <w:bottom w:val="single" w:sz="4" w:space="0" w:color="auto"/>
              <w:right w:val="single" w:sz="4" w:space="0" w:color="auto"/>
            </w:tcBorders>
            <w:shd w:val="clear" w:color="auto" w:fill="auto"/>
            <w:noWrap/>
            <w:vAlign w:val="center"/>
            <w:hideMark/>
          </w:tcPr>
          <w:p w14:paraId="0615FAA5" w14:textId="10918F3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143D2DAA"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26F37845"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2624ECC"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Concentrateur d'oxygène 5l/mn 2,5 à 3 bars</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075D0A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52D1BF9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53B04E3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2DB64517" w14:textId="3B2F590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44854F68" w14:textId="2276BED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494430A2" w14:textId="4084873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580A8740"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3</w:t>
            </w:r>
          </w:p>
        </w:tc>
      </w:tr>
      <w:tr w:rsidR="00796AA2" w:rsidRPr="0004623E" w14:paraId="01AFAB98"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6559B69F"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Dispositifs de lavage de mains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DBFDD8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04A1A5B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485EF6A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7E29661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153D8E9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7595015C" w14:textId="3744108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70622EF0"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67C9884F"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B56AA2E"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Fauteuil de bureau</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6CB76E3"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569CBA94" w14:textId="493B438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55AEB0FB" w14:textId="019A007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29C878A2" w14:textId="0C0F883B"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0AC8A477" w14:textId="4AE9F41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4E5A12E4" w14:textId="0C46AFC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70938E5D"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w:t>
            </w:r>
          </w:p>
        </w:tc>
      </w:tr>
      <w:tr w:rsidR="00796AA2" w:rsidRPr="0004623E" w14:paraId="2009878C"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397F28B9"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Fichier CPN, PF et CN</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E4A1BD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5C1C0B9B" w14:textId="0ED1252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3AF63218" w14:textId="088C13A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11EC9511" w14:textId="00DBB602"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3C1F788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602" w:type="pct"/>
            <w:tcBorders>
              <w:top w:val="nil"/>
              <w:left w:val="nil"/>
              <w:bottom w:val="single" w:sz="4" w:space="0" w:color="auto"/>
              <w:right w:val="single" w:sz="4" w:space="0" w:color="auto"/>
            </w:tcBorders>
            <w:shd w:val="clear" w:color="auto" w:fill="auto"/>
            <w:noWrap/>
            <w:vAlign w:val="center"/>
            <w:hideMark/>
          </w:tcPr>
          <w:p w14:paraId="1E60AF16" w14:textId="07E21C42"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7E29AE1D"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4</w:t>
            </w:r>
          </w:p>
        </w:tc>
      </w:tr>
      <w:tr w:rsidR="00796AA2" w:rsidRPr="0004623E" w14:paraId="46E82AC5"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28A1C6D3"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Fil de ligature et de suture assortis</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615552A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515" w:type="pct"/>
            <w:tcBorders>
              <w:top w:val="nil"/>
              <w:left w:val="nil"/>
              <w:bottom w:val="single" w:sz="4" w:space="0" w:color="auto"/>
              <w:right w:val="single" w:sz="4" w:space="0" w:color="auto"/>
            </w:tcBorders>
            <w:shd w:val="clear" w:color="auto" w:fill="auto"/>
            <w:noWrap/>
            <w:vAlign w:val="center"/>
            <w:hideMark/>
          </w:tcPr>
          <w:p w14:paraId="215003B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562" w:type="pct"/>
            <w:tcBorders>
              <w:top w:val="nil"/>
              <w:left w:val="nil"/>
              <w:bottom w:val="single" w:sz="4" w:space="0" w:color="auto"/>
              <w:right w:val="single" w:sz="4" w:space="0" w:color="auto"/>
            </w:tcBorders>
            <w:shd w:val="clear" w:color="auto" w:fill="auto"/>
            <w:noWrap/>
            <w:vAlign w:val="center"/>
            <w:hideMark/>
          </w:tcPr>
          <w:p w14:paraId="15AB6EC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517" w:type="pct"/>
            <w:tcBorders>
              <w:top w:val="nil"/>
              <w:left w:val="nil"/>
              <w:bottom w:val="single" w:sz="4" w:space="0" w:color="auto"/>
              <w:right w:val="single" w:sz="4" w:space="0" w:color="auto"/>
            </w:tcBorders>
            <w:shd w:val="clear" w:color="auto" w:fill="auto"/>
            <w:noWrap/>
            <w:vAlign w:val="center"/>
            <w:hideMark/>
          </w:tcPr>
          <w:p w14:paraId="6CC5A653"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472" w:type="pct"/>
            <w:tcBorders>
              <w:top w:val="nil"/>
              <w:left w:val="nil"/>
              <w:bottom w:val="single" w:sz="4" w:space="0" w:color="auto"/>
              <w:right w:val="single" w:sz="4" w:space="0" w:color="auto"/>
            </w:tcBorders>
            <w:shd w:val="clear" w:color="auto" w:fill="auto"/>
            <w:noWrap/>
            <w:vAlign w:val="center"/>
            <w:hideMark/>
          </w:tcPr>
          <w:p w14:paraId="758ABCC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602" w:type="pct"/>
            <w:tcBorders>
              <w:top w:val="nil"/>
              <w:left w:val="nil"/>
              <w:bottom w:val="single" w:sz="4" w:space="0" w:color="auto"/>
              <w:right w:val="single" w:sz="4" w:space="0" w:color="auto"/>
            </w:tcBorders>
            <w:shd w:val="clear" w:color="auto" w:fill="auto"/>
            <w:noWrap/>
            <w:vAlign w:val="center"/>
            <w:hideMark/>
          </w:tcPr>
          <w:p w14:paraId="66791D9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349" w:type="pct"/>
            <w:tcBorders>
              <w:top w:val="nil"/>
              <w:left w:val="nil"/>
              <w:bottom w:val="single" w:sz="4" w:space="0" w:color="auto"/>
              <w:right w:val="single" w:sz="4" w:space="0" w:color="auto"/>
            </w:tcBorders>
            <w:shd w:val="clear" w:color="auto" w:fill="auto"/>
            <w:noWrap/>
            <w:vAlign w:val="center"/>
            <w:hideMark/>
          </w:tcPr>
          <w:p w14:paraId="4F71416F"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24</w:t>
            </w:r>
          </w:p>
        </w:tc>
      </w:tr>
      <w:tr w:rsidR="00796AA2" w:rsidRPr="0004623E" w14:paraId="557641E8"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3BDB38A"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Gant de ménage (paire)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2F9D852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490A291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25D673B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2F2183E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33CE01A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0121F0C9" w14:textId="0862C5E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0E1EFA5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28D72EAC"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34CB3B02"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Gants d'examen vinyle taille 8/9 (boite de 100)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3A3961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65C1CC7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56CCEE0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0ED480B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095B0E8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602" w:type="pct"/>
            <w:tcBorders>
              <w:top w:val="nil"/>
              <w:left w:val="nil"/>
              <w:bottom w:val="single" w:sz="4" w:space="0" w:color="auto"/>
              <w:right w:val="single" w:sz="4" w:space="0" w:color="auto"/>
            </w:tcBorders>
            <w:shd w:val="clear" w:color="auto" w:fill="auto"/>
            <w:noWrap/>
            <w:vAlign w:val="center"/>
            <w:hideMark/>
          </w:tcPr>
          <w:p w14:paraId="054A0CCB" w14:textId="504FF20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04D98BDC"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w:t>
            </w:r>
          </w:p>
        </w:tc>
      </w:tr>
      <w:tr w:rsidR="00796AA2" w:rsidRPr="0004623E" w14:paraId="7993627B"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6226355A"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Haricot inox 500 ml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6ED9B8BA" w14:textId="2605897F"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31909B27" w14:textId="3D7881BD"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139CEA1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17" w:type="pct"/>
            <w:tcBorders>
              <w:top w:val="nil"/>
              <w:left w:val="nil"/>
              <w:bottom w:val="single" w:sz="4" w:space="0" w:color="auto"/>
              <w:right w:val="single" w:sz="4" w:space="0" w:color="auto"/>
            </w:tcBorders>
            <w:shd w:val="clear" w:color="auto" w:fill="auto"/>
            <w:noWrap/>
            <w:vAlign w:val="center"/>
            <w:hideMark/>
          </w:tcPr>
          <w:p w14:paraId="05CCE2FA" w14:textId="5315F6C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202C3EE7" w14:textId="0CA8A582"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5C75F297" w14:textId="3CE219B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3E8806B"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10</w:t>
            </w:r>
          </w:p>
        </w:tc>
      </w:tr>
      <w:tr w:rsidR="00796AA2" w:rsidRPr="0004623E" w14:paraId="397FDF0A"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2636122E"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Lampe scialytique sur pied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3642E2E" w14:textId="4901186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354C486B" w14:textId="4A123DF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4A83031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1F1986FC" w14:textId="38DF69E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315C22ED" w14:textId="6DEE4F2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36B4AC79" w14:textId="6A5E962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4C4977A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w:t>
            </w:r>
          </w:p>
        </w:tc>
      </w:tr>
      <w:tr w:rsidR="00796AA2" w:rsidRPr="0004623E" w14:paraId="48C522B6"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99C6443"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Lit hospitalisation 0,80</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FBF522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15" w:type="pct"/>
            <w:tcBorders>
              <w:top w:val="nil"/>
              <w:left w:val="nil"/>
              <w:bottom w:val="single" w:sz="4" w:space="0" w:color="auto"/>
              <w:right w:val="single" w:sz="4" w:space="0" w:color="auto"/>
            </w:tcBorders>
            <w:shd w:val="clear" w:color="auto" w:fill="auto"/>
            <w:noWrap/>
            <w:vAlign w:val="center"/>
            <w:hideMark/>
          </w:tcPr>
          <w:p w14:paraId="69C081A8" w14:textId="49B2549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193AE6DF" w14:textId="5965091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03B7AE8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6</w:t>
            </w:r>
          </w:p>
        </w:tc>
        <w:tc>
          <w:tcPr>
            <w:tcW w:w="472" w:type="pct"/>
            <w:tcBorders>
              <w:top w:val="nil"/>
              <w:left w:val="nil"/>
              <w:bottom w:val="single" w:sz="4" w:space="0" w:color="auto"/>
              <w:right w:val="single" w:sz="4" w:space="0" w:color="auto"/>
            </w:tcBorders>
            <w:shd w:val="clear" w:color="auto" w:fill="auto"/>
            <w:noWrap/>
            <w:vAlign w:val="center"/>
            <w:hideMark/>
          </w:tcPr>
          <w:p w14:paraId="38AEA597" w14:textId="1419989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1F136F12" w14:textId="34FF69F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4798B784"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11</w:t>
            </w:r>
          </w:p>
        </w:tc>
      </w:tr>
      <w:tr w:rsidR="00796AA2" w:rsidRPr="0004623E" w14:paraId="0EEFB228"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DD17F33"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Masque chirurgicaux de protection (P50)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909B49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15" w:type="pct"/>
            <w:tcBorders>
              <w:top w:val="nil"/>
              <w:left w:val="nil"/>
              <w:bottom w:val="single" w:sz="4" w:space="0" w:color="auto"/>
              <w:right w:val="single" w:sz="4" w:space="0" w:color="auto"/>
            </w:tcBorders>
            <w:shd w:val="clear" w:color="auto" w:fill="auto"/>
            <w:noWrap/>
            <w:vAlign w:val="center"/>
            <w:hideMark/>
          </w:tcPr>
          <w:p w14:paraId="0463239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62" w:type="pct"/>
            <w:tcBorders>
              <w:top w:val="nil"/>
              <w:left w:val="nil"/>
              <w:bottom w:val="single" w:sz="4" w:space="0" w:color="auto"/>
              <w:right w:val="single" w:sz="4" w:space="0" w:color="auto"/>
            </w:tcBorders>
            <w:shd w:val="clear" w:color="auto" w:fill="auto"/>
            <w:noWrap/>
            <w:vAlign w:val="center"/>
            <w:hideMark/>
          </w:tcPr>
          <w:p w14:paraId="6A58F3A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17" w:type="pct"/>
            <w:tcBorders>
              <w:top w:val="nil"/>
              <w:left w:val="nil"/>
              <w:bottom w:val="single" w:sz="4" w:space="0" w:color="auto"/>
              <w:right w:val="single" w:sz="4" w:space="0" w:color="auto"/>
            </w:tcBorders>
            <w:shd w:val="clear" w:color="auto" w:fill="auto"/>
            <w:noWrap/>
            <w:vAlign w:val="center"/>
            <w:hideMark/>
          </w:tcPr>
          <w:p w14:paraId="7188366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472" w:type="pct"/>
            <w:tcBorders>
              <w:top w:val="nil"/>
              <w:left w:val="nil"/>
              <w:bottom w:val="single" w:sz="4" w:space="0" w:color="auto"/>
              <w:right w:val="single" w:sz="4" w:space="0" w:color="auto"/>
            </w:tcBorders>
            <w:shd w:val="clear" w:color="auto" w:fill="auto"/>
            <w:noWrap/>
            <w:vAlign w:val="center"/>
            <w:hideMark/>
          </w:tcPr>
          <w:p w14:paraId="119C7E2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602" w:type="pct"/>
            <w:tcBorders>
              <w:top w:val="nil"/>
              <w:left w:val="nil"/>
              <w:bottom w:val="single" w:sz="4" w:space="0" w:color="auto"/>
              <w:right w:val="single" w:sz="4" w:space="0" w:color="auto"/>
            </w:tcBorders>
            <w:shd w:val="clear" w:color="auto" w:fill="auto"/>
            <w:noWrap/>
            <w:vAlign w:val="center"/>
            <w:hideMark/>
          </w:tcPr>
          <w:p w14:paraId="3BA0DC43" w14:textId="459005E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252EC95D"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30</w:t>
            </w:r>
          </w:p>
        </w:tc>
      </w:tr>
      <w:tr w:rsidR="00796AA2" w:rsidRPr="0004623E" w14:paraId="1A81B426"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1C9252F1"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Matelas 0,80  avec alèse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484BA0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5" w:type="pct"/>
            <w:tcBorders>
              <w:top w:val="nil"/>
              <w:left w:val="nil"/>
              <w:bottom w:val="single" w:sz="4" w:space="0" w:color="auto"/>
              <w:right w:val="single" w:sz="4" w:space="0" w:color="auto"/>
            </w:tcBorders>
            <w:shd w:val="clear" w:color="auto" w:fill="auto"/>
            <w:noWrap/>
            <w:vAlign w:val="center"/>
            <w:hideMark/>
          </w:tcPr>
          <w:p w14:paraId="62E237A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62" w:type="pct"/>
            <w:tcBorders>
              <w:top w:val="nil"/>
              <w:left w:val="nil"/>
              <w:bottom w:val="single" w:sz="4" w:space="0" w:color="auto"/>
              <w:right w:val="single" w:sz="4" w:space="0" w:color="auto"/>
            </w:tcBorders>
            <w:shd w:val="clear" w:color="auto" w:fill="auto"/>
            <w:noWrap/>
            <w:vAlign w:val="center"/>
            <w:hideMark/>
          </w:tcPr>
          <w:p w14:paraId="1B7EAF1B" w14:textId="413FA0C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66106EA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6</w:t>
            </w:r>
          </w:p>
        </w:tc>
        <w:tc>
          <w:tcPr>
            <w:tcW w:w="472" w:type="pct"/>
            <w:tcBorders>
              <w:top w:val="nil"/>
              <w:left w:val="nil"/>
              <w:bottom w:val="single" w:sz="4" w:space="0" w:color="auto"/>
              <w:right w:val="single" w:sz="4" w:space="0" w:color="auto"/>
            </w:tcBorders>
            <w:shd w:val="clear" w:color="auto" w:fill="auto"/>
            <w:noWrap/>
            <w:vAlign w:val="center"/>
            <w:hideMark/>
          </w:tcPr>
          <w:p w14:paraId="1F72FB2E" w14:textId="4108943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191AD1C1" w14:textId="0129ECB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4ED9BE0"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19</w:t>
            </w:r>
          </w:p>
        </w:tc>
      </w:tr>
      <w:tr w:rsidR="00796AA2" w:rsidRPr="0004623E" w14:paraId="36183706"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CE8CC20"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Nébuliseur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9EBDBE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3860764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67A551B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4C3C928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4ACD1B1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602" w:type="pct"/>
            <w:tcBorders>
              <w:top w:val="nil"/>
              <w:left w:val="nil"/>
              <w:bottom w:val="single" w:sz="4" w:space="0" w:color="auto"/>
              <w:right w:val="single" w:sz="4" w:space="0" w:color="auto"/>
            </w:tcBorders>
            <w:shd w:val="clear" w:color="auto" w:fill="auto"/>
            <w:noWrap/>
            <w:vAlign w:val="center"/>
            <w:hideMark/>
          </w:tcPr>
          <w:p w14:paraId="3995B626" w14:textId="406B55A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F799364"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6</w:t>
            </w:r>
          </w:p>
        </w:tc>
      </w:tr>
      <w:tr w:rsidR="00796AA2" w:rsidRPr="0004623E" w14:paraId="13F73BB1"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A03B6E5"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Otoscope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B8C679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346F54D0" w14:textId="70C145A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2E158F8C" w14:textId="4199EB2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0C30BB7D" w14:textId="48DE850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449564C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602" w:type="pct"/>
            <w:tcBorders>
              <w:top w:val="nil"/>
              <w:left w:val="nil"/>
              <w:bottom w:val="single" w:sz="4" w:space="0" w:color="auto"/>
              <w:right w:val="single" w:sz="4" w:space="0" w:color="auto"/>
            </w:tcBorders>
            <w:shd w:val="clear" w:color="auto" w:fill="auto"/>
            <w:noWrap/>
            <w:vAlign w:val="center"/>
            <w:hideMark/>
          </w:tcPr>
          <w:p w14:paraId="3248133D" w14:textId="1BA2BCFB"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1216E90C"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3</w:t>
            </w:r>
          </w:p>
        </w:tc>
      </w:tr>
      <w:tr w:rsidR="00796AA2" w:rsidRPr="0004623E" w14:paraId="1CC7D1F4"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0EB9AFF9"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Paravent</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4A09F8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2115B1A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584C12F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17" w:type="pct"/>
            <w:tcBorders>
              <w:top w:val="nil"/>
              <w:left w:val="nil"/>
              <w:bottom w:val="single" w:sz="4" w:space="0" w:color="auto"/>
              <w:right w:val="single" w:sz="4" w:space="0" w:color="auto"/>
            </w:tcBorders>
            <w:shd w:val="clear" w:color="auto" w:fill="auto"/>
            <w:noWrap/>
            <w:vAlign w:val="center"/>
            <w:hideMark/>
          </w:tcPr>
          <w:p w14:paraId="797FED9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3BCA704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604142A8" w14:textId="4D38B5AF"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42A70717"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9</w:t>
            </w:r>
          </w:p>
        </w:tc>
      </w:tr>
      <w:tr w:rsidR="00796AA2" w:rsidRPr="0004623E" w14:paraId="4A4A98DA"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38CE33E4"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Pied à perfusion  + panier</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9A978C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5" w:type="pct"/>
            <w:tcBorders>
              <w:top w:val="nil"/>
              <w:left w:val="nil"/>
              <w:bottom w:val="single" w:sz="4" w:space="0" w:color="auto"/>
              <w:right w:val="single" w:sz="4" w:space="0" w:color="auto"/>
            </w:tcBorders>
            <w:shd w:val="clear" w:color="auto" w:fill="auto"/>
            <w:noWrap/>
            <w:vAlign w:val="center"/>
            <w:hideMark/>
          </w:tcPr>
          <w:p w14:paraId="558B916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62" w:type="pct"/>
            <w:tcBorders>
              <w:top w:val="nil"/>
              <w:left w:val="nil"/>
              <w:bottom w:val="single" w:sz="4" w:space="0" w:color="auto"/>
              <w:right w:val="single" w:sz="4" w:space="0" w:color="auto"/>
            </w:tcBorders>
            <w:shd w:val="clear" w:color="auto" w:fill="auto"/>
            <w:noWrap/>
            <w:vAlign w:val="center"/>
            <w:hideMark/>
          </w:tcPr>
          <w:p w14:paraId="665538B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7" w:type="pct"/>
            <w:tcBorders>
              <w:top w:val="nil"/>
              <w:left w:val="nil"/>
              <w:bottom w:val="single" w:sz="4" w:space="0" w:color="auto"/>
              <w:right w:val="single" w:sz="4" w:space="0" w:color="auto"/>
            </w:tcBorders>
            <w:shd w:val="clear" w:color="auto" w:fill="auto"/>
            <w:noWrap/>
            <w:vAlign w:val="center"/>
            <w:hideMark/>
          </w:tcPr>
          <w:p w14:paraId="6E6C9AD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472" w:type="pct"/>
            <w:tcBorders>
              <w:top w:val="nil"/>
              <w:left w:val="nil"/>
              <w:bottom w:val="single" w:sz="4" w:space="0" w:color="auto"/>
              <w:right w:val="single" w:sz="4" w:space="0" w:color="auto"/>
            </w:tcBorders>
            <w:shd w:val="clear" w:color="auto" w:fill="auto"/>
            <w:noWrap/>
            <w:vAlign w:val="center"/>
            <w:hideMark/>
          </w:tcPr>
          <w:p w14:paraId="577D215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602" w:type="pct"/>
            <w:tcBorders>
              <w:top w:val="nil"/>
              <w:left w:val="nil"/>
              <w:bottom w:val="single" w:sz="4" w:space="0" w:color="auto"/>
              <w:right w:val="single" w:sz="4" w:space="0" w:color="auto"/>
            </w:tcBorders>
            <w:shd w:val="clear" w:color="auto" w:fill="auto"/>
            <w:noWrap/>
            <w:vAlign w:val="center"/>
            <w:hideMark/>
          </w:tcPr>
          <w:p w14:paraId="7673F9F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349" w:type="pct"/>
            <w:tcBorders>
              <w:top w:val="nil"/>
              <w:left w:val="nil"/>
              <w:bottom w:val="single" w:sz="4" w:space="0" w:color="auto"/>
              <w:right w:val="single" w:sz="4" w:space="0" w:color="auto"/>
            </w:tcBorders>
            <w:shd w:val="clear" w:color="auto" w:fill="auto"/>
            <w:noWrap/>
            <w:vAlign w:val="center"/>
            <w:hideMark/>
          </w:tcPr>
          <w:p w14:paraId="5A4954E4"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16</w:t>
            </w:r>
          </w:p>
        </w:tc>
      </w:tr>
      <w:tr w:rsidR="00796AA2" w:rsidRPr="0004623E" w14:paraId="7056F63A"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2AD6BDDC"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Poubelle sceau à pédale 20 litres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B3E7286" w14:textId="139EE5E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75BC2ABC" w14:textId="51E57A0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4EC06701" w14:textId="6B87F69F"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463C832E" w14:textId="5A0D30E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1A81522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602" w:type="pct"/>
            <w:tcBorders>
              <w:top w:val="nil"/>
              <w:left w:val="nil"/>
              <w:bottom w:val="single" w:sz="4" w:space="0" w:color="auto"/>
              <w:right w:val="single" w:sz="4" w:space="0" w:color="auto"/>
            </w:tcBorders>
            <w:shd w:val="clear" w:color="auto" w:fill="auto"/>
            <w:noWrap/>
            <w:vAlign w:val="center"/>
            <w:hideMark/>
          </w:tcPr>
          <w:p w14:paraId="6E3A79B6" w14:textId="471A644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545C3480"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10</w:t>
            </w:r>
          </w:p>
        </w:tc>
      </w:tr>
      <w:tr w:rsidR="00796AA2" w:rsidRPr="0004623E" w14:paraId="00552BC3"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3310635"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Rayonnage métallique 6 étagères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1AC7F1E7" w14:textId="5A86383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0397EBCF" w14:textId="6A27347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763E2336" w14:textId="7D150362"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48D9C59A" w14:textId="2A2FC95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657E8FDE" w14:textId="064C5A3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4362193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349" w:type="pct"/>
            <w:tcBorders>
              <w:top w:val="nil"/>
              <w:left w:val="nil"/>
              <w:bottom w:val="single" w:sz="4" w:space="0" w:color="auto"/>
              <w:right w:val="single" w:sz="4" w:space="0" w:color="auto"/>
            </w:tcBorders>
            <w:shd w:val="clear" w:color="auto" w:fill="auto"/>
            <w:noWrap/>
            <w:vAlign w:val="center"/>
            <w:hideMark/>
          </w:tcPr>
          <w:p w14:paraId="256DCCC3"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067B66C1"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E7C7FED"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Saturomètre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694487C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0518EB7B" w14:textId="3A2CAAC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280E8488" w14:textId="5EA01E6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4FFF2DBF" w14:textId="3FBB69A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0B8AD826" w14:textId="13D003E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6892E286" w14:textId="2E329A8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66091BC6"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3A797116"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721BC33" w14:textId="77777777" w:rsidR="00623A21" w:rsidRPr="00796AA2" w:rsidRDefault="00623A21" w:rsidP="003E65E5">
            <w:pPr>
              <w:widowControl/>
              <w:autoSpaceDE/>
              <w:autoSpaceDN/>
              <w:adjustRightInd/>
              <w:rPr>
                <w:rFonts w:eastAsia="Times New Roman"/>
                <w:color w:val="000000"/>
                <w:sz w:val="22"/>
                <w:szCs w:val="22"/>
                <w:lang w:eastAsia="fr-FR"/>
              </w:rPr>
            </w:pPr>
            <w:proofErr w:type="spellStart"/>
            <w:r w:rsidRPr="00796AA2">
              <w:rPr>
                <w:rFonts w:eastAsia="Times New Roman"/>
                <w:color w:val="000000"/>
                <w:sz w:val="22"/>
                <w:szCs w:val="22"/>
                <w:lang w:eastAsia="fr-FR"/>
              </w:rPr>
              <w:t>Séringue</w:t>
            </w:r>
            <w:proofErr w:type="spellEnd"/>
            <w:r w:rsidRPr="00796AA2">
              <w:rPr>
                <w:rFonts w:eastAsia="Times New Roman"/>
                <w:color w:val="000000"/>
                <w:sz w:val="22"/>
                <w:szCs w:val="22"/>
                <w:lang w:eastAsia="fr-FR"/>
              </w:rPr>
              <w:t xml:space="preserve"> AMUI</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43DD24E" w14:textId="665EC5D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02B9FC1E" w14:textId="5CD8CE0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3409AF1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728ED4EE" w14:textId="0464C53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6C8B9B8E" w14:textId="28EEFE0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42DB8268" w14:textId="73939EEA"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7A26B84E"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403F0B0E"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FF4306F"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Spectrophotomètre UV visible + cuves adaptées</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5F2EB31" w14:textId="01447172"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43357A9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75AD9B45" w14:textId="39C0CE6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202A95C9" w14:textId="34BAEA6F"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1CC11344" w14:textId="01C07F4B"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360CE9FA" w14:textId="50E000FD"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2878E03B"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276A0866"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4D97E6D6"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Stérilisateur chaleur sèche 60 litres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77F75E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4FDB4123" w14:textId="3C92D23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295EBF39" w14:textId="67974C7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32DAA993" w14:textId="325D4BD2"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09A84B44" w14:textId="403281EB"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185C2188" w14:textId="6CAEEAE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217F303B"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r w:rsidR="00796AA2" w:rsidRPr="0004623E" w14:paraId="6EC7CD63"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29D0F70A"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Stéthoscope adulte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0A2072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72F88EA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62" w:type="pct"/>
            <w:tcBorders>
              <w:top w:val="nil"/>
              <w:left w:val="nil"/>
              <w:bottom w:val="single" w:sz="4" w:space="0" w:color="auto"/>
              <w:right w:val="single" w:sz="4" w:space="0" w:color="auto"/>
            </w:tcBorders>
            <w:shd w:val="clear" w:color="auto" w:fill="auto"/>
            <w:noWrap/>
            <w:vAlign w:val="center"/>
            <w:hideMark/>
          </w:tcPr>
          <w:p w14:paraId="4485545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4A0165F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32B0D4A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602" w:type="pct"/>
            <w:tcBorders>
              <w:top w:val="nil"/>
              <w:left w:val="nil"/>
              <w:bottom w:val="single" w:sz="4" w:space="0" w:color="auto"/>
              <w:right w:val="single" w:sz="4" w:space="0" w:color="auto"/>
            </w:tcBorders>
            <w:shd w:val="clear" w:color="auto" w:fill="auto"/>
            <w:noWrap/>
            <w:vAlign w:val="center"/>
            <w:hideMark/>
          </w:tcPr>
          <w:p w14:paraId="44DBA99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349" w:type="pct"/>
            <w:tcBorders>
              <w:top w:val="nil"/>
              <w:left w:val="nil"/>
              <w:bottom w:val="single" w:sz="4" w:space="0" w:color="auto"/>
              <w:right w:val="single" w:sz="4" w:space="0" w:color="auto"/>
            </w:tcBorders>
            <w:shd w:val="clear" w:color="auto" w:fill="auto"/>
            <w:noWrap/>
            <w:vAlign w:val="center"/>
            <w:hideMark/>
          </w:tcPr>
          <w:p w14:paraId="3A050CC6"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12</w:t>
            </w:r>
          </w:p>
        </w:tc>
      </w:tr>
      <w:tr w:rsidR="00796AA2" w:rsidRPr="0004623E" w14:paraId="4EB100DA"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021F376B"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Stéthoscope Enfant</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29DBF7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78C61509"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62" w:type="pct"/>
            <w:tcBorders>
              <w:top w:val="nil"/>
              <w:left w:val="nil"/>
              <w:bottom w:val="single" w:sz="4" w:space="0" w:color="auto"/>
              <w:right w:val="single" w:sz="4" w:space="0" w:color="auto"/>
            </w:tcBorders>
            <w:shd w:val="clear" w:color="auto" w:fill="auto"/>
            <w:noWrap/>
            <w:vAlign w:val="center"/>
            <w:hideMark/>
          </w:tcPr>
          <w:p w14:paraId="6221F9F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4C7E78A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2AE874C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602" w:type="pct"/>
            <w:tcBorders>
              <w:top w:val="nil"/>
              <w:left w:val="nil"/>
              <w:bottom w:val="single" w:sz="4" w:space="0" w:color="auto"/>
              <w:right w:val="single" w:sz="4" w:space="0" w:color="auto"/>
            </w:tcBorders>
            <w:shd w:val="clear" w:color="auto" w:fill="auto"/>
            <w:noWrap/>
            <w:vAlign w:val="center"/>
            <w:hideMark/>
          </w:tcPr>
          <w:p w14:paraId="32D5517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349" w:type="pct"/>
            <w:tcBorders>
              <w:top w:val="nil"/>
              <w:left w:val="nil"/>
              <w:bottom w:val="single" w:sz="4" w:space="0" w:color="auto"/>
              <w:right w:val="single" w:sz="4" w:space="0" w:color="auto"/>
            </w:tcBorders>
            <w:shd w:val="clear" w:color="auto" w:fill="auto"/>
            <w:noWrap/>
            <w:vAlign w:val="center"/>
            <w:hideMark/>
          </w:tcPr>
          <w:p w14:paraId="3CA2DACF"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12</w:t>
            </w:r>
          </w:p>
        </w:tc>
      </w:tr>
      <w:tr w:rsidR="00796AA2" w:rsidRPr="0004623E" w14:paraId="333FD007"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777A9A3C"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Stéthoscope obstétrical</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57BF75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6FCCB51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1B4B660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3696095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34F20110"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431F9934" w14:textId="0D76E4F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2E454A4A"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58304FE4"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321C5989"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Table d'accouchement</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4A3B111" w14:textId="253B403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16CC99E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62" w:type="pct"/>
            <w:tcBorders>
              <w:top w:val="nil"/>
              <w:left w:val="nil"/>
              <w:bottom w:val="single" w:sz="4" w:space="0" w:color="auto"/>
              <w:right w:val="single" w:sz="4" w:space="0" w:color="auto"/>
            </w:tcBorders>
            <w:shd w:val="clear" w:color="auto" w:fill="auto"/>
            <w:noWrap/>
            <w:vAlign w:val="center"/>
            <w:hideMark/>
          </w:tcPr>
          <w:p w14:paraId="42397D73"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328E7DA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1F76E6C1" w14:textId="6D1C097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2F7F3C5A" w14:textId="67A4525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F3B120D"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2DE6E28D"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075CF7E"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Table de bureau</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52A603A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45E78A5E"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62" w:type="pct"/>
            <w:tcBorders>
              <w:top w:val="nil"/>
              <w:left w:val="nil"/>
              <w:bottom w:val="single" w:sz="4" w:space="0" w:color="auto"/>
              <w:right w:val="single" w:sz="4" w:space="0" w:color="auto"/>
            </w:tcBorders>
            <w:shd w:val="clear" w:color="auto" w:fill="auto"/>
            <w:noWrap/>
            <w:vAlign w:val="center"/>
            <w:hideMark/>
          </w:tcPr>
          <w:p w14:paraId="5EB40A6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3C0095A5" w14:textId="25F7459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7D79AE8F"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602" w:type="pct"/>
            <w:tcBorders>
              <w:top w:val="nil"/>
              <w:left w:val="nil"/>
              <w:bottom w:val="single" w:sz="4" w:space="0" w:color="auto"/>
              <w:right w:val="single" w:sz="4" w:space="0" w:color="auto"/>
            </w:tcBorders>
            <w:shd w:val="clear" w:color="auto" w:fill="auto"/>
            <w:noWrap/>
            <w:vAlign w:val="center"/>
            <w:hideMark/>
          </w:tcPr>
          <w:p w14:paraId="402A9910" w14:textId="1A35B35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D3ED10E"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10</w:t>
            </w:r>
          </w:p>
        </w:tc>
      </w:tr>
      <w:tr w:rsidR="00796AA2" w:rsidRPr="0004623E" w14:paraId="69CA5809"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0D8DF43F"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Table d'examen avec têtière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19DFD122"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5" w:type="pct"/>
            <w:tcBorders>
              <w:top w:val="nil"/>
              <w:left w:val="nil"/>
              <w:bottom w:val="single" w:sz="4" w:space="0" w:color="auto"/>
              <w:right w:val="single" w:sz="4" w:space="0" w:color="auto"/>
            </w:tcBorders>
            <w:shd w:val="clear" w:color="auto" w:fill="auto"/>
            <w:noWrap/>
            <w:vAlign w:val="center"/>
            <w:hideMark/>
          </w:tcPr>
          <w:p w14:paraId="3A66BA5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62" w:type="pct"/>
            <w:tcBorders>
              <w:top w:val="nil"/>
              <w:left w:val="nil"/>
              <w:bottom w:val="single" w:sz="4" w:space="0" w:color="auto"/>
              <w:right w:val="single" w:sz="4" w:space="0" w:color="auto"/>
            </w:tcBorders>
            <w:shd w:val="clear" w:color="auto" w:fill="auto"/>
            <w:noWrap/>
            <w:vAlign w:val="center"/>
            <w:hideMark/>
          </w:tcPr>
          <w:p w14:paraId="1206EC1B"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517" w:type="pct"/>
            <w:tcBorders>
              <w:top w:val="nil"/>
              <w:left w:val="nil"/>
              <w:bottom w:val="single" w:sz="4" w:space="0" w:color="auto"/>
              <w:right w:val="single" w:sz="4" w:space="0" w:color="auto"/>
            </w:tcBorders>
            <w:shd w:val="clear" w:color="auto" w:fill="auto"/>
            <w:noWrap/>
            <w:vAlign w:val="center"/>
            <w:hideMark/>
          </w:tcPr>
          <w:p w14:paraId="2E9C7524"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472" w:type="pct"/>
            <w:tcBorders>
              <w:top w:val="nil"/>
              <w:left w:val="nil"/>
              <w:bottom w:val="single" w:sz="4" w:space="0" w:color="auto"/>
              <w:right w:val="single" w:sz="4" w:space="0" w:color="auto"/>
            </w:tcBorders>
            <w:shd w:val="clear" w:color="auto" w:fill="auto"/>
            <w:noWrap/>
            <w:vAlign w:val="center"/>
            <w:hideMark/>
          </w:tcPr>
          <w:p w14:paraId="4346BBC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602" w:type="pct"/>
            <w:tcBorders>
              <w:top w:val="nil"/>
              <w:left w:val="nil"/>
              <w:bottom w:val="single" w:sz="4" w:space="0" w:color="auto"/>
              <w:right w:val="single" w:sz="4" w:space="0" w:color="auto"/>
            </w:tcBorders>
            <w:shd w:val="clear" w:color="auto" w:fill="auto"/>
            <w:noWrap/>
            <w:vAlign w:val="center"/>
            <w:hideMark/>
          </w:tcPr>
          <w:p w14:paraId="0B9F5329" w14:textId="192D98ED"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7A45FB6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10</w:t>
            </w:r>
          </w:p>
        </w:tc>
      </w:tr>
      <w:tr w:rsidR="00796AA2" w:rsidRPr="0004623E" w14:paraId="78E3AE45"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12A04556"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Tabouret à hauteur réglable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2990B595" w14:textId="055075C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2F92D797"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4</w:t>
            </w:r>
          </w:p>
        </w:tc>
        <w:tc>
          <w:tcPr>
            <w:tcW w:w="562" w:type="pct"/>
            <w:tcBorders>
              <w:top w:val="nil"/>
              <w:left w:val="nil"/>
              <w:bottom w:val="single" w:sz="4" w:space="0" w:color="auto"/>
              <w:right w:val="single" w:sz="4" w:space="0" w:color="auto"/>
            </w:tcBorders>
            <w:shd w:val="clear" w:color="auto" w:fill="auto"/>
            <w:noWrap/>
            <w:vAlign w:val="center"/>
            <w:hideMark/>
          </w:tcPr>
          <w:p w14:paraId="2F659A1E" w14:textId="7AC3C156"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67D637B4" w14:textId="42DD0338"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2023E72F" w14:textId="33D1424D"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1C68B40B" w14:textId="7DE95E5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77CFC5C9"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4</w:t>
            </w:r>
          </w:p>
        </w:tc>
      </w:tr>
      <w:tr w:rsidR="00796AA2" w:rsidRPr="0004623E" w14:paraId="018070C3"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1A18FD1"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Tensiomètre manuel</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E171D6B" w14:textId="7CD4E553"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17D05935"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5</w:t>
            </w:r>
          </w:p>
        </w:tc>
        <w:tc>
          <w:tcPr>
            <w:tcW w:w="562" w:type="pct"/>
            <w:tcBorders>
              <w:top w:val="nil"/>
              <w:left w:val="nil"/>
              <w:bottom w:val="single" w:sz="4" w:space="0" w:color="auto"/>
              <w:right w:val="single" w:sz="4" w:space="0" w:color="auto"/>
            </w:tcBorders>
            <w:shd w:val="clear" w:color="auto" w:fill="auto"/>
            <w:noWrap/>
            <w:vAlign w:val="center"/>
            <w:hideMark/>
          </w:tcPr>
          <w:p w14:paraId="2EFAF6BC" w14:textId="0E6EAA8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6CD851C7" w14:textId="468FA207"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41C62412" w14:textId="0F47C2D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6962AC37" w14:textId="4F0B1D0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0975A67B"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5</w:t>
            </w:r>
          </w:p>
        </w:tc>
      </w:tr>
      <w:tr w:rsidR="00796AA2" w:rsidRPr="0004623E" w14:paraId="6C388C00"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3772A588"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Thermomètre électronique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44453131" w14:textId="78649A3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2D7D017D"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10</w:t>
            </w:r>
          </w:p>
        </w:tc>
        <w:tc>
          <w:tcPr>
            <w:tcW w:w="562" w:type="pct"/>
            <w:tcBorders>
              <w:top w:val="nil"/>
              <w:left w:val="nil"/>
              <w:bottom w:val="single" w:sz="4" w:space="0" w:color="auto"/>
              <w:right w:val="single" w:sz="4" w:space="0" w:color="auto"/>
            </w:tcBorders>
            <w:shd w:val="clear" w:color="auto" w:fill="auto"/>
            <w:noWrap/>
            <w:vAlign w:val="center"/>
            <w:hideMark/>
          </w:tcPr>
          <w:p w14:paraId="2FAEE656"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3</w:t>
            </w:r>
          </w:p>
        </w:tc>
        <w:tc>
          <w:tcPr>
            <w:tcW w:w="517" w:type="pct"/>
            <w:tcBorders>
              <w:top w:val="nil"/>
              <w:left w:val="nil"/>
              <w:bottom w:val="single" w:sz="4" w:space="0" w:color="auto"/>
              <w:right w:val="single" w:sz="4" w:space="0" w:color="auto"/>
            </w:tcBorders>
            <w:shd w:val="clear" w:color="auto" w:fill="auto"/>
            <w:noWrap/>
            <w:vAlign w:val="center"/>
            <w:hideMark/>
          </w:tcPr>
          <w:p w14:paraId="63C7477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20</w:t>
            </w:r>
          </w:p>
        </w:tc>
        <w:tc>
          <w:tcPr>
            <w:tcW w:w="472" w:type="pct"/>
            <w:tcBorders>
              <w:top w:val="nil"/>
              <w:left w:val="nil"/>
              <w:bottom w:val="single" w:sz="4" w:space="0" w:color="auto"/>
              <w:right w:val="single" w:sz="4" w:space="0" w:color="auto"/>
            </w:tcBorders>
            <w:shd w:val="clear" w:color="auto" w:fill="auto"/>
            <w:noWrap/>
            <w:vAlign w:val="center"/>
            <w:hideMark/>
          </w:tcPr>
          <w:p w14:paraId="6F0E3C8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7</w:t>
            </w:r>
          </w:p>
        </w:tc>
        <w:tc>
          <w:tcPr>
            <w:tcW w:w="602" w:type="pct"/>
            <w:tcBorders>
              <w:top w:val="nil"/>
              <w:left w:val="nil"/>
              <w:bottom w:val="single" w:sz="4" w:space="0" w:color="auto"/>
              <w:right w:val="single" w:sz="4" w:space="0" w:color="auto"/>
            </w:tcBorders>
            <w:shd w:val="clear" w:color="auto" w:fill="auto"/>
            <w:noWrap/>
            <w:vAlign w:val="center"/>
            <w:hideMark/>
          </w:tcPr>
          <w:p w14:paraId="1034269D" w14:textId="467CE43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3BBA115A"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40</w:t>
            </w:r>
          </w:p>
        </w:tc>
      </w:tr>
      <w:tr w:rsidR="00796AA2" w:rsidRPr="0004623E" w14:paraId="0187D538"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05FC1D4"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Toise F 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049BB62A" w14:textId="404B8FF5"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64A81C0F" w14:textId="2DDE878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20494B23" w14:textId="4D01A0C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7" w:type="pct"/>
            <w:tcBorders>
              <w:top w:val="nil"/>
              <w:left w:val="nil"/>
              <w:bottom w:val="single" w:sz="4" w:space="0" w:color="auto"/>
              <w:right w:val="single" w:sz="4" w:space="0" w:color="auto"/>
            </w:tcBorders>
            <w:shd w:val="clear" w:color="auto" w:fill="auto"/>
            <w:noWrap/>
            <w:vAlign w:val="center"/>
            <w:hideMark/>
          </w:tcPr>
          <w:p w14:paraId="36D42F78"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472" w:type="pct"/>
            <w:tcBorders>
              <w:top w:val="nil"/>
              <w:left w:val="nil"/>
              <w:bottom w:val="single" w:sz="4" w:space="0" w:color="auto"/>
              <w:right w:val="single" w:sz="4" w:space="0" w:color="auto"/>
            </w:tcBorders>
            <w:shd w:val="clear" w:color="auto" w:fill="auto"/>
            <w:noWrap/>
            <w:vAlign w:val="center"/>
            <w:hideMark/>
          </w:tcPr>
          <w:p w14:paraId="052DD973" w14:textId="5282CE1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4AFBD5D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2</w:t>
            </w:r>
          </w:p>
        </w:tc>
        <w:tc>
          <w:tcPr>
            <w:tcW w:w="349" w:type="pct"/>
            <w:tcBorders>
              <w:top w:val="nil"/>
              <w:left w:val="nil"/>
              <w:bottom w:val="single" w:sz="4" w:space="0" w:color="auto"/>
              <w:right w:val="single" w:sz="4" w:space="0" w:color="auto"/>
            </w:tcBorders>
            <w:shd w:val="clear" w:color="auto" w:fill="auto"/>
            <w:noWrap/>
            <w:vAlign w:val="center"/>
            <w:hideMark/>
          </w:tcPr>
          <w:p w14:paraId="3A4844E5"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3</w:t>
            </w:r>
          </w:p>
        </w:tc>
      </w:tr>
      <w:tr w:rsidR="00796AA2" w:rsidRPr="0004623E" w14:paraId="03F4B6C1"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30B7885"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 xml:space="preserve">Ventouse électrique </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7A1B627A"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5" w:type="pct"/>
            <w:tcBorders>
              <w:top w:val="nil"/>
              <w:left w:val="nil"/>
              <w:bottom w:val="single" w:sz="4" w:space="0" w:color="auto"/>
              <w:right w:val="single" w:sz="4" w:space="0" w:color="auto"/>
            </w:tcBorders>
            <w:shd w:val="clear" w:color="auto" w:fill="auto"/>
            <w:noWrap/>
            <w:vAlign w:val="center"/>
            <w:hideMark/>
          </w:tcPr>
          <w:p w14:paraId="079DD7A9" w14:textId="7F29E8C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4D673341"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0B261BAF" w14:textId="05D31320"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5000BE99" w14:textId="0D917264"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479CCBFF" w14:textId="1FDE2FE9"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654ADC5D"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2</w:t>
            </w:r>
          </w:p>
        </w:tc>
      </w:tr>
      <w:tr w:rsidR="00796AA2" w:rsidRPr="0004623E" w14:paraId="35778D8B" w14:textId="77777777" w:rsidTr="00796AA2">
        <w:trPr>
          <w:trHeight w:val="330"/>
        </w:trPr>
        <w:tc>
          <w:tcPr>
            <w:tcW w:w="1552" w:type="pct"/>
            <w:tcBorders>
              <w:top w:val="single" w:sz="4" w:space="0" w:color="auto"/>
              <w:left w:val="single" w:sz="4" w:space="0" w:color="auto"/>
              <w:bottom w:val="single" w:sz="4" w:space="0" w:color="auto"/>
              <w:right w:val="nil"/>
            </w:tcBorders>
            <w:shd w:val="clear" w:color="auto" w:fill="auto"/>
            <w:noWrap/>
            <w:vAlign w:val="center"/>
            <w:hideMark/>
          </w:tcPr>
          <w:p w14:paraId="5E13AADB" w14:textId="77777777" w:rsidR="00623A21" w:rsidRPr="00796AA2" w:rsidRDefault="00623A21" w:rsidP="003E65E5">
            <w:pPr>
              <w:widowControl/>
              <w:autoSpaceDE/>
              <w:autoSpaceDN/>
              <w:adjustRightInd/>
              <w:rPr>
                <w:rFonts w:eastAsia="Times New Roman"/>
                <w:color w:val="000000"/>
                <w:sz w:val="22"/>
                <w:szCs w:val="22"/>
                <w:lang w:eastAsia="fr-FR"/>
              </w:rPr>
            </w:pPr>
            <w:r w:rsidRPr="00796AA2">
              <w:rPr>
                <w:rFonts w:eastAsia="Times New Roman"/>
                <w:color w:val="000000"/>
                <w:sz w:val="22"/>
                <w:szCs w:val="22"/>
                <w:lang w:eastAsia="fr-FR"/>
              </w:rPr>
              <w:t>Ventouse manuelle</w:t>
            </w:r>
          </w:p>
        </w:tc>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338E7BDC" w14:textId="29E0BF5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15" w:type="pct"/>
            <w:tcBorders>
              <w:top w:val="nil"/>
              <w:left w:val="nil"/>
              <w:bottom w:val="single" w:sz="4" w:space="0" w:color="auto"/>
              <w:right w:val="single" w:sz="4" w:space="0" w:color="auto"/>
            </w:tcBorders>
            <w:shd w:val="clear" w:color="auto" w:fill="auto"/>
            <w:noWrap/>
            <w:vAlign w:val="center"/>
            <w:hideMark/>
          </w:tcPr>
          <w:p w14:paraId="7C327AC3" w14:textId="2E19EB5D"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562" w:type="pct"/>
            <w:tcBorders>
              <w:top w:val="nil"/>
              <w:left w:val="nil"/>
              <w:bottom w:val="single" w:sz="4" w:space="0" w:color="auto"/>
              <w:right w:val="single" w:sz="4" w:space="0" w:color="auto"/>
            </w:tcBorders>
            <w:shd w:val="clear" w:color="auto" w:fill="auto"/>
            <w:noWrap/>
            <w:vAlign w:val="center"/>
            <w:hideMark/>
          </w:tcPr>
          <w:p w14:paraId="379C94DC" w14:textId="77777777" w:rsidR="00623A21" w:rsidRPr="0004623E" w:rsidRDefault="00623A21" w:rsidP="00796AA2">
            <w:pPr>
              <w:widowControl/>
              <w:autoSpaceDE/>
              <w:autoSpaceDN/>
              <w:adjustRightInd/>
              <w:jc w:val="center"/>
              <w:rPr>
                <w:rFonts w:eastAsia="Times New Roman"/>
                <w:color w:val="000000"/>
                <w:sz w:val="20"/>
                <w:szCs w:val="20"/>
                <w:lang w:eastAsia="fr-FR"/>
              </w:rPr>
            </w:pPr>
            <w:r w:rsidRPr="0004623E">
              <w:rPr>
                <w:rFonts w:eastAsia="Times New Roman"/>
                <w:color w:val="000000"/>
                <w:sz w:val="20"/>
                <w:szCs w:val="20"/>
                <w:lang w:eastAsia="fr-FR"/>
              </w:rPr>
              <w:t>1</w:t>
            </w:r>
          </w:p>
        </w:tc>
        <w:tc>
          <w:tcPr>
            <w:tcW w:w="517" w:type="pct"/>
            <w:tcBorders>
              <w:top w:val="nil"/>
              <w:left w:val="nil"/>
              <w:bottom w:val="single" w:sz="4" w:space="0" w:color="auto"/>
              <w:right w:val="single" w:sz="4" w:space="0" w:color="auto"/>
            </w:tcBorders>
            <w:shd w:val="clear" w:color="auto" w:fill="auto"/>
            <w:noWrap/>
            <w:vAlign w:val="center"/>
            <w:hideMark/>
          </w:tcPr>
          <w:p w14:paraId="0D0785E1" w14:textId="33671871"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472" w:type="pct"/>
            <w:tcBorders>
              <w:top w:val="nil"/>
              <w:left w:val="nil"/>
              <w:bottom w:val="single" w:sz="4" w:space="0" w:color="auto"/>
              <w:right w:val="single" w:sz="4" w:space="0" w:color="auto"/>
            </w:tcBorders>
            <w:shd w:val="clear" w:color="auto" w:fill="auto"/>
            <w:noWrap/>
            <w:vAlign w:val="center"/>
            <w:hideMark/>
          </w:tcPr>
          <w:p w14:paraId="74A7C6ED" w14:textId="15216FBC"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602" w:type="pct"/>
            <w:tcBorders>
              <w:top w:val="nil"/>
              <w:left w:val="nil"/>
              <w:bottom w:val="single" w:sz="4" w:space="0" w:color="auto"/>
              <w:right w:val="single" w:sz="4" w:space="0" w:color="auto"/>
            </w:tcBorders>
            <w:shd w:val="clear" w:color="auto" w:fill="auto"/>
            <w:noWrap/>
            <w:vAlign w:val="center"/>
            <w:hideMark/>
          </w:tcPr>
          <w:p w14:paraId="63876928" w14:textId="3EC83A1E" w:rsidR="00623A21" w:rsidRPr="0004623E" w:rsidRDefault="00623A21" w:rsidP="00796AA2">
            <w:pPr>
              <w:widowControl/>
              <w:autoSpaceDE/>
              <w:autoSpaceDN/>
              <w:adjustRightInd/>
              <w:jc w:val="center"/>
              <w:rPr>
                <w:rFonts w:eastAsia="Times New Roman"/>
                <w:color w:val="000000"/>
                <w:sz w:val="20"/>
                <w:szCs w:val="20"/>
                <w:lang w:eastAsia="fr-FR"/>
              </w:rPr>
            </w:pPr>
          </w:p>
        </w:tc>
        <w:tc>
          <w:tcPr>
            <w:tcW w:w="349" w:type="pct"/>
            <w:tcBorders>
              <w:top w:val="nil"/>
              <w:left w:val="nil"/>
              <w:bottom w:val="single" w:sz="4" w:space="0" w:color="auto"/>
              <w:right w:val="single" w:sz="4" w:space="0" w:color="auto"/>
            </w:tcBorders>
            <w:shd w:val="clear" w:color="auto" w:fill="auto"/>
            <w:noWrap/>
            <w:vAlign w:val="center"/>
            <w:hideMark/>
          </w:tcPr>
          <w:p w14:paraId="5CDA157F" w14:textId="77777777" w:rsidR="00623A21" w:rsidRPr="0024685B" w:rsidRDefault="00623A21" w:rsidP="00796AA2">
            <w:pPr>
              <w:widowControl/>
              <w:autoSpaceDE/>
              <w:autoSpaceDN/>
              <w:adjustRightInd/>
              <w:jc w:val="center"/>
              <w:rPr>
                <w:rFonts w:eastAsia="Times New Roman"/>
                <w:b/>
                <w:bCs/>
                <w:color w:val="000000"/>
                <w:sz w:val="20"/>
                <w:szCs w:val="20"/>
                <w:lang w:eastAsia="fr-FR"/>
              </w:rPr>
            </w:pPr>
            <w:r w:rsidRPr="0024685B">
              <w:rPr>
                <w:rFonts w:eastAsia="Times New Roman"/>
                <w:b/>
                <w:bCs/>
                <w:color w:val="000000"/>
                <w:sz w:val="20"/>
                <w:szCs w:val="20"/>
                <w:lang w:eastAsia="fr-FR"/>
              </w:rPr>
              <w:t>1</w:t>
            </w:r>
          </w:p>
        </w:tc>
      </w:tr>
    </w:tbl>
    <w:p w14:paraId="467DD042" w14:textId="77777777" w:rsidR="00623A21" w:rsidRPr="008923FA" w:rsidRDefault="00623A21" w:rsidP="00623A21">
      <w:pPr>
        <w:pStyle w:val="A1-Heading2"/>
        <w:ind w:left="360" w:firstLine="0"/>
        <w:rPr>
          <w:lang w:val="fr-SN"/>
        </w:rPr>
      </w:pPr>
    </w:p>
    <w:p w14:paraId="7C845ECD" w14:textId="7D17E793" w:rsidR="00E14ADB" w:rsidRDefault="00E14ADB">
      <w:pPr>
        <w:widowControl/>
        <w:autoSpaceDE/>
        <w:autoSpaceDN/>
        <w:adjustRightInd/>
      </w:pPr>
      <w:r>
        <w:br w:type="page"/>
      </w:r>
    </w:p>
    <w:p w14:paraId="191BF48E" w14:textId="77777777" w:rsidR="00623A21" w:rsidRDefault="00623A21">
      <w:pPr>
        <w:widowControl/>
        <w:autoSpaceDE/>
        <w:autoSpaceDN/>
        <w:adjustRightInd/>
      </w:pPr>
    </w:p>
    <w:p w14:paraId="0567625E" w14:textId="77777777" w:rsidR="00877752" w:rsidRDefault="00877752">
      <w:pPr>
        <w:widowControl/>
        <w:autoSpaceDE/>
        <w:autoSpaceDN/>
        <w:adjustRightInd/>
      </w:pPr>
    </w:p>
    <w:bookmarkEnd w:id="13"/>
    <w:p w14:paraId="56BB105F" w14:textId="0164C07D" w:rsidR="008923FA" w:rsidRPr="00E14ADB" w:rsidRDefault="003641C1" w:rsidP="008923FA">
      <w:pPr>
        <w:shd w:val="clear" w:color="auto" w:fill="BFBFBF"/>
        <w:spacing w:line="276" w:lineRule="auto"/>
        <w:jc w:val="center"/>
        <w:rPr>
          <w:b/>
          <w:sz w:val="28"/>
          <w:szCs w:val="28"/>
          <w:shd w:val="clear" w:color="auto" w:fill="BFBFBF"/>
        </w:rPr>
      </w:pPr>
      <w:r w:rsidRPr="00E14ADB">
        <w:rPr>
          <w:b/>
          <w:sz w:val="28"/>
          <w:szCs w:val="28"/>
          <w:shd w:val="clear" w:color="auto" w:fill="BFBFBF"/>
        </w:rPr>
        <w:t xml:space="preserve">ANNEXE </w:t>
      </w:r>
      <w:r w:rsidR="00E14ADB" w:rsidRPr="00E14ADB">
        <w:rPr>
          <w:b/>
          <w:sz w:val="28"/>
          <w:szCs w:val="28"/>
          <w:shd w:val="clear" w:color="auto" w:fill="BFBFBF"/>
        </w:rPr>
        <w:t>4</w:t>
      </w:r>
    </w:p>
    <w:p w14:paraId="616FE706" w14:textId="77777777" w:rsidR="008923FA" w:rsidRPr="007647B5" w:rsidRDefault="008923FA" w:rsidP="008923FA">
      <w:pPr>
        <w:jc w:val="center"/>
        <w:rPr>
          <w:b/>
          <w:smallCaps/>
        </w:rPr>
      </w:pPr>
    </w:p>
    <w:p w14:paraId="1CFEBB35" w14:textId="53FE2548" w:rsidR="008923FA" w:rsidRPr="007647B5" w:rsidRDefault="003641C1" w:rsidP="008923FA">
      <w:pPr>
        <w:jc w:val="center"/>
        <w:rPr>
          <w:b/>
        </w:rPr>
      </w:pPr>
      <w:r w:rsidRPr="007647B5">
        <w:rPr>
          <w:b/>
        </w:rPr>
        <w:t>FORMULAIRE DE CERTIFICATION D’ENTREPRISE PUBLIQUE</w:t>
      </w:r>
    </w:p>
    <w:p w14:paraId="57E92FAB" w14:textId="10903C2C" w:rsidR="000B7A62" w:rsidRPr="007647B5" w:rsidRDefault="000B7A62" w:rsidP="008923FA">
      <w:pPr>
        <w:jc w:val="center"/>
        <w:rPr>
          <w:b/>
          <w:u w:val="single"/>
        </w:rPr>
      </w:pPr>
      <w:r w:rsidRPr="007647B5">
        <w:rPr>
          <w:b/>
        </w:rPr>
        <w:t>(</w:t>
      </w:r>
      <w:proofErr w:type="spellStart"/>
      <w:r w:rsidRPr="007647B5">
        <w:rPr>
          <w:b/>
          <w:i/>
          <w:iCs/>
        </w:rPr>
        <w:t>A</w:t>
      </w:r>
      <w:proofErr w:type="spellEnd"/>
      <w:r w:rsidRPr="007647B5">
        <w:rPr>
          <w:b/>
          <w:i/>
          <w:iCs/>
        </w:rPr>
        <w:t xml:space="preserve"> remplir obligatoirement par le soumissionnaire</w:t>
      </w:r>
      <w:r w:rsidRPr="007647B5">
        <w:rPr>
          <w:b/>
        </w:rPr>
        <w:t>)</w:t>
      </w:r>
    </w:p>
    <w:p w14:paraId="7360948D" w14:textId="77777777" w:rsidR="008923FA" w:rsidRPr="007647B5" w:rsidRDefault="008923FA" w:rsidP="008923FA">
      <w:pPr>
        <w:rPr>
          <w:b/>
          <w:u w:val="single"/>
        </w:rPr>
      </w:pPr>
    </w:p>
    <w:p w14:paraId="5B2FDD2E" w14:textId="77777777" w:rsidR="008923FA" w:rsidRPr="007647B5" w:rsidRDefault="008923FA" w:rsidP="008923FA">
      <w:pPr>
        <w:spacing w:before="120"/>
        <w:jc w:val="both"/>
      </w:pPr>
      <w:bookmarkStart w:id="38" w:name="_DV_M883"/>
      <w:bookmarkStart w:id="39" w:name="_Toc359248435"/>
      <w:bookmarkEnd w:id="38"/>
      <w:r w:rsidRPr="007647B5">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7647B5" w:rsidRDefault="008923FA" w:rsidP="008923FA">
      <w:pPr>
        <w:spacing w:before="120"/>
        <w:jc w:val="both"/>
      </w:pPr>
      <w:r w:rsidRPr="007647B5">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9" w:history="1">
        <w:r w:rsidRPr="007647B5">
          <w:rPr>
            <w:rStyle w:val="Hyperlink"/>
          </w:rPr>
          <w:t>www.mcc.gov</w:t>
        </w:r>
      </w:hyperlink>
      <w:r w:rsidRPr="007647B5">
        <w:t>). Dans le cadre de la vérification de l’admissibilité pour ce marché, veuillez remplir le formulaire ci-dessous afin d‘indiquer le statut de votre entité.</w:t>
      </w:r>
    </w:p>
    <w:p w14:paraId="35E5885B" w14:textId="77777777" w:rsidR="008923FA" w:rsidRPr="007647B5" w:rsidRDefault="008923FA" w:rsidP="008923FA">
      <w:pPr>
        <w:spacing w:before="120"/>
        <w:jc w:val="both"/>
      </w:pPr>
      <w:r w:rsidRPr="007647B5">
        <w:t>Aux fins de ce formulaire, le terme « Gouvernement » désigne un ou plusieurs gouvernements, y compris toute agence, administration, subdivision ou autre service de l’État à un niveau quelconque dans un pays ou une région.</w:t>
      </w:r>
    </w:p>
    <w:p w14:paraId="6108AF30" w14:textId="77777777" w:rsidR="00DA16AB" w:rsidRPr="007647B5" w:rsidRDefault="00DA16AB" w:rsidP="008923FA">
      <w:pPr>
        <w:spacing w:before="120"/>
        <w:jc w:val="center"/>
        <w:rPr>
          <w:b/>
        </w:rPr>
      </w:pPr>
    </w:p>
    <w:p w14:paraId="41ACD251" w14:textId="5C9BD35E" w:rsidR="008923FA" w:rsidRPr="007647B5" w:rsidRDefault="008923FA" w:rsidP="008923FA">
      <w:pPr>
        <w:spacing w:before="120"/>
        <w:jc w:val="center"/>
        <w:rPr>
          <w:b/>
        </w:rPr>
      </w:pPr>
      <w:r w:rsidRPr="007647B5">
        <w:rPr>
          <w:b/>
        </w:rPr>
        <w:t>CERTIFICATION</w:t>
      </w:r>
    </w:p>
    <w:p w14:paraId="1E0D3D4D" w14:textId="77777777" w:rsidR="008923FA" w:rsidRPr="007647B5" w:rsidRDefault="008923FA" w:rsidP="008923FA">
      <w:pPr>
        <w:spacing w:before="120"/>
      </w:pPr>
    </w:p>
    <w:p w14:paraId="7CF57E92" w14:textId="77777777" w:rsidR="008923FA" w:rsidRPr="007647B5" w:rsidRDefault="008923FA" w:rsidP="008923FA">
      <w:pPr>
        <w:spacing w:before="120"/>
      </w:pPr>
      <w:r w:rsidRPr="007647B5">
        <w:t>Dénomination sociale du Soumissionnaire : ______________________________________________________________________</w:t>
      </w:r>
    </w:p>
    <w:p w14:paraId="7105B1CE" w14:textId="77777777" w:rsidR="008923FA" w:rsidRPr="007647B5" w:rsidRDefault="008923FA" w:rsidP="008923FA">
      <w:pPr>
        <w:spacing w:before="120"/>
      </w:pPr>
      <w:r w:rsidRPr="007647B5">
        <w:t>Dénomination sociale du Soumissionnaire dans la langue et l’écriture du Pays de constitution (si elle est différente de ce qui est indiqué ci-dessus) :</w:t>
      </w:r>
    </w:p>
    <w:p w14:paraId="028314F7" w14:textId="77777777" w:rsidR="008923FA" w:rsidRPr="007647B5" w:rsidRDefault="008923FA" w:rsidP="008923FA">
      <w:pPr>
        <w:spacing w:before="120"/>
      </w:pPr>
      <w:r w:rsidRPr="007647B5">
        <w:t>______________________________________________________________________________</w:t>
      </w:r>
    </w:p>
    <w:p w14:paraId="79C7F535" w14:textId="77777777" w:rsidR="008923FA" w:rsidRPr="007647B5" w:rsidRDefault="008923FA" w:rsidP="008923FA">
      <w:pPr>
        <w:spacing w:before="120"/>
      </w:pPr>
      <w:r w:rsidRPr="007647B5">
        <w:t>Adresse du siège social ou de l’établissement principal du Soumissionnaire :</w:t>
      </w:r>
    </w:p>
    <w:p w14:paraId="0716FC47" w14:textId="77777777" w:rsidR="008923FA" w:rsidRPr="007647B5" w:rsidRDefault="008923FA" w:rsidP="008923FA">
      <w:pPr>
        <w:spacing w:before="120"/>
      </w:pPr>
      <w:r w:rsidRPr="007647B5">
        <w:t>______________________________________________________________________________</w:t>
      </w:r>
    </w:p>
    <w:p w14:paraId="17D8EA51" w14:textId="77777777" w:rsidR="008923FA" w:rsidRPr="007647B5" w:rsidRDefault="008923FA" w:rsidP="008923FA">
      <w:pPr>
        <w:spacing w:before="120"/>
      </w:pPr>
      <w:r w:rsidRPr="007647B5">
        <w:t>______________________________________________________________________________</w:t>
      </w:r>
    </w:p>
    <w:p w14:paraId="77A1D394" w14:textId="77777777" w:rsidR="008923FA" w:rsidRPr="007647B5" w:rsidRDefault="008923FA" w:rsidP="008923FA">
      <w:pPr>
        <w:spacing w:before="120"/>
      </w:pPr>
      <w:r w:rsidRPr="007647B5">
        <w:t>Nom complet de trois (3) dirigeants du Soumissionnaire (pour tout Soumissionnaire qui est une entité) :</w:t>
      </w:r>
    </w:p>
    <w:p w14:paraId="163ED0C6" w14:textId="77777777" w:rsidR="008923FA" w:rsidRPr="007647B5" w:rsidRDefault="008923FA" w:rsidP="008923FA">
      <w:pPr>
        <w:spacing w:before="120"/>
      </w:pPr>
      <w:r w:rsidRPr="007647B5">
        <w:t>________________________________________________</w:t>
      </w:r>
    </w:p>
    <w:p w14:paraId="02DC0716" w14:textId="77777777" w:rsidR="008923FA" w:rsidRPr="007647B5" w:rsidRDefault="008923FA" w:rsidP="008923FA">
      <w:pPr>
        <w:spacing w:before="120"/>
      </w:pPr>
      <w:r w:rsidRPr="007647B5">
        <w:t>________________________________________________</w:t>
      </w:r>
    </w:p>
    <w:p w14:paraId="4E089196" w14:textId="77777777" w:rsidR="008923FA" w:rsidRPr="007647B5" w:rsidRDefault="008923FA" w:rsidP="008923FA">
      <w:pPr>
        <w:spacing w:before="120"/>
      </w:pPr>
      <w:r w:rsidRPr="007647B5">
        <w:t>________________________________________________</w:t>
      </w:r>
    </w:p>
    <w:p w14:paraId="39C602FC" w14:textId="77777777" w:rsidR="008923FA" w:rsidRPr="007647B5" w:rsidRDefault="008923FA" w:rsidP="008923FA">
      <w:pPr>
        <w:keepNext/>
        <w:spacing w:before="120"/>
      </w:pPr>
      <w:r w:rsidRPr="007647B5">
        <w:t>Dénomination sociale de l’entité-mère ou des entités-mères du Soumissionnaire (le cas échéant ; indiquez si le Soumissionnaire n’a pas d’entité-mère) :</w:t>
      </w:r>
    </w:p>
    <w:p w14:paraId="7C6D3FB5" w14:textId="77777777" w:rsidR="008923FA" w:rsidRPr="007647B5" w:rsidRDefault="008923FA" w:rsidP="008923FA">
      <w:pPr>
        <w:spacing w:before="120"/>
      </w:pPr>
      <w:r w:rsidRPr="007647B5">
        <w:t>______________________________________________________________________________</w:t>
      </w:r>
    </w:p>
    <w:p w14:paraId="0631EB82" w14:textId="77777777" w:rsidR="008923FA" w:rsidRPr="007647B5" w:rsidRDefault="008923FA" w:rsidP="008923FA">
      <w:pPr>
        <w:spacing w:before="120"/>
      </w:pPr>
      <w:r w:rsidRPr="007647B5">
        <w:t>Dénomination sociale de l’entité-mère ou des entités-mères du dans la langue et l’écriture du Pays de constitution (si elle est différente de ce qui est indiqué ci-dessus) :</w:t>
      </w:r>
    </w:p>
    <w:p w14:paraId="44248B4E" w14:textId="77777777" w:rsidR="008923FA" w:rsidRPr="007647B5" w:rsidRDefault="008923FA" w:rsidP="008923FA">
      <w:pPr>
        <w:spacing w:before="120"/>
      </w:pPr>
      <w:r w:rsidRPr="007647B5">
        <w:t>______________________________________________________________________________</w:t>
      </w:r>
    </w:p>
    <w:p w14:paraId="49010833" w14:textId="77777777" w:rsidR="008923FA" w:rsidRPr="007647B5" w:rsidRDefault="008923FA" w:rsidP="008923FA">
      <w:pPr>
        <w:spacing w:before="120"/>
      </w:pPr>
    </w:p>
    <w:p w14:paraId="47A476B3" w14:textId="77777777" w:rsidR="008923FA" w:rsidRPr="007647B5" w:rsidRDefault="008923FA" w:rsidP="008923FA">
      <w:pPr>
        <w:spacing w:before="120"/>
      </w:pPr>
      <w:r w:rsidRPr="007647B5">
        <w:t>Adresse(s) du siège social ou de l’établissement principal de l’entité-mère ou des entités-mères du Soumissionnaire (le cas échéant) :</w:t>
      </w:r>
    </w:p>
    <w:p w14:paraId="0B6A99A1" w14:textId="77777777" w:rsidR="008923FA" w:rsidRPr="007647B5" w:rsidRDefault="008923FA" w:rsidP="008923FA">
      <w:pPr>
        <w:spacing w:before="120"/>
      </w:pPr>
      <w:r w:rsidRPr="007647B5">
        <w:t>______________________________________________________________________________</w:t>
      </w:r>
    </w:p>
    <w:p w14:paraId="13947ED9" w14:textId="77777777" w:rsidR="008923FA" w:rsidRPr="007647B5" w:rsidRDefault="008923FA" w:rsidP="008923FA">
      <w:pPr>
        <w:spacing w:before="120"/>
      </w:pPr>
      <w:r w:rsidRPr="007647B5">
        <w:t>______________________________________________________________________________</w:t>
      </w:r>
    </w:p>
    <w:p w14:paraId="42D2F7A4" w14:textId="77777777" w:rsidR="008923FA" w:rsidRPr="007647B5" w:rsidRDefault="008923FA" w:rsidP="008923FA">
      <w:pPr>
        <w:spacing w:before="120"/>
      </w:pPr>
      <w:r w:rsidRPr="007647B5">
        <w:t>1)</w:t>
      </w:r>
      <w:r w:rsidRPr="007647B5">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7647B5" w:rsidRDefault="008923FA" w:rsidP="008923FA">
      <w:pPr>
        <w:spacing w:before="120"/>
      </w:pPr>
      <w:r w:rsidRPr="007647B5">
        <w:t xml:space="preserve">Oui </w:t>
      </w:r>
      <w:r w:rsidRPr="007647B5">
        <w:sym w:font="Times New Roman" w:char="F06F"/>
      </w:r>
      <w:r w:rsidRPr="007647B5">
        <w:t xml:space="preserve">  Non </w:t>
      </w:r>
      <w:r w:rsidRPr="007647B5">
        <w:sym w:font="Times New Roman" w:char="F06F"/>
      </w:r>
    </w:p>
    <w:p w14:paraId="04B4BBA3" w14:textId="77777777" w:rsidR="008923FA" w:rsidRPr="007647B5" w:rsidRDefault="008923FA" w:rsidP="008923FA">
      <w:pPr>
        <w:spacing w:before="120"/>
      </w:pPr>
      <w:r w:rsidRPr="007647B5">
        <w:t>2)</w:t>
      </w:r>
      <w:r w:rsidRPr="007647B5">
        <w:tab/>
        <w:t xml:space="preserve">Si votre réponse à la question 1 était oui, quel type d’entité contrôlé par le gouvernement êtes-vous : </w:t>
      </w:r>
    </w:p>
    <w:p w14:paraId="248F0919" w14:textId="77777777" w:rsidR="008923FA" w:rsidRPr="007647B5" w:rsidRDefault="008923FA" w:rsidP="00164FCC">
      <w:pPr>
        <w:widowControl/>
        <w:numPr>
          <w:ilvl w:val="0"/>
          <w:numId w:val="40"/>
        </w:numPr>
        <w:autoSpaceDE/>
        <w:adjustRightInd/>
        <w:spacing w:before="120"/>
        <w:jc w:val="both"/>
      </w:pPr>
      <w:r w:rsidRPr="007647B5">
        <w:t xml:space="preserve">Établissement d’enseignement </w:t>
      </w:r>
      <w:r w:rsidRPr="007647B5">
        <w:tab/>
        <w:t xml:space="preserve">Oui </w:t>
      </w:r>
      <w:r w:rsidRPr="007647B5">
        <w:sym w:font="Times New Roman" w:char="F06F"/>
      </w:r>
      <w:r w:rsidRPr="007647B5">
        <w:t xml:space="preserve">  Non </w:t>
      </w:r>
      <w:r w:rsidRPr="007647B5">
        <w:sym w:font="Times New Roman" w:char="F06F"/>
      </w:r>
    </w:p>
    <w:p w14:paraId="1E5CD65B" w14:textId="77777777" w:rsidR="008923FA" w:rsidRPr="007647B5" w:rsidRDefault="008923FA" w:rsidP="00164FCC">
      <w:pPr>
        <w:widowControl/>
        <w:numPr>
          <w:ilvl w:val="0"/>
          <w:numId w:val="40"/>
        </w:numPr>
        <w:autoSpaceDE/>
        <w:adjustRightInd/>
        <w:spacing w:before="120"/>
        <w:jc w:val="both"/>
      </w:pPr>
      <w:r w:rsidRPr="007647B5">
        <w:t xml:space="preserve">Centre de recherche </w:t>
      </w:r>
      <w:r w:rsidRPr="007647B5">
        <w:tab/>
      </w:r>
      <w:r w:rsidRPr="007647B5">
        <w:tab/>
        <w:t>Oui</w:t>
      </w:r>
      <w:r w:rsidRPr="007647B5">
        <w:sym w:font="Times New Roman" w:char="F06F"/>
      </w:r>
      <w:r w:rsidRPr="007647B5">
        <w:t xml:space="preserve">  Non </w:t>
      </w:r>
      <w:r w:rsidRPr="007647B5">
        <w:sym w:font="Times New Roman" w:char="F06F"/>
      </w:r>
    </w:p>
    <w:p w14:paraId="6A982577" w14:textId="77777777" w:rsidR="008923FA" w:rsidRPr="007647B5" w:rsidRDefault="008923FA" w:rsidP="00164FCC">
      <w:pPr>
        <w:widowControl/>
        <w:numPr>
          <w:ilvl w:val="0"/>
          <w:numId w:val="40"/>
        </w:numPr>
        <w:autoSpaceDE/>
        <w:adjustRightInd/>
        <w:spacing w:before="120"/>
        <w:jc w:val="both"/>
      </w:pPr>
      <w:r w:rsidRPr="007647B5">
        <w:t xml:space="preserve">Entité statistique </w:t>
      </w:r>
      <w:r w:rsidRPr="007647B5">
        <w:tab/>
      </w:r>
      <w:r w:rsidRPr="007647B5">
        <w:tab/>
      </w:r>
      <w:r w:rsidRPr="007647B5">
        <w:tab/>
        <w:t xml:space="preserve">Oui </w:t>
      </w:r>
      <w:r w:rsidRPr="007647B5">
        <w:sym w:font="Times New Roman" w:char="F06F"/>
      </w:r>
      <w:r w:rsidRPr="007647B5">
        <w:t xml:space="preserve">  Non </w:t>
      </w:r>
      <w:r w:rsidRPr="007647B5">
        <w:sym w:font="Times New Roman" w:char="F06F"/>
      </w:r>
    </w:p>
    <w:p w14:paraId="69E24036" w14:textId="77777777" w:rsidR="008923FA" w:rsidRPr="007647B5" w:rsidRDefault="008923FA" w:rsidP="00164FCC">
      <w:pPr>
        <w:widowControl/>
        <w:numPr>
          <w:ilvl w:val="0"/>
          <w:numId w:val="40"/>
        </w:numPr>
        <w:autoSpaceDE/>
        <w:adjustRightInd/>
        <w:spacing w:before="120"/>
        <w:jc w:val="both"/>
      </w:pPr>
      <w:r w:rsidRPr="007647B5">
        <w:t xml:space="preserve">Entité cartographique </w:t>
      </w:r>
      <w:r w:rsidRPr="007647B5">
        <w:tab/>
      </w:r>
      <w:r w:rsidRPr="007647B5">
        <w:tab/>
        <w:t xml:space="preserve">Oui </w:t>
      </w:r>
      <w:r w:rsidRPr="007647B5">
        <w:sym w:font="Times New Roman" w:char="F06F"/>
      </w:r>
      <w:r w:rsidRPr="007647B5">
        <w:t xml:space="preserve">  Non </w:t>
      </w:r>
      <w:r w:rsidRPr="007647B5">
        <w:sym w:font="Times New Roman" w:char="F06F"/>
      </w:r>
    </w:p>
    <w:p w14:paraId="27C64CBB" w14:textId="77777777" w:rsidR="008923FA" w:rsidRPr="007647B5" w:rsidRDefault="008923FA" w:rsidP="00164FCC">
      <w:pPr>
        <w:widowControl/>
        <w:numPr>
          <w:ilvl w:val="0"/>
          <w:numId w:val="40"/>
        </w:numPr>
        <w:autoSpaceDE/>
        <w:adjustRightInd/>
        <w:spacing w:before="120"/>
        <w:jc w:val="both"/>
      </w:pPr>
      <w:r w:rsidRPr="007647B5">
        <w:t xml:space="preserve">Autre entité technique n’étant pas constituée essentiellement à des fins commerciales   Oui </w:t>
      </w:r>
      <w:r w:rsidRPr="007647B5">
        <w:sym w:font="Times New Roman" w:char="F06F"/>
      </w:r>
      <w:r w:rsidRPr="007647B5">
        <w:t xml:space="preserve">  Non </w:t>
      </w:r>
      <w:r w:rsidRPr="007647B5">
        <w:sym w:font="Times New Roman" w:char="F06F"/>
      </w:r>
    </w:p>
    <w:p w14:paraId="7D7A7819" w14:textId="77777777" w:rsidR="008923FA" w:rsidRPr="007647B5" w:rsidRDefault="008923FA" w:rsidP="008923FA">
      <w:pPr>
        <w:spacing w:before="120"/>
      </w:pPr>
      <w:r w:rsidRPr="007647B5">
        <w:t>3)</w:t>
      </w:r>
      <w:r w:rsidRPr="007647B5">
        <w:tab/>
        <w:t>Quelle que soit votre réponse à la question 1, veuillez répondre à la question suivante :</w:t>
      </w:r>
    </w:p>
    <w:p w14:paraId="5E5E52F0" w14:textId="77777777" w:rsidR="008923FA" w:rsidRPr="007647B5" w:rsidRDefault="008923FA" w:rsidP="00164FCC">
      <w:pPr>
        <w:widowControl/>
        <w:numPr>
          <w:ilvl w:val="0"/>
          <w:numId w:val="41"/>
        </w:numPr>
        <w:autoSpaceDE/>
        <w:adjustRightInd/>
        <w:spacing w:before="120"/>
        <w:jc w:val="both"/>
      </w:pPr>
      <w:r w:rsidRPr="007647B5">
        <w:t xml:space="preserve">Recevez-vous des subventions ou paiements (y compris toute forme de crédit à titre de subvention) ou toute autre forme d’assistance (financière ou autre) d’un gouvernement ?  </w:t>
      </w:r>
    </w:p>
    <w:p w14:paraId="63A0A4C4" w14:textId="77777777" w:rsidR="008923FA" w:rsidRPr="007647B5" w:rsidRDefault="008923FA" w:rsidP="008923FA">
      <w:pPr>
        <w:ind w:left="1080"/>
        <w:jc w:val="both"/>
      </w:pPr>
      <w:r w:rsidRPr="007647B5">
        <w:t xml:space="preserve">Oui </w:t>
      </w:r>
      <w:r w:rsidRPr="007647B5">
        <w:sym w:font="Times New Roman" w:char="F06F"/>
      </w:r>
      <w:r w:rsidRPr="007647B5">
        <w:t xml:space="preserve">  Non </w:t>
      </w:r>
      <w:r w:rsidRPr="007647B5">
        <w:sym w:font="Times New Roman" w:char="F06F"/>
      </w:r>
      <w:r w:rsidRPr="007647B5">
        <w:t xml:space="preserve">  </w:t>
      </w:r>
    </w:p>
    <w:p w14:paraId="24DDDC68" w14:textId="77777777" w:rsidR="008923FA" w:rsidRPr="007647B5" w:rsidRDefault="008923FA" w:rsidP="008923FA">
      <w:pPr>
        <w:spacing w:before="120"/>
        <w:ind w:left="720"/>
      </w:pPr>
      <w:r w:rsidRPr="007647B5">
        <w:t>Si oui, décrivez : _________________________________________________________</w:t>
      </w:r>
    </w:p>
    <w:p w14:paraId="6E5D3627" w14:textId="77777777" w:rsidR="008923FA" w:rsidRPr="007647B5" w:rsidRDefault="008923FA" w:rsidP="00164FCC">
      <w:pPr>
        <w:widowControl/>
        <w:numPr>
          <w:ilvl w:val="0"/>
          <w:numId w:val="41"/>
        </w:numPr>
        <w:autoSpaceDE/>
        <w:adjustRightInd/>
        <w:spacing w:before="120"/>
        <w:jc w:val="both"/>
      </w:pPr>
      <w:r w:rsidRPr="007647B5">
        <w:t xml:space="preserve">Un gouvernement vous a-t-il accordé des droits ou privilèges juridiques ou économiques spéciaux ou exclusifs pouvant affecter la compétitivité de vos biens, travaux ou services, ou influencer par ailleurs vos décisions commerciales ? Oui </w:t>
      </w:r>
      <w:r w:rsidRPr="007647B5">
        <w:sym w:font="Times New Roman" w:char="F06F"/>
      </w:r>
      <w:r w:rsidRPr="007647B5">
        <w:t xml:space="preserve">  Non </w:t>
      </w:r>
      <w:r w:rsidRPr="007647B5">
        <w:sym w:font="Times New Roman" w:char="F06F"/>
      </w:r>
      <w:r w:rsidRPr="007647B5">
        <w:t xml:space="preserve">  </w:t>
      </w:r>
    </w:p>
    <w:p w14:paraId="08F3751A" w14:textId="77777777" w:rsidR="008923FA" w:rsidRPr="007647B5" w:rsidRDefault="008923FA" w:rsidP="008923FA">
      <w:pPr>
        <w:spacing w:before="120"/>
        <w:ind w:left="720"/>
      </w:pPr>
      <w:r w:rsidRPr="007647B5">
        <w:t>Si oui, décrivez : _________________________________________________________</w:t>
      </w:r>
    </w:p>
    <w:p w14:paraId="7EE00E87" w14:textId="77777777" w:rsidR="008923FA" w:rsidRPr="007647B5" w:rsidRDefault="008923FA" w:rsidP="00164FCC">
      <w:pPr>
        <w:widowControl/>
        <w:numPr>
          <w:ilvl w:val="0"/>
          <w:numId w:val="41"/>
        </w:numPr>
        <w:autoSpaceDE/>
        <w:adjustRightInd/>
        <w:spacing w:before="120"/>
        <w:jc w:val="both"/>
      </w:pPr>
      <w:r w:rsidRPr="007647B5">
        <w:t xml:space="preserve">Un gouvernement peut-il imposer ou ordonner l’une des actions suivantes à votre égard : </w:t>
      </w:r>
    </w:p>
    <w:p w14:paraId="749A5810" w14:textId="77777777" w:rsidR="008923FA" w:rsidRPr="007647B5" w:rsidRDefault="008923FA" w:rsidP="00164FCC">
      <w:pPr>
        <w:widowControl/>
        <w:numPr>
          <w:ilvl w:val="0"/>
          <w:numId w:val="42"/>
        </w:numPr>
        <w:autoSpaceDE/>
        <w:adjustRightInd/>
        <w:spacing w:before="120"/>
        <w:jc w:val="both"/>
      </w:pPr>
      <w:r w:rsidRPr="007647B5">
        <w:t xml:space="preserve">Toute réorganisation, fusion ou dissolution de votre entité, ou la formation ou l’acquisition de toute filiale ou autre affiliée par votre entité ? Oui </w:t>
      </w:r>
      <w:r w:rsidRPr="007647B5">
        <w:sym w:font="Times New Roman" w:char="F06F"/>
      </w:r>
      <w:r w:rsidRPr="007647B5">
        <w:t xml:space="preserve">  Non </w:t>
      </w:r>
      <w:r w:rsidRPr="007647B5">
        <w:sym w:font="Times New Roman" w:char="F06F"/>
      </w:r>
      <w:r w:rsidRPr="007647B5">
        <w:t xml:space="preserve">  </w:t>
      </w:r>
    </w:p>
    <w:p w14:paraId="603143F0" w14:textId="77777777" w:rsidR="008923FA" w:rsidRPr="007647B5" w:rsidRDefault="008923FA" w:rsidP="00164FCC">
      <w:pPr>
        <w:widowControl/>
        <w:numPr>
          <w:ilvl w:val="0"/>
          <w:numId w:val="42"/>
        </w:numPr>
        <w:autoSpaceDE/>
        <w:adjustRightInd/>
        <w:spacing w:before="120"/>
        <w:jc w:val="both"/>
      </w:pPr>
      <w:r w:rsidRPr="007647B5">
        <w:t xml:space="preserve">la vente, la location, l’hypothèque, le nantissement ou la cession par ailleurs de vos principaux actifs, tangibles ou intangibles, que ce soit ou non dans le cadre habituel des affaires ? Oui </w:t>
      </w:r>
      <w:r w:rsidRPr="007647B5">
        <w:sym w:font="Times New Roman" w:char="F06F"/>
      </w:r>
      <w:r w:rsidRPr="007647B5">
        <w:t xml:space="preserve">  Non </w:t>
      </w:r>
      <w:r w:rsidRPr="007647B5">
        <w:sym w:font="Times New Roman" w:char="F06F"/>
      </w:r>
    </w:p>
    <w:p w14:paraId="5D083E34" w14:textId="77777777" w:rsidR="008923FA" w:rsidRPr="007647B5" w:rsidRDefault="008923FA" w:rsidP="00164FCC">
      <w:pPr>
        <w:widowControl/>
        <w:numPr>
          <w:ilvl w:val="0"/>
          <w:numId w:val="42"/>
        </w:numPr>
        <w:autoSpaceDE/>
        <w:adjustRightInd/>
        <w:spacing w:before="120"/>
        <w:jc w:val="both"/>
      </w:pPr>
      <w:r w:rsidRPr="007647B5">
        <w:t xml:space="preserve">L’interruption, la réinstallation ou l’altération substantielle de la production, de l’exploitation ou d’autres activités importantes de vos affaires ?  Oui </w:t>
      </w:r>
      <w:r w:rsidRPr="007647B5">
        <w:sym w:font="Times New Roman" w:char="F06F"/>
      </w:r>
      <w:r w:rsidRPr="007647B5">
        <w:t xml:space="preserve">  Non </w:t>
      </w:r>
      <w:r w:rsidRPr="007647B5">
        <w:sym w:font="Times New Roman" w:char="F06F"/>
      </w:r>
    </w:p>
    <w:p w14:paraId="20473FF0" w14:textId="77777777" w:rsidR="008923FA" w:rsidRPr="007647B5" w:rsidRDefault="008923FA" w:rsidP="00164FCC">
      <w:pPr>
        <w:widowControl/>
        <w:numPr>
          <w:ilvl w:val="0"/>
          <w:numId w:val="42"/>
        </w:numPr>
        <w:autoSpaceDE/>
        <w:adjustRightInd/>
        <w:spacing w:before="120"/>
        <w:jc w:val="both"/>
      </w:pPr>
      <w:r w:rsidRPr="007647B5">
        <w:t xml:space="preserve">Votre exécution, résiliation ou non-exécution de contrats importants ?  </w:t>
      </w:r>
    </w:p>
    <w:p w14:paraId="686C9501" w14:textId="77777777" w:rsidR="008923FA" w:rsidRPr="007647B5" w:rsidRDefault="008923FA" w:rsidP="008923FA">
      <w:pPr>
        <w:ind w:left="1440"/>
        <w:jc w:val="both"/>
      </w:pPr>
      <w:r w:rsidRPr="007647B5">
        <w:t xml:space="preserve">Oui </w:t>
      </w:r>
      <w:r w:rsidRPr="007647B5">
        <w:sym w:font="Times New Roman" w:char="F06F"/>
      </w:r>
      <w:r w:rsidRPr="007647B5">
        <w:t xml:space="preserve">  Non </w:t>
      </w:r>
      <w:r w:rsidRPr="007647B5">
        <w:sym w:font="Times New Roman" w:char="F06F"/>
      </w:r>
    </w:p>
    <w:p w14:paraId="289D37C2" w14:textId="77777777" w:rsidR="008923FA" w:rsidRPr="007647B5" w:rsidRDefault="008923FA" w:rsidP="00164FCC">
      <w:pPr>
        <w:widowControl/>
        <w:numPr>
          <w:ilvl w:val="0"/>
          <w:numId w:val="42"/>
        </w:numPr>
        <w:autoSpaceDE/>
        <w:adjustRightInd/>
        <w:spacing w:before="120"/>
        <w:jc w:val="both"/>
      </w:pPr>
      <w:r w:rsidRPr="007647B5">
        <w:t xml:space="preserve">La nomination ou le congédiement de vos managers, directeurs, cadres supérieurs ou autres dirigeants, ou la participation par ailleurs à la direction ou au contrôle de vos affaires ?  Oui </w:t>
      </w:r>
      <w:r w:rsidRPr="007647B5">
        <w:sym w:font="Times New Roman" w:char="F06F"/>
      </w:r>
      <w:r w:rsidRPr="007647B5">
        <w:t xml:space="preserve">  Non </w:t>
      </w:r>
      <w:r w:rsidRPr="007647B5">
        <w:sym w:font="Times New Roman" w:char="F06F"/>
      </w:r>
      <w:r w:rsidRPr="007647B5">
        <w:t xml:space="preserve">  </w:t>
      </w:r>
    </w:p>
    <w:p w14:paraId="3270D2A3" w14:textId="77777777" w:rsidR="008923FA" w:rsidRPr="007647B5" w:rsidRDefault="008923FA" w:rsidP="008923FA">
      <w:pPr>
        <w:spacing w:before="120"/>
      </w:pPr>
      <w:r w:rsidRPr="007647B5">
        <w:t>4)</w:t>
      </w:r>
      <w:r w:rsidRPr="007647B5">
        <w:tab/>
        <w:t xml:space="preserve">Avez-vous jamais appartenu à l’État ou été contrôlé par l’État ?  </w:t>
      </w:r>
      <w:r w:rsidRPr="007647B5">
        <w:tab/>
        <w:t xml:space="preserve">Oui </w:t>
      </w:r>
      <w:r w:rsidRPr="007647B5">
        <w:sym w:font="Times New Roman" w:char="F06F"/>
      </w:r>
      <w:r w:rsidRPr="007647B5">
        <w:t xml:space="preserve">  Non </w:t>
      </w:r>
      <w:r w:rsidRPr="007647B5">
        <w:sym w:font="Times New Roman" w:char="F06F"/>
      </w:r>
      <w:r w:rsidRPr="007647B5">
        <w:t xml:space="preserve">  </w:t>
      </w:r>
    </w:p>
    <w:p w14:paraId="2D4D83CB" w14:textId="77777777" w:rsidR="008923FA" w:rsidRPr="007647B5" w:rsidRDefault="008923FA" w:rsidP="008923FA">
      <w:pPr>
        <w:spacing w:before="120"/>
      </w:pPr>
      <w:r w:rsidRPr="007647B5">
        <w:t>5)</w:t>
      </w:r>
      <w:r w:rsidRPr="007647B5">
        <w:tab/>
        <w:t>Si votre réponse à la question 4 était oui, veuillez répondre aux questions suivantes :</w:t>
      </w:r>
    </w:p>
    <w:p w14:paraId="11C5CEA7" w14:textId="77777777" w:rsidR="008923FA" w:rsidRPr="007647B5" w:rsidRDefault="008923FA" w:rsidP="00164FCC">
      <w:pPr>
        <w:widowControl/>
        <w:numPr>
          <w:ilvl w:val="0"/>
          <w:numId w:val="43"/>
        </w:numPr>
        <w:autoSpaceDE/>
        <w:adjustRightInd/>
        <w:spacing w:before="120"/>
      </w:pPr>
      <w:r w:rsidRPr="007647B5">
        <w:t>Pendant combien de temps avez-vous appartenu à l’État ?  ________________________________________________</w:t>
      </w:r>
      <w:r w:rsidRPr="007647B5">
        <w:tab/>
        <w:t xml:space="preserve"> </w:t>
      </w:r>
    </w:p>
    <w:p w14:paraId="6C959037" w14:textId="77777777" w:rsidR="008923FA" w:rsidRPr="007647B5" w:rsidRDefault="008923FA" w:rsidP="00164FCC">
      <w:pPr>
        <w:widowControl/>
        <w:numPr>
          <w:ilvl w:val="0"/>
          <w:numId w:val="43"/>
        </w:numPr>
        <w:autoSpaceDE/>
        <w:adjustRightInd/>
        <w:spacing w:before="120"/>
      </w:pPr>
      <w:r w:rsidRPr="007647B5">
        <w:t xml:space="preserve">Quand votre entité a-t-elle été privatisée ? ___________________________________________________________ </w:t>
      </w:r>
      <w:r w:rsidRPr="007647B5">
        <w:tab/>
      </w:r>
      <w:r w:rsidRPr="007647B5">
        <w:tab/>
        <w:t xml:space="preserve"> </w:t>
      </w:r>
    </w:p>
    <w:p w14:paraId="40CA8CFC" w14:textId="77777777" w:rsidR="008923FA" w:rsidRPr="007647B5" w:rsidRDefault="008923FA" w:rsidP="00164FCC">
      <w:pPr>
        <w:widowControl/>
        <w:numPr>
          <w:ilvl w:val="0"/>
          <w:numId w:val="43"/>
        </w:numPr>
        <w:autoSpaceDE/>
        <w:adjustRightInd/>
        <w:spacing w:before="120"/>
        <w:jc w:val="both"/>
      </w:pPr>
      <w:r w:rsidRPr="007647B5">
        <w:t xml:space="preserve">Recevez-vous des subventions ou paiements (y compris toute forme de crédit à titre de subvention) ou toute autre forme d’assistance (financière ou autre) d’un gouvernement ?  </w:t>
      </w:r>
    </w:p>
    <w:p w14:paraId="358F74E4" w14:textId="77777777" w:rsidR="008923FA" w:rsidRPr="007647B5" w:rsidRDefault="008923FA" w:rsidP="008923FA">
      <w:pPr>
        <w:ind w:left="1080"/>
        <w:jc w:val="both"/>
      </w:pPr>
      <w:r w:rsidRPr="007647B5">
        <w:t>Oui</w:t>
      </w:r>
      <w:r w:rsidRPr="007647B5">
        <w:sym w:font="Times New Roman" w:char="F06F"/>
      </w:r>
      <w:r w:rsidRPr="007647B5">
        <w:t xml:space="preserve">  Non </w:t>
      </w:r>
      <w:r w:rsidRPr="007647B5">
        <w:sym w:font="Times New Roman" w:char="F06F"/>
      </w:r>
      <w:r w:rsidRPr="007647B5">
        <w:t xml:space="preserve">  </w:t>
      </w:r>
    </w:p>
    <w:p w14:paraId="5B842465" w14:textId="77777777" w:rsidR="008923FA" w:rsidRPr="007647B5" w:rsidRDefault="008923FA" w:rsidP="008923FA">
      <w:pPr>
        <w:spacing w:before="120"/>
        <w:ind w:left="720"/>
      </w:pPr>
      <w:r w:rsidRPr="007647B5">
        <w:t>Si oui, décrivez : ________________________________________________________________________</w:t>
      </w:r>
    </w:p>
    <w:p w14:paraId="77752129" w14:textId="77777777" w:rsidR="008923FA" w:rsidRPr="007647B5" w:rsidRDefault="008923FA" w:rsidP="00164FCC">
      <w:pPr>
        <w:widowControl/>
        <w:numPr>
          <w:ilvl w:val="0"/>
          <w:numId w:val="43"/>
        </w:numPr>
        <w:autoSpaceDE/>
        <w:adjustRightInd/>
        <w:spacing w:before="120"/>
        <w:jc w:val="both"/>
      </w:pPr>
      <w:r w:rsidRPr="007647B5">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7647B5" w:rsidRDefault="008923FA" w:rsidP="008923FA">
      <w:pPr>
        <w:ind w:left="1080"/>
        <w:jc w:val="both"/>
      </w:pPr>
      <w:r w:rsidRPr="007647B5">
        <w:t xml:space="preserve">Oui </w:t>
      </w:r>
      <w:r w:rsidRPr="007647B5">
        <w:sym w:font="Times New Roman" w:char="F06F"/>
      </w:r>
      <w:r w:rsidRPr="007647B5">
        <w:t xml:space="preserve">  Non </w:t>
      </w:r>
      <w:r w:rsidRPr="007647B5">
        <w:sym w:font="Times New Roman" w:char="F06F"/>
      </w:r>
      <w:r w:rsidRPr="007647B5">
        <w:t xml:space="preserve">  </w:t>
      </w:r>
    </w:p>
    <w:p w14:paraId="2C7AC362" w14:textId="77777777" w:rsidR="008923FA" w:rsidRPr="007647B5" w:rsidRDefault="008923FA" w:rsidP="008923FA">
      <w:pPr>
        <w:spacing w:before="120"/>
        <w:ind w:left="720"/>
      </w:pPr>
      <w:r w:rsidRPr="007647B5">
        <w:t>Si oui, décrivez : ________________________________________________________________________</w:t>
      </w:r>
    </w:p>
    <w:p w14:paraId="7CA65B44" w14:textId="77777777" w:rsidR="008923FA" w:rsidRPr="007647B5" w:rsidRDefault="008923FA" w:rsidP="00164FCC">
      <w:pPr>
        <w:widowControl/>
        <w:numPr>
          <w:ilvl w:val="0"/>
          <w:numId w:val="44"/>
        </w:numPr>
        <w:autoSpaceDE/>
        <w:adjustRightInd/>
        <w:spacing w:before="120"/>
        <w:ind w:left="1080"/>
        <w:jc w:val="both"/>
      </w:pPr>
      <w:r w:rsidRPr="007647B5">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7647B5">
        <w:sym w:font="Times New Roman" w:char="F06F"/>
      </w:r>
      <w:r w:rsidRPr="007647B5">
        <w:t xml:space="preserve">  Non </w:t>
      </w:r>
      <w:r w:rsidRPr="007647B5">
        <w:sym w:font="Times New Roman" w:char="F06F"/>
      </w:r>
      <w:r w:rsidRPr="007647B5">
        <w:t xml:space="preserve">  </w:t>
      </w:r>
    </w:p>
    <w:p w14:paraId="150849A6" w14:textId="77777777" w:rsidR="008923FA" w:rsidRPr="007647B5" w:rsidRDefault="008923FA" w:rsidP="008923FA">
      <w:pPr>
        <w:spacing w:before="120"/>
        <w:ind w:left="720"/>
      </w:pPr>
      <w:r w:rsidRPr="007647B5">
        <w:t>Si oui, décrivez : ________________________________________________________________________</w:t>
      </w:r>
    </w:p>
    <w:p w14:paraId="79FE2836" w14:textId="77777777" w:rsidR="008923FA" w:rsidRPr="007647B5" w:rsidRDefault="008923FA" w:rsidP="008923FA">
      <w:pPr>
        <w:spacing w:before="120"/>
      </w:pPr>
      <w:r w:rsidRPr="007647B5">
        <w:t xml:space="preserve">Les participants doivent noter les points suivants : </w:t>
      </w:r>
    </w:p>
    <w:p w14:paraId="2659A7B0" w14:textId="77777777" w:rsidR="008923FA" w:rsidRPr="007647B5" w:rsidRDefault="008923FA" w:rsidP="00164FCC">
      <w:pPr>
        <w:widowControl/>
        <w:numPr>
          <w:ilvl w:val="0"/>
          <w:numId w:val="45"/>
        </w:numPr>
        <w:autoSpaceDE/>
        <w:adjustRightInd/>
        <w:spacing w:before="120"/>
        <w:jc w:val="both"/>
      </w:pPr>
      <w:r w:rsidRPr="007647B5">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7647B5" w:rsidRDefault="008923FA" w:rsidP="00164FCC">
      <w:pPr>
        <w:widowControl/>
        <w:numPr>
          <w:ilvl w:val="0"/>
          <w:numId w:val="45"/>
        </w:numPr>
        <w:autoSpaceDE/>
        <w:adjustRightInd/>
        <w:spacing w:before="120"/>
        <w:jc w:val="both"/>
      </w:pPr>
      <w:r w:rsidRPr="007647B5">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7647B5" w:rsidRDefault="008923FA" w:rsidP="00164FCC">
      <w:pPr>
        <w:widowControl/>
        <w:numPr>
          <w:ilvl w:val="0"/>
          <w:numId w:val="45"/>
        </w:numPr>
        <w:autoSpaceDE/>
        <w:adjustRightInd/>
        <w:spacing w:before="120"/>
        <w:jc w:val="both"/>
      </w:pPr>
      <w:r w:rsidRPr="007647B5">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7647B5" w:rsidRDefault="008923FA" w:rsidP="00164FCC">
      <w:pPr>
        <w:widowControl/>
        <w:numPr>
          <w:ilvl w:val="0"/>
          <w:numId w:val="45"/>
        </w:numPr>
        <w:autoSpaceDE/>
        <w:adjustRightInd/>
        <w:spacing w:before="120"/>
        <w:jc w:val="both"/>
      </w:pPr>
      <w:r w:rsidRPr="007647B5">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7647B5" w:rsidRDefault="008923FA" w:rsidP="008923FA">
      <w:pPr>
        <w:spacing w:before="120"/>
      </w:pPr>
      <w:r w:rsidRPr="007647B5">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7647B5" w:rsidRDefault="008923FA" w:rsidP="008923FA">
      <w:pPr>
        <w:spacing w:before="120"/>
      </w:pPr>
      <w:r w:rsidRPr="007647B5">
        <w:t>Mane</w:t>
      </w:r>
    </w:p>
    <w:p w14:paraId="180B13F9" w14:textId="77777777" w:rsidR="008923FA" w:rsidRPr="007647B5" w:rsidRDefault="008923FA" w:rsidP="008923FA">
      <w:pPr>
        <w:spacing w:before="120"/>
      </w:pPr>
      <w:r w:rsidRPr="007647B5">
        <w:t>Signature autorisée : ___________________________________ Date : _________________</w:t>
      </w:r>
    </w:p>
    <w:p w14:paraId="7C0A048E" w14:textId="77777777" w:rsidR="008923FA" w:rsidRPr="007647B5" w:rsidRDefault="008923FA" w:rsidP="008923FA">
      <w:pPr>
        <w:spacing w:before="120"/>
      </w:pPr>
      <w:r w:rsidRPr="007647B5">
        <w:t xml:space="preserve">Nom du signataire (en caractères d’imprimerie) : </w:t>
      </w:r>
    </w:p>
    <w:p w14:paraId="275DB845" w14:textId="77777777" w:rsidR="008923FA" w:rsidRPr="007647B5" w:rsidRDefault="008923FA" w:rsidP="008923FA">
      <w:pPr>
        <w:spacing w:before="120"/>
      </w:pPr>
      <w:r w:rsidRPr="007647B5">
        <w:t>______________________________________________________________________</w:t>
      </w:r>
    </w:p>
    <w:p w14:paraId="5172EC22" w14:textId="77777777" w:rsidR="008923FA" w:rsidRPr="007647B5" w:rsidRDefault="008923FA" w:rsidP="008923FA"/>
    <w:p w14:paraId="40D9AF9D" w14:textId="4E657644" w:rsidR="00350B3E" w:rsidRPr="007647B5" w:rsidRDefault="00350B3E" w:rsidP="008923FA">
      <w:r w:rsidRPr="007647B5">
        <w:br w:type="page"/>
      </w:r>
    </w:p>
    <w:bookmarkEnd w:id="39"/>
    <w:p w14:paraId="4790DE69" w14:textId="6AB11899" w:rsidR="008923FA" w:rsidRPr="00E14ADB" w:rsidRDefault="008923FA" w:rsidP="008923FA">
      <w:pPr>
        <w:shd w:val="clear" w:color="auto" w:fill="BFBFBF"/>
        <w:spacing w:line="276" w:lineRule="auto"/>
        <w:jc w:val="center"/>
        <w:rPr>
          <w:b/>
          <w:sz w:val="28"/>
          <w:szCs w:val="28"/>
          <w:shd w:val="clear" w:color="auto" w:fill="BFBFBF"/>
        </w:rPr>
      </w:pPr>
      <w:r w:rsidRPr="00E14ADB">
        <w:rPr>
          <w:b/>
          <w:sz w:val="28"/>
          <w:szCs w:val="28"/>
          <w:shd w:val="clear" w:color="auto" w:fill="BFBFBF"/>
        </w:rPr>
        <w:t xml:space="preserve">ANNEXE </w:t>
      </w:r>
      <w:r w:rsidR="00E14ADB" w:rsidRPr="00E14ADB">
        <w:rPr>
          <w:b/>
          <w:sz w:val="28"/>
          <w:szCs w:val="28"/>
          <w:shd w:val="clear" w:color="auto" w:fill="BFBFBF"/>
        </w:rPr>
        <w:t>5</w:t>
      </w:r>
    </w:p>
    <w:p w14:paraId="1BB137B7" w14:textId="77777777" w:rsidR="008923FA" w:rsidRPr="007647B5" w:rsidRDefault="008923FA" w:rsidP="008923FA">
      <w:pPr>
        <w:tabs>
          <w:tab w:val="num" w:pos="1512"/>
        </w:tabs>
        <w:spacing w:line="276" w:lineRule="auto"/>
        <w:rPr>
          <w:b/>
        </w:rPr>
      </w:pPr>
    </w:p>
    <w:p w14:paraId="78B32B96" w14:textId="77777777" w:rsidR="008923FA" w:rsidRPr="007647B5" w:rsidRDefault="008923FA" w:rsidP="008923FA">
      <w:pPr>
        <w:tabs>
          <w:tab w:val="num" w:pos="1512"/>
        </w:tabs>
        <w:spacing w:line="276" w:lineRule="auto"/>
        <w:jc w:val="center"/>
        <w:rPr>
          <w:b/>
        </w:rPr>
      </w:pPr>
      <w:r w:rsidRPr="007647B5">
        <w:rPr>
          <w:b/>
        </w:rPr>
        <w:t>MODELE DE BON DE COMMANDE</w:t>
      </w:r>
    </w:p>
    <w:p w14:paraId="5C366BF7" w14:textId="5942EF13" w:rsidR="008923FA" w:rsidRPr="007647B5" w:rsidRDefault="008923FA" w:rsidP="00480DE7">
      <w:pPr>
        <w:keepNext/>
        <w:keepLines/>
        <w:spacing w:before="40" w:line="276" w:lineRule="auto"/>
        <w:outlineLvl w:val="3"/>
        <w:rPr>
          <w:bCs/>
          <w:i/>
          <w:iCs/>
          <w:u w:val="single"/>
        </w:rPr>
      </w:pPr>
      <w:bookmarkStart w:id="40" w:name="_Toc359248438"/>
    </w:p>
    <w:p w14:paraId="2ED8B767" w14:textId="77777777" w:rsidR="008923FA" w:rsidRPr="007647B5" w:rsidRDefault="008923FA" w:rsidP="008923FA">
      <w:pPr>
        <w:spacing w:line="276" w:lineRule="auto"/>
        <w:jc w:val="center"/>
        <w:rPr>
          <w:b/>
        </w:rPr>
      </w:pPr>
      <w:r w:rsidRPr="007647B5">
        <w:rPr>
          <w:b/>
        </w:rPr>
        <w:t>REPUBLIQUE DU NIGER</w:t>
      </w:r>
    </w:p>
    <w:tbl>
      <w:tblPr>
        <w:tblW w:w="5000" w:type="pct"/>
        <w:jc w:val="center"/>
        <w:tblLook w:val="04A0" w:firstRow="1" w:lastRow="0" w:firstColumn="1" w:lastColumn="0" w:noHBand="0" w:noVBand="1"/>
      </w:tblPr>
      <w:tblGrid>
        <w:gridCol w:w="9084"/>
      </w:tblGrid>
      <w:tr w:rsidR="008923FA" w:rsidRPr="007647B5" w14:paraId="747F5C75" w14:textId="77777777" w:rsidTr="00BE24F0">
        <w:trPr>
          <w:jc w:val="center"/>
        </w:trPr>
        <w:tc>
          <w:tcPr>
            <w:tcW w:w="5000" w:type="pct"/>
            <w:shd w:val="clear" w:color="auto" w:fill="auto"/>
          </w:tcPr>
          <w:p w14:paraId="732BDB0C" w14:textId="1BBB4AE9" w:rsidR="008923FA" w:rsidRPr="007647B5" w:rsidRDefault="008923FA" w:rsidP="00BD085C">
            <w:pPr>
              <w:spacing w:line="276" w:lineRule="auto"/>
              <w:jc w:val="center"/>
              <w:rPr>
                <w:w w:val="90"/>
              </w:rPr>
            </w:pPr>
            <w:r w:rsidRPr="007647B5">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C21EAB" w14:paraId="69BF919B" w14:textId="77777777" w:rsidTr="00BE24F0">
        <w:trPr>
          <w:trHeight w:val="250"/>
          <w:jc w:val="center"/>
        </w:trPr>
        <w:tc>
          <w:tcPr>
            <w:tcW w:w="5000" w:type="pct"/>
            <w:shd w:val="clear" w:color="auto" w:fill="auto"/>
            <w:vAlign w:val="center"/>
          </w:tcPr>
          <w:p w14:paraId="550AF382" w14:textId="77777777" w:rsidR="008923FA" w:rsidRPr="007647B5" w:rsidRDefault="008923FA" w:rsidP="00BD085C">
            <w:pPr>
              <w:spacing w:line="276" w:lineRule="auto"/>
              <w:jc w:val="center"/>
              <w:outlineLvl w:val="0"/>
              <w:rPr>
                <w:rFonts w:eastAsia="MS Mincho"/>
                <w:b/>
                <w:lang w:val="en-US"/>
              </w:rPr>
            </w:pPr>
            <w:r w:rsidRPr="007647B5">
              <w:rPr>
                <w:rFonts w:eastAsia="MS Mincho"/>
                <w:b/>
                <w:lang w:val="en-US"/>
              </w:rPr>
              <w:t>MILLENNIUM CHALLENGE ACCOUNT-NIGER</w:t>
            </w:r>
          </w:p>
          <w:p w14:paraId="202C9792" w14:textId="77777777" w:rsidR="008923FA" w:rsidRPr="007647B5" w:rsidRDefault="008923FA" w:rsidP="00BD085C">
            <w:pPr>
              <w:spacing w:line="276" w:lineRule="auto"/>
              <w:jc w:val="center"/>
              <w:outlineLvl w:val="0"/>
              <w:rPr>
                <w:b/>
                <w:w w:val="90"/>
                <w:lang w:val="en-US"/>
              </w:rPr>
            </w:pPr>
            <w:r w:rsidRPr="007647B5">
              <w:rPr>
                <w:rFonts w:eastAsia="MS Mincho"/>
                <w:b/>
                <w:lang w:val="en-US"/>
              </w:rPr>
              <w:t>(MCA-NIGER)</w:t>
            </w:r>
          </w:p>
        </w:tc>
      </w:tr>
    </w:tbl>
    <w:p w14:paraId="7541D1C7" w14:textId="77777777" w:rsidR="008923FA" w:rsidRPr="007647B5" w:rsidRDefault="008923FA" w:rsidP="008923FA">
      <w:pPr>
        <w:tabs>
          <w:tab w:val="left" w:pos="709"/>
        </w:tabs>
        <w:spacing w:line="276" w:lineRule="auto"/>
        <w:jc w:val="center"/>
        <w:rPr>
          <w:b/>
          <w:i/>
          <w:lang w:val="en-US"/>
        </w:rPr>
      </w:pPr>
    </w:p>
    <w:p w14:paraId="7919C3C3" w14:textId="77777777" w:rsidR="008923FA" w:rsidRPr="007647B5" w:rsidRDefault="008923FA" w:rsidP="008923FA">
      <w:pPr>
        <w:tabs>
          <w:tab w:val="num" w:pos="1512"/>
        </w:tabs>
        <w:spacing w:line="276" w:lineRule="auto"/>
        <w:jc w:val="center"/>
        <w:rPr>
          <w:b/>
        </w:rPr>
      </w:pPr>
      <w:r w:rsidRPr="007647B5">
        <w:rPr>
          <w:b/>
        </w:rPr>
        <w:t>BON DE COMMANDE</w:t>
      </w:r>
    </w:p>
    <w:p w14:paraId="6C78156F" w14:textId="264FC409" w:rsidR="008923FA" w:rsidRPr="00901AB7" w:rsidRDefault="008923FA" w:rsidP="008923FA">
      <w:pPr>
        <w:tabs>
          <w:tab w:val="left" w:pos="5184"/>
          <w:tab w:val="right" w:leader="dot" w:pos="8640"/>
        </w:tabs>
        <w:spacing w:line="276" w:lineRule="auto"/>
        <w:jc w:val="center"/>
        <w:rPr>
          <w:b/>
          <w:bCs/>
          <w:smallCaps/>
          <w:lang w:val="fr-BE"/>
          <w14:shadow w14:blurRad="50800" w14:dist="38100" w14:dir="2700000" w14:sx="100000" w14:sy="100000" w14:kx="0" w14:ky="0" w14:algn="tl">
            <w14:srgbClr w14:val="000000">
              <w14:alpha w14:val="60000"/>
            </w14:srgbClr>
          </w14:shadow>
        </w:rPr>
      </w:pPr>
      <w:r w:rsidRPr="00901AB7">
        <w:rPr>
          <w:b/>
          <w:bCs/>
          <w:smallCaps/>
          <w:lang w:val="fr-BE"/>
          <w14:shadow w14:blurRad="50800" w14:dist="38100" w14:dir="2700000" w14:sx="100000" w14:sy="100000" w14:kx="0" w14:ky="0" w14:algn="tl">
            <w14:srgbClr w14:val="000000">
              <w14:alpha w14:val="60000"/>
            </w14:srgbClr>
          </w14:shadow>
        </w:rPr>
        <w:t xml:space="preserve">N° </w:t>
      </w:r>
      <w:r w:rsidR="00D254D1" w:rsidRPr="00901AB7">
        <w:rPr>
          <w:b/>
          <w:bCs/>
          <w:lang w:val="fr-BE"/>
        </w:rPr>
        <w:t>IR</w:t>
      </w:r>
      <w:r w:rsidR="005C3E3A" w:rsidRPr="00901AB7">
        <w:rPr>
          <w:b/>
          <w:bCs/>
          <w:lang w:val="fr-BE"/>
        </w:rPr>
        <w:t>/</w:t>
      </w:r>
      <w:r w:rsidR="00D254D1" w:rsidRPr="00901AB7">
        <w:rPr>
          <w:b/>
          <w:bCs/>
          <w:lang w:val="fr-BE"/>
        </w:rPr>
        <w:t>IPD</w:t>
      </w:r>
      <w:r w:rsidR="005C3E3A" w:rsidRPr="00901AB7">
        <w:rPr>
          <w:b/>
          <w:bCs/>
          <w:lang w:val="fr-BE"/>
        </w:rPr>
        <w:t>/</w:t>
      </w:r>
      <w:r w:rsidR="00D254D1" w:rsidRPr="00901AB7">
        <w:rPr>
          <w:b/>
          <w:bCs/>
          <w:lang w:val="fr-BE"/>
        </w:rPr>
        <w:t>3/</w:t>
      </w:r>
      <w:r w:rsidR="005C3E3A" w:rsidRPr="00901AB7">
        <w:rPr>
          <w:b/>
          <w:bCs/>
          <w:lang w:val="fr-BE"/>
        </w:rPr>
        <w:t xml:space="preserve">G.0       </w:t>
      </w:r>
      <w:r w:rsidR="00D254D1" w:rsidRPr="00901AB7">
        <w:rPr>
          <w:b/>
          <w:bCs/>
          <w:lang w:val="fr-BE"/>
        </w:rPr>
        <w:t xml:space="preserve">     </w:t>
      </w:r>
      <w:r w:rsidR="005C3E3A" w:rsidRPr="00901AB7">
        <w:rPr>
          <w:b/>
          <w:bCs/>
          <w:lang w:val="fr-BE"/>
        </w:rPr>
        <w:t>/2</w:t>
      </w:r>
      <w:r w:rsidR="005F1577" w:rsidRPr="00901AB7">
        <w:rPr>
          <w:b/>
          <w:bCs/>
          <w:lang w:val="fr-BE"/>
        </w:rPr>
        <w:t>1</w:t>
      </w:r>
    </w:p>
    <w:p w14:paraId="56F6EC95" w14:textId="77777777" w:rsidR="008923FA" w:rsidRPr="00901AB7" w:rsidRDefault="008923FA" w:rsidP="008923FA">
      <w:pPr>
        <w:tabs>
          <w:tab w:val="left" w:pos="5184"/>
          <w:tab w:val="right" w:leader="dot" w:pos="8640"/>
        </w:tabs>
        <w:spacing w:line="276" w:lineRule="auto"/>
        <w:jc w:val="both"/>
        <w:rPr>
          <w:b/>
          <w:bCs/>
          <w:snapToGrid w:val="0"/>
          <w:lang w:val="fr-BE" w:eastAsia="de-DE"/>
        </w:rPr>
      </w:pPr>
    </w:p>
    <w:tbl>
      <w:tblPr>
        <w:tblW w:w="5000" w:type="pct"/>
        <w:jc w:val="center"/>
        <w:tblCellMar>
          <w:left w:w="70" w:type="dxa"/>
          <w:right w:w="70" w:type="dxa"/>
        </w:tblCellMar>
        <w:tblLook w:val="04A0" w:firstRow="1" w:lastRow="0" w:firstColumn="1" w:lastColumn="0" w:noHBand="0" w:noVBand="1"/>
      </w:tblPr>
      <w:tblGrid>
        <w:gridCol w:w="1039"/>
        <w:gridCol w:w="1495"/>
        <w:gridCol w:w="1087"/>
        <w:gridCol w:w="942"/>
        <w:gridCol w:w="1268"/>
        <w:gridCol w:w="1252"/>
        <w:gridCol w:w="1991"/>
      </w:tblGrid>
      <w:tr w:rsidR="00434E8B" w:rsidRPr="007647B5" w14:paraId="0D74DC07" w14:textId="77777777" w:rsidTr="00CD3848">
        <w:trPr>
          <w:trHeight w:val="525"/>
          <w:jc w:val="center"/>
        </w:trPr>
        <w:tc>
          <w:tcPr>
            <w:tcW w:w="1380"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7647B5" w:rsidRDefault="008923FA" w:rsidP="005B47C6">
            <w:pPr>
              <w:spacing w:line="276" w:lineRule="auto"/>
              <w:jc w:val="center"/>
              <w:rPr>
                <w:b/>
                <w:bCs/>
                <w:color w:val="000000"/>
                <w:lang w:eastAsia="de-DE"/>
              </w:rPr>
            </w:pPr>
            <w:r w:rsidRPr="007647B5">
              <w:rPr>
                <w:b/>
                <w:bCs/>
                <w:color w:val="000000"/>
                <w:lang w:eastAsia="de-DE"/>
              </w:rPr>
              <w:t>BON DE COMMANDE</w:t>
            </w:r>
          </w:p>
        </w:tc>
        <w:tc>
          <w:tcPr>
            <w:tcW w:w="3620" w:type="pct"/>
            <w:gridSpan w:val="5"/>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7647B5" w:rsidRDefault="008923FA" w:rsidP="005B47C6">
            <w:pPr>
              <w:spacing w:line="276" w:lineRule="auto"/>
              <w:ind w:left="345"/>
              <w:jc w:val="center"/>
              <w:rPr>
                <w:b/>
                <w:color w:val="000000"/>
                <w:lang w:eastAsia="de-DE"/>
              </w:rPr>
            </w:pPr>
            <w:r w:rsidRPr="007647B5">
              <w:rPr>
                <w:b/>
                <w:color w:val="000000"/>
                <w:lang w:eastAsia="de-DE"/>
              </w:rPr>
              <w:t>Date :</w:t>
            </w:r>
          </w:p>
        </w:tc>
      </w:tr>
      <w:tr w:rsidR="00434E8B" w:rsidRPr="007647B5" w14:paraId="133BC713" w14:textId="77777777" w:rsidTr="00CD3848">
        <w:trPr>
          <w:trHeight w:val="586"/>
          <w:jc w:val="center"/>
        </w:trPr>
        <w:tc>
          <w:tcPr>
            <w:tcW w:w="13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7647B5" w:rsidRDefault="008923FA" w:rsidP="002938B0">
            <w:pPr>
              <w:spacing w:line="276" w:lineRule="auto"/>
              <w:rPr>
                <w:b/>
                <w:color w:val="000000"/>
                <w:lang w:eastAsia="de-DE"/>
              </w:rPr>
            </w:pPr>
            <w:r w:rsidRPr="007647B5">
              <w:rPr>
                <w:color w:val="000000"/>
                <w:lang w:eastAsia="de-DE"/>
              </w:rPr>
              <w:t xml:space="preserve">Bénéficiaire : </w:t>
            </w:r>
            <w:r w:rsidRPr="007647B5">
              <w:rPr>
                <w:b/>
                <w:color w:val="000000"/>
                <w:lang w:eastAsia="de-DE"/>
              </w:rPr>
              <w:t>MCA-Niger</w:t>
            </w:r>
          </w:p>
          <w:p w14:paraId="752088D4" w14:textId="3C4ABE11" w:rsidR="008923FA" w:rsidRPr="007647B5" w:rsidRDefault="008923FA" w:rsidP="002938B0">
            <w:pPr>
              <w:spacing w:line="276" w:lineRule="auto"/>
              <w:rPr>
                <w:color w:val="000000"/>
                <w:lang w:eastAsia="de-DE"/>
              </w:rPr>
            </w:pPr>
            <w:r w:rsidRPr="007647B5">
              <w:rPr>
                <w:i/>
                <w:color w:val="000000"/>
                <w:lang w:eastAsia="de-DE"/>
              </w:rPr>
              <w:t xml:space="preserve">Boulevard Mali Béro, Face Lycée Bosso, Commune </w:t>
            </w:r>
            <w:r w:rsidR="003F7422" w:rsidRPr="007647B5">
              <w:rPr>
                <w:i/>
                <w:color w:val="000000"/>
                <w:lang w:eastAsia="de-DE"/>
              </w:rPr>
              <w:t>I BP</w:t>
            </w:r>
            <w:r w:rsidRPr="007647B5">
              <w:rPr>
                <w:i/>
                <w:color w:val="000000"/>
                <w:lang w:eastAsia="de-DE"/>
              </w:rPr>
              <w:t xml:space="preserve"> 738 Niamey-</w:t>
            </w:r>
          </w:p>
        </w:tc>
        <w:tc>
          <w:tcPr>
            <w:tcW w:w="3620" w:type="pct"/>
            <w:gridSpan w:val="5"/>
            <w:tcBorders>
              <w:top w:val="single" w:sz="4" w:space="0" w:color="auto"/>
              <w:left w:val="nil"/>
              <w:bottom w:val="single" w:sz="4" w:space="0" w:color="auto"/>
              <w:right w:val="single" w:sz="4" w:space="0" w:color="auto"/>
            </w:tcBorders>
            <w:shd w:val="clear" w:color="auto" w:fill="auto"/>
            <w:noWrap/>
            <w:vAlign w:val="center"/>
            <w:hideMark/>
          </w:tcPr>
          <w:p w14:paraId="7C2E31DC" w14:textId="3515F582" w:rsidR="008923FA" w:rsidRPr="007647B5" w:rsidRDefault="00434E8B" w:rsidP="00D54C0D">
            <w:pPr>
              <w:spacing w:line="276" w:lineRule="auto"/>
              <w:rPr>
                <w:b/>
                <w:color w:val="000000"/>
                <w:lang w:eastAsia="de-DE"/>
              </w:rPr>
            </w:pPr>
            <w:r w:rsidRPr="00434E8B">
              <w:rPr>
                <w:b/>
                <w:lang w:bidi="fr-FR"/>
              </w:rPr>
              <w:t>Fourniture et installation des consommables, matériels et équipements médicaux destinés aux Centres de santé du projet PGES Konni</w:t>
            </w:r>
            <w:r>
              <w:rPr>
                <w:b/>
                <w:lang w:bidi="fr-FR"/>
              </w:rPr>
              <w:t xml:space="preserve"> – L</w:t>
            </w:r>
            <w:r w:rsidR="00667623" w:rsidRPr="007647B5">
              <w:rPr>
                <w:b/>
                <w:lang w:bidi="fr-FR"/>
              </w:rPr>
              <w:t>ot</w:t>
            </w:r>
            <w:r>
              <w:rPr>
                <w:b/>
                <w:lang w:bidi="fr-FR"/>
              </w:rPr>
              <w:t>(s) N°…</w:t>
            </w:r>
            <w:r w:rsidR="00BE24F0">
              <w:rPr>
                <w:b/>
                <w:lang w:bidi="fr-FR"/>
              </w:rPr>
              <w:t>….</w:t>
            </w:r>
            <w:r>
              <w:rPr>
                <w:b/>
                <w:lang w:bidi="fr-FR"/>
              </w:rPr>
              <w:t xml:space="preserve"> (</w:t>
            </w:r>
            <w:r w:rsidRPr="00434E8B">
              <w:rPr>
                <w:bCs/>
                <w:i/>
                <w:iCs/>
                <w:lang w:bidi="fr-FR"/>
              </w:rPr>
              <w:t>intitulé d</w:t>
            </w:r>
            <w:r>
              <w:rPr>
                <w:bCs/>
                <w:i/>
                <w:iCs/>
                <w:lang w:bidi="fr-FR"/>
              </w:rPr>
              <w:t>u/de(s)</w:t>
            </w:r>
            <w:r w:rsidRPr="00434E8B">
              <w:rPr>
                <w:bCs/>
                <w:i/>
                <w:iCs/>
                <w:lang w:bidi="fr-FR"/>
              </w:rPr>
              <w:t xml:space="preserve"> lot</w:t>
            </w:r>
            <w:r>
              <w:rPr>
                <w:bCs/>
                <w:i/>
                <w:iCs/>
                <w:lang w:bidi="fr-FR"/>
              </w:rPr>
              <w:t>(s)</w:t>
            </w:r>
            <w:r>
              <w:rPr>
                <w:b/>
                <w:lang w:bidi="fr-FR"/>
              </w:rPr>
              <w:t>)</w:t>
            </w:r>
          </w:p>
        </w:tc>
      </w:tr>
      <w:tr w:rsidR="008923FA" w:rsidRPr="007647B5" w14:paraId="76549406" w14:textId="77777777" w:rsidTr="00CD3848">
        <w:trPr>
          <w:trHeight w:val="269"/>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7647B5" w:rsidRDefault="008923FA" w:rsidP="0073030B">
            <w:pPr>
              <w:spacing w:line="276" w:lineRule="auto"/>
              <w:rPr>
                <w:b/>
                <w:color w:val="000000"/>
                <w:lang w:eastAsia="de-DE"/>
              </w:rPr>
            </w:pPr>
            <w:r w:rsidRPr="007647B5">
              <w:rPr>
                <w:b/>
                <w:bCs/>
                <w:color w:val="000000"/>
                <w:lang w:eastAsia="de-DE"/>
              </w:rPr>
              <w:t>Fournisseur/Prestataire de service :</w:t>
            </w:r>
          </w:p>
        </w:tc>
      </w:tr>
      <w:tr w:rsidR="00CD3848" w:rsidRPr="007647B5" w14:paraId="016C1BC1" w14:textId="77777777" w:rsidTr="00CD3848">
        <w:trPr>
          <w:trHeight w:val="577"/>
          <w:jc w:val="center"/>
        </w:trPr>
        <w:tc>
          <w:tcPr>
            <w:tcW w:w="197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CD3848" w:rsidRPr="007647B5" w:rsidRDefault="00CD3848" w:rsidP="002938B0">
            <w:pPr>
              <w:spacing w:line="276" w:lineRule="auto"/>
              <w:rPr>
                <w:b/>
                <w:color w:val="000000"/>
                <w:lang w:eastAsia="de-DE"/>
              </w:rPr>
            </w:pPr>
            <w:r w:rsidRPr="007647B5">
              <w:rPr>
                <w:color w:val="000000"/>
                <w:lang w:eastAsia="de-DE"/>
              </w:rPr>
              <w:t>Adresse :</w:t>
            </w:r>
          </w:p>
          <w:p w14:paraId="44124DB2" w14:textId="77777777" w:rsidR="00CD3848" w:rsidRPr="007647B5" w:rsidRDefault="00CD3848" w:rsidP="005B47C6">
            <w:pPr>
              <w:spacing w:line="276" w:lineRule="auto"/>
              <w:jc w:val="center"/>
              <w:rPr>
                <w:b/>
                <w:color w:val="000000"/>
                <w:lang w:val="en-US" w:eastAsia="de-DE"/>
              </w:rPr>
            </w:pPr>
          </w:p>
          <w:p w14:paraId="0D3B7671" w14:textId="77777777" w:rsidR="00CD3848" w:rsidRPr="007647B5" w:rsidRDefault="00CD3848" w:rsidP="005B47C6">
            <w:pPr>
              <w:spacing w:line="276" w:lineRule="auto"/>
              <w:jc w:val="center"/>
              <w:rPr>
                <w:color w:val="000000"/>
                <w:lang w:val="en-US" w:eastAsia="de-DE"/>
              </w:rPr>
            </w:pPr>
          </w:p>
        </w:tc>
        <w:tc>
          <w:tcPr>
            <w:tcW w:w="1897" w:type="pct"/>
            <w:gridSpan w:val="3"/>
            <w:tcBorders>
              <w:top w:val="nil"/>
              <w:left w:val="nil"/>
              <w:bottom w:val="single" w:sz="4" w:space="0" w:color="auto"/>
              <w:right w:val="single" w:sz="4" w:space="0" w:color="auto"/>
            </w:tcBorders>
            <w:shd w:val="clear" w:color="auto" w:fill="auto"/>
            <w:noWrap/>
            <w:vAlign w:val="center"/>
            <w:hideMark/>
          </w:tcPr>
          <w:p w14:paraId="2DA4D964" w14:textId="38C450AE" w:rsidR="00CD3848" w:rsidRPr="007647B5" w:rsidRDefault="00CD3848" w:rsidP="00CD3848">
            <w:pPr>
              <w:spacing w:line="276" w:lineRule="auto"/>
              <w:rPr>
                <w:color w:val="000000"/>
                <w:lang w:eastAsia="de-DE"/>
              </w:rPr>
            </w:pPr>
            <w:r w:rsidRPr="007647B5">
              <w:rPr>
                <w:color w:val="000000"/>
                <w:lang w:eastAsia="de-DE"/>
              </w:rPr>
              <w:t>Tél :</w:t>
            </w:r>
          </w:p>
        </w:tc>
        <w:tc>
          <w:tcPr>
            <w:tcW w:w="1131" w:type="pct"/>
            <w:tcBorders>
              <w:top w:val="nil"/>
              <w:left w:val="nil"/>
              <w:bottom w:val="single" w:sz="4" w:space="0" w:color="auto"/>
              <w:right w:val="single" w:sz="4" w:space="0" w:color="auto"/>
            </w:tcBorders>
            <w:shd w:val="clear" w:color="auto" w:fill="auto"/>
            <w:noWrap/>
            <w:vAlign w:val="center"/>
            <w:hideMark/>
          </w:tcPr>
          <w:p w14:paraId="28349896" w14:textId="0AA32DC4" w:rsidR="00CD3848" w:rsidRPr="007647B5" w:rsidRDefault="00CD3848" w:rsidP="002938B0">
            <w:pPr>
              <w:spacing w:line="276" w:lineRule="auto"/>
              <w:rPr>
                <w:color w:val="000000"/>
                <w:lang w:val="en-US" w:eastAsia="de-DE"/>
              </w:rPr>
            </w:pPr>
            <w:r w:rsidRPr="007647B5">
              <w:rPr>
                <w:color w:val="000000"/>
                <w:lang w:val="en-US" w:eastAsia="de-DE"/>
              </w:rPr>
              <w:t>N° RCCM:</w:t>
            </w:r>
          </w:p>
          <w:p w14:paraId="04CE825F" w14:textId="70511AD2" w:rsidR="00CD3848" w:rsidRPr="007647B5" w:rsidRDefault="00CD3848" w:rsidP="002938B0">
            <w:pPr>
              <w:spacing w:line="276" w:lineRule="auto"/>
              <w:rPr>
                <w:color w:val="000000"/>
                <w:lang w:val="en-US" w:eastAsia="de-DE"/>
              </w:rPr>
            </w:pPr>
            <w:r w:rsidRPr="007647B5">
              <w:rPr>
                <w:color w:val="000000"/>
                <w:lang w:val="en-US" w:eastAsia="de-DE"/>
              </w:rPr>
              <w:t>NIF:</w:t>
            </w:r>
          </w:p>
        </w:tc>
      </w:tr>
      <w:tr w:rsidR="008923FA" w:rsidRPr="007647B5" w14:paraId="3B41B64B" w14:textId="77777777" w:rsidTr="00CD3848">
        <w:trPr>
          <w:trHeight w:val="442"/>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7647B5" w:rsidRDefault="008923FA" w:rsidP="005B47C6">
            <w:pPr>
              <w:spacing w:line="276" w:lineRule="auto"/>
              <w:jc w:val="center"/>
              <w:rPr>
                <w:b/>
                <w:bCs/>
                <w:color w:val="000000"/>
                <w:lang w:eastAsia="de-DE"/>
              </w:rPr>
            </w:pPr>
            <w:r w:rsidRPr="007647B5">
              <w:rPr>
                <w:b/>
                <w:bCs/>
                <w:color w:val="000000"/>
                <w:lang w:eastAsia="de-DE"/>
              </w:rPr>
              <w:t>COMMANDE</w:t>
            </w:r>
          </w:p>
        </w:tc>
      </w:tr>
      <w:tr w:rsidR="00434E8B" w:rsidRPr="007647B5" w14:paraId="2381C968" w14:textId="77777777" w:rsidTr="00CD3848">
        <w:trPr>
          <w:trHeight w:val="675"/>
          <w:jc w:val="center"/>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14:paraId="62FB3A84" w14:textId="35CE742C" w:rsidR="005D56D7" w:rsidRPr="007647B5" w:rsidRDefault="00434E8B" w:rsidP="005B47C6">
            <w:pPr>
              <w:spacing w:line="276" w:lineRule="auto"/>
              <w:jc w:val="center"/>
              <w:rPr>
                <w:b/>
                <w:color w:val="000000"/>
                <w:lang w:eastAsia="de-DE"/>
              </w:rPr>
            </w:pPr>
            <w:r>
              <w:rPr>
                <w:b/>
                <w:color w:val="000000"/>
                <w:lang w:eastAsia="de-DE"/>
              </w:rPr>
              <w:t>Item</w:t>
            </w:r>
          </w:p>
        </w:tc>
        <w:tc>
          <w:tcPr>
            <w:tcW w:w="1416" w:type="pct"/>
            <w:gridSpan w:val="2"/>
            <w:tcBorders>
              <w:top w:val="nil"/>
              <w:left w:val="nil"/>
              <w:bottom w:val="single" w:sz="4" w:space="0" w:color="auto"/>
              <w:right w:val="single" w:sz="4" w:space="0" w:color="auto"/>
            </w:tcBorders>
            <w:shd w:val="clear" w:color="auto" w:fill="auto"/>
            <w:noWrap/>
            <w:vAlign w:val="center"/>
            <w:hideMark/>
          </w:tcPr>
          <w:p w14:paraId="5B00C540" w14:textId="77777777" w:rsidR="005D56D7" w:rsidRPr="007647B5" w:rsidRDefault="005D56D7" w:rsidP="005B47C6">
            <w:pPr>
              <w:spacing w:line="276" w:lineRule="auto"/>
              <w:jc w:val="center"/>
              <w:rPr>
                <w:b/>
                <w:color w:val="000000"/>
                <w:lang w:eastAsia="de-DE"/>
              </w:rPr>
            </w:pPr>
            <w:r w:rsidRPr="007647B5">
              <w:rPr>
                <w:b/>
                <w:color w:val="000000"/>
                <w:lang w:eastAsia="de-DE"/>
              </w:rPr>
              <w:t>Description</w:t>
            </w:r>
          </w:p>
        </w:tc>
        <w:tc>
          <w:tcPr>
            <w:tcW w:w="506" w:type="pct"/>
            <w:tcBorders>
              <w:top w:val="single" w:sz="4" w:space="0" w:color="auto"/>
              <w:left w:val="nil"/>
              <w:bottom w:val="single" w:sz="4" w:space="0" w:color="auto"/>
              <w:right w:val="single" w:sz="4" w:space="0" w:color="auto"/>
            </w:tcBorders>
            <w:shd w:val="clear" w:color="auto" w:fill="auto"/>
            <w:vAlign w:val="center"/>
          </w:tcPr>
          <w:p w14:paraId="479C0649" w14:textId="08D99D4B" w:rsidR="005D56D7" w:rsidRPr="007647B5" w:rsidRDefault="005D56D7" w:rsidP="005B47C6">
            <w:pPr>
              <w:spacing w:line="276" w:lineRule="auto"/>
              <w:jc w:val="center"/>
              <w:rPr>
                <w:b/>
                <w:color w:val="000000"/>
                <w:lang w:eastAsia="de-DE"/>
              </w:rPr>
            </w:pPr>
            <w:r w:rsidRPr="007647B5">
              <w:rPr>
                <w:b/>
                <w:color w:val="000000"/>
                <w:lang w:eastAsia="de-DE"/>
              </w:rPr>
              <w:t>UM</w:t>
            </w:r>
          </w:p>
        </w:tc>
        <w:tc>
          <w:tcPr>
            <w:tcW w:w="700" w:type="pct"/>
            <w:tcBorders>
              <w:top w:val="nil"/>
              <w:left w:val="nil"/>
              <w:bottom w:val="single" w:sz="4" w:space="0" w:color="auto"/>
              <w:right w:val="single" w:sz="4" w:space="0" w:color="auto"/>
            </w:tcBorders>
            <w:shd w:val="clear" w:color="auto" w:fill="auto"/>
            <w:noWrap/>
            <w:vAlign w:val="center"/>
            <w:hideMark/>
          </w:tcPr>
          <w:p w14:paraId="135B6649" w14:textId="36747E40" w:rsidR="005D56D7" w:rsidRPr="007647B5" w:rsidRDefault="005D56D7" w:rsidP="005B47C6">
            <w:pPr>
              <w:spacing w:line="276" w:lineRule="auto"/>
              <w:jc w:val="center"/>
              <w:rPr>
                <w:b/>
                <w:color w:val="000000"/>
                <w:lang w:eastAsia="de-DE"/>
              </w:rPr>
            </w:pPr>
            <w:r w:rsidRPr="007647B5">
              <w:rPr>
                <w:b/>
                <w:color w:val="000000"/>
                <w:lang w:eastAsia="de-DE"/>
              </w:rPr>
              <w:t>Quantité</w:t>
            </w:r>
          </w:p>
        </w:tc>
        <w:tc>
          <w:tcPr>
            <w:tcW w:w="691" w:type="pct"/>
            <w:tcBorders>
              <w:top w:val="nil"/>
              <w:left w:val="nil"/>
              <w:bottom w:val="single" w:sz="4" w:space="0" w:color="auto"/>
              <w:right w:val="single" w:sz="4" w:space="0" w:color="auto"/>
            </w:tcBorders>
            <w:shd w:val="clear" w:color="auto" w:fill="auto"/>
            <w:vAlign w:val="center"/>
          </w:tcPr>
          <w:p w14:paraId="47A9F6C9" w14:textId="64AE6E46" w:rsidR="005D56D7" w:rsidRPr="007647B5" w:rsidRDefault="005D56D7" w:rsidP="005B47C6">
            <w:pPr>
              <w:spacing w:line="276" w:lineRule="auto"/>
              <w:jc w:val="center"/>
              <w:rPr>
                <w:b/>
                <w:color w:val="000000"/>
                <w:lang w:eastAsia="de-DE"/>
              </w:rPr>
            </w:pPr>
            <w:r w:rsidRPr="007647B5">
              <w:rPr>
                <w:b/>
                <w:color w:val="000000"/>
                <w:lang w:eastAsia="de-DE"/>
              </w:rPr>
              <w:t>Prix unitaire HT (en FCFA)</w:t>
            </w:r>
          </w:p>
        </w:tc>
        <w:tc>
          <w:tcPr>
            <w:tcW w:w="1131" w:type="pct"/>
            <w:tcBorders>
              <w:top w:val="nil"/>
              <w:left w:val="nil"/>
              <w:bottom w:val="single" w:sz="4" w:space="0" w:color="auto"/>
              <w:right w:val="single" w:sz="4" w:space="0" w:color="auto"/>
            </w:tcBorders>
            <w:shd w:val="clear" w:color="auto" w:fill="auto"/>
            <w:noWrap/>
            <w:vAlign w:val="center"/>
            <w:hideMark/>
          </w:tcPr>
          <w:p w14:paraId="44C92AF2" w14:textId="1273683D" w:rsidR="005D56D7" w:rsidRPr="007647B5" w:rsidRDefault="005D56D7" w:rsidP="005B47C6">
            <w:pPr>
              <w:spacing w:line="276" w:lineRule="auto"/>
              <w:jc w:val="center"/>
              <w:rPr>
                <w:b/>
                <w:color w:val="000000"/>
                <w:lang w:eastAsia="de-DE"/>
              </w:rPr>
            </w:pPr>
            <w:r w:rsidRPr="007647B5">
              <w:rPr>
                <w:b/>
                <w:color w:val="000000"/>
                <w:lang w:eastAsia="de-DE"/>
              </w:rPr>
              <w:t>Prix total HT</w:t>
            </w:r>
          </w:p>
          <w:p w14:paraId="5E6D55CF" w14:textId="4D9AC01E" w:rsidR="005D56D7" w:rsidRPr="007647B5" w:rsidRDefault="005D56D7" w:rsidP="005B47C6">
            <w:pPr>
              <w:spacing w:line="276" w:lineRule="auto"/>
              <w:jc w:val="center"/>
              <w:rPr>
                <w:b/>
                <w:color w:val="000000"/>
                <w:lang w:eastAsia="de-DE"/>
              </w:rPr>
            </w:pPr>
            <w:r w:rsidRPr="007647B5">
              <w:rPr>
                <w:b/>
                <w:color w:val="000000"/>
                <w:lang w:eastAsia="de-DE"/>
              </w:rPr>
              <w:t>(en FCFA)</w:t>
            </w:r>
          </w:p>
        </w:tc>
      </w:tr>
      <w:tr w:rsidR="00434E8B" w:rsidRPr="007647B5" w14:paraId="62C9B01E" w14:textId="77777777" w:rsidTr="00CD3848">
        <w:trPr>
          <w:trHeight w:val="478"/>
          <w:jc w:val="center"/>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B11B3" w14:textId="784067A4" w:rsidR="00092F66" w:rsidRPr="007647B5" w:rsidRDefault="00CD4DB3" w:rsidP="00092F66">
            <w:pPr>
              <w:spacing w:line="276" w:lineRule="auto"/>
              <w:jc w:val="center"/>
              <w:rPr>
                <w:bCs/>
                <w:color w:val="000000"/>
                <w:lang w:eastAsia="de-DE"/>
              </w:rPr>
            </w:pPr>
            <w:r>
              <w:rPr>
                <w:bCs/>
                <w:color w:val="000000"/>
                <w:lang w:eastAsia="de-DE"/>
              </w:rPr>
              <w:t>1.1</w:t>
            </w:r>
          </w:p>
        </w:tc>
        <w:tc>
          <w:tcPr>
            <w:tcW w:w="14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12E063" w14:textId="34B75AE6" w:rsidR="00092F66" w:rsidRPr="007647B5" w:rsidRDefault="00092F66" w:rsidP="00092F66">
            <w:pPr>
              <w:spacing w:line="276" w:lineRule="auto"/>
              <w:rPr>
                <w:b/>
                <w:bCs/>
                <w:color w:val="181818"/>
                <w:w w:val="110"/>
              </w:rPr>
            </w:pPr>
          </w:p>
        </w:tc>
        <w:tc>
          <w:tcPr>
            <w:tcW w:w="506" w:type="pct"/>
            <w:tcBorders>
              <w:top w:val="single" w:sz="4" w:space="0" w:color="auto"/>
              <w:bottom w:val="single" w:sz="4" w:space="0" w:color="auto"/>
            </w:tcBorders>
            <w:vAlign w:val="center"/>
          </w:tcPr>
          <w:p w14:paraId="69370011" w14:textId="5F267621" w:rsidR="00092F66" w:rsidRPr="007647B5" w:rsidRDefault="00092F66"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AE248" w14:textId="058B4629" w:rsidR="00092F66" w:rsidRPr="007647B5" w:rsidRDefault="00092F66"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7E0A7EAA" w14:textId="09217179" w:rsidR="00092F66" w:rsidRPr="007647B5" w:rsidRDefault="00092F66"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73AA2E93" w14:textId="77777777" w:rsidR="00092F66" w:rsidRPr="007647B5" w:rsidRDefault="00092F66" w:rsidP="00092F66">
            <w:pPr>
              <w:spacing w:line="276" w:lineRule="auto"/>
              <w:rPr>
                <w:color w:val="000000"/>
                <w:lang w:eastAsia="de-DE"/>
              </w:rPr>
            </w:pPr>
          </w:p>
        </w:tc>
      </w:tr>
      <w:tr w:rsidR="00434E8B" w:rsidRPr="007647B5" w14:paraId="468B3C2F" w14:textId="77777777" w:rsidTr="00CD3848">
        <w:trPr>
          <w:trHeight w:val="442"/>
          <w:jc w:val="center"/>
        </w:trPr>
        <w:tc>
          <w:tcPr>
            <w:tcW w:w="556" w:type="pct"/>
            <w:tcBorders>
              <w:top w:val="nil"/>
              <w:left w:val="single" w:sz="4" w:space="0" w:color="auto"/>
              <w:bottom w:val="single" w:sz="4" w:space="0" w:color="auto"/>
              <w:right w:val="single" w:sz="4" w:space="0" w:color="auto"/>
            </w:tcBorders>
            <w:shd w:val="clear" w:color="auto" w:fill="auto"/>
            <w:noWrap/>
            <w:vAlign w:val="center"/>
          </w:tcPr>
          <w:p w14:paraId="7A444F0A" w14:textId="0B00BDAA" w:rsidR="00092F66" w:rsidRPr="007647B5" w:rsidRDefault="00CD4DB3" w:rsidP="00092F66">
            <w:pPr>
              <w:spacing w:line="276" w:lineRule="auto"/>
              <w:jc w:val="center"/>
              <w:rPr>
                <w:bCs/>
                <w:color w:val="000000"/>
                <w:lang w:eastAsia="de-DE"/>
              </w:rPr>
            </w:pPr>
            <w:r>
              <w:rPr>
                <w:bCs/>
                <w:color w:val="000000"/>
                <w:lang w:eastAsia="de-DE"/>
              </w:rPr>
              <w:t>……</w:t>
            </w:r>
          </w:p>
        </w:tc>
        <w:tc>
          <w:tcPr>
            <w:tcW w:w="1416" w:type="pct"/>
            <w:gridSpan w:val="2"/>
            <w:tcBorders>
              <w:top w:val="nil"/>
              <w:left w:val="single" w:sz="4" w:space="0" w:color="auto"/>
              <w:bottom w:val="single" w:sz="4" w:space="0" w:color="auto"/>
              <w:right w:val="single" w:sz="4" w:space="0" w:color="auto"/>
            </w:tcBorders>
            <w:shd w:val="clear" w:color="auto" w:fill="auto"/>
            <w:noWrap/>
            <w:vAlign w:val="center"/>
          </w:tcPr>
          <w:p w14:paraId="29991AC9" w14:textId="7926F6CD" w:rsidR="00092F66" w:rsidRPr="007647B5" w:rsidRDefault="00092F66" w:rsidP="00092F66">
            <w:pPr>
              <w:spacing w:line="276" w:lineRule="auto"/>
              <w:rPr>
                <w:rFonts w:eastAsiaTheme="minorEastAsia"/>
                <w:color w:val="000000"/>
              </w:rPr>
            </w:pPr>
          </w:p>
        </w:tc>
        <w:tc>
          <w:tcPr>
            <w:tcW w:w="506" w:type="pct"/>
            <w:tcBorders>
              <w:top w:val="single" w:sz="4" w:space="0" w:color="auto"/>
              <w:bottom w:val="single" w:sz="4" w:space="0" w:color="auto"/>
            </w:tcBorders>
            <w:vAlign w:val="center"/>
          </w:tcPr>
          <w:p w14:paraId="71A55713" w14:textId="618EB0DE" w:rsidR="00092F66" w:rsidRPr="007647B5" w:rsidRDefault="00092F66"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ED4C7" w14:textId="4B0F5295" w:rsidR="00092F66" w:rsidRPr="007647B5" w:rsidRDefault="00092F66"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6F0A6DBC" w14:textId="125E93F5" w:rsidR="00092F66" w:rsidRPr="007647B5" w:rsidRDefault="00092F66"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7E20AC9F" w14:textId="77777777" w:rsidR="00092F66" w:rsidRPr="007647B5" w:rsidRDefault="00092F66" w:rsidP="00092F66">
            <w:pPr>
              <w:spacing w:line="276" w:lineRule="auto"/>
              <w:rPr>
                <w:color w:val="000000"/>
                <w:lang w:eastAsia="de-DE"/>
              </w:rPr>
            </w:pPr>
          </w:p>
        </w:tc>
      </w:tr>
      <w:tr w:rsidR="00434E8B" w:rsidRPr="007647B5" w14:paraId="028AFEF2" w14:textId="77777777" w:rsidTr="00CD3848">
        <w:trPr>
          <w:trHeight w:val="442"/>
          <w:jc w:val="center"/>
        </w:trPr>
        <w:tc>
          <w:tcPr>
            <w:tcW w:w="556" w:type="pct"/>
            <w:tcBorders>
              <w:top w:val="nil"/>
              <w:left w:val="single" w:sz="4" w:space="0" w:color="auto"/>
              <w:bottom w:val="single" w:sz="4" w:space="0" w:color="auto"/>
              <w:right w:val="single" w:sz="4" w:space="0" w:color="auto"/>
            </w:tcBorders>
            <w:shd w:val="clear" w:color="auto" w:fill="auto"/>
            <w:noWrap/>
            <w:vAlign w:val="center"/>
          </w:tcPr>
          <w:p w14:paraId="64CE86D0" w14:textId="477F06F5" w:rsidR="00092F66" w:rsidRPr="007647B5" w:rsidRDefault="00CD4DB3" w:rsidP="00092F66">
            <w:pPr>
              <w:spacing w:line="276" w:lineRule="auto"/>
              <w:jc w:val="center"/>
              <w:rPr>
                <w:bCs/>
                <w:color w:val="000000"/>
                <w:lang w:eastAsia="de-DE"/>
              </w:rPr>
            </w:pPr>
            <w:r>
              <w:rPr>
                <w:bCs/>
                <w:color w:val="000000"/>
                <w:lang w:eastAsia="de-DE"/>
              </w:rPr>
              <w:t>2.1</w:t>
            </w:r>
          </w:p>
        </w:tc>
        <w:tc>
          <w:tcPr>
            <w:tcW w:w="1416" w:type="pct"/>
            <w:gridSpan w:val="2"/>
            <w:tcBorders>
              <w:top w:val="nil"/>
              <w:left w:val="single" w:sz="4" w:space="0" w:color="auto"/>
              <w:bottom w:val="single" w:sz="4" w:space="0" w:color="auto"/>
              <w:right w:val="single" w:sz="4" w:space="0" w:color="auto"/>
            </w:tcBorders>
            <w:shd w:val="clear" w:color="auto" w:fill="auto"/>
            <w:noWrap/>
            <w:vAlign w:val="center"/>
          </w:tcPr>
          <w:p w14:paraId="6216C755" w14:textId="66D72117" w:rsidR="00092F66" w:rsidRPr="007647B5" w:rsidRDefault="00092F66" w:rsidP="00092F66">
            <w:pPr>
              <w:spacing w:line="276" w:lineRule="auto"/>
              <w:rPr>
                <w:rFonts w:eastAsiaTheme="minorEastAsia"/>
                <w:color w:val="000000"/>
              </w:rPr>
            </w:pPr>
          </w:p>
        </w:tc>
        <w:tc>
          <w:tcPr>
            <w:tcW w:w="506" w:type="pct"/>
            <w:tcBorders>
              <w:top w:val="single" w:sz="4" w:space="0" w:color="auto"/>
              <w:bottom w:val="single" w:sz="4" w:space="0" w:color="auto"/>
            </w:tcBorders>
            <w:vAlign w:val="center"/>
          </w:tcPr>
          <w:p w14:paraId="1EE9E5B1" w14:textId="3A242F88" w:rsidR="00092F66" w:rsidRPr="007647B5" w:rsidRDefault="00092F66"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453ED" w14:textId="25E0071B" w:rsidR="00092F66" w:rsidRPr="007647B5" w:rsidRDefault="00092F66"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0E1D7AAA" w14:textId="6227B7D5" w:rsidR="00092F66" w:rsidRPr="007647B5" w:rsidRDefault="00092F66"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1BF78A8D" w14:textId="77777777" w:rsidR="00092F66" w:rsidRPr="007647B5" w:rsidRDefault="00092F66" w:rsidP="00092F66">
            <w:pPr>
              <w:spacing w:line="276" w:lineRule="auto"/>
              <w:rPr>
                <w:color w:val="000000"/>
                <w:lang w:eastAsia="de-DE"/>
              </w:rPr>
            </w:pPr>
          </w:p>
        </w:tc>
      </w:tr>
      <w:tr w:rsidR="00434E8B" w:rsidRPr="007647B5" w14:paraId="5A6C380F" w14:textId="77777777" w:rsidTr="00CD3848">
        <w:trPr>
          <w:trHeight w:val="433"/>
          <w:jc w:val="center"/>
        </w:trPr>
        <w:tc>
          <w:tcPr>
            <w:tcW w:w="556" w:type="pct"/>
            <w:tcBorders>
              <w:top w:val="nil"/>
              <w:left w:val="single" w:sz="4" w:space="0" w:color="auto"/>
              <w:bottom w:val="single" w:sz="4" w:space="0" w:color="auto"/>
              <w:right w:val="single" w:sz="4" w:space="0" w:color="auto"/>
            </w:tcBorders>
            <w:shd w:val="clear" w:color="auto" w:fill="auto"/>
            <w:noWrap/>
            <w:vAlign w:val="center"/>
          </w:tcPr>
          <w:p w14:paraId="6112182B" w14:textId="69EE40B9" w:rsidR="00092F66" w:rsidRPr="007647B5" w:rsidRDefault="00CD4DB3" w:rsidP="00092F66">
            <w:pPr>
              <w:spacing w:line="276" w:lineRule="auto"/>
              <w:jc w:val="center"/>
              <w:rPr>
                <w:bCs/>
                <w:color w:val="000000"/>
                <w:lang w:eastAsia="de-DE"/>
              </w:rPr>
            </w:pPr>
            <w:r>
              <w:rPr>
                <w:bCs/>
                <w:color w:val="000000"/>
                <w:lang w:eastAsia="de-DE"/>
              </w:rPr>
              <w:t>……</w:t>
            </w:r>
          </w:p>
        </w:tc>
        <w:tc>
          <w:tcPr>
            <w:tcW w:w="1416" w:type="pct"/>
            <w:gridSpan w:val="2"/>
            <w:tcBorders>
              <w:top w:val="nil"/>
              <w:left w:val="single" w:sz="4" w:space="0" w:color="auto"/>
              <w:bottom w:val="single" w:sz="4" w:space="0" w:color="auto"/>
              <w:right w:val="single" w:sz="4" w:space="0" w:color="auto"/>
            </w:tcBorders>
            <w:shd w:val="clear" w:color="auto" w:fill="auto"/>
            <w:noWrap/>
            <w:vAlign w:val="center"/>
          </w:tcPr>
          <w:p w14:paraId="0E362255" w14:textId="661D4AB1" w:rsidR="00092F66" w:rsidRPr="007647B5" w:rsidRDefault="00092F66" w:rsidP="00092F66">
            <w:pPr>
              <w:spacing w:line="276" w:lineRule="auto"/>
              <w:rPr>
                <w:rFonts w:eastAsia="Arial Unicode MS"/>
                <w:lang w:eastAsia="es-HN"/>
              </w:rPr>
            </w:pPr>
          </w:p>
        </w:tc>
        <w:tc>
          <w:tcPr>
            <w:tcW w:w="506" w:type="pct"/>
            <w:tcBorders>
              <w:top w:val="single" w:sz="4" w:space="0" w:color="auto"/>
              <w:bottom w:val="single" w:sz="4" w:space="0" w:color="auto"/>
            </w:tcBorders>
            <w:vAlign w:val="center"/>
          </w:tcPr>
          <w:p w14:paraId="4DCFE242" w14:textId="19404A0D" w:rsidR="00092F66" w:rsidRPr="007647B5" w:rsidRDefault="00092F66"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43657" w14:textId="1E7D5CA5" w:rsidR="00092F66" w:rsidRPr="007647B5" w:rsidRDefault="00092F66"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3B27CD7A" w14:textId="7953453D" w:rsidR="00092F66" w:rsidRPr="007647B5" w:rsidRDefault="00092F66"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01029073" w14:textId="77777777" w:rsidR="00092F66" w:rsidRPr="007647B5" w:rsidRDefault="00092F66" w:rsidP="00092F66">
            <w:pPr>
              <w:spacing w:line="276" w:lineRule="auto"/>
              <w:rPr>
                <w:color w:val="000000"/>
                <w:lang w:eastAsia="de-DE"/>
              </w:rPr>
            </w:pPr>
          </w:p>
        </w:tc>
      </w:tr>
      <w:tr w:rsidR="00434E8B" w:rsidRPr="007647B5" w14:paraId="77F4361F" w14:textId="77777777" w:rsidTr="00CD3848">
        <w:trPr>
          <w:trHeight w:val="433"/>
          <w:jc w:val="center"/>
        </w:trPr>
        <w:tc>
          <w:tcPr>
            <w:tcW w:w="556" w:type="pct"/>
            <w:tcBorders>
              <w:top w:val="nil"/>
              <w:left w:val="single" w:sz="4" w:space="0" w:color="auto"/>
              <w:bottom w:val="single" w:sz="4" w:space="0" w:color="auto"/>
              <w:right w:val="single" w:sz="4" w:space="0" w:color="auto"/>
            </w:tcBorders>
            <w:shd w:val="clear" w:color="auto" w:fill="auto"/>
            <w:noWrap/>
            <w:vAlign w:val="center"/>
          </w:tcPr>
          <w:p w14:paraId="4D4A6F3D" w14:textId="7C0E6B37" w:rsidR="00092F66" w:rsidRPr="007647B5" w:rsidRDefault="00CD4DB3" w:rsidP="00092F66">
            <w:pPr>
              <w:spacing w:line="276" w:lineRule="auto"/>
              <w:jc w:val="center"/>
              <w:rPr>
                <w:rFonts w:eastAsia="Arial Unicode MS"/>
                <w:lang w:eastAsia="es-HN"/>
              </w:rPr>
            </w:pPr>
            <w:r>
              <w:rPr>
                <w:rFonts w:eastAsia="Arial Unicode MS"/>
                <w:lang w:eastAsia="es-HN"/>
              </w:rPr>
              <w:t>3.1</w:t>
            </w:r>
          </w:p>
        </w:tc>
        <w:tc>
          <w:tcPr>
            <w:tcW w:w="1416" w:type="pct"/>
            <w:gridSpan w:val="2"/>
            <w:tcBorders>
              <w:top w:val="nil"/>
              <w:left w:val="single" w:sz="4" w:space="0" w:color="auto"/>
              <w:bottom w:val="single" w:sz="4" w:space="0" w:color="auto"/>
              <w:right w:val="single" w:sz="4" w:space="0" w:color="auto"/>
            </w:tcBorders>
            <w:shd w:val="clear" w:color="auto" w:fill="auto"/>
            <w:noWrap/>
            <w:vAlign w:val="center"/>
          </w:tcPr>
          <w:p w14:paraId="3B9A43E3" w14:textId="0CC75241" w:rsidR="00092F66" w:rsidRPr="007647B5" w:rsidRDefault="00092F66" w:rsidP="00092F66">
            <w:pPr>
              <w:spacing w:line="276" w:lineRule="auto"/>
              <w:rPr>
                <w:rFonts w:eastAsia="Arial Unicode MS"/>
                <w:lang w:eastAsia="es-HN"/>
              </w:rPr>
            </w:pPr>
          </w:p>
        </w:tc>
        <w:tc>
          <w:tcPr>
            <w:tcW w:w="506" w:type="pct"/>
            <w:tcBorders>
              <w:top w:val="single" w:sz="4" w:space="0" w:color="auto"/>
              <w:bottom w:val="single" w:sz="4" w:space="0" w:color="auto"/>
            </w:tcBorders>
            <w:vAlign w:val="center"/>
          </w:tcPr>
          <w:p w14:paraId="282B354E" w14:textId="52659FCD" w:rsidR="00092F66" w:rsidRPr="007647B5" w:rsidRDefault="00092F66"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F30BE" w14:textId="4A57E482" w:rsidR="00092F66" w:rsidRPr="007647B5" w:rsidRDefault="00092F66"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1CA8C303" w14:textId="6BB5E1AA" w:rsidR="00092F66" w:rsidRPr="007647B5" w:rsidRDefault="00092F66"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114DFD1F" w14:textId="77777777" w:rsidR="00092F66" w:rsidRPr="007647B5" w:rsidRDefault="00092F66" w:rsidP="00092F66">
            <w:pPr>
              <w:spacing w:line="276" w:lineRule="auto"/>
              <w:rPr>
                <w:color w:val="000000"/>
                <w:lang w:eastAsia="de-DE"/>
              </w:rPr>
            </w:pPr>
          </w:p>
        </w:tc>
      </w:tr>
      <w:tr w:rsidR="00434E8B" w:rsidRPr="007647B5" w14:paraId="597056F0" w14:textId="77777777" w:rsidTr="00CD3848">
        <w:trPr>
          <w:trHeight w:val="451"/>
          <w:jc w:val="center"/>
        </w:trPr>
        <w:tc>
          <w:tcPr>
            <w:tcW w:w="556" w:type="pct"/>
            <w:tcBorders>
              <w:top w:val="nil"/>
              <w:left w:val="single" w:sz="4" w:space="0" w:color="auto"/>
              <w:bottom w:val="single" w:sz="4" w:space="0" w:color="auto"/>
              <w:right w:val="single" w:sz="4" w:space="0" w:color="auto"/>
            </w:tcBorders>
            <w:shd w:val="clear" w:color="auto" w:fill="auto"/>
            <w:noWrap/>
            <w:vAlign w:val="center"/>
          </w:tcPr>
          <w:p w14:paraId="08F40613" w14:textId="58907BDB" w:rsidR="00092F66" w:rsidRPr="007647B5" w:rsidRDefault="00CD4DB3" w:rsidP="00092F66">
            <w:pPr>
              <w:spacing w:line="276" w:lineRule="auto"/>
              <w:jc w:val="center"/>
              <w:rPr>
                <w:rFonts w:eastAsiaTheme="minorEastAsia"/>
                <w:color w:val="000000"/>
              </w:rPr>
            </w:pPr>
            <w:r>
              <w:rPr>
                <w:rFonts w:eastAsiaTheme="minorEastAsia"/>
                <w:color w:val="000000"/>
              </w:rPr>
              <w:t>……</w:t>
            </w:r>
          </w:p>
        </w:tc>
        <w:tc>
          <w:tcPr>
            <w:tcW w:w="1416" w:type="pct"/>
            <w:gridSpan w:val="2"/>
            <w:tcBorders>
              <w:top w:val="nil"/>
              <w:left w:val="single" w:sz="4" w:space="0" w:color="auto"/>
              <w:bottom w:val="single" w:sz="4" w:space="0" w:color="auto"/>
              <w:right w:val="single" w:sz="4" w:space="0" w:color="auto"/>
            </w:tcBorders>
            <w:shd w:val="clear" w:color="auto" w:fill="auto"/>
            <w:noWrap/>
            <w:vAlign w:val="center"/>
          </w:tcPr>
          <w:p w14:paraId="1499C000" w14:textId="55AB34F2" w:rsidR="00092F66" w:rsidRPr="007647B5" w:rsidRDefault="00092F66" w:rsidP="00092F66">
            <w:pPr>
              <w:spacing w:line="276" w:lineRule="auto"/>
              <w:rPr>
                <w:rFonts w:eastAsia="Arial Unicode MS"/>
                <w:lang w:eastAsia="es-HN"/>
              </w:rPr>
            </w:pPr>
          </w:p>
        </w:tc>
        <w:tc>
          <w:tcPr>
            <w:tcW w:w="506" w:type="pct"/>
            <w:tcBorders>
              <w:top w:val="single" w:sz="4" w:space="0" w:color="auto"/>
              <w:bottom w:val="single" w:sz="4" w:space="0" w:color="auto"/>
            </w:tcBorders>
            <w:vAlign w:val="center"/>
          </w:tcPr>
          <w:p w14:paraId="69678335" w14:textId="77777777" w:rsidR="00092F66" w:rsidRPr="007647B5" w:rsidRDefault="00092F66"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185D5" w14:textId="28E61C68" w:rsidR="00092F66" w:rsidRPr="007647B5" w:rsidRDefault="00092F66"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781826B3" w14:textId="77777777" w:rsidR="00092F66" w:rsidRPr="007647B5" w:rsidRDefault="00092F66"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51919790" w14:textId="77777777" w:rsidR="00092F66" w:rsidRPr="007647B5" w:rsidRDefault="00092F66" w:rsidP="00092F66">
            <w:pPr>
              <w:spacing w:line="276" w:lineRule="auto"/>
              <w:rPr>
                <w:color w:val="000000"/>
                <w:lang w:eastAsia="de-DE"/>
              </w:rPr>
            </w:pPr>
          </w:p>
        </w:tc>
      </w:tr>
      <w:tr w:rsidR="00CD4DB3" w:rsidRPr="007647B5" w14:paraId="244F5416" w14:textId="77777777" w:rsidTr="00CD3848">
        <w:trPr>
          <w:trHeight w:val="532"/>
          <w:jc w:val="center"/>
        </w:trPr>
        <w:tc>
          <w:tcPr>
            <w:tcW w:w="556" w:type="pct"/>
            <w:tcBorders>
              <w:top w:val="nil"/>
              <w:left w:val="single" w:sz="4" w:space="0" w:color="auto"/>
              <w:bottom w:val="single" w:sz="4" w:space="0" w:color="auto"/>
              <w:right w:val="single" w:sz="4" w:space="0" w:color="auto"/>
            </w:tcBorders>
            <w:shd w:val="clear" w:color="auto" w:fill="auto"/>
            <w:noWrap/>
            <w:vAlign w:val="center"/>
          </w:tcPr>
          <w:p w14:paraId="0A7DAAEE" w14:textId="72BC5B3B" w:rsidR="00CD4DB3" w:rsidRDefault="00CD4DB3" w:rsidP="00092F66">
            <w:pPr>
              <w:spacing w:line="276" w:lineRule="auto"/>
              <w:jc w:val="center"/>
              <w:rPr>
                <w:rFonts w:eastAsiaTheme="minorEastAsia"/>
                <w:color w:val="000000"/>
              </w:rPr>
            </w:pPr>
            <w:r>
              <w:rPr>
                <w:rFonts w:eastAsiaTheme="minorEastAsia"/>
                <w:color w:val="000000"/>
              </w:rPr>
              <w:t>4.1</w:t>
            </w:r>
          </w:p>
        </w:tc>
        <w:tc>
          <w:tcPr>
            <w:tcW w:w="1416" w:type="pct"/>
            <w:gridSpan w:val="2"/>
            <w:tcBorders>
              <w:top w:val="nil"/>
              <w:left w:val="single" w:sz="4" w:space="0" w:color="auto"/>
              <w:bottom w:val="single" w:sz="4" w:space="0" w:color="auto"/>
              <w:right w:val="single" w:sz="4" w:space="0" w:color="auto"/>
            </w:tcBorders>
            <w:shd w:val="clear" w:color="auto" w:fill="auto"/>
            <w:noWrap/>
            <w:vAlign w:val="center"/>
          </w:tcPr>
          <w:p w14:paraId="12133272" w14:textId="77777777" w:rsidR="00CD4DB3" w:rsidRPr="007647B5" w:rsidRDefault="00CD4DB3" w:rsidP="00092F66">
            <w:pPr>
              <w:spacing w:line="276" w:lineRule="auto"/>
              <w:rPr>
                <w:rFonts w:eastAsia="Arial Unicode MS"/>
                <w:lang w:eastAsia="es-HN"/>
              </w:rPr>
            </w:pPr>
          </w:p>
        </w:tc>
        <w:tc>
          <w:tcPr>
            <w:tcW w:w="506" w:type="pct"/>
            <w:tcBorders>
              <w:top w:val="single" w:sz="4" w:space="0" w:color="auto"/>
              <w:bottom w:val="single" w:sz="4" w:space="0" w:color="auto"/>
            </w:tcBorders>
            <w:vAlign w:val="center"/>
          </w:tcPr>
          <w:p w14:paraId="05830BEB" w14:textId="77777777" w:rsidR="00CD4DB3" w:rsidRPr="007647B5" w:rsidRDefault="00CD4DB3"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CFB4F" w14:textId="77777777" w:rsidR="00CD4DB3" w:rsidRPr="007647B5" w:rsidRDefault="00CD4DB3"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62F1BD5E" w14:textId="77777777" w:rsidR="00CD4DB3" w:rsidRPr="007647B5" w:rsidRDefault="00CD4DB3"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6EFABDC6" w14:textId="77777777" w:rsidR="00CD4DB3" w:rsidRPr="007647B5" w:rsidRDefault="00CD4DB3" w:rsidP="00092F66">
            <w:pPr>
              <w:spacing w:line="276" w:lineRule="auto"/>
              <w:rPr>
                <w:color w:val="000000"/>
                <w:lang w:eastAsia="de-DE"/>
              </w:rPr>
            </w:pPr>
          </w:p>
        </w:tc>
      </w:tr>
      <w:tr w:rsidR="00CD4DB3" w:rsidRPr="007647B5" w14:paraId="4A7CAD70" w14:textId="77777777" w:rsidTr="00CD3848">
        <w:trPr>
          <w:trHeight w:val="513"/>
          <w:jc w:val="center"/>
        </w:trPr>
        <w:tc>
          <w:tcPr>
            <w:tcW w:w="556" w:type="pct"/>
            <w:tcBorders>
              <w:top w:val="nil"/>
              <w:left w:val="single" w:sz="4" w:space="0" w:color="auto"/>
              <w:bottom w:val="single" w:sz="4" w:space="0" w:color="auto"/>
              <w:right w:val="single" w:sz="4" w:space="0" w:color="auto"/>
            </w:tcBorders>
            <w:shd w:val="clear" w:color="auto" w:fill="auto"/>
            <w:noWrap/>
            <w:vAlign w:val="center"/>
          </w:tcPr>
          <w:p w14:paraId="32F0F26D" w14:textId="4FD73077" w:rsidR="00CD4DB3" w:rsidRDefault="00CD4DB3" w:rsidP="00092F66">
            <w:pPr>
              <w:spacing w:line="276" w:lineRule="auto"/>
              <w:jc w:val="center"/>
              <w:rPr>
                <w:rFonts w:eastAsiaTheme="minorEastAsia"/>
                <w:color w:val="000000"/>
              </w:rPr>
            </w:pPr>
            <w:r>
              <w:rPr>
                <w:rFonts w:eastAsiaTheme="minorEastAsia"/>
                <w:color w:val="000000"/>
              </w:rPr>
              <w:t>…….</w:t>
            </w:r>
          </w:p>
        </w:tc>
        <w:tc>
          <w:tcPr>
            <w:tcW w:w="1416" w:type="pct"/>
            <w:gridSpan w:val="2"/>
            <w:tcBorders>
              <w:top w:val="nil"/>
              <w:left w:val="single" w:sz="4" w:space="0" w:color="auto"/>
              <w:bottom w:val="single" w:sz="4" w:space="0" w:color="auto"/>
              <w:right w:val="single" w:sz="4" w:space="0" w:color="auto"/>
            </w:tcBorders>
            <w:shd w:val="clear" w:color="auto" w:fill="auto"/>
            <w:noWrap/>
            <w:vAlign w:val="center"/>
          </w:tcPr>
          <w:p w14:paraId="60911A8F" w14:textId="77777777" w:rsidR="00CD4DB3" w:rsidRPr="007647B5" w:rsidRDefault="00CD4DB3" w:rsidP="00092F66">
            <w:pPr>
              <w:spacing w:line="276" w:lineRule="auto"/>
              <w:rPr>
                <w:rFonts w:eastAsia="Arial Unicode MS"/>
                <w:lang w:eastAsia="es-HN"/>
              </w:rPr>
            </w:pPr>
          </w:p>
        </w:tc>
        <w:tc>
          <w:tcPr>
            <w:tcW w:w="506" w:type="pct"/>
            <w:tcBorders>
              <w:top w:val="single" w:sz="4" w:space="0" w:color="auto"/>
              <w:bottom w:val="single" w:sz="4" w:space="0" w:color="auto"/>
            </w:tcBorders>
            <w:vAlign w:val="center"/>
          </w:tcPr>
          <w:p w14:paraId="39B4CD6C" w14:textId="77777777" w:rsidR="00CD4DB3" w:rsidRPr="007647B5" w:rsidRDefault="00CD4DB3" w:rsidP="00092F66">
            <w:pPr>
              <w:spacing w:line="276" w:lineRule="auto"/>
              <w:jc w:val="center"/>
              <w:rPr>
                <w:color w:val="000000"/>
                <w:lang w:eastAsia="de-DE"/>
              </w:rPr>
            </w:pP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96A2B" w14:textId="77777777" w:rsidR="00CD4DB3" w:rsidRPr="007647B5" w:rsidRDefault="00CD4DB3" w:rsidP="00092F66">
            <w:pPr>
              <w:spacing w:line="276" w:lineRule="auto"/>
              <w:jc w:val="center"/>
              <w:rPr>
                <w:color w:val="000000"/>
                <w:lang w:eastAsia="de-DE"/>
              </w:rPr>
            </w:pPr>
          </w:p>
        </w:tc>
        <w:tc>
          <w:tcPr>
            <w:tcW w:w="691" w:type="pct"/>
            <w:tcBorders>
              <w:top w:val="nil"/>
              <w:left w:val="single" w:sz="4" w:space="0" w:color="auto"/>
              <w:bottom w:val="single" w:sz="4" w:space="0" w:color="auto"/>
              <w:right w:val="single" w:sz="4" w:space="0" w:color="auto"/>
            </w:tcBorders>
            <w:shd w:val="clear" w:color="auto" w:fill="auto"/>
            <w:vAlign w:val="center"/>
          </w:tcPr>
          <w:p w14:paraId="7DAAEDD3" w14:textId="77777777" w:rsidR="00CD4DB3" w:rsidRPr="007647B5" w:rsidRDefault="00CD4DB3" w:rsidP="00092F66">
            <w:pPr>
              <w:spacing w:line="276" w:lineRule="auto"/>
              <w:rPr>
                <w:color w:val="000000"/>
                <w:lang w:eastAsia="de-DE"/>
              </w:rPr>
            </w:pPr>
          </w:p>
        </w:tc>
        <w:tc>
          <w:tcPr>
            <w:tcW w:w="1131" w:type="pct"/>
            <w:tcBorders>
              <w:top w:val="nil"/>
              <w:left w:val="nil"/>
              <w:bottom w:val="single" w:sz="4" w:space="0" w:color="auto"/>
              <w:right w:val="single" w:sz="4" w:space="0" w:color="auto"/>
            </w:tcBorders>
            <w:shd w:val="clear" w:color="auto" w:fill="auto"/>
            <w:noWrap/>
            <w:vAlign w:val="center"/>
          </w:tcPr>
          <w:p w14:paraId="2172C1AC" w14:textId="77777777" w:rsidR="00CD4DB3" w:rsidRPr="007647B5" w:rsidRDefault="00CD4DB3" w:rsidP="00092F66">
            <w:pPr>
              <w:spacing w:line="276" w:lineRule="auto"/>
              <w:rPr>
                <w:color w:val="000000"/>
                <w:lang w:eastAsia="de-DE"/>
              </w:rPr>
            </w:pPr>
          </w:p>
        </w:tc>
      </w:tr>
      <w:tr w:rsidR="00434E8B" w:rsidRPr="007647B5" w14:paraId="363BA78E" w14:textId="77777777" w:rsidTr="00CD3848">
        <w:trPr>
          <w:trHeight w:val="478"/>
          <w:jc w:val="center"/>
        </w:trPr>
        <w:tc>
          <w:tcPr>
            <w:tcW w:w="3869"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14:paraId="27D5251D" w14:textId="350BA201" w:rsidR="00092F66" w:rsidRPr="007647B5" w:rsidRDefault="00092F66" w:rsidP="00092F66">
            <w:pPr>
              <w:spacing w:line="276" w:lineRule="auto"/>
              <w:jc w:val="center"/>
              <w:rPr>
                <w:b/>
                <w:lang w:eastAsia="de-DE"/>
              </w:rPr>
            </w:pPr>
            <w:r w:rsidRPr="007647B5">
              <w:rPr>
                <w:b/>
                <w:lang w:eastAsia="de-DE"/>
              </w:rPr>
              <w:t>MONTANT TOTAL HORS TVA</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36FD809C" w14:textId="77777777" w:rsidR="00092F66" w:rsidRPr="007647B5" w:rsidRDefault="00092F66" w:rsidP="00092F66">
            <w:pPr>
              <w:spacing w:line="276" w:lineRule="auto"/>
              <w:jc w:val="center"/>
              <w:rPr>
                <w:b/>
                <w:lang w:eastAsia="de-DE"/>
              </w:rPr>
            </w:pPr>
          </w:p>
        </w:tc>
      </w:tr>
    </w:tbl>
    <w:p w14:paraId="771434A4" w14:textId="7E2DC9B4" w:rsidR="005B47C6" w:rsidRPr="007647B5"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Pr="007647B5" w:rsidRDefault="0073030B" w:rsidP="008923FA">
      <w:pPr>
        <w:tabs>
          <w:tab w:val="left" w:pos="5184"/>
          <w:tab w:val="right" w:leader="dot" w:pos="8640"/>
        </w:tabs>
        <w:spacing w:line="276" w:lineRule="auto"/>
        <w:jc w:val="both"/>
        <w:rPr>
          <w:b/>
          <w:bCs/>
          <w:snapToGrid w:val="0"/>
          <w:lang w:eastAsia="de-DE"/>
        </w:rPr>
      </w:pPr>
    </w:p>
    <w:p w14:paraId="4CCD00CE" w14:textId="1A57E1EE" w:rsidR="00BE24F0" w:rsidRDefault="00BE24F0" w:rsidP="008923FA">
      <w:pPr>
        <w:spacing w:line="276" w:lineRule="auto"/>
        <w:jc w:val="center"/>
        <w:rPr>
          <w:b/>
          <w:bCs/>
        </w:rPr>
      </w:pPr>
      <w:bookmarkStart w:id="41" w:name="_Hlk71802208"/>
    </w:p>
    <w:p w14:paraId="2DCB320B" w14:textId="77777777" w:rsidR="00B34BE5" w:rsidRPr="006E04C8" w:rsidRDefault="00B34BE5" w:rsidP="00B34BE5">
      <w:pPr>
        <w:spacing w:line="276" w:lineRule="auto"/>
        <w:jc w:val="center"/>
        <w:rPr>
          <w:b/>
          <w:bCs/>
        </w:rPr>
      </w:pPr>
      <w:r w:rsidRPr="006E04C8">
        <w:rPr>
          <w:b/>
          <w:bCs/>
        </w:rPr>
        <w:t xml:space="preserve">CONDITIONS </w:t>
      </w:r>
      <w:r>
        <w:rPr>
          <w:b/>
          <w:bCs/>
        </w:rPr>
        <w:t xml:space="preserve">PARTICULIÈRES </w:t>
      </w:r>
      <w:r w:rsidRPr="006E04C8">
        <w:rPr>
          <w:b/>
          <w:bCs/>
        </w:rPr>
        <w:t>DU BON DE COMMANDE</w:t>
      </w:r>
    </w:p>
    <w:p w14:paraId="0B69D980" w14:textId="77777777" w:rsidR="008923FA" w:rsidRPr="005062F0" w:rsidRDefault="008923FA" w:rsidP="00B34BE5">
      <w:pPr>
        <w:tabs>
          <w:tab w:val="left" w:pos="5184"/>
          <w:tab w:val="right" w:leader="dot" w:pos="8640"/>
        </w:tabs>
        <w:spacing w:after="200" w:line="276" w:lineRule="auto"/>
        <w:contextualSpacing/>
        <w:jc w:val="both"/>
        <w:rPr>
          <w:bCs/>
          <w:snapToGrid w:val="0"/>
          <w:sz w:val="23"/>
          <w:szCs w:val="23"/>
          <w:lang w:eastAsia="de-DE"/>
        </w:rPr>
      </w:pPr>
    </w:p>
    <w:p w14:paraId="76C9C7E8" w14:textId="77777777" w:rsidR="008923FA" w:rsidRPr="005062F0" w:rsidRDefault="008923FA" w:rsidP="00164FCC">
      <w:pPr>
        <w:widowControl/>
        <w:numPr>
          <w:ilvl w:val="0"/>
          <w:numId w:val="49"/>
        </w:numPr>
        <w:tabs>
          <w:tab w:val="left" w:pos="360"/>
          <w:tab w:val="right" w:leader="dot" w:pos="8640"/>
        </w:tabs>
        <w:autoSpaceDE/>
        <w:autoSpaceDN/>
        <w:adjustRightInd/>
        <w:spacing w:after="200" w:line="276" w:lineRule="auto"/>
        <w:contextualSpacing/>
        <w:jc w:val="both"/>
        <w:rPr>
          <w:rFonts w:eastAsia="Calibri"/>
          <w:sz w:val="23"/>
          <w:szCs w:val="23"/>
          <w:lang w:eastAsia="de-DE"/>
        </w:rPr>
      </w:pPr>
      <w:r w:rsidRPr="005062F0">
        <w:rPr>
          <w:bCs/>
          <w:snapToGrid w:val="0"/>
          <w:sz w:val="23"/>
          <w:szCs w:val="23"/>
          <w:lang w:eastAsia="de-DE"/>
        </w:rPr>
        <w:t>Le numéro d’immatriculation à la TVA et le nom du titulaire du compte, le numéro de compte (IBAN), le nom de la banque, la succursale de la banque et le code SWIFT doivent figurer dans la facture. La (les)</w:t>
      </w:r>
      <w:r w:rsidRPr="005062F0">
        <w:rPr>
          <w:sz w:val="23"/>
          <w:szCs w:val="23"/>
          <w:lang w:eastAsia="de-DE"/>
        </w:rPr>
        <w:t xml:space="preserve"> facture (s) DOIT (DOIVENT) être présentée (s) ou envoyée(s) par courrier à l'adresse suivante :</w:t>
      </w:r>
    </w:p>
    <w:p w14:paraId="6353C629" w14:textId="77777777" w:rsidR="00B34BE5" w:rsidRPr="00244FF5" w:rsidRDefault="00B34BE5" w:rsidP="00B34BE5">
      <w:pPr>
        <w:tabs>
          <w:tab w:val="left" w:pos="5184"/>
          <w:tab w:val="right" w:leader="dot" w:pos="8640"/>
        </w:tabs>
        <w:spacing w:after="200" w:line="276" w:lineRule="auto"/>
        <w:ind w:left="630" w:firstLine="360"/>
        <w:contextualSpacing/>
        <w:jc w:val="both"/>
        <w:rPr>
          <w:sz w:val="23"/>
          <w:szCs w:val="23"/>
          <w:lang w:val="en-US" w:eastAsia="de-DE"/>
        </w:rPr>
      </w:pPr>
      <w:proofErr w:type="spellStart"/>
      <w:r w:rsidRPr="00244FF5">
        <w:rPr>
          <w:sz w:val="23"/>
          <w:szCs w:val="23"/>
          <w:lang w:val="en-US" w:eastAsia="de-DE"/>
        </w:rPr>
        <w:t>Comptable</w:t>
      </w:r>
      <w:proofErr w:type="spellEnd"/>
      <w:r w:rsidRPr="00244FF5">
        <w:rPr>
          <w:sz w:val="23"/>
          <w:szCs w:val="23"/>
          <w:lang w:val="en-US" w:eastAsia="de-DE"/>
        </w:rPr>
        <w:t xml:space="preserve"> de MCA Niger </w:t>
      </w:r>
    </w:p>
    <w:p w14:paraId="09792A70" w14:textId="77777777" w:rsidR="00CC581A" w:rsidRPr="0027635D" w:rsidRDefault="00CC581A" w:rsidP="00CC581A">
      <w:pPr>
        <w:tabs>
          <w:tab w:val="left" w:pos="720"/>
        </w:tabs>
        <w:spacing w:line="276" w:lineRule="auto"/>
        <w:ind w:left="720"/>
        <w:jc w:val="both"/>
        <w:rPr>
          <w:b/>
          <w:i/>
          <w:lang w:val="en-US" w:eastAsia="de-DE"/>
        </w:rPr>
      </w:pPr>
      <w:r w:rsidRPr="00244FF5">
        <w:rPr>
          <w:lang w:val="en-US" w:eastAsia="de-DE"/>
        </w:rPr>
        <w:t xml:space="preserve">A </w:t>
      </w:r>
      <w:proofErr w:type="spellStart"/>
      <w:r w:rsidRPr="00244FF5">
        <w:rPr>
          <w:lang w:val="en-US" w:eastAsia="de-DE"/>
        </w:rPr>
        <w:t>l’attention</w:t>
      </w:r>
      <w:proofErr w:type="spellEnd"/>
      <w:r w:rsidRPr="00244FF5">
        <w:rPr>
          <w:lang w:val="en-US" w:eastAsia="de-DE"/>
        </w:rPr>
        <w:t xml:space="preserve"> </w:t>
      </w:r>
      <w:proofErr w:type="gramStart"/>
      <w:r w:rsidRPr="00244FF5">
        <w:rPr>
          <w:lang w:val="en-US" w:eastAsia="de-DE"/>
        </w:rPr>
        <w:t>de :</w:t>
      </w:r>
      <w:proofErr w:type="gramEnd"/>
      <w:r w:rsidRPr="00244FF5">
        <w:rPr>
          <w:lang w:val="en-US" w:eastAsia="de-DE"/>
        </w:rPr>
        <w:t xml:space="preserve"> </w:t>
      </w:r>
      <w:r w:rsidRPr="006E04C8">
        <w:rPr>
          <w:b/>
          <w:i/>
          <w:lang w:val="en-US" w:eastAsia="de-DE"/>
        </w:rPr>
        <w:t>GFA CONSULTING GROUP and CHARLES KENDALL &amp; PARTNERS – Fiscal Agent</w:t>
      </w:r>
      <w:r>
        <w:rPr>
          <w:b/>
          <w:i/>
          <w:lang w:val="en-US" w:eastAsia="de-DE"/>
        </w:rPr>
        <w:t xml:space="preserve"> - </w:t>
      </w:r>
      <w:r w:rsidRPr="0027635D">
        <w:rPr>
          <w:b/>
          <w:i/>
          <w:lang w:val="en-US" w:eastAsia="de-DE"/>
        </w:rPr>
        <w:t>MCA-Niger</w:t>
      </w:r>
    </w:p>
    <w:p w14:paraId="085DB001" w14:textId="77777777" w:rsidR="00CC581A" w:rsidRPr="006E04C8" w:rsidRDefault="00CC581A" w:rsidP="00CC581A">
      <w:pPr>
        <w:tabs>
          <w:tab w:val="left" w:pos="720"/>
        </w:tabs>
        <w:spacing w:line="276" w:lineRule="auto"/>
        <w:ind w:left="720"/>
        <w:jc w:val="both"/>
        <w:rPr>
          <w:rFonts w:eastAsia="Calibri"/>
          <w:b/>
          <w:i/>
          <w:lang w:eastAsia="de-DE"/>
        </w:rPr>
      </w:pPr>
      <w:r w:rsidRPr="006E04C8">
        <w:rPr>
          <w:rFonts w:eastAsia="Calibri"/>
          <w:b/>
          <w:i/>
          <w:lang w:eastAsia="de-DE"/>
        </w:rPr>
        <w:t>Boulevard Mali Béro en face du Lycée Bosso,</w:t>
      </w:r>
    </w:p>
    <w:p w14:paraId="0D35DB60" w14:textId="77777777" w:rsidR="00CC581A" w:rsidRPr="006E04C8" w:rsidRDefault="00CC581A" w:rsidP="00CC581A">
      <w:pPr>
        <w:tabs>
          <w:tab w:val="left" w:pos="720"/>
        </w:tabs>
        <w:spacing w:line="276" w:lineRule="auto"/>
        <w:ind w:left="720"/>
        <w:jc w:val="both"/>
        <w:rPr>
          <w:rFonts w:eastAsia="Calibri"/>
          <w:b/>
          <w:i/>
          <w:lang w:val="en-US" w:eastAsia="de-DE"/>
        </w:rPr>
      </w:pPr>
      <w:r w:rsidRPr="006E04C8">
        <w:rPr>
          <w:rFonts w:eastAsia="Calibri"/>
          <w:b/>
          <w:i/>
          <w:lang w:val="en-US" w:eastAsia="de-DE"/>
        </w:rPr>
        <w:t xml:space="preserve">4ème </w:t>
      </w:r>
      <w:proofErr w:type="spellStart"/>
      <w:r w:rsidRPr="006E04C8">
        <w:rPr>
          <w:rFonts w:eastAsia="Calibri"/>
          <w:b/>
          <w:i/>
          <w:lang w:val="en-US" w:eastAsia="de-DE"/>
        </w:rPr>
        <w:t>Etage</w:t>
      </w:r>
      <w:proofErr w:type="spellEnd"/>
      <w:r w:rsidRPr="006E04C8">
        <w:rPr>
          <w:rFonts w:eastAsia="Calibri"/>
          <w:b/>
          <w:i/>
          <w:lang w:val="en-US" w:eastAsia="de-DE"/>
        </w:rPr>
        <w:t>,</w:t>
      </w:r>
    </w:p>
    <w:p w14:paraId="662DB083" w14:textId="6AD87492" w:rsidR="00CC581A" w:rsidRDefault="00CC581A" w:rsidP="00CC581A">
      <w:pPr>
        <w:tabs>
          <w:tab w:val="left" w:pos="720"/>
        </w:tabs>
        <w:spacing w:line="276" w:lineRule="auto"/>
        <w:ind w:left="720"/>
        <w:jc w:val="both"/>
        <w:rPr>
          <w:rFonts w:eastAsia="Calibri"/>
          <w:b/>
          <w:i/>
          <w:lang w:val="en-US" w:eastAsia="de-DE"/>
        </w:rPr>
      </w:pPr>
      <w:r w:rsidRPr="006E04C8">
        <w:rPr>
          <w:rFonts w:eastAsia="Calibri"/>
          <w:b/>
          <w:i/>
          <w:lang w:val="en-US" w:eastAsia="de-DE"/>
        </w:rPr>
        <w:t>Niamey-Niger</w:t>
      </w:r>
    </w:p>
    <w:p w14:paraId="0CFCF429" w14:textId="77777777" w:rsidR="00CC581A" w:rsidRDefault="00CC581A" w:rsidP="00CC581A">
      <w:pPr>
        <w:tabs>
          <w:tab w:val="left" w:pos="720"/>
        </w:tabs>
        <w:spacing w:line="276" w:lineRule="auto"/>
        <w:ind w:left="720"/>
        <w:jc w:val="both"/>
        <w:rPr>
          <w:rFonts w:eastAsia="Calibri"/>
          <w:b/>
          <w:i/>
          <w:lang w:val="en-US" w:eastAsia="de-DE"/>
        </w:rPr>
      </w:pPr>
    </w:p>
    <w:p w14:paraId="40F90DB8" w14:textId="77777777" w:rsidR="009B12FE" w:rsidRDefault="009B12FE" w:rsidP="009B12FE">
      <w:pPr>
        <w:numPr>
          <w:ilvl w:val="0"/>
          <w:numId w:val="59"/>
        </w:numPr>
        <w:tabs>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2. Point focal du Prestataire : </w:t>
      </w:r>
      <w:r>
        <w:rPr>
          <w:bCs/>
          <w:snapToGrid w:val="0"/>
          <w:lang w:eastAsia="de-DE"/>
        </w:rPr>
        <w:t>[</w:t>
      </w:r>
      <w:r w:rsidRPr="009915BC">
        <w:rPr>
          <w:bCs/>
          <w:i/>
          <w:iCs/>
          <w:snapToGrid w:val="0"/>
          <w:lang w:eastAsia="de-DE"/>
        </w:rPr>
        <w:t>Nom, prénoms et titre</w:t>
      </w:r>
      <w:r>
        <w:rPr>
          <w:bCs/>
          <w:snapToGrid w:val="0"/>
          <w:lang w:eastAsia="de-DE"/>
        </w:rPr>
        <w:t>]</w:t>
      </w:r>
    </w:p>
    <w:p w14:paraId="562E6644" w14:textId="0D24981B" w:rsidR="00EB2FA4" w:rsidRPr="00CC581A" w:rsidRDefault="009B12FE" w:rsidP="00EB2FA4">
      <w:pPr>
        <w:widowControl/>
        <w:numPr>
          <w:ilvl w:val="0"/>
          <w:numId w:val="49"/>
        </w:numPr>
        <w:autoSpaceDE/>
        <w:autoSpaceDN/>
        <w:adjustRightInd/>
        <w:spacing w:after="200" w:line="276" w:lineRule="auto"/>
        <w:ind w:right="-511"/>
        <w:contextualSpacing/>
        <w:jc w:val="both"/>
        <w:rPr>
          <w:bCs/>
          <w:snapToGrid w:val="0"/>
          <w:sz w:val="23"/>
          <w:szCs w:val="23"/>
          <w:lang w:eastAsia="de-DE"/>
        </w:rPr>
      </w:pPr>
      <w:r w:rsidRPr="00CB5D94">
        <w:rPr>
          <w:bCs/>
          <w:snapToGrid w:val="0"/>
          <w:lang w:eastAsia="de-DE"/>
        </w:rPr>
        <w:t xml:space="preserve">CG </w:t>
      </w:r>
      <w:r>
        <w:rPr>
          <w:bCs/>
          <w:snapToGrid w:val="0"/>
          <w:lang w:eastAsia="de-DE"/>
        </w:rPr>
        <w:t>6</w:t>
      </w:r>
      <w:r w:rsidRPr="00CB5D94">
        <w:rPr>
          <w:bCs/>
          <w:snapToGrid w:val="0"/>
          <w:lang w:eastAsia="de-DE"/>
        </w:rPr>
        <w:t xml:space="preserve">. Lieu </w:t>
      </w:r>
      <w:r>
        <w:rPr>
          <w:bCs/>
          <w:snapToGrid w:val="0"/>
          <w:lang w:eastAsia="de-DE"/>
        </w:rPr>
        <w:t xml:space="preserve">et délai </w:t>
      </w:r>
      <w:r w:rsidRPr="00CB5D94">
        <w:rPr>
          <w:bCs/>
          <w:snapToGrid w:val="0"/>
          <w:lang w:eastAsia="de-DE"/>
        </w:rPr>
        <w:t xml:space="preserve">de livraison </w:t>
      </w:r>
      <w:r w:rsidRPr="00C44176">
        <w:rPr>
          <w:bCs/>
          <w:snapToGrid w:val="0"/>
          <w:lang w:eastAsia="de-DE"/>
        </w:rPr>
        <w:t xml:space="preserve">: </w:t>
      </w:r>
      <w:r w:rsidR="005C6016">
        <w:rPr>
          <w:bCs/>
          <w:snapToGrid w:val="0"/>
          <w:lang w:eastAsia="de-DE"/>
        </w:rPr>
        <w:t xml:space="preserve">Tous les équipements médicaux </w:t>
      </w:r>
      <w:r>
        <w:rPr>
          <w:bCs/>
          <w:snapToGrid w:val="0"/>
          <w:lang w:eastAsia="de-DE"/>
        </w:rPr>
        <w:t xml:space="preserve">seront livrés </w:t>
      </w:r>
      <w:r w:rsidR="00C44176">
        <w:rPr>
          <w:bCs/>
          <w:snapToGrid w:val="0"/>
          <w:lang w:eastAsia="de-DE"/>
        </w:rPr>
        <w:t>à Konni</w:t>
      </w:r>
      <w:r w:rsidRPr="00240371">
        <w:rPr>
          <w:bCs/>
          <w:snapToGrid w:val="0"/>
          <w:lang w:eastAsia="de-DE"/>
        </w:rPr>
        <w:t xml:space="preserve"> </w:t>
      </w:r>
      <w:r w:rsidR="005C6016">
        <w:rPr>
          <w:bCs/>
          <w:snapToGrid w:val="0"/>
          <w:lang w:eastAsia="de-DE"/>
        </w:rPr>
        <w:t xml:space="preserve">suivant le tableau de répartition en </w:t>
      </w:r>
      <w:r w:rsidR="00CD3848">
        <w:rPr>
          <w:b/>
          <w:snapToGrid w:val="0"/>
          <w:lang w:eastAsia="de-DE"/>
        </w:rPr>
        <w:t>Annexe</w:t>
      </w:r>
      <w:r w:rsidR="005C6016">
        <w:rPr>
          <w:bCs/>
          <w:snapToGrid w:val="0"/>
          <w:lang w:eastAsia="de-DE"/>
        </w:rPr>
        <w:t xml:space="preserve">, </w:t>
      </w:r>
      <w:r>
        <w:rPr>
          <w:bCs/>
          <w:snapToGrid w:val="0"/>
          <w:lang w:eastAsia="de-DE"/>
        </w:rPr>
        <w:t>dans un délai de</w:t>
      </w:r>
      <w:r w:rsidRPr="00CB5D94">
        <w:rPr>
          <w:bCs/>
          <w:snapToGrid w:val="0"/>
          <w:lang w:eastAsia="de-DE"/>
        </w:rPr>
        <w:t xml:space="preserve"> </w:t>
      </w:r>
      <w:r w:rsidR="00C434B8">
        <w:rPr>
          <w:b/>
          <w:snapToGrid w:val="0"/>
          <w:lang w:eastAsia="de-DE"/>
        </w:rPr>
        <w:t xml:space="preserve">soixante </w:t>
      </w:r>
      <w:r w:rsidRPr="00CB5D94">
        <w:rPr>
          <w:b/>
          <w:snapToGrid w:val="0"/>
          <w:lang w:eastAsia="de-DE"/>
        </w:rPr>
        <w:t>(</w:t>
      </w:r>
      <w:r w:rsidR="00C434B8">
        <w:rPr>
          <w:b/>
          <w:snapToGrid w:val="0"/>
          <w:lang w:eastAsia="de-DE"/>
        </w:rPr>
        <w:t>60</w:t>
      </w:r>
      <w:r w:rsidRPr="00CB5D94">
        <w:rPr>
          <w:b/>
          <w:snapToGrid w:val="0"/>
          <w:lang w:eastAsia="de-DE"/>
        </w:rPr>
        <w:t>) Jours calendaires à compter de la réception, par le fournisseur, du Bon de Commande signé par les deux parties</w:t>
      </w:r>
      <w:r>
        <w:rPr>
          <w:b/>
          <w:snapToGrid w:val="0"/>
          <w:lang w:eastAsia="de-DE"/>
        </w:rPr>
        <w:t>.</w:t>
      </w:r>
    </w:p>
    <w:p w14:paraId="4FEC0AFD" w14:textId="77777777" w:rsidR="00CC581A" w:rsidRPr="00EB2FA4" w:rsidRDefault="00CC581A" w:rsidP="00CC581A">
      <w:pPr>
        <w:widowControl/>
        <w:autoSpaceDE/>
        <w:autoSpaceDN/>
        <w:adjustRightInd/>
        <w:spacing w:after="200" w:line="276" w:lineRule="auto"/>
        <w:ind w:left="360" w:right="-511"/>
        <w:contextualSpacing/>
        <w:jc w:val="both"/>
        <w:rPr>
          <w:bCs/>
          <w:snapToGrid w:val="0"/>
          <w:sz w:val="23"/>
          <w:szCs w:val="23"/>
          <w:lang w:eastAsia="de-DE"/>
        </w:rPr>
      </w:pPr>
    </w:p>
    <w:p w14:paraId="04F6FBB5" w14:textId="352A1950" w:rsidR="004B7ACF" w:rsidRPr="00E41D8F" w:rsidRDefault="004B7ACF" w:rsidP="004B7ACF">
      <w:pPr>
        <w:numPr>
          <w:ilvl w:val="0"/>
          <w:numId w:val="59"/>
        </w:numPr>
        <w:tabs>
          <w:tab w:val="left" w:pos="900"/>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w:t>
      </w:r>
      <w:r>
        <w:rPr>
          <w:bCs/>
          <w:snapToGrid w:val="0"/>
          <w:lang w:eastAsia="de-DE"/>
        </w:rPr>
        <w:t>7</w:t>
      </w:r>
      <w:r w:rsidRPr="00CB5D94">
        <w:rPr>
          <w:bCs/>
          <w:snapToGrid w:val="0"/>
          <w:lang w:eastAsia="de-DE"/>
        </w:rPr>
        <w:t xml:space="preserve">. Garantie </w:t>
      </w:r>
      <w:r>
        <w:rPr>
          <w:bCs/>
          <w:snapToGrid w:val="0"/>
          <w:lang w:eastAsia="de-DE"/>
        </w:rPr>
        <w:t xml:space="preserve">pour le </w:t>
      </w:r>
      <w:r w:rsidR="00E41D8F">
        <w:rPr>
          <w:bCs/>
          <w:snapToGrid w:val="0"/>
          <w:lang w:eastAsia="de-DE"/>
        </w:rPr>
        <w:t>lot 3</w:t>
      </w:r>
      <w:r w:rsidR="001B7705">
        <w:rPr>
          <w:bCs/>
          <w:snapToGrid w:val="0"/>
          <w:lang w:eastAsia="de-DE"/>
        </w:rPr>
        <w:t xml:space="preserve"> </w:t>
      </w:r>
      <w:r w:rsidRPr="00CB5D94">
        <w:rPr>
          <w:bCs/>
          <w:snapToGrid w:val="0"/>
          <w:lang w:eastAsia="de-DE"/>
        </w:rPr>
        <w:t>:</w:t>
      </w:r>
      <w:r w:rsidR="00E41D8F" w:rsidRPr="00E41D8F">
        <w:rPr>
          <w:bCs/>
          <w:snapToGrid w:val="0"/>
          <w:sz w:val="23"/>
          <w:szCs w:val="23"/>
          <w:lang w:eastAsia="de-DE"/>
        </w:rPr>
        <w:t xml:space="preserve"> </w:t>
      </w:r>
      <w:r w:rsidR="00E41D8F" w:rsidRPr="005062F0">
        <w:rPr>
          <w:bCs/>
          <w:snapToGrid w:val="0"/>
          <w:sz w:val="23"/>
          <w:szCs w:val="23"/>
          <w:lang w:eastAsia="de-DE"/>
        </w:rPr>
        <w:t>La période de garantie sera d</w:t>
      </w:r>
      <w:r w:rsidR="00E41D8F">
        <w:rPr>
          <w:bCs/>
          <w:snapToGrid w:val="0"/>
          <w:sz w:val="23"/>
          <w:szCs w:val="23"/>
          <w:lang w:eastAsia="de-DE"/>
        </w:rPr>
        <w:t xml:space="preserve">e </w:t>
      </w:r>
      <w:r w:rsidR="002F6149">
        <w:rPr>
          <w:bCs/>
          <w:snapToGrid w:val="0"/>
          <w:sz w:val="23"/>
          <w:szCs w:val="23"/>
          <w:lang w:eastAsia="de-DE"/>
        </w:rPr>
        <w:t>six</w:t>
      </w:r>
      <w:r w:rsidR="0000028C">
        <w:rPr>
          <w:bCs/>
          <w:snapToGrid w:val="0"/>
          <w:sz w:val="23"/>
          <w:szCs w:val="23"/>
          <w:lang w:eastAsia="de-DE"/>
        </w:rPr>
        <w:t xml:space="preserve"> (</w:t>
      </w:r>
      <w:r w:rsidR="002F6149">
        <w:rPr>
          <w:bCs/>
          <w:snapToGrid w:val="0"/>
          <w:sz w:val="23"/>
          <w:szCs w:val="23"/>
          <w:lang w:eastAsia="de-DE"/>
        </w:rPr>
        <w:t>6</w:t>
      </w:r>
      <w:r w:rsidR="0000028C">
        <w:rPr>
          <w:bCs/>
          <w:snapToGrid w:val="0"/>
          <w:sz w:val="23"/>
          <w:szCs w:val="23"/>
          <w:lang w:eastAsia="de-DE"/>
        </w:rPr>
        <w:t xml:space="preserve">) </w:t>
      </w:r>
      <w:r w:rsidR="002F6149">
        <w:rPr>
          <w:bCs/>
          <w:snapToGrid w:val="0"/>
          <w:sz w:val="23"/>
          <w:szCs w:val="23"/>
          <w:lang w:eastAsia="de-DE"/>
        </w:rPr>
        <w:t>mois</w:t>
      </w:r>
      <w:r w:rsidR="00E41D8F">
        <w:rPr>
          <w:bCs/>
          <w:snapToGrid w:val="0"/>
          <w:sz w:val="23"/>
          <w:szCs w:val="23"/>
          <w:lang w:eastAsia="de-DE"/>
        </w:rPr>
        <w:t xml:space="preserve"> </w:t>
      </w:r>
      <w:r w:rsidR="00E41D8F" w:rsidRPr="005062F0">
        <w:rPr>
          <w:bCs/>
          <w:snapToGrid w:val="0"/>
          <w:sz w:val="23"/>
          <w:szCs w:val="23"/>
          <w:lang w:eastAsia="de-DE"/>
        </w:rPr>
        <w:t xml:space="preserve">après la </w:t>
      </w:r>
      <w:r w:rsidR="00E41D8F">
        <w:rPr>
          <w:bCs/>
          <w:snapToGrid w:val="0"/>
          <w:sz w:val="23"/>
          <w:szCs w:val="23"/>
          <w:lang w:eastAsia="de-DE"/>
        </w:rPr>
        <w:t xml:space="preserve">réception provisoire </w:t>
      </w:r>
      <w:r w:rsidR="00E41D8F" w:rsidRPr="005062F0">
        <w:rPr>
          <w:bCs/>
          <w:snapToGrid w:val="0"/>
          <w:sz w:val="23"/>
          <w:szCs w:val="23"/>
          <w:lang w:eastAsia="de-DE"/>
        </w:rPr>
        <w:t>de tous les équipements.</w:t>
      </w:r>
    </w:p>
    <w:p w14:paraId="3381BEEF" w14:textId="2A0D5832" w:rsidR="00E41D8F" w:rsidRPr="004A7170" w:rsidRDefault="00E41D8F" w:rsidP="005C6016">
      <w:pPr>
        <w:pStyle w:val="ListParagraph"/>
        <w:numPr>
          <w:ilvl w:val="0"/>
          <w:numId w:val="59"/>
        </w:numPr>
        <w:ind w:left="360"/>
        <w:rPr>
          <w:bCs/>
          <w:snapToGrid w:val="0"/>
          <w:lang w:eastAsia="de-DE"/>
        </w:rPr>
      </w:pPr>
      <w:r w:rsidRPr="00E41D8F">
        <w:rPr>
          <w:bCs/>
          <w:snapToGrid w:val="0"/>
          <w:lang w:eastAsia="de-DE"/>
        </w:rPr>
        <w:t>CG 8. Prix, facture et conditions de paiements : …………………</w:t>
      </w:r>
      <w:r w:rsidR="004A7170" w:rsidRPr="00E41D8F">
        <w:rPr>
          <w:bCs/>
          <w:snapToGrid w:val="0"/>
          <w:lang w:eastAsia="de-DE"/>
        </w:rPr>
        <w:t>……</w:t>
      </w:r>
      <w:r w:rsidRPr="00E41D8F">
        <w:rPr>
          <w:bCs/>
          <w:snapToGrid w:val="0"/>
          <w:lang w:eastAsia="de-DE"/>
        </w:rPr>
        <w:t>.</w:t>
      </w:r>
    </w:p>
    <w:p w14:paraId="514D2702" w14:textId="77777777" w:rsidR="005C6016" w:rsidRPr="001B7705" w:rsidRDefault="005C6016" w:rsidP="005C6016">
      <w:pPr>
        <w:widowControl/>
        <w:autoSpaceDE/>
        <w:autoSpaceDN/>
        <w:adjustRightInd/>
        <w:spacing w:after="120" w:line="276" w:lineRule="auto"/>
        <w:ind w:left="360" w:right="-504"/>
        <w:contextualSpacing/>
        <w:jc w:val="both"/>
        <w:rPr>
          <w:bCs/>
          <w:snapToGrid w:val="0"/>
          <w:sz w:val="12"/>
          <w:szCs w:val="12"/>
          <w:lang w:eastAsia="de-DE"/>
        </w:rPr>
      </w:pPr>
    </w:p>
    <w:p w14:paraId="16EC96F7" w14:textId="01C3D849" w:rsidR="00695C88" w:rsidRPr="005062F0" w:rsidRDefault="00695C88" w:rsidP="005C6016">
      <w:pPr>
        <w:widowControl/>
        <w:autoSpaceDE/>
        <w:autoSpaceDN/>
        <w:adjustRightInd/>
        <w:spacing w:after="120" w:line="276" w:lineRule="auto"/>
        <w:ind w:left="360" w:right="-504"/>
        <w:contextualSpacing/>
        <w:jc w:val="both"/>
        <w:rPr>
          <w:bCs/>
          <w:snapToGrid w:val="0"/>
          <w:sz w:val="23"/>
          <w:szCs w:val="23"/>
          <w:lang w:eastAsia="de-DE"/>
        </w:rPr>
      </w:pPr>
      <w:r w:rsidRPr="005062F0">
        <w:rPr>
          <w:bCs/>
          <w:snapToGrid w:val="0"/>
          <w:sz w:val="23"/>
          <w:szCs w:val="23"/>
          <w:lang w:eastAsia="de-DE"/>
        </w:rPr>
        <w:t>Le Paiement se fer</w:t>
      </w:r>
      <w:r w:rsidR="00B244FC" w:rsidRPr="005062F0">
        <w:rPr>
          <w:bCs/>
          <w:snapToGrid w:val="0"/>
          <w:sz w:val="23"/>
          <w:szCs w:val="23"/>
          <w:lang w:eastAsia="de-DE"/>
        </w:rPr>
        <w:t>a comme</w:t>
      </w:r>
      <w:r w:rsidRPr="005062F0">
        <w:rPr>
          <w:bCs/>
          <w:snapToGrid w:val="0"/>
          <w:sz w:val="23"/>
          <w:szCs w:val="23"/>
          <w:lang w:eastAsia="de-DE"/>
        </w:rPr>
        <w:t xml:space="preserve"> suit :</w:t>
      </w:r>
    </w:p>
    <w:p w14:paraId="74C7C1A7" w14:textId="34EE0160" w:rsidR="00695C88" w:rsidRPr="005062F0" w:rsidRDefault="00F419D1" w:rsidP="004F10B3">
      <w:pPr>
        <w:pStyle w:val="ListParagraph"/>
        <w:widowControl/>
        <w:numPr>
          <w:ilvl w:val="0"/>
          <w:numId w:val="50"/>
        </w:numPr>
        <w:autoSpaceDE/>
        <w:autoSpaceDN/>
        <w:adjustRightInd/>
        <w:spacing w:after="120" w:line="276" w:lineRule="auto"/>
        <w:ind w:right="-504"/>
        <w:jc w:val="both"/>
        <w:rPr>
          <w:bCs/>
          <w:snapToGrid w:val="0"/>
          <w:sz w:val="23"/>
          <w:szCs w:val="23"/>
          <w:lang w:eastAsia="de-DE"/>
        </w:rPr>
      </w:pPr>
      <w:r w:rsidRPr="003C5754">
        <w:rPr>
          <w:b/>
          <w:snapToGrid w:val="0"/>
          <w:sz w:val="23"/>
          <w:szCs w:val="23"/>
          <w:u w:val="single"/>
          <w:lang w:eastAsia="de-DE"/>
        </w:rPr>
        <w:t>Lots 1, 2 et 4</w:t>
      </w:r>
      <w:r w:rsidRPr="005062F0">
        <w:rPr>
          <w:b/>
          <w:snapToGrid w:val="0"/>
          <w:sz w:val="23"/>
          <w:szCs w:val="23"/>
          <w:lang w:eastAsia="de-DE"/>
        </w:rPr>
        <w:t xml:space="preserve"> : </w:t>
      </w:r>
      <w:r w:rsidR="00B244FC" w:rsidRPr="005062F0">
        <w:rPr>
          <w:bCs/>
          <w:snapToGrid w:val="0"/>
          <w:sz w:val="23"/>
          <w:szCs w:val="23"/>
          <w:lang w:eastAsia="de-DE"/>
        </w:rPr>
        <w:t>100</w:t>
      </w:r>
      <w:bookmarkStart w:id="42" w:name="_Hlk27714761"/>
      <w:r w:rsidR="00695C88" w:rsidRPr="005062F0">
        <w:rPr>
          <w:bCs/>
          <w:snapToGrid w:val="0"/>
          <w:sz w:val="23"/>
          <w:szCs w:val="23"/>
          <w:lang w:eastAsia="de-DE"/>
        </w:rPr>
        <w:t>%</w:t>
      </w:r>
      <w:bookmarkEnd w:id="42"/>
      <w:r w:rsidR="00695C88" w:rsidRPr="005062F0">
        <w:rPr>
          <w:bCs/>
          <w:snapToGrid w:val="0"/>
          <w:sz w:val="23"/>
          <w:szCs w:val="23"/>
          <w:lang w:eastAsia="de-DE"/>
        </w:rPr>
        <w:t xml:space="preserve"> </w:t>
      </w:r>
      <w:bookmarkStart w:id="43" w:name="_Hlk27714947"/>
      <w:r w:rsidR="00695C88" w:rsidRPr="005062F0">
        <w:rPr>
          <w:bCs/>
          <w:snapToGrid w:val="0"/>
          <w:sz w:val="23"/>
          <w:szCs w:val="23"/>
          <w:lang w:eastAsia="de-DE"/>
        </w:rPr>
        <w:t>dans un délai</w:t>
      </w:r>
      <w:r w:rsidR="00746808" w:rsidRPr="005062F0">
        <w:rPr>
          <w:bCs/>
          <w:snapToGrid w:val="0"/>
          <w:sz w:val="23"/>
          <w:szCs w:val="23"/>
          <w:lang w:eastAsia="de-DE"/>
        </w:rPr>
        <w:t xml:space="preserve"> maximal</w:t>
      </w:r>
      <w:r w:rsidR="00695C88" w:rsidRPr="005062F0">
        <w:rPr>
          <w:bCs/>
          <w:snapToGrid w:val="0"/>
          <w:sz w:val="23"/>
          <w:szCs w:val="23"/>
          <w:lang w:eastAsia="de-DE"/>
        </w:rPr>
        <w:t xml:space="preserve"> de 30 jours </w:t>
      </w:r>
      <w:r w:rsidR="001E225A">
        <w:rPr>
          <w:bCs/>
          <w:snapToGrid w:val="0"/>
          <w:sz w:val="23"/>
          <w:szCs w:val="23"/>
          <w:lang w:eastAsia="de-DE"/>
        </w:rPr>
        <w:t xml:space="preserve">calendaires </w:t>
      </w:r>
      <w:r w:rsidR="00695C88" w:rsidRPr="005062F0">
        <w:rPr>
          <w:bCs/>
          <w:snapToGrid w:val="0"/>
          <w:sz w:val="23"/>
          <w:szCs w:val="23"/>
          <w:lang w:eastAsia="de-DE"/>
        </w:rPr>
        <w:t>après livraison totale des fournitures et acceptation de la facture par MCA-Niger</w:t>
      </w:r>
      <w:bookmarkEnd w:id="43"/>
      <w:r w:rsidRPr="005062F0">
        <w:rPr>
          <w:bCs/>
          <w:snapToGrid w:val="0"/>
          <w:sz w:val="23"/>
          <w:szCs w:val="23"/>
          <w:lang w:eastAsia="de-DE"/>
        </w:rPr>
        <w:t xml:space="preserve"> </w:t>
      </w:r>
    </w:p>
    <w:p w14:paraId="3B56390F" w14:textId="2E985763" w:rsidR="00695C88" w:rsidRPr="004B7ACF" w:rsidRDefault="00F419D1" w:rsidP="004B7ACF">
      <w:pPr>
        <w:pStyle w:val="ListParagraph"/>
        <w:widowControl/>
        <w:numPr>
          <w:ilvl w:val="0"/>
          <w:numId w:val="50"/>
        </w:numPr>
        <w:autoSpaceDE/>
        <w:autoSpaceDN/>
        <w:adjustRightInd/>
        <w:spacing w:after="120" w:line="276" w:lineRule="auto"/>
        <w:ind w:right="-504"/>
        <w:jc w:val="both"/>
        <w:rPr>
          <w:bCs/>
          <w:snapToGrid w:val="0"/>
          <w:sz w:val="23"/>
          <w:szCs w:val="23"/>
          <w:lang w:eastAsia="de-DE"/>
        </w:rPr>
      </w:pPr>
      <w:r w:rsidRPr="003C5754">
        <w:rPr>
          <w:b/>
          <w:snapToGrid w:val="0"/>
          <w:sz w:val="23"/>
          <w:szCs w:val="23"/>
          <w:u w:val="single"/>
          <w:lang w:eastAsia="de-DE"/>
        </w:rPr>
        <w:t>Lot 3</w:t>
      </w:r>
      <w:r w:rsidRPr="005062F0">
        <w:rPr>
          <w:bCs/>
          <w:snapToGrid w:val="0"/>
          <w:sz w:val="23"/>
          <w:szCs w:val="23"/>
          <w:lang w:eastAsia="de-DE"/>
        </w:rPr>
        <w:t xml:space="preserve"> : 95% dans un délai de 30 jours </w:t>
      </w:r>
      <w:r w:rsidR="001E225A">
        <w:rPr>
          <w:bCs/>
          <w:snapToGrid w:val="0"/>
          <w:sz w:val="23"/>
          <w:szCs w:val="23"/>
          <w:lang w:eastAsia="de-DE"/>
        </w:rPr>
        <w:t>calendaires suivant la réception provisoire de la totalité</w:t>
      </w:r>
      <w:r w:rsidRPr="005062F0">
        <w:rPr>
          <w:bCs/>
          <w:snapToGrid w:val="0"/>
          <w:sz w:val="23"/>
          <w:szCs w:val="23"/>
          <w:lang w:eastAsia="de-DE"/>
        </w:rPr>
        <w:t xml:space="preserve"> des fournitures et acceptation de la facture par MCA-Niger</w:t>
      </w:r>
      <w:r w:rsidR="00AF467E" w:rsidRPr="005062F0">
        <w:rPr>
          <w:bCs/>
          <w:snapToGrid w:val="0"/>
          <w:sz w:val="23"/>
          <w:szCs w:val="23"/>
          <w:lang w:eastAsia="de-DE"/>
        </w:rPr>
        <w:t xml:space="preserve">. </w:t>
      </w:r>
      <w:r w:rsidR="001E225A">
        <w:rPr>
          <w:bCs/>
          <w:snapToGrid w:val="0"/>
          <w:sz w:val="23"/>
          <w:szCs w:val="23"/>
          <w:lang w:eastAsia="de-DE"/>
        </w:rPr>
        <w:t xml:space="preserve">5% dans les </w:t>
      </w:r>
      <w:r w:rsidR="001E225A" w:rsidRPr="005062F0">
        <w:rPr>
          <w:bCs/>
          <w:snapToGrid w:val="0"/>
          <w:sz w:val="23"/>
          <w:szCs w:val="23"/>
          <w:lang w:eastAsia="de-DE"/>
        </w:rPr>
        <w:t xml:space="preserve">30 jours </w:t>
      </w:r>
      <w:r w:rsidR="001E225A">
        <w:rPr>
          <w:bCs/>
          <w:snapToGrid w:val="0"/>
          <w:sz w:val="23"/>
          <w:szCs w:val="23"/>
          <w:lang w:eastAsia="de-DE"/>
        </w:rPr>
        <w:t xml:space="preserve">suivant la réception définitive </w:t>
      </w:r>
      <w:r w:rsidRPr="005062F0">
        <w:rPr>
          <w:bCs/>
          <w:snapToGrid w:val="0"/>
          <w:sz w:val="23"/>
          <w:szCs w:val="23"/>
          <w:lang w:eastAsia="de-DE"/>
        </w:rPr>
        <w:t xml:space="preserve">. </w:t>
      </w:r>
      <w:r w:rsidR="001E225A">
        <w:rPr>
          <w:bCs/>
          <w:snapToGrid w:val="0"/>
          <w:sz w:val="23"/>
          <w:szCs w:val="23"/>
          <w:lang w:eastAsia="de-DE"/>
        </w:rPr>
        <w:t xml:space="preserve">Toutefois, le titulaire du marché peut, après la réception provisoire, </w:t>
      </w:r>
      <w:r w:rsidRPr="005062F0">
        <w:rPr>
          <w:bCs/>
          <w:snapToGrid w:val="0"/>
          <w:sz w:val="23"/>
          <w:szCs w:val="23"/>
          <w:lang w:eastAsia="de-DE"/>
        </w:rPr>
        <w:t xml:space="preserve">émettre une garantie bancaire </w:t>
      </w:r>
      <w:r w:rsidR="001E225A">
        <w:rPr>
          <w:bCs/>
          <w:snapToGrid w:val="0"/>
          <w:sz w:val="23"/>
          <w:szCs w:val="23"/>
          <w:lang w:eastAsia="de-DE"/>
        </w:rPr>
        <w:t xml:space="preserve">de 5% du montant en remplacement de la retenue de garantie </w:t>
      </w:r>
      <w:r w:rsidRPr="005062F0">
        <w:rPr>
          <w:bCs/>
          <w:snapToGrid w:val="0"/>
          <w:sz w:val="23"/>
          <w:szCs w:val="23"/>
          <w:lang w:eastAsia="de-DE"/>
        </w:rPr>
        <w:t>pour couvrir la période de garantie</w:t>
      </w:r>
      <w:r w:rsidR="00695C88" w:rsidRPr="004B7ACF">
        <w:rPr>
          <w:b/>
          <w:snapToGrid w:val="0"/>
          <w:sz w:val="23"/>
          <w:szCs w:val="23"/>
          <w:lang w:eastAsia="de-DE"/>
        </w:rPr>
        <w:t xml:space="preserve"> </w:t>
      </w:r>
    </w:p>
    <w:p w14:paraId="6020BE55" w14:textId="1C93E957" w:rsidR="005038DD" w:rsidRPr="005038DD" w:rsidRDefault="00EB2FA4" w:rsidP="005038DD">
      <w:pPr>
        <w:widowControl/>
        <w:numPr>
          <w:ilvl w:val="0"/>
          <w:numId w:val="49"/>
        </w:numPr>
        <w:autoSpaceDE/>
        <w:autoSpaceDN/>
        <w:adjustRightInd/>
        <w:spacing w:after="200" w:line="276" w:lineRule="auto"/>
        <w:ind w:right="-511"/>
        <w:contextualSpacing/>
        <w:jc w:val="both"/>
        <w:rPr>
          <w:bCs/>
          <w:snapToGrid w:val="0"/>
          <w:sz w:val="23"/>
          <w:szCs w:val="23"/>
          <w:lang w:eastAsia="de-DE"/>
        </w:rPr>
      </w:pPr>
      <w:r w:rsidRPr="00CB5D94">
        <w:rPr>
          <w:bCs/>
          <w:snapToGrid w:val="0"/>
          <w:lang w:eastAsia="de-DE"/>
        </w:rPr>
        <w:t xml:space="preserve">CG </w:t>
      </w:r>
      <w:r>
        <w:rPr>
          <w:bCs/>
          <w:snapToGrid w:val="0"/>
          <w:lang w:eastAsia="de-DE"/>
        </w:rPr>
        <w:t>10.</w:t>
      </w:r>
      <w:r w:rsidR="005038DD">
        <w:rPr>
          <w:bCs/>
          <w:snapToGrid w:val="0"/>
          <w:lang w:eastAsia="de-DE"/>
        </w:rPr>
        <w:t xml:space="preserve"> </w:t>
      </w:r>
      <w:r w:rsidR="00695C88" w:rsidRPr="00EB2FA4">
        <w:rPr>
          <w:bCs/>
          <w:snapToGrid w:val="0"/>
          <w:sz w:val="23"/>
          <w:szCs w:val="23"/>
          <w:lang w:eastAsia="de-DE"/>
        </w:rPr>
        <w:t>Validité du Bon de commande :</w:t>
      </w:r>
      <w:r w:rsidR="00695C88" w:rsidRPr="005062F0">
        <w:rPr>
          <w:bCs/>
          <w:snapToGrid w:val="0"/>
          <w:sz w:val="23"/>
          <w:szCs w:val="23"/>
          <w:lang w:eastAsia="de-DE"/>
        </w:rPr>
        <w:t xml:space="preserve"> </w:t>
      </w:r>
      <w:bookmarkStart w:id="44" w:name="_Toc387849483"/>
      <w:r w:rsidR="005038DD" w:rsidRPr="005038DD">
        <w:rPr>
          <w:rFonts w:eastAsia="Calibri"/>
          <w:sz w:val="23"/>
          <w:szCs w:val="23"/>
          <w:lang w:eastAsia="en-US"/>
        </w:rPr>
        <w:t>Quarante-cinq (45) jours après l’expiration du délai de garantie</w:t>
      </w:r>
      <w:r w:rsidR="005038DD">
        <w:rPr>
          <w:rFonts w:eastAsia="Calibri"/>
          <w:sz w:val="23"/>
          <w:szCs w:val="23"/>
          <w:lang w:eastAsia="en-US"/>
        </w:rPr>
        <w:t>.</w:t>
      </w:r>
    </w:p>
    <w:p w14:paraId="65482A84" w14:textId="77777777" w:rsidR="005038DD" w:rsidRDefault="005038DD" w:rsidP="008923FA">
      <w:pPr>
        <w:spacing w:line="276" w:lineRule="auto"/>
        <w:ind w:right="-636"/>
        <w:jc w:val="both"/>
        <w:rPr>
          <w:bCs/>
          <w:snapToGrid w:val="0"/>
          <w:sz w:val="23"/>
          <w:szCs w:val="23"/>
          <w:lang w:eastAsia="de-DE"/>
        </w:rPr>
      </w:pPr>
    </w:p>
    <w:p w14:paraId="2B3686AA" w14:textId="6D1CDF10" w:rsidR="006B25F4" w:rsidRDefault="008923FA" w:rsidP="008923FA">
      <w:pPr>
        <w:spacing w:line="276" w:lineRule="auto"/>
        <w:ind w:right="-636"/>
        <w:jc w:val="both"/>
        <w:rPr>
          <w:bCs/>
          <w:snapToGrid w:val="0"/>
          <w:sz w:val="23"/>
          <w:szCs w:val="23"/>
          <w:lang w:eastAsia="de-DE"/>
        </w:rPr>
      </w:pPr>
      <w:r w:rsidRPr="005062F0">
        <w:rPr>
          <w:bCs/>
          <w:snapToGrid w:val="0"/>
          <w:sz w:val="23"/>
          <w:szCs w:val="23"/>
          <w:lang w:eastAsia="de-DE"/>
        </w:rPr>
        <w:t>Le présent bon de commande est autorisé par le MCA-Niger pour un montant total hors TVA de :</w:t>
      </w:r>
      <w:r w:rsidR="007A5515" w:rsidRPr="005062F0">
        <w:rPr>
          <w:bCs/>
          <w:snapToGrid w:val="0"/>
          <w:sz w:val="23"/>
          <w:szCs w:val="23"/>
          <w:lang w:eastAsia="de-DE"/>
        </w:rPr>
        <w:t xml:space="preserve"> ………………………………………………….</w:t>
      </w:r>
    </w:p>
    <w:p w14:paraId="07A65922" w14:textId="2225A1D8" w:rsidR="00CD3848" w:rsidRDefault="00CD3848" w:rsidP="008923FA">
      <w:pPr>
        <w:spacing w:line="276" w:lineRule="auto"/>
        <w:ind w:right="-636"/>
        <w:jc w:val="both"/>
        <w:rPr>
          <w:bCs/>
          <w:snapToGrid w:val="0"/>
          <w:sz w:val="23"/>
          <w:szCs w:val="23"/>
          <w:lang w:eastAsia="de-DE"/>
        </w:rPr>
      </w:pPr>
      <w:r w:rsidRPr="00CD3848">
        <w:rPr>
          <w:bCs/>
          <w:snapToGrid w:val="0"/>
          <w:sz w:val="23"/>
          <w:szCs w:val="23"/>
          <w:lang w:eastAsia="de-DE"/>
        </w:rPr>
        <w:t>Les Conditions Particulières, les spécifications techniques, les photos, brochures ainsi que les Conditions Générales et les Annexes font partie intégrante du Bon de Commande</w:t>
      </w:r>
    </w:p>
    <w:p w14:paraId="1E338CEA" w14:textId="77777777" w:rsidR="00CD3848" w:rsidRPr="005062F0" w:rsidRDefault="00CD3848" w:rsidP="008923FA">
      <w:pPr>
        <w:spacing w:line="276" w:lineRule="auto"/>
        <w:ind w:right="-636"/>
        <w:jc w:val="both"/>
        <w:rPr>
          <w:bCs/>
          <w:snapToGrid w:val="0"/>
          <w:sz w:val="23"/>
          <w:szCs w:val="23"/>
          <w:lang w:eastAsia="de-DE"/>
        </w:rPr>
      </w:pPr>
    </w:p>
    <w:p w14:paraId="6F147C7D" w14:textId="77777777" w:rsidR="00C31026" w:rsidRPr="00C31026" w:rsidRDefault="00C31026" w:rsidP="00C31026">
      <w:pPr>
        <w:spacing w:line="276" w:lineRule="auto"/>
        <w:ind w:left="360" w:right="-636"/>
        <w:jc w:val="both"/>
        <w:rPr>
          <w:rFonts w:eastAsia="Calibri"/>
          <w:b/>
        </w:rPr>
      </w:pPr>
      <w:bookmarkStart w:id="45" w:name="_Toc198097461"/>
      <w:bookmarkStart w:id="46" w:name="_Toc202785806"/>
      <w:bookmarkStart w:id="47" w:name="_Toc202787358"/>
      <w:bookmarkStart w:id="48" w:name="_Toc202841203"/>
      <w:bookmarkEnd w:id="41"/>
      <w:r w:rsidRPr="00C31026">
        <w:rPr>
          <w:rFonts w:eastAsia="Calibri"/>
          <w:b/>
        </w:rPr>
        <w:t xml:space="preserve">Au nom de MCA-Niger                                                Au nom de l’Entreprise </w:t>
      </w:r>
    </w:p>
    <w:p w14:paraId="7FF8C4B0" w14:textId="77777777" w:rsidR="00C31026" w:rsidRPr="00C31026" w:rsidRDefault="00C31026" w:rsidP="00C31026">
      <w:pPr>
        <w:spacing w:line="276" w:lineRule="auto"/>
        <w:ind w:left="360" w:right="-636"/>
        <w:jc w:val="both"/>
        <w:rPr>
          <w:rFonts w:eastAsia="Calibri"/>
          <w:b/>
        </w:rPr>
      </w:pPr>
      <w:r w:rsidRPr="00C31026">
        <w:rPr>
          <w:rFonts w:eastAsia="Calibri"/>
          <w:b/>
        </w:rPr>
        <w:t>MAMANE M. Annou</w:t>
      </w:r>
      <w:r w:rsidRPr="00C31026">
        <w:rPr>
          <w:rFonts w:eastAsia="Calibri"/>
          <w:b/>
        </w:rPr>
        <w:tab/>
      </w:r>
      <w:r w:rsidRPr="00C31026">
        <w:rPr>
          <w:rFonts w:eastAsia="Calibri"/>
          <w:b/>
        </w:rPr>
        <w:tab/>
      </w:r>
      <w:r w:rsidRPr="00C31026">
        <w:rPr>
          <w:rFonts w:eastAsia="Calibri"/>
          <w:b/>
        </w:rPr>
        <w:tab/>
      </w:r>
      <w:r w:rsidRPr="00C31026">
        <w:rPr>
          <w:rFonts w:eastAsia="Calibri"/>
          <w:b/>
        </w:rPr>
        <w:tab/>
      </w:r>
      <w:r w:rsidRPr="00C31026">
        <w:rPr>
          <w:rFonts w:eastAsia="Calibri"/>
          <w:b/>
        </w:rPr>
        <w:tab/>
        <w:t xml:space="preserve">Nom : </w:t>
      </w:r>
    </w:p>
    <w:p w14:paraId="059E88C1" w14:textId="77777777" w:rsidR="00C31026" w:rsidRPr="00C31026" w:rsidRDefault="00C31026" w:rsidP="00C31026">
      <w:pPr>
        <w:spacing w:line="276" w:lineRule="auto"/>
        <w:ind w:left="360" w:right="-636"/>
        <w:jc w:val="both"/>
        <w:rPr>
          <w:rFonts w:eastAsia="Calibri"/>
          <w:b/>
        </w:rPr>
      </w:pPr>
      <w:r w:rsidRPr="00C31026">
        <w:rPr>
          <w:rFonts w:eastAsia="Calibri"/>
          <w:b/>
        </w:rPr>
        <w:tab/>
      </w:r>
    </w:p>
    <w:p w14:paraId="18A50B60" w14:textId="77777777" w:rsidR="00C31026" w:rsidRPr="00C31026" w:rsidRDefault="00C31026" w:rsidP="00C31026">
      <w:pPr>
        <w:spacing w:line="276" w:lineRule="auto"/>
        <w:ind w:left="360" w:right="-636"/>
        <w:jc w:val="both"/>
        <w:rPr>
          <w:rFonts w:eastAsia="Calibri"/>
          <w:b/>
        </w:rPr>
      </w:pPr>
    </w:p>
    <w:p w14:paraId="2CE366DE" w14:textId="70A2C4C7" w:rsidR="005062F0" w:rsidRDefault="00C31026" w:rsidP="00C31026">
      <w:pPr>
        <w:widowControl/>
        <w:autoSpaceDE/>
        <w:autoSpaceDN/>
        <w:adjustRightInd/>
        <w:ind w:left="360"/>
        <w:rPr>
          <w:b/>
          <w:bCs/>
        </w:rPr>
      </w:pPr>
      <w:bookmarkStart w:id="49" w:name="_Hlk51239994"/>
      <w:r w:rsidRPr="00C31026">
        <w:rPr>
          <w:rFonts w:eastAsia="Calibri"/>
          <w:b/>
        </w:rPr>
        <w:t>Directeur Général</w:t>
      </w:r>
      <w:r w:rsidRPr="00C31026">
        <w:rPr>
          <w:rFonts w:eastAsia="Calibri"/>
          <w:b/>
          <w:i/>
        </w:rPr>
        <w:t xml:space="preserve"> </w:t>
      </w:r>
      <w:bookmarkEnd w:id="49"/>
      <w:r w:rsidRPr="00C31026">
        <w:rPr>
          <w:rFonts w:eastAsia="Calibri"/>
          <w:b/>
          <w:i/>
        </w:rPr>
        <w:tab/>
      </w:r>
      <w:r w:rsidRPr="00C31026">
        <w:rPr>
          <w:rFonts w:eastAsia="Calibri"/>
          <w:b/>
          <w:i/>
        </w:rPr>
        <w:tab/>
      </w:r>
      <w:r w:rsidRPr="00C31026">
        <w:rPr>
          <w:rFonts w:eastAsia="Calibri"/>
          <w:b/>
          <w:i/>
        </w:rPr>
        <w:tab/>
      </w:r>
      <w:r w:rsidRPr="00C31026">
        <w:rPr>
          <w:rFonts w:eastAsia="Calibri"/>
          <w:b/>
          <w:i/>
        </w:rPr>
        <w:tab/>
      </w:r>
      <w:r w:rsidRPr="00C31026">
        <w:rPr>
          <w:rFonts w:eastAsia="Calibri"/>
          <w:b/>
          <w:i/>
        </w:rPr>
        <w:tab/>
        <w:t xml:space="preserve"> </w:t>
      </w:r>
      <w:r>
        <w:rPr>
          <w:rFonts w:eastAsia="Calibri"/>
          <w:b/>
          <w:i/>
        </w:rPr>
        <w:t>Titre :</w:t>
      </w:r>
      <w:r w:rsidR="005062F0">
        <w:rPr>
          <w:b/>
          <w:bCs/>
        </w:rPr>
        <w:br w:type="page"/>
      </w:r>
    </w:p>
    <w:p w14:paraId="0C6A3D64" w14:textId="77777777" w:rsidR="005062F0" w:rsidRDefault="005062F0" w:rsidP="00DE6BC0">
      <w:pPr>
        <w:spacing w:line="276" w:lineRule="auto"/>
        <w:ind w:right="-636"/>
        <w:jc w:val="center"/>
        <w:rPr>
          <w:b/>
          <w:bCs/>
        </w:rPr>
      </w:pPr>
    </w:p>
    <w:p w14:paraId="40CF9235" w14:textId="77777777" w:rsidR="005062F0" w:rsidRDefault="005062F0" w:rsidP="00DE6BC0">
      <w:pPr>
        <w:spacing w:line="276" w:lineRule="auto"/>
        <w:ind w:right="-636"/>
        <w:jc w:val="center"/>
        <w:rPr>
          <w:b/>
          <w:bCs/>
        </w:rPr>
      </w:pPr>
    </w:p>
    <w:p w14:paraId="55AA49B1" w14:textId="77777777" w:rsidR="00EF32C0" w:rsidRDefault="00EF32C0" w:rsidP="00EF32C0">
      <w:pPr>
        <w:jc w:val="center"/>
        <w:rPr>
          <w:b/>
          <w:bCs/>
        </w:rPr>
      </w:pPr>
      <w:r w:rsidRPr="001E2750">
        <w:rPr>
          <w:b/>
          <w:bCs/>
        </w:rPr>
        <w:t>CONDITIONS GÉNÉRALES DE BONS DE COMMANDE (BC) MCA – NIGER</w:t>
      </w:r>
    </w:p>
    <w:p w14:paraId="00D9FD45" w14:textId="77777777" w:rsidR="00EF32C0" w:rsidRPr="001E2750" w:rsidRDefault="00EF32C0" w:rsidP="00EF32C0">
      <w:pPr>
        <w:jc w:val="center"/>
        <w:rPr>
          <w:b/>
          <w:bCs/>
        </w:rPr>
      </w:pPr>
    </w:p>
    <w:p w14:paraId="45D5FE1B" w14:textId="77777777" w:rsidR="00EF32C0" w:rsidRPr="00EF32C0" w:rsidRDefault="00EF32C0" w:rsidP="00EF32C0">
      <w:pPr>
        <w:numPr>
          <w:ilvl w:val="0"/>
          <w:numId w:val="57"/>
        </w:numPr>
        <w:contextualSpacing/>
        <w:rPr>
          <w:rFonts w:eastAsia="Calibri"/>
          <w:b/>
          <w:sz w:val="23"/>
          <w:szCs w:val="23"/>
          <w:lang w:eastAsia="en-US"/>
        </w:rPr>
      </w:pPr>
      <w:r w:rsidRPr="00EF32C0">
        <w:rPr>
          <w:rFonts w:eastAsia="Calibri"/>
          <w:b/>
          <w:sz w:val="23"/>
          <w:szCs w:val="23"/>
          <w:lang w:eastAsia="en-US"/>
        </w:rPr>
        <w:t xml:space="preserve">Généralités </w:t>
      </w:r>
    </w:p>
    <w:p w14:paraId="3D823AEF"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481BC20F" w14:textId="77777777" w:rsidR="00EF32C0" w:rsidRPr="00EF32C0" w:rsidRDefault="00EF32C0" w:rsidP="00EF32C0">
      <w:pPr>
        <w:widowControl/>
        <w:numPr>
          <w:ilvl w:val="0"/>
          <w:numId w:val="57"/>
        </w:numPr>
        <w:autoSpaceDE/>
        <w:autoSpaceDN/>
        <w:adjustRightInd/>
        <w:spacing w:after="160" w:line="259" w:lineRule="auto"/>
        <w:contextualSpacing/>
        <w:jc w:val="both"/>
        <w:rPr>
          <w:rFonts w:eastAsia="Calibri"/>
          <w:b/>
          <w:sz w:val="23"/>
          <w:szCs w:val="23"/>
          <w:lang w:eastAsia="en-US"/>
        </w:rPr>
      </w:pPr>
      <w:r w:rsidRPr="00EF32C0">
        <w:rPr>
          <w:rFonts w:eastAsia="Calibri"/>
          <w:b/>
          <w:sz w:val="23"/>
          <w:szCs w:val="23"/>
          <w:lang w:eastAsia="en-US"/>
        </w:rPr>
        <w:t>Correspondances et point focal</w:t>
      </w:r>
    </w:p>
    <w:p w14:paraId="6BF08E1E"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0688F87B" w14:textId="77777777" w:rsidR="00EF32C0" w:rsidRPr="00EF32C0" w:rsidRDefault="00EF32C0" w:rsidP="00EF32C0">
      <w:pPr>
        <w:widowControl/>
        <w:numPr>
          <w:ilvl w:val="0"/>
          <w:numId w:val="57"/>
        </w:numPr>
        <w:autoSpaceDE/>
        <w:autoSpaceDN/>
        <w:adjustRightInd/>
        <w:spacing w:after="160" w:line="259" w:lineRule="auto"/>
        <w:contextualSpacing/>
        <w:jc w:val="both"/>
        <w:rPr>
          <w:rFonts w:eastAsia="Calibri"/>
          <w:sz w:val="23"/>
          <w:szCs w:val="23"/>
          <w:lang w:eastAsia="en-US"/>
        </w:rPr>
      </w:pPr>
      <w:r w:rsidRPr="00EF32C0">
        <w:rPr>
          <w:rFonts w:eastAsia="Calibri"/>
          <w:b/>
          <w:sz w:val="23"/>
          <w:szCs w:val="23"/>
          <w:lang w:eastAsia="en-US"/>
        </w:rPr>
        <w:t>Exécution</w:t>
      </w:r>
      <w:r w:rsidRPr="00EF32C0">
        <w:rPr>
          <w:rFonts w:eastAsia="Calibri"/>
          <w:sz w:val="23"/>
          <w:szCs w:val="23"/>
          <w:lang w:eastAsia="en-US"/>
        </w:rPr>
        <w:t xml:space="preserve"> </w:t>
      </w:r>
    </w:p>
    <w:p w14:paraId="4FB14998"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Pour certaines livraisons, MCA-Niger peut à sa seule discrétion solliciter une expertise extérieure afin de s’assurer de la conformité du matériel livré aux spécificités de la commande.  </w:t>
      </w:r>
    </w:p>
    <w:p w14:paraId="5F612DEC" w14:textId="77777777" w:rsidR="00EF32C0" w:rsidRPr="00EF32C0" w:rsidRDefault="00EF32C0" w:rsidP="00EF32C0">
      <w:pPr>
        <w:widowControl/>
        <w:numPr>
          <w:ilvl w:val="0"/>
          <w:numId w:val="57"/>
        </w:numPr>
        <w:autoSpaceDE/>
        <w:autoSpaceDN/>
        <w:adjustRightInd/>
        <w:spacing w:after="160" w:line="259" w:lineRule="auto"/>
        <w:contextualSpacing/>
        <w:jc w:val="both"/>
        <w:rPr>
          <w:rFonts w:eastAsia="Calibri"/>
          <w:b/>
          <w:sz w:val="23"/>
          <w:szCs w:val="23"/>
          <w:lang w:eastAsia="en-US"/>
        </w:rPr>
      </w:pPr>
      <w:r w:rsidRPr="00EF32C0">
        <w:rPr>
          <w:rFonts w:eastAsia="Calibri"/>
          <w:b/>
          <w:sz w:val="23"/>
          <w:szCs w:val="23"/>
          <w:lang w:eastAsia="en-US"/>
        </w:rPr>
        <w:t>Sous-traitants</w:t>
      </w:r>
    </w:p>
    <w:p w14:paraId="2E2BB18B"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5D46F02B"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 </w:t>
      </w:r>
      <w:r w:rsidRPr="00EF32C0">
        <w:rPr>
          <w:rFonts w:eastAsia="Calibri"/>
          <w:b/>
          <w:sz w:val="23"/>
          <w:szCs w:val="23"/>
          <w:lang w:eastAsia="en-US"/>
        </w:rPr>
        <w:t>5. Expédition</w:t>
      </w:r>
      <w:r w:rsidRPr="00EF32C0">
        <w:rPr>
          <w:rFonts w:eastAsia="Calibri"/>
          <w:sz w:val="23"/>
          <w:szCs w:val="23"/>
          <w:lang w:eastAsia="en-US"/>
        </w:rPr>
        <w:t xml:space="preserve"> </w:t>
      </w:r>
    </w:p>
    <w:p w14:paraId="05789730"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5.1</w:t>
      </w:r>
      <w:r w:rsidRPr="00EF32C0">
        <w:rPr>
          <w:rFonts w:eastAsia="Calibri"/>
          <w:sz w:val="23"/>
          <w:szCs w:val="23"/>
          <w:lang w:eastAsia="en-US"/>
        </w:rPr>
        <w:t xml:space="preserve">. Le prestataire doit livrer selon les moyens et au lieu de livraison indiqué sur le BC. </w:t>
      </w:r>
    </w:p>
    <w:p w14:paraId="7E4CBFAF"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 xml:space="preserve">5.2. </w:t>
      </w:r>
      <w:r w:rsidRPr="00EF32C0">
        <w:rPr>
          <w:rFonts w:eastAsia="Calibri"/>
          <w:sz w:val="23"/>
          <w:szCs w:val="23"/>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6162A611"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 </w:t>
      </w:r>
      <w:r w:rsidRPr="00EF32C0">
        <w:rPr>
          <w:rFonts w:eastAsia="Calibri"/>
          <w:b/>
          <w:sz w:val="23"/>
          <w:szCs w:val="23"/>
          <w:lang w:eastAsia="en-US"/>
        </w:rPr>
        <w:t>5.3</w:t>
      </w:r>
      <w:r w:rsidRPr="00EF32C0">
        <w:rPr>
          <w:rFonts w:eastAsia="Calibri"/>
          <w:sz w:val="23"/>
          <w:szCs w:val="23"/>
          <w:lang w:eastAsia="en-US"/>
        </w:rPr>
        <w:t xml:space="preserve"> S’il est fait appel à des sous-traitants, ceux-ci doivent indiquer le prestataire comme leur donneur d’ordre dans toute correspondance. </w:t>
      </w:r>
    </w:p>
    <w:p w14:paraId="2089C001"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6. Date de livraison, retard de livraison</w:t>
      </w:r>
      <w:r w:rsidRPr="00EF32C0">
        <w:rPr>
          <w:rFonts w:eastAsia="Calibri"/>
          <w:sz w:val="23"/>
          <w:szCs w:val="23"/>
          <w:lang w:eastAsia="en-US"/>
        </w:rPr>
        <w:t xml:space="preserve"> </w:t>
      </w:r>
    </w:p>
    <w:p w14:paraId="5F97BA6E"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6.1</w:t>
      </w:r>
      <w:r w:rsidRPr="00EF32C0">
        <w:rPr>
          <w:rFonts w:eastAsia="Calibri"/>
          <w:sz w:val="23"/>
          <w:szCs w:val="23"/>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5AD80685"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6.2</w:t>
      </w:r>
      <w:r w:rsidRPr="00EF32C0">
        <w:rPr>
          <w:rFonts w:eastAsia="Calibri"/>
          <w:sz w:val="23"/>
          <w:szCs w:val="23"/>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2C7F001F" w14:textId="77777777" w:rsidR="00EF32C0" w:rsidRPr="00EF32C0" w:rsidRDefault="00EF32C0" w:rsidP="00EF32C0">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t>7. Preuves de livraison, réception et garantie</w:t>
      </w:r>
    </w:p>
    <w:p w14:paraId="1F347D01"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Les documents de livraison valides sont ceux signés par les deux parties à travers leurs points focaux.</w:t>
      </w:r>
    </w:p>
    <w:p w14:paraId="3BAC5DBD"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5E94F559"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8. Prix, factures et conditions de paiement</w:t>
      </w:r>
      <w:r w:rsidRPr="00EF32C0">
        <w:rPr>
          <w:rFonts w:eastAsia="Calibri"/>
          <w:sz w:val="23"/>
          <w:szCs w:val="23"/>
          <w:lang w:eastAsia="en-US"/>
        </w:rPr>
        <w:t xml:space="preserve"> </w:t>
      </w:r>
    </w:p>
    <w:p w14:paraId="1395416F"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Les prix, modalités de facturation et conditions de paiement sont précisés dans le BC concerné.</w:t>
      </w:r>
    </w:p>
    <w:p w14:paraId="5FFBFA97"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p>
    <w:p w14:paraId="60C966B1" w14:textId="77777777" w:rsidR="00EF32C0" w:rsidRPr="00EF32C0" w:rsidRDefault="00EF32C0" w:rsidP="00EF32C0">
      <w:pPr>
        <w:widowControl/>
        <w:autoSpaceDE/>
        <w:autoSpaceDN/>
        <w:adjustRightInd/>
        <w:spacing w:after="160" w:line="259" w:lineRule="auto"/>
        <w:ind w:left="360"/>
        <w:jc w:val="both"/>
        <w:rPr>
          <w:rFonts w:eastAsia="Calibri"/>
          <w:b/>
          <w:bCs/>
          <w:sz w:val="23"/>
          <w:szCs w:val="23"/>
          <w:lang w:eastAsia="en-US"/>
        </w:rPr>
      </w:pPr>
      <w:r w:rsidRPr="00EF32C0">
        <w:rPr>
          <w:rFonts w:eastAsia="Calibri"/>
          <w:b/>
          <w:bCs/>
          <w:sz w:val="23"/>
          <w:szCs w:val="23"/>
          <w:lang w:eastAsia="en-US"/>
        </w:rPr>
        <w:t>9. Impôts</w:t>
      </w:r>
    </w:p>
    <w:p w14:paraId="29758D76"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1DC0B6B2"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bCs/>
          <w:sz w:val="23"/>
          <w:szCs w:val="23"/>
          <w:lang w:eastAsia="en-US"/>
        </w:rPr>
        <w:t>10. Validité du Bon de Commande</w:t>
      </w:r>
      <w:r w:rsidRPr="00EF32C0">
        <w:rPr>
          <w:rFonts w:eastAsia="Calibri"/>
          <w:sz w:val="23"/>
          <w:szCs w:val="23"/>
          <w:lang w:eastAsia="en-US"/>
        </w:rPr>
        <w:t> :</w:t>
      </w:r>
    </w:p>
    <w:p w14:paraId="052D8171" w14:textId="77777777" w:rsidR="00EF32C0" w:rsidRPr="00EF32C0" w:rsidRDefault="00EF32C0" w:rsidP="00EF32C0">
      <w:pPr>
        <w:widowControl/>
        <w:autoSpaceDE/>
        <w:autoSpaceDN/>
        <w:adjustRightInd/>
        <w:spacing w:after="160" w:line="259" w:lineRule="auto"/>
        <w:ind w:left="360"/>
        <w:jc w:val="both"/>
        <w:rPr>
          <w:rFonts w:eastAsia="Calibri"/>
          <w:b/>
          <w:bCs/>
          <w:sz w:val="23"/>
          <w:szCs w:val="23"/>
          <w:lang w:eastAsia="en-US"/>
        </w:rPr>
      </w:pPr>
      <w:r w:rsidRPr="00EF32C0">
        <w:rPr>
          <w:rFonts w:eastAsia="Calibri"/>
          <w:b/>
          <w:bCs/>
          <w:sz w:val="23"/>
          <w:szCs w:val="23"/>
          <w:lang w:eastAsia="en-US"/>
        </w:rPr>
        <w:t>10.1. Fournitures et Biens/travaux avec garantie :</w:t>
      </w:r>
    </w:p>
    <w:p w14:paraId="3DCB770F"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bookmarkStart w:id="50" w:name="_Hlk75788660"/>
      <w:r w:rsidRPr="00EF32C0">
        <w:rPr>
          <w:rFonts w:eastAsia="Calibri"/>
          <w:sz w:val="23"/>
          <w:szCs w:val="23"/>
          <w:lang w:eastAsia="en-US"/>
        </w:rPr>
        <w:t>Quarante-cinq (45) jours après l’expiration du délai de garantie</w:t>
      </w:r>
    </w:p>
    <w:bookmarkEnd w:id="50"/>
    <w:p w14:paraId="41A35E54" w14:textId="77777777" w:rsidR="00EF32C0" w:rsidRPr="00EF32C0" w:rsidRDefault="00EF32C0" w:rsidP="00EF32C0">
      <w:pPr>
        <w:widowControl/>
        <w:autoSpaceDE/>
        <w:autoSpaceDN/>
        <w:adjustRightInd/>
        <w:spacing w:after="160" w:line="259" w:lineRule="auto"/>
        <w:ind w:left="360"/>
        <w:jc w:val="both"/>
        <w:rPr>
          <w:rFonts w:eastAsia="Calibri"/>
          <w:b/>
          <w:bCs/>
          <w:sz w:val="23"/>
          <w:szCs w:val="23"/>
          <w:lang w:eastAsia="en-US"/>
        </w:rPr>
      </w:pPr>
      <w:r w:rsidRPr="00EF32C0">
        <w:rPr>
          <w:rFonts w:eastAsia="Calibri"/>
          <w:b/>
          <w:bCs/>
          <w:sz w:val="23"/>
          <w:szCs w:val="23"/>
          <w:lang w:eastAsia="en-US"/>
        </w:rPr>
        <w:t>10.2. Fournitures et Biens sans garantie :</w:t>
      </w:r>
    </w:p>
    <w:p w14:paraId="33669B3A"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Jusqu’à la fin du troisième (3ème) mois suivant la livraison totale des fournitures et acceptation de la facture par MCA-Niger </w:t>
      </w:r>
    </w:p>
    <w:p w14:paraId="025DCA54"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11. Droits légaux découlant d’un défaut</w:t>
      </w:r>
      <w:r w:rsidRPr="00EF32C0">
        <w:rPr>
          <w:rFonts w:eastAsia="Calibri"/>
          <w:sz w:val="23"/>
          <w:szCs w:val="23"/>
          <w:lang w:eastAsia="en-US"/>
        </w:rPr>
        <w:t xml:space="preserve"> </w:t>
      </w:r>
    </w:p>
    <w:p w14:paraId="6327AC37"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11.1</w:t>
      </w:r>
      <w:r w:rsidRPr="00EF32C0">
        <w:rPr>
          <w:rFonts w:eastAsia="Calibri"/>
          <w:sz w:val="23"/>
          <w:szCs w:val="23"/>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0406A090"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11.2</w:t>
      </w:r>
      <w:r w:rsidRPr="00EF32C0">
        <w:rPr>
          <w:rFonts w:eastAsia="Calibri"/>
          <w:sz w:val="23"/>
          <w:szCs w:val="23"/>
          <w:lang w:eastAsia="en-US"/>
        </w:rPr>
        <w:t xml:space="preserve"> Si la livraison présente des défauts, MCA-Niger est fondé à exiger son remplacement pur et simple, ou alors  la résiliation du BC et le remboursement des sommes perçues par le prestataire, sans préjudice des dommages intérêts qui peuvent en découler.</w:t>
      </w:r>
    </w:p>
    <w:p w14:paraId="0D4A71FB"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12. Assurances</w:t>
      </w:r>
      <w:r w:rsidRPr="00EF32C0">
        <w:rPr>
          <w:rFonts w:eastAsia="Calibri"/>
          <w:sz w:val="23"/>
          <w:szCs w:val="23"/>
          <w:lang w:eastAsia="en-US"/>
        </w:rPr>
        <w:t xml:space="preserve"> </w:t>
      </w:r>
    </w:p>
    <w:p w14:paraId="7C037077"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12.1</w:t>
      </w:r>
      <w:r w:rsidRPr="00EF32C0">
        <w:rPr>
          <w:rFonts w:eastAsia="Calibri"/>
          <w:sz w:val="23"/>
          <w:szCs w:val="23"/>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2AFE6D9B" w14:textId="77777777" w:rsidR="00EF32C0" w:rsidRPr="00EF32C0" w:rsidRDefault="00EF32C0" w:rsidP="00EF32C0">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t>13. Accès au site de livraison</w:t>
      </w:r>
    </w:p>
    <w:p w14:paraId="7DBFAE31"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Pour l’accès au site de livraison, le prestataire doit suivre les instructions du personnel de MCA-Niger, compétent en la matière. </w:t>
      </w:r>
    </w:p>
    <w:p w14:paraId="3D8A9AAB" w14:textId="77777777" w:rsidR="00EF32C0" w:rsidRPr="00EF32C0" w:rsidRDefault="00EF32C0" w:rsidP="00EF32C0">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t>14. Confidentialité</w:t>
      </w:r>
    </w:p>
    <w:p w14:paraId="095C582F"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36AFB02F"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0D06BBE4"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5662D1E0"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15. Interdiction de cession</w:t>
      </w:r>
      <w:r w:rsidRPr="00EF32C0">
        <w:rPr>
          <w:rFonts w:eastAsia="Calibri"/>
          <w:sz w:val="23"/>
          <w:szCs w:val="23"/>
          <w:lang w:eastAsia="en-US"/>
        </w:rPr>
        <w:t xml:space="preserve"> </w:t>
      </w:r>
    </w:p>
    <w:p w14:paraId="281A531F"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Sauf convention écrite contraire, toute cession de BC est interdite.</w:t>
      </w:r>
    </w:p>
    <w:p w14:paraId="14F39073"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 Juridiction compétente et droit applicable</w:t>
      </w:r>
      <w:r w:rsidRPr="00EF32C0">
        <w:rPr>
          <w:rFonts w:eastAsia="Calibri"/>
          <w:sz w:val="23"/>
          <w:szCs w:val="23"/>
          <w:lang w:eastAsia="en-US"/>
        </w:rPr>
        <w:t xml:space="preserve"> </w:t>
      </w:r>
    </w:p>
    <w:p w14:paraId="5EF94A7E"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16.1.</w:t>
      </w:r>
      <w:r w:rsidRPr="00EF32C0">
        <w:rPr>
          <w:rFonts w:eastAsia="Calibri"/>
          <w:sz w:val="23"/>
          <w:szCs w:val="23"/>
          <w:lang w:eastAsia="en-US"/>
        </w:rPr>
        <w:t xml:space="preserve"> Les présentes sont soumises au textes et lois en vigueur sur le territoire Nigérien</w:t>
      </w:r>
    </w:p>
    <w:p w14:paraId="1CAB9EE4"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Tout différend né de l’exécution ou de l’interprétation du présent contrat sera réglé à l’amiable. </w:t>
      </w:r>
    </w:p>
    <w:p w14:paraId="7EFB3F81"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En cas de </w:t>
      </w:r>
      <w:proofErr w:type="gramStart"/>
      <w:r w:rsidRPr="00EF32C0">
        <w:rPr>
          <w:rFonts w:eastAsia="Calibri"/>
          <w:sz w:val="23"/>
          <w:szCs w:val="23"/>
          <w:lang w:eastAsia="en-US"/>
        </w:rPr>
        <w:t>non conciliation</w:t>
      </w:r>
      <w:proofErr w:type="gramEnd"/>
      <w:r w:rsidRPr="00EF32C0">
        <w:rPr>
          <w:rFonts w:eastAsia="Calibri"/>
          <w:sz w:val="23"/>
          <w:szCs w:val="23"/>
          <w:lang w:eastAsia="en-US"/>
        </w:rPr>
        <w:t xml:space="preserve">, le litige sera réglé exclusivement par voie d’arbitrage et sera de ce fait soumis par la partie la plus diligente au Centre de Médiation et d'Arbitrage de Niamey (CMAN) en accord avec les dispositions suivantes : </w:t>
      </w:r>
    </w:p>
    <w:p w14:paraId="07C03E4A"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16.2.</w:t>
      </w:r>
      <w:r w:rsidRPr="00EF32C0">
        <w:rPr>
          <w:rFonts w:eastAsia="Calibri"/>
          <w:sz w:val="23"/>
          <w:szCs w:val="23"/>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75224B43"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16.3</w:t>
      </w:r>
      <w:r w:rsidRPr="00EF32C0">
        <w:rPr>
          <w:rFonts w:eastAsia="Calibri"/>
          <w:sz w:val="23"/>
          <w:szCs w:val="23"/>
          <w:lang w:eastAsia="en-US"/>
        </w:rPr>
        <w:t xml:space="preserve">. Sélection des arbitres. Chaque litige soumis à arbitrage par une Partie sera entendu par un arbitre unique. Les parties nomment un arbitre unique pour être confirmé par le Centre. </w:t>
      </w:r>
      <w:proofErr w:type="spellStart"/>
      <w:r w:rsidRPr="00EF32C0">
        <w:rPr>
          <w:rFonts w:eastAsia="Calibri"/>
          <w:sz w:val="23"/>
          <w:szCs w:val="23"/>
          <w:lang w:eastAsia="en-US"/>
        </w:rPr>
        <w:t>A</w:t>
      </w:r>
      <w:proofErr w:type="spellEnd"/>
      <w:r w:rsidRPr="00EF32C0">
        <w:rPr>
          <w:rFonts w:eastAsia="Calibri"/>
          <w:sz w:val="23"/>
          <w:szCs w:val="23"/>
          <w:lang w:eastAsia="en-US"/>
        </w:rPr>
        <w:t xml:space="preserve"> défaut d’accord sur l’identité de cet arbitre unique dans les quinze (15) jours à compter de la notification de la demande d’arbitrage à l’autre Partie, ou dans tout autre délai accordé par le Centre, l’arbitre unique est nommé par le Centre. </w:t>
      </w:r>
    </w:p>
    <w:p w14:paraId="3FAE33E3"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16.4</w:t>
      </w:r>
      <w:r w:rsidRPr="00EF32C0">
        <w:rPr>
          <w:rFonts w:eastAsia="Calibri"/>
          <w:sz w:val="23"/>
          <w:szCs w:val="23"/>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190970B2"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16.5.</w:t>
      </w:r>
      <w:r w:rsidRPr="00EF32C0">
        <w:rPr>
          <w:rFonts w:eastAsia="Calibri"/>
          <w:sz w:val="23"/>
          <w:szCs w:val="23"/>
          <w:lang w:eastAsia="en-US"/>
        </w:rPr>
        <w:t xml:space="preserve"> Qualification des arbitres. L’arbitre unique doit être un expert en droit ou technique internationalement et/ou nationalement reconnu avec une vaste expérience en lien avec la question en litige.</w:t>
      </w:r>
    </w:p>
    <w:p w14:paraId="1A351F5A"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16.6.</w:t>
      </w:r>
      <w:r w:rsidRPr="00EF32C0">
        <w:rPr>
          <w:rFonts w:eastAsia="Calibri"/>
          <w:sz w:val="23"/>
          <w:szCs w:val="23"/>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03008C80"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16.7</w:t>
      </w:r>
      <w:r w:rsidRPr="00EF32C0">
        <w:rPr>
          <w:rFonts w:eastAsia="Calibri"/>
          <w:sz w:val="23"/>
          <w:szCs w:val="23"/>
          <w:lang w:eastAsia="en-US"/>
        </w:rPr>
        <w:t>. Divers. Dans toute procédure d’arbitrage en vertu du présent Contrat :</w:t>
      </w:r>
    </w:p>
    <w:p w14:paraId="471AC4F2"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(i)       les procédures se tiennent, sauf accord des Parties, en français, et</w:t>
      </w:r>
    </w:p>
    <w:p w14:paraId="69024577"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(ii)       le français est la langue officielle à tous égards.</w:t>
      </w:r>
    </w:p>
    <w:p w14:paraId="172FD700"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16.8.</w:t>
      </w:r>
      <w:r w:rsidRPr="00EF32C0">
        <w:rPr>
          <w:rFonts w:eastAsia="Calibri"/>
          <w:sz w:val="23"/>
          <w:szCs w:val="23"/>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2157DCA4"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16.9. Droit d'observation du MCC.</w:t>
      </w:r>
      <w:r w:rsidRPr="00EF32C0">
        <w:rPr>
          <w:rFonts w:eastAsia="Calibri"/>
          <w:sz w:val="23"/>
          <w:szCs w:val="23"/>
          <w:lang w:eastAsia="en-US"/>
        </w:rPr>
        <w:t xml:space="preserve"> </w:t>
      </w:r>
    </w:p>
    <w:p w14:paraId="42B8378D"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3037EA00"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17.</w:t>
      </w:r>
      <w:r w:rsidRPr="00EF32C0">
        <w:rPr>
          <w:rFonts w:eastAsia="Calibri"/>
          <w:b/>
          <w:sz w:val="23"/>
          <w:szCs w:val="23"/>
          <w:lang w:eastAsia="en-US"/>
        </w:rPr>
        <w:tab/>
        <w:t>Exigences relatives à la lutte contre la fraude et la corruption</w:t>
      </w:r>
      <w:r w:rsidRPr="00EF32C0">
        <w:rPr>
          <w:rFonts w:eastAsia="Calibri"/>
          <w:sz w:val="23"/>
          <w:szCs w:val="23"/>
          <w:lang w:eastAsia="en-US"/>
        </w:rPr>
        <w:tab/>
      </w:r>
    </w:p>
    <w:p w14:paraId="6C18CA4E"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0E15F70B"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B31944"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http://www.oecd.org/corruption/Anti-CorruptionEthicsComplianceHandbook.pdf;</w:t>
      </w:r>
    </w:p>
    <w:p w14:paraId="20DD2F5B" w14:textId="77777777" w:rsidR="00EF32C0" w:rsidRPr="00EF32C0" w:rsidRDefault="00C9645F" w:rsidP="00EF32C0">
      <w:pPr>
        <w:widowControl/>
        <w:autoSpaceDE/>
        <w:autoSpaceDN/>
        <w:adjustRightInd/>
        <w:spacing w:after="160" w:line="259" w:lineRule="auto"/>
        <w:ind w:left="360"/>
        <w:jc w:val="both"/>
        <w:rPr>
          <w:rFonts w:eastAsia="Calibri"/>
          <w:sz w:val="23"/>
          <w:szCs w:val="23"/>
          <w:lang w:eastAsia="en-US"/>
        </w:rPr>
      </w:pPr>
      <w:hyperlink r:id="rId20" w:history="1">
        <w:r w:rsidR="00EF32C0" w:rsidRPr="00EF32C0">
          <w:rPr>
            <w:rFonts w:eastAsia="Calibri"/>
            <w:color w:val="0563C1"/>
            <w:sz w:val="23"/>
            <w:szCs w:val="23"/>
            <w:u w:val="single"/>
            <w:lang w:eastAsia="en-US"/>
          </w:rPr>
          <w:t>http://cctrends.cipe.org/anti-corruption-compliance-guide/</w:t>
        </w:r>
      </w:hyperlink>
    </w:p>
    <w:p w14:paraId="606E6E07"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18.</w:t>
      </w:r>
      <w:r w:rsidRPr="00EF32C0">
        <w:rPr>
          <w:rFonts w:eastAsia="Calibri"/>
          <w:sz w:val="23"/>
          <w:szCs w:val="23"/>
          <w:lang w:eastAsia="en-US"/>
        </w:rPr>
        <w:t xml:space="preserve">  </w:t>
      </w:r>
      <w:r w:rsidRPr="00EF32C0">
        <w:rPr>
          <w:rFonts w:eastAsia="Calibri"/>
          <w:b/>
          <w:sz w:val="23"/>
          <w:szCs w:val="23"/>
          <w:lang w:eastAsia="en-US"/>
        </w:rPr>
        <w:t>Restrictions relatives à l’utilisation ou au Traitement des fonds octroyés en vertu du Financement de la MCC</w:t>
      </w:r>
    </w:p>
    <w:p w14:paraId="077FF6B0"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3275FE1" w14:textId="77777777" w:rsidR="00EF32C0" w:rsidRPr="00EF32C0" w:rsidRDefault="00EF32C0" w:rsidP="00EF32C0">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t>19. Dispositions diverses</w:t>
      </w:r>
    </w:p>
    <w:p w14:paraId="28961F72" w14:textId="77777777" w:rsidR="00EF32C0" w:rsidRPr="00EF32C0" w:rsidRDefault="00EF32C0" w:rsidP="00EF32C0">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 Fournisseur s’engage à se conformer aux exigences de MCA-Niger en matière de :</w:t>
      </w:r>
    </w:p>
    <w:p w14:paraId="224110B0" w14:textId="77777777" w:rsidR="00EF32C0" w:rsidRPr="00EF32C0" w:rsidRDefault="00EF32C0" w:rsidP="00EF32C0">
      <w:pPr>
        <w:widowControl/>
        <w:numPr>
          <w:ilvl w:val="0"/>
          <w:numId w:val="58"/>
        </w:numPr>
        <w:autoSpaceDE/>
        <w:autoSpaceDN/>
        <w:adjustRightInd/>
        <w:spacing w:after="160" w:line="259" w:lineRule="auto"/>
        <w:contextualSpacing/>
        <w:jc w:val="both"/>
        <w:rPr>
          <w:rFonts w:eastAsia="Calibri"/>
          <w:sz w:val="23"/>
          <w:szCs w:val="23"/>
          <w:lang w:eastAsia="en-US"/>
        </w:rPr>
      </w:pPr>
      <w:r w:rsidRPr="00EF32C0">
        <w:rPr>
          <w:rFonts w:eastAsia="Calibri"/>
          <w:sz w:val="23"/>
          <w:szCs w:val="23"/>
          <w:lang w:eastAsia="en-US"/>
        </w:rPr>
        <w:t>Rapports et informations : accès aux rapports et informations, facilitation des audits et examens ;</w:t>
      </w:r>
    </w:p>
    <w:p w14:paraId="3529F339" w14:textId="77777777" w:rsidR="00EF32C0" w:rsidRPr="00EF32C0" w:rsidRDefault="00EF32C0" w:rsidP="00EF32C0">
      <w:pPr>
        <w:widowControl/>
        <w:numPr>
          <w:ilvl w:val="0"/>
          <w:numId w:val="58"/>
        </w:numPr>
        <w:autoSpaceDE/>
        <w:autoSpaceDN/>
        <w:adjustRightInd/>
        <w:spacing w:after="160" w:line="259" w:lineRule="auto"/>
        <w:contextualSpacing/>
        <w:jc w:val="both"/>
        <w:rPr>
          <w:rFonts w:eastAsia="Calibri"/>
          <w:sz w:val="23"/>
          <w:szCs w:val="23"/>
          <w:lang w:eastAsia="en-US"/>
        </w:rPr>
      </w:pPr>
      <w:r w:rsidRPr="00EF32C0">
        <w:rPr>
          <w:rFonts w:eastAsia="Calibri"/>
          <w:sz w:val="23"/>
          <w:szCs w:val="23"/>
          <w:lang w:eastAsia="en-US"/>
        </w:rPr>
        <w:t xml:space="preserve">Conformité avec les lois contre la corruption et contre le blanchiment de fonds et le financement des activités terroristes et autres restrictions ; </w:t>
      </w:r>
    </w:p>
    <w:p w14:paraId="2564AFE5" w14:textId="77777777" w:rsidR="00EF32C0" w:rsidRPr="00EF32C0" w:rsidRDefault="00EF32C0" w:rsidP="00EF32C0">
      <w:pPr>
        <w:widowControl/>
        <w:numPr>
          <w:ilvl w:val="0"/>
          <w:numId w:val="58"/>
        </w:numPr>
        <w:autoSpaceDE/>
        <w:autoSpaceDN/>
        <w:adjustRightInd/>
        <w:spacing w:after="160" w:line="259" w:lineRule="auto"/>
        <w:contextualSpacing/>
        <w:jc w:val="both"/>
        <w:rPr>
          <w:rFonts w:eastAsia="Calibri"/>
          <w:sz w:val="23"/>
          <w:szCs w:val="23"/>
          <w:lang w:eastAsia="en-US"/>
        </w:rPr>
      </w:pPr>
      <w:r w:rsidRPr="00EF32C0">
        <w:rPr>
          <w:rFonts w:eastAsia="Calibri"/>
          <w:sz w:val="23"/>
          <w:szCs w:val="23"/>
          <w:lang w:eastAsia="en-US"/>
        </w:rPr>
        <w:t xml:space="preserve">Conflit d’intérêts. </w:t>
      </w:r>
    </w:p>
    <w:bookmarkEnd w:id="45"/>
    <w:bookmarkEnd w:id="46"/>
    <w:bookmarkEnd w:id="47"/>
    <w:bookmarkEnd w:id="48"/>
    <w:p w14:paraId="54481961" w14:textId="77777777" w:rsidR="008923FA" w:rsidRPr="007647B5" w:rsidRDefault="008923FA" w:rsidP="008923FA">
      <w:pPr>
        <w:spacing w:line="276" w:lineRule="auto"/>
        <w:jc w:val="both"/>
      </w:pPr>
    </w:p>
    <w:p w14:paraId="6D029020" w14:textId="77777777" w:rsidR="008923FA" w:rsidRPr="007647B5" w:rsidRDefault="008923FA" w:rsidP="008923FA">
      <w:pPr>
        <w:spacing w:line="276" w:lineRule="auto"/>
        <w:jc w:val="both"/>
        <w:rPr>
          <w:b/>
        </w:rPr>
      </w:pPr>
    </w:p>
    <w:p w14:paraId="16601F6D" w14:textId="77777777" w:rsidR="008923FA" w:rsidRPr="007647B5" w:rsidRDefault="008923FA" w:rsidP="008923FA">
      <w:pPr>
        <w:spacing w:after="160" w:line="276" w:lineRule="auto"/>
        <w:jc w:val="both"/>
        <w:rPr>
          <w:rFonts w:eastAsia="Calibri"/>
        </w:rPr>
      </w:pPr>
    </w:p>
    <w:p w14:paraId="00A25F8F" w14:textId="77777777" w:rsidR="008923FA" w:rsidRPr="007647B5" w:rsidRDefault="008923FA" w:rsidP="008923FA">
      <w:pPr>
        <w:spacing w:line="276" w:lineRule="auto"/>
        <w:ind w:right="-636"/>
        <w:jc w:val="both"/>
        <w:rPr>
          <w:rFonts w:eastAsia="Calibri"/>
          <w:b/>
          <w:i/>
        </w:rPr>
      </w:pPr>
    </w:p>
    <w:bookmarkEnd w:id="40"/>
    <w:bookmarkEnd w:id="44"/>
    <w:p w14:paraId="5D1A66ED" w14:textId="1DD18719" w:rsidR="008923FA" w:rsidRPr="007647B5" w:rsidRDefault="00D00171" w:rsidP="008546B4">
      <w:pPr>
        <w:widowControl/>
        <w:autoSpaceDE/>
        <w:autoSpaceDN/>
        <w:adjustRightInd/>
        <w:jc w:val="center"/>
        <w:rPr>
          <w:b/>
          <w:bCs/>
        </w:rPr>
      </w:pPr>
      <w:r w:rsidRPr="007647B5">
        <w:rPr>
          <w:b/>
          <w:bCs/>
        </w:rPr>
        <w:t>ANNEXES AU BON DE COMMANDE</w:t>
      </w:r>
    </w:p>
    <w:p w14:paraId="3EDDE163" w14:textId="77777777" w:rsidR="00592355" w:rsidRPr="007647B5" w:rsidRDefault="00592355" w:rsidP="00592355"/>
    <w:p w14:paraId="4414CAAA" w14:textId="7044C9AB" w:rsidR="00D00171" w:rsidRPr="007647B5" w:rsidRDefault="00E76E25" w:rsidP="004F10B3">
      <w:pPr>
        <w:pStyle w:val="ListParagraph"/>
        <w:numPr>
          <w:ilvl w:val="0"/>
          <w:numId w:val="51"/>
        </w:numPr>
      </w:pPr>
      <w:r w:rsidRPr="007647B5">
        <w:t>P</w:t>
      </w:r>
      <w:r w:rsidR="00D00171" w:rsidRPr="007647B5">
        <w:t>hotos</w:t>
      </w:r>
      <w:r w:rsidR="00592355" w:rsidRPr="007647B5">
        <w:t xml:space="preserve"> </w:t>
      </w:r>
      <w:r w:rsidR="00E877AB" w:rsidRPr="007647B5">
        <w:t xml:space="preserve">et spécifications techniques </w:t>
      </w:r>
      <w:r w:rsidR="00592355" w:rsidRPr="007647B5">
        <w:t>des fournitures proposées</w:t>
      </w:r>
    </w:p>
    <w:p w14:paraId="7757E0A8" w14:textId="77777777" w:rsidR="004530A8" w:rsidRPr="007647B5" w:rsidRDefault="004530A8" w:rsidP="004530A8">
      <w:pPr>
        <w:pStyle w:val="ListParagraph"/>
      </w:pPr>
    </w:p>
    <w:p w14:paraId="06F6867A" w14:textId="4CE46782" w:rsidR="00D00171" w:rsidRPr="007647B5" w:rsidRDefault="00C27689" w:rsidP="004F10B3">
      <w:pPr>
        <w:pStyle w:val="ListParagraph"/>
        <w:numPr>
          <w:ilvl w:val="0"/>
          <w:numId w:val="51"/>
        </w:numPr>
      </w:pPr>
      <w:r w:rsidRPr="007647B5">
        <w:t>Originale ou u</w:t>
      </w:r>
      <w:r w:rsidR="003C391D" w:rsidRPr="007647B5">
        <w:t>ne copie</w:t>
      </w:r>
      <w:r w:rsidRPr="007647B5">
        <w:t xml:space="preserve"> légalisée</w:t>
      </w:r>
      <w:r w:rsidR="003C391D" w:rsidRPr="007647B5">
        <w:t xml:space="preserve"> de l’a</w:t>
      </w:r>
      <w:r w:rsidR="00D56F22" w:rsidRPr="007647B5">
        <w:t>ttestation de Régularité Fiscale (</w:t>
      </w:r>
      <w:r w:rsidR="00D00171" w:rsidRPr="007647B5">
        <w:t>ARF</w:t>
      </w:r>
      <w:r w:rsidR="00D56F22" w:rsidRPr="007647B5">
        <w:t>)</w:t>
      </w:r>
      <w:r w:rsidR="00E76E25" w:rsidRPr="007647B5">
        <w:t xml:space="preserve"> </w:t>
      </w:r>
      <w:r w:rsidRPr="007647B5">
        <w:t xml:space="preserve">à </w:t>
      </w:r>
      <w:r w:rsidR="00E76E25" w:rsidRPr="007647B5">
        <w:t>jour</w:t>
      </w:r>
      <w:r w:rsidR="005218C8" w:rsidRPr="007647B5">
        <w:t xml:space="preserve"> </w:t>
      </w:r>
    </w:p>
    <w:p w14:paraId="57BEB673" w14:textId="77777777" w:rsidR="004530A8" w:rsidRPr="007647B5" w:rsidRDefault="004530A8" w:rsidP="004530A8">
      <w:pPr>
        <w:pStyle w:val="ListParagraph"/>
      </w:pPr>
    </w:p>
    <w:p w14:paraId="27FB4044" w14:textId="18BEB1F0" w:rsidR="00D00171" w:rsidRDefault="00D00171" w:rsidP="004F10B3">
      <w:pPr>
        <w:pStyle w:val="ListParagraph"/>
        <w:numPr>
          <w:ilvl w:val="0"/>
          <w:numId w:val="51"/>
        </w:numPr>
      </w:pPr>
      <w:r w:rsidRPr="007647B5">
        <w:t>Coordonnées Bancaires</w:t>
      </w:r>
      <w:r w:rsidR="007D24BF" w:rsidRPr="007647B5">
        <w:t xml:space="preserve"> </w:t>
      </w:r>
      <w:r w:rsidR="003C391D" w:rsidRPr="007647B5">
        <w:t>(RIB)</w:t>
      </w:r>
    </w:p>
    <w:p w14:paraId="7DFC9DD1" w14:textId="77777777" w:rsidR="00CD3848" w:rsidRDefault="00CD3848" w:rsidP="00CD3848">
      <w:pPr>
        <w:pStyle w:val="ListParagraph"/>
      </w:pPr>
    </w:p>
    <w:p w14:paraId="66BD0F30" w14:textId="6DF57094" w:rsidR="00CD3848" w:rsidRPr="007647B5" w:rsidRDefault="00CD3848" w:rsidP="004F10B3">
      <w:pPr>
        <w:pStyle w:val="ListParagraph"/>
        <w:numPr>
          <w:ilvl w:val="0"/>
          <w:numId w:val="51"/>
        </w:numPr>
      </w:pPr>
      <w:r>
        <w:t>Lieux de livraison et répartition</w:t>
      </w:r>
      <w:r w:rsidR="006E54DB">
        <w:t xml:space="preserve"> par localité</w:t>
      </w:r>
    </w:p>
    <w:p w14:paraId="2B7A8465" w14:textId="77777777" w:rsidR="00D00171" w:rsidRPr="007647B5" w:rsidRDefault="00D00171" w:rsidP="00D00171"/>
    <w:bookmarkEnd w:id="11"/>
    <w:p w14:paraId="709CA230" w14:textId="113C6320" w:rsidR="00835443" w:rsidRPr="007647B5" w:rsidRDefault="00835443" w:rsidP="00623A21">
      <w:pPr>
        <w:widowControl/>
        <w:autoSpaceDE/>
        <w:autoSpaceDN/>
        <w:adjustRightInd/>
        <w:rPr>
          <w:rFonts w:eastAsia="Calibri"/>
          <w:lang w:bidi="fr-FR"/>
        </w:rPr>
      </w:pPr>
    </w:p>
    <w:sectPr w:rsidR="00835443" w:rsidRPr="007647B5" w:rsidSect="00B42B76">
      <w:headerReference w:type="even" r:id="rId21"/>
      <w:headerReference w:type="default" r:id="rId22"/>
      <w:headerReference w:type="first" r:id="rId23"/>
      <w:pgSz w:w="11906" w:h="16838" w:code="9"/>
      <w:pgMar w:top="540" w:right="1411" w:bottom="720" w:left="1411" w:header="24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A973" w14:textId="77777777" w:rsidR="00C9645F" w:rsidRDefault="00C9645F">
      <w:r>
        <w:separator/>
      </w:r>
    </w:p>
  </w:endnote>
  <w:endnote w:type="continuationSeparator" w:id="0">
    <w:p w14:paraId="30309A03" w14:textId="77777777" w:rsidR="00C9645F" w:rsidRDefault="00C9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59121"/>
      <w:docPartObj>
        <w:docPartGallery w:val="Page Numbers (Bottom of Page)"/>
        <w:docPartUnique/>
      </w:docPartObj>
    </w:sdtPr>
    <w:sdtEndPr>
      <w:rPr>
        <w:noProof/>
      </w:rPr>
    </w:sdtEndPr>
    <w:sdtContent>
      <w:p w14:paraId="193A4913" w14:textId="4D034934" w:rsidR="003E65E5" w:rsidRDefault="003E65E5">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3C424482" w14:textId="77777777" w:rsidR="003E65E5" w:rsidRDefault="003E65E5" w:rsidP="00805D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A87D" w14:textId="77777777" w:rsidR="00C9645F" w:rsidRDefault="00C9645F">
      <w:r>
        <w:separator/>
      </w:r>
    </w:p>
  </w:footnote>
  <w:footnote w:type="continuationSeparator" w:id="0">
    <w:p w14:paraId="59FA761E" w14:textId="77777777" w:rsidR="00C9645F" w:rsidRDefault="00C9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3E65E5" w:rsidRDefault="003E65E5">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45DD9561" w:rsidR="003E65E5" w:rsidRPr="00003C31" w:rsidRDefault="003E65E5" w:rsidP="00003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3E65E5" w:rsidRPr="002F521C" w:rsidRDefault="003E65E5"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AD3CF1"/>
    <w:multiLevelType w:val="multilevel"/>
    <w:tmpl w:val="8842B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0F14704"/>
    <w:multiLevelType w:val="hybridMultilevel"/>
    <w:tmpl w:val="3C5C1E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8183F72"/>
    <w:multiLevelType w:val="hybridMultilevel"/>
    <w:tmpl w:val="881631B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1A87CD2"/>
    <w:multiLevelType w:val="hybridMultilevel"/>
    <w:tmpl w:val="98244620"/>
    <w:lvl w:ilvl="0" w:tplc="0409000F">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C2003D"/>
    <w:multiLevelType w:val="multilevel"/>
    <w:tmpl w:val="8E606154"/>
    <w:lvl w:ilvl="0">
      <w:start w:val="1"/>
      <w:numFmt w:val="decimal"/>
      <w:lvlText w:val="%1."/>
      <w:lvlJc w:val="left"/>
      <w:pPr>
        <w:ind w:left="36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56"/>
  </w:num>
  <w:num w:numId="2">
    <w:abstractNumId w:val="27"/>
  </w:num>
  <w:num w:numId="3">
    <w:abstractNumId w:val="34"/>
  </w:num>
  <w:num w:numId="4">
    <w:abstractNumId w:val="18"/>
  </w:num>
  <w:num w:numId="5">
    <w:abstractNumId w:val="0"/>
  </w:num>
  <w:num w:numId="6">
    <w:abstractNumId w:val="36"/>
  </w:num>
  <w:num w:numId="7">
    <w:abstractNumId w:val="55"/>
  </w:num>
  <w:num w:numId="8">
    <w:abstractNumId w:val="52"/>
  </w:num>
  <w:num w:numId="9">
    <w:abstractNumId w:val="40"/>
  </w:num>
  <w:num w:numId="10">
    <w:abstractNumId w:val="48"/>
  </w:num>
  <w:num w:numId="11">
    <w:abstractNumId w:val="49"/>
  </w:num>
  <w:num w:numId="12">
    <w:abstractNumId w:val="53"/>
  </w:num>
  <w:num w:numId="13">
    <w:abstractNumId w:val="3"/>
  </w:num>
  <w:num w:numId="14">
    <w:abstractNumId w:val="31"/>
  </w:num>
  <w:num w:numId="15">
    <w:abstractNumId w:val="4"/>
  </w:num>
  <w:num w:numId="16">
    <w:abstractNumId w:val="41"/>
  </w:num>
  <w:num w:numId="17">
    <w:abstractNumId w:val="2"/>
  </w:num>
  <w:num w:numId="18">
    <w:abstractNumId w:val="42"/>
  </w:num>
  <w:num w:numId="19">
    <w:abstractNumId w:val="14"/>
  </w:num>
  <w:num w:numId="20">
    <w:abstractNumId w:val="5"/>
  </w:num>
  <w:num w:numId="21">
    <w:abstractNumId w:val="51"/>
  </w:num>
  <w:num w:numId="22">
    <w:abstractNumId w:val="28"/>
  </w:num>
  <w:num w:numId="23">
    <w:abstractNumId w:val="45"/>
  </w:num>
  <w:num w:numId="24">
    <w:abstractNumId w:val="10"/>
  </w:num>
  <w:num w:numId="25">
    <w:abstractNumId w:val="20"/>
  </w:num>
  <w:num w:numId="26">
    <w:abstractNumId w:val="22"/>
  </w:num>
  <w:num w:numId="27">
    <w:abstractNumId w:val="1"/>
  </w:num>
  <w:num w:numId="28">
    <w:abstractNumId w:val="54"/>
  </w:num>
  <w:num w:numId="29">
    <w:abstractNumId w:val="37"/>
  </w:num>
  <w:num w:numId="30">
    <w:abstractNumId w:val="33"/>
  </w:num>
  <w:num w:numId="31">
    <w:abstractNumId w:val="13"/>
  </w:num>
  <w:num w:numId="32">
    <w:abstractNumId w:val="24"/>
  </w:num>
  <w:num w:numId="33">
    <w:abstractNumId w:val="39"/>
  </w:num>
  <w:num w:numId="34">
    <w:abstractNumId w:val="47"/>
  </w:num>
  <w:num w:numId="35">
    <w:abstractNumId w:val="32"/>
  </w:num>
  <w:num w:numId="36">
    <w:abstractNumId w:val="25"/>
  </w:num>
  <w:num w:numId="37">
    <w:abstractNumId w:val="58"/>
  </w:num>
  <w:num w:numId="38">
    <w:abstractNumId w:val="30"/>
  </w:num>
  <w:num w:numId="39">
    <w:abstractNumId w:val="5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9"/>
  </w:num>
  <w:num w:numId="51">
    <w:abstractNumId w:val="12"/>
  </w:num>
  <w:num w:numId="52">
    <w:abstractNumId w:val="57"/>
  </w:num>
  <w:num w:numId="53">
    <w:abstractNumId w:val="11"/>
  </w:num>
  <w:num w:numId="54">
    <w:abstractNumId w:val="26"/>
  </w:num>
  <w:num w:numId="55">
    <w:abstractNumId w:val="43"/>
  </w:num>
  <w:num w:numId="56">
    <w:abstractNumId w:val="46"/>
  </w:num>
  <w:num w:numId="57">
    <w:abstractNumId w:val="23"/>
  </w:num>
  <w:num w:numId="58">
    <w:abstractNumId w:val="15"/>
  </w:num>
  <w:num w:numId="59">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28C"/>
    <w:rsid w:val="00002A5C"/>
    <w:rsid w:val="00003C31"/>
    <w:rsid w:val="00006B59"/>
    <w:rsid w:val="00007BDF"/>
    <w:rsid w:val="00011681"/>
    <w:rsid w:val="00012299"/>
    <w:rsid w:val="00012716"/>
    <w:rsid w:val="0002025A"/>
    <w:rsid w:val="000216E6"/>
    <w:rsid w:val="000220DC"/>
    <w:rsid w:val="000308CF"/>
    <w:rsid w:val="00030D2F"/>
    <w:rsid w:val="000317D9"/>
    <w:rsid w:val="00032E16"/>
    <w:rsid w:val="00037D5C"/>
    <w:rsid w:val="00040271"/>
    <w:rsid w:val="00040286"/>
    <w:rsid w:val="00040618"/>
    <w:rsid w:val="000433C1"/>
    <w:rsid w:val="000435ED"/>
    <w:rsid w:val="000445C8"/>
    <w:rsid w:val="00044683"/>
    <w:rsid w:val="0004614A"/>
    <w:rsid w:val="0004623E"/>
    <w:rsid w:val="00047A70"/>
    <w:rsid w:val="000547C8"/>
    <w:rsid w:val="00054EC6"/>
    <w:rsid w:val="00055375"/>
    <w:rsid w:val="00056254"/>
    <w:rsid w:val="0005637B"/>
    <w:rsid w:val="000617ED"/>
    <w:rsid w:val="000626AF"/>
    <w:rsid w:val="00062720"/>
    <w:rsid w:val="0006503B"/>
    <w:rsid w:val="00066069"/>
    <w:rsid w:val="000663B2"/>
    <w:rsid w:val="00066555"/>
    <w:rsid w:val="00067290"/>
    <w:rsid w:val="00070173"/>
    <w:rsid w:val="000707F4"/>
    <w:rsid w:val="0007113C"/>
    <w:rsid w:val="00072BB8"/>
    <w:rsid w:val="00073513"/>
    <w:rsid w:val="00073F43"/>
    <w:rsid w:val="000758CD"/>
    <w:rsid w:val="00076429"/>
    <w:rsid w:val="000766D8"/>
    <w:rsid w:val="0007708F"/>
    <w:rsid w:val="000815DC"/>
    <w:rsid w:val="0008236B"/>
    <w:rsid w:val="00083E71"/>
    <w:rsid w:val="00083F3C"/>
    <w:rsid w:val="0008564D"/>
    <w:rsid w:val="00086406"/>
    <w:rsid w:val="00086419"/>
    <w:rsid w:val="00091092"/>
    <w:rsid w:val="00091692"/>
    <w:rsid w:val="00092F66"/>
    <w:rsid w:val="00095BDB"/>
    <w:rsid w:val="00095D44"/>
    <w:rsid w:val="00097BA3"/>
    <w:rsid w:val="000A14A9"/>
    <w:rsid w:val="000A266D"/>
    <w:rsid w:val="000A2BF0"/>
    <w:rsid w:val="000A3147"/>
    <w:rsid w:val="000A4B4C"/>
    <w:rsid w:val="000A64FB"/>
    <w:rsid w:val="000A68A5"/>
    <w:rsid w:val="000A6EA3"/>
    <w:rsid w:val="000A7F1A"/>
    <w:rsid w:val="000B14F1"/>
    <w:rsid w:val="000B177F"/>
    <w:rsid w:val="000B1F22"/>
    <w:rsid w:val="000B29AF"/>
    <w:rsid w:val="000B453D"/>
    <w:rsid w:val="000B5D58"/>
    <w:rsid w:val="000B6244"/>
    <w:rsid w:val="000B7A62"/>
    <w:rsid w:val="000C0800"/>
    <w:rsid w:val="000C32BF"/>
    <w:rsid w:val="000C5DB8"/>
    <w:rsid w:val="000C5E9A"/>
    <w:rsid w:val="000C7445"/>
    <w:rsid w:val="000D106F"/>
    <w:rsid w:val="000D26D1"/>
    <w:rsid w:val="000D3047"/>
    <w:rsid w:val="000D37A9"/>
    <w:rsid w:val="000D43D0"/>
    <w:rsid w:val="000D5544"/>
    <w:rsid w:val="000D5773"/>
    <w:rsid w:val="000D6F1C"/>
    <w:rsid w:val="000D7A25"/>
    <w:rsid w:val="000E05CE"/>
    <w:rsid w:val="000E1094"/>
    <w:rsid w:val="000E535B"/>
    <w:rsid w:val="000E66EB"/>
    <w:rsid w:val="000F21AD"/>
    <w:rsid w:val="000F3FC1"/>
    <w:rsid w:val="000F6167"/>
    <w:rsid w:val="000F6589"/>
    <w:rsid w:val="000F66B1"/>
    <w:rsid w:val="001011D9"/>
    <w:rsid w:val="00101E1C"/>
    <w:rsid w:val="0010472A"/>
    <w:rsid w:val="001057B1"/>
    <w:rsid w:val="00105CD3"/>
    <w:rsid w:val="001064E2"/>
    <w:rsid w:val="00113788"/>
    <w:rsid w:val="00114A1F"/>
    <w:rsid w:val="00114E03"/>
    <w:rsid w:val="00115531"/>
    <w:rsid w:val="00115C02"/>
    <w:rsid w:val="00115C6C"/>
    <w:rsid w:val="001236F9"/>
    <w:rsid w:val="00123FE9"/>
    <w:rsid w:val="00124304"/>
    <w:rsid w:val="001250D5"/>
    <w:rsid w:val="001259B3"/>
    <w:rsid w:val="00125B07"/>
    <w:rsid w:val="00126CFC"/>
    <w:rsid w:val="001317B3"/>
    <w:rsid w:val="00131A39"/>
    <w:rsid w:val="00133042"/>
    <w:rsid w:val="001334DA"/>
    <w:rsid w:val="0013455B"/>
    <w:rsid w:val="00134D16"/>
    <w:rsid w:val="001353FD"/>
    <w:rsid w:val="00137B48"/>
    <w:rsid w:val="001417BC"/>
    <w:rsid w:val="00141B28"/>
    <w:rsid w:val="00142ED3"/>
    <w:rsid w:val="001436B7"/>
    <w:rsid w:val="00146ABD"/>
    <w:rsid w:val="00147430"/>
    <w:rsid w:val="001507D4"/>
    <w:rsid w:val="0015166D"/>
    <w:rsid w:val="00155338"/>
    <w:rsid w:val="001574ED"/>
    <w:rsid w:val="001601D8"/>
    <w:rsid w:val="00162D40"/>
    <w:rsid w:val="00163E15"/>
    <w:rsid w:val="00164D79"/>
    <w:rsid w:val="00164FCC"/>
    <w:rsid w:val="00166158"/>
    <w:rsid w:val="00166BB7"/>
    <w:rsid w:val="00167BEB"/>
    <w:rsid w:val="00170EA8"/>
    <w:rsid w:val="00171072"/>
    <w:rsid w:val="00171B8B"/>
    <w:rsid w:val="001729F0"/>
    <w:rsid w:val="00173EA5"/>
    <w:rsid w:val="001751C4"/>
    <w:rsid w:val="00175DE5"/>
    <w:rsid w:val="00176A25"/>
    <w:rsid w:val="00177706"/>
    <w:rsid w:val="001777F5"/>
    <w:rsid w:val="00181743"/>
    <w:rsid w:val="001817B5"/>
    <w:rsid w:val="00183BDF"/>
    <w:rsid w:val="00186430"/>
    <w:rsid w:val="00192184"/>
    <w:rsid w:val="00192720"/>
    <w:rsid w:val="00192D31"/>
    <w:rsid w:val="001957BC"/>
    <w:rsid w:val="001A1C7C"/>
    <w:rsid w:val="001A3803"/>
    <w:rsid w:val="001A5E05"/>
    <w:rsid w:val="001B422F"/>
    <w:rsid w:val="001B7705"/>
    <w:rsid w:val="001C168F"/>
    <w:rsid w:val="001C40E3"/>
    <w:rsid w:val="001C5987"/>
    <w:rsid w:val="001C6602"/>
    <w:rsid w:val="001C7B04"/>
    <w:rsid w:val="001C7EA7"/>
    <w:rsid w:val="001D2373"/>
    <w:rsid w:val="001D58EF"/>
    <w:rsid w:val="001D6152"/>
    <w:rsid w:val="001D7881"/>
    <w:rsid w:val="001E059F"/>
    <w:rsid w:val="001E1E91"/>
    <w:rsid w:val="001E225A"/>
    <w:rsid w:val="001E2AAD"/>
    <w:rsid w:val="001F0762"/>
    <w:rsid w:val="001F080C"/>
    <w:rsid w:val="001F6FC4"/>
    <w:rsid w:val="001F72F3"/>
    <w:rsid w:val="001F7CCC"/>
    <w:rsid w:val="00201745"/>
    <w:rsid w:val="00202687"/>
    <w:rsid w:val="0020328C"/>
    <w:rsid w:val="002044B0"/>
    <w:rsid w:val="00204E6F"/>
    <w:rsid w:val="002064FF"/>
    <w:rsid w:val="0021174E"/>
    <w:rsid w:val="0021355F"/>
    <w:rsid w:val="002167FF"/>
    <w:rsid w:val="00216956"/>
    <w:rsid w:val="00216A18"/>
    <w:rsid w:val="00217D54"/>
    <w:rsid w:val="00220530"/>
    <w:rsid w:val="00226ABB"/>
    <w:rsid w:val="00227BFC"/>
    <w:rsid w:val="00227D60"/>
    <w:rsid w:val="002300A9"/>
    <w:rsid w:val="00231453"/>
    <w:rsid w:val="00232B97"/>
    <w:rsid w:val="002358D4"/>
    <w:rsid w:val="00237BAD"/>
    <w:rsid w:val="00240305"/>
    <w:rsid w:val="00241130"/>
    <w:rsid w:val="0024127A"/>
    <w:rsid w:val="0024273A"/>
    <w:rsid w:val="00243F7F"/>
    <w:rsid w:val="00244890"/>
    <w:rsid w:val="00244FF5"/>
    <w:rsid w:val="00245AB9"/>
    <w:rsid w:val="0024671B"/>
    <w:rsid w:val="0024685B"/>
    <w:rsid w:val="0025283B"/>
    <w:rsid w:val="00253BD8"/>
    <w:rsid w:val="00253D11"/>
    <w:rsid w:val="00253EF7"/>
    <w:rsid w:val="00254C02"/>
    <w:rsid w:val="00255369"/>
    <w:rsid w:val="002555DB"/>
    <w:rsid w:val="0025637F"/>
    <w:rsid w:val="00256DB2"/>
    <w:rsid w:val="00261B8A"/>
    <w:rsid w:val="00262DD5"/>
    <w:rsid w:val="002632B1"/>
    <w:rsid w:val="002644D7"/>
    <w:rsid w:val="0026650F"/>
    <w:rsid w:val="00266B4C"/>
    <w:rsid w:val="00266DF5"/>
    <w:rsid w:val="0026730B"/>
    <w:rsid w:val="00270BF9"/>
    <w:rsid w:val="0027635D"/>
    <w:rsid w:val="00277655"/>
    <w:rsid w:val="00277F1F"/>
    <w:rsid w:val="00280BCB"/>
    <w:rsid w:val="00280DAD"/>
    <w:rsid w:val="00281509"/>
    <w:rsid w:val="00281876"/>
    <w:rsid w:val="00282757"/>
    <w:rsid w:val="0028761B"/>
    <w:rsid w:val="00287C70"/>
    <w:rsid w:val="00293856"/>
    <w:rsid w:val="002938B0"/>
    <w:rsid w:val="00293C21"/>
    <w:rsid w:val="00294673"/>
    <w:rsid w:val="00295A3E"/>
    <w:rsid w:val="002A04AB"/>
    <w:rsid w:val="002A1CC7"/>
    <w:rsid w:val="002A4A39"/>
    <w:rsid w:val="002A65FC"/>
    <w:rsid w:val="002A67C8"/>
    <w:rsid w:val="002A7C61"/>
    <w:rsid w:val="002B23E5"/>
    <w:rsid w:val="002B2590"/>
    <w:rsid w:val="002B2A78"/>
    <w:rsid w:val="002B3E75"/>
    <w:rsid w:val="002B4FA7"/>
    <w:rsid w:val="002B53C5"/>
    <w:rsid w:val="002B645C"/>
    <w:rsid w:val="002B7A76"/>
    <w:rsid w:val="002B7BC3"/>
    <w:rsid w:val="002C0394"/>
    <w:rsid w:val="002C2FC7"/>
    <w:rsid w:val="002C3A05"/>
    <w:rsid w:val="002C465E"/>
    <w:rsid w:val="002D03B3"/>
    <w:rsid w:val="002D0A21"/>
    <w:rsid w:val="002D19A1"/>
    <w:rsid w:val="002D27D2"/>
    <w:rsid w:val="002D2820"/>
    <w:rsid w:val="002D317E"/>
    <w:rsid w:val="002D4D8E"/>
    <w:rsid w:val="002D5880"/>
    <w:rsid w:val="002D5E6C"/>
    <w:rsid w:val="002E2CD2"/>
    <w:rsid w:val="002E316A"/>
    <w:rsid w:val="002E32C6"/>
    <w:rsid w:val="002E452E"/>
    <w:rsid w:val="002E6286"/>
    <w:rsid w:val="002E7B52"/>
    <w:rsid w:val="002F12B2"/>
    <w:rsid w:val="002F148A"/>
    <w:rsid w:val="002F150B"/>
    <w:rsid w:val="002F1657"/>
    <w:rsid w:val="002F3996"/>
    <w:rsid w:val="002F4118"/>
    <w:rsid w:val="002F597F"/>
    <w:rsid w:val="002F6149"/>
    <w:rsid w:val="002F7AF4"/>
    <w:rsid w:val="00302BB8"/>
    <w:rsid w:val="00305966"/>
    <w:rsid w:val="00305DBF"/>
    <w:rsid w:val="003102EC"/>
    <w:rsid w:val="0031586C"/>
    <w:rsid w:val="0031701B"/>
    <w:rsid w:val="0032231F"/>
    <w:rsid w:val="00322689"/>
    <w:rsid w:val="00323CD0"/>
    <w:rsid w:val="00324690"/>
    <w:rsid w:val="003247FF"/>
    <w:rsid w:val="00324DAA"/>
    <w:rsid w:val="00324FCD"/>
    <w:rsid w:val="00335EC7"/>
    <w:rsid w:val="0033675D"/>
    <w:rsid w:val="00345E8F"/>
    <w:rsid w:val="003467A1"/>
    <w:rsid w:val="00347616"/>
    <w:rsid w:val="00350B3E"/>
    <w:rsid w:val="00350DF6"/>
    <w:rsid w:val="00351697"/>
    <w:rsid w:val="003531FA"/>
    <w:rsid w:val="00354843"/>
    <w:rsid w:val="0035542B"/>
    <w:rsid w:val="003573D3"/>
    <w:rsid w:val="0036076B"/>
    <w:rsid w:val="00362F8F"/>
    <w:rsid w:val="003641C1"/>
    <w:rsid w:val="003707EF"/>
    <w:rsid w:val="00373C3C"/>
    <w:rsid w:val="00374860"/>
    <w:rsid w:val="00377E14"/>
    <w:rsid w:val="003801B8"/>
    <w:rsid w:val="0038239B"/>
    <w:rsid w:val="003825D8"/>
    <w:rsid w:val="00385585"/>
    <w:rsid w:val="00386593"/>
    <w:rsid w:val="0038777D"/>
    <w:rsid w:val="00390E85"/>
    <w:rsid w:val="00392A9F"/>
    <w:rsid w:val="00392BCC"/>
    <w:rsid w:val="003935E5"/>
    <w:rsid w:val="00394600"/>
    <w:rsid w:val="003950AB"/>
    <w:rsid w:val="00395701"/>
    <w:rsid w:val="003967AF"/>
    <w:rsid w:val="003972ED"/>
    <w:rsid w:val="00397815"/>
    <w:rsid w:val="00397F5D"/>
    <w:rsid w:val="003A07BC"/>
    <w:rsid w:val="003A0F73"/>
    <w:rsid w:val="003A13D3"/>
    <w:rsid w:val="003A3C4C"/>
    <w:rsid w:val="003A3C5E"/>
    <w:rsid w:val="003A4380"/>
    <w:rsid w:val="003A4D0F"/>
    <w:rsid w:val="003A5143"/>
    <w:rsid w:val="003B04A7"/>
    <w:rsid w:val="003B2B27"/>
    <w:rsid w:val="003B69D8"/>
    <w:rsid w:val="003B6DE3"/>
    <w:rsid w:val="003B78E8"/>
    <w:rsid w:val="003C1DD0"/>
    <w:rsid w:val="003C21CE"/>
    <w:rsid w:val="003C391D"/>
    <w:rsid w:val="003C4BD6"/>
    <w:rsid w:val="003C4FA7"/>
    <w:rsid w:val="003C5754"/>
    <w:rsid w:val="003C5B6D"/>
    <w:rsid w:val="003C6ED8"/>
    <w:rsid w:val="003C798B"/>
    <w:rsid w:val="003D1096"/>
    <w:rsid w:val="003D19FF"/>
    <w:rsid w:val="003D3CD2"/>
    <w:rsid w:val="003D43D8"/>
    <w:rsid w:val="003D51E8"/>
    <w:rsid w:val="003E65E5"/>
    <w:rsid w:val="003E6B6A"/>
    <w:rsid w:val="003E6E29"/>
    <w:rsid w:val="003F0852"/>
    <w:rsid w:val="003F120F"/>
    <w:rsid w:val="003F2B58"/>
    <w:rsid w:val="003F39F0"/>
    <w:rsid w:val="003F717F"/>
    <w:rsid w:val="003F7256"/>
    <w:rsid w:val="003F7422"/>
    <w:rsid w:val="003F7A8C"/>
    <w:rsid w:val="00400556"/>
    <w:rsid w:val="00400CDD"/>
    <w:rsid w:val="00402561"/>
    <w:rsid w:val="004025D0"/>
    <w:rsid w:val="00403447"/>
    <w:rsid w:val="0040670B"/>
    <w:rsid w:val="00406B7C"/>
    <w:rsid w:val="00407806"/>
    <w:rsid w:val="004113EB"/>
    <w:rsid w:val="0041177D"/>
    <w:rsid w:val="00411ACF"/>
    <w:rsid w:val="00412512"/>
    <w:rsid w:val="004132B1"/>
    <w:rsid w:val="004133A3"/>
    <w:rsid w:val="00413F34"/>
    <w:rsid w:val="0041506C"/>
    <w:rsid w:val="004165AD"/>
    <w:rsid w:val="00416696"/>
    <w:rsid w:val="004217E4"/>
    <w:rsid w:val="0042233F"/>
    <w:rsid w:val="004242FC"/>
    <w:rsid w:val="00424451"/>
    <w:rsid w:val="00425C02"/>
    <w:rsid w:val="0042664B"/>
    <w:rsid w:val="00426C6A"/>
    <w:rsid w:val="00430148"/>
    <w:rsid w:val="00430E53"/>
    <w:rsid w:val="00432E81"/>
    <w:rsid w:val="00433F1A"/>
    <w:rsid w:val="00434E8B"/>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57E"/>
    <w:rsid w:val="004567C4"/>
    <w:rsid w:val="0045694C"/>
    <w:rsid w:val="0045758D"/>
    <w:rsid w:val="00457C69"/>
    <w:rsid w:val="004606D5"/>
    <w:rsid w:val="004620CC"/>
    <w:rsid w:val="004623E4"/>
    <w:rsid w:val="0046377B"/>
    <w:rsid w:val="00465D27"/>
    <w:rsid w:val="0047109F"/>
    <w:rsid w:val="0047139A"/>
    <w:rsid w:val="004722FE"/>
    <w:rsid w:val="00477805"/>
    <w:rsid w:val="00480DE7"/>
    <w:rsid w:val="004826FB"/>
    <w:rsid w:val="00482803"/>
    <w:rsid w:val="004828F3"/>
    <w:rsid w:val="004829C5"/>
    <w:rsid w:val="00483C11"/>
    <w:rsid w:val="00484481"/>
    <w:rsid w:val="00486EF5"/>
    <w:rsid w:val="00490D44"/>
    <w:rsid w:val="004939C3"/>
    <w:rsid w:val="004941AE"/>
    <w:rsid w:val="00494315"/>
    <w:rsid w:val="00495555"/>
    <w:rsid w:val="00495CFC"/>
    <w:rsid w:val="0049601A"/>
    <w:rsid w:val="004979C1"/>
    <w:rsid w:val="004A22B2"/>
    <w:rsid w:val="004A3FA1"/>
    <w:rsid w:val="004A42A8"/>
    <w:rsid w:val="004A4ADD"/>
    <w:rsid w:val="004A6804"/>
    <w:rsid w:val="004A6D06"/>
    <w:rsid w:val="004A7170"/>
    <w:rsid w:val="004A7A90"/>
    <w:rsid w:val="004B188E"/>
    <w:rsid w:val="004B19B9"/>
    <w:rsid w:val="004B3863"/>
    <w:rsid w:val="004B5222"/>
    <w:rsid w:val="004B54A3"/>
    <w:rsid w:val="004B7A0C"/>
    <w:rsid w:val="004B7ACF"/>
    <w:rsid w:val="004C0F02"/>
    <w:rsid w:val="004C186E"/>
    <w:rsid w:val="004C264E"/>
    <w:rsid w:val="004C4150"/>
    <w:rsid w:val="004C5C9E"/>
    <w:rsid w:val="004C6440"/>
    <w:rsid w:val="004D269C"/>
    <w:rsid w:val="004D3F7C"/>
    <w:rsid w:val="004D4062"/>
    <w:rsid w:val="004D4B01"/>
    <w:rsid w:val="004D4E2A"/>
    <w:rsid w:val="004D5B44"/>
    <w:rsid w:val="004D631A"/>
    <w:rsid w:val="004D7E47"/>
    <w:rsid w:val="004D7EC6"/>
    <w:rsid w:val="004E1890"/>
    <w:rsid w:val="004E35BD"/>
    <w:rsid w:val="004E5B5C"/>
    <w:rsid w:val="004E7033"/>
    <w:rsid w:val="004F0E86"/>
    <w:rsid w:val="004F10B3"/>
    <w:rsid w:val="004F1923"/>
    <w:rsid w:val="004F3723"/>
    <w:rsid w:val="004F4C37"/>
    <w:rsid w:val="004F6522"/>
    <w:rsid w:val="004F72F5"/>
    <w:rsid w:val="00500376"/>
    <w:rsid w:val="0050159A"/>
    <w:rsid w:val="005015BC"/>
    <w:rsid w:val="00501CD9"/>
    <w:rsid w:val="005038DD"/>
    <w:rsid w:val="005044F0"/>
    <w:rsid w:val="00505F02"/>
    <w:rsid w:val="005062F0"/>
    <w:rsid w:val="00507ABC"/>
    <w:rsid w:val="005106F9"/>
    <w:rsid w:val="00510ABF"/>
    <w:rsid w:val="00513E0F"/>
    <w:rsid w:val="00514227"/>
    <w:rsid w:val="00516838"/>
    <w:rsid w:val="0051750F"/>
    <w:rsid w:val="00521547"/>
    <w:rsid w:val="005218C8"/>
    <w:rsid w:val="00523DA8"/>
    <w:rsid w:val="0052770F"/>
    <w:rsid w:val="00527F94"/>
    <w:rsid w:val="005302E5"/>
    <w:rsid w:val="00531855"/>
    <w:rsid w:val="005325DB"/>
    <w:rsid w:val="00533DD6"/>
    <w:rsid w:val="00533E2C"/>
    <w:rsid w:val="00534B9A"/>
    <w:rsid w:val="00534F3A"/>
    <w:rsid w:val="00535718"/>
    <w:rsid w:val="005361C7"/>
    <w:rsid w:val="005374AE"/>
    <w:rsid w:val="005400EF"/>
    <w:rsid w:val="005404E6"/>
    <w:rsid w:val="00541720"/>
    <w:rsid w:val="00541C82"/>
    <w:rsid w:val="005420E1"/>
    <w:rsid w:val="00542558"/>
    <w:rsid w:val="00542791"/>
    <w:rsid w:val="00542DC7"/>
    <w:rsid w:val="00544CEE"/>
    <w:rsid w:val="005470DA"/>
    <w:rsid w:val="005529A6"/>
    <w:rsid w:val="00552B25"/>
    <w:rsid w:val="0055502C"/>
    <w:rsid w:val="005562FD"/>
    <w:rsid w:val="00560E71"/>
    <w:rsid w:val="00565B93"/>
    <w:rsid w:val="00565E64"/>
    <w:rsid w:val="0056781E"/>
    <w:rsid w:val="00571327"/>
    <w:rsid w:val="0057136A"/>
    <w:rsid w:val="005714D7"/>
    <w:rsid w:val="0057150E"/>
    <w:rsid w:val="00571538"/>
    <w:rsid w:val="005720EE"/>
    <w:rsid w:val="0057248F"/>
    <w:rsid w:val="00573778"/>
    <w:rsid w:val="005740B6"/>
    <w:rsid w:val="00575570"/>
    <w:rsid w:val="00576D8D"/>
    <w:rsid w:val="00576DB4"/>
    <w:rsid w:val="0058194B"/>
    <w:rsid w:val="00584D21"/>
    <w:rsid w:val="0058505B"/>
    <w:rsid w:val="00586FD2"/>
    <w:rsid w:val="00587E18"/>
    <w:rsid w:val="005901C8"/>
    <w:rsid w:val="00591167"/>
    <w:rsid w:val="00592355"/>
    <w:rsid w:val="00592ECC"/>
    <w:rsid w:val="00596A51"/>
    <w:rsid w:val="00596CC5"/>
    <w:rsid w:val="005A249F"/>
    <w:rsid w:val="005A3D3D"/>
    <w:rsid w:val="005A400F"/>
    <w:rsid w:val="005A4939"/>
    <w:rsid w:val="005A5968"/>
    <w:rsid w:val="005A61D4"/>
    <w:rsid w:val="005A6A3F"/>
    <w:rsid w:val="005A7621"/>
    <w:rsid w:val="005A77DF"/>
    <w:rsid w:val="005B0738"/>
    <w:rsid w:val="005B0900"/>
    <w:rsid w:val="005B14C7"/>
    <w:rsid w:val="005B1518"/>
    <w:rsid w:val="005B3FB2"/>
    <w:rsid w:val="005B47C6"/>
    <w:rsid w:val="005B582F"/>
    <w:rsid w:val="005B5A02"/>
    <w:rsid w:val="005B6DB0"/>
    <w:rsid w:val="005B6F06"/>
    <w:rsid w:val="005B7810"/>
    <w:rsid w:val="005C0A91"/>
    <w:rsid w:val="005C2D7B"/>
    <w:rsid w:val="005C3E3A"/>
    <w:rsid w:val="005C4A00"/>
    <w:rsid w:val="005C4FC8"/>
    <w:rsid w:val="005C6016"/>
    <w:rsid w:val="005C702C"/>
    <w:rsid w:val="005D56D7"/>
    <w:rsid w:val="005D6041"/>
    <w:rsid w:val="005D7DED"/>
    <w:rsid w:val="005E1152"/>
    <w:rsid w:val="005E12F6"/>
    <w:rsid w:val="005E1BC7"/>
    <w:rsid w:val="005E22FF"/>
    <w:rsid w:val="005E2EE9"/>
    <w:rsid w:val="005E3187"/>
    <w:rsid w:val="005E32A9"/>
    <w:rsid w:val="005E6207"/>
    <w:rsid w:val="005E6916"/>
    <w:rsid w:val="005E7293"/>
    <w:rsid w:val="005F10D5"/>
    <w:rsid w:val="005F1577"/>
    <w:rsid w:val="005F1EE0"/>
    <w:rsid w:val="005F33B6"/>
    <w:rsid w:val="005F34CC"/>
    <w:rsid w:val="005F4369"/>
    <w:rsid w:val="005F5018"/>
    <w:rsid w:val="005F5059"/>
    <w:rsid w:val="005F7868"/>
    <w:rsid w:val="00600E6E"/>
    <w:rsid w:val="00602A51"/>
    <w:rsid w:val="00603D9B"/>
    <w:rsid w:val="00605B49"/>
    <w:rsid w:val="0060762D"/>
    <w:rsid w:val="00610A3B"/>
    <w:rsid w:val="006134AA"/>
    <w:rsid w:val="006140D1"/>
    <w:rsid w:val="00615E5B"/>
    <w:rsid w:val="006205EA"/>
    <w:rsid w:val="006235A4"/>
    <w:rsid w:val="00623A21"/>
    <w:rsid w:val="0063082B"/>
    <w:rsid w:val="00630A75"/>
    <w:rsid w:val="00630EF4"/>
    <w:rsid w:val="00631144"/>
    <w:rsid w:val="006334F2"/>
    <w:rsid w:val="00634221"/>
    <w:rsid w:val="00634606"/>
    <w:rsid w:val="006360D9"/>
    <w:rsid w:val="00636D4D"/>
    <w:rsid w:val="00636DA5"/>
    <w:rsid w:val="006402F9"/>
    <w:rsid w:val="00640979"/>
    <w:rsid w:val="006431A3"/>
    <w:rsid w:val="006441DB"/>
    <w:rsid w:val="00644301"/>
    <w:rsid w:val="006450FB"/>
    <w:rsid w:val="00646287"/>
    <w:rsid w:val="00647056"/>
    <w:rsid w:val="00653A0E"/>
    <w:rsid w:val="00653B4C"/>
    <w:rsid w:val="006563B0"/>
    <w:rsid w:val="006569CC"/>
    <w:rsid w:val="00657E31"/>
    <w:rsid w:val="006628AF"/>
    <w:rsid w:val="006640C2"/>
    <w:rsid w:val="00664A33"/>
    <w:rsid w:val="00664EE8"/>
    <w:rsid w:val="00666234"/>
    <w:rsid w:val="00667623"/>
    <w:rsid w:val="006705B4"/>
    <w:rsid w:val="00671218"/>
    <w:rsid w:val="0067183B"/>
    <w:rsid w:val="0067193D"/>
    <w:rsid w:val="00672071"/>
    <w:rsid w:val="00672B6F"/>
    <w:rsid w:val="0067388A"/>
    <w:rsid w:val="00674E1B"/>
    <w:rsid w:val="00675BCF"/>
    <w:rsid w:val="00677A27"/>
    <w:rsid w:val="006801EA"/>
    <w:rsid w:val="00681013"/>
    <w:rsid w:val="006857AB"/>
    <w:rsid w:val="00685A91"/>
    <w:rsid w:val="00685C6A"/>
    <w:rsid w:val="00685CD7"/>
    <w:rsid w:val="00685D19"/>
    <w:rsid w:val="006861F3"/>
    <w:rsid w:val="00690C8E"/>
    <w:rsid w:val="006915D1"/>
    <w:rsid w:val="00692A09"/>
    <w:rsid w:val="00694737"/>
    <w:rsid w:val="0069526B"/>
    <w:rsid w:val="00695933"/>
    <w:rsid w:val="00695C88"/>
    <w:rsid w:val="0069714D"/>
    <w:rsid w:val="006A2416"/>
    <w:rsid w:val="006A27B1"/>
    <w:rsid w:val="006A2816"/>
    <w:rsid w:val="006A3757"/>
    <w:rsid w:val="006B06F5"/>
    <w:rsid w:val="006B07D2"/>
    <w:rsid w:val="006B1762"/>
    <w:rsid w:val="006B25F4"/>
    <w:rsid w:val="006B3DAC"/>
    <w:rsid w:val="006B5C2B"/>
    <w:rsid w:val="006B5E8D"/>
    <w:rsid w:val="006C1434"/>
    <w:rsid w:val="006C1918"/>
    <w:rsid w:val="006C1F73"/>
    <w:rsid w:val="006C20BA"/>
    <w:rsid w:val="006D0A3E"/>
    <w:rsid w:val="006D10C6"/>
    <w:rsid w:val="006D2132"/>
    <w:rsid w:val="006D2B39"/>
    <w:rsid w:val="006D6FE2"/>
    <w:rsid w:val="006E0387"/>
    <w:rsid w:val="006E04C8"/>
    <w:rsid w:val="006E1348"/>
    <w:rsid w:val="006E1C90"/>
    <w:rsid w:val="006E1FEC"/>
    <w:rsid w:val="006E323F"/>
    <w:rsid w:val="006E35C6"/>
    <w:rsid w:val="006E4E92"/>
    <w:rsid w:val="006E54DB"/>
    <w:rsid w:val="006E6033"/>
    <w:rsid w:val="006E6AEA"/>
    <w:rsid w:val="006E7511"/>
    <w:rsid w:val="006F0535"/>
    <w:rsid w:val="006F0708"/>
    <w:rsid w:val="006F5BBD"/>
    <w:rsid w:val="006F615C"/>
    <w:rsid w:val="006F6411"/>
    <w:rsid w:val="006F7E3C"/>
    <w:rsid w:val="0070177A"/>
    <w:rsid w:val="007032ED"/>
    <w:rsid w:val="00704833"/>
    <w:rsid w:val="007049F4"/>
    <w:rsid w:val="00704CC0"/>
    <w:rsid w:val="00705D61"/>
    <w:rsid w:val="007070FC"/>
    <w:rsid w:val="00707125"/>
    <w:rsid w:val="00710DC6"/>
    <w:rsid w:val="00711027"/>
    <w:rsid w:val="0071247D"/>
    <w:rsid w:val="00714CB0"/>
    <w:rsid w:val="00716592"/>
    <w:rsid w:val="00717700"/>
    <w:rsid w:val="00720879"/>
    <w:rsid w:val="00720B80"/>
    <w:rsid w:val="00721115"/>
    <w:rsid w:val="00721AA6"/>
    <w:rsid w:val="00727172"/>
    <w:rsid w:val="00727649"/>
    <w:rsid w:val="0073030B"/>
    <w:rsid w:val="00732EFD"/>
    <w:rsid w:val="00733E1B"/>
    <w:rsid w:val="00735D34"/>
    <w:rsid w:val="00736DAC"/>
    <w:rsid w:val="00737F57"/>
    <w:rsid w:val="00740E08"/>
    <w:rsid w:val="00746808"/>
    <w:rsid w:val="0074689F"/>
    <w:rsid w:val="00750031"/>
    <w:rsid w:val="007510F2"/>
    <w:rsid w:val="00752084"/>
    <w:rsid w:val="00754096"/>
    <w:rsid w:val="00755F7B"/>
    <w:rsid w:val="0076151A"/>
    <w:rsid w:val="00763A85"/>
    <w:rsid w:val="007647B5"/>
    <w:rsid w:val="00765398"/>
    <w:rsid w:val="00765606"/>
    <w:rsid w:val="00766128"/>
    <w:rsid w:val="00766C10"/>
    <w:rsid w:val="00770721"/>
    <w:rsid w:val="00771610"/>
    <w:rsid w:val="007733CA"/>
    <w:rsid w:val="0077357F"/>
    <w:rsid w:val="00773705"/>
    <w:rsid w:val="00774256"/>
    <w:rsid w:val="007745D8"/>
    <w:rsid w:val="007755B3"/>
    <w:rsid w:val="007764BD"/>
    <w:rsid w:val="00776EB3"/>
    <w:rsid w:val="0077727A"/>
    <w:rsid w:val="0078053A"/>
    <w:rsid w:val="0078430B"/>
    <w:rsid w:val="00786314"/>
    <w:rsid w:val="007919B3"/>
    <w:rsid w:val="00793534"/>
    <w:rsid w:val="00793578"/>
    <w:rsid w:val="00794871"/>
    <w:rsid w:val="007952ED"/>
    <w:rsid w:val="00795430"/>
    <w:rsid w:val="00796AA2"/>
    <w:rsid w:val="007970EF"/>
    <w:rsid w:val="00797471"/>
    <w:rsid w:val="007A0664"/>
    <w:rsid w:val="007A17AA"/>
    <w:rsid w:val="007A1AEA"/>
    <w:rsid w:val="007A35BB"/>
    <w:rsid w:val="007A5515"/>
    <w:rsid w:val="007A6C63"/>
    <w:rsid w:val="007B0076"/>
    <w:rsid w:val="007B3F14"/>
    <w:rsid w:val="007B53D8"/>
    <w:rsid w:val="007B634F"/>
    <w:rsid w:val="007B69B6"/>
    <w:rsid w:val="007C04ED"/>
    <w:rsid w:val="007C402C"/>
    <w:rsid w:val="007C57B1"/>
    <w:rsid w:val="007C63A6"/>
    <w:rsid w:val="007C6805"/>
    <w:rsid w:val="007D24BF"/>
    <w:rsid w:val="007E15A2"/>
    <w:rsid w:val="007E1E0F"/>
    <w:rsid w:val="007E3427"/>
    <w:rsid w:val="007E4665"/>
    <w:rsid w:val="007E5584"/>
    <w:rsid w:val="007F1826"/>
    <w:rsid w:val="007F1B6F"/>
    <w:rsid w:val="007F2CE7"/>
    <w:rsid w:val="007F3782"/>
    <w:rsid w:val="007F3A7F"/>
    <w:rsid w:val="007F444B"/>
    <w:rsid w:val="007F4547"/>
    <w:rsid w:val="007F582F"/>
    <w:rsid w:val="00802300"/>
    <w:rsid w:val="0080477A"/>
    <w:rsid w:val="00805085"/>
    <w:rsid w:val="00805669"/>
    <w:rsid w:val="00805905"/>
    <w:rsid w:val="00805D90"/>
    <w:rsid w:val="00805F45"/>
    <w:rsid w:val="00810C11"/>
    <w:rsid w:val="00812C9B"/>
    <w:rsid w:val="0081466B"/>
    <w:rsid w:val="00816042"/>
    <w:rsid w:val="008175D4"/>
    <w:rsid w:val="00817C46"/>
    <w:rsid w:val="00821420"/>
    <w:rsid w:val="00821B26"/>
    <w:rsid w:val="00822E02"/>
    <w:rsid w:val="00824841"/>
    <w:rsid w:val="00825C3F"/>
    <w:rsid w:val="008268FC"/>
    <w:rsid w:val="008313D7"/>
    <w:rsid w:val="0083222F"/>
    <w:rsid w:val="0083299F"/>
    <w:rsid w:val="00835042"/>
    <w:rsid w:val="00835443"/>
    <w:rsid w:val="00836A3C"/>
    <w:rsid w:val="00836D99"/>
    <w:rsid w:val="00841670"/>
    <w:rsid w:val="00841E0E"/>
    <w:rsid w:val="00843743"/>
    <w:rsid w:val="00844020"/>
    <w:rsid w:val="00845304"/>
    <w:rsid w:val="00845433"/>
    <w:rsid w:val="00846326"/>
    <w:rsid w:val="00846F3E"/>
    <w:rsid w:val="0085236B"/>
    <w:rsid w:val="00853CEB"/>
    <w:rsid w:val="008546B4"/>
    <w:rsid w:val="00854D9E"/>
    <w:rsid w:val="00854E22"/>
    <w:rsid w:val="0085632E"/>
    <w:rsid w:val="008576EE"/>
    <w:rsid w:val="0086081F"/>
    <w:rsid w:val="00860EFA"/>
    <w:rsid w:val="00861CA4"/>
    <w:rsid w:val="00862FEE"/>
    <w:rsid w:val="00865869"/>
    <w:rsid w:val="008665D6"/>
    <w:rsid w:val="00867563"/>
    <w:rsid w:val="0087187A"/>
    <w:rsid w:val="008729F6"/>
    <w:rsid w:val="00874E99"/>
    <w:rsid w:val="00876B50"/>
    <w:rsid w:val="00877752"/>
    <w:rsid w:val="00881A33"/>
    <w:rsid w:val="008833D9"/>
    <w:rsid w:val="008914B8"/>
    <w:rsid w:val="008923FA"/>
    <w:rsid w:val="0089259D"/>
    <w:rsid w:val="00892FA7"/>
    <w:rsid w:val="00894F34"/>
    <w:rsid w:val="00896AE5"/>
    <w:rsid w:val="00897CFD"/>
    <w:rsid w:val="008A05E5"/>
    <w:rsid w:val="008A2B1C"/>
    <w:rsid w:val="008A3EB9"/>
    <w:rsid w:val="008A439B"/>
    <w:rsid w:val="008A4B78"/>
    <w:rsid w:val="008A4DC0"/>
    <w:rsid w:val="008A5200"/>
    <w:rsid w:val="008A527E"/>
    <w:rsid w:val="008A5FAD"/>
    <w:rsid w:val="008A65B2"/>
    <w:rsid w:val="008B1700"/>
    <w:rsid w:val="008B1756"/>
    <w:rsid w:val="008B3234"/>
    <w:rsid w:val="008C25B9"/>
    <w:rsid w:val="008C3747"/>
    <w:rsid w:val="008C4114"/>
    <w:rsid w:val="008C4484"/>
    <w:rsid w:val="008C5187"/>
    <w:rsid w:val="008C61CF"/>
    <w:rsid w:val="008C632F"/>
    <w:rsid w:val="008D0B4A"/>
    <w:rsid w:val="008D10A7"/>
    <w:rsid w:val="008D3469"/>
    <w:rsid w:val="008D4825"/>
    <w:rsid w:val="008D5217"/>
    <w:rsid w:val="008D7880"/>
    <w:rsid w:val="008D794B"/>
    <w:rsid w:val="008D7FF1"/>
    <w:rsid w:val="008E1DA5"/>
    <w:rsid w:val="008E4B79"/>
    <w:rsid w:val="008E4E7B"/>
    <w:rsid w:val="008E5C7D"/>
    <w:rsid w:val="008E6B84"/>
    <w:rsid w:val="008F06EE"/>
    <w:rsid w:val="008F1E90"/>
    <w:rsid w:val="008F28D5"/>
    <w:rsid w:val="008F3887"/>
    <w:rsid w:val="008F3A56"/>
    <w:rsid w:val="00901AB7"/>
    <w:rsid w:val="00902CB1"/>
    <w:rsid w:val="009040FC"/>
    <w:rsid w:val="009054B4"/>
    <w:rsid w:val="009056AD"/>
    <w:rsid w:val="009144A3"/>
    <w:rsid w:val="00921E86"/>
    <w:rsid w:val="00923BAC"/>
    <w:rsid w:val="00926890"/>
    <w:rsid w:val="00927D76"/>
    <w:rsid w:val="009314C1"/>
    <w:rsid w:val="00931FEC"/>
    <w:rsid w:val="0093224E"/>
    <w:rsid w:val="00932C2F"/>
    <w:rsid w:val="00933219"/>
    <w:rsid w:val="0093435C"/>
    <w:rsid w:val="00934404"/>
    <w:rsid w:val="009345B6"/>
    <w:rsid w:val="00934A4E"/>
    <w:rsid w:val="00936556"/>
    <w:rsid w:val="009369D3"/>
    <w:rsid w:val="00940955"/>
    <w:rsid w:val="00940FAF"/>
    <w:rsid w:val="009413A8"/>
    <w:rsid w:val="00941DF1"/>
    <w:rsid w:val="00944221"/>
    <w:rsid w:val="00944DCE"/>
    <w:rsid w:val="00946FFF"/>
    <w:rsid w:val="009478C8"/>
    <w:rsid w:val="00951B6D"/>
    <w:rsid w:val="009532D7"/>
    <w:rsid w:val="0095431C"/>
    <w:rsid w:val="00954354"/>
    <w:rsid w:val="009543B9"/>
    <w:rsid w:val="009557C4"/>
    <w:rsid w:val="00961672"/>
    <w:rsid w:val="00961D8B"/>
    <w:rsid w:val="00962BA9"/>
    <w:rsid w:val="00964DED"/>
    <w:rsid w:val="00966669"/>
    <w:rsid w:val="00967C5C"/>
    <w:rsid w:val="00970FEE"/>
    <w:rsid w:val="00971004"/>
    <w:rsid w:val="00971F60"/>
    <w:rsid w:val="00972F6B"/>
    <w:rsid w:val="009739FF"/>
    <w:rsid w:val="00975A44"/>
    <w:rsid w:val="0097641A"/>
    <w:rsid w:val="00977A6A"/>
    <w:rsid w:val="00981CFE"/>
    <w:rsid w:val="00981F21"/>
    <w:rsid w:val="0098232C"/>
    <w:rsid w:val="009825EB"/>
    <w:rsid w:val="00982A7F"/>
    <w:rsid w:val="00982B45"/>
    <w:rsid w:val="009851D6"/>
    <w:rsid w:val="00986178"/>
    <w:rsid w:val="00990C81"/>
    <w:rsid w:val="0099265A"/>
    <w:rsid w:val="009967DE"/>
    <w:rsid w:val="009A0E19"/>
    <w:rsid w:val="009A12BF"/>
    <w:rsid w:val="009A1DC5"/>
    <w:rsid w:val="009A6272"/>
    <w:rsid w:val="009A6CD0"/>
    <w:rsid w:val="009B12FE"/>
    <w:rsid w:val="009B24E1"/>
    <w:rsid w:val="009B46DE"/>
    <w:rsid w:val="009B49B8"/>
    <w:rsid w:val="009B68D5"/>
    <w:rsid w:val="009C0EE2"/>
    <w:rsid w:val="009C3B4B"/>
    <w:rsid w:val="009C5223"/>
    <w:rsid w:val="009C58CF"/>
    <w:rsid w:val="009C7915"/>
    <w:rsid w:val="009D13F7"/>
    <w:rsid w:val="009D2480"/>
    <w:rsid w:val="009D4B85"/>
    <w:rsid w:val="009D5EF6"/>
    <w:rsid w:val="009D5F6E"/>
    <w:rsid w:val="009D7E86"/>
    <w:rsid w:val="009E1299"/>
    <w:rsid w:val="009E42AF"/>
    <w:rsid w:val="009E59F6"/>
    <w:rsid w:val="009E6570"/>
    <w:rsid w:val="009E6A24"/>
    <w:rsid w:val="009F0A13"/>
    <w:rsid w:val="009F11E5"/>
    <w:rsid w:val="009F1DC7"/>
    <w:rsid w:val="009F2757"/>
    <w:rsid w:val="009F2C11"/>
    <w:rsid w:val="009F3536"/>
    <w:rsid w:val="009F3988"/>
    <w:rsid w:val="009F4F24"/>
    <w:rsid w:val="009F536C"/>
    <w:rsid w:val="00A00367"/>
    <w:rsid w:val="00A0171D"/>
    <w:rsid w:val="00A042E4"/>
    <w:rsid w:val="00A05121"/>
    <w:rsid w:val="00A06A06"/>
    <w:rsid w:val="00A10208"/>
    <w:rsid w:val="00A12501"/>
    <w:rsid w:val="00A132F4"/>
    <w:rsid w:val="00A13752"/>
    <w:rsid w:val="00A173ED"/>
    <w:rsid w:val="00A177D0"/>
    <w:rsid w:val="00A21350"/>
    <w:rsid w:val="00A21445"/>
    <w:rsid w:val="00A237FB"/>
    <w:rsid w:val="00A24102"/>
    <w:rsid w:val="00A24BB1"/>
    <w:rsid w:val="00A24C70"/>
    <w:rsid w:val="00A26700"/>
    <w:rsid w:val="00A3015F"/>
    <w:rsid w:val="00A364A4"/>
    <w:rsid w:val="00A3753F"/>
    <w:rsid w:val="00A375FB"/>
    <w:rsid w:val="00A4230D"/>
    <w:rsid w:val="00A42BE7"/>
    <w:rsid w:val="00A43AFC"/>
    <w:rsid w:val="00A43E2A"/>
    <w:rsid w:val="00A510BA"/>
    <w:rsid w:val="00A518D0"/>
    <w:rsid w:val="00A51F57"/>
    <w:rsid w:val="00A5495C"/>
    <w:rsid w:val="00A549BC"/>
    <w:rsid w:val="00A560E8"/>
    <w:rsid w:val="00A61020"/>
    <w:rsid w:val="00A615DD"/>
    <w:rsid w:val="00A62BF5"/>
    <w:rsid w:val="00A65617"/>
    <w:rsid w:val="00A65EFA"/>
    <w:rsid w:val="00A66ED3"/>
    <w:rsid w:val="00A67C3C"/>
    <w:rsid w:val="00A71282"/>
    <w:rsid w:val="00A717A3"/>
    <w:rsid w:val="00A71A31"/>
    <w:rsid w:val="00A739C8"/>
    <w:rsid w:val="00A7498B"/>
    <w:rsid w:val="00A74E0F"/>
    <w:rsid w:val="00A755AE"/>
    <w:rsid w:val="00A800F4"/>
    <w:rsid w:val="00A80537"/>
    <w:rsid w:val="00A813FA"/>
    <w:rsid w:val="00A864A9"/>
    <w:rsid w:val="00A935D3"/>
    <w:rsid w:val="00A9390D"/>
    <w:rsid w:val="00A948CC"/>
    <w:rsid w:val="00A957B6"/>
    <w:rsid w:val="00AA2DA1"/>
    <w:rsid w:val="00AA4351"/>
    <w:rsid w:val="00AA6B8F"/>
    <w:rsid w:val="00AA7892"/>
    <w:rsid w:val="00AB16EC"/>
    <w:rsid w:val="00AB2F8F"/>
    <w:rsid w:val="00AB32BB"/>
    <w:rsid w:val="00AB39A0"/>
    <w:rsid w:val="00AB498E"/>
    <w:rsid w:val="00AB58D7"/>
    <w:rsid w:val="00AB5BA5"/>
    <w:rsid w:val="00AC188C"/>
    <w:rsid w:val="00AC2129"/>
    <w:rsid w:val="00AC2783"/>
    <w:rsid w:val="00AC2805"/>
    <w:rsid w:val="00AC2A9F"/>
    <w:rsid w:val="00AC2B89"/>
    <w:rsid w:val="00AC3386"/>
    <w:rsid w:val="00AC4AB4"/>
    <w:rsid w:val="00AC573A"/>
    <w:rsid w:val="00AC66F8"/>
    <w:rsid w:val="00AC7022"/>
    <w:rsid w:val="00AC7A24"/>
    <w:rsid w:val="00AD3BBA"/>
    <w:rsid w:val="00AD3EFD"/>
    <w:rsid w:val="00AD4533"/>
    <w:rsid w:val="00AD5B68"/>
    <w:rsid w:val="00AD6037"/>
    <w:rsid w:val="00AD6F2E"/>
    <w:rsid w:val="00AD7BFE"/>
    <w:rsid w:val="00AE0A5B"/>
    <w:rsid w:val="00AE107E"/>
    <w:rsid w:val="00AE2509"/>
    <w:rsid w:val="00AE369D"/>
    <w:rsid w:val="00AE381A"/>
    <w:rsid w:val="00AE4409"/>
    <w:rsid w:val="00AE495C"/>
    <w:rsid w:val="00AF05EB"/>
    <w:rsid w:val="00AF0A3F"/>
    <w:rsid w:val="00AF0C95"/>
    <w:rsid w:val="00AF0D29"/>
    <w:rsid w:val="00AF467E"/>
    <w:rsid w:val="00AF5622"/>
    <w:rsid w:val="00AF614A"/>
    <w:rsid w:val="00AF7667"/>
    <w:rsid w:val="00AF768D"/>
    <w:rsid w:val="00B01082"/>
    <w:rsid w:val="00B02C53"/>
    <w:rsid w:val="00B0312A"/>
    <w:rsid w:val="00B039A1"/>
    <w:rsid w:val="00B11567"/>
    <w:rsid w:val="00B12037"/>
    <w:rsid w:val="00B12B6B"/>
    <w:rsid w:val="00B13C69"/>
    <w:rsid w:val="00B14A61"/>
    <w:rsid w:val="00B17AD5"/>
    <w:rsid w:val="00B209F9"/>
    <w:rsid w:val="00B223A4"/>
    <w:rsid w:val="00B236A8"/>
    <w:rsid w:val="00B23CC6"/>
    <w:rsid w:val="00B244FC"/>
    <w:rsid w:val="00B25327"/>
    <w:rsid w:val="00B264A2"/>
    <w:rsid w:val="00B269A0"/>
    <w:rsid w:val="00B27183"/>
    <w:rsid w:val="00B33579"/>
    <w:rsid w:val="00B335AE"/>
    <w:rsid w:val="00B33786"/>
    <w:rsid w:val="00B34BE5"/>
    <w:rsid w:val="00B3506D"/>
    <w:rsid w:val="00B35F30"/>
    <w:rsid w:val="00B369CB"/>
    <w:rsid w:val="00B3760B"/>
    <w:rsid w:val="00B37F6E"/>
    <w:rsid w:val="00B4125D"/>
    <w:rsid w:val="00B41E4C"/>
    <w:rsid w:val="00B420AC"/>
    <w:rsid w:val="00B42B76"/>
    <w:rsid w:val="00B43E95"/>
    <w:rsid w:val="00B44BE6"/>
    <w:rsid w:val="00B44F93"/>
    <w:rsid w:val="00B4570F"/>
    <w:rsid w:val="00B51D25"/>
    <w:rsid w:val="00B52CE7"/>
    <w:rsid w:val="00B53573"/>
    <w:rsid w:val="00B54A36"/>
    <w:rsid w:val="00B55A3A"/>
    <w:rsid w:val="00B5602C"/>
    <w:rsid w:val="00B56AE1"/>
    <w:rsid w:val="00B5754B"/>
    <w:rsid w:val="00B60139"/>
    <w:rsid w:val="00B61AA2"/>
    <w:rsid w:val="00B6306B"/>
    <w:rsid w:val="00B645D1"/>
    <w:rsid w:val="00B64C55"/>
    <w:rsid w:val="00B64DE0"/>
    <w:rsid w:val="00B65096"/>
    <w:rsid w:val="00B6511B"/>
    <w:rsid w:val="00B65A6F"/>
    <w:rsid w:val="00B6773C"/>
    <w:rsid w:val="00B70A40"/>
    <w:rsid w:val="00B71939"/>
    <w:rsid w:val="00B73283"/>
    <w:rsid w:val="00B74045"/>
    <w:rsid w:val="00B7494D"/>
    <w:rsid w:val="00B7637E"/>
    <w:rsid w:val="00B76D85"/>
    <w:rsid w:val="00B816B6"/>
    <w:rsid w:val="00B84442"/>
    <w:rsid w:val="00B85186"/>
    <w:rsid w:val="00B85ABD"/>
    <w:rsid w:val="00B875B5"/>
    <w:rsid w:val="00B96F6F"/>
    <w:rsid w:val="00BA20EC"/>
    <w:rsid w:val="00BA3361"/>
    <w:rsid w:val="00BA38F1"/>
    <w:rsid w:val="00BA4105"/>
    <w:rsid w:val="00BB1F56"/>
    <w:rsid w:val="00BB38DE"/>
    <w:rsid w:val="00BB4068"/>
    <w:rsid w:val="00BB43E1"/>
    <w:rsid w:val="00BB5C52"/>
    <w:rsid w:val="00BC0260"/>
    <w:rsid w:val="00BC1DDE"/>
    <w:rsid w:val="00BC2654"/>
    <w:rsid w:val="00BC3237"/>
    <w:rsid w:val="00BC3B61"/>
    <w:rsid w:val="00BC3F06"/>
    <w:rsid w:val="00BC4505"/>
    <w:rsid w:val="00BC5529"/>
    <w:rsid w:val="00BD085C"/>
    <w:rsid w:val="00BD247B"/>
    <w:rsid w:val="00BD2C53"/>
    <w:rsid w:val="00BD4EBB"/>
    <w:rsid w:val="00BD5059"/>
    <w:rsid w:val="00BD542A"/>
    <w:rsid w:val="00BD58B9"/>
    <w:rsid w:val="00BD62BB"/>
    <w:rsid w:val="00BD7193"/>
    <w:rsid w:val="00BE1306"/>
    <w:rsid w:val="00BE24B9"/>
    <w:rsid w:val="00BE24F0"/>
    <w:rsid w:val="00BE2536"/>
    <w:rsid w:val="00BF0C82"/>
    <w:rsid w:val="00BF2396"/>
    <w:rsid w:val="00BF2954"/>
    <w:rsid w:val="00BF3B3F"/>
    <w:rsid w:val="00BF7472"/>
    <w:rsid w:val="00BF7D03"/>
    <w:rsid w:val="00C000BF"/>
    <w:rsid w:val="00C063F2"/>
    <w:rsid w:val="00C10EB9"/>
    <w:rsid w:val="00C11E3F"/>
    <w:rsid w:val="00C133D8"/>
    <w:rsid w:val="00C134F4"/>
    <w:rsid w:val="00C147D2"/>
    <w:rsid w:val="00C20B29"/>
    <w:rsid w:val="00C21EAB"/>
    <w:rsid w:val="00C27203"/>
    <w:rsid w:val="00C27689"/>
    <w:rsid w:val="00C31026"/>
    <w:rsid w:val="00C334C8"/>
    <w:rsid w:val="00C33F8D"/>
    <w:rsid w:val="00C3445F"/>
    <w:rsid w:val="00C37FA9"/>
    <w:rsid w:val="00C418A7"/>
    <w:rsid w:val="00C41A0B"/>
    <w:rsid w:val="00C42B41"/>
    <w:rsid w:val="00C4330D"/>
    <w:rsid w:val="00C434B8"/>
    <w:rsid w:val="00C43A4B"/>
    <w:rsid w:val="00C44176"/>
    <w:rsid w:val="00C4569C"/>
    <w:rsid w:val="00C46261"/>
    <w:rsid w:val="00C468C3"/>
    <w:rsid w:val="00C47413"/>
    <w:rsid w:val="00C53E2B"/>
    <w:rsid w:val="00C54A1C"/>
    <w:rsid w:val="00C54F68"/>
    <w:rsid w:val="00C5508C"/>
    <w:rsid w:val="00C5641C"/>
    <w:rsid w:val="00C56686"/>
    <w:rsid w:val="00C60F0B"/>
    <w:rsid w:val="00C62C4F"/>
    <w:rsid w:val="00C64326"/>
    <w:rsid w:val="00C64D17"/>
    <w:rsid w:val="00C6551F"/>
    <w:rsid w:val="00C66A9F"/>
    <w:rsid w:val="00C66AB4"/>
    <w:rsid w:val="00C7039B"/>
    <w:rsid w:val="00C71435"/>
    <w:rsid w:val="00C7278D"/>
    <w:rsid w:val="00C72DEE"/>
    <w:rsid w:val="00C74404"/>
    <w:rsid w:val="00C74943"/>
    <w:rsid w:val="00C751EC"/>
    <w:rsid w:val="00C75604"/>
    <w:rsid w:val="00C76C17"/>
    <w:rsid w:val="00C81F48"/>
    <w:rsid w:val="00C83FBE"/>
    <w:rsid w:val="00C85B00"/>
    <w:rsid w:val="00C87681"/>
    <w:rsid w:val="00C93B31"/>
    <w:rsid w:val="00C9487F"/>
    <w:rsid w:val="00C9645F"/>
    <w:rsid w:val="00C96D47"/>
    <w:rsid w:val="00CA00D6"/>
    <w:rsid w:val="00CA05BF"/>
    <w:rsid w:val="00CA1B53"/>
    <w:rsid w:val="00CA4720"/>
    <w:rsid w:val="00CA4E52"/>
    <w:rsid w:val="00CA6AF3"/>
    <w:rsid w:val="00CB0353"/>
    <w:rsid w:val="00CB159F"/>
    <w:rsid w:val="00CB196F"/>
    <w:rsid w:val="00CB3AD4"/>
    <w:rsid w:val="00CB3C18"/>
    <w:rsid w:val="00CB5034"/>
    <w:rsid w:val="00CB6434"/>
    <w:rsid w:val="00CB7C60"/>
    <w:rsid w:val="00CC0295"/>
    <w:rsid w:val="00CC1B9A"/>
    <w:rsid w:val="00CC468C"/>
    <w:rsid w:val="00CC4B3E"/>
    <w:rsid w:val="00CC5143"/>
    <w:rsid w:val="00CC581A"/>
    <w:rsid w:val="00CC6717"/>
    <w:rsid w:val="00CD32E9"/>
    <w:rsid w:val="00CD33BF"/>
    <w:rsid w:val="00CD376B"/>
    <w:rsid w:val="00CD3848"/>
    <w:rsid w:val="00CD4DB3"/>
    <w:rsid w:val="00CD7FE3"/>
    <w:rsid w:val="00CE34A8"/>
    <w:rsid w:val="00CE3D6B"/>
    <w:rsid w:val="00CE3FB3"/>
    <w:rsid w:val="00CE4974"/>
    <w:rsid w:val="00CE6B3D"/>
    <w:rsid w:val="00CE6C50"/>
    <w:rsid w:val="00CF3D77"/>
    <w:rsid w:val="00CF4021"/>
    <w:rsid w:val="00CF5940"/>
    <w:rsid w:val="00CF7355"/>
    <w:rsid w:val="00CF7463"/>
    <w:rsid w:val="00D00171"/>
    <w:rsid w:val="00D02701"/>
    <w:rsid w:val="00D02F9A"/>
    <w:rsid w:val="00D03075"/>
    <w:rsid w:val="00D03A5C"/>
    <w:rsid w:val="00D10D4E"/>
    <w:rsid w:val="00D11492"/>
    <w:rsid w:val="00D11CF5"/>
    <w:rsid w:val="00D12073"/>
    <w:rsid w:val="00D123BA"/>
    <w:rsid w:val="00D12E94"/>
    <w:rsid w:val="00D16322"/>
    <w:rsid w:val="00D20C0D"/>
    <w:rsid w:val="00D21A20"/>
    <w:rsid w:val="00D23BC8"/>
    <w:rsid w:val="00D254D1"/>
    <w:rsid w:val="00D257FC"/>
    <w:rsid w:val="00D260CD"/>
    <w:rsid w:val="00D276D1"/>
    <w:rsid w:val="00D30EE3"/>
    <w:rsid w:val="00D31BEE"/>
    <w:rsid w:val="00D336E2"/>
    <w:rsid w:val="00D35C2B"/>
    <w:rsid w:val="00D37A1B"/>
    <w:rsid w:val="00D40B51"/>
    <w:rsid w:val="00D42470"/>
    <w:rsid w:val="00D42761"/>
    <w:rsid w:val="00D432EE"/>
    <w:rsid w:val="00D44663"/>
    <w:rsid w:val="00D45160"/>
    <w:rsid w:val="00D456CC"/>
    <w:rsid w:val="00D47863"/>
    <w:rsid w:val="00D478C0"/>
    <w:rsid w:val="00D47D5E"/>
    <w:rsid w:val="00D503DC"/>
    <w:rsid w:val="00D51F8F"/>
    <w:rsid w:val="00D54C0D"/>
    <w:rsid w:val="00D55267"/>
    <w:rsid w:val="00D56F22"/>
    <w:rsid w:val="00D56FFF"/>
    <w:rsid w:val="00D601C7"/>
    <w:rsid w:val="00D60E8E"/>
    <w:rsid w:val="00D61F90"/>
    <w:rsid w:val="00D62D26"/>
    <w:rsid w:val="00D633F1"/>
    <w:rsid w:val="00D6378C"/>
    <w:rsid w:val="00D6443F"/>
    <w:rsid w:val="00D66A49"/>
    <w:rsid w:val="00D7016B"/>
    <w:rsid w:val="00D711D5"/>
    <w:rsid w:val="00D71D60"/>
    <w:rsid w:val="00D75888"/>
    <w:rsid w:val="00D76A8C"/>
    <w:rsid w:val="00D770F0"/>
    <w:rsid w:val="00D772E5"/>
    <w:rsid w:val="00D77DDC"/>
    <w:rsid w:val="00D77F07"/>
    <w:rsid w:val="00D80C01"/>
    <w:rsid w:val="00D80D1D"/>
    <w:rsid w:val="00D81AD5"/>
    <w:rsid w:val="00D8207C"/>
    <w:rsid w:val="00D853F1"/>
    <w:rsid w:val="00D858A9"/>
    <w:rsid w:val="00D864AF"/>
    <w:rsid w:val="00D90113"/>
    <w:rsid w:val="00D9384C"/>
    <w:rsid w:val="00D93E30"/>
    <w:rsid w:val="00D9471F"/>
    <w:rsid w:val="00DA16AB"/>
    <w:rsid w:val="00DA2570"/>
    <w:rsid w:val="00DA65A5"/>
    <w:rsid w:val="00DA7944"/>
    <w:rsid w:val="00DA7EF2"/>
    <w:rsid w:val="00DB00A9"/>
    <w:rsid w:val="00DB32D0"/>
    <w:rsid w:val="00DB36D2"/>
    <w:rsid w:val="00DB409C"/>
    <w:rsid w:val="00DB5405"/>
    <w:rsid w:val="00DB5468"/>
    <w:rsid w:val="00DB7913"/>
    <w:rsid w:val="00DC05BE"/>
    <w:rsid w:val="00DC1EA4"/>
    <w:rsid w:val="00DC2B81"/>
    <w:rsid w:val="00DC43FE"/>
    <w:rsid w:val="00DC70C2"/>
    <w:rsid w:val="00DC7D26"/>
    <w:rsid w:val="00DD111F"/>
    <w:rsid w:val="00DD11BE"/>
    <w:rsid w:val="00DD185C"/>
    <w:rsid w:val="00DD5261"/>
    <w:rsid w:val="00DE11B9"/>
    <w:rsid w:val="00DE24F6"/>
    <w:rsid w:val="00DE3372"/>
    <w:rsid w:val="00DE3CE8"/>
    <w:rsid w:val="00DE4E42"/>
    <w:rsid w:val="00DE563C"/>
    <w:rsid w:val="00DE65E9"/>
    <w:rsid w:val="00DE6BC0"/>
    <w:rsid w:val="00DE7A2C"/>
    <w:rsid w:val="00DE7BE3"/>
    <w:rsid w:val="00DF03D7"/>
    <w:rsid w:val="00DF131A"/>
    <w:rsid w:val="00DF14A3"/>
    <w:rsid w:val="00DF1A55"/>
    <w:rsid w:val="00DF4B37"/>
    <w:rsid w:val="00DF522D"/>
    <w:rsid w:val="00DF63D6"/>
    <w:rsid w:val="00DF6B1E"/>
    <w:rsid w:val="00DF7438"/>
    <w:rsid w:val="00E00819"/>
    <w:rsid w:val="00E0239E"/>
    <w:rsid w:val="00E02E40"/>
    <w:rsid w:val="00E02FEF"/>
    <w:rsid w:val="00E041FC"/>
    <w:rsid w:val="00E04339"/>
    <w:rsid w:val="00E05610"/>
    <w:rsid w:val="00E05FC3"/>
    <w:rsid w:val="00E05FCE"/>
    <w:rsid w:val="00E06651"/>
    <w:rsid w:val="00E066C9"/>
    <w:rsid w:val="00E07E27"/>
    <w:rsid w:val="00E12A35"/>
    <w:rsid w:val="00E14ADB"/>
    <w:rsid w:val="00E201A8"/>
    <w:rsid w:val="00E21120"/>
    <w:rsid w:val="00E21232"/>
    <w:rsid w:val="00E2314F"/>
    <w:rsid w:val="00E23151"/>
    <w:rsid w:val="00E2320B"/>
    <w:rsid w:val="00E23A6A"/>
    <w:rsid w:val="00E23A6F"/>
    <w:rsid w:val="00E25B52"/>
    <w:rsid w:val="00E27756"/>
    <w:rsid w:val="00E279AB"/>
    <w:rsid w:val="00E27ADF"/>
    <w:rsid w:val="00E30E8D"/>
    <w:rsid w:val="00E32EAD"/>
    <w:rsid w:val="00E33749"/>
    <w:rsid w:val="00E35D68"/>
    <w:rsid w:val="00E3606B"/>
    <w:rsid w:val="00E37120"/>
    <w:rsid w:val="00E417C3"/>
    <w:rsid w:val="00E41D8F"/>
    <w:rsid w:val="00E422B9"/>
    <w:rsid w:val="00E4270E"/>
    <w:rsid w:val="00E43568"/>
    <w:rsid w:val="00E441A0"/>
    <w:rsid w:val="00E44E2F"/>
    <w:rsid w:val="00E450FD"/>
    <w:rsid w:val="00E45EC7"/>
    <w:rsid w:val="00E45F85"/>
    <w:rsid w:val="00E4743D"/>
    <w:rsid w:val="00E4780A"/>
    <w:rsid w:val="00E50FAD"/>
    <w:rsid w:val="00E51A73"/>
    <w:rsid w:val="00E52D12"/>
    <w:rsid w:val="00E537BB"/>
    <w:rsid w:val="00E553B8"/>
    <w:rsid w:val="00E55DF2"/>
    <w:rsid w:val="00E574DA"/>
    <w:rsid w:val="00E57F3C"/>
    <w:rsid w:val="00E61B0E"/>
    <w:rsid w:val="00E633CF"/>
    <w:rsid w:val="00E63918"/>
    <w:rsid w:val="00E63B1D"/>
    <w:rsid w:val="00E6545A"/>
    <w:rsid w:val="00E656D8"/>
    <w:rsid w:val="00E65CC1"/>
    <w:rsid w:val="00E67755"/>
    <w:rsid w:val="00E67D10"/>
    <w:rsid w:val="00E71BC9"/>
    <w:rsid w:val="00E72FAF"/>
    <w:rsid w:val="00E73361"/>
    <w:rsid w:val="00E7356B"/>
    <w:rsid w:val="00E73FF2"/>
    <w:rsid w:val="00E74B1F"/>
    <w:rsid w:val="00E76D2B"/>
    <w:rsid w:val="00E76DFE"/>
    <w:rsid w:val="00E76E25"/>
    <w:rsid w:val="00E80AA9"/>
    <w:rsid w:val="00E81ADD"/>
    <w:rsid w:val="00E82BF3"/>
    <w:rsid w:val="00E83E1E"/>
    <w:rsid w:val="00E86476"/>
    <w:rsid w:val="00E87670"/>
    <w:rsid w:val="00E877AB"/>
    <w:rsid w:val="00E9012B"/>
    <w:rsid w:val="00E92231"/>
    <w:rsid w:val="00E93529"/>
    <w:rsid w:val="00E94668"/>
    <w:rsid w:val="00E947BB"/>
    <w:rsid w:val="00E96516"/>
    <w:rsid w:val="00E9689E"/>
    <w:rsid w:val="00EA0280"/>
    <w:rsid w:val="00EA20AE"/>
    <w:rsid w:val="00EA3530"/>
    <w:rsid w:val="00EA4EA8"/>
    <w:rsid w:val="00EA7330"/>
    <w:rsid w:val="00EA7915"/>
    <w:rsid w:val="00EA7E37"/>
    <w:rsid w:val="00EB1978"/>
    <w:rsid w:val="00EB2E4E"/>
    <w:rsid w:val="00EB2FA4"/>
    <w:rsid w:val="00EB6243"/>
    <w:rsid w:val="00EB6932"/>
    <w:rsid w:val="00EB713F"/>
    <w:rsid w:val="00EB7164"/>
    <w:rsid w:val="00EB7B99"/>
    <w:rsid w:val="00EC0046"/>
    <w:rsid w:val="00EC1144"/>
    <w:rsid w:val="00EC1EEC"/>
    <w:rsid w:val="00EC50B9"/>
    <w:rsid w:val="00EC5EA0"/>
    <w:rsid w:val="00EC65EA"/>
    <w:rsid w:val="00EC7CF6"/>
    <w:rsid w:val="00ED16FA"/>
    <w:rsid w:val="00ED24BB"/>
    <w:rsid w:val="00ED3A9D"/>
    <w:rsid w:val="00ED5EA0"/>
    <w:rsid w:val="00ED62D4"/>
    <w:rsid w:val="00EE0103"/>
    <w:rsid w:val="00EE1A2B"/>
    <w:rsid w:val="00EE2402"/>
    <w:rsid w:val="00EE2CED"/>
    <w:rsid w:val="00EE3BC7"/>
    <w:rsid w:val="00EE4AC7"/>
    <w:rsid w:val="00EE4D52"/>
    <w:rsid w:val="00EE4FAB"/>
    <w:rsid w:val="00EF2E30"/>
    <w:rsid w:val="00EF32C0"/>
    <w:rsid w:val="00EF34E1"/>
    <w:rsid w:val="00EF4BCF"/>
    <w:rsid w:val="00EF5582"/>
    <w:rsid w:val="00EF5DC9"/>
    <w:rsid w:val="00EF7A6D"/>
    <w:rsid w:val="00F0187C"/>
    <w:rsid w:val="00F024E0"/>
    <w:rsid w:val="00F02E4C"/>
    <w:rsid w:val="00F0340F"/>
    <w:rsid w:val="00F034C5"/>
    <w:rsid w:val="00F0354F"/>
    <w:rsid w:val="00F04C64"/>
    <w:rsid w:val="00F0605D"/>
    <w:rsid w:val="00F0657B"/>
    <w:rsid w:val="00F06D08"/>
    <w:rsid w:val="00F1097E"/>
    <w:rsid w:val="00F11AF6"/>
    <w:rsid w:val="00F126AF"/>
    <w:rsid w:val="00F16E88"/>
    <w:rsid w:val="00F2079A"/>
    <w:rsid w:val="00F22D0C"/>
    <w:rsid w:val="00F236C2"/>
    <w:rsid w:val="00F258AA"/>
    <w:rsid w:val="00F26FF0"/>
    <w:rsid w:val="00F27A0B"/>
    <w:rsid w:val="00F27FC2"/>
    <w:rsid w:val="00F31318"/>
    <w:rsid w:val="00F31B85"/>
    <w:rsid w:val="00F32C8E"/>
    <w:rsid w:val="00F34767"/>
    <w:rsid w:val="00F349B6"/>
    <w:rsid w:val="00F36C84"/>
    <w:rsid w:val="00F370FC"/>
    <w:rsid w:val="00F419D1"/>
    <w:rsid w:val="00F42072"/>
    <w:rsid w:val="00F42E8A"/>
    <w:rsid w:val="00F43FCF"/>
    <w:rsid w:val="00F444DD"/>
    <w:rsid w:val="00F462AC"/>
    <w:rsid w:val="00F5098C"/>
    <w:rsid w:val="00F50B75"/>
    <w:rsid w:val="00F50BE1"/>
    <w:rsid w:val="00F53EF8"/>
    <w:rsid w:val="00F54BB2"/>
    <w:rsid w:val="00F56CC6"/>
    <w:rsid w:val="00F60D2D"/>
    <w:rsid w:val="00F62CA2"/>
    <w:rsid w:val="00F6303E"/>
    <w:rsid w:val="00F63DDA"/>
    <w:rsid w:val="00F64226"/>
    <w:rsid w:val="00F65597"/>
    <w:rsid w:val="00F66406"/>
    <w:rsid w:val="00F6741D"/>
    <w:rsid w:val="00F710BD"/>
    <w:rsid w:val="00F71937"/>
    <w:rsid w:val="00F7205E"/>
    <w:rsid w:val="00F739B4"/>
    <w:rsid w:val="00F75332"/>
    <w:rsid w:val="00F75482"/>
    <w:rsid w:val="00F75DB4"/>
    <w:rsid w:val="00F76F90"/>
    <w:rsid w:val="00F80AC6"/>
    <w:rsid w:val="00F81430"/>
    <w:rsid w:val="00F87C1E"/>
    <w:rsid w:val="00F908E5"/>
    <w:rsid w:val="00F9090C"/>
    <w:rsid w:val="00F91113"/>
    <w:rsid w:val="00F927FC"/>
    <w:rsid w:val="00F928B7"/>
    <w:rsid w:val="00FA0568"/>
    <w:rsid w:val="00FA0872"/>
    <w:rsid w:val="00FA112C"/>
    <w:rsid w:val="00FA25D3"/>
    <w:rsid w:val="00FA3555"/>
    <w:rsid w:val="00FA49C2"/>
    <w:rsid w:val="00FA6124"/>
    <w:rsid w:val="00FA7970"/>
    <w:rsid w:val="00FB228D"/>
    <w:rsid w:val="00FB44FE"/>
    <w:rsid w:val="00FB4BAA"/>
    <w:rsid w:val="00FB65B1"/>
    <w:rsid w:val="00FB74B0"/>
    <w:rsid w:val="00FB7656"/>
    <w:rsid w:val="00FB76D7"/>
    <w:rsid w:val="00FC03FE"/>
    <w:rsid w:val="00FC0A68"/>
    <w:rsid w:val="00FC2375"/>
    <w:rsid w:val="00FC306D"/>
    <w:rsid w:val="00FC3989"/>
    <w:rsid w:val="00FC3D3C"/>
    <w:rsid w:val="00FC510A"/>
    <w:rsid w:val="00FC594F"/>
    <w:rsid w:val="00FC6117"/>
    <w:rsid w:val="00FC66DE"/>
    <w:rsid w:val="00FC70F6"/>
    <w:rsid w:val="00FD0428"/>
    <w:rsid w:val="00FD0DFA"/>
    <w:rsid w:val="00FD4AEF"/>
    <w:rsid w:val="00FD5C61"/>
    <w:rsid w:val="00FD747F"/>
    <w:rsid w:val="00FE16FD"/>
    <w:rsid w:val="00FE3615"/>
    <w:rsid w:val="00FE3E28"/>
    <w:rsid w:val="00FE4A75"/>
    <w:rsid w:val="00FE6BF3"/>
    <w:rsid w:val="00FE7385"/>
    <w:rsid w:val="00FE7A95"/>
    <w:rsid w:val="00FF0C31"/>
    <w:rsid w:val="00FF1986"/>
    <w:rsid w:val="00FF1C6C"/>
    <w:rsid w:val="00FF5B2D"/>
    <w:rsid w:val="00FF6CF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DD"/>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styleId="UnresolvedMention">
    <w:name w:val="Unresolved Mention"/>
    <w:basedOn w:val="DefaultParagraphFont"/>
    <w:uiPriority w:val="99"/>
    <w:semiHidden/>
    <w:unhideWhenUsed/>
    <w:rsid w:val="00CC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2653">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956185068">
      <w:bodyDiv w:val="1"/>
      <w:marLeft w:val="0"/>
      <w:marRight w:val="0"/>
      <w:marTop w:val="0"/>
      <w:marBottom w:val="0"/>
      <w:divBdr>
        <w:top w:val="none" w:sz="0" w:space="0" w:color="auto"/>
        <w:left w:val="none" w:sz="0" w:space="0" w:color="auto"/>
        <w:bottom w:val="none" w:sz="0" w:space="0" w:color="auto"/>
        <w:right w:val="none" w:sz="0" w:space="0" w:color="auto"/>
      </w:divBdr>
    </w:div>
    <w:div w:id="1031345004">
      <w:bodyDiv w:val="1"/>
      <w:marLeft w:val="0"/>
      <w:marRight w:val="0"/>
      <w:marTop w:val="0"/>
      <w:marBottom w:val="0"/>
      <w:divBdr>
        <w:top w:val="none" w:sz="0" w:space="0" w:color="auto"/>
        <w:left w:val="none" w:sz="0" w:space="0" w:color="auto"/>
        <w:bottom w:val="none" w:sz="0" w:space="0" w:color="auto"/>
        <w:right w:val="none" w:sz="0" w:space="0" w:color="auto"/>
      </w:divBdr>
    </w:div>
    <w:div w:id="1317956746">
      <w:bodyDiv w:val="1"/>
      <w:marLeft w:val="0"/>
      <w:marRight w:val="0"/>
      <w:marTop w:val="0"/>
      <w:marBottom w:val="0"/>
      <w:divBdr>
        <w:top w:val="none" w:sz="0" w:space="0" w:color="auto"/>
        <w:left w:val="none" w:sz="0" w:space="0" w:color="auto"/>
        <w:bottom w:val="none" w:sz="0" w:space="0" w:color="auto"/>
        <w:right w:val="none" w:sz="0" w:space="0" w:color="auto"/>
      </w:divBdr>
    </w:div>
    <w:div w:id="1363171822">
      <w:bodyDiv w:val="1"/>
      <w:marLeft w:val="0"/>
      <w:marRight w:val="0"/>
      <w:marTop w:val="0"/>
      <w:marBottom w:val="0"/>
      <w:divBdr>
        <w:top w:val="none" w:sz="0" w:space="0" w:color="auto"/>
        <w:left w:val="none" w:sz="0" w:space="0" w:color="auto"/>
        <w:bottom w:val="none" w:sz="0" w:space="0" w:color="auto"/>
        <w:right w:val="none" w:sz="0" w:space="0" w:color="auto"/>
      </w:divBdr>
    </w:div>
    <w:div w:id="1600404436">
      <w:bodyDiv w:val="1"/>
      <w:marLeft w:val="0"/>
      <w:marRight w:val="0"/>
      <w:marTop w:val="0"/>
      <w:marBottom w:val="0"/>
      <w:divBdr>
        <w:top w:val="none" w:sz="0" w:space="0" w:color="auto"/>
        <w:left w:val="none" w:sz="0" w:space="0" w:color="auto"/>
        <w:bottom w:val="none" w:sz="0" w:space="0" w:color="auto"/>
        <w:right w:val="none" w:sz="0" w:space="0" w:color="auto"/>
      </w:divBdr>
    </w:div>
    <w:div w:id="1610238361">
      <w:bodyDiv w:val="1"/>
      <w:marLeft w:val="0"/>
      <w:marRight w:val="0"/>
      <w:marTop w:val="0"/>
      <w:marBottom w:val="0"/>
      <w:divBdr>
        <w:top w:val="none" w:sz="0" w:space="0" w:color="auto"/>
        <w:left w:val="none" w:sz="0" w:space="0" w:color="auto"/>
        <w:bottom w:val="none" w:sz="0" w:space="0" w:color="auto"/>
        <w:right w:val="none" w:sz="0" w:space="0" w:color="auto"/>
      </w:divBdr>
    </w:div>
    <w:div w:id="1669555245">
      <w:bodyDiv w:val="1"/>
      <w:marLeft w:val="0"/>
      <w:marRight w:val="0"/>
      <w:marTop w:val="0"/>
      <w:marBottom w:val="0"/>
      <w:divBdr>
        <w:top w:val="none" w:sz="0" w:space="0" w:color="auto"/>
        <w:left w:val="none" w:sz="0" w:space="0" w:color="auto"/>
        <w:bottom w:val="none" w:sz="0" w:space="0" w:color="auto"/>
        <w:right w:val="none" w:sz="0" w:space="0" w:color="auto"/>
      </w:divBdr>
    </w:div>
    <w:div w:id="1740786075">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805">
      <w:bodyDiv w:val="1"/>
      <w:marLeft w:val="0"/>
      <w:marRight w:val="0"/>
      <w:marTop w:val="0"/>
      <w:marBottom w:val="0"/>
      <w:divBdr>
        <w:top w:val="none" w:sz="0" w:space="0" w:color="auto"/>
        <w:left w:val="none" w:sz="0" w:space="0" w:color="auto"/>
        <w:bottom w:val="none" w:sz="0" w:space="0" w:color="auto"/>
        <w:right w:val="none" w:sz="0" w:space="0" w:color="auto"/>
      </w:divBdr>
    </w:div>
    <w:div w:id="203726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hyperlink" Target="http://cctrends.cipe.org/anti-corruption-compliance-gu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mc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7B16EDB-E9EC-4902-A48D-C3F9B71C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47</Pages>
  <Words>12250</Words>
  <Characters>64928</Characters>
  <Application>Microsoft Office Word</Application>
  <DocSecurity>0</DocSecurity>
  <Lines>4637</Lines>
  <Paragraphs>2489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Kader Kanta</dc:creator>
  <cp:keywords/>
  <dc:description/>
  <cp:lastModifiedBy>Abdoul Kader Kanta</cp:lastModifiedBy>
  <cp:revision>3</cp:revision>
  <cp:lastPrinted>2021-05-14T11:04:00Z</cp:lastPrinted>
  <dcterms:created xsi:type="dcterms:W3CDTF">2021-07-05T11:55:00Z</dcterms:created>
  <dcterms:modified xsi:type="dcterms:W3CDTF">2021-07-05T14:09:00Z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